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2DCB4" w14:textId="6B121C67" w:rsidR="00F5502C" w:rsidRPr="00915A93" w:rsidRDefault="00FD2B21" w:rsidP="00915A93">
      <w:pPr>
        <w:pStyle w:val="Title"/>
      </w:pPr>
      <w:r w:rsidRPr="00915A93">
        <w:t>Australian Immunisation Handbook 10th</w:t>
      </w:r>
      <w:r w:rsidR="00022F13" w:rsidRPr="00915A93">
        <w:t xml:space="preserve"> Edition</w:t>
      </w:r>
    </w:p>
    <w:p w14:paraId="486DBA43" w14:textId="77777777" w:rsidR="00CA4797" w:rsidRPr="00915A93" w:rsidRDefault="00CA4797" w:rsidP="00915A93">
      <w:pPr>
        <w:pStyle w:val="Title"/>
      </w:pPr>
    </w:p>
    <w:p w14:paraId="59D64408" w14:textId="77777777" w:rsidR="00F5502C" w:rsidRPr="00915A93" w:rsidRDefault="00F5502C" w:rsidP="00915A93">
      <w:pPr>
        <w:pStyle w:val="Title"/>
      </w:pPr>
    </w:p>
    <w:p w14:paraId="1F055D37" w14:textId="310D5A5D" w:rsidR="004A6801" w:rsidRPr="00915A93" w:rsidRDefault="00F5502C" w:rsidP="00915A93">
      <w:pPr>
        <w:pStyle w:val="Title"/>
      </w:pPr>
      <w:r w:rsidRPr="00915A93">
        <w:t xml:space="preserve">Responses to </w:t>
      </w:r>
      <w:r w:rsidR="002425A6" w:rsidRPr="00915A93">
        <w:t>Public Consultation Submissions</w:t>
      </w:r>
    </w:p>
    <w:p w14:paraId="1F380045" w14:textId="7954FB65" w:rsidR="00CA4797" w:rsidRPr="00915A93" w:rsidRDefault="00022F13" w:rsidP="00915A93">
      <w:pPr>
        <w:pStyle w:val="Title"/>
      </w:pPr>
      <w:r w:rsidRPr="00915A93">
        <w:t>P</w:t>
      </w:r>
      <w:r w:rsidR="00BE505F" w:rsidRPr="00915A93">
        <w:t>roposed changes to the</w:t>
      </w:r>
      <w:r w:rsidR="00CA4797" w:rsidRPr="00915A93">
        <w:t xml:space="preserve"> infant pneumococcal vaccination schedule</w:t>
      </w:r>
    </w:p>
    <w:p w14:paraId="79AF1A3D" w14:textId="553ADF60" w:rsidR="00F5502C" w:rsidRPr="00305C30" w:rsidRDefault="00F5502C" w:rsidP="005A79B3">
      <w:pPr>
        <w:ind w:left="2160" w:firstLine="720"/>
        <w:rPr>
          <w:b/>
          <w:sz w:val="40"/>
          <w:szCs w:val="40"/>
        </w:rPr>
      </w:pPr>
    </w:p>
    <w:p w14:paraId="4D8E879A" w14:textId="0A3BB0DA" w:rsidR="00F5502C" w:rsidRPr="00305C30" w:rsidRDefault="00F5502C" w:rsidP="00F5502C">
      <w:pPr>
        <w:jc w:val="center"/>
        <w:rPr>
          <w:sz w:val="32"/>
          <w:szCs w:val="32"/>
        </w:rPr>
      </w:pPr>
      <w:r w:rsidRPr="00305C30">
        <w:rPr>
          <w:sz w:val="32"/>
          <w:szCs w:val="32"/>
        </w:rPr>
        <w:t xml:space="preserve">Public consultation period: </w:t>
      </w:r>
      <w:r w:rsidR="00C601AB">
        <w:rPr>
          <w:sz w:val="32"/>
          <w:szCs w:val="32"/>
        </w:rPr>
        <w:t xml:space="preserve">1 </w:t>
      </w:r>
      <w:r w:rsidR="00CA4797">
        <w:rPr>
          <w:sz w:val="32"/>
          <w:szCs w:val="32"/>
        </w:rPr>
        <w:t>September 2017</w:t>
      </w:r>
      <w:r w:rsidR="004A6801">
        <w:rPr>
          <w:sz w:val="32"/>
          <w:szCs w:val="32"/>
        </w:rPr>
        <w:t xml:space="preserve"> to </w:t>
      </w:r>
      <w:r w:rsidR="000E0EC7">
        <w:rPr>
          <w:sz w:val="32"/>
          <w:szCs w:val="32"/>
        </w:rPr>
        <w:t xml:space="preserve">2 </w:t>
      </w:r>
      <w:r w:rsidR="00CA4797">
        <w:rPr>
          <w:sz w:val="32"/>
          <w:szCs w:val="32"/>
        </w:rPr>
        <w:t>October 2017</w:t>
      </w:r>
    </w:p>
    <w:p w14:paraId="6FF4F8EE" w14:textId="77777777" w:rsidR="00F5502C" w:rsidRPr="00305C30" w:rsidRDefault="00F5502C" w:rsidP="00F5502C">
      <w:pPr>
        <w:jc w:val="center"/>
        <w:rPr>
          <w:sz w:val="24"/>
          <w:szCs w:val="24"/>
        </w:rPr>
        <w:sectPr w:rsidR="00F5502C" w:rsidRPr="00305C30" w:rsidSect="00AA423A">
          <w:footerReference w:type="default" r:id="rId12"/>
          <w:type w:val="continuous"/>
          <w:pgSz w:w="11907" w:h="16839" w:code="9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03EA4C0" w14:textId="77777777" w:rsidR="00645410" w:rsidRDefault="00645410">
      <w:pPr>
        <w:spacing w:after="200"/>
        <w:rPr>
          <w:rFonts w:ascii="Tahoma" w:eastAsiaTheme="majorEastAsia" w:hAnsi="Tahoma"/>
          <w:b/>
          <w:bCs/>
          <w:color w:val="E36C0A"/>
          <w:sz w:val="32"/>
          <w:szCs w:val="28"/>
        </w:rPr>
        <w:sectPr w:rsidR="00645410" w:rsidSect="00DC4E7C">
          <w:headerReference w:type="default" r:id="rId13"/>
          <w:type w:val="continuous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0"/>
          <w:lang w:val="en-AU"/>
        </w:rPr>
        <w:id w:val="15148809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CB44AD1" w14:textId="627B3ED2" w:rsidR="00BB378B" w:rsidRDefault="00BB378B">
          <w:pPr>
            <w:pStyle w:val="TOCHeading"/>
          </w:pPr>
          <w:r>
            <w:t>Conten</w:t>
          </w:r>
          <w:bookmarkStart w:id="0" w:name="_GoBack"/>
          <w:bookmarkEnd w:id="0"/>
          <w:r>
            <w:t>ts</w:t>
          </w:r>
        </w:p>
        <w:p w14:paraId="1AFE201A" w14:textId="77777777" w:rsidR="00880D47" w:rsidRDefault="00BB378B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9929211" w:history="1">
            <w:r w:rsidR="00880D47" w:rsidRPr="00DB426B">
              <w:rPr>
                <w:rStyle w:val="Hyperlink"/>
              </w:rPr>
              <w:t>1</w:t>
            </w:r>
            <w:r w:rsidR="00880D47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en-AU"/>
              </w:rPr>
              <w:tab/>
            </w:r>
            <w:r w:rsidR="00880D47" w:rsidRPr="00DB426B">
              <w:rPr>
                <w:rStyle w:val="Hyperlink"/>
              </w:rPr>
              <w:t>Introduction</w:t>
            </w:r>
            <w:r w:rsidR="00880D47">
              <w:rPr>
                <w:webHidden/>
              </w:rPr>
              <w:tab/>
            </w:r>
            <w:r w:rsidR="00880D47">
              <w:rPr>
                <w:webHidden/>
              </w:rPr>
              <w:fldChar w:fldCharType="begin"/>
            </w:r>
            <w:r w:rsidR="00880D47">
              <w:rPr>
                <w:webHidden/>
              </w:rPr>
              <w:instrText xml:space="preserve"> PAGEREF _Toc509929211 \h </w:instrText>
            </w:r>
            <w:r w:rsidR="00880D47">
              <w:rPr>
                <w:webHidden/>
              </w:rPr>
            </w:r>
            <w:r w:rsidR="00880D47">
              <w:rPr>
                <w:webHidden/>
              </w:rPr>
              <w:fldChar w:fldCharType="separate"/>
            </w:r>
            <w:r w:rsidR="00880D47">
              <w:rPr>
                <w:webHidden/>
              </w:rPr>
              <w:t>3</w:t>
            </w:r>
            <w:r w:rsidR="00880D47">
              <w:rPr>
                <w:webHidden/>
              </w:rPr>
              <w:fldChar w:fldCharType="end"/>
            </w:r>
          </w:hyperlink>
        </w:p>
        <w:p w14:paraId="22224AC2" w14:textId="77777777" w:rsidR="00880D47" w:rsidRDefault="00880D4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n-AU"/>
            </w:rPr>
          </w:pPr>
          <w:hyperlink w:anchor="_Toc509929212" w:history="1">
            <w:r w:rsidRPr="00DB426B">
              <w:rPr>
                <w:rStyle w:val="Hyperlink"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en-AU"/>
              </w:rPr>
              <w:tab/>
            </w:r>
            <w:r w:rsidRPr="00DB426B">
              <w:rPr>
                <w:rStyle w:val="Hyperlink"/>
              </w:rPr>
              <w:t>Responses to public consultation submissions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_Toc509929212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89AA8A1" w14:textId="77777777" w:rsidR="00880D47" w:rsidRDefault="00880D47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509929213" w:history="1">
            <w:r w:rsidRPr="00DB426B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Pr="00DB426B">
              <w:rPr>
                <w:rStyle w:val="Hyperlink"/>
                <w:noProof/>
              </w:rPr>
              <w:t>Proposed changes to the infant pneumococcal vaccination schedule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_Toc509929213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43EC27" w14:textId="77777777" w:rsidR="00880D47" w:rsidRDefault="00880D4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n-AU"/>
            </w:rPr>
          </w:pPr>
          <w:hyperlink w:anchor="_Toc509929214" w:history="1">
            <w:r w:rsidRPr="00DB426B">
              <w:rPr>
                <w:rStyle w:val="Hyperlink"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en-AU"/>
              </w:rPr>
              <w:tab/>
            </w:r>
            <w:r w:rsidRPr="00DB426B">
              <w:rPr>
                <w:rStyle w:val="Hyperlink"/>
              </w:rPr>
              <w:t>Appendix A – Public consultation distribution list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_Toc509929214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3BA6FFFB" w14:textId="0A9DCAD7" w:rsidR="00BB378B" w:rsidRDefault="00BB378B">
          <w:r>
            <w:rPr>
              <w:b/>
              <w:bCs/>
              <w:noProof/>
            </w:rPr>
            <w:fldChar w:fldCharType="end"/>
          </w:r>
        </w:p>
      </w:sdtContent>
    </w:sdt>
    <w:p w14:paraId="010B3175" w14:textId="2E2E4484" w:rsidR="00645410" w:rsidRDefault="00645410" w:rsidP="00645410">
      <w:pPr>
        <w:pStyle w:val="BodyText"/>
      </w:pPr>
    </w:p>
    <w:p w14:paraId="151A400B" w14:textId="77777777" w:rsidR="00645410" w:rsidRPr="00645410" w:rsidRDefault="00645410" w:rsidP="00645410">
      <w:pPr>
        <w:pStyle w:val="BodyText"/>
      </w:pPr>
    </w:p>
    <w:p w14:paraId="257503A9" w14:textId="77777777" w:rsidR="00645410" w:rsidRPr="00645410" w:rsidRDefault="00645410" w:rsidP="00645410">
      <w:pPr>
        <w:pStyle w:val="BodyText"/>
        <w:sectPr w:rsidR="00645410" w:rsidRPr="00645410" w:rsidSect="00645410"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005C1B7A" w14:textId="77777777" w:rsidR="00F5502C" w:rsidRPr="00305C30" w:rsidRDefault="00F5502C" w:rsidP="00915A93">
      <w:pPr>
        <w:pStyle w:val="Heading1"/>
      </w:pPr>
      <w:bookmarkStart w:id="1" w:name="_Toc413237912"/>
      <w:bookmarkStart w:id="2" w:name="_Toc509929211"/>
      <w:r w:rsidRPr="00305C30">
        <w:lastRenderedPageBreak/>
        <w:t>Introduction</w:t>
      </w:r>
      <w:bookmarkEnd w:id="1"/>
      <w:bookmarkEnd w:id="2"/>
    </w:p>
    <w:p w14:paraId="6896BFEE" w14:textId="0FFED9A8" w:rsidR="00F5502C" w:rsidRPr="00305C30" w:rsidRDefault="00F5502C" w:rsidP="00F5502C">
      <w:pPr>
        <w:pStyle w:val="BodyText"/>
      </w:pPr>
      <w:r w:rsidRPr="00305C30">
        <w:t>Public consultation</w:t>
      </w:r>
      <w:r w:rsidR="00DD4A87">
        <w:t xml:space="preserve"> on the proposed changes</w:t>
      </w:r>
      <w:r w:rsidR="00C601AB">
        <w:t xml:space="preserve"> to the infant pneumococcal vaccination schedule </w:t>
      </w:r>
      <w:r w:rsidR="00DE033F">
        <w:t xml:space="preserve">in </w:t>
      </w:r>
      <w:r w:rsidR="00DE033F" w:rsidRPr="00146B67">
        <w:rPr>
          <w:i/>
        </w:rPr>
        <w:t>The Australian Immunisation Handbook</w:t>
      </w:r>
      <w:r w:rsidR="00DE033F">
        <w:t xml:space="preserve"> 10</w:t>
      </w:r>
      <w:r w:rsidR="00DE033F" w:rsidRPr="00146B67">
        <w:rPr>
          <w:vertAlign w:val="superscript"/>
        </w:rPr>
        <w:t>th</w:t>
      </w:r>
      <w:r w:rsidR="00DE033F">
        <w:t xml:space="preserve"> Edition (the Handbook) </w:t>
      </w:r>
      <w:r w:rsidRPr="00305C30">
        <w:t xml:space="preserve">was conducted over a </w:t>
      </w:r>
      <w:r w:rsidR="005D1B46">
        <w:t>four</w:t>
      </w:r>
      <w:r w:rsidRPr="00305C30">
        <w:t xml:space="preserve">-week period from </w:t>
      </w:r>
      <w:r w:rsidR="00C601AB">
        <w:t>1 September</w:t>
      </w:r>
      <w:r w:rsidR="005D25E9">
        <w:t> </w:t>
      </w:r>
      <w:r w:rsidR="00C601AB">
        <w:t>2017</w:t>
      </w:r>
      <w:r w:rsidR="004A6801">
        <w:t xml:space="preserve"> to </w:t>
      </w:r>
      <w:r w:rsidR="00C601AB">
        <w:t>2 October 2017</w:t>
      </w:r>
      <w:r w:rsidR="0094592E">
        <w:t>,</w:t>
      </w:r>
      <w:r w:rsidR="00DD4A87">
        <w:t xml:space="preserve"> during which time</w:t>
      </w:r>
      <w:r w:rsidR="00DE033F">
        <w:t xml:space="preserve"> </w:t>
      </w:r>
      <w:r w:rsidR="001040D7">
        <w:t>the proposed changes</w:t>
      </w:r>
      <w:r w:rsidR="008B397F">
        <w:t xml:space="preserve"> were</w:t>
      </w:r>
      <w:r w:rsidRPr="00305C30">
        <w:t xml:space="preserve"> available on </w:t>
      </w:r>
      <w:r w:rsidR="00D01CEA">
        <w:t xml:space="preserve">the Citizen Space website.  </w:t>
      </w:r>
      <w:r w:rsidR="00C601AB">
        <w:t>T</w:t>
      </w:r>
      <w:r w:rsidR="00D01CEA">
        <w:t>he</w:t>
      </w:r>
      <w:r w:rsidR="00D01CEA" w:rsidRPr="00305C30">
        <w:t xml:space="preserve"> </w:t>
      </w:r>
      <w:r w:rsidR="00D01CEA">
        <w:t>Immunisation Branch</w:t>
      </w:r>
      <w:r w:rsidR="00914A01" w:rsidRPr="00305C30">
        <w:t xml:space="preserve"> </w:t>
      </w:r>
      <w:r w:rsidRPr="00305C30">
        <w:t>invited a range of stakeholders, committees, working groups and interested</w:t>
      </w:r>
      <w:r w:rsidR="00DA4638">
        <w:t xml:space="preserve"> people to provide submissions.  </w:t>
      </w:r>
      <w:r w:rsidRPr="00305C30">
        <w:t xml:space="preserve">A list of </w:t>
      </w:r>
      <w:r w:rsidR="005D25E9">
        <w:t>organisations</w:t>
      </w:r>
      <w:r w:rsidRPr="00305C30">
        <w:t xml:space="preserve"> invited to </w:t>
      </w:r>
      <w:r w:rsidR="00034036">
        <w:t xml:space="preserve">comment on the draft recommendations </w:t>
      </w:r>
      <w:r w:rsidRPr="00305C30">
        <w:t xml:space="preserve">is provided in </w:t>
      </w:r>
      <w:r w:rsidR="00492C25" w:rsidRPr="00492C25">
        <w:rPr>
          <w:b/>
        </w:rPr>
        <w:fldChar w:fldCharType="begin"/>
      </w:r>
      <w:r w:rsidR="00492C25" w:rsidRPr="00492C25">
        <w:rPr>
          <w:b/>
        </w:rPr>
        <w:instrText xml:space="preserve"> REF _Ref396300770 \h  \* MERGEFORMAT </w:instrText>
      </w:r>
      <w:r w:rsidR="00492C25" w:rsidRPr="00492C25">
        <w:rPr>
          <w:b/>
        </w:rPr>
      </w:r>
      <w:r w:rsidR="00492C25" w:rsidRPr="00492C25">
        <w:rPr>
          <w:b/>
        </w:rPr>
        <w:fldChar w:fldCharType="separate"/>
      </w:r>
      <w:r w:rsidR="00782EEE" w:rsidRPr="00782EEE">
        <w:rPr>
          <w:b/>
        </w:rPr>
        <w:t>Appendix A</w:t>
      </w:r>
      <w:r w:rsidR="00492C25" w:rsidRPr="00492C25">
        <w:rPr>
          <w:b/>
        </w:rPr>
        <w:fldChar w:fldCharType="end"/>
      </w:r>
      <w:r w:rsidRPr="00305C30">
        <w:t>.</w:t>
      </w:r>
      <w:r w:rsidR="00A15998">
        <w:t xml:space="preserve"> </w:t>
      </w:r>
      <w:r w:rsidR="00803759">
        <w:t xml:space="preserve"> </w:t>
      </w:r>
    </w:p>
    <w:p w14:paraId="7A4DF888" w14:textId="5E78D809" w:rsidR="00F5502C" w:rsidRDefault="00803759" w:rsidP="00F5502C">
      <w:pPr>
        <w:pStyle w:val="BodyText"/>
      </w:pPr>
      <w:r>
        <w:t>This report outlines</w:t>
      </w:r>
      <w:r w:rsidR="008B397F">
        <w:t xml:space="preserve"> the</w:t>
      </w:r>
      <w:r>
        <w:t xml:space="preserve"> public consultation comments received specifically for </w:t>
      </w:r>
      <w:r w:rsidR="001040D7">
        <w:t>the proposed changes</w:t>
      </w:r>
      <w:r>
        <w:t xml:space="preserve">. </w:t>
      </w:r>
      <w:r w:rsidR="001040D7">
        <w:t>14</w:t>
      </w:r>
      <w:r w:rsidRPr="00305C30">
        <w:t xml:space="preserve"> submissions were received using the submission template provided </w:t>
      </w:r>
      <w:r w:rsidR="00DA4638">
        <w:t xml:space="preserve">on the </w:t>
      </w:r>
      <w:r w:rsidR="00E22652">
        <w:t>Citizen Space website</w:t>
      </w:r>
      <w:r w:rsidRPr="00305C30">
        <w:t>.</w:t>
      </w:r>
      <w:r>
        <w:t xml:space="preserve"> </w:t>
      </w:r>
      <w:r w:rsidR="00F5502C" w:rsidRPr="00305C30">
        <w:t>Of these,</w:t>
      </w:r>
      <w:r w:rsidR="001040D7">
        <w:t xml:space="preserve"> 10</w:t>
      </w:r>
      <w:r w:rsidR="00121B5F" w:rsidRPr="00305C30">
        <w:t xml:space="preserve"> were on behalf of an organisation</w:t>
      </w:r>
      <w:r w:rsidR="00121B5F">
        <w:t xml:space="preserve"> and </w:t>
      </w:r>
      <w:r w:rsidR="0079405E">
        <w:t>four</w:t>
      </w:r>
      <w:r w:rsidR="00CB09C0">
        <w:t xml:space="preserve"> </w:t>
      </w:r>
      <w:r w:rsidR="00121B5F">
        <w:t>were as individuals (Table 1</w:t>
      </w:r>
      <w:r w:rsidR="0008280B">
        <w:t>)</w:t>
      </w:r>
      <w:r w:rsidR="00F5502C" w:rsidRPr="00305C30">
        <w:t xml:space="preserve">. </w:t>
      </w:r>
    </w:p>
    <w:p w14:paraId="5A0820E9" w14:textId="30A41AC0" w:rsidR="00CE5241" w:rsidRPr="00D74DDF" w:rsidRDefault="00B3577B">
      <w:pPr>
        <w:rPr>
          <w:b/>
        </w:rPr>
      </w:pPr>
      <w:r w:rsidRPr="00D74DDF">
        <w:rPr>
          <w:b/>
        </w:rPr>
        <w:t>Table 1: List of respondents who ma</w:t>
      </w:r>
      <w:r w:rsidR="00B8140B">
        <w:rPr>
          <w:b/>
        </w:rPr>
        <w:t>d</w:t>
      </w:r>
      <w:r w:rsidRPr="00D74DDF">
        <w:rPr>
          <w:b/>
        </w:rPr>
        <w:t xml:space="preserve">e comment on </w:t>
      </w:r>
      <w:r w:rsidR="00DA4638">
        <w:rPr>
          <w:b/>
        </w:rPr>
        <w:t>the draft recommendations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pondants of the Public Consultation by organisation"/>
        <w:tblDescription w:val="The table numerically lists the respondants to the public consultation by the name of their organisation. Respondants who are not representing an organisation are listed as 'Individual'."/>
      </w:tblPr>
      <w:tblGrid>
        <w:gridCol w:w="1469"/>
        <w:gridCol w:w="6228"/>
      </w:tblGrid>
      <w:tr w:rsidR="00E56112" w14:paraId="78AB0AE7" w14:textId="77777777" w:rsidTr="007940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17B5E66" w14:textId="54E180ED" w:rsidR="00E56112" w:rsidRPr="00B71152" w:rsidRDefault="00E56112" w:rsidP="007F4C27">
            <w:pPr>
              <w:pStyle w:val="BodyText"/>
              <w:widowControl w:val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Responder </w:t>
            </w:r>
            <w:r w:rsidRPr="00B71152">
              <w:rPr>
                <w:sz w:val="20"/>
              </w:rPr>
              <w:t>No</w:t>
            </w:r>
            <w:r>
              <w:rPr>
                <w:sz w:val="20"/>
              </w:rPr>
              <w:t>.</w:t>
            </w:r>
          </w:p>
        </w:tc>
        <w:tc>
          <w:tcPr>
            <w:tcW w:w="0" w:type="auto"/>
          </w:tcPr>
          <w:p w14:paraId="76175880" w14:textId="54878A1E" w:rsidR="00E56112" w:rsidRPr="00B71152" w:rsidRDefault="00E56112" w:rsidP="007F4C27">
            <w:pPr>
              <w:pStyle w:val="BodyText"/>
              <w:widowControl w:val="0"/>
              <w:spacing w:after="0"/>
              <w:contextualSpacing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B71152">
              <w:rPr>
                <w:rFonts w:eastAsia="Times New Roman" w:cs="Times New Roman"/>
                <w:color w:val="000000"/>
                <w:sz w:val="20"/>
                <w:lang w:eastAsia="en-AU"/>
              </w:rPr>
              <w:t>Organisation</w:t>
            </w:r>
          </w:p>
        </w:tc>
      </w:tr>
      <w:tr w:rsidR="005B4351" w:rsidRPr="00D74DDF" w14:paraId="5B214F14" w14:textId="77777777" w:rsidTr="0079405E">
        <w:trPr>
          <w:cantSplit w:val="0"/>
        </w:trPr>
        <w:tc>
          <w:tcPr>
            <w:tcW w:w="0" w:type="auto"/>
            <w:shd w:val="clear" w:color="auto" w:fill="auto"/>
          </w:tcPr>
          <w:p w14:paraId="28556FF3" w14:textId="5E33DF01" w:rsidR="005B4351" w:rsidRPr="00B71152" w:rsidRDefault="005B4351" w:rsidP="00E02F91">
            <w:pPr>
              <w:pStyle w:val="BodyText"/>
              <w:widowControl w:val="0"/>
              <w:contextualSpacing/>
              <w:rPr>
                <w:sz w:val="20"/>
              </w:rPr>
            </w:pPr>
            <w:r w:rsidRPr="00B71152">
              <w:rPr>
                <w:rFonts w:eastAsia="Times New Roman" w:cs="Times New Roman"/>
                <w:color w:val="000000"/>
                <w:sz w:val="20"/>
                <w:lang w:eastAsia="en-AU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70B49767" w14:textId="78DCAA57" w:rsidR="005B4351" w:rsidRPr="00B71152" w:rsidRDefault="0079405E" w:rsidP="0079405E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79405E">
              <w:rPr>
                <w:rFonts w:eastAsia="Times New Roman" w:cs="Times New Roman"/>
                <w:color w:val="000000"/>
                <w:sz w:val="20"/>
                <w:lang w:eastAsia="en-AU"/>
              </w:rPr>
              <w:t>Departm</w:t>
            </w: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ent of Health and Human Services, Victorian State </w:t>
            </w:r>
            <w:r w:rsidRPr="0079405E">
              <w:rPr>
                <w:rFonts w:eastAsia="Times New Roman" w:cs="Times New Roman"/>
                <w:color w:val="000000"/>
                <w:sz w:val="20"/>
                <w:lang w:eastAsia="en-AU"/>
              </w:rPr>
              <w:t>Government</w:t>
            </w:r>
          </w:p>
        </w:tc>
      </w:tr>
      <w:tr w:rsidR="005B4351" w:rsidRPr="00D74DDF" w14:paraId="1988AAD4" w14:textId="77777777" w:rsidTr="0079405E">
        <w:trPr>
          <w:cantSplit w:val="0"/>
        </w:trPr>
        <w:tc>
          <w:tcPr>
            <w:tcW w:w="0" w:type="auto"/>
            <w:shd w:val="clear" w:color="auto" w:fill="auto"/>
          </w:tcPr>
          <w:p w14:paraId="72CFA378" w14:textId="2E5698CD" w:rsidR="005B4351" w:rsidRPr="00B71152" w:rsidRDefault="005B4351" w:rsidP="00E02F91">
            <w:pPr>
              <w:pStyle w:val="BodyText"/>
              <w:widowControl w:val="0"/>
              <w:contextualSpacing/>
              <w:rPr>
                <w:sz w:val="20"/>
              </w:rPr>
            </w:pPr>
            <w:r w:rsidRPr="00B71152">
              <w:rPr>
                <w:sz w:val="20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22BF2204" w14:textId="76500F38" w:rsidR="005B4351" w:rsidRPr="00B71152" w:rsidRDefault="0079405E" w:rsidP="0079405E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Public Health Services, </w:t>
            </w:r>
            <w:r w:rsidRPr="0079405E">
              <w:rPr>
                <w:rFonts w:eastAsia="Times New Roman" w:cs="Times New Roman"/>
                <w:color w:val="000000"/>
                <w:sz w:val="20"/>
                <w:lang w:eastAsia="en-AU"/>
              </w:rPr>
              <w:t>Tasmania</w:t>
            </w:r>
          </w:p>
        </w:tc>
      </w:tr>
      <w:tr w:rsidR="005B4351" w:rsidRPr="00D74DDF" w14:paraId="15C828DB" w14:textId="77777777" w:rsidTr="0079405E">
        <w:trPr>
          <w:cantSplit w:val="0"/>
        </w:trPr>
        <w:tc>
          <w:tcPr>
            <w:tcW w:w="0" w:type="auto"/>
            <w:shd w:val="clear" w:color="auto" w:fill="auto"/>
          </w:tcPr>
          <w:p w14:paraId="51C48DD3" w14:textId="6CE839D2" w:rsidR="005B4351" w:rsidRPr="00B71152" w:rsidRDefault="005B4351" w:rsidP="00E02F91">
            <w:pPr>
              <w:pStyle w:val="BodyText"/>
              <w:widowControl w:val="0"/>
              <w:contextualSpacing/>
              <w:rPr>
                <w:sz w:val="20"/>
              </w:rPr>
            </w:pPr>
            <w:r w:rsidRPr="00B71152">
              <w:rPr>
                <w:sz w:val="20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14:paraId="7C81AC9E" w14:textId="1BB14338" w:rsidR="005B4351" w:rsidRPr="00B71152" w:rsidRDefault="0079405E" w:rsidP="0079405E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79405E">
              <w:rPr>
                <w:rFonts w:eastAsia="Times New Roman" w:cs="Times New Roman"/>
                <w:color w:val="000000"/>
                <w:sz w:val="20"/>
                <w:lang w:eastAsia="en-AU"/>
              </w:rPr>
              <w:t>Individual</w:t>
            </w:r>
          </w:p>
        </w:tc>
      </w:tr>
      <w:tr w:rsidR="004A1C65" w:rsidRPr="00D74DDF" w14:paraId="3103486C" w14:textId="77777777" w:rsidTr="0079405E">
        <w:trPr>
          <w:cantSplit w:val="0"/>
        </w:trPr>
        <w:tc>
          <w:tcPr>
            <w:tcW w:w="0" w:type="auto"/>
            <w:shd w:val="clear" w:color="auto" w:fill="auto"/>
          </w:tcPr>
          <w:p w14:paraId="097A4E14" w14:textId="11CEAF68" w:rsidR="004A1C65" w:rsidRPr="00B71152" w:rsidRDefault="004A1C65" w:rsidP="00E02F91">
            <w:pPr>
              <w:pStyle w:val="BodyText"/>
              <w:widowControl w:val="0"/>
              <w:contextualSpacing/>
              <w:rPr>
                <w:sz w:val="20"/>
              </w:rPr>
            </w:pPr>
            <w:r w:rsidRPr="00B71152">
              <w:rPr>
                <w:sz w:val="20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14:paraId="3411FC28" w14:textId="4D5BDC11" w:rsidR="004A1C65" w:rsidRPr="00B71152" w:rsidRDefault="0079405E" w:rsidP="0079405E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Department of Health and Human Services, Tasmanian State </w:t>
            </w:r>
            <w:r w:rsidRPr="0079405E">
              <w:rPr>
                <w:rFonts w:eastAsia="Times New Roman" w:cs="Times New Roman"/>
                <w:color w:val="000000"/>
                <w:sz w:val="20"/>
                <w:lang w:eastAsia="en-AU"/>
              </w:rPr>
              <w:t>Government</w:t>
            </w:r>
          </w:p>
        </w:tc>
      </w:tr>
      <w:tr w:rsidR="004A1C65" w:rsidRPr="00D74DDF" w14:paraId="77060FA5" w14:textId="77777777" w:rsidTr="0079405E">
        <w:trPr>
          <w:cantSplit w:val="0"/>
        </w:trPr>
        <w:tc>
          <w:tcPr>
            <w:tcW w:w="0" w:type="auto"/>
            <w:shd w:val="clear" w:color="auto" w:fill="auto"/>
          </w:tcPr>
          <w:p w14:paraId="3E667F4C" w14:textId="21A02C13" w:rsidR="004A1C65" w:rsidRPr="00B71152" w:rsidRDefault="004A1C65" w:rsidP="00E02F91">
            <w:pPr>
              <w:pStyle w:val="BodyText"/>
              <w:widowControl w:val="0"/>
              <w:contextualSpacing/>
              <w:rPr>
                <w:sz w:val="20"/>
              </w:rPr>
            </w:pPr>
            <w:r w:rsidRPr="00B71152">
              <w:rPr>
                <w:sz w:val="20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14:paraId="7D2E5F2C" w14:textId="22FEDF7A" w:rsidR="004A1C65" w:rsidRPr="00B71152" w:rsidRDefault="0079405E" w:rsidP="0079405E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79405E">
              <w:rPr>
                <w:rFonts w:eastAsia="Times New Roman" w:cs="Times New Roman"/>
                <w:color w:val="000000"/>
                <w:sz w:val="20"/>
                <w:lang w:eastAsia="en-AU"/>
              </w:rPr>
              <w:t>Individual</w:t>
            </w:r>
          </w:p>
        </w:tc>
      </w:tr>
      <w:tr w:rsidR="004A1C65" w:rsidRPr="00D74DDF" w14:paraId="632A59D7" w14:textId="77777777" w:rsidTr="0079405E">
        <w:trPr>
          <w:cantSplit w:val="0"/>
        </w:trPr>
        <w:tc>
          <w:tcPr>
            <w:tcW w:w="0" w:type="auto"/>
            <w:shd w:val="clear" w:color="auto" w:fill="auto"/>
          </w:tcPr>
          <w:p w14:paraId="186B4415" w14:textId="294661AC" w:rsidR="004A1C65" w:rsidRPr="00B71152" w:rsidRDefault="004A1C65" w:rsidP="00E02F91">
            <w:pPr>
              <w:pStyle w:val="BodyText"/>
              <w:widowControl w:val="0"/>
              <w:contextualSpacing/>
              <w:rPr>
                <w:sz w:val="20"/>
              </w:rPr>
            </w:pPr>
            <w:r w:rsidRPr="00B71152">
              <w:rPr>
                <w:sz w:val="20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14:paraId="661F8B28" w14:textId="13BCC56C" w:rsidR="004A1C65" w:rsidRPr="00B71152" w:rsidRDefault="0079405E" w:rsidP="0079405E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79405E">
              <w:rPr>
                <w:rFonts w:eastAsia="Times New Roman" w:cs="Times New Roman"/>
                <w:color w:val="000000"/>
                <w:sz w:val="20"/>
                <w:lang w:eastAsia="en-AU"/>
              </w:rPr>
              <w:t>Pius X Abor</w:t>
            </w: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iginal</w:t>
            </w:r>
            <w:r w:rsidR="006964AD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</w:t>
            </w:r>
            <w:r w:rsidRPr="0079405E">
              <w:rPr>
                <w:rFonts w:eastAsia="Times New Roman" w:cs="Times New Roman"/>
                <w:color w:val="000000"/>
                <w:sz w:val="20"/>
                <w:lang w:eastAsia="en-AU"/>
              </w:rPr>
              <w:t>Corporation</w:t>
            </w:r>
          </w:p>
        </w:tc>
      </w:tr>
      <w:tr w:rsidR="004A1C65" w:rsidRPr="00D74DDF" w14:paraId="39D500F7" w14:textId="77777777" w:rsidTr="0079405E">
        <w:trPr>
          <w:cantSplit w:val="0"/>
        </w:trPr>
        <w:tc>
          <w:tcPr>
            <w:tcW w:w="0" w:type="auto"/>
            <w:shd w:val="clear" w:color="auto" w:fill="auto"/>
          </w:tcPr>
          <w:p w14:paraId="6E12DEDA" w14:textId="25B48031" w:rsidR="004A1C65" w:rsidRPr="00B71152" w:rsidRDefault="004A1C65" w:rsidP="00E02F91">
            <w:pPr>
              <w:pStyle w:val="BodyText"/>
              <w:widowControl w:val="0"/>
              <w:contextualSpacing/>
              <w:rPr>
                <w:sz w:val="20"/>
              </w:rPr>
            </w:pPr>
            <w:r w:rsidRPr="00B71152">
              <w:rPr>
                <w:sz w:val="20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14:paraId="64FC3047" w14:textId="168342A4" w:rsidR="004A1C65" w:rsidRPr="00B71152" w:rsidRDefault="0079405E" w:rsidP="0079405E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Menzies School of Health </w:t>
            </w:r>
            <w:r w:rsidRPr="0079405E">
              <w:rPr>
                <w:rFonts w:eastAsia="Times New Roman" w:cs="Times New Roman"/>
                <w:color w:val="000000"/>
                <w:sz w:val="20"/>
                <w:lang w:eastAsia="en-AU"/>
              </w:rPr>
              <w:t>Research</w:t>
            </w:r>
          </w:p>
        </w:tc>
      </w:tr>
      <w:tr w:rsidR="004A1C65" w:rsidRPr="00D74DDF" w14:paraId="532FBD88" w14:textId="77777777" w:rsidTr="0079405E">
        <w:trPr>
          <w:cantSplit w:val="0"/>
        </w:trPr>
        <w:tc>
          <w:tcPr>
            <w:tcW w:w="0" w:type="auto"/>
            <w:shd w:val="clear" w:color="auto" w:fill="auto"/>
          </w:tcPr>
          <w:p w14:paraId="272E0892" w14:textId="2C6777D0" w:rsidR="004A1C65" w:rsidRPr="00B71152" w:rsidRDefault="004A1C65" w:rsidP="00E02F91">
            <w:pPr>
              <w:pStyle w:val="BodyText"/>
              <w:widowControl w:val="0"/>
              <w:contextualSpacing/>
              <w:rPr>
                <w:sz w:val="20"/>
              </w:rPr>
            </w:pPr>
            <w:r w:rsidRPr="00B71152">
              <w:rPr>
                <w:sz w:val="20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14:paraId="2C0B93BE" w14:textId="1DC5964E" w:rsidR="004A1C65" w:rsidRPr="00B71152" w:rsidRDefault="0079405E" w:rsidP="0079405E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79405E">
              <w:rPr>
                <w:rFonts w:eastAsia="Times New Roman" w:cs="Times New Roman"/>
                <w:color w:val="000000"/>
                <w:sz w:val="20"/>
                <w:lang w:eastAsia="en-AU"/>
              </w:rPr>
              <w:t>Individual</w:t>
            </w:r>
          </w:p>
        </w:tc>
      </w:tr>
      <w:tr w:rsidR="004A1C65" w:rsidRPr="00D74DDF" w14:paraId="4E3C41E5" w14:textId="77777777" w:rsidTr="0079405E">
        <w:trPr>
          <w:cantSplit w:val="0"/>
        </w:trPr>
        <w:tc>
          <w:tcPr>
            <w:tcW w:w="0" w:type="auto"/>
            <w:shd w:val="clear" w:color="auto" w:fill="auto"/>
          </w:tcPr>
          <w:p w14:paraId="342D192F" w14:textId="598D9350" w:rsidR="004A1C65" w:rsidRPr="00B71152" w:rsidRDefault="004A1C65" w:rsidP="00E02F91">
            <w:pPr>
              <w:pStyle w:val="BodyText"/>
              <w:widowControl w:val="0"/>
              <w:contextualSpacing/>
              <w:rPr>
                <w:sz w:val="20"/>
              </w:rPr>
            </w:pPr>
            <w:r w:rsidRPr="00B71152">
              <w:rPr>
                <w:sz w:val="20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14:paraId="412BF3FF" w14:textId="52FAE71C" w:rsidR="004A1C65" w:rsidRPr="00B71152" w:rsidRDefault="0079405E" w:rsidP="0079405E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Health Protection NSW &amp; </w:t>
            </w:r>
            <w:r w:rsidRPr="0079405E">
              <w:rPr>
                <w:rFonts w:eastAsia="Times New Roman" w:cs="Times New Roman"/>
                <w:color w:val="000000"/>
                <w:sz w:val="20"/>
                <w:lang w:eastAsia="en-AU"/>
              </w:rPr>
              <w:t>NSW Chief Health Officer</w:t>
            </w:r>
          </w:p>
        </w:tc>
      </w:tr>
      <w:tr w:rsidR="004A1C65" w:rsidRPr="00D74DDF" w14:paraId="18C384B7" w14:textId="77777777" w:rsidTr="0079405E">
        <w:trPr>
          <w:cantSplit w:val="0"/>
        </w:trPr>
        <w:tc>
          <w:tcPr>
            <w:tcW w:w="0" w:type="auto"/>
            <w:shd w:val="clear" w:color="auto" w:fill="auto"/>
          </w:tcPr>
          <w:p w14:paraId="2EFCA459" w14:textId="78390897" w:rsidR="004A1C65" w:rsidRPr="00B71152" w:rsidRDefault="004A1C65" w:rsidP="00E02F91">
            <w:pPr>
              <w:pStyle w:val="BodyText"/>
              <w:widowControl w:val="0"/>
              <w:contextualSpacing/>
              <w:rPr>
                <w:sz w:val="20"/>
              </w:rPr>
            </w:pPr>
            <w:r w:rsidRPr="00B71152">
              <w:rPr>
                <w:sz w:val="20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14:paraId="2D39AD8B" w14:textId="372901E3" w:rsidR="004A1C65" w:rsidRPr="00B71152" w:rsidRDefault="0079405E" w:rsidP="0079405E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Communicable Disease </w:t>
            </w:r>
            <w:r w:rsidRPr="0079405E">
              <w:rPr>
                <w:rFonts w:eastAsia="Times New Roman" w:cs="Times New Roman"/>
                <w:color w:val="000000"/>
                <w:sz w:val="20"/>
                <w:lang w:eastAsia="en-AU"/>
              </w:rPr>
              <w:t>Control Branch, SA Health</w:t>
            </w:r>
          </w:p>
        </w:tc>
      </w:tr>
      <w:tr w:rsidR="00DA4638" w:rsidRPr="00B71152" w14:paraId="7C038B05" w14:textId="77777777" w:rsidTr="0079405E">
        <w:trPr>
          <w:cantSplit w:val="0"/>
        </w:trPr>
        <w:tc>
          <w:tcPr>
            <w:tcW w:w="0" w:type="auto"/>
            <w:shd w:val="clear" w:color="auto" w:fill="auto"/>
          </w:tcPr>
          <w:p w14:paraId="0A151D87" w14:textId="72FECEF2" w:rsidR="00DA4638" w:rsidRPr="00B71152" w:rsidRDefault="00DA4638" w:rsidP="00771736">
            <w:pPr>
              <w:pStyle w:val="BodyText"/>
              <w:widowControl w:val="0"/>
              <w:contextualSpacing/>
              <w:rPr>
                <w:sz w:val="20"/>
              </w:rPr>
            </w:pPr>
            <w:r w:rsidRPr="00B71152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  <w:r w:rsidRPr="00B71152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671A6E3A" w14:textId="4504A55E" w:rsidR="00DA4638" w:rsidRPr="00B71152" w:rsidRDefault="0079405E" w:rsidP="0079405E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Queensland Department </w:t>
            </w:r>
            <w:r w:rsidRPr="0079405E">
              <w:rPr>
                <w:rFonts w:eastAsia="Times New Roman" w:cs="Times New Roman"/>
                <w:color w:val="000000"/>
                <w:sz w:val="20"/>
                <w:lang w:eastAsia="en-AU"/>
              </w:rPr>
              <w:t>of Health</w:t>
            </w:r>
          </w:p>
        </w:tc>
      </w:tr>
      <w:tr w:rsidR="00DA4638" w:rsidRPr="00B71152" w14:paraId="6840F365" w14:textId="77777777" w:rsidTr="0079405E">
        <w:trPr>
          <w:cantSplit w:val="0"/>
        </w:trPr>
        <w:tc>
          <w:tcPr>
            <w:tcW w:w="0" w:type="auto"/>
            <w:shd w:val="clear" w:color="auto" w:fill="auto"/>
          </w:tcPr>
          <w:p w14:paraId="2EF94ADC" w14:textId="34561014" w:rsidR="00DA4638" w:rsidRPr="00B71152" w:rsidRDefault="00DA4638" w:rsidP="00771736">
            <w:pPr>
              <w:pStyle w:val="BodyText"/>
              <w:widowControl w:val="0"/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  <w:r w:rsidRPr="00B71152">
              <w:rPr>
                <w:sz w:val="20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2CB9A022" w14:textId="2EC38660" w:rsidR="00DA4638" w:rsidRPr="00B71152" w:rsidRDefault="0079405E" w:rsidP="0079405E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Professor of Paediatrics, </w:t>
            </w:r>
            <w:r w:rsidRPr="0079405E">
              <w:rPr>
                <w:rFonts w:eastAsia="Times New Roman" w:cs="Times New Roman"/>
                <w:color w:val="000000"/>
                <w:sz w:val="20"/>
                <w:lang w:eastAsia="en-AU"/>
              </w:rPr>
              <w:t>UNSW Sydney</w:t>
            </w:r>
          </w:p>
        </w:tc>
      </w:tr>
      <w:tr w:rsidR="00DA4638" w:rsidRPr="00B71152" w14:paraId="34871B39" w14:textId="77777777" w:rsidTr="0079405E">
        <w:trPr>
          <w:cantSplit w:val="0"/>
        </w:trPr>
        <w:tc>
          <w:tcPr>
            <w:tcW w:w="0" w:type="auto"/>
            <w:shd w:val="clear" w:color="auto" w:fill="auto"/>
          </w:tcPr>
          <w:p w14:paraId="1EC648A1" w14:textId="64B393F9" w:rsidR="00DA4638" w:rsidRPr="00B71152" w:rsidRDefault="00DA4638" w:rsidP="00771736">
            <w:pPr>
              <w:pStyle w:val="BodyText"/>
              <w:widowControl w:val="0"/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  <w:r w:rsidRPr="00B71152">
              <w:rPr>
                <w:sz w:val="20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14:paraId="37DD0149" w14:textId="55097546" w:rsidR="00DA4638" w:rsidRPr="00B71152" w:rsidRDefault="0079405E" w:rsidP="0079405E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79405E">
              <w:rPr>
                <w:rFonts w:eastAsia="Times New Roman" w:cs="Times New Roman"/>
                <w:color w:val="000000"/>
                <w:sz w:val="20"/>
                <w:lang w:eastAsia="en-AU"/>
              </w:rPr>
              <w:t>Individual</w:t>
            </w:r>
          </w:p>
        </w:tc>
      </w:tr>
      <w:tr w:rsidR="00DA4638" w:rsidRPr="00B71152" w14:paraId="1E1A1F8D" w14:textId="77777777" w:rsidTr="0079405E">
        <w:trPr>
          <w:cantSplit w:val="0"/>
        </w:trPr>
        <w:tc>
          <w:tcPr>
            <w:tcW w:w="0" w:type="auto"/>
            <w:shd w:val="clear" w:color="auto" w:fill="auto"/>
          </w:tcPr>
          <w:p w14:paraId="3E2C1B0C" w14:textId="5840A6F3" w:rsidR="00DA4638" w:rsidRPr="00B71152" w:rsidRDefault="00DA4638" w:rsidP="00771736">
            <w:pPr>
              <w:pStyle w:val="BodyText"/>
              <w:widowControl w:val="0"/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  <w:r w:rsidRPr="00B71152">
              <w:rPr>
                <w:sz w:val="20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14:paraId="3D165DD2" w14:textId="06C9A9CD" w:rsidR="00DA4638" w:rsidRPr="00B71152" w:rsidRDefault="0079405E" w:rsidP="0079405E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Royal Australian College </w:t>
            </w:r>
            <w:r w:rsidRPr="0079405E">
              <w:rPr>
                <w:rFonts w:eastAsia="Times New Roman" w:cs="Times New Roman"/>
                <w:color w:val="000000"/>
                <w:sz w:val="20"/>
                <w:lang w:eastAsia="en-AU"/>
              </w:rPr>
              <w:t>of General Practitioners</w:t>
            </w:r>
          </w:p>
        </w:tc>
      </w:tr>
    </w:tbl>
    <w:p w14:paraId="4FE1EF5B" w14:textId="77777777" w:rsidR="00CE5241" w:rsidRDefault="00CE5241"/>
    <w:p w14:paraId="24EBAD0B" w14:textId="7A342250" w:rsidR="00121B5F" w:rsidRDefault="00914A01" w:rsidP="00121B5F">
      <w:pPr>
        <w:pStyle w:val="BodyText"/>
      </w:pPr>
      <w:r>
        <w:t xml:space="preserve">The </w:t>
      </w:r>
      <w:r w:rsidR="008B397F">
        <w:t>Australian Technical Advisory Group on Immunisation (</w:t>
      </w:r>
      <w:r w:rsidR="005D25E9">
        <w:t>ATAGI</w:t>
      </w:r>
      <w:r w:rsidR="008B397F">
        <w:t xml:space="preserve">) </w:t>
      </w:r>
      <w:r w:rsidR="00121B5F" w:rsidRPr="00305C30">
        <w:t>consider</w:t>
      </w:r>
      <w:r w:rsidR="00655268">
        <w:t>ed all responses from</w:t>
      </w:r>
      <w:r w:rsidR="00121B5F" w:rsidRPr="00305C30">
        <w:t xml:space="preserve"> the</w:t>
      </w:r>
      <w:r w:rsidR="001040D7">
        <w:t xml:space="preserve"> public consultation in October 2017</w:t>
      </w:r>
      <w:r w:rsidR="001040D7" w:rsidRPr="00305C30">
        <w:t xml:space="preserve"> </w:t>
      </w:r>
      <w:r w:rsidR="00121B5F" w:rsidRPr="00305C30">
        <w:t>and, where necessary, revise</w:t>
      </w:r>
      <w:r w:rsidR="00121B5F">
        <w:t>d</w:t>
      </w:r>
      <w:r w:rsidR="008B397F">
        <w:t xml:space="preserve"> the</w:t>
      </w:r>
      <w:r w:rsidR="008B397F" w:rsidRPr="008B397F">
        <w:t xml:space="preserve"> </w:t>
      </w:r>
      <w:r w:rsidR="001040D7">
        <w:t>proposed changes</w:t>
      </w:r>
      <w:r w:rsidR="008B397F">
        <w:t xml:space="preserve"> </w:t>
      </w:r>
      <w:r w:rsidR="00121B5F" w:rsidRPr="00305C30">
        <w:t xml:space="preserve">in accordance with the submissions. Comments from the public consultation submissions and the </w:t>
      </w:r>
      <w:r w:rsidR="00121B5F">
        <w:t>ATAGI</w:t>
      </w:r>
      <w:r w:rsidR="00121B5F" w:rsidRPr="00305C30">
        <w:t xml:space="preserve"> responses are summarised in the following section.</w:t>
      </w:r>
    </w:p>
    <w:p w14:paraId="42936D45" w14:textId="3F3E08A5" w:rsidR="00153FC6" w:rsidRPr="00BE7F6B" w:rsidRDefault="00E37E65" w:rsidP="00BE7F6B">
      <w:pPr>
        <w:pStyle w:val="BodyText"/>
        <w:sectPr w:rsidR="00153FC6" w:rsidRPr="00BE7F6B" w:rsidSect="00EF1154"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  <w:r w:rsidRPr="00E37E65">
        <w:t>This report was submitted to the National Health and Medical Research Cou</w:t>
      </w:r>
      <w:r w:rsidR="008E4E14">
        <w:t>ncil (NHMRC) in October </w:t>
      </w:r>
      <w:r w:rsidR="001040D7">
        <w:t xml:space="preserve">2017 and was </w:t>
      </w:r>
      <w:r w:rsidR="00F10E0B">
        <w:t>approved</w:t>
      </w:r>
      <w:r w:rsidR="00655268">
        <w:t xml:space="preserve"> in November 2017.</w:t>
      </w:r>
    </w:p>
    <w:p w14:paraId="067BCB99" w14:textId="76EE21F1" w:rsidR="00F5502C" w:rsidRPr="00915A93" w:rsidRDefault="00F5502C" w:rsidP="00915A93">
      <w:pPr>
        <w:pStyle w:val="Heading1"/>
      </w:pPr>
      <w:bookmarkStart w:id="3" w:name="_Toc413237913"/>
      <w:bookmarkStart w:id="4" w:name="_Toc509929212"/>
      <w:r w:rsidRPr="00915A93">
        <w:lastRenderedPageBreak/>
        <w:t>Responses to public consultation submissions</w:t>
      </w:r>
      <w:bookmarkEnd w:id="3"/>
      <w:bookmarkEnd w:id="4"/>
      <w:r w:rsidRPr="00915A93">
        <w:t xml:space="preserve"> </w:t>
      </w:r>
    </w:p>
    <w:p w14:paraId="2840692D" w14:textId="2CF8F08D" w:rsidR="00645410" w:rsidRPr="00915A93" w:rsidRDefault="00E33699" w:rsidP="00915A93">
      <w:pPr>
        <w:pStyle w:val="Heading2"/>
      </w:pPr>
      <w:bookmarkStart w:id="5" w:name="_Toc509929213"/>
      <w:r w:rsidRPr="00915A93">
        <w:t>Proposed changes to the infant pneumococcal vaccination schedule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813"/>
        <w:gridCol w:w="2977"/>
        <w:gridCol w:w="3976"/>
      </w:tblGrid>
      <w:tr w:rsidR="00767BFD" w:rsidRPr="00577A19" w14:paraId="072271F6" w14:textId="77777777" w:rsidTr="00767BFD">
        <w:trPr>
          <w:trHeight w:val="465"/>
          <w:tblHeader/>
          <w:jc w:val="center"/>
        </w:trPr>
        <w:tc>
          <w:tcPr>
            <w:tcW w:w="596" w:type="dxa"/>
            <w:shd w:val="clear" w:color="auto" w:fill="DBE5F1" w:themeFill="accent1" w:themeFillTint="33"/>
            <w:vAlign w:val="center"/>
          </w:tcPr>
          <w:p w14:paraId="3DEF94E4" w14:textId="77777777" w:rsidR="00D81684" w:rsidRPr="00577A19" w:rsidRDefault="00D81684" w:rsidP="00D860C4">
            <w:pPr>
              <w:spacing w:after="0"/>
              <w:contextualSpacing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6813" w:type="dxa"/>
            <w:shd w:val="clear" w:color="000000" w:fill="DCE6F1"/>
            <w:vAlign w:val="center"/>
            <w:hideMark/>
          </w:tcPr>
          <w:p w14:paraId="2795B734" w14:textId="160F1E40" w:rsidR="00D81684" w:rsidRPr="00577A19" w:rsidRDefault="004C1ACC" w:rsidP="00BE7F6B">
            <w:pPr>
              <w:spacing w:after="0" w:line="240" w:lineRule="auto"/>
              <w:contextualSpacing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Comment</w:t>
            </w:r>
          </w:p>
        </w:tc>
        <w:tc>
          <w:tcPr>
            <w:tcW w:w="2977" w:type="dxa"/>
            <w:shd w:val="clear" w:color="000000" w:fill="DCE6F1"/>
            <w:vAlign w:val="center"/>
          </w:tcPr>
          <w:p w14:paraId="35A21338" w14:textId="4F428E16" w:rsidR="00D81684" w:rsidRPr="00577A19" w:rsidRDefault="00D81684" w:rsidP="00BE7F6B">
            <w:pPr>
              <w:spacing w:after="0" w:line="240" w:lineRule="auto"/>
              <w:contextualSpacing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  <w:t>Proposed Action</w:t>
            </w:r>
          </w:p>
        </w:tc>
        <w:tc>
          <w:tcPr>
            <w:tcW w:w="3976" w:type="dxa"/>
            <w:shd w:val="clear" w:color="000000" w:fill="DCE6F1"/>
            <w:vAlign w:val="center"/>
          </w:tcPr>
          <w:p w14:paraId="25C81034" w14:textId="4751B4F1" w:rsidR="00D81684" w:rsidRPr="00577A19" w:rsidRDefault="00D81684" w:rsidP="00BE7F6B">
            <w:pPr>
              <w:spacing w:after="0" w:line="240" w:lineRule="auto"/>
              <w:contextualSpacing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  <w:t>Rationale</w:t>
            </w:r>
          </w:p>
        </w:tc>
      </w:tr>
      <w:tr w:rsidR="00767BFD" w:rsidRPr="00577A19" w14:paraId="09057798" w14:textId="77777777" w:rsidTr="00767BFD">
        <w:trPr>
          <w:trHeight w:val="780"/>
          <w:jc w:val="center"/>
        </w:trPr>
        <w:tc>
          <w:tcPr>
            <w:tcW w:w="596" w:type="dxa"/>
            <w:shd w:val="clear" w:color="auto" w:fill="auto"/>
            <w:vAlign w:val="center"/>
          </w:tcPr>
          <w:p w14:paraId="4F7AA064" w14:textId="5306C127" w:rsidR="00D81684" w:rsidRPr="00577A19" w:rsidRDefault="004C1ACC" w:rsidP="00D860C4">
            <w:pPr>
              <w:spacing w:after="0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1a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580DB7B6" w14:textId="75016A7B" w:rsidR="00D81684" w:rsidRPr="00577A19" w:rsidRDefault="004C1ACC" w:rsidP="00700939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Many children travel overseas just before they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are 12 months old. Clear advice about the validity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of the booster dose of Prevenar 13 if it is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administered at 11 months or earlier is needed.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36DF9E" w14:textId="77777777" w:rsidR="004C1ACC" w:rsidRPr="00577A19" w:rsidRDefault="004C1ACC" w:rsidP="00767BF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  <w:t>Reviewed. No change in</w:t>
            </w:r>
          </w:p>
          <w:p w14:paraId="214DAE97" w14:textId="7E2D79AD" w:rsidR="00D81684" w:rsidRPr="00577A19" w:rsidRDefault="004C1ACC" w:rsidP="00767BF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  <w:t>recommendation made.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3C2F98CB" w14:textId="4610F342" w:rsidR="00D81684" w:rsidRPr="00577A19" w:rsidRDefault="004C1ACC" w:rsidP="00700939">
            <w:pPr>
              <w:spacing w:after="0" w:line="240" w:lineRule="auto"/>
              <w:contextualSpacing/>
              <w:rPr>
                <w:rFonts w:asciiTheme="minorHAnsi" w:eastAsia="Times New Roman" w:hAnsiTheme="minorHAnsi" w:cs="Times New Roman"/>
                <w:bCs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bCs/>
                <w:color w:val="000000"/>
                <w:sz w:val="20"/>
                <w:lang w:eastAsia="en-AU"/>
              </w:rPr>
              <w:t>This comment relates to implementation</w:t>
            </w:r>
            <w:r w:rsidR="00C632F4" w:rsidRPr="00577A19">
              <w:rPr>
                <w:rFonts w:asciiTheme="minorHAnsi" w:eastAsia="Times New Roman" w:hAnsiTheme="minorHAnsi" w:cs="Times New Roman"/>
                <w:bCs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bCs/>
                <w:color w:val="000000"/>
                <w:sz w:val="20"/>
                <w:lang w:eastAsia="en-AU"/>
              </w:rPr>
              <w:t>and will be addressed in a review of the</w:t>
            </w:r>
            <w:r w:rsidR="00C632F4" w:rsidRPr="00577A19">
              <w:rPr>
                <w:rFonts w:asciiTheme="minorHAnsi" w:eastAsia="Times New Roman" w:hAnsiTheme="minorHAnsi" w:cs="Times New Roman"/>
                <w:bCs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bCs/>
                <w:color w:val="000000"/>
                <w:sz w:val="20"/>
                <w:lang w:eastAsia="en-AU"/>
              </w:rPr>
              <w:t>Australian Immunisation Register (AIR)</w:t>
            </w:r>
            <w:r w:rsidR="00C632F4" w:rsidRPr="00577A19">
              <w:rPr>
                <w:rFonts w:asciiTheme="minorHAnsi" w:eastAsia="Times New Roman" w:hAnsiTheme="minorHAnsi" w:cs="Times New Roman"/>
                <w:bCs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bCs/>
                <w:color w:val="000000"/>
                <w:sz w:val="20"/>
                <w:lang w:eastAsia="en-AU"/>
              </w:rPr>
              <w:t>due/overdue rules. Reference to this rule</w:t>
            </w:r>
            <w:r w:rsidR="00C632F4" w:rsidRPr="00577A19">
              <w:rPr>
                <w:rFonts w:asciiTheme="minorHAnsi" w:eastAsia="Times New Roman" w:hAnsiTheme="minorHAnsi" w:cs="Times New Roman"/>
                <w:bCs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bCs/>
                <w:color w:val="000000"/>
                <w:sz w:val="20"/>
                <w:lang w:eastAsia="en-AU"/>
              </w:rPr>
              <w:t>will be provided in the</w:t>
            </w:r>
            <w:r w:rsidR="00C632F4" w:rsidRPr="00577A19">
              <w:rPr>
                <w:rFonts w:asciiTheme="minorHAnsi" w:eastAsia="Times New Roman" w:hAnsiTheme="minorHAnsi" w:cs="Times New Roman"/>
                <w:bCs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bCs/>
                <w:color w:val="000000"/>
                <w:sz w:val="20"/>
                <w:lang w:eastAsia="en-AU"/>
              </w:rPr>
              <w:t>Handbook.</w:t>
            </w:r>
          </w:p>
        </w:tc>
      </w:tr>
      <w:tr w:rsidR="00767BFD" w:rsidRPr="00577A19" w14:paraId="253EBADD" w14:textId="77777777" w:rsidTr="00767BFD">
        <w:trPr>
          <w:trHeight w:val="916"/>
          <w:jc w:val="center"/>
        </w:trPr>
        <w:tc>
          <w:tcPr>
            <w:tcW w:w="596" w:type="dxa"/>
            <w:shd w:val="clear" w:color="auto" w:fill="auto"/>
            <w:vAlign w:val="center"/>
          </w:tcPr>
          <w:p w14:paraId="31C9BF83" w14:textId="297BD29E" w:rsidR="00D81684" w:rsidRPr="00577A19" w:rsidRDefault="004C1ACC" w:rsidP="00D860C4">
            <w:pPr>
              <w:spacing w:after="0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1b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2ED3E2A4" w14:textId="7DBA2EA4" w:rsidR="00D81684" w:rsidRPr="00577A19" w:rsidRDefault="004C1ACC" w:rsidP="00700939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Suggested sites for vaccine administration for a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12 month old for multiple injections e.g.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anterolateral thigh and deltoids.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185611" w14:textId="77777777" w:rsidR="004C1ACC" w:rsidRPr="00577A19" w:rsidRDefault="004C1ACC" w:rsidP="00767BF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  <w:t>Reviewed. No change in</w:t>
            </w:r>
          </w:p>
          <w:p w14:paraId="11AA785C" w14:textId="64AAC907" w:rsidR="00D81684" w:rsidRPr="00577A19" w:rsidRDefault="004C1ACC" w:rsidP="00767BF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  <w:t>recommendation made.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53D81F89" w14:textId="27CDBA74" w:rsidR="00D81684" w:rsidRPr="00577A19" w:rsidRDefault="004C1ACC" w:rsidP="00700939">
            <w:pPr>
              <w:spacing w:after="0" w:line="240" w:lineRule="auto"/>
              <w:contextualSpacing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bCs/>
                <w:color w:val="000000"/>
                <w:sz w:val="20"/>
                <w:lang w:eastAsia="en-AU"/>
              </w:rPr>
              <w:t>Already specified in the Handbook.</w:t>
            </w:r>
          </w:p>
        </w:tc>
      </w:tr>
      <w:tr w:rsidR="00767BFD" w:rsidRPr="00577A19" w14:paraId="2953FEFA" w14:textId="77777777" w:rsidTr="00767BFD">
        <w:trPr>
          <w:trHeight w:val="510"/>
          <w:jc w:val="center"/>
        </w:trPr>
        <w:tc>
          <w:tcPr>
            <w:tcW w:w="596" w:type="dxa"/>
            <w:shd w:val="clear" w:color="auto" w:fill="auto"/>
            <w:vAlign w:val="center"/>
          </w:tcPr>
          <w:p w14:paraId="72937FEE" w14:textId="0FF03C8E" w:rsidR="00D81684" w:rsidRPr="00577A19" w:rsidRDefault="004C1ACC" w:rsidP="00D860C4">
            <w:pPr>
              <w:spacing w:after="0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1c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6ED31263" w14:textId="0D79A698" w:rsidR="00D81684" w:rsidRPr="00577A19" w:rsidRDefault="004C1ACC" w:rsidP="00700939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Guidance for parents to pay for a booster dose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for children who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were not eligible for the free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boost in the 2nd year of life.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A5274E" w14:textId="77777777" w:rsidR="004C1ACC" w:rsidRPr="00577A19" w:rsidRDefault="004C1ACC" w:rsidP="00767BF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  <w:t>Reviewed. Change made</w:t>
            </w:r>
          </w:p>
          <w:p w14:paraId="32755C6C" w14:textId="74E1D4A4" w:rsidR="00D81684" w:rsidRPr="00577A19" w:rsidRDefault="004C1ACC" w:rsidP="00767BF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  <w:t>to recommendation.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5B6769D5" w14:textId="603D1659" w:rsidR="00D81684" w:rsidRPr="00577A19" w:rsidRDefault="004C1ACC" w:rsidP="00700939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Relevant scenario with a footnote added to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Table 2b of submission indicating that an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additional non-funded dose in the second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year of life can maximise</w:t>
            </w:r>
            <w:r w:rsidR="00C0123C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protection against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Invasive Pneumococcal Disease (IPD)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(although it is not routinely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recommended).</w:t>
            </w:r>
          </w:p>
        </w:tc>
      </w:tr>
      <w:tr w:rsidR="00767BFD" w:rsidRPr="00577A19" w14:paraId="6F12A792" w14:textId="77777777" w:rsidTr="00767BFD">
        <w:trPr>
          <w:trHeight w:val="510"/>
          <w:jc w:val="center"/>
        </w:trPr>
        <w:tc>
          <w:tcPr>
            <w:tcW w:w="596" w:type="dxa"/>
            <w:shd w:val="clear" w:color="auto" w:fill="auto"/>
            <w:vAlign w:val="center"/>
          </w:tcPr>
          <w:p w14:paraId="16697432" w14:textId="41CFB45D" w:rsidR="00D81684" w:rsidRPr="00577A19" w:rsidRDefault="00B806D1" w:rsidP="00D860C4">
            <w:pPr>
              <w:spacing w:after="0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1d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701C17A0" w14:textId="4EDB33A4" w:rsidR="00D81684" w:rsidRPr="00577A19" w:rsidRDefault="00B806D1" w:rsidP="00700939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Vaccine software vendors are updated to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implement the schedule in a timely manner.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06B9B2" w14:textId="77777777" w:rsidR="00B806D1" w:rsidRPr="00577A19" w:rsidRDefault="00B806D1" w:rsidP="00767BF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  <w:t>Reviewed. No change in</w:t>
            </w:r>
          </w:p>
          <w:p w14:paraId="00C34FF0" w14:textId="2A0EC5EB" w:rsidR="00D81684" w:rsidRPr="00577A19" w:rsidRDefault="00B806D1" w:rsidP="00767BF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  <w:t>recommendation made.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5FDE5292" w14:textId="28E1DA55" w:rsidR="00D81684" w:rsidRPr="00577A19" w:rsidRDefault="00B806D1" w:rsidP="00700939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This comment relates to implementation,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specifically AIR updates, and will be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managed by Department of Health</w:t>
            </w:r>
            <w:r w:rsidR="00B50712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(DOH)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as per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standard processes.</w:t>
            </w:r>
          </w:p>
        </w:tc>
      </w:tr>
      <w:tr w:rsidR="00767BFD" w:rsidRPr="00577A19" w14:paraId="08839FB5" w14:textId="77777777" w:rsidTr="00767BFD">
        <w:trPr>
          <w:trHeight w:val="510"/>
          <w:jc w:val="center"/>
        </w:trPr>
        <w:tc>
          <w:tcPr>
            <w:tcW w:w="596" w:type="dxa"/>
            <w:shd w:val="clear" w:color="auto" w:fill="auto"/>
            <w:vAlign w:val="center"/>
          </w:tcPr>
          <w:p w14:paraId="39B36CFF" w14:textId="10C15054" w:rsidR="00D81684" w:rsidRPr="00577A19" w:rsidRDefault="00B806D1" w:rsidP="00D860C4">
            <w:pPr>
              <w:spacing w:after="0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3897980A" w14:textId="1E151E5D" w:rsidR="00D81684" w:rsidRPr="00577A19" w:rsidRDefault="00B806D1" w:rsidP="00700939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The schedule change will need to be well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'advertised' and 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p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romoted so as providers are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aware.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B24329" w14:textId="77777777" w:rsidR="00B806D1" w:rsidRPr="00577A19" w:rsidRDefault="00B806D1" w:rsidP="00767BF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  <w:t>Reviewed. No change in</w:t>
            </w:r>
          </w:p>
          <w:p w14:paraId="2AB08EDA" w14:textId="32C75643" w:rsidR="00D81684" w:rsidRPr="00577A19" w:rsidRDefault="00B806D1" w:rsidP="00767BF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  <w:t>recommendation made.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52650528" w14:textId="1BEC423D" w:rsidR="00D81684" w:rsidRPr="00577A19" w:rsidRDefault="00B806D1" w:rsidP="00700939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This comment relates to implementation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and </w:t>
            </w:r>
            <w:r w:rsidR="00B50712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will be managed by DOH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as per standard processes.</w:t>
            </w:r>
          </w:p>
        </w:tc>
      </w:tr>
      <w:tr w:rsidR="00767BFD" w:rsidRPr="00577A19" w14:paraId="419E1FFD" w14:textId="77777777" w:rsidTr="00767BFD">
        <w:trPr>
          <w:trHeight w:val="510"/>
          <w:jc w:val="center"/>
        </w:trPr>
        <w:tc>
          <w:tcPr>
            <w:tcW w:w="596" w:type="dxa"/>
            <w:shd w:val="clear" w:color="auto" w:fill="auto"/>
            <w:vAlign w:val="center"/>
          </w:tcPr>
          <w:p w14:paraId="3C92A3DE" w14:textId="5ED8FCBB" w:rsidR="00D81684" w:rsidRPr="00577A19" w:rsidRDefault="00B806D1" w:rsidP="00D860C4">
            <w:pPr>
              <w:spacing w:after="0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794A47A7" w14:textId="1A173253" w:rsidR="00D81684" w:rsidRPr="00577A19" w:rsidRDefault="00B806D1" w:rsidP="00700939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I think parents will opt to have the immunisations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over 2 visits if there are now 4 vaccines to be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given. This may result in non-attendance for the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2nd visit and hence missed immunisations.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182A4D" w14:textId="77777777" w:rsidR="00B806D1" w:rsidRPr="00577A19" w:rsidRDefault="00B806D1" w:rsidP="00767BF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  <w:t>Reviewed. No change in</w:t>
            </w:r>
          </w:p>
          <w:p w14:paraId="31ABCF06" w14:textId="541BBF70" w:rsidR="00D81684" w:rsidRPr="00577A19" w:rsidRDefault="00B806D1" w:rsidP="00767BF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  <w:t>recommendation made.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2731EEAD" w14:textId="45DD76C5" w:rsidR="00D81684" w:rsidRPr="00577A19" w:rsidRDefault="00B806D1" w:rsidP="00700939">
            <w:pPr>
              <w:spacing w:after="0" w:line="240" w:lineRule="auto"/>
              <w:rPr>
                <w:rFonts w:asciiTheme="minorHAnsi" w:eastAsia="Times New Roman" w:hAnsiTheme="minorHAnsi" w:cs="Times New Roman"/>
                <w:bCs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This comment relates to implementation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and was noted as a potential risk in the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public consultation document.</w:t>
            </w:r>
          </w:p>
        </w:tc>
      </w:tr>
      <w:tr w:rsidR="00767BFD" w:rsidRPr="00577A19" w14:paraId="4C31C272" w14:textId="77777777" w:rsidTr="008E4E14">
        <w:trPr>
          <w:trHeight w:val="510"/>
          <w:jc w:val="center"/>
        </w:trPr>
        <w:tc>
          <w:tcPr>
            <w:tcW w:w="596" w:type="dxa"/>
            <w:shd w:val="clear" w:color="auto" w:fill="auto"/>
            <w:vAlign w:val="center"/>
          </w:tcPr>
          <w:p w14:paraId="6A3E0F24" w14:textId="02B2A387" w:rsidR="00D81684" w:rsidRPr="00577A19" w:rsidRDefault="003B228B" w:rsidP="00D860C4">
            <w:pPr>
              <w:spacing w:after="0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4a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2EC41B65" w14:textId="7B67337D" w:rsidR="00C632F4" w:rsidRPr="00577A19" w:rsidRDefault="003B228B" w:rsidP="00700939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Potential benefits/harms/consequences: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Of interest, when the 7v valent pneumococcal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vax was given to infants it virtually </w:t>
            </w:r>
            <w:r w:rsidR="00AD5ADA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e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liminated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invasive disease due to these serogroups in all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age groups in Tasmania, and it did so</w:t>
            </w:r>
            <w:r w:rsidR="00AD5ADA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*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without a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12 month dose. If it’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s the intrinsic (lower) i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mmunogenicity of the additional s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trains in the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13v vax that is th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e problem, the change in timing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(from 6 to 12 months) may or may not help.</w:t>
            </w:r>
          </w:p>
          <w:p w14:paraId="604C740F" w14:textId="2299EA0D" w:rsidR="00D81684" w:rsidRPr="00577A19" w:rsidRDefault="003B228B" w:rsidP="00700939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lastRenderedPageBreak/>
              <w:t>Other clinical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/implementation considerations: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As outlined, wil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l require ongoing monitoring of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the incidence of 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invasive disease across all age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groups to check 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that by switching dose #3 to 12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months the direct and indirect protection against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the 13v serogroups really does improve and that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the burden of disease in 6-12 month old infants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does not significantly increase.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B7750F" w14:textId="77777777" w:rsidR="003B228B" w:rsidRPr="00577A19" w:rsidRDefault="003B228B" w:rsidP="00767BF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  <w:lastRenderedPageBreak/>
              <w:t>Reviewed. No change in</w:t>
            </w:r>
          </w:p>
          <w:p w14:paraId="700D4AC6" w14:textId="6B12C7B1" w:rsidR="00D81684" w:rsidRPr="00577A19" w:rsidRDefault="003B228B" w:rsidP="00767BF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  <w:t>recommendation made.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48FA7A47" w14:textId="1FA117E9" w:rsidR="00D81684" w:rsidRPr="00AD5ADA" w:rsidRDefault="003B228B" w:rsidP="008E4E14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Issue already considered by ATAGI and</w:t>
            </w:r>
            <w:r w:rsidR="00AD5ADA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discussed in public consultation document.</w:t>
            </w:r>
          </w:p>
        </w:tc>
      </w:tr>
      <w:tr w:rsidR="00767BFD" w:rsidRPr="00577A19" w14:paraId="2152514E" w14:textId="77777777" w:rsidTr="00767BFD">
        <w:trPr>
          <w:trHeight w:val="510"/>
          <w:jc w:val="center"/>
        </w:trPr>
        <w:tc>
          <w:tcPr>
            <w:tcW w:w="596" w:type="dxa"/>
            <w:shd w:val="clear" w:color="auto" w:fill="auto"/>
            <w:vAlign w:val="center"/>
          </w:tcPr>
          <w:p w14:paraId="2BFD6249" w14:textId="13FB38CC" w:rsidR="00D81684" w:rsidRPr="00577A19" w:rsidRDefault="003B228B" w:rsidP="00D860C4">
            <w:pPr>
              <w:spacing w:after="0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lastRenderedPageBreak/>
              <w:t>4b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4634EF03" w14:textId="0394A24F" w:rsidR="00D81684" w:rsidRPr="00577A19" w:rsidRDefault="003B228B" w:rsidP="00700939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As with any schedule change, significant warning,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awareness raising 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a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nd education will be required.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Consider general practice software changes and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prompts to assist. Consider 'baby book' reprinting/stickers to assist.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66DDFC" w14:textId="77777777" w:rsidR="003B228B" w:rsidRPr="00577A19" w:rsidRDefault="003B228B" w:rsidP="00767BF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  <w:t>Reviewed. No change in</w:t>
            </w:r>
          </w:p>
          <w:p w14:paraId="77C22672" w14:textId="055ECB57" w:rsidR="00D81684" w:rsidRPr="00577A19" w:rsidRDefault="003B228B" w:rsidP="00767BF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  <w:t>recommendation made.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6E49D3E1" w14:textId="0BAD9E3B" w:rsidR="00D81684" w:rsidRPr="0079204A" w:rsidRDefault="003B228B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79204A">
              <w:rPr>
                <w:rFonts w:asciiTheme="minorHAnsi" w:eastAsia="Calibri+FPEF" w:hAnsiTheme="minorHAnsi" w:cs="Calibri+FPEF"/>
                <w:sz w:val="20"/>
              </w:rPr>
              <w:t>This comment relates to implementation</w:t>
            </w:r>
            <w:r w:rsidR="0068136F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79204A">
              <w:rPr>
                <w:rFonts w:asciiTheme="minorHAnsi" w:eastAsia="Calibri+FPEF" w:hAnsiTheme="minorHAnsi" w:cs="Calibri+FPEF"/>
                <w:sz w:val="20"/>
              </w:rPr>
              <w:t xml:space="preserve">and </w:t>
            </w:r>
            <w:r w:rsidR="00B50712">
              <w:rPr>
                <w:rFonts w:asciiTheme="minorHAnsi" w:eastAsia="Calibri+FPEF" w:hAnsiTheme="minorHAnsi" w:cs="Calibri+FPEF"/>
                <w:sz w:val="20"/>
              </w:rPr>
              <w:t xml:space="preserve">will be managed by DOH </w:t>
            </w:r>
            <w:r w:rsidRPr="0079204A">
              <w:rPr>
                <w:rFonts w:asciiTheme="minorHAnsi" w:eastAsia="Calibri+FPEF" w:hAnsiTheme="minorHAnsi" w:cs="Calibri+FPEF"/>
                <w:sz w:val="20"/>
              </w:rPr>
              <w:t>as per standard processes.</w:t>
            </w:r>
          </w:p>
        </w:tc>
      </w:tr>
      <w:tr w:rsidR="00767BFD" w:rsidRPr="00577A19" w14:paraId="2200E092" w14:textId="77777777" w:rsidTr="00767BFD">
        <w:trPr>
          <w:trHeight w:val="510"/>
          <w:jc w:val="center"/>
        </w:trPr>
        <w:tc>
          <w:tcPr>
            <w:tcW w:w="596" w:type="dxa"/>
            <w:shd w:val="clear" w:color="auto" w:fill="auto"/>
            <w:vAlign w:val="center"/>
          </w:tcPr>
          <w:p w14:paraId="6E05ECD5" w14:textId="2A468E5B" w:rsidR="00D81684" w:rsidRPr="00577A19" w:rsidRDefault="003B228B" w:rsidP="00D860C4">
            <w:pPr>
              <w:spacing w:after="0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4c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72E3D96A" w14:textId="65EC9E29" w:rsidR="00D81684" w:rsidRPr="00A857C6" w:rsidRDefault="003B228B" w:rsidP="00A857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A857C6">
              <w:rPr>
                <w:rFonts w:asciiTheme="minorHAnsi" w:eastAsia="Calibri+FPEF" w:hAnsiTheme="minorHAnsi" w:cs="Calibri+FPEF"/>
                <w:sz w:val="20"/>
              </w:rPr>
              <w:t>Initially may cause confusion and increase in PHU</w:t>
            </w:r>
            <w:r w:rsidR="00C632F4" w:rsidRPr="00A857C6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A857C6">
              <w:rPr>
                <w:rFonts w:asciiTheme="minorHAnsi" w:eastAsia="Calibri+FPEF" w:hAnsiTheme="minorHAnsi" w:cs="Calibri+FPEF"/>
                <w:sz w:val="20"/>
              </w:rPr>
              <w:t xml:space="preserve">workload due to increased phone calls. </w:t>
            </w:r>
          </w:p>
          <w:p w14:paraId="6D6C85EC" w14:textId="77777777" w:rsidR="00D81684" w:rsidRPr="00577A19" w:rsidRDefault="00D81684" w:rsidP="00700939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</w:p>
          <w:p w14:paraId="3459FB93" w14:textId="74B0538B" w:rsidR="00D81684" w:rsidRPr="00577A19" w:rsidRDefault="00D81684" w:rsidP="00700939">
            <w:pPr>
              <w:spacing w:after="0" w:line="240" w:lineRule="auto"/>
              <w:contextualSpacing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84FC0AE" w14:textId="77777777" w:rsidR="003B228B" w:rsidRPr="00577A19" w:rsidRDefault="003B228B" w:rsidP="00767BF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  <w:t>Reviewed. No change in</w:t>
            </w:r>
          </w:p>
          <w:p w14:paraId="7B14FC75" w14:textId="769F8EA0" w:rsidR="00D81684" w:rsidRPr="00577A19" w:rsidRDefault="003B228B" w:rsidP="00767BF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  <w:t>recommendation made.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6F260E56" w14:textId="2FA7E383" w:rsidR="00D81684" w:rsidRPr="0079204A" w:rsidRDefault="003B228B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79204A">
              <w:rPr>
                <w:rFonts w:asciiTheme="minorHAnsi" w:eastAsia="Calibri+FPEF" w:hAnsiTheme="minorHAnsi" w:cs="Calibri+FPEF"/>
                <w:sz w:val="20"/>
              </w:rPr>
              <w:t>This comment relates to implementation</w:t>
            </w:r>
            <w:r w:rsidR="00C632F4" w:rsidRPr="0079204A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79204A">
              <w:rPr>
                <w:rFonts w:asciiTheme="minorHAnsi" w:eastAsia="Calibri+FPEF" w:hAnsiTheme="minorHAnsi" w:cs="Calibri+FPEF"/>
                <w:sz w:val="20"/>
              </w:rPr>
              <w:t>and was already discussed in public</w:t>
            </w:r>
            <w:r w:rsidR="00C632F4" w:rsidRPr="0079204A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79204A">
              <w:rPr>
                <w:rFonts w:asciiTheme="minorHAnsi" w:eastAsia="Calibri+FPEF" w:hAnsiTheme="minorHAnsi" w:cs="Calibri+FPEF"/>
                <w:sz w:val="20"/>
              </w:rPr>
              <w:t>consultation document.</w:t>
            </w:r>
          </w:p>
        </w:tc>
      </w:tr>
      <w:tr w:rsidR="00767BFD" w:rsidRPr="00577A19" w14:paraId="5C577D2A" w14:textId="77777777" w:rsidTr="00767BFD">
        <w:trPr>
          <w:trHeight w:val="510"/>
          <w:jc w:val="center"/>
        </w:trPr>
        <w:tc>
          <w:tcPr>
            <w:tcW w:w="596" w:type="dxa"/>
            <w:shd w:val="clear" w:color="auto" w:fill="auto"/>
            <w:vAlign w:val="center"/>
          </w:tcPr>
          <w:p w14:paraId="16B4071A" w14:textId="127C56DE" w:rsidR="00D81684" w:rsidRPr="00577A19" w:rsidRDefault="003B228B" w:rsidP="00D860C4">
            <w:pPr>
              <w:spacing w:after="0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highlight w:val="lightGray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4d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4971D477" w14:textId="7F7F32C2" w:rsidR="00D81684" w:rsidRPr="00A857C6" w:rsidRDefault="003B228B" w:rsidP="00700939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Will mean that there is an extra vaccine at 12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months of age. Consider future consequences of</w:t>
            </w:r>
            <w:r w:rsidR="00C632F4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replacing Menitorix with quadrivalent Mening</w:t>
            </w:r>
            <w:r w:rsidR="00A857C6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vaccine and a separate Hib.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721D80" w14:textId="77777777" w:rsidR="003B228B" w:rsidRPr="00577A19" w:rsidRDefault="003B228B" w:rsidP="00767BF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  <w:t>Reviewed. No change in</w:t>
            </w:r>
          </w:p>
          <w:p w14:paraId="624F1401" w14:textId="0FE26895" w:rsidR="00D81684" w:rsidRPr="00577A19" w:rsidRDefault="003B228B" w:rsidP="00767BF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lang w:eastAsia="en-AU"/>
              </w:rPr>
              <w:t>recommendation made.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0EBF4F72" w14:textId="48035D39" w:rsidR="00D81684" w:rsidRPr="0079204A" w:rsidRDefault="003B228B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79204A">
              <w:rPr>
                <w:rFonts w:asciiTheme="minorHAnsi" w:eastAsia="Calibri+FPEF" w:hAnsiTheme="minorHAnsi" w:cs="Calibri+FPEF"/>
                <w:sz w:val="20"/>
              </w:rPr>
              <w:t>Issue of schedule crowding has been</w:t>
            </w:r>
            <w:r w:rsidR="00A857C6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79204A">
              <w:rPr>
                <w:rFonts w:asciiTheme="minorHAnsi" w:eastAsia="Calibri+FPEF" w:hAnsiTheme="minorHAnsi" w:cs="Calibri+FPEF"/>
                <w:sz w:val="20"/>
              </w:rPr>
              <w:t>considered by ATAGI.</w:t>
            </w:r>
          </w:p>
        </w:tc>
      </w:tr>
      <w:tr w:rsidR="00767BFD" w:rsidRPr="00577A19" w14:paraId="62A979F8" w14:textId="77777777" w:rsidTr="00767BFD">
        <w:trPr>
          <w:trHeight w:val="510"/>
          <w:jc w:val="center"/>
        </w:trPr>
        <w:tc>
          <w:tcPr>
            <w:tcW w:w="596" w:type="dxa"/>
            <w:shd w:val="clear" w:color="auto" w:fill="auto"/>
            <w:vAlign w:val="center"/>
          </w:tcPr>
          <w:p w14:paraId="2369894E" w14:textId="00EAD435" w:rsidR="00D81684" w:rsidRPr="00577A19" w:rsidRDefault="005E28A2" w:rsidP="00D860C4">
            <w:pPr>
              <w:spacing w:after="0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7BE7AD38" w14:textId="77777777" w:rsidR="005E28A2" w:rsidRPr="00577A19" w:rsidRDefault="005E28A2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 Bold+FPEF"/>
                <w:b/>
                <w:bCs/>
                <w:sz w:val="20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Potential benefits/harms/consequences:</w:t>
            </w:r>
          </w:p>
          <w:p w14:paraId="21607841" w14:textId="4F2D5E5C" w:rsidR="005E28A2" w:rsidRPr="00577A19" w:rsidRDefault="005E28A2" w:rsidP="00700939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I think add</w:t>
            </w:r>
            <w:r w:rsidR="008F5F38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ing the pneumococcal vaccine to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newborn is essen</w:t>
            </w:r>
            <w:r w:rsidR="008F5F38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tially, especially important to those vulnerable groups, pre-term babies as well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as babi</w:t>
            </w:r>
            <w:r w:rsidR="008F5F38"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 xml:space="preserve">es with some congenital medical </w:t>
            </w: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conditions.</w:t>
            </w:r>
          </w:p>
          <w:p w14:paraId="0CF222F1" w14:textId="77777777" w:rsidR="005E28A2" w:rsidRPr="00577A19" w:rsidRDefault="005E28A2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 Bold+FPEF"/>
                <w:b/>
                <w:bCs/>
                <w:sz w:val="20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Other clinical/implementation considerations:</w:t>
            </w:r>
          </w:p>
          <w:p w14:paraId="75C77D1C" w14:textId="1E4F2319" w:rsidR="00D81684" w:rsidRPr="00577A19" w:rsidRDefault="005E28A2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As i am not s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ure how likely the pneumococcal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vaccine will ca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use the babies, I think after 6 months or do it around 1 year old could be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helpful. Also prophylact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ics measurements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recommended f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or parents could be helpful and help with vaccinated babies to overcome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complications easily.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D465D1" w14:textId="77777777" w:rsidR="005E28A2" w:rsidRPr="00577A19" w:rsidRDefault="005E28A2" w:rsidP="00767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 Bold+FPEF"/>
                <w:b/>
                <w:bCs/>
                <w:sz w:val="20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Reviewed. No change in</w:t>
            </w:r>
          </w:p>
          <w:p w14:paraId="7EDC2FBF" w14:textId="2752D1AD" w:rsidR="00D81684" w:rsidRPr="00577A19" w:rsidRDefault="005E28A2" w:rsidP="00767BF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recommendation made.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154B984F" w14:textId="77777777" w:rsidR="005E28A2" w:rsidRPr="00577A19" w:rsidRDefault="005E28A2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Comment noted with thanks.</w:t>
            </w:r>
          </w:p>
          <w:p w14:paraId="6020BAC1" w14:textId="08B75291" w:rsidR="00D81684" w:rsidRPr="00A857C6" w:rsidRDefault="005E28A2" w:rsidP="00A857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Pneumococcal vaccines are only studied</w:t>
            </w:r>
            <w:r w:rsidR="00AD5ADA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and registered for use in infants from 6</w:t>
            </w:r>
            <w:r w:rsidR="00A857C6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weeks of age.</w:t>
            </w:r>
          </w:p>
        </w:tc>
      </w:tr>
      <w:tr w:rsidR="00767BFD" w:rsidRPr="00577A19" w14:paraId="44A18D09" w14:textId="77777777" w:rsidTr="00767BFD">
        <w:trPr>
          <w:trHeight w:val="1024"/>
          <w:jc w:val="center"/>
        </w:trPr>
        <w:tc>
          <w:tcPr>
            <w:tcW w:w="596" w:type="dxa"/>
            <w:shd w:val="clear" w:color="auto" w:fill="auto"/>
            <w:vAlign w:val="center"/>
          </w:tcPr>
          <w:p w14:paraId="1DFD9E8E" w14:textId="1D78DC70" w:rsidR="00D81684" w:rsidRPr="00577A19" w:rsidRDefault="005E28A2" w:rsidP="00D860C4">
            <w:pPr>
              <w:spacing w:after="0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06AFA878" w14:textId="696D51AF" w:rsidR="00D81684" w:rsidRPr="00577A19" w:rsidRDefault="005E28A2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 xml:space="preserve">I agree with 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the recommended schedule adding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the extra immunis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ation will give the 2 to 3 year olds coverage that seem to deplete in the present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regime especially with Aboriginal children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9BAF10" w14:textId="77777777" w:rsidR="005E28A2" w:rsidRPr="00577A19" w:rsidRDefault="005E28A2" w:rsidP="00767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 Bold+FPEF"/>
                <w:b/>
                <w:bCs/>
                <w:sz w:val="20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Reviewed. No change in</w:t>
            </w:r>
          </w:p>
          <w:p w14:paraId="1BDEB3A0" w14:textId="0D97D61A" w:rsidR="00D81684" w:rsidRPr="00577A19" w:rsidRDefault="005E28A2" w:rsidP="00767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recommendation made.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499DC529" w14:textId="312A9532" w:rsidR="00D81684" w:rsidRPr="00577A19" w:rsidRDefault="005E28A2" w:rsidP="00700939">
            <w:pPr>
              <w:spacing w:after="0" w:line="240" w:lineRule="auto"/>
              <w:contextualSpacing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Comment noted with thanks.</w:t>
            </w:r>
          </w:p>
        </w:tc>
      </w:tr>
      <w:tr w:rsidR="00767BFD" w:rsidRPr="00577A19" w14:paraId="484711D0" w14:textId="77777777" w:rsidTr="008E4E14">
        <w:trPr>
          <w:trHeight w:val="350"/>
          <w:jc w:val="center"/>
        </w:trPr>
        <w:tc>
          <w:tcPr>
            <w:tcW w:w="596" w:type="dxa"/>
            <w:shd w:val="clear" w:color="auto" w:fill="auto"/>
            <w:vAlign w:val="center"/>
          </w:tcPr>
          <w:p w14:paraId="383878F0" w14:textId="49AA6200" w:rsidR="00D81684" w:rsidRPr="00577A19" w:rsidRDefault="005E28A2" w:rsidP="00D860C4">
            <w:pPr>
              <w:spacing w:after="0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43DC925D" w14:textId="77777777" w:rsidR="005E28A2" w:rsidRPr="00577A19" w:rsidRDefault="005E28A2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 Bold+FPEF"/>
                <w:b/>
                <w:bCs/>
                <w:sz w:val="20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Further comments:</w:t>
            </w:r>
          </w:p>
          <w:p w14:paraId="63ECA30B" w14:textId="77777777" w:rsidR="0068136F" w:rsidRDefault="005E28A2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Re: Children w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ho are currently recommended to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 xml:space="preserve">receive four doses 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will continue to receive a dose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at 6 months of age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 due to their increased risk of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IPD. However, it i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s </w:t>
            </w:r>
            <w:r w:rsidR="00C0123C" w:rsidRPr="00577A19">
              <w:rPr>
                <w:rFonts w:asciiTheme="minorHAnsi" w:eastAsia="Calibri+FPEF" w:hAnsiTheme="minorHAnsi" w:cs="Calibri+FPEF"/>
                <w:sz w:val="20"/>
              </w:rPr>
              <w:t>p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roposed that the fourth dose is given at 12 months of age rather than the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currently recommended 12–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18 months of age[1].  </w:t>
            </w:r>
          </w:p>
          <w:p w14:paraId="7214A448" w14:textId="0837C779" w:rsidR="005E28A2" w:rsidRPr="00577A19" w:rsidRDefault="005E28A2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The ATAGI ma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y be interested in data to come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from our curren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t RCTs, firstly PREVIX_COMBO[2]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comparing the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 immunogenicity, nasopharyngeal carriage and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 xml:space="preserve">otitis media in 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Aboriginal infants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living in 5 remote regions of the NT and WA.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 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lastRenderedPageBreak/>
              <w:t>Infants are random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ised at 28 to 38 days of age to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one of three groups:</w:t>
            </w:r>
          </w:p>
          <w:p w14:paraId="1CEF542C" w14:textId="77777777" w:rsidR="005E28A2" w:rsidRPr="00577A19" w:rsidRDefault="005E28A2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1. Synflorix (PHiD-CV10) at 2,4,6 months of age</w:t>
            </w:r>
          </w:p>
          <w:p w14:paraId="247CD2C2" w14:textId="77777777" w:rsidR="005E28A2" w:rsidRPr="00577A19" w:rsidRDefault="005E28A2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2. Prevenar13 (PCV13) at 2,4,6 months of age</w:t>
            </w:r>
          </w:p>
          <w:p w14:paraId="2C21C1B7" w14:textId="0222E208" w:rsidR="005E28A2" w:rsidRPr="00577A19" w:rsidRDefault="005E28A2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 xml:space="preserve">3. Synflorix (PHiD-CV10) at 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1,2,4 months of age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and PCV13 at 6 months.</w:t>
            </w:r>
          </w:p>
          <w:p w14:paraId="15E21C62" w14:textId="1E678DA8" w:rsidR="008F5F38" w:rsidRPr="00577A19" w:rsidRDefault="005E28A2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Our hypothesis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 is that a combination schedule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(group 3) wil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l be superior to single vaccine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formula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tion schedules (groups 1 or 2). 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Immunogeni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city outcomes are at 2,4, and 7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months of age. Our analysis plan is to re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port the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proportio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n of infants with IgG GMC above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threshold of 0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.35 microg/L, and the Geometric mean concentration (GMC) for 23 pneumococcal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serotypes and for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 proteinD (HiD) of non-typeable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Haemophilus inf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luenzae (the carrier protein in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Synflorix).</w:t>
            </w:r>
          </w:p>
          <w:p w14:paraId="19135E1B" w14:textId="3CB0882D" w:rsidR="005E28A2" w:rsidRPr="00577A19" w:rsidRDefault="005E28A2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We have ran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domised all 425 children to the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PREVIX_COM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BO trial, and have achieved our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 xml:space="preserve">sample size 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of 339 sera at 7 months of age. 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Testing IgG conc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entrations will be completed by November 2017. 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 xml:space="preserve">We also have 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392 sera from infants at 2 or 4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months of age (including post first dose of</w:t>
            </w:r>
            <w:r w:rsidR="008F5F38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PCV13).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431179" w14:textId="77777777" w:rsidR="005E28A2" w:rsidRPr="00577A19" w:rsidRDefault="005E28A2" w:rsidP="00767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 Bold+FPEF"/>
                <w:b/>
                <w:bCs/>
                <w:sz w:val="20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lastRenderedPageBreak/>
              <w:t>Reviewed. No change in</w:t>
            </w:r>
          </w:p>
          <w:p w14:paraId="170DDEB2" w14:textId="0401F83F" w:rsidR="00D81684" w:rsidRPr="00577A19" w:rsidRDefault="005E28A2" w:rsidP="00767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recommendation made.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0A24FE93" w14:textId="5D9D27E5" w:rsidR="00D81684" w:rsidRPr="00577A19" w:rsidRDefault="005E28A2" w:rsidP="008E4E14">
            <w:pPr>
              <w:spacing w:after="0" w:line="240" w:lineRule="auto"/>
              <w:contextualSpacing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Comment noted with thanks.</w:t>
            </w:r>
          </w:p>
        </w:tc>
      </w:tr>
      <w:tr w:rsidR="00767BFD" w:rsidRPr="00577A19" w14:paraId="6E5F577B" w14:textId="77777777" w:rsidTr="00767BFD">
        <w:trPr>
          <w:trHeight w:val="650"/>
          <w:jc w:val="center"/>
        </w:trPr>
        <w:tc>
          <w:tcPr>
            <w:tcW w:w="596" w:type="dxa"/>
            <w:shd w:val="clear" w:color="auto" w:fill="auto"/>
            <w:vAlign w:val="center"/>
          </w:tcPr>
          <w:p w14:paraId="69832C2E" w14:textId="71106430" w:rsidR="00D81684" w:rsidRPr="00577A19" w:rsidRDefault="005E28A2" w:rsidP="00D860C4">
            <w:pPr>
              <w:spacing w:after="0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lastRenderedPageBreak/>
              <w:t>8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601E5591" w14:textId="77777777" w:rsidR="005E28A2" w:rsidRPr="00577A19" w:rsidRDefault="005E28A2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 Bold+FPEF"/>
                <w:b/>
                <w:bCs/>
                <w:sz w:val="20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Potential harm:</w:t>
            </w:r>
          </w:p>
          <w:p w14:paraId="2823C60A" w14:textId="1513AA6D" w:rsidR="005E28A2" w:rsidRPr="00577A19" w:rsidRDefault="005E28A2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1) Some childre</w:t>
            </w:r>
            <w:r w:rsidR="00A53A92" w:rsidRPr="00577A19">
              <w:rPr>
                <w:rFonts w:asciiTheme="minorHAnsi" w:eastAsia="Calibri+FPEF" w:hAnsiTheme="minorHAnsi" w:cs="Calibri+FPEF"/>
                <w:sz w:val="20"/>
              </w:rPr>
              <w:t xml:space="preserve">n -may- have a poor reaction to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the aluminium salt adjuvant because they cannot</w:t>
            </w:r>
            <w:r w:rsidR="00A53A92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="00A53A92"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 xml:space="preserve">clear the metal </w:t>
            </w:r>
            <w:r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>from the body very efficiently,</w:t>
            </w:r>
            <w:r w:rsidR="00A53A92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>leading to a build-up of aluminium in the blood,</w:t>
            </w:r>
            <w:r w:rsidR="00A53A92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>b</w:t>
            </w:r>
            <w:r w:rsidR="00A53A92"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 xml:space="preserve">ones, resulting in a constantly </w:t>
            </w:r>
            <w:r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>stimulated</w:t>
            </w:r>
            <w:r w:rsidR="00A53A92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>immune system, and mental development delay.</w:t>
            </w:r>
            <w:r w:rsidR="00A53A92" w:rsidRPr="00577A19">
              <w:rPr>
                <w:rFonts w:asciiTheme="minorHAnsi" w:eastAsia="Calibri+FPEF" w:hAnsiTheme="minorHAnsi" w:cs="Calibri+FPEF"/>
                <w:sz w:val="20"/>
              </w:rPr>
              <w:t xml:space="preserve">  </w:t>
            </w:r>
            <w:r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>(https://www.ncbi.nlm.nih.gov/pubmed/22235057)</w:t>
            </w:r>
          </w:p>
          <w:p w14:paraId="0FF7966B" w14:textId="75A206D2" w:rsidR="005E28A2" w:rsidRPr="00577A19" w:rsidRDefault="005E28A2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color w:val="000000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>2) Children wi</w:t>
            </w:r>
            <w:r w:rsidR="00A53A92"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 xml:space="preserve">th a MTHFR gene weakness should </w:t>
            </w:r>
            <w:r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>be screened and eithe</w:t>
            </w:r>
            <w:r w:rsidR="00A53A92"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 xml:space="preserve">r - NOT given the vaccine at all - or should be given additional nutritional </w:t>
            </w:r>
            <w:r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>support, I</w:t>
            </w:r>
            <w:r w:rsidR="00A53A92"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 xml:space="preserve">E glutathione, or L-Cysteine to </w:t>
            </w:r>
            <w:r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>provide/s</w:t>
            </w:r>
            <w:r w:rsidR="0068136F">
              <w:rPr>
                <w:rFonts w:asciiTheme="minorHAnsi" w:eastAsia="Calibri+FPEF" w:hAnsiTheme="minorHAnsi" w:cs="Calibri+FPEF"/>
                <w:color w:val="000000"/>
                <w:sz w:val="20"/>
              </w:rPr>
              <w:t xml:space="preserve">upport </w:t>
            </w:r>
            <w:r w:rsidR="00A53A92"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 xml:space="preserve">metallothionines to help clear </w:t>
            </w:r>
            <w:r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>the alumin</w:t>
            </w:r>
            <w:r w:rsidR="00A53A92"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 xml:space="preserve">ium adjuvant from their system.  </w:t>
            </w:r>
            <w:r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>Otherw</w:t>
            </w:r>
            <w:r w:rsidR="00A53A92"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 xml:space="preserve">ise they will definitely have a </w:t>
            </w:r>
            <w:r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>developmen</w:t>
            </w:r>
            <w:r w:rsidR="00A53A92"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>tal delay problem.</w:t>
            </w:r>
            <w:r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>(</w:t>
            </w:r>
            <w:hyperlink r:id="rId14" w:history="1">
              <w:r w:rsidR="00A53A92" w:rsidRPr="00577A19">
                <w:rPr>
                  <w:rStyle w:val="Hyperlink"/>
                  <w:rFonts w:asciiTheme="minorHAnsi" w:eastAsia="Calibri+FPEF" w:hAnsiTheme="minorHAnsi" w:cs="Calibri+FPEF"/>
                  <w:sz w:val="20"/>
                </w:rPr>
                <w:t>https://www.ncbi.nlm.nih.gov/pubmed/22099159</w:t>
              </w:r>
            </w:hyperlink>
            <w:r w:rsidR="00A53A92"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>)</w:t>
            </w:r>
            <w:r w:rsidR="00C0123C"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>(</w:t>
            </w:r>
            <w:hyperlink r:id="rId15" w:history="1">
              <w:r w:rsidR="00C0123C" w:rsidRPr="00577A19">
                <w:rPr>
                  <w:rStyle w:val="Hyperlink"/>
                  <w:rFonts w:asciiTheme="minorHAnsi" w:eastAsia="Calibri+FPEF" w:hAnsiTheme="minorHAnsi" w:cs="Calibri+FPEF"/>
                  <w:sz w:val="20"/>
                </w:rPr>
                <w:t>http://resqua.com/100005927200207/what-ismthfr-a1298c-gene-mutation</w:t>
              </w:r>
            </w:hyperlink>
            <w:r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>)</w:t>
            </w:r>
          </w:p>
          <w:p w14:paraId="285243CA" w14:textId="77777777" w:rsidR="005E28A2" w:rsidRPr="00577A19" w:rsidRDefault="005E28A2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 Bold+FPEF"/>
                <w:b/>
                <w:bCs/>
                <w:color w:val="000000"/>
                <w:sz w:val="20"/>
              </w:rPr>
            </w:pPr>
            <w:r w:rsidRPr="00577A19">
              <w:rPr>
                <w:rFonts w:asciiTheme="minorHAnsi" w:eastAsia="Calibri+FPEF" w:hAnsiTheme="minorHAnsi" w:cs="Calibri Bold+FPEF"/>
                <w:b/>
                <w:bCs/>
                <w:color w:val="000000"/>
                <w:sz w:val="20"/>
              </w:rPr>
              <w:t>Implementation consideration:</w:t>
            </w:r>
          </w:p>
          <w:p w14:paraId="666EAD80" w14:textId="3382266A" w:rsidR="005E28A2" w:rsidRPr="00577A19" w:rsidRDefault="005E28A2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color w:val="000000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>1) Screen those with a MTHFR gene weakness, to</w:t>
            </w:r>
            <w:r w:rsidR="00A53A92"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>either skip the vaccine, or provide additional</w:t>
            </w:r>
            <w:r w:rsidR="00A53A92"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>nutritional support</w:t>
            </w:r>
            <w:r w:rsidR="00A53A92"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 xml:space="preserve"> to boost natural </w:t>
            </w:r>
            <w:r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>metallothioni</w:t>
            </w:r>
            <w:r w:rsidR="00A53A92"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 xml:space="preserve">ne levels so that the Aluminium </w:t>
            </w:r>
            <w:r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>adjuvant does not build up.</w:t>
            </w:r>
          </w:p>
          <w:p w14:paraId="3F02EE9A" w14:textId="77777777" w:rsidR="005E28A2" w:rsidRPr="00577A19" w:rsidRDefault="005E28A2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 Bold+FPEF"/>
                <w:b/>
                <w:bCs/>
                <w:color w:val="000000"/>
                <w:sz w:val="20"/>
              </w:rPr>
            </w:pPr>
            <w:r w:rsidRPr="00577A19">
              <w:rPr>
                <w:rFonts w:asciiTheme="minorHAnsi" w:eastAsia="Calibri+FPEF" w:hAnsiTheme="minorHAnsi" w:cs="Calibri Bold+FPEF"/>
                <w:b/>
                <w:bCs/>
                <w:color w:val="000000"/>
                <w:sz w:val="20"/>
              </w:rPr>
              <w:t>Further comments:</w:t>
            </w:r>
          </w:p>
          <w:p w14:paraId="3244AEC9" w14:textId="77C05F5E" w:rsidR="005E28A2" w:rsidRPr="00577A19" w:rsidRDefault="005E28A2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color w:val="000000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>There are fast ge</w:t>
            </w:r>
            <w:r w:rsidR="00A53A92"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 xml:space="preserve">ne screening services available </w:t>
            </w:r>
            <w:r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>now days</w:t>
            </w:r>
            <w:r w:rsidR="00A53A92"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 xml:space="preserve"> to make MTHFR screening before </w:t>
            </w:r>
            <w:r w:rsidRPr="00577A19">
              <w:rPr>
                <w:rFonts w:asciiTheme="minorHAnsi" w:eastAsia="Calibri+FPEF" w:hAnsiTheme="minorHAnsi" w:cs="Calibri+FPEF"/>
                <w:color w:val="000000"/>
                <w:sz w:val="20"/>
              </w:rPr>
              <w:t>vaccines possible.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1DAEEE" w14:textId="77777777" w:rsidR="005E28A2" w:rsidRPr="00577A19" w:rsidRDefault="005E28A2" w:rsidP="00767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 Bold+FPEF"/>
                <w:b/>
                <w:bCs/>
                <w:sz w:val="20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Reviewed. No change in</w:t>
            </w:r>
          </w:p>
          <w:p w14:paraId="0FF2122A" w14:textId="06CCC2B2" w:rsidR="00D81684" w:rsidRPr="00577A19" w:rsidRDefault="005E28A2" w:rsidP="00767BF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recommendation made.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54AF9120" w14:textId="194F945C" w:rsidR="00D81684" w:rsidRPr="00577A19" w:rsidRDefault="005E28A2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Comments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not applicable or supported by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body of evidence.</w:t>
            </w:r>
          </w:p>
        </w:tc>
      </w:tr>
      <w:tr w:rsidR="00767BFD" w:rsidRPr="00577A19" w14:paraId="0A3AEEAB" w14:textId="77777777" w:rsidTr="00767BFD">
        <w:trPr>
          <w:trHeight w:val="255"/>
          <w:jc w:val="center"/>
        </w:trPr>
        <w:tc>
          <w:tcPr>
            <w:tcW w:w="596" w:type="dxa"/>
            <w:shd w:val="clear" w:color="auto" w:fill="auto"/>
            <w:vAlign w:val="center"/>
          </w:tcPr>
          <w:p w14:paraId="5AAC083C" w14:textId="0E7FAAAF" w:rsidR="00D81684" w:rsidRPr="00577A19" w:rsidRDefault="004B6CF7" w:rsidP="007D5763">
            <w:pPr>
              <w:spacing w:after="0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9</w:t>
            </w:r>
            <w:r w:rsidR="00A857C6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a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78681BC2" w14:textId="77777777" w:rsidR="005E28A2" w:rsidRPr="00577A19" w:rsidRDefault="005E28A2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 Bold+FPEF"/>
                <w:b/>
                <w:bCs/>
                <w:sz w:val="20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Potential benefits, harms or consequences:</w:t>
            </w:r>
          </w:p>
          <w:p w14:paraId="73134A76" w14:textId="61BCFA57" w:rsidR="00D81684" w:rsidRPr="00577A19" w:rsidRDefault="005E28A2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The small increa</w:t>
            </w:r>
            <w:r w:rsidR="00A53A92" w:rsidRPr="00577A19">
              <w:rPr>
                <w:rFonts w:asciiTheme="minorHAnsi" w:eastAsia="Calibri+FPEF" w:hAnsiTheme="minorHAnsi" w:cs="Calibri+FPEF"/>
                <w:sz w:val="20"/>
              </w:rPr>
              <w:t xml:space="preserve">se in infant cases of IPD is an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expected harm. Wh</w:t>
            </w:r>
            <w:r w:rsidR="00A53A92" w:rsidRPr="00577A19">
              <w:rPr>
                <w:rFonts w:asciiTheme="minorHAnsi" w:eastAsia="Calibri+FPEF" w:hAnsiTheme="minorHAnsi" w:cs="Calibri+FPEF"/>
                <w:sz w:val="20"/>
              </w:rPr>
              <w:t xml:space="preserve">at is the marginal cost-benefit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of adopting a 3+1 schedule?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54546C" w14:textId="77777777" w:rsidR="005E28A2" w:rsidRPr="00577A19" w:rsidRDefault="005E28A2" w:rsidP="00767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 Bold+FPEF"/>
                <w:b/>
                <w:bCs/>
                <w:sz w:val="20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Reviewed. No change in</w:t>
            </w:r>
          </w:p>
          <w:p w14:paraId="461C841B" w14:textId="5837977D" w:rsidR="00D81684" w:rsidRPr="00577A19" w:rsidRDefault="005E28A2" w:rsidP="00767BF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recommendation made.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4F04E7BC" w14:textId="2CD22A37" w:rsidR="00D81684" w:rsidRPr="00577A19" w:rsidRDefault="005E28A2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Marginal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cost-benefit of a 3+1 schedule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already considered by ATAGI.</w:t>
            </w:r>
          </w:p>
        </w:tc>
      </w:tr>
      <w:tr w:rsidR="00767BFD" w:rsidRPr="00577A19" w14:paraId="4D034BB6" w14:textId="77777777" w:rsidTr="00767BFD">
        <w:trPr>
          <w:trHeight w:val="255"/>
          <w:jc w:val="center"/>
        </w:trPr>
        <w:tc>
          <w:tcPr>
            <w:tcW w:w="596" w:type="dxa"/>
            <w:shd w:val="clear" w:color="auto" w:fill="auto"/>
            <w:vAlign w:val="center"/>
          </w:tcPr>
          <w:p w14:paraId="1BBBDEA1" w14:textId="1CD5DD6B" w:rsidR="003B228B" w:rsidRPr="00577A19" w:rsidRDefault="00A857C6" w:rsidP="007D5763">
            <w:pPr>
              <w:spacing w:after="0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lastRenderedPageBreak/>
              <w:t>9b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0695C008" w14:textId="77777777" w:rsidR="005E28A2" w:rsidRPr="00577A19" w:rsidRDefault="005E28A2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 Bold+FPEF"/>
                <w:b/>
                <w:bCs/>
                <w:sz w:val="20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Other clinical or implementation considerations:</w:t>
            </w:r>
          </w:p>
          <w:p w14:paraId="11587C4A" w14:textId="66037DA5" w:rsidR="003B228B" w:rsidRPr="00577A19" w:rsidRDefault="005E28A2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NSW not</w:t>
            </w:r>
            <w:r w:rsidR="00A53A92" w:rsidRPr="00577A19">
              <w:rPr>
                <w:rFonts w:asciiTheme="minorHAnsi" w:eastAsia="Calibri+FPEF" w:hAnsiTheme="minorHAnsi" w:cs="Calibri+FPEF"/>
                <w:sz w:val="20"/>
              </w:rPr>
              <w:t xml:space="preserve">es the difficulties inherent in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 xml:space="preserve">implementing </w:t>
            </w:r>
            <w:r w:rsidR="00A53A92" w:rsidRPr="00577A19">
              <w:rPr>
                <w:rFonts w:asciiTheme="minorHAnsi" w:eastAsia="Calibri+FPEF" w:hAnsiTheme="minorHAnsi" w:cs="Calibri+FPEF"/>
                <w:sz w:val="20"/>
              </w:rPr>
              <w:t xml:space="preserve">any change to the NIP Schedule,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pa</w:t>
            </w:r>
            <w:r w:rsidR="00A53A92" w:rsidRPr="00577A19">
              <w:rPr>
                <w:rFonts w:asciiTheme="minorHAnsi" w:eastAsia="Calibri+FPEF" w:hAnsiTheme="minorHAnsi" w:cs="Calibri+FPEF"/>
                <w:sz w:val="20"/>
              </w:rPr>
              <w:t xml:space="preserve">rticularly for general practice, and particularly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where the change is a move in an existing vaccine</w:t>
            </w:r>
            <w:r w:rsidR="00C0123C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schedule point (rather than a new vaccine). There</w:t>
            </w:r>
            <w:r w:rsidR="00A53A92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are likely to be errors, most likely inadvertent</w:t>
            </w:r>
            <w:r w:rsidR="00A53A92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administration of 3+1 or continuation of 3+0.</w:t>
            </w:r>
            <w:r w:rsidR="00A53A92" w:rsidRPr="00577A19">
              <w:rPr>
                <w:rFonts w:asciiTheme="minorHAnsi" w:eastAsia="Calibri+FPEF" w:hAnsiTheme="minorHAnsi" w:cs="Calibri+FPEF"/>
                <w:sz w:val="20"/>
              </w:rPr>
              <w:t xml:space="preserve"> 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NSW also notes potential crowding of the 12-month schedule point, particularly if</w:t>
            </w:r>
            <w:r w:rsidR="00A53A92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meningococcal ACWY replaces Menitorix, and</w:t>
            </w:r>
            <w:r w:rsidR="00A53A92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suggests that the Hib booster could be moved to</w:t>
            </w:r>
            <w:r w:rsidR="00A53A92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the 18 month schedule point.</w:t>
            </w:r>
            <w:r w:rsidR="00A53A92" w:rsidRPr="00577A19">
              <w:rPr>
                <w:rFonts w:asciiTheme="minorHAnsi" w:eastAsia="Calibri+FPEF" w:hAnsiTheme="minorHAnsi" w:cs="Calibri+FPEF"/>
                <w:sz w:val="20"/>
              </w:rPr>
              <w:t xml:space="preserve"> 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If all these changes were to occur it would be</w:t>
            </w:r>
            <w:r w:rsidR="00A53A92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preferable to implement them at the same time -</w:t>
            </w:r>
            <w:r w:rsidR="00C0123C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this would reduce the education burden, and the</w:t>
            </w:r>
            <w:r w:rsidR="00A53A92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introduction of new vaccines along with moving</w:t>
            </w:r>
            <w:r w:rsidR="00A53A92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pneumococcal to 12 months would be likely to</w:t>
            </w:r>
            <w:r w:rsidR="00A53A92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create increased awareness of the change</w:t>
            </w:r>
            <w:r w:rsidR="00A53A92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amongst providers and increase ompliance with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the schedule.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068137" w14:textId="77777777" w:rsidR="005E28A2" w:rsidRPr="00577A19" w:rsidRDefault="005E28A2" w:rsidP="00767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 Bold+FPEF"/>
                <w:b/>
                <w:bCs/>
                <w:sz w:val="20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Reviewed. No change in</w:t>
            </w:r>
          </w:p>
          <w:p w14:paraId="0AA4E666" w14:textId="6297E741" w:rsidR="003B228B" w:rsidRPr="00577A19" w:rsidRDefault="005E28A2" w:rsidP="00767BF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recommendation made.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73277D6A" w14:textId="3966E756" w:rsidR="003B228B" w:rsidRPr="00577A19" w:rsidRDefault="005E28A2" w:rsidP="00767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Issu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e of schedule crowding has been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considered by ATAGI.</w:t>
            </w:r>
          </w:p>
        </w:tc>
      </w:tr>
      <w:tr w:rsidR="00767BFD" w:rsidRPr="00577A19" w14:paraId="2E5546C0" w14:textId="77777777" w:rsidTr="00767BFD">
        <w:trPr>
          <w:trHeight w:val="255"/>
          <w:jc w:val="center"/>
        </w:trPr>
        <w:tc>
          <w:tcPr>
            <w:tcW w:w="596" w:type="dxa"/>
            <w:shd w:val="clear" w:color="auto" w:fill="auto"/>
            <w:vAlign w:val="center"/>
          </w:tcPr>
          <w:p w14:paraId="23A11892" w14:textId="33F2233C" w:rsidR="007D5763" w:rsidRPr="00577A19" w:rsidRDefault="00A857C6" w:rsidP="007D5763">
            <w:pPr>
              <w:spacing w:after="0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10a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0100F9DC" w14:textId="77777777" w:rsidR="005E28A2" w:rsidRPr="00577A19" w:rsidRDefault="005E28A2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 Bold+FPEF"/>
                <w:b/>
                <w:bCs/>
                <w:sz w:val="20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Further comments:</w:t>
            </w:r>
          </w:p>
          <w:p w14:paraId="76385128" w14:textId="73EA05FE" w:rsidR="005E28A2" w:rsidRPr="00577A19" w:rsidRDefault="005E28A2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Overall sounds like a good idea, but seems the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impact of changing to 2+1 is not as great for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severe IPD (particularly in children &lt;12 months)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compared to all IPD. Has there been an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assessment of burden of disease in these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="00771736" w:rsidRPr="00577A19">
              <w:rPr>
                <w:rFonts w:asciiTheme="minorHAnsi" w:eastAsia="Calibri+FPEF" w:hAnsiTheme="minorHAnsi" w:cs="Calibri+FPEF"/>
                <w:sz w:val="20"/>
              </w:rPr>
              <w:t>different age groups? From a quick search it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="00771736" w:rsidRPr="00577A19">
              <w:rPr>
                <w:rFonts w:asciiTheme="minorHAnsi" w:eastAsia="Calibri+FPEF" w:hAnsiTheme="minorHAnsi" w:cs="Calibri+FPEF"/>
                <w:sz w:val="20"/>
              </w:rPr>
              <w:t>appears children &lt;12 months of age have higher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="00771736" w:rsidRPr="00577A19">
              <w:rPr>
                <w:rFonts w:asciiTheme="minorHAnsi" w:eastAsia="Calibri+FPEF" w:hAnsiTheme="minorHAnsi" w:cs="Calibri+FPEF"/>
                <w:sz w:val="20"/>
              </w:rPr>
              <w:t>IPD mortality and meningitis (and presumably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="00771736" w:rsidRPr="00577A19">
              <w:rPr>
                <w:rFonts w:asciiTheme="minorHAnsi" w:eastAsia="Calibri+FPEF" w:hAnsiTheme="minorHAnsi" w:cs="Calibri+FPEF"/>
                <w:sz w:val="20"/>
              </w:rPr>
              <w:t>higher rate of meningitis-related long-term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="00771736" w:rsidRPr="00577A19">
              <w:rPr>
                <w:rFonts w:asciiTheme="minorHAnsi" w:eastAsia="Calibri+FPEF" w:hAnsiTheme="minorHAnsi" w:cs="Calibri+FPEF"/>
                <w:sz w:val="20"/>
              </w:rPr>
              <w:t>complications), compared to children &gt;12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="00771736" w:rsidRPr="00577A19">
              <w:rPr>
                <w:rFonts w:asciiTheme="minorHAnsi" w:eastAsia="Calibri+FPEF" w:hAnsiTheme="minorHAnsi" w:cs="Calibri+FPEF"/>
                <w:sz w:val="20"/>
              </w:rPr>
              <w:t>months. Does the small increase of severe IPD in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="00771736" w:rsidRPr="00577A19">
              <w:rPr>
                <w:rFonts w:asciiTheme="minorHAnsi" w:eastAsia="Calibri+FPEF" w:hAnsiTheme="minorHAnsi" w:cs="Calibri+FPEF"/>
                <w:sz w:val="20"/>
              </w:rPr>
              <w:t>kids &lt;12 months on the 2+1 schedule outweigh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="00771736" w:rsidRPr="00577A19">
              <w:rPr>
                <w:rFonts w:asciiTheme="minorHAnsi" w:eastAsia="Calibri+FPEF" w:hAnsiTheme="minorHAnsi" w:cs="Calibri+FPEF"/>
                <w:sz w:val="20"/>
              </w:rPr>
              <w:t>the burden of disease in children &gt;12 months on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="00771736" w:rsidRPr="00577A19">
              <w:rPr>
                <w:rFonts w:asciiTheme="minorHAnsi" w:eastAsia="Calibri+FPEF" w:hAnsiTheme="minorHAnsi" w:cs="Calibri+FPEF"/>
                <w:sz w:val="20"/>
              </w:rPr>
              <w:t>the current 3+0 schedule? I suspect not, but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="00771736" w:rsidRPr="00577A19">
              <w:rPr>
                <w:rFonts w:asciiTheme="minorHAnsi" w:eastAsia="Calibri+FPEF" w:hAnsiTheme="minorHAnsi" w:cs="Calibri+FPEF"/>
                <w:sz w:val="20"/>
              </w:rPr>
              <w:t>would be worth considering before making the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="00771736" w:rsidRPr="00577A19">
              <w:rPr>
                <w:rFonts w:asciiTheme="minorHAnsi" w:eastAsia="Calibri+FPEF" w:hAnsiTheme="minorHAnsi" w:cs="Calibri+FPEF"/>
                <w:sz w:val="20"/>
              </w:rPr>
              <w:t>change.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64B7D5" w14:textId="77777777" w:rsidR="005E28A2" w:rsidRPr="00577A19" w:rsidRDefault="005E28A2" w:rsidP="00767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 Bold+FPEF"/>
                <w:b/>
                <w:bCs/>
                <w:sz w:val="20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Reviewed. No change in</w:t>
            </w:r>
          </w:p>
          <w:p w14:paraId="698E6D9B" w14:textId="3EED5965" w:rsidR="007D5763" w:rsidRPr="00577A19" w:rsidRDefault="005E28A2" w:rsidP="00767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recommendation made.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180FB9BD" w14:textId="6A97FE46" w:rsidR="007D5763" w:rsidRPr="00577A19" w:rsidRDefault="005E28A2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 xml:space="preserve">Issue 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already considered by ATAGI and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discussed in public consultation document.</w:t>
            </w:r>
          </w:p>
        </w:tc>
      </w:tr>
      <w:tr w:rsidR="00767BFD" w:rsidRPr="00577A19" w14:paraId="56FC238A" w14:textId="77777777" w:rsidTr="00767BFD">
        <w:trPr>
          <w:trHeight w:val="1024"/>
          <w:jc w:val="center"/>
        </w:trPr>
        <w:tc>
          <w:tcPr>
            <w:tcW w:w="596" w:type="dxa"/>
            <w:shd w:val="clear" w:color="auto" w:fill="auto"/>
            <w:vAlign w:val="center"/>
          </w:tcPr>
          <w:p w14:paraId="737BFA1C" w14:textId="7012D536" w:rsidR="007D5763" w:rsidRPr="00577A19" w:rsidRDefault="00A857C6" w:rsidP="00771736">
            <w:pPr>
              <w:spacing w:after="0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10b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7636F95B" w14:textId="1AED9F10" w:rsidR="007D5763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The catch-up schedule for all other children (not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including Aboriginal and Torres Strait Islander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children living in QLD/NT/WA/SA or children at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increased risk) does not include children who are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≥ 12 months old, but received x3 pneumococcal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vaccines before 12 months (i.e. at 2, 4 and 6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months as per the current schedule). Should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these children also be offered a single booster,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i.e. at the 18 month schedule point, or at any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time up to 24 or 36 months (based on table 3)?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797AF6" w14:textId="77777777" w:rsidR="00771736" w:rsidRPr="00577A19" w:rsidRDefault="00771736" w:rsidP="00767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 Bold+FPEF"/>
                <w:b/>
                <w:bCs/>
                <w:sz w:val="20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Reviewed. Change made</w:t>
            </w:r>
          </w:p>
          <w:p w14:paraId="36091B8F" w14:textId="356EEBFC" w:rsidR="007D5763" w:rsidRPr="00577A19" w:rsidRDefault="00771736" w:rsidP="00767BFD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 w:cs="Calibri Bold+FPEF"/>
                <w:b/>
                <w:bCs/>
                <w:sz w:val="20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to recommendation.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16730E66" w14:textId="4015C5DD" w:rsidR="007D5763" w:rsidRPr="00577A19" w:rsidRDefault="007E3053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 xml:space="preserve">Relevant scenario with a </w:t>
            </w:r>
            <w:r w:rsidR="00771736" w:rsidRPr="00577A19">
              <w:rPr>
                <w:rFonts w:asciiTheme="minorHAnsi" w:eastAsia="Calibri+FPEF" w:hAnsiTheme="minorHAnsi" w:cs="Calibri+FPEF"/>
                <w:sz w:val="20"/>
              </w:rPr>
              <w:t>footnote added to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="00771736" w:rsidRPr="00577A19">
              <w:rPr>
                <w:rFonts w:asciiTheme="minorHAnsi" w:eastAsia="Calibri+FPEF" w:hAnsiTheme="minorHAnsi" w:cs="Calibri+FPEF"/>
                <w:sz w:val="20"/>
              </w:rPr>
              <w:t>Table 2b of submission indicating that an</w:t>
            </w:r>
            <w:r w:rsidR="00C0123C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="00771736" w:rsidRPr="00577A19">
              <w:rPr>
                <w:rFonts w:asciiTheme="minorHAnsi" w:eastAsia="Calibri+FPEF" w:hAnsiTheme="minorHAnsi" w:cs="Calibri+FPEF"/>
                <w:sz w:val="20"/>
              </w:rPr>
              <w:t>additional non-funded dose in the</w:t>
            </w:r>
            <w:r w:rsidR="00C0123C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="00771736" w:rsidRPr="00577A19">
              <w:rPr>
                <w:rFonts w:asciiTheme="minorHAnsi" w:eastAsia="Calibri+FPEF" w:hAnsiTheme="minorHAnsi" w:cs="Calibri+FPEF"/>
                <w:sz w:val="20"/>
              </w:rPr>
              <w:t>second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="00771736" w:rsidRPr="00577A19">
              <w:rPr>
                <w:rFonts w:asciiTheme="minorHAnsi" w:eastAsia="Calibri+FPEF" w:hAnsiTheme="minorHAnsi" w:cs="Calibri+FPEF"/>
                <w:sz w:val="20"/>
              </w:rPr>
              <w:t>year of life can maximise protection against</w:t>
            </w:r>
            <w:r w:rsidR="00AD5ADA">
              <w:rPr>
                <w:rFonts w:asciiTheme="minorHAnsi" w:eastAsia="Calibri+FPEF" w:hAnsiTheme="minorHAnsi" w:cs="Calibri+FPEF"/>
                <w:sz w:val="20"/>
              </w:rPr>
              <w:t xml:space="preserve"> IPD </w:t>
            </w:r>
            <w:r w:rsidR="00771736" w:rsidRPr="00577A19">
              <w:rPr>
                <w:rFonts w:asciiTheme="minorHAnsi" w:eastAsia="Calibri+FPEF" w:hAnsiTheme="minorHAnsi" w:cs="Calibri+FPEF"/>
                <w:sz w:val="20"/>
              </w:rPr>
              <w:t>(although it is not routinely</w:t>
            </w:r>
            <w:r w:rsidR="00AD5ADA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="00771736" w:rsidRPr="00577A19">
              <w:rPr>
                <w:rFonts w:asciiTheme="minorHAnsi" w:eastAsia="Calibri+FPEF" w:hAnsiTheme="minorHAnsi" w:cs="Calibri+FPEF"/>
                <w:sz w:val="20"/>
              </w:rPr>
              <w:t>recommended).</w:t>
            </w:r>
          </w:p>
        </w:tc>
      </w:tr>
      <w:tr w:rsidR="00767BFD" w:rsidRPr="00577A19" w14:paraId="5575308B" w14:textId="77777777" w:rsidTr="00767BFD">
        <w:trPr>
          <w:trHeight w:val="350"/>
          <w:jc w:val="center"/>
        </w:trPr>
        <w:tc>
          <w:tcPr>
            <w:tcW w:w="596" w:type="dxa"/>
            <w:shd w:val="clear" w:color="auto" w:fill="auto"/>
            <w:vAlign w:val="center"/>
          </w:tcPr>
          <w:p w14:paraId="21EC3FB9" w14:textId="7FE4E703" w:rsidR="007D5763" w:rsidRPr="00577A19" w:rsidRDefault="00A857C6" w:rsidP="00771736">
            <w:pPr>
              <w:spacing w:after="0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11a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028048CC" w14:textId="77777777" w:rsidR="00771736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 Bold+FPEF"/>
                <w:b/>
                <w:bCs/>
                <w:sz w:val="20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Potential benefits/harms/ consequences:</w:t>
            </w:r>
          </w:p>
          <w:p w14:paraId="5DD14226" w14:textId="6FE213C6" w:rsidR="00771736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In addition to the routine National Immunisation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Program vaccines scheduled at the 12 month age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point, Aboriginal and Torres Strait Islander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children in Queensland are eligible to receive:</w:t>
            </w:r>
          </w:p>
          <w:p w14:paraId="17D584BF" w14:textId="38300450" w:rsidR="00771736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• hepatitis A vaccine (with a booster dose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given at 18 months of age)</w:t>
            </w:r>
          </w:p>
          <w:p w14:paraId="72BFC392" w14:textId="2DF404DC" w:rsidR="00771736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• hepatitis B vaccine for low birth weight or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medical at risk children [1]</w:t>
            </w:r>
          </w:p>
          <w:p w14:paraId="32B5D5FE" w14:textId="5648AD25" w:rsidR="00771736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 xml:space="preserve">• Japanese encephalitis (JE) vaccine (for children resident on the outer Torres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lastRenderedPageBreak/>
              <w:t>Strait</w:t>
            </w:r>
            <w:r w:rsidR="00C0123C" w:rsidRPr="00577A19">
              <w:rPr>
                <w:rFonts w:asciiTheme="minorHAnsi" w:eastAsia="Calibri+FPEF" w:hAnsiTheme="minorHAnsi" w:cs="Calibri+FPEF"/>
                <w:sz w:val="20"/>
              </w:rPr>
              <w:t xml:space="preserve"> Islands)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[2]</w:t>
            </w:r>
          </w:p>
          <w:p w14:paraId="2BC16430" w14:textId="53C94CBA" w:rsidR="00DB5055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Therefore under the proposed pneumococcal</w:t>
            </w:r>
            <w:r w:rsidR="00DB5055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vaccination schedule change, Aboriginal and</w:t>
            </w:r>
            <w:r w:rsidR="00DB5055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Torres Strait Isl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ander children in Queensland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could potentially receive four to six vaccines at 12</w:t>
            </w:r>
            <w:r w:rsidR="00C0123C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months, depending on their location and medical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history.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 </w:t>
            </w:r>
          </w:p>
          <w:p w14:paraId="70734081" w14:textId="5440AF6C" w:rsidR="00771736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This number of vaccines will create a crowded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schedule at 12 months of age and has the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="00DB5055" w:rsidRPr="00577A19">
              <w:rPr>
                <w:rFonts w:asciiTheme="minorHAnsi" w:eastAsia="Calibri+FPEF" w:hAnsiTheme="minorHAnsi" w:cs="Calibri+FPEF"/>
                <w:sz w:val="20"/>
              </w:rPr>
              <w:t>p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otential to impact on the appropriate and timely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vaccination of Indigenous children for the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following reasons:</w:t>
            </w:r>
          </w:p>
          <w:p w14:paraId="3080E07C" w14:textId="0BC8F874" w:rsidR="00771736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• Aboriginal and Torres Strait Islander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parents may be hesitant to agree to multiple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vaccinations at one age point and this may cause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vaccination delays</w:t>
            </w:r>
          </w:p>
          <w:p w14:paraId="0DCF806C" w14:textId="3B8FC1F0" w:rsidR="00771736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• Provider comfort and confidence with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administering multiple vaccines at one visit may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also impact on the timeliness of vaccination, and</w:t>
            </w:r>
          </w:p>
          <w:p w14:paraId="0B4030A4" w14:textId="19504532" w:rsidR="00771736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• Deferring vaccination as a result of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concerns from either the parent or provider may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lead to missed vaccinations if families do not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return to complete a vaccination schedule.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</w:p>
          <w:p w14:paraId="1BD2CF1A" w14:textId="3B5EC3D7" w:rsidR="007D5763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It would be appreciated if ATAGI investigate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options to reduce the number of vaccinations at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the 12 month age point for Aboriginal and Torres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Strait Islander children, as part of the proposed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changes to pneumococcal vaccination schedule.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</w:p>
          <w:p w14:paraId="4421C7E9" w14:textId="53345BAC" w:rsidR="00771736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[1] It is likely that a high proportion of Aboriginal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and Torres Strait Islander children may require an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additional dose of hepatitis B vaccine at 12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months of age. This is evidenced using data from</w:t>
            </w:r>
          </w:p>
          <w:p w14:paraId="6EB9F997" w14:textId="5F4C5E0E" w:rsidR="00771736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the 2016 Queensland Health Close the Gap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Performance Report which indicated that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Aboriginal and Torres Strait Islander babies were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1.8 times more likely to be of “low birth weight”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and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therefore potentially medically at risk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compared with non-Indigenous infants.</w:t>
            </w:r>
          </w:p>
          <w:p w14:paraId="7F5566D5" w14:textId="5CA487DC" w:rsidR="0079204A" w:rsidRPr="0079204A" w:rsidRDefault="00771736" w:rsidP="00700939">
            <w:pPr>
              <w:autoSpaceDE w:val="0"/>
              <w:autoSpaceDN w:val="0"/>
              <w:adjustRightInd w:val="0"/>
              <w:spacing w:after="0" w:line="240" w:lineRule="auto"/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[2] Queensland Health funds Japanese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encephalitis (JE) for residents of the outer Torres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Strait Islands. Children are vaccinated in a 2 dose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schedule at 12 months and at 18 months of age.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8B9668" w14:textId="77777777" w:rsidR="00771736" w:rsidRPr="00577A19" w:rsidRDefault="00771736" w:rsidP="00767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 Bold+FPEF"/>
                <w:b/>
                <w:bCs/>
                <w:sz w:val="20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lastRenderedPageBreak/>
              <w:t>Reviewed. No change in</w:t>
            </w:r>
          </w:p>
          <w:p w14:paraId="0A56F64A" w14:textId="7F15F389" w:rsidR="007D5763" w:rsidRPr="00577A19" w:rsidRDefault="00771736" w:rsidP="00767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recommendation made.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45332091" w14:textId="6B453CBA" w:rsidR="007D5763" w:rsidRPr="00AD5ADA" w:rsidRDefault="00771736" w:rsidP="00AD5AD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 xml:space="preserve">This comment relates to </w:t>
            </w:r>
            <w:r w:rsidR="00767BFD">
              <w:rPr>
                <w:rFonts w:asciiTheme="minorHAnsi" w:eastAsia="Calibri+FPEF" w:hAnsiTheme="minorHAnsi" w:cs="Calibri+FPEF"/>
                <w:sz w:val="20"/>
              </w:rPr>
              <w:t>i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mplementation.</w:t>
            </w:r>
            <w:r w:rsidR="007E3053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Issue of schedule crowding has been</w:t>
            </w:r>
            <w:r w:rsidR="00AD5ADA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considered by ATAGI.</w:t>
            </w:r>
          </w:p>
        </w:tc>
      </w:tr>
      <w:tr w:rsidR="00767BFD" w:rsidRPr="00577A19" w14:paraId="45FAA92B" w14:textId="77777777" w:rsidTr="00767BFD">
        <w:trPr>
          <w:trHeight w:val="650"/>
          <w:jc w:val="center"/>
        </w:trPr>
        <w:tc>
          <w:tcPr>
            <w:tcW w:w="596" w:type="dxa"/>
            <w:shd w:val="clear" w:color="auto" w:fill="auto"/>
            <w:vAlign w:val="center"/>
          </w:tcPr>
          <w:p w14:paraId="0BD4247C" w14:textId="03C087E8" w:rsidR="007D5763" w:rsidRPr="00577A19" w:rsidRDefault="00A857C6" w:rsidP="00771736">
            <w:pPr>
              <w:spacing w:after="0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lastRenderedPageBreak/>
              <w:t>11b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49EC2EAE" w14:textId="77777777" w:rsidR="00771736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 Bold+FPEF"/>
                <w:b/>
                <w:bCs/>
                <w:sz w:val="20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Other clinical or implementation considerations:</w:t>
            </w:r>
          </w:p>
          <w:p w14:paraId="04C7ADC5" w14:textId="77777777" w:rsidR="00771736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  <w:u w:val="single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  <w:u w:val="single"/>
              </w:rPr>
              <w:t>Clear guidelines.</w:t>
            </w:r>
          </w:p>
          <w:p w14:paraId="6488504F" w14:textId="4F017D84" w:rsidR="0079204A" w:rsidRPr="00012BCE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It will be essential that clear guidelines for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 xml:space="preserve">providers about the scheduling </w:t>
            </w:r>
            <w:r w:rsidR="00012BCE" w:rsidRPr="00577A19">
              <w:rPr>
                <w:rFonts w:asciiTheme="minorHAnsi" w:eastAsia="Calibri+FPEF" w:hAnsiTheme="minorHAnsi" w:cs="Calibri+FPEF"/>
                <w:sz w:val="20"/>
              </w:rPr>
              <w:t>requirements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 xml:space="preserve"> of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pneumococcal vaccination during any transition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period are made available. The catch up tables in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the public consultation document use footnotes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to provide further detail. It would be preferable if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the use of footnotes could be avoided and that</w:t>
            </w:r>
            <w:r w:rsidR="00012BCE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any additional detail could be displayed in an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easy to follow format.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AF77F1" w14:textId="77777777" w:rsidR="00771736" w:rsidRPr="00577A19" w:rsidRDefault="00771736" w:rsidP="00767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 Bold+FPEF"/>
                <w:b/>
                <w:bCs/>
                <w:sz w:val="20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Reviewed. No change in</w:t>
            </w:r>
          </w:p>
          <w:p w14:paraId="5C7DC76E" w14:textId="7199116B" w:rsidR="007D5763" w:rsidRPr="00577A19" w:rsidRDefault="00771736" w:rsidP="00767BF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recommendation made.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6058B3E8" w14:textId="7AA5B7C4" w:rsidR="007D5763" w:rsidRPr="00767BFD" w:rsidRDefault="00771736" w:rsidP="00767B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This comment also relates to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implementation. Additional in text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guidance will be included in the Handbook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detailing some of the principles around</w:t>
            </w:r>
            <w:r w:rsidR="00767BFD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catch up.</w:t>
            </w:r>
          </w:p>
        </w:tc>
      </w:tr>
      <w:tr w:rsidR="00767BFD" w:rsidRPr="00577A19" w14:paraId="174DB3A8" w14:textId="77777777" w:rsidTr="00767BFD">
        <w:trPr>
          <w:trHeight w:val="255"/>
          <w:jc w:val="center"/>
        </w:trPr>
        <w:tc>
          <w:tcPr>
            <w:tcW w:w="596" w:type="dxa"/>
            <w:shd w:val="clear" w:color="auto" w:fill="auto"/>
            <w:vAlign w:val="center"/>
          </w:tcPr>
          <w:p w14:paraId="3C38A0F3" w14:textId="51E16C90" w:rsidR="007D5763" w:rsidRPr="00577A19" w:rsidRDefault="00A857C6" w:rsidP="007D5763">
            <w:pPr>
              <w:spacing w:after="0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lastRenderedPageBreak/>
              <w:t>11c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01EE59EF" w14:textId="77777777" w:rsidR="00771736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  <w:u w:val="single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  <w:u w:val="single"/>
              </w:rPr>
              <w:t>Catch up booster dose for young children.</w:t>
            </w:r>
          </w:p>
          <w:p w14:paraId="63836B4F" w14:textId="2873F6CF" w:rsidR="007D5763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Our experience in Queensland has shown that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approximately half of 13vPCV failures occur in the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second year of life. To mitigate breakthrough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disease, consideration should be given to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providing a catch-up dose of 13vPCV to all children aged 12–23 months who have received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their primary 3-dose schedule before 12 months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 xml:space="preserve">of age.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52AE78" w14:textId="77777777" w:rsidR="00771736" w:rsidRPr="00577A19" w:rsidRDefault="00771736" w:rsidP="00767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 Bold+FPEF"/>
                <w:b/>
                <w:bCs/>
                <w:sz w:val="20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Reviewed. Change made</w:t>
            </w:r>
          </w:p>
          <w:p w14:paraId="43B89828" w14:textId="7BFBFBEB" w:rsidR="007D5763" w:rsidRPr="00577A19" w:rsidRDefault="00771736" w:rsidP="00767BFD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 w:cs="Calibri Bold+FPEF"/>
                <w:b/>
                <w:bCs/>
                <w:sz w:val="20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to recommendation.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1BB203EF" w14:textId="1F1FF1EF" w:rsidR="007D5763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Relevant scenario with a footnote added to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Table 2b of submission indicating that an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additional non-funded dose in the second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year of life can maximise protection against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="00AD5ADA">
              <w:rPr>
                <w:rFonts w:asciiTheme="minorHAnsi" w:eastAsia="Calibri+FPEF" w:hAnsiTheme="minorHAnsi" w:cs="Calibri+FPEF"/>
                <w:sz w:val="20"/>
              </w:rPr>
              <w:t>IPD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(although it is not routinely</w:t>
            </w:r>
            <w:r w:rsidR="00AD5ADA">
              <w:rPr>
                <w:rFonts w:asciiTheme="minorHAnsi" w:eastAsia="Calibri+FPEF" w:hAnsiTheme="minorHAnsi" w:cs="Calibri+FPEF"/>
                <w:sz w:val="20"/>
              </w:rPr>
              <w:t xml:space="preserve"> recommend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>ed).</w:t>
            </w:r>
          </w:p>
        </w:tc>
      </w:tr>
      <w:tr w:rsidR="00767BFD" w:rsidRPr="00577A19" w14:paraId="736A37E1" w14:textId="77777777" w:rsidTr="00767BFD">
        <w:trPr>
          <w:trHeight w:val="255"/>
          <w:jc w:val="center"/>
        </w:trPr>
        <w:tc>
          <w:tcPr>
            <w:tcW w:w="596" w:type="dxa"/>
            <w:shd w:val="clear" w:color="auto" w:fill="auto"/>
            <w:vAlign w:val="center"/>
          </w:tcPr>
          <w:p w14:paraId="1AF1E09E" w14:textId="110E4C57" w:rsidR="007D5763" w:rsidRPr="00577A19" w:rsidRDefault="00A857C6" w:rsidP="007D5763">
            <w:pPr>
              <w:spacing w:after="0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11d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5F50E4BD" w14:textId="77777777" w:rsidR="00771736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  <w:u w:val="single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  <w:u w:val="single"/>
              </w:rPr>
              <w:t>Children at high risk.</w:t>
            </w:r>
          </w:p>
          <w:p w14:paraId="4C42C3CC" w14:textId="468CF87B" w:rsidR="007D5763" w:rsidRPr="0070093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Our experience in Queensland has highlighted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that after an initial episode of invasive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pneumococcal disease, both children and adults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are at substantially higher risk of future disease.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These individuals often do not have any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predisposing medical conditions identified at the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time of the first episode. Children who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experience an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episode of invasive pneumococcal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disease in the first year of life should therefore be</w:t>
            </w:r>
            <w:r w:rsidR="0070093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recognised as an at-risk group for future disease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and should receive a 3-dose primary course with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the booster dose at 12 months of age (3+1).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Pneumococcal vaccination during this high-risk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period should not be delayed for the purposes of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clinical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investigations into underlying medical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conditions.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300AE9" w14:textId="77777777" w:rsidR="00771736" w:rsidRPr="00577A19" w:rsidRDefault="00771736" w:rsidP="00767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 Bold+FPEF"/>
                <w:b/>
                <w:bCs/>
                <w:sz w:val="20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Reviewed. Change made</w:t>
            </w:r>
          </w:p>
          <w:p w14:paraId="385E3E01" w14:textId="161F70AD" w:rsidR="007D5763" w:rsidRPr="00577A19" w:rsidRDefault="00771736" w:rsidP="00767BFD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 w:cs="Calibri Bold+FPEF"/>
                <w:b/>
                <w:bCs/>
                <w:sz w:val="20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to recommendation.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127D7E7D" w14:textId="5D46987C" w:rsidR="007D5763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History of previous episode of Invasive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="00AD5ADA">
              <w:rPr>
                <w:rFonts w:asciiTheme="minorHAnsi" w:eastAsia="Calibri+FPEF" w:hAnsiTheme="minorHAnsi" w:cs="Calibri+FPEF"/>
                <w:sz w:val="20"/>
              </w:rPr>
              <w:t xml:space="preserve">IPD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has been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included as a risk factor for a subsequent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episode of IPD (outlined in Attachment A of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submission). Two key supporting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references also added.</w:t>
            </w:r>
          </w:p>
        </w:tc>
      </w:tr>
      <w:tr w:rsidR="00767BFD" w:rsidRPr="00577A19" w14:paraId="1ACA136B" w14:textId="77777777" w:rsidTr="00767BFD">
        <w:trPr>
          <w:trHeight w:val="255"/>
          <w:jc w:val="center"/>
        </w:trPr>
        <w:tc>
          <w:tcPr>
            <w:tcW w:w="596" w:type="dxa"/>
            <w:shd w:val="clear" w:color="auto" w:fill="auto"/>
            <w:vAlign w:val="center"/>
          </w:tcPr>
          <w:p w14:paraId="4CEEB4F7" w14:textId="00CF5576" w:rsidR="007D5763" w:rsidRPr="00577A19" w:rsidRDefault="00A857C6" w:rsidP="007D5763">
            <w:pPr>
              <w:spacing w:after="0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11e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3E618E8F" w14:textId="77777777" w:rsidR="00771736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 Bold+FPEF"/>
                <w:b/>
                <w:bCs/>
                <w:sz w:val="20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Further comments:</w:t>
            </w:r>
          </w:p>
          <w:p w14:paraId="7CA135BA" w14:textId="44136F09" w:rsidR="007D5763" w:rsidRPr="0070093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The Queensland Department of Health supports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the proposed changes to the infant</w:t>
            </w:r>
            <w:r w:rsidR="0070093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pneumococcal vaccination schedule given the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evidence of breakthrough disease in the second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year of life. Nevertheless, these changes if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adopted should be considered in light of the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impact they will make on the current National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Immunisation Program schedule in Queensland.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06852D" w14:textId="77777777" w:rsidR="00771736" w:rsidRPr="00577A19" w:rsidRDefault="00771736" w:rsidP="00767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 Bold+FPEF"/>
                <w:b/>
                <w:bCs/>
                <w:sz w:val="20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Reviewed. No change in</w:t>
            </w:r>
          </w:p>
          <w:p w14:paraId="4F972425" w14:textId="7F301132" w:rsidR="007D5763" w:rsidRPr="00577A19" w:rsidRDefault="00771736" w:rsidP="00767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recommendation made.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745277C7" w14:textId="405AD7E5" w:rsidR="007D5763" w:rsidRPr="00577A19" w:rsidRDefault="00771736" w:rsidP="00700939">
            <w:pPr>
              <w:spacing w:after="0" w:line="240" w:lineRule="auto"/>
              <w:contextualSpacing/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Comment noted with thanks.</w:t>
            </w:r>
          </w:p>
        </w:tc>
      </w:tr>
      <w:tr w:rsidR="00767BFD" w:rsidRPr="00577A19" w14:paraId="2703D6C0" w14:textId="77777777" w:rsidTr="00767BFD">
        <w:trPr>
          <w:trHeight w:val="1024"/>
          <w:jc w:val="center"/>
        </w:trPr>
        <w:tc>
          <w:tcPr>
            <w:tcW w:w="596" w:type="dxa"/>
            <w:shd w:val="clear" w:color="auto" w:fill="auto"/>
            <w:vAlign w:val="center"/>
          </w:tcPr>
          <w:p w14:paraId="4EE47719" w14:textId="2C4F6BCA" w:rsidR="007D5763" w:rsidRPr="00577A19" w:rsidRDefault="00A857C6" w:rsidP="00771736">
            <w:pPr>
              <w:spacing w:after="0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highlight w:val="lightGray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12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08B6F85A" w14:textId="77777777" w:rsidR="00771736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 Bold+FPEF"/>
                <w:b/>
                <w:bCs/>
                <w:sz w:val="20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Further comments:</w:t>
            </w:r>
          </w:p>
          <w:p w14:paraId="11832ADB" w14:textId="5E3CBF07" w:rsidR="007D5763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I am the chief investigator of the current NHMRC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funded TESTOV-Pneumo study -Evaluation Of The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Effectiveness Of The 13-Valent Pneumococcal</w:t>
            </w:r>
            <w:r w:rsidR="000846E2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Conjugate Vaccine Against Pneumococcal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Pneumonia In Children. We have preliminary data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which we would be happy to share with ATAGI to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help inform this consultation. Importantly we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have pre and post 13vPCD data on pneumococcal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serotypes causing severe pneumonia (empyema)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in children. The pre-data have been published in:</w:t>
            </w:r>
            <w:r w:rsidR="0070093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Strachan RE, Gilbert G, Martin A, McDonald T,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Nixon G,Ranganathan S, Roseby R, Selvadurai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H,Smith G,Soto-Martinez ME, Suresh S, Teoh L,</w:t>
            </w:r>
            <w:r w:rsidR="009656F4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Thapa K, Wainwright C, Jaffé A. Bacterial Causes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of Empyema in Children, Australia, 2007– 2009.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Emerging Infectious Diseases 2011; 17(10): 1839-1845.</w:t>
            </w:r>
            <w:r w:rsidR="00767BFD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Our preliminary data on serotypes causing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empyema (in preparation for a presentation to</w:t>
            </w:r>
            <w:r w:rsidR="0070093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the Thoracic Society of Australia and New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Zealand) are as follows:</w:t>
            </w:r>
          </w:p>
          <w:p w14:paraId="58A0EF3C" w14:textId="52D5F76F" w:rsidR="00771736" w:rsidRPr="00577A19" w:rsidRDefault="00915A93" w:rsidP="00700939">
            <w:pPr>
              <w:pStyle w:val="BodyTex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noProof/>
                <w:sz w:val="20"/>
                <w:lang w:eastAsia="en-AU"/>
              </w:rPr>
              <w:lastRenderedPageBreak/>
              <w:drawing>
                <wp:inline distT="0" distB="0" distL="0" distR="0" wp14:anchorId="3036A84A" wp14:editId="7D7C3151">
                  <wp:extent cx="3561080" cy="2681605"/>
                  <wp:effectExtent l="0" t="0" r="1270" b="4445"/>
                  <wp:docPr id="2" name="Picture 2" descr="Preliminary data on serotypes causing empyema (in preparation for a presentation to the Thoracic Society of Australia and New Zealand)" title="Preliminary data on serotypes causing empyema (in preparation for a presentation to the Thoracic Society of Australia and New Zealan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1080" cy="268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E5048B" w14:textId="64C2053F" w:rsidR="00771736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We are currently analysing the data according to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age but the data will not be available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before the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end of the consultation date- we would be happy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to share these data with you once available.</w:t>
            </w:r>
          </w:p>
          <w:p w14:paraId="1CF040BF" w14:textId="5797B0FB" w:rsidR="00771736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We also have surveillance data on serotype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causes of less severe childhood pneumonia in</w:t>
            </w:r>
          </w:p>
          <w:p w14:paraId="76EAEFAA" w14:textId="0EE2252A" w:rsidR="00771736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Australia following the introduction of the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13vPCV which we are currently analysing.</w:t>
            </w:r>
          </w:p>
          <w:p w14:paraId="2DB9E289" w14:textId="005E1570" w:rsidR="00771736" w:rsidRPr="00AD5ADA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We also call on ATAGI to consider funding the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TESTOV platform for ongoing surveillance given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the likelihood of changes in the national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pneumococcal vaccination schedule in the future.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This platform gives a more accurate picture of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serotypes causing pneumonia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compared to the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current national pneumococcal surveillance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methods as we have previously demonstrated: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Strachan RE, Cornelius A, Gilbert GL, Gulliver T,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Martin A, McDonald T, Nixon G, Ranganathan S,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Roseby R Selvadurai H, Smith G, Soto-Martinez</w:t>
            </w:r>
            <w:r w:rsidR="00AD5ADA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ME, Suresh S, Teoh L, Thapa K, Wainwright C,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Jaffé A. Pleural fluid nucleic acid testing enhances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pneumococcal surveillance in children.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Respirology 2012; 17, 114–119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39DF26" w14:textId="77777777" w:rsidR="00771736" w:rsidRPr="00577A19" w:rsidRDefault="00771736" w:rsidP="00767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 Bold+FPEF"/>
                <w:b/>
                <w:bCs/>
                <w:sz w:val="20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lastRenderedPageBreak/>
              <w:t>Reviewed. No change in</w:t>
            </w:r>
          </w:p>
          <w:p w14:paraId="4F345D30" w14:textId="1D3289A0" w:rsidR="007D5763" w:rsidRPr="00577A19" w:rsidRDefault="00771736" w:rsidP="00767BF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recommendation made.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26E7D5DA" w14:textId="5F83A6C0" w:rsidR="007D5763" w:rsidRPr="00577A19" w:rsidRDefault="00771736" w:rsidP="00700939">
            <w:pPr>
              <w:spacing w:after="0" w:line="240" w:lineRule="auto"/>
              <w:contextualSpacing/>
              <w:rPr>
                <w:rFonts w:asciiTheme="minorHAnsi" w:eastAsia="Times New Roman" w:hAnsiTheme="minorHAnsi" w:cs="Times New Roman"/>
                <w:bCs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Comment noted with thanks.</w:t>
            </w:r>
          </w:p>
        </w:tc>
      </w:tr>
      <w:tr w:rsidR="00767BFD" w:rsidRPr="00577A19" w14:paraId="4A87366C" w14:textId="77777777" w:rsidTr="00767BFD">
        <w:trPr>
          <w:trHeight w:val="350"/>
          <w:jc w:val="center"/>
        </w:trPr>
        <w:tc>
          <w:tcPr>
            <w:tcW w:w="596" w:type="dxa"/>
            <w:shd w:val="clear" w:color="auto" w:fill="auto"/>
            <w:vAlign w:val="center"/>
          </w:tcPr>
          <w:p w14:paraId="59525353" w14:textId="336D55B5" w:rsidR="007D5763" w:rsidRPr="00577A19" w:rsidRDefault="00A857C6" w:rsidP="00771736">
            <w:pPr>
              <w:spacing w:after="0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highlight w:val="lightGray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lastRenderedPageBreak/>
              <w:t>13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46536D3F" w14:textId="78AFB96C" w:rsidR="007D5763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highlight w:val="lightGray"/>
                <w:lang w:eastAsia="en-AU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I believe that this document provides a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comprehensive review of the clinical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considerations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DBB215" w14:textId="77777777" w:rsidR="00771736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 Bold+FPEF"/>
                <w:b/>
                <w:bCs/>
                <w:sz w:val="20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Reviewed. No change in</w:t>
            </w:r>
          </w:p>
          <w:p w14:paraId="0992D86A" w14:textId="4B4B8102" w:rsidR="007D5763" w:rsidRPr="00577A19" w:rsidRDefault="00771736" w:rsidP="00700939">
            <w:pPr>
              <w:spacing w:after="0" w:line="240" w:lineRule="auto"/>
              <w:contextualSpacing/>
              <w:rPr>
                <w:rFonts w:asciiTheme="minorHAnsi" w:eastAsia="Times New Roman" w:hAnsiTheme="minorHAnsi" w:cs="Times New Roman"/>
                <w:bCs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recommendation made.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61851BC5" w14:textId="7C5AD722" w:rsidR="007D5763" w:rsidRPr="00577A19" w:rsidRDefault="00771736" w:rsidP="00700939">
            <w:pPr>
              <w:spacing w:after="0" w:line="240" w:lineRule="auto"/>
              <w:contextualSpacing/>
              <w:rPr>
                <w:rFonts w:asciiTheme="minorHAnsi" w:eastAsia="Times New Roman" w:hAnsiTheme="minorHAnsi" w:cs="Times New Roman"/>
                <w:bCs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Comment noted with thanks.</w:t>
            </w:r>
          </w:p>
        </w:tc>
      </w:tr>
      <w:tr w:rsidR="00767BFD" w:rsidRPr="00577A19" w14:paraId="58044246" w14:textId="77777777" w:rsidTr="00767BFD">
        <w:trPr>
          <w:trHeight w:val="650"/>
          <w:jc w:val="center"/>
        </w:trPr>
        <w:tc>
          <w:tcPr>
            <w:tcW w:w="596" w:type="dxa"/>
            <w:shd w:val="clear" w:color="auto" w:fill="auto"/>
            <w:vAlign w:val="center"/>
          </w:tcPr>
          <w:p w14:paraId="403FAF9E" w14:textId="6EB8623C" w:rsidR="007D5763" w:rsidRPr="00577A19" w:rsidRDefault="000846E2" w:rsidP="00771736">
            <w:pPr>
              <w:spacing w:after="0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highlight w:val="lightGray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lastRenderedPageBreak/>
              <w:t>1</w:t>
            </w:r>
            <w:r w:rsidR="00A857C6">
              <w:rPr>
                <w:rFonts w:asciiTheme="minorHAnsi" w:eastAsia="Times New Roman" w:hAnsiTheme="minorHAnsi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813" w:type="dxa"/>
            <w:shd w:val="clear" w:color="auto" w:fill="auto"/>
            <w:vAlign w:val="center"/>
          </w:tcPr>
          <w:p w14:paraId="0CF893D1" w14:textId="77777777" w:rsidR="00771736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 Bold+FPEF"/>
                <w:b/>
                <w:bCs/>
                <w:sz w:val="20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Additional potential benefits, harms or</w:t>
            </w:r>
          </w:p>
          <w:p w14:paraId="374B7CE3" w14:textId="77777777" w:rsidR="00771736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 Bold+FPEF"/>
                <w:b/>
                <w:bCs/>
                <w:sz w:val="20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consequences:</w:t>
            </w:r>
          </w:p>
          <w:p w14:paraId="381E54F8" w14:textId="0D86D4EE" w:rsidR="00771736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The RACGP is generally supportive of the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proposed changes to infant pneumococcal</w:t>
            </w:r>
            <w:r w:rsidR="00AD5ADA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vaccination recommendations to achieve longer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lasting immunity.</w:t>
            </w:r>
          </w:p>
          <w:p w14:paraId="1A268D74" w14:textId="1131259F" w:rsidR="00771736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These changes to the pneumococcal vaccine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 xml:space="preserve">schedule have implications for 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>a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dministration,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and it will be important to clearly inform and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support GPs and their practice teams through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these changes.</w:t>
            </w:r>
          </w:p>
          <w:p w14:paraId="664106D4" w14:textId="77ABDE63" w:rsidR="007D5763" w:rsidRPr="00AD5ADA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+FPEF" w:hAnsiTheme="minorHAnsi" w:cs="Calibri+FPEF"/>
                <w:sz w:val="20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The RACGP believes a comprehensive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implementation plan is needed to ensure both</w:t>
            </w:r>
            <w:r w:rsidR="00AD5ADA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parents and providers clearly understand these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changes. The RACGP is concerned that if these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changes are not clearly communicated and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understood by providers, there is a risk less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>children will receive the full vaccinations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98AF86" w14:textId="77777777" w:rsidR="00771736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 Bold+FPEF"/>
                <w:b/>
                <w:bCs/>
                <w:sz w:val="20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Reviewed. No change in</w:t>
            </w:r>
          </w:p>
          <w:p w14:paraId="67AFE953" w14:textId="49926B0A" w:rsidR="007D5763" w:rsidRPr="00577A19" w:rsidRDefault="00771736" w:rsidP="00700939">
            <w:pPr>
              <w:spacing w:after="0" w:line="240" w:lineRule="auto"/>
              <w:contextualSpacing/>
              <w:rPr>
                <w:rFonts w:asciiTheme="minorHAnsi" w:eastAsia="Times New Roman" w:hAnsiTheme="minorHAnsi" w:cs="Times New Roman"/>
                <w:bCs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Theme="minorHAnsi" w:hAnsiTheme="minorHAnsi" w:cs="Calibri Bold+FPEF"/>
                <w:b/>
                <w:bCs/>
                <w:sz w:val="20"/>
              </w:rPr>
              <w:t>recommendation made.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62970E16" w14:textId="41945D44" w:rsidR="007D5763" w:rsidRPr="00577A19" w:rsidRDefault="00771736" w:rsidP="007009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Times New Roman"/>
                <w:bCs/>
                <w:color w:val="000000"/>
                <w:sz w:val="20"/>
                <w:lang w:eastAsia="en-AU"/>
              </w:rPr>
            </w:pPr>
            <w:r w:rsidRPr="00577A19">
              <w:rPr>
                <w:rFonts w:asciiTheme="minorHAnsi" w:eastAsia="Calibri+FPEF" w:hAnsiTheme="minorHAnsi" w:cs="Calibri+FPEF"/>
                <w:sz w:val="20"/>
              </w:rPr>
              <w:t>This comment relates to implementation</w:t>
            </w:r>
            <w:r w:rsidR="00BC302E" w:rsidRPr="00577A19">
              <w:rPr>
                <w:rFonts w:asciiTheme="minorHAnsi" w:eastAsia="Calibri+FPEF" w:hAnsiTheme="minorHAnsi" w:cs="Calibri+FPEF"/>
                <w:sz w:val="20"/>
              </w:rPr>
              <w:t xml:space="preserve"> 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 xml:space="preserve">and </w:t>
            </w:r>
            <w:r w:rsidR="00AD5ADA">
              <w:rPr>
                <w:rFonts w:asciiTheme="minorHAnsi" w:eastAsia="Calibri+FPEF" w:hAnsiTheme="minorHAnsi" w:cs="Calibri+FPEF"/>
                <w:sz w:val="20"/>
              </w:rPr>
              <w:t>will be managed by DOH</w:t>
            </w:r>
            <w:r w:rsidRPr="00577A19">
              <w:rPr>
                <w:rFonts w:asciiTheme="minorHAnsi" w:eastAsia="Calibri+FPEF" w:hAnsiTheme="minorHAnsi" w:cs="Calibri+FPEF"/>
                <w:sz w:val="20"/>
              </w:rPr>
              <w:t xml:space="preserve"> as per standard processes.</w:t>
            </w:r>
          </w:p>
        </w:tc>
      </w:tr>
    </w:tbl>
    <w:p w14:paraId="60525FD8" w14:textId="77777777" w:rsidR="00492C25" w:rsidRDefault="00492C25" w:rsidP="005F1F7C">
      <w:pPr>
        <w:pStyle w:val="BodyText"/>
        <w:sectPr w:rsidR="00492C25" w:rsidSect="00305C30">
          <w:headerReference w:type="default" r:id="rId17"/>
          <w:pgSz w:w="16839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14:paraId="5333CCFD" w14:textId="410AD2EA" w:rsidR="00492C25" w:rsidRDefault="00F5502C" w:rsidP="00915A93">
      <w:pPr>
        <w:pStyle w:val="Heading1"/>
        <w:rPr>
          <w:color w:val="1F497D"/>
        </w:rPr>
      </w:pPr>
      <w:bookmarkStart w:id="6" w:name="_Ref396300770"/>
      <w:bookmarkStart w:id="7" w:name="_Toc413237916"/>
      <w:bookmarkStart w:id="8" w:name="_Toc509929214"/>
      <w:r w:rsidRPr="00305C30">
        <w:lastRenderedPageBreak/>
        <w:t>Appendix A</w:t>
      </w:r>
      <w:bookmarkEnd w:id="6"/>
      <w:r w:rsidR="00492C25">
        <w:t xml:space="preserve"> </w:t>
      </w:r>
      <w:r w:rsidR="002F6A1A">
        <w:t>–</w:t>
      </w:r>
      <w:r w:rsidR="00492C25">
        <w:t xml:space="preserve"> Public consultation d</w:t>
      </w:r>
      <w:r w:rsidR="00E36EE9">
        <w:t>istribution l</w:t>
      </w:r>
      <w:r w:rsidR="00492C25">
        <w:t>ist</w:t>
      </w:r>
      <w:bookmarkEnd w:id="7"/>
      <w:bookmarkEnd w:id="8"/>
    </w:p>
    <w:p w14:paraId="054BF8DB" w14:textId="77777777" w:rsidR="00492C25" w:rsidRDefault="00492C25" w:rsidP="00492C25">
      <w:pPr>
        <w:pStyle w:val="BodyText"/>
      </w:pPr>
    </w:p>
    <w:p w14:paraId="00FC8C00" w14:textId="3229C492" w:rsidR="00492C25" w:rsidRDefault="00492C25" w:rsidP="00492C25">
      <w:pPr>
        <w:pStyle w:val="Bulletintro"/>
      </w:pPr>
      <w:r>
        <w:t>An email was sent</w:t>
      </w:r>
      <w:r w:rsidR="00994428">
        <w:t xml:space="preserve"> on </w:t>
      </w:r>
      <w:r w:rsidR="00441D77">
        <w:t>1 September</w:t>
      </w:r>
      <w:r w:rsidR="000E0EC7">
        <w:t xml:space="preserve"> </w:t>
      </w:r>
      <w:r w:rsidR="00441D77">
        <w:t>2017</w:t>
      </w:r>
      <w:r>
        <w:t xml:space="preserve"> to the following</w:t>
      </w:r>
      <w:r w:rsidR="00994428">
        <w:t xml:space="preserve"> organisatio</w:t>
      </w:r>
      <w:r w:rsidR="009B07CD">
        <w:t>ns</w:t>
      </w:r>
      <w:r w:rsidR="005819EE">
        <w:t>/committees</w:t>
      </w:r>
      <w:r w:rsidR="009B07CD">
        <w:t xml:space="preserve"> to advice of the</w:t>
      </w:r>
      <w:r w:rsidR="00994428">
        <w:t xml:space="preserve"> consultation</w:t>
      </w:r>
      <w:r>
        <w:t>:</w:t>
      </w:r>
    </w:p>
    <w:p w14:paraId="7906B1FE" w14:textId="0766F613" w:rsidR="005819EE" w:rsidRDefault="005819EE" w:rsidP="005819EE">
      <w:pPr>
        <w:pStyle w:val="Bullet0"/>
      </w:pPr>
      <w:r>
        <w:t>Australian Health Ministers’ Advisory Council</w:t>
      </w:r>
    </w:p>
    <w:p w14:paraId="10E76413" w14:textId="7666E983" w:rsidR="005819EE" w:rsidRDefault="005819EE" w:rsidP="005819EE">
      <w:pPr>
        <w:pStyle w:val="Bullet0"/>
      </w:pPr>
      <w:r>
        <w:t>Australian Health Protection Principal Committee</w:t>
      </w:r>
    </w:p>
    <w:p w14:paraId="17F6D7B0" w14:textId="162A78BF" w:rsidR="005819EE" w:rsidRDefault="005819EE" w:rsidP="005819EE">
      <w:pPr>
        <w:pStyle w:val="Bullet0"/>
      </w:pPr>
      <w:r>
        <w:t>Communicable Diseases Network Australia</w:t>
      </w:r>
    </w:p>
    <w:p w14:paraId="73BD49E9" w14:textId="31DFD834" w:rsidR="005819EE" w:rsidRDefault="005819EE" w:rsidP="005819EE">
      <w:pPr>
        <w:pStyle w:val="Bullet0"/>
      </w:pPr>
      <w:r>
        <w:t>National Immunisation Committee</w:t>
      </w:r>
    </w:p>
    <w:p w14:paraId="3FC95AB8" w14:textId="22411C17" w:rsidR="005819EE" w:rsidRDefault="005819EE" w:rsidP="005819EE">
      <w:pPr>
        <w:pStyle w:val="Bullet0"/>
      </w:pPr>
      <w:r>
        <w:t>Australian Technical Advisory Group on Immunisation</w:t>
      </w:r>
    </w:p>
    <w:p w14:paraId="2AAA0E0D" w14:textId="0A5ED364" w:rsidR="005819EE" w:rsidRDefault="005819EE" w:rsidP="005819EE">
      <w:pPr>
        <w:pStyle w:val="Bullet0"/>
      </w:pPr>
      <w:r>
        <w:t>Pharmaceutical Benefits Advisory Committee</w:t>
      </w:r>
    </w:p>
    <w:p w14:paraId="58E9CDF5" w14:textId="101BB903" w:rsidR="005819EE" w:rsidRDefault="005819EE" w:rsidP="005819EE">
      <w:pPr>
        <w:pStyle w:val="Bullet0"/>
      </w:pPr>
      <w:r>
        <w:t>Advisory Committee on Vaccines</w:t>
      </w:r>
    </w:p>
    <w:p w14:paraId="1C8F038D" w14:textId="46379A5F" w:rsidR="005819EE" w:rsidRDefault="005819EE" w:rsidP="005819EE">
      <w:pPr>
        <w:pStyle w:val="Bullet0"/>
      </w:pPr>
      <w:r>
        <w:t>General Practice Roundtable</w:t>
      </w:r>
    </w:p>
    <w:p w14:paraId="35880001" w14:textId="6BB58B74" w:rsidR="005819EE" w:rsidRDefault="005819EE" w:rsidP="005819EE">
      <w:pPr>
        <w:pStyle w:val="Bullet0"/>
      </w:pPr>
      <w:r>
        <w:t>Royal Australasian College of Physicians</w:t>
      </w:r>
    </w:p>
    <w:p w14:paraId="3D7500A7" w14:textId="59479341" w:rsidR="005819EE" w:rsidRDefault="005819EE" w:rsidP="005819EE">
      <w:pPr>
        <w:pStyle w:val="Bullet0"/>
      </w:pPr>
      <w:r>
        <w:t>Primary Health Networks</w:t>
      </w:r>
    </w:p>
    <w:p w14:paraId="4CA6DBC9" w14:textId="6C607BC4" w:rsidR="005819EE" w:rsidRDefault="005819EE" w:rsidP="005819EE">
      <w:pPr>
        <w:pStyle w:val="Bullet0"/>
      </w:pPr>
      <w:r>
        <w:t>Consumers Health Forum of Australia</w:t>
      </w:r>
    </w:p>
    <w:p w14:paraId="3D0D27EA" w14:textId="2976DB48" w:rsidR="005819EE" w:rsidRPr="005819EE" w:rsidRDefault="005819EE" w:rsidP="005819EE">
      <w:pPr>
        <w:pStyle w:val="Bullet0"/>
      </w:pPr>
      <w:r>
        <w:t>Australian Association of Practice Managers</w:t>
      </w:r>
    </w:p>
    <w:sectPr w:rsidR="005819EE" w:rsidRPr="005819EE" w:rsidSect="0033213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149E5" w14:textId="77777777" w:rsidR="00771736" w:rsidRDefault="00771736">
      <w:pPr>
        <w:spacing w:after="0" w:line="240" w:lineRule="auto"/>
      </w:pPr>
      <w:r>
        <w:separator/>
      </w:r>
    </w:p>
  </w:endnote>
  <w:endnote w:type="continuationSeparator" w:id="0">
    <w:p w14:paraId="51989A66" w14:textId="77777777" w:rsidR="00771736" w:rsidRDefault="0077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Bold+FPE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768EC" w14:textId="65AC5EFF" w:rsidR="00771736" w:rsidRPr="00702D9F" w:rsidRDefault="00771736" w:rsidP="003939EA">
    <w:pPr>
      <w:pStyle w:val="HeaderFooter"/>
      <w:pBdr>
        <w:top w:val="single" w:sz="4" w:space="1" w:color="auto"/>
      </w:pBdr>
      <w:jc w:val="right"/>
    </w:pPr>
    <w:r w:rsidRPr="008E4E14">
      <w:rPr>
        <w:sz w:val="14"/>
        <w:szCs w:val="16"/>
      </w:rPr>
      <w:t>Prepared by the DEPARTMENT OF HEALTH February 2017</w:t>
    </w:r>
    <w:r>
      <w:tab/>
    </w:r>
    <w:r>
      <w:tab/>
    </w:r>
    <w:r w:rsidRPr="00293426">
      <w:rPr>
        <w:b/>
      </w:rPr>
      <w:fldChar w:fldCharType="begin"/>
    </w:r>
    <w:r w:rsidRPr="00293426">
      <w:rPr>
        <w:b/>
      </w:rPr>
      <w:instrText xml:space="preserve"> PAGE   \* MERGEFORMAT </w:instrText>
    </w:r>
    <w:r w:rsidRPr="00293426">
      <w:rPr>
        <w:b/>
      </w:rPr>
      <w:fldChar w:fldCharType="separate"/>
    </w:r>
    <w:r w:rsidR="00880D47">
      <w:rPr>
        <w:b/>
        <w:noProof/>
      </w:rPr>
      <w:t>1</w:t>
    </w:r>
    <w:r w:rsidRPr="00293426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392C4" w14:textId="77777777" w:rsidR="00771736" w:rsidRDefault="00771736">
    <w:pPr>
      <w:pStyle w:val="ReportTit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8EB95" w14:textId="6A079F9A" w:rsidR="00771736" w:rsidRPr="00702D9F" w:rsidRDefault="00771736" w:rsidP="003939EA">
    <w:pPr>
      <w:pStyle w:val="HeaderFooter"/>
      <w:pBdr>
        <w:top w:val="single" w:sz="4" w:space="1" w:color="auto"/>
      </w:pBdr>
    </w:pPr>
    <w:r w:rsidRPr="00802251">
      <w:t xml:space="preserve">Prepared by the </w:t>
    </w:r>
    <w:r w:rsidRPr="00802251">
      <w:rPr>
        <w:sz w:val="14"/>
      </w:rPr>
      <w:t>DEPARTMENT OF HEALTH</w:t>
    </w:r>
    <w:r>
      <w:tab/>
    </w:r>
    <w:r>
      <w:tab/>
    </w:r>
    <w:r>
      <w:tab/>
    </w:r>
    <w:r w:rsidRPr="00293426">
      <w:rPr>
        <w:b/>
      </w:rPr>
      <w:fldChar w:fldCharType="begin"/>
    </w:r>
    <w:r w:rsidRPr="00293426">
      <w:rPr>
        <w:b/>
      </w:rPr>
      <w:instrText xml:space="preserve"> PAGE   \* MERGEFORMAT </w:instrText>
    </w:r>
    <w:r w:rsidRPr="00293426">
      <w:rPr>
        <w:b/>
      </w:rPr>
      <w:fldChar w:fldCharType="separate"/>
    </w:r>
    <w:r w:rsidR="00880D47">
      <w:rPr>
        <w:b/>
        <w:noProof/>
      </w:rPr>
      <w:t>12</w:t>
    </w:r>
    <w:r w:rsidRPr="00293426">
      <w:rPr>
        <w:b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50141" w14:textId="77777777" w:rsidR="00771736" w:rsidRDefault="00771736">
    <w:pPr>
      <w:pStyle w:val="ReportTit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129FC" w14:textId="77777777" w:rsidR="00771736" w:rsidRDefault="00771736">
      <w:pPr>
        <w:spacing w:after="0" w:line="240" w:lineRule="auto"/>
      </w:pPr>
      <w:r>
        <w:separator/>
      </w:r>
    </w:p>
  </w:footnote>
  <w:footnote w:type="continuationSeparator" w:id="0">
    <w:p w14:paraId="774EBC2A" w14:textId="77777777" w:rsidR="00771736" w:rsidRDefault="0077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EA47A" w14:textId="20633139" w:rsidR="00771736" w:rsidRPr="00EB0920" w:rsidRDefault="00771736" w:rsidP="005A79B3">
    <w:pPr>
      <w:pStyle w:val="Header"/>
      <w:jc w:val="center"/>
      <w:rPr>
        <w:i/>
      </w:rPr>
    </w:pPr>
    <w:r w:rsidRPr="00146B67">
      <w:rPr>
        <w:b/>
        <w:szCs w:val="22"/>
      </w:rPr>
      <w:t>Responses to public consultation submissions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C7C8E" w14:textId="18642C14" w:rsidR="00771736" w:rsidRPr="005A79B3" w:rsidRDefault="00771736" w:rsidP="005A79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78DE6" w14:textId="77777777" w:rsidR="00771736" w:rsidRDefault="00880D47">
    <w:pPr>
      <w:pStyle w:val="Footer"/>
    </w:pPr>
    <w:r>
      <w:rPr>
        <w:noProof/>
      </w:rPr>
      <w:pict w14:anchorId="53706B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85.3pt;height:194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side="left"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D5AD1" w14:textId="5E586180" w:rsidR="00771736" w:rsidRPr="00FA3112" w:rsidRDefault="00771736" w:rsidP="002F26AD">
    <w:pPr>
      <w:pStyle w:val="HeaderFooter"/>
    </w:pPr>
    <w:r>
      <w:t>Appendix</w:t>
    </w:r>
    <w:r>
      <w:tab/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29350" w14:textId="77777777" w:rsidR="00771736" w:rsidRDefault="00880D47">
    <w:pPr>
      <w:pStyle w:val="Footer"/>
    </w:pPr>
    <w:r>
      <w:rPr>
        <w:noProof/>
      </w:rPr>
      <w:pict w14:anchorId="1ADB65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side="left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331C30E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11F935A7"/>
    <w:multiLevelType w:val="hybridMultilevel"/>
    <w:tmpl w:val="3EBC0BAC"/>
    <w:lvl w:ilvl="0" w:tplc="5F9EC3C6">
      <w:start w:val="1"/>
      <w:numFmt w:val="bullet"/>
      <w:pStyle w:val="Bullet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E63FE6"/>
    <w:multiLevelType w:val="hybridMultilevel"/>
    <w:tmpl w:val="466C0A12"/>
    <w:lvl w:ilvl="0" w:tplc="BF70A778">
      <w:start w:val="1"/>
      <w:numFmt w:val="bullet"/>
      <w:pStyle w:val="Dash0"/>
      <w:lvlText w:val=""/>
      <w:lvlJc w:val="left"/>
      <w:pPr>
        <w:ind w:left="179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>
    <w:nsid w:val="1F8617BB"/>
    <w:multiLevelType w:val="hybridMultilevel"/>
    <w:tmpl w:val="1CCC269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486CD8"/>
    <w:multiLevelType w:val="hybridMultilevel"/>
    <w:tmpl w:val="C7DE09F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23941F0E"/>
    <w:multiLevelType w:val="hybridMultilevel"/>
    <w:tmpl w:val="714A97C4"/>
    <w:lvl w:ilvl="0" w:tplc="919EF0F4">
      <w:start w:val="1"/>
      <w:numFmt w:val="bullet"/>
      <w:lvlText w:val="-"/>
      <w:lvlJc w:val="left"/>
      <w:pPr>
        <w:ind w:left="833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2C284691"/>
    <w:multiLevelType w:val="hybridMultilevel"/>
    <w:tmpl w:val="E13669A4"/>
    <w:lvl w:ilvl="0" w:tplc="DE7A9F9A">
      <w:start w:val="1"/>
      <w:numFmt w:val="bullet"/>
      <w:pStyle w:val="Dash6"/>
      <w:lvlText w:val=""/>
      <w:lvlJc w:val="left"/>
      <w:pPr>
        <w:ind w:left="179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>
    <w:nsid w:val="317E60A2"/>
    <w:multiLevelType w:val="hybridMultilevel"/>
    <w:tmpl w:val="4E7C5508"/>
    <w:lvl w:ilvl="0" w:tplc="83605EF4">
      <w:start w:val="1"/>
      <w:numFmt w:val="decimal"/>
      <w:pStyle w:val="ListNos0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132E"/>
    <w:multiLevelType w:val="multilevel"/>
    <w:tmpl w:val="3F66877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361B6870"/>
    <w:multiLevelType w:val="hybridMultilevel"/>
    <w:tmpl w:val="4BAEBAB8"/>
    <w:lvl w:ilvl="0" w:tplc="D50CDD08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33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597DBE"/>
    <w:multiLevelType w:val="hybridMultilevel"/>
    <w:tmpl w:val="5FDE4940"/>
    <w:lvl w:ilvl="0" w:tplc="919EF0F4">
      <w:start w:val="1"/>
      <w:numFmt w:val="bullet"/>
      <w:lvlText w:val="-"/>
      <w:lvlJc w:val="left"/>
      <w:pPr>
        <w:ind w:left="833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37E9297D"/>
    <w:multiLevelType w:val="hybridMultilevel"/>
    <w:tmpl w:val="C784CF20"/>
    <w:lvl w:ilvl="0" w:tplc="0C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>
    <w:nsid w:val="3D2B4A5F"/>
    <w:multiLevelType w:val="multilevel"/>
    <w:tmpl w:val="F2EE5C6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47F36AD6"/>
    <w:multiLevelType w:val="hybridMultilevel"/>
    <w:tmpl w:val="EEDC131A"/>
    <w:lvl w:ilvl="0" w:tplc="AA866E5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C311BD"/>
    <w:multiLevelType w:val="hybridMultilevel"/>
    <w:tmpl w:val="49FA80A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F38652C"/>
    <w:multiLevelType w:val="hybridMultilevel"/>
    <w:tmpl w:val="25245D3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1A2FCE"/>
    <w:multiLevelType w:val="hybridMultilevel"/>
    <w:tmpl w:val="619E4D2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D2700"/>
    <w:multiLevelType w:val="hybridMultilevel"/>
    <w:tmpl w:val="A8229A9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76AE5E">
      <w:start w:val="1"/>
      <w:numFmt w:val="bullet"/>
      <w:pStyle w:val="bulletlis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6332AF"/>
    <w:multiLevelType w:val="hybridMultilevel"/>
    <w:tmpl w:val="47285D50"/>
    <w:lvl w:ilvl="0" w:tplc="1A52FD5C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63D88"/>
    <w:multiLevelType w:val="hybridMultilevel"/>
    <w:tmpl w:val="D95095B8"/>
    <w:lvl w:ilvl="0" w:tplc="62C8F5B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E1B0068"/>
    <w:multiLevelType w:val="hybridMultilevel"/>
    <w:tmpl w:val="5DD6474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A17EC"/>
    <w:multiLevelType w:val="hybridMultilevel"/>
    <w:tmpl w:val="DB54D276"/>
    <w:lvl w:ilvl="0" w:tplc="0C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2">
    <w:nsid w:val="66337DEC"/>
    <w:multiLevelType w:val="hybridMultilevel"/>
    <w:tmpl w:val="47C4BC94"/>
    <w:lvl w:ilvl="0" w:tplc="FC64177A">
      <w:start w:val="1"/>
      <w:numFmt w:val="decimal"/>
      <w:pStyle w:val="TableListNos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A829C8"/>
    <w:multiLevelType w:val="hybridMultilevel"/>
    <w:tmpl w:val="520AABB0"/>
    <w:lvl w:ilvl="0" w:tplc="0C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4">
    <w:nsid w:val="6A1E3CE2"/>
    <w:multiLevelType w:val="hybridMultilevel"/>
    <w:tmpl w:val="CD2CC3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C3675A"/>
    <w:multiLevelType w:val="multilevel"/>
    <w:tmpl w:val="F04A0C5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color w:val="E36C0A" w:themeColor="accent6" w:themeShade="BF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6C5542A8"/>
    <w:multiLevelType w:val="hybridMultilevel"/>
    <w:tmpl w:val="632E40E4"/>
    <w:lvl w:ilvl="0" w:tplc="E8A6AD2A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>
    <w:nsid w:val="73CF206D"/>
    <w:multiLevelType w:val="hybridMultilevel"/>
    <w:tmpl w:val="C1DA5B26"/>
    <w:lvl w:ilvl="0" w:tplc="27E8606E">
      <w:start w:val="1"/>
      <w:numFmt w:val="bullet"/>
      <w:lvlText w:val=""/>
      <w:lvlJc w:val="left"/>
      <w:pPr>
        <w:tabs>
          <w:tab w:val="num" w:pos="142"/>
        </w:tabs>
        <w:ind w:left="142" w:hanging="2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E81FDC"/>
    <w:multiLevelType w:val="hybridMultilevel"/>
    <w:tmpl w:val="611CEBA2"/>
    <w:lvl w:ilvl="0" w:tplc="4E6E52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1A03CF"/>
    <w:multiLevelType w:val="hybridMultilevel"/>
    <w:tmpl w:val="AF8C21DC"/>
    <w:lvl w:ilvl="0" w:tplc="91D0836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7DB67C63"/>
    <w:multiLevelType w:val="hybridMultilevel"/>
    <w:tmpl w:val="6FC2F672"/>
    <w:lvl w:ilvl="0" w:tplc="FD22B85A">
      <w:start w:val="1"/>
      <w:numFmt w:val="bullet"/>
      <w:pStyle w:val="Tabledash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D26384"/>
    <w:multiLevelType w:val="multilevel"/>
    <w:tmpl w:val="6326270A"/>
    <w:lvl w:ilvl="0">
      <w:start w:val="2"/>
      <w:numFmt w:val="none"/>
      <w:pStyle w:val="HeadingLevel2"/>
      <w:lvlText w:val="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/>
        <w:bCs/>
        <w:i w:val="0"/>
        <w:iCs w:val="0"/>
        <w:sz w:val="36"/>
        <w:szCs w:val="36"/>
      </w:rPr>
    </w:lvl>
    <w:lvl w:ilvl="1">
      <w:start w:val="1"/>
      <w:numFmt w:val="decimal"/>
      <w:lvlText w:val="%2%1.1"/>
      <w:lvlJc w:val="left"/>
      <w:pPr>
        <w:tabs>
          <w:tab w:val="num" w:pos="723"/>
        </w:tabs>
        <w:ind w:left="723" w:hanging="723"/>
      </w:pPr>
      <w:rPr>
        <w:rFonts w:ascii="Verdana" w:hAnsi="Verdana" w:cs="Verdana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2"/>
  </w:num>
  <w:num w:numId="5">
    <w:abstractNumId w:val="27"/>
  </w:num>
  <w:num w:numId="6">
    <w:abstractNumId w:val="29"/>
  </w:num>
  <w:num w:numId="7">
    <w:abstractNumId w:val="9"/>
  </w:num>
  <w:num w:numId="8">
    <w:abstractNumId w:val="14"/>
  </w:num>
  <w:num w:numId="9">
    <w:abstractNumId w:val="3"/>
  </w:num>
  <w:num w:numId="10">
    <w:abstractNumId w:val="15"/>
  </w:num>
  <w:num w:numId="11">
    <w:abstractNumId w:val="1"/>
  </w:num>
  <w:num w:numId="12">
    <w:abstractNumId w:val="8"/>
  </w:num>
  <w:num w:numId="13">
    <w:abstractNumId w:val="31"/>
  </w:num>
  <w:num w:numId="14">
    <w:abstractNumId w:val="0"/>
  </w:num>
  <w:num w:numId="15">
    <w:abstractNumId w:val="7"/>
  </w:num>
  <w:num w:numId="16">
    <w:abstractNumId w:val="25"/>
  </w:num>
  <w:num w:numId="17">
    <w:abstractNumId w:val="18"/>
  </w:num>
  <w:num w:numId="18">
    <w:abstractNumId w:val="19"/>
  </w:num>
  <w:num w:numId="19">
    <w:abstractNumId w:val="22"/>
  </w:num>
  <w:num w:numId="20">
    <w:abstractNumId w:val="2"/>
  </w:num>
  <w:num w:numId="21">
    <w:abstractNumId w:val="6"/>
  </w:num>
  <w:num w:numId="22">
    <w:abstractNumId w:val="30"/>
  </w:num>
  <w:num w:numId="23">
    <w:abstractNumId w:val="26"/>
  </w:num>
  <w:num w:numId="24">
    <w:abstractNumId w:val="20"/>
  </w:num>
  <w:num w:numId="25">
    <w:abstractNumId w:val="28"/>
  </w:num>
  <w:num w:numId="26">
    <w:abstractNumId w:val="4"/>
  </w:num>
  <w:num w:numId="27">
    <w:abstractNumId w:val="24"/>
  </w:num>
  <w:num w:numId="28">
    <w:abstractNumId w:val="16"/>
  </w:num>
  <w:num w:numId="29">
    <w:abstractNumId w:val="21"/>
  </w:num>
  <w:num w:numId="30">
    <w:abstractNumId w:val="11"/>
  </w:num>
  <w:num w:numId="31">
    <w:abstractNumId w:val="5"/>
  </w:num>
  <w:num w:numId="32">
    <w:abstractNumId w:val="10"/>
  </w:num>
  <w:num w:numId="33">
    <w:abstractNumId w:val="23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linkStyl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2C"/>
    <w:rsid w:val="00002484"/>
    <w:rsid w:val="00012BCE"/>
    <w:rsid w:val="00022F13"/>
    <w:rsid w:val="00024D5C"/>
    <w:rsid w:val="00034036"/>
    <w:rsid w:val="00034B21"/>
    <w:rsid w:val="0003687D"/>
    <w:rsid w:val="000453FE"/>
    <w:rsid w:val="00046FB3"/>
    <w:rsid w:val="00055EB9"/>
    <w:rsid w:val="00067F36"/>
    <w:rsid w:val="000718A5"/>
    <w:rsid w:val="0008280B"/>
    <w:rsid w:val="00082899"/>
    <w:rsid w:val="000846E2"/>
    <w:rsid w:val="00093F4E"/>
    <w:rsid w:val="000A14E7"/>
    <w:rsid w:val="000A376C"/>
    <w:rsid w:val="000B0822"/>
    <w:rsid w:val="000C03FB"/>
    <w:rsid w:val="000C4E13"/>
    <w:rsid w:val="000D65D5"/>
    <w:rsid w:val="000E0EC7"/>
    <w:rsid w:val="000E5F40"/>
    <w:rsid w:val="000F3BD1"/>
    <w:rsid w:val="001040D7"/>
    <w:rsid w:val="00112536"/>
    <w:rsid w:val="0012050C"/>
    <w:rsid w:val="00121B5F"/>
    <w:rsid w:val="00125FF9"/>
    <w:rsid w:val="00135B6D"/>
    <w:rsid w:val="00137AEB"/>
    <w:rsid w:val="00146B67"/>
    <w:rsid w:val="0014760F"/>
    <w:rsid w:val="00150375"/>
    <w:rsid w:val="00153FC6"/>
    <w:rsid w:val="00175B13"/>
    <w:rsid w:val="00176C98"/>
    <w:rsid w:val="00177818"/>
    <w:rsid w:val="001821AD"/>
    <w:rsid w:val="00192D1F"/>
    <w:rsid w:val="00194DC7"/>
    <w:rsid w:val="00196C9B"/>
    <w:rsid w:val="001A1C07"/>
    <w:rsid w:val="001B2C08"/>
    <w:rsid w:val="001D5191"/>
    <w:rsid w:val="001E486A"/>
    <w:rsid w:val="001F474B"/>
    <w:rsid w:val="001F78C7"/>
    <w:rsid w:val="002059C9"/>
    <w:rsid w:val="002124BB"/>
    <w:rsid w:val="0021648B"/>
    <w:rsid w:val="00222DC6"/>
    <w:rsid w:val="00234C6C"/>
    <w:rsid w:val="002351D5"/>
    <w:rsid w:val="002425A6"/>
    <w:rsid w:val="00245415"/>
    <w:rsid w:val="002551EB"/>
    <w:rsid w:val="002571D2"/>
    <w:rsid w:val="00267F92"/>
    <w:rsid w:val="00270650"/>
    <w:rsid w:val="0027731F"/>
    <w:rsid w:val="00293426"/>
    <w:rsid w:val="002943E0"/>
    <w:rsid w:val="002959F8"/>
    <w:rsid w:val="002B3B35"/>
    <w:rsid w:val="002C4E77"/>
    <w:rsid w:val="002C5A9C"/>
    <w:rsid w:val="002D2682"/>
    <w:rsid w:val="002E5800"/>
    <w:rsid w:val="002F26AD"/>
    <w:rsid w:val="002F6A1A"/>
    <w:rsid w:val="00302764"/>
    <w:rsid w:val="00305C30"/>
    <w:rsid w:val="00306954"/>
    <w:rsid w:val="00312AE7"/>
    <w:rsid w:val="00314AC9"/>
    <w:rsid w:val="00315440"/>
    <w:rsid w:val="003233A9"/>
    <w:rsid w:val="0032366A"/>
    <w:rsid w:val="00332136"/>
    <w:rsid w:val="00350B18"/>
    <w:rsid w:val="003766F4"/>
    <w:rsid w:val="00376D41"/>
    <w:rsid w:val="003860B9"/>
    <w:rsid w:val="00391A33"/>
    <w:rsid w:val="003932F3"/>
    <w:rsid w:val="003939EA"/>
    <w:rsid w:val="003B228B"/>
    <w:rsid w:val="003B3424"/>
    <w:rsid w:val="003C4E2A"/>
    <w:rsid w:val="003E38F9"/>
    <w:rsid w:val="003E5928"/>
    <w:rsid w:val="003E690E"/>
    <w:rsid w:val="003F2FB4"/>
    <w:rsid w:val="00401351"/>
    <w:rsid w:val="00412EA3"/>
    <w:rsid w:val="00413B9F"/>
    <w:rsid w:val="00425FC3"/>
    <w:rsid w:val="004311E2"/>
    <w:rsid w:val="004370A9"/>
    <w:rsid w:val="00441D77"/>
    <w:rsid w:val="00447FE4"/>
    <w:rsid w:val="00450BB8"/>
    <w:rsid w:val="004561E2"/>
    <w:rsid w:val="004670ED"/>
    <w:rsid w:val="00483C8A"/>
    <w:rsid w:val="004842EA"/>
    <w:rsid w:val="0049058C"/>
    <w:rsid w:val="00492C25"/>
    <w:rsid w:val="004A1C65"/>
    <w:rsid w:val="004A31A7"/>
    <w:rsid w:val="004A6801"/>
    <w:rsid w:val="004B6CF7"/>
    <w:rsid w:val="004C1ACC"/>
    <w:rsid w:val="00514571"/>
    <w:rsid w:val="00515F34"/>
    <w:rsid w:val="0052353D"/>
    <w:rsid w:val="0052487C"/>
    <w:rsid w:val="00530CC7"/>
    <w:rsid w:val="005314EB"/>
    <w:rsid w:val="005422D9"/>
    <w:rsid w:val="005502E4"/>
    <w:rsid w:val="00556ADA"/>
    <w:rsid w:val="00560518"/>
    <w:rsid w:val="005738E8"/>
    <w:rsid w:val="00577244"/>
    <w:rsid w:val="00577A19"/>
    <w:rsid w:val="005819EE"/>
    <w:rsid w:val="00594993"/>
    <w:rsid w:val="005A02C4"/>
    <w:rsid w:val="005A1E6F"/>
    <w:rsid w:val="005A79B3"/>
    <w:rsid w:val="005B4351"/>
    <w:rsid w:val="005B45C1"/>
    <w:rsid w:val="005C4AD0"/>
    <w:rsid w:val="005D1B46"/>
    <w:rsid w:val="005D25E9"/>
    <w:rsid w:val="005D6ECF"/>
    <w:rsid w:val="005D6FB0"/>
    <w:rsid w:val="005E0A2A"/>
    <w:rsid w:val="005E28A2"/>
    <w:rsid w:val="005E5E91"/>
    <w:rsid w:val="005F1F7C"/>
    <w:rsid w:val="006021B4"/>
    <w:rsid w:val="00604363"/>
    <w:rsid w:val="00607023"/>
    <w:rsid w:val="00612F6B"/>
    <w:rsid w:val="0061362A"/>
    <w:rsid w:val="00632E05"/>
    <w:rsid w:val="00645410"/>
    <w:rsid w:val="00646930"/>
    <w:rsid w:val="00652798"/>
    <w:rsid w:val="00653898"/>
    <w:rsid w:val="00655147"/>
    <w:rsid w:val="00655268"/>
    <w:rsid w:val="0065733F"/>
    <w:rsid w:val="00663F0F"/>
    <w:rsid w:val="00665E17"/>
    <w:rsid w:val="0067113C"/>
    <w:rsid w:val="0068136F"/>
    <w:rsid w:val="00685387"/>
    <w:rsid w:val="00686D54"/>
    <w:rsid w:val="00694092"/>
    <w:rsid w:val="006964AD"/>
    <w:rsid w:val="006A45C8"/>
    <w:rsid w:val="006A4AF5"/>
    <w:rsid w:val="006A6FD5"/>
    <w:rsid w:val="006B09F7"/>
    <w:rsid w:val="006B238B"/>
    <w:rsid w:val="006B5A5A"/>
    <w:rsid w:val="006B65E4"/>
    <w:rsid w:val="006B6DB1"/>
    <w:rsid w:val="006C2AD7"/>
    <w:rsid w:val="006E0D5E"/>
    <w:rsid w:val="006F1235"/>
    <w:rsid w:val="00700939"/>
    <w:rsid w:val="007041D6"/>
    <w:rsid w:val="007173E3"/>
    <w:rsid w:val="00732644"/>
    <w:rsid w:val="007378A7"/>
    <w:rsid w:val="00740862"/>
    <w:rsid w:val="00756486"/>
    <w:rsid w:val="00766024"/>
    <w:rsid w:val="00767BFD"/>
    <w:rsid w:val="00771736"/>
    <w:rsid w:val="007771FC"/>
    <w:rsid w:val="00782EEE"/>
    <w:rsid w:val="0079134D"/>
    <w:rsid w:val="0079204A"/>
    <w:rsid w:val="0079405E"/>
    <w:rsid w:val="007966DD"/>
    <w:rsid w:val="007A31E0"/>
    <w:rsid w:val="007A3210"/>
    <w:rsid w:val="007C1939"/>
    <w:rsid w:val="007D0D43"/>
    <w:rsid w:val="007D1B1F"/>
    <w:rsid w:val="007D217C"/>
    <w:rsid w:val="007D5763"/>
    <w:rsid w:val="007D6620"/>
    <w:rsid w:val="007E3053"/>
    <w:rsid w:val="007E692E"/>
    <w:rsid w:val="007F09DA"/>
    <w:rsid w:val="007F18BB"/>
    <w:rsid w:val="007F4C27"/>
    <w:rsid w:val="007F6FE8"/>
    <w:rsid w:val="00802251"/>
    <w:rsid w:val="00802FEF"/>
    <w:rsid w:val="00803759"/>
    <w:rsid w:val="0081019E"/>
    <w:rsid w:val="0082587C"/>
    <w:rsid w:val="00840964"/>
    <w:rsid w:val="00840CE9"/>
    <w:rsid w:val="00846AFC"/>
    <w:rsid w:val="00871CD0"/>
    <w:rsid w:val="00873DE4"/>
    <w:rsid w:val="00875B1F"/>
    <w:rsid w:val="00876D7D"/>
    <w:rsid w:val="00880133"/>
    <w:rsid w:val="00880D47"/>
    <w:rsid w:val="00886432"/>
    <w:rsid w:val="00895565"/>
    <w:rsid w:val="008B37F1"/>
    <w:rsid w:val="008B397F"/>
    <w:rsid w:val="008C31F5"/>
    <w:rsid w:val="008C6F20"/>
    <w:rsid w:val="008D0EC1"/>
    <w:rsid w:val="008E2918"/>
    <w:rsid w:val="008E4E14"/>
    <w:rsid w:val="008F59E8"/>
    <w:rsid w:val="008F5BF4"/>
    <w:rsid w:val="008F5F38"/>
    <w:rsid w:val="00914A01"/>
    <w:rsid w:val="00915A93"/>
    <w:rsid w:val="00931B13"/>
    <w:rsid w:val="00935305"/>
    <w:rsid w:val="00942975"/>
    <w:rsid w:val="0094592E"/>
    <w:rsid w:val="0095073B"/>
    <w:rsid w:val="0095639D"/>
    <w:rsid w:val="0096157F"/>
    <w:rsid w:val="009656F4"/>
    <w:rsid w:val="00976384"/>
    <w:rsid w:val="00981F40"/>
    <w:rsid w:val="0098335E"/>
    <w:rsid w:val="00994428"/>
    <w:rsid w:val="00994488"/>
    <w:rsid w:val="009A3F56"/>
    <w:rsid w:val="009A4369"/>
    <w:rsid w:val="009B016B"/>
    <w:rsid w:val="009B07CD"/>
    <w:rsid w:val="009C452C"/>
    <w:rsid w:val="009D4A45"/>
    <w:rsid w:val="009E56C0"/>
    <w:rsid w:val="009F0991"/>
    <w:rsid w:val="00A0548E"/>
    <w:rsid w:val="00A07E6B"/>
    <w:rsid w:val="00A15998"/>
    <w:rsid w:val="00A21D6B"/>
    <w:rsid w:val="00A23614"/>
    <w:rsid w:val="00A24D8A"/>
    <w:rsid w:val="00A263AB"/>
    <w:rsid w:val="00A45879"/>
    <w:rsid w:val="00A53A92"/>
    <w:rsid w:val="00A61EA7"/>
    <w:rsid w:val="00A7151F"/>
    <w:rsid w:val="00A747E6"/>
    <w:rsid w:val="00A752A0"/>
    <w:rsid w:val="00A857C6"/>
    <w:rsid w:val="00A9673B"/>
    <w:rsid w:val="00AA423A"/>
    <w:rsid w:val="00AA549D"/>
    <w:rsid w:val="00AA6BFA"/>
    <w:rsid w:val="00AB1B73"/>
    <w:rsid w:val="00AC21A1"/>
    <w:rsid w:val="00AC42E1"/>
    <w:rsid w:val="00AC5668"/>
    <w:rsid w:val="00AD1832"/>
    <w:rsid w:val="00AD5ADA"/>
    <w:rsid w:val="00AF760B"/>
    <w:rsid w:val="00B037A3"/>
    <w:rsid w:val="00B03E4B"/>
    <w:rsid w:val="00B113B2"/>
    <w:rsid w:val="00B11CA1"/>
    <w:rsid w:val="00B16574"/>
    <w:rsid w:val="00B1778A"/>
    <w:rsid w:val="00B3297A"/>
    <w:rsid w:val="00B3577B"/>
    <w:rsid w:val="00B463FC"/>
    <w:rsid w:val="00B50712"/>
    <w:rsid w:val="00B63822"/>
    <w:rsid w:val="00B71152"/>
    <w:rsid w:val="00B806D1"/>
    <w:rsid w:val="00B8140B"/>
    <w:rsid w:val="00B94AB4"/>
    <w:rsid w:val="00BB1FCA"/>
    <w:rsid w:val="00BB378B"/>
    <w:rsid w:val="00BB52CB"/>
    <w:rsid w:val="00BC302E"/>
    <w:rsid w:val="00BE2E46"/>
    <w:rsid w:val="00BE505F"/>
    <w:rsid w:val="00BE71AC"/>
    <w:rsid w:val="00BE7F6B"/>
    <w:rsid w:val="00BF4624"/>
    <w:rsid w:val="00C0123C"/>
    <w:rsid w:val="00C11625"/>
    <w:rsid w:val="00C12971"/>
    <w:rsid w:val="00C12CEE"/>
    <w:rsid w:val="00C31151"/>
    <w:rsid w:val="00C446C7"/>
    <w:rsid w:val="00C5544C"/>
    <w:rsid w:val="00C601AB"/>
    <w:rsid w:val="00C632F4"/>
    <w:rsid w:val="00C64685"/>
    <w:rsid w:val="00C67434"/>
    <w:rsid w:val="00CA4797"/>
    <w:rsid w:val="00CA5D92"/>
    <w:rsid w:val="00CA6F8E"/>
    <w:rsid w:val="00CA7F0E"/>
    <w:rsid w:val="00CB09C0"/>
    <w:rsid w:val="00CB675A"/>
    <w:rsid w:val="00CC7B4A"/>
    <w:rsid w:val="00CD10A5"/>
    <w:rsid w:val="00CD693C"/>
    <w:rsid w:val="00CD6B41"/>
    <w:rsid w:val="00CE5241"/>
    <w:rsid w:val="00CF75DD"/>
    <w:rsid w:val="00D01CEA"/>
    <w:rsid w:val="00D05A75"/>
    <w:rsid w:val="00D05F70"/>
    <w:rsid w:val="00D068B2"/>
    <w:rsid w:val="00D07C63"/>
    <w:rsid w:val="00D46627"/>
    <w:rsid w:val="00D74DDF"/>
    <w:rsid w:val="00D75866"/>
    <w:rsid w:val="00D81684"/>
    <w:rsid w:val="00D81FD7"/>
    <w:rsid w:val="00D860C4"/>
    <w:rsid w:val="00D86752"/>
    <w:rsid w:val="00DA283C"/>
    <w:rsid w:val="00DA4638"/>
    <w:rsid w:val="00DA4C55"/>
    <w:rsid w:val="00DB5055"/>
    <w:rsid w:val="00DC0CA1"/>
    <w:rsid w:val="00DC2185"/>
    <w:rsid w:val="00DC2440"/>
    <w:rsid w:val="00DC4E7C"/>
    <w:rsid w:val="00DD3FFD"/>
    <w:rsid w:val="00DD4632"/>
    <w:rsid w:val="00DD4A87"/>
    <w:rsid w:val="00DE033F"/>
    <w:rsid w:val="00DE3B87"/>
    <w:rsid w:val="00E021DA"/>
    <w:rsid w:val="00E02F91"/>
    <w:rsid w:val="00E07669"/>
    <w:rsid w:val="00E12E3E"/>
    <w:rsid w:val="00E155DB"/>
    <w:rsid w:val="00E22652"/>
    <w:rsid w:val="00E27BD8"/>
    <w:rsid w:val="00E33699"/>
    <w:rsid w:val="00E34873"/>
    <w:rsid w:val="00E36EE9"/>
    <w:rsid w:val="00E37E65"/>
    <w:rsid w:val="00E46A63"/>
    <w:rsid w:val="00E56112"/>
    <w:rsid w:val="00E56F22"/>
    <w:rsid w:val="00E57F97"/>
    <w:rsid w:val="00E74DC8"/>
    <w:rsid w:val="00E82165"/>
    <w:rsid w:val="00E960FC"/>
    <w:rsid w:val="00EB0920"/>
    <w:rsid w:val="00EB0B6F"/>
    <w:rsid w:val="00EB5976"/>
    <w:rsid w:val="00ED35CE"/>
    <w:rsid w:val="00EE7B5E"/>
    <w:rsid w:val="00EF1154"/>
    <w:rsid w:val="00EF14FD"/>
    <w:rsid w:val="00F00643"/>
    <w:rsid w:val="00F05E9C"/>
    <w:rsid w:val="00F10E0B"/>
    <w:rsid w:val="00F21ED2"/>
    <w:rsid w:val="00F258A3"/>
    <w:rsid w:val="00F5502C"/>
    <w:rsid w:val="00F9414E"/>
    <w:rsid w:val="00FA6FBB"/>
    <w:rsid w:val="00FC44CD"/>
    <w:rsid w:val="00FC5AB0"/>
    <w:rsid w:val="00FD2B21"/>
    <w:rsid w:val="00FE556F"/>
    <w:rsid w:val="00FE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F174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index heading" w:uiPriority="0"/>
    <w:lsdException w:name="caption" w:qFormat="1"/>
    <w:lsdException w:name="page number" w:uiPriority="8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652798"/>
    <w:pPr>
      <w:spacing w:after="120"/>
    </w:pPr>
    <w:rPr>
      <w:rFonts w:ascii="Calibri" w:eastAsia="Calibri" w:hAnsi="Calibri" w:cs="Calibri"/>
      <w:szCs w:val="20"/>
    </w:rPr>
  </w:style>
  <w:style w:type="paragraph" w:styleId="Heading1">
    <w:name w:val="heading 1"/>
    <w:basedOn w:val="BodyText"/>
    <w:next w:val="BodyText"/>
    <w:link w:val="Heading1Char"/>
    <w:uiPriority w:val="1"/>
    <w:qFormat/>
    <w:rsid w:val="00652798"/>
    <w:pPr>
      <w:keepNext/>
      <w:keepLines/>
      <w:numPr>
        <w:numId w:val="16"/>
      </w:numPr>
      <w:spacing w:before="480" w:after="0"/>
      <w:outlineLvl w:val="0"/>
    </w:pPr>
    <w:rPr>
      <w:rFonts w:ascii="Tahoma" w:eastAsia="Times New Roman" w:hAnsi="Tahoma"/>
      <w:b/>
      <w:bCs/>
      <w:color w:val="E36C0A"/>
      <w:sz w:val="32"/>
      <w:szCs w:val="28"/>
    </w:rPr>
  </w:style>
  <w:style w:type="paragraph" w:styleId="Heading2">
    <w:name w:val="heading 2"/>
    <w:basedOn w:val="BodyText"/>
    <w:next w:val="BodyText"/>
    <w:link w:val="Heading2Char"/>
    <w:uiPriority w:val="1"/>
    <w:qFormat/>
    <w:rsid w:val="00652798"/>
    <w:pPr>
      <w:keepNext/>
      <w:keepLines/>
      <w:numPr>
        <w:ilvl w:val="1"/>
        <w:numId w:val="16"/>
      </w:numPr>
      <w:spacing w:before="360" w:after="0"/>
      <w:ind w:left="576"/>
      <w:outlineLvl w:val="1"/>
    </w:pPr>
    <w:rPr>
      <w:rFonts w:ascii="Tahoma" w:eastAsia="Times New Roman" w:hAnsi="Tahoma"/>
      <w:b/>
      <w:bCs/>
      <w:color w:val="E36C0A"/>
      <w:sz w:val="28"/>
      <w:szCs w:val="26"/>
    </w:rPr>
  </w:style>
  <w:style w:type="paragraph" w:styleId="Heading3">
    <w:name w:val="heading 3"/>
    <w:basedOn w:val="BodyText"/>
    <w:next w:val="BodyText"/>
    <w:link w:val="Heading3Char"/>
    <w:uiPriority w:val="1"/>
    <w:qFormat/>
    <w:rsid w:val="00652798"/>
    <w:pPr>
      <w:keepNext/>
      <w:keepLines/>
      <w:numPr>
        <w:ilvl w:val="2"/>
        <w:numId w:val="16"/>
      </w:numPr>
      <w:spacing w:before="200" w:after="0"/>
      <w:outlineLvl w:val="2"/>
    </w:pPr>
    <w:rPr>
      <w:rFonts w:ascii="Tahoma" w:eastAsia="Times New Roman" w:hAnsi="Tahoma"/>
      <w:b/>
      <w:bCs/>
      <w:color w:val="E36C0A"/>
      <w:sz w:val="24"/>
    </w:rPr>
  </w:style>
  <w:style w:type="paragraph" w:styleId="Heading4">
    <w:name w:val="heading 4"/>
    <w:basedOn w:val="BodyText"/>
    <w:next w:val="BodyText"/>
    <w:link w:val="Heading4Char"/>
    <w:uiPriority w:val="1"/>
    <w:qFormat/>
    <w:rsid w:val="00652798"/>
    <w:pPr>
      <w:keepNext/>
      <w:keepLines/>
      <w:numPr>
        <w:ilvl w:val="3"/>
        <w:numId w:val="16"/>
      </w:numPr>
      <w:spacing w:before="200" w:after="0"/>
      <w:outlineLvl w:val="3"/>
    </w:pPr>
    <w:rPr>
      <w:rFonts w:ascii="Tahoma" w:eastAsia="Times New Roman" w:hAnsi="Tahoma"/>
      <w:b/>
      <w:bCs/>
      <w:iCs/>
      <w:color w:val="808080"/>
      <w:sz w:val="20"/>
    </w:rPr>
  </w:style>
  <w:style w:type="paragraph" w:styleId="Heading5">
    <w:name w:val="heading 5"/>
    <w:basedOn w:val="BodyText"/>
    <w:next w:val="BodyText"/>
    <w:link w:val="Heading5Char"/>
    <w:uiPriority w:val="1"/>
    <w:qFormat/>
    <w:rsid w:val="00652798"/>
    <w:pPr>
      <w:keepNext/>
      <w:spacing w:before="360" w:after="0" w:line="240" w:lineRule="auto"/>
      <w:outlineLvl w:val="4"/>
    </w:pPr>
    <w:rPr>
      <w:b/>
    </w:rPr>
  </w:style>
  <w:style w:type="paragraph" w:styleId="Heading6">
    <w:name w:val="heading 6"/>
    <w:basedOn w:val="BodyText"/>
    <w:next w:val="BodyText"/>
    <w:link w:val="Heading6Char"/>
    <w:uiPriority w:val="1"/>
    <w:qFormat/>
    <w:rsid w:val="00652798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BodyText"/>
    <w:next w:val="BodyText"/>
    <w:link w:val="Heading7Char"/>
    <w:uiPriority w:val="1"/>
    <w:qFormat/>
    <w:rsid w:val="00652798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BodyText"/>
    <w:next w:val="BodyText"/>
    <w:link w:val="Heading8Char"/>
    <w:uiPriority w:val="1"/>
    <w:qFormat/>
    <w:rsid w:val="00652798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aliases w:val="cover page title"/>
    <w:basedOn w:val="BodyText"/>
    <w:next w:val="BodyText"/>
    <w:link w:val="Heading9Char"/>
    <w:uiPriority w:val="1"/>
    <w:qFormat/>
    <w:rsid w:val="00652798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652798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52798"/>
    <w:rPr>
      <w:rFonts w:ascii="Tahoma" w:eastAsia="Calibri" w:hAnsi="Tahoma" w:cs="Tahoma"/>
      <w:szCs w:val="16"/>
    </w:rPr>
  </w:style>
  <w:style w:type="paragraph" w:styleId="BodyText">
    <w:name w:val="Body Text"/>
    <w:link w:val="BodyTextChar"/>
    <w:rsid w:val="00652798"/>
    <w:pPr>
      <w:spacing w:after="120"/>
    </w:pPr>
    <w:rPr>
      <w:rFonts w:ascii="Calibri" w:eastAsia="Calibri" w:hAnsi="Calibri" w:cs="Calibri"/>
      <w:szCs w:val="20"/>
    </w:rPr>
  </w:style>
  <w:style w:type="character" w:customStyle="1" w:styleId="BodyTextChar">
    <w:name w:val="Body Text Char"/>
    <w:basedOn w:val="DefaultParagraphFont"/>
    <w:link w:val="BodyText"/>
    <w:rsid w:val="00652798"/>
    <w:rPr>
      <w:rFonts w:ascii="Calibri" w:eastAsia="Calibri" w:hAnsi="Calibri" w:cs="Calibri"/>
      <w:szCs w:val="20"/>
    </w:rPr>
  </w:style>
  <w:style w:type="paragraph" w:customStyle="1" w:styleId="Bullet1">
    <w:name w:val="Bullet"/>
    <w:basedOn w:val="BodyText"/>
    <w:rsid w:val="00270650"/>
    <w:pPr>
      <w:numPr>
        <w:numId w:val="1"/>
      </w:numPr>
    </w:pPr>
  </w:style>
  <w:style w:type="paragraph" w:customStyle="1" w:styleId="bulletlist">
    <w:name w:val="bullet list"/>
    <w:basedOn w:val="Normal"/>
    <w:rsid w:val="00270650"/>
    <w:pPr>
      <w:numPr>
        <w:ilvl w:val="1"/>
        <w:numId w:val="2"/>
      </w:numPr>
      <w:spacing w:after="0" w:line="360" w:lineRule="auto"/>
    </w:pPr>
    <w:rPr>
      <w:rFonts w:ascii="Times New Roman" w:eastAsia="Times New Roman" w:hAnsi="Times New Roman" w:cs="Arial"/>
      <w:szCs w:val="24"/>
    </w:rPr>
  </w:style>
  <w:style w:type="paragraph" w:styleId="Caption">
    <w:name w:val="caption"/>
    <w:next w:val="Pic"/>
    <w:link w:val="CaptionChar"/>
    <w:uiPriority w:val="99"/>
    <w:qFormat/>
    <w:rsid w:val="00652798"/>
    <w:pPr>
      <w:keepNext/>
      <w:spacing w:before="240" w:after="40" w:line="240" w:lineRule="auto"/>
      <w:ind w:left="794" w:hanging="794"/>
    </w:pPr>
    <w:rPr>
      <w:rFonts w:ascii="Calibri" w:eastAsia="Calibri" w:hAnsi="Calibri" w:cs="Calibri"/>
      <w:b/>
      <w:bCs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6527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5279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279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52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52798"/>
    <w:rPr>
      <w:rFonts w:ascii="Calibri" w:eastAsia="Calibri" w:hAnsi="Calibri" w:cs="Calibri"/>
      <w:b/>
      <w:bCs/>
      <w:sz w:val="20"/>
      <w:szCs w:val="20"/>
    </w:rPr>
  </w:style>
  <w:style w:type="paragraph" w:customStyle="1" w:styleId="ContentsHeadingforfigstableslist">
    <w:name w:val="Contents_Heading for figs/tables list"/>
    <w:basedOn w:val="Normal"/>
    <w:rsid w:val="00270650"/>
    <w:pPr>
      <w:spacing w:before="720" w:after="480" w:line="360" w:lineRule="auto"/>
    </w:pPr>
    <w:rPr>
      <w:rFonts w:eastAsia="Times New Roman" w:cs="Arial"/>
      <w:b/>
      <w:bCs/>
      <w:sz w:val="44"/>
      <w:szCs w:val="24"/>
    </w:rPr>
  </w:style>
  <w:style w:type="paragraph" w:customStyle="1" w:styleId="Coversubtitle">
    <w:name w:val="Cover subtitle"/>
    <w:basedOn w:val="Normal"/>
    <w:rsid w:val="00270650"/>
    <w:pPr>
      <w:spacing w:after="240" w:line="360" w:lineRule="auto"/>
    </w:pPr>
    <w:rPr>
      <w:rFonts w:ascii="Verdana" w:eastAsia="Times New Roman" w:hAnsi="Verdana" w:cs="Tahoma"/>
      <w:b/>
      <w:bCs/>
      <w:sz w:val="28"/>
      <w:szCs w:val="24"/>
    </w:rPr>
  </w:style>
  <w:style w:type="paragraph" w:customStyle="1" w:styleId="Default">
    <w:name w:val="Default"/>
    <w:rsid w:val="002706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652798"/>
    <w:rPr>
      <w:rFonts w:ascii="Tahoma" w:hAnsi="Tahoma" w:cs="Tahoma"/>
      <w:sz w:val="20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652798"/>
    <w:rPr>
      <w:rFonts w:ascii="Tahoma" w:eastAsia="Calibri" w:hAnsi="Tahoma" w:cs="Tahoma"/>
      <w:sz w:val="20"/>
      <w:szCs w:val="16"/>
    </w:rPr>
  </w:style>
  <w:style w:type="character" w:styleId="FollowedHyperlink">
    <w:name w:val="FollowedHyperlink"/>
    <w:basedOn w:val="DefaultParagraphFont"/>
    <w:uiPriority w:val="99"/>
    <w:unhideWhenUsed/>
    <w:rsid w:val="00652798"/>
    <w:rPr>
      <w:color w:val="800080" w:themeColor="followedHyperlink"/>
      <w:u w:val="single"/>
    </w:rPr>
  </w:style>
  <w:style w:type="paragraph" w:styleId="Footer">
    <w:name w:val="footer"/>
    <w:basedOn w:val="BodyText"/>
    <w:link w:val="FooterChar"/>
    <w:uiPriority w:val="99"/>
    <w:qFormat/>
    <w:rsid w:val="006527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798"/>
    <w:rPr>
      <w:rFonts w:ascii="Calibri" w:eastAsia="Calibri" w:hAnsi="Calibri" w:cs="Calibri"/>
      <w:szCs w:val="20"/>
    </w:rPr>
  </w:style>
  <w:style w:type="character" w:styleId="FootnoteReference">
    <w:name w:val="footnote reference"/>
    <w:basedOn w:val="DefaultParagraphFont"/>
    <w:uiPriority w:val="99"/>
    <w:rsid w:val="0065279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652798"/>
    <w:pPr>
      <w:spacing w:after="4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52798"/>
    <w:rPr>
      <w:rFonts w:ascii="Calibri" w:eastAsia="Calibri" w:hAnsi="Calibri" w:cs="Calibri"/>
      <w:sz w:val="18"/>
      <w:szCs w:val="20"/>
    </w:rPr>
  </w:style>
  <w:style w:type="paragraph" w:styleId="Header">
    <w:name w:val="header"/>
    <w:basedOn w:val="BodyText"/>
    <w:link w:val="HeaderChar"/>
    <w:uiPriority w:val="99"/>
    <w:rsid w:val="00652798"/>
    <w:pPr>
      <w:tabs>
        <w:tab w:val="center" w:pos="4513"/>
        <w:tab w:val="right" w:pos="9026"/>
      </w:tabs>
    </w:pPr>
    <w:rPr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52798"/>
    <w:rPr>
      <w:rFonts w:ascii="Calibri" w:eastAsia="Calibri" w:hAnsi="Calibri" w:cs="Calibri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52798"/>
    <w:rPr>
      <w:rFonts w:ascii="Tahoma" w:eastAsia="Times New Roman" w:hAnsi="Tahoma" w:cs="Calibri"/>
      <w:b/>
      <w:bCs/>
      <w:color w:val="E36C0A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652798"/>
    <w:rPr>
      <w:rFonts w:ascii="Tahoma" w:eastAsia="Times New Roman" w:hAnsi="Tahoma" w:cs="Calibri"/>
      <w:b/>
      <w:bCs/>
      <w:color w:val="E36C0A"/>
      <w:sz w:val="28"/>
      <w:szCs w:val="26"/>
    </w:rPr>
  </w:style>
  <w:style w:type="paragraph" w:customStyle="1" w:styleId="heading2nonumbering">
    <w:name w:val="heading 2 no numbering"/>
    <w:basedOn w:val="Heading2"/>
    <w:rsid w:val="00270650"/>
    <w:pPr>
      <w:numPr>
        <w:ilvl w:val="0"/>
        <w:numId w:val="0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652798"/>
    <w:rPr>
      <w:rFonts w:ascii="Tahoma" w:eastAsia="Times New Roman" w:hAnsi="Tahoma" w:cs="Calibri"/>
      <w:b/>
      <w:bCs/>
      <w:color w:val="E36C0A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652798"/>
    <w:rPr>
      <w:rFonts w:ascii="Tahoma" w:eastAsia="Times New Roman" w:hAnsi="Tahoma" w:cs="Calibri"/>
      <w:b/>
      <w:bCs/>
      <w:iCs/>
      <w:color w:val="80808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1"/>
    <w:rsid w:val="00652798"/>
    <w:rPr>
      <w:rFonts w:ascii="Calibri" w:eastAsia="Calibri" w:hAnsi="Calibri" w:cs="Calibri"/>
      <w:b/>
      <w:szCs w:val="20"/>
    </w:rPr>
  </w:style>
  <w:style w:type="character" w:customStyle="1" w:styleId="Heading6Char">
    <w:name w:val="Heading 6 Char"/>
    <w:basedOn w:val="DefaultParagraphFont"/>
    <w:link w:val="Heading6"/>
    <w:uiPriority w:val="1"/>
    <w:rsid w:val="00652798"/>
    <w:rPr>
      <w:rFonts w:ascii="Cambria" w:eastAsia="Times New Roman" w:hAnsi="Cambria" w:cs="Calibri"/>
      <w:i/>
      <w:iCs/>
      <w:color w:val="243F60"/>
      <w:szCs w:val="20"/>
    </w:rPr>
  </w:style>
  <w:style w:type="character" w:customStyle="1" w:styleId="Heading7Char">
    <w:name w:val="Heading 7 Char"/>
    <w:basedOn w:val="DefaultParagraphFont"/>
    <w:link w:val="Heading7"/>
    <w:uiPriority w:val="1"/>
    <w:rsid w:val="00652798"/>
    <w:rPr>
      <w:rFonts w:ascii="Cambria" w:eastAsia="Times New Roman" w:hAnsi="Cambria" w:cs="Calibri"/>
      <w:i/>
      <w:iCs/>
      <w:color w:val="404040"/>
      <w:szCs w:val="20"/>
    </w:rPr>
  </w:style>
  <w:style w:type="character" w:customStyle="1" w:styleId="Heading8Char">
    <w:name w:val="Heading 8 Char"/>
    <w:basedOn w:val="DefaultParagraphFont"/>
    <w:link w:val="Heading8"/>
    <w:uiPriority w:val="1"/>
    <w:rsid w:val="00652798"/>
    <w:rPr>
      <w:rFonts w:ascii="Cambria" w:eastAsia="Times New Roman" w:hAnsi="Cambria" w:cs="Calibri"/>
      <w:color w:val="404040"/>
      <w:sz w:val="20"/>
      <w:szCs w:val="20"/>
    </w:rPr>
  </w:style>
  <w:style w:type="character" w:customStyle="1" w:styleId="Heading9Char">
    <w:name w:val="Heading 9 Char"/>
    <w:aliases w:val="cover page title Char"/>
    <w:basedOn w:val="DefaultParagraphFont"/>
    <w:link w:val="Heading9"/>
    <w:uiPriority w:val="1"/>
    <w:rsid w:val="00652798"/>
    <w:rPr>
      <w:rFonts w:ascii="Cambria" w:eastAsia="Times New Roman" w:hAnsi="Cambria" w:cs="Calibri"/>
      <w:i/>
      <w:iCs/>
      <w:color w:val="404040"/>
      <w:sz w:val="20"/>
      <w:szCs w:val="20"/>
    </w:rPr>
  </w:style>
  <w:style w:type="character" w:styleId="Hyperlink">
    <w:name w:val="Hyperlink"/>
    <w:basedOn w:val="DefaultParagraphFont"/>
    <w:uiPriority w:val="99"/>
    <w:rsid w:val="00652798"/>
    <w:rPr>
      <w:rFonts w:cs="Times New Roman"/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270650"/>
    <w:pPr>
      <w:spacing w:after="0" w:line="360" w:lineRule="auto"/>
      <w:ind w:left="220" w:hanging="220"/>
    </w:pPr>
    <w:rPr>
      <w:rFonts w:ascii="Times New Roman" w:eastAsia="Times New Roman" w:hAnsi="Times New Roman" w:cs="Arial"/>
      <w:szCs w:val="24"/>
    </w:rPr>
  </w:style>
  <w:style w:type="paragraph" w:styleId="Index2">
    <w:name w:val="index 2"/>
    <w:basedOn w:val="Normal"/>
    <w:next w:val="Normal"/>
    <w:autoRedefine/>
    <w:semiHidden/>
    <w:rsid w:val="00270650"/>
    <w:pPr>
      <w:spacing w:after="0" w:line="360" w:lineRule="auto"/>
      <w:ind w:left="440" w:hanging="220"/>
    </w:pPr>
    <w:rPr>
      <w:rFonts w:ascii="Times New Roman" w:eastAsia="Times New Roman" w:hAnsi="Times New Roman" w:cs="Arial"/>
      <w:szCs w:val="24"/>
    </w:rPr>
  </w:style>
  <w:style w:type="paragraph" w:styleId="Index3">
    <w:name w:val="index 3"/>
    <w:basedOn w:val="Normal"/>
    <w:next w:val="Normal"/>
    <w:autoRedefine/>
    <w:semiHidden/>
    <w:rsid w:val="00270650"/>
    <w:pPr>
      <w:spacing w:after="0" w:line="360" w:lineRule="auto"/>
      <w:ind w:left="660" w:hanging="220"/>
    </w:pPr>
    <w:rPr>
      <w:rFonts w:ascii="Times New Roman" w:eastAsia="Times New Roman" w:hAnsi="Times New Roman" w:cs="Arial"/>
      <w:szCs w:val="24"/>
    </w:rPr>
  </w:style>
  <w:style w:type="paragraph" w:styleId="Index4">
    <w:name w:val="index 4"/>
    <w:basedOn w:val="Normal"/>
    <w:next w:val="Normal"/>
    <w:autoRedefine/>
    <w:semiHidden/>
    <w:rsid w:val="00270650"/>
    <w:pPr>
      <w:spacing w:after="0" w:line="360" w:lineRule="auto"/>
      <w:ind w:left="880" w:hanging="220"/>
    </w:pPr>
    <w:rPr>
      <w:rFonts w:ascii="Times New Roman" w:eastAsia="Times New Roman" w:hAnsi="Times New Roman" w:cs="Arial"/>
      <w:szCs w:val="24"/>
    </w:rPr>
  </w:style>
  <w:style w:type="paragraph" w:styleId="Index5">
    <w:name w:val="index 5"/>
    <w:basedOn w:val="Normal"/>
    <w:next w:val="Normal"/>
    <w:autoRedefine/>
    <w:semiHidden/>
    <w:rsid w:val="00270650"/>
    <w:pPr>
      <w:spacing w:after="0" w:line="360" w:lineRule="auto"/>
      <w:ind w:left="1100" w:hanging="220"/>
    </w:pPr>
    <w:rPr>
      <w:rFonts w:ascii="Times New Roman" w:eastAsia="Times New Roman" w:hAnsi="Times New Roman" w:cs="Arial"/>
      <w:szCs w:val="24"/>
    </w:rPr>
  </w:style>
  <w:style w:type="paragraph" w:styleId="Index6">
    <w:name w:val="index 6"/>
    <w:basedOn w:val="Normal"/>
    <w:next w:val="Normal"/>
    <w:autoRedefine/>
    <w:semiHidden/>
    <w:rsid w:val="00270650"/>
    <w:pPr>
      <w:spacing w:after="0" w:line="360" w:lineRule="auto"/>
      <w:ind w:left="1320" w:hanging="220"/>
    </w:pPr>
    <w:rPr>
      <w:rFonts w:ascii="Times New Roman" w:eastAsia="Times New Roman" w:hAnsi="Times New Roman" w:cs="Arial"/>
      <w:szCs w:val="24"/>
    </w:rPr>
  </w:style>
  <w:style w:type="paragraph" w:styleId="Index7">
    <w:name w:val="index 7"/>
    <w:basedOn w:val="Normal"/>
    <w:next w:val="Normal"/>
    <w:autoRedefine/>
    <w:semiHidden/>
    <w:rsid w:val="00270650"/>
    <w:pPr>
      <w:spacing w:after="0" w:line="360" w:lineRule="auto"/>
      <w:ind w:left="1540" w:hanging="220"/>
    </w:pPr>
    <w:rPr>
      <w:rFonts w:ascii="Times New Roman" w:eastAsia="Times New Roman" w:hAnsi="Times New Roman" w:cs="Arial"/>
      <w:szCs w:val="24"/>
    </w:rPr>
  </w:style>
  <w:style w:type="paragraph" w:styleId="Index8">
    <w:name w:val="index 8"/>
    <w:basedOn w:val="Normal"/>
    <w:next w:val="Normal"/>
    <w:autoRedefine/>
    <w:semiHidden/>
    <w:rsid w:val="00270650"/>
    <w:pPr>
      <w:spacing w:after="0" w:line="360" w:lineRule="auto"/>
      <w:ind w:left="1760" w:hanging="220"/>
    </w:pPr>
    <w:rPr>
      <w:rFonts w:ascii="Times New Roman" w:eastAsia="Times New Roman" w:hAnsi="Times New Roman" w:cs="Arial"/>
      <w:szCs w:val="24"/>
    </w:rPr>
  </w:style>
  <w:style w:type="paragraph" w:styleId="IndexHeading">
    <w:name w:val="index heading"/>
    <w:basedOn w:val="Normal"/>
    <w:next w:val="Index1"/>
    <w:semiHidden/>
    <w:rsid w:val="00270650"/>
    <w:pPr>
      <w:spacing w:after="0" w:line="360" w:lineRule="auto"/>
    </w:pPr>
    <w:rPr>
      <w:rFonts w:ascii="Times New Roman" w:eastAsia="Times New Roman" w:hAnsi="Times New Roman" w:cs="Arial"/>
      <w:szCs w:val="24"/>
    </w:rPr>
  </w:style>
  <w:style w:type="paragraph" w:customStyle="1" w:styleId="Level2">
    <w:name w:val="Level 2"/>
    <w:aliases w:val="no numbering"/>
    <w:basedOn w:val="Heading2"/>
    <w:rsid w:val="00270650"/>
    <w:pPr>
      <w:numPr>
        <w:ilvl w:val="0"/>
        <w:numId w:val="0"/>
      </w:numPr>
    </w:pPr>
  </w:style>
  <w:style w:type="paragraph" w:styleId="ListParagraph">
    <w:name w:val="List Paragraph"/>
    <w:basedOn w:val="Normal"/>
    <w:uiPriority w:val="34"/>
    <w:qFormat/>
    <w:rsid w:val="00270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2706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lang w:eastAsia="en-AU"/>
    </w:rPr>
  </w:style>
  <w:style w:type="character" w:styleId="PageNumber">
    <w:name w:val="page number"/>
    <w:basedOn w:val="DefaultParagraphFont"/>
    <w:uiPriority w:val="8"/>
    <w:rsid w:val="00652798"/>
    <w:rPr>
      <w:rFonts w:ascii="Garamond" w:hAnsi="Garamond"/>
      <w:b/>
      <w:sz w:val="18"/>
    </w:rPr>
  </w:style>
  <w:style w:type="paragraph" w:customStyle="1" w:styleId="References">
    <w:name w:val="References"/>
    <w:uiPriority w:val="9"/>
    <w:qFormat/>
    <w:rsid w:val="00652798"/>
    <w:pPr>
      <w:spacing w:before="120" w:after="0" w:line="240" w:lineRule="auto"/>
      <w:ind w:left="425" w:hanging="425"/>
    </w:pPr>
    <w:rPr>
      <w:rFonts w:ascii="Calibri" w:eastAsia="Calibri" w:hAnsi="Calibri" w:cs="Calibri"/>
      <w:sz w:val="20"/>
      <w:szCs w:val="16"/>
    </w:rPr>
  </w:style>
  <w:style w:type="character" w:styleId="Strong">
    <w:name w:val="Strong"/>
    <w:basedOn w:val="DefaultParagraphFont"/>
    <w:uiPriority w:val="22"/>
    <w:qFormat/>
    <w:rsid w:val="00270650"/>
    <w:rPr>
      <w:b/>
      <w:bCs/>
    </w:rPr>
  </w:style>
  <w:style w:type="paragraph" w:customStyle="1" w:styleId="StyleBodyTextBold">
    <w:name w:val="Style Body Text + Bold"/>
    <w:basedOn w:val="BodyText"/>
    <w:rsid w:val="00270650"/>
    <w:rPr>
      <w:b/>
      <w:bCs/>
      <w:sz w:val="24"/>
    </w:rPr>
  </w:style>
  <w:style w:type="paragraph" w:customStyle="1" w:styleId="StyleBodyTextBoldAfter6pt">
    <w:name w:val="Style Body Text + Bold After:  6 pt"/>
    <w:basedOn w:val="BodyText"/>
    <w:rsid w:val="00270650"/>
    <w:rPr>
      <w:rFonts w:cs="Times New Roman"/>
      <w:b/>
      <w:bCs/>
      <w:sz w:val="24"/>
    </w:rPr>
  </w:style>
  <w:style w:type="paragraph" w:customStyle="1" w:styleId="StyleContentsHeadingforfigstableslist20pt">
    <w:name w:val="Style Contents_Heading for figs/tables list + 20 pt"/>
    <w:basedOn w:val="ContentsHeadingforfigstableslist"/>
    <w:rsid w:val="00270650"/>
    <w:rPr>
      <w:sz w:val="52"/>
    </w:rPr>
  </w:style>
  <w:style w:type="paragraph" w:customStyle="1" w:styleId="StyleCoversubtitle16pt">
    <w:name w:val="Style Cover subtitle + 16 pt"/>
    <w:basedOn w:val="Coversubtitle"/>
    <w:rsid w:val="00270650"/>
    <w:rPr>
      <w:rFonts w:ascii="Calibri" w:hAnsi="Calibri"/>
      <w:sz w:val="40"/>
    </w:rPr>
  </w:style>
  <w:style w:type="character" w:customStyle="1" w:styleId="StyleVerdana105pt">
    <w:name w:val="Style Verdana 10.5 pt"/>
    <w:basedOn w:val="DefaultParagraphFont"/>
    <w:rsid w:val="00270650"/>
    <w:rPr>
      <w:rFonts w:ascii="Calibri" w:hAnsi="Calibri"/>
      <w:sz w:val="21"/>
    </w:rPr>
  </w:style>
  <w:style w:type="character" w:customStyle="1" w:styleId="StyleVerdana105ptItalic">
    <w:name w:val="Style Verdana 10.5 pt Italic"/>
    <w:basedOn w:val="DefaultParagraphFont"/>
    <w:rsid w:val="00270650"/>
    <w:rPr>
      <w:rFonts w:ascii="Calibri" w:hAnsi="Calibri"/>
      <w:i/>
      <w:iCs/>
      <w:sz w:val="21"/>
    </w:rPr>
  </w:style>
  <w:style w:type="paragraph" w:customStyle="1" w:styleId="StyleVerdana105ptLeft0cmHanging124cmAfter12">
    <w:name w:val="Style Verdana 10.5 pt Left:  0 cm Hanging:  1.24 cm After:  12 ..."/>
    <w:basedOn w:val="Normal"/>
    <w:rsid w:val="00270650"/>
    <w:pPr>
      <w:spacing w:after="240" w:line="360" w:lineRule="auto"/>
      <w:ind w:left="705" w:hanging="705"/>
    </w:pPr>
    <w:rPr>
      <w:rFonts w:eastAsia="Times New Roman" w:cs="Times New Roman"/>
      <w:sz w:val="21"/>
    </w:rPr>
  </w:style>
  <w:style w:type="paragraph" w:customStyle="1" w:styleId="TableBodytext">
    <w:name w:val="Table_Body text"/>
    <w:basedOn w:val="BodyText"/>
    <w:link w:val="TableBodytextChar"/>
    <w:rsid w:val="00270650"/>
    <w:pPr>
      <w:spacing w:before="60" w:after="60" w:line="240" w:lineRule="auto"/>
    </w:pPr>
    <w:rPr>
      <w:rFonts w:ascii="Arial Narrow" w:hAnsi="Arial Narrow"/>
      <w:sz w:val="20"/>
    </w:rPr>
  </w:style>
  <w:style w:type="character" w:customStyle="1" w:styleId="TableBodytextChar">
    <w:name w:val="Table_Body text Char"/>
    <w:basedOn w:val="BodyTextChar"/>
    <w:link w:val="TableBodytext"/>
    <w:rsid w:val="00270650"/>
    <w:rPr>
      <w:rFonts w:ascii="Arial Narrow" w:eastAsia="Times New Roman" w:hAnsi="Arial Narrow" w:cs="Arial"/>
      <w:sz w:val="20"/>
      <w:szCs w:val="24"/>
    </w:rPr>
  </w:style>
  <w:style w:type="paragraph" w:customStyle="1" w:styleId="Tablebullet">
    <w:name w:val="Table bullet"/>
    <w:link w:val="TablebulletChar"/>
    <w:uiPriority w:val="4"/>
    <w:rsid w:val="00652798"/>
    <w:pPr>
      <w:numPr>
        <w:numId w:val="17"/>
      </w:numPr>
      <w:spacing w:before="40" w:after="60" w:line="240" w:lineRule="auto"/>
      <w:ind w:left="426" w:hanging="357"/>
    </w:pPr>
    <w:rPr>
      <w:rFonts w:ascii="Calibri" w:eastAsia="Times New Roman" w:hAnsi="Calibri" w:cs="Calibri"/>
      <w:bCs/>
      <w:color w:val="000000"/>
      <w:sz w:val="16"/>
      <w:szCs w:val="26"/>
    </w:rPr>
  </w:style>
  <w:style w:type="character" w:customStyle="1" w:styleId="TablebulletChar">
    <w:name w:val="Table bullet Char"/>
    <w:basedOn w:val="TableBodytextChar"/>
    <w:link w:val="Tablebullet"/>
    <w:uiPriority w:val="4"/>
    <w:rsid w:val="00270650"/>
    <w:rPr>
      <w:rFonts w:ascii="Calibri" w:eastAsia="Times New Roman" w:hAnsi="Calibri" w:cs="Calibri"/>
      <w:bCs/>
      <w:color w:val="000000"/>
      <w:sz w:val="16"/>
      <w:szCs w:val="26"/>
    </w:rPr>
  </w:style>
  <w:style w:type="paragraph" w:customStyle="1" w:styleId="Tablefootnotes">
    <w:name w:val="Table footnotes"/>
    <w:basedOn w:val="BodyText"/>
    <w:rsid w:val="00270650"/>
    <w:pPr>
      <w:spacing w:before="40" w:after="360" w:line="240" w:lineRule="auto"/>
    </w:pPr>
    <w:rPr>
      <w:rFonts w:ascii="Arial Narrow" w:hAnsi="Arial Narrow"/>
      <w:sz w:val="16"/>
    </w:rPr>
  </w:style>
  <w:style w:type="table" w:styleId="TableGrid">
    <w:name w:val="Table Grid"/>
    <w:aliases w:val="new style"/>
    <w:basedOn w:val="TableNormal"/>
    <w:uiPriority w:val="59"/>
    <w:rsid w:val="00652798"/>
    <w:pPr>
      <w:spacing w:after="0" w:line="240" w:lineRule="auto"/>
      <w:ind w:left="113" w:right="113"/>
    </w:pPr>
    <w:rPr>
      <w:rFonts w:ascii="Calibri" w:eastAsia="Calibri" w:hAnsi="Calibri" w:cs="Times New Roman"/>
      <w:sz w:val="16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rPr>
      <w:cantSplit/>
    </w:trPr>
    <w:tblStylePr w:type="firstRow">
      <w:rPr>
        <w:b/>
      </w:rPr>
      <w:tblPr/>
      <w:trPr>
        <w:cantSplit w:val="0"/>
        <w:tblHeader/>
      </w:trPr>
      <w:tcPr>
        <w:shd w:val="clear" w:color="auto" w:fill="BFBFBF" w:themeFill="background1" w:themeFillShade="BF"/>
      </w:tcPr>
    </w:tblStylePr>
  </w:style>
  <w:style w:type="paragraph" w:customStyle="1" w:styleId="Tablename">
    <w:name w:val="Table name"/>
    <w:basedOn w:val="BodyText"/>
    <w:uiPriority w:val="4"/>
    <w:qFormat/>
    <w:rsid w:val="00652798"/>
    <w:pPr>
      <w:keepNext/>
      <w:tabs>
        <w:tab w:val="left" w:pos="1418"/>
      </w:tabs>
      <w:spacing w:line="240" w:lineRule="auto"/>
      <w:ind w:left="1418" w:hanging="1418"/>
    </w:pPr>
    <w:rPr>
      <w:rFonts w:eastAsia="Times New Roman"/>
      <w:b/>
      <w:bCs/>
      <w:lang w:val="en-US"/>
    </w:rPr>
  </w:style>
  <w:style w:type="paragraph" w:styleId="TableofFigures">
    <w:name w:val="table of figures"/>
    <w:basedOn w:val="BodyText"/>
    <w:next w:val="BodyText"/>
    <w:uiPriority w:val="99"/>
    <w:unhideWhenUsed/>
    <w:rsid w:val="00652798"/>
    <w:pPr>
      <w:ind w:left="442" w:hanging="442"/>
    </w:pPr>
  </w:style>
  <w:style w:type="paragraph" w:customStyle="1" w:styleId="Tabletext">
    <w:name w:val="Table text"/>
    <w:basedOn w:val="BodyText"/>
    <w:link w:val="TabletextChar"/>
    <w:uiPriority w:val="4"/>
    <w:qFormat/>
    <w:rsid w:val="00652798"/>
    <w:pPr>
      <w:keepNext/>
      <w:spacing w:after="20" w:line="240" w:lineRule="auto"/>
      <w:ind w:left="113" w:right="113"/>
    </w:pPr>
    <w:rPr>
      <w:sz w:val="18"/>
      <w:szCs w:val="16"/>
    </w:rPr>
  </w:style>
  <w:style w:type="character" w:customStyle="1" w:styleId="TabletextChar">
    <w:name w:val="Table text Char"/>
    <w:basedOn w:val="DefaultParagraphFont"/>
    <w:link w:val="Tabletext"/>
    <w:uiPriority w:val="4"/>
    <w:rsid w:val="00270650"/>
    <w:rPr>
      <w:rFonts w:ascii="Calibri" w:eastAsia="Calibri" w:hAnsi="Calibri" w:cs="Calibri"/>
      <w:sz w:val="18"/>
      <w:szCs w:val="16"/>
    </w:rPr>
  </w:style>
  <w:style w:type="paragraph" w:customStyle="1" w:styleId="Tabletextbold">
    <w:name w:val="Table text bold"/>
    <w:basedOn w:val="Tabletext"/>
    <w:rsid w:val="00270650"/>
    <w:rPr>
      <w:b/>
    </w:rPr>
  </w:style>
  <w:style w:type="paragraph" w:customStyle="1" w:styleId="TableColumnheadings">
    <w:name w:val="Table_Column headings"/>
    <w:basedOn w:val="BodyText"/>
    <w:rsid w:val="00270650"/>
    <w:pPr>
      <w:spacing w:before="60" w:after="60" w:line="240" w:lineRule="auto"/>
    </w:pPr>
    <w:rPr>
      <w:rFonts w:ascii="Arial Narrow" w:hAnsi="Arial Narrow"/>
      <w:b/>
      <w:sz w:val="20"/>
    </w:rPr>
  </w:style>
  <w:style w:type="paragraph" w:customStyle="1" w:styleId="TableText0">
    <w:name w:val="TableText"/>
    <w:basedOn w:val="Normal"/>
    <w:rsid w:val="00270650"/>
    <w:pPr>
      <w:keepNext/>
      <w:widowControl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 w:val="18"/>
    </w:rPr>
  </w:style>
  <w:style w:type="paragraph" w:styleId="TOC1">
    <w:name w:val="toc 1"/>
    <w:basedOn w:val="BodyText"/>
    <w:next w:val="BodyText"/>
    <w:uiPriority w:val="39"/>
    <w:qFormat/>
    <w:rsid w:val="00652798"/>
    <w:pPr>
      <w:tabs>
        <w:tab w:val="left" w:pos="397"/>
        <w:tab w:val="right" w:leader="dot" w:pos="9016"/>
      </w:tabs>
      <w:outlineLvl w:val="3"/>
    </w:pPr>
    <w:rPr>
      <w:b/>
      <w:noProof/>
      <w:sz w:val="24"/>
    </w:rPr>
  </w:style>
  <w:style w:type="paragraph" w:styleId="TOC2">
    <w:name w:val="toc 2"/>
    <w:basedOn w:val="BodyText"/>
    <w:next w:val="BodyText"/>
    <w:uiPriority w:val="39"/>
    <w:qFormat/>
    <w:rsid w:val="00652798"/>
    <w:pPr>
      <w:tabs>
        <w:tab w:val="left" w:pos="992"/>
        <w:tab w:val="right" w:leader="dot" w:pos="9015"/>
      </w:tabs>
      <w:ind w:left="567"/>
    </w:pPr>
    <w:rPr>
      <w:sz w:val="18"/>
    </w:rPr>
  </w:style>
  <w:style w:type="paragraph" w:styleId="TOC3">
    <w:name w:val="toc 3"/>
    <w:basedOn w:val="BodyText"/>
    <w:next w:val="BodyText"/>
    <w:uiPriority w:val="39"/>
    <w:qFormat/>
    <w:rsid w:val="00652798"/>
    <w:pPr>
      <w:tabs>
        <w:tab w:val="left" w:pos="1701"/>
        <w:tab w:val="right" w:leader="dot" w:pos="9015"/>
      </w:tabs>
      <w:ind w:left="1134"/>
    </w:pPr>
    <w:rPr>
      <w:sz w:val="18"/>
    </w:rPr>
  </w:style>
  <w:style w:type="paragraph" w:styleId="TOCHeading">
    <w:name w:val="TOC Heading"/>
    <w:basedOn w:val="Heading1"/>
    <w:next w:val="Normal"/>
    <w:uiPriority w:val="39"/>
    <w:qFormat/>
    <w:rsid w:val="00652798"/>
    <w:pPr>
      <w:numPr>
        <w:numId w:val="0"/>
      </w:numPr>
      <w:outlineLvl w:val="9"/>
    </w:pPr>
    <w:rPr>
      <w:rFonts w:ascii="Cambria" w:hAnsi="Cambria" w:cs="Times New Roman"/>
      <w:color w:val="365F91"/>
      <w:sz w:val="28"/>
      <w:lang w:val="en-US"/>
    </w:rPr>
  </w:style>
  <w:style w:type="character" w:customStyle="1" w:styleId="txtbold1">
    <w:name w:val="txtbold1"/>
    <w:basedOn w:val="DefaultParagraphFont"/>
    <w:rsid w:val="00270650"/>
    <w:rPr>
      <w:rFonts w:ascii="Verdana" w:hAnsi="Verdana" w:hint="default"/>
      <w:b/>
      <w:bCs/>
      <w:sz w:val="17"/>
      <w:szCs w:val="17"/>
    </w:rPr>
  </w:style>
  <w:style w:type="paragraph" w:customStyle="1" w:styleId="ReportTitle">
    <w:name w:val="ReportTitle"/>
    <w:basedOn w:val="Normal"/>
    <w:rsid w:val="00F5502C"/>
    <w:pPr>
      <w:spacing w:before="240" w:after="60"/>
      <w:jc w:val="center"/>
    </w:pPr>
    <w:rPr>
      <w:rFonts w:ascii="Times New Roman" w:hAnsi="Times New Roman"/>
      <w:b/>
      <w:kern w:val="28"/>
      <w:sz w:val="48"/>
    </w:rPr>
  </w:style>
  <w:style w:type="paragraph" w:styleId="BodyText2">
    <w:name w:val="Body Text 2"/>
    <w:basedOn w:val="Normal"/>
    <w:link w:val="BodyText2Char"/>
    <w:uiPriority w:val="99"/>
    <w:unhideWhenUsed/>
    <w:rsid w:val="0065279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52798"/>
    <w:rPr>
      <w:rFonts w:ascii="Calibri" w:eastAsia="Calibri" w:hAnsi="Calibri" w:cs="Calibri"/>
      <w:szCs w:val="20"/>
    </w:rPr>
  </w:style>
  <w:style w:type="paragraph" w:customStyle="1" w:styleId="bullet">
    <w:name w:val="bullet"/>
    <w:basedOn w:val="Normal"/>
    <w:rsid w:val="00F5502C"/>
    <w:pPr>
      <w:keepLines/>
      <w:numPr>
        <w:numId w:val="7"/>
      </w:numPr>
      <w:tabs>
        <w:tab w:val="clear" w:pos="720"/>
        <w:tab w:val="left" w:pos="284"/>
      </w:tabs>
      <w:overflowPunct w:val="0"/>
      <w:autoSpaceDE w:val="0"/>
      <w:autoSpaceDN w:val="0"/>
      <w:adjustRightInd w:val="0"/>
      <w:spacing w:after="80"/>
      <w:ind w:left="284" w:hanging="284"/>
      <w:textAlignment w:val="baseline"/>
    </w:pPr>
    <w:rPr>
      <w:rFonts w:ascii="Palatino Linotype" w:hAnsi="Palatino Linotype"/>
      <w:sz w:val="20"/>
      <w:lang w:eastAsia="en-AU"/>
    </w:rPr>
  </w:style>
  <w:style w:type="character" w:styleId="Emphasis">
    <w:name w:val="Emphasis"/>
    <w:uiPriority w:val="20"/>
    <w:qFormat/>
    <w:rsid w:val="00F5502C"/>
    <w:rPr>
      <w:i/>
      <w:iCs/>
    </w:rPr>
  </w:style>
  <w:style w:type="character" w:customStyle="1" w:styleId="apple-converted-space">
    <w:name w:val="apple-converted-space"/>
    <w:basedOn w:val="DefaultParagraphFont"/>
    <w:rsid w:val="00F5502C"/>
  </w:style>
  <w:style w:type="paragraph" w:customStyle="1" w:styleId="Checklist">
    <w:name w:val="Checklist"/>
    <w:basedOn w:val="Normal"/>
    <w:qFormat/>
    <w:rsid w:val="00652798"/>
    <w:pPr>
      <w:spacing w:line="240" w:lineRule="auto"/>
      <w:ind w:left="709" w:hanging="709"/>
    </w:pPr>
    <w:rPr>
      <w:rFonts w:ascii="Arial" w:eastAsia="Times New Roman" w:hAnsi="Arial" w:cs="Times New Roman"/>
      <w:color w:val="333333"/>
      <w:szCs w:val="24"/>
    </w:rPr>
  </w:style>
  <w:style w:type="paragraph" w:customStyle="1" w:styleId="Pic">
    <w:name w:val="Pic"/>
    <w:next w:val="Footnote"/>
    <w:uiPriority w:val="9"/>
    <w:qFormat/>
    <w:rsid w:val="00652798"/>
    <w:pPr>
      <w:keepNext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">
    <w:name w:val="Footnote"/>
    <w:basedOn w:val="FootnoteText"/>
    <w:link w:val="FootnoteChar"/>
    <w:uiPriority w:val="99"/>
    <w:rsid w:val="00652798"/>
    <w:pPr>
      <w:spacing w:after="0"/>
    </w:pPr>
  </w:style>
  <w:style w:type="character" w:customStyle="1" w:styleId="CaptionChar">
    <w:name w:val="Caption Char"/>
    <w:basedOn w:val="DefaultParagraphFont"/>
    <w:link w:val="Caption"/>
    <w:uiPriority w:val="99"/>
    <w:locked/>
    <w:rsid w:val="00652798"/>
    <w:rPr>
      <w:rFonts w:ascii="Calibri" w:eastAsia="Calibri" w:hAnsi="Calibri" w:cs="Calibri"/>
      <w:b/>
      <w:bCs/>
      <w:sz w:val="18"/>
      <w:szCs w:val="18"/>
    </w:rPr>
  </w:style>
  <w:style w:type="paragraph" w:styleId="TOC4">
    <w:name w:val="toc 4"/>
    <w:basedOn w:val="BodyText"/>
    <w:next w:val="BodyText"/>
    <w:uiPriority w:val="39"/>
    <w:rsid w:val="00652798"/>
    <w:pPr>
      <w:tabs>
        <w:tab w:val="left" w:pos="2552"/>
        <w:tab w:val="right" w:leader="dot" w:pos="9015"/>
      </w:tabs>
      <w:ind w:left="1928"/>
    </w:pPr>
    <w:rPr>
      <w:sz w:val="18"/>
    </w:rPr>
  </w:style>
  <w:style w:type="paragraph" w:styleId="TOC5">
    <w:name w:val="toc 5"/>
    <w:basedOn w:val="BodyText"/>
    <w:next w:val="BodyText"/>
    <w:uiPriority w:val="39"/>
    <w:rsid w:val="00652798"/>
    <w:pPr>
      <w:spacing w:after="100"/>
      <w:ind w:left="880"/>
    </w:pPr>
    <w:rPr>
      <w:rFonts w:eastAsia="Times New Roman"/>
      <w:lang w:eastAsia="en-AU"/>
    </w:rPr>
  </w:style>
  <w:style w:type="paragraph" w:styleId="TOC6">
    <w:name w:val="toc 6"/>
    <w:basedOn w:val="BodyText"/>
    <w:next w:val="BodyText"/>
    <w:uiPriority w:val="39"/>
    <w:rsid w:val="00652798"/>
    <w:pPr>
      <w:spacing w:after="100"/>
      <w:ind w:left="1100"/>
    </w:pPr>
    <w:rPr>
      <w:rFonts w:eastAsia="Times New Roman"/>
      <w:lang w:eastAsia="en-AU"/>
    </w:rPr>
  </w:style>
  <w:style w:type="paragraph" w:styleId="TOC7">
    <w:name w:val="toc 7"/>
    <w:basedOn w:val="BodyText"/>
    <w:next w:val="BodyText"/>
    <w:uiPriority w:val="39"/>
    <w:rsid w:val="00652798"/>
    <w:pPr>
      <w:spacing w:after="100"/>
      <w:ind w:left="1320"/>
    </w:pPr>
    <w:rPr>
      <w:rFonts w:eastAsia="Times New Roman"/>
      <w:lang w:eastAsia="en-AU"/>
    </w:rPr>
  </w:style>
  <w:style w:type="paragraph" w:styleId="TOC8">
    <w:name w:val="toc 8"/>
    <w:basedOn w:val="BodyText"/>
    <w:next w:val="BodyText"/>
    <w:uiPriority w:val="39"/>
    <w:rsid w:val="00652798"/>
    <w:pPr>
      <w:spacing w:after="100"/>
      <w:ind w:left="1540"/>
    </w:pPr>
    <w:rPr>
      <w:rFonts w:eastAsia="Times New Roman"/>
      <w:lang w:eastAsia="en-AU"/>
    </w:rPr>
  </w:style>
  <w:style w:type="paragraph" w:styleId="TOC9">
    <w:name w:val="toc 9"/>
    <w:basedOn w:val="BodyText"/>
    <w:next w:val="BodyText"/>
    <w:uiPriority w:val="39"/>
    <w:rsid w:val="00652798"/>
    <w:pPr>
      <w:spacing w:after="100"/>
      <w:ind w:left="1760"/>
    </w:pPr>
    <w:rPr>
      <w:rFonts w:eastAsia="Times New Roman"/>
      <w:lang w:eastAsia="en-AU"/>
    </w:rPr>
  </w:style>
  <w:style w:type="paragraph" w:styleId="Revision">
    <w:name w:val="Revision"/>
    <w:hidden/>
    <w:uiPriority w:val="99"/>
    <w:semiHidden/>
    <w:rsid w:val="00652798"/>
    <w:pPr>
      <w:spacing w:before="20" w:after="24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652798"/>
    <w:rPr>
      <w:rFonts w:cs="Times New Roman"/>
      <w:color w:val="808080"/>
    </w:rPr>
  </w:style>
  <w:style w:type="table" w:styleId="ColorfulGrid-Accent3">
    <w:name w:val="Colorful Grid Accent 3"/>
    <w:basedOn w:val="TableNormal"/>
    <w:uiPriority w:val="73"/>
    <w:rsid w:val="00652798"/>
    <w:pPr>
      <w:spacing w:before="20" w:after="240" w:line="240" w:lineRule="auto"/>
    </w:pPr>
    <w:rPr>
      <w:rFonts w:ascii="Calibri" w:eastAsia="Calibri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CoverHead">
    <w:name w:val="Cover Head"/>
    <w:basedOn w:val="BodyText"/>
    <w:uiPriority w:val="9"/>
    <w:qFormat/>
    <w:rsid w:val="00652798"/>
    <w:pPr>
      <w:spacing w:after="0" w:line="270" w:lineRule="auto"/>
    </w:pPr>
    <w:rPr>
      <w:rFonts w:ascii="Arial" w:hAnsi="Arial" w:cs="Arial"/>
      <w:b/>
      <w:sz w:val="20"/>
      <w:lang w:val="en-US"/>
    </w:rPr>
  </w:style>
  <w:style w:type="paragraph" w:customStyle="1" w:styleId="AbbreviationsList">
    <w:name w:val="Abbreviations List"/>
    <w:uiPriority w:val="9"/>
    <w:qFormat/>
    <w:rsid w:val="00652798"/>
    <w:pPr>
      <w:tabs>
        <w:tab w:val="left" w:pos="2268"/>
      </w:tabs>
      <w:spacing w:before="2" w:after="0" w:line="240" w:lineRule="auto"/>
      <w:ind w:left="851"/>
    </w:pPr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next w:val="BodyText"/>
    <w:link w:val="TitleChar"/>
    <w:uiPriority w:val="10"/>
    <w:qFormat/>
    <w:rsid w:val="00915A93"/>
    <w:pPr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15A93"/>
    <w:rPr>
      <w:rFonts w:ascii="Calibri" w:eastAsia="Calibri" w:hAnsi="Calibri" w:cs="Calibri"/>
      <w:b/>
      <w:sz w:val="40"/>
      <w:szCs w:val="40"/>
    </w:rPr>
  </w:style>
  <w:style w:type="paragraph" w:styleId="Date">
    <w:name w:val="Date"/>
    <w:basedOn w:val="BodyText2"/>
    <w:next w:val="BodyText"/>
    <w:link w:val="DateChar"/>
    <w:uiPriority w:val="99"/>
    <w:unhideWhenUsed/>
    <w:rsid w:val="00652798"/>
    <w:rPr>
      <w:rFonts w:ascii="Tahoma" w:hAnsi="Tahoma" w:cs="Tahoma"/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652798"/>
    <w:rPr>
      <w:rFonts w:ascii="Tahoma" w:eastAsia="Calibri" w:hAnsi="Tahoma" w:cs="Tahoma"/>
      <w:sz w:val="28"/>
      <w:szCs w:val="28"/>
    </w:rPr>
  </w:style>
  <w:style w:type="paragraph" w:customStyle="1" w:styleId="BoxHeading">
    <w:name w:val="BoxHeading"/>
    <w:basedOn w:val="BodyText"/>
    <w:uiPriority w:val="3"/>
    <w:rsid w:val="00652798"/>
    <w:p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1418"/>
      </w:tabs>
      <w:spacing w:line="240" w:lineRule="auto"/>
    </w:pPr>
    <w:rPr>
      <w:rFonts w:eastAsia="Times New Roman"/>
      <w:b/>
      <w:bCs/>
      <w:lang w:val="en-US"/>
    </w:rPr>
  </w:style>
  <w:style w:type="paragraph" w:customStyle="1" w:styleId="BoxText">
    <w:name w:val="BoxText"/>
    <w:basedOn w:val="BodyText"/>
    <w:uiPriority w:val="3"/>
    <w:rsid w:val="00652798"/>
    <w:p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spacing w:after="240" w:line="240" w:lineRule="auto"/>
    </w:pPr>
    <w:rPr>
      <w:rFonts w:eastAsia="Times New Roman"/>
      <w:szCs w:val="24"/>
      <w:lang w:val="en-US"/>
    </w:rPr>
  </w:style>
  <w:style w:type="paragraph" w:customStyle="1" w:styleId="BoxName">
    <w:name w:val="BoxName"/>
    <w:basedOn w:val="BoxText"/>
    <w:uiPriority w:val="3"/>
    <w:rsid w:val="0065279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80"/>
      <w:ind w:left="1886" w:hanging="1080"/>
    </w:pPr>
    <w:rPr>
      <w:rFonts w:ascii="Arial Narrow" w:hAnsi="Arial Narrow"/>
      <w:b/>
      <w:bCs/>
    </w:rPr>
  </w:style>
  <w:style w:type="paragraph" w:customStyle="1" w:styleId="Bulletintro">
    <w:name w:val="Bullet intro"/>
    <w:basedOn w:val="BodyText"/>
    <w:uiPriority w:val="2"/>
    <w:qFormat/>
    <w:rsid w:val="00652798"/>
    <w:pPr>
      <w:spacing w:line="240" w:lineRule="auto"/>
    </w:pPr>
    <w:rPr>
      <w:rFonts w:eastAsia="Times New Roman" w:cs="Arial"/>
      <w:szCs w:val="24"/>
      <w:lang w:val="en-US"/>
    </w:rPr>
  </w:style>
  <w:style w:type="paragraph" w:customStyle="1" w:styleId="Bullet0">
    <w:name w:val="Bullet+0"/>
    <w:basedOn w:val="BodyText"/>
    <w:uiPriority w:val="2"/>
    <w:qFormat/>
    <w:rsid w:val="00652798"/>
    <w:pPr>
      <w:numPr>
        <w:numId w:val="11"/>
      </w:numPr>
      <w:tabs>
        <w:tab w:val="left" w:pos="765"/>
      </w:tabs>
      <w:spacing w:after="0"/>
    </w:pPr>
  </w:style>
  <w:style w:type="paragraph" w:customStyle="1" w:styleId="Bullet6">
    <w:name w:val="Bullet+6"/>
    <w:basedOn w:val="Bullet12"/>
    <w:link w:val="Bullet6Char"/>
    <w:uiPriority w:val="2"/>
    <w:qFormat/>
    <w:rsid w:val="00652798"/>
    <w:pPr>
      <w:spacing w:after="120"/>
    </w:pPr>
  </w:style>
  <w:style w:type="paragraph" w:customStyle="1" w:styleId="Bullet12">
    <w:name w:val="Bullet+12"/>
    <w:basedOn w:val="Bullet0"/>
    <w:next w:val="BodyText"/>
    <w:link w:val="Bullet12Char"/>
    <w:uiPriority w:val="2"/>
    <w:qFormat/>
    <w:rsid w:val="00652798"/>
    <w:pPr>
      <w:spacing w:after="240"/>
      <w:ind w:left="714" w:hanging="357"/>
    </w:pPr>
  </w:style>
  <w:style w:type="paragraph" w:customStyle="1" w:styleId="Company">
    <w:name w:val="Company"/>
    <w:basedOn w:val="Subtitle"/>
    <w:uiPriority w:val="8"/>
    <w:qFormat/>
    <w:rsid w:val="00652798"/>
    <w:pPr>
      <w:spacing w:line="240" w:lineRule="auto"/>
      <w:jc w:val="center"/>
    </w:pPr>
    <w:rPr>
      <w:rFonts w:eastAsia="Times New Roman" w:cs="Times New Roman"/>
      <w:bCs/>
      <w:szCs w:val="28"/>
      <w:lang w:eastAsia="en-GB"/>
    </w:rPr>
  </w:style>
  <w:style w:type="paragraph" w:styleId="Subtitle">
    <w:name w:val="Subtitle"/>
    <w:basedOn w:val="CoverHead"/>
    <w:next w:val="BodyText"/>
    <w:link w:val="SubtitleChar"/>
    <w:uiPriority w:val="11"/>
    <w:qFormat/>
    <w:rsid w:val="00652798"/>
    <w:rPr>
      <w:rFonts w:ascii="Tahoma" w:hAnsi="Tahoma" w:cs="Tahoma"/>
    </w:rPr>
  </w:style>
  <w:style w:type="character" w:customStyle="1" w:styleId="SubtitleChar">
    <w:name w:val="Subtitle Char"/>
    <w:basedOn w:val="DefaultParagraphFont"/>
    <w:link w:val="Subtitle"/>
    <w:uiPriority w:val="11"/>
    <w:rsid w:val="00652798"/>
    <w:rPr>
      <w:rFonts w:ascii="Tahoma" w:eastAsia="Calibri" w:hAnsi="Tahoma" w:cs="Tahoma"/>
      <w:b/>
      <w:sz w:val="20"/>
      <w:szCs w:val="20"/>
      <w:lang w:val="en-US"/>
    </w:rPr>
  </w:style>
  <w:style w:type="paragraph" w:customStyle="1" w:styleId="CompanyAddress">
    <w:name w:val="CompanyAddress"/>
    <w:basedOn w:val="Company"/>
    <w:uiPriority w:val="8"/>
    <w:qFormat/>
    <w:rsid w:val="00652798"/>
    <w:rPr>
      <w:b w:val="0"/>
    </w:rPr>
  </w:style>
  <w:style w:type="paragraph" w:customStyle="1" w:styleId="Dash0">
    <w:name w:val="Dash+0"/>
    <w:basedOn w:val="Dash6"/>
    <w:uiPriority w:val="2"/>
    <w:rsid w:val="00652798"/>
    <w:pPr>
      <w:numPr>
        <w:numId w:val="20"/>
      </w:numPr>
      <w:spacing w:after="0"/>
      <w:ind w:left="1071" w:hanging="357"/>
    </w:pPr>
  </w:style>
  <w:style w:type="paragraph" w:customStyle="1" w:styleId="Dash6">
    <w:name w:val="Dash+6"/>
    <w:basedOn w:val="BodyText"/>
    <w:uiPriority w:val="2"/>
    <w:rsid w:val="00652798"/>
    <w:pPr>
      <w:numPr>
        <w:numId w:val="21"/>
      </w:numPr>
      <w:tabs>
        <w:tab w:val="left" w:pos="765"/>
      </w:tabs>
      <w:ind w:left="1071" w:hanging="357"/>
    </w:pPr>
  </w:style>
  <w:style w:type="paragraph" w:customStyle="1" w:styleId="Dash12">
    <w:name w:val="Dash+12"/>
    <w:basedOn w:val="Dash0"/>
    <w:uiPriority w:val="2"/>
    <w:rsid w:val="00652798"/>
    <w:pPr>
      <w:spacing w:after="240"/>
    </w:pPr>
  </w:style>
  <w:style w:type="paragraph" w:customStyle="1" w:styleId="Drugname">
    <w:name w:val="Drug name"/>
    <w:basedOn w:val="Normal"/>
    <w:next w:val="Normal"/>
    <w:semiHidden/>
    <w:qFormat/>
    <w:rsid w:val="00652798"/>
    <w:pPr>
      <w:spacing w:after="0" w:line="240" w:lineRule="auto"/>
      <w:jc w:val="right"/>
    </w:pPr>
    <w:rPr>
      <w:rFonts w:ascii="Helvetica" w:eastAsia="Times New Roman" w:hAnsi="Helvetica"/>
      <w:b/>
      <w:bCs/>
      <w:caps/>
      <w:sz w:val="36"/>
      <w:szCs w:val="36"/>
      <w:lang w:eastAsia="en-GB"/>
    </w:rPr>
  </w:style>
  <w:style w:type="paragraph" w:customStyle="1" w:styleId="Figurename">
    <w:name w:val="Figure name"/>
    <w:basedOn w:val="BodyText"/>
    <w:next w:val="BodyText"/>
    <w:uiPriority w:val="5"/>
    <w:qFormat/>
    <w:rsid w:val="00652798"/>
    <w:pPr>
      <w:keepNext/>
      <w:tabs>
        <w:tab w:val="left" w:pos="1418"/>
      </w:tabs>
      <w:spacing w:line="240" w:lineRule="auto"/>
      <w:ind w:left="1418" w:hanging="1418"/>
    </w:pPr>
    <w:rPr>
      <w:rFonts w:eastAsia="Times New Roman"/>
      <w:b/>
      <w:bCs/>
      <w:lang w:val="en-US"/>
    </w:rPr>
  </w:style>
  <w:style w:type="paragraph" w:customStyle="1" w:styleId="H1-NoNum">
    <w:name w:val="H1-NoNum"/>
    <w:basedOn w:val="Heading1"/>
    <w:next w:val="BodyText"/>
    <w:uiPriority w:val="1"/>
    <w:rsid w:val="00652798"/>
    <w:pPr>
      <w:numPr>
        <w:numId w:val="0"/>
      </w:numPr>
    </w:pPr>
    <w:rPr>
      <w:rFonts w:eastAsiaTheme="majorEastAsia"/>
    </w:rPr>
  </w:style>
  <w:style w:type="paragraph" w:customStyle="1" w:styleId="H1-nontoc">
    <w:name w:val="H1-nontoc"/>
    <w:basedOn w:val="Heading1"/>
    <w:next w:val="BodyText"/>
    <w:uiPriority w:val="1"/>
    <w:rsid w:val="00652798"/>
    <w:pPr>
      <w:numPr>
        <w:numId w:val="0"/>
      </w:numPr>
      <w:spacing w:before="20" w:after="20"/>
      <w:ind w:left="431" w:hanging="431"/>
    </w:pPr>
    <w:rPr>
      <w:rFonts w:eastAsiaTheme="majorEastAsia" w:cstheme="minorHAnsi"/>
      <w:color w:val="E36C0A" w:themeColor="accent6" w:themeShade="BF"/>
    </w:rPr>
  </w:style>
  <w:style w:type="paragraph" w:customStyle="1" w:styleId="H2-nontoc">
    <w:name w:val="H2-nontoc"/>
    <w:basedOn w:val="Heading2"/>
    <w:next w:val="BodyText"/>
    <w:uiPriority w:val="1"/>
    <w:qFormat/>
    <w:rsid w:val="00652798"/>
    <w:pPr>
      <w:numPr>
        <w:ilvl w:val="0"/>
        <w:numId w:val="0"/>
      </w:numPr>
      <w:outlineLvl w:val="9"/>
    </w:pPr>
  </w:style>
  <w:style w:type="paragraph" w:customStyle="1" w:styleId="H3-nontoc">
    <w:name w:val="H3-nontoc"/>
    <w:basedOn w:val="Heading3"/>
    <w:next w:val="BodyText"/>
    <w:uiPriority w:val="1"/>
    <w:qFormat/>
    <w:rsid w:val="00652798"/>
    <w:pPr>
      <w:numPr>
        <w:ilvl w:val="0"/>
        <w:numId w:val="0"/>
      </w:numPr>
      <w:outlineLvl w:val="9"/>
    </w:pPr>
  </w:style>
  <w:style w:type="paragraph" w:customStyle="1" w:styleId="QuoteBodyText">
    <w:name w:val="QuoteBodyText"/>
    <w:basedOn w:val="BodyText"/>
    <w:next w:val="BodyText"/>
    <w:uiPriority w:val="6"/>
    <w:qFormat/>
    <w:rsid w:val="00652798"/>
    <w:pPr>
      <w:spacing w:after="0" w:line="240" w:lineRule="auto"/>
      <w:ind w:left="567" w:right="662"/>
    </w:pPr>
    <w:rPr>
      <w:i/>
      <w:szCs w:val="18"/>
    </w:rPr>
  </w:style>
  <w:style w:type="paragraph" w:customStyle="1" w:styleId="QuoteSmallText">
    <w:name w:val="QuoteSmallText"/>
    <w:basedOn w:val="QuoteBodyText"/>
    <w:next w:val="BodyText"/>
    <w:uiPriority w:val="6"/>
    <w:qFormat/>
    <w:rsid w:val="00652798"/>
    <w:pPr>
      <w:spacing w:before="120"/>
    </w:pPr>
    <w:rPr>
      <w:sz w:val="18"/>
    </w:rPr>
  </w:style>
  <w:style w:type="paragraph" w:customStyle="1" w:styleId="Tabledash">
    <w:name w:val="Table dash"/>
    <w:basedOn w:val="BodyText"/>
    <w:uiPriority w:val="4"/>
    <w:qFormat/>
    <w:rsid w:val="00652798"/>
    <w:pPr>
      <w:keepNext/>
      <w:numPr>
        <w:numId w:val="22"/>
      </w:numPr>
      <w:tabs>
        <w:tab w:val="left" w:pos="170"/>
      </w:tabs>
      <w:spacing w:before="20" w:after="20" w:line="240" w:lineRule="auto"/>
      <w:ind w:left="714" w:right="113" w:hanging="288"/>
    </w:pPr>
    <w:rPr>
      <w:rFonts w:eastAsia="Times New Roman"/>
      <w:bCs/>
      <w:color w:val="000000"/>
      <w:sz w:val="16"/>
      <w:szCs w:val="26"/>
    </w:rPr>
  </w:style>
  <w:style w:type="paragraph" w:customStyle="1" w:styleId="TableH1">
    <w:name w:val="Table H1"/>
    <w:basedOn w:val="BodyText"/>
    <w:uiPriority w:val="4"/>
    <w:qFormat/>
    <w:rsid w:val="00652798"/>
    <w:pPr>
      <w:keepNext/>
      <w:spacing w:after="20" w:line="240" w:lineRule="auto"/>
      <w:ind w:left="113" w:right="113"/>
    </w:pPr>
    <w:rPr>
      <w:b/>
      <w:sz w:val="20"/>
      <w:szCs w:val="16"/>
      <w:lang w:val="en-US"/>
    </w:rPr>
  </w:style>
  <w:style w:type="paragraph" w:customStyle="1" w:styleId="TableH2">
    <w:name w:val="Table H2"/>
    <w:basedOn w:val="BodyText"/>
    <w:next w:val="Tabletext"/>
    <w:uiPriority w:val="4"/>
    <w:qFormat/>
    <w:rsid w:val="00652798"/>
    <w:pPr>
      <w:keepNext/>
      <w:spacing w:after="20" w:line="240" w:lineRule="auto"/>
      <w:ind w:left="113" w:right="113"/>
    </w:pPr>
    <w:rPr>
      <w:b/>
      <w:sz w:val="18"/>
    </w:rPr>
  </w:style>
  <w:style w:type="paragraph" w:customStyle="1" w:styleId="TableH3">
    <w:name w:val="Table H3"/>
    <w:basedOn w:val="TableH2"/>
    <w:next w:val="Tabletext"/>
    <w:uiPriority w:val="4"/>
    <w:qFormat/>
    <w:rsid w:val="00652798"/>
    <w:rPr>
      <w:i/>
    </w:rPr>
  </w:style>
  <w:style w:type="paragraph" w:customStyle="1" w:styleId="TableFigNotes18">
    <w:name w:val="TableFigNotes+18"/>
    <w:basedOn w:val="Footnote"/>
    <w:next w:val="BodyText"/>
    <w:uiPriority w:val="4"/>
    <w:qFormat/>
    <w:rsid w:val="00652798"/>
    <w:rPr>
      <w:sz w:val="16"/>
    </w:rPr>
  </w:style>
  <w:style w:type="paragraph" w:customStyle="1" w:styleId="TableFigNotes0">
    <w:name w:val="TableFigNotes+0"/>
    <w:basedOn w:val="TableFigNotes18"/>
    <w:uiPriority w:val="4"/>
    <w:rsid w:val="00652798"/>
    <w:pPr>
      <w:keepNext/>
    </w:pPr>
  </w:style>
  <w:style w:type="paragraph" w:customStyle="1" w:styleId="TableFigNotes6">
    <w:name w:val="TableFigNotes+6"/>
    <w:basedOn w:val="TableFigNotes0"/>
    <w:uiPriority w:val="4"/>
    <w:rsid w:val="00652798"/>
    <w:pPr>
      <w:spacing w:after="120"/>
    </w:pPr>
  </w:style>
  <w:style w:type="character" w:customStyle="1" w:styleId="CharChar2">
    <w:name w:val="Char Char2"/>
    <w:basedOn w:val="DefaultParagraphFont"/>
    <w:uiPriority w:val="99"/>
    <w:semiHidden/>
    <w:locked/>
    <w:rsid w:val="00652798"/>
    <w:rPr>
      <w:rFonts w:eastAsia="MS Mincho" w:cs="Times New Roman"/>
      <w:lang w:val="en-AU" w:eastAsia="ja-JP" w:bidi="ar-SA"/>
    </w:rPr>
  </w:style>
  <w:style w:type="character" w:customStyle="1" w:styleId="CharChar3">
    <w:name w:val="Char Char3"/>
    <w:basedOn w:val="DefaultParagraphFont"/>
    <w:uiPriority w:val="99"/>
    <w:semiHidden/>
    <w:locked/>
    <w:rsid w:val="00652798"/>
    <w:rPr>
      <w:rFonts w:ascii="Arial Narrow" w:hAnsi="Arial Narrow" w:cs="Arial"/>
      <w:lang w:val="en-AU" w:eastAsia="ja-JP" w:bidi="ar-SA"/>
    </w:rPr>
  </w:style>
  <w:style w:type="paragraph" w:customStyle="1" w:styleId="Helvetica14">
    <w:name w:val="Helvetica 14"/>
    <w:semiHidden/>
    <w:qFormat/>
    <w:rsid w:val="00652798"/>
    <w:pPr>
      <w:spacing w:after="0" w:line="240" w:lineRule="auto"/>
    </w:pPr>
    <w:rPr>
      <w:rFonts w:ascii="Helvetica" w:eastAsia="Times New Roman" w:hAnsi="Helvetica" w:cs="Times New Roman"/>
      <w:sz w:val="28"/>
      <w:szCs w:val="28"/>
      <w:lang w:eastAsia="en-GB"/>
    </w:rPr>
  </w:style>
  <w:style w:type="paragraph" w:customStyle="1" w:styleId="HeadingLevel2">
    <w:name w:val="Heading Level 2"/>
    <w:basedOn w:val="Normal"/>
    <w:semiHidden/>
    <w:unhideWhenUsed/>
    <w:rsid w:val="00652798"/>
    <w:pPr>
      <w:numPr>
        <w:numId w:val="13"/>
      </w:numPr>
      <w:spacing w:after="240" w:line="360" w:lineRule="auto"/>
    </w:pPr>
    <w:rPr>
      <w:rFonts w:eastAsia="Times New Roman" w:cs="Arial"/>
      <w:color w:val="000000"/>
      <w:szCs w:val="24"/>
      <w:lang w:val="en-US"/>
    </w:rPr>
  </w:style>
  <w:style w:type="paragraph" w:customStyle="1" w:styleId="Helvetica10">
    <w:name w:val="Helvetica 10"/>
    <w:semiHidden/>
    <w:qFormat/>
    <w:rsid w:val="00652798"/>
    <w:pPr>
      <w:spacing w:after="0" w:line="240" w:lineRule="auto"/>
      <w:jc w:val="center"/>
    </w:pPr>
    <w:rPr>
      <w:rFonts w:ascii="Helvetica" w:eastAsia="Times New Roman" w:hAnsi="Helvetica" w:cs="Times New Roman"/>
      <w:caps/>
      <w:color w:val="000000"/>
      <w:lang w:eastAsia="en-GB"/>
    </w:rPr>
  </w:style>
  <w:style w:type="paragraph" w:customStyle="1" w:styleId="Helvetica11">
    <w:name w:val="Helvetica 11"/>
    <w:basedOn w:val="Helvetica14"/>
    <w:semiHidden/>
    <w:qFormat/>
    <w:rsid w:val="00652798"/>
    <w:pPr>
      <w:jc w:val="right"/>
    </w:pPr>
  </w:style>
  <w:style w:type="paragraph" w:customStyle="1" w:styleId="Helvetica14bold">
    <w:name w:val="Helvetica 14 bold"/>
    <w:basedOn w:val="Helvetica14"/>
    <w:semiHidden/>
    <w:qFormat/>
    <w:rsid w:val="00652798"/>
    <w:pPr>
      <w:jc w:val="right"/>
    </w:pPr>
    <w:rPr>
      <w:b/>
      <w:bCs/>
    </w:rPr>
  </w:style>
  <w:style w:type="paragraph" w:styleId="ListBullet2">
    <w:name w:val="List Bullet 2"/>
    <w:basedOn w:val="Normal"/>
    <w:unhideWhenUsed/>
    <w:rsid w:val="00652798"/>
    <w:pPr>
      <w:tabs>
        <w:tab w:val="num" w:pos="643"/>
      </w:tabs>
      <w:spacing w:after="240" w:line="240" w:lineRule="auto"/>
      <w:ind w:left="643" w:hanging="360"/>
      <w:contextualSpacing/>
    </w:pPr>
    <w:rPr>
      <w:rFonts w:eastAsia="Times New Roman" w:cs="Tahoma"/>
      <w:color w:val="000000"/>
      <w:szCs w:val="24"/>
      <w:lang w:val="en-GB"/>
    </w:rPr>
  </w:style>
  <w:style w:type="paragraph" w:styleId="ListNumber3">
    <w:name w:val="List Number 3"/>
    <w:basedOn w:val="Normal"/>
    <w:uiPriority w:val="99"/>
    <w:unhideWhenUsed/>
    <w:rsid w:val="00652798"/>
    <w:pPr>
      <w:numPr>
        <w:numId w:val="14"/>
      </w:numPr>
      <w:spacing w:after="240" w:line="240" w:lineRule="auto"/>
      <w:contextualSpacing/>
    </w:pPr>
    <w:rPr>
      <w:rFonts w:eastAsia="Times New Roman"/>
      <w:szCs w:val="24"/>
      <w:lang w:val="en-US"/>
    </w:rPr>
  </w:style>
  <w:style w:type="paragraph" w:customStyle="1" w:styleId="ListNos0">
    <w:name w:val="ListNos+0"/>
    <w:basedOn w:val="BodyText"/>
    <w:uiPriority w:val="2"/>
    <w:qFormat/>
    <w:rsid w:val="00652798"/>
    <w:pPr>
      <w:numPr>
        <w:numId w:val="15"/>
      </w:numPr>
      <w:spacing w:after="0"/>
    </w:pPr>
  </w:style>
  <w:style w:type="paragraph" w:customStyle="1" w:styleId="ListNos6">
    <w:name w:val="ListNos+6"/>
    <w:basedOn w:val="ListNos12"/>
    <w:uiPriority w:val="2"/>
    <w:qFormat/>
    <w:rsid w:val="00652798"/>
    <w:pPr>
      <w:spacing w:after="120"/>
    </w:pPr>
  </w:style>
  <w:style w:type="paragraph" w:customStyle="1" w:styleId="ListNos12">
    <w:name w:val="ListNos+12"/>
    <w:basedOn w:val="ListNos0"/>
    <w:next w:val="BodyText"/>
    <w:uiPriority w:val="2"/>
    <w:qFormat/>
    <w:rsid w:val="00652798"/>
    <w:pPr>
      <w:spacing w:after="240"/>
      <w:ind w:left="714" w:hanging="357"/>
    </w:pPr>
  </w:style>
  <w:style w:type="paragraph" w:customStyle="1" w:styleId="Notes">
    <w:name w:val="Notes"/>
    <w:next w:val="BodyText"/>
    <w:uiPriority w:val="6"/>
    <w:qFormat/>
    <w:rsid w:val="00652798"/>
    <w:pPr>
      <w:spacing w:after="120" w:line="240" w:lineRule="auto"/>
    </w:pPr>
    <w:rPr>
      <w:rFonts w:ascii="Calibri" w:eastAsia="Times New Roman" w:hAnsi="Calibri" w:cs="Times New Roman"/>
      <w:color w:val="C00000"/>
      <w:szCs w:val="24"/>
    </w:rPr>
  </w:style>
  <w:style w:type="table" w:customStyle="1" w:styleId="OPTUMTableNormal">
    <w:name w:val="OPTUM Table Normal"/>
    <w:basedOn w:val="TableNormal"/>
    <w:rsid w:val="00652798"/>
    <w:pPr>
      <w:spacing w:before="40" w:after="20" w:line="240" w:lineRule="auto"/>
    </w:pPr>
    <w:rPr>
      <w:rFonts w:ascii="Calibri" w:eastAsia="Times New Roman" w:hAnsi="Calibri" w:cs="Times New Roman"/>
      <w:sz w:val="18"/>
      <w:szCs w:val="18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b w:val="0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numbering" w:customStyle="1" w:styleId="PBACstandardnumberstyle">
    <w:name w:val="PBAC standard number style"/>
    <w:uiPriority w:val="99"/>
    <w:rsid w:val="00652798"/>
  </w:style>
  <w:style w:type="table" w:customStyle="1" w:styleId="StandardTable">
    <w:name w:val="Standard Table"/>
    <w:basedOn w:val="TableNormal"/>
    <w:semiHidden/>
    <w:rsid w:val="00652798"/>
    <w:pPr>
      <w:spacing w:after="0" w:line="240" w:lineRule="auto"/>
    </w:pPr>
    <w:rPr>
      <w:rFonts w:ascii="Garamond" w:eastAsia="Times New Roman" w:hAnsi="Garamond" w:cs="Times New Roman"/>
      <w:sz w:val="18"/>
      <w:szCs w:val="20"/>
      <w:lang w:eastAsia="en-AU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contextualSpacing w:val="0"/>
      </w:pPr>
      <w:rPr>
        <w:rFonts w:ascii="Arial Unicode MS" w:hAnsi="Arial Unicode MS"/>
        <w:b/>
        <w:sz w:val="18"/>
      </w:rPr>
      <w:tblPr/>
      <w:tcPr>
        <w:tcBorders>
          <w:top w:val="single" w:sz="12" w:space="0" w:color="auto"/>
          <w:bottom w:val="single" w:sz="12" w:space="0" w:color="auto"/>
        </w:tcBorders>
      </w:tcPr>
    </w:tblStylePr>
  </w:style>
  <w:style w:type="character" w:customStyle="1" w:styleId="StyleBold">
    <w:name w:val="Style Bold"/>
    <w:basedOn w:val="DefaultParagraphFont"/>
    <w:semiHidden/>
    <w:unhideWhenUsed/>
    <w:rsid w:val="00652798"/>
    <w:rPr>
      <w:rFonts w:ascii="Arial Narrow" w:hAnsi="Arial Narrow"/>
      <w:b/>
      <w:bCs/>
      <w:sz w:val="24"/>
    </w:rPr>
  </w:style>
  <w:style w:type="paragraph" w:customStyle="1" w:styleId="StyleHeading3Left127cmFirstline0cm">
    <w:name w:val="Style Heading 3 + Left:  1.27 cm First line:  0 cm"/>
    <w:basedOn w:val="Heading3"/>
    <w:semiHidden/>
    <w:unhideWhenUsed/>
    <w:rsid w:val="00652798"/>
    <w:pPr>
      <w:keepLines w:val="0"/>
      <w:numPr>
        <w:ilvl w:val="0"/>
        <w:numId w:val="0"/>
      </w:numPr>
      <w:spacing w:before="0" w:after="240" w:line="240" w:lineRule="auto"/>
    </w:pPr>
    <w:rPr>
      <w:rFonts w:ascii="Arial" w:hAnsi="Arial" w:cs="Times New Roman"/>
      <w:b w:val="0"/>
      <w:bCs w:val="0"/>
      <w:color w:val="000000"/>
      <w:sz w:val="22"/>
    </w:rPr>
  </w:style>
  <w:style w:type="paragraph" w:customStyle="1" w:styleId="StyleTabletextBold">
    <w:name w:val="Style Table text + Bold"/>
    <w:basedOn w:val="Tabletext"/>
    <w:semiHidden/>
    <w:unhideWhenUsed/>
    <w:rsid w:val="00652798"/>
    <w:pPr>
      <w:keepNext w:val="0"/>
      <w:spacing w:before="40" w:after="60"/>
      <w:ind w:left="0" w:right="0"/>
    </w:pPr>
    <w:rPr>
      <w:rFonts w:ascii="Arial Narrow" w:eastAsia="Arial Unicode MS" w:hAnsi="Arial Narrow" w:cs="Arial"/>
      <w:b/>
      <w:szCs w:val="24"/>
      <w:lang w:eastAsia="ja-JP"/>
    </w:rPr>
  </w:style>
  <w:style w:type="paragraph" w:customStyle="1" w:styleId="Table-columnheadings">
    <w:name w:val="Table - column headings"/>
    <w:basedOn w:val="Normal"/>
    <w:semiHidden/>
    <w:unhideWhenUsed/>
    <w:rsid w:val="00652798"/>
    <w:pPr>
      <w:spacing w:after="240" w:line="240" w:lineRule="auto"/>
      <w:ind w:left="720"/>
      <w:jc w:val="center"/>
    </w:pPr>
    <w:rPr>
      <w:rFonts w:eastAsia="Times New Roman" w:cs="Arial"/>
      <w:b/>
      <w:color w:val="000000"/>
      <w:sz w:val="20"/>
      <w:szCs w:val="24"/>
      <w:lang w:val="en-US" w:eastAsia="en-AU"/>
    </w:rPr>
  </w:style>
  <w:style w:type="table" w:customStyle="1" w:styleId="TableNoBorders">
    <w:name w:val="Table No Borders"/>
    <w:basedOn w:val="TableNormal"/>
    <w:rsid w:val="00652798"/>
    <w:pPr>
      <w:spacing w:before="40" w:after="20" w:line="240" w:lineRule="auto"/>
    </w:pPr>
    <w:rPr>
      <w:rFonts w:ascii="Garamond" w:eastAsia="Times New Roman" w:hAnsi="Garamond" w:cs="Times New Roman"/>
      <w:lang w:eastAsia="en-AU"/>
    </w:rPr>
    <w:tblPr/>
  </w:style>
  <w:style w:type="table" w:customStyle="1" w:styleId="TableHTAStandard">
    <w:name w:val="Table HTA Standard"/>
    <w:basedOn w:val="TableNoBorders"/>
    <w:rsid w:val="00652798"/>
    <w:pPr>
      <w:tabs>
        <w:tab w:val="left" w:pos="416"/>
        <w:tab w:val="left" w:pos="582"/>
      </w:tabs>
    </w:pPr>
    <w:rPr>
      <w:sz w:val="18"/>
      <w:szCs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Autospacing="0" w:afterLines="0" w:afterAutospacing="0" w:line="240" w:lineRule="auto"/>
        <w:contextualSpacing w:val="0"/>
        <w:outlineLvl w:val="9"/>
      </w:pPr>
      <w:rPr>
        <w:rFonts w:ascii="Tahoma" w:hAnsi="Tahoma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vertAlign w:val="baseline"/>
      </w:rPr>
      <w:tblPr/>
      <w:tcPr>
        <w:tcBorders>
          <w:top w:val="single" w:sz="12" w:space="0" w:color="auto"/>
          <w:left w:val="single" w:sz="2" w:space="0" w:color="auto"/>
          <w:bottom w:val="single" w:sz="1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leListNos">
    <w:name w:val="Table ListNos"/>
    <w:basedOn w:val="BodyText"/>
    <w:uiPriority w:val="4"/>
    <w:qFormat/>
    <w:rsid w:val="00652798"/>
    <w:pPr>
      <w:numPr>
        <w:numId w:val="19"/>
      </w:numPr>
    </w:pPr>
    <w:rPr>
      <w:sz w:val="18"/>
    </w:rPr>
  </w:style>
  <w:style w:type="table" w:styleId="TableSimple1">
    <w:name w:val="Table Simple 1"/>
    <w:basedOn w:val="TableNormal"/>
    <w:rsid w:val="00652798"/>
    <w:pPr>
      <w:spacing w:after="0" w:line="240" w:lineRule="auto"/>
    </w:pPr>
    <w:rPr>
      <w:rFonts w:ascii="Arial Narrow" w:eastAsia="MS Mincho" w:hAnsi="Arial Narrow" w:cs="Times New Roman"/>
      <w:sz w:val="18"/>
      <w:szCs w:val="20"/>
      <w:lang w:eastAsia="en-AU"/>
    </w:rPr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indent">
    <w:name w:val="Table text indent"/>
    <w:basedOn w:val="Tabletext"/>
    <w:uiPriority w:val="4"/>
    <w:qFormat/>
    <w:rsid w:val="00652798"/>
    <w:pPr>
      <w:ind w:left="284"/>
    </w:pPr>
  </w:style>
  <w:style w:type="table" w:styleId="TableTheme">
    <w:name w:val="Table Theme"/>
    <w:basedOn w:val="TableNormal"/>
    <w:rsid w:val="00652798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boldonly1">
    <w:name w:val="txtboldonly1"/>
    <w:basedOn w:val="DefaultParagraphFont"/>
    <w:semiHidden/>
    <w:unhideWhenUsed/>
    <w:rsid w:val="00652798"/>
    <w:rPr>
      <w:b/>
      <w:bCs/>
    </w:rPr>
  </w:style>
  <w:style w:type="paragraph" w:customStyle="1" w:styleId="H2-NoNum">
    <w:name w:val="H2-NoNum"/>
    <w:basedOn w:val="Heading2"/>
    <w:next w:val="BodyText"/>
    <w:uiPriority w:val="1"/>
    <w:qFormat/>
    <w:rsid w:val="00652798"/>
    <w:pPr>
      <w:numPr>
        <w:ilvl w:val="0"/>
        <w:numId w:val="0"/>
      </w:numPr>
    </w:pPr>
  </w:style>
  <w:style w:type="paragraph" w:customStyle="1" w:styleId="H3-NoNum">
    <w:name w:val="H3-NoNum"/>
    <w:basedOn w:val="Heading3"/>
    <w:next w:val="BodyText"/>
    <w:uiPriority w:val="1"/>
    <w:qFormat/>
    <w:rsid w:val="00652798"/>
    <w:pPr>
      <w:numPr>
        <w:ilvl w:val="0"/>
        <w:numId w:val="0"/>
      </w:numPr>
    </w:pPr>
  </w:style>
  <w:style w:type="paragraph" w:customStyle="1" w:styleId="H4-NoNum">
    <w:name w:val="H4-NoNum"/>
    <w:basedOn w:val="Heading4"/>
    <w:next w:val="BodyText"/>
    <w:uiPriority w:val="1"/>
    <w:qFormat/>
    <w:rsid w:val="00652798"/>
    <w:pPr>
      <w:numPr>
        <w:ilvl w:val="0"/>
        <w:numId w:val="0"/>
      </w:numPr>
    </w:pPr>
  </w:style>
  <w:style w:type="paragraph" w:customStyle="1" w:styleId="HeaderFooter">
    <w:name w:val="Header/Footer"/>
    <w:basedOn w:val="Footer"/>
    <w:link w:val="HeaderFooterChar"/>
    <w:qFormat/>
    <w:rsid w:val="002F26AD"/>
    <w:rPr>
      <w:smallCaps/>
      <w:sz w:val="16"/>
    </w:rPr>
  </w:style>
  <w:style w:type="paragraph" w:styleId="NoSpacing">
    <w:name w:val="No Spacing"/>
    <w:uiPriority w:val="1"/>
    <w:qFormat/>
    <w:rsid w:val="00F5502C"/>
    <w:pPr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FootnoteChar">
    <w:name w:val="Footnote Char"/>
    <w:link w:val="Footnote"/>
    <w:uiPriority w:val="99"/>
    <w:rsid w:val="00F5502C"/>
    <w:rPr>
      <w:rFonts w:ascii="Calibri" w:eastAsia="Calibri" w:hAnsi="Calibri" w:cs="Calibri"/>
      <w:sz w:val="18"/>
      <w:szCs w:val="20"/>
    </w:rPr>
  </w:style>
  <w:style w:type="character" w:customStyle="1" w:styleId="HeaderFooterChar">
    <w:name w:val="Header/Footer Char"/>
    <w:link w:val="HeaderFooter"/>
    <w:rsid w:val="002F26AD"/>
    <w:rPr>
      <w:rFonts w:ascii="Calibri" w:eastAsia="Calibri" w:hAnsi="Calibri" w:cs="Calibri"/>
      <w:smallCaps/>
      <w:sz w:val="16"/>
      <w:szCs w:val="20"/>
    </w:rPr>
  </w:style>
  <w:style w:type="paragraph" w:customStyle="1" w:styleId="xl67">
    <w:name w:val="xl67"/>
    <w:basedOn w:val="Normal"/>
    <w:rsid w:val="00F5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68">
    <w:name w:val="xl68"/>
    <w:basedOn w:val="Normal"/>
    <w:rsid w:val="00F550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69">
    <w:name w:val="xl69"/>
    <w:basedOn w:val="Normal"/>
    <w:rsid w:val="00F5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0">
    <w:name w:val="xl70"/>
    <w:basedOn w:val="Normal"/>
    <w:rsid w:val="00F550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1">
    <w:name w:val="xl71"/>
    <w:basedOn w:val="Normal"/>
    <w:rsid w:val="00F5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lang w:eastAsia="en-AU"/>
    </w:rPr>
  </w:style>
  <w:style w:type="paragraph" w:customStyle="1" w:styleId="xl72">
    <w:name w:val="xl72"/>
    <w:basedOn w:val="Normal"/>
    <w:rsid w:val="00F5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lang w:eastAsia="en-AU"/>
    </w:rPr>
  </w:style>
  <w:style w:type="paragraph" w:customStyle="1" w:styleId="TableHeading">
    <w:name w:val="TableHeading"/>
    <w:basedOn w:val="Normal"/>
    <w:rsid w:val="00686D54"/>
    <w:pPr>
      <w:keepNext/>
      <w:spacing w:before="20" w:after="20" w:line="240" w:lineRule="auto"/>
    </w:pPr>
    <w:rPr>
      <w:rFonts w:ascii="Arial Narrow" w:eastAsia="Times New Roman" w:hAnsi="Arial Narrow" w:cs="Tahoma"/>
      <w:b/>
      <w:bCs/>
      <w:color w:val="000000"/>
      <w:sz w:val="20"/>
      <w:szCs w:val="21"/>
      <w:lang w:eastAsia="en-AU"/>
    </w:rPr>
  </w:style>
  <w:style w:type="character" w:customStyle="1" w:styleId="TablefootnoteChar">
    <w:name w:val="Table footnote Char"/>
    <w:link w:val="Tablefootnote"/>
    <w:locked/>
    <w:rsid w:val="00686D54"/>
    <w:rPr>
      <w:rFonts w:ascii="Arial Narrow" w:hAnsi="Arial Narrow"/>
      <w:sz w:val="16"/>
      <w:szCs w:val="24"/>
      <w:lang w:val="x-none" w:eastAsia="ja-JP"/>
    </w:rPr>
  </w:style>
  <w:style w:type="paragraph" w:customStyle="1" w:styleId="Tablefootnote">
    <w:name w:val="Table footnote"/>
    <w:basedOn w:val="Normal"/>
    <w:link w:val="TablefootnoteChar"/>
    <w:rsid w:val="00686D54"/>
    <w:pPr>
      <w:spacing w:before="60" w:after="360" w:line="240" w:lineRule="auto"/>
    </w:pPr>
    <w:rPr>
      <w:rFonts w:ascii="Arial Narrow" w:eastAsiaTheme="minorHAnsi" w:hAnsi="Arial Narrow" w:cstheme="minorBidi"/>
      <w:sz w:val="16"/>
      <w:szCs w:val="24"/>
      <w:lang w:val="x-none" w:eastAsia="ja-JP"/>
    </w:rPr>
  </w:style>
  <w:style w:type="character" w:customStyle="1" w:styleId="tablenoteChar">
    <w:name w:val="table note Char"/>
    <w:link w:val="tablenote"/>
    <w:locked/>
    <w:rsid w:val="00686D54"/>
    <w:rPr>
      <w:rFonts w:ascii="Arial Narrow" w:eastAsia="Arial Unicode MS" w:hAnsi="Arial Narrow"/>
      <w:sz w:val="16"/>
      <w:szCs w:val="24"/>
      <w:lang w:val="x-none" w:eastAsia="ja-JP"/>
    </w:rPr>
  </w:style>
  <w:style w:type="paragraph" w:customStyle="1" w:styleId="tablenote">
    <w:name w:val="table note"/>
    <w:basedOn w:val="Normal"/>
    <w:link w:val="tablenoteChar"/>
    <w:rsid w:val="00686D54"/>
    <w:pPr>
      <w:spacing w:line="360" w:lineRule="auto"/>
    </w:pPr>
    <w:rPr>
      <w:rFonts w:ascii="Arial Narrow" w:eastAsia="Arial Unicode MS" w:hAnsi="Arial Narrow" w:cstheme="minorBidi"/>
      <w:sz w:val="16"/>
      <w:szCs w:val="24"/>
      <w:lang w:val="x-none" w:eastAsia="ja-JP"/>
    </w:rPr>
  </w:style>
  <w:style w:type="paragraph" w:customStyle="1" w:styleId="ES-notes">
    <w:name w:val="ES-notes"/>
    <w:basedOn w:val="Normal"/>
    <w:qFormat/>
    <w:rsid w:val="00686D54"/>
    <w:pPr>
      <w:keepNext/>
      <w:keepLines/>
      <w:spacing w:after="0" w:line="240" w:lineRule="auto"/>
    </w:pPr>
    <w:rPr>
      <w:rFonts w:ascii="Arial Narrow" w:eastAsia="Times New Roman" w:hAnsi="Arial Narrow" w:cs="Tahoma"/>
      <w:color w:val="000000"/>
      <w:sz w:val="18"/>
      <w:szCs w:val="18"/>
      <w:lang w:eastAsia="en-AU"/>
    </w:rPr>
  </w:style>
  <w:style w:type="character" w:customStyle="1" w:styleId="Bullet6Char">
    <w:name w:val="Bullet+6 Char"/>
    <w:basedOn w:val="DefaultParagraphFont"/>
    <w:link w:val="Bullet6"/>
    <w:uiPriority w:val="2"/>
    <w:locked/>
    <w:rsid w:val="00492C25"/>
    <w:rPr>
      <w:rFonts w:ascii="Calibri" w:eastAsia="Calibri" w:hAnsi="Calibri" w:cs="Calibri"/>
      <w:szCs w:val="20"/>
    </w:rPr>
  </w:style>
  <w:style w:type="character" w:customStyle="1" w:styleId="Bullet12Char">
    <w:name w:val="Bullet+12 Char"/>
    <w:basedOn w:val="DefaultParagraphFont"/>
    <w:link w:val="Bullet12"/>
    <w:uiPriority w:val="2"/>
    <w:locked/>
    <w:rsid w:val="00492C25"/>
    <w:rPr>
      <w:rFonts w:ascii="Calibri" w:eastAsia="Calibri" w:hAnsi="Calibri" w:cs="Calibri"/>
      <w:szCs w:val="20"/>
    </w:rPr>
  </w:style>
  <w:style w:type="paragraph" w:customStyle="1" w:styleId="StyleNormalbeforebulletLeft125cm">
    <w:name w:val="Style Normal (before bullet) + Left:  1.25 cm"/>
    <w:basedOn w:val="Normal"/>
    <w:uiPriority w:val="99"/>
    <w:rsid w:val="00492C25"/>
    <w:pPr>
      <w:keepNext/>
      <w:spacing w:line="240" w:lineRule="auto"/>
      <w:ind w:left="709"/>
    </w:pPr>
    <w:rPr>
      <w:rFonts w:eastAsiaTheme="minorHAnsi"/>
      <w:color w:val="000000"/>
      <w:szCs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index heading" w:uiPriority="0"/>
    <w:lsdException w:name="caption" w:qFormat="1"/>
    <w:lsdException w:name="page number" w:uiPriority="8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652798"/>
    <w:pPr>
      <w:spacing w:after="120"/>
    </w:pPr>
    <w:rPr>
      <w:rFonts w:ascii="Calibri" w:eastAsia="Calibri" w:hAnsi="Calibri" w:cs="Calibri"/>
      <w:szCs w:val="20"/>
    </w:rPr>
  </w:style>
  <w:style w:type="paragraph" w:styleId="Heading1">
    <w:name w:val="heading 1"/>
    <w:basedOn w:val="BodyText"/>
    <w:next w:val="BodyText"/>
    <w:link w:val="Heading1Char"/>
    <w:uiPriority w:val="1"/>
    <w:qFormat/>
    <w:rsid w:val="00652798"/>
    <w:pPr>
      <w:keepNext/>
      <w:keepLines/>
      <w:numPr>
        <w:numId w:val="16"/>
      </w:numPr>
      <w:spacing w:before="480" w:after="0"/>
      <w:outlineLvl w:val="0"/>
    </w:pPr>
    <w:rPr>
      <w:rFonts w:ascii="Tahoma" w:eastAsia="Times New Roman" w:hAnsi="Tahoma"/>
      <w:b/>
      <w:bCs/>
      <w:color w:val="E36C0A"/>
      <w:sz w:val="32"/>
      <w:szCs w:val="28"/>
    </w:rPr>
  </w:style>
  <w:style w:type="paragraph" w:styleId="Heading2">
    <w:name w:val="heading 2"/>
    <w:basedOn w:val="BodyText"/>
    <w:next w:val="BodyText"/>
    <w:link w:val="Heading2Char"/>
    <w:uiPriority w:val="1"/>
    <w:qFormat/>
    <w:rsid w:val="00652798"/>
    <w:pPr>
      <w:keepNext/>
      <w:keepLines/>
      <w:numPr>
        <w:ilvl w:val="1"/>
        <w:numId w:val="16"/>
      </w:numPr>
      <w:spacing w:before="360" w:after="0"/>
      <w:ind w:left="576"/>
      <w:outlineLvl w:val="1"/>
    </w:pPr>
    <w:rPr>
      <w:rFonts w:ascii="Tahoma" w:eastAsia="Times New Roman" w:hAnsi="Tahoma"/>
      <w:b/>
      <w:bCs/>
      <w:color w:val="E36C0A"/>
      <w:sz w:val="28"/>
      <w:szCs w:val="26"/>
    </w:rPr>
  </w:style>
  <w:style w:type="paragraph" w:styleId="Heading3">
    <w:name w:val="heading 3"/>
    <w:basedOn w:val="BodyText"/>
    <w:next w:val="BodyText"/>
    <w:link w:val="Heading3Char"/>
    <w:uiPriority w:val="1"/>
    <w:qFormat/>
    <w:rsid w:val="00652798"/>
    <w:pPr>
      <w:keepNext/>
      <w:keepLines/>
      <w:numPr>
        <w:ilvl w:val="2"/>
        <w:numId w:val="16"/>
      </w:numPr>
      <w:spacing w:before="200" w:after="0"/>
      <w:outlineLvl w:val="2"/>
    </w:pPr>
    <w:rPr>
      <w:rFonts w:ascii="Tahoma" w:eastAsia="Times New Roman" w:hAnsi="Tahoma"/>
      <w:b/>
      <w:bCs/>
      <w:color w:val="E36C0A"/>
      <w:sz w:val="24"/>
    </w:rPr>
  </w:style>
  <w:style w:type="paragraph" w:styleId="Heading4">
    <w:name w:val="heading 4"/>
    <w:basedOn w:val="BodyText"/>
    <w:next w:val="BodyText"/>
    <w:link w:val="Heading4Char"/>
    <w:uiPriority w:val="1"/>
    <w:qFormat/>
    <w:rsid w:val="00652798"/>
    <w:pPr>
      <w:keepNext/>
      <w:keepLines/>
      <w:numPr>
        <w:ilvl w:val="3"/>
        <w:numId w:val="16"/>
      </w:numPr>
      <w:spacing w:before="200" w:after="0"/>
      <w:outlineLvl w:val="3"/>
    </w:pPr>
    <w:rPr>
      <w:rFonts w:ascii="Tahoma" w:eastAsia="Times New Roman" w:hAnsi="Tahoma"/>
      <w:b/>
      <w:bCs/>
      <w:iCs/>
      <w:color w:val="808080"/>
      <w:sz w:val="20"/>
    </w:rPr>
  </w:style>
  <w:style w:type="paragraph" w:styleId="Heading5">
    <w:name w:val="heading 5"/>
    <w:basedOn w:val="BodyText"/>
    <w:next w:val="BodyText"/>
    <w:link w:val="Heading5Char"/>
    <w:uiPriority w:val="1"/>
    <w:qFormat/>
    <w:rsid w:val="00652798"/>
    <w:pPr>
      <w:keepNext/>
      <w:spacing w:before="360" w:after="0" w:line="240" w:lineRule="auto"/>
      <w:outlineLvl w:val="4"/>
    </w:pPr>
    <w:rPr>
      <w:b/>
    </w:rPr>
  </w:style>
  <w:style w:type="paragraph" w:styleId="Heading6">
    <w:name w:val="heading 6"/>
    <w:basedOn w:val="BodyText"/>
    <w:next w:val="BodyText"/>
    <w:link w:val="Heading6Char"/>
    <w:uiPriority w:val="1"/>
    <w:qFormat/>
    <w:rsid w:val="00652798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BodyText"/>
    <w:next w:val="BodyText"/>
    <w:link w:val="Heading7Char"/>
    <w:uiPriority w:val="1"/>
    <w:qFormat/>
    <w:rsid w:val="00652798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BodyText"/>
    <w:next w:val="BodyText"/>
    <w:link w:val="Heading8Char"/>
    <w:uiPriority w:val="1"/>
    <w:qFormat/>
    <w:rsid w:val="00652798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aliases w:val="cover page title"/>
    <w:basedOn w:val="BodyText"/>
    <w:next w:val="BodyText"/>
    <w:link w:val="Heading9Char"/>
    <w:uiPriority w:val="1"/>
    <w:qFormat/>
    <w:rsid w:val="00652798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652798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52798"/>
    <w:rPr>
      <w:rFonts w:ascii="Tahoma" w:eastAsia="Calibri" w:hAnsi="Tahoma" w:cs="Tahoma"/>
      <w:szCs w:val="16"/>
    </w:rPr>
  </w:style>
  <w:style w:type="paragraph" w:styleId="BodyText">
    <w:name w:val="Body Text"/>
    <w:link w:val="BodyTextChar"/>
    <w:rsid w:val="00652798"/>
    <w:pPr>
      <w:spacing w:after="120"/>
    </w:pPr>
    <w:rPr>
      <w:rFonts w:ascii="Calibri" w:eastAsia="Calibri" w:hAnsi="Calibri" w:cs="Calibri"/>
      <w:szCs w:val="20"/>
    </w:rPr>
  </w:style>
  <w:style w:type="character" w:customStyle="1" w:styleId="BodyTextChar">
    <w:name w:val="Body Text Char"/>
    <w:basedOn w:val="DefaultParagraphFont"/>
    <w:link w:val="BodyText"/>
    <w:rsid w:val="00652798"/>
    <w:rPr>
      <w:rFonts w:ascii="Calibri" w:eastAsia="Calibri" w:hAnsi="Calibri" w:cs="Calibri"/>
      <w:szCs w:val="20"/>
    </w:rPr>
  </w:style>
  <w:style w:type="paragraph" w:customStyle="1" w:styleId="Bullet1">
    <w:name w:val="Bullet"/>
    <w:basedOn w:val="BodyText"/>
    <w:rsid w:val="00270650"/>
    <w:pPr>
      <w:numPr>
        <w:numId w:val="1"/>
      </w:numPr>
    </w:pPr>
  </w:style>
  <w:style w:type="paragraph" w:customStyle="1" w:styleId="bulletlist">
    <w:name w:val="bullet list"/>
    <w:basedOn w:val="Normal"/>
    <w:rsid w:val="00270650"/>
    <w:pPr>
      <w:numPr>
        <w:ilvl w:val="1"/>
        <w:numId w:val="2"/>
      </w:numPr>
      <w:spacing w:after="0" w:line="360" w:lineRule="auto"/>
    </w:pPr>
    <w:rPr>
      <w:rFonts w:ascii="Times New Roman" w:eastAsia="Times New Roman" w:hAnsi="Times New Roman" w:cs="Arial"/>
      <w:szCs w:val="24"/>
    </w:rPr>
  </w:style>
  <w:style w:type="paragraph" w:styleId="Caption">
    <w:name w:val="caption"/>
    <w:next w:val="Pic"/>
    <w:link w:val="CaptionChar"/>
    <w:uiPriority w:val="99"/>
    <w:qFormat/>
    <w:rsid w:val="00652798"/>
    <w:pPr>
      <w:keepNext/>
      <w:spacing w:before="240" w:after="40" w:line="240" w:lineRule="auto"/>
      <w:ind w:left="794" w:hanging="794"/>
    </w:pPr>
    <w:rPr>
      <w:rFonts w:ascii="Calibri" w:eastAsia="Calibri" w:hAnsi="Calibri" w:cs="Calibri"/>
      <w:b/>
      <w:bCs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6527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5279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279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52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52798"/>
    <w:rPr>
      <w:rFonts w:ascii="Calibri" w:eastAsia="Calibri" w:hAnsi="Calibri" w:cs="Calibri"/>
      <w:b/>
      <w:bCs/>
      <w:sz w:val="20"/>
      <w:szCs w:val="20"/>
    </w:rPr>
  </w:style>
  <w:style w:type="paragraph" w:customStyle="1" w:styleId="ContentsHeadingforfigstableslist">
    <w:name w:val="Contents_Heading for figs/tables list"/>
    <w:basedOn w:val="Normal"/>
    <w:rsid w:val="00270650"/>
    <w:pPr>
      <w:spacing w:before="720" w:after="480" w:line="360" w:lineRule="auto"/>
    </w:pPr>
    <w:rPr>
      <w:rFonts w:eastAsia="Times New Roman" w:cs="Arial"/>
      <w:b/>
      <w:bCs/>
      <w:sz w:val="44"/>
      <w:szCs w:val="24"/>
    </w:rPr>
  </w:style>
  <w:style w:type="paragraph" w:customStyle="1" w:styleId="Coversubtitle">
    <w:name w:val="Cover subtitle"/>
    <w:basedOn w:val="Normal"/>
    <w:rsid w:val="00270650"/>
    <w:pPr>
      <w:spacing w:after="240" w:line="360" w:lineRule="auto"/>
    </w:pPr>
    <w:rPr>
      <w:rFonts w:ascii="Verdana" w:eastAsia="Times New Roman" w:hAnsi="Verdana" w:cs="Tahoma"/>
      <w:b/>
      <w:bCs/>
      <w:sz w:val="28"/>
      <w:szCs w:val="24"/>
    </w:rPr>
  </w:style>
  <w:style w:type="paragraph" w:customStyle="1" w:styleId="Default">
    <w:name w:val="Default"/>
    <w:rsid w:val="002706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652798"/>
    <w:rPr>
      <w:rFonts w:ascii="Tahoma" w:hAnsi="Tahoma" w:cs="Tahoma"/>
      <w:sz w:val="20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652798"/>
    <w:rPr>
      <w:rFonts w:ascii="Tahoma" w:eastAsia="Calibri" w:hAnsi="Tahoma" w:cs="Tahoma"/>
      <w:sz w:val="20"/>
      <w:szCs w:val="16"/>
    </w:rPr>
  </w:style>
  <w:style w:type="character" w:styleId="FollowedHyperlink">
    <w:name w:val="FollowedHyperlink"/>
    <w:basedOn w:val="DefaultParagraphFont"/>
    <w:uiPriority w:val="99"/>
    <w:unhideWhenUsed/>
    <w:rsid w:val="00652798"/>
    <w:rPr>
      <w:color w:val="800080" w:themeColor="followedHyperlink"/>
      <w:u w:val="single"/>
    </w:rPr>
  </w:style>
  <w:style w:type="paragraph" w:styleId="Footer">
    <w:name w:val="footer"/>
    <w:basedOn w:val="BodyText"/>
    <w:link w:val="FooterChar"/>
    <w:uiPriority w:val="99"/>
    <w:qFormat/>
    <w:rsid w:val="006527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798"/>
    <w:rPr>
      <w:rFonts w:ascii="Calibri" w:eastAsia="Calibri" w:hAnsi="Calibri" w:cs="Calibri"/>
      <w:szCs w:val="20"/>
    </w:rPr>
  </w:style>
  <w:style w:type="character" w:styleId="FootnoteReference">
    <w:name w:val="footnote reference"/>
    <w:basedOn w:val="DefaultParagraphFont"/>
    <w:uiPriority w:val="99"/>
    <w:rsid w:val="0065279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652798"/>
    <w:pPr>
      <w:spacing w:after="4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52798"/>
    <w:rPr>
      <w:rFonts w:ascii="Calibri" w:eastAsia="Calibri" w:hAnsi="Calibri" w:cs="Calibri"/>
      <w:sz w:val="18"/>
      <w:szCs w:val="20"/>
    </w:rPr>
  </w:style>
  <w:style w:type="paragraph" w:styleId="Header">
    <w:name w:val="header"/>
    <w:basedOn w:val="BodyText"/>
    <w:link w:val="HeaderChar"/>
    <w:uiPriority w:val="99"/>
    <w:rsid w:val="00652798"/>
    <w:pPr>
      <w:tabs>
        <w:tab w:val="center" w:pos="4513"/>
        <w:tab w:val="right" w:pos="9026"/>
      </w:tabs>
    </w:pPr>
    <w:rPr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52798"/>
    <w:rPr>
      <w:rFonts w:ascii="Calibri" w:eastAsia="Calibri" w:hAnsi="Calibri" w:cs="Calibri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52798"/>
    <w:rPr>
      <w:rFonts w:ascii="Tahoma" w:eastAsia="Times New Roman" w:hAnsi="Tahoma" w:cs="Calibri"/>
      <w:b/>
      <w:bCs/>
      <w:color w:val="E36C0A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652798"/>
    <w:rPr>
      <w:rFonts w:ascii="Tahoma" w:eastAsia="Times New Roman" w:hAnsi="Tahoma" w:cs="Calibri"/>
      <w:b/>
      <w:bCs/>
      <w:color w:val="E36C0A"/>
      <w:sz w:val="28"/>
      <w:szCs w:val="26"/>
    </w:rPr>
  </w:style>
  <w:style w:type="paragraph" w:customStyle="1" w:styleId="heading2nonumbering">
    <w:name w:val="heading 2 no numbering"/>
    <w:basedOn w:val="Heading2"/>
    <w:rsid w:val="00270650"/>
    <w:pPr>
      <w:numPr>
        <w:ilvl w:val="0"/>
        <w:numId w:val="0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652798"/>
    <w:rPr>
      <w:rFonts w:ascii="Tahoma" w:eastAsia="Times New Roman" w:hAnsi="Tahoma" w:cs="Calibri"/>
      <w:b/>
      <w:bCs/>
      <w:color w:val="E36C0A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652798"/>
    <w:rPr>
      <w:rFonts w:ascii="Tahoma" w:eastAsia="Times New Roman" w:hAnsi="Tahoma" w:cs="Calibri"/>
      <w:b/>
      <w:bCs/>
      <w:iCs/>
      <w:color w:val="80808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1"/>
    <w:rsid w:val="00652798"/>
    <w:rPr>
      <w:rFonts w:ascii="Calibri" w:eastAsia="Calibri" w:hAnsi="Calibri" w:cs="Calibri"/>
      <w:b/>
      <w:szCs w:val="20"/>
    </w:rPr>
  </w:style>
  <w:style w:type="character" w:customStyle="1" w:styleId="Heading6Char">
    <w:name w:val="Heading 6 Char"/>
    <w:basedOn w:val="DefaultParagraphFont"/>
    <w:link w:val="Heading6"/>
    <w:uiPriority w:val="1"/>
    <w:rsid w:val="00652798"/>
    <w:rPr>
      <w:rFonts w:ascii="Cambria" w:eastAsia="Times New Roman" w:hAnsi="Cambria" w:cs="Calibri"/>
      <w:i/>
      <w:iCs/>
      <w:color w:val="243F60"/>
      <w:szCs w:val="20"/>
    </w:rPr>
  </w:style>
  <w:style w:type="character" w:customStyle="1" w:styleId="Heading7Char">
    <w:name w:val="Heading 7 Char"/>
    <w:basedOn w:val="DefaultParagraphFont"/>
    <w:link w:val="Heading7"/>
    <w:uiPriority w:val="1"/>
    <w:rsid w:val="00652798"/>
    <w:rPr>
      <w:rFonts w:ascii="Cambria" w:eastAsia="Times New Roman" w:hAnsi="Cambria" w:cs="Calibri"/>
      <w:i/>
      <w:iCs/>
      <w:color w:val="404040"/>
      <w:szCs w:val="20"/>
    </w:rPr>
  </w:style>
  <w:style w:type="character" w:customStyle="1" w:styleId="Heading8Char">
    <w:name w:val="Heading 8 Char"/>
    <w:basedOn w:val="DefaultParagraphFont"/>
    <w:link w:val="Heading8"/>
    <w:uiPriority w:val="1"/>
    <w:rsid w:val="00652798"/>
    <w:rPr>
      <w:rFonts w:ascii="Cambria" w:eastAsia="Times New Roman" w:hAnsi="Cambria" w:cs="Calibri"/>
      <w:color w:val="404040"/>
      <w:sz w:val="20"/>
      <w:szCs w:val="20"/>
    </w:rPr>
  </w:style>
  <w:style w:type="character" w:customStyle="1" w:styleId="Heading9Char">
    <w:name w:val="Heading 9 Char"/>
    <w:aliases w:val="cover page title Char"/>
    <w:basedOn w:val="DefaultParagraphFont"/>
    <w:link w:val="Heading9"/>
    <w:uiPriority w:val="1"/>
    <w:rsid w:val="00652798"/>
    <w:rPr>
      <w:rFonts w:ascii="Cambria" w:eastAsia="Times New Roman" w:hAnsi="Cambria" w:cs="Calibri"/>
      <w:i/>
      <w:iCs/>
      <w:color w:val="404040"/>
      <w:sz w:val="20"/>
      <w:szCs w:val="20"/>
    </w:rPr>
  </w:style>
  <w:style w:type="character" w:styleId="Hyperlink">
    <w:name w:val="Hyperlink"/>
    <w:basedOn w:val="DefaultParagraphFont"/>
    <w:uiPriority w:val="99"/>
    <w:rsid w:val="00652798"/>
    <w:rPr>
      <w:rFonts w:cs="Times New Roman"/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270650"/>
    <w:pPr>
      <w:spacing w:after="0" w:line="360" w:lineRule="auto"/>
      <w:ind w:left="220" w:hanging="220"/>
    </w:pPr>
    <w:rPr>
      <w:rFonts w:ascii="Times New Roman" w:eastAsia="Times New Roman" w:hAnsi="Times New Roman" w:cs="Arial"/>
      <w:szCs w:val="24"/>
    </w:rPr>
  </w:style>
  <w:style w:type="paragraph" w:styleId="Index2">
    <w:name w:val="index 2"/>
    <w:basedOn w:val="Normal"/>
    <w:next w:val="Normal"/>
    <w:autoRedefine/>
    <w:semiHidden/>
    <w:rsid w:val="00270650"/>
    <w:pPr>
      <w:spacing w:after="0" w:line="360" w:lineRule="auto"/>
      <w:ind w:left="440" w:hanging="220"/>
    </w:pPr>
    <w:rPr>
      <w:rFonts w:ascii="Times New Roman" w:eastAsia="Times New Roman" w:hAnsi="Times New Roman" w:cs="Arial"/>
      <w:szCs w:val="24"/>
    </w:rPr>
  </w:style>
  <w:style w:type="paragraph" w:styleId="Index3">
    <w:name w:val="index 3"/>
    <w:basedOn w:val="Normal"/>
    <w:next w:val="Normal"/>
    <w:autoRedefine/>
    <w:semiHidden/>
    <w:rsid w:val="00270650"/>
    <w:pPr>
      <w:spacing w:after="0" w:line="360" w:lineRule="auto"/>
      <w:ind w:left="660" w:hanging="220"/>
    </w:pPr>
    <w:rPr>
      <w:rFonts w:ascii="Times New Roman" w:eastAsia="Times New Roman" w:hAnsi="Times New Roman" w:cs="Arial"/>
      <w:szCs w:val="24"/>
    </w:rPr>
  </w:style>
  <w:style w:type="paragraph" w:styleId="Index4">
    <w:name w:val="index 4"/>
    <w:basedOn w:val="Normal"/>
    <w:next w:val="Normal"/>
    <w:autoRedefine/>
    <w:semiHidden/>
    <w:rsid w:val="00270650"/>
    <w:pPr>
      <w:spacing w:after="0" w:line="360" w:lineRule="auto"/>
      <w:ind w:left="880" w:hanging="220"/>
    </w:pPr>
    <w:rPr>
      <w:rFonts w:ascii="Times New Roman" w:eastAsia="Times New Roman" w:hAnsi="Times New Roman" w:cs="Arial"/>
      <w:szCs w:val="24"/>
    </w:rPr>
  </w:style>
  <w:style w:type="paragraph" w:styleId="Index5">
    <w:name w:val="index 5"/>
    <w:basedOn w:val="Normal"/>
    <w:next w:val="Normal"/>
    <w:autoRedefine/>
    <w:semiHidden/>
    <w:rsid w:val="00270650"/>
    <w:pPr>
      <w:spacing w:after="0" w:line="360" w:lineRule="auto"/>
      <w:ind w:left="1100" w:hanging="220"/>
    </w:pPr>
    <w:rPr>
      <w:rFonts w:ascii="Times New Roman" w:eastAsia="Times New Roman" w:hAnsi="Times New Roman" w:cs="Arial"/>
      <w:szCs w:val="24"/>
    </w:rPr>
  </w:style>
  <w:style w:type="paragraph" w:styleId="Index6">
    <w:name w:val="index 6"/>
    <w:basedOn w:val="Normal"/>
    <w:next w:val="Normal"/>
    <w:autoRedefine/>
    <w:semiHidden/>
    <w:rsid w:val="00270650"/>
    <w:pPr>
      <w:spacing w:after="0" w:line="360" w:lineRule="auto"/>
      <w:ind w:left="1320" w:hanging="220"/>
    </w:pPr>
    <w:rPr>
      <w:rFonts w:ascii="Times New Roman" w:eastAsia="Times New Roman" w:hAnsi="Times New Roman" w:cs="Arial"/>
      <w:szCs w:val="24"/>
    </w:rPr>
  </w:style>
  <w:style w:type="paragraph" w:styleId="Index7">
    <w:name w:val="index 7"/>
    <w:basedOn w:val="Normal"/>
    <w:next w:val="Normal"/>
    <w:autoRedefine/>
    <w:semiHidden/>
    <w:rsid w:val="00270650"/>
    <w:pPr>
      <w:spacing w:after="0" w:line="360" w:lineRule="auto"/>
      <w:ind w:left="1540" w:hanging="220"/>
    </w:pPr>
    <w:rPr>
      <w:rFonts w:ascii="Times New Roman" w:eastAsia="Times New Roman" w:hAnsi="Times New Roman" w:cs="Arial"/>
      <w:szCs w:val="24"/>
    </w:rPr>
  </w:style>
  <w:style w:type="paragraph" w:styleId="Index8">
    <w:name w:val="index 8"/>
    <w:basedOn w:val="Normal"/>
    <w:next w:val="Normal"/>
    <w:autoRedefine/>
    <w:semiHidden/>
    <w:rsid w:val="00270650"/>
    <w:pPr>
      <w:spacing w:after="0" w:line="360" w:lineRule="auto"/>
      <w:ind w:left="1760" w:hanging="220"/>
    </w:pPr>
    <w:rPr>
      <w:rFonts w:ascii="Times New Roman" w:eastAsia="Times New Roman" w:hAnsi="Times New Roman" w:cs="Arial"/>
      <w:szCs w:val="24"/>
    </w:rPr>
  </w:style>
  <w:style w:type="paragraph" w:styleId="IndexHeading">
    <w:name w:val="index heading"/>
    <w:basedOn w:val="Normal"/>
    <w:next w:val="Index1"/>
    <w:semiHidden/>
    <w:rsid w:val="00270650"/>
    <w:pPr>
      <w:spacing w:after="0" w:line="360" w:lineRule="auto"/>
    </w:pPr>
    <w:rPr>
      <w:rFonts w:ascii="Times New Roman" w:eastAsia="Times New Roman" w:hAnsi="Times New Roman" w:cs="Arial"/>
      <w:szCs w:val="24"/>
    </w:rPr>
  </w:style>
  <w:style w:type="paragraph" w:customStyle="1" w:styleId="Level2">
    <w:name w:val="Level 2"/>
    <w:aliases w:val="no numbering"/>
    <w:basedOn w:val="Heading2"/>
    <w:rsid w:val="00270650"/>
    <w:pPr>
      <w:numPr>
        <w:ilvl w:val="0"/>
        <w:numId w:val="0"/>
      </w:numPr>
    </w:pPr>
  </w:style>
  <w:style w:type="paragraph" w:styleId="ListParagraph">
    <w:name w:val="List Paragraph"/>
    <w:basedOn w:val="Normal"/>
    <w:uiPriority w:val="34"/>
    <w:qFormat/>
    <w:rsid w:val="00270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2706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lang w:eastAsia="en-AU"/>
    </w:rPr>
  </w:style>
  <w:style w:type="character" w:styleId="PageNumber">
    <w:name w:val="page number"/>
    <w:basedOn w:val="DefaultParagraphFont"/>
    <w:uiPriority w:val="8"/>
    <w:rsid w:val="00652798"/>
    <w:rPr>
      <w:rFonts w:ascii="Garamond" w:hAnsi="Garamond"/>
      <w:b/>
      <w:sz w:val="18"/>
    </w:rPr>
  </w:style>
  <w:style w:type="paragraph" w:customStyle="1" w:styleId="References">
    <w:name w:val="References"/>
    <w:uiPriority w:val="9"/>
    <w:qFormat/>
    <w:rsid w:val="00652798"/>
    <w:pPr>
      <w:spacing w:before="120" w:after="0" w:line="240" w:lineRule="auto"/>
      <w:ind w:left="425" w:hanging="425"/>
    </w:pPr>
    <w:rPr>
      <w:rFonts w:ascii="Calibri" w:eastAsia="Calibri" w:hAnsi="Calibri" w:cs="Calibri"/>
      <w:sz w:val="20"/>
      <w:szCs w:val="16"/>
    </w:rPr>
  </w:style>
  <w:style w:type="character" w:styleId="Strong">
    <w:name w:val="Strong"/>
    <w:basedOn w:val="DefaultParagraphFont"/>
    <w:uiPriority w:val="22"/>
    <w:qFormat/>
    <w:rsid w:val="00270650"/>
    <w:rPr>
      <w:b/>
      <w:bCs/>
    </w:rPr>
  </w:style>
  <w:style w:type="paragraph" w:customStyle="1" w:styleId="StyleBodyTextBold">
    <w:name w:val="Style Body Text + Bold"/>
    <w:basedOn w:val="BodyText"/>
    <w:rsid w:val="00270650"/>
    <w:rPr>
      <w:b/>
      <w:bCs/>
      <w:sz w:val="24"/>
    </w:rPr>
  </w:style>
  <w:style w:type="paragraph" w:customStyle="1" w:styleId="StyleBodyTextBoldAfter6pt">
    <w:name w:val="Style Body Text + Bold After:  6 pt"/>
    <w:basedOn w:val="BodyText"/>
    <w:rsid w:val="00270650"/>
    <w:rPr>
      <w:rFonts w:cs="Times New Roman"/>
      <w:b/>
      <w:bCs/>
      <w:sz w:val="24"/>
    </w:rPr>
  </w:style>
  <w:style w:type="paragraph" w:customStyle="1" w:styleId="StyleContentsHeadingforfigstableslist20pt">
    <w:name w:val="Style Contents_Heading for figs/tables list + 20 pt"/>
    <w:basedOn w:val="ContentsHeadingforfigstableslist"/>
    <w:rsid w:val="00270650"/>
    <w:rPr>
      <w:sz w:val="52"/>
    </w:rPr>
  </w:style>
  <w:style w:type="paragraph" w:customStyle="1" w:styleId="StyleCoversubtitle16pt">
    <w:name w:val="Style Cover subtitle + 16 pt"/>
    <w:basedOn w:val="Coversubtitle"/>
    <w:rsid w:val="00270650"/>
    <w:rPr>
      <w:rFonts w:ascii="Calibri" w:hAnsi="Calibri"/>
      <w:sz w:val="40"/>
    </w:rPr>
  </w:style>
  <w:style w:type="character" w:customStyle="1" w:styleId="StyleVerdana105pt">
    <w:name w:val="Style Verdana 10.5 pt"/>
    <w:basedOn w:val="DefaultParagraphFont"/>
    <w:rsid w:val="00270650"/>
    <w:rPr>
      <w:rFonts w:ascii="Calibri" w:hAnsi="Calibri"/>
      <w:sz w:val="21"/>
    </w:rPr>
  </w:style>
  <w:style w:type="character" w:customStyle="1" w:styleId="StyleVerdana105ptItalic">
    <w:name w:val="Style Verdana 10.5 pt Italic"/>
    <w:basedOn w:val="DefaultParagraphFont"/>
    <w:rsid w:val="00270650"/>
    <w:rPr>
      <w:rFonts w:ascii="Calibri" w:hAnsi="Calibri"/>
      <w:i/>
      <w:iCs/>
      <w:sz w:val="21"/>
    </w:rPr>
  </w:style>
  <w:style w:type="paragraph" w:customStyle="1" w:styleId="StyleVerdana105ptLeft0cmHanging124cmAfter12">
    <w:name w:val="Style Verdana 10.5 pt Left:  0 cm Hanging:  1.24 cm After:  12 ..."/>
    <w:basedOn w:val="Normal"/>
    <w:rsid w:val="00270650"/>
    <w:pPr>
      <w:spacing w:after="240" w:line="360" w:lineRule="auto"/>
      <w:ind w:left="705" w:hanging="705"/>
    </w:pPr>
    <w:rPr>
      <w:rFonts w:eastAsia="Times New Roman" w:cs="Times New Roman"/>
      <w:sz w:val="21"/>
    </w:rPr>
  </w:style>
  <w:style w:type="paragraph" w:customStyle="1" w:styleId="TableBodytext">
    <w:name w:val="Table_Body text"/>
    <w:basedOn w:val="BodyText"/>
    <w:link w:val="TableBodytextChar"/>
    <w:rsid w:val="00270650"/>
    <w:pPr>
      <w:spacing w:before="60" w:after="60" w:line="240" w:lineRule="auto"/>
    </w:pPr>
    <w:rPr>
      <w:rFonts w:ascii="Arial Narrow" w:hAnsi="Arial Narrow"/>
      <w:sz w:val="20"/>
    </w:rPr>
  </w:style>
  <w:style w:type="character" w:customStyle="1" w:styleId="TableBodytextChar">
    <w:name w:val="Table_Body text Char"/>
    <w:basedOn w:val="BodyTextChar"/>
    <w:link w:val="TableBodytext"/>
    <w:rsid w:val="00270650"/>
    <w:rPr>
      <w:rFonts w:ascii="Arial Narrow" w:eastAsia="Times New Roman" w:hAnsi="Arial Narrow" w:cs="Arial"/>
      <w:sz w:val="20"/>
      <w:szCs w:val="24"/>
    </w:rPr>
  </w:style>
  <w:style w:type="paragraph" w:customStyle="1" w:styleId="Tablebullet">
    <w:name w:val="Table bullet"/>
    <w:link w:val="TablebulletChar"/>
    <w:uiPriority w:val="4"/>
    <w:rsid w:val="00652798"/>
    <w:pPr>
      <w:numPr>
        <w:numId w:val="17"/>
      </w:numPr>
      <w:spacing w:before="40" w:after="60" w:line="240" w:lineRule="auto"/>
      <w:ind w:left="426" w:hanging="357"/>
    </w:pPr>
    <w:rPr>
      <w:rFonts w:ascii="Calibri" w:eastAsia="Times New Roman" w:hAnsi="Calibri" w:cs="Calibri"/>
      <w:bCs/>
      <w:color w:val="000000"/>
      <w:sz w:val="16"/>
      <w:szCs w:val="26"/>
    </w:rPr>
  </w:style>
  <w:style w:type="character" w:customStyle="1" w:styleId="TablebulletChar">
    <w:name w:val="Table bullet Char"/>
    <w:basedOn w:val="TableBodytextChar"/>
    <w:link w:val="Tablebullet"/>
    <w:uiPriority w:val="4"/>
    <w:rsid w:val="00270650"/>
    <w:rPr>
      <w:rFonts w:ascii="Calibri" w:eastAsia="Times New Roman" w:hAnsi="Calibri" w:cs="Calibri"/>
      <w:bCs/>
      <w:color w:val="000000"/>
      <w:sz w:val="16"/>
      <w:szCs w:val="26"/>
    </w:rPr>
  </w:style>
  <w:style w:type="paragraph" w:customStyle="1" w:styleId="Tablefootnotes">
    <w:name w:val="Table footnotes"/>
    <w:basedOn w:val="BodyText"/>
    <w:rsid w:val="00270650"/>
    <w:pPr>
      <w:spacing w:before="40" w:after="360" w:line="240" w:lineRule="auto"/>
    </w:pPr>
    <w:rPr>
      <w:rFonts w:ascii="Arial Narrow" w:hAnsi="Arial Narrow"/>
      <w:sz w:val="16"/>
    </w:rPr>
  </w:style>
  <w:style w:type="table" w:styleId="TableGrid">
    <w:name w:val="Table Grid"/>
    <w:aliases w:val="new style"/>
    <w:basedOn w:val="TableNormal"/>
    <w:uiPriority w:val="59"/>
    <w:rsid w:val="00652798"/>
    <w:pPr>
      <w:spacing w:after="0" w:line="240" w:lineRule="auto"/>
      <w:ind w:left="113" w:right="113"/>
    </w:pPr>
    <w:rPr>
      <w:rFonts w:ascii="Calibri" w:eastAsia="Calibri" w:hAnsi="Calibri" w:cs="Times New Roman"/>
      <w:sz w:val="16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rPr>
      <w:cantSplit/>
    </w:trPr>
    <w:tblStylePr w:type="firstRow">
      <w:rPr>
        <w:b/>
      </w:rPr>
      <w:tblPr/>
      <w:trPr>
        <w:cantSplit w:val="0"/>
        <w:tblHeader/>
      </w:trPr>
      <w:tcPr>
        <w:shd w:val="clear" w:color="auto" w:fill="BFBFBF" w:themeFill="background1" w:themeFillShade="BF"/>
      </w:tcPr>
    </w:tblStylePr>
  </w:style>
  <w:style w:type="paragraph" w:customStyle="1" w:styleId="Tablename">
    <w:name w:val="Table name"/>
    <w:basedOn w:val="BodyText"/>
    <w:uiPriority w:val="4"/>
    <w:qFormat/>
    <w:rsid w:val="00652798"/>
    <w:pPr>
      <w:keepNext/>
      <w:tabs>
        <w:tab w:val="left" w:pos="1418"/>
      </w:tabs>
      <w:spacing w:line="240" w:lineRule="auto"/>
      <w:ind w:left="1418" w:hanging="1418"/>
    </w:pPr>
    <w:rPr>
      <w:rFonts w:eastAsia="Times New Roman"/>
      <w:b/>
      <w:bCs/>
      <w:lang w:val="en-US"/>
    </w:rPr>
  </w:style>
  <w:style w:type="paragraph" w:styleId="TableofFigures">
    <w:name w:val="table of figures"/>
    <w:basedOn w:val="BodyText"/>
    <w:next w:val="BodyText"/>
    <w:uiPriority w:val="99"/>
    <w:unhideWhenUsed/>
    <w:rsid w:val="00652798"/>
    <w:pPr>
      <w:ind w:left="442" w:hanging="442"/>
    </w:pPr>
  </w:style>
  <w:style w:type="paragraph" w:customStyle="1" w:styleId="Tabletext">
    <w:name w:val="Table text"/>
    <w:basedOn w:val="BodyText"/>
    <w:link w:val="TabletextChar"/>
    <w:uiPriority w:val="4"/>
    <w:qFormat/>
    <w:rsid w:val="00652798"/>
    <w:pPr>
      <w:keepNext/>
      <w:spacing w:after="20" w:line="240" w:lineRule="auto"/>
      <w:ind w:left="113" w:right="113"/>
    </w:pPr>
    <w:rPr>
      <w:sz w:val="18"/>
      <w:szCs w:val="16"/>
    </w:rPr>
  </w:style>
  <w:style w:type="character" w:customStyle="1" w:styleId="TabletextChar">
    <w:name w:val="Table text Char"/>
    <w:basedOn w:val="DefaultParagraphFont"/>
    <w:link w:val="Tabletext"/>
    <w:uiPriority w:val="4"/>
    <w:rsid w:val="00270650"/>
    <w:rPr>
      <w:rFonts w:ascii="Calibri" w:eastAsia="Calibri" w:hAnsi="Calibri" w:cs="Calibri"/>
      <w:sz w:val="18"/>
      <w:szCs w:val="16"/>
    </w:rPr>
  </w:style>
  <w:style w:type="paragraph" w:customStyle="1" w:styleId="Tabletextbold">
    <w:name w:val="Table text bold"/>
    <w:basedOn w:val="Tabletext"/>
    <w:rsid w:val="00270650"/>
    <w:rPr>
      <w:b/>
    </w:rPr>
  </w:style>
  <w:style w:type="paragraph" w:customStyle="1" w:styleId="TableColumnheadings">
    <w:name w:val="Table_Column headings"/>
    <w:basedOn w:val="BodyText"/>
    <w:rsid w:val="00270650"/>
    <w:pPr>
      <w:spacing w:before="60" w:after="60" w:line="240" w:lineRule="auto"/>
    </w:pPr>
    <w:rPr>
      <w:rFonts w:ascii="Arial Narrow" w:hAnsi="Arial Narrow"/>
      <w:b/>
      <w:sz w:val="20"/>
    </w:rPr>
  </w:style>
  <w:style w:type="paragraph" w:customStyle="1" w:styleId="TableText0">
    <w:name w:val="TableText"/>
    <w:basedOn w:val="Normal"/>
    <w:rsid w:val="00270650"/>
    <w:pPr>
      <w:keepNext/>
      <w:widowControl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 w:val="18"/>
    </w:rPr>
  </w:style>
  <w:style w:type="paragraph" w:styleId="TOC1">
    <w:name w:val="toc 1"/>
    <w:basedOn w:val="BodyText"/>
    <w:next w:val="BodyText"/>
    <w:uiPriority w:val="39"/>
    <w:qFormat/>
    <w:rsid w:val="00652798"/>
    <w:pPr>
      <w:tabs>
        <w:tab w:val="left" w:pos="397"/>
        <w:tab w:val="right" w:leader="dot" w:pos="9016"/>
      </w:tabs>
      <w:outlineLvl w:val="3"/>
    </w:pPr>
    <w:rPr>
      <w:b/>
      <w:noProof/>
      <w:sz w:val="24"/>
    </w:rPr>
  </w:style>
  <w:style w:type="paragraph" w:styleId="TOC2">
    <w:name w:val="toc 2"/>
    <w:basedOn w:val="BodyText"/>
    <w:next w:val="BodyText"/>
    <w:uiPriority w:val="39"/>
    <w:qFormat/>
    <w:rsid w:val="00652798"/>
    <w:pPr>
      <w:tabs>
        <w:tab w:val="left" w:pos="992"/>
        <w:tab w:val="right" w:leader="dot" w:pos="9015"/>
      </w:tabs>
      <w:ind w:left="567"/>
    </w:pPr>
    <w:rPr>
      <w:sz w:val="18"/>
    </w:rPr>
  </w:style>
  <w:style w:type="paragraph" w:styleId="TOC3">
    <w:name w:val="toc 3"/>
    <w:basedOn w:val="BodyText"/>
    <w:next w:val="BodyText"/>
    <w:uiPriority w:val="39"/>
    <w:qFormat/>
    <w:rsid w:val="00652798"/>
    <w:pPr>
      <w:tabs>
        <w:tab w:val="left" w:pos="1701"/>
        <w:tab w:val="right" w:leader="dot" w:pos="9015"/>
      </w:tabs>
      <w:ind w:left="1134"/>
    </w:pPr>
    <w:rPr>
      <w:sz w:val="18"/>
    </w:rPr>
  </w:style>
  <w:style w:type="paragraph" w:styleId="TOCHeading">
    <w:name w:val="TOC Heading"/>
    <w:basedOn w:val="Heading1"/>
    <w:next w:val="Normal"/>
    <w:uiPriority w:val="39"/>
    <w:qFormat/>
    <w:rsid w:val="00652798"/>
    <w:pPr>
      <w:numPr>
        <w:numId w:val="0"/>
      </w:numPr>
      <w:outlineLvl w:val="9"/>
    </w:pPr>
    <w:rPr>
      <w:rFonts w:ascii="Cambria" w:hAnsi="Cambria" w:cs="Times New Roman"/>
      <w:color w:val="365F91"/>
      <w:sz w:val="28"/>
      <w:lang w:val="en-US"/>
    </w:rPr>
  </w:style>
  <w:style w:type="character" w:customStyle="1" w:styleId="txtbold1">
    <w:name w:val="txtbold1"/>
    <w:basedOn w:val="DefaultParagraphFont"/>
    <w:rsid w:val="00270650"/>
    <w:rPr>
      <w:rFonts w:ascii="Verdana" w:hAnsi="Verdana" w:hint="default"/>
      <w:b/>
      <w:bCs/>
      <w:sz w:val="17"/>
      <w:szCs w:val="17"/>
    </w:rPr>
  </w:style>
  <w:style w:type="paragraph" w:customStyle="1" w:styleId="ReportTitle">
    <w:name w:val="ReportTitle"/>
    <w:basedOn w:val="Normal"/>
    <w:rsid w:val="00F5502C"/>
    <w:pPr>
      <w:spacing w:before="240" w:after="60"/>
      <w:jc w:val="center"/>
    </w:pPr>
    <w:rPr>
      <w:rFonts w:ascii="Times New Roman" w:hAnsi="Times New Roman"/>
      <w:b/>
      <w:kern w:val="28"/>
      <w:sz w:val="48"/>
    </w:rPr>
  </w:style>
  <w:style w:type="paragraph" w:styleId="BodyText2">
    <w:name w:val="Body Text 2"/>
    <w:basedOn w:val="Normal"/>
    <w:link w:val="BodyText2Char"/>
    <w:uiPriority w:val="99"/>
    <w:unhideWhenUsed/>
    <w:rsid w:val="0065279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52798"/>
    <w:rPr>
      <w:rFonts w:ascii="Calibri" w:eastAsia="Calibri" w:hAnsi="Calibri" w:cs="Calibri"/>
      <w:szCs w:val="20"/>
    </w:rPr>
  </w:style>
  <w:style w:type="paragraph" w:customStyle="1" w:styleId="bullet">
    <w:name w:val="bullet"/>
    <w:basedOn w:val="Normal"/>
    <w:rsid w:val="00F5502C"/>
    <w:pPr>
      <w:keepLines/>
      <w:numPr>
        <w:numId w:val="7"/>
      </w:numPr>
      <w:tabs>
        <w:tab w:val="clear" w:pos="720"/>
        <w:tab w:val="left" w:pos="284"/>
      </w:tabs>
      <w:overflowPunct w:val="0"/>
      <w:autoSpaceDE w:val="0"/>
      <w:autoSpaceDN w:val="0"/>
      <w:adjustRightInd w:val="0"/>
      <w:spacing w:after="80"/>
      <w:ind w:left="284" w:hanging="284"/>
      <w:textAlignment w:val="baseline"/>
    </w:pPr>
    <w:rPr>
      <w:rFonts w:ascii="Palatino Linotype" w:hAnsi="Palatino Linotype"/>
      <w:sz w:val="20"/>
      <w:lang w:eastAsia="en-AU"/>
    </w:rPr>
  </w:style>
  <w:style w:type="character" w:styleId="Emphasis">
    <w:name w:val="Emphasis"/>
    <w:uiPriority w:val="20"/>
    <w:qFormat/>
    <w:rsid w:val="00F5502C"/>
    <w:rPr>
      <w:i/>
      <w:iCs/>
    </w:rPr>
  </w:style>
  <w:style w:type="character" w:customStyle="1" w:styleId="apple-converted-space">
    <w:name w:val="apple-converted-space"/>
    <w:basedOn w:val="DefaultParagraphFont"/>
    <w:rsid w:val="00F5502C"/>
  </w:style>
  <w:style w:type="paragraph" w:customStyle="1" w:styleId="Checklist">
    <w:name w:val="Checklist"/>
    <w:basedOn w:val="Normal"/>
    <w:qFormat/>
    <w:rsid w:val="00652798"/>
    <w:pPr>
      <w:spacing w:line="240" w:lineRule="auto"/>
      <w:ind w:left="709" w:hanging="709"/>
    </w:pPr>
    <w:rPr>
      <w:rFonts w:ascii="Arial" w:eastAsia="Times New Roman" w:hAnsi="Arial" w:cs="Times New Roman"/>
      <w:color w:val="333333"/>
      <w:szCs w:val="24"/>
    </w:rPr>
  </w:style>
  <w:style w:type="paragraph" w:customStyle="1" w:styleId="Pic">
    <w:name w:val="Pic"/>
    <w:next w:val="Footnote"/>
    <w:uiPriority w:val="9"/>
    <w:qFormat/>
    <w:rsid w:val="00652798"/>
    <w:pPr>
      <w:keepNext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">
    <w:name w:val="Footnote"/>
    <w:basedOn w:val="FootnoteText"/>
    <w:link w:val="FootnoteChar"/>
    <w:uiPriority w:val="99"/>
    <w:rsid w:val="00652798"/>
    <w:pPr>
      <w:spacing w:after="0"/>
    </w:pPr>
  </w:style>
  <w:style w:type="character" w:customStyle="1" w:styleId="CaptionChar">
    <w:name w:val="Caption Char"/>
    <w:basedOn w:val="DefaultParagraphFont"/>
    <w:link w:val="Caption"/>
    <w:uiPriority w:val="99"/>
    <w:locked/>
    <w:rsid w:val="00652798"/>
    <w:rPr>
      <w:rFonts w:ascii="Calibri" w:eastAsia="Calibri" w:hAnsi="Calibri" w:cs="Calibri"/>
      <w:b/>
      <w:bCs/>
      <w:sz w:val="18"/>
      <w:szCs w:val="18"/>
    </w:rPr>
  </w:style>
  <w:style w:type="paragraph" w:styleId="TOC4">
    <w:name w:val="toc 4"/>
    <w:basedOn w:val="BodyText"/>
    <w:next w:val="BodyText"/>
    <w:uiPriority w:val="39"/>
    <w:rsid w:val="00652798"/>
    <w:pPr>
      <w:tabs>
        <w:tab w:val="left" w:pos="2552"/>
        <w:tab w:val="right" w:leader="dot" w:pos="9015"/>
      </w:tabs>
      <w:ind w:left="1928"/>
    </w:pPr>
    <w:rPr>
      <w:sz w:val="18"/>
    </w:rPr>
  </w:style>
  <w:style w:type="paragraph" w:styleId="TOC5">
    <w:name w:val="toc 5"/>
    <w:basedOn w:val="BodyText"/>
    <w:next w:val="BodyText"/>
    <w:uiPriority w:val="39"/>
    <w:rsid w:val="00652798"/>
    <w:pPr>
      <w:spacing w:after="100"/>
      <w:ind w:left="880"/>
    </w:pPr>
    <w:rPr>
      <w:rFonts w:eastAsia="Times New Roman"/>
      <w:lang w:eastAsia="en-AU"/>
    </w:rPr>
  </w:style>
  <w:style w:type="paragraph" w:styleId="TOC6">
    <w:name w:val="toc 6"/>
    <w:basedOn w:val="BodyText"/>
    <w:next w:val="BodyText"/>
    <w:uiPriority w:val="39"/>
    <w:rsid w:val="00652798"/>
    <w:pPr>
      <w:spacing w:after="100"/>
      <w:ind w:left="1100"/>
    </w:pPr>
    <w:rPr>
      <w:rFonts w:eastAsia="Times New Roman"/>
      <w:lang w:eastAsia="en-AU"/>
    </w:rPr>
  </w:style>
  <w:style w:type="paragraph" w:styleId="TOC7">
    <w:name w:val="toc 7"/>
    <w:basedOn w:val="BodyText"/>
    <w:next w:val="BodyText"/>
    <w:uiPriority w:val="39"/>
    <w:rsid w:val="00652798"/>
    <w:pPr>
      <w:spacing w:after="100"/>
      <w:ind w:left="1320"/>
    </w:pPr>
    <w:rPr>
      <w:rFonts w:eastAsia="Times New Roman"/>
      <w:lang w:eastAsia="en-AU"/>
    </w:rPr>
  </w:style>
  <w:style w:type="paragraph" w:styleId="TOC8">
    <w:name w:val="toc 8"/>
    <w:basedOn w:val="BodyText"/>
    <w:next w:val="BodyText"/>
    <w:uiPriority w:val="39"/>
    <w:rsid w:val="00652798"/>
    <w:pPr>
      <w:spacing w:after="100"/>
      <w:ind w:left="1540"/>
    </w:pPr>
    <w:rPr>
      <w:rFonts w:eastAsia="Times New Roman"/>
      <w:lang w:eastAsia="en-AU"/>
    </w:rPr>
  </w:style>
  <w:style w:type="paragraph" w:styleId="TOC9">
    <w:name w:val="toc 9"/>
    <w:basedOn w:val="BodyText"/>
    <w:next w:val="BodyText"/>
    <w:uiPriority w:val="39"/>
    <w:rsid w:val="00652798"/>
    <w:pPr>
      <w:spacing w:after="100"/>
      <w:ind w:left="1760"/>
    </w:pPr>
    <w:rPr>
      <w:rFonts w:eastAsia="Times New Roman"/>
      <w:lang w:eastAsia="en-AU"/>
    </w:rPr>
  </w:style>
  <w:style w:type="paragraph" w:styleId="Revision">
    <w:name w:val="Revision"/>
    <w:hidden/>
    <w:uiPriority w:val="99"/>
    <w:semiHidden/>
    <w:rsid w:val="00652798"/>
    <w:pPr>
      <w:spacing w:before="20" w:after="24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652798"/>
    <w:rPr>
      <w:rFonts w:cs="Times New Roman"/>
      <w:color w:val="808080"/>
    </w:rPr>
  </w:style>
  <w:style w:type="table" w:styleId="ColorfulGrid-Accent3">
    <w:name w:val="Colorful Grid Accent 3"/>
    <w:basedOn w:val="TableNormal"/>
    <w:uiPriority w:val="73"/>
    <w:rsid w:val="00652798"/>
    <w:pPr>
      <w:spacing w:before="20" w:after="240" w:line="240" w:lineRule="auto"/>
    </w:pPr>
    <w:rPr>
      <w:rFonts w:ascii="Calibri" w:eastAsia="Calibri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CoverHead">
    <w:name w:val="Cover Head"/>
    <w:basedOn w:val="BodyText"/>
    <w:uiPriority w:val="9"/>
    <w:qFormat/>
    <w:rsid w:val="00652798"/>
    <w:pPr>
      <w:spacing w:after="0" w:line="270" w:lineRule="auto"/>
    </w:pPr>
    <w:rPr>
      <w:rFonts w:ascii="Arial" w:hAnsi="Arial" w:cs="Arial"/>
      <w:b/>
      <w:sz w:val="20"/>
      <w:lang w:val="en-US"/>
    </w:rPr>
  </w:style>
  <w:style w:type="paragraph" w:customStyle="1" w:styleId="AbbreviationsList">
    <w:name w:val="Abbreviations List"/>
    <w:uiPriority w:val="9"/>
    <w:qFormat/>
    <w:rsid w:val="00652798"/>
    <w:pPr>
      <w:tabs>
        <w:tab w:val="left" w:pos="2268"/>
      </w:tabs>
      <w:spacing w:before="2" w:after="0" w:line="240" w:lineRule="auto"/>
      <w:ind w:left="851"/>
    </w:pPr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next w:val="BodyText"/>
    <w:link w:val="TitleChar"/>
    <w:uiPriority w:val="10"/>
    <w:qFormat/>
    <w:rsid w:val="00915A93"/>
    <w:pPr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15A93"/>
    <w:rPr>
      <w:rFonts w:ascii="Calibri" w:eastAsia="Calibri" w:hAnsi="Calibri" w:cs="Calibri"/>
      <w:b/>
      <w:sz w:val="40"/>
      <w:szCs w:val="40"/>
    </w:rPr>
  </w:style>
  <w:style w:type="paragraph" w:styleId="Date">
    <w:name w:val="Date"/>
    <w:basedOn w:val="BodyText2"/>
    <w:next w:val="BodyText"/>
    <w:link w:val="DateChar"/>
    <w:uiPriority w:val="99"/>
    <w:unhideWhenUsed/>
    <w:rsid w:val="00652798"/>
    <w:rPr>
      <w:rFonts w:ascii="Tahoma" w:hAnsi="Tahoma" w:cs="Tahoma"/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652798"/>
    <w:rPr>
      <w:rFonts w:ascii="Tahoma" w:eastAsia="Calibri" w:hAnsi="Tahoma" w:cs="Tahoma"/>
      <w:sz w:val="28"/>
      <w:szCs w:val="28"/>
    </w:rPr>
  </w:style>
  <w:style w:type="paragraph" w:customStyle="1" w:styleId="BoxHeading">
    <w:name w:val="BoxHeading"/>
    <w:basedOn w:val="BodyText"/>
    <w:uiPriority w:val="3"/>
    <w:rsid w:val="00652798"/>
    <w:p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1418"/>
      </w:tabs>
      <w:spacing w:line="240" w:lineRule="auto"/>
    </w:pPr>
    <w:rPr>
      <w:rFonts w:eastAsia="Times New Roman"/>
      <w:b/>
      <w:bCs/>
      <w:lang w:val="en-US"/>
    </w:rPr>
  </w:style>
  <w:style w:type="paragraph" w:customStyle="1" w:styleId="BoxText">
    <w:name w:val="BoxText"/>
    <w:basedOn w:val="BodyText"/>
    <w:uiPriority w:val="3"/>
    <w:rsid w:val="00652798"/>
    <w:p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spacing w:after="240" w:line="240" w:lineRule="auto"/>
    </w:pPr>
    <w:rPr>
      <w:rFonts w:eastAsia="Times New Roman"/>
      <w:szCs w:val="24"/>
      <w:lang w:val="en-US"/>
    </w:rPr>
  </w:style>
  <w:style w:type="paragraph" w:customStyle="1" w:styleId="BoxName">
    <w:name w:val="BoxName"/>
    <w:basedOn w:val="BoxText"/>
    <w:uiPriority w:val="3"/>
    <w:rsid w:val="0065279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80"/>
      <w:ind w:left="1886" w:hanging="1080"/>
    </w:pPr>
    <w:rPr>
      <w:rFonts w:ascii="Arial Narrow" w:hAnsi="Arial Narrow"/>
      <w:b/>
      <w:bCs/>
    </w:rPr>
  </w:style>
  <w:style w:type="paragraph" w:customStyle="1" w:styleId="Bulletintro">
    <w:name w:val="Bullet intro"/>
    <w:basedOn w:val="BodyText"/>
    <w:uiPriority w:val="2"/>
    <w:qFormat/>
    <w:rsid w:val="00652798"/>
    <w:pPr>
      <w:spacing w:line="240" w:lineRule="auto"/>
    </w:pPr>
    <w:rPr>
      <w:rFonts w:eastAsia="Times New Roman" w:cs="Arial"/>
      <w:szCs w:val="24"/>
      <w:lang w:val="en-US"/>
    </w:rPr>
  </w:style>
  <w:style w:type="paragraph" w:customStyle="1" w:styleId="Bullet0">
    <w:name w:val="Bullet+0"/>
    <w:basedOn w:val="BodyText"/>
    <w:uiPriority w:val="2"/>
    <w:qFormat/>
    <w:rsid w:val="00652798"/>
    <w:pPr>
      <w:numPr>
        <w:numId w:val="11"/>
      </w:numPr>
      <w:tabs>
        <w:tab w:val="left" w:pos="765"/>
      </w:tabs>
      <w:spacing w:after="0"/>
    </w:pPr>
  </w:style>
  <w:style w:type="paragraph" w:customStyle="1" w:styleId="Bullet6">
    <w:name w:val="Bullet+6"/>
    <w:basedOn w:val="Bullet12"/>
    <w:link w:val="Bullet6Char"/>
    <w:uiPriority w:val="2"/>
    <w:qFormat/>
    <w:rsid w:val="00652798"/>
    <w:pPr>
      <w:spacing w:after="120"/>
    </w:pPr>
  </w:style>
  <w:style w:type="paragraph" w:customStyle="1" w:styleId="Bullet12">
    <w:name w:val="Bullet+12"/>
    <w:basedOn w:val="Bullet0"/>
    <w:next w:val="BodyText"/>
    <w:link w:val="Bullet12Char"/>
    <w:uiPriority w:val="2"/>
    <w:qFormat/>
    <w:rsid w:val="00652798"/>
    <w:pPr>
      <w:spacing w:after="240"/>
      <w:ind w:left="714" w:hanging="357"/>
    </w:pPr>
  </w:style>
  <w:style w:type="paragraph" w:customStyle="1" w:styleId="Company">
    <w:name w:val="Company"/>
    <w:basedOn w:val="Subtitle"/>
    <w:uiPriority w:val="8"/>
    <w:qFormat/>
    <w:rsid w:val="00652798"/>
    <w:pPr>
      <w:spacing w:line="240" w:lineRule="auto"/>
      <w:jc w:val="center"/>
    </w:pPr>
    <w:rPr>
      <w:rFonts w:eastAsia="Times New Roman" w:cs="Times New Roman"/>
      <w:bCs/>
      <w:szCs w:val="28"/>
      <w:lang w:eastAsia="en-GB"/>
    </w:rPr>
  </w:style>
  <w:style w:type="paragraph" w:styleId="Subtitle">
    <w:name w:val="Subtitle"/>
    <w:basedOn w:val="CoverHead"/>
    <w:next w:val="BodyText"/>
    <w:link w:val="SubtitleChar"/>
    <w:uiPriority w:val="11"/>
    <w:qFormat/>
    <w:rsid w:val="00652798"/>
    <w:rPr>
      <w:rFonts w:ascii="Tahoma" w:hAnsi="Tahoma" w:cs="Tahoma"/>
    </w:rPr>
  </w:style>
  <w:style w:type="character" w:customStyle="1" w:styleId="SubtitleChar">
    <w:name w:val="Subtitle Char"/>
    <w:basedOn w:val="DefaultParagraphFont"/>
    <w:link w:val="Subtitle"/>
    <w:uiPriority w:val="11"/>
    <w:rsid w:val="00652798"/>
    <w:rPr>
      <w:rFonts w:ascii="Tahoma" w:eastAsia="Calibri" w:hAnsi="Tahoma" w:cs="Tahoma"/>
      <w:b/>
      <w:sz w:val="20"/>
      <w:szCs w:val="20"/>
      <w:lang w:val="en-US"/>
    </w:rPr>
  </w:style>
  <w:style w:type="paragraph" w:customStyle="1" w:styleId="CompanyAddress">
    <w:name w:val="CompanyAddress"/>
    <w:basedOn w:val="Company"/>
    <w:uiPriority w:val="8"/>
    <w:qFormat/>
    <w:rsid w:val="00652798"/>
    <w:rPr>
      <w:b w:val="0"/>
    </w:rPr>
  </w:style>
  <w:style w:type="paragraph" w:customStyle="1" w:styleId="Dash0">
    <w:name w:val="Dash+0"/>
    <w:basedOn w:val="Dash6"/>
    <w:uiPriority w:val="2"/>
    <w:rsid w:val="00652798"/>
    <w:pPr>
      <w:numPr>
        <w:numId w:val="20"/>
      </w:numPr>
      <w:spacing w:after="0"/>
      <w:ind w:left="1071" w:hanging="357"/>
    </w:pPr>
  </w:style>
  <w:style w:type="paragraph" w:customStyle="1" w:styleId="Dash6">
    <w:name w:val="Dash+6"/>
    <w:basedOn w:val="BodyText"/>
    <w:uiPriority w:val="2"/>
    <w:rsid w:val="00652798"/>
    <w:pPr>
      <w:numPr>
        <w:numId w:val="21"/>
      </w:numPr>
      <w:tabs>
        <w:tab w:val="left" w:pos="765"/>
      </w:tabs>
      <w:ind w:left="1071" w:hanging="357"/>
    </w:pPr>
  </w:style>
  <w:style w:type="paragraph" w:customStyle="1" w:styleId="Dash12">
    <w:name w:val="Dash+12"/>
    <w:basedOn w:val="Dash0"/>
    <w:uiPriority w:val="2"/>
    <w:rsid w:val="00652798"/>
    <w:pPr>
      <w:spacing w:after="240"/>
    </w:pPr>
  </w:style>
  <w:style w:type="paragraph" w:customStyle="1" w:styleId="Drugname">
    <w:name w:val="Drug name"/>
    <w:basedOn w:val="Normal"/>
    <w:next w:val="Normal"/>
    <w:semiHidden/>
    <w:qFormat/>
    <w:rsid w:val="00652798"/>
    <w:pPr>
      <w:spacing w:after="0" w:line="240" w:lineRule="auto"/>
      <w:jc w:val="right"/>
    </w:pPr>
    <w:rPr>
      <w:rFonts w:ascii="Helvetica" w:eastAsia="Times New Roman" w:hAnsi="Helvetica"/>
      <w:b/>
      <w:bCs/>
      <w:caps/>
      <w:sz w:val="36"/>
      <w:szCs w:val="36"/>
      <w:lang w:eastAsia="en-GB"/>
    </w:rPr>
  </w:style>
  <w:style w:type="paragraph" w:customStyle="1" w:styleId="Figurename">
    <w:name w:val="Figure name"/>
    <w:basedOn w:val="BodyText"/>
    <w:next w:val="BodyText"/>
    <w:uiPriority w:val="5"/>
    <w:qFormat/>
    <w:rsid w:val="00652798"/>
    <w:pPr>
      <w:keepNext/>
      <w:tabs>
        <w:tab w:val="left" w:pos="1418"/>
      </w:tabs>
      <w:spacing w:line="240" w:lineRule="auto"/>
      <w:ind w:left="1418" w:hanging="1418"/>
    </w:pPr>
    <w:rPr>
      <w:rFonts w:eastAsia="Times New Roman"/>
      <w:b/>
      <w:bCs/>
      <w:lang w:val="en-US"/>
    </w:rPr>
  </w:style>
  <w:style w:type="paragraph" w:customStyle="1" w:styleId="H1-NoNum">
    <w:name w:val="H1-NoNum"/>
    <w:basedOn w:val="Heading1"/>
    <w:next w:val="BodyText"/>
    <w:uiPriority w:val="1"/>
    <w:rsid w:val="00652798"/>
    <w:pPr>
      <w:numPr>
        <w:numId w:val="0"/>
      </w:numPr>
    </w:pPr>
    <w:rPr>
      <w:rFonts w:eastAsiaTheme="majorEastAsia"/>
    </w:rPr>
  </w:style>
  <w:style w:type="paragraph" w:customStyle="1" w:styleId="H1-nontoc">
    <w:name w:val="H1-nontoc"/>
    <w:basedOn w:val="Heading1"/>
    <w:next w:val="BodyText"/>
    <w:uiPriority w:val="1"/>
    <w:rsid w:val="00652798"/>
    <w:pPr>
      <w:numPr>
        <w:numId w:val="0"/>
      </w:numPr>
      <w:spacing w:before="20" w:after="20"/>
      <w:ind w:left="431" w:hanging="431"/>
    </w:pPr>
    <w:rPr>
      <w:rFonts w:eastAsiaTheme="majorEastAsia" w:cstheme="minorHAnsi"/>
      <w:color w:val="E36C0A" w:themeColor="accent6" w:themeShade="BF"/>
    </w:rPr>
  </w:style>
  <w:style w:type="paragraph" w:customStyle="1" w:styleId="H2-nontoc">
    <w:name w:val="H2-nontoc"/>
    <w:basedOn w:val="Heading2"/>
    <w:next w:val="BodyText"/>
    <w:uiPriority w:val="1"/>
    <w:qFormat/>
    <w:rsid w:val="00652798"/>
    <w:pPr>
      <w:numPr>
        <w:ilvl w:val="0"/>
        <w:numId w:val="0"/>
      </w:numPr>
      <w:outlineLvl w:val="9"/>
    </w:pPr>
  </w:style>
  <w:style w:type="paragraph" w:customStyle="1" w:styleId="H3-nontoc">
    <w:name w:val="H3-nontoc"/>
    <w:basedOn w:val="Heading3"/>
    <w:next w:val="BodyText"/>
    <w:uiPriority w:val="1"/>
    <w:qFormat/>
    <w:rsid w:val="00652798"/>
    <w:pPr>
      <w:numPr>
        <w:ilvl w:val="0"/>
        <w:numId w:val="0"/>
      </w:numPr>
      <w:outlineLvl w:val="9"/>
    </w:pPr>
  </w:style>
  <w:style w:type="paragraph" w:customStyle="1" w:styleId="QuoteBodyText">
    <w:name w:val="QuoteBodyText"/>
    <w:basedOn w:val="BodyText"/>
    <w:next w:val="BodyText"/>
    <w:uiPriority w:val="6"/>
    <w:qFormat/>
    <w:rsid w:val="00652798"/>
    <w:pPr>
      <w:spacing w:after="0" w:line="240" w:lineRule="auto"/>
      <w:ind w:left="567" w:right="662"/>
    </w:pPr>
    <w:rPr>
      <w:i/>
      <w:szCs w:val="18"/>
    </w:rPr>
  </w:style>
  <w:style w:type="paragraph" w:customStyle="1" w:styleId="QuoteSmallText">
    <w:name w:val="QuoteSmallText"/>
    <w:basedOn w:val="QuoteBodyText"/>
    <w:next w:val="BodyText"/>
    <w:uiPriority w:val="6"/>
    <w:qFormat/>
    <w:rsid w:val="00652798"/>
    <w:pPr>
      <w:spacing w:before="120"/>
    </w:pPr>
    <w:rPr>
      <w:sz w:val="18"/>
    </w:rPr>
  </w:style>
  <w:style w:type="paragraph" w:customStyle="1" w:styleId="Tabledash">
    <w:name w:val="Table dash"/>
    <w:basedOn w:val="BodyText"/>
    <w:uiPriority w:val="4"/>
    <w:qFormat/>
    <w:rsid w:val="00652798"/>
    <w:pPr>
      <w:keepNext/>
      <w:numPr>
        <w:numId w:val="22"/>
      </w:numPr>
      <w:tabs>
        <w:tab w:val="left" w:pos="170"/>
      </w:tabs>
      <w:spacing w:before="20" w:after="20" w:line="240" w:lineRule="auto"/>
      <w:ind w:left="714" w:right="113" w:hanging="288"/>
    </w:pPr>
    <w:rPr>
      <w:rFonts w:eastAsia="Times New Roman"/>
      <w:bCs/>
      <w:color w:val="000000"/>
      <w:sz w:val="16"/>
      <w:szCs w:val="26"/>
    </w:rPr>
  </w:style>
  <w:style w:type="paragraph" w:customStyle="1" w:styleId="TableH1">
    <w:name w:val="Table H1"/>
    <w:basedOn w:val="BodyText"/>
    <w:uiPriority w:val="4"/>
    <w:qFormat/>
    <w:rsid w:val="00652798"/>
    <w:pPr>
      <w:keepNext/>
      <w:spacing w:after="20" w:line="240" w:lineRule="auto"/>
      <w:ind w:left="113" w:right="113"/>
    </w:pPr>
    <w:rPr>
      <w:b/>
      <w:sz w:val="20"/>
      <w:szCs w:val="16"/>
      <w:lang w:val="en-US"/>
    </w:rPr>
  </w:style>
  <w:style w:type="paragraph" w:customStyle="1" w:styleId="TableH2">
    <w:name w:val="Table H2"/>
    <w:basedOn w:val="BodyText"/>
    <w:next w:val="Tabletext"/>
    <w:uiPriority w:val="4"/>
    <w:qFormat/>
    <w:rsid w:val="00652798"/>
    <w:pPr>
      <w:keepNext/>
      <w:spacing w:after="20" w:line="240" w:lineRule="auto"/>
      <w:ind w:left="113" w:right="113"/>
    </w:pPr>
    <w:rPr>
      <w:b/>
      <w:sz w:val="18"/>
    </w:rPr>
  </w:style>
  <w:style w:type="paragraph" w:customStyle="1" w:styleId="TableH3">
    <w:name w:val="Table H3"/>
    <w:basedOn w:val="TableH2"/>
    <w:next w:val="Tabletext"/>
    <w:uiPriority w:val="4"/>
    <w:qFormat/>
    <w:rsid w:val="00652798"/>
    <w:rPr>
      <w:i/>
    </w:rPr>
  </w:style>
  <w:style w:type="paragraph" w:customStyle="1" w:styleId="TableFigNotes18">
    <w:name w:val="TableFigNotes+18"/>
    <w:basedOn w:val="Footnote"/>
    <w:next w:val="BodyText"/>
    <w:uiPriority w:val="4"/>
    <w:qFormat/>
    <w:rsid w:val="00652798"/>
    <w:rPr>
      <w:sz w:val="16"/>
    </w:rPr>
  </w:style>
  <w:style w:type="paragraph" w:customStyle="1" w:styleId="TableFigNotes0">
    <w:name w:val="TableFigNotes+0"/>
    <w:basedOn w:val="TableFigNotes18"/>
    <w:uiPriority w:val="4"/>
    <w:rsid w:val="00652798"/>
    <w:pPr>
      <w:keepNext/>
    </w:pPr>
  </w:style>
  <w:style w:type="paragraph" w:customStyle="1" w:styleId="TableFigNotes6">
    <w:name w:val="TableFigNotes+6"/>
    <w:basedOn w:val="TableFigNotes0"/>
    <w:uiPriority w:val="4"/>
    <w:rsid w:val="00652798"/>
    <w:pPr>
      <w:spacing w:after="120"/>
    </w:pPr>
  </w:style>
  <w:style w:type="character" w:customStyle="1" w:styleId="CharChar2">
    <w:name w:val="Char Char2"/>
    <w:basedOn w:val="DefaultParagraphFont"/>
    <w:uiPriority w:val="99"/>
    <w:semiHidden/>
    <w:locked/>
    <w:rsid w:val="00652798"/>
    <w:rPr>
      <w:rFonts w:eastAsia="MS Mincho" w:cs="Times New Roman"/>
      <w:lang w:val="en-AU" w:eastAsia="ja-JP" w:bidi="ar-SA"/>
    </w:rPr>
  </w:style>
  <w:style w:type="character" w:customStyle="1" w:styleId="CharChar3">
    <w:name w:val="Char Char3"/>
    <w:basedOn w:val="DefaultParagraphFont"/>
    <w:uiPriority w:val="99"/>
    <w:semiHidden/>
    <w:locked/>
    <w:rsid w:val="00652798"/>
    <w:rPr>
      <w:rFonts w:ascii="Arial Narrow" w:hAnsi="Arial Narrow" w:cs="Arial"/>
      <w:lang w:val="en-AU" w:eastAsia="ja-JP" w:bidi="ar-SA"/>
    </w:rPr>
  </w:style>
  <w:style w:type="paragraph" w:customStyle="1" w:styleId="Helvetica14">
    <w:name w:val="Helvetica 14"/>
    <w:semiHidden/>
    <w:qFormat/>
    <w:rsid w:val="00652798"/>
    <w:pPr>
      <w:spacing w:after="0" w:line="240" w:lineRule="auto"/>
    </w:pPr>
    <w:rPr>
      <w:rFonts w:ascii="Helvetica" w:eastAsia="Times New Roman" w:hAnsi="Helvetica" w:cs="Times New Roman"/>
      <w:sz w:val="28"/>
      <w:szCs w:val="28"/>
      <w:lang w:eastAsia="en-GB"/>
    </w:rPr>
  </w:style>
  <w:style w:type="paragraph" w:customStyle="1" w:styleId="HeadingLevel2">
    <w:name w:val="Heading Level 2"/>
    <w:basedOn w:val="Normal"/>
    <w:semiHidden/>
    <w:unhideWhenUsed/>
    <w:rsid w:val="00652798"/>
    <w:pPr>
      <w:numPr>
        <w:numId w:val="13"/>
      </w:numPr>
      <w:spacing w:after="240" w:line="360" w:lineRule="auto"/>
    </w:pPr>
    <w:rPr>
      <w:rFonts w:eastAsia="Times New Roman" w:cs="Arial"/>
      <w:color w:val="000000"/>
      <w:szCs w:val="24"/>
      <w:lang w:val="en-US"/>
    </w:rPr>
  </w:style>
  <w:style w:type="paragraph" w:customStyle="1" w:styleId="Helvetica10">
    <w:name w:val="Helvetica 10"/>
    <w:semiHidden/>
    <w:qFormat/>
    <w:rsid w:val="00652798"/>
    <w:pPr>
      <w:spacing w:after="0" w:line="240" w:lineRule="auto"/>
      <w:jc w:val="center"/>
    </w:pPr>
    <w:rPr>
      <w:rFonts w:ascii="Helvetica" w:eastAsia="Times New Roman" w:hAnsi="Helvetica" w:cs="Times New Roman"/>
      <w:caps/>
      <w:color w:val="000000"/>
      <w:lang w:eastAsia="en-GB"/>
    </w:rPr>
  </w:style>
  <w:style w:type="paragraph" w:customStyle="1" w:styleId="Helvetica11">
    <w:name w:val="Helvetica 11"/>
    <w:basedOn w:val="Helvetica14"/>
    <w:semiHidden/>
    <w:qFormat/>
    <w:rsid w:val="00652798"/>
    <w:pPr>
      <w:jc w:val="right"/>
    </w:pPr>
  </w:style>
  <w:style w:type="paragraph" w:customStyle="1" w:styleId="Helvetica14bold">
    <w:name w:val="Helvetica 14 bold"/>
    <w:basedOn w:val="Helvetica14"/>
    <w:semiHidden/>
    <w:qFormat/>
    <w:rsid w:val="00652798"/>
    <w:pPr>
      <w:jc w:val="right"/>
    </w:pPr>
    <w:rPr>
      <w:b/>
      <w:bCs/>
    </w:rPr>
  </w:style>
  <w:style w:type="paragraph" w:styleId="ListBullet2">
    <w:name w:val="List Bullet 2"/>
    <w:basedOn w:val="Normal"/>
    <w:unhideWhenUsed/>
    <w:rsid w:val="00652798"/>
    <w:pPr>
      <w:tabs>
        <w:tab w:val="num" w:pos="643"/>
      </w:tabs>
      <w:spacing w:after="240" w:line="240" w:lineRule="auto"/>
      <w:ind w:left="643" w:hanging="360"/>
      <w:contextualSpacing/>
    </w:pPr>
    <w:rPr>
      <w:rFonts w:eastAsia="Times New Roman" w:cs="Tahoma"/>
      <w:color w:val="000000"/>
      <w:szCs w:val="24"/>
      <w:lang w:val="en-GB"/>
    </w:rPr>
  </w:style>
  <w:style w:type="paragraph" w:styleId="ListNumber3">
    <w:name w:val="List Number 3"/>
    <w:basedOn w:val="Normal"/>
    <w:uiPriority w:val="99"/>
    <w:unhideWhenUsed/>
    <w:rsid w:val="00652798"/>
    <w:pPr>
      <w:numPr>
        <w:numId w:val="14"/>
      </w:numPr>
      <w:spacing w:after="240" w:line="240" w:lineRule="auto"/>
      <w:contextualSpacing/>
    </w:pPr>
    <w:rPr>
      <w:rFonts w:eastAsia="Times New Roman"/>
      <w:szCs w:val="24"/>
      <w:lang w:val="en-US"/>
    </w:rPr>
  </w:style>
  <w:style w:type="paragraph" w:customStyle="1" w:styleId="ListNos0">
    <w:name w:val="ListNos+0"/>
    <w:basedOn w:val="BodyText"/>
    <w:uiPriority w:val="2"/>
    <w:qFormat/>
    <w:rsid w:val="00652798"/>
    <w:pPr>
      <w:numPr>
        <w:numId w:val="15"/>
      </w:numPr>
      <w:spacing w:after="0"/>
    </w:pPr>
  </w:style>
  <w:style w:type="paragraph" w:customStyle="1" w:styleId="ListNos6">
    <w:name w:val="ListNos+6"/>
    <w:basedOn w:val="ListNos12"/>
    <w:uiPriority w:val="2"/>
    <w:qFormat/>
    <w:rsid w:val="00652798"/>
    <w:pPr>
      <w:spacing w:after="120"/>
    </w:pPr>
  </w:style>
  <w:style w:type="paragraph" w:customStyle="1" w:styleId="ListNos12">
    <w:name w:val="ListNos+12"/>
    <w:basedOn w:val="ListNos0"/>
    <w:next w:val="BodyText"/>
    <w:uiPriority w:val="2"/>
    <w:qFormat/>
    <w:rsid w:val="00652798"/>
    <w:pPr>
      <w:spacing w:after="240"/>
      <w:ind w:left="714" w:hanging="357"/>
    </w:pPr>
  </w:style>
  <w:style w:type="paragraph" w:customStyle="1" w:styleId="Notes">
    <w:name w:val="Notes"/>
    <w:next w:val="BodyText"/>
    <w:uiPriority w:val="6"/>
    <w:qFormat/>
    <w:rsid w:val="00652798"/>
    <w:pPr>
      <w:spacing w:after="120" w:line="240" w:lineRule="auto"/>
    </w:pPr>
    <w:rPr>
      <w:rFonts w:ascii="Calibri" w:eastAsia="Times New Roman" w:hAnsi="Calibri" w:cs="Times New Roman"/>
      <w:color w:val="C00000"/>
      <w:szCs w:val="24"/>
    </w:rPr>
  </w:style>
  <w:style w:type="table" w:customStyle="1" w:styleId="OPTUMTableNormal">
    <w:name w:val="OPTUM Table Normal"/>
    <w:basedOn w:val="TableNormal"/>
    <w:rsid w:val="00652798"/>
    <w:pPr>
      <w:spacing w:before="40" w:after="20" w:line="240" w:lineRule="auto"/>
    </w:pPr>
    <w:rPr>
      <w:rFonts w:ascii="Calibri" w:eastAsia="Times New Roman" w:hAnsi="Calibri" w:cs="Times New Roman"/>
      <w:sz w:val="18"/>
      <w:szCs w:val="18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b w:val="0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numbering" w:customStyle="1" w:styleId="PBACstandardnumberstyle">
    <w:name w:val="PBAC standard number style"/>
    <w:uiPriority w:val="99"/>
    <w:rsid w:val="00652798"/>
  </w:style>
  <w:style w:type="table" w:customStyle="1" w:styleId="StandardTable">
    <w:name w:val="Standard Table"/>
    <w:basedOn w:val="TableNormal"/>
    <w:semiHidden/>
    <w:rsid w:val="00652798"/>
    <w:pPr>
      <w:spacing w:after="0" w:line="240" w:lineRule="auto"/>
    </w:pPr>
    <w:rPr>
      <w:rFonts w:ascii="Garamond" w:eastAsia="Times New Roman" w:hAnsi="Garamond" w:cs="Times New Roman"/>
      <w:sz w:val="18"/>
      <w:szCs w:val="20"/>
      <w:lang w:eastAsia="en-AU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contextualSpacing w:val="0"/>
      </w:pPr>
      <w:rPr>
        <w:rFonts w:ascii="Arial Unicode MS" w:hAnsi="Arial Unicode MS"/>
        <w:b/>
        <w:sz w:val="18"/>
      </w:rPr>
      <w:tblPr/>
      <w:tcPr>
        <w:tcBorders>
          <w:top w:val="single" w:sz="12" w:space="0" w:color="auto"/>
          <w:bottom w:val="single" w:sz="12" w:space="0" w:color="auto"/>
        </w:tcBorders>
      </w:tcPr>
    </w:tblStylePr>
  </w:style>
  <w:style w:type="character" w:customStyle="1" w:styleId="StyleBold">
    <w:name w:val="Style Bold"/>
    <w:basedOn w:val="DefaultParagraphFont"/>
    <w:semiHidden/>
    <w:unhideWhenUsed/>
    <w:rsid w:val="00652798"/>
    <w:rPr>
      <w:rFonts w:ascii="Arial Narrow" w:hAnsi="Arial Narrow"/>
      <w:b/>
      <w:bCs/>
      <w:sz w:val="24"/>
    </w:rPr>
  </w:style>
  <w:style w:type="paragraph" w:customStyle="1" w:styleId="StyleHeading3Left127cmFirstline0cm">
    <w:name w:val="Style Heading 3 + Left:  1.27 cm First line:  0 cm"/>
    <w:basedOn w:val="Heading3"/>
    <w:semiHidden/>
    <w:unhideWhenUsed/>
    <w:rsid w:val="00652798"/>
    <w:pPr>
      <w:keepLines w:val="0"/>
      <w:numPr>
        <w:ilvl w:val="0"/>
        <w:numId w:val="0"/>
      </w:numPr>
      <w:spacing w:before="0" w:after="240" w:line="240" w:lineRule="auto"/>
    </w:pPr>
    <w:rPr>
      <w:rFonts w:ascii="Arial" w:hAnsi="Arial" w:cs="Times New Roman"/>
      <w:b w:val="0"/>
      <w:bCs w:val="0"/>
      <w:color w:val="000000"/>
      <w:sz w:val="22"/>
    </w:rPr>
  </w:style>
  <w:style w:type="paragraph" w:customStyle="1" w:styleId="StyleTabletextBold">
    <w:name w:val="Style Table text + Bold"/>
    <w:basedOn w:val="Tabletext"/>
    <w:semiHidden/>
    <w:unhideWhenUsed/>
    <w:rsid w:val="00652798"/>
    <w:pPr>
      <w:keepNext w:val="0"/>
      <w:spacing w:before="40" w:after="60"/>
      <w:ind w:left="0" w:right="0"/>
    </w:pPr>
    <w:rPr>
      <w:rFonts w:ascii="Arial Narrow" w:eastAsia="Arial Unicode MS" w:hAnsi="Arial Narrow" w:cs="Arial"/>
      <w:b/>
      <w:szCs w:val="24"/>
      <w:lang w:eastAsia="ja-JP"/>
    </w:rPr>
  </w:style>
  <w:style w:type="paragraph" w:customStyle="1" w:styleId="Table-columnheadings">
    <w:name w:val="Table - column headings"/>
    <w:basedOn w:val="Normal"/>
    <w:semiHidden/>
    <w:unhideWhenUsed/>
    <w:rsid w:val="00652798"/>
    <w:pPr>
      <w:spacing w:after="240" w:line="240" w:lineRule="auto"/>
      <w:ind w:left="720"/>
      <w:jc w:val="center"/>
    </w:pPr>
    <w:rPr>
      <w:rFonts w:eastAsia="Times New Roman" w:cs="Arial"/>
      <w:b/>
      <w:color w:val="000000"/>
      <w:sz w:val="20"/>
      <w:szCs w:val="24"/>
      <w:lang w:val="en-US" w:eastAsia="en-AU"/>
    </w:rPr>
  </w:style>
  <w:style w:type="table" w:customStyle="1" w:styleId="TableNoBorders">
    <w:name w:val="Table No Borders"/>
    <w:basedOn w:val="TableNormal"/>
    <w:rsid w:val="00652798"/>
    <w:pPr>
      <w:spacing w:before="40" w:after="20" w:line="240" w:lineRule="auto"/>
    </w:pPr>
    <w:rPr>
      <w:rFonts w:ascii="Garamond" w:eastAsia="Times New Roman" w:hAnsi="Garamond" w:cs="Times New Roman"/>
      <w:lang w:eastAsia="en-AU"/>
    </w:rPr>
    <w:tblPr/>
  </w:style>
  <w:style w:type="table" w:customStyle="1" w:styleId="TableHTAStandard">
    <w:name w:val="Table HTA Standard"/>
    <w:basedOn w:val="TableNoBorders"/>
    <w:rsid w:val="00652798"/>
    <w:pPr>
      <w:tabs>
        <w:tab w:val="left" w:pos="416"/>
        <w:tab w:val="left" w:pos="582"/>
      </w:tabs>
    </w:pPr>
    <w:rPr>
      <w:sz w:val="18"/>
      <w:szCs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Autospacing="0" w:afterLines="0" w:afterAutospacing="0" w:line="240" w:lineRule="auto"/>
        <w:contextualSpacing w:val="0"/>
        <w:outlineLvl w:val="9"/>
      </w:pPr>
      <w:rPr>
        <w:rFonts w:ascii="Tahoma" w:hAnsi="Tahoma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vertAlign w:val="baseline"/>
      </w:rPr>
      <w:tblPr/>
      <w:tcPr>
        <w:tcBorders>
          <w:top w:val="single" w:sz="12" w:space="0" w:color="auto"/>
          <w:left w:val="single" w:sz="2" w:space="0" w:color="auto"/>
          <w:bottom w:val="single" w:sz="1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leListNos">
    <w:name w:val="Table ListNos"/>
    <w:basedOn w:val="BodyText"/>
    <w:uiPriority w:val="4"/>
    <w:qFormat/>
    <w:rsid w:val="00652798"/>
    <w:pPr>
      <w:numPr>
        <w:numId w:val="19"/>
      </w:numPr>
    </w:pPr>
    <w:rPr>
      <w:sz w:val="18"/>
    </w:rPr>
  </w:style>
  <w:style w:type="table" w:styleId="TableSimple1">
    <w:name w:val="Table Simple 1"/>
    <w:basedOn w:val="TableNormal"/>
    <w:rsid w:val="00652798"/>
    <w:pPr>
      <w:spacing w:after="0" w:line="240" w:lineRule="auto"/>
    </w:pPr>
    <w:rPr>
      <w:rFonts w:ascii="Arial Narrow" w:eastAsia="MS Mincho" w:hAnsi="Arial Narrow" w:cs="Times New Roman"/>
      <w:sz w:val="18"/>
      <w:szCs w:val="20"/>
      <w:lang w:eastAsia="en-AU"/>
    </w:rPr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indent">
    <w:name w:val="Table text indent"/>
    <w:basedOn w:val="Tabletext"/>
    <w:uiPriority w:val="4"/>
    <w:qFormat/>
    <w:rsid w:val="00652798"/>
    <w:pPr>
      <w:ind w:left="284"/>
    </w:pPr>
  </w:style>
  <w:style w:type="table" w:styleId="TableTheme">
    <w:name w:val="Table Theme"/>
    <w:basedOn w:val="TableNormal"/>
    <w:rsid w:val="00652798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boldonly1">
    <w:name w:val="txtboldonly1"/>
    <w:basedOn w:val="DefaultParagraphFont"/>
    <w:semiHidden/>
    <w:unhideWhenUsed/>
    <w:rsid w:val="00652798"/>
    <w:rPr>
      <w:b/>
      <w:bCs/>
    </w:rPr>
  </w:style>
  <w:style w:type="paragraph" w:customStyle="1" w:styleId="H2-NoNum">
    <w:name w:val="H2-NoNum"/>
    <w:basedOn w:val="Heading2"/>
    <w:next w:val="BodyText"/>
    <w:uiPriority w:val="1"/>
    <w:qFormat/>
    <w:rsid w:val="00652798"/>
    <w:pPr>
      <w:numPr>
        <w:ilvl w:val="0"/>
        <w:numId w:val="0"/>
      </w:numPr>
    </w:pPr>
  </w:style>
  <w:style w:type="paragraph" w:customStyle="1" w:styleId="H3-NoNum">
    <w:name w:val="H3-NoNum"/>
    <w:basedOn w:val="Heading3"/>
    <w:next w:val="BodyText"/>
    <w:uiPriority w:val="1"/>
    <w:qFormat/>
    <w:rsid w:val="00652798"/>
    <w:pPr>
      <w:numPr>
        <w:ilvl w:val="0"/>
        <w:numId w:val="0"/>
      </w:numPr>
    </w:pPr>
  </w:style>
  <w:style w:type="paragraph" w:customStyle="1" w:styleId="H4-NoNum">
    <w:name w:val="H4-NoNum"/>
    <w:basedOn w:val="Heading4"/>
    <w:next w:val="BodyText"/>
    <w:uiPriority w:val="1"/>
    <w:qFormat/>
    <w:rsid w:val="00652798"/>
    <w:pPr>
      <w:numPr>
        <w:ilvl w:val="0"/>
        <w:numId w:val="0"/>
      </w:numPr>
    </w:pPr>
  </w:style>
  <w:style w:type="paragraph" w:customStyle="1" w:styleId="HeaderFooter">
    <w:name w:val="Header/Footer"/>
    <w:basedOn w:val="Footer"/>
    <w:link w:val="HeaderFooterChar"/>
    <w:qFormat/>
    <w:rsid w:val="002F26AD"/>
    <w:rPr>
      <w:smallCaps/>
      <w:sz w:val="16"/>
    </w:rPr>
  </w:style>
  <w:style w:type="paragraph" w:styleId="NoSpacing">
    <w:name w:val="No Spacing"/>
    <w:uiPriority w:val="1"/>
    <w:qFormat/>
    <w:rsid w:val="00F5502C"/>
    <w:pPr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FootnoteChar">
    <w:name w:val="Footnote Char"/>
    <w:link w:val="Footnote"/>
    <w:uiPriority w:val="99"/>
    <w:rsid w:val="00F5502C"/>
    <w:rPr>
      <w:rFonts w:ascii="Calibri" w:eastAsia="Calibri" w:hAnsi="Calibri" w:cs="Calibri"/>
      <w:sz w:val="18"/>
      <w:szCs w:val="20"/>
    </w:rPr>
  </w:style>
  <w:style w:type="character" w:customStyle="1" w:styleId="HeaderFooterChar">
    <w:name w:val="Header/Footer Char"/>
    <w:link w:val="HeaderFooter"/>
    <w:rsid w:val="002F26AD"/>
    <w:rPr>
      <w:rFonts w:ascii="Calibri" w:eastAsia="Calibri" w:hAnsi="Calibri" w:cs="Calibri"/>
      <w:smallCaps/>
      <w:sz w:val="16"/>
      <w:szCs w:val="20"/>
    </w:rPr>
  </w:style>
  <w:style w:type="paragraph" w:customStyle="1" w:styleId="xl67">
    <w:name w:val="xl67"/>
    <w:basedOn w:val="Normal"/>
    <w:rsid w:val="00F5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68">
    <w:name w:val="xl68"/>
    <w:basedOn w:val="Normal"/>
    <w:rsid w:val="00F550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69">
    <w:name w:val="xl69"/>
    <w:basedOn w:val="Normal"/>
    <w:rsid w:val="00F5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0">
    <w:name w:val="xl70"/>
    <w:basedOn w:val="Normal"/>
    <w:rsid w:val="00F550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1">
    <w:name w:val="xl71"/>
    <w:basedOn w:val="Normal"/>
    <w:rsid w:val="00F5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lang w:eastAsia="en-AU"/>
    </w:rPr>
  </w:style>
  <w:style w:type="paragraph" w:customStyle="1" w:styleId="xl72">
    <w:name w:val="xl72"/>
    <w:basedOn w:val="Normal"/>
    <w:rsid w:val="00F55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lang w:eastAsia="en-AU"/>
    </w:rPr>
  </w:style>
  <w:style w:type="paragraph" w:customStyle="1" w:styleId="TableHeading">
    <w:name w:val="TableHeading"/>
    <w:basedOn w:val="Normal"/>
    <w:rsid w:val="00686D54"/>
    <w:pPr>
      <w:keepNext/>
      <w:spacing w:before="20" w:after="20" w:line="240" w:lineRule="auto"/>
    </w:pPr>
    <w:rPr>
      <w:rFonts w:ascii="Arial Narrow" w:eastAsia="Times New Roman" w:hAnsi="Arial Narrow" w:cs="Tahoma"/>
      <w:b/>
      <w:bCs/>
      <w:color w:val="000000"/>
      <w:sz w:val="20"/>
      <w:szCs w:val="21"/>
      <w:lang w:eastAsia="en-AU"/>
    </w:rPr>
  </w:style>
  <w:style w:type="character" w:customStyle="1" w:styleId="TablefootnoteChar">
    <w:name w:val="Table footnote Char"/>
    <w:link w:val="Tablefootnote"/>
    <w:locked/>
    <w:rsid w:val="00686D54"/>
    <w:rPr>
      <w:rFonts w:ascii="Arial Narrow" w:hAnsi="Arial Narrow"/>
      <w:sz w:val="16"/>
      <w:szCs w:val="24"/>
      <w:lang w:val="x-none" w:eastAsia="ja-JP"/>
    </w:rPr>
  </w:style>
  <w:style w:type="paragraph" w:customStyle="1" w:styleId="Tablefootnote">
    <w:name w:val="Table footnote"/>
    <w:basedOn w:val="Normal"/>
    <w:link w:val="TablefootnoteChar"/>
    <w:rsid w:val="00686D54"/>
    <w:pPr>
      <w:spacing w:before="60" w:after="360" w:line="240" w:lineRule="auto"/>
    </w:pPr>
    <w:rPr>
      <w:rFonts w:ascii="Arial Narrow" w:eastAsiaTheme="minorHAnsi" w:hAnsi="Arial Narrow" w:cstheme="minorBidi"/>
      <w:sz w:val="16"/>
      <w:szCs w:val="24"/>
      <w:lang w:val="x-none" w:eastAsia="ja-JP"/>
    </w:rPr>
  </w:style>
  <w:style w:type="character" w:customStyle="1" w:styleId="tablenoteChar">
    <w:name w:val="table note Char"/>
    <w:link w:val="tablenote"/>
    <w:locked/>
    <w:rsid w:val="00686D54"/>
    <w:rPr>
      <w:rFonts w:ascii="Arial Narrow" w:eastAsia="Arial Unicode MS" w:hAnsi="Arial Narrow"/>
      <w:sz w:val="16"/>
      <w:szCs w:val="24"/>
      <w:lang w:val="x-none" w:eastAsia="ja-JP"/>
    </w:rPr>
  </w:style>
  <w:style w:type="paragraph" w:customStyle="1" w:styleId="tablenote">
    <w:name w:val="table note"/>
    <w:basedOn w:val="Normal"/>
    <w:link w:val="tablenoteChar"/>
    <w:rsid w:val="00686D54"/>
    <w:pPr>
      <w:spacing w:line="360" w:lineRule="auto"/>
    </w:pPr>
    <w:rPr>
      <w:rFonts w:ascii="Arial Narrow" w:eastAsia="Arial Unicode MS" w:hAnsi="Arial Narrow" w:cstheme="minorBidi"/>
      <w:sz w:val="16"/>
      <w:szCs w:val="24"/>
      <w:lang w:val="x-none" w:eastAsia="ja-JP"/>
    </w:rPr>
  </w:style>
  <w:style w:type="paragraph" w:customStyle="1" w:styleId="ES-notes">
    <w:name w:val="ES-notes"/>
    <w:basedOn w:val="Normal"/>
    <w:qFormat/>
    <w:rsid w:val="00686D54"/>
    <w:pPr>
      <w:keepNext/>
      <w:keepLines/>
      <w:spacing w:after="0" w:line="240" w:lineRule="auto"/>
    </w:pPr>
    <w:rPr>
      <w:rFonts w:ascii="Arial Narrow" w:eastAsia="Times New Roman" w:hAnsi="Arial Narrow" w:cs="Tahoma"/>
      <w:color w:val="000000"/>
      <w:sz w:val="18"/>
      <w:szCs w:val="18"/>
      <w:lang w:eastAsia="en-AU"/>
    </w:rPr>
  </w:style>
  <w:style w:type="character" w:customStyle="1" w:styleId="Bullet6Char">
    <w:name w:val="Bullet+6 Char"/>
    <w:basedOn w:val="DefaultParagraphFont"/>
    <w:link w:val="Bullet6"/>
    <w:uiPriority w:val="2"/>
    <w:locked/>
    <w:rsid w:val="00492C25"/>
    <w:rPr>
      <w:rFonts w:ascii="Calibri" w:eastAsia="Calibri" w:hAnsi="Calibri" w:cs="Calibri"/>
      <w:szCs w:val="20"/>
    </w:rPr>
  </w:style>
  <w:style w:type="character" w:customStyle="1" w:styleId="Bullet12Char">
    <w:name w:val="Bullet+12 Char"/>
    <w:basedOn w:val="DefaultParagraphFont"/>
    <w:link w:val="Bullet12"/>
    <w:uiPriority w:val="2"/>
    <w:locked/>
    <w:rsid w:val="00492C25"/>
    <w:rPr>
      <w:rFonts w:ascii="Calibri" w:eastAsia="Calibri" w:hAnsi="Calibri" w:cs="Calibri"/>
      <w:szCs w:val="20"/>
    </w:rPr>
  </w:style>
  <w:style w:type="paragraph" w:customStyle="1" w:styleId="StyleNormalbeforebulletLeft125cm">
    <w:name w:val="Style Normal (before bullet) + Left:  1.25 cm"/>
    <w:basedOn w:val="Normal"/>
    <w:uiPriority w:val="99"/>
    <w:rsid w:val="00492C25"/>
    <w:pPr>
      <w:keepNext/>
      <w:spacing w:line="240" w:lineRule="auto"/>
      <w:ind w:left="709"/>
    </w:pPr>
    <w:rPr>
      <w:rFonts w:eastAsiaTheme="minorHAnsi"/>
      <w:color w:val="000000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1156">
              <w:marLeft w:val="0"/>
              <w:marRight w:val="0"/>
              <w:marTop w:val="9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uble" w:sz="6" w:space="0" w:color="DDDDDD"/>
                    <w:right w:val="none" w:sz="0" w:space="0" w:color="auto"/>
                  </w:divBdr>
                  <w:divsChild>
                    <w:div w:id="8626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9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resqua.com/100005927200207/what-ismthfr-a1298c-gene-mutation" TargetMode="External"/><Relationship Id="rId23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cbi.nlm.nih.gov/pubmed/22099159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orgens\Documents\Optum%20generic%20template_20May20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ty_x0020_Reviewer_x0028_s_x0029_ xmlns="2bd5d25a-ed67-4748-9d94-e4b1e4baa595">
      <UserInfo>
        <DisplayName>BREUGELMANS, Kristy</DisplayName>
        <AccountId>2488</AccountId>
        <AccountType/>
      </UserInfo>
    </Quality_x0020_Reviewer_x0028_s_x0029_>
    <Content_x0020_Owner_x0020_Designation xmlns="2bd5d25a-ed67-4748-9d94-e4b1e4baa595">Assistant Secretary</Content_x0020_Owner_x0020_Designation>
    <Publishing_x0020_Required_x0020_By xmlns="2bd5d25a-ed67-4748-9d94-e4b1e4baa595">2018-03-11T13:00:00+00:00</Publishing_x0020_Required_x0020_By>
    <Approved_x0020_Date xmlns="2bd5d25a-ed67-4748-9d94-e4b1e4baa595">2018-03-13T13:00:00+00:00</Approved_x0020_Date>
    <IconOverlay xmlns="http://schemas.microsoft.com/sharepoint/v4" xsi:nil="true"/>
    <Content_x0020_Approver xmlns="2bd5d25a-ed67-4748-9d94-e4b1e4baa595">
      <UserInfo>
        <DisplayName>SOMI, Masha</DisplayName>
        <AccountId>904</AccountId>
        <AccountType/>
      </UserInfo>
    </Content_x0020_Approver>
    <Content_x0020_Owner_x0020_Division xmlns="2bd5d25a-ed67-4748-9d94-e4b1e4baa595">Office of Health Protection DIV</Content_x0020_Owner_x0020_Division>
    <Content_x0020_Owner_x0020_Branch xmlns="2bd5d25a-ed67-4748-9d94-e4b1e4baa595">OHPD Immunisation BR</Content_x0020_Owner_x0020_Branch>
    <Package_x0020_Status xmlns="2bd5d25a-ed67-4748-9d94-e4b1e4baa595">Approved</Package_x0020_Status>
    <Content_x0020_Owner_x0020_Section xmlns="2bd5d25a-ed67-4748-9d94-e4b1e4baa595">OHPD IB Executive SN</Content_x0020_Owner_x0020_Section>
    <Peer_x0020_Review_x0020_Required_x0020_By xmlns="2bd5d25a-ed67-4748-9d94-e4b1e4baa595">
      <UserInfo>
        <DisplayName>PEISLEY, Hope</DisplayName>
        <AccountId>4376</AccountId>
        <AccountType/>
      </UserInfo>
    </Peer_x0020_Review_x0020_Required_x0020_By>
    <Content_x0020_Owner xmlns="2bd5d25a-ed67-4748-9d94-e4b1e4baa595">
      <UserInfo>
        <DisplayName>SOMI, Masha</DisplayName>
        <AccountId>904</AccountId>
        <AccountType/>
      </UserInfo>
    </Content_x0020_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0361B2D965776F46A203A558DA3BDE9C010068A92C094D8C8E439A2AE59D29D483FC" ma:contentTypeVersion="11" ma:contentTypeDescription="" ma:contentTypeScope="" ma:versionID="fda28e8f4d81d3bda79cafce45542f99">
  <xsd:schema xmlns:xsd="http://www.w3.org/2001/XMLSchema" xmlns:xs="http://www.w3.org/2001/XMLSchema" xmlns:p="http://schemas.microsoft.com/office/2006/metadata/properties" xmlns:ns1="http://schemas.microsoft.com/sharepoint/v3" xmlns:ns2="2bd5d25a-ed67-4748-9d94-e4b1e4baa595" xmlns:ns4="http://schemas.microsoft.com/sharepoint/v4" targetNamespace="http://schemas.microsoft.com/office/2006/metadata/properties" ma:root="true" ma:fieldsID="d54c29beb52bb81063455bddecc952cc" ns1:_="" ns2:_="" ns4:_="">
    <xsd:import namespace="http://schemas.microsoft.com/sharepoint/v3"/>
    <xsd:import namespace="2bd5d25a-ed67-4748-9d94-e4b1e4baa59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ublishing_x0020_Required_x0020_By" minOccurs="0"/>
                <xsd:element ref="ns2:Package_x0020_Status" minOccurs="0"/>
                <xsd:element ref="ns2:Content_x0020_Owner_x0020_Designation" minOccurs="0"/>
                <xsd:element ref="ns2:Content_x0020_Owner_x0020_Section" minOccurs="0"/>
                <xsd:element ref="ns2:Content_x0020_Owner_x0020_Division" minOccurs="0"/>
                <xsd:element ref="ns2:Content_x0020_Owner_x0020_Branch" minOccurs="0"/>
                <xsd:element ref="ns2:Approved_x0020_Date" minOccurs="0"/>
                <xsd:element ref="ns2:Content_x0020_Owner"/>
                <xsd:element ref="ns2:Quality_x0020_Reviewer_x0028_s_x0029_"/>
                <xsd:element ref="ns2:Peer_x0020_Review_x0020_Required_x0020_By" minOccurs="0"/>
                <xsd:element ref="ns2:Content_x0020_Approver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d25a-ed67-4748-9d94-e4b1e4baa595" elementFormDefault="qualified">
    <xsd:import namespace="http://schemas.microsoft.com/office/2006/documentManagement/types"/>
    <xsd:import namespace="http://schemas.microsoft.com/office/infopath/2007/PartnerControls"/>
    <xsd:element name="Publishing_x0020_Required_x0020_By" ma:index="8" nillable="true" ma:displayName="Publishing Required By" ma:description="Select the date this web page is due to be published." ma:format="DateOnly" ma:internalName="Publishing_x0020_Required_x0020_By">
      <xsd:simpleType>
        <xsd:restriction base="dms:DateTime"/>
      </xsd:simpleType>
    </xsd:element>
    <xsd:element name="Package_x0020_Status" ma:index="9" nillable="true" ma:displayName="Package Status" ma:default="Draft" ma:description="Note: DO NOT ADD A VALUE TO THIS" ma:format="Dropdown" ma:internalName="Package_x0020_Status">
      <xsd:simpleType>
        <xsd:restriction base="dms:Choice">
          <xsd:enumeration value="Draft"/>
          <xsd:enumeration value="Peer Review In Progress"/>
          <xsd:enumeration value="Quality Review In Progress"/>
          <xsd:enumeration value="Content Approval In Progress"/>
          <xsd:enumeration value="Approved"/>
          <xsd:enumeration value="Published"/>
        </xsd:restriction>
      </xsd:simpleType>
    </xsd:element>
    <xsd:element name="Content_x0020_Owner_x0020_Designation" ma:index="10" nillable="true" ma:displayName="Content Owner Designation" ma:description="Note: Leave this field blank to have it automatically populated via workflow" ma:internalName="Content_x0020_Owner_x0020_Designation">
      <xsd:simpleType>
        <xsd:restriction base="dms:Text">
          <xsd:maxLength value="255"/>
        </xsd:restriction>
      </xsd:simpleType>
    </xsd:element>
    <xsd:element name="Content_x0020_Owner_x0020_Section" ma:index="11" nillable="true" ma:displayName="Content Owner Section" ma:description="Note: Leave this field blank to have it automatically populated via workflow" ma:internalName="Content_x0020_Owner_x0020_Section">
      <xsd:simpleType>
        <xsd:restriction base="dms:Text">
          <xsd:maxLength value="255"/>
        </xsd:restriction>
      </xsd:simpleType>
    </xsd:element>
    <xsd:element name="Content_x0020_Owner_x0020_Division" ma:index="12" nillable="true" ma:displayName="Content Owner Division" ma:description="Note: Leave this field blank to have it automatically populated via workflow" ma:internalName="Content_x0020_Owner_x0020_Division">
      <xsd:simpleType>
        <xsd:restriction base="dms:Text">
          <xsd:maxLength value="255"/>
        </xsd:restriction>
      </xsd:simpleType>
    </xsd:element>
    <xsd:element name="Content_x0020_Owner_x0020_Branch" ma:index="13" nillable="true" ma:displayName="Content Owner Branch" ma:description="Note: Leave this field blank to have it automatically populated via workflow" ma:internalName="Content_x0020_Owner_x0020_Branch">
      <xsd:simpleType>
        <xsd:restriction base="dms:Text">
          <xsd:maxLength value="255"/>
        </xsd:restriction>
      </xsd:simpleType>
    </xsd:element>
    <xsd:element name="Approved_x0020_Date" ma:index="14" nillable="true" ma:displayName="Approved Date" ma:description="Note: DO NOT ADD A VALUE TO THIS" ma:format="DateOnly" ma:internalName="Approved_x0020_Date">
      <xsd:simpleType>
        <xsd:restriction base="dms:DateTime"/>
      </xsd:simpleType>
    </xsd:element>
    <xsd:element name="Content_x0020_Owner" ma:index="17" ma:displayName="Content Owner" ma:description="Specify the owner (Branch Head) of the content" ma:list="UserInfo" ma:SharePointGroup="0" ma:internalName="Cont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uality_x0020_Reviewer_x0028_s_x0029_" ma:index="18" ma:displayName="Quality Reviewer(s)" ma:list="UserInfo" ma:SharePointGroup="0" ma:internalName="Quality_x0020_Reviewer_x0028_s_x002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er_x0020_Review_x0020_Required_x0020_By" ma:index="19" nillable="true" ma:displayName="Peer Review Required By" ma:list="UserInfo" ma:SharePointGroup="0" ma:internalName="Peer_x0020_Review_x0020_Required_x0020_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Approver" ma:index="20" ma:displayName="Content Approver" ma:description="Specify the Content Approver (EL2 or above) to approve your content" ma:list="UserInfo" ma:SharePointGroup="0" ma:internalName="Content_x0020_Approv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1275-F68B-4571-9D80-797E654B0BEF}">
  <ds:schemaRefs>
    <ds:schemaRef ds:uri="http://purl.org/dc/dcmitype/"/>
    <ds:schemaRef ds:uri="http://www.w3.org/XML/1998/namespace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sharepoint/v4"/>
    <ds:schemaRef ds:uri="http://schemas.microsoft.com/office/2006/documentManagement/types"/>
    <ds:schemaRef ds:uri="http://schemas.microsoft.com/office/2006/metadata/properties"/>
    <ds:schemaRef ds:uri="2bd5d25a-ed67-4748-9d94-e4b1e4baa595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6E46192-8278-409F-949B-FADCB73C25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430EC5-A891-4E2B-AFEA-B9206306B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d5d25a-ed67-4748-9d94-e4b1e4baa59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3A0BFA-CB67-4FD8-BEAB-0E364017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Optum generic template_20May2013.dotm</Template>
  <TotalTime>0</TotalTime>
  <Pages>12</Pages>
  <Words>3390</Words>
  <Characters>18918</Characters>
  <Application>Microsoft Office Word</Application>
  <DocSecurity>0</DocSecurity>
  <Lines>497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22019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Margaret A</dc:creator>
  <cp:lastModifiedBy>BREUGELMANS, Kristy</cp:lastModifiedBy>
  <cp:revision>2</cp:revision>
  <cp:lastPrinted>2018-02-01T03:56:00Z</cp:lastPrinted>
  <dcterms:created xsi:type="dcterms:W3CDTF">2018-03-27T04:51:00Z</dcterms:created>
  <dcterms:modified xsi:type="dcterms:W3CDTF">2018-03-27T04:51:00Z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0x0101000361B2D965776F46A203A558DA3BDE9C010068A92C094D8C8E439A2AE59D29D483FC</vt:lpwstr>
  </property>
  <property fmtid="{D5CDD505-2E9C-101B-9397-08002B2CF9AE}" pid="3" name="_docset_NoMedatataSyncRequired">
    <vt:lpwstr>False</vt:lpwstr>
  </property>
  <property fmtid="{D5CDD505-2E9C-101B-9397-08002B2CF9AE}" pid="4" name="WorkflowChangePath">
    <vt:lpwstr>b55235ed-5ca5-4ec6-8961-3a05ae543b2a,4;b55235ed-5ca5-4ec6-8961-3a05ae543b2a,4;b55235ed-5ca5-4ec6-8961-3a05ae543b2a,4;b55235ed-5ca5-4ec6-8961-3a05ae543b2a,4;</vt:lpwstr>
  </property>
</Properties>
</file>