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5E" w:rsidRPr="00EA315E" w:rsidRDefault="00EA315E" w:rsidP="00EA315E">
      <w:pPr>
        <w:pStyle w:val="Heading1"/>
        <w:rPr>
          <w:rFonts w:asciiTheme="minorHAnsi" w:hAnsiTheme="minorHAnsi"/>
          <w:sz w:val="36"/>
          <w:szCs w:val="36"/>
        </w:rPr>
      </w:pPr>
      <w:bookmarkStart w:id="0" w:name="_GoBack"/>
      <w:bookmarkEnd w:id="0"/>
      <w:r w:rsidRPr="00EA315E">
        <w:rPr>
          <w:rFonts w:asciiTheme="minorHAnsi" w:hAnsiTheme="minorHAnsi"/>
          <w:sz w:val="36"/>
          <w:szCs w:val="36"/>
        </w:rPr>
        <w:t>Australian Immunisation Register (AIR) - National vaccine objection (conscientious objection) data</w:t>
      </w:r>
    </w:p>
    <w:p w:rsidR="00EA315E" w:rsidRPr="00EA315E" w:rsidRDefault="00EA315E" w:rsidP="00EA315E">
      <w:pPr>
        <w:pStyle w:val="NormalWeb"/>
        <w:rPr>
          <w:rFonts w:asciiTheme="minorHAnsi" w:hAnsiTheme="minorHAnsi"/>
          <w:color w:val="000000"/>
        </w:rPr>
      </w:pPr>
      <w:r w:rsidRPr="00EA315E">
        <w:rPr>
          <w:rFonts w:asciiTheme="minorHAnsi" w:hAnsiTheme="minorHAnsi"/>
          <w:color w:val="000000"/>
        </w:rPr>
        <w:t>This page provides a table of historical national conscientious objection by calendar year, 1999 to 2015.</w:t>
      </w:r>
    </w:p>
    <w:p w:rsidR="00EA315E" w:rsidRPr="00EA315E" w:rsidRDefault="00EA315E" w:rsidP="00EA315E">
      <w:pPr>
        <w:pStyle w:val="NormalWeb"/>
        <w:rPr>
          <w:rFonts w:asciiTheme="minorHAnsi" w:hAnsiTheme="minorHAnsi"/>
          <w:color w:val="000000"/>
        </w:rPr>
      </w:pPr>
      <w:r w:rsidRPr="00EA315E">
        <w:rPr>
          <w:rFonts w:asciiTheme="minorHAnsi" w:hAnsiTheme="minorHAnsi"/>
          <w:color w:val="000000"/>
        </w:rPr>
        <w:t>Conscientious objection statistics are given as at a point in time, not a total number recorded each year. Children continually come onto the AIR when they are registered and removed when they are over seven years of age.</w:t>
      </w:r>
    </w:p>
    <w:p w:rsidR="00EA315E" w:rsidRPr="00EA315E" w:rsidRDefault="00EA315E" w:rsidP="00EA315E">
      <w:pPr>
        <w:pStyle w:val="NormalWeb"/>
        <w:rPr>
          <w:rFonts w:asciiTheme="minorHAnsi" w:hAnsiTheme="minorHAnsi"/>
          <w:color w:val="000000"/>
        </w:rPr>
      </w:pPr>
      <w:r w:rsidRPr="00EA315E">
        <w:rPr>
          <w:rFonts w:asciiTheme="minorHAnsi" w:hAnsiTheme="minorHAnsi"/>
          <w:color w:val="000000"/>
        </w:rPr>
        <w:t xml:space="preserve">Since 1 January 2016, conscientious objection has been removed as a valid reason for a vaccination exemption. Families can only receive family assistance payments linked to immunisation status such as childcare assistance and Family Tax Benefit Part </w:t>
      </w:r>
      <w:proofErr w:type="gramStart"/>
      <w:r w:rsidRPr="00EA315E">
        <w:rPr>
          <w:rFonts w:asciiTheme="minorHAnsi" w:hAnsiTheme="minorHAnsi"/>
          <w:color w:val="000000"/>
        </w:rPr>
        <w:t>A</w:t>
      </w:r>
      <w:proofErr w:type="gramEnd"/>
      <w:r w:rsidRPr="00EA315E">
        <w:rPr>
          <w:rFonts w:asciiTheme="minorHAnsi" w:hAnsiTheme="minorHAnsi"/>
          <w:color w:val="000000"/>
        </w:rPr>
        <w:t xml:space="preserve"> Supplement if they: </w:t>
      </w:r>
    </w:p>
    <w:p w:rsidR="00EA315E" w:rsidRPr="00EA315E" w:rsidRDefault="00EA315E" w:rsidP="00EA315E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EA315E">
        <w:rPr>
          <w:rFonts w:asciiTheme="minorHAnsi" w:hAnsiTheme="minorHAnsi"/>
          <w:color w:val="000000"/>
        </w:rPr>
        <w:t>fully immunise their children</w:t>
      </w:r>
    </w:p>
    <w:p w:rsidR="00EA315E" w:rsidRPr="00EA315E" w:rsidRDefault="00EA315E" w:rsidP="00EA315E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EA315E">
        <w:rPr>
          <w:rFonts w:asciiTheme="minorHAnsi" w:hAnsiTheme="minorHAnsi"/>
          <w:color w:val="000000"/>
        </w:rPr>
        <w:t>are on a recognised immunisation catch- up schedule</w:t>
      </w:r>
    </w:p>
    <w:p w:rsidR="00EA315E" w:rsidRPr="00EA315E" w:rsidRDefault="00EA315E" w:rsidP="00EA315E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proofErr w:type="gramStart"/>
      <w:r w:rsidRPr="00EA315E">
        <w:rPr>
          <w:rFonts w:asciiTheme="minorHAnsi" w:hAnsiTheme="minorHAnsi"/>
          <w:color w:val="000000"/>
        </w:rPr>
        <w:t>have</w:t>
      </w:r>
      <w:proofErr w:type="gramEnd"/>
      <w:r w:rsidRPr="00EA315E">
        <w:rPr>
          <w:rFonts w:asciiTheme="minorHAnsi" w:hAnsiTheme="minorHAnsi"/>
          <w:color w:val="000000"/>
        </w:rPr>
        <w:t xml:space="preserve"> an approved medical exemption.</w:t>
      </w:r>
    </w:p>
    <w:p w:rsidR="00EA315E" w:rsidRPr="00EA315E" w:rsidRDefault="00EA315E" w:rsidP="00EA315E">
      <w:pPr>
        <w:rPr>
          <w:rFonts w:asciiTheme="minorHAnsi" w:hAnsiTheme="minorHAnsi"/>
          <w:color w:val="1F497D"/>
        </w:rPr>
      </w:pPr>
      <w:r w:rsidRPr="00EA315E">
        <w:rPr>
          <w:rFonts w:asciiTheme="minorHAnsi" w:hAnsiTheme="minorHAnsi"/>
        </w:rPr>
        <w:t xml:space="preserve">The Department of Human services has further details about </w:t>
      </w:r>
      <w:hyperlink r:id="rId9" w:history="1">
        <w:r w:rsidRPr="00EA315E">
          <w:rPr>
            <w:rStyle w:val="Hyperlink"/>
            <w:rFonts w:asciiTheme="minorHAnsi" w:hAnsiTheme="minorHAnsi"/>
          </w:rPr>
          <w:t>immunisation requirements</w:t>
        </w:r>
      </w:hyperlink>
      <w:r w:rsidRPr="00EA315E">
        <w:rPr>
          <w:rStyle w:val="Hyperlink"/>
          <w:rFonts w:asciiTheme="minorHAnsi" w:hAnsiTheme="minorHAnsi"/>
        </w:rPr>
        <w:t xml:space="preserve"> and </w:t>
      </w:r>
      <w:hyperlink r:id="rId10" w:history="1">
        <w:r w:rsidRPr="00EA315E">
          <w:rPr>
            <w:rStyle w:val="Hyperlink"/>
            <w:rFonts w:asciiTheme="minorHAnsi" w:hAnsiTheme="minorHAnsi"/>
          </w:rPr>
          <w:t>immunisation medical objections</w:t>
        </w:r>
      </w:hyperlink>
      <w:r w:rsidRPr="00EA315E">
        <w:rPr>
          <w:rStyle w:val="Hyperlink"/>
          <w:rFonts w:asciiTheme="minorHAnsi" w:hAnsiTheme="minorHAnsi"/>
        </w:rPr>
        <w:t>.</w:t>
      </w:r>
      <w:r w:rsidRPr="00EA315E">
        <w:rPr>
          <w:rFonts w:asciiTheme="minorHAnsi" w:hAnsiTheme="minorHAnsi"/>
        </w:rPr>
        <w:t xml:space="preserve"> </w:t>
      </w:r>
    </w:p>
    <w:p w:rsidR="00E577DD" w:rsidRPr="00E577DD" w:rsidRDefault="00E577DD" w:rsidP="00E577DD">
      <w:pPr>
        <w:rPr>
          <w:lang w:eastAsia="en-A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able displays Australian Childhood Immunisation Register Conscientious Objection Data 1999 to current"/>
        <w:tblDescription w:val="Table displays Australian Childhood Immunisation Register Conscientious Objection Data 1999 to current"/>
      </w:tblPr>
      <w:tblGrid>
        <w:gridCol w:w="2323"/>
        <w:gridCol w:w="1721"/>
        <w:gridCol w:w="2324"/>
        <w:gridCol w:w="2238"/>
      </w:tblGrid>
      <w:tr w:rsidR="00E577DD" w:rsidRPr="00E577DD" w:rsidTr="007D1551">
        <w:trPr>
          <w:tblHeader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As at date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Total children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children with conscientious objection recorded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% children with conscientious objection recorded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1999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1,863,427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4,271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0.23%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2000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1,846,431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7,624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0.41%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2001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1,808,231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9,987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0.55%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2002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1,790,992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12,042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0.67%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2003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1,785,336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13,790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0.77%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2004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1,790,014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15,479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0.86%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lastRenderedPageBreak/>
              <w:t>31 December 2005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1,808,420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16,922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0.94%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2006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1,842,829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18,899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1.03%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2007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1,885,004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20,737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1.10%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2008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1,933,014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23,123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1.20%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2009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1,976,134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25,706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1.30%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2010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2,082,263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28,306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1.36%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2011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2,127,489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29,968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1.41%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2012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2,176,279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31,800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1.46%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2013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2,215,825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35,698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1.61%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2014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2,231,205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39,523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1.77%</w:t>
            </w:r>
          </w:p>
        </w:tc>
      </w:tr>
      <w:tr w:rsidR="00E577DD" w:rsidRPr="00E577DD" w:rsidTr="00E577D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77DD" w:rsidRPr="00E577DD" w:rsidRDefault="00E577DD" w:rsidP="00E577DD">
            <w:pPr>
              <w:spacing w:after="300"/>
              <w:jc w:val="center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31 December 2015</w:t>
            </w:r>
          </w:p>
        </w:tc>
        <w:tc>
          <w:tcPr>
            <w:tcW w:w="100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2,242,925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30,092</w:t>
            </w:r>
          </w:p>
        </w:tc>
        <w:tc>
          <w:tcPr>
            <w:tcW w:w="1350" w:type="pc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77DD" w:rsidRPr="00E577DD" w:rsidRDefault="00E577DD" w:rsidP="00E577DD">
            <w:pPr>
              <w:spacing w:after="300"/>
              <w:jc w:val="right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 w:rsidRPr="00E577DD"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  <w:t>1.34%</w:t>
            </w:r>
          </w:p>
        </w:tc>
      </w:tr>
    </w:tbl>
    <w:p w:rsidR="00003743" w:rsidRPr="002F3AE3" w:rsidRDefault="00003743" w:rsidP="002F3AE3"/>
    <w:sectPr w:rsidR="00003743" w:rsidRPr="002F3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C3465"/>
    <w:multiLevelType w:val="hybridMultilevel"/>
    <w:tmpl w:val="821E3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DD"/>
    <w:rsid w:val="00003743"/>
    <w:rsid w:val="00067456"/>
    <w:rsid w:val="001B3443"/>
    <w:rsid w:val="002F3AE3"/>
    <w:rsid w:val="0030786C"/>
    <w:rsid w:val="003D17F9"/>
    <w:rsid w:val="004867E2"/>
    <w:rsid w:val="004C7739"/>
    <w:rsid w:val="007D1551"/>
    <w:rsid w:val="008264EB"/>
    <w:rsid w:val="00937632"/>
    <w:rsid w:val="00A4512D"/>
    <w:rsid w:val="00A705AF"/>
    <w:rsid w:val="00B42851"/>
    <w:rsid w:val="00CB5B1A"/>
    <w:rsid w:val="00E577DD"/>
    <w:rsid w:val="00EA315E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77DD"/>
    <w:rPr>
      <w:rFonts w:ascii="Arial" w:hAnsi="Arial" w:cs="Arial"/>
      <w:b/>
      <w:bCs/>
      <w:kern w:val="28"/>
      <w:sz w:val="28"/>
      <w:szCs w:val="32"/>
      <w:lang w:eastAsia="en-US"/>
    </w:rPr>
  </w:style>
  <w:style w:type="paragraph" w:customStyle="1" w:styleId="strapline">
    <w:name w:val="strapline"/>
    <w:basedOn w:val="Normal"/>
    <w:rsid w:val="00E577DD"/>
    <w:pPr>
      <w:spacing w:before="100" w:beforeAutospacing="1" w:after="100" w:afterAutospacing="1"/>
    </w:pPr>
    <w:rPr>
      <w:lang w:eastAsia="en-AU"/>
    </w:rPr>
  </w:style>
  <w:style w:type="paragraph" w:customStyle="1" w:styleId="publish-date">
    <w:name w:val="publish-date"/>
    <w:basedOn w:val="Normal"/>
    <w:rsid w:val="00E577DD"/>
    <w:pPr>
      <w:spacing w:before="100" w:beforeAutospacing="1" w:after="100" w:afterAutospacing="1"/>
    </w:pPr>
    <w:rPr>
      <w:lang w:eastAsia="en-AU"/>
    </w:rPr>
  </w:style>
  <w:style w:type="paragraph" w:styleId="NormalWeb">
    <w:name w:val="Normal (Web)"/>
    <w:basedOn w:val="Normal"/>
    <w:uiPriority w:val="99"/>
    <w:unhideWhenUsed/>
    <w:rsid w:val="00E577DD"/>
    <w:pPr>
      <w:spacing w:before="100" w:beforeAutospacing="1" w:after="100" w:afterAutospacing="1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E57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77DD"/>
    <w:rPr>
      <w:rFonts w:ascii="Arial" w:hAnsi="Arial" w:cs="Arial"/>
      <w:b/>
      <w:bCs/>
      <w:kern w:val="28"/>
      <w:sz w:val="28"/>
      <w:szCs w:val="32"/>
      <w:lang w:eastAsia="en-US"/>
    </w:rPr>
  </w:style>
  <w:style w:type="paragraph" w:customStyle="1" w:styleId="strapline">
    <w:name w:val="strapline"/>
    <w:basedOn w:val="Normal"/>
    <w:rsid w:val="00E577DD"/>
    <w:pPr>
      <w:spacing w:before="100" w:beforeAutospacing="1" w:after="100" w:afterAutospacing="1"/>
    </w:pPr>
    <w:rPr>
      <w:lang w:eastAsia="en-AU"/>
    </w:rPr>
  </w:style>
  <w:style w:type="paragraph" w:customStyle="1" w:styleId="publish-date">
    <w:name w:val="publish-date"/>
    <w:basedOn w:val="Normal"/>
    <w:rsid w:val="00E577DD"/>
    <w:pPr>
      <w:spacing w:before="100" w:beforeAutospacing="1" w:after="100" w:afterAutospacing="1"/>
    </w:pPr>
    <w:rPr>
      <w:lang w:eastAsia="en-AU"/>
    </w:rPr>
  </w:style>
  <w:style w:type="paragraph" w:styleId="NormalWeb">
    <w:name w:val="Normal (Web)"/>
    <w:basedOn w:val="Normal"/>
    <w:uiPriority w:val="99"/>
    <w:unhideWhenUsed/>
    <w:rsid w:val="00E577DD"/>
    <w:pPr>
      <w:spacing w:before="100" w:beforeAutospacing="1" w:after="100" w:afterAutospacing="1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E57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9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6406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1735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39193297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585072478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05604743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41730750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919291955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173959958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614559538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949727143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9488390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423181859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541018589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147011492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873758740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233124406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747997788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61057742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982885702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2134519629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145391848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393582598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26921486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74079286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38314191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73063467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895974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12102560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66836836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62873747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365183508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28672639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01606358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046684877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328746978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705907567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843466955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57636593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339083457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92560612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661353503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02772499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7118393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409644812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75662706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8254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77257924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71998646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916403597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9300717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313917723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794904619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313336685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354694513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398168728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458990416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858395400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73944423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999038683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284768870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31965155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71377468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42499350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951130379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156844756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871071477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629015220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315916230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591549526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403990185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68670873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15134207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847281241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umanservices.gov.au/individuals/enablers/immunisation-medical-exemption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umanservices.gov.au/individuals/enablers/immunisation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TRAJCEVSKA, Jaklina</DisplayName>
        <AccountId>4382</AccountId>
        <AccountType/>
      </UserInfo>
    </Quality_x0020_Reviewer_x0028_s_x0029_>
    <Content_x0020_Owner_x0020_Designation xmlns="2bd5d25a-ed67-4748-9d94-e4b1e4baa595">Assistant Secretary</Content_x0020_Owner_x0020_Designation>
    <Publishing_x0020_Required_x0020_By xmlns="2bd5d25a-ed67-4748-9d94-e4b1e4baa595" xsi:nil="true"/>
    <Approved_x0020_Date xmlns="2bd5d25a-ed67-4748-9d94-e4b1e4baa595">2018-03-17T13:00:00+00:00</Approved_x0020_Date>
    <IconOverlay xmlns="http://schemas.microsoft.com/sharepoint/v4" xsi:nil="true"/>
    <Content_x0020_Approver xmlns="2bd5d25a-ed67-4748-9d94-e4b1e4baa595">
      <UserInfo>
        <DisplayName>SOMI, Masha</DisplayName>
        <AccountId>904</AccountId>
        <AccountType/>
      </UserInfo>
    </Content_x0020_Approver>
    <Content_x0020_Owner_x0020_Division xmlns="2bd5d25a-ed67-4748-9d94-e4b1e4baa595">Office of Health Protection DIV</Content_x0020_Owner_x0020_Division>
    <Content_x0020_Owner_x0020_Branch xmlns="2bd5d25a-ed67-4748-9d94-e4b1e4baa595">OHPD Immunisation BR</Content_x0020_Owner_x0020_Branch>
    <Package_x0020_Status xmlns="2bd5d25a-ed67-4748-9d94-e4b1e4baa595">Approved</Package_x0020_Status>
    <Content_x0020_Owner_x0020_Section xmlns="2bd5d25a-ed67-4748-9d94-e4b1e4baa595">OHPD IB Executive SN</Content_x0020_Owner_x0020_Section>
    <Peer_x0020_Review_x0020_Required_x0020_By xmlns="2bd5d25a-ed67-4748-9d94-e4b1e4baa595">
      <UserInfo>
        <DisplayName/>
        <AccountId xsi:nil="true"/>
        <AccountType/>
      </UserInfo>
    </Peer_x0020_Review_x0020_Required_x0020_By>
    <Content_x0020_Owner xmlns="2bd5d25a-ed67-4748-9d94-e4b1e4baa595">
      <UserInfo>
        <DisplayName>SOMI, Masha</DisplayName>
        <AccountId>904</AccountId>
        <AccountType/>
      </UserInfo>
    </Content_x0020_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61E8F-AA03-4A88-AEC1-6344C9403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C8276-FF6C-4259-B4FB-2EA9C0A297BC}">
  <ds:schemaRefs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bd5d25a-ed67-4748-9d94-e4b1e4baa595"/>
    <ds:schemaRef ds:uri="http://schemas.microsoft.com/sharepoint/v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9F66FB-216D-431E-B705-ACDD87238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McGrath</dc:creator>
  <cp:lastModifiedBy>APPLETON, Claire</cp:lastModifiedBy>
  <cp:revision>2</cp:revision>
  <dcterms:created xsi:type="dcterms:W3CDTF">2018-03-23T03:18:00Z</dcterms:created>
  <dcterms:modified xsi:type="dcterms:W3CDTF">2018-03-23T03:18:00Z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b55235ed-5ca5-4ec6-8961-3a05ae543b2a,4;b55235ed-5ca5-4ec6-8961-3a05ae543b2a,4;b55235ed-5ca5-4ec6-8961-3a05ae543b2a,4;b55235ed-5ca5-4ec6-8961-3a05ae543b2a,4;b55235ed-5ca5-4ec6-8961-3a05ae543b2a,4;b55235ed-5ca5-4ec6-8961-3a05ae543b2a,4;b55235ed-5ca5-4ec6-89</vt:lpwstr>
  </property>
</Properties>
</file>