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689EC" w14:textId="77777777" w:rsidR="008871CA" w:rsidRPr="00241E12" w:rsidRDefault="008871CA" w:rsidP="0039424F">
      <w:pPr>
        <w:pStyle w:val="AMRCoverTitle"/>
      </w:pPr>
    </w:p>
    <w:p w14:paraId="36061E11" w14:textId="77777777" w:rsidR="000B3F9C" w:rsidRPr="00A812E6" w:rsidRDefault="00150748" w:rsidP="00A812E6">
      <w:pPr>
        <w:pStyle w:val="Heading1"/>
      </w:pPr>
      <w:bookmarkStart w:id="0" w:name="_Toc508005422"/>
      <w:bookmarkStart w:id="1" w:name="_Toc508005749"/>
      <w:bookmarkStart w:id="2" w:name="_Toc508006698"/>
      <w:bookmarkStart w:id="3" w:name="_Toc508006931"/>
      <w:bookmarkStart w:id="4" w:name="_Toc508007304"/>
      <w:bookmarkStart w:id="5" w:name="_Toc508007490"/>
      <w:bookmarkStart w:id="6" w:name="_Toc508013162"/>
      <w:bookmarkStart w:id="7" w:name="_Toc508013285"/>
      <w:r w:rsidRPr="00A812E6">
        <w:t>H</w:t>
      </w:r>
      <w:r w:rsidR="009C591D" w:rsidRPr="00A812E6">
        <w:t>ealthdirect Australia</w:t>
      </w:r>
      <w:bookmarkEnd w:id="0"/>
      <w:bookmarkEnd w:id="1"/>
      <w:bookmarkEnd w:id="2"/>
      <w:bookmarkEnd w:id="3"/>
      <w:bookmarkEnd w:id="4"/>
      <w:bookmarkEnd w:id="5"/>
      <w:bookmarkEnd w:id="6"/>
      <w:bookmarkEnd w:id="7"/>
    </w:p>
    <w:p w14:paraId="23BC4B44" w14:textId="77777777" w:rsidR="0039424F" w:rsidRPr="00241E12" w:rsidRDefault="0039424F" w:rsidP="00A22CF7">
      <w:pPr>
        <w:pStyle w:val="AMRParagraph"/>
      </w:pPr>
    </w:p>
    <w:p w14:paraId="09A0486C" w14:textId="77777777" w:rsidR="008871CA" w:rsidRPr="00241E12" w:rsidRDefault="008871CA" w:rsidP="0039424F">
      <w:pPr>
        <w:pStyle w:val="AMRCoverSub-title"/>
      </w:pPr>
    </w:p>
    <w:p w14:paraId="65070D1B" w14:textId="77777777" w:rsidR="00D26143" w:rsidRPr="006600E8" w:rsidRDefault="00640E93" w:rsidP="006600E8">
      <w:pPr>
        <w:pStyle w:val="Heading2"/>
        <w:rPr>
          <w:b/>
          <w:i/>
          <w:color w:val="FFFFFF" w:themeColor="background1"/>
          <w:sz w:val="36"/>
          <w:szCs w:val="36"/>
        </w:rPr>
      </w:pPr>
      <w:bookmarkStart w:id="8" w:name="_Toc508005423"/>
      <w:bookmarkStart w:id="9" w:name="_Toc508005750"/>
      <w:bookmarkStart w:id="10" w:name="_Toc508006699"/>
      <w:bookmarkStart w:id="11" w:name="_Toc508006932"/>
      <w:bookmarkStart w:id="12" w:name="_Toc508007305"/>
      <w:bookmarkStart w:id="13" w:name="_Toc508007401"/>
      <w:bookmarkStart w:id="14" w:name="_Toc508007491"/>
      <w:bookmarkStart w:id="15" w:name="_Toc508013163"/>
      <w:bookmarkStart w:id="16" w:name="_Toc508013286"/>
      <w:r w:rsidRPr="006600E8">
        <w:rPr>
          <w:b/>
          <w:i/>
          <w:color w:val="FFFFFF" w:themeColor="background1"/>
          <w:sz w:val="36"/>
          <w:szCs w:val="36"/>
        </w:rPr>
        <w:t>Home Care Package Research</w:t>
      </w:r>
      <w:bookmarkEnd w:id="8"/>
      <w:bookmarkEnd w:id="9"/>
      <w:bookmarkEnd w:id="10"/>
      <w:bookmarkEnd w:id="11"/>
      <w:bookmarkEnd w:id="12"/>
      <w:bookmarkEnd w:id="13"/>
      <w:bookmarkEnd w:id="14"/>
      <w:bookmarkEnd w:id="15"/>
      <w:bookmarkEnd w:id="16"/>
    </w:p>
    <w:p w14:paraId="5A8EB5A6" w14:textId="53DEB79B" w:rsidR="002A3849" w:rsidRPr="006600E8" w:rsidRDefault="00840D65" w:rsidP="006600E8">
      <w:pPr>
        <w:rPr>
          <w:i/>
          <w:color w:val="FFFFFF" w:themeColor="background1"/>
          <w:sz w:val="28"/>
        </w:rPr>
      </w:pPr>
      <w:r>
        <w:rPr>
          <w:i/>
          <w:color w:val="FFFFFF" w:themeColor="background1"/>
          <w:sz w:val="28"/>
        </w:rPr>
        <w:t>Final Report</w:t>
      </w:r>
      <w:bookmarkStart w:id="17" w:name="_GoBack"/>
      <w:bookmarkEnd w:id="17"/>
    </w:p>
    <w:p w14:paraId="2FDB9046" w14:textId="77777777" w:rsidR="00D26143" w:rsidRPr="00241E12" w:rsidRDefault="00D26143" w:rsidP="0039424F">
      <w:pPr>
        <w:pStyle w:val="AMRCoverSub-title"/>
      </w:pPr>
    </w:p>
    <w:p w14:paraId="153AA7A5" w14:textId="77777777" w:rsidR="00D26143" w:rsidRPr="00241E12" w:rsidRDefault="00D26143" w:rsidP="0039424F">
      <w:pPr>
        <w:pStyle w:val="AMRCoverSub-title"/>
      </w:pPr>
    </w:p>
    <w:p w14:paraId="063E3318" w14:textId="77777777" w:rsidR="006E5018" w:rsidRPr="006600E8" w:rsidRDefault="00D7472B" w:rsidP="006600E8">
      <w:pPr>
        <w:spacing w:before="60" w:after="60" w:line="280" w:lineRule="exact"/>
        <w:rPr>
          <w:rFonts w:asciiTheme="majorHAnsi" w:hAnsiTheme="majorHAnsi"/>
          <w:color w:val="FFFFFF" w:themeColor="background1"/>
        </w:rPr>
      </w:pPr>
      <w:r w:rsidRPr="006600E8">
        <w:rPr>
          <w:rFonts w:asciiTheme="majorHAnsi" w:hAnsiTheme="majorHAnsi"/>
          <w:color w:val="FFFFFF" w:themeColor="background1"/>
        </w:rPr>
        <w:t>Client Contact</w:t>
      </w:r>
    </w:p>
    <w:p w14:paraId="1B3AE481" w14:textId="77777777" w:rsidR="00AC37F2" w:rsidRPr="006600E8" w:rsidRDefault="00DA06B2" w:rsidP="006600E8">
      <w:pPr>
        <w:spacing w:before="60" w:after="60" w:line="280" w:lineRule="exact"/>
        <w:rPr>
          <w:rFonts w:asciiTheme="majorHAnsi" w:hAnsiTheme="majorHAnsi"/>
          <w:color w:val="FFFFFF" w:themeColor="background1"/>
        </w:rPr>
      </w:pPr>
      <w:r w:rsidRPr="006600E8">
        <w:rPr>
          <w:rFonts w:asciiTheme="majorHAnsi" w:hAnsiTheme="majorHAnsi"/>
          <w:color w:val="FFFFFF" w:themeColor="background1"/>
        </w:rPr>
        <w:t xml:space="preserve">Erin Sharp </w:t>
      </w:r>
    </w:p>
    <w:p w14:paraId="3D5CF8F6" w14:textId="77777777" w:rsidR="00AC37F2" w:rsidRPr="006600E8" w:rsidRDefault="00AC37F2" w:rsidP="006600E8">
      <w:pPr>
        <w:spacing w:before="60" w:after="60" w:line="280" w:lineRule="exact"/>
        <w:rPr>
          <w:rFonts w:asciiTheme="majorHAnsi" w:hAnsiTheme="majorHAnsi"/>
          <w:color w:val="FFFFFF" w:themeColor="background1"/>
        </w:rPr>
      </w:pPr>
      <w:r w:rsidRPr="006600E8">
        <w:rPr>
          <w:rFonts w:asciiTheme="majorHAnsi" w:hAnsiTheme="majorHAnsi"/>
          <w:color w:val="FFFFFF" w:themeColor="background1"/>
        </w:rPr>
        <w:t>Healthdirect Australia</w:t>
      </w:r>
    </w:p>
    <w:p w14:paraId="32C7D5E0" w14:textId="77777777" w:rsidR="007F78E7" w:rsidRPr="006600E8" w:rsidRDefault="00AC37F2" w:rsidP="006600E8">
      <w:pPr>
        <w:spacing w:before="60" w:after="60" w:line="280" w:lineRule="exact"/>
        <w:rPr>
          <w:rFonts w:asciiTheme="majorHAnsi" w:hAnsiTheme="majorHAnsi"/>
          <w:color w:val="FFFFFF" w:themeColor="background1"/>
        </w:rPr>
      </w:pPr>
      <w:r w:rsidRPr="006600E8">
        <w:rPr>
          <w:rFonts w:asciiTheme="majorHAnsi" w:hAnsiTheme="majorHAnsi"/>
          <w:color w:val="FFFFFF" w:themeColor="background1"/>
        </w:rPr>
        <w:t xml:space="preserve">Level </w:t>
      </w:r>
      <w:r w:rsidR="007F78E7" w:rsidRPr="006600E8">
        <w:rPr>
          <w:rFonts w:asciiTheme="majorHAnsi" w:hAnsiTheme="majorHAnsi"/>
          <w:color w:val="FFFFFF" w:themeColor="background1"/>
        </w:rPr>
        <w:t>19</w:t>
      </w:r>
      <w:r w:rsidRPr="006600E8">
        <w:rPr>
          <w:rFonts w:asciiTheme="majorHAnsi" w:hAnsiTheme="majorHAnsi"/>
          <w:color w:val="FFFFFF" w:themeColor="background1"/>
        </w:rPr>
        <w:t xml:space="preserve">, </w:t>
      </w:r>
      <w:r w:rsidR="007F78E7" w:rsidRPr="006600E8">
        <w:rPr>
          <w:rFonts w:asciiTheme="majorHAnsi" w:hAnsiTheme="majorHAnsi"/>
          <w:color w:val="FFFFFF" w:themeColor="background1"/>
        </w:rPr>
        <w:t xml:space="preserve">133 Castlereagh </w:t>
      </w:r>
      <w:r w:rsidRPr="006600E8">
        <w:rPr>
          <w:rFonts w:asciiTheme="majorHAnsi" w:hAnsiTheme="majorHAnsi"/>
          <w:color w:val="FFFFFF" w:themeColor="background1"/>
        </w:rPr>
        <w:t>Street</w:t>
      </w:r>
    </w:p>
    <w:p w14:paraId="3764CA6B" w14:textId="77777777" w:rsidR="00AC37F2" w:rsidRPr="006600E8" w:rsidRDefault="00AC37F2" w:rsidP="006600E8">
      <w:pPr>
        <w:spacing w:before="60" w:after="60" w:line="280" w:lineRule="exact"/>
        <w:rPr>
          <w:rFonts w:asciiTheme="majorHAnsi" w:hAnsiTheme="majorHAnsi"/>
          <w:color w:val="FFFFFF" w:themeColor="background1"/>
        </w:rPr>
      </w:pPr>
      <w:r w:rsidRPr="006600E8">
        <w:rPr>
          <w:rFonts w:asciiTheme="majorHAnsi" w:hAnsiTheme="majorHAnsi"/>
          <w:color w:val="FFFFFF" w:themeColor="background1"/>
        </w:rPr>
        <w:t xml:space="preserve">Sydney NSW 2000 </w:t>
      </w:r>
    </w:p>
    <w:p w14:paraId="40DDABCF" w14:textId="3FF67EBE" w:rsidR="002027D8" w:rsidRPr="00802DE6" w:rsidRDefault="00AC37F2" w:rsidP="00802DE6">
      <w:pPr>
        <w:spacing w:before="60" w:after="840" w:line="280" w:lineRule="exact"/>
        <w:rPr>
          <w:rFonts w:asciiTheme="majorHAnsi" w:hAnsiTheme="majorHAnsi"/>
          <w:color w:val="FFFFFF" w:themeColor="background1"/>
        </w:rPr>
      </w:pPr>
      <w:r w:rsidRPr="006600E8">
        <w:rPr>
          <w:rFonts w:asciiTheme="majorHAnsi" w:hAnsiTheme="majorHAnsi"/>
          <w:color w:val="FFFFFF" w:themeColor="background1"/>
        </w:rPr>
        <w:t xml:space="preserve">Ph. </w:t>
      </w:r>
      <w:r w:rsidR="00DA06B2" w:rsidRPr="006600E8">
        <w:rPr>
          <w:rFonts w:asciiTheme="majorHAnsi" w:hAnsiTheme="majorHAnsi"/>
          <w:color w:val="FFFFFF" w:themeColor="background1"/>
        </w:rPr>
        <w:t>02 9263 9164</w:t>
      </w:r>
    </w:p>
    <w:p w14:paraId="1314F7BF" w14:textId="77777777" w:rsidR="00D7472B" w:rsidRPr="006600E8" w:rsidRDefault="00AC37F2" w:rsidP="006600E8">
      <w:pPr>
        <w:spacing w:before="60" w:after="60" w:line="280" w:lineRule="exact"/>
        <w:rPr>
          <w:color w:val="FFFFFF" w:themeColor="background1"/>
        </w:rPr>
      </w:pPr>
      <w:r w:rsidRPr="006600E8">
        <w:rPr>
          <w:color w:val="FFFFFF" w:themeColor="background1"/>
        </w:rPr>
        <w:t>AMR</w:t>
      </w:r>
      <w:r w:rsidR="00D7472B" w:rsidRPr="006600E8">
        <w:rPr>
          <w:color w:val="FFFFFF" w:themeColor="background1"/>
        </w:rPr>
        <w:t xml:space="preserve"> Contact</w:t>
      </w:r>
      <w:r w:rsidR="00E44546" w:rsidRPr="006600E8">
        <w:rPr>
          <w:color w:val="FFFFFF" w:themeColor="background1"/>
        </w:rPr>
        <w:t>s</w:t>
      </w:r>
    </w:p>
    <w:p w14:paraId="2671222B" w14:textId="77777777" w:rsidR="003E3F79" w:rsidRPr="006600E8" w:rsidRDefault="003E3F79" w:rsidP="006600E8">
      <w:pPr>
        <w:spacing w:before="60" w:after="60" w:line="280" w:lineRule="exact"/>
        <w:rPr>
          <w:color w:val="FFFFFF" w:themeColor="background1"/>
        </w:rPr>
      </w:pPr>
      <w:r w:rsidRPr="006600E8">
        <w:rPr>
          <w:color w:val="FFFFFF" w:themeColor="background1"/>
        </w:rPr>
        <w:t>Jake Moody</w:t>
      </w:r>
    </w:p>
    <w:p w14:paraId="5D38A5E9" w14:textId="77777777" w:rsidR="00640E93" w:rsidRPr="006600E8" w:rsidRDefault="00640E93" w:rsidP="006600E8">
      <w:pPr>
        <w:spacing w:before="60" w:after="60" w:line="280" w:lineRule="exact"/>
        <w:rPr>
          <w:color w:val="FFFFFF" w:themeColor="background1"/>
        </w:rPr>
      </w:pPr>
      <w:r w:rsidRPr="006600E8">
        <w:rPr>
          <w:color w:val="FFFFFF" w:themeColor="background1"/>
        </w:rPr>
        <w:t>Tae Hwan Ahn</w:t>
      </w:r>
    </w:p>
    <w:p w14:paraId="6141B0C3" w14:textId="77777777" w:rsidR="00D7472B" w:rsidRPr="006600E8" w:rsidRDefault="00017BD5" w:rsidP="006600E8">
      <w:pPr>
        <w:spacing w:before="60" w:after="60" w:line="280" w:lineRule="exact"/>
        <w:rPr>
          <w:color w:val="FFFFFF" w:themeColor="background1"/>
        </w:rPr>
      </w:pPr>
      <w:r w:rsidRPr="006600E8">
        <w:rPr>
          <w:color w:val="FFFFFF" w:themeColor="background1"/>
        </w:rPr>
        <w:t>Level 6, The Bond</w:t>
      </w:r>
    </w:p>
    <w:p w14:paraId="30270FDE" w14:textId="77777777" w:rsidR="00017BD5" w:rsidRPr="006600E8" w:rsidRDefault="00017BD5" w:rsidP="006600E8">
      <w:pPr>
        <w:spacing w:before="60" w:after="60" w:line="280" w:lineRule="exact"/>
        <w:rPr>
          <w:color w:val="FFFFFF" w:themeColor="background1"/>
        </w:rPr>
      </w:pPr>
      <w:r w:rsidRPr="006600E8">
        <w:rPr>
          <w:color w:val="FFFFFF" w:themeColor="background1"/>
        </w:rPr>
        <w:t>30 Hickson Road</w:t>
      </w:r>
    </w:p>
    <w:p w14:paraId="6598881F" w14:textId="77777777" w:rsidR="00017BD5" w:rsidRPr="006600E8" w:rsidRDefault="00017BD5" w:rsidP="006600E8">
      <w:pPr>
        <w:spacing w:before="60" w:after="60" w:line="280" w:lineRule="exact"/>
        <w:rPr>
          <w:color w:val="FFFFFF" w:themeColor="background1"/>
        </w:rPr>
      </w:pPr>
      <w:r w:rsidRPr="006600E8">
        <w:rPr>
          <w:color w:val="FFFFFF" w:themeColor="background1"/>
        </w:rPr>
        <w:t>Millers Point</w:t>
      </w:r>
    </w:p>
    <w:p w14:paraId="27AAEA40" w14:textId="77777777" w:rsidR="00017BD5" w:rsidRPr="006600E8" w:rsidRDefault="00017BD5" w:rsidP="006600E8">
      <w:pPr>
        <w:spacing w:before="60" w:after="60" w:line="280" w:lineRule="exact"/>
        <w:rPr>
          <w:color w:val="FFFFFF" w:themeColor="background1"/>
        </w:rPr>
      </w:pPr>
      <w:r w:rsidRPr="006600E8">
        <w:rPr>
          <w:color w:val="FFFFFF" w:themeColor="background1"/>
        </w:rPr>
        <w:t>NSW 2000</w:t>
      </w:r>
    </w:p>
    <w:p w14:paraId="62E95CAF" w14:textId="77777777" w:rsidR="00D7472B" w:rsidRPr="006600E8" w:rsidRDefault="00D7472B" w:rsidP="006600E8">
      <w:pPr>
        <w:spacing w:before="60" w:after="60" w:line="280" w:lineRule="exact"/>
        <w:rPr>
          <w:color w:val="FFFFFF" w:themeColor="background1"/>
        </w:rPr>
      </w:pPr>
      <w:r w:rsidRPr="006600E8">
        <w:rPr>
          <w:color w:val="FFFFFF" w:themeColor="background1"/>
        </w:rPr>
        <w:t>Ph. 0</w:t>
      </w:r>
      <w:r w:rsidR="007B64D3" w:rsidRPr="006600E8">
        <w:rPr>
          <w:color w:val="FFFFFF" w:themeColor="background1"/>
        </w:rPr>
        <w:t>2</w:t>
      </w:r>
      <w:r w:rsidRPr="006600E8">
        <w:rPr>
          <w:color w:val="FFFFFF" w:themeColor="background1"/>
        </w:rPr>
        <w:t xml:space="preserve"> 9020 67</w:t>
      </w:r>
      <w:r w:rsidR="007F6B87" w:rsidRPr="006600E8">
        <w:rPr>
          <w:color w:val="FFFFFF" w:themeColor="background1"/>
        </w:rPr>
        <w:t>00</w:t>
      </w:r>
      <w:r w:rsidR="000020BA" w:rsidRPr="006600E8">
        <w:rPr>
          <w:color w:val="FFFFFF" w:themeColor="background1"/>
        </w:rPr>
        <w:t xml:space="preserve"> </w:t>
      </w:r>
      <w:r w:rsidRPr="006600E8">
        <w:rPr>
          <w:color w:val="FFFFFF" w:themeColor="background1"/>
        </w:rPr>
        <w:t>Fax: 02 9020 6789</w:t>
      </w:r>
    </w:p>
    <w:p w14:paraId="2D9591B2" w14:textId="77777777" w:rsidR="00D7472B" w:rsidRPr="00241E12" w:rsidRDefault="00D7472B" w:rsidP="00A22CF7">
      <w:pPr>
        <w:pStyle w:val="AMRParagraph"/>
      </w:pPr>
    </w:p>
    <w:p w14:paraId="5E03379F" w14:textId="4873649A" w:rsidR="00E60FBF" w:rsidRPr="00241E12" w:rsidRDefault="00E60FBF" w:rsidP="00A22CF7">
      <w:pPr>
        <w:pStyle w:val="Client"/>
        <w:sectPr w:rsidR="00E60FBF" w:rsidRPr="00241E12" w:rsidSect="007F3E5F">
          <w:headerReference w:type="default" r:id="rId8"/>
          <w:footerReference w:type="default" r:id="rId9"/>
          <w:headerReference w:type="first" r:id="rId10"/>
          <w:pgSz w:w="11900" w:h="16840"/>
          <w:pgMar w:top="3402" w:right="1797" w:bottom="1440" w:left="1814" w:header="1814" w:footer="708" w:gutter="0"/>
          <w:cols w:space="708"/>
          <w:titlePg/>
          <w:docGrid w:linePitch="272"/>
        </w:sectPr>
      </w:pPr>
    </w:p>
    <w:p w14:paraId="70194100" w14:textId="2F0C785A" w:rsidR="00CA6139" w:rsidRDefault="00D52C03" w:rsidP="00CA6139">
      <w:pPr>
        <w:pStyle w:val="TOC2"/>
        <w:rPr>
          <w:rFonts w:asciiTheme="minorHAnsi" w:eastAsiaTheme="minorEastAsia" w:hAnsiTheme="minorHAnsi" w:cstheme="minorBidi"/>
          <w:color w:val="auto"/>
          <w:lang w:val="en-GB" w:eastAsia="en-GB"/>
        </w:rPr>
      </w:pPr>
      <w:r w:rsidRPr="00D52C03">
        <w:lastRenderedPageBreak/>
        <w:fldChar w:fldCharType="begin"/>
      </w:r>
      <w:r w:rsidRPr="00D52C03">
        <w:instrText xml:space="preserve"> TOC \o "1-3" \h \z \u </w:instrText>
      </w:r>
      <w:r w:rsidRPr="00D52C03">
        <w:fldChar w:fldCharType="separate"/>
      </w:r>
      <w:hyperlink w:anchor="_Toc508013287" w:history="1">
        <w:r w:rsidR="00CA6139" w:rsidRPr="00813A95">
          <w:rPr>
            <w:rStyle w:val="Hyperlink"/>
          </w:rPr>
          <w:t>Index of Figures</w:t>
        </w:r>
        <w:r w:rsidR="00CA6139">
          <w:rPr>
            <w:webHidden/>
          </w:rPr>
          <w:tab/>
        </w:r>
        <w:r w:rsidR="00CA6139">
          <w:rPr>
            <w:webHidden/>
          </w:rPr>
          <w:fldChar w:fldCharType="begin"/>
        </w:r>
        <w:r w:rsidR="00CA6139">
          <w:rPr>
            <w:webHidden/>
          </w:rPr>
          <w:instrText xml:space="preserve"> PAGEREF _Toc508013287 \h </w:instrText>
        </w:r>
        <w:r w:rsidR="00CA6139">
          <w:rPr>
            <w:webHidden/>
          </w:rPr>
        </w:r>
        <w:r w:rsidR="00CA6139">
          <w:rPr>
            <w:webHidden/>
          </w:rPr>
          <w:fldChar w:fldCharType="separate"/>
        </w:r>
        <w:r w:rsidR="00CA6139">
          <w:rPr>
            <w:webHidden/>
          </w:rPr>
          <w:t>ii</w:t>
        </w:r>
        <w:r w:rsidR="00CA6139">
          <w:rPr>
            <w:webHidden/>
          </w:rPr>
          <w:fldChar w:fldCharType="end"/>
        </w:r>
      </w:hyperlink>
    </w:p>
    <w:p w14:paraId="13DF9437" w14:textId="76A8559B" w:rsidR="00CA6139" w:rsidRDefault="00840D65" w:rsidP="00CA6139">
      <w:pPr>
        <w:pStyle w:val="TOC2"/>
        <w:rPr>
          <w:rFonts w:asciiTheme="minorHAnsi" w:eastAsiaTheme="minorEastAsia" w:hAnsiTheme="minorHAnsi" w:cstheme="minorBidi"/>
          <w:color w:val="auto"/>
          <w:lang w:val="en-GB" w:eastAsia="en-GB"/>
        </w:rPr>
      </w:pPr>
      <w:hyperlink w:anchor="_Toc508013288" w:history="1">
        <w:r w:rsidR="00CA6139" w:rsidRPr="00813A95">
          <w:rPr>
            <w:rStyle w:val="Hyperlink"/>
          </w:rPr>
          <w:t>1.</w:t>
        </w:r>
        <w:r w:rsidR="00CA6139">
          <w:rPr>
            <w:rFonts w:asciiTheme="minorHAnsi" w:eastAsiaTheme="minorEastAsia" w:hAnsiTheme="minorHAnsi" w:cstheme="minorBidi"/>
            <w:color w:val="auto"/>
            <w:lang w:val="en-GB" w:eastAsia="en-GB"/>
          </w:rPr>
          <w:tab/>
        </w:r>
        <w:r w:rsidR="00CA6139" w:rsidRPr="00813A95">
          <w:rPr>
            <w:rStyle w:val="Hyperlink"/>
          </w:rPr>
          <w:t>Executive Summary</w:t>
        </w:r>
        <w:r w:rsidR="00CA6139">
          <w:rPr>
            <w:webHidden/>
          </w:rPr>
          <w:tab/>
        </w:r>
        <w:r w:rsidR="00CA6139">
          <w:rPr>
            <w:webHidden/>
          </w:rPr>
          <w:fldChar w:fldCharType="begin"/>
        </w:r>
        <w:r w:rsidR="00CA6139">
          <w:rPr>
            <w:webHidden/>
          </w:rPr>
          <w:instrText xml:space="preserve"> PAGEREF _Toc508013288 \h </w:instrText>
        </w:r>
        <w:r w:rsidR="00CA6139">
          <w:rPr>
            <w:webHidden/>
          </w:rPr>
        </w:r>
        <w:r w:rsidR="00CA6139">
          <w:rPr>
            <w:webHidden/>
          </w:rPr>
          <w:fldChar w:fldCharType="separate"/>
        </w:r>
        <w:r w:rsidR="00CA6139">
          <w:rPr>
            <w:webHidden/>
          </w:rPr>
          <w:t>3</w:t>
        </w:r>
        <w:r w:rsidR="00CA6139">
          <w:rPr>
            <w:webHidden/>
          </w:rPr>
          <w:fldChar w:fldCharType="end"/>
        </w:r>
      </w:hyperlink>
    </w:p>
    <w:p w14:paraId="0345B529" w14:textId="26C3C17C" w:rsidR="00CA6139" w:rsidRDefault="00840D65" w:rsidP="00CA6139">
      <w:pPr>
        <w:pStyle w:val="TOC2"/>
        <w:rPr>
          <w:rFonts w:asciiTheme="minorHAnsi" w:eastAsiaTheme="minorEastAsia" w:hAnsiTheme="minorHAnsi" w:cstheme="minorBidi"/>
          <w:color w:val="auto"/>
          <w:lang w:val="en-GB" w:eastAsia="en-GB"/>
        </w:rPr>
      </w:pPr>
      <w:hyperlink w:anchor="_Toc508013289" w:history="1">
        <w:r w:rsidR="00CA6139" w:rsidRPr="00813A95">
          <w:rPr>
            <w:rStyle w:val="Hyperlink"/>
          </w:rPr>
          <w:t>2.</w:t>
        </w:r>
        <w:r w:rsidR="00CA6139">
          <w:rPr>
            <w:rFonts w:asciiTheme="minorHAnsi" w:eastAsiaTheme="minorEastAsia" w:hAnsiTheme="minorHAnsi" w:cstheme="minorBidi"/>
            <w:color w:val="auto"/>
            <w:lang w:val="en-GB" w:eastAsia="en-GB"/>
          </w:rPr>
          <w:tab/>
        </w:r>
        <w:r w:rsidR="00CA6139" w:rsidRPr="00813A95">
          <w:rPr>
            <w:rStyle w:val="Hyperlink"/>
          </w:rPr>
          <w:t>Research Background &amp; Objectives</w:t>
        </w:r>
        <w:r w:rsidR="00CA6139">
          <w:rPr>
            <w:webHidden/>
          </w:rPr>
          <w:tab/>
        </w:r>
        <w:r w:rsidR="00CA6139">
          <w:rPr>
            <w:webHidden/>
          </w:rPr>
          <w:fldChar w:fldCharType="begin"/>
        </w:r>
        <w:r w:rsidR="00CA6139">
          <w:rPr>
            <w:webHidden/>
          </w:rPr>
          <w:instrText xml:space="preserve"> PAGEREF _Toc508013289 \h </w:instrText>
        </w:r>
        <w:r w:rsidR="00CA6139">
          <w:rPr>
            <w:webHidden/>
          </w:rPr>
        </w:r>
        <w:r w:rsidR="00CA6139">
          <w:rPr>
            <w:webHidden/>
          </w:rPr>
          <w:fldChar w:fldCharType="separate"/>
        </w:r>
        <w:r w:rsidR="00CA6139">
          <w:rPr>
            <w:webHidden/>
          </w:rPr>
          <w:t>5</w:t>
        </w:r>
        <w:r w:rsidR="00CA6139">
          <w:rPr>
            <w:webHidden/>
          </w:rPr>
          <w:fldChar w:fldCharType="end"/>
        </w:r>
      </w:hyperlink>
    </w:p>
    <w:p w14:paraId="24439BB2" w14:textId="4EE004A4" w:rsidR="00CA6139" w:rsidRDefault="00840D65" w:rsidP="00CA6139">
      <w:pPr>
        <w:pStyle w:val="TOC2"/>
        <w:rPr>
          <w:rFonts w:asciiTheme="minorHAnsi" w:eastAsiaTheme="minorEastAsia" w:hAnsiTheme="minorHAnsi" w:cstheme="minorBidi"/>
          <w:color w:val="auto"/>
          <w:lang w:val="en-GB" w:eastAsia="en-GB"/>
        </w:rPr>
      </w:pPr>
      <w:hyperlink w:anchor="_Toc508013290" w:history="1">
        <w:r w:rsidR="00CA6139" w:rsidRPr="00813A95">
          <w:rPr>
            <w:rStyle w:val="Hyperlink"/>
          </w:rPr>
          <w:t>3.</w:t>
        </w:r>
        <w:r w:rsidR="00CA6139">
          <w:rPr>
            <w:rFonts w:asciiTheme="minorHAnsi" w:eastAsiaTheme="minorEastAsia" w:hAnsiTheme="minorHAnsi" w:cstheme="minorBidi"/>
            <w:color w:val="auto"/>
            <w:lang w:val="en-GB" w:eastAsia="en-GB"/>
          </w:rPr>
          <w:tab/>
        </w:r>
        <w:r w:rsidR="00CA6139" w:rsidRPr="00813A95">
          <w:rPr>
            <w:rStyle w:val="Hyperlink"/>
          </w:rPr>
          <w:t>Research Design &amp; Sampling</w:t>
        </w:r>
        <w:r w:rsidR="00CA6139">
          <w:rPr>
            <w:webHidden/>
          </w:rPr>
          <w:tab/>
        </w:r>
        <w:r w:rsidR="00CA6139">
          <w:rPr>
            <w:webHidden/>
          </w:rPr>
          <w:fldChar w:fldCharType="begin"/>
        </w:r>
        <w:r w:rsidR="00CA6139">
          <w:rPr>
            <w:webHidden/>
          </w:rPr>
          <w:instrText xml:space="preserve"> PAGEREF _Toc508013290 \h </w:instrText>
        </w:r>
        <w:r w:rsidR="00CA6139">
          <w:rPr>
            <w:webHidden/>
          </w:rPr>
        </w:r>
        <w:r w:rsidR="00CA6139">
          <w:rPr>
            <w:webHidden/>
          </w:rPr>
          <w:fldChar w:fldCharType="separate"/>
        </w:r>
        <w:r w:rsidR="00CA6139">
          <w:rPr>
            <w:webHidden/>
          </w:rPr>
          <w:t>6</w:t>
        </w:r>
        <w:r w:rsidR="00CA6139">
          <w:rPr>
            <w:webHidden/>
          </w:rPr>
          <w:fldChar w:fldCharType="end"/>
        </w:r>
      </w:hyperlink>
    </w:p>
    <w:p w14:paraId="50B8BF2D" w14:textId="1412E94F" w:rsidR="00CA6139" w:rsidRDefault="00840D65" w:rsidP="00FA66AC">
      <w:pPr>
        <w:pStyle w:val="TOC2"/>
        <w:ind w:left="862"/>
        <w:rPr>
          <w:rFonts w:asciiTheme="minorHAnsi" w:eastAsiaTheme="minorEastAsia" w:hAnsiTheme="minorHAnsi" w:cstheme="minorBidi"/>
          <w:color w:val="auto"/>
          <w:lang w:val="en-GB" w:eastAsia="en-GB"/>
        </w:rPr>
      </w:pPr>
      <w:hyperlink w:anchor="_Toc508013291" w:history="1">
        <w:r w:rsidR="00CA6139" w:rsidRPr="00813A95">
          <w:rPr>
            <w:rStyle w:val="Hyperlink"/>
            <w:lang w:val="en-NZ"/>
          </w:rPr>
          <w:t>3.1</w:t>
        </w:r>
        <w:r w:rsidR="00CA6139">
          <w:rPr>
            <w:rFonts w:asciiTheme="minorHAnsi" w:eastAsiaTheme="minorEastAsia" w:hAnsiTheme="minorHAnsi" w:cstheme="minorBidi"/>
            <w:color w:val="auto"/>
            <w:lang w:val="en-GB" w:eastAsia="en-GB"/>
          </w:rPr>
          <w:tab/>
        </w:r>
        <w:r w:rsidR="00CA6139" w:rsidRPr="00813A95">
          <w:rPr>
            <w:rStyle w:val="Hyperlink"/>
            <w:lang w:val="en-NZ"/>
          </w:rPr>
          <w:t>Consumer Sampling</w:t>
        </w:r>
        <w:r w:rsidR="00CA6139">
          <w:rPr>
            <w:webHidden/>
          </w:rPr>
          <w:tab/>
        </w:r>
        <w:r w:rsidR="00CA6139">
          <w:rPr>
            <w:webHidden/>
          </w:rPr>
          <w:fldChar w:fldCharType="begin"/>
        </w:r>
        <w:r w:rsidR="00CA6139">
          <w:rPr>
            <w:webHidden/>
          </w:rPr>
          <w:instrText xml:space="preserve"> PAGEREF _Toc508013291 \h </w:instrText>
        </w:r>
        <w:r w:rsidR="00CA6139">
          <w:rPr>
            <w:webHidden/>
          </w:rPr>
        </w:r>
        <w:r w:rsidR="00CA6139">
          <w:rPr>
            <w:webHidden/>
          </w:rPr>
          <w:fldChar w:fldCharType="separate"/>
        </w:r>
        <w:r w:rsidR="00CA6139">
          <w:rPr>
            <w:webHidden/>
          </w:rPr>
          <w:t>6</w:t>
        </w:r>
        <w:r w:rsidR="00CA6139">
          <w:rPr>
            <w:webHidden/>
          </w:rPr>
          <w:fldChar w:fldCharType="end"/>
        </w:r>
      </w:hyperlink>
    </w:p>
    <w:p w14:paraId="5A8B0513" w14:textId="07321E0D" w:rsidR="00CA6139" w:rsidRDefault="00840D65" w:rsidP="00FA66AC">
      <w:pPr>
        <w:pStyle w:val="TOC2"/>
        <w:ind w:left="862"/>
        <w:rPr>
          <w:rFonts w:asciiTheme="minorHAnsi" w:eastAsiaTheme="minorEastAsia" w:hAnsiTheme="minorHAnsi" w:cstheme="minorBidi"/>
          <w:color w:val="auto"/>
          <w:lang w:val="en-GB" w:eastAsia="en-GB"/>
        </w:rPr>
      </w:pPr>
      <w:hyperlink w:anchor="_Toc508013292" w:history="1">
        <w:r w:rsidR="00CA6139" w:rsidRPr="00813A95">
          <w:rPr>
            <w:rStyle w:val="Hyperlink"/>
            <w:lang w:val="en-NZ"/>
          </w:rPr>
          <w:t>3.2</w:t>
        </w:r>
        <w:r w:rsidR="00CA6139">
          <w:rPr>
            <w:rFonts w:asciiTheme="minorHAnsi" w:eastAsiaTheme="minorEastAsia" w:hAnsiTheme="minorHAnsi" w:cstheme="minorBidi"/>
            <w:color w:val="auto"/>
            <w:lang w:val="en-GB" w:eastAsia="en-GB"/>
          </w:rPr>
          <w:tab/>
        </w:r>
        <w:r w:rsidR="00CA6139" w:rsidRPr="00813A95">
          <w:rPr>
            <w:rStyle w:val="Hyperlink"/>
            <w:lang w:val="en-NZ"/>
          </w:rPr>
          <w:t>Provider Sampling</w:t>
        </w:r>
        <w:r w:rsidR="00CA6139">
          <w:rPr>
            <w:webHidden/>
          </w:rPr>
          <w:tab/>
        </w:r>
        <w:r w:rsidR="00CA6139">
          <w:rPr>
            <w:webHidden/>
          </w:rPr>
          <w:fldChar w:fldCharType="begin"/>
        </w:r>
        <w:r w:rsidR="00CA6139">
          <w:rPr>
            <w:webHidden/>
          </w:rPr>
          <w:instrText xml:space="preserve"> PAGEREF _Toc508013292 \h </w:instrText>
        </w:r>
        <w:r w:rsidR="00CA6139">
          <w:rPr>
            <w:webHidden/>
          </w:rPr>
        </w:r>
        <w:r w:rsidR="00CA6139">
          <w:rPr>
            <w:webHidden/>
          </w:rPr>
          <w:fldChar w:fldCharType="separate"/>
        </w:r>
        <w:r w:rsidR="00CA6139">
          <w:rPr>
            <w:webHidden/>
          </w:rPr>
          <w:t>7</w:t>
        </w:r>
        <w:r w:rsidR="00CA6139">
          <w:rPr>
            <w:webHidden/>
          </w:rPr>
          <w:fldChar w:fldCharType="end"/>
        </w:r>
      </w:hyperlink>
    </w:p>
    <w:p w14:paraId="224EA10A" w14:textId="2243EF1C" w:rsidR="00CA6139" w:rsidRDefault="00840D65" w:rsidP="00CA6139">
      <w:pPr>
        <w:pStyle w:val="TOC2"/>
        <w:rPr>
          <w:rFonts w:asciiTheme="minorHAnsi" w:eastAsiaTheme="minorEastAsia" w:hAnsiTheme="minorHAnsi" w:cstheme="minorBidi"/>
          <w:color w:val="auto"/>
          <w:lang w:val="en-GB" w:eastAsia="en-GB"/>
        </w:rPr>
      </w:pPr>
      <w:hyperlink w:anchor="_Toc508013296" w:history="1">
        <w:r w:rsidR="00CA6139" w:rsidRPr="00813A95">
          <w:rPr>
            <w:rStyle w:val="Hyperlink"/>
          </w:rPr>
          <w:t>4.</w:t>
        </w:r>
        <w:r w:rsidR="00CA6139">
          <w:rPr>
            <w:rFonts w:asciiTheme="minorHAnsi" w:eastAsiaTheme="minorEastAsia" w:hAnsiTheme="minorHAnsi" w:cstheme="minorBidi"/>
            <w:color w:val="auto"/>
            <w:lang w:val="en-GB" w:eastAsia="en-GB"/>
          </w:rPr>
          <w:tab/>
        </w:r>
        <w:r w:rsidR="00CA6139" w:rsidRPr="00813A95">
          <w:rPr>
            <w:rStyle w:val="Hyperlink"/>
          </w:rPr>
          <w:t>Respondent Profiles</w:t>
        </w:r>
        <w:r w:rsidR="00CA6139">
          <w:rPr>
            <w:webHidden/>
          </w:rPr>
          <w:tab/>
        </w:r>
        <w:r w:rsidR="00CA6139">
          <w:rPr>
            <w:webHidden/>
          </w:rPr>
          <w:fldChar w:fldCharType="begin"/>
        </w:r>
        <w:r w:rsidR="00CA6139">
          <w:rPr>
            <w:webHidden/>
          </w:rPr>
          <w:instrText xml:space="preserve"> PAGEREF _Toc508013296 \h </w:instrText>
        </w:r>
        <w:r w:rsidR="00CA6139">
          <w:rPr>
            <w:webHidden/>
          </w:rPr>
        </w:r>
        <w:r w:rsidR="00CA6139">
          <w:rPr>
            <w:webHidden/>
          </w:rPr>
          <w:fldChar w:fldCharType="separate"/>
        </w:r>
        <w:r w:rsidR="00CA6139">
          <w:rPr>
            <w:webHidden/>
          </w:rPr>
          <w:t>8</w:t>
        </w:r>
        <w:r w:rsidR="00CA6139">
          <w:rPr>
            <w:webHidden/>
          </w:rPr>
          <w:fldChar w:fldCharType="end"/>
        </w:r>
      </w:hyperlink>
    </w:p>
    <w:p w14:paraId="3D84CF21" w14:textId="6067BCDD" w:rsidR="00CA6139" w:rsidRDefault="00840D65" w:rsidP="000861B8">
      <w:pPr>
        <w:pStyle w:val="TOC2"/>
        <w:ind w:left="862"/>
        <w:rPr>
          <w:rFonts w:asciiTheme="minorHAnsi" w:eastAsiaTheme="minorEastAsia" w:hAnsiTheme="minorHAnsi" w:cstheme="minorBidi"/>
          <w:color w:val="auto"/>
          <w:lang w:val="en-GB" w:eastAsia="en-GB"/>
        </w:rPr>
      </w:pPr>
      <w:hyperlink w:anchor="_Toc508013297" w:history="1">
        <w:r w:rsidR="00CA6139" w:rsidRPr="00813A95">
          <w:rPr>
            <w:rStyle w:val="Hyperlink"/>
          </w:rPr>
          <w:t>4.1</w:t>
        </w:r>
        <w:r w:rsidR="00CA6139">
          <w:rPr>
            <w:rFonts w:asciiTheme="minorHAnsi" w:eastAsiaTheme="minorEastAsia" w:hAnsiTheme="minorHAnsi" w:cstheme="minorBidi"/>
            <w:color w:val="auto"/>
            <w:lang w:val="en-GB" w:eastAsia="en-GB"/>
          </w:rPr>
          <w:tab/>
        </w:r>
        <w:r w:rsidR="00CA6139" w:rsidRPr="00813A95">
          <w:rPr>
            <w:rStyle w:val="Hyperlink"/>
          </w:rPr>
          <w:t>Consumer Demographics</w:t>
        </w:r>
        <w:r w:rsidR="00CA6139">
          <w:rPr>
            <w:webHidden/>
          </w:rPr>
          <w:tab/>
        </w:r>
        <w:r w:rsidR="00CA6139">
          <w:rPr>
            <w:webHidden/>
          </w:rPr>
          <w:fldChar w:fldCharType="begin"/>
        </w:r>
        <w:r w:rsidR="00CA6139">
          <w:rPr>
            <w:webHidden/>
          </w:rPr>
          <w:instrText xml:space="preserve"> PAGEREF _Toc508013297 \h </w:instrText>
        </w:r>
        <w:r w:rsidR="00CA6139">
          <w:rPr>
            <w:webHidden/>
          </w:rPr>
        </w:r>
        <w:r w:rsidR="00CA6139">
          <w:rPr>
            <w:webHidden/>
          </w:rPr>
          <w:fldChar w:fldCharType="separate"/>
        </w:r>
        <w:r w:rsidR="00CA6139">
          <w:rPr>
            <w:webHidden/>
          </w:rPr>
          <w:t>8</w:t>
        </w:r>
        <w:r w:rsidR="00CA6139">
          <w:rPr>
            <w:webHidden/>
          </w:rPr>
          <w:fldChar w:fldCharType="end"/>
        </w:r>
      </w:hyperlink>
    </w:p>
    <w:p w14:paraId="2B0AFE4E" w14:textId="7FDB2FC4" w:rsidR="00CA6139" w:rsidRDefault="00840D65" w:rsidP="000861B8">
      <w:pPr>
        <w:pStyle w:val="TOC2"/>
        <w:ind w:left="862"/>
        <w:rPr>
          <w:rFonts w:asciiTheme="minorHAnsi" w:eastAsiaTheme="minorEastAsia" w:hAnsiTheme="minorHAnsi" w:cstheme="minorBidi"/>
          <w:color w:val="auto"/>
          <w:lang w:val="en-GB" w:eastAsia="en-GB"/>
        </w:rPr>
      </w:pPr>
      <w:hyperlink w:anchor="_Toc508013298" w:history="1">
        <w:r w:rsidR="00CA6139" w:rsidRPr="00813A95">
          <w:rPr>
            <w:rStyle w:val="Hyperlink"/>
          </w:rPr>
          <w:t>4.2</w:t>
        </w:r>
        <w:r w:rsidR="00CA6139">
          <w:rPr>
            <w:rFonts w:asciiTheme="minorHAnsi" w:eastAsiaTheme="minorEastAsia" w:hAnsiTheme="minorHAnsi" w:cstheme="minorBidi"/>
            <w:color w:val="auto"/>
            <w:lang w:val="en-GB" w:eastAsia="en-GB"/>
          </w:rPr>
          <w:tab/>
        </w:r>
        <w:r w:rsidR="00CA6139" w:rsidRPr="00813A95">
          <w:rPr>
            <w:rStyle w:val="Hyperlink"/>
          </w:rPr>
          <w:t>Provider Organisation Profiles</w:t>
        </w:r>
        <w:r w:rsidR="00CA6139">
          <w:rPr>
            <w:webHidden/>
          </w:rPr>
          <w:tab/>
        </w:r>
        <w:r w:rsidR="00CA6139">
          <w:rPr>
            <w:webHidden/>
          </w:rPr>
          <w:fldChar w:fldCharType="begin"/>
        </w:r>
        <w:r w:rsidR="00CA6139">
          <w:rPr>
            <w:webHidden/>
          </w:rPr>
          <w:instrText xml:space="preserve"> PAGEREF _Toc508013298 \h </w:instrText>
        </w:r>
        <w:r w:rsidR="00CA6139">
          <w:rPr>
            <w:webHidden/>
          </w:rPr>
        </w:r>
        <w:r w:rsidR="00CA6139">
          <w:rPr>
            <w:webHidden/>
          </w:rPr>
          <w:fldChar w:fldCharType="separate"/>
        </w:r>
        <w:r w:rsidR="00CA6139">
          <w:rPr>
            <w:webHidden/>
          </w:rPr>
          <w:t>13</w:t>
        </w:r>
        <w:r w:rsidR="00CA6139">
          <w:rPr>
            <w:webHidden/>
          </w:rPr>
          <w:fldChar w:fldCharType="end"/>
        </w:r>
      </w:hyperlink>
    </w:p>
    <w:p w14:paraId="5FCABD97" w14:textId="1E3AD914" w:rsidR="00CA6139" w:rsidRDefault="00840D65" w:rsidP="00CA6139">
      <w:pPr>
        <w:pStyle w:val="TOC2"/>
        <w:rPr>
          <w:rFonts w:asciiTheme="minorHAnsi" w:eastAsiaTheme="minorEastAsia" w:hAnsiTheme="minorHAnsi" w:cstheme="minorBidi"/>
          <w:color w:val="auto"/>
          <w:lang w:val="en-GB" w:eastAsia="en-GB"/>
        </w:rPr>
      </w:pPr>
      <w:hyperlink w:anchor="_Toc508013303" w:history="1">
        <w:r w:rsidR="00CA6139" w:rsidRPr="00813A95">
          <w:rPr>
            <w:rStyle w:val="Hyperlink"/>
          </w:rPr>
          <w:t>5.</w:t>
        </w:r>
        <w:r w:rsidR="00CA6139">
          <w:rPr>
            <w:rFonts w:asciiTheme="minorHAnsi" w:eastAsiaTheme="minorEastAsia" w:hAnsiTheme="minorHAnsi" w:cstheme="minorBidi"/>
            <w:color w:val="auto"/>
            <w:lang w:val="en-GB" w:eastAsia="en-GB"/>
          </w:rPr>
          <w:tab/>
        </w:r>
        <w:r w:rsidR="00CA6139" w:rsidRPr="00813A95">
          <w:rPr>
            <w:rStyle w:val="Hyperlink"/>
          </w:rPr>
          <w:t>Administering and Receiving Home Care Packages</w:t>
        </w:r>
        <w:r w:rsidR="00CA6139">
          <w:rPr>
            <w:webHidden/>
          </w:rPr>
          <w:tab/>
        </w:r>
        <w:r w:rsidR="00CA6139">
          <w:rPr>
            <w:webHidden/>
          </w:rPr>
          <w:fldChar w:fldCharType="begin"/>
        </w:r>
        <w:r w:rsidR="00CA6139">
          <w:rPr>
            <w:webHidden/>
          </w:rPr>
          <w:instrText xml:space="preserve"> PAGEREF _Toc508013303 \h </w:instrText>
        </w:r>
        <w:r w:rsidR="00CA6139">
          <w:rPr>
            <w:webHidden/>
          </w:rPr>
        </w:r>
        <w:r w:rsidR="00CA6139">
          <w:rPr>
            <w:webHidden/>
          </w:rPr>
          <w:fldChar w:fldCharType="separate"/>
        </w:r>
        <w:r w:rsidR="00CA6139">
          <w:rPr>
            <w:webHidden/>
          </w:rPr>
          <w:t>17</w:t>
        </w:r>
        <w:r w:rsidR="00CA6139">
          <w:rPr>
            <w:webHidden/>
          </w:rPr>
          <w:fldChar w:fldCharType="end"/>
        </w:r>
      </w:hyperlink>
    </w:p>
    <w:p w14:paraId="7FD84017" w14:textId="18D70E70" w:rsidR="00CA6139" w:rsidRDefault="00840D65" w:rsidP="000861B8">
      <w:pPr>
        <w:pStyle w:val="TOC2"/>
        <w:ind w:left="862"/>
        <w:rPr>
          <w:rFonts w:asciiTheme="minorHAnsi" w:eastAsiaTheme="minorEastAsia" w:hAnsiTheme="minorHAnsi" w:cstheme="minorBidi"/>
          <w:color w:val="auto"/>
          <w:lang w:val="en-GB" w:eastAsia="en-GB"/>
        </w:rPr>
      </w:pPr>
      <w:hyperlink w:anchor="_Toc508013304" w:history="1">
        <w:r w:rsidR="00CA6139" w:rsidRPr="00813A95">
          <w:rPr>
            <w:rStyle w:val="Hyperlink"/>
          </w:rPr>
          <w:t>5.1</w:t>
        </w:r>
        <w:r w:rsidR="00CA6139">
          <w:rPr>
            <w:rFonts w:asciiTheme="minorHAnsi" w:eastAsiaTheme="minorEastAsia" w:hAnsiTheme="minorHAnsi" w:cstheme="minorBidi"/>
            <w:color w:val="auto"/>
            <w:lang w:val="en-GB" w:eastAsia="en-GB"/>
          </w:rPr>
          <w:tab/>
        </w:r>
        <w:r w:rsidR="00CA6139" w:rsidRPr="00813A95">
          <w:rPr>
            <w:rStyle w:val="Hyperlink"/>
          </w:rPr>
          <w:t>Consumer Service Experience</w:t>
        </w:r>
        <w:r w:rsidR="00CA6139">
          <w:rPr>
            <w:webHidden/>
          </w:rPr>
          <w:tab/>
        </w:r>
        <w:r w:rsidR="00CA6139">
          <w:rPr>
            <w:webHidden/>
          </w:rPr>
          <w:fldChar w:fldCharType="begin"/>
        </w:r>
        <w:r w:rsidR="00CA6139">
          <w:rPr>
            <w:webHidden/>
          </w:rPr>
          <w:instrText xml:space="preserve"> PAGEREF _Toc508013304 \h </w:instrText>
        </w:r>
        <w:r w:rsidR="00CA6139">
          <w:rPr>
            <w:webHidden/>
          </w:rPr>
        </w:r>
        <w:r w:rsidR="00CA6139">
          <w:rPr>
            <w:webHidden/>
          </w:rPr>
          <w:fldChar w:fldCharType="separate"/>
        </w:r>
        <w:r w:rsidR="00CA6139">
          <w:rPr>
            <w:webHidden/>
          </w:rPr>
          <w:t>17</w:t>
        </w:r>
        <w:r w:rsidR="00CA6139">
          <w:rPr>
            <w:webHidden/>
          </w:rPr>
          <w:fldChar w:fldCharType="end"/>
        </w:r>
      </w:hyperlink>
    </w:p>
    <w:p w14:paraId="261FA453" w14:textId="3C621C0C" w:rsidR="00CA6139" w:rsidRDefault="00840D65" w:rsidP="000861B8">
      <w:pPr>
        <w:pStyle w:val="TOC2"/>
        <w:ind w:left="862"/>
        <w:rPr>
          <w:rFonts w:asciiTheme="minorHAnsi" w:eastAsiaTheme="minorEastAsia" w:hAnsiTheme="minorHAnsi" w:cstheme="minorBidi"/>
          <w:color w:val="auto"/>
          <w:lang w:val="en-GB" w:eastAsia="en-GB"/>
        </w:rPr>
      </w:pPr>
      <w:hyperlink w:anchor="_Toc508013305" w:history="1">
        <w:r w:rsidR="00CA6139" w:rsidRPr="00813A95">
          <w:rPr>
            <w:rStyle w:val="Hyperlink"/>
          </w:rPr>
          <w:t>5.2</w:t>
        </w:r>
        <w:r w:rsidR="00CA6139">
          <w:rPr>
            <w:rFonts w:asciiTheme="minorHAnsi" w:eastAsiaTheme="minorEastAsia" w:hAnsiTheme="minorHAnsi" w:cstheme="minorBidi"/>
            <w:color w:val="auto"/>
            <w:lang w:val="en-GB" w:eastAsia="en-GB"/>
          </w:rPr>
          <w:tab/>
        </w:r>
        <w:r w:rsidR="00CA6139" w:rsidRPr="00813A95">
          <w:rPr>
            <w:rStyle w:val="Hyperlink"/>
          </w:rPr>
          <w:t>Consumer Perceptions of the Queue for Services</w:t>
        </w:r>
        <w:r w:rsidR="00CA6139">
          <w:rPr>
            <w:webHidden/>
          </w:rPr>
          <w:tab/>
        </w:r>
        <w:r w:rsidR="00CA6139">
          <w:rPr>
            <w:webHidden/>
          </w:rPr>
          <w:fldChar w:fldCharType="begin"/>
        </w:r>
        <w:r w:rsidR="00CA6139">
          <w:rPr>
            <w:webHidden/>
          </w:rPr>
          <w:instrText xml:space="preserve"> PAGEREF _Toc508013305 \h </w:instrText>
        </w:r>
        <w:r w:rsidR="00CA6139">
          <w:rPr>
            <w:webHidden/>
          </w:rPr>
        </w:r>
        <w:r w:rsidR="00CA6139">
          <w:rPr>
            <w:webHidden/>
          </w:rPr>
          <w:fldChar w:fldCharType="separate"/>
        </w:r>
        <w:r w:rsidR="00CA6139">
          <w:rPr>
            <w:webHidden/>
          </w:rPr>
          <w:t>22</w:t>
        </w:r>
        <w:r w:rsidR="00CA6139">
          <w:rPr>
            <w:webHidden/>
          </w:rPr>
          <w:fldChar w:fldCharType="end"/>
        </w:r>
      </w:hyperlink>
    </w:p>
    <w:p w14:paraId="26EFC245" w14:textId="1B09C964" w:rsidR="00CA6139" w:rsidRDefault="00840D65" w:rsidP="000861B8">
      <w:pPr>
        <w:pStyle w:val="TOC2"/>
        <w:ind w:left="862"/>
        <w:rPr>
          <w:rFonts w:asciiTheme="minorHAnsi" w:eastAsiaTheme="minorEastAsia" w:hAnsiTheme="minorHAnsi" w:cstheme="minorBidi"/>
          <w:color w:val="auto"/>
          <w:lang w:val="en-GB" w:eastAsia="en-GB"/>
        </w:rPr>
      </w:pPr>
      <w:hyperlink w:anchor="_Toc508013306" w:history="1">
        <w:r w:rsidR="00CA6139" w:rsidRPr="00813A95">
          <w:rPr>
            <w:rStyle w:val="Hyperlink"/>
          </w:rPr>
          <w:t>5.3</w:t>
        </w:r>
        <w:r w:rsidR="00CA6139">
          <w:rPr>
            <w:rFonts w:asciiTheme="minorHAnsi" w:eastAsiaTheme="minorEastAsia" w:hAnsiTheme="minorHAnsi" w:cstheme="minorBidi"/>
            <w:color w:val="auto"/>
            <w:lang w:val="en-GB" w:eastAsia="en-GB"/>
          </w:rPr>
          <w:tab/>
        </w:r>
        <w:r w:rsidR="00CA6139" w:rsidRPr="00813A95">
          <w:rPr>
            <w:rStyle w:val="Hyperlink"/>
          </w:rPr>
          <w:t>Funding and Satisfaction</w:t>
        </w:r>
        <w:r w:rsidR="00CA6139">
          <w:rPr>
            <w:webHidden/>
          </w:rPr>
          <w:tab/>
        </w:r>
        <w:r w:rsidR="00CA6139">
          <w:rPr>
            <w:webHidden/>
          </w:rPr>
          <w:fldChar w:fldCharType="begin"/>
        </w:r>
        <w:r w:rsidR="00CA6139">
          <w:rPr>
            <w:webHidden/>
          </w:rPr>
          <w:instrText xml:space="preserve"> PAGEREF _Toc508013306 \h </w:instrText>
        </w:r>
        <w:r w:rsidR="00CA6139">
          <w:rPr>
            <w:webHidden/>
          </w:rPr>
        </w:r>
        <w:r w:rsidR="00CA6139">
          <w:rPr>
            <w:webHidden/>
          </w:rPr>
          <w:fldChar w:fldCharType="separate"/>
        </w:r>
        <w:r w:rsidR="00CA6139">
          <w:rPr>
            <w:webHidden/>
          </w:rPr>
          <w:t>23</w:t>
        </w:r>
        <w:r w:rsidR="00CA6139">
          <w:rPr>
            <w:webHidden/>
          </w:rPr>
          <w:fldChar w:fldCharType="end"/>
        </w:r>
      </w:hyperlink>
    </w:p>
    <w:p w14:paraId="56FC9ACB" w14:textId="6890450F" w:rsidR="00CA6139" w:rsidRDefault="00840D65" w:rsidP="000861B8">
      <w:pPr>
        <w:pStyle w:val="TOC2"/>
        <w:ind w:left="862"/>
        <w:rPr>
          <w:rFonts w:asciiTheme="minorHAnsi" w:eastAsiaTheme="minorEastAsia" w:hAnsiTheme="minorHAnsi" w:cstheme="minorBidi"/>
          <w:color w:val="auto"/>
          <w:lang w:val="en-GB" w:eastAsia="en-GB"/>
        </w:rPr>
      </w:pPr>
      <w:hyperlink w:anchor="_Toc508013307" w:history="1">
        <w:r w:rsidR="00CA6139" w:rsidRPr="00813A95">
          <w:rPr>
            <w:rStyle w:val="Hyperlink"/>
          </w:rPr>
          <w:t>5.4</w:t>
        </w:r>
        <w:r w:rsidR="00CA6139">
          <w:rPr>
            <w:rFonts w:asciiTheme="minorHAnsi" w:eastAsiaTheme="minorEastAsia" w:hAnsiTheme="minorHAnsi" w:cstheme="minorBidi"/>
            <w:color w:val="auto"/>
            <w:lang w:val="en-GB" w:eastAsia="en-GB"/>
          </w:rPr>
          <w:tab/>
        </w:r>
        <w:r w:rsidR="00CA6139" w:rsidRPr="00813A95">
          <w:rPr>
            <w:rStyle w:val="Hyperlink"/>
          </w:rPr>
          <w:t>Provider Satisfaction with Aspects of Increasing Choice in Home Care Reforms</w:t>
        </w:r>
        <w:r w:rsidR="00CA6139">
          <w:rPr>
            <w:webHidden/>
          </w:rPr>
          <w:tab/>
        </w:r>
        <w:r w:rsidR="00CA6139">
          <w:rPr>
            <w:webHidden/>
          </w:rPr>
          <w:fldChar w:fldCharType="begin"/>
        </w:r>
        <w:r w:rsidR="00CA6139">
          <w:rPr>
            <w:webHidden/>
          </w:rPr>
          <w:instrText xml:space="preserve"> PAGEREF _Toc508013307 \h </w:instrText>
        </w:r>
        <w:r w:rsidR="00CA6139">
          <w:rPr>
            <w:webHidden/>
          </w:rPr>
        </w:r>
        <w:r w:rsidR="00CA6139">
          <w:rPr>
            <w:webHidden/>
          </w:rPr>
          <w:fldChar w:fldCharType="separate"/>
        </w:r>
        <w:r w:rsidR="00CA6139">
          <w:rPr>
            <w:webHidden/>
          </w:rPr>
          <w:t>25</w:t>
        </w:r>
        <w:r w:rsidR="00CA6139">
          <w:rPr>
            <w:webHidden/>
          </w:rPr>
          <w:fldChar w:fldCharType="end"/>
        </w:r>
      </w:hyperlink>
    </w:p>
    <w:p w14:paraId="33CB53C2" w14:textId="0E84627D" w:rsidR="00CA6139" w:rsidRDefault="00840D65" w:rsidP="00CA6139">
      <w:pPr>
        <w:pStyle w:val="TOC2"/>
        <w:rPr>
          <w:rFonts w:asciiTheme="minorHAnsi" w:eastAsiaTheme="minorEastAsia" w:hAnsiTheme="minorHAnsi" w:cstheme="minorBidi"/>
          <w:color w:val="auto"/>
          <w:lang w:val="en-GB" w:eastAsia="en-GB"/>
        </w:rPr>
      </w:pPr>
      <w:hyperlink w:anchor="_Toc508013313" w:history="1">
        <w:r w:rsidR="00CA6139" w:rsidRPr="00813A95">
          <w:rPr>
            <w:rStyle w:val="Hyperlink"/>
          </w:rPr>
          <w:t>6.</w:t>
        </w:r>
        <w:r w:rsidR="00CA6139">
          <w:rPr>
            <w:rFonts w:asciiTheme="minorHAnsi" w:eastAsiaTheme="minorEastAsia" w:hAnsiTheme="minorHAnsi" w:cstheme="minorBidi"/>
            <w:color w:val="auto"/>
            <w:lang w:val="en-GB" w:eastAsia="en-GB"/>
          </w:rPr>
          <w:tab/>
        </w:r>
        <w:r w:rsidR="00CA6139" w:rsidRPr="00813A95">
          <w:rPr>
            <w:rStyle w:val="Hyperlink"/>
          </w:rPr>
          <w:t>Changes to the Home Care Package Program</w:t>
        </w:r>
        <w:r w:rsidR="00CA6139">
          <w:rPr>
            <w:webHidden/>
          </w:rPr>
          <w:tab/>
        </w:r>
        <w:r w:rsidR="00CA6139">
          <w:rPr>
            <w:webHidden/>
          </w:rPr>
          <w:fldChar w:fldCharType="begin"/>
        </w:r>
        <w:r w:rsidR="00CA6139">
          <w:rPr>
            <w:webHidden/>
          </w:rPr>
          <w:instrText xml:space="preserve"> PAGEREF _Toc508013313 \h </w:instrText>
        </w:r>
        <w:r w:rsidR="00CA6139">
          <w:rPr>
            <w:webHidden/>
          </w:rPr>
        </w:r>
        <w:r w:rsidR="00CA6139">
          <w:rPr>
            <w:webHidden/>
          </w:rPr>
          <w:fldChar w:fldCharType="separate"/>
        </w:r>
        <w:r w:rsidR="00CA6139">
          <w:rPr>
            <w:webHidden/>
          </w:rPr>
          <w:t>26</w:t>
        </w:r>
        <w:r w:rsidR="00CA6139">
          <w:rPr>
            <w:webHidden/>
          </w:rPr>
          <w:fldChar w:fldCharType="end"/>
        </w:r>
      </w:hyperlink>
    </w:p>
    <w:p w14:paraId="1A59168A" w14:textId="395F6EF2" w:rsidR="00CA6139" w:rsidRDefault="00840D65" w:rsidP="000861B8">
      <w:pPr>
        <w:pStyle w:val="TOC2"/>
        <w:ind w:left="862"/>
        <w:rPr>
          <w:rFonts w:asciiTheme="minorHAnsi" w:eastAsiaTheme="minorEastAsia" w:hAnsiTheme="minorHAnsi" w:cstheme="minorBidi"/>
          <w:color w:val="auto"/>
          <w:lang w:val="en-GB" w:eastAsia="en-GB"/>
        </w:rPr>
      </w:pPr>
      <w:hyperlink w:anchor="_Toc508013314" w:history="1">
        <w:r w:rsidR="00CA6139" w:rsidRPr="00813A95">
          <w:rPr>
            <w:rStyle w:val="Hyperlink"/>
          </w:rPr>
          <w:t>6.1</w:t>
        </w:r>
        <w:r w:rsidR="00CA6139">
          <w:rPr>
            <w:rFonts w:asciiTheme="minorHAnsi" w:eastAsiaTheme="minorEastAsia" w:hAnsiTheme="minorHAnsi" w:cstheme="minorBidi"/>
            <w:color w:val="auto"/>
            <w:lang w:val="en-GB" w:eastAsia="en-GB"/>
          </w:rPr>
          <w:tab/>
        </w:r>
        <w:r w:rsidR="00CA6139" w:rsidRPr="00813A95">
          <w:rPr>
            <w:rStyle w:val="Hyperlink"/>
          </w:rPr>
          <w:t>Awareness of the Reforms</w:t>
        </w:r>
        <w:r w:rsidR="00CA6139">
          <w:rPr>
            <w:webHidden/>
          </w:rPr>
          <w:tab/>
        </w:r>
        <w:r w:rsidR="00CA6139">
          <w:rPr>
            <w:webHidden/>
          </w:rPr>
          <w:fldChar w:fldCharType="begin"/>
        </w:r>
        <w:r w:rsidR="00CA6139">
          <w:rPr>
            <w:webHidden/>
          </w:rPr>
          <w:instrText xml:space="preserve"> PAGEREF _Toc508013314 \h </w:instrText>
        </w:r>
        <w:r w:rsidR="00CA6139">
          <w:rPr>
            <w:webHidden/>
          </w:rPr>
        </w:r>
        <w:r w:rsidR="00CA6139">
          <w:rPr>
            <w:webHidden/>
          </w:rPr>
          <w:fldChar w:fldCharType="separate"/>
        </w:r>
        <w:r w:rsidR="00CA6139">
          <w:rPr>
            <w:webHidden/>
          </w:rPr>
          <w:t>26</w:t>
        </w:r>
        <w:r w:rsidR="00CA6139">
          <w:rPr>
            <w:webHidden/>
          </w:rPr>
          <w:fldChar w:fldCharType="end"/>
        </w:r>
      </w:hyperlink>
    </w:p>
    <w:p w14:paraId="66C27689" w14:textId="14339CDE" w:rsidR="00CA6139" w:rsidRDefault="00840D65" w:rsidP="000861B8">
      <w:pPr>
        <w:pStyle w:val="TOC2"/>
        <w:ind w:left="862"/>
        <w:rPr>
          <w:rFonts w:asciiTheme="minorHAnsi" w:eastAsiaTheme="minorEastAsia" w:hAnsiTheme="minorHAnsi" w:cstheme="minorBidi"/>
          <w:color w:val="auto"/>
          <w:lang w:val="en-GB" w:eastAsia="en-GB"/>
        </w:rPr>
      </w:pPr>
      <w:hyperlink w:anchor="_Toc508013315" w:history="1">
        <w:r w:rsidR="00CA6139" w:rsidRPr="00813A95">
          <w:rPr>
            <w:rStyle w:val="Hyperlink"/>
          </w:rPr>
          <w:t>6.2</w:t>
        </w:r>
        <w:r w:rsidR="00CA6139">
          <w:rPr>
            <w:rFonts w:asciiTheme="minorHAnsi" w:eastAsiaTheme="minorEastAsia" w:hAnsiTheme="minorHAnsi" w:cstheme="minorBidi"/>
            <w:color w:val="auto"/>
            <w:lang w:val="en-GB" w:eastAsia="en-GB"/>
          </w:rPr>
          <w:tab/>
        </w:r>
        <w:r w:rsidR="00CA6139" w:rsidRPr="00813A95">
          <w:rPr>
            <w:rStyle w:val="Hyperlink"/>
          </w:rPr>
          <w:t>Consumer views on the Reforms</w:t>
        </w:r>
        <w:r w:rsidR="00CA6139">
          <w:rPr>
            <w:webHidden/>
          </w:rPr>
          <w:tab/>
        </w:r>
        <w:r w:rsidR="00CA6139">
          <w:rPr>
            <w:webHidden/>
          </w:rPr>
          <w:fldChar w:fldCharType="begin"/>
        </w:r>
        <w:r w:rsidR="00CA6139">
          <w:rPr>
            <w:webHidden/>
          </w:rPr>
          <w:instrText xml:space="preserve"> PAGEREF _Toc508013315 \h </w:instrText>
        </w:r>
        <w:r w:rsidR="00CA6139">
          <w:rPr>
            <w:webHidden/>
          </w:rPr>
        </w:r>
        <w:r w:rsidR="00CA6139">
          <w:rPr>
            <w:webHidden/>
          </w:rPr>
          <w:fldChar w:fldCharType="separate"/>
        </w:r>
        <w:r w:rsidR="00CA6139">
          <w:rPr>
            <w:webHidden/>
          </w:rPr>
          <w:t>28</w:t>
        </w:r>
        <w:r w:rsidR="00CA6139">
          <w:rPr>
            <w:webHidden/>
          </w:rPr>
          <w:fldChar w:fldCharType="end"/>
        </w:r>
      </w:hyperlink>
    </w:p>
    <w:p w14:paraId="4D4A4DC5" w14:textId="2F1F9B3E" w:rsidR="00CA6139" w:rsidRDefault="00840D65" w:rsidP="000861B8">
      <w:pPr>
        <w:pStyle w:val="TOC2"/>
        <w:ind w:left="862"/>
        <w:rPr>
          <w:rFonts w:asciiTheme="minorHAnsi" w:eastAsiaTheme="minorEastAsia" w:hAnsiTheme="minorHAnsi" w:cstheme="minorBidi"/>
          <w:color w:val="auto"/>
          <w:lang w:val="en-GB" w:eastAsia="en-GB"/>
        </w:rPr>
      </w:pPr>
      <w:hyperlink w:anchor="_Toc508013316" w:history="1">
        <w:r w:rsidR="00CA6139" w:rsidRPr="00813A95">
          <w:rPr>
            <w:rStyle w:val="Hyperlink"/>
          </w:rPr>
          <w:t>6.3</w:t>
        </w:r>
        <w:r w:rsidR="00CA6139">
          <w:rPr>
            <w:rFonts w:asciiTheme="minorHAnsi" w:eastAsiaTheme="minorEastAsia" w:hAnsiTheme="minorHAnsi" w:cstheme="minorBidi"/>
            <w:color w:val="auto"/>
            <w:lang w:val="en-GB" w:eastAsia="en-GB"/>
          </w:rPr>
          <w:tab/>
        </w:r>
        <w:r w:rsidR="00CA6139" w:rsidRPr="00813A95">
          <w:rPr>
            <w:rStyle w:val="Hyperlink"/>
          </w:rPr>
          <w:t>Provider Views on the Reforms</w:t>
        </w:r>
        <w:r w:rsidR="00CA6139">
          <w:rPr>
            <w:webHidden/>
          </w:rPr>
          <w:tab/>
        </w:r>
        <w:r w:rsidR="00CA6139">
          <w:rPr>
            <w:webHidden/>
          </w:rPr>
          <w:fldChar w:fldCharType="begin"/>
        </w:r>
        <w:r w:rsidR="00CA6139">
          <w:rPr>
            <w:webHidden/>
          </w:rPr>
          <w:instrText xml:space="preserve"> PAGEREF _Toc508013316 \h </w:instrText>
        </w:r>
        <w:r w:rsidR="00CA6139">
          <w:rPr>
            <w:webHidden/>
          </w:rPr>
        </w:r>
        <w:r w:rsidR="00CA6139">
          <w:rPr>
            <w:webHidden/>
          </w:rPr>
          <w:fldChar w:fldCharType="separate"/>
        </w:r>
        <w:r w:rsidR="00CA6139">
          <w:rPr>
            <w:webHidden/>
          </w:rPr>
          <w:t>29</w:t>
        </w:r>
        <w:r w:rsidR="00CA6139">
          <w:rPr>
            <w:webHidden/>
          </w:rPr>
          <w:fldChar w:fldCharType="end"/>
        </w:r>
      </w:hyperlink>
    </w:p>
    <w:p w14:paraId="36965CE7" w14:textId="3D0E3DE0" w:rsidR="00CA6139" w:rsidRDefault="00840D65" w:rsidP="000861B8">
      <w:pPr>
        <w:pStyle w:val="TOC2"/>
        <w:ind w:left="862"/>
        <w:rPr>
          <w:rFonts w:asciiTheme="minorHAnsi" w:eastAsiaTheme="minorEastAsia" w:hAnsiTheme="minorHAnsi" w:cstheme="minorBidi"/>
          <w:color w:val="auto"/>
          <w:lang w:val="en-GB" w:eastAsia="en-GB"/>
        </w:rPr>
      </w:pPr>
      <w:hyperlink w:anchor="_Toc508013317" w:history="1">
        <w:r w:rsidR="00CA6139" w:rsidRPr="00813A95">
          <w:rPr>
            <w:rStyle w:val="Hyperlink"/>
          </w:rPr>
          <w:t>6.4</w:t>
        </w:r>
        <w:r w:rsidR="00CA6139">
          <w:rPr>
            <w:rFonts w:asciiTheme="minorHAnsi" w:eastAsiaTheme="minorEastAsia" w:hAnsiTheme="minorHAnsi" w:cstheme="minorBidi"/>
            <w:color w:val="auto"/>
            <w:lang w:val="en-GB" w:eastAsia="en-GB"/>
          </w:rPr>
          <w:tab/>
        </w:r>
        <w:r w:rsidR="00CA6139" w:rsidRPr="00813A95">
          <w:rPr>
            <w:rStyle w:val="Hyperlink"/>
          </w:rPr>
          <w:t>Likelihood of changing provider</w:t>
        </w:r>
        <w:r w:rsidR="00CA6139">
          <w:rPr>
            <w:webHidden/>
          </w:rPr>
          <w:tab/>
        </w:r>
        <w:r w:rsidR="00CA6139">
          <w:rPr>
            <w:webHidden/>
          </w:rPr>
          <w:fldChar w:fldCharType="begin"/>
        </w:r>
        <w:r w:rsidR="00CA6139">
          <w:rPr>
            <w:webHidden/>
          </w:rPr>
          <w:instrText xml:space="preserve"> PAGEREF _Toc508013317 \h </w:instrText>
        </w:r>
        <w:r w:rsidR="00CA6139">
          <w:rPr>
            <w:webHidden/>
          </w:rPr>
        </w:r>
        <w:r w:rsidR="00CA6139">
          <w:rPr>
            <w:webHidden/>
          </w:rPr>
          <w:fldChar w:fldCharType="separate"/>
        </w:r>
        <w:r w:rsidR="00CA6139">
          <w:rPr>
            <w:webHidden/>
          </w:rPr>
          <w:t>30</w:t>
        </w:r>
        <w:r w:rsidR="00CA6139">
          <w:rPr>
            <w:webHidden/>
          </w:rPr>
          <w:fldChar w:fldCharType="end"/>
        </w:r>
      </w:hyperlink>
    </w:p>
    <w:p w14:paraId="4176D7B2" w14:textId="03541B1B" w:rsidR="00CA6139" w:rsidRDefault="00840D65" w:rsidP="000861B8">
      <w:pPr>
        <w:pStyle w:val="TOC2"/>
        <w:ind w:left="862"/>
        <w:rPr>
          <w:rFonts w:asciiTheme="minorHAnsi" w:eastAsiaTheme="minorEastAsia" w:hAnsiTheme="minorHAnsi" w:cstheme="minorBidi"/>
          <w:color w:val="auto"/>
          <w:lang w:val="en-GB" w:eastAsia="en-GB"/>
        </w:rPr>
      </w:pPr>
      <w:hyperlink w:anchor="_Toc508013318" w:history="1">
        <w:r w:rsidR="00CA6139" w:rsidRPr="00813A95">
          <w:rPr>
            <w:rStyle w:val="Hyperlink"/>
          </w:rPr>
          <w:t>6.5</w:t>
        </w:r>
        <w:r w:rsidR="00CA6139">
          <w:rPr>
            <w:rFonts w:asciiTheme="minorHAnsi" w:eastAsiaTheme="minorEastAsia" w:hAnsiTheme="minorHAnsi" w:cstheme="minorBidi"/>
            <w:color w:val="auto"/>
            <w:lang w:val="en-GB" w:eastAsia="en-GB"/>
          </w:rPr>
          <w:tab/>
        </w:r>
        <w:r w:rsidR="00CA6139" w:rsidRPr="00813A95">
          <w:rPr>
            <w:rStyle w:val="Hyperlink"/>
          </w:rPr>
          <w:t>Reasons for Changing or Not Changing Provider</w:t>
        </w:r>
        <w:r w:rsidR="00CA6139">
          <w:rPr>
            <w:webHidden/>
          </w:rPr>
          <w:tab/>
        </w:r>
        <w:r w:rsidR="00CA6139">
          <w:rPr>
            <w:webHidden/>
          </w:rPr>
          <w:fldChar w:fldCharType="begin"/>
        </w:r>
        <w:r w:rsidR="00CA6139">
          <w:rPr>
            <w:webHidden/>
          </w:rPr>
          <w:instrText xml:space="preserve"> PAGEREF _Toc508013318 \h </w:instrText>
        </w:r>
        <w:r w:rsidR="00CA6139">
          <w:rPr>
            <w:webHidden/>
          </w:rPr>
        </w:r>
        <w:r w:rsidR="00CA6139">
          <w:rPr>
            <w:webHidden/>
          </w:rPr>
          <w:fldChar w:fldCharType="separate"/>
        </w:r>
        <w:r w:rsidR="00CA6139">
          <w:rPr>
            <w:webHidden/>
          </w:rPr>
          <w:t>31</w:t>
        </w:r>
        <w:r w:rsidR="00CA6139">
          <w:rPr>
            <w:webHidden/>
          </w:rPr>
          <w:fldChar w:fldCharType="end"/>
        </w:r>
      </w:hyperlink>
    </w:p>
    <w:p w14:paraId="073D8FF9" w14:textId="6A2DCBFF" w:rsidR="00CA6139" w:rsidRDefault="00840D65" w:rsidP="000861B8">
      <w:pPr>
        <w:pStyle w:val="TOC2"/>
        <w:ind w:left="862"/>
        <w:rPr>
          <w:rFonts w:asciiTheme="minorHAnsi" w:eastAsiaTheme="minorEastAsia" w:hAnsiTheme="minorHAnsi" w:cstheme="minorBidi"/>
          <w:color w:val="auto"/>
          <w:lang w:val="en-GB" w:eastAsia="en-GB"/>
        </w:rPr>
      </w:pPr>
      <w:hyperlink w:anchor="_Toc508013319" w:history="1">
        <w:r w:rsidR="00CA6139" w:rsidRPr="00813A95">
          <w:rPr>
            <w:rStyle w:val="Hyperlink"/>
          </w:rPr>
          <w:t>6.6</w:t>
        </w:r>
        <w:r w:rsidR="00CA6139">
          <w:rPr>
            <w:rFonts w:asciiTheme="minorHAnsi" w:eastAsiaTheme="minorEastAsia" w:hAnsiTheme="minorHAnsi" w:cstheme="minorBidi"/>
            <w:color w:val="auto"/>
            <w:lang w:val="en-GB" w:eastAsia="en-GB"/>
          </w:rPr>
          <w:tab/>
        </w:r>
        <w:r w:rsidR="00CA6139" w:rsidRPr="00813A95">
          <w:rPr>
            <w:rStyle w:val="Hyperlink"/>
          </w:rPr>
          <w:t>Provider Experience of Client Service Changes</w:t>
        </w:r>
        <w:r w:rsidR="00CA6139">
          <w:rPr>
            <w:webHidden/>
          </w:rPr>
          <w:tab/>
        </w:r>
        <w:r w:rsidR="00CA6139">
          <w:rPr>
            <w:webHidden/>
          </w:rPr>
          <w:fldChar w:fldCharType="begin"/>
        </w:r>
        <w:r w:rsidR="00CA6139">
          <w:rPr>
            <w:webHidden/>
          </w:rPr>
          <w:instrText xml:space="preserve"> PAGEREF _Toc508013319 \h </w:instrText>
        </w:r>
        <w:r w:rsidR="00CA6139">
          <w:rPr>
            <w:webHidden/>
          </w:rPr>
        </w:r>
        <w:r w:rsidR="00CA6139">
          <w:rPr>
            <w:webHidden/>
          </w:rPr>
          <w:fldChar w:fldCharType="separate"/>
        </w:r>
        <w:r w:rsidR="00CA6139">
          <w:rPr>
            <w:webHidden/>
          </w:rPr>
          <w:t>32</w:t>
        </w:r>
        <w:r w:rsidR="00CA6139">
          <w:rPr>
            <w:webHidden/>
          </w:rPr>
          <w:fldChar w:fldCharType="end"/>
        </w:r>
      </w:hyperlink>
    </w:p>
    <w:p w14:paraId="5FC901CC" w14:textId="19AC9B9F" w:rsidR="00CA6139" w:rsidRDefault="00840D65" w:rsidP="00CA6139">
      <w:pPr>
        <w:pStyle w:val="TOC2"/>
        <w:rPr>
          <w:rFonts w:asciiTheme="minorHAnsi" w:eastAsiaTheme="minorEastAsia" w:hAnsiTheme="minorHAnsi" w:cstheme="minorBidi"/>
          <w:color w:val="auto"/>
          <w:lang w:val="en-GB" w:eastAsia="en-GB"/>
        </w:rPr>
      </w:pPr>
      <w:hyperlink w:anchor="_Toc508013326" w:history="1">
        <w:r w:rsidR="00CA6139" w:rsidRPr="00813A95">
          <w:rPr>
            <w:rStyle w:val="Hyperlink"/>
          </w:rPr>
          <w:t>7.</w:t>
        </w:r>
        <w:r w:rsidR="00CA6139">
          <w:rPr>
            <w:rFonts w:asciiTheme="minorHAnsi" w:eastAsiaTheme="minorEastAsia" w:hAnsiTheme="minorHAnsi" w:cstheme="minorBidi"/>
            <w:color w:val="auto"/>
            <w:lang w:val="en-GB" w:eastAsia="en-GB"/>
          </w:rPr>
          <w:tab/>
        </w:r>
        <w:r w:rsidR="00CA6139" w:rsidRPr="00813A95">
          <w:rPr>
            <w:rStyle w:val="Hyperlink"/>
          </w:rPr>
          <w:t>Provider Choices After the Reforms</w:t>
        </w:r>
        <w:r w:rsidR="00CA6139">
          <w:rPr>
            <w:webHidden/>
          </w:rPr>
          <w:tab/>
        </w:r>
        <w:r w:rsidR="00CA6139">
          <w:rPr>
            <w:webHidden/>
          </w:rPr>
          <w:fldChar w:fldCharType="begin"/>
        </w:r>
        <w:r w:rsidR="00CA6139">
          <w:rPr>
            <w:webHidden/>
          </w:rPr>
          <w:instrText xml:space="preserve"> PAGEREF _Toc508013326 \h </w:instrText>
        </w:r>
        <w:r w:rsidR="00CA6139">
          <w:rPr>
            <w:webHidden/>
          </w:rPr>
        </w:r>
        <w:r w:rsidR="00CA6139">
          <w:rPr>
            <w:webHidden/>
          </w:rPr>
          <w:fldChar w:fldCharType="separate"/>
        </w:r>
        <w:r w:rsidR="00CA6139">
          <w:rPr>
            <w:webHidden/>
          </w:rPr>
          <w:t>34</w:t>
        </w:r>
        <w:r w:rsidR="00CA6139">
          <w:rPr>
            <w:webHidden/>
          </w:rPr>
          <w:fldChar w:fldCharType="end"/>
        </w:r>
      </w:hyperlink>
    </w:p>
    <w:p w14:paraId="3D56CDBF" w14:textId="39F8B2C7" w:rsidR="00CA6139" w:rsidRDefault="00840D65" w:rsidP="000861B8">
      <w:pPr>
        <w:pStyle w:val="TOC2"/>
        <w:ind w:left="862"/>
        <w:rPr>
          <w:rFonts w:asciiTheme="minorHAnsi" w:eastAsiaTheme="minorEastAsia" w:hAnsiTheme="minorHAnsi" w:cstheme="minorBidi"/>
          <w:color w:val="auto"/>
          <w:lang w:val="en-GB" w:eastAsia="en-GB"/>
        </w:rPr>
      </w:pPr>
      <w:hyperlink w:anchor="_Toc508013327" w:history="1">
        <w:r w:rsidR="00CA6139" w:rsidRPr="00813A95">
          <w:rPr>
            <w:rStyle w:val="Hyperlink"/>
          </w:rPr>
          <w:t>7.1</w:t>
        </w:r>
        <w:r w:rsidR="00CA6139">
          <w:rPr>
            <w:rFonts w:asciiTheme="minorHAnsi" w:eastAsiaTheme="minorEastAsia" w:hAnsiTheme="minorHAnsi" w:cstheme="minorBidi"/>
            <w:color w:val="auto"/>
            <w:lang w:val="en-GB" w:eastAsia="en-GB"/>
          </w:rPr>
          <w:tab/>
        </w:r>
        <w:r w:rsidR="00CA6139" w:rsidRPr="00813A95">
          <w:rPr>
            <w:rStyle w:val="Hyperlink"/>
          </w:rPr>
          <w:t>Choosing and Arranging a Provider</w:t>
        </w:r>
        <w:r w:rsidR="00CA6139">
          <w:rPr>
            <w:webHidden/>
          </w:rPr>
          <w:tab/>
        </w:r>
        <w:r w:rsidR="00CA6139">
          <w:rPr>
            <w:webHidden/>
          </w:rPr>
          <w:fldChar w:fldCharType="begin"/>
        </w:r>
        <w:r w:rsidR="00CA6139">
          <w:rPr>
            <w:webHidden/>
          </w:rPr>
          <w:instrText xml:space="preserve"> PAGEREF _Toc508013327 \h </w:instrText>
        </w:r>
        <w:r w:rsidR="00CA6139">
          <w:rPr>
            <w:webHidden/>
          </w:rPr>
        </w:r>
        <w:r w:rsidR="00CA6139">
          <w:rPr>
            <w:webHidden/>
          </w:rPr>
          <w:fldChar w:fldCharType="separate"/>
        </w:r>
        <w:r w:rsidR="00CA6139">
          <w:rPr>
            <w:webHidden/>
          </w:rPr>
          <w:t>34</w:t>
        </w:r>
        <w:r w:rsidR="00CA6139">
          <w:rPr>
            <w:webHidden/>
          </w:rPr>
          <w:fldChar w:fldCharType="end"/>
        </w:r>
      </w:hyperlink>
    </w:p>
    <w:p w14:paraId="461FDBAC" w14:textId="1D417659" w:rsidR="00CA6139" w:rsidRDefault="00840D65" w:rsidP="000861B8">
      <w:pPr>
        <w:pStyle w:val="TOC2"/>
        <w:ind w:left="862"/>
        <w:rPr>
          <w:rFonts w:asciiTheme="minorHAnsi" w:eastAsiaTheme="minorEastAsia" w:hAnsiTheme="minorHAnsi" w:cstheme="minorBidi"/>
          <w:color w:val="auto"/>
          <w:lang w:val="en-GB" w:eastAsia="en-GB"/>
        </w:rPr>
      </w:pPr>
      <w:hyperlink w:anchor="_Toc508013328" w:history="1">
        <w:r w:rsidR="00CA6139" w:rsidRPr="00813A95">
          <w:rPr>
            <w:rStyle w:val="Hyperlink"/>
          </w:rPr>
          <w:t>7.2</w:t>
        </w:r>
        <w:r w:rsidR="00CA6139">
          <w:rPr>
            <w:rFonts w:asciiTheme="minorHAnsi" w:eastAsiaTheme="minorEastAsia" w:hAnsiTheme="minorHAnsi" w:cstheme="minorBidi"/>
            <w:color w:val="auto"/>
            <w:lang w:val="en-GB" w:eastAsia="en-GB"/>
          </w:rPr>
          <w:tab/>
        </w:r>
        <w:r w:rsidR="00CA6139" w:rsidRPr="00813A95">
          <w:rPr>
            <w:rStyle w:val="Hyperlink"/>
          </w:rPr>
          <w:t>Support to Set Up Services</w:t>
        </w:r>
        <w:r w:rsidR="00CA6139">
          <w:rPr>
            <w:webHidden/>
          </w:rPr>
          <w:tab/>
        </w:r>
        <w:r w:rsidR="00CA6139">
          <w:rPr>
            <w:webHidden/>
          </w:rPr>
          <w:fldChar w:fldCharType="begin"/>
        </w:r>
        <w:r w:rsidR="00CA6139">
          <w:rPr>
            <w:webHidden/>
          </w:rPr>
          <w:instrText xml:space="preserve"> PAGEREF _Toc508013328 \h </w:instrText>
        </w:r>
        <w:r w:rsidR="00CA6139">
          <w:rPr>
            <w:webHidden/>
          </w:rPr>
        </w:r>
        <w:r w:rsidR="00CA6139">
          <w:rPr>
            <w:webHidden/>
          </w:rPr>
          <w:fldChar w:fldCharType="separate"/>
        </w:r>
        <w:r w:rsidR="00CA6139">
          <w:rPr>
            <w:webHidden/>
          </w:rPr>
          <w:t>37</w:t>
        </w:r>
        <w:r w:rsidR="00CA6139">
          <w:rPr>
            <w:webHidden/>
          </w:rPr>
          <w:fldChar w:fldCharType="end"/>
        </w:r>
      </w:hyperlink>
    </w:p>
    <w:p w14:paraId="4F3B33AB" w14:textId="323A3AD7" w:rsidR="00CA6139" w:rsidRDefault="00840D65" w:rsidP="000861B8">
      <w:pPr>
        <w:pStyle w:val="TOC2"/>
        <w:ind w:left="862"/>
        <w:rPr>
          <w:rFonts w:asciiTheme="minorHAnsi" w:eastAsiaTheme="minorEastAsia" w:hAnsiTheme="minorHAnsi" w:cstheme="minorBidi"/>
          <w:color w:val="auto"/>
          <w:lang w:val="en-GB" w:eastAsia="en-GB"/>
        </w:rPr>
      </w:pPr>
      <w:hyperlink w:anchor="_Toc508013329" w:history="1">
        <w:r w:rsidR="00CA6139" w:rsidRPr="00813A95">
          <w:rPr>
            <w:rStyle w:val="Hyperlink"/>
          </w:rPr>
          <w:t>7.3</w:t>
        </w:r>
        <w:r w:rsidR="00CA6139">
          <w:rPr>
            <w:rFonts w:asciiTheme="minorHAnsi" w:eastAsiaTheme="minorEastAsia" w:hAnsiTheme="minorHAnsi" w:cstheme="minorBidi"/>
            <w:color w:val="auto"/>
            <w:lang w:val="en-GB" w:eastAsia="en-GB"/>
          </w:rPr>
          <w:tab/>
        </w:r>
        <w:r w:rsidR="00CA6139" w:rsidRPr="00813A95">
          <w:rPr>
            <w:rStyle w:val="Hyperlink"/>
          </w:rPr>
          <w:t>Resources Used to Assist in setting up services</w:t>
        </w:r>
        <w:r w:rsidR="00CA6139">
          <w:rPr>
            <w:webHidden/>
          </w:rPr>
          <w:tab/>
        </w:r>
        <w:r w:rsidR="00CA6139">
          <w:rPr>
            <w:webHidden/>
          </w:rPr>
          <w:fldChar w:fldCharType="begin"/>
        </w:r>
        <w:r w:rsidR="00CA6139">
          <w:rPr>
            <w:webHidden/>
          </w:rPr>
          <w:instrText xml:space="preserve"> PAGEREF _Toc508013329 \h </w:instrText>
        </w:r>
        <w:r w:rsidR="00CA6139">
          <w:rPr>
            <w:webHidden/>
          </w:rPr>
        </w:r>
        <w:r w:rsidR="00CA6139">
          <w:rPr>
            <w:webHidden/>
          </w:rPr>
          <w:fldChar w:fldCharType="separate"/>
        </w:r>
        <w:r w:rsidR="00CA6139">
          <w:rPr>
            <w:webHidden/>
          </w:rPr>
          <w:t>38</w:t>
        </w:r>
        <w:r w:rsidR="00CA6139">
          <w:rPr>
            <w:webHidden/>
          </w:rPr>
          <w:fldChar w:fldCharType="end"/>
        </w:r>
      </w:hyperlink>
    </w:p>
    <w:p w14:paraId="2D3A0D53" w14:textId="1C137763" w:rsidR="00CA6139" w:rsidRDefault="00840D65" w:rsidP="00CA6139">
      <w:pPr>
        <w:pStyle w:val="TOC2"/>
        <w:rPr>
          <w:rFonts w:asciiTheme="minorHAnsi" w:eastAsiaTheme="minorEastAsia" w:hAnsiTheme="minorHAnsi" w:cstheme="minorBidi"/>
          <w:color w:val="auto"/>
          <w:lang w:val="en-GB" w:eastAsia="en-GB"/>
        </w:rPr>
      </w:pPr>
      <w:hyperlink w:anchor="_Toc508013337" w:history="1">
        <w:r w:rsidR="00CA6139" w:rsidRPr="00813A95">
          <w:rPr>
            <w:rStyle w:val="Hyperlink"/>
          </w:rPr>
          <w:t>8.</w:t>
        </w:r>
        <w:r w:rsidR="00CA6139">
          <w:rPr>
            <w:rFonts w:asciiTheme="minorHAnsi" w:eastAsiaTheme="minorEastAsia" w:hAnsiTheme="minorHAnsi" w:cstheme="minorBidi"/>
            <w:color w:val="auto"/>
            <w:lang w:val="en-GB" w:eastAsia="en-GB"/>
          </w:rPr>
          <w:tab/>
        </w:r>
        <w:r w:rsidR="00CA6139" w:rsidRPr="00813A95">
          <w:rPr>
            <w:rStyle w:val="Hyperlink"/>
          </w:rPr>
          <w:t>Changes in Provider Business Model</w:t>
        </w:r>
        <w:r w:rsidR="00CA6139">
          <w:rPr>
            <w:webHidden/>
          </w:rPr>
          <w:tab/>
        </w:r>
        <w:r w:rsidR="00CA6139">
          <w:rPr>
            <w:webHidden/>
          </w:rPr>
          <w:fldChar w:fldCharType="begin"/>
        </w:r>
        <w:r w:rsidR="00CA6139">
          <w:rPr>
            <w:webHidden/>
          </w:rPr>
          <w:instrText xml:space="preserve"> PAGEREF _Toc508013337 \h </w:instrText>
        </w:r>
        <w:r w:rsidR="00CA6139">
          <w:rPr>
            <w:webHidden/>
          </w:rPr>
        </w:r>
        <w:r w:rsidR="00CA6139">
          <w:rPr>
            <w:webHidden/>
          </w:rPr>
          <w:fldChar w:fldCharType="separate"/>
        </w:r>
        <w:r w:rsidR="00CA6139">
          <w:rPr>
            <w:webHidden/>
          </w:rPr>
          <w:t>40</w:t>
        </w:r>
        <w:r w:rsidR="00CA6139">
          <w:rPr>
            <w:webHidden/>
          </w:rPr>
          <w:fldChar w:fldCharType="end"/>
        </w:r>
      </w:hyperlink>
    </w:p>
    <w:p w14:paraId="271DF9B4" w14:textId="6D2436A5" w:rsidR="00CA6139" w:rsidRDefault="00840D65" w:rsidP="00CA6139">
      <w:pPr>
        <w:pStyle w:val="TOC2"/>
        <w:rPr>
          <w:rFonts w:asciiTheme="minorHAnsi" w:eastAsiaTheme="minorEastAsia" w:hAnsiTheme="minorHAnsi" w:cstheme="minorBidi"/>
          <w:color w:val="auto"/>
          <w:lang w:val="en-GB" w:eastAsia="en-GB"/>
        </w:rPr>
      </w:pPr>
      <w:hyperlink w:anchor="_Toc508013346" w:history="1">
        <w:r w:rsidR="00CA6139" w:rsidRPr="00813A95">
          <w:rPr>
            <w:rStyle w:val="Hyperlink"/>
          </w:rPr>
          <w:t>9.</w:t>
        </w:r>
        <w:r w:rsidR="00CA6139">
          <w:rPr>
            <w:rFonts w:asciiTheme="minorHAnsi" w:eastAsiaTheme="minorEastAsia" w:hAnsiTheme="minorHAnsi" w:cstheme="minorBidi"/>
            <w:color w:val="auto"/>
            <w:lang w:val="en-GB" w:eastAsia="en-GB"/>
          </w:rPr>
          <w:tab/>
        </w:r>
        <w:r w:rsidR="00CA6139" w:rsidRPr="00813A95">
          <w:rPr>
            <w:rStyle w:val="Hyperlink"/>
          </w:rPr>
          <w:t>Views on the My Aged Care System</w:t>
        </w:r>
        <w:r w:rsidR="00CA6139">
          <w:rPr>
            <w:webHidden/>
          </w:rPr>
          <w:tab/>
        </w:r>
        <w:r w:rsidR="00CA6139">
          <w:rPr>
            <w:webHidden/>
          </w:rPr>
          <w:fldChar w:fldCharType="begin"/>
        </w:r>
        <w:r w:rsidR="00CA6139">
          <w:rPr>
            <w:webHidden/>
          </w:rPr>
          <w:instrText xml:space="preserve"> PAGEREF _Toc508013346 \h </w:instrText>
        </w:r>
        <w:r w:rsidR="00CA6139">
          <w:rPr>
            <w:webHidden/>
          </w:rPr>
        </w:r>
        <w:r w:rsidR="00CA6139">
          <w:rPr>
            <w:webHidden/>
          </w:rPr>
          <w:fldChar w:fldCharType="separate"/>
        </w:r>
        <w:r w:rsidR="00CA6139">
          <w:rPr>
            <w:webHidden/>
          </w:rPr>
          <w:t>43</w:t>
        </w:r>
        <w:r w:rsidR="00CA6139">
          <w:rPr>
            <w:webHidden/>
          </w:rPr>
          <w:fldChar w:fldCharType="end"/>
        </w:r>
      </w:hyperlink>
    </w:p>
    <w:p w14:paraId="44012BFB" w14:textId="6708E9D9" w:rsidR="00CA6139" w:rsidRDefault="00840D65" w:rsidP="000861B8">
      <w:pPr>
        <w:pStyle w:val="TOC2"/>
        <w:ind w:left="862"/>
        <w:rPr>
          <w:rFonts w:asciiTheme="minorHAnsi" w:eastAsiaTheme="minorEastAsia" w:hAnsiTheme="minorHAnsi" w:cstheme="minorBidi"/>
          <w:color w:val="auto"/>
          <w:lang w:val="en-GB" w:eastAsia="en-GB"/>
        </w:rPr>
      </w:pPr>
      <w:hyperlink w:anchor="_Toc508013347" w:history="1">
        <w:r w:rsidR="00CA6139" w:rsidRPr="00813A95">
          <w:rPr>
            <w:rStyle w:val="Hyperlink"/>
          </w:rPr>
          <w:t>9.1</w:t>
        </w:r>
        <w:r w:rsidR="00CA6139">
          <w:rPr>
            <w:rFonts w:asciiTheme="minorHAnsi" w:eastAsiaTheme="minorEastAsia" w:hAnsiTheme="minorHAnsi" w:cstheme="minorBidi"/>
            <w:color w:val="auto"/>
            <w:lang w:val="en-GB" w:eastAsia="en-GB"/>
          </w:rPr>
          <w:tab/>
        </w:r>
        <w:r w:rsidR="00CA6139" w:rsidRPr="00813A95">
          <w:rPr>
            <w:rStyle w:val="Hyperlink"/>
          </w:rPr>
          <w:t>Consumer Outcomes</w:t>
        </w:r>
        <w:r w:rsidR="00CA6139">
          <w:rPr>
            <w:webHidden/>
          </w:rPr>
          <w:tab/>
        </w:r>
        <w:r w:rsidR="00CA6139">
          <w:rPr>
            <w:webHidden/>
          </w:rPr>
          <w:fldChar w:fldCharType="begin"/>
        </w:r>
        <w:r w:rsidR="00CA6139">
          <w:rPr>
            <w:webHidden/>
          </w:rPr>
          <w:instrText xml:space="preserve"> PAGEREF _Toc508013347 \h </w:instrText>
        </w:r>
        <w:r w:rsidR="00CA6139">
          <w:rPr>
            <w:webHidden/>
          </w:rPr>
        </w:r>
        <w:r w:rsidR="00CA6139">
          <w:rPr>
            <w:webHidden/>
          </w:rPr>
          <w:fldChar w:fldCharType="separate"/>
        </w:r>
        <w:r w:rsidR="00CA6139">
          <w:rPr>
            <w:webHidden/>
          </w:rPr>
          <w:t>43</w:t>
        </w:r>
        <w:r w:rsidR="00CA6139">
          <w:rPr>
            <w:webHidden/>
          </w:rPr>
          <w:fldChar w:fldCharType="end"/>
        </w:r>
      </w:hyperlink>
    </w:p>
    <w:p w14:paraId="7C0121DC" w14:textId="5CDCF981" w:rsidR="00CA6139" w:rsidRDefault="00840D65" w:rsidP="000861B8">
      <w:pPr>
        <w:pStyle w:val="TOC2"/>
        <w:ind w:left="862"/>
        <w:rPr>
          <w:rFonts w:asciiTheme="minorHAnsi" w:eastAsiaTheme="minorEastAsia" w:hAnsiTheme="minorHAnsi" w:cstheme="minorBidi"/>
          <w:color w:val="auto"/>
          <w:lang w:val="en-GB" w:eastAsia="en-GB"/>
        </w:rPr>
      </w:pPr>
      <w:hyperlink w:anchor="_Toc508013348" w:history="1">
        <w:r w:rsidR="00CA6139" w:rsidRPr="00813A95">
          <w:rPr>
            <w:rStyle w:val="Hyperlink"/>
          </w:rPr>
          <w:t>9.2</w:t>
        </w:r>
        <w:r w:rsidR="00CA6139">
          <w:rPr>
            <w:rFonts w:asciiTheme="minorHAnsi" w:eastAsiaTheme="minorEastAsia" w:hAnsiTheme="minorHAnsi" w:cstheme="minorBidi"/>
            <w:color w:val="auto"/>
            <w:lang w:val="en-GB" w:eastAsia="en-GB"/>
          </w:rPr>
          <w:tab/>
        </w:r>
        <w:r w:rsidR="00CA6139" w:rsidRPr="00813A95">
          <w:rPr>
            <w:rStyle w:val="Hyperlink"/>
          </w:rPr>
          <w:t>Provider Perceptions</w:t>
        </w:r>
        <w:r w:rsidR="00CA6139">
          <w:rPr>
            <w:webHidden/>
          </w:rPr>
          <w:tab/>
        </w:r>
        <w:r w:rsidR="00CA6139">
          <w:rPr>
            <w:webHidden/>
          </w:rPr>
          <w:fldChar w:fldCharType="begin"/>
        </w:r>
        <w:r w:rsidR="00CA6139">
          <w:rPr>
            <w:webHidden/>
          </w:rPr>
          <w:instrText xml:space="preserve"> PAGEREF _Toc508013348 \h </w:instrText>
        </w:r>
        <w:r w:rsidR="00CA6139">
          <w:rPr>
            <w:webHidden/>
          </w:rPr>
        </w:r>
        <w:r w:rsidR="00CA6139">
          <w:rPr>
            <w:webHidden/>
          </w:rPr>
          <w:fldChar w:fldCharType="separate"/>
        </w:r>
        <w:r w:rsidR="00CA6139">
          <w:rPr>
            <w:webHidden/>
          </w:rPr>
          <w:t>45</w:t>
        </w:r>
        <w:r w:rsidR="00CA6139">
          <w:rPr>
            <w:webHidden/>
          </w:rPr>
          <w:fldChar w:fldCharType="end"/>
        </w:r>
      </w:hyperlink>
    </w:p>
    <w:p w14:paraId="39CBF278" w14:textId="4C8AEB9E" w:rsidR="00B61603" w:rsidRPr="00B61603" w:rsidRDefault="00D52C03" w:rsidP="00CA6139">
      <w:pPr>
        <w:pStyle w:val="TOC2"/>
        <w:sectPr w:rsidR="00B61603" w:rsidRPr="00B61603" w:rsidSect="007F3E5F">
          <w:headerReference w:type="even" r:id="rId11"/>
          <w:headerReference w:type="default" r:id="rId12"/>
          <w:footerReference w:type="default" r:id="rId13"/>
          <w:headerReference w:type="first" r:id="rId14"/>
          <w:pgSz w:w="11900" w:h="16840" w:code="9"/>
          <w:pgMar w:top="1985" w:right="1440" w:bottom="567" w:left="1701" w:header="0" w:footer="284" w:gutter="0"/>
          <w:pgNumType w:fmt="lowerRoman" w:start="1"/>
          <w:cols w:space="708"/>
          <w:docGrid w:linePitch="326"/>
        </w:sectPr>
      </w:pPr>
      <w:r w:rsidRPr="00D52C03">
        <w:fldChar w:fldCharType="end"/>
      </w:r>
    </w:p>
    <w:p w14:paraId="6021B0F8" w14:textId="21A08AF2" w:rsidR="007539A7" w:rsidRPr="00A812E6" w:rsidRDefault="007539A7" w:rsidP="00E83954">
      <w:pPr>
        <w:pStyle w:val="Heading2"/>
        <w:spacing w:before="0" w:after="120"/>
      </w:pPr>
      <w:bookmarkStart w:id="18" w:name="_Toc447978989"/>
      <w:bookmarkStart w:id="19" w:name="_Toc505623354"/>
      <w:bookmarkStart w:id="20" w:name="_Toc508005424"/>
      <w:bookmarkStart w:id="21" w:name="_Toc508006700"/>
      <w:bookmarkStart w:id="22" w:name="_Toc508013287"/>
      <w:r w:rsidRPr="00A812E6">
        <w:lastRenderedPageBreak/>
        <w:t>Index of Figures</w:t>
      </w:r>
      <w:bookmarkEnd w:id="18"/>
      <w:bookmarkEnd w:id="19"/>
      <w:bookmarkEnd w:id="20"/>
      <w:bookmarkEnd w:id="21"/>
      <w:bookmarkEnd w:id="22"/>
    </w:p>
    <w:p w14:paraId="078F0FF6" w14:textId="58BD87B2" w:rsidR="0098565A" w:rsidRPr="00E83954" w:rsidRDefault="003D3BB1" w:rsidP="0029281D">
      <w:pPr>
        <w:pStyle w:val="TOC1"/>
        <w:rPr>
          <w:rFonts w:asciiTheme="minorHAnsi" w:eastAsiaTheme="minorEastAsia" w:hAnsiTheme="minorHAnsi" w:cstheme="minorBidi"/>
          <w:color w:val="auto"/>
          <w:sz w:val="20"/>
          <w:lang w:eastAsia="en-AU"/>
        </w:rPr>
      </w:pPr>
      <w:r w:rsidRPr="00E83954">
        <w:rPr>
          <w:sz w:val="20"/>
        </w:rPr>
        <w:fldChar w:fldCharType="begin"/>
      </w:r>
      <w:r w:rsidRPr="00E83954">
        <w:rPr>
          <w:sz w:val="20"/>
        </w:rPr>
        <w:instrText xml:space="preserve"> TOC \h \z \c "Figure" </w:instrText>
      </w:r>
      <w:r w:rsidRPr="00E83954">
        <w:rPr>
          <w:sz w:val="20"/>
        </w:rPr>
        <w:fldChar w:fldCharType="separate"/>
      </w:r>
      <w:hyperlink w:anchor="_Toc501438152" w:history="1">
        <w:r w:rsidR="0098565A" w:rsidRPr="00E83954">
          <w:rPr>
            <w:rStyle w:val="Hyperlink"/>
            <w:rFonts w:ascii="Calibri" w:hAnsi="Calibri"/>
            <w:bCs w:val="0"/>
            <w:sz w:val="18"/>
          </w:rPr>
          <w:t>Figure 1: Consumer screening process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_Toc501438152 \h </w:instrText>
        </w:r>
        <w:r w:rsidR="0098565A" w:rsidRPr="00E83954">
          <w:rPr>
            <w:webHidden/>
            <w:sz w:val="20"/>
          </w:rPr>
        </w:r>
        <w:r w:rsidR="0098565A" w:rsidRPr="00E83954">
          <w:rPr>
            <w:webHidden/>
            <w:sz w:val="20"/>
          </w:rPr>
          <w:fldChar w:fldCharType="separate"/>
        </w:r>
        <w:r w:rsidR="0098565A" w:rsidRPr="00E83954">
          <w:rPr>
            <w:webHidden/>
            <w:sz w:val="20"/>
          </w:rPr>
          <w:t>6</w:t>
        </w:r>
        <w:r w:rsidR="0098565A" w:rsidRPr="00E83954">
          <w:rPr>
            <w:webHidden/>
            <w:sz w:val="20"/>
          </w:rPr>
          <w:fldChar w:fldCharType="end"/>
        </w:r>
      </w:hyperlink>
    </w:p>
    <w:p w14:paraId="1663F922" w14:textId="7F7141B8"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53" w:history="1">
        <w:r w:rsidR="0098565A" w:rsidRPr="00E83954">
          <w:rPr>
            <w:rStyle w:val="Hyperlink"/>
            <w:rFonts w:ascii="Calibri" w:hAnsi="Calibri"/>
            <w:bCs w:val="0"/>
            <w:sz w:val="18"/>
            <w:szCs w:val="18"/>
          </w:rPr>
          <w:t>Figure 2: Provider screening process</w:t>
        </w:r>
        <w:r w:rsidR="0098565A" w:rsidRPr="00E83954">
          <w:rPr>
            <w:webHidden/>
            <w:sz w:val="20"/>
          </w:rPr>
          <w:tab/>
        </w:r>
        <w:r w:rsidR="006600E8" w:rsidRPr="00E83954">
          <w:rPr>
            <w:webHidden/>
            <w:sz w:val="20"/>
          </w:rPr>
          <w:t>…</w:t>
        </w:r>
        <w:r w:rsidR="0098565A" w:rsidRPr="00E83954">
          <w:rPr>
            <w:webHidden/>
            <w:sz w:val="20"/>
          </w:rPr>
          <w:fldChar w:fldCharType="begin"/>
        </w:r>
        <w:r w:rsidR="0098565A" w:rsidRPr="00E83954">
          <w:rPr>
            <w:webHidden/>
            <w:sz w:val="20"/>
          </w:rPr>
          <w:instrText xml:space="preserve"> PAGEREF _Toc501438153 \h </w:instrText>
        </w:r>
        <w:r w:rsidR="0098565A" w:rsidRPr="00E83954">
          <w:rPr>
            <w:webHidden/>
            <w:sz w:val="20"/>
          </w:rPr>
        </w:r>
        <w:r w:rsidR="0098565A" w:rsidRPr="00E83954">
          <w:rPr>
            <w:webHidden/>
            <w:sz w:val="20"/>
          </w:rPr>
          <w:fldChar w:fldCharType="separate"/>
        </w:r>
        <w:r w:rsidR="0098565A" w:rsidRPr="00E83954">
          <w:rPr>
            <w:webHidden/>
            <w:sz w:val="20"/>
          </w:rPr>
          <w:t>7</w:t>
        </w:r>
        <w:r w:rsidR="0098565A" w:rsidRPr="00E83954">
          <w:rPr>
            <w:webHidden/>
            <w:sz w:val="20"/>
          </w:rPr>
          <w:fldChar w:fldCharType="end"/>
        </w:r>
      </w:hyperlink>
    </w:p>
    <w:p w14:paraId="145939A3"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54" w:history="1">
        <w:r w:rsidR="0098565A" w:rsidRPr="00E83954">
          <w:rPr>
            <w:rStyle w:val="Hyperlink"/>
            <w:sz w:val="18"/>
          </w:rPr>
          <w:t>Figure 3: Consumer state/territory location</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_Toc501438154 \h </w:instrText>
        </w:r>
        <w:r w:rsidR="0098565A" w:rsidRPr="00E83954">
          <w:rPr>
            <w:webHidden/>
            <w:sz w:val="20"/>
          </w:rPr>
        </w:r>
        <w:r w:rsidR="0098565A" w:rsidRPr="00E83954">
          <w:rPr>
            <w:webHidden/>
            <w:sz w:val="20"/>
          </w:rPr>
          <w:fldChar w:fldCharType="separate"/>
        </w:r>
        <w:r w:rsidR="0098565A" w:rsidRPr="00E83954">
          <w:rPr>
            <w:webHidden/>
            <w:sz w:val="20"/>
          </w:rPr>
          <w:t>8</w:t>
        </w:r>
        <w:r w:rsidR="0098565A" w:rsidRPr="00E83954">
          <w:rPr>
            <w:webHidden/>
            <w:sz w:val="20"/>
          </w:rPr>
          <w:fldChar w:fldCharType="end"/>
        </w:r>
      </w:hyperlink>
    </w:p>
    <w:p w14:paraId="3E04E31A"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55" w:history="1">
        <w:r w:rsidR="0098565A" w:rsidRPr="00E83954">
          <w:rPr>
            <w:rStyle w:val="Hyperlink"/>
            <w:sz w:val="18"/>
          </w:rPr>
          <w:t>Figure 4: Consumer age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_Toc501438155 \h </w:instrText>
        </w:r>
        <w:r w:rsidR="0098565A" w:rsidRPr="00E83954">
          <w:rPr>
            <w:webHidden/>
            <w:sz w:val="20"/>
          </w:rPr>
        </w:r>
        <w:r w:rsidR="0098565A" w:rsidRPr="00E83954">
          <w:rPr>
            <w:webHidden/>
            <w:sz w:val="20"/>
          </w:rPr>
          <w:fldChar w:fldCharType="separate"/>
        </w:r>
        <w:r w:rsidR="0098565A" w:rsidRPr="00E83954">
          <w:rPr>
            <w:webHidden/>
            <w:sz w:val="20"/>
          </w:rPr>
          <w:t>8</w:t>
        </w:r>
        <w:r w:rsidR="0098565A" w:rsidRPr="00E83954">
          <w:rPr>
            <w:webHidden/>
            <w:sz w:val="20"/>
          </w:rPr>
          <w:fldChar w:fldCharType="end"/>
        </w:r>
      </w:hyperlink>
    </w:p>
    <w:p w14:paraId="5C8941D2"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56" w:history="1">
        <w:r w:rsidR="0098565A" w:rsidRPr="00E83954">
          <w:rPr>
            <w:rStyle w:val="Hyperlink"/>
            <w:sz w:val="18"/>
          </w:rPr>
          <w:t>Figure 5: Consumer gender</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_Toc501438156 \h </w:instrText>
        </w:r>
        <w:r w:rsidR="0098565A" w:rsidRPr="00E83954">
          <w:rPr>
            <w:webHidden/>
            <w:sz w:val="20"/>
          </w:rPr>
        </w:r>
        <w:r w:rsidR="0098565A" w:rsidRPr="00E83954">
          <w:rPr>
            <w:webHidden/>
            <w:sz w:val="20"/>
          </w:rPr>
          <w:fldChar w:fldCharType="separate"/>
        </w:r>
        <w:r w:rsidR="0098565A" w:rsidRPr="00E83954">
          <w:rPr>
            <w:webHidden/>
            <w:sz w:val="20"/>
          </w:rPr>
          <w:t>9</w:t>
        </w:r>
        <w:r w:rsidR="0098565A" w:rsidRPr="00E83954">
          <w:rPr>
            <w:webHidden/>
            <w:sz w:val="20"/>
          </w:rPr>
          <w:fldChar w:fldCharType="end"/>
        </w:r>
      </w:hyperlink>
    </w:p>
    <w:p w14:paraId="18AF0C47"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57" w:history="1">
        <w:r w:rsidR="0098565A" w:rsidRPr="00E83954">
          <w:rPr>
            <w:rStyle w:val="Hyperlink"/>
            <w:sz w:val="18"/>
          </w:rPr>
          <w:t>Figure 6: Consumer cultural, linguistic, sexual and intersex identity</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_Toc501438157 \h </w:instrText>
        </w:r>
        <w:r w:rsidR="0098565A" w:rsidRPr="00E83954">
          <w:rPr>
            <w:webHidden/>
            <w:sz w:val="20"/>
          </w:rPr>
        </w:r>
        <w:r w:rsidR="0098565A" w:rsidRPr="00E83954">
          <w:rPr>
            <w:webHidden/>
            <w:sz w:val="20"/>
          </w:rPr>
          <w:fldChar w:fldCharType="separate"/>
        </w:r>
        <w:r w:rsidR="0098565A" w:rsidRPr="00E83954">
          <w:rPr>
            <w:webHidden/>
            <w:sz w:val="20"/>
          </w:rPr>
          <w:t>9</w:t>
        </w:r>
        <w:r w:rsidR="0098565A" w:rsidRPr="00E83954">
          <w:rPr>
            <w:webHidden/>
            <w:sz w:val="20"/>
          </w:rPr>
          <w:fldChar w:fldCharType="end"/>
        </w:r>
      </w:hyperlink>
    </w:p>
    <w:p w14:paraId="0E76C45B"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58" w:history="1">
        <w:r w:rsidR="0098565A" w:rsidRPr="00E83954">
          <w:rPr>
            <w:rStyle w:val="Hyperlink"/>
            <w:sz w:val="18"/>
          </w:rPr>
          <w:t>Figure 7: Consumer household income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_Toc501438158 \h </w:instrText>
        </w:r>
        <w:r w:rsidR="0098565A" w:rsidRPr="00E83954">
          <w:rPr>
            <w:webHidden/>
            <w:sz w:val="20"/>
          </w:rPr>
        </w:r>
        <w:r w:rsidR="0098565A" w:rsidRPr="00E83954">
          <w:rPr>
            <w:webHidden/>
            <w:sz w:val="20"/>
          </w:rPr>
          <w:fldChar w:fldCharType="separate"/>
        </w:r>
        <w:r w:rsidR="0098565A" w:rsidRPr="00E83954">
          <w:rPr>
            <w:webHidden/>
            <w:sz w:val="20"/>
          </w:rPr>
          <w:t>10</w:t>
        </w:r>
        <w:r w:rsidR="0098565A" w:rsidRPr="00E83954">
          <w:rPr>
            <w:webHidden/>
            <w:sz w:val="20"/>
          </w:rPr>
          <w:fldChar w:fldCharType="end"/>
        </w:r>
      </w:hyperlink>
    </w:p>
    <w:p w14:paraId="7D579240"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59" w:history="1">
        <w:r w:rsidR="0098565A" w:rsidRPr="00E83954">
          <w:rPr>
            <w:rStyle w:val="Hyperlink"/>
            <w:sz w:val="18"/>
          </w:rPr>
          <w:t>Figure 8: Consumer Package level</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_Toc501438159 \h </w:instrText>
        </w:r>
        <w:r w:rsidR="0098565A" w:rsidRPr="00E83954">
          <w:rPr>
            <w:webHidden/>
            <w:sz w:val="20"/>
          </w:rPr>
        </w:r>
        <w:r w:rsidR="0098565A" w:rsidRPr="00E83954">
          <w:rPr>
            <w:webHidden/>
            <w:sz w:val="20"/>
          </w:rPr>
          <w:fldChar w:fldCharType="separate"/>
        </w:r>
        <w:r w:rsidR="0098565A" w:rsidRPr="00E83954">
          <w:rPr>
            <w:webHidden/>
            <w:sz w:val="20"/>
          </w:rPr>
          <w:t>10</w:t>
        </w:r>
        <w:r w:rsidR="0098565A" w:rsidRPr="00E83954">
          <w:rPr>
            <w:webHidden/>
            <w:sz w:val="20"/>
          </w:rPr>
          <w:fldChar w:fldCharType="end"/>
        </w:r>
      </w:hyperlink>
    </w:p>
    <w:p w14:paraId="23928E1F"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0" w:history="1">
        <w:r w:rsidR="0098565A" w:rsidRPr="00E83954">
          <w:rPr>
            <w:rStyle w:val="Hyperlink"/>
            <w:sz w:val="18"/>
          </w:rPr>
          <w:t>Figure 9: Consumer Package progress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_Toc501438160 \h </w:instrText>
        </w:r>
        <w:r w:rsidR="0098565A" w:rsidRPr="00E83954">
          <w:rPr>
            <w:webHidden/>
            <w:sz w:val="20"/>
          </w:rPr>
        </w:r>
        <w:r w:rsidR="0098565A" w:rsidRPr="00E83954">
          <w:rPr>
            <w:webHidden/>
            <w:sz w:val="20"/>
          </w:rPr>
          <w:fldChar w:fldCharType="separate"/>
        </w:r>
        <w:r w:rsidR="0098565A" w:rsidRPr="00E83954">
          <w:rPr>
            <w:webHidden/>
            <w:sz w:val="20"/>
          </w:rPr>
          <w:t>11</w:t>
        </w:r>
        <w:r w:rsidR="0098565A" w:rsidRPr="00E83954">
          <w:rPr>
            <w:webHidden/>
            <w:sz w:val="20"/>
          </w:rPr>
          <w:fldChar w:fldCharType="end"/>
        </w:r>
      </w:hyperlink>
    </w:p>
    <w:p w14:paraId="48631241"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1" w:history="1">
        <w:r w:rsidR="0098565A" w:rsidRPr="00E83954">
          <w:rPr>
            <w:rStyle w:val="Hyperlink"/>
            <w:sz w:val="18"/>
          </w:rPr>
          <w:t>Figure 10: Provider service delivery regions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_Toc501438161 \h </w:instrText>
        </w:r>
        <w:r w:rsidR="0098565A" w:rsidRPr="00E83954">
          <w:rPr>
            <w:webHidden/>
            <w:sz w:val="20"/>
          </w:rPr>
        </w:r>
        <w:r w:rsidR="0098565A" w:rsidRPr="00E83954">
          <w:rPr>
            <w:webHidden/>
            <w:sz w:val="20"/>
          </w:rPr>
          <w:fldChar w:fldCharType="separate"/>
        </w:r>
        <w:r w:rsidR="0098565A" w:rsidRPr="00E83954">
          <w:rPr>
            <w:webHidden/>
            <w:sz w:val="20"/>
          </w:rPr>
          <w:t>12</w:t>
        </w:r>
        <w:r w:rsidR="0098565A" w:rsidRPr="00E83954">
          <w:rPr>
            <w:webHidden/>
            <w:sz w:val="20"/>
          </w:rPr>
          <w:fldChar w:fldCharType="end"/>
        </w:r>
      </w:hyperlink>
    </w:p>
    <w:p w14:paraId="1BC01D09"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2" w:history="1">
        <w:r w:rsidR="0098565A" w:rsidRPr="00E83954">
          <w:rPr>
            <w:rStyle w:val="Hyperlink"/>
            <w:sz w:val="18"/>
          </w:rPr>
          <w:t>Figure 11: Provider service types delivered</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_Toc501438162 \h </w:instrText>
        </w:r>
        <w:r w:rsidR="0098565A" w:rsidRPr="00E83954">
          <w:rPr>
            <w:webHidden/>
            <w:sz w:val="20"/>
          </w:rPr>
        </w:r>
        <w:r w:rsidR="0098565A" w:rsidRPr="00E83954">
          <w:rPr>
            <w:webHidden/>
            <w:sz w:val="20"/>
          </w:rPr>
          <w:fldChar w:fldCharType="separate"/>
        </w:r>
        <w:r w:rsidR="0098565A" w:rsidRPr="00E83954">
          <w:rPr>
            <w:webHidden/>
            <w:sz w:val="20"/>
          </w:rPr>
          <w:t>12</w:t>
        </w:r>
        <w:r w:rsidR="0098565A" w:rsidRPr="00E83954">
          <w:rPr>
            <w:webHidden/>
            <w:sz w:val="20"/>
          </w:rPr>
          <w:fldChar w:fldCharType="end"/>
        </w:r>
      </w:hyperlink>
    </w:p>
    <w:p w14:paraId="34269872"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3" w:history="1">
        <w:r w:rsidR="0098565A" w:rsidRPr="00E83954">
          <w:rPr>
            <w:rStyle w:val="Hyperlink"/>
            <w:sz w:val="18"/>
          </w:rPr>
          <w:t>Figure 12: Provider size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_Toc501438163 \h </w:instrText>
        </w:r>
        <w:r w:rsidR="0098565A" w:rsidRPr="00E83954">
          <w:rPr>
            <w:webHidden/>
            <w:sz w:val="20"/>
          </w:rPr>
        </w:r>
        <w:r w:rsidR="0098565A" w:rsidRPr="00E83954">
          <w:rPr>
            <w:webHidden/>
            <w:sz w:val="20"/>
          </w:rPr>
          <w:fldChar w:fldCharType="separate"/>
        </w:r>
        <w:r w:rsidR="0098565A" w:rsidRPr="00E83954">
          <w:rPr>
            <w:webHidden/>
            <w:sz w:val="20"/>
          </w:rPr>
          <w:t>13</w:t>
        </w:r>
        <w:r w:rsidR="0098565A" w:rsidRPr="00E83954">
          <w:rPr>
            <w:webHidden/>
            <w:sz w:val="20"/>
          </w:rPr>
          <w:fldChar w:fldCharType="end"/>
        </w:r>
      </w:hyperlink>
    </w:p>
    <w:p w14:paraId="47B30D67"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4" w:history="1">
        <w:r w:rsidR="0098565A" w:rsidRPr="00E83954">
          <w:rPr>
            <w:rStyle w:val="Hyperlink"/>
            <w:sz w:val="18"/>
          </w:rPr>
          <w:t>Figure 13: Provider funding</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_Toc501438164 \h </w:instrText>
        </w:r>
        <w:r w:rsidR="0098565A" w:rsidRPr="00E83954">
          <w:rPr>
            <w:webHidden/>
            <w:sz w:val="20"/>
          </w:rPr>
        </w:r>
        <w:r w:rsidR="0098565A" w:rsidRPr="00E83954">
          <w:rPr>
            <w:webHidden/>
            <w:sz w:val="20"/>
          </w:rPr>
          <w:fldChar w:fldCharType="separate"/>
        </w:r>
        <w:r w:rsidR="0098565A" w:rsidRPr="00E83954">
          <w:rPr>
            <w:webHidden/>
            <w:sz w:val="20"/>
          </w:rPr>
          <w:t>13</w:t>
        </w:r>
        <w:r w:rsidR="0098565A" w:rsidRPr="00E83954">
          <w:rPr>
            <w:webHidden/>
            <w:sz w:val="20"/>
          </w:rPr>
          <w:fldChar w:fldCharType="end"/>
        </w:r>
      </w:hyperlink>
    </w:p>
    <w:p w14:paraId="3B1606E7"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5" w:history="1">
        <w:r w:rsidR="0098565A" w:rsidRPr="00E83954">
          <w:rPr>
            <w:rStyle w:val="Hyperlink"/>
            <w:sz w:val="18"/>
          </w:rPr>
          <w:t>Figure 14: Providers by new/existing Home Care Package status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_Toc501438165 \h </w:instrText>
        </w:r>
        <w:r w:rsidR="0098565A" w:rsidRPr="00E83954">
          <w:rPr>
            <w:webHidden/>
            <w:sz w:val="20"/>
          </w:rPr>
        </w:r>
        <w:r w:rsidR="0098565A" w:rsidRPr="00E83954">
          <w:rPr>
            <w:webHidden/>
            <w:sz w:val="20"/>
          </w:rPr>
          <w:fldChar w:fldCharType="separate"/>
        </w:r>
        <w:r w:rsidR="0098565A" w:rsidRPr="00E83954">
          <w:rPr>
            <w:webHidden/>
            <w:sz w:val="20"/>
          </w:rPr>
          <w:t>14</w:t>
        </w:r>
        <w:r w:rsidR="0098565A" w:rsidRPr="00E83954">
          <w:rPr>
            <w:webHidden/>
            <w:sz w:val="20"/>
          </w:rPr>
          <w:fldChar w:fldCharType="end"/>
        </w:r>
      </w:hyperlink>
    </w:p>
    <w:p w14:paraId="5713A7A1"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6" w:history="1">
        <w:r w:rsidR="0098565A" w:rsidRPr="00E83954">
          <w:rPr>
            <w:rStyle w:val="Hyperlink"/>
            <w:sz w:val="18"/>
          </w:rPr>
          <w:t>Figure 15: Provider respondent level</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_Toc501438166 \h </w:instrText>
        </w:r>
        <w:r w:rsidR="0098565A" w:rsidRPr="00E83954">
          <w:rPr>
            <w:webHidden/>
            <w:sz w:val="20"/>
          </w:rPr>
        </w:r>
        <w:r w:rsidR="0098565A" w:rsidRPr="00E83954">
          <w:rPr>
            <w:webHidden/>
            <w:sz w:val="20"/>
          </w:rPr>
          <w:fldChar w:fldCharType="separate"/>
        </w:r>
        <w:r w:rsidR="0098565A" w:rsidRPr="00E83954">
          <w:rPr>
            <w:webHidden/>
            <w:sz w:val="20"/>
          </w:rPr>
          <w:t>14</w:t>
        </w:r>
        <w:r w:rsidR="0098565A" w:rsidRPr="00E83954">
          <w:rPr>
            <w:webHidden/>
            <w:sz w:val="20"/>
          </w:rPr>
          <w:fldChar w:fldCharType="end"/>
        </w:r>
      </w:hyperlink>
    </w:p>
    <w:p w14:paraId="2812B1EB"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7" w:history="1">
        <w:r w:rsidR="0098565A" w:rsidRPr="00E83954">
          <w:rPr>
            <w:rStyle w:val="Hyperlink"/>
            <w:rFonts w:ascii="Calibri" w:hAnsi="Calibri"/>
            <w:bCs w:val="0"/>
            <w:sz w:val="18"/>
          </w:rPr>
          <w:t>Figure 16: Satisfaction with aspects of Home Care Package service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_Toc501438167 \h </w:instrText>
        </w:r>
        <w:r w:rsidR="0098565A" w:rsidRPr="00E83954">
          <w:rPr>
            <w:webHidden/>
            <w:sz w:val="20"/>
          </w:rPr>
        </w:r>
        <w:r w:rsidR="0098565A" w:rsidRPr="00E83954">
          <w:rPr>
            <w:webHidden/>
            <w:sz w:val="20"/>
          </w:rPr>
          <w:fldChar w:fldCharType="separate"/>
        </w:r>
        <w:r w:rsidR="0098565A" w:rsidRPr="00E83954">
          <w:rPr>
            <w:webHidden/>
            <w:sz w:val="20"/>
          </w:rPr>
          <w:t>15</w:t>
        </w:r>
        <w:r w:rsidR="0098565A" w:rsidRPr="00E83954">
          <w:rPr>
            <w:webHidden/>
            <w:sz w:val="20"/>
          </w:rPr>
          <w:fldChar w:fldCharType="end"/>
        </w:r>
      </w:hyperlink>
    </w:p>
    <w:p w14:paraId="70404375"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8" w:history="1">
        <w:r w:rsidR="0098565A" w:rsidRPr="00E83954">
          <w:rPr>
            <w:rStyle w:val="Hyperlink"/>
            <w:rFonts w:ascii="Calibri" w:hAnsi="Calibri"/>
            <w:bCs w:val="0"/>
            <w:sz w:val="18"/>
          </w:rPr>
          <w:t>Figure 17: Services received in Home Care Package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_Toc501438168 \h </w:instrText>
        </w:r>
        <w:r w:rsidR="0098565A" w:rsidRPr="00E83954">
          <w:rPr>
            <w:webHidden/>
            <w:sz w:val="20"/>
          </w:rPr>
        </w:r>
        <w:r w:rsidR="0098565A" w:rsidRPr="00E83954">
          <w:rPr>
            <w:webHidden/>
            <w:sz w:val="20"/>
          </w:rPr>
          <w:fldChar w:fldCharType="separate"/>
        </w:r>
        <w:r w:rsidR="0098565A" w:rsidRPr="00E83954">
          <w:rPr>
            <w:webHidden/>
            <w:sz w:val="20"/>
          </w:rPr>
          <w:t>16</w:t>
        </w:r>
        <w:r w:rsidR="0098565A" w:rsidRPr="00E83954">
          <w:rPr>
            <w:webHidden/>
            <w:sz w:val="20"/>
          </w:rPr>
          <w:fldChar w:fldCharType="end"/>
        </w:r>
      </w:hyperlink>
    </w:p>
    <w:p w14:paraId="6C68DD75"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69" w:history="1">
        <w:r w:rsidR="0098565A" w:rsidRPr="00E83954">
          <w:rPr>
            <w:rStyle w:val="Hyperlink"/>
            <w:rFonts w:ascii="Calibri" w:hAnsi="Calibri"/>
            <w:bCs w:val="0"/>
            <w:sz w:val="18"/>
          </w:rPr>
          <w:t>Figure 18: Satisfaction with services received in Home Care Package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_Toc501438169 \h </w:instrText>
        </w:r>
        <w:r w:rsidR="0098565A" w:rsidRPr="00E83954">
          <w:rPr>
            <w:webHidden/>
            <w:sz w:val="20"/>
          </w:rPr>
        </w:r>
        <w:r w:rsidR="0098565A" w:rsidRPr="00E83954">
          <w:rPr>
            <w:webHidden/>
            <w:sz w:val="20"/>
          </w:rPr>
          <w:fldChar w:fldCharType="separate"/>
        </w:r>
        <w:r w:rsidR="0098565A" w:rsidRPr="00E83954">
          <w:rPr>
            <w:webHidden/>
            <w:sz w:val="20"/>
          </w:rPr>
          <w:t>17</w:t>
        </w:r>
        <w:r w:rsidR="0098565A" w:rsidRPr="00E83954">
          <w:rPr>
            <w:webHidden/>
            <w:sz w:val="20"/>
          </w:rPr>
          <w:fldChar w:fldCharType="end"/>
        </w:r>
      </w:hyperlink>
    </w:p>
    <w:p w14:paraId="0E04B862"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0" w:history="1">
        <w:r w:rsidR="0098565A" w:rsidRPr="00E83954">
          <w:rPr>
            <w:rStyle w:val="Hyperlink"/>
            <w:rFonts w:ascii="Calibri" w:hAnsi="Calibri"/>
            <w:bCs w:val="0"/>
            <w:sz w:val="18"/>
          </w:rPr>
          <w:t>Figure 19: Other services received while awaiting a Home Care Package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_Toc501438170 \h </w:instrText>
        </w:r>
        <w:r w:rsidR="0098565A" w:rsidRPr="00E83954">
          <w:rPr>
            <w:webHidden/>
            <w:sz w:val="20"/>
          </w:rPr>
        </w:r>
        <w:r w:rsidR="0098565A" w:rsidRPr="00E83954">
          <w:rPr>
            <w:webHidden/>
            <w:sz w:val="20"/>
          </w:rPr>
          <w:fldChar w:fldCharType="separate"/>
        </w:r>
        <w:r w:rsidR="0098565A" w:rsidRPr="00E83954">
          <w:rPr>
            <w:webHidden/>
            <w:sz w:val="20"/>
          </w:rPr>
          <w:t>18</w:t>
        </w:r>
        <w:r w:rsidR="0098565A" w:rsidRPr="00E83954">
          <w:rPr>
            <w:webHidden/>
            <w:sz w:val="20"/>
          </w:rPr>
          <w:fldChar w:fldCharType="end"/>
        </w:r>
      </w:hyperlink>
    </w:p>
    <w:p w14:paraId="66224A36"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1" w:history="1">
        <w:r w:rsidR="0098565A" w:rsidRPr="00E83954">
          <w:rPr>
            <w:rStyle w:val="Hyperlink"/>
            <w:rFonts w:ascii="Calibri" w:hAnsi="Calibri"/>
            <w:bCs w:val="0"/>
            <w:sz w:val="18"/>
          </w:rPr>
          <w:t>Figure 20: Most valued aspects of Home Care Package service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_Toc501438171 \h </w:instrText>
        </w:r>
        <w:r w:rsidR="0098565A" w:rsidRPr="00E83954">
          <w:rPr>
            <w:webHidden/>
            <w:sz w:val="20"/>
          </w:rPr>
        </w:r>
        <w:r w:rsidR="0098565A" w:rsidRPr="00E83954">
          <w:rPr>
            <w:webHidden/>
            <w:sz w:val="20"/>
          </w:rPr>
          <w:fldChar w:fldCharType="separate"/>
        </w:r>
        <w:r w:rsidR="0098565A" w:rsidRPr="00E83954">
          <w:rPr>
            <w:webHidden/>
            <w:sz w:val="20"/>
          </w:rPr>
          <w:t>19</w:t>
        </w:r>
        <w:r w:rsidR="0098565A" w:rsidRPr="00E83954">
          <w:rPr>
            <w:webHidden/>
            <w:sz w:val="20"/>
          </w:rPr>
          <w:fldChar w:fldCharType="end"/>
        </w:r>
      </w:hyperlink>
    </w:p>
    <w:p w14:paraId="4C85E5D0"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2" w:history="1">
        <w:r w:rsidR="0098565A" w:rsidRPr="00E83954">
          <w:rPr>
            <w:rStyle w:val="Hyperlink"/>
            <w:rFonts w:ascii="Calibri" w:hAnsi="Calibri"/>
            <w:bCs w:val="0"/>
            <w:sz w:val="18"/>
          </w:rPr>
          <w:t>Figure 21: Participant experience post-assessment (service not received)</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_Toc501438172 \h </w:instrText>
        </w:r>
        <w:r w:rsidR="0098565A" w:rsidRPr="00E83954">
          <w:rPr>
            <w:webHidden/>
            <w:sz w:val="20"/>
          </w:rPr>
        </w:r>
        <w:r w:rsidR="0098565A" w:rsidRPr="00E83954">
          <w:rPr>
            <w:webHidden/>
            <w:sz w:val="20"/>
          </w:rPr>
          <w:fldChar w:fldCharType="separate"/>
        </w:r>
        <w:r w:rsidR="0098565A" w:rsidRPr="00E83954">
          <w:rPr>
            <w:webHidden/>
            <w:sz w:val="20"/>
          </w:rPr>
          <w:t>20</w:t>
        </w:r>
        <w:r w:rsidR="0098565A" w:rsidRPr="00E83954">
          <w:rPr>
            <w:webHidden/>
            <w:sz w:val="20"/>
          </w:rPr>
          <w:fldChar w:fldCharType="end"/>
        </w:r>
      </w:hyperlink>
    </w:p>
    <w:p w14:paraId="47CE417E"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3" w:history="1">
        <w:r w:rsidR="0098565A" w:rsidRPr="00E83954">
          <w:rPr>
            <w:rStyle w:val="Hyperlink"/>
            <w:rFonts w:ascii="Calibri" w:hAnsi="Calibri"/>
            <w:bCs w:val="0"/>
            <w:sz w:val="18"/>
          </w:rPr>
          <w:t>Figure 22: Alternative outcomes among participants not yet receiving services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_Toc501438173 \h </w:instrText>
        </w:r>
        <w:r w:rsidR="0098565A" w:rsidRPr="00E83954">
          <w:rPr>
            <w:webHidden/>
            <w:sz w:val="20"/>
          </w:rPr>
        </w:r>
        <w:r w:rsidR="0098565A" w:rsidRPr="00E83954">
          <w:rPr>
            <w:webHidden/>
            <w:sz w:val="20"/>
          </w:rPr>
          <w:fldChar w:fldCharType="separate"/>
        </w:r>
        <w:r w:rsidR="0098565A" w:rsidRPr="00E83954">
          <w:rPr>
            <w:webHidden/>
            <w:sz w:val="20"/>
          </w:rPr>
          <w:t>20</w:t>
        </w:r>
        <w:r w:rsidR="0098565A" w:rsidRPr="00E83954">
          <w:rPr>
            <w:webHidden/>
            <w:sz w:val="20"/>
          </w:rPr>
          <w:fldChar w:fldCharType="end"/>
        </w:r>
      </w:hyperlink>
    </w:p>
    <w:p w14:paraId="4EB34BF3"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4" w:history="1">
        <w:r w:rsidR="0098565A" w:rsidRPr="00E83954">
          <w:rPr>
            <w:rStyle w:val="Hyperlink"/>
            <w:rFonts w:ascii="Calibri" w:hAnsi="Calibri"/>
            <w:bCs w:val="0"/>
            <w:sz w:val="18"/>
          </w:rPr>
          <w:t>Figure 23: Participant awareness of Home Care Package funding</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_Toc501438174 \h </w:instrText>
        </w:r>
        <w:r w:rsidR="0098565A" w:rsidRPr="00E83954">
          <w:rPr>
            <w:webHidden/>
            <w:sz w:val="20"/>
          </w:rPr>
        </w:r>
        <w:r w:rsidR="0098565A" w:rsidRPr="00E83954">
          <w:rPr>
            <w:webHidden/>
            <w:sz w:val="20"/>
          </w:rPr>
          <w:fldChar w:fldCharType="separate"/>
        </w:r>
        <w:r w:rsidR="0098565A" w:rsidRPr="00E83954">
          <w:rPr>
            <w:webHidden/>
            <w:sz w:val="20"/>
          </w:rPr>
          <w:t>21</w:t>
        </w:r>
        <w:r w:rsidR="0098565A" w:rsidRPr="00E83954">
          <w:rPr>
            <w:webHidden/>
            <w:sz w:val="20"/>
          </w:rPr>
          <w:fldChar w:fldCharType="end"/>
        </w:r>
      </w:hyperlink>
    </w:p>
    <w:p w14:paraId="4F758690"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5" w:history="1">
        <w:r w:rsidR="0098565A" w:rsidRPr="00E83954">
          <w:rPr>
            <w:rStyle w:val="Hyperlink"/>
            <w:rFonts w:ascii="Calibri" w:hAnsi="Calibri"/>
            <w:bCs w:val="0"/>
            <w:sz w:val="18"/>
          </w:rPr>
          <w:t>Figure 24: Participant satisfaction with Home Care Package funding</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_Toc501438175 \h </w:instrText>
        </w:r>
        <w:r w:rsidR="0098565A" w:rsidRPr="00E83954">
          <w:rPr>
            <w:webHidden/>
            <w:sz w:val="20"/>
          </w:rPr>
        </w:r>
        <w:r w:rsidR="0098565A" w:rsidRPr="00E83954">
          <w:rPr>
            <w:webHidden/>
            <w:sz w:val="20"/>
          </w:rPr>
          <w:fldChar w:fldCharType="separate"/>
        </w:r>
        <w:r w:rsidR="0098565A" w:rsidRPr="00E83954">
          <w:rPr>
            <w:webHidden/>
            <w:sz w:val="20"/>
          </w:rPr>
          <w:t>21</w:t>
        </w:r>
        <w:r w:rsidR="0098565A" w:rsidRPr="00E83954">
          <w:rPr>
            <w:webHidden/>
            <w:sz w:val="20"/>
          </w:rPr>
          <w:fldChar w:fldCharType="end"/>
        </w:r>
      </w:hyperlink>
    </w:p>
    <w:p w14:paraId="6AB8219E"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6" w:history="1">
        <w:r w:rsidR="0098565A" w:rsidRPr="00E83954">
          <w:rPr>
            <w:rStyle w:val="Hyperlink"/>
            <w:sz w:val="18"/>
          </w:rPr>
          <w:t>Figure 25: Provider satisfaction with aspects of changes to the Programme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_Toc501438176 \h </w:instrText>
        </w:r>
        <w:r w:rsidR="0098565A" w:rsidRPr="00E83954">
          <w:rPr>
            <w:webHidden/>
            <w:sz w:val="20"/>
          </w:rPr>
        </w:r>
        <w:r w:rsidR="0098565A" w:rsidRPr="00E83954">
          <w:rPr>
            <w:webHidden/>
            <w:sz w:val="20"/>
          </w:rPr>
          <w:fldChar w:fldCharType="separate"/>
        </w:r>
        <w:r w:rsidR="0098565A" w:rsidRPr="00E83954">
          <w:rPr>
            <w:webHidden/>
            <w:sz w:val="20"/>
          </w:rPr>
          <w:t>22</w:t>
        </w:r>
        <w:r w:rsidR="0098565A" w:rsidRPr="00E83954">
          <w:rPr>
            <w:webHidden/>
            <w:sz w:val="20"/>
          </w:rPr>
          <w:fldChar w:fldCharType="end"/>
        </w:r>
      </w:hyperlink>
    </w:p>
    <w:p w14:paraId="34EEAC66"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7" w:history="1">
        <w:r w:rsidR="0098565A" w:rsidRPr="00E83954">
          <w:rPr>
            <w:rStyle w:val="Hyperlink"/>
            <w:sz w:val="18"/>
          </w:rPr>
          <w:t>Figure 26: Participant awareness of Increasing Choice reforms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_Toc501438177 \h </w:instrText>
        </w:r>
        <w:r w:rsidR="0098565A" w:rsidRPr="00E83954">
          <w:rPr>
            <w:webHidden/>
            <w:sz w:val="20"/>
          </w:rPr>
        </w:r>
        <w:r w:rsidR="0098565A" w:rsidRPr="00E83954">
          <w:rPr>
            <w:webHidden/>
            <w:sz w:val="20"/>
          </w:rPr>
          <w:fldChar w:fldCharType="separate"/>
        </w:r>
        <w:r w:rsidR="0098565A" w:rsidRPr="00E83954">
          <w:rPr>
            <w:webHidden/>
            <w:sz w:val="20"/>
          </w:rPr>
          <w:t>23</w:t>
        </w:r>
        <w:r w:rsidR="0098565A" w:rsidRPr="00E83954">
          <w:rPr>
            <w:webHidden/>
            <w:sz w:val="20"/>
          </w:rPr>
          <w:fldChar w:fldCharType="end"/>
        </w:r>
      </w:hyperlink>
    </w:p>
    <w:p w14:paraId="4358A483"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8" w:history="1">
        <w:r w:rsidR="0098565A" w:rsidRPr="00E83954">
          <w:rPr>
            <w:rStyle w:val="Hyperlink"/>
            <w:rFonts w:ascii="Calibri" w:hAnsi="Calibri"/>
            <w:bCs w:val="0"/>
            <w:sz w:val="18"/>
          </w:rPr>
          <w:t>Figure 27: Participant means of awareness of Increasing Choice reforms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_Toc501438178 \h </w:instrText>
        </w:r>
        <w:r w:rsidR="0098565A" w:rsidRPr="00E83954">
          <w:rPr>
            <w:webHidden/>
            <w:sz w:val="20"/>
          </w:rPr>
        </w:r>
        <w:r w:rsidR="0098565A" w:rsidRPr="00E83954">
          <w:rPr>
            <w:webHidden/>
            <w:sz w:val="20"/>
          </w:rPr>
          <w:fldChar w:fldCharType="separate"/>
        </w:r>
        <w:r w:rsidR="0098565A" w:rsidRPr="00E83954">
          <w:rPr>
            <w:webHidden/>
            <w:sz w:val="20"/>
          </w:rPr>
          <w:t>24</w:t>
        </w:r>
        <w:r w:rsidR="0098565A" w:rsidRPr="00E83954">
          <w:rPr>
            <w:webHidden/>
            <w:sz w:val="20"/>
          </w:rPr>
          <w:fldChar w:fldCharType="end"/>
        </w:r>
      </w:hyperlink>
    </w:p>
    <w:p w14:paraId="3AAC1F2A"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79" w:history="1">
        <w:r w:rsidR="0098565A" w:rsidRPr="00E83954">
          <w:rPr>
            <w:rStyle w:val="Hyperlink"/>
            <w:sz w:val="18"/>
          </w:rPr>
          <w:t>Figure 28: Participant agreement with statements on the Increasing Choice reforms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_Toc501438179 \h </w:instrText>
        </w:r>
        <w:r w:rsidR="0098565A" w:rsidRPr="00E83954">
          <w:rPr>
            <w:webHidden/>
            <w:sz w:val="20"/>
          </w:rPr>
        </w:r>
        <w:r w:rsidR="0098565A" w:rsidRPr="00E83954">
          <w:rPr>
            <w:webHidden/>
            <w:sz w:val="20"/>
          </w:rPr>
          <w:fldChar w:fldCharType="separate"/>
        </w:r>
        <w:r w:rsidR="0098565A" w:rsidRPr="00E83954">
          <w:rPr>
            <w:webHidden/>
            <w:sz w:val="20"/>
          </w:rPr>
          <w:t>25</w:t>
        </w:r>
        <w:r w:rsidR="0098565A" w:rsidRPr="00E83954">
          <w:rPr>
            <w:webHidden/>
            <w:sz w:val="20"/>
          </w:rPr>
          <w:fldChar w:fldCharType="end"/>
        </w:r>
      </w:hyperlink>
    </w:p>
    <w:p w14:paraId="78346579"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0" w:history="1">
        <w:r w:rsidR="0098565A" w:rsidRPr="00E83954">
          <w:rPr>
            <w:rStyle w:val="Hyperlink"/>
            <w:rFonts w:ascii="Calibri" w:hAnsi="Calibri"/>
            <w:bCs w:val="0"/>
            <w:sz w:val="18"/>
          </w:rPr>
          <w:t>Figure 29: Provider views on their adaptation to Increasing Choice reforms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_Toc501438180 \h </w:instrText>
        </w:r>
        <w:r w:rsidR="0098565A" w:rsidRPr="00E83954">
          <w:rPr>
            <w:webHidden/>
            <w:sz w:val="20"/>
          </w:rPr>
        </w:r>
        <w:r w:rsidR="0098565A" w:rsidRPr="00E83954">
          <w:rPr>
            <w:webHidden/>
            <w:sz w:val="20"/>
          </w:rPr>
          <w:fldChar w:fldCharType="separate"/>
        </w:r>
        <w:r w:rsidR="0098565A" w:rsidRPr="00E83954">
          <w:rPr>
            <w:webHidden/>
            <w:sz w:val="20"/>
          </w:rPr>
          <w:t>26</w:t>
        </w:r>
        <w:r w:rsidR="0098565A" w:rsidRPr="00E83954">
          <w:rPr>
            <w:webHidden/>
            <w:sz w:val="20"/>
          </w:rPr>
          <w:fldChar w:fldCharType="end"/>
        </w:r>
      </w:hyperlink>
    </w:p>
    <w:p w14:paraId="0D25BD49"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1" w:history="1">
        <w:r w:rsidR="0098565A" w:rsidRPr="00E83954">
          <w:rPr>
            <w:rStyle w:val="Hyperlink"/>
            <w:sz w:val="18"/>
          </w:rPr>
          <w:t>Figure 30: Participant likelihood of changing provider</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_Toc501438181 \h </w:instrText>
        </w:r>
        <w:r w:rsidR="0098565A" w:rsidRPr="00E83954">
          <w:rPr>
            <w:webHidden/>
            <w:sz w:val="20"/>
          </w:rPr>
        </w:r>
        <w:r w:rsidR="0098565A" w:rsidRPr="00E83954">
          <w:rPr>
            <w:webHidden/>
            <w:sz w:val="20"/>
          </w:rPr>
          <w:fldChar w:fldCharType="separate"/>
        </w:r>
        <w:r w:rsidR="0098565A" w:rsidRPr="00E83954">
          <w:rPr>
            <w:webHidden/>
            <w:sz w:val="20"/>
          </w:rPr>
          <w:t>27</w:t>
        </w:r>
        <w:r w:rsidR="0098565A" w:rsidRPr="00E83954">
          <w:rPr>
            <w:webHidden/>
            <w:sz w:val="20"/>
          </w:rPr>
          <w:fldChar w:fldCharType="end"/>
        </w:r>
      </w:hyperlink>
    </w:p>
    <w:p w14:paraId="7BDB4367"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2" w:history="1">
        <w:r w:rsidR="0098565A" w:rsidRPr="00E83954">
          <w:rPr>
            <w:rStyle w:val="Hyperlink"/>
            <w:sz w:val="18"/>
          </w:rPr>
          <w:t>Figure 31: Particpant reasons for not considering changing provider</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_Toc501438182 \h </w:instrText>
        </w:r>
        <w:r w:rsidR="0098565A" w:rsidRPr="00E83954">
          <w:rPr>
            <w:webHidden/>
            <w:sz w:val="20"/>
          </w:rPr>
        </w:r>
        <w:r w:rsidR="0098565A" w:rsidRPr="00E83954">
          <w:rPr>
            <w:webHidden/>
            <w:sz w:val="20"/>
          </w:rPr>
          <w:fldChar w:fldCharType="separate"/>
        </w:r>
        <w:r w:rsidR="0098565A" w:rsidRPr="00E83954">
          <w:rPr>
            <w:webHidden/>
            <w:sz w:val="20"/>
          </w:rPr>
          <w:t>28</w:t>
        </w:r>
        <w:r w:rsidR="0098565A" w:rsidRPr="00E83954">
          <w:rPr>
            <w:webHidden/>
            <w:sz w:val="20"/>
          </w:rPr>
          <w:fldChar w:fldCharType="end"/>
        </w:r>
      </w:hyperlink>
    </w:p>
    <w:p w14:paraId="25B5B4DD"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3" w:history="1">
        <w:r w:rsidR="0098565A" w:rsidRPr="00E83954">
          <w:rPr>
            <w:rStyle w:val="Hyperlink"/>
            <w:sz w:val="18"/>
          </w:rPr>
          <w:t>Figure 32: Participant reasons for considering changing provider</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_Toc501438183 \h </w:instrText>
        </w:r>
        <w:r w:rsidR="0098565A" w:rsidRPr="00E83954">
          <w:rPr>
            <w:webHidden/>
            <w:sz w:val="20"/>
          </w:rPr>
        </w:r>
        <w:r w:rsidR="0098565A" w:rsidRPr="00E83954">
          <w:rPr>
            <w:webHidden/>
            <w:sz w:val="20"/>
          </w:rPr>
          <w:fldChar w:fldCharType="separate"/>
        </w:r>
        <w:r w:rsidR="0098565A" w:rsidRPr="00E83954">
          <w:rPr>
            <w:webHidden/>
            <w:sz w:val="20"/>
          </w:rPr>
          <w:t>28</w:t>
        </w:r>
        <w:r w:rsidR="0098565A" w:rsidRPr="00E83954">
          <w:rPr>
            <w:webHidden/>
            <w:sz w:val="20"/>
          </w:rPr>
          <w:fldChar w:fldCharType="end"/>
        </w:r>
      </w:hyperlink>
    </w:p>
    <w:p w14:paraId="46E8523C"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4" w:history="1">
        <w:r w:rsidR="0098565A" w:rsidRPr="00E83954">
          <w:rPr>
            <w:rStyle w:val="Hyperlink"/>
            <w:rFonts w:ascii="Calibri" w:hAnsi="Calibri"/>
            <w:bCs w:val="0"/>
            <w:sz w:val="18"/>
          </w:rPr>
          <w:t>Figure 33: Providers’ perceptions of incidence of clients changing provider</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_Toc501438184 \h </w:instrText>
        </w:r>
        <w:r w:rsidR="0098565A" w:rsidRPr="00E83954">
          <w:rPr>
            <w:webHidden/>
            <w:sz w:val="20"/>
          </w:rPr>
        </w:r>
        <w:r w:rsidR="0098565A" w:rsidRPr="00E83954">
          <w:rPr>
            <w:webHidden/>
            <w:sz w:val="20"/>
          </w:rPr>
          <w:fldChar w:fldCharType="separate"/>
        </w:r>
        <w:r w:rsidR="0098565A" w:rsidRPr="00E83954">
          <w:rPr>
            <w:webHidden/>
            <w:sz w:val="20"/>
          </w:rPr>
          <w:t>29</w:t>
        </w:r>
        <w:r w:rsidR="0098565A" w:rsidRPr="00E83954">
          <w:rPr>
            <w:webHidden/>
            <w:sz w:val="20"/>
          </w:rPr>
          <w:fldChar w:fldCharType="end"/>
        </w:r>
      </w:hyperlink>
    </w:p>
    <w:p w14:paraId="59A79A5E"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5" w:history="1">
        <w:r w:rsidR="0098565A" w:rsidRPr="00E83954">
          <w:rPr>
            <w:rStyle w:val="Hyperlink"/>
            <w:rFonts w:ascii="Calibri" w:hAnsi="Calibri"/>
            <w:bCs w:val="0"/>
            <w:sz w:val="18"/>
          </w:rPr>
          <w:t>Figure 34: Provider ease of delivering services to upgraded-Package clients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_Toc501438185 \h </w:instrText>
        </w:r>
        <w:r w:rsidR="0098565A" w:rsidRPr="00E83954">
          <w:rPr>
            <w:webHidden/>
            <w:sz w:val="20"/>
          </w:rPr>
        </w:r>
        <w:r w:rsidR="0098565A" w:rsidRPr="00E83954">
          <w:rPr>
            <w:webHidden/>
            <w:sz w:val="20"/>
          </w:rPr>
          <w:fldChar w:fldCharType="separate"/>
        </w:r>
        <w:r w:rsidR="0098565A" w:rsidRPr="00E83954">
          <w:rPr>
            <w:webHidden/>
            <w:sz w:val="20"/>
          </w:rPr>
          <w:t>30</w:t>
        </w:r>
        <w:r w:rsidR="0098565A" w:rsidRPr="00E83954">
          <w:rPr>
            <w:webHidden/>
            <w:sz w:val="20"/>
          </w:rPr>
          <w:fldChar w:fldCharType="end"/>
        </w:r>
      </w:hyperlink>
    </w:p>
    <w:p w14:paraId="0DD9E86F"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6" w:history="1">
        <w:r w:rsidR="0098565A" w:rsidRPr="00E83954">
          <w:rPr>
            <w:rStyle w:val="Hyperlink"/>
            <w:sz w:val="18"/>
          </w:rPr>
          <w:t>Figure 35: Participant agreement with statements regarding selecting a provider</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_Toc501438186 \h </w:instrText>
        </w:r>
        <w:r w:rsidR="0098565A" w:rsidRPr="00E83954">
          <w:rPr>
            <w:webHidden/>
            <w:sz w:val="20"/>
          </w:rPr>
        </w:r>
        <w:r w:rsidR="0098565A" w:rsidRPr="00E83954">
          <w:rPr>
            <w:webHidden/>
            <w:sz w:val="20"/>
          </w:rPr>
          <w:fldChar w:fldCharType="separate"/>
        </w:r>
        <w:r w:rsidR="0098565A" w:rsidRPr="00E83954">
          <w:rPr>
            <w:webHidden/>
            <w:sz w:val="20"/>
          </w:rPr>
          <w:t>31</w:t>
        </w:r>
        <w:r w:rsidR="0098565A" w:rsidRPr="00E83954">
          <w:rPr>
            <w:webHidden/>
            <w:sz w:val="20"/>
          </w:rPr>
          <w:fldChar w:fldCharType="end"/>
        </w:r>
      </w:hyperlink>
    </w:p>
    <w:p w14:paraId="7BB6AD75"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7" w:history="1">
        <w:r w:rsidR="0098565A" w:rsidRPr="00E83954">
          <w:rPr>
            <w:rStyle w:val="Hyperlink"/>
            <w:rFonts w:ascii="Calibri" w:hAnsi="Calibri"/>
            <w:bCs w:val="0"/>
            <w:sz w:val="18"/>
          </w:rPr>
          <w:t>Figure 36: Participant satisfaction with aspects of arranging a provider</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_Toc501438187 \h </w:instrText>
        </w:r>
        <w:r w:rsidR="0098565A" w:rsidRPr="00E83954">
          <w:rPr>
            <w:webHidden/>
            <w:sz w:val="20"/>
          </w:rPr>
        </w:r>
        <w:r w:rsidR="0098565A" w:rsidRPr="00E83954">
          <w:rPr>
            <w:webHidden/>
            <w:sz w:val="20"/>
          </w:rPr>
          <w:fldChar w:fldCharType="separate"/>
        </w:r>
        <w:r w:rsidR="0098565A" w:rsidRPr="00E83954">
          <w:rPr>
            <w:webHidden/>
            <w:sz w:val="20"/>
          </w:rPr>
          <w:t>32</w:t>
        </w:r>
        <w:r w:rsidR="0098565A" w:rsidRPr="00E83954">
          <w:rPr>
            <w:webHidden/>
            <w:sz w:val="20"/>
          </w:rPr>
          <w:fldChar w:fldCharType="end"/>
        </w:r>
      </w:hyperlink>
    </w:p>
    <w:p w14:paraId="2A29581E"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8" w:history="1">
        <w:r w:rsidR="0098565A" w:rsidRPr="00E83954">
          <w:rPr>
            <w:rStyle w:val="Hyperlink"/>
            <w:rFonts w:ascii="Calibri" w:hAnsi="Calibri"/>
            <w:bCs w:val="0"/>
            <w:sz w:val="18"/>
          </w:rPr>
          <w:t>Figure 37: Factors contributing to provider choice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_Toc501438188 \h </w:instrText>
        </w:r>
        <w:r w:rsidR="0098565A" w:rsidRPr="00E83954">
          <w:rPr>
            <w:webHidden/>
            <w:sz w:val="20"/>
          </w:rPr>
        </w:r>
        <w:r w:rsidR="0098565A" w:rsidRPr="00E83954">
          <w:rPr>
            <w:webHidden/>
            <w:sz w:val="20"/>
          </w:rPr>
          <w:fldChar w:fldCharType="separate"/>
        </w:r>
        <w:r w:rsidR="0098565A" w:rsidRPr="00E83954">
          <w:rPr>
            <w:webHidden/>
            <w:sz w:val="20"/>
          </w:rPr>
          <w:t>33</w:t>
        </w:r>
        <w:r w:rsidR="0098565A" w:rsidRPr="00E83954">
          <w:rPr>
            <w:webHidden/>
            <w:sz w:val="20"/>
          </w:rPr>
          <w:fldChar w:fldCharType="end"/>
        </w:r>
      </w:hyperlink>
    </w:p>
    <w:p w14:paraId="0F263F0F"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89" w:history="1">
        <w:r w:rsidR="0098565A" w:rsidRPr="00E83954">
          <w:rPr>
            <w:rStyle w:val="Hyperlink"/>
            <w:sz w:val="18"/>
          </w:rPr>
          <w:t>Figure 38: Participant satisfaction with information received to support setting up services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_Toc501438189 \h </w:instrText>
        </w:r>
        <w:r w:rsidR="0098565A" w:rsidRPr="00E83954">
          <w:rPr>
            <w:webHidden/>
            <w:sz w:val="20"/>
          </w:rPr>
        </w:r>
        <w:r w:rsidR="0098565A" w:rsidRPr="00E83954">
          <w:rPr>
            <w:webHidden/>
            <w:sz w:val="20"/>
          </w:rPr>
          <w:fldChar w:fldCharType="separate"/>
        </w:r>
        <w:r w:rsidR="0098565A" w:rsidRPr="00E83954">
          <w:rPr>
            <w:webHidden/>
            <w:sz w:val="20"/>
          </w:rPr>
          <w:t>34</w:t>
        </w:r>
        <w:r w:rsidR="0098565A" w:rsidRPr="00E83954">
          <w:rPr>
            <w:webHidden/>
            <w:sz w:val="20"/>
          </w:rPr>
          <w:fldChar w:fldCharType="end"/>
        </w:r>
      </w:hyperlink>
    </w:p>
    <w:p w14:paraId="494DD2DA"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0" w:history="1">
        <w:r w:rsidR="0098565A" w:rsidRPr="00E83954">
          <w:rPr>
            <w:rStyle w:val="Hyperlink"/>
            <w:bCs w:val="0"/>
            <w:sz w:val="18"/>
          </w:rPr>
          <w:t>Figure 39: Resources used to assist in setting up services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_Toc501438190 \h </w:instrText>
        </w:r>
        <w:r w:rsidR="0098565A" w:rsidRPr="00E83954">
          <w:rPr>
            <w:webHidden/>
            <w:sz w:val="20"/>
          </w:rPr>
        </w:r>
        <w:r w:rsidR="0098565A" w:rsidRPr="00E83954">
          <w:rPr>
            <w:webHidden/>
            <w:sz w:val="20"/>
          </w:rPr>
          <w:fldChar w:fldCharType="separate"/>
        </w:r>
        <w:r w:rsidR="0098565A" w:rsidRPr="00E83954">
          <w:rPr>
            <w:webHidden/>
            <w:sz w:val="20"/>
          </w:rPr>
          <w:t>35</w:t>
        </w:r>
        <w:r w:rsidR="0098565A" w:rsidRPr="00E83954">
          <w:rPr>
            <w:webHidden/>
            <w:sz w:val="20"/>
          </w:rPr>
          <w:fldChar w:fldCharType="end"/>
        </w:r>
      </w:hyperlink>
    </w:p>
    <w:p w14:paraId="499EDC12"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1" w:history="1">
        <w:r w:rsidR="0098565A" w:rsidRPr="00E83954">
          <w:rPr>
            <w:rStyle w:val="Hyperlink"/>
            <w:bCs w:val="0"/>
            <w:sz w:val="18"/>
          </w:rPr>
          <w:t>Figure 40: Satisfaction with resources used to assist in setting up services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_Toc501438191 \h </w:instrText>
        </w:r>
        <w:r w:rsidR="0098565A" w:rsidRPr="00E83954">
          <w:rPr>
            <w:webHidden/>
            <w:sz w:val="20"/>
          </w:rPr>
        </w:r>
        <w:r w:rsidR="0098565A" w:rsidRPr="00E83954">
          <w:rPr>
            <w:webHidden/>
            <w:sz w:val="20"/>
          </w:rPr>
          <w:fldChar w:fldCharType="separate"/>
        </w:r>
        <w:r w:rsidR="0098565A" w:rsidRPr="00E83954">
          <w:rPr>
            <w:webHidden/>
            <w:sz w:val="20"/>
          </w:rPr>
          <w:t>36</w:t>
        </w:r>
        <w:r w:rsidR="0098565A" w:rsidRPr="00E83954">
          <w:rPr>
            <w:webHidden/>
            <w:sz w:val="20"/>
          </w:rPr>
          <w:fldChar w:fldCharType="end"/>
        </w:r>
      </w:hyperlink>
    </w:p>
    <w:p w14:paraId="6E6D8770"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2" w:history="1">
        <w:r w:rsidR="0098565A" w:rsidRPr="00E83954">
          <w:rPr>
            <w:rStyle w:val="Hyperlink"/>
            <w:bCs w:val="0"/>
            <w:sz w:val="18"/>
          </w:rPr>
          <w:t>Figure 41: Changes in employment model reported by providers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_Toc501438192 \h </w:instrText>
        </w:r>
        <w:r w:rsidR="0098565A" w:rsidRPr="00E83954">
          <w:rPr>
            <w:webHidden/>
            <w:sz w:val="20"/>
          </w:rPr>
        </w:r>
        <w:r w:rsidR="0098565A" w:rsidRPr="00E83954">
          <w:rPr>
            <w:webHidden/>
            <w:sz w:val="20"/>
          </w:rPr>
          <w:fldChar w:fldCharType="separate"/>
        </w:r>
        <w:r w:rsidR="0098565A" w:rsidRPr="00E83954">
          <w:rPr>
            <w:webHidden/>
            <w:sz w:val="20"/>
          </w:rPr>
          <w:t>37</w:t>
        </w:r>
        <w:r w:rsidR="0098565A" w:rsidRPr="00E83954">
          <w:rPr>
            <w:webHidden/>
            <w:sz w:val="20"/>
          </w:rPr>
          <w:fldChar w:fldCharType="end"/>
        </w:r>
      </w:hyperlink>
    </w:p>
    <w:p w14:paraId="7AF1B8EA"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3" w:history="1">
        <w:r w:rsidR="0098565A" w:rsidRPr="00E83954">
          <w:rPr>
            <w:rStyle w:val="Hyperlink"/>
            <w:bCs w:val="0"/>
            <w:sz w:val="18"/>
          </w:rPr>
          <w:t>Figure 42: Providers’ projected changes to Package location and level</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_Toc501438193 \h </w:instrText>
        </w:r>
        <w:r w:rsidR="0098565A" w:rsidRPr="00E83954">
          <w:rPr>
            <w:webHidden/>
            <w:sz w:val="20"/>
          </w:rPr>
        </w:r>
        <w:r w:rsidR="0098565A" w:rsidRPr="00E83954">
          <w:rPr>
            <w:webHidden/>
            <w:sz w:val="20"/>
          </w:rPr>
          <w:fldChar w:fldCharType="separate"/>
        </w:r>
        <w:r w:rsidR="0098565A" w:rsidRPr="00E83954">
          <w:rPr>
            <w:webHidden/>
            <w:sz w:val="20"/>
          </w:rPr>
          <w:t>38</w:t>
        </w:r>
        <w:r w:rsidR="0098565A" w:rsidRPr="00E83954">
          <w:rPr>
            <w:webHidden/>
            <w:sz w:val="20"/>
          </w:rPr>
          <w:fldChar w:fldCharType="end"/>
        </w:r>
      </w:hyperlink>
    </w:p>
    <w:p w14:paraId="264FD222"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4" w:history="1">
        <w:r w:rsidR="0098565A" w:rsidRPr="00E83954">
          <w:rPr>
            <w:rStyle w:val="Hyperlink"/>
            <w:bCs w:val="0"/>
            <w:sz w:val="18"/>
          </w:rPr>
          <w:t>Figure 43: Providers’ projected changes to Package numbers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_Toc501438194 \h </w:instrText>
        </w:r>
        <w:r w:rsidR="0098565A" w:rsidRPr="00E83954">
          <w:rPr>
            <w:webHidden/>
            <w:sz w:val="20"/>
          </w:rPr>
        </w:r>
        <w:r w:rsidR="0098565A" w:rsidRPr="00E83954">
          <w:rPr>
            <w:webHidden/>
            <w:sz w:val="20"/>
          </w:rPr>
          <w:fldChar w:fldCharType="separate"/>
        </w:r>
        <w:r w:rsidR="0098565A" w:rsidRPr="00E83954">
          <w:rPr>
            <w:webHidden/>
            <w:sz w:val="20"/>
          </w:rPr>
          <w:t>38</w:t>
        </w:r>
        <w:r w:rsidR="0098565A" w:rsidRPr="00E83954">
          <w:rPr>
            <w:webHidden/>
            <w:sz w:val="20"/>
          </w:rPr>
          <w:fldChar w:fldCharType="end"/>
        </w:r>
      </w:hyperlink>
    </w:p>
    <w:p w14:paraId="5F3D3632"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5" w:history="1">
        <w:r w:rsidR="0098565A" w:rsidRPr="00E83954">
          <w:rPr>
            <w:rStyle w:val="Hyperlink"/>
            <w:sz w:val="18"/>
          </w:rPr>
          <w:t>Figure 44: Participant ratings of performance of aspects of My Aged Care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_Toc501438195 \h </w:instrText>
        </w:r>
        <w:r w:rsidR="0098565A" w:rsidRPr="00E83954">
          <w:rPr>
            <w:webHidden/>
            <w:sz w:val="20"/>
          </w:rPr>
        </w:r>
        <w:r w:rsidR="0098565A" w:rsidRPr="00E83954">
          <w:rPr>
            <w:webHidden/>
            <w:sz w:val="20"/>
          </w:rPr>
          <w:fldChar w:fldCharType="separate"/>
        </w:r>
        <w:r w:rsidR="0098565A" w:rsidRPr="00E83954">
          <w:rPr>
            <w:webHidden/>
            <w:sz w:val="20"/>
          </w:rPr>
          <w:t>39</w:t>
        </w:r>
        <w:r w:rsidR="0098565A" w:rsidRPr="00E83954">
          <w:rPr>
            <w:webHidden/>
            <w:sz w:val="20"/>
          </w:rPr>
          <w:fldChar w:fldCharType="end"/>
        </w:r>
      </w:hyperlink>
    </w:p>
    <w:p w14:paraId="4A54FFD2"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6" w:history="1">
        <w:r w:rsidR="0098565A" w:rsidRPr="00E83954">
          <w:rPr>
            <w:rStyle w:val="Hyperlink"/>
            <w:bCs w:val="0"/>
            <w:sz w:val="18"/>
          </w:rPr>
          <w:t>Figure 45: Participant likelihood of recommending My Aged Care (NPS)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_Toc501438196 \h </w:instrText>
        </w:r>
        <w:r w:rsidR="0098565A" w:rsidRPr="00E83954">
          <w:rPr>
            <w:webHidden/>
            <w:sz w:val="20"/>
          </w:rPr>
        </w:r>
        <w:r w:rsidR="0098565A" w:rsidRPr="00E83954">
          <w:rPr>
            <w:webHidden/>
            <w:sz w:val="20"/>
          </w:rPr>
          <w:fldChar w:fldCharType="separate"/>
        </w:r>
        <w:r w:rsidR="0098565A" w:rsidRPr="00E83954">
          <w:rPr>
            <w:webHidden/>
            <w:sz w:val="20"/>
          </w:rPr>
          <w:t>40</w:t>
        </w:r>
        <w:r w:rsidR="0098565A" w:rsidRPr="00E83954">
          <w:rPr>
            <w:webHidden/>
            <w:sz w:val="20"/>
          </w:rPr>
          <w:fldChar w:fldCharType="end"/>
        </w:r>
      </w:hyperlink>
    </w:p>
    <w:p w14:paraId="39E6E518"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7" w:history="1">
        <w:r w:rsidR="0098565A" w:rsidRPr="00E83954">
          <w:rPr>
            <w:rStyle w:val="Hyperlink"/>
            <w:sz w:val="18"/>
          </w:rPr>
          <w:t>Figure 46: Service provider assessment of consumer outcomes</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_Toc501438197 \h </w:instrText>
        </w:r>
        <w:r w:rsidR="0098565A" w:rsidRPr="00E83954">
          <w:rPr>
            <w:webHidden/>
            <w:sz w:val="20"/>
          </w:rPr>
        </w:r>
        <w:r w:rsidR="0098565A" w:rsidRPr="00E83954">
          <w:rPr>
            <w:webHidden/>
            <w:sz w:val="20"/>
          </w:rPr>
          <w:fldChar w:fldCharType="separate"/>
        </w:r>
        <w:r w:rsidR="0098565A" w:rsidRPr="00E83954">
          <w:rPr>
            <w:webHidden/>
            <w:sz w:val="20"/>
          </w:rPr>
          <w:t>41</w:t>
        </w:r>
        <w:r w:rsidR="0098565A" w:rsidRPr="00E83954">
          <w:rPr>
            <w:webHidden/>
            <w:sz w:val="20"/>
          </w:rPr>
          <w:fldChar w:fldCharType="end"/>
        </w:r>
      </w:hyperlink>
    </w:p>
    <w:p w14:paraId="69EFA055"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8" w:history="1">
        <w:r w:rsidR="0098565A" w:rsidRPr="00E83954">
          <w:rPr>
            <w:rStyle w:val="Hyperlink"/>
            <w:rFonts w:ascii="Calibri" w:hAnsi="Calibri"/>
            <w:bCs w:val="0"/>
            <w:sz w:val="18"/>
          </w:rPr>
          <w:t>Figure 47: Providers’ ease of carrying out tasks under My Aged Care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_Toc501438198 \h </w:instrText>
        </w:r>
        <w:r w:rsidR="0098565A" w:rsidRPr="00E83954">
          <w:rPr>
            <w:webHidden/>
            <w:sz w:val="20"/>
          </w:rPr>
        </w:r>
        <w:r w:rsidR="0098565A" w:rsidRPr="00E83954">
          <w:rPr>
            <w:webHidden/>
            <w:sz w:val="20"/>
          </w:rPr>
          <w:fldChar w:fldCharType="separate"/>
        </w:r>
        <w:r w:rsidR="0098565A" w:rsidRPr="00E83954">
          <w:rPr>
            <w:webHidden/>
            <w:sz w:val="20"/>
          </w:rPr>
          <w:t>42</w:t>
        </w:r>
        <w:r w:rsidR="0098565A" w:rsidRPr="00E83954">
          <w:rPr>
            <w:webHidden/>
            <w:sz w:val="20"/>
          </w:rPr>
          <w:fldChar w:fldCharType="end"/>
        </w:r>
      </w:hyperlink>
    </w:p>
    <w:p w14:paraId="28E6DC2F"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199" w:history="1">
        <w:r w:rsidR="0098565A" w:rsidRPr="00E83954">
          <w:rPr>
            <w:rStyle w:val="Hyperlink"/>
            <w:rFonts w:ascii="Calibri" w:hAnsi="Calibri"/>
            <w:bCs w:val="0"/>
            <w:sz w:val="18"/>
          </w:rPr>
          <w:t>Figure 48: Provider ratings of support offered under My Aged Care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_Toc501438199 \h </w:instrText>
        </w:r>
        <w:r w:rsidR="0098565A" w:rsidRPr="00E83954">
          <w:rPr>
            <w:webHidden/>
            <w:sz w:val="20"/>
          </w:rPr>
        </w:r>
        <w:r w:rsidR="0098565A" w:rsidRPr="00E83954">
          <w:rPr>
            <w:webHidden/>
            <w:sz w:val="20"/>
          </w:rPr>
          <w:fldChar w:fldCharType="separate"/>
        </w:r>
        <w:r w:rsidR="0098565A" w:rsidRPr="00E83954">
          <w:rPr>
            <w:webHidden/>
            <w:sz w:val="20"/>
          </w:rPr>
          <w:t>43</w:t>
        </w:r>
        <w:r w:rsidR="0098565A" w:rsidRPr="00E83954">
          <w:rPr>
            <w:webHidden/>
            <w:sz w:val="20"/>
          </w:rPr>
          <w:fldChar w:fldCharType="end"/>
        </w:r>
      </w:hyperlink>
    </w:p>
    <w:p w14:paraId="3B99C1DA" w14:textId="77777777" w:rsidR="0098565A" w:rsidRPr="00E83954" w:rsidRDefault="00840D65" w:rsidP="0029281D">
      <w:pPr>
        <w:pStyle w:val="TOC1"/>
        <w:rPr>
          <w:rFonts w:asciiTheme="minorHAnsi" w:eastAsiaTheme="minorEastAsia" w:hAnsiTheme="minorHAnsi" w:cstheme="minorBidi"/>
          <w:color w:val="auto"/>
          <w:sz w:val="20"/>
          <w:lang w:eastAsia="en-AU"/>
        </w:rPr>
      </w:pPr>
      <w:hyperlink w:anchor="_Toc501438200" w:history="1">
        <w:r w:rsidR="0098565A" w:rsidRPr="00E83954">
          <w:rPr>
            <w:rStyle w:val="Hyperlink"/>
            <w:rFonts w:ascii="Calibri" w:hAnsi="Calibri"/>
            <w:bCs w:val="0"/>
            <w:sz w:val="18"/>
          </w:rPr>
          <w:t>Figure 49: Provider views on consumer experience under My Aged Care</w:t>
        </w:r>
        <w:r w:rsidR="0098565A" w:rsidRPr="00E83954">
          <w:rPr>
            <w:webHidden/>
            <w:sz w:val="20"/>
          </w:rPr>
          <w:tab/>
        </w:r>
        <w:r w:rsidR="0098565A" w:rsidRPr="00E83954">
          <w:rPr>
            <w:webHidden/>
            <w:sz w:val="20"/>
          </w:rPr>
          <w:fldChar w:fldCharType="begin"/>
        </w:r>
        <w:r w:rsidR="0098565A" w:rsidRPr="00E83954">
          <w:rPr>
            <w:webHidden/>
            <w:sz w:val="20"/>
          </w:rPr>
          <w:instrText xml:space="preserve"> PAGEREF _Toc501438200 \h </w:instrText>
        </w:r>
        <w:r w:rsidR="0098565A" w:rsidRPr="00E83954">
          <w:rPr>
            <w:webHidden/>
            <w:sz w:val="20"/>
          </w:rPr>
        </w:r>
        <w:r w:rsidR="0098565A" w:rsidRPr="00E83954">
          <w:rPr>
            <w:webHidden/>
            <w:sz w:val="20"/>
          </w:rPr>
          <w:fldChar w:fldCharType="separate"/>
        </w:r>
        <w:r w:rsidR="0098565A" w:rsidRPr="00E83954">
          <w:rPr>
            <w:webHidden/>
            <w:sz w:val="20"/>
          </w:rPr>
          <w:t>44</w:t>
        </w:r>
        <w:r w:rsidR="0098565A" w:rsidRPr="00E83954">
          <w:rPr>
            <w:webHidden/>
            <w:sz w:val="20"/>
          </w:rPr>
          <w:fldChar w:fldCharType="end"/>
        </w:r>
      </w:hyperlink>
    </w:p>
    <w:p w14:paraId="14AEACAD" w14:textId="77777777" w:rsidR="00E03E75" w:rsidRPr="00E83954" w:rsidRDefault="003D3BB1" w:rsidP="0029281D">
      <w:pPr>
        <w:pStyle w:val="TOC1"/>
        <w:rPr>
          <w:sz w:val="20"/>
        </w:rPr>
        <w:sectPr w:rsidR="00E03E75" w:rsidRPr="00E83954" w:rsidSect="009951EE">
          <w:headerReference w:type="even" r:id="rId15"/>
          <w:headerReference w:type="default" r:id="rId16"/>
          <w:footerReference w:type="default" r:id="rId17"/>
          <w:headerReference w:type="first" r:id="rId18"/>
          <w:pgSz w:w="11900" w:h="16840" w:code="9"/>
          <w:pgMar w:top="1985" w:right="1440" w:bottom="1134" w:left="1701" w:header="0" w:footer="284" w:gutter="0"/>
          <w:pgNumType w:fmt="lowerRoman"/>
          <w:cols w:space="708"/>
          <w:docGrid w:linePitch="326"/>
        </w:sectPr>
      </w:pPr>
      <w:r w:rsidRPr="00E83954">
        <w:rPr>
          <w:sz w:val="20"/>
          <w:lang w:val="en-US"/>
        </w:rPr>
        <w:fldChar w:fldCharType="end"/>
      </w:r>
    </w:p>
    <w:p w14:paraId="0C233295" w14:textId="25C959C7" w:rsidR="0053200F" w:rsidRDefault="0053200F" w:rsidP="007107DD">
      <w:pPr>
        <w:pStyle w:val="Heading2"/>
        <w:numPr>
          <w:ilvl w:val="0"/>
          <w:numId w:val="24"/>
        </w:numPr>
        <w:spacing w:before="0" w:after="360"/>
        <w:ind w:left="641" w:hanging="641"/>
      </w:pPr>
      <w:bookmarkStart w:id="23" w:name="_Toc505623355"/>
      <w:bookmarkStart w:id="24" w:name="_Toc508005425"/>
      <w:bookmarkStart w:id="25" w:name="_Toc508006701"/>
      <w:bookmarkStart w:id="26" w:name="_Toc508013288"/>
      <w:r>
        <w:lastRenderedPageBreak/>
        <w:t>Executive Summary</w:t>
      </w:r>
      <w:bookmarkEnd w:id="23"/>
      <w:bookmarkEnd w:id="24"/>
      <w:bookmarkEnd w:id="25"/>
      <w:bookmarkEnd w:id="26"/>
    </w:p>
    <w:p w14:paraId="3D58276A" w14:textId="77777777" w:rsidR="006A757E" w:rsidRPr="00744628" w:rsidRDefault="006A757E" w:rsidP="00744628">
      <w:pPr>
        <w:pStyle w:val="ListBullet"/>
      </w:pPr>
      <w:r w:rsidRPr="00744628">
        <w:t xml:space="preserve">A baseline survey on the </w:t>
      </w:r>
      <w:r w:rsidR="00EA6668" w:rsidRPr="00744628">
        <w:t xml:space="preserve">operations of the </w:t>
      </w:r>
      <w:r w:rsidRPr="00744628">
        <w:t xml:space="preserve">Home Care Packages Program was undertaken as part of Wave 2 of the My Aged Care evaluation research in early 2017, before the introduction of the Increasing Choice in Home Care reforms. </w:t>
      </w:r>
    </w:p>
    <w:p w14:paraId="79ECEA91" w14:textId="77777777" w:rsidR="003C0F90" w:rsidRPr="00744628" w:rsidRDefault="00E11219" w:rsidP="00744628">
      <w:pPr>
        <w:pStyle w:val="ListBullet"/>
      </w:pPr>
      <w:r w:rsidRPr="00744628">
        <w:t xml:space="preserve">Following the introduction of the reforms, </w:t>
      </w:r>
      <w:r w:rsidR="007B645E" w:rsidRPr="00744628">
        <w:t xml:space="preserve">AMR was commissioned to carry out </w:t>
      </w:r>
      <w:r w:rsidR="003C0F90" w:rsidRPr="00744628">
        <w:t xml:space="preserve">targeted </w:t>
      </w:r>
      <w:r w:rsidR="007B645E" w:rsidRPr="00744628">
        <w:t xml:space="preserve">market research among consumers of home care packages and home care package service providers. </w:t>
      </w:r>
    </w:p>
    <w:p w14:paraId="10EFAD72" w14:textId="77777777" w:rsidR="006A757E" w:rsidRPr="00744628" w:rsidRDefault="007B645E" w:rsidP="00744628">
      <w:pPr>
        <w:pStyle w:val="ListBullet"/>
      </w:pPr>
      <w:r w:rsidRPr="00744628">
        <w:t xml:space="preserve">The research </w:t>
      </w:r>
      <w:r w:rsidR="006A757E" w:rsidRPr="00744628">
        <w:t>focussed on measuring</w:t>
      </w:r>
      <w:r w:rsidRPr="00744628">
        <w:t xml:space="preserve"> their satisfaction with, and their experiences of, My Aged Care, and specifically with the implementation of the Increasing Choice reforms</w:t>
      </w:r>
      <w:r w:rsidR="006A757E" w:rsidRPr="00744628">
        <w:t xml:space="preserve">. </w:t>
      </w:r>
    </w:p>
    <w:p w14:paraId="55DDB020" w14:textId="7393589F" w:rsidR="0053200F" w:rsidRPr="00744628" w:rsidRDefault="006A757E" w:rsidP="00744628">
      <w:pPr>
        <w:pStyle w:val="ListBullet"/>
      </w:pPr>
      <w:r w:rsidRPr="00744628">
        <w:t>The results showed that, overall, c</w:t>
      </w:r>
      <w:r w:rsidR="0053200F" w:rsidRPr="00744628">
        <w:t>onsumers receiving a home care package display</w:t>
      </w:r>
      <w:r w:rsidR="00EA6668" w:rsidRPr="00744628">
        <w:t>ed</w:t>
      </w:r>
      <w:r w:rsidR="0053200F" w:rsidRPr="00744628">
        <w:t xml:space="preserve"> a high level of satisfaction with their services –</w:t>
      </w:r>
      <w:r w:rsidR="0001596A" w:rsidRPr="00744628">
        <w:t xml:space="preserve"> several </w:t>
      </w:r>
      <w:r w:rsidR="0053200F" w:rsidRPr="00744628">
        <w:t xml:space="preserve">aspects of the home care package services received </w:t>
      </w:r>
      <w:r w:rsidR="007B645E" w:rsidRPr="00744628">
        <w:t xml:space="preserve">were </w:t>
      </w:r>
      <w:r w:rsidR="0053200F" w:rsidRPr="00744628">
        <w:t xml:space="preserve">viewed positively by </w:t>
      </w:r>
      <w:r w:rsidR="0001596A" w:rsidRPr="00744628">
        <w:t xml:space="preserve">more than 80% </w:t>
      </w:r>
      <w:r w:rsidR="0053200F" w:rsidRPr="00744628">
        <w:t xml:space="preserve">of recipients. </w:t>
      </w:r>
    </w:p>
    <w:p w14:paraId="34BAA0EE" w14:textId="041F15D8" w:rsidR="0053200F" w:rsidRPr="00744628" w:rsidRDefault="0053200F" w:rsidP="00744628">
      <w:pPr>
        <w:pStyle w:val="ListBullet"/>
      </w:pPr>
      <w:r w:rsidRPr="00744628">
        <w:t xml:space="preserve">For this reason, very few (7%) </w:t>
      </w:r>
      <w:r w:rsidR="00EA6668" w:rsidRPr="00744628">
        <w:t xml:space="preserve">were </w:t>
      </w:r>
      <w:r w:rsidRPr="00744628">
        <w:t>contemplating changing providers</w:t>
      </w:r>
      <w:r w:rsidR="003F4DB1" w:rsidRPr="00744628">
        <w:t>.</w:t>
      </w:r>
      <w:r w:rsidRPr="00744628">
        <w:t xml:space="preserve"> </w:t>
      </w:r>
      <w:r w:rsidR="0001596A" w:rsidRPr="00744628">
        <w:t>This</w:t>
      </w:r>
      <w:r w:rsidRPr="00744628">
        <w:t xml:space="preserve"> result</w:t>
      </w:r>
      <w:r w:rsidR="0001596A" w:rsidRPr="00744628">
        <w:t xml:space="preserve"> is</w:t>
      </w:r>
      <w:r w:rsidRPr="00744628">
        <w:t xml:space="preserve"> lower still among providers reporting their clients’ actions, where half believe that none have done so</w:t>
      </w:r>
      <w:r w:rsidR="0001596A" w:rsidRPr="00744628">
        <w:t>, and a further 31% estimate the proportion at below 2%</w:t>
      </w:r>
      <w:r w:rsidRPr="00744628">
        <w:t xml:space="preserve">. </w:t>
      </w:r>
    </w:p>
    <w:p w14:paraId="76BC941D" w14:textId="3C65B86E" w:rsidR="0053200F" w:rsidRPr="00744628" w:rsidRDefault="0053200F" w:rsidP="00744628">
      <w:pPr>
        <w:pStyle w:val="ListBullet"/>
      </w:pPr>
      <w:r w:rsidRPr="00744628">
        <w:t xml:space="preserve">Those who </w:t>
      </w:r>
      <w:r w:rsidR="00596983" w:rsidRPr="00744628">
        <w:t>were</w:t>
      </w:r>
      <w:r w:rsidRPr="00744628">
        <w:t xml:space="preserve"> considering changing service providers </w:t>
      </w:r>
      <w:r w:rsidR="00EA6668" w:rsidRPr="00744628">
        <w:t xml:space="preserve">were </w:t>
      </w:r>
      <w:r w:rsidRPr="00744628">
        <w:t xml:space="preserve">dissatisfied with the services they receive or the people who deliver the services. They </w:t>
      </w:r>
      <w:r w:rsidR="00EA6668" w:rsidRPr="00744628">
        <w:t xml:space="preserve">were </w:t>
      </w:r>
      <w:r w:rsidRPr="00744628">
        <w:t>less likely to be dissatisfied with the cost or the service provider’s ability to cater to their background.</w:t>
      </w:r>
    </w:p>
    <w:p w14:paraId="3B8B0B94" w14:textId="25612808" w:rsidR="0053200F" w:rsidRPr="00744628" w:rsidRDefault="0053200F" w:rsidP="00744628">
      <w:pPr>
        <w:pStyle w:val="ListBullet"/>
      </w:pPr>
      <w:r w:rsidRPr="00744628">
        <w:t xml:space="preserve">Awareness of the </w:t>
      </w:r>
      <w:r w:rsidR="0001596A" w:rsidRPr="00744628">
        <w:t xml:space="preserve">reforms and the </w:t>
      </w:r>
      <w:r w:rsidRPr="00744628">
        <w:t xml:space="preserve">option to change providers </w:t>
      </w:r>
      <w:r w:rsidR="00EA6668" w:rsidRPr="00744628">
        <w:t>was</w:t>
      </w:r>
      <w:r w:rsidRPr="00744628">
        <w:t xml:space="preserve"> moderate (47%), but higher among those already receiving services</w:t>
      </w:r>
      <w:r w:rsidR="0001596A" w:rsidRPr="00744628">
        <w:t xml:space="preserve"> (60%)</w:t>
      </w:r>
      <w:r w:rsidRPr="00744628">
        <w:t xml:space="preserve">. </w:t>
      </w:r>
    </w:p>
    <w:p w14:paraId="60480E19" w14:textId="17D766BA" w:rsidR="0053200F" w:rsidRPr="00744628" w:rsidRDefault="0053200F" w:rsidP="00744628">
      <w:pPr>
        <w:pStyle w:val="ListBullet"/>
      </w:pPr>
      <w:r w:rsidRPr="00744628">
        <w:t xml:space="preserve">There </w:t>
      </w:r>
      <w:r w:rsidR="00EA6668" w:rsidRPr="00744628">
        <w:t>was</w:t>
      </w:r>
      <w:r w:rsidRPr="00744628">
        <w:t xml:space="preserve"> a majority view among consumers (68%) that moving providers has become easier since the implementation of the Increasing Choice in Home Care reforms – this </w:t>
      </w:r>
      <w:r w:rsidR="00596983" w:rsidRPr="00744628">
        <w:t>was</w:t>
      </w:r>
      <w:r w:rsidRPr="00744628">
        <w:t xml:space="preserve"> again stronger among those already receiving a home care package.</w:t>
      </w:r>
    </w:p>
    <w:p w14:paraId="4751AD0C" w14:textId="3D8CA7DD" w:rsidR="0053200F" w:rsidRPr="00744628" w:rsidRDefault="0053200F" w:rsidP="00744628">
      <w:pPr>
        <w:pStyle w:val="ListBullet"/>
      </w:pPr>
      <w:r w:rsidRPr="00744628">
        <w:t>Almost three in four respondents (74%) indicated satisfaction with how long they had to wait to be assigned a package. Around two in three (65%), were happy with how long they had to make a decision on a provider, more than a fifth couldn’t recall or otherwise didn’t answer and only 5% were dissatisfied.</w:t>
      </w:r>
    </w:p>
    <w:p w14:paraId="236888A4" w14:textId="77777777" w:rsidR="0053200F" w:rsidRPr="00744628" w:rsidRDefault="0053200F" w:rsidP="00744628">
      <w:pPr>
        <w:pStyle w:val="ListBullet"/>
      </w:pPr>
      <w:r w:rsidRPr="00744628">
        <w:t>For some measures, regional differences were observed amongst consumers: those in regional areas were more likely to be satisfied with many aspects of their service, but were also more likely to be affected by a lack of available providers in their area and also receive services less frequently.</w:t>
      </w:r>
    </w:p>
    <w:p w14:paraId="7C4EC8E7" w14:textId="60C24349" w:rsidR="0053200F" w:rsidRPr="00744628" w:rsidRDefault="005C2DA4" w:rsidP="00744628">
      <w:pPr>
        <w:pStyle w:val="ListBullet"/>
      </w:pPr>
      <w:r w:rsidRPr="00744628">
        <w:t xml:space="preserve">Among consumers, newer entrants’ </w:t>
      </w:r>
      <w:r w:rsidR="0053200F" w:rsidRPr="00744628">
        <w:t xml:space="preserve">satisfaction </w:t>
      </w:r>
      <w:r w:rsidR="000B708A" w:rsidRPr="00744628">
        <w:t>was</w:t>
      </w:r>
      <w:r w:rsidR="0053200F" w:rsidRPr="00744628">
        <w:t xml:space="preserve"> slightly lower than th</w:t>
      </w:r>
      <w:r w:rsidR="00025C98" w:rsidRPr="00744628">
        <w:t xml:space="preserve">ose already in the system, with those </w:t>
      </w:r>
      <w:r w:rsidR="00F01EED" w:rsidRPr="00744628">
        <w:t>who</w:t>
      </w:r>
      <w:r w:rsidR="00025C98" w:rsidRPr="00744628">
        <w:t xml:space="preserve"> </w:t>
      </w:r>
      <w:r w:rsidR="002C7E6F" w:rsidRPr="00744628">
        <w:t xml:space="preserve">started receiving </w:t>
      </w:r>
      <w:r w:rsidR="00025C98" w:rsidRPr="00744628">
        <w:t xml:space="preserve"> services before February 27th consistently</w:t>
      </w:r>
      <w:r w:rsidR="00F01EED" w:rsidRPr="00744628">
        <w:t xml:space="preserve"> being</w:t>
      </w:r>
      <w:r w:rsidR="00025C98" w:rsidRPr="00744628">
        <w:t xml:space="preserve"> more positive across a range of measures, including:</w:t>
      </w:r>
    </w:p>
    <w:p w14:paraId="757E3123" w14:textId="5D53A599" w:rsidR="00025C98" w:rsidRPr="00025C98" w:rsidRDefault="00025C98" w:rsidP="007107DD">
      <w:pPr>
        <w:pStyle w:val="ListBullet"/>
        <w:numPr>
          <w:ilvl w:val="0"/>
          <w:numId w:val="25"/>
        </w:numPr>
        <w:spacing w:before="100" w:after="100"/>
        <w:ind w:left="1434" w:hanging="357"/>
      </w:pPr>
      <w:r>
        <w:t>An overall Net Promoter Score for My Aged Care of +36 versus +26</w:t>
      </w:r>
      <w:r w:rsidR="00596983">
        <w:t xml:space="preserve"> </w:t>
      </w:r>
      <w:r w:rsidR="00596983">
        <w:t>(please see Section 9.1 for an explanation of the calculation of the Net Promoter Score)</w:t>
      </w:r>
    </w:p>
    <w:p w14:paraId="05300939" w14:textId="77777777" w:rsidR="00025C98" w:rsidRPr="00025C98" w:rsidRDefault="00025C98" w:rsidP="007107DD">
      <w:pPr>
        <w:pStyle w:val="ListBullet"/>
        <w:numPr>
          <w:ilvl w:val="0"/>
          <w:numId w:val="25"/>
        </w:numPr>
        <w:spacing w:before="100" w:after="100"/>
        <w:ind w:left="1434" w:hanging="357"/>
      </w:pPr>
      <w:r>
        <w:t>High</w:t>
      </w:r>
      <w:r w:rsidR="00FD3514">
        <w:t xml:space="preserve">er agreement that My Aged Care </w:t>
      </w:r>
      <w:r>
        <w:t>helps people get the services they need (76% versus 65%)</w:t>
      </w:r>
    </w:p>
    <w:p w14:paraId="1EDE8CC7" w14:textId="28D9AA15" w:rsidR="00025C98" w:rsidRPr="00945972" w:rsidRDefault="00025C98" w:rsidP="007107DD">
      <w:pPr>
        <w:pStyle w:val="ListBullet"/>
        <w:numPr>
          <w:ilvl w:val="0"/>
          <w:numId w:val="25"/>
        </w:numPr>
        <w:spacing w:before="100" w:after="100"/>
        <w:ind w:left="1434" w:hanging="357"/>
      </w:pPr>
      <w:r>
        <w:t xml:space="preserve">The suitability of </w:t>
      </w:r>
      <w:r w:rsidR="002C7E6F">
        <w:t xml:space="preserve">the </w:t>
      </w:r>
      <w:r>
        <w:t xml:space="preserve">services </w:t>
      </w:r>
      <w:r w:rsidR="002C7E6F">
        <w:t xml:space="preserve">they </w:t>
      </w:r>
      <w:r>
        <w:t xml:space="preserve">receive </w:t>
      </w:r>
      <w:r w:rsidR="002C7E6F">
        <w:t>as meeting</w:t>
      </w:r>
      <w:r>
        <w:t xml:space="preserve"> their needs (86% versus 75%)</w:t>
      </w:r>
    </w:p>
    <w:p w14:paraId="5ACB6331" w14:textId="40B0199A" w:rsidR="0053200F" w:rsidRPr="00945972" w:rsidRDefault="0053200F" w:rsidP="00744628">
      <w:pPr>
        <w:pStyle w:val="ListBullet"/>
      </w:pPr>
      <w:r w:rsidRPr="00A97054">
        <w:lastRenderedPageBreak/>
        <w:t>Similarly, providers</w:t>
      </w:r>
      <w:r w:rsidR="00596983">
        <w:t xml:space="preserve"> </w:t>
      </w:r>
      <w:r w:rsidR="00F01EED">
        <w:t>that were</w:t>
      </w:r>
      <w:r w:rsidR="0074101F" w:rsidRPr="00A97054">
        <w:t xml:space="preserve"> </w:t>
      </w:r>
      <w:r w:rsidR="0074101F">
        <w:t xml:space="preserve">already delivering </w:t>
      </w:r>
      <w:r w:rsidR="002C7E6F">
        <w:t xml:space="preserve">services under the </w:t>
      </w:r>
      <w:r w:rsidR="0074101F">
        <w:t>C</w:t>
      </w:r>
      <w:r w:rsidR="002C7E6F">
        <w:t xml:space="preserve">ommonwealth </w:t>
      </w:r>
      <w:r w:rsidR="0074101F">
        <w:t>H</w:t>
      </w:r>
      <w:r w:rsidR="002C7E6F">
        <w:t xml:space="preserve">ome </w:t>
      </w:r>
      <w:r w:rsidR="0074101F">
        <w:t>S</w:t>
      </w:r>
      <w:r w:rsidR="002C7E6F">
        <w:t xml:space="preserve">upport </w:t>
      </w:r>
      <w:r w:rsidR="0074101F">
        <w:t>P</w:t>
      </w:r>
      <w:r w:rsidR="002C7E6F">
        <w:t>rogramme (CHSP)</w:t>
      </w:r>
      <w:r w:rsidR="00F01EED">
        <w:t>, that</w:t>
      </w:r>
      <w:r w:rsidR="0074101F">
        <w:t xml:space="preserve"> had then chosen to ‘opt in’ as an </w:t>
      </w:r>
      <w:r w:rsidR="002C7E6F">
        <w:t>A</w:t>
      </w:r>
      <w:r w:rsidR="0074101F">
        <w:t xml:space="preserve">pproved </w:t>
      </w:r>
      <w:r w:rsidR="002C7E6F">
        <w:t>P</w:t>
      </w:r>
      <w:r w:rsidR="0074101F">
        <w:t>rovider to deliver</w:t>
      </w:r>
      <w:r w:rsidR="002C7E6F">
        <w:t xml:space="preserve"> home care packages</w:t>
      </w:r>
      <w:r w:rsidR="00F01EED">
        <w:t>,</w:t>
      </w:r>
      <w:r w:rsidR="0074101F" w:rsidRPr="00A97054">
        <w:t xml:space="preserve"> encountered fewer problems than those </w:t>
      </w:r>
      <w:r w:rsidR="0074101F">
        <w:t xml:space="preserve">entering the system as providers of </w:t>
      </w:r>
      <w:r w:rsidR="002C7E6F">
        <w:t xml:space="preserve">aged care </w:t>
      </w:r>
      <w:r w:rsidR="0074101F">
        <w:t>for</w:t>
      </w:r>
      <w:r w:rsidR="00596983">
        <w:t xml:space="preserve"> </w:t>
      </w:r>
      <w:r w:rsidR="0074101F">
        <w:t>the first time</w:t>
      </w:r>
      <w:r w:rsidR="0074101F" w:rsidRPr="00A97054">
        <w:t>.</w:t>
      </w:r>
    </w:p>
    <w:p w14:paraId="47A931C8" w14:textId="336D531D" w:rsidR="0053200F" w:rsidRPr="00A97054" w:rsidRDefault="0053200F" w:rsidP="00744628">
      <w:pPr>
        <w:pStyle w:val="ListBullet"/>
      </w:pPr>
      <w:r>
        <w:t>However, when surveyed more broadly on My Aged Care and the Increasing Choice</w:t>
      </w:r>
      <w:r w:rsidR="00D17A55">
        <w:t xml:space="preserve"> in Home Care</w:t>
      </w:r>
      <w:r>
        <w:t xml:space="preserve"> reforms, existing providers were more negative. Findings suggested this is because they felt the reforms </w:t>
      </w:r>
      <w:r w:rsidR="00D17A55">
        <w:t xml:space="preserve">had </w:t>
      </w:r>
      <w:r w:rsidR="00F01EED">
        <w:t>affected</w:t>
      </w:r>
      <w:r w:rsidR="00D17A55">
        <w:t xml:space="preserve"> </w:t>
      </w:r>
      <w:r>
        <w:t>their business model and workload.</w:t>
      </w:r>
    </w:p>
    <w:p w14:paraId="40E79D79" w14:textId="038E5709" w:rsidR="0053200F" w:rsidRPr="00945972" w:rsidRDefault="0053200F" w:rsidP="00744628">
      <w:pPr>
        <w:pStyle w:val="ListBullet"/>
      </w:pPr>
      <w:r w:rsidRPr="00A97054">
        <w:t>Providers f</w:t>
      </w:r>
      <w:r w:rsidR="000B708A">
        <w:t>ound</w:t>
      </w:r>
      <w:r w:rsidRPr="00A97054">
        <w:t xml:space="preserve"> the changing of work practices involved in the reforms challenging</w:t>
      </w:r>
      <w:r w:rsidR="00F01EED">
        <w:t>. Many</w:t>
      </w:r>
      <w:r w:rsidRPr="00A97054">
        <w:t xml:space="preserve"> </w:t>
      </w:r>
      <w:r w:rsidR="000B708A">
        <w:t>indicated they were</w:t>
      </w:r>
      <w:r w:rsidRPr="00A97054">
        <w:t xml:space="preserve"> moving to</w:t>
      </w:r>
      <w:r w:rsidR="00341CCD">
        <w:t>wards a</w:t>
      </w:r>
      <w:r w:rsidRPr="00A97054">
        <w:t xml:space="preserve"> more casual workforce to address the uncertainty in their business pipeline. </w:t>
      </w:r>
    </w:p>
    <w:p w14:paraId="1091004E" w14:textId="30E01AB1" w:rsidR="0053200F" w:rsidRPr="00A97054" w:rsidRDefault="0053200F" w:rsidP="00744628">
      <w:pPr>
        <w:pStyle w:val="ListBullet"/>
      </w:pPr>
      <w:r w:rsidRPr="00A97054">
        <w:t xml:space="preserve">Most </w:t>
      </w:r>
      <w:r w:rsidR="000B708A">
        <w:t>were</w:t>
      </w:r>
      <w:r w:rsidRPr="00A97054">
        <w:t xml:space="preserve"> also reacting to the opportunities provided </w:t>
      </w:r>
      <w:r w:rsidR="00341CCD" w:rsidRPr="00A97054">
        <w:t>under</w:t>
      </w:r>
      <w:r w:rsidR="00341CCD">
        <w:t xml:space="preserve"> the reforms</w:t>
      </w:r>
      <w:r w:rsidRPr="00A97054">
        <w:t xml:space="preserve">: 59% are considering offering Packages in new locations, and 81% anticipate increasing </w:t>
      </w:r>
      <w:r>
        <w:t>p</w:t>
      </w:r>
      <w:r w:rsidRPr="00A97054">
        <w:t xml:space="preserve">ackage numbers. </w:t>
      </w:r>
      <w:r>
        <w:t xml:space="preserve">These figures </w:t>
      </w:r>
      <w:r w:rsidR="000B708A">
        <w:t xml:space="preserve">were </w:t>
      </w:r>
      <w:r>
        <w:t xml:space="preserve">higher still among providers that </w:t>
      </w:r>
      <w:r w:rsidR="000B708A">
        <w:t xml:space="preserve">were </w:t>
      </w:r>
      <w:r>
        <w:t xml:space="preserve">new to the system, which </w:t>
      </w:r>
      <w:r w:rsidR="00596983">
        <w:t>were</w:t>
      </w:r>
      <w:r>
        <w:t xml:space="preserve"> actively seeking to expand their offering.</w:t>
      </w:r>
    </w:p>
    <w:p w14:paraId="25C55F8B" w14:textId="20786A0C" w:rsidR="0053200F" w:rsidRPr="007F796B" w:rsidRDefault="0053200F" w:rsidP="00744628">
      <w:pPr>
        <w:pStyle w:val="ListBullet"/>
      </w:pPr>
      <w:r w:rsidRPr="00A97054">
        <w:t xml:space="preserve">Despite the challenges providers </w:t>
      </w:r>
      <w:r w:rsidR="00596983">
        <w:t xml:space="preserve">were </w:t>
      </w:r>
      <w:r w:rsidRPr="00A97054">
        <w:t xml:space="preserve">facing, their satisfaction with elements of the information, support and systems available to assist them in providing </w:t>
      </w:r>
      <w:r>
        <w:t>h</w:t>
      </w:r>
      <w:r w:rsidRPr="00A97054">
        <w:t xml:space="preserve">ome </w:t>
      </w:r>
      <w:r>
        <w:t>c</w:t>
      </w:r>
      <w:r w:rsidRPr="00A97054">
        <w:t xml:space="preserve">are </w:t>
      </w:r>
      <w:r>
        <w:t>p</w:t>
      </w:r>
      <w:r w:rsidRPr="00A97054">
        <w:t xml:space="preserve">ackages </w:t>
      </w:r>
      <w:r w:rsidR="000B708A">
        <w:t xml:space="preserve">was </w:t>
      </w:r>
      <w:r w:rsidRPr="00A97054">
        <w:t>usually moderate rather than low.</w:t>
      </w:r>
    </w:p>
    <w:p w14:paraId="1FEF1B9C" w14:textId="250F3034" w:rsidR="0053200F" w:rsidRPr="00945972" w:rsidRDefault="0053200F" w:rsidP="00744628">
      <w:pPr>
        <w:pStyle w:val="ListBullet"/>
      </w:pPr>
      <w:r>
        <w:t xml:space="preserve">Where results </w:t>
      </w:r>
      <w:r w:rsidR="000B708A">
        <w:t xml:space="preserve">were </w:t>
      </w:r>
      <w:r>
        <w:t xml:space="preserve">comparable to those recorded as part of Wave 2 of the My Aged Care evaluation research, they </w:t>
      </w:r>
      <w:r w:rsidR="000B708A">
        <w:t xml:space="preserve">were </w:t>
      </w:r>
      <w:r>
        <w:t xml:space="preserve"> most commonly statistically similar with no major increases or declines.</w:t>
      </w:r>
    </w:p>
    <w:p w14:paraId="3302E76B" w14:textId="77777777" w:rsidR="0053200F" w:rsidRDefault="0053200F">
      <w:pPr>
        <w:sectPr w:rsidR="0053200F" w:rsidSect="007F3E5F">
          <w:headerReference w:type="even" r:id="rId19"/>
          <w:headerReference w:type="default" r:id="rId20"/>
          <w:headerReference w:type="first" r:id="rId21"/>
          <w:pgSz w:w="11900" w:h="16840" w:code="9"/>
          <w:pgMar w:top="1985" w:right="1440" w:bottom="1134" w:left="1701" w:header="0" w:footer="284" w:gutter="0"/>
          <w:cols w:space="708"/>
          <w:docGrid w:linePitch="326"/>
        </w:sectPr>
      </w:pPr>
    </w:p>
    <w:p w14:paraId="1174D31C" w14:textId="6DAADD3D" w:rsidR="002027D8" w:rsidRPr="00241E12" w:rsidRDefault="002027D8" w:rsidP="007107DD">
      <w:pPr>
        <w:pStyle w:val="Heading2"/>
        <w:numPr>
          <w:ilvl w:val="0"/>
          <w:numId w:val="24"/>
        </w:numPr>
        <w:spacing w:after="320"/>
        <w:ind w:hanging="720"/>
      </w:pPr>
      <w:bookmarkStart w:id="27" w:name="_Toc505623356"/>
      <w:bookmarkStart w:id="28" w:name="_Toc508005426"/>
      <w:bookmarkStart w:id="29" w:name="_Toc508006702"/>
      <w:bookmarkStart w:id="30" w:name="_Toc508013289"/>
      <w:r w:rsidRPr="00241E12">
        <w:lastRenderedPageBreak/>
        <w:t xml:space="preserve">Research Background </w:t>
      </w:r>
      <w:r w:rsidR="009A5B02">
        <w:t>&amp;</w:t>
      </w:r>
      <w:r>
        <w:t xml:space="preserve"> Objectives</w:t>
      </w:r>
      <w:bookmarkEnd w:id="27"/>
      <w:bookmarkEnd w:id="28"/>
      <w:bookmarkEnd w:id="29"/>
      <w:bookmarkEnd w:id="30"/>
    </w:p>
    <w:p w14:paraId="7F45F6F5" w14:textId="77777777" w:rsidR="00E83954" w:rsidRPr="00E83954" w:rsidRDefault="00E83954" w:rsidP="007107DD">
      <w:pPr>
        <w:pStyle w:val="ListParagraph"/>
        <w:numPr>
          <w:ilvl w:val="0"/>
          <w:numId w:val="11"/>
        </w:numPr>
        <w:spacing w:before="360" w:after="360" w:line="480" w:lineRule="exact"/>
        <w:rPr>
          <w:rFonts w:asciiTheme="majorHAnsi" w:hAnsiTheme="majorHAnsi"/>
          <w:vanish/>
          <w:color w:val="4F91CD" w:themeColor="accent1"/>
          <w:kern w:val="32"/>
          <w:sz w:val="56"/>
          <w:szCs w:val="56"/>
        </w:rPr>
      </w:pPr>
      <w:bookmarkStart w:id="31" w:name="_Toc505623357"/>
      <w:bookmarkStart w:id="32" w:name="_Toc508006703"/>
    </w:p>
    <w:p w14:paraId="7CAF25F7" w14:textId="77777777" w:rsidR="00E83954" w:rsidRPr="00E83954" w:rsidRDefault="00E83954" w:rsidP="007107DD">
      <w:pPr>
        <w:pStyle w:val="ListParagraph"/>
        <w:numPr>
          <w:ilvl w:val="0"/>
          <w:numId w:val="11"/>
        </w:numPr>
        <w:spacing w:before="360" w:after="360" w:line="480" w:lineRule="exact"/>
        <w:rPr>
          <w:rFonts w:asciiTheme="majorHAnsi" w:hAnsiTheme="majorHAnsi"/>
          <w:vanish/>
          <w:color w:val="4F91CD" w:themeColor="accent1"/>
          <w:kern w:val="32"/>
          <w:sz w:val="56"/>
          <w:szCs w:val="56"/>
        </w:rPr>
      </w:pPr>
    </w:p>
    <w:p w14:paraId="49D3877A" w14:textId="3A201AC1" w:rsidR="002027D8" w:rsidRPr="00E83954" w:rsidRDefault="002027D8" w:rsidP="00A274CC">
      <w:pPr>
        <w:pStyle w:val="Heading3"/>
      </w:pPr>
      <w:r w:rsidRPr="00E83954">
        <w:t>Research Background</w:t>
      </w:r>
      <w:bookmarkEnd w:id="31"/>
      <w:bookmarkEnd w:id="32"/>
    </w:p>
    <w:p w14:paraId="530136E6" w14:textId="77777777" w:rsidR="002027D8" w:rsidRPr="009A5B02" w:rsidRDefault="002027D8" w:rsidP="00A258D4">
      <w:r w:rsidRPr="009A5B02">
        <w:t xml:space="preserve">My Aged Care </w:t>
      </w:r>
      <w:r w:rsidR="0029499D">
        <w:t>was introduced as an information service in 2013 and became the gateway to Australian Government funded aged care services in 2015. This was</w:t>
      </w:r>
      <w:r w:rsidRPr="009A5B02">
        <w:t xml:space="preserve"> part of the Australian Government’s changes to the aged care system, which have been designed to give people more choice, more control and easier access to aged care services.</w:t>
      </w:r>
    </w:p>
    <w:p w14:paraId="70A3FEC0" w14:textId="77777777" w:rsidR="002027D8" w:rsidRPr="009A5B02" w:rsidRDefault="00CF7A5E" w:rsidP="00744628">
      <w:pPr>
        <w:spacing w:before="200" w:after="200" w:line="280" w:lineRule="exact"/>
      </w:pPr>
      <w:r w:rsidRPr="009A5B02">
        <w:t>Healthdirect Australia and the Department of Health commissioned AMR in 2015 to measure</w:t>
      </w:r>
      <w:r w:rsidR="002027D8" w:rsidRPr="009A5B02">
        <w:t xml:space="preserve"> </w:t>
      </w:r>
      <w:r w:rsidR="002027D8" w:rsidRPr="009A5B02">
        <w:rPr>
          <w:rFonts w:eastAsia="ヒラギノ角ゴ Pro W3"/>
        </w:rPr>
        <w:t>baseline</w:t>
      </w:r>
      <w:r w:rsidR="002027D8" w:rsidRPr="009A5B02">
        <w:t xml:space="preserve"> information about My Aged Care brand awareness</w:t>
      </w:r>
      <w:r w:rsidRPr="009A5B02">
        <w:t>,</w:t>
      </w:r>
      <w:r w:rsidR="005F5D8C">
        <w:t xml:space="preserve"> and</w:t>
      </w:r>
      <w:r w:rsidR="002027D8" w:rsidRPr="009A5B02">
        <w:t xml:space="preserve"> consumers</w:t>
      </w:r>
      <w:r w:rsidR="0029499D">
        <w:t>’</w:t>
      </w:r>
      <w:r w:rsidR="002027D8" w:rsidRPr="009A5B02">
        <w:t xml:space="preserve"> and service providers</w:t>
      </w:r>
      <w:r w:rsidR="0029499D">
        <w:t>’ experience</w:t>
      </w:r>
      <w:r w:rsidR="002027D8" w:rsidRPr="009A5B02">
        <w:t xml:space="preserve"> with aged care, as a benchmark prior to the July 2015 changes taking effect. AMR conducted this baseline wave of research in June and July 2015. </w:t>
      </w:r>
    </w:p>
    <w:p w14:paraId="5E710CDA" w14:textId="21519C20" w:rsidR="009A5B02" w:rsidRDefault="006C26EF" w:rsidP="00744628">
      <w:pPr>
        <w:spacing w:before="200" w:after="200" w:line="280" w:lineRule="exact"/>
      </w:pPr>
      <w:r w:rsidRPr="009A5B02">
        <w:t xml:space="preserve">Further waves of research were conducted in 2016 and 2017. </w:t>
      </w:r>
      <w:r w:rsidR="002027D8" w:rsidRPr="009A5B02">
        <w:t xml:space="preserve">Wave 1 was conducted between January and March 2016, and added a number of components to the research, as well as continuing to monitor key metrics around </w:t>
      </w:r>
      <w:r w:rsidR="00341CCD" w:rsidRPr="00341CCD">
        <w:t>consumer, service provider, assessor and health professional views</w:t>
      </w:r>
      <w:r w:rsidR="00341CCD" w:rsidRPr="00341CCD" w:rsidDel="00341CCD">
        <w:t xml:space="preserve"> </w:t>
      </w:r>
      <w:r w:rsidR="002027D8" w:rsidRPr="009A5B02">
        <w:t xml:space="preserve">on the aged care system at large and higher-level aspects of the My Aged Care rollout. </w:t>
      </w:r>
    </w:p>
    <w:p w14:paraId="3206DFD6" w14:textId="77777777" w:rsidR="00CB7186" w:rsidRPr="009A5B02" w:rsidRDefault="002027D8" w:rsidP="00744628">
      <w:pPr>
        <w:spacing w:before="200" w:after="200" w:line="280" w:lineRule="exact"/>
      </w:pPr>
      <w:r w:rsidRPr="009A5B02">
        <w:t>Wave 2 of th</w:t>
      </w:r>
      <w:r w:rsidR="006C26EF" w:rsidRPr="009A5B02">
        <w:t>e My Aged Care Evaluation</w:t>
      </w:r>
      <w:r w:rsidRPr="009A5B02">
        <w:t xml:space="preserve"> took place between October 2016 and </w:t>
      </w:r>
      <w:r w:rsidR="00DA06B2" w:rsidRPr="009A5B02">
        <w:t>early</w:t>
      </w:r>
      <w:r w:rsidRPr="009A5B02">
        <w:t xml:space="preserve"> 2017</w:t>
      </w:r>
      <w:r w:rsidR="006C26EF" w:rsidRPr="009A5B02">
        <w:t>,</w:t>
      </w:r>
      <w:r w:rsidRPr="009A5B02">
        <w:t xml:space="preserve"> in the lead-up to the </w:t>
      </w:r>
      <w:r w:rsidR="004805E8">
        <w:t xml:space="preserve">27 </w:t>
      </w:r>
      <w:r w:rsidRPr="009A5B02">
        <w:t xml:space="preserve">February </w:t>
      </w:r>
      <w:r w:rsidR="004805E8">
        <w:t>201</w:t>
      </w:r>
      <w:r w:rsidRPr="009A5B02">
        <w:t xml:space="preserve">7 implementation date of the Increasing Choice </w:t>
      </w:r>
      <w:r w:rsidR="005C0BA4" w:rsidRPr="009A5B02">
        <w:t xml:space="preserve">in Home Care </w:t>
      </w:r>
      <w:r w:rsidRPr="009A5B02">
        <w:t>reforms and other technical changes affecting stakeholders. It was designed to continue to monitor the same high-level measures of consumer</w:t>
      </w:r>
      <w:r w:rsidR="006D07F5" w:rsidRPr="009A5B02">
        <w:t>, service provider, assessor</w:t>
      </w:r>
      <w:r w:rsidRPr="009A5B02">
        <w:t xml:space="preserve"> and </w:t>
      </w:r>
      <w:r w:rsidR="006D07F5" w:rsidRPr="009A5B02">
        <w:t xml:space="preserve">health </w:t>
      </w:r>
      <w:r w:rsidRPr="009A5B02">
        <w:t>professional views on the age</w:t>
      </w:r>
      <w:bookmarkStart w:id="33" w:name="_Toc452037196"/>
      <w:r w:rsidR="006C26EF" w:rsidRPr="009A5B02">
        <w:t>d care system and My Aged Care.</w:t>
      </w:r>
    </w:p>
    <w:p w14:paraId="4CC5EA03" w14:textId="52DF3B22" w:rsidR="006C26EF" w:rsidRPr="009A5B02" w:rsidRDefault="006C26EF" w:rsidP="00744628">
      <w:pPr>
        <w:spacing w:before="200" w:after="200" w:line="280" w:lineRule="exact"/>
      </w:pPr>
      <w:r w:rsidRPr="009A5B02">
        <w:t xml:space="preserve">One result of the Wave 2 research was the finding that </w:t>
      </w:r>
      <w:r w:rsidR="0029499D">
        <w:t>consumers are not able to r</w:t>
      </w:r>
      <w:r w:rsidR="00CB7186" w:rsidRPr="009A5B02">
        <w:t>eliabl</w:t>
      </w:r>
      <w:r w:rsidR="0029499D">
        <w:t>y</w:t>
      </w:r>
      <w:r w:rsidR="00CB7186" w:rsidRPr="009A5B02">
        <w:t xml:space="preserve"> </w:t>
      </w:r>
      <w:r w:rsidRPr="009A5B02">
        <w:t>self-iden</w:t>
      </w:r>
      <w:r w:rsidR="00CB7186" w:rsidRPr="009A5B02">
        <w:t>tif</w:t>
      </w:r>
      <w:r w:rsidR="0029499D">
        <w:t>y</w:t>
      </w:r>
      <w:r w:rsidR="00CB7186" w:rsidRPr="009A5B02">
        <w:t xml:space="preserve"> which </w:t>
      </w:r>
      <w:r w:rsidR="0029499D">
        <w:t xml:space="preserve">program they receive </w:t>
      </w:r>
      <w:r w:rsidR="00CB7186" w:rsidRPr="009A5B02">
        <w:t>service</w:t>
      </w:r>
      <w:r w:rsidR="0029499D">
        <w:t>s through</w:t>
      </w:r>
      <w:r w:rsidR="00CB7186" w:rsidRPr="009A5B02">
        <w:t xml:space="preserve">, when their assessment </w:t>
      </w:r>
      <w:r w:rsidR="0029499D">
        <w:t>took place</w:t>
      </w:r>
      <w:r w:rsidR="00CB7186" w:rsidRPr="009A5B02">
        <w:t xml:space="preserve"> and </w:t>
      </w:r>
      <w:r w:rsidR="0029499D">
        <w:t xml:space="preserve">the </w:t>
      </w:r>
      <w:r w:rsidR="00CB7186" w:rsidRPr="009A5B02">
        <w:t xml:space="preserve">type </w:t>
      </w:r>
      <w:r w:rsidR="00731C99">
        <w:t xml:space="preserve">of assessment </w:t>
      </w:r>
      <w:r w:rsidR="005F5D8C">
        <w:t>they had</w:t>
      </w:r>
      <w:r w:rsidR="00CB7186" w:rsidRPr="009A5B02">
        <w:t xml:space="preserve">. This posed a problem when seeking to evaluate the experiences of consumers progressing through specific parts of the system. </w:t>
      </w:r>
    </w:p>
    <w:p w14:paraId="5FAF43B0" w14:textId="03221AE5" w:rsidR="00CB7186" w:rsidRPr="009A5B02" w:rsidRDefault="00341CCD" w:rsidP="00744628">
      <w:pPr>
        <w:spacing w:before="200" w:after="200" w:line="280" w:lineRule="exact"/>
      </w:pPr>
      <w:r>
        <w:t xml:space="preserve">In August 2017, </w:t>
      </w:r>
      <w:r w:rsidR="00CB7186" w:rsidRPr="009A5B02">
        <w:t xml:space="preserve">AMR was </w:t>
      </w:r>
      <w:r w:rsidR="009A5B02" w:rsidRPr="009A5B02">
        <w:t xml:space="preserve">commissioned </w:t>
      </w:r>
      <w:r w:rsidR="00CB7186" w:rsidRPr="009A5B02">
        <w:t xml:space="preserve">to carry out market research </w:t>
      </w:r>
      <w:r w:rsidR="009A5B02" w:rsidRPr="009A5B02">
        <w:t xml:space="preserve">among consumers of </w:t>
      </w:r>
      <w:r w:rsidR="00731C99">
        <w:t>h</w:t>
      </w:r>
      <w:r w:rsidR="009A5B02" w:rsidRPr="009A5B02">
        <w:t xml:space="preserve">ome </w:t>
      </w:r>
      <w:r w:rsidR="00731C99">
        <w:t>c</w:t>
      </w:r>
      <w:r w:rsidR="009A5B02" w:rsidRPr="009A5B02">
        <w:t xml:space="preserve">are </w:t>
      </w:r>
      <w:r w:rsidR="00731C99">
        <w:t>p</w:t>
      </w:r>
      <w:r w:rsidR="009A5B02" w:rsidRPr="009A5B02">
        <w:t xml:space="preserve">ackages and </w:t>
      </w:r>
      <w:r w:rsidR="00731C99">
        <w:t>h</w:t>
      </w:r>
      <w:r w:rsidR="009A5B02" w:rsidRPr="009A5B02">
        <w:t xml:space="preserve">ome </w:t>
      </w:r>
      <w:r w:rsidR="00731C99">
        <w:t>c</w:t>
      </w:r>
      <w:r w:rsidR="009A5B02" w:rsidRPr="009A5B02">
        <w:t xml:space="preserve">are </w:t>
      </w:r>
      <w:r w:rsidR="00731C99">
        <w:t>p</w:t>
      </w:r>
      <w:r w:rsidR="00CB7186" w:rsidRPr="009A5B02">
        <w:t xml:space="preserve">ackage </w:t>
      </w:r>
      <w:r w:rsidR="00731C99">
        <w:t xml:space="preserve">service </w:t>
      </w:r>
      <w:r w:rsidR="00CB7186" w:rsidRPr="009A5B02">
        <w:t xml:space="preserve">providers to measure </w:t>
      </w:r>
      <w:r w:rsidR="009A5B02" w:rsidRPr="009A5B02">
        <w:t>their satisfaction</w:t>
      </w:r>
      <w:r w:rsidR="00CB7186" w:rsidRPr="009A5B02">
        <w:t xml:space="preserve"> with</w:t>
      </w:r>
      <w:r w:rsidR="00731C99">
        <w:t>, and</w:t>
      </w:r>
      <w:r w:rsidR="00CB7186" w:rsidRPr="009A5B02">
        <w:t xml:space="preserve"> experiences of</w:t>
      </w:r>
      <w:r w:rsidR="00731C99">
        <w:t>,</w:t>
      </w:r>
      <w:r w:rsidR="00CB7186" w:rsidRPr="009A5B02">
        <w:t xml:space="preserve"> My Aged Care</w:t>
      </w:r>
      <w:r w:rsidR="009A5B02" w:rsidRPr="009A5B02">
        <w:t>,</w:t>
      </w:r>
      <w:r w:rsidR="00CB7186" w:rsidRPr="009A5B02">
        <w:t xml:space="preserve"> and specifically with the implementation of the Increasing Choice reforms.</w:t>
      </w:r>
      <w:r w:rsidR="004805E8">
        <w:t xml:space="preserve"> </w:t>
      </w:r>
      <w:r w:rsidR="009A5B02" w:rsidRPr="009A5B02">
        <w:t>Given the sampling challenges outlined above, a</w:t>
      </w:r>
      <w:r w:rsidR="00CB7186" w:rsidRPr="009A5B02">
        <w:t>mong consumers</w:t>
      </w:r>
      <w:r>
        <w:t xml:space="preserve"> key</w:t>
      </w:r>
      <w:r w:rsidR="00CB7186" w:rsidRPr="009A5B02">
        <w:t xml:space="preserve"> </w:t>
      </w:r>
      <w:r w:rsidR="009A5B02" w:rsidRPr="009A5B02">
        <w:t>objectives we</w:t>
      </w:r>
      <w:r w:rsidR="00CB7186" w:rsidRPr="009A5B02">
        <w:t>re to:</w:t>
      </w:r>
    </w:p>
    <w:p w14:paraId="61C4A588" w14:textId="4E6E6E80" w:rsidR="00CB7186" w:rsidRPr="009A5B02" w:rsidRDefault="009A5B02" w:rsidP="00744628">
      <w:pPr>
        <w:pStyle w:val="ListBullet"/>
        <w:spacing w:before="80" w:after="80"/>
        <w:ind w:left="714" w:hanging="357"/>
      </w:pPr>
      <w:r w:rsidRPr="009A5B02">
        <w:t>R</w:t>
      </w:r>
      <w:r w:rsidR="00CB7186" w:rsidRPr="009A5B02">
        <w:t xml:space="preserve">epeat </w:t>
      </w:r>
      <w:r w:rsidR="00731C99">
        <w:t xml:space="preserve">components of </w:t>
      </w:r>
      <w:r w:rsidR="00CB7186" w:rsidRPr="009A5B02">
        <w:t xml:space="preserve">the Wave 2 </w:t>
      </w:r>
      <w:r w:rsidRPr="009A5B02">
        <w:t>E</w:t>
      </w:r>
      <w:r w:rsidR="00CB7186" w:rsidRPr="009A5B02">
        <w:t xml:space="preserve">valuation research to establish a more reliable baseline of findings </w:t>
      </w:r>
    </w:p>
    <w:p w14:paraId="500F3024" w14:textId="77777777" w:rsidR="00CB7186" w:rsidRDefault="009A5B02" w:rsidP="00744628">
      <w:pPr>
        <w:pStyle w:val="ListBullet"/>
        <w:spacing w:before="80" w:after="80"/>
        <w:ind w:left="714" w:hanging="357"/>
      </w:pPr>
      <w:r w:rsidRPr="009A5B02">
        <w:t>M</w:t>
      </w:r>
      <w:r w:rsidR="00CB7186" w:rsidRPr="009A5B02">
        <w:t xml:space="preserve">easure satisfaction with changes introduced </w:t>
      </w:r>
      <w:r w:rsidR="00731C99">
        <w:t>on</w:t>
      </w:r>
      <w:r w:rsidR="00CB7186" w:rsidRPr="009A5B02">
        <w:t xml:space="preserve"> </w:t>
      </w:r>
      <w:r w:rsidR="00731C99">
        <w:t xml:space="preserve">27 </w:t>
      </w:r>
      <w:r w:rsidR="00CB7186" w:rsidRPr="009A5B02">
        <w:t>February 2017</w:t>
      </w:r>
      <w:r w:rsidR="004805E8">
        <w:t>.</w:t>
      </w:r>
    </w:p>
    <w:p w14:paraId="71B6B7D5" w14:textId="77777777" w:rsidR="009A5B02" w:rsidRPr="009A5B02" w:rsidRDefault="009A5B02" w:rsidP="009A5B02">
      <w:pPr>
        <w:spacing w:before="200" w:after="200" w:line="280" w:lineRule="exact"/>
        <w:jc w:val="both"/>
      </w:pPr>
      <w:r>
        <w:t xml:space="preserve">There was also a requirement to take steps to maximise the inclusion of consumers at a variety of stages </w:t>
      </w:r>
      <w:r w:rsidR="00EF7960">
        <w:t>in</w:t>
      </w:r>
      <w:r>
        <w:t xml:space="preserve"> the </w:t>
      </w:r>
      <w:r w:rsidR="00731C99">
        <w:t>h</w:t>
      </w:r>
      <w:r>
        <w:t xml:space="preserve">ome </w:t>
      </w:r>
      <w:r w:rsidR="00731C99">
        <w:t>c</w:t>
      </w:r>
      <w:r>
        <w:t xml:space="preserve">are </w:t>
      </w:r>
      <w:r w:rsidR="00731C99">
        <w:t>p</w:t>
      </w:r>
      <w:r>
        <w:t xml:space="preserve">ackage process, including those assessed and commencing services before and after February 27, those assigned a </w:t>
      </w:r>
      <w:r w:rsidR="00B53D65">
        <w:t>p</w:t>
      </w:r>
      <w:r>
        <w:t>ackage but not yet receiving services, and those in the queue for services.</w:t>
      </w:r>
    </w:p>
    <w:p w14:paraId="09B74FA8" w14:textId="77777777" w:rsidR="006C26EF" w:rsidRDefault="009A5B02" w:rsidP="009A5B02">
      <w:pPr>
        <w:spacing w:before="200" w:after="200" w:line="280" w:lineRule="exact"/>
        <w:jc w:val="both"/>
        <w:rPr>
          <w:color w:val="FF0000"/>
        </w:rPr>
      </w:pPr>
      <w:r w:rsidRPr="009A5B02">
        <w:t xml:space="preserve">Among </w:t>
      </w:r>
      <w:r w:rsidR="00EF7960">
        <w:t>h</w:t>
      </w:r>
      <w:r w:rsidRPr="009A5B02">
        <w:t xml:space="preserve">ome </w:t>
      </w:r>
      <w:r w:rsidR="00EF7960">
        <w:t>c</w:t>
      </w:r>
      <w:r w:rsidRPr="009A5B02">
        <w:t xml:space="preserve">are </w:t>
      </w:r>
      <w:r w:rsidR="00EF7960">
        <w:t>p</w:t>
      </w:r>
      <w:r w:rsidR="00CB7186" w:rsidRPr="009A5B02">
        <w:t>ackage providers</w:t>
      </w:r>
      <w:r w:rsidRPr="009A5B02">
        <w:t>,</w:t>
      </w:r>
      <w:r w:rsidR="00CB7186" w:rsidRPr="009A5B02">
        <w:t xml:space="preserve"> </w:t>
      </w:r>
      <w:r w:rsidRPr="009A5B02">
        <w:t>the aim wa</w:t>
      </w:r>
      <w:r w:rsidR="00CB7186" w:rsidRPr="009A5B02">
        <w:t>s to measure levels of satisfaction with changes introduced in February 2017.</w:t>
      </w:r>
      <w:r>
        <w:rPr>
          <w:color w:val="FF0000"/>
        </w:rPr>
        <w:t xml:space="preserve"> </w:t>
      </w:r>
    </w:p>
    <w:p w14:paraId="58779B73" w14:textId="77777777" w:rsidR="006C26EF" w:rsidRDefault="006C26EF" w:rsidP="006C26EF">
      <w:pPr>
        <w:pStyle w:val="AMRParagraph"/>
        <w:spacing w:before="40" w:after="40"/>
        <w:sectPr w:rsidR="006C26EF" w:rsidSect="007F3E5F">
          <w:headerReference w:type="default" r:id="rId22"/>
          <w:pgSz w:w="11900" w:h="16840" w:code="9"/>
          <w:pgMar w:top="1985" w:right="1440" w:bottom="1134" w:left="1701" w:header="0" w:footer="284" w:gutter="0"/>
          <w:cols w:space="708"/>
          <w:docGrid w:linePitch="326"/>
        </w:sectPr>
      </w:pPr>
    </w:p>
    <w:p w14:paraId="7F936630" w14:textId="77777777" w:rsidR="00061EC7" w:rsidRDefault="00061EC7" w:rsidP="007107DD">
      <w:pPr>
        <w:pStyle w:val="Heading2"/>
        <w:numPr>
          <w:ilvl w:val="0"/>
          <w:numId w:val="24"/>
        </w:numPr>
        <w:spacing w:after="360"/>
        <w:ind w:left="641" w:hanging="641"/>
      </w:pPr>
      <w:bookmarkStart w:id="34" w:name="_Toc505623358"/>
      <w:bookmarkStart w:id="35" w:name="_Toc508005427"/>
      <w:bookmarkStart w:id="36" w:name="_Toc508006704"/>
      <w:bookmarkStart w:id="37" w:name="_Toc508013290"/>
      <w:r w:rsidRPr="00061EC7">
        <w:lastRenderedPageBreak/>
        <w:t>Research Design &amp; Sampling</w:t>
      </w:r>
      <w:bookmarkEnd w:id="34"/>
      <w:bookmarkEnd w:id="35"/>
      <w:bookmarkEnd w:id="36"/>
      <w:bookmarkEnd w:id="37"/>
    </w:p>
    <w:p w14:paraId="54C4305A" w14:textId="7D91FDE3" w:rsidR="0095464B" w:rsidRPr="0095464B" w:rsidRDefault="0095464B" w:rsidP="00A05CA9">
      <w:pPr>
        <w:spacing w:before="200" w:after="200" w:line="280" w:lineRule="exact"/>
      </w:pPr>
      <w:r>
        <w:t xml:space="preserve">A key consideration for this research was the best method for identifying </w:t>
      </w:r>
      <w:r w:rsidR="00EF7960">
        <w:t>h</w:t>
      </w:r>
      <w:r>
        <w:t xml:space="preserve">ome </w:t>
      </w:r>
      <w:r w:rsidR="00EF7960">
        <w:t>c</w:t>
      </w:r>
      <w:r>
        <w:t xml:space="preserve">are </w:t>
      </w:r>
      <w:r w:rsidR="00EF7960">
        <w:t>p</w:t>
      </w:r>
      <w:r>
        <w:t>ackage</w:t>
      </w:r>
      <w:r w:rsidR="005F5D8C">
        <w:t xml:space="preserve"> </w:t>
      </w:r>
      <w:r w:rsidR="00EF7960">
        <w:t>consumers</w:t>
      </w:r>
      <w:r>
        <w:t xml:space="preserve">, given </w:t>
      </w:r>
      <w:r w:rsidR="00F01EED">
        <w:t xml:space="preserve">that </w:t>
      </w:r>
      <w:r w:rsidR="009A5B02">
        <w:t>the</w:t>
      </w:r>
      <w:r>
        <w:t xml:space="preserve"> experience in previous research suggest</w:t>
      </w:r>
      <w:r w:rsidR="00F01EED">
        <w:t>ed</w:t>
      </w:r>
      <w:r>
        <w:t xml:space="preserve"> that self-identification of service types </w:t>
      </w:r>
      <w:r w:rsidR="005F5D8C">
        <w:t>ha</w:t>
      </w:r>
      <w:r>
        <w:t>s not</w:t>
      </w:r>
      <w:r w:rsidR="009A2A20">
        <w:t xml:space="preserve"> been</w:t>
      </w:r>
      <w:r>
        <w:t xml:space="preserve"> reliable.</w:t>
      </w:r>
    </w:p>
    <w:p w14:paraId="057FE2B6" w14:textId="3B3F80A7" w:rsidR="0095464B" w:rsidRPr="0095464B" w:rsidRDefault="0095464B" w:rsidP="00A05CA9">
      <w:pPr>
        <w:pStyle w:val="ListBullet"/>
        <w:spacing w:before="200" w:after="200"/>
        <w:ind w:left="714" w:hanging="357"/>
      </w:pPr>
      <w:r w:rsidRPr="0095464B">
        <w:rPr>
          <w:lang w:val="en-NZ"/>
        </w:rPr>
        <w:t>Fieldwork was conducted between 10 August and 18 September</w:t>
      </w:r>
      <w:r w:rsidR="00EF7960">
        <w:rPr>
          <w:lang w:val="en-NZ"/>
        </w:rPr>
        <w:t xml:space="preserve"> 2017</w:t>
      </w:r>
      <w:r w:rsidR="00B53D65">
        <w:rPr>
          <w:lang w:val="en-NZ"/>
        </w:rPr>
        <w:t>.</w:t>
      </w:r>
    </w:p>
    <w:p w14:paraId="162916D1" w14:textId="7767DE0C" w:rsidR="0095464B" w:rsidRPr="0016518B" w:rsidRDefault="002202B6" w:rsidP="00A05CA9">
      <w:pPr>
        <w:pStyle w:val="ListBullet"/>
        <w:spacing w:before="200" w:after="200"/>
        <w:ind w:left="714" w:hanging="357"/>
      </w:pPr>
      <w:r>
        <w:rPr>
          <w:lang w:val="en-NZ"/>
        </w:rPr>
        <w:t>The</w:t>
      </w:r>
      <w:r w:rsidR="00341CCD">
        <w:rPr>
          <w:lang w:val="en-NZ"/>
        </w:rPr>
        <w:t xml:space="preserve"> s</w:t>
      </w:r>
      <w:r w:rsidR="0095464B" w:rsidRPr="0095464B">
        <w:rPr>
          <w:lang w:val="en-NZ"/>
        </w:rPr>
        <w:t xml:space="preserve">ample was obtained from the list of participants in the My Aged Care Contact Centre </w:t>
      </w:r>
      <w:r w:rsidR="00341CCD">
        <w:rPr>
          <w:lang w:val="en-NZ"/>
        </w:rPr>
        <w:t>C</w:t>
      </w:r>
      <w:r w:rsidR="0095464B" w:rsidRPr="0095464B">
        <w:rPr>
          <w:lang w:val="en-NZ"/>
        </w:rPr>
        <w:t xml:space="preserve">ustomer </w:t>
      </w:r>
      <w:r w:rsidR="00341CCD">
        <w:rPr>
          <w:lang w:val="en-NZ"/>
        </w:rPr>
        <w:t>S</w:t>
      </w:r>
      <w:r w:rsidR="0095464B" w:rsidRPr="0095464B">
        <w:rPr>
          <w:lang w:val="en-NZ"/>
        </w:rPr>
        <w:t xml:space="preserve">atisfaction </w:t>
      </w:r>
      <w:r w:rsidR="00341CCD">
        <w:rPr>
          <w:lang w:val="en-NZ"/>
        </w:rPr>
        <w:t>S</w:t>
      </w:r>
      <w:r w:rsidR="0095464B" w:rsidRPr="0095464B">
        <w:rPr>
          <w:lang w:val="en-NZ"/>
        </w:rPr>
        <w:t>urvey</w:t>
      </w:r>
      <w:r w:rsidR="00F01EED">
        <w:rPr>
          <w:lang w:val="en-NZ"/>
        </w:rPr>
        <w:t>,</w:t>
      </w:r>
      <w:r w:rsidR="0095464B" w:rsidRPr="0095464B">
        <w:rPr>
          <w:lang w:val="en-NZ"/>
        </w:rPr>
        <w:t xml:space="preserve"> </w:t>
      </w:r>
      <w:r w:rsidR="00341CCD">
        <w:rPr>
          <w:lang w:val="en-NZ"/>
        </w:rPr>
        <w:t xml:space="preserve">which is </w:t>
      </w:r>
      <w:r w:rsidR="0095464B" w:rsidRPr="0095464B">
        <w:rPr>
          <w:lang w:val="en-NZ"/>
        </w:rPr>
        <w:t>conducted by AMR</w:t>
      </w:r>
      <w:r w:rsidR="00F01EED">
        <w:rPr>
          <w:lang w:val="en-NZ"/>
        </w:rPr>
        <w:t>,</w:t>
      </w:r>
      <w:r w:rsidR="0095464B" w:rsidRPr="0095464B">
        <w:rPr>
          <w:lang w:val="en-NZ"/>
        </w:rPr>
        <w:t xml:space="preserve"> who consented to </w:t>
      </w:r>
      <w:r w:rsidR="00B53D65">
        <w:rPr>
          <w:lang w:val="en-NZ"/>
        </w:rPr>
        <w:t xml:space="preserve">be </w:t>
      </w:r>
      <w:r w:rsidR="0095464B" w:rsidRPr="0095464B">
        <w:rPr>
          <w:lang w:val="en-NZ"/>
        </w:rPr>
        <w:t>re</w:t>
      </w:r>
      <w:r w:rsidR="00B53D65">
        <w:rPr>
          <w:lang w:val="en-NZ"/>
        </w:rPr>
        <w:t>-</w:t>
      </w:r>
      <w:r w:rsidR="0095464B" w:rsidRPr="0095464B">
        <w:rPr>
          <w:lang w:val="en-NZ"/>
        </w:rPr>
        <w:t>contact</w:t>
      </w:r>
      <w:r w:rsidR="00B53D65">
        <w:rPr>
          <w:lang w:val="en-NZ"/>
        </w:rPr>
        <w:t>ed</w:t>
      </w:r>
      <w:r w:rsidR="0095464B" w:rsidRPr="0095464B">
        <w:rPr>
          <w:lang w:val="en-NZ"/>
        </w:rPr>
        <w:t xml:space="preserve"> for further research</w:t>
      </w:r>
      <w:r w:rsidR="00B53D65">
        <w:rPr>
          <w:lang w:val="en-NZ"/>
        </w:rPr>
        <w:t>.</w:t>
      </w:r>
    </w:p>
    <w:p w14:paraId="415D1A54" w14:textId="4C2DA68C" w:rsidR="0016518B" w:rsidRPr="0095464B" w:rsidRDefault="0016518B" w:rsidP="00A05CA9">
      <w:pPr>
        <w:pStyle w:val="ListBullet"/>
        <w:spacing w:before="200" w:after="200"/>
        <w:ind w:left="714" w:hanging="357"/>
      </w:pPr>
      <w:r>
        <w:t xml:space="preserve">The option of using My Aged Care </w:t>
      </w:r>
      <w:r w:rsidR="002202B6">
        <w:t xml:space="preserve">client </w:t>
      </w:r>
      <w:r>
        <w:t xml:space="preserve">record information </w:t>
      </w:r>
      <w:r w:rsidR="001628A0">
        <w:t>supplied</w:t>
      </w:r>
      <w:r>
        <w:t xml:space="preserve"> by the Department to identify members of the target population was explored. However, participants in the system are not required at any point while arranging their service to give permission to be contacted for </w:t>
      </w:r>
      <w:r w:rsidR="001628A0">
        <w:t xml:space="preserve">market </w:t>
      </w:r>
      <w:r>
        <w:t xml:space="preserve">research purposes. As one outcome of this research, the Department is seeking legal guidance on how this consent may be sought in the future to enable more efficient access </w:t>
      </w:r>
      <w:r w:rsidR="001628A0">
        <w:t xml:space="preserve">to a robust </w:t>
      </w:r>
      <w:r>
        <w:t>research sample within its client base.</w:t>
      </w:r>
    </w:p>
    <w:p w14:paraId="2BC7F085" w14:textId="7DDB5B16" w:rsidR="0095464B" w:rsidRPr="0095464B" w:rsidRDefault="0095464B" w:rsidP="00A05CA9">
      <w:pPr>
        <w:pStyle w:val="ListBullet"/>
        <w:spacing w:before="200" w:after="200"/>
        <w:ind w:left="714" w:hanging="357"/>
      </w:pPr>
      <w:r w:rsidRPr="0095464B">
        <w:rPr>
          <w:lang w:val="en-NZ"/>
        </w:rPr>
        <w:t xml:space="preserve">The majority of final matched interviews (87%) were conducted with care recipients. However, carers were eligible to be included </w:t>
      </w:r>
      <w:r w:rsidR="00B3206E">
        <w:rPr>
          <w:lang w:val="en-NZ"/>
        </w:rPr>
        <w:t xml:space="preserve">where the care recipient was unable to participate but were able to give </w:t>
      </w:r>
      <w:r w:rsidRPr="0095464B">
        <w:rPr>
          <w:lang w:val="en-NZ"/>
        </w:rPr>
        <w:t>permission for</w:t>
      </w:r>
      <w:r w:rsidR="00B3206E">
        <w:rPr>
          <w:lang w:val="en-NZ"/>
        </w:rPr>
        <w:t xml:space="preserve"> their </w:t>
      </w:r>
      <w:r w:rsidRPr="0095464B">
        <w:rPr>
          <w:lang w:val="en-NZ"/>
        </w:rPr>
        <w:t xml:space="preserve">data </w:t>
      </w:r>
      <w:r w:rsidR="00B3206E">
        <w:rPr>
          <w:lang w:val="en-NZ"/>
        </w:rPr>
        <w:t xml:space="preserve">to be </w:t>
      </w:r>
      <w:r w:rsidRPr="0095464B">
        <w:rPr>
          <w:lang w:val="en-NZ"/>
        </w:rPr>
        <w:t>match</w:t>
      </w:r>
      <w:r w:rsidR="00B3206E">
        <w:rPr>
          <w:lang w:val="en-NZ"/>
        </w:rPr>
        <w:t>ed</w:t>
      </w:r>
      <w:r w:rsidR="00B53D65">
        <w:rPr>
          <w:lang w:val="en-NZ"/>
        </w:rPr>
        <w:t>.</w:t>
      </w:r>
    </w:p>
    <w:p w14:paraId="36E3FF4A" w14:textId="77777777" w:rsidR="00E83954" w:rsidRPr="00E83954" w:rsidRDefault="00E83954" w:rsidP="007107DD">
      <w:pPr>
        <w:pStyle w:val="ListParagraph"/>
        <w:numPr>
          <w:ilvl w:val="0"/>
          <w:numId w:val="11"/>
        </w:numPr>
        <w:spacing w:before="360" w:after="360" w:line="480" w:lineRule="exact"/>
        <w:rPr>
          <w:rFonts w:asciiTheme="majorHAnsi" w:hAnsiTheme="majorHAnsi"/>
          <w:vanish/>
          <w:color w:val="4F91CD" w:themeColor="accent1"/>
          <w:kern w:val="32"/>
          <w:sz w:val="56"/>
          <w:szCs w:val="56"/>
          <w:lang w:val="en-NZ"/>
        </w:rPr>
      </w:pPr>
      <w:bookmarkStart w:id="38" w:name="_Toc505623359"/>
      <w:bookmarkStart w:id="39" w:name="_Toc508005428"/>
      <w:bookmarkStart w:id="40" w:name="_Toc508006705"/>
    </w:p>
    <w:p w14:paraId="3062D64A" w14:textId="7B9FA759" w:rsidR="0095464B" w:rsidRPr="00A05CA9" w:rsidRDefault="0095464B" w:rsidP="00E83954">
      <w:pPr>
        <w:pStyle w:val="Heading3"/>
        <w:rPr>
          <w:lang w:val="en-NZ"/>
        </w:rPr>
      </w:pPr>
      <w:bookmarkStart w:id="41" w:name="_Toc508013291"/>
      <w:r w:rsidRPr="00A05CA9">
        <w:rPr>
          <w:lang w:val="en-NZ"/>
        </w:rPr>
        <w:t>Consumer Sampling</w:t>
      </w:r>
      <w:bookmarkEnd w:id="38"/>
      <w:bookmarkEnd w:id="39"/>
      <w:bookmarkEnd w:id="40"/>
      <w:bookmarkEnd w:id="41"/>
    </w:p>
    <w:p w14:paraId="5AC3A2A8" w14:textId="77777777" w:rsidR="0095464B" w:rsidRDefault="0095464B" w:rsidP="00CB3059">
      <w:pPr>
        <w:spacing w:before="200" w:after="200" w:line="280" w:lineRule="exact"/>
        <w:rPr>
          <w:lang w:val="en-NZ"/>
        </w:rPr>
      </w:pPr>
      <w:r w:rsidRPr="0095464B">
        <w:rPr>
          <w:lang w:val="en-NZ"/>
        </w:rPr>
        <w:t xml:space="preserve">The process of generating a final sample of ‘genuine’ </w:t>
      </w:r>
      <w:r w:rsidR="00EF7960">
        <w:rPr>
          <w:lang w:val="en-NZ"/>
        </w:rPr>
        <w:t xml:space="preserve">consumer </w:t>
      </w:r>
      <w:r w:rsidRPr="0095464B">
        <w:rPr>
          <w:lang w:val="en-NZ"/>
        </w:rPr>
        <w:t xml:space="preserve">participants in </w:t>
      </w:r>
      <w:r w:rsidR="00EF7960">
        <w:rPr>
          <w:lang w:val="en-NZ"/>
        </w:rPr>
        <w:t>h</w:t>
      </w:r>
      <w:r w:rsidRPr="0095464B">
        <w:rPr>
          <w:lang w:val="en-NZ"/>
        </w:rPr>
        <w:t xml:space="preserve">ome </w:t>
      </w:r>
      <w:r w:rsidR="00EF7960">
        <w:rPr>
          <w:lang w:val="en-NZ"/>
        </w:rPr>
        <w:t>c</w:t>
      </w:r>
      <w:r>
        <w:rPr>
          <w:lang w:val="en-NZ"/>
        </w:rPr>
        <w:t xml:space="preserve">are </w:t>
      </w:r>
      <w:r w:rsidR="00EF7960">
        <w:rPr>
          <w:lang w:val="en-NZ"/>
        </w:rPr>
        <w:t>p</w:t>
      </w:r>
      <w:r>
        <w:rPr>
          <w:lang w:val="en-NZ"/>
        </w:rPr>
        <w:t>ackages is laid out below.</w:t>
      </w:r>
    </w:p>
    <w:p w14:paraId="1E43F5B4" w14:textId="77777777" w:rsidR="0095464B" w:rsidRPr="00825CF5" w:rsidRDefault="0001596A" w:rsidP="00825CF5">
      <w:pPr>
        <w:spacing w:before="100" w:after="100" w:line="280" w:lineRule="exact"/>
        <w:rPr>
          <w:b/>
          <w:i/>
        </w:rPr>
      </w:pPr>
      <w:bookmarkStart w:id="42" w:name="_Toc501438152"/>
      <w:r w:rsidRPr="00825CF5">
        <w:rPr>
          <w:b/>
          <w:i/>
          <w:noProof/>
          <w:color w:val="auto"/>
          <w:sz w:val="18"/>
          <w:lang w:eastAsia="en-AU"/>
        </w:rPr>
        <w:drawing>
          <wp:anchor distT="0" distB="0" distL="114300" distR="114300" simplePos="0" relativeHeight="251703808" behindDoc="0" locked="0" layoutInCell="1" allowOverlap="1" wp14:anchorId="411D277F" wp14:editId="1148A311">
            <wp:simplePos x="0" y="0"/>
            <wp:positionH relativeFrom="column">
              <wp:posOffset>-486410</wp:posOffset>
            </wp:positionH>
            <wp:positionV relativeFrom="paragraph">
              <wp:posOffset>247650</wp:posOffset>
            </wp:positionV>
            <wp:extent cx="6638925" cy="3415030"/>
            <wp:effectExtent l="0" t="0" r="9525" b="0"/>
            <wp:wrapTopAndBottom/>
            <wp:docPr id="119" name="Picture 119" descr="Chart, Flow chart showing Consumer screening process includign surcey screening, consent for data matching, Department data matching and AMR merges My Aged Care information with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38925" cy="3415030"/>
                    </a:xfrm>
                    <a:prstGeom prst="rect">
                      <a:avLst/>
                    </a:prstGeom>
                    <a:noFill/>
                  </pic:spPr>
                </pic:pic>
              </a:graphicData>
            </a:graphic>
            <wp14:sizeRelH relativeFrom="margin">
              <wp14:pctWidth>0</wp14:pctWidth>
            </wp14:sizeRelH>
            <wp14:sizeRelV relativeFrom="margin">
              <wp14:pctHeight>0</wp14:pctHeight>
            </wp14:sizeRelV>
          </wp:anchor>
        </w:drawing>
      </w:r>
      <w:r w:rsidR="0095464B" w:rsidRPr="00825CF5">
        <w:rPr>
          <w:b/>
          <w:i/>
          <w:noProof/>
          <w:color w:val="auto"/>
          <w:sz w:val="18"/>
        </w:rPr>
        <w:t xml:space="preserve">Figure </w:t>
      </w:r>
      <w:r w:rsidR="0095464B" w:rsidRPr="00825CF5">
        <w:rPr>
          <w:b/>
          <w:i/>
          <w:noProof/>
          <w:color w:val="auto"/>
          <w:sz w:val="18"/>
        </w:rPr>
        <w:fldChar w:fldCharType="begin"/>
      </w:r>
      <w:r w:rsidR="0095464B" w:rsidRPr="00825CF5">
        <w:rPr>
          <w:b/>
          <w:i/>
          <w:noProof/>
          <w:color w:val="auto"/>
          <w:sz w:val="18"/>
        </w:rPr>
        <w:instrText xml:space="preserve"> SEQ Figure \* ARABIC </w:instrText>
      </w:r>
      <w:r w:rsidR="0095464B" w:rsidRPr="00825CF5">
        <w:rPr>
          <w:b/>
          <w:i/>
          <w:noProof/>
          <w:color w:val="auto"/>
          <w:sz w:val="18"/>
        </w:rPr>
        <w:fldChar w:fldCharType="separate"/>
      </w:r>
      <w:r w:rsidR="0098565A" w:rsidRPr="00825CF5">
        <w:rPr>
          <w:b/>
          <w:i/>
          <w:noProof/>
          <w:color w:val="auto"/>
          <w:sz w:val="18"/>
        </w:rPr>
        <w:t>1</w:t>
      </w:r>
      <w:r w:rsidR="0095464B" w:rsidRPr="00825CF5">
        <w:rPr>
          <w:b/>
          <w:i/>
          <w:noProof/>
          <w:color w:val="auto"/>
          <w:sz w:val="18"/>
        </w:rPr>
        <w:fldChar w:fldCharType="end"/>
      </w:r>
      <w:r w:rsidR="0095464B" w:rsidRPr="00825CF5">
        <w:rPr>
          <w:b/>
          <w:i/>
          <w:noProof/>
          <w:color w:val="auto"/>
          <w:sz w:val="18"/>
        </w:rPr>
        <w:t>: Consumer screening process</w:t>
      </w:r>
      <w:bookmarkEnd w:id="42"/>
      <w:r w:rsidR="0095464B" w:rsidRPr="00825CF5">
        <w:rPr>
          <w:b/>
          <w:i/>
          <w:noProof/>
        </w:rPr>
        <w:t xml:space="preserve"> </w:t>
      </w:r>
    </w:p>
    <w:p w14:paraId="3035B8BB" w14:textId="77777777" w:rsidR="0095464B" w:rsidRDefault="006C26EF" w:rsidP="00825CF5">
      <w:r>
        <w:lastRenderedPageBreak/>
        <w:t>This process resulted in the following breakdown of sample into useable Home Care Package data:</w:t>
      </w:r>
    </w:p>
    <w:p w14:paraId="17FCBC92" w14:textId="77777777" w:rsidR="006C26EF" w:rsidRDefault="006C26EF" w:rsidP="00825CF5">
      <w:pPr>
        <w:pStyle w:val="ListBullet"/>
        <w:spacing w:before="120" w:after="120"/>
        <w:ind w:left="714" w:hanging="357"/>
      </w:pPr>
      <w:r>
        <w:t>N=3,554 consented to take part in the telephone survey</w:t>
      </w:r>
    </w:p>
    <w:p w14:paraId="55DAF053" w14:textId="77777777" w:rsidR="006C26EF" w:rsidRDefault="006C26EF" w:rsidP="00825CF5">
      <w:pPr>
        <w:pStyle w:val="ListBullet"/>
        <w:spacing w:before="120" w:after="120"/>
        <w:ind w:left="714" w:hanging="357"/>
      </w:pPr>
      <w:r>
        <w:t>N=1,751 were not screened out and subsequently completed the survey</w:t>
      </w:r>
    </w:p>
    <w:p w14:paraId="4B427E56" w14:textId="63424384" w:rsidR="006C26EF" w:rsidRDefault="006C26EF" w:rsidP="00825CF5">
      <w:pPr>
        <w:pStyle w:val="ListBullet"/>
        <w:spacing w:before="120" w:after="120"/>
        <w:ind w:left="714" w:hanging="357"/>
      </w:pPr>
      <w:r>
        <w:t xml:space="preserve">N=800 consented to their details being </w:t>
      </w:r>
      <w:r w:rsidR="002202B6">
        <w:t xml:space="preserve">provided </w:t>
      </w:r>
      <w:r>
        <w:t xml:space="preserve"> to the Department for data matching</w:t>
      </w:r>
    </w:p>
    <w:p w14:paraId="50F58F72" w14:textId="77777777" w:rsidR="006C26EF" w:rsidRPr="0001596A" w:rsidRDefault="006C26EF" w:rsidP="00825CF5">
      <w:pPr>
        <w:pStyle w:val="ListBullet"/>
        <w:spacing w:before="120" w:after="120"/>
        <w:ind w:left="714" w:hanging="357"/>
      </w:pPr>
      <w:r>
        <w:t xml:space="preserve">N=215 were successfully matched as being Home Care Package participants </w:t>
      </w:r>
    </w:p>
    <w:p w14:paraId="778CD8F5" w14:textId="77777777" w:rsidR="006C26EF" w:rsidRDefault="006C26EF" w:rsidP="00825CF5">
      <w:pPr>
        <w:pStyle w:val="Heading3"/>
        <w:rPr>
          <w:lang w:val="en-NZ"/>
        </w:rPr>
      </w:pPr>
      <w:bookmarkStart w:id="43" w:name="_Toc505623360"/>
      <w:bookmarkStart w:id="44" w:name="_Toc508005429"/>
      <w:bookmarkStart w:id="45" w:name="_Toc508006706"/>
      <w:bookmarkStart w:id="46" w:name="_Toc508013292"/>
      <w:r>
        <w:rPr>
          <w:lang w:val="en-NZ"/>
        </w:rPr>
        <w:t>Provider Sampling</w:t>
      </w:r>
      <w:bookmarkEnd w:id="43"/>
      <w:bookmarkEnd w:id="44"/>
      <w:bookmarkEnd w:id="45"/>
      <w:bookmarkEnd w:id="46"/>
    </w:p>
    <w:p w14:paraId="716C3952" w14:textId="002507C8" w:rsidR="006C26EF" w:rsidRDefault="006C26EF" w:rsidP="00B31576">
      <w:pPr>
        <w:spacing w:before="100" w:after="100" w:line="280" w:lineRule="exact"/>
      </w:pPr>
      <w:r>
        <w:t xml:space="preserve">The Department was able to provide a list of active </w:t>
      </w:r>
      <w:r w:rsidR="009A2A20">
        <w:t xml:space="preserve">home care package </w:t>
      </w:r>
      <w:r>
        <w:t>providers</w:t>
      </w:r>
      <w:r w:rsidR="009A2A20">
        <w:t xml:space="preserve"> based on publicly available information</w:t>
      </w:r>
      <w:r>
        <w:t xml:space="preserve">. </w:t>
      </w:r>
      <w:r w:rsidR="009A2A20">
        <w:t>G</w:t>
      </w:r>
      <w:r>
        <w:t>iven the need to ensure 300 total surveys from the limited sample, it was necessary to build a referral system into the screening to allow interviewers to reach an eligible organisational contact where possible.</w:t>
      </w:r>
    </w:p>
    <w:p w14:paraId="5FDFE49D" w14:textId="77777777" w:rsidR="006C26EF" w:rsidRPr="006C26EF" w:rsidRDefault="006C26EF" w:rsidP="00B31576">
      <w:pPr>
        <w:pStyle w:val="ListBullet"/>
        <w:spacing w:before="200" w:after="200"/>
        <w:ind w:left="714" w:hanging="357"/>
      </w:pPr>
      <w:r w:rsidRPr="006C26EF">
        <w:rPr>
          <w:lang w:val="en-NZ"/>
        </w:rPr>
        <w:t>Surveys were conducted by telephone, with an appointment / call-back system in place to allow interviewers to reach the right contact</w:t>
      </w:r>
      <w:r w:rsidR="002202B6">
        <w:rPr>
          <w:lang w:val="en-NZ"/>
        </w:rPr>
        <w:t xml:space="preserve"> within the organisation</w:t>
      </w:r>
    </w:p>
    <w:p w14:paraId="2B52558B" w14:textId="77777777" w:rsidR="006C26EF" w:rsidRPr="006C26EF" w:rsidRDefault="006C26EF" w:rsidP="00B31576">
      <w:pPr>
        <w:pStyle w:val="ListBullet"/>
        <w:spacing w:before="200" w:after="200"/>
        <w:ind w:left="714" w:hanging="357"/>
      </w:pPr>
      <w:r w:rsidRPr="006C26EF">
        <w:rPr>
          <w:lang w:val="en-NZ"/>
        </w:rPr>
        <w:t>A total of n=417 providers were con</w:t>
      </w:r>
      <w:r>
        <w:rPr>
          <w:lang w:val="en-NZ"/>
        </w:rPr>
        <w:t>tacted and agreed to the survey, with n=117 screening out, resulting in the target of n=300 final surveys completed</w:t>
      </w:r>
    </w:p>
    <w:p w14:paraId="10A88EAA" w14:textId="60346681" w:rsidR="006C26EF" w:rsidRPr="006C26EF" w:rsidRDefault="006C26EF" w:rsidP="006C26EF">
      <w:pPr>
        <w:pStyle w:val="AMRParagraph"/>
        <w:spacing w:before="120" w:after="120"/>
      </w:pPr>
      <w:r w:rsidRPr="006C26EF">
        <w:rPr>
          <w:lang w:val="en-NZ"/>
        </w:rPr>
        <w:t>Potential respondents were screened according to the process be</w:t>
      </w:r>
      <w:r>
        <w:rPr>
          <w:lang w:val="en-NZ"/>
        </w:rPr>
        <w:t xml:space="preserve">low, to ensure that the results </w:t>
      </w:r>
      <w:r w:rsidRPr="006C26EF">
        <w:rPr>
          <w:lang w:val="en-NZ"/>
        </w:rPr>
        <w:t xml:space="preserve">reflected the views of </w:t>
      </w:r>
      <w:r w:rsidR="002202B6">
        <w:rPr>
          <w:lang w:val="en-NZ"/>
        </w:rPr>
        <w:t xml:space="preserve">management </w:t>
      </w:r>
      <w:r w:rsidRPr="006C26EF">
        <w:rPr>
          <w:lang w:val="en-NZ"/>
        </w:rPr>
        <w:t xml:space="preserve">employees of </w:t>
      </w:r>
      <w:r w:rsidR="002202B6">
        <w:rPr>
          <w:lang w:val="en-NZ"/>
        </w:rPr>
        <w:t xml:space="preserve">home care package </w:t>
      </w:r>
      <w:r w:rsidRPr="006C26EF">
        <w:rPr>
          <w:lang w:val="en-NZ"/>
        </w:rPr>
        <w:t>s provider</w:t>
      </w:r>
      <w:r w:rsidR="002202B6">
        <w:rPr>
          <w:lang w:val="en-NZ"/>
        </w:rPr>
        <w:t>s</w:t>
      </w:r>
      <w:r w:rsidRPr="006C26EF">
        <w:rPr>
          <w:lang w:val="en-NZ"/>
        </w:rPr>
        <w:t xml:space="preserve"> </w:t>
      </w:r>
    </w:p>
    <w:p w14:paraId="2D75C914" w14:textId="77777777" w:rsidR="0095464B" w:rsidRPr="00B31576" w:rsidRDefault="0001596A" w:rsidP="00B31576">
      <w:pPr>
        <w:spacing w:before="80" w:after="80" w:line="280" w:lineRule="exact"/>
        <w:rPr>
          <w:b/>
          <w:i/>
          <w:noProof/>
          <w:color w:val="auto"/>
          <w:sz w:val="18"/>
          <w:lang w:eastAsia="en-AU"/>
        </w:rPr>
      </w:pPr>
      <w:bookmarkStart w:id="47" w:name="_Toc501438153"/>
      <w:r w:rsidRPr="00B31576">
        <w:rPr>
          <w:b/>
          <w:i/>
          <w:noProof/>
          <w:color w:val="auto"/>
          <w:sz w:val="18"/>
          <w:lang w:eastAsia="en-AU"/>
        </w:rPr>
        <w:drawing>
          <wp:anchor distT="0" distB="0" distL="114300" distR="114300" simplePos="0" relativeHeight="251705856" behindDoc="0" locked="0" layoutInCell="1" allowOverlap="1" wp14:anchorId="719EF02F" wp14:editId="7DC38022">
            <wp:simplePos x="0" y="0"/>
            <wp:positionH relativeFrom="column">
              <wp:posOffset>-41910</wp:posOffset>
            </wp:positionH>
            <wp:positionV relativeFrom="paragraph">
              <wp:posOffset>238125</wp:posOffset>
            </wp:positionV>
            <wp:extent cx="5743575" cy="2843530"/>
            <wp:effectExtent l="0" t="0" r="9525" b="0"/>
            <wp:wrapTopAndBottom/>
            <wp:docPr id="121" name="Picture 121" descr="Chart, Flow chart showing Provider screening process including Role in the organisation, Personal experience/knowledge of Increasing Choice reforms and Referral to a relevant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t="3757"/>
                    <a:stretch/>
                  </pic:blipFill>
                  <pic:spPr bwMode="auto">
                    <a:xfrm>
                      <a:off x="0" y="0"/>
                      <a:ext cx="5743575" cy="284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6EF" w:rsidRPr="00B31576">
        <w:rPr>
          <w:b/>
          <w:i/>
          <w:noProof/>
          <w:color w:val="auto"/>
          <w:sz w:val="18"/>
        </w:rPr>
        <w:t xml:space="preserve">Figure </w:t>
      </w:r>
      <w:r w:rsidR="006C26EF" w:rsidRPr="00B31576">
        <w:rPr>
          <w:b/>
          <w:i/>
          <w:noProof/>
          <w:color w:val="auto"/>
          <w:sz w:val="18"/>
        </w:rPr>
        <w:fldChar w:fldCharType="begin"/>
      </w:r>
      <w:r w:rsidR="006C26EF" w:rsidRPr="00B31576">
        <w:rPr>
          <w:b/>
          <w:i/>
          <w:noProof/>
          <w:color w:val="auto"/>
          <w:sz w:val="18"/>
        </w:rPr>
        <w:instrText xml:space="preserve"> SEQ Figure \* ARABIC </w:instrText>
      </w:r>
      <w:r w:rsidR="006C26EF" w:rsidRPr="00B31576">
        <w:rPr>
          <w:b/>
          <w:i/>
          <w:noProof/>
          <w:color w:val="auto"/>
          <w:sz w:val="18"/>
        </w:rPr>
        <w:fldChar w:fldCharType="separate"/>
      </w:r>
      <w:r w:rsidR="0098565A" w:rsidRPr="00B31576">
        <w:rPr>
          <w:b/>
          <w:i/>
          <w:noProof/>
          <w:color w:val="auto"/>
          <w:sz w:val="18"/>
        </w:rPr>
        <w:t>2</w:t>
      </w:r>
      <w:r w:rsidR="006C26EF" w:rsidRPr="00B31576">
        <w:rPr>
          <w:b/>
          <w:i/>
          <w:noProof/>
          <w:color w:val="auto"/>
          <w:sz w:val="18"/>
        </w:rPr>
        <w:fldChar w:fldCharType="end"/>
      </w:r>
      <w:r w:rsidR="006C26EF" w:rsidRPr="00B31576">
        <w:rPr>
          <w:b/>
          <w:i/>
          <w:noProof/>
          <w:color w:val="auto"/>
          <w:sz w:val="18"/>
        </w:rPr>
        <w:t>: Provider screening process</w:t>
      </w:r>
      <w:bookmarkEnd w:id="47"/>
      <w:r w:rsidR="006C26EF" w:rsidRPr="00B31576">
        <w:rPr>
          <w:b/>
          <w:i/>
          <w:noProof/>
          <w:color w:val="auto"/>
          <w:sz w:val="18"/>
          <w:lang w:eastAsia="en-AU"/>
        </w:rPr>
        <w:t xml:space="preserve"> </w:t>
      </w:r>
    </w:p>
    <w:p w14:paraId="1AAFDC62" w14:textId="77777777" w:rsidR="00A97054" w:rsidRDefault="00A97054" w:rsidP="00B31576">
      <w:pPr>
        <w:spacing w:before="200" w:after="200" w:line="280" w:lineRule="exact"/>
        <w:rPr>
          <w:noProof/>
          <w:lang w:eastAsia="en-AU"/>
        </w:rPr>
      </w:pPr>
      <w:r>
        <w:rPr>
          <w:noProof/>
          <w:lang w:eastAsia="en-AU"/>
        </w:rPr>
        <w:t>All surveys were conducted via telephone, by experienced interviewers based at AMR’s in-house CATI (Computer-Assisted Telephone Interviewing) centre in Mascot, Sydney.</w:t>
      </w:r>
    </w:p>
    <w:p w14:paraId="75B55B96" w14:textId="7908476C" w:rsidR="001245CC" w:rsidRDefault="00A97054" w:rsidP="0016518B">
      <w:pPr>
        <w:pStyle w:val="AMRParagraph"/>
        <w:rPr>
          <w:b/>
          <w:color w:val="1F486E" w:themeColor="accent1" w:themeShade="80"/>
          <w:sz w:val="32"/>
          <w:szCs w:val="32"/>
        </w:rPr>
      </w:pPr>
      <w:r>
        <w:rPr>
          <w:noProof/>
          <w:lang w:eastAsia="en-AU"/>
        </w:rPr>
        <w:t>.</w:t>
      </w:r>
      <w:bookmarkEnd w:id="33"/>
    </w:p>
    <w:p w14:paraId="49877577" w14:textId="77777777" w:rsidR="00BC7452" w:rsidRPr="00123439" w:rsidRDefault="00BC7452" w:rsidP="007D4B02">
      <w:pPr>
        <w:pStyle w:val="AMRParagraph"/>
        <w:spacing w:before="160" w:after="160"/>
        <w:rPr>
          <w:b/>
          <w:color w:val="1F486E" w:themeColor="accent1" w:themeShade="80"/>
          <w:sz w:val="32"/>
          <w:szCs w:val="32"/>
        </w:rPr>
        <w:sectPr w:rsidR="00BC7452" w:rsidRPr="00123439" w:rsidSect="007F3E5F">
          <w:headerReference w:type="default" r:id="rId25"/>
          <w:pgSz w:w="11900" w:h="16840" w:code="9"/>
          <w:pgMar w:top="1985" w:right="1440" w:bottom="1134" w:left="1701" w:header="0" w:footer="284" w:gutter="0"/>
          <w:cols w:space="708"/>
          <w:docGrid w:linePitch="326"/>
        </w:sectPr>
      </w:pPr>
    </w:p>
    <w:p w14:paraId="68E908F3" w14:textId="77777777" w:rsidR="00D24FE7" w:rsidRPr="00D24FE7" w:rsidRDefault="00D24FE7" w:rsidP="007107DD">
      <w:pPr>
        <w:pStyle w:val="ListParagraph"/>
        <w:numPr>
          <w:ilvl w:val="0"/>
          <w:numId w:val="27"/>
        </w:numPr>
        <w:spacing w:before="360" w:after="160" w:line="480" w:lineRule="exact"/>
        <w:outlineLvl w:val="1"/>
        <w:rPr>
          <w:rFonts w:asciiTheme="majorHAnsi" w:hAnsiTheme="majorHAnsi"/>
          <w:vanish/>
          <w:color w:val="4F91CD" w:themeColor="accent1"/>
          <w:kern w:val="32"/>
          <w:sz w:val="56"/>
          <w:szCs w:val="56"/>
        </w:rPr>
      </w:pPr>
      <w:bookmarkStart w:id="48" w:name="_Toc508006707"/>
      <w:bookmarkStart w:id="49" w:name="_Toc508006940"/>
      <w:bookmarkStart w:id="50" w:name="_Toc508007311"/>
      <w:bookmarkStart w:id="51" w:name="_Toc508007408"/>
      <w:bookmarkStart w:id="52" w:name="_Toc508007498"/>
      <w:bookmarkStart w:id="53" w:name="_Toc508013042"/>
      <w:bookmarkStart w:id="54" w:name="_Toc508013106"/>
      <w:bookmarkStart w:id="55" w:name="_Toc508013170"/>
      <w:bookmarkStart w:id="56" w:name="_Toc508013293"/>
      <w:bookmarkStart w:id="57" w:name="_Toc505623361"/>
      <w:bookmarkEnd w:id="48"/>
      <w:bookmarkEnd w:id="49"/>
      <w:bookmarkEnd w:id="50"/>
      <w:bookmarkEnd w:id="51"/>
      <w:bookmarkEnd w:id="52"/>
      <w:bookmarkEnd w:id="53"/>
      <w:bookmarkEnd w:id="54"/>
      <w:bookmarkEnd w:id="55"/>
      <w:bookmarkEnd w:id="56"/>
    </w:p>
    <w:p w14:paraId="2FF0D56C" w14:textId="77777777" w:rsidR="00D24FE7" w:rsidRPr="00D24FE7" w:rsidRDefault="00D24FE7" w:rsidP="007107DD">
      <w:pPr>
        <w:pStyle w:val="ListParagraph"/>
        <w:numPr>
          <w:ilvl w:val="0"/>
          <w:numId w:val="27"/>
        </w:numPr>
        <w:spacing w:before="360" w:after="160" w:line="480" w:lineRule="exact"/>
        <w:outlineLvl w:val="1"/>
        <w:rPr>
          <w:rFonts w:asciiTheme="majorHAnsi" w:hAnsiTheme="majorHAnsi"/>
          <w:vanish/>
          <w:color w:val="4F91CD" w:themeColor="accent1"/>
          <w:kern w:val="32"/>
          <w:sz w:val="56"/>
          <w:szCs w:val="56"/>
        </w:rPr>
      </w:pPr>
      <w:bookmarkStart w:id="58" w:name="_Toc508006708"/>
      <w:bookmarkStart w:id="59" w:name="_Toc508006941"/>
      <w:bookmarkStart w:id="60" w:name="_Toc508007312"/>
      <w:bookmarkStart w:id="61" w:name="_Toc508007409"/>
      <w:bookmarkStart w:id="62" w:name="_Toc508007499"/>
      <w:bookmarkStart w:id="63" w:name="_Toc508013043"/>
      <w:bookmarkStart w:id="64" w:name="_Toc508013107"/>
      <w:bookmarkStart w:id="65" w:name="_Toc508013171"/>
      <w:bookmarkStart w:id="66" w:name="_Toc508013294"/>
      <w:bookmarkEnd w:id="58"/>
      <w:bookmarkEnd w:id="59"/>
      <w:bookmarkEnd w:id="60"/>
      <w:bookmarkEnd w:id="61"/>
      <w:bookmarkEnd w:id="62"/>
      <w:bookmarkEnd w:id="63"/>
      <w:bookmarkEnd w:id="64"/>
      <w:bookmarkEnd w:id="65"/>
      <w:bookmarkEnd w:id="66"/>
    </w:p>
    <w:p w14:paraId="1EE89C7C" w14:textId="77777777" w:rsidR="00D24FE7" w:rsidRPr="00D24FE7" w:rsidRDefault="00D24FE7" w:rsidP="007107DD">
      <w:pPr>
        <w:pStyle w:val="ListParagraph"/>
        <w:numPr>
          <w:ilvl w:val="0"/>
          <w:numId w:val="27"/>
        </w:numPr>
        <w:spacing w:before="360" w:after="160" w:line="480" w:lineRule="exact"/>
        <w:outlineLvl w:val="1"/>
        <w:rPr>
          <w:rFonts w:asciiTheme="majorHAnsi" w:hAnsiTheme="majorHAnsi"/>
          <w:vanish/>
          <w:color w:val="4F91CD" w:themeColor="accent1"/>
          <w:kern w:val="32"/>
          <w:sz w:val="56"/>
          <w:szCs w:val="56"/>
        </w:rPr>
      </w:pPr>
      <w:bookmarkStart w:id="67" w:name="_Toc508006709"/>
      <w:bookmarkStart w:id="68" w:name="_Toc508006942"/>
      <w:bookmarkStart w:id="69" w:name="_Toc508007313"/>
      <w:bookmarkStart w:id="70" w:name="_Toc508007410"/>
      <w:bookmarkStart w:id="71" w:name="_Toc508007500"/>
      <w:bookmarkStart w:id="72" w:name="_Toc508013044"/>
      <w:bookmarkStart w:id="73" w:name="_Toc508013108"/>
      <w:bookmarkStart w:id="74" w:name="_Toc508013172"/>
      <w:bookmarkStart w:id="75" w:name="_Toc508013295"/>
      <w:bookmarkEnd w:id="67"/>
      <w:bookmarkEnd w:id="68"/>
      <w:bookmarkEnd w:id="69"/>
      <w:bookmarkEnd w:id="70"/>
      <w:bookmarkEnd w:id="71"/>
      <w:bookmarkEnd w:id="72"/>
      <w:bookmarkEnd w:id="73"/>
      <w:bookmarkEnd w:id="74"/>
      <w:bookmarkEnd w:id="75"/>
    </w:p>
    <w:p w14:paraId="6CB22654" w14:textId="453860DB" w:rsidR="001F5D76" w:rsidRDefault="00061EC7" w:rsidP="007107DD">
      <w:pPr>
        <w:pStyle w:val="Heading2"/>
        <w:numPr>
          <w:ilvl w:val="0"/>
          <w:numId w:val="27"/>
        </w:numPr>
        <w:spacing w:before="0" w:after="360"/>
        <w:ind w:left="851" w:hanging="851"/>
      </w:pPr>
      <w:bookmarkStart w:id="76" w:name="_Toc508006710"/>
      <w:bookmarkStart w:id="77" w:name="_Toc508013296"/>
      <w:r>
        <w:t>Respondent Profiles</w:t>
      </w:r>
      <w:bookmarkEnd w:id="57"/>
      <w:bookmarkEnd w:id="76"/>
      <w:bookmarkEnd w:id="77"/>
    </w:p>
    <w:p w14:paraId="2FBB8851" w14:textId="77777777" w:rsidR="00E83954" w:rsidRPr="00E83954" w:rsidRDefault="00E83954" w:rsidP="007107DD">
      <w:pPr>
        <w:pStyle w:val="ListParagraph"/>
        <w:numPr>
          <w:ilvl w:val="0"/>
          <w:numId w:val="11"/>
        </w:numPr>
        <w:spacing w:before="360" w:after="360" w:line="480" w:lineRule="exact"/>
        <w:rPr>
          <w:rFonts w:asciiTheme="majorHAnsi" w:hAnsiTheme="majorHAnsi"/>
          <w:vanish/>
          <w:color w:val="4F91CD" w:themeColor="accent1"/>
          <w:kern w:val="32"/>
          <w:sz w:val="56"/>
          <w:szCs w:val="56"/>
        </w:rPr>
      </w:pPr>
      <w:bookmarkStart w:id="78" w:name="_Ref498330715"/>
      <w:bookmarkStart w:id="79" w:name="_Toc505623362"/>
      <w:bookmarkStart w:id="80" w:name="_Toc508005430"/>
    </w:p>
    <w:p w14:paraId="09754507" w14:textId="27E24D48" w:rsidR="0091160F" w:rsidRDefault="00061EC7" w:rsidP="00E83954">
      <w:pPr>
        <w:pStyle w:val="Heading3"/>
      </w:pPr>
      <w:bookmarkStart w:id="81" w:name="_Toc508013297"/>
      <w:r>
        <w:t>Consumer Demographics</w:t>
      </w:r>
      <w:bookmarkEnd w:id="78"/>
      <w:bookmarkEnd w:id="79"/>
      <w:bookmarkEnd w:id="80"/>
      <w:bookmarkEnd w:id="81"/>
    </w:p>
    <w:p w14:paraId="72E5CF38" w14:textId="4C63E2F6" w:rsidR="0016518B" w:rsidRPr="00B31576" w:rsidRDefault="00E0332E" w:rsidP="00B31576">
      <w:pPr>
        <w:spacing w:before="200" w:after="200" w:line="280" w:lineRule="exact"/>
        <w:rPr>
          <w:i/>
          <w:sz w:val="18"/>
        </w:rPr>
      </w:pPr>
      <w:r w:rsidRPr="00B31576">
        <w:rPr>
          <w:i/>
          <w:sz w:val="18"/>
        </w:rPr>
        <w:t xml:space="preserve">Note: all charts in Section </w:t>
      </w:r>
      <w:r w:rsidRPr="00B31576">
        <w:rPr>
          <w:i/>
          <w:sz w:val="18"/>
        </w:rPr>
        <w:fldChar w:fldCharType="begin"/>
      </w:r>
      <w:r w:rsidRPr="00B31576">
        <w:rPr>
          <w:i/>
          <w:sz w:val="18"/>
        </w:rPr>
        <w:instrText xml:space="preserve"> REF _Ref498330715 \r \h </w:instrText>
      </w:r>
      <w:r w:rsidR="00B31576" w:rsidRPr="00B31576">
        <w:rPr>
          <w:i/>
          <w:sz w:val="18"/>
        </w:rPr>
        <w:instrText xml:space="preserve"> \* MERGEFORMAT </w:instrText>
      </w:r>
      <w:r w:rsidRPr="00B31576">
        <w:rPr>
          <w:i/>
          <w:sz w:val="18"/>
        </w:rPr>
      </w:r>
      <w:r w:rsidRPr="00B31576">
        <w:rPr>
          <w:i/>
          <w:sz w:val="18"/>
        </w:rPr>
        <w:fldChar w:fldCharType="separate"/>
      </w:r>
      <w:r w:rsidR="0098565A" w:rsidRPr="00B31576">
        <w:rPr>
          <w:i/>
          <w:sz w:val="18"/>
        </w:rPr>
        <w:t>4.1</w:t>
      </w:r>
      <w:r w:rsidRPr="00B31576">
        <w:rPr>
          <w:i/>
          <w:sz w:val="18"/>
        </w:rPr>
        <w:fldChar w:fldCharType="end"/>
      </w:r>
      <w:r w:rsidRPr="00B31576">
        <w:rPr>
          <w:i/>
          <w:sz w:val="18"/>
        </w:rPr>
        <w:t xml:space="preserve"> </w:t>
      </w:r>
      <w:r w:rsidR="0074782C" w:rsidRPr="00B31576">
        <w:rPr>
          <w:i/>
          <w:sz w:val="18"/>
        </w:rPr>
        <w:t>have a sample size of n=215.</w:t>
      </w:r>
      <w:r w:rsidR="0016518B" w:rsidRPr="00B31576">
        <w:rPr>
          <w:i/>
          <w:sz w:val="18"/>
        </w:rPr>
        <w:t xml:space="preserve"> </w:t>
      </w:r>
    </w:p>
    <w:p w14:paraId="754B8197" w14:textId="200F39B2" w:rsidR="0074782C" w:rsidRPr="0016518B" w:rsidRDefault="0016518B" w:rsidP="00B31576">
      <w:r w:rsidRPr="0016518B">
        <w:t xml:space="preserve">The methodology used, whereby completed surveys were matched against Department of Health records to determine ‘genuine’ package participants for the final sample, meant that it was not possible to quota for representativeness by age, gender or location. However, a spread of results across </w:t>
      </w:r>
      <w:r w:rsidR="00294D10">
        <w:t>most</w:t>
      </w:r>
      <w:r w:rsidRPr="0016518B">
        <w:t xml:space="preserve"> of these demographics was achieved.</w:t>
      </w:r>
    </w:p>
    <w:p w14:paraId="6CB76D92" w14:textId="77777777" w:rsidR="00BC7452" w:rsidRDefault="00510B2C" w:rsidP="00B31576">
      <w:pPr>
        <w:pStyle w:val="ListBullet"/>
        <w:spacing w:before="200" w:after="200"/>
        <w:ind w:left="714" w:hanging="357"/>
      </w:pPr>
      <w:r>
        <w:t>Consumers were surveyed across all states and territories with the exception of the Northern Territory. The highest representation came from New South Wales (35%) and Queensland (33%)</w:t>
      </w:r>
      <w:r w:rsidR="005F5D8C">
        <w:t>.</w:t>
      </w:r>
    </w:p>
    <w:p w14:paraId="53F373A6" w14:textId="01C7E35B" w:rsidR="00BC7452" w:rsidRPr="00B31576" w:rsidRDefault="00BC7452" w:rsidP="00B31576">
      <w:pPr>
        <w:jc w:val="center"/>
        <w:rPr>
          <w:rFonts w:asciiTheme="majorHAnsi" w:hAnsiTheme="majorHAnsi"/>
          <w:b/>
          <w:i/>
          <w:noProof/>
          <w:color w:val="auto"/>
          <w:sz w:val="20"/>
        </w:rPr>
      </w:pPr>
      <w:bookmarkStart w:id="82" w:name="_Toc482194698"/>
      <w:bookmarkStart w:id="83" w:name="_Toc501438154"/>
      <w:r w:rsidRPr="00B31576">
        <w:rPr>
          <w:b/>
          <w:i/>
          <w:noProof/>
          <w:color w:val="auto"/>
          <w:sz w:val="18"/>
          <w:lang w:eastAsia="en-AU"/>
        </w:rPr>
        <w:drawing>
          <wp:anchor distT="0" distB="0" distL="114300" distR="114300" simplePos="0" relativeHeight="251678208" behindDoc="0" locked="0" layoutInCell="1" allowOverlap="1" wp14:anchorId="08B0FC79" wp14:editId="163913DF">
            <wp:simplePos x="0" y="0"/>
            <wp:positionH relativeFrom="column">
              <wp:posOffset>1224915</wp:posOffset>
            </wp:positionH>
            <wp:positionV relativeFrom="paragraph">
              <wp:posOffset>174625</wp:posOffset>
            </wp:positionV>
            <wp:extent cx="3000375" cy="2973705"/>
            <wp:effectExtent l="0" t="0" r="9525" b="0"/>
            <wp:wrapTopAndBottom/>
            <wp:docPr id="16" name="Picture 16" descr="Map of Australia displaying surveyed consumer distribution in each state/territor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0375" cy="2973705"/>
                    </a:xfrm>
                    <a:prstGeom prst="rect">
                      <a:avLst/>
                    </a:prstGeom>
                    <a:noFill/>
                  </pic:spPr>
                </pic:pic>
              </a:graphicData>
            </a:graphic>
            <wp14:sizeRelH relativeFrom="margin">
              <wp14:pctWidth>0</wp14:pctWidth>
            </wp14:sizeRelH>
            <wp14:sizeRelV relativeFrom="margin">
              <wp14:pctHeight>0</wp14:pctHeight>
            </wp14:sizeRelV>
          </wp:anchor>
        </w:drawing>
      </w:r>
      <w:r w:rsidRPr="00B31576">
        <w:rPr>
          <w:b/>
          <w:i/>
          <w:color w:val="auto"/>
          <w:sz w:val="18"/>
        </w:rPr>
        <w:t xml:space="preserve">Figure </w:t>
      </w:r>
      <w:r w:rsidR="005F6A6A" w:rsidRPr="00B31576">
        <w:rPr>
          <w:b/>
          <w:i/>
          <w:color w:val="auto"/>
          <w:sz w:val="18"/>
        </w:rPr>
        <w:fldChar w:fldCharType="begin"/>
      </w:r>
      <w:r w:rsidR="005F6A6A" w:rsidRPr="00B31576">
        <w:rPr>
          <w:b/>
          <w:i/>
          <w:color w:val="auto"/>
          <w:sz w:val="18"/>
        </w:rPr>
        <w:instrText xml:space="preserve"> SEQ Figure \* ARABIC </w:instrText>
      </w:r>
      <w:r w:rsidR="005F6A6A" w:rsidRPr="00B31576">
        <w:rPr>
          <w:b/>
          <w:i/>
          <w:color w:val="auto"/>
          <w:sz w:val="18"/>
        </w:rPr>
        <w:fldChar w:fldCharType="separate"/>
      </w:r>
      <w:r w:rsidR="0098565A" w:rsidRPr="00B31576">
        <w:rPr>
          <w:b/>
          <w:i/>
          <w:noProof/>
          <w:color w:val="auto"/>
          <w:sz w:val="18"/>
        </w:rPr>
        <w:t>3</w:t>
      </w:r>
      <w:r w:rsidR="005F6A6A" w:rsidRPr="00B31576">
        <w:rPr>
          <w:b/>
          <w:i/>
          <w:noProof/>
          <w:color w:val="auto"/>
          <w:sz w:val="18"/>
        </w:rPr>
        <w:fldChar w:fldCharType="end"/>
      </w:r>
      <w:r w:rsidRPr="00B31576">
        <w:rPr>
          <w:b/>
          <w:i/>
          <w:noProof/>
          <w:color w:val="auto"/>
          <w:sz w:val="18"/>
        </w:rPr>
        <w:t xml:space="preserve">: </w:t>
      </w:r>
      <w:bookmarkEnd w:id="82"/>
      <w:r w:rsidRPr="00B31576">
        <w:rPr>
          <w:b/>
          <w:i/>
          <w:noProof/>
          <w:color w:val="auto"/>
          <w:sz w:val="18"/>
        </w:rPr>
        <w:t>Consumer state/territory location</w:t>
      </w:r>
      <w:bookmarkEnd w:id="83"/>
    </w:p>
    <w:p w14:paraId="3DA879A7" w14:textId="0325348A" w:rsidR="00BC7452" w:rsidRDefault="00510B2C" w:rsidP="00B31576">
      <w:pPr>
        <w:pStyle w:val="ListBullet"/>
        <w:spacing w:before="200" w:after="200"/>
        <w:ind w:left="714" w:hanging="357"/>
      </w:pPr>
      <w:r>
        <w:t>Two in five respondents (40%) were aged 80 or over, in line with the average</w:t>
      </w:r>
      <w:r w:rsidR="00EF79A7">
        <w:t xml:space="preserve"> age of</w:t>
      </w:r>
      <w:r>
        <w:t xml:space="preserve"> </w:t>
      </w:r>
      <w:r w:rsidR="00294D10">
        <w:t xml:space="preserve">entry </w:t>
      </w:r>
      <w:r>
        <w:t xml:space="preserve">to </w:t>
      </w:r>
      <w:r w:rsidR="00B53D65">
        <w:t xml:space="preserve">the </w:t>
      </w:r>
      <w:r>
        <w:t>Home Care Package</w:t>
      </w:r>
      <w:r w:rsidR="00294D10">
        <w:t>s</w:t>
      </w:r>
      <w:r w:rsidR="00B53D65">
        <w:t xml:space="preserve"> Program</w:t>
      </w:r>
      <w:r>
        <w:t>. Around one in five (21%) were aged under 70, almost all carers completing the survey on behalf of someone else</w:t>
      </w:r>
      <w:r w:rsidR="005F5D8C">
        <w:t>.</w:t>
      </w:r>
    </w:p>
    <w:p w14:paraId="034FC70D" w14:textId="357111C5" w:rsidR="0074782C" w:rsidRPr="00B31576" w:rsidRDefault="0074782C" w:rsidP="00B31576">
      <w:pPr>
        <w:jc w:val="center"/>
        <w:rPr>
          <w:b/>
          <w:i/>
          <w:noProof/>
        </w:rPr>
      </w:pPr>
      <w:bookmarkStart w:id="84" w:name="_Toc501438155"/>
      <w:r w:rsidRPr="00B31576">
        <w:rPr>
          <w:b/>
          <w:i/>
          <w:noProof/>
          <w:color w:val="auto"/>
          <w:sz w:val="18"/>
          <w:lang w:eastAsia="en-AU"/>
        </w:rPr>
        <w:lastRenderedPageBreak/>
        <w:drawing>
          <wp:anchor distT="0" distB="0" distL="114300" distR="114300" simplePos="0" relativeHeight="251680256" behindDoc="0" locked="0" layoutInCell="1" allowOverlap="1" wp14:anchorId="078F4C6B" wp14:editId="1AACF1D4">
            <wp:simplePos x="0" y="0"/>
            <wp:positionH relativeFrom="column">
              <wp:posOffset>1282065</wp:posOffset>
            </wp:positionH>
            <wp:positionV relativeFrom="paragraph">
              <wp:posOffset>210820</wp:posOffset>
            </wp:positionV>
            <wp:extent cx="2943225" cy="2197735"/>
            <wp:effectExtent l="0" t="0" r="9525" b="0"/>
            <wp:wrapTopAndBottom/>
            <wp:docPr id="21" name="Picture 21" descr="Chart, Bar chart showing consumer age with under 70 (21%), 70-74 years (17%), 75-79 years (21%), and 80 years or ove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3225" cy="2197735"/>
                    </a:xfrm>
                    <a:prstGeom prst="rect">
                      <a:avLst/>
                    </a:prstGeom>
                    <a:noFill/>
                  </pic:spPr>
                </pic:pic>
              </a:graphicData>
            </a:graphic>
            <wp14:sizeRelH relativeFrom="margin">
              <wp14:pctWidth>0</wp14:pctWidth>
            </wp14:sizeRelH>
            <wp14:sizeRelV relativeFrom="margin">
              <wp14:pctHeight>0</wp14:pctHeight>
            </wp14:sizeRelV>
          </wp:anchor>
        </w:drawing>
      </w:r>
      <w:r w:rsidRPr="00B31576">
        <w:rPr>
          <w:b/>
          <w:i/>
          <w:color w:val="auto"/>
          <w:sz w:val="18"/>
        </w:rPr>
        <w:t xml:space="preserve">Figure </w:t>
      </w:r>
      <w:r w:rsidRPr="00B31576">
        <w:rPr>
          <w:b/>
          <w:i/>
          <w:color w:val="auto"/>
          <w:sz w:val="18"/>
        </w:rPr>
        <w:fldChar w:fldCharType="begin"/>
      </w:r>
      <w:r w:rsidRPr="00B31576">
        <w:rPr>
          <w:b/>
          <w:i/>
          <w:color w:val="auto"/>
          <w:sz w:val="18"/>
        </w:rPr>
        <w:instrText xml:space="preserve"> SEQ Figure \* ARABIC </w:instrText>
      </w:r>
      <w:r w:rsidRPr="00B31576">
        <w:rPr>
          <w:b/>
          <w:i/>
          <w:color w:val="auto"/>
          <w:sz w:val="18"/>
        </w:rPr>
        <w:fldChar w:fldCharType="separate"/>
      </w:r>
      <w:r w:rsidR="0098565A" w:rsidRPr="00B31576">
        <w:rPr>
          <w:b/>
          <w:i/>
          <w:noProof/>
          <w:color w:val="auto"/>
          <w:sz w:val="18"/>
        </w:rPr>
        <w:t>4</w:t>
      </w:r>
      <w:r w:rsidRPr="00B31576">
        <w:rPr>
          <w:b/>
          <w:i/>
          <w:noProof/>
          <w:color w:val="auto"/>
          <w:sz w:val="18"/>
        </w:rPr>
        <w:fldChar w:fldCharType="end"/>
      </w:r>
      <w:r w:rsidRPr="00B31576">
        <w:rPr>
          <w:b/>
          <w:i/>
          <w:noProof/>
          <w:color w:val="auto"/>
          <w:sz w:val="18"/>
        </w:rPr>
        <w:t>: Consumer age</w:t>
      </w:r>
      <w:bookmarkEnd w:id="84"/>
    </w:p>
    <w:p w14:paraId="2693E6DC" w14:textId="77777777" w:rsidR="0091160F" w:rsidRPr="0016518B" w:rsidRDefault="0074782C" w:rsidP="00B31576">
      <w:pPr>
        <w:pStyle w:val="ListBullet"/>
        <w:spacing w:before="200" w:after="200"/>
        <w:ind w:left="714" w:hanging="357"/>
        <w:rPr>
          <w:b/>
          <w:i/>
        </w:rPr>
      </w:pPr>
      <w:r w:rsidRPr="0016518B">
        <w:rPr>
          <w:b/>
          <w:i/>
          <w:noProof/>
          <w:sz w:val="18"/>
        </w:rPr>
        <w:br w:type="page"/>
      </w:r>
      <w:r w:rsidR="00510B2C">
        <w:lastRenderedPageBreak/>
        <w:t>Most respondents to the survey were female (71%)</w:t>
      </w:r>
      <w:r w:rsidR="005F5D8C">
        <w:t>.</w:t>
      </w:r>
    </w:p>
    <w:p w14:paraId="130C550D" w14:textId="3D94CE52" w:rsidR="0074782C" w:rsidRPr="00B31576" w:rsidRDefault="0053200F" w:rsidP="00B31576">
      <w:pPr>
        <w:jc w:val="center"/>
        <w:rPr>
          <w:b/>
          <w:i/>
          <w:color w:val="auto"/>
          <w:sz w:val="18"/>
        </w:rPr>
      </w:pPr>
      <w:bookmarkStart w:id="85" w:name="_Toc501438156"/>
      <w:r w:rsidRPr="00B31576">
        <w:rPr>
          <w:b/>
          <w:i/>
          <w:noProof/>
          <w:color w:val="auto"/>
          <w:sz w:val="18"/>
          <w:lang w:eastAsia="en-AU"/>
        </w:rPr>
        <w:drawing>
          <wp:anchor distT="0" distB="107950" distL="114300" distR="114300" simplePos="0" relativeHeight="251610624" behindDoc="0" locked="0" layoutInCell="1" allowOverlap="1" wp14:anchorId="25B26FC9" wp14:editId="216B59C3">
            <wp:simplePos x="0" y="0"/>
            <wp:positionH relativeFrom="column">
              <wp:posOffset>1863090</wp:posOffset>
            </wp:positionH>
            <wp:positionV relativeFrom="paragraph">
              <wp:posOffset>333375</wp:posOffset>
            </wp:positionV>
            <wp:extent cx="2047875" cy="2375535"/>
            <wp:effectExtent l="19050" t="19050" r="28575" b="24765"/>
            <wp:wrapTopAndBottom/>
            <wp:docPr id="22" name="Picture 22" descr="Pie Chart, Consumer gender distribution with 71% female and 29%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6522" t="4718" r="4726"/>
                    <a:stretch/>
                  </pic:blipFill>
                  <pic:spPr bwMode="auto">
                    <a:xfrm>
                      <a:off x="0" y="0"/>
                      <a:ext cx="2047875" cy="2375535"/>
                    </a:xfrm>
                    <a:prstGeom prst="rect">
                      <a:avLst/>
                    </a:prstGeom>
                    <a:noFill/>
                    <a:ln>
                      <a:solidFill>
                        <a:schemeClr val="accent5">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82C" w:rsidRPr="00B31576">
        <w:rPr>
          <w:b/>
          <w:i/>
          <w:color w:val="auto"/>
          <w:sz w:val="18"/>
        </w:rPr>
        <w:t xml:space="preserve">Figure </w:t>
      </w:r>
      <w:r w:rsidR="0074782C" w:rsidRPr="00B31576">
        <w:rPr>
          <w:b/>
          <w:i/>
          <w:color w:val="auto"/>
          <w:sz w:val="18"/>
        </w:rPr>
        <w:fldChar w:fldCharType="begin"/>
      </w:r>
      <w:r w:rsidR="0074782C" w:rsidRPr="00B31576">
        <w:rPr>
          <w:b/>
          <w:i/>
          <w:color w:val="auto"/>
          <w:sz w:val="18"/>
        </w:rPr>
        <w:instrText xml:space="preserve"> SEQ Figure \* ARABIC </w:instrText>
      </w:r>
      <w:r w:rsidR="0074782C" w:rsidRPr="00B31576">
        <w:rPr>
          <w:b/>
          <w:i/>
          <w:color w:val="auto"/>
          <w:sz w:val="18"/>
        </w:rPr>
        <w:fldChar w:fldCharType="separate"/>
      </w:r>
      <w:r w:rsidR="0098565A" w:rsidRPr="00B31576">
        <w:rPr>
          <w:b/>
          <w:i/>
          <w:noProof/>
          <w:color w:val="auto"/>
          <w:sz w:val="18"/>
        </w:rPr>
        <w:t>5</w:t>
      </w:r>
      <w:r w:rsidR="0074782C" w:rsidRPr="00B31576">
        <w:rPr>
          <w:b/>
          <w:i/>
          <w:noProof/>
          <w:color w:val="auto"/>
          <w:sz w:val="18"/>
        </w:rPr>
        <w:fldChar w:fldCharType="end"/>
      </w:r>
      <w:r w:rsidR="0074782C" w:rsidRPr="00B31576">
        <w:rPr>
          <w:b/>
          <w:i/>
          <w:noProof/>
          <w:color w:val="auto"/>
          <w:sz w:val="18"/>
        </w:rPr>
        <w:t>: Consumer gender</w:t>
      </w:r>
      <w:bookmarkEnd w:id="85"/>
    </w:p>
    <w:p w14:paraId="5B279702" w14:textId="77777777" w:rsidR="00510B2C" w:rsidRDefault="00510B2C" w:rsidP="00B31576">
      <w:pPr>
        <w:pStyle w:val="ListBullet"/>
        <w:spacing w:before="200" w:after="200"/>
        <w:ind w:left="714" w:hanging="357"/>
      </w:pPr>
      <w:r>
        <w:t>A relatively small portion of the verified sample identified as Culturally and Linguistically Diverse (5%)</w:t>
      </w:r>
      <w:r w:rsidR="00EF79A7">
        <w:t>.</w:t>
      </w:r>
    </w:p>
    <w:p w14:paraId="18D905EA" w14:textId="77777777" w:rsidR="00510B2C" w:rsidRDefault="00510B2C" w:rsidP="00B31576">
      <w:pPr>
        <w:pStyle w:val="ListBullet"/>
        <w:spacing w:before="200" w:after="200"/>
        <w:ind w:left="714" w:hanging="357"/>
      </w:pPr>
      <w:r>
        <w:t>A roughly representative proportion of the sample identified as Aboriginal or Torres Strait Islander (3%)</w:t>
      </w:r>
      <w:r w:rsidR="005F5D8C">
        <w:t>.</w:t>
      </w:r>
    </w:p>
    <w:p w14:paraId="58C4A1D8" w14:textId="77777777" w:rsidR="0091160F" w:rsidRDefault="00751DDE" w:rsidP="00B31576">
      <w:pPr>
        <w:pStyle w:val="ListBullet"/>
        <w:spacing w:before="200" w:after="200"/>
        <w:ind w:left="714" w:hanging="357"/>
      </w:pPr>
      <w:r>
        <w:t>I</w:t>
      </w:r>
      <w:r w:rsidR="00510B2C">
        <w:t>dentification as Intersex (n=1) or LGBT (n=1)</w:t>
      </w:r>
      <w:r>
        <w:t xml:space="preserve"> was less than 1%</w:t>
      </w:r>
      <w:r w:rsidR="00B53D65">
        <w:t>.</w:t>
      </w:r>
    </w:p>
    <w:p w14:paraId="0A81D262" w14:textId="35E0420C" w:rsidR="003941B5" w:rsidRPr="00B31576" w:rsidRDefault="0053200F" w:rsidP="00B31576">
      <w:pPr>
        <w:jc w:val="center"/>
        <w:rPr>
          <w:b/>
          <w:i/>
        </w:rPr>
      </w:pPr>
      <w:bookmarkStart w:id="86" w:name="_Toc501438157"/>
      <w:r w:rsidRPr="00B31576">
        <w:rPr>
          <w:b/>
          <w:i/>
          <w:noProof/>
          <w:color w:val="auto"/>
          <w:sz w:val="18"/>
          <w:lang w:eastAsia="en-AU"/>
        </w:rPr>
        <w:drawing>
          <wp:anchor distT="0" distB="0" distL="114300" distR="114300" simplePos="0" relativeHeight="251612672" behindDoc="0" locked="0" layoutInCell="1" allowOverlap="1" wp14:anchorId="7B704499" wp14:editId="32823DCF">
            <wp:simplePos x="0" y="0"/>
            <wp:positionH relativeFrom="column">
              <wp:posOffset>729615</wp:posOffset>
            </wp:positionH>
            <wp:positionV relativeFrom="paragraph">
              <wp:posOffset>264160</wp:posOffset>
            </wp:positionV>
            <wp:extent cx="4248785" cy="3838575"/>
            <wp:effectExtent l="0" t="0" r="0" b="9525"/>
            <wp:wrapTopAndBottom/>
            <wp:docPr id="23" name="Picture 23" descr="Multiple charts of Consumer cultural, linguistic, sexual and intersex identity, 1) CALD: with 5% yes and 95% no 2) 3% represent Aboriginal and Torres Strait Islander 3) 1% identified themselves as being Intersex  4) 1% identified themselves as  being LG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8785" cy="3838575"/>
                    </a:xfrm>
                    <a:prstGeom prst="rect">
                      <a:avLst/>
                    </a:prstGeom>
                    <a:noFill/>
                  </pic:spPr>
                </pic:pic>
              </a:graphicData>
            </a:graphic>
            <wp14:sizeRelH relativeFrom="margin">
              <wp14:pctWidth>0</wp14:pctWidth>
            </wp14:sizeRelH>
            <wp14:sizeRelV relativeFrom="margin">
              <wp14:pctHeight>0</wp14:pctHeight>
            </wp14:sizeRelV>
          </wp:anchor>
        </w:drawing>
      </w:r>
      <w:r w:rsidR="0074782C" w:rsidRPr="00B31576">
        <w:rPr>
          <w:b/>
          <w:i/>
          <w:color w:val="auto"/>
          <w:sz w:val="18"/>
        </w:rPr>
        <w:t xml:space="preserve">Figure </w:t>
      </w:r>
      <w:r w:rsidR="0074782C" w:rsidRPr="00B31576">
        <w:rPr>
          <w:b/>
          <w:i/>
          <w:color w:val="auto"/>
          <w:sz w:val="18"/>
        </w:rPr>
        <w:fldChar w:fldCharType="begin"/>
      </w:r>
      <w:r w:rsidR="0074782C" w:rsidRPr="00B31576">
        <w:rPr>
          <w:b/>
          <w:i/>
          <w:color w:val="auto"/>
          <w:sz w:val="18"/>
        </w:rPr>
        <w:instrText xml:space="preserve"> SEQ Figure \* ARABIC </w:instrText>
      </w:r>
      <w:r w:rsidR="0074782C" w:rsidRPr="00B31576">
        <w:rPr>
          <w:b/>
          <w:i/>
          <w:color w:val="auto"/>
          <w:sz w:val="18"/>
        </w:rPr>
        <w:fldChar w:fldCharType="separate"/>
      </w:r>
      <w:r w:rsidR="0098565A" w:rsidRPr="00B31576">
        <w:rPr>
          <w:b/>
          <w:i/>
          <w:noProof/>
          <w:color w:val="auto"/>
          <w:sz w:val="18"/>
        </w:rPr>
        <w:t>6</w:t>
      </w:r>
      <w:r w:rsidR="0074782C" w:rsidRPr="00B31576">
        <w:rPr>
          <w:b/>
          <w:i/>
          <w:noProof/>
          <w:color w:val="auto"/>
          <w:sz w:val="18"/>
        </w:rPr>
        <w:fldChar w:fldCharType="end"/>
      </w:r>
      <w:r w:rsidR="0074782C" w:rsidRPr="00B31576">
        <w:rPr>
          <w:b/>
          <w:i/>
          <w:noProof/>
          <w:color w:val="auto"/>
          <w:sz w:val="18"/>
        </w:rPr>
        <w:t>: Consumer cultural, linguistic, sexual and intersex identity</w:t>
      </w:r>
      <w:bookmarkEnd w:id="86"/>
      <w:r w:rsidR="003941B5" w:rsidRPr="00B31576">
        <w:rPr>
          <w:b/>
          <w:i/>
        </w:rPr>
        <w:br w:type="page"/>
      </w:r>
    </w:p>
    <w:p w14:paraId="3170B732" w14:textId="455D4190" w:rsidR="003941B5" w:rsidRPr="0074782C" w:rsidRDefault="00510B2C" w:rsidP="00B31576">
      <w:pPr>
        <w:pStyle w:val="ListBullet"/>
        <w:spacing w:before="200" w:after="200"/>
        <w:ind w:left="714" w:hanging="357"/>
        <w:rPr>
          <w:b/>
          <w:i/>
        </w:rPr>
      </w:pPr>
      <w:r>
        <w:lastRenderedPageBreak/>
        <w:t>Household incomes were comparatively low as a result of the high prevalence of pensioners in the sample: almost half (44%) reported income below $30,000, while just 5% reported income over $75,000</w:t>
      </w:r>
      <w:r w:rsidR="005F5D8C">
        <w:t>.</w:t>
      </w:r>
    </w:p>
    <w:p w14:paraId="4C30B87A" w14:textId="2A6CD7C6" w:rsidR="0074782C" w:rsidRPr="00B31576" w:rsidRDefault="0053200F" w:rsidP="00B31576">
      <w:pPr>
        <w:jc w:val="center"/>
        <w:rPr>
          <w:b/>
          <w:i/>
        </w:rPr>
      </w:pPr>
      <w:bookmarkStart w:id="87" w:name="_Toc501438158"/>
      <w:r w:rsidRPr="00B31576">
        <w:rPr>
          <w:b/>
          <w:i/>
          <w:noProof/>
          <w:sz w:val="18"/>
          <w:lang w:eastAsia="en-AU"/>
        </w:rPr>
        <w:drawing>
          <wp:anchor distT="0" distB="0" distL="114300" distR="114300" simplePos="0" relativeHeight="251614720" behindDoc="0" locked="0" layoutInCell="1" allowOverlap="1" wp14:anchorId="54C838E3" wp14:editId="37A34081">
            <wp:simplePos x="0" y="0"/>
            <wp:positionH relativeFrom="column">
              <wp:posOffset>891540</wp:posOffset>
            </wp:positionH>
            <wp:positionV relativeFrom="paragraph">
              <wp:posOffset>314325</wp:posOffset>
            </wp:positionV>
            <wp:extent cx="3933825" cy="3623945"/>
            <wp:effectExtent l="0" t="0" r="9525" b="0"/>
            <wp:wrapTopAndBottom/>
            <wp:docPr id="24" name="Picture 24" descr="Bar chart representing Consumer household income, key data is 44% from household income equl or below $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3825" cy="3623945"/>
                    </a:xfrm>
                    <a:prstGeom prst="rect">
                      <a:avLst/>
                    </a:prstGeom>
                    <a:noFill/>
                  </pic:spPr>
                </pic:pic>
              </a:graphicData>
            </a:graphic>
            <wp14:sizeRelH relativeFrom="page">
              <wp14:pctWidth>0</wp14:pctWidth>
            </wp14:sizeRelH>
            <wp14:sizeRelV relativeFrom="page">
              <wp14:pctHeight>0</wp14:pctHeight>
            </wp14:sizeRelV>
          </wp:anchor>
        </w:drawing>
      </w:r>
      <w:r w:rsidR="003941B5" w:rsidRPr="00B31576">
        <w:rPr>
          <w:b/>
          <w:i/>
          <w:sz w:val="18"/>
        </w:rPr>
        <w:t xml:space="preserve">Figure </w:t>
      </w:r>
      <w:r w:rsidR="003941B5" w:rsidRPr="00B31576">
        <w:rPr>
          <w:b/>
          <w:i/>
          <w:sz w:val="18"/>
        </w:rPr>
        <w:fldChar w:fldCharType="begin"/>
      </w:r>
      <w:r w:rsidR="003941B5" w:rsidRPr="00B31576">
        <w:rPr>
          <w:b/>
          <w:i/>
          <w:sz w:val="18"/>
        </w:rPr>
        <w:instrText xml:space="preserve"> SEQ Figure \* ARABIC </w:instrText>
      </w:r>
      <w:r w:rsidR="003941B5" w:rsidRPr="00B31576">
        <w:rPr>
          <w:b/>
          <w:i/>
          <w:sz w:val="18"/>
        </w:rPr>
        <w:fldChar w:fldCharType="separate"/>
      </w:r>
      <w:r w:rsidR="0098565A" w:rsidRPr="00B31576">
        <w:rPr>
          <w:b/>
          <w:i/>
          <w:noProof/>
          <w:sz w:val="18"/>
        </w:rPr>
        <w:t>7</w:t>
      </w:r>
      <w:r w:rsidR="003941B5" w:rsidRPr="00B31576">
        <w:rPr>
          <w:b/>
          <w:i/>
          <w:noProof/>
          <w:sz w:val="18"/>
        </w:rPr>
        <w:fldChar w:fldCharType="end"/>
      </w:r>
      <w:r w:rsidR="003941B5" w:rsidRPr="00B31576">
        <w:rPr>
          <w:b/>
          <w:i/>
          <w:noProof/>
          <w:sz w:val="18"/>
        </w:rPr>
        <w:t>: Consumer household income</w:t>
      </w:r>
      <w:bookmarkEnd w:id="87"/>
    </w:p>
    <w:p w14:paraId="04220CD2" w14:textId="77777777" w:rsidR="003941B5" w:rsidRDefault="00510B2C" w:rsidP="00B31576">
      <w:pPr>
        <w:pStyle w:val="ListBullet"/>
        <w:spacing w:before="200" w:after="200"/>
        <w:ind w:left="714" w:hanging="357"/>
      </w:pPr>
      <w:r>
        <w:t>Half of respondents were verified as recipients of</w:t>
      </w:r>
      <w:r w:rsidR="00B74E0A">
        <w:t>,</w:t>
      </w:r>
      <w:r>
        <w:t xml:space="preserve"> or carers for</w:t>
      </w:r>
      <w:r w:rsidR="00B74E0A">
        <w:t>,</w:t>
      </w:r>
      <w:r>
        <w:t xml:space="preserve"> a Level 2 Package, </w:t>
      </w:r>
      <w:r w:rsidR="009B5486">
        <w:br/>
      </w:r>
      <w:r>
        <w:t xml:space="preserve">13% for a Level </w:t>
      </w:r>
      <w:r w:rsidR="0007617E">
        <w:t xml:space="preserve">3 </w:t>
      </w:r>
      <w:r>
        <w:t>Package, and 30% for a Level 4 Package</w:t>
      </w:r>
      <w:r w:rsidR="005F5D8C">
        <w:t>.</w:t>
      </w:r>
    </w:p>
    <w:p w14:paraId="2952885E" w14:textId="03AC9FDA" w:rsidR="003941B5" w:rsidRPr="00B31576" w:rsidRDefault="0053200F" w:rsidP="00B31576">
      <w:pPr>
        <w:jc w:val="center"/>
        <w:rPr>
          <w:b/>
          <w:i/>
        </w:rPr>
      </w:pPr>
      <w:bookmarkStart w:id="88" w:name="_Toc501438159"/>
      <w:r w:rsidRPr="00B31576">
        <w:rPr>
          <w:b/>
          <w:i/>
          <w:noProof/>
          <w:color w:val="auto"/>
          <w:sz w:val="18"/>
          <w:lang w:eastAsia="en-AU"/>
        </w:rPr>
        <w:drawing>
          <wp:anchor distT="0" distB="0" distL="114300" distR="114300" simplePos="0" relativeHeight="251616768" behindDoc="0" locked="0" layoutInCell="1" allowOverlap="1" wp14:anchorId="1CF7E4FB" wp14:editId="75B363EF">
            <wp:simplePos x="0" y="0"/>
            <wp:positionH relativeFrom="column">
              <wp:posOffset>1024890</wp:posOffset>
            </wp:positionH>
            <wp:positionV relativeFrom="paragraph">
              <wp:posOffset>262255</wp:posOffset>
            </wp:positionV>
            <wp:extent cx="3633470" cy="3145790"/>
            <wp:effectExtent l="0" t="0" r="5080" b="0"/>
            <wp:wrapTopAndBottom/>
            <wp:docPr id="25" name="Picture 25" descr="Bar chart of Consumer Package level showing 50% verified as recipients of a level 2 Package, 13% for a Level 3 Package and 30% for a Level 4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3470" cy="3145790"/>
                    </a:xfrm>
                    <a:prstGeom prst="rect">
                      <a:avLst/>
                    </a:prstGeom>
                    <a:noFill/>
                  </pic:spPr>
                </pic:pic>
              </a:graphicData>
            </a:graphic>
          </wp:anchor>
        </w:drawing>
      </w:r>
      <w:r w:rsidR="003941B5" w:rsidRPr="00B31576">
        <w:rPr>
          <w:b/>
          <w:i/>
          <w:color w:val="auto"/>
          <w:sz w:val="18"/>
        </w:rPr>
        <w:t xml:space="preserve">Figure </w:t>
      </w:r>
      <w:r w:rsidR="003941B5" w:rsidRPr="00B31576">
        <w:rPr>
          <w:b/>
          <w:i/>
          <w:color w:val="auto"/>
          <w:sz w:val="18"/>
        </w:rPr>
        <w:fldChar w:fldCharType="begin"/>
      </w:r>
      <w:r w:rsidR="003941B5" w:rsidRPr="00B31576">
        <w:rPr>
          <w:b/>
          <w:i/>
          <w:color w:val="auto"/>
          <w:sz w:val="18"/>
        </w:rPr>
        <w:instrText xml:space="preserve"> SEQ Figure \* ARABIC </w:instrText>
      </w:r>
      <w:r w:rsidR="003941B5" w:rsidRPr="00B31576">
        <w:rPr>
          <w:b/>
          <w:i/>
          <w:color w:val="auto"/>
          <w:sz w:val="18"/>
        </w:rPr>
        <w:fldChar w:fldCharType="separate"/>
      </w:r>
      <w:r w:rsidR="0098565A" w:rsidRPr="00B31576">
        <w:rPr>
          <w:b/>
          <w:i/>
          <w:noProof/>
          <w:color w:val="auto"/>
          <w:sz w:val="18"/>
        </w:rPr>
        <w:t>8</w:t>
      </w:r>
      <w:r w:rsidR="003941B5" w:rsidRPr="00B31576">
        <w:rPr>
          <w:b/>
          <w:i/>
          <w:noProof/>
          <w:color w:val="auto"/>
          <w:sz w:val="18"/>
        </w:rPr>
        <w:fldChar w:fldCharType="end"/>
      </w:r>
      <w:r w:rsidR="003941B5" w:rsidRPr="00B31576">
        <w:rPr>
          <w:b/>
          <w:i/>
          <w:noProof/>
          <w:color w:val="auto"/>
          <w:sz w:val="18"/>
        </w:rPr>
        <w:t>: Consumer Package level</w:t>
      </w:r>
      <w:bookmarkEnd w:id="88"/>
    </w:p>
    <w:p w14:paraId="474C28E4" w14:textId="2D17067F" w:rsidR="003941B5" w:rsidRDefault="003941B5" w:rsidP="00B31576">
      <w:pPr>
        <w:pStyle w:val="ListBullet"/>
        <w:spacing w:before="200" w:after="200"/>
        <w:ind w:left="714" w:hanging="357"/>
      </w:pPr>
      <w:r>
        <w:br w:type="page"/>
      </w:r>
      <w:r w:rsidR="00751DDE">
        <w:lastRenderedPageBreak/>
        <w:t xml:space="preserve">The research aimed to capture consumers at all stages of their </w:t>
      </w:r>
      <w:r w:rsidR="009B5486">
        <w:t xml:space="preserve">home care package </w:t>
      </w:r>
      <w:r w:rsidR="00751DDE">
        <w:t xml:space="preserve">journey from </w:t>
      </w:r>
      <w:r w:rsidR="009B5486">
        <w:t xml:space="preserve">the point of </w:t>
      </w:r>
      <w:r w:rsidR="00751DDE">
        <w:t>being assessed as eligible</w:t>
      </w:r>
      <w:r w:rsidR="009B5486">
        <w:t>.</w:t>
      </w:r>
      <w:r w:rsidR="00751DDE">
        <w:t xml:space="preserve"> </w:t>
      </w:r>
      <w:r w:rsidR="00510B2C">
        <w:t>The most common verified status of respondents to the survey was to have been assessed before February 27</w:t>
      </w:r>
      <w:r w:rsidR="00510B2C" w:rsidRPr="00510B2C">
        <w:rPr>
          <w:vertAlign w:val="superscript"/>
        </w:rPr>
        <w:t>th</w:t>
      </w:r>
      <w:r w:rsidR="00510B2C">
        <w:t xml:space="preserve"> and </w:t>
      </w:r>
      <w:r w:rsidR="009E4192">
        <w:t xml:space="preserve">be </w:t>
      </w:r>
      <w:r w:rsidR="00510B2C">
        <w:t>receiv</w:t>
      </w:r>
      <w:r w:rsidR="009E4192">
        <w:t>ing</w:t>
      </w:r>
      <w:r w:rsidR="00510B2C">
        <w:t xml:space="preserve"> services: a total of n=83, around 40% of the sample</w:t>
      </w:r>
      <w:r w:rsidR="005F5D8C">
        <w:t>.</w:t>
      </w:r>
    </w:p>
    <w:p w14:paraId="4FC9840D" w14:textId="77777777" w:rsidR="00510B2C" w:rsidRDefault="00510B2C" w:rsidP="00B31576">
      <w:pPr>
        <w:pStyle w:val="ListBullet"/>
        <w:spacing w:before="200" w:after="200"/>
        <w:ind w:left="714" w:hanging="357"/>
      </w:pPr>
      <w:r>
        <w:t>Around 27% of the sample, n=59 people, were confirmed as having been assessed since February 27</w:t>
      </w:r>
      <w:r w:rsidRPr="00510B2C">
        <w:rPr>
          <w:vertAlign w:val="superscript"/>
        </w:rPr>
        <w:t>th</w:t>
      </w:r>
      <w:r>
        <w:t>. Most of these (n=47) were confirmed to be in the queue</w:t>
      </w:r>
      <w:r w:rsidR="005F5D8C">
        <w:t>.</w:t>
      </w:r>
    </w:p>
    <w:p w14:paraId="00DBBCAB" w14:textId="77777777" w:rsidR="00E60AE4" w:rsidRDefault="00E60AE4" w:rsidP="00B31576">
      <w:pPr>
        <w:pStyle w:val="ListBullet"/>
        <w:spacing w:before="200" w:after="200"/>
        <w:ind w:left="714" w:hanging="357"/>
      </w:pPr>
      <w:r>
        <w:t>Almost all of those assigned a Package (35/38) had been assessed before February 27</w:t>
      </w:r>
      <w:r w:rsidRPr="00E60AE4">
        <w:rPr>
          <w:vertAlign w:val="superscript"/>
        </w:rPr>
        <w:t>th</w:t>
      </w:r>
      <w:r>
        <w:t xml:space="preserve">, as was the case with those who had </w:t>
      </w:r>
      <w:r w:rsidR="00751DDE">
        <w:t xml:space="preserve">begun </w:t>
      </w:r>
      <w:r>
        <w:t>their Package service (83/91)</w:t>
      </w:r>
      <w:r w:rsidR="005F5D8C">
        <w:t>.</w:t>
      </w:r>
    </w:p>
    <w:p w14:paraId="08E1ACB7" w14:textId="357AFFA6" w:rsidR="003941B5" w:rsidRPr="00B31576" w:rsidRDefault="0053200F" w:rsidP="00B31576">
      <w:pPr>
        <w:jc w:val="center"/>
        <w:rPr>
          <w:b/>
          <w:i/>
        </w:rPr>
      </w:pPr>
      <w:bookmarkStart w:id="89" w:name="_Toc501438160"/>
      <w:r w:rsidRPr="00B31576">
        <w:rPr>
          <w:b/>
          <w:i/>
          <w:noProof/>
          <w:color w:val="auto"/>
          <w:sz w:val="18"/>
          <w:lang w:eastAsia="en-AU"/>
        </w:rPr>
        <w:drawing>
          <wp:anchor distT="0" distB="0" distL="114300" distR="114300" simplePos="0" relativeHeight="251618816" behindDoc="0" locked="0" layoutInCell="1" allowOverlap="1" wp14:anchorId="5559B580" wp14:editId="5F7EBB39">
            <wp:simplePos x="0" y="0"/>
            <wp:positionH relativeFrom="column">
              <wp:posOffset>-821055</wp:posOffset>
            </wp:positionH>
            <wp:positionV relativeFrom="paragraph">
              <wp:posOffset>311150</wp:posOffset>
            </wp:positionV>
            <wp:extent cx="7240270" cy="2860040"/>
            <wp:effectExtent l="0" t="0" r="0" b="0"/>
            <wp:wrapTopAndBottom/>
            <wp:docPr id="26" name="Picture 26" descr="Bar chart of Consumer Package progress in actual of matched respondents at each stage. 59 people were assessed since February 27th with most of these (n=47) were in the queue. The most common verified status of respondents was to have been assessed before February 27th and be receiving services: a total of n=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40270" cy="2860040"/>
                    </a:xfrm>
                    <a:prstGeom prst="rect">
                      <a:avLst/>
                    </a:prstGeom>
                    <a:noFill/>
                  </pic:spPr>
                </pic:pic>
              </a:graphicData>
            </a:graphic>
            <wp14:sizeRelH relativeFrom="margin">
              <wp14:pctWidth>0</wp14:pctWidth>
            </wp14:sizeRelH>
            <wp14:sizeRelV relativeFrom="margin">
              <wp14:pctHeight>0</wp14:pctHeight>
            </wp14:sizeRelV>
          </wp:anchor>
        </w:drawing>
      </w:r>
      <w:r w:rsidR="003941B5" w:rsidRPr="00B31576">
        <w:rPr>
          <w:b/>
          <w:i/>
          <w:color w:val="auto"/>
          <w:sz w:val="18"/>
        </w:rPr>
        <w:t xml:space="preserve">Figure </w:t>
      </w:r>
      <w:r w:rsidR="003941B5" w:rsidRPr="00B31576">
        <w:rPr>
          <w:b/>
          <w:i/>
          <w:color w:val="auto"/>
          <w:sz w:val="18"/>
        </w:rPr>
        <w:fldChar w:fldCharType="begin"/>
      </w:r>
      <w:r w:rsidR="003941B5" w:rsidRPr="00B31576">
        <w:rPr>
          <w:b/>
          <w:i/>
          <w:color w:val="auto"/>
          <w:sz w:val="18"/>
        </w:rPr>
        <w:instrText xml:space="preserve"> SEQ Figure \* ARABIC </w:instrText>
      </w:r>
      <w:r w:rsidR="003941B5" w:rsidRPr="00B31576">
        <w:rPr>
          <w:b/>
          <w:i/>
          <w:color w:val="auto"/>
          <w:sz w:val="18"/>
        </w:rPr>
        <w:fldChar w:fldCharType="separate"/>
      </w:r>
      <w:r w:rsidR="0098565A" w:rsidRPr="00B31576">
        <w:rPr>
          <w:b/>
          <w:i/>
          <w:noProof/>
          <w:color w:val="auto"/>
          <w:sz w:val="18"/>
        </w:rPr>
        <w:t>9</w:t>
      </w:r>
      <w:r w:rsidR="003941B5" w:rsidRPr="00B31576">
        <w:rPr>
          <w:b/>
          <w:i/>
          <w:noProof/>
          <w:color w:val="auto"/>
          <w:sz w:val="18"/>
        </w:rPr>
        <w:fldChar w:fldCharType="end"/>
      </w:r>
      <w:r w:rsidR="003941B5" w:rsidRPr="00B31576">
        <w:rPr>
          <w:b/>
          <w:i/>
          <w:noProof/>
          <w:color w:val="auto"/>
          <w:sz w:val="18"/>
        </w:rPr>
        <w:t>: Consumer Package progress</w:t>
      </w:r>
      <w:bookmarkEnd w:id="89"/>
    </w:p>
    <w:p w14:paraId="54AB8B9F" w14:textId="77777777" w:rsidR="0091160F" w:rsidRPr="0091160F" w:rsidRDefault="0091160F" w:rsidP="0091160F">
      <w:pPr>
        <w:rPr>
          <w:rFonts w:asciiTheme="majorHAnsi" w:hAnsiTheme="majorHAnsi"/>
          <w:color w:val="414141"/>
          <w:szCs w:val="22"/>
        </w:rPr>
      </w:pPr>
      <w:r>
        <w:br w:type="page"/>
      </w:r>
    </w:p>
    <w:p w14:paraId="54183F5F" w14:textId="4DEA3BF5" w:rsidR="00B306F6" w:rsidRPr="00B306F6" w:rsidRDefault="00061EC7" w:rsidP="00B31576">
      <w:pPr>
        <w:pStyle w:val="Heading3"/>
      </w:pPr>
      <w:bookmarkStart w:id="90" w:name="_Ref498330734"/>
      <w:bookmarkStart w:id="91" w:name="_Toc505623363"/>
      <w:bookmarkStart w:id="92" w:name="_Toc508005431"/>
      <w:bookmarkStart w:id="93" w:name="_Toc508006711"/>
      <w:bookmarkStart w:id="94" w:name="_Toc508013298"/>
      <w:r>
        <w:lastRenderedPageBreak/>
        <w:t>Provider Organisation Profiles</w:t>
      </w:r>
      <w:bookmarkEnd w:id="90"/>
      <w:bookmarkEnd w:id="91"/>
      <w:bookmarkEnd w:id="92"/>
      <w:bookmarkEnd w:id="93"/>
      <w:bookmarkEnd w:id="94"/>
    </w:p>
    <w:p w14:paraId="4143F12F" w14:textId="6B4C10CC" w:rsidR="00B306F6" w:rsidRPr="00220CA0" w:rsidRDefault="00B306F6" w:rsidP="00BA6203">
      <w:pPr>
        <w:rPr>
          <w:i/>
          <w:sz w:val="18"/>
        </w:rPr>
      </w:pPr>
      <w:r w:rsidRPr="00220CA0">
        <w:rPr>
          <w:i/>
          <w:sz w:val="18"/>
        </w:rPr>
        <w:t xml:space="preserve">Note: all charts in Section </w:t>
      </w:r>
      <w:r w:rsidR="00E0332E" w:rsidRPr="00220CA0">
        <w:rPr>
          <w:i/>
          <w:sz w:val="18"/>
        </w:rPr>
        <w:fldChar w:fldCharType="begin"/>
      </w:r>
      <w:r w:rsidR="00E0332E" w:rsidRPr="00220CA0">
        <w:rPr>
          <w:i/>
          <w:sz w:val="18"/>
        </w:rPr>
        <w:instrText xml:space="preserve"> REF _Ref498330734 \r \h </w:instrText>
      </w:r>
      <w:r w:rsidR="00BA6203" w:rsidRPr="00220CA0">
        <w:rPr>
          <w:i/>
          <w:sz w:val="18"/>
        </w:rPr>
        <w:instrText xml:space="preserve"> \* MERGEFORMAT </w:instrText>
      </w:r>
      <w:r w:rsidR="00E0332E" w:rsidRPr="00220CA0">
        <w:rPr>
          <w:i/>
          <w:sz w:val="18"/>
        </w:rPr>
      </w:r>
      <w:r w:rsidR="00E0332E" w:rsidRPr="00220CA0">
        <w:rPr>
          <w:i/>
          <w:sz w:val="18"/>
        </w:rPr>
        <w:fldChar w:fldCharType="separate"/>
      </w:r>
      <w:r w:rsidR="0098565A" w:rsidRPr="00220CA0">
        <w:rPr>
          <w:i/>
          <w:sz w:val="18"/>
        </w:rPr>
        <w:t>4.2</w:t>
      </w:r>
      <w:r w:rsidR="00E0332E" w:rsidRPr="00220CA0">
        <w:rPr>
          <w:i/>
          <w:sz w:val="18"/>
        </w:rPr>
        <w:fldChar w:fldCharType="end"/>
      </w:r>
      <w:r w:rsidR="00034C3B" w:rsidRPr="00220CA0">
        <w:rPr>
          <w:i/>
          <w:sz w:val="18"/>
        </w:rPr>
        <w:t xml:space="preserve"> have a sample size of n=300.</w:t>
      </w:r>
      <w:r w:rsidR="0053200F" w:rsidRPr="00220CA0">
        <w:rPr>
          <w:i/>
          <w:sz w:val="18"/>
        </w:rPr>
        <w:t xml:space="preserve"> </w:t>
      </w:r>
    </w:p>
    <w:p w14:paraId="66887176" w14:textId="77777777" w:rsidR="00F47A3E" w:rsidRDefault="00880DFE" w:rsidP="00220CA0">
      <w:pPr>
        <w:pStyle w:val="ListBullet"/>
        <w:spacing w:before="200" w:after="200"/>
        <w:ind w:left="714" w:hanging="357"/>
        <w:rPr>
          <w:b/>
          <w:i/>
          <w:sz w:val="18"/>
        </w:rPr>
      </w:pPr>
      <w:r>
        <w:t>Providers surveyed were quota managed to be representative of the Australian residential population, resulting in the highest proportion of areas serviced on the East coast, especially in NSW (35%), Queensland (24%) and Victoria (21%)</w:t>
      </w:r>
      <w:r w:rsidR="005F5D8C">
        <w:t>.</w:t>
      </w:r>
    </w:p>
    <w:p w14:paraId="1B75B075" w14:textId="165B9F8E" w:rsidR="00061EC7" w:rsidRPr="00220CA0" w:rsidRDefault="0053200F" w:rsidP="00220CA0">
      <w:pPr>
        <w:jc w:val="center"/>
        <w:rPr>
          <w:b/>
          <w:i/>
          <w:u w:val="single"/>
        </w:rPr>
      </w:pPr>
      <w:bookmarkStart w:id="95" w:name="_Toc501438161"/>
      <w:r w:rsidRPr="00220CA0">
        <w:rPr>
          <w:b/>
          <w:i/>
          <w:noProof/>
          <w:color w:val="auto"/>
          <w:sz w:val="12"/>
          <w:lang w:eastAsia="en-AU"/>
        </w:rPr>
        <w:drawing>
          <wp:anchor distT="0" distB="0" distL="114300" distR="114300" simplePos="0" relativeHeight="251620864" behindDoc="0" locked="0" layoutInCell="1" allowOverlap="1" wp14:anchorId="02920289" wp14:editId="27C45D4B">
            <wp:simplePos x="0" y="0"/>
            <wp:positionH relativeFrom="column">
              <wp:posOffset>1339215</wp:posOffset>
            </wp:positionH>
            <wp:positionV relativeFrom="paragraph">
              <wp:posOffset>263525</wp:posOffset>
            </wp:positionV>
            <wp:extent cx="2924175" cy="3024505"/>
            <wp:effectExtent l="0" t="0" r="9525" b="0"/>
            <wp:wrapTopAndBottom/>
            <wp:docPr id="27" name="Picture 27" descr="Map of Australia displaying surveyed providers' service delivery distribution in each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4175" cy="3024505"/>
                    </a:xfrm>
                    <a:prstGeom prst="rect">
                      <a:avLst/>
                    </a:prstGeom>
                    <a:noFill/>
                  </pic:spPr>
                </pic:pic>
              </a:graphicData>
            </a:graphic>
            <wp14:sizeRelH relativeFrom="margin">
              <wp14:pctWidth>0</wp14:pctWidth>
            </wp14:sizeRelH>
            <wp14:sizeRelV relativeFrom="margin">
              <wp14:pctHeight>0</wp14:pctHeight>
            </wp14:sizeRelV>
          </wp:anchor>
        </w:drawing>
      </w:r>
      <w:r w:rsidR="00061EC7" w:rsidRPr="00220CA0">
        <w:rPr>
          <w:b/>
          <w:i/>
          <w:color w:val="auto"/>
          <w:sz w:val="18"/>
        </w:rPr>
        <w:t xml:space="preserve">Figure </w:t>
      </w:r>
      <w:r w:rsidR="00061EC7" w:rsidRPr="00220CA0">
        <w:rPr>
          <w:b/>
          <w:i/>
          <w:color w:val="auto"/>
          <w:sz w:val="18"/>
        </w:rPr>
        <w:fldChar w:fldCharType="begin"/>
      </w:r>
      <w:r w:rsidR="00061EC7" w:rsidRPr="00220CA0">
        <w:rPr>
          <w:b/>
          <w:i/>
          <w:color w:val="auto"/>
          <w:sz w:val="18"/>
        </w:rPr>
        <w:instrText xml:space="preserve"> SEQ Figure \* ARABIC </w:instrText>
      </w:r>
      <w:r w:rsidR="00061EC7" w:rsidRPr="00220CA0">
        <w:rPr>
          <w:b/>
          <w:i/>
          <w:color w:val="auto"/>
          <w:sz w:val="18"/>
        </w:rPr>
        <w:fldChar w:fldCharType="separate"/>
      </w:r>
      <w:r w:rsidR="0098565A" w:rsidRPr="00220CA0">
        <w:rPr>
          <w:b/>
          <w:i/>
          <w:noProof/>
          <w:color w:val="auto"/>
          <w:sz w:val="18"/>
        </w:rPr>
        <w:t>10</w:t>
      </w:r>
      <w:r w:rsidR="00061EC7" w:rsidRPr="00220CA0">
        <w:rPr>
          <w:b/>
          <w:i/>
          <w:color w:val="auto"/>
          <w:sz w:val="18"/>
        </w:rPr>
        <w:fldChar w:fldCharType="end"/>
      </w:r>
      <w:r w:rsidR="00061EC7" w:rsidRPr="00220CA0">
        <w:rPr>
          <w:b/>
          <w:i/>
          <w:color w:val="auto"/>
          <w:sz w:val="18"/>
        </w:rPr>
        <w:t xml:space="preserve">: </w:t>
      </w:r>
      <w:r w:rsidR="00F47A3E" w:rsidRPr="00220CA0">
        <w:rPr>
          <w:b/>
          <w:i/>
          <w:color w:val="auto"/>
          <w:sz w:val="18"/>
        </w:rPr>
        <w:t>Provider service delivery regions</w:t>
      </w:r>
      <w:bookmarkEnd w:id="95"/>
    </w:p>
    <w:p w14:paraId="0CFF4443" w14:textId="310B526C" w:rsidR="00A73E29" w:rsidRDefault="00880DFE" w:rsidP="00220CA0">
      <w:pPr>
        <w:pStyle w:val="ListBullet"/>
        <w:spacing w:before="200" w:after="200"/>
        <w:ind w:left="714" w:hanging="357"/>
      </w:pPr>
      <w:r>
        <w:t xml:space="preserve">All providers were screened to confirm they provided </w:t>
      </w:r>
      <w:r w:rsidR="009E4192">
        <w:t>h</w:t>
      </w:r>
      <w:r>
        <w:t xml:space="preserve">ome </w:t>
      </w:r>
      <w:r w:rsidR="009E4192">
        <w:t>c</w:t>
      </w:r>
      <w:r>
        <w:t xml:space="preserve">are </w:t>
      </w:r>
      <w:r w:rsidR="009E4192">
        <w:t>p</w:t>
      </w:r>
      <w:r>
        <w:t xml:space="preserve">ackages.  </w:t>
      </w:r>
      <w:r w:rsidR="00751DDE">
        <w:t xml:space="preserve">57% </w:t>
      </w:r>
      <w:r>
        <w:t xml:space="preserve">also provided Commonwealth Home Support Programme (CHSP) services, and more than one in three </w:t>
      </w:r>
      <w:r w:rsidR="009E4192">
        <w:t xml:space="preserve">provided </w:t>
      </w:r>
      <w:r>
        <w:t>residential aged care (34%)</w:t>
      </w:r>
      <w:r w:rsidR="005F5D8C">
        <w:t>.</w:t>
      </w:r>
    </w:p>
    <w:p w14:paraId="37EA63F4" w14:textId="5B47407C" w:rsidR="00A73E29" w:rsidRPr="00220CA0" w:rsidRDefault="0053200F" w:rsidP="00220CA0">
      <w:pPr>
        <w:jc w:val="center"/>
        <w:rPr>
          <w:b/>
          <w:i/>
        </w:rPr>
      </w:pPr>
      <w:bookmarkStart w:id="96" w:name="_Toc501438162"/>
      <w:r w:rsidRPr="00220CA0">
        <w:rPr>
          <w:b/>
          <w:i/>
          <w:noProof/>
          <w:color w:val="auto"/>
          <w:sz w:val="18"/>
          <w:lang w:eastAsia="en-AU"/>
        </w:rPr>
        <w:drawing>
          <wp:anchor distT="0" distB="0" distL="114300" distR="114300" simplePos="0" relativeHeight="251622912" behindDoc="0" locked="0" layoutInCell="1" allowOverlap="1" wp14:anchorId="34A630F0" wp14:editId="0DF59074">
            <wp:simplePos x="0" y="0"/>
            <wp:positionH relativeFrom="column">
              <wp:posOffset>748665</wp:posOffset>
            </wp:positionH>
            <wp:positionV relativeFrom="paragraph">
              <wp:posOffset>243840</wp:posOffset>
            </wp:positionV>
            <wp:extent cx="4638675" cy="3077210"/>
            <wp:effectExtent l="0" t="0" r="0" b="0"/>
            <wp:wrapTopAndBottom/>
            <wp:docPr id="28" name="Picture 28" descr="Bar chart of Provider service types delivered. Key data is all providers confirmed to provide hime care packages. 57% also provided Commonwealth Home Support Programme (CHSP) services and 34% provided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38675" cy="3077210"/>
                    </a:xfrm>
                    <a:prstGeom prst="rect">
                      <a:avLst/>
                    </a:prstGeom>
                    <a:noFill/>
                  </pic:spPr>
                </pic:pic>
              </a:graphicData>
            </a:graphic>
            <wp14:sizeRelH relativeFrom="page">
              <wp14:pctWidth>0</wp14:pctWidth>
            </wp14:sizeRelH>
            <wp14:sizeRelV relativeFrom="page">
              <wp14:pctHeight>0</wp14:pctHeight>
            </wp14:sizeRelV>
          </wp:anchor>
        </w:drawing>
      </w:r>
      <w:r w:rsidR="00F47A3E" w:rsidRPr="00220CA0">
        <w:rPr>
          <w:b/>
          <w:i/>
          <w:color w:val="auto"/>
          <w:sz w:val="18"/>
        </w:rPr>
        <w:t xml:space="preserve">Figure </w:t>
      </w:r>
      <w:r w:rsidR="00F47A3E" w:rsidRPr="00220CA0">
        <w:rPr>
          <w:b/>
          <w:i/>
          <w:color w:val="auto"/>
          <w:sz w:val="18"/>
        </w:rPr>
        <w:fldChar w:fldCharType="begin"/>
      </w:r>
      <w:r w:rsidR="00F47A3E" w:rsidRPr="00220CA0">
        <w:rPr>
          <w:b/>
          <w:i/>
          <w:color w:val="auto"/>
          <w:sz w:val="18"/>
        </w:rPr>
        <w:instrText xml:space="preserve"> SEQ Figure \* ARABIC </w:instrText>
      </w:r>
      <w:r w:rsidR="00F47A3E" w:rsidRPr="00220CA0">
        <w:rPr>
          <w:b/>
          <w:i/>
          <w:color w:val="auto"/>
          <w:sz w:val="18"/>
        </w:rPr>
        <w:fldChar w:fldCharType="separate"/>
      </w:r>
      <w:r w:rsidR="0098565A" w:rsidRPr="00220CA0">
        <w:rPr>
          <w:b/>
          <w:i/>
          <w:noProof/>
          <w:color w:val="auto"/>
          <w:sz w:val="18"/>
        </w:rPr>
        <w:t>11</w:t>
      </w:r>
      <w:r w:rsidR="00F47A3E" w:rsidRPr="00220CA0">
        <w:rPr>
          <w:b/>
          <w:i/>
          <w:color w:val="auto"/>
          <w:sz w:val="18"/>
        </w:rPr>
        <w:fldChar w:fldCharType="end"/>
      </w:r>
      <w:r w:rsidR="00F47A3E" w:rsidRPr="00220CA0">
        <w:rPr>
          <w:b/>
          <w:i/>
          <w:color w:val="auto"/>
          <w:sz w:val="18"/>
        </w:rPr>
        <w:t>: Provider service types delivered</w:t>
      </w:r>
      <w:bookmarkEnd w:id="96"/>
    </w:p>
    <w:p w14:paraId="36096886" w14:textId="77777777" w:rsidR="00F47A3E" w:rsidRPr="00F47A3E" w:rsidRDefault="00F47A3E" w:rsidP="00121C23">
      <w:pPr>
        <w:pStyle w:val="ListBullet"/>
        <w:spacing w:before="200" w:after="200"/>
        <w:ind w:left="714" w:hanging="357"/>
      </w:pPr>
      <w:r>
        <w:br w:type="page"/>
      </w:r>
      <w:r w:rsidR="00880DFE">
        <w:lastRenderedPageBreak/>
        <w:t>A broad spread of organisation sizes was achieved: in total, 30% were consider</w:t>
      </w:r>
      <w:r w:rsidR="00F74AF0">
        <w:t>ed</w:t>
      </w:r>
      <w:r w:rsidR="00880DFE">
        <w:t xml:space="preserve"> small businesses (&lt;20 employees), 4</w:t>
      </w:r>
      <w:r w:rsidR="00655E3E">
        <w:t xml:space="preserve">8% medium-sized (20-199), and 19% large businesses </w:t>
      </w:r>
      <w:r w:rsidR="0053200F">
        <w:rPr>
          <w:noProof/>
          <w:lang w:eastAsia="en-AU"/>
        </w:rPr>
        <w:drawing>
          <wp:anchor distT="0" distB="0" distL="114300" distR="114300" simplePos="0" relativeHeight="251624960" behindDoc="0" locked="0" layoutInCell="1" allowOverlap="1" wp14:anchorId="136AD354" wp14:editId="040128A2">
            <wp:simplePos x="0" y="0"/>
            <wp:positionH relativeFrom="column">
              <wp:posOffset>958215</wp:posOffset>
            </wp:positionH>
            <wp:positionV relativeFrom="paragraph">
              <wp:posOffset>909955</wp:posOffset>
            </wp:positionV>
            <wp:extent cx="3954145" cy="3467100"/>
            <wp:effectExtent l="0" t="0" r="0" b="0"/>
            <wp:wrapTopAndBottom/>
            <wp:docPr id="29" name="Picture 29" descr="Bar chart of Provider size showing a broad spread of organisation size was achieved: in total, 30% were considered small businesses (&lt;20 employees), 48% medium-sized (20-199), and 19% large businesse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54145" cy="3467100"/>
                    </a:xfrm>
                    <a:prstGeom prst="rect">
                      <a:avLst/>
                    </a:prstGeom>
                    <a:noFill/>
                  </pic:spPr>
                </pic:pic>
              </a:graphicData>
            </a:graphic>
            <wp14:sizeRelH relativeFrom="page">
              <wp14:pctWidth>0</wp14:pctWidth>
            </wp14:sizeRelH>
            <wp14:sizeRelV relativeFrom="page">
              <wp14:pctHeight>0</wp14:pctHeight>
            </wp14:sizeRelV>
          </wp:anchor>
        </w:drawing>
      </w:r>
      <w:r w:rsidR="00655E3E">
        <w:t>(200+</w:t>
      </w:r>
      <w:r w:rsidR="00880DFE">
        <w:t>)</w:t>
      </w:r>
      <w:r w:rsidR="005F5D8C">
        <w:t>.</w:t>
      </w:r>
    </w:p>
    <w:p w14:paraId="21FBB133" w14:textId="6EDFA7BD" w:rsidR="00F47A3E" w:rsidRDefault="00F47A3E" w:rsidP="0053200F">
      <w:pPr>
        <w:pStyle w:val="AMRParagraph"/>
        <w:spacing w:before="100" w:after="100"/>
        <w:jc w:val="center"/>
      </w:pPr>
      <w:bookmarkStart w:id="97" w:name="_Toc501438163"/>
      <w:r w:rsidRPr="00061EC7">
        <w:rPr>
          <w:b/>
          <w:i/>
          <w:sz w:val="18"/>
        </w:rPr>
        <w:t xml:space="preserve">Figure </w:t>
      </w:r>
      <w:r w:rsidRPr="00061EC7">
        <w:rPr>
          <w:b/>
          <w:i/>
          <w:sz w:val="18"/>
        </w:rPr>
        <w:fldChar w:fldCharType="begin"/>
      </w:r>
      <w:r w:rsidRPr="00061EC7">
        <w:rPr>
          <w:b/>
          <w:i/>
          <w:sz w:val="18"/>
        </w:rPr>
        <w:instrText xml:space="preserve"> SEQ Figure \* ARABIC </w:instrText>
      </w:r>
      <w:r w:rsidRPr="00061EC7">
        <w:rPr>
          <w:b/>
          <w:i/>
          <w:sz w:val="18"/>
        </w:rPr>
        <w:fldChar w:fldCharType="separate"/>
      </w:r>
      <w:r w:rsidR="0098565A">
        <w:rPr>
          <w:b/>
          <w:i/>
          <w:noProof/>
          <w:sz w:val="18"/>
        </w:rPr>
        <w:t>12</w:t>
      </w:r>
      <w:r w:rsidRPr="00061EC7">
        <w:rPr>
          <w:b/>
          <w:i/>
          <w:sz w:val="18"/>
        </w:rPr>
        <w:fldChar w:fldCharType="end"/>
      </w:r>
      <w:r w:rsidRPr="00061EC7">
        <w:rPr>
          <w:b/>
          <w:i/>
          <w:sz w:val="18"/>
        </w:rPr>
        <w:t xml:space="preserve">: </w:t>
      </w:r>
      <w:r>
        <w:rPr>
          <w:b/>
          <w:i/>
          <w:sz w:val="18"/>
        </w:rPr>
        <w:t>Provider size</w:t>
      </w:r>
      <w:bookmarkEnd w:id="97"/>
    </w:p>
    <w:p w14:paraId="4FC9C72B" w14:textId="6342A1FF" w:rsidR="0028752B" w:rsidRDefault="00F33BD2" w:rsidP="00121C23">
      <w:pPr>
        <w:pStyle w:val="ListBullet"/>
        <w:spacing w:before="200" w:after="200"/>
        <w:ind w:left="714" w:hanging="357"/>
      </w:pPr>
      <w:r>
        <w:t>The majority of surveyed providers (54%) were managed by a not-for-profit or religious organisation, with 31% privately managed and the remaining 14% government-</w:t>
      </w:r>
      <w:r w:rsidR="009B5486">
        <w:t>managed</w:t>
      </w:r>
      <w:r w:rsidR="00751DDE">
        <w:t>.</w:t>
      </w:r>
    </w:p>
    <w:p w14:paraId="0AEAAE11" w14:textId="1711E9C6" w:rsidR="00F47A3E" w:rsidRPr="00121C23" w:rsidRDefault="00F47A3E" w:rsidP="00121C23">
      <w:pPr>
        <w:jc w:val="center"/>
        <w:rPr>
          <w:b/>
          <w:i/>
        </w:rPr>
      </w:pPr>
      <w:bookmarkStart w:id="98" w:name="_Toc501438164"/>
      <w:r w:rsidRPr="00121C23">
        <w:rPr>
          <w:b/>
          <w:i/>
          <w:noProof/>
          <w:color w:val="auto"/>
          <w:sz w:val="18"/>
          <w:lang w:eastAsia="en-AU"/>
        </w:rPr>
        <w:drawing>
          <wp:anchor distT="0" distB="0" distL="114300" distR="114300" simplePos="0" relativeHeight="251682304" behindDoc="0" locked="0" layoutInCell="1" allowOverlap="1" wp14:anchorId="4060151B" wp14:editId="169BDE0A">
            <wp:simplePos x="0" y="0"/>
            <wp:positionH relativeFrom="column">
              <wp:posOffset>1272540</wp:posOffset>
            </wp:positionH>
            <wp:positionV relativeFrom="paragraph">
              <wp:posOffset>255270</wp:posOffset>
            </wp:positionV>
            <wp:extent cx="3150235" cy="3362325"/>
            <wp:effectExtent l="0" t="0" r="0" b="0"/>
            <wp:wrapTopAndBottom/>
            <wp:docPr id="30" name="Picture 30" descr="Bar chart of Provider funding showing 54% were managed by a not-for-profit or religious organisation, with 31% privately managed and the rest 14% governmen-man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0235" cy="3362325"/>
                    </a:xfrm>
                    <a:prstGeom prst="rect">
                      <a:avLst/>
                    </a:prstGeom>
                    <a:noFill/>
                  </pic:spPr>
                </pic:pic>
              </a:graphicData>
            </a:graphic>
            <wp14:sizeRelH relativeFrom="margin">
              <wp14:pctWidth>0</wp14:pctWidth>
            </wp14:sizeRelH>
            <wp14:sizeRelV relativeFrom="margin">
              <wp14:pctHeight>0</wp14:pctHeight>
            </wp14:sizeRelV>
          </wp:anchor>
        </w:drawing>
      </w:r>
      <w:r w:rsidRPr="00121C23">
        <w:rPr>
          <w:b/>
          <w:i/>
          <w:color w:val="auto"/>
          <w:sz w:val="18"/>
        </w:rPr>
        <w:t xml:space="preserve">Figure </w:t>
      </w:r>
      <w:r w:rsidRPr="00121C23">
        <w:rPr>
          <w:b/>
          <w:i/>
          <w:color w:val="auto"/>
          <w:sz w:val="18"/>
        </w:rPr>
        <w:fldChar w:fldCharType="begin"/>
      </w:r>
      <w:r w:rsidRPr="00121C23">
        <w:rPr>
          <w:b/>
          <w:i/>
          <w:color w:val="auto"/>
          <w:sz w:val="18"/>
        </w:rPr>
        <w:instrText xml:space="preserve"> SEQ Figure \* ARABIC </w:instrText>
      </w:r>
      <w:r w:rsidRPr="00121C23">
        <w:rPr>
          <w:b/>
          <w:i/>
          <w:color w:val="auto"/>
          <w:sz w:val="18"/>
        </w:rPr>
        <w:fldChar w:fldCharType="separate"/>
      </w:r>
      <w:r w:rsidR="0098565A" w:rsidRPr="00121C23">
        <w:rPr>
          <w:b/>
          <w:i/>
          <w:noProof/>
          <w:color w:val="auto"/>
          <w:sz w:val="18"/>
        </w:rPr>
        <w:t>13</w:t>
      </w:r>
      <w:r w:rsidRPr="00121C23">
        <w:rPr>
          <w:b/>
          <w:i/>
          <w:color w:val="auto"/>
          <w:sz w:val="18"/>
        </w:rPr>
        <w:fldChar w:fldCharType="end"/>
      </w:r>
      <w:r w:rsidRPr="00121C23">
        <w:rPr>
          <w:b/>
          <w:i/>
          <w:color w:val="auto"/>
          <w:sz w:val="18"/>
        </w:rPr>
        <w:t>: Provider funding</w:t>
      </w:r>
      <w:bookmarkEnd w:id="98"/>
    </w:p>
    <w:p w14:paraId="682475CD" w14:textId="4DF521DE" w:rsidR="00F17BC3" w:rsidRDefault="00F47A3E" w:rsidP="00121C23">
      <w:pPr>
        <w:pStyle w:val="ListBullet"/>
        <w:spacing w:before="200" w:after="200"/>
        <w:ind w:left="714" w:hanging="357"/>
      </w:pPr>
      <w:r>
        <w:br w:type="page"/>
      </w:r>
      <w:r w:rsidR="00F33BD2">
        <w:lastRenderedPageBreak/>
        <w:t xml:space="preserve">Two thirds of providers indicated that their organisation had offered </w:t>
      </w:r>
      <w:r w:rsidR="009E4192">
        <w:t>h</w:t>
      </w:r>
      <w:r w:rsidR="00F33BD2">
        <w:t xml:space="preserve">ome </w:t>
      </w:r>
      <w:r w:rsidR="009E4192">
        <w:t>c</w:t>
      </w:r>
      <w:r w:rsidR="00F33BD2">
        <w:t xml:space="preserve">are </w:t>
      </w:r>
      <w:r w:rsidR="009E4192">
        <w:t>p</w:t>
      </w:r>
      <w:r w:rsidR="00F33BD2">
        <w:t>ackages prior to February 27</w:t>
      </w:r>
      <w:r w:rsidR="00F33BD2" w:rsidRPr="00F33BD2">
        <w:rPr>
          <w:vertAlign w:val="superscript"/>
        </w:rPr>
        <w:t>th</w:t>
      </w:r>
      <w:r w:rsidR="005F5D8C">
        <w:t>.</w:t>
      </w:r>
    </w:p>
    <w:p w14:paraId="59C81914" w14:textId="40941669" w:rsidR="00F47A3E" w:rsidRPr="00121C23" w:rsidRDefault="0053200F" w:rsidP="00121C23">
      <w:pPr>
        <w:jc w:val="center"/>
        <w:rPr>
          <w:b/>
          <w:i/>
        </w:rPr>
      </w:pPr>
      <w:bookmarkStart w:id="99" w:name="_Toc501438165"/>
      <w:r w:rsidRPr="00121C23">
        <w:rPr>
          <w:b/>
          <w:i/>
          <w:noProof/>
          <w:color w:val="auto"/>
          <w:sz w:val="18"/>
          <w:lang w:eastAsia="en-AU"/>
        </w:rPr>
        <w:drawing>
          <wp:anchor distT="0" distB="0" distL="114300" distR="114300" simplePos="0" relativeHeight="251627008" behindDoc="0" locked="0" layoutInCell="1" allowOverlap="1" wp14:anchorId="18693DC8" wp14:editId="740475C0">
            <wp:simplePos x="0" y="0"/>
            <wp:positionH relativeFrom="column">
              <wp:posOffset>1586865</wp:posOffset>
            </wp:positionH>
            <wp:positionV relativeFrom="paragraph">
              <wp:posOffset>257175</wp:posOffset>
            </wp:positionV>
            <wp:extent cx="2537460" cy="3762375"/>
            <wp:effectExtent l="0" t="0" r="0" b="0"/>
            <wp:wrapTopAndBottom/>
            <wp:docPr id="31" name="Picture 31" descr="Pie chart of Providers by new/existing Home Care Package status with 67% were existing Home Care Package providers and 32% new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l="6949" r="5405"/>
                    <a:stretch/>
                  </pic:blipFill>
                  <pic:spPr bwMode="auto">
                    <a:xfrm>
                      <a:off x="0" y="0"/>
                      <a:ext cx="2537460" cy="376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A3E" w:rsidRPr="00121C23">
        <w:rPr>
          <w:b/>
          <w:i/>
          <w:color w:val="auto"/>
          <w:sz w:val="18"/>
        </w:rPr>
        <w:t xml:space="preserve">Figure </w:t>
      </w:r>
      <w:r w:rsidR="00F47A3E" w:rsidRPr="00121C23">
        <w:rPr>
          <w:b/>
          <w:i/>
          <w:color w:val="auto"/>
          <w:sz w:val="18"/>
        </w:rPr>
        <w:fldChar w:fldCharType="begin"/>
      </w:r>
      <w:r w:rsidR="00F47A3E" w:rsidRPr="00121C23">
        <w:rPr>
          <w:b/>
          <w:i/>
          <w:color w:val="auto"/>
          <w:sz w:val="18"/>
        </w:rPr>
        <w:instrText xml:space="preserve"> SEQ Figure \* ARABIC </w:instrText>
      </w:r>
      <w:r w:rsidR="00F47A3E" w:rsidRPr="00121C23">
        <w:rPr>
          <w:b/>
          <w:i/>
          <w:color w:val="auto"/>
          <w:sz w:val="18"/>
        </w:rPr>
        <w:fldChar w:fldCharType="separate"/>
      </w:r>
      <w:r w:rsidR="0098565A" w:rsidRPr="00121C23">
        <w:rPr>
          <w:b/>
          <w:i/>
          <w:noProof/>
          <w:color w:val="auto"/>
          <w:sz w:val="18"/>
        </w:rPr>
        <w:t>14</w:t>
      </w:r>
      <w:r w:rsidR="00F47A3E" w:rsidRPr="00121C23">
        <w:rPr>
          <w:b/>
          <w:i/>
          <w:color w:val="auto"/>
          <w:sz w:val="18"/>
        </w:rPr>
        <w:fldChar w:fldCharType="end"/>
      </w:r>
      <w:r w:rsidR="00F47A3E" w:rsidRPr="00121C23">
        <w:rPr>
          <w:b/>
          <w:i/>
          <w:color w:val="auto"/>
          <w:sz w:val="18"/>
        </w:rPr>
        <w:t>: Providers by new/existing Home Care Package status</w:t>
      </w:r>
      <w:bookmarkEnd w:id="99"/>
    </w:p>
    <w:p w14:paraId="6C770BC6" w14:textId="77777777" w:rsidR="00BC3CD7" w:rsidRDefault="00751DDE" w:rsidP="00121C23">
      <w:pPr>
        <w:pStyle w:val="ListBullet"/>
        <w:spacing w:before="200" w:after="200"/>
        <w:ind w:left="714" w:hanging="357"/>
      </w:pPr>
      <w:r>
        <w:t>45% o</w:t>
      </w:r>
      <w:r w:rsidR="00F33BD2">
        <w:t>f respondents were in senior management roles in their</w:t>
      </w:r>
      <w:r w:rsidR="005F5D8C">
        <w:t xml:space="preserve"> </w:t>
      </w:r>
      <w:r w:rsidR="00F33BD2">
        <w:t xml:space="preserve">organisation (45%). </w:t>
      </w:r>
      <w:r w:rsidR="00F03CBE">
        <w:t xml:space="preserve">Around one in </w:t>
      </w:r>
      <w:r w:rsidR="005F5D8C">
        <w:t>three</w:t>
      </w:r>
      <w:r w:rsidR="00F03CBE">
        <w:t xml:space="preserve"> (22%) were in a </w:t>
      </w:r>
      <w:r w:rsidR="005F5D8C">
        <w:t xml:space="preserve">middle management role, with the remainder (33% in total) in a </w:t>
      </w:r>
      <w:r w:rsidR="00F03CBE">
        <w:t>ca</w:t>
      </w:r>
      <w:r w:rsidR="005F5D8C">
        <w:t>re provider or coordinator role.</w:t>
      </w:r>
    </w:p>
    <w:p w14:paraId="2E0BA045" w14:textId="577C4B6C" w:rsidR="00F47A3E" w:rsidRPr="00121C23" w:rsidRDefault="00F47A3E" w:rsidP="00121C23">
      <w:pPr>
        <w:jc w:val="center"/>
        <w:rPr>
          <w:b/>
          <w:i/>
        </w:rPr>
      </w:pPr>
      <w:bookmarkStart w:id="100" w:name="_Toc501438166"/>
      <w:r w:rsidRPr="00121C23">
        <w:rPr>
          <w:b/>
          <w:i/>
          <w:noProof/>
          <w:color w:val="auto"/>
          <w:sz w:val="18"/>
          <w:lang w:eastAsia="en-AU"/>
        </w:rPr>
        <w:lastRenderedPageBreak/>
        <w:drawing>
          <wp:anchor distT="0" distB="0" distL="114300" distR="114300" simplePos="0" relativeHeight="251684352" behindDoc="0" locked="0" layoutInCell="1" allowOverlap="1" wp14:anchorId="2FB2E04A" wp14:editId="07ED3412">
            <wp:simplePos x="0" y="0"/>
            <wp:positionH relativeFrom="column">
              <wp:posOffset>1443990</wp:posOffset>
            </wp:positionH>
            <wp:positionV relativeFrom="paragraph">
              <wp:posOffset>327660</wp:posOffset>
            </wp:positionV>
            <wp:extent cx="2886075" cy="3384550"/>
            <wp:effectExtent l="0" t="0" r="0" b="0"/>
            <wp:wrapTopAndBottom/>
            <wp:docPr id="44" name="Picture 44" descr="Pie chart of Provider respondent level showing 45% of respondents in senior management roles in their organisation, 22% in a middle management role and the remaining 33% in a care provider or coordinato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967" r="2604"/>
                    <a:stretch/>
                  </pic:blipFill>
                  <pic:spPr bwMode="auto">
                    <a:xfrm>
                      <a:off x="0" y="0"/>
                      <a:ext cx="2886075" cy="338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1C23">
        <w:rPr>
          <w:b/>
          <w:i/>
          <w:color w:val="auto"/>
          <w:sz w:val="18"/>
        </w:rPr>
        <w:t xml:space="preserve">Figure </w:t>
      </w:r>
      <w:r w:rsidRPr="00121C23">
        <w:rPr>
          <w:b/>
          <w:i/>
          <w:color w:val="auto"/>
          <w:sz w:val="18"/>
        </w:rPr>
        <w:fldChar w:fldCharType="begin"/>
      </w:r>
      <w:r w:rsidRPr="00121C23">
        <w:rPr>
          <w:b/>
          <w:i/>
          <w:color w:val="auto"/>
          <w:sz w:val="18"/>
        </w:rPr>
        <w:instrText xml:space="preserve"> SEQ Figure \* ARABIC </w:instrText>
      </w:r>
      <w:r w:rsidRPr="00121C23">
        <w:rPr>
          <w:b/>
          <w:i/>
          <w:color w:val="auto"/>
          <w:sz w:val="18"/>
        </w:rPr>
        <w:fldChar w:fldCharType="separate"/>
      </w:r>
      <w:r w:rsidR="0098565A" w:rsidRPr="00121C23">
        <w:rPr>
          <w:b/>
          <w:i/>
          <w:noProof/>
          <w:color w:val="auto"/>
          <w:sz w:val="18"/>
        </w:rPr>
        <w:t>15</w:t>
      </w:r>
      <w:r w:rsidRPr="00121C23">
        <w:rPr>
          <w:b/>
          <w:i/>
          <w:color w:val="auto"/>
          <w:sz w:val="18"/>
        </w:rPr>
        <w:fldChar w:fldCharType="end"/>
      </w:r>
      <w:r w:rsidRPr="00121C23">
        <w:rPr>
          <w:b/>
          <w:i/>
          <w:color w:val="auto"/>
          <w:sz w:val="18"/>
        </w:rPr>
        <w:t>: Provi</w:t>
      </w:r>
      <w:r w:rsidR="00D87206" w:rsidRPr="00121C23">
        <w:rPr>
          <w:b/>
          <w:i/>
          <w:color w:val="auto"/>
          <w:sz w:val="18"/>
        </w:rPr>
        <w:t>der</w:t>
      </w:r>
      <w:r w:rsidRPr="00121C23">
        <w:rPr>
          <w:b/>
          <w:i/>
          <w:color w:val="auto"/>
          <w:sz w:val="18"/>
        </w:rPr>
        <w:t xml:space="preserve"> respondent level</w:t>
      </w:r>
      <w:bookmarkEnd w:id="100"/>
    </w:p>
    <w:p w14:paraId="0F103BEE" w14:textId="77777777" w:rsidR="002420C8" w:rsidRDefault="002420C8">
      <w:pPr>
        <w:rPr>
          <w:i/>
          <w:u w:val="single"/>
        </w:rPr>
        <w:sectPr w:rsidR="002420C8" w:rsidSect="007F3E5F">
          <w:headerReference w:type="even" r:id="rId39"/>
          <w:headerReference w:type="default" r:id="rId40"/>
          <w:headerReference w:type="first" r:id="rId41"/>
          <w:pgSz w:w="11900" w:h="16840" w:code="9"/>
          <w:pgMar w:top="1985" w:right="1440" w:bottom="1134" w:left="1701" w:header="0" w:footer="284" w:gutter="0"/>
          <w:cols w:space="708"/>
          <w:docGrid w:linePitch="326"/>
        </w:sectPr>
      </w:pPr>
    </w:p>
    <w:p w14:paraId="5AED5A95" w14:textId="77777777" w:rsidR="00D24FE7" w:rsidRPr="00D24FE7" w:rsidRDefault="00D24FE7" w:rsidP="007107DD">
      <w:pPr>
        <w:pStyle w:val="ListParagraph"/>
        <w:numPr>
          <w:ilvl w:val="0"/>
          <w:numId w:val="28"/>
        </w:numPr>
        <w:spacing w:before="360" w:after="160" w:line="480" w:lineRule="exact"/>
        <w:outlineLvl w:val="1"/>
        <w:rPr>
          <w:rFonts w:asciiTheme="majorHAnsi" w:hAnsiTheme="majorHAnsi"/>
          <w:vanish/>
          <w:color w:val="4F91CD" w:themeColor="accent1"/>
          <w:kern w:val="32"/>
          <w:sz w:val="56"/>
          <w:szCs w:val="56"/>
        </w:rPr>
      </w:pPr>
      <w:bookmarkStart w:id="101" w:name="_Toc508006712"/>
      <w:bookmarkStart w:id="102" w:name="_Toc508006945"/>
      <w:bookmarkStart w:id="103" w:name="_Toc508007317"/>
      <w:bookmarkStart w:id="104" w:name="_Toc508007414"/>
      <w:bookmarkStart w:id="105" w:name="_Toc508007504"/>
      <w:bookmarkStart w:id="106" w:name="_Toc508013048"/>
      <w:bookmarkStart w:id="107" w:name="_Toc508013112"/>
      <w:bookmarkStart w:id="108" w:name="_Toc508013176"/>
      <w:bookmarkStart w:id="109" w:name="_Toc508013299"/>
      <w:bookmarkStart w:id="110" w:name="_Toc505623364"/>
      <w:bookmarkEnd w:id="101"/>
      <w:bookmarkEnd w:id="102"/>
      <w:bookmarkEnd w:id="103"/>
      <w:bookmarkEnd w:id="104"/>
      <w:bookmarkEnd w:id="105"/>
      <w:bookmarkEnd w:id="106"/>
      <w:bookmarkEnd w:id="107"/>
      <w:bookmarkEnd w:id="108"/>
      <w:bookmarkEnd w:id="109"/>
    </w:p>
    <w:p w14:paraId="781B603E" w14:textId="77777777" w:rsidR="00D24FE7" w:rsidRPr="00D24FE7" w:rsidRDefault="00D24FE7" w:rsidP="007107DD">
      <w:pPr>
        <w:pStyle w:val="ListParagraph"/>
        <w:numPr>
          <w:ilvl w:val="0"/>
          <w:numId w:val="28"/>
        </w:numPr>
        <w:spacing w:before="360" w:after="160" w:line="480" w:lineRule="exact"/>
        <w:outlineLvl w:val="1"/>
        <w:rPr>
          <w:rFonts w:asciiTheme="majorHAnsi" w:hAnsiTheme="majorHAnsi"/>
          <w:vanish/>
          <w:color w:val="4F91CD" w:themeColor="accent1"/>
          <w:kern w:val="32"/>
          <w:sz w:val="56"/>
          <w:szCs w:val="56"/>
        </w:rPr>
      </w:pPr>
      <w:bookmarkStart w:id="111" w:name="_Toc508006713"/>
      <w:bookmarkStart w:id="112" w:name="_Toc508006946"/>
      <w:bookmarkStart w:id="113" w:name="_Toc508007318"/>
      <w:bookmarkStart w:id="114" w:name="_Toc508007415"/>
      <w:bookmarkStart w:id="115" w:name="_Toc508007505"/>
      <w:bookmarkStart w:id="116" w:name="_Toc508013049"/>
      <w:bookmarkStart w:id="117" w:name="_Toc508013113"/>
      <w:bookmarkStart w:id="118" w:name="_Toc508013177"/>
      <w:bookmarkStart w:id="119" w:name="_Toc508013300"/>
      <w:bookmarkEnd w:id="111"/>
      <w:bookmarkEnd w:id="112"/>
      <w:bookmarkEnd w:id="113"/>
      <w:bookmarkEnd w:id="114"/>
      <w:bookmarkEnd w:id="115"/>
      <w:bookmarkEnd w:id="116"/>
      <w:bookmarkEnd w:id="117"/>
      <w:bookmarkEnd w:id="118"/>
      <w:bookmarkEnd w:id="119"/>
    </w:p>
    <w:p w14:paraId="62854B5F" w14:textId="77777777" w:rsidR="00D24FE7" w:rsidRPr="00D24FE7" w:rsidRDefault="00D24FE7" w:rsidP="007107DD">
      <w:pPr>
        <w:pStyle w:val="ListParagraph"/>
        <w:numPr>
          <w:ilvl w:val="0"/>
          <w:numId w:val="28"/>
        </w:numPr>
        <w:spacing w:before="360" w:after="160" w:line="480" w:lineRule="exact"/>
        <w:outlineLvl w:val="1"/>
        <w:rPr>
          <w:rFonts w:asciiTheme="majorHAnsi" w:hAnsiTheme="majorHAnsi"/>
          <w:vanish/>
          <w:color w:val="4F91CD" w:themeColor="accent1"/>
          <w:kern w:val="32"/>
          <w:sz w:val="56"/>
          <w:szCs w:val="56"/>
        </w:rPr>
      </w:pPr>
      <w:bookmarkStart w:id="120" w:name="_Toc508006714"/>
      <w:bookmarkStart w:id="121" w:name="_Toc508006947"/>
      <w:bookmarkStart w:id="122" w:name="_Toc508007319"/>
      <w:bookmarkStart w:id="123" w:name="_Toc508007416"/>
      <w:bookmarkStart w:id="124" w:name="_Toc508007506"/>
      <w:bookmarkStart w:id="125" w:name="_Toc508013050"/>
      <w:bookmarkStart w:id="126" w:name="_Toc508013114"/>
      <w:bookmarkStart w:id="127" w:name="_Toc508013178"/>
      <w:bookmarkStart w:id="128" w:name="_Toc508013301"/>
      <w:bookmarkEnd w:id="120"/>
      <w:bookmarkEnd w:id="121"/>
      <w:bookmarkEnd w:id="122"/>
      <w:bookmarkEnd w:id="123"/>
      <w:bookmarkEnd w:id="124"/>
      <w:bookmarkEnd w:id="125"/>
      <w:bookmarkEnd w:id="126"/>
      <w:bookmarkEnd w:id="127"/>
      <w:bookmarkEnd w:id="128"/>
    </w:p>
    <w:p w14:paraId="32198569" w14:textId="77777777" w:rsidR="00D24FE7" w:rsidRPr="00D24FE7" w:rsidRDefault="00D24FE7" w:rsidP="007107DD">
      <w:pPr>
        <w:pStyle w:val="ListParagraph"/>
        <w:numPr>
          <w:ilvl w:val="0"/>
          <w:numId w:val="28"/>
        </w:numPr>
        <w:spacing w:before="360" w:after="160" w:line="480" w:lineRule="exact"/>
        <w:outlineLvl w:val="1"/>
        <w:rPr>
          <w:rFonts w:asciiTheme="majorHAnsi" w:hAnsiTheme="majorHAnsi"/>
          <w:vanish/>
          <w:color w:val="4F91CD" w:themeColor="accent1"/>
          <w:kern w:val="32"/>
          <w:sz w:val="56"/>
          <w:szCs w:val="56"/>
        </w:rPr>
      </w:pPr>
      <w:bookmarkStart w:id="129" w:name="_Toc508006715"/>
      <w:bookmarkStart w:id="130" w:name="_Toc508006948"/>
      <w:bookmarkStart w:id="131" w:name="_Toc508007320"/>
      <w:bookmarkStart w:id="132" w:name="_Toc508007417"/>
      <w:bookmarkStart w:id="133" w:name="_Toc508007507"/>
      <w:bookmarkStart w:id="134" w:name="_Toc508013051"/>
      <w:bookmarkStart w:id="135" w:name="_Toc508013115"/>
      <w:bookmarkStart w:id="136" w:name="_Toc508013179"/>
      <w:bookmarkStart w:id="137" w:name="_Toc508013302"/>
      <w:bookmarkEnd w:id="129"/>
      <w:bookmarkEnd w:id="130"/>
      <w:bookmarkEnd w:id="131"/>
      <w:bookmarkEnd w:id="132"/>
      <w:bookmarkEnd w:id="133"/>
      <w:bookmarkEnd w:id="134"/>
      <w:bookmarkEnd w:id="135"/>
      <w:bookmarkEnd w:id="136"/>
      <w:bookmarkEnd w:id="137"/>
    </w:p>
    <w:p w14:paraId="7CD7CA29" w14:textId="2EA95B1F" w:rsidR="00061EC7" w:rsidRDefault="00061EC7" w:rsidP="007107DD">
      <w:pPr>
        <w:pStyle w:val="Heading2"/>
        <w:numPr>
          <w:ilvl w:val="0"/>
          <w:numId w:val="28"/>
        </w:numPr>
        <w:spacing w:before="0" w:after="360"/>
        <w:ind w:left="641" w:hanging="641"/>
      </w:pPr>
      <w:bookmarkStart w:id="138" w:name="_Toc508006716"/>
      <w:bookmarkStart w:id="139" w:name="_Toc508013303"/>
      <w:r>
        <w:t>Administering and Receiving Home Care Packages</w:t>
      </w:r>
      <w:bookmarkEnd w:id="110"/>
      <w:bookmarkEnd w:id="138"/>
      <w:bookmarkEnd w:id="139"/>
    </w:p>
    <w:p w14:paraId="5D803199" w14:textId="77777777" w:rsidR="00D24FE7" w:rsidRPr="00D24FE7" w:rsidRDefault="00D24FE7" w:rsidP="007107DD">
      <w:pPr>
        <w:pStyle w:val="ListParagraph"/>
        <w:numPr>
          <w:ilvl w:val="0"/>
          <w:numId w:val="11"/>
        </w:numPr>
        <w:spacing w:before="360" w:after="360" w:line="480" w:lineRule="exact"/>
        <w:rPr>
          <w:rFonts w:asciiTheme="majorHAnsi" w:hAnsiTheme="majorHAnsi"/>
          <w:vanish/>
          <w:color w:val="4F91CD" w:themeColor="accent1"/>
          <w:kern w:val="32"/>
          <w:sz w:val="56"/>
          <w:szCs w:val="56"/>
        </w:rPr>
      </w:pPr>
      <w:bookmarkStart w:id="140" w:name="_Toc505623365"/>
      <w:bookmarkStart w:id="141" w:name="_Toc508005432"/>
    </w:p>
    <w:p w14:paraId="7D7389A4" w14:textId="7616A335" w:rsidR="00061EC7" w:rsidRPr="00061EC7" w:rsidRDefault="00061EC7" w:rsidP="00E83954">
      <w:pPr>
        <w:pStyle w:val="Heading3"/>
      </w:pPr>
      <w:bookmarkStart w:id="142" w:name="_Toc508013304"/>
      <w:r>
        <w:t>Consumer Service Experience</w:t>
      </w:r>
      <w:bookmarkEnd w:id="140"/>
      <w:bookmarkEnd w:id="141"/>
      <w:bookmarkEnd w:id="142"/>
    </w:p>
    <w:p w14:paraId="5474576E" w14:textId="77777777" w:rsidR="00D87206" w:rsidRDefault="00557D75" w:rsidP="009D2841">
      <w:r>
        <w:t xml:space="preserve">Questions related to service experience were asked of all of those who believed they had </w:t>
      </w:r>
      <w:r w:rsidR="00751DDE">
        <w:t xml:space="preserve">started </w:t>
      </w:r>
      <w:r w:rsidR="00856274">
        <w:t xml:space="preserve">receiving </w:t>
      </w:r>
      <w:r>
        <w:t xml:space="preserve">a </w:t>
      </w:r>
      <w:r w:rsidR="00856274">
        <w:t>h</w:t>
      </w:r>
      <w:r>
        <w:t xml:space="preserve">ome </w:t>
      </w:r>
      <w:r w:rsidR="00856274">
        <w:t>c</w:t>
      </w:r>
      <w:r>
        <w:t xml:space="preserve">are </w:t>
      </w:r>
      <w:r w:rsidR="00856274">
        <w:t>p</w:t>
      </w:r>
      <w:r>
        <w:t>ackage, but in order to reflect clients’ experiences more accurately</w:t>
      </w:r>
      <w:r w:rsidR="00C7428B">
        <w:t>,</w:t>
      </w:r>
      <w:r>
        <w:t xml:space="preserve"> were filtered to only those verified as receiv</w:t>
      </w:r>
      <w:r w:rsidR="00856274">
        <w:t>ing</w:t>
      </w:r>
      <w:r>
        <w:t xml:space="preserve"> </w:t>
      </w:r>
      <w:r w:rsidR="00856274">
        <w:t xml:space="preserve">a </w:t>
      </w:r>
      <w:r>
        <w:t>package at the time of fieldwork</w:t>
      </w:r>
      <w:r w:rsidR="00F77D4F">
        <w:t>.</w:t>
      </w:r>
    </w:p>
    <w:p w14:paraId="0E4B04BC" w14:textId="77777777" w:rsidR="00557D75" w:rsidRDefault="00F77D4F" w:rsidP="009D2841">
      <w:pPr>
        <w:pStyle w:val="ListBullet"/>
        <w:spacing w:before="200" w:after="200"/>
        <w:ind w:left="714" w:hanging="357"/>
      </w:pPr>
      <w:r>
        <w:t>At</w:t>
      </w:r>
      <w:r w:rsidR="00C12682">
        <w:t xml:space="preserve"> least</w:t>
      </w:r>
      <w:r>
        <w:t xml:space="preserve"> four in five participants (80%) indicated satisfaction with each of the prompted measures, with the highest level of satisfaction recorded for the services matching what was expected (89%)</w:t>
      </w:r>
      <w:r w:rsidR="005F5D8C">
        <w:t>.</w:t>
      </w:r>
    </w:p>
    <w:p w14:paraId="6F0157BE" w14:textId="77777777" w:rsidR="00F77D4F" w:rsidRDefault="00F77D4F" w:rsidP="009D2841">
      <w:pPr>
        <w:pStyle w:val="ListBullet"/>
        <w:spacing w:before="200" w:after="200"/>
        <w:ind w:left="714" w:hanging="357"/>
      </w:pPr>
      <w:r>
        <w:t xml:space="preserve">Satisfaction was higher still among Level 2 participants, with more than nine in ten satisfied that the services were what </w:t>
      </w:r>
      <w:r w:rsidR="00C12682">
        <w:t>they expected (92%)</w:t>
      </w:r>
      <w:r w:rsidR="005F5D8C">
        <w:t>.</w:t>
      </w:r>
    </w:p>
    <w:p w14:paraId="218FFDC0" w14:textId="77777777" w:rsidR="00F77D4F" w:rsidRDefault="00F77D4F" w:rsidP="009D2841">
      <w:pPr>
        <w:pStyle w:val="ListBullet"/>
        <w:spacing w:before="200" w:after="200"/>
        <w:ind w:left="714" w:hanging="357"/>
      </w:pPr>
      <w:r>
        <w:t>Those in regional areas also reported consistently higher satisfaction, as did females</w:t>
      </w:r>
      <w:r w:rsidR="00C12682">
        <w:t xml:space="preserve"> and those in Queensland</w:t>
      </w:r>
      <w:r w:rsidR="005F5D8C">
        <w:t>.</w:t>
      </w:r>
    </w:p>
    <w:p w14:paraId="2C066D9E" w14:textId="242AB96D" w:rsidR="0051432B" w:rsidRDefault="0051432B" w:rsidP="009D2841">
      <w:pPr>
        <w:pStyle w:val="ListBullet"/>
        <w:spacing w:before="200" w:after="200"/>
        <w:ind w:left="714" w:hanging="357"/>
      </w:pPr>
      <w:r>
        <w:t xml:space="preserve">Agreement that the </w:t>
      </w:r>
      <w:r w:rsidR="00751DDE">
        <w:t xml:space="preserve">home care package </w:t>
      </w:r>
      <w:r>
        <w:t xml:space="preserve">services received were what was expected reached 85% among care recipients and 82% among carers in the Wave 2 </w:t>
      </w:r>
      <w:r w:rsidR="00856274">
        <w:t>e</w:t>
      </w:r>
      <w:r>
        <w:t xml:space="preserve">valuation research conducted in early 2017. The continued increase to 89% confirms that </w:t>
      </w:r>
      <w:r w:rsidR="00856274">
        <w:t>h</w:t>
      </w:r>
      <w:r>
        <w:t xml:space="preserve">ome </w:t>
      </w:r>
      <w:r w:rsidR="00856274">
        <w:t>c</w:t>
      </w:r>
      <w:r>
        <w:t xml:space="preserve">are </w:t>
      </w:r>
      <w:r w:rsidR="00856274">
        <w:t>p</w:t>
      </w:r>
      <w:r>
        <w:t xml:space="preserve">ackage participants </w:t>
      </w:r>
      <w:r w:rsidR="00F74600">
        <w:t xml:space="preserve">were </w:t>
      </w:r>
      <w:r>
        <w:t xml:space="preserve"> experienc</w:t>
      </w:r>
      <w:r w:rsidR="0053200F">
        <w:t>ing high levels of satisfaction</w:t>
      </w:r>
      <w:r w:rsidR="005F5D8C">
        <w:t>.</w:t>
      </w:r>
    </w:p>
    <w:p w14:paraId="0DA80917" w14:textId="77777777" w:rsidR="0051432B" w:rsidRDefault="00E4479A" w:rsidP="009D2841">
      <w:pPr>
        <w:pStyle w:val="ListBullet"/>
        <w:spacing w:before="200" w:after="200"/>
        <w:ind w:left="714" w:hanging="357"/>
      </w:pPr>
      <w:r>
        <w:t>The measures of</w:t>
      </w:r>
      <w:r w:rsidR="00751DDE">
        <w:t xml:space="preserve"> the</w:t>
      </w:r>
      <w:r>
        <w:t xml:space="preserve"> standard and suitability of services </w:t>
      </w:r>
      <w:r w:rsidR="00751DDE">
        <w:t>were also</w:t>
      </w:r>
      <w:r>
        <w:t xml:space="preserve"> similarly positive results compared with those from the Wave 2 </w:t>
      </w:r>
      <w:r w:rsidR="00856274">
        <w:t>e</w:t>
      </w:r>
      <w:r>
        <w:t>valuation, all averaging over 80%</w:t>
      </w:r>
      <w:r w:rsidR="005F5D8C">
        <w:t>.</w:t>
      </w:r>
    </w:p>
    <w:p w14:paraId="02715DCC" w14:textId="319F4306" w:rsidR="001135E1" w:rsidRPr="004A0336" w:rsidRDefault="0053200F" w:rsidP="004A0336">
      <w:pPr>
        <w:jc w:val="center"/>
        <w:rPr>
          <w:b/>
          <w:i/>
        </w:rPr>
      </w:pPr>
      <w:bookmarkStart w:id="143" w:name="_Toc501438167"/>
      <w:r w:rsidRPr="004A0336">
        <w:rPr>
          <w:b/>
          <w:i/>
          <w:noProof/>
          <w:color w:val="auto"/>
          <w:sz w:val="18"/>
          <w:lang w:eastAsia="en-AU"/>
        </w:rPr>
        <w:drawing>
          <wp:anchor distT="0" distB="0" distL="114300" distR="114300" simplePos="0" relativeHeight="251643392" behindDoc="0" locked="0" layoutInCell="1" allowOverlap="1" wp14:anchorId="23B6F619" wp14:editId="597BC4E9">
            <wp:simplePos x="0" y="0"/>
            <wp:positionH relativeFrom="column">
              <wp:posOffset>-203835</wp:posOffset>
            </wp:positionH>
            <wp:positionV relativeFrom="paragraph">
              <wp:posOffset>342900</wp:posOffset>
            </wp:positionV>
            <wp:extent cx="6210300" cy="3128645"/>
            <wp:effectExtent l="0" t="0" r="0" b="0"/>
            <wp:wrapTopAndBottom/>
            <wp:docPr id="2" name="Picture 2" descr="Stacked bar chart of Satisfaction with aspects of Home Care Package service with at least 80% indicated satisfaction with the services respondents received and their expectation, the standard of the aged care services and the suitability of the aged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0300" cy="3128645"/>
                    </a:xfrm>
                    <a:prstGeom prst="rect">
                      <a:avLst/>
                    </a:prstGeom>
                    <a:noFill/>
                  </pic:spPr>
                </pic:pic>
              </a:graphicData>
            </a:graphic>
            <wp14:sizeRelH relativeFrom="page">
              <wp14:pctWidth>0</wp14:pctWidth>
            </wp14:sizeRelH>
            <wp14:sizeRelV relativeFrom="page">
              <wp14:pctHeight>0</wp14:pctHeight>
            </wp14:sizeRelV>
          </wp:anchor>
        </w:drawing>
      </w:r>
      <w:r w:rsidR="00655A45" w:rsidRPr="004A0336">
        <w:rPr>
          <w:b/>
          <w:i/>
          <w:color w:val="auto"/>
          <w:sz w:val="18"/>
        </w:rPr>
        <w:t xml:space="preserve">Figure </w:t>
      </w:r>
      <w:r w:rsidR="00655A45" w:rsidRPr="004A0336">
        <w:rPr>
          <w:b/>
          <w:i/>
          <w:color w:val="auto"/>
          <w:sz w:val="18"/>
        </w:rPr>
        <w:fldChar w:fldCharType="begin"/>
      </w:r>
      <w:r w:rsidR="00655A45" w:rsidRPr="004A0336">
        <w:rPr>
          <w:b/>
          <w:i/>
          <w:color w:val="auto"/>
          <w:sz w:val="18"/>
        </w:rPr>
        <w:instrText xml:space="preserve"> SEQ Figure \* ARABIC </w:instrText>
      </w:r>
      <w:r w:rsidR="00655A45" w:rsidRPr="004A0336">
        <w:rPr>
          <w:b/>
          <w:i/>
          <w:color w:val="auto"/>
          <w:sz w:val="18"/>
        </w:rPr>
        <w:fldChar w:fldCharType="separate"/>
      </w:r>
      <w:r w:rsidR="0098565A" w:rsidRPr="004A0336">
        <w:rPr>
          <w:b/>
          <w:i/>
          <w:noProof/>
          <w:color w:val="auto"/>
          <w:sz w:val="18"/>
        </w:rPr>
        <w:t>16</w:t>
      </w:r>
      <w:r w:rsidR="00655A45" w:rsidRPr="004A0336">
        <w:rPr>
          <w:b/>
          <w:i/>
          <w:color w:val="auto"/>
          <w:sz w:val="18"/>
        </w:rPr>
        <w:fldChar w:fldCharType="end"/>
      </w:r>
      <w:r w:rsidR="00655A45" w:rsidRPr="004A0336">
        <w:rPr>
          <w:b/>
          <w:i/>
          <w:color w:val="auto"/>
          <w:sz w:val="18"/>
        </w:rPr>
        <w:t>: Satisfaction with aspects of Home Care Package service</w:t>
      </w:r>
      <w:bookmarkEnd w:id="143"/>
    </w:p>
    <w:p w14:paraId="66CFB623" w14:textId="6F051304" w:rsidR="00F77D4F" w:rsidRDefault="001135E1" w:rsidP="004A0336">
      <w:pPr>
        <w:pStyle w:val="ListBullet"/>
        <w:spacing w:before="200" w:after="200"/>
        <w:ind w:left="714" w:hanging="357"/>
      </w:pPr>
      <w:r w:rsidRPr="004A0336">
        <w:rPr>
          <w:u w:val="single"/>
        </w:rPr>
        <w:br w:type="page"/>
      </w:r>
      <w:r w:rsidR="00C12682">
        <w:lastRenderedPageBreak/>
        <w:t xml:space="preserve">Domestic support was the </w:t>
      </w:r>
      <w:r w:rsidR="003D2F4E">
        <w:t xml:space="preserve">most </w:t>
      </w:r>
      <w:r w:rsidR="00C12682">
        <w:t>common type of service receive</w:t>
      </w:r>
      <w:r w:rsidR="003D2F4E">
        <w:t>d</w:t>
      </w:r>
      <w:r w:rsidR="00C12682">
        <w:t xml:space="preserve">, reported by almost all (88%) of those </w:t>
      </w:r>
      <w:r w:rsidR="00ED0BF3">
        <w:t xml:space="preserve">saying </w:t>
      </w:r>
      <w:r w:rsidR="00C12682">
        <w:t>they receive a service. Transport was next at 45%, with no other individual service type mentioned by more than a third</w:t>
      </w:r>
      <w:r w:rsidR="005F5D8C">
        <w:t>.</w:t>
      </w:r>
    </w:p>
    <w:p w14:paraId="498B4D7B" w14:textId="77777777" w:rsidR="00C12682" w:rsidRDefault="00C12682" w:rsidP="004A0336">
      <w:pPr>
        <w:pStyle w:val="ListBullet"/>
        <w:spacing w:before="200" w:after="200"/>
        <w:ind w:left="714" w:hanging="357"/>
      </w:pPr>
      <w:r>
        <w:t xml:space="preserve">Level 3 &amp; 4 </w:t>
      </w:r>
      <w:r w:rsidR="00751DDE">
        <w:t xml:space="preserve">package </w:t>
      </w:r>
      <w:r>
        <w:t>respondents, carers, and males were significantly more likely to report that the person in care, whether themselves or another, received personal support e.g. help with showering and dressing</w:t>
      </w:r>
      <w:r w:rsidR="005F5D8C">
        <w:t>.</w:t>
      </w:r>
    </w:p>
    <w:p w14:paraId="00284FB0" w14:textId="77777777" w:rsidR="00F77D4F" w:rsidRDefault="00751DDE" w:rsidP="004A0336">
      <w:pPr>
        <w:pStyle w:val="ListBullet"/>
        <w:spacing w:before="200" w:after="200"/>
        <w:ind w:left="714" w:hanging="357"/>
      </w:pPr>
      <w:r>
        <w:t>Those in the y</w:t>
      </w:r>
      <w:r w:rsidR="00C12682">
        <w:t xml:space="preserve">ounger age groups were more likely to receive domestic support in their </w:t>
      </w:r>
      <w:r w:rsidR="00856274">
        <w:t>p</w:t>
      </w:r>
      <w:r w:rsidR="00C12682">
        <w:t xml:space="preserve">ackage than older </w:t>
      </w:r>
      <w:r>
        <w:t>consumers</w:t>
      </w:r>
      <w:r w:rsidR="00C12682">
        <w:t xml:space="preserve"> (96% of those aged 70-74 vs. 87% of 80+)</w:t>
      </w:r>
      <w:r w:rsidR="005F5D8C">
        <w:t>.</w:t>
      </w:r>
    </w:p>
    <w:p w14:paraId="2585CAE9" w14:textId="22B288BB" w:rsidR="00204805" w:rsidRPr="004A0336" w:rsidRDefault="0053200F" w:rsidP="004A0336">
      <w:pPr>
        <w:spacing w:before="200" w:after="200" w:line="240" w:lineRule="exact"/>
        <w:jc w:val="center"/>
        <w:rPr>
          <w:b/>
          <w:i/>
          <w:u w:val="single"/>
        </w:rPr>
      </w:pPr>
      <w:bookmarkStart w:id="144" w:name="_Toc501438168"/>
      <w:r w:rsidRPr="004A0336">
        <w:rPr>
          <w:b/>
          <w:i/>
          <w:noProof/>
          <w:color w:val="auto"/>
          <w:sz w:val="18"/>
          <w:u w:val="single"/>
          <w:lang w:eastAsia="en-AU"/>
        </w:rPr>
        <w:drawing>
          <wp:anchor distT="0" distB="0" distL="114300" distR="114300" simplePos="0" relativeHeight="251637248" behindDoc="0" locked="0" layoutInCell="1" allowOverlap="1" wp14:anchorId="0963CE97" wp14:editId="718CAC07">
            <wp:simplePos x="0" y="0"/>
            <wp:positionH relativeFrom="column">
              <wp:posOffset>224155</wp:posOffset>
            </wp:positionH>
            <wp:positionV relativeFrom="paragraph">
              <wp:posOffset>348615</wp:posOffset>
            </wp:positionV>
            <wp:extent cx="5438775" cy="5367020"/>
            <wp:effectExtent l="0" t="0" r="9525" b="5080"/>
            <wp:wrapTopAndBottom/>
            <wp:docPr id="99" name="Picture 99" descr="Bar chart of Services received in Home Care Package presenting domestic support as the most common type of service received (88%), followed by transport (45%) and personal suppor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8775" cy="5367020"/>
                    </a:xfrm>
                    <a:prstGeom prst="rect">
                      <a:avLst/>
                    </a:prstGeom>
                    <a:noFill/>
                  </pic:spPr>
                </pic:pic>
              </a:graphicData>
            </a:graphic>
            <wp14:sizeRelH relativeFrom="page">
              <wp14:pctWidth>0</wp14:pctWidth>
            </wp14:sizeRelH>
            <wp14:sizeRelV relativeFrom="page">
              <wp14:pctHeight>0</wp14:pctHeight>
            </wp14:sizeRelV>
          </wp:anchor>
        </w:drawing>
      </w:r>
      <w:r w:rsidR="00204805" w:rsidRPr="004A0336">
        <w:rPr>
          <w:b/>
          <w:i/>
          <w:color w:val="auto"/>
          <w:sz w:val="18"/>
        </w:rPr>
        <w:t xml:space="preserve">Figure </w:t>
      </w:r>
      <w:r w:rsidR="00204805" w:rsidRPr="004A0336">
        <w:rPr>
          <w:b/>
          <w:i/>
          <w:color w:val="auto"/>
          <w:sz w:val="18"/>
        </w:rPr>
        <w:fldChar w:fldCharType="begin"/>
      </w:r>
      <w:r w:rsidR="00204805" w:rsidRPr="004A0336">
        <w:rPr>
          <w:b/>
          <w:i/>
          <w:color w:val="auto"/>
          <w:sz w:val="18"/>
        </w:rPr>
        <w:instrText xml:space="preserve"> SEQ Figure \* ARABIC </w:instrText>
      </w:r>
      <w:r w:rsidR="00204805" w:rsidRPr="004A0336">
        <w:rPr>
          <w:b/>
          <w:i/>
          <w:color w:val="auto"/>
          <w:sz w:val="18"/>
        </w:rPr>
        <w:fldChar w:fldCharType="separate"/>
      </w:r>
      <w:r w:rsidR="0098565A" w:rsidRPr="004A0336">
        <w:rPr>
          <w:b/>
          <w:i/>
          <w:noProof/>
          <w:color w:val="auto"/>
          <w:sz w:val="18"/>
        </w:rPr>
        <w:t>17</w:t>
      </w:r>
      <w:r w:rsidR="00204805" w:rsidRPr="004A0336">
        <w:rPr>
          <w:b/>
          <w:i/>
          <w:color w:val="auto"/>
          <w:sz w:val="18"/>
        </w:rPr>
        <w:fldChar w:fldCharType="end"/>
      </w:r>
      <w:r w:rsidR="00204805" w:rsidRPr="004A0336">
        <w:rPr>
          <w:b/>
          <w:i/>
          <w:color w:val="auto"/>
          <w:sz w:val="18"/>
        </w:rPr>
        <w:t xml:space="preserve">: </w:t>
      </w:r>
      <w:r w:rsidR="00DA7408" w:rsidRPr="004A0336">
        <w:rPr>
          <w:b/>
          <w:i/>
          <w:color w:val="auto"/>
          <w:sz w:val="18"/>
        </w:rPr>
        <w:t>S</w:t>
      </w:r>
      <w:r w:rsidR="00204805" w:rsidRPr="004A0336">
        <w:rPr>
          <w:b/>
          <w:i/>
          <w:color w:val="auto"/>
          <w:sz w:val="18"/>
        </w:rPr>
        <w:t>ervices received</w:t>
      </w:r>
      <w:r w:rsidR="00DA7408" w:rsidRPr="004A0336">
        <w:rPr>
          <w:b/>
          <w:i/>
          <w:color w:val="auto"/>
          <w:sz w:val="18"/>
        </w:rPr>
        <w:t xml:space="preserve"> in Home Care Package</w:t>
      </w:r>
      <w:bookmarkEnd w:id="144"/>
    </w:p>
    <w:p w14:paraId="18C61A6D" w14:textId="77777777" w:rsidR="00DA7408" w:rsidRPr="004A0336" w:rsidRDefault="00204805" w:rsidP="004A0336">
      <w:pPr>
        <w:ind w:left="425" w:right="-170"/>
        <w:rPr>
          <w:i/>
        </w:rPr>
      </w:pPr>
      <w:r w:rsidRPr="004A0336">
        <w:rPr>
          <w:i/>
          <w:sz w:val="20"/>
        </w:rPr>
        <w:t>Q12.</w:t>
      </w:r>
      <w:r w:rsidR="00DA7408" w:rsidRPr="004A0336">
        <w:rPr>
          <w:i/>
          <w:sz w:val="20"/>
        </w:rPr>
        <w:t xml:space="preserve"> Which of the following services [do you/does the person] receive as part of [your/their] Home Care Package? (N=177)</w:t>
      </w:r>
      <w:r w:rsidRPr="004A0336">
        <w:rPr>
          <w:i/>
        </w:rPr>
        <w:br w:type="page"/>
      </w:r>
    </w:p>
    <w:p w14:paraId="02F077EE" w14:textId="77777777" w:rsidR="00A64D81" w:rsidRDefault="00A64D81" w:rsidP="004A0336">
      <w:pPr>
        <w:spacing w:before="100" w:after="100" w:line="280" w:lineRule="exact"/>
      </w:pPr>
      <w:r>
        <w:lastRenderedPageBreak/>
        <w:t xml:space="preserve">Participants were surveyed on the frequency of their services received as part of their </w:t>
      </w:r>
      <w:r w:rsidR="00856274">
        <w:t>p</w:t>
      </w:r>
      <w:r>
        <w:t>ackage</w:t>
      </w:r>
      <w:r w:rsidR="00E60AE4">
        <w:t>.</w:t>
      </w:r>
    </w:p>
    <w:p w14:paraId="5E359F01" w14:textId="77777777" w:rsidR="008248CD" w:rsidRDefault="00A64D81" w:rsidP="004A0336">
      <w:pPr>
        <w:pStyle w:val="ListBullet"/>
        <w:spacing w:before="200" w:after="200"/>
        <w:ind w:left="714" w:hanging="357"/>
      </w:pPr>
      <w:r>
        <w:t>Assistance with movement at home (crutches, lifts, etc.) and personal support with washing and dressing were the most frequently received. More than on</w:t>
      </w:r>
      <w:r w:rsidR="0066649E">
        <w:t>e</w:t>
      </w:r>
      <w:r>
        <w:t xml:space="preserve"> in three (36%) received personal support at least four times a week</w:t>
      </w:r>
      <w:r w:rsidR="005F5D8C">
        <w:t>.</w:t>
      </w:r>
    </w:p>
    <w:p w14:paraId="4A21D663" w14:textId="77777777" w:rsidR="00A64D81" w:rsidRDefault="00A64D81" w:rsidP="004A0336">
      <w:pPr>
        <w:pStyle w:val="ListBullet"/>
        <w:spacing w:before="200" w:after="200"/>
        <w:ind w:left="714" w:hanging="357"/>
      </w:pPr>
      <w:r>
        <w:t>Domestic support such as house cleaning, and physiotherapy or related services, were the least frequently-administered service among those receiving them, with under one in five receiving those services two to three days a week or more</w:t>
      </w:r>
      <w:r w:rsidR="005F5D8C">
        <w:t>.</w:t>
      </w:r>
    </w:p>
    <w:p w14:paraId="0F2A6976" w14:textId="77777777" w:rsidR="00A64D81" w:rsidRPr="008248CD" w:rsidRDefault="00A64D81" w:rsidP="004A0336">
      <w:pPr>
        <w:pStyle w:val="ListBullet"/>
        <w:spacing w:before="200" w:after="200"/>
        <w:ind w:left="714" w:hanging="357"/>
      </w:pPr>
      <w:r>
        <w:t>Those in metropolitan areas tended to report higher frequencies of service than those in regional areas</w:t>
      </w:r>
      <w:r w:rsidR="00C25BEF">
        <w:t xml:space="preserve"> across most service types</w:t>
      </w:r>
      <w:r w:rsidR="005F5D8C">
        <w:t>.</w:t>
      </w:r>
    </w:p>
    <w:p w14:paraId="691C9102" w14:textId="1B554AE6" w:rsidR="00204805" w:rsidRPr="004A0336" w:rsidRDefault="0053200F" w:rsidP="004A0336">
      <w:pPr>
        <w:spacing w:before="100" w:after="100" w:line="280" w:lineRule="exact"/>
        <w:jc w:val="center"/>
        <w:rPr>
          <w:b/>
          <w:i/>
        </w:rPr>
      </w:pPr>
      <w:bookmarkStart w:id="145" w:name="_Toc501438169"/>
      <w:r w:rsidRPr="004A0336">
        <w:rPr>
          <w:b/>
          <w:i/>
          <w:noProof/>
          <w:color w:val="auto"/>
          <w:sz w:val="18"/>
          <w:lang w:eastAsia="en-AU"/>
        </w:rPr>
        <w:drawing>
          <wp:anchor distT="0" distB="0" distL="114300" distR="114300" simplePos="0" relativeHeight="251639296" behindDoc="0" locked="0" layoutInCell="1" allowOverlap="1" wp14:anchorId="76978803" wp14:editId="302DDA0F">
            <wp:simplePos x="0" y="0"/>
            <wp:positionH relativeFrom="column">
              <wp:posOffset>-300355</wp:posOffset>
            </wp:positionH>
            <wp:positionV relativeFrom="paragraph">
              <wp:posOffset>358775</wp:posOffset>
            </wp:positionV>
            <wp:extent cx="6444615" cy="3543300"/>
            <wp:effectExtent l="0" t="0" r="0" b="0"/>
            <wp:wrapTopAndBottom/>
            <wp:docPr id="100" name="Picture 100" descr="Stacked bar chart of Satisfaction with services received in Home Care Package and the frequency of their sevices received as part of their package. Assistance with movement at home and personal support with washing and dressing were the most frequently received with 36% received personal support at least four times a week. Domestic support and physiotherapy or related services were the least frequently-administered service with  lesss than 20% receiving those services two or three days a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44615" cy="3543300"/>
                    </a:xfrm>
                    <a:prstGeom prst="rect">
                      <a:avLst/>
                    </a:prstGeom>
                    <a:noFill/>
                  </pic:spPr>
                </pic:pic>
              </a:graphicData>
            </a:graphic>
            <wp14:sizeRelH relativeFrom="margin">
              <wp14:pctWidth>0</wp14:pctWidth>
            </wp14:sizeRelH>
            <wp14:sizeRelV relativeFrom="margin">
              <wp14:pctHeight>0</wp14:pctHeight>
            </wp14:sizeRelV>
          </wp:anchor>
        </w:drawing>
      </w:r>
      <w:r w:rsidR="00204805" w:rsidRPr="004A0336">
        <w:rPr>
          <w:b/>
          <w:i/>
          <w:color w:val="auto"/>
          <w:sz w:val="18"/>
        </w:rPr>
        <w:t xml:space="preserve">Figure </w:t>
      </w:r>
      <w:r w:rsidR="00204805" w:rsidRPr="004A0336">
        <w:rPr>
          <w:b/>
          <w:i/>
          <w:color w:val="auto"/>
          <w:sz w:val="18"/>
        </w:rPr>
        <w:fldChar w:fldCharType="begin"/>
      </w:r>
      <w:r w:rsidR="00204805" w:rsidRPr="004A0336">
        <w:rPr>
          <w:b/>
          <w:i/>
          <w:color w:val="auto"/>
          <w:sz w:val="18"/>
        </w:rPr>
        <w:instrText xml:space="preserve"> SEQ Figure \* ARABIC </w:instrText>
      </w:r>
      <w:r w:rsidR="00204805" w:rsidRPr="004A0336">
        <w:rPr>
          <w:b/>
          <w:i/>
          <w:color w:val="auto"/>
          <w:sz w:val="18"/>
        </w:rPr>
        <w:fldChar w:fldCharType="separate"/>
      </w:r>
      <w:r w:rsidR="0098565A" w:rsidRPr="004A0336">
        <w:rPr>
          <w:b/>
          <w:i/>
          <w:noProof/>
          <w:color w:val="auto"/>
          <w:sz w:val="18"/>
        </w:rPr>
        <w:t>18</w:t>
      </w:r>
      <w:r w:rsidR="00204805" w:rsidRPr="004A0336">
        <w:rPr>
          <w:b/>
          <w:i/>
          <w:color w:val="auto"/>
          <w:sz w:val="18"/>
        </w:rPr>
        <w:fldChar w:fldCharType="end"/>
      </w:r>
      <w:r w:rsidR="00204805" w:rsidRPr="004A0336">
        <w:rPr>
          <w:b/>
          <w:i/>
          <w:color w:val="auto"/>
          <w:sz w:val="18"/>
        </w:rPr>
        <w:t xml:space="preserve">: </w:t>
      </w:r>
      <w:r w:rsidR="00DA7408" w:rsidRPr="004A0336">
        <w:rPr>
          <w:b/>
          <w:i/>
          <w:color w:val="auto"/>
          <w:sz w:val="18"/>
        </w:rPr>
        <w:t>Satisfaction with services received in Home Care Package</w:t>
      </w:r>
      <w:bookmarkEnd w:id="145"/>
    </w:p>
    <w:p w14:paraId="07F3DBF6" w14:textId="77777777" w:rsidR="00C25BEF" w:rsidRPr="004A0336" w:rsidRDefault="00DA7408" w:rsidP="004A0336">
      <w:pPr>
        <w:rPr>
          <w:i/>
          <w:sz w:val="20"/>
        </w:rPr>
      </w:pPr>
      <w:r w:rsidRPr="004A0336">
        <w:rPr>
          <w:i/>
          <w:sz w:val="20"/>
        </w:rPr>
        <w:t>Q13. How frequently do [you/they] receive those services? (N=17-156)</w:t>
      </w:r>
    </w:p>
    <w:p w14:paraId="314A24DD" w14:textId="77777777" w:rsidR="00C25BEF" w:rsidRPr="00C25BEF" w:rsidRDefault="00C25BEF" w:rsidP="00C25BEF">
      <w:pPr>
        <w:rPr>
          <w:rFonts w:asciiTheme="majorHAnsi" w:hAnsiTheme="majorHAnsi"/>
          <w:i/>
          <w:color w:val="414141"/>
          <w:sz w:val="20"/>
          <w:szCs w:val="22"/>
        </w:rPr>
      </w:pPr>
      <w:r>
        <w:rPr>
          <w:i/>
          <w:sz w:val="20"/>
        </w:rPr>
        <w:br w:type="page"/>
      </w:r>
    </w:p>
    <w:p w14:paraId="04750A7B" w14:textId="3C376362" w:rsidR="00C25BEF" w:rsidRDefault="00C25BEF" w:rsidP="004A0336">
      <w:pPr>
        <w:spacing w:before="200" w:after="200" w:line="280" w:lineRule="exact"/>
      </w:pPr>
      <w:r>
        <w:lastRenderedPageBreak/>
        <w:t xml:space="preserve">Those who indicated their </w:t>
      </w:r>
      <w:r w:rsidR="00856274">
        <w:t>h</w:t>
      </w:r>
      <w:r>
        <w:t xml:space="preserve">ome </w:t>
      </w:r>
      <w:r w:rsidR="00856274">
        <w:t>c</w:t>
      </w:r>
      <w:r>
        <w:t xml:space="preserve">are </w:t>
      </w:r>
      <w:r w:rsidR="00856274">
        <w:t>p</w:t>
      </w:r>
      <w:r>
        <w:t>ackage services had begun were also asked of any other service types they had received while waiting.</w:t>
      </w:r>
      <w:r w:rsidR="0098565A">
        <w:t xml:space="preserve"> A total of n=41 respondents qualified for this question, and so its results should not be considered wholly representative of the home care package client cohort. Nevertheless, the high proportion not selecting any ‘other’ service is likely indicative of a lack of recognition of other </w:t>
      </w:r>
      <w:r w:rsidR="00294D10">
        <w:t>program</w:t>
      </w:r>
      <w:r w:rsidR="0098565A">
        <w:t xml:space="preserve"> types.</w:t>
      </w:r>
    </w:p>
    <w:p w14:paraId="191FBC25" w14:textId="13363EA8" w:rsidR="00C25BEF" w:rsidRDefault="00856274" w:rsidP="004A0336">
      <w:pPr>
        <w:pStyle w:val="ListBullet"/>
        <w:spacing w:before="200" w:after="200"/>
        <w:ind w:left="714" w:hanging="357"/>
      </w:pPr>
      <w:r>
        <w:t xml:space="preserve">Just over half </w:t>
      </w:r>
      <w:r w:rsidR="00C25BEF">
        <w:t xml:space="preserve">(54%) did not recall a specific </w:t>
      </w:r>
      <w:r w:rsidR="00294D10">
        <w:t>program</w:t>
      </w:r>
      <w:r w:rsidR="00C25BEF">
        <w:t xml:space="preserve"> type, and another 17% did not know the name of the </w:t>
      </w:r>
      <w:r w:rsidR="00ED0BF3">
        <w:t>program</w:t>
      </w:r>
      <w:r w:rsidR="00C25BEF">
        <w:t xml:space="preserve"> they had received</w:t>
      </w:r>
      <w:r w:rsidR="00ED0BF3">
        <w:t xml:space="preserve"> services through</w:t>
      </w:r>
      <w:r w:rsidR="005F5D8C">
        <w:t>.</w:t>
      </w:r>
    </w:p>
    <w:p w14:paraId="71819867" w14:textId="230E70D9" w:rsidR="00C25BEF" w:rsidRDefault="00C25BEF" w:rsidP="004A0336">
      <w:pPr>
        <w:pStyle w:val="ListBullet"/>
        <w:spacing w:before="200" w:after="200"/>
        <w:ind w:left="714" w:hanging="357"/>
      </w:pPr>
      <w:r>
        <w:t>A little over one in ten (12%) specifically recalled the receipt of CHSP services, and 10% received privately funded services</w:t>
      </w:r>
      <w:r w:rsidR="005F5D8C">
        <w:t>.</w:t>
      </w:r>
    </w:p>
    <w:p w14:paraId="13C093C4" w14:textId="77777777" w:rsidR="00C25BEF" w:rsidRDefault="0016518B" w:rsidP="004A0336">
      <w:pPr>
        <w:pStyle w:val="ListBullet"/>
        <w:spacing w:before="200" w:after="200"/>
        <w:ind w:left="714" w:hanging="357"/>
      </w:pPr>
      <w:r>
        <w:rPr>
          <w:noProof/>
          <w:lang w:eastAsia="en-AU"/>
        </w:rPr>
        <w:drawing>
          <wp:anchor distT="0" distB="0" distL="114300" distR="114300" simplePos="0" relativeHeight="251654656" behindDoc="0" locked="0" layoutInCell="1" allowOverlap="1" wp14:anchorId="61D924B7" wp14:editId="037828FB">
            <wp:simplePos x="0" y="0"/>
            <wp:positionH relativeFrom="column">
              <wp:posOffset>-165735</wp:posOffset>
            </wp:positionH>
            <wp:positionV relativeFrom="paragraph">
              <wp:posOffset>902335</wp:posOffset>
            </wp:positionV>
            <wp:extent cx="6043295" cy="3333750"/>
            <wp:effectExtent l="0" t="0" r="0" b="0"/>
            <wp:wrapTopAndBottom/>
            <wp:docPr id="11" name="Picture 11" descr="Bar chart of Other services received while awaiting a Home Care Package showing 54% did not recall a specific program type and another 17% did not know the name of the program they had received.b12% recalled the receipt of CHSP services and 10% received privately funded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43295" cy="3333750"/>
                    </a:xfrm>
                    <a:prstGeom prst="rect">
                      <a:avLst/>
                    </a:prstGeom>
                    <a:noFill/>
                  </pic:spPr>
                </pic:pic>
              </a:graphicData>
            </a:graphic>
            <wp14:sizeRelH relativeFrom="page">
              <wp14:pctWidth>0</wp14:pctWidth>
            </wp14:sizeRelH>
            <wp14:sizeRelV relativeFrom="page">
              <wp14:pctHeight>0</wp14:pctHeight>
            </wp14:sizeRelV>
          </wp:anchor>
        </w:drawing>
      </w:r>
      <w:r w:rsidR="00C25BEF">
        <w:t xml:space="preserve">One in four carers (25%) indicated that the person they care for had received respite services while waiting for a </w:t>
      </w:r>
      <w:r w:rsidR="002426DC">
        <w:t>h</w:t>
      </w:r>
      <w:r w:rsidR="00C25BEF">
        <w:t xml:space="preserve">ome </w:t>
      </w:r>
      <w:r w:rsidR="002426DC">
        <w:t>c</w:t>
      </w:r>
      <w:r w:rsidR="00C25BEF">
        <w:t xml:space="preserve">are </w:t>
      </w:r>
      <w:r w:rsidR="002426DC">
        <w:t>p</w:t>
      </w:r>
      <w:r w:rsidR="00C25BEF">
        <w:t>ackage, compared to only 3% of recipients recalling this</w:t>
      </w:r>
      <w:r w:rsidR="005F5D8C">
        <w:t>.</w:t>
      </w:r>
      <w:r w:rsidR="00694D96">
        <w:t xml:space="preserve"> This may be a reflection of the lower level of frailty among care recipients who were able to respond to the survey themselves, rather than their carer responding on their behalf.</w:t>
      </w:r>
    </w:p>
    <w:p w14:paraId="5DF192DA" w14:textId="7AD5AAE3" w:rsidR="008248CD" w:rsidRPr="004A0336" w:rsidRDefault="008248CD" w:rsidP="004A0336">
      <w:pPr>
        <w:jc w:val="center"/>
        <w:rPr>
          <w:b/>
          <w:i/>
        </w:rPr>
      </w:pPr>
      <w:bookmarkStart w:id="146" w:name="_Toc501438170"/>
      <w:r w:rsidRPr="004A0336">
        <w:rPr>
          <w:b/>
          <w:i/>
          <w:color w:val="auto"/>
          <w:sz w:val="18"/>
        </w:rPr>
        <w:t xml:space="preserve">Figure </w:t>
      </w:r>
      <w:r w:rsidRPr="004A0336">
        <w:rPr>
          <w:b/>
          <w:i/>
          <w:color w:val="auto"/>
          <w:sz w:val="18"/>
        </w:rPr>
        <w:fldChar w:fldCharType="begin"/>
      </w:r>
      <w:r w:rsidRPr="004A0336">
        <w:rPr>
          <w:b/>
          <w:i/>
          <w:color w:val="auto"/>
          <w:sz w:val="18"/>
        </w:rPr>
        <w:instrText xml:space="preserve"> SEQ Figure \* ARABIC </w:instrText>
      </w:r>
      <w:r w:rsidRPr="004A0336">
        <w:rPr>
          <w:b/>
          <w:i/>
          <w:color w:val="auto"/>
          <w:sz w:val="18"/>
        </w:rPr>
        <w:fldChar w:fldCharType="separate"/>
      </w:r>
      <w:r w:rsidR="0098565A" w:rsidRPr="004A0336">
        <w:rPr>
          <w:b/>
          <w:i/>
          <w:noProof/>
          <w:color w:val="auto"/>
          <w:sz w:val="18"/>
        </w:rPr>
        <w:t>19</w:t>
      </w:r>
      <w:r w:rsidRPr="004A0336">
        <w:rPr>
          <w:b/>
          <w:i/>
          <w:color w:val="auto"/>
          <w:sz w:val="18"/>
        </w:rPr>
        <w:fldChar w:fldCharType="end"/>
      </w:r>
      <w:r w:rsidRPr="004A0336">
        <w:rPr>
          <w:b/>
          <w:i/>
          <w:color w:val="auto"/>
          <w:sz w:val="18"/>
        </w:rPr>
        <w:t>: Other services received while awaiting a Home Care Package</w:t>
      </w:r>
      <w:bookmarkEnd w:id="146"/>
    </w:p>
    <w:p w14:paraId="4A7F87C1" w14:textId="767A8687" w:rsidR="00F564B2" w:rsidRDefault="00F564B2" w:rsidP="004A0336">
      <w:pPr>
        <w:pStyle w:val="ListBullet"/>
        <w:spacing w:before="200" w:after="200"/>
        <w:ind w:left="714" w:hanging="357"/>
      </w:pPr>
      <w:r>
        <w:br w:type="page"/>
      </w:r>
      <w:r w:rsidR="00C25BEF">
        <w:lastRenderedPageBreak/>
        <w:t>Of all the service types cited by participants, domestic support was cited as the most valued service by those receiving it (41%), followed by the personal support received mainly by older and higher-Level clients (12%)</w:t>
      </w:r>
      <w:r w:rsidR="005F5D8C">
        <w:t>.</w:t>
      </w:r>
    </w:p>
    <w:p w14:paraId="1987D021" w14:textId="77777777" w:rsidR="00C25BEF" w:rsidRDefault="00C25BEF" w:rsidP="004A0336">
      <w:pPr>
        <w:pStyle w:val="ListBullet"/>
        <w:spacing w:before="200" w:after="200"/>
        <w:ind w:left="714" w:hanging="357"/>
      </w:pPr>
      <w:r>
        <w:t xml:space="preserve">Around one in four did not value any </w:t>
      </w:r>
      <w:r w:rsidR="00CF5618">
        <w:t>specific services</w:t>
      </w:r>
      <w:r>
        <w:t xml:space="preserve"> </w:t>
      </w:r>
      <w:r w:rsidR="00322C3D">
        <w:t>in</w:t>
      </w:r>
      <w:r>
        <w:t xml:space="preserve"> their </w:t>
      </w:r>
      <w:r w:rsidR="002426DC">
        <w:t>p</w:t>
      </w:r>
      <w:r>
        <w:t>ackage over another (24%)</w:t>
      </w:r>
      <w:r w:rsidR="005F5D8C">
        <w:t>.</w:t>
      </w:r>
    </w:p>
    <w:p w14:paraId="0A4853BD" w14:textId="77777777" w:rsidR="00C25BEF" w:rsidRDefault="00C25BEF" w:rsidP="004A0336">
      <w:pPr>
        <w:pStyle w:val="ListBullet"/>
        <w:spacing w:before="200" w:after="200"/>
        <w:ind w:left="714" w:hanging="357"/>
      </w:pPr>
      <w:r>
        <w:t xml:space="preserve">Lower-Level participants were significantly more likely to </w:t>
      </w:r>
      <w:r w:rsidR="0007617E">
        <w:t>most value domestic support (51%</w:t>
      </w:r>
      <w:r>
        <w:t>) and transport assistance (11%)</w:t>
      </w:r>
      <w:r w:rsidR="005F5D8C">
        <w:t>.</w:t>
      </w:r>
    </w:p>
    <w:p w14:paraId="13C133A8" w14:textId="77777777" w:rsidR="00C25BEF" w:rsidRDefault="00C25BEF" w:rsidP="004A0336">
      <w:pPr>
        <w:pStyle w:val="ListBullet"/>
        <w:spacing w:before="200" w:after="200"/>
        <w:ind w:left="714" w:hanging="357"/>
      </w:pPr>
      <w:r>
        <w:t>Domestic support was more likely to be most valued by those in Victoria (52%), transport by those in NSW (12%), and social support by those in Queensland (12%)</w:t>
      </w:r>
      <w:r w:rsidR="005F5D8C">
        <w:t>.</w:t>
      </w:r>
    </w:p>
    <w:p w14:paraId="75E77E22" w14:textId="04C483FE" w:rsidR="00A06890" w:rsidRPr="004A0336" w:rsidRDefault="0053200F" w:rsidP="004A0336">
      <w:pPr>
        <w:spacing w:before="200" w:after="200" w:line="280" w:lineRule="exact"/>
        <w:jc w:val="center"/>
        <w:rPr>
          <w:b/>
          <w:i/>
          <w:color w:val="auto"/>
          <w:sz w:val="18"/>
        </w:rPr>
      </w:pPr>
      <w:bookmarkStart w:id="147" w:name="_Toc501438171"/>
      <w:r w:rsidRPr="004A0336">
        <w:rPr>
          <w:b/>
          <w:i/>
          <w:noProof/>
          <w:color w:val="auto"/>
          <w:sz w:val="18"/>
          <w:lang w:eastAsia="en-AU"/>
        </w:rPr>
        <w:drawing>
          <wp:anchor distT="0" distB="0" distL="114300" distR="114300" simplePos="0" relativeHeight="251641344" behindDoc="0" locked="0" layoutInCell="1" allowOverlap="1" wp14:anchorId="76883B69" wp14:editId="7B1F4220">
            <wp:simplePos x="0" y="0"/>
            <wp:positionH relativeFrom="column">
              <wp:posOffset>233680</wp:posOffset>
            </wp:positionH>
            <wp:positionV relativeFrom="paragraph">
              <wp:posOffset>339725</wp:posOffset>
            </wp:positionV>
            <wp:extent cx="5419725" cy="5560060"/>
            <wp:effectExtent l="0" t="0" r="9525" b="2540"/>
            <wp:wrapTopAndBottom/>
            <wp:docPr id="1" name="Picture 1" descr="Bar chart of Most valued aspects of Home Care Package service showing domestic support as the most valued service (41%), followed by the personal support received mainly by older and higher-level client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19725" cy="5560060"/>
                    </a:xfrm>
                    <a:prstGeom prst="rect">
                      <a:avLst/>
                    </a:prstGeom>
                    <a:noFill/>
                  </pic:spPr>
                </pic:pic>
              </a:graphicData>
            </a:graphic>
            <wp14:sizeRelH relativeFrom="margin">
              <wp14:pctWidth>0</wp14:pctWidth>
            </wp14:sizeRelH>
            <wp14:sizeRelV relativeFrom="margin">
              <wp14:pctHeight>0</wp14:pctHeight>
            </wp14:sizeRelV>
          </wp:anchor>
        </w:drawing>
      </w:r>
      <w:r w:rsidR="00DD327E" w:rsidRPr="004A0336">
        <w:rPr>
          <w:b/>
          <w:i/>
          <w:color w:val="auto"/>
          <w:sz w:val="18"/>
        </w:rPr>
        <w:t xml:space="preserve">Figure </w:t>
      </w:r>
      <w:r w:rsidR="00DD327E" w:rsidRPr="004A0336">
        <w:rPr>
          <w:b/>
          <w:i/>
          <w:color w:val="auto"/>
          <w:sz w:val="18"/>
        </w:rPr>
        <w:fldChar w:fldCharType="begin"/>
      </w:r>
      <w:r w:rsidR="00DD327E" w:rsidRPr="004A0336">
        <w:rPr>
          <w:b/>
          <w:i/>
          <w:color w:val="auto"/>
          <w:sz w:val="18"/>
        </w:rPr>
        <w:instrText xml:space="preserve"> SEQ Figure \* ARABIC </w:instrText>
      </w:r>
      <w:r w:rsidR="00DD327E" w:rsidRPr="004A0336">
        <w:rPr>
          <w:b/>
          <w:i/>
          <w:color w:val="auto"/>
          <w:sz w:val="18"/>
        </w:rPr>
        <w:fldChar w:fldCharType="separate"/>
      </w:r>
      <w:r w:rsidR="0098565A" w:rsidRPr="004A0336">
        <w:rPr>
          <w:b/>
          <w:i/>
          <w:noProof/>
          <w:color w:val="auto"/>
          <w:sz w:val="18"/>
        </w:rPr>
        <w:t>20</w:t>
      </w:r>
      <w:r w:rsidR="00DD327E" w:rsidRPr="004A0336">
        <w:rPr>
          <w:b/>
          <w:i/>
          <w:color w:val="auto"/>
          <w:sz w:val="18"/>
        </w:rPr>
        <w:fldChar w:fldCharType="end"/>
      </w:r>
      <w:r w:rsidR="00DD327E" w:rsidRPr="004A0336">
        <w:rPr>
          <w:b/>
          <w:i/>
          <w:color w:val="auto"/>
          <w:sz w:val="18"/>
        </w:rPr>
        <w:t xml:space="preserve">: </w:t>
      </w:r>
      <w:r w:rsidR="00DA7408" w:rsidRPr="004A0336">
        <w:rPr>
          <w:b/>
          <w:i/>
          <w:color w:val="auto"/>
          <w:sz w:val="18"/>
        </w:rPr>
        <w:t>Most valued aspects of Home Care Package service</w:t>
      </w:r>
      <w:bookmarkEnd w:id="147"/>
    </w:p>
    <w:p w14:paraId="4CDED0D7" w14:textId="77777777" w:rsidR="00DA7408" w:rsidRPr="004A0336" w:rsidRDefault="00DA486F" w:rsidP="004A0336">
      <w:pPr>
        <w:ind w:left="425"/>
        <w:rPr>
          <w:i/>
          <w:sz w:val="20"/>
        </w:rPr>
      </w:pPr>
      <w:r w:rsidRPr="004A0336">
        <w:rPr>
          <w:i/>
          <w:sz w:val="20"/>
        </w:rPr>
        <w:t>Q14</w:t>
      </w:r>
      <w:r w:rsidR="00DA7408" w:rsidRPr="004A0336">
        <w:rPr>
          <w:i/>
          <w:sz w:val="20"/>
        </w:rPr>
        <w:t>.</w:t>
      </w:r>
      <w:r w:rsidRPr="004A0336">
        <w:rPr>
          <w:i/>
          <w:sz w:val="20"/>
        </w:rPr>
        <w:t>Which of the types of services that [you/they] receive would you say [you/they] value the most?</w:t>
      </w:r>
      <w:r w:rsidR="00DA7408" w:rsidRPr="004A0336">
        <w:rPr>
          <w:i/>
          <w:sz w:val="20"/>
        </w:rPr>
        <w:t xml:space="preserve"> </w:t>
      </w:r>
      <w:r w:rsidRPr="004A0336">
        <w:rPr>
          <w:i/>
          <w:sz w:val="20"/>
        </w:rPr>
        <w:t>(N=177</w:t>
      </w:r>
      <w:r w:rsidR="00DA7408" w:rsidRPr="004A0336">
        <w:rPr>
          <w:i/>
          <w:sz w:val="20"/>
        </w:rPr>
        <w:t>)</w:t>
      </w:r>
    </w:p>
    <w:p w14:paraId="1AFEB6ED" w14:textId="77777777" w:rsidR="00B475AD" w:rsidRPr="00DA7408" w:rsidRDefault="00B475AD" w:rsidP="00C25BEF">
      <w:pPr>
        <w:pStyle w:val="AMRParagraph"/>
      </w:pPr>
      <w:r>
        <w:br w:type="page"/>
      </w:r>
    </w:p>
    <w:p w14:paraId="38BC6E60" w14:textId="5D3EEF1C" w:rsidR="0053200F" w:rsidRDefault="00FC48BA" w:rsidP="00A84309">
      <w:pPr>
        <w:pStyle w:val="Heading3"/>
      </w:pPr>
      <w:bookmarkStart w:id="148" w:name="_Toc505623366"/>
      <w:bookmarkStart w:id="149" w:name="_Toc508005433"/>
      <w:bookmarkStart w:id="150" w:name="_Toc508006717"/>
      <w:bookmarkStart w:id="151" w:name="_Toc508013305"/>
      <w:r>
        <w:lastRenderedPageBreak/>
        <w:t>Consumer Perceptions of the Queue for Services</w:t>
      </w:r>
      <w:bookmarkEnd w:id="148"/>
      <w:bookmarkEnd w:id="149"/>
      <w:bookmarkEnd w:id="150"/>
      <w:bookmarkEnd w:id="151"/>
    </w:p>
    <w:p w14:paraId="2FE32F45" w14:textId="77777777" w:rsidR="00557D75" w:rsidRPr="00557D75" w:rsidRDefault="00C25BEF" w:rsidP="00A84309">
      <w:pPr>
        <w:pStyle w:val="ListBullet"/>
        <w:spacing w:before="200" w:after="200"/>
        <w:ind w:left="714" w:hanging="357"/>
      </w:pPr>
      <w:r>
        <w:t>Those who were still waiting for a service were most likely to report</w:t>
      </w:r>
      <w:r w:rsidR="00802738">
        <w:t xml:space="preserve"> asking someone they knew what to do to arrange services as a next step (29%), although half (50%) had not taken any further action</w:t>
      </w:r>
      <w:r w:rsidR="005F5D8C">
        <w:t>.</w:t>
      </w:r>
    </w:p>
    <w:p w14:paraId="39992E1A" w14:textId="5EFB5F91" w:rsidR="00B475AD" w:rsidRPr="00A84309" w:rsidRDefault="00FC48BA" w:rsidP="00A84309">
      <w:pPr>
        <w:jc w:val="center"/>
        <w:rPr>
          <w:b/>
          <w:i/>
        </w:rPr>
      </w:pPr>
      <w:bookmarkStart w:id="152" w:name="_Toc501438172"/>
      <w:r w:rsidRPr="00A84309">
        <w:rPr>
          <w:b/>
          <w:i/>
          <w:noProof/>
          <w:color w:val="auto"/>
          <w:sz w:val="18"/>
          <w:lang w:eastAsia="en-AU"/>
        </w:rPr>
        <w:drawing>
          <wp:anchor distT="0" distB="0" distL="114300" distR="114300" simplePos="0" relativeHeight="251629056" behindDoc="0" locked="0" layoutInCell="1" allowOverlap="1" wp14:anchorId="5E9C4DAC" wp14:editId="5BB82C8A">
            <wp:simplePos x="0" y="0"/>
            <wp:positionH relativeFrom="column">
              <wp:posOffset>129540</wp:posOffset>
            </wp:positionH>
            <wp:positionV relativeFrom="paragraph">
              <wp:posOffset>254000</wp:posOffset>
            </wp:positionV>
            <wp:extent cx="5562600" cy="2840355"/>
            <wp:effectExtent l="0" t="0" r="0" b="0"/>
            <wp:wrapTopAndBottom/>
            <wp:docPr id="97" name="Picture 97" descr="Bar chart of Participant experience post-assessment (service not received) presenting those who were stilll waiting for a service were most likely to report asking someone they knew what to do to arrange services as a next step (29%), although half (50%) had not taken any furthu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62600" cy="2840355"/>
                    </a:xfrm>
                    <a:prstGeom prst="rect">
                      <a:avLst/>
                    </a:prstGeom>
                    <a:noFill/>
                  </pic:spPr>
                </pic:pic>
              </a:graphicData>
            </a:graphic>
            <wp14:sizeRelH relativeFrom="page">
              <wp14:pctWidth>0</wp14:pctWidth>
            </wp14:sizeRelH>
            <wp14:sizeRelV relativeFrom="page">
              <wp14:pctHeight>0</wp14:pctHeight>
            </wp14:sizeRelV>
          </wp:anchor>
        </w:drawing>
      </w:r>
      <w:r w:rsidR="00B475AD" w:rsidRPr="00A84309">
        <w:rPr>
          <w:b/>
          <w:i/>
          <w:color w:val="auto"/>
          <w:sz w:val="18"/>
        </w:rPr>
        <w:t xml:space="preserve">Figure </w:t>
      </w:r>
      <w:r w:rsidR="00B475AD" w:rsidRPr="00A84309">
        <w:rPr>
          <w:b/>
          <w:i/>
          <w:color w:val="auto"/>
          <w:sz w:val="18"/>
        </w:rPr>
        <w:fldChar w:fldCharType="begin"/>
      </w:r>
      <w:r w:rsidR="00B475AD" w:rsidRPr="00A84309">
        <w:rPr>
          <w:b/>
          <w:i/>
          <w:color w:val="auto"/>
          <w:sz w:val="18"/>
        </w:rPr>
        <w:instrText xml:space="preserve"> SEQ Figure \* ARABIC </w:instrText>
      </w:r>
      <w:r w:rsidR="00B475AD" w:rsidRPr="00A84309">
        <w:rPr>
          <w:b/>
          <w:i/>
          <w:color w:val="auto"/>
          <w:sz w:val="18"/>
        </w:rPr>
        <w:fldChar w:fldCharType="separate"/>
      </w:r>
      <w:r w:rsidR="0098565A" w:rsidRPr="00A84309">
        <w:rPr>
          <w:b/>
          <w:i/>
          <w:noProof/>
          <w:color w:val="auto"/>
          <w:sz w:val="18"/>
        </w:rPr>
        <w:t>21</w:t>
      </w:r>
      <w:r w:rsidR="00B475AD" w:rsidRPr="00A84309">
        <w:rPr>
          <w:b/>
          <w:i/>
          <w:color w:val="auto"/>
          <w:sz w:val="18"/>
        </w:rPr>
        <w:fldChar w:fldCharType="end"/>
      </w:r>
      <w:r w:rsidR="00B475AD" w:rsidRPr="00A84309">
        <w:rPr>
          <w:b/>
          <w:i/>
          <w:color w:val="auto"/>
          <w:sz w:val="18"/>
        </w:rPr>
        <w:t xml:space="preserve">: Participant </w:t>
      </w:r>
      <w:r w:rsidR="002420C8" w:rsidRPr="00A84309">
        <w:rPr>
          <w:b/>
          <w:i/>
          <w:color w:val="auto"/>
          <w:sz w:val="18"/>
        </w:rPr>
        <w:t>experience post-assessment (service not received)</w:t>
      </w:r>
      <w:bookmarkEnd w:id="152"/>
    </w:p>
    <w:p w14:paraId="448A7296" w14:textId="1BDB243C" w:rsidR="002420C8" w:rsidRDefault="00947B73" w:rsidP="00A84309">
      <w:pPr>
        <w:pStyle w:val="ListBullet"/>
        <w:spacing w:before="200" w:after="200"/>
        <w:ind w:left="714" w:hanging="357"/>
      </w:pPr>
      <w:r>
        <w:t>Of t</w:t>
      </w:r>
      <w:r w:rsidR="00802738">
        <w:t xml:space="preserve">he small number receiving </w:t>
      </w:r>
      <w:r>
        <w:t>alternative</w:t>
      </w:r>
      <w:r w:rsidR="00802738">
        <w:t xml:space="preserve"> services</w:t>
      </w:r>
      <w:r>
        <w:t xml:space="preserve"> since their assessment, these were mostly either </w:t>
      </w:r>
      <w:r w:rsidR="00802738">
        <w:t xml:space="preserve">privately funded and CHSP </w:t>
      </w:r>
      <w:r>
        <w:t>services</w:t>
      </w:r>
      <w:r w:rsidR="005F5D8C">
        <w:t>.</w:t>
      </w:r>
    </w:p>
    <w:p w14:paraId="0E5AC7DA" w14:textId="4109D263" w:rsidR="00802738" w:rsidRDefault="00802738" w:rsidP="00A84309">
      <w:pPr>
        <w:pStyle w:val="ListBullet"/>
        <w:spacing w:before="200" w:after="200"/>
        <w:ind w:left="714" w:hanging="357"/>
      </w:pPr>
      <w:r>
        <w:t xml:space="preserve">Most of the small subsample (n=8) who had been assigned but were not yet receiving a </w:t>
      </w:r>
      <w:r w:rsidR="002426DC">
        <w:t>p</w:t>
      </w:r>
      <w:r>
        <w:t xml:space="preserve">ackage indicated that they had decided not to pursue services any further because they felt they were not needed – but evidently, they had not </w:t>
      </w:r>
      <w:r w:rsidR="002426DC">
        <w:t>formally notified My Aged Care of their decision</w:t>
      </w:r>
      <w:r w:rsidR="005F5D8C">
        <w:t>.</w:t>
      </w:r>
    </w:p>
    <w:p w14:paraId="78F246B9" w14:textId="1E499F5B" w:rsidR="002420C8" w:rsidRPr="00F24ADE" w:rsidRDefault="0053200F" w:rsidP="002926FD">
      <w:pPr>
        <w:rPr>
          <w:b/>
          <w:i/>
        </w:rPr>
      </w:pPr>
      <w:bookmarkStart w:id="153" w:name="_Toc501438173"/>
      <w:r w:rsidRPr="00F24ADE">
        <w:rPr>
          <w:b/>
          <w:i/>
          <w:noProof/>
          <w:color w:val="auto"/>
          <w:sz w:val="18"/>
          <w:lang w:eastAsia="en-AU"/>
        </w:rPr>
        <w:drawing>
          <wp:anchor distT="0" distB="0" distL="114300" distR="114300" simplePos="0" relativeHeight="251631104" behindDoc="0" locked="0" layoutInCell="1" allowOverlap="1" wp14:anchorId="5510EFB6" wp14:editId="4C366BCC">
            <wp:simplePos x="0" y="0"/>
            <wp:positionH relativeFrom="column">
              <wp:posOffset>-466725</wp:posOffset>
            </wp:positionH>
            <wp:positionV relativeFrom="paragraph">
              <wp:posOffset>266700</wp:posOffset>
            </wp:positionV>
            <wp:extent cx="6734175" cy="2947630"/>
            <wp:effectExtent l="0" t="0" r="0" b="0"/>
            <wp:wrapTopAndBottom/>
            <wp:docPr id="98" name="Picture 98" descr="Bar chart of Alternative outcomes among participants not yet receiving services showing 50% received privately funded services and 25% received services through CHSP programme. 8 respondents who had been assigned but were not yet receiving a package indicated that they had decided  not to pursue services any further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34175" cy="2947630"/>
                    </a:xfrm>
                    <a:prstGeom prst="rect">
                      <a:avLst/>
                    </a:prstGeom>
                    <a:noFill/>
                  </pic:spPr>
                </pic:pic>
              </a:graphicData>
            </a:graphic>
            <wp14:sizeRelH relativeFrom="margin">
              <wp14:pctWidth>0</wp14:pctWidth>
            </wp14:sizeRelH>
            <wp14:sizeRelV relativeFrom="margin">
              <wp14:pctHeight>0</wp14:pctHeight>
            </wp14:sizeRelV>
          </wp:anchor>
        </w:drawing>
      </w:r>
      <w:r w:rsidR="001E6EC6" w:rsidRPr="00F24ADE">
        <w:rPr>
          <w:b/>
          <w:i/>
          <w:color w:val="auto"/>
          <w:sz w:val="18"/>
        </w:rPr>
        <w:t xml:space="preserve">Figure </w:t>
      </w:r>
      <w:r w:rsidR="001E6EC6" w:rsidRPr="00F24ADE">
        <w:rPr>
          <w:b/>
          <w:i/>
          <w:color w:val="auto"/>
          <w:sz w:val="18"/>
        </w:rPr>
        <w:fldChar w:fldCharType="begin"/>
      </w:r>
      <w:r w:rsidR="001E6EC6" w:rsidRPr="00F24ADE">
        <w:rPr>
          <w:b/>
          <w:i/>
          <w:color w:val="auto"/>
          <w:sz w:val="18"/>
        </w:rPr>
        <w:instrText xml:space="preserve"> SEQ Figure \* ARABIC </w:instrText>
      </w:r>
      <w:r w:rsidR="001E6EC6" w:rsidRPr="00F24ADE">
        <w:rPr>
          <w:b/>
          <w:i/>
          <w:color w:val="auto"/>
          <w:sz w:val="18"/>
        </w:rPr>
        <w:fldChar w:fldCharType="separate"/>
      </w:r>
      <w:r w:rsidR="0098565A" w:rsidRPr="00F24ADE">
        <w:rPr>
          <w:b/>
          <w:i/>
          <w:noProof/>
          <w:color w:val="auto"/>
          <w:sz w:val="18"/>
        </w:rPr>
        <w:t>22</w:t>
      </w:r>
      <w:r w:rsidR="001E6EC6" w:rsidRPr="00F24ADE">
        <w:rPr>
          <w:b/>
          <w:i/>
          <w:color w:val="auto"/>
          <w:sz w:val="18"/>
        </w:rPr>
        <w:fldChar w:fldCharType="end"/>
      </w:r>
      <w:r w:rsidR="001E6EC6" w:rsidRPr="00F24ADE">
        <w:rPr>
          <w:b/>
          <w:i/>
          <w:color w:val="auto"/>
          <w:sz w:val="18"/>
        </w:rPr>
        <w:t>: Alternative outcomes among participants not yet receiving services</w:t>
      </w:r>
      <w:bookmarkEnd w:id="153"/>
    </w:p>
    <w:p w14:paraId="01902504" w14:textId="0546AED8" w:rsidR="00F020D4" w:rsidRPr="008445E6" w:rsidRDefault="00183A63" w:rsidP="00F24ADE">
      <w:pPr>
        <w:pStyle w:val="Heading3"/>
      </w:pPr>
      <w:r>
        <w:br w:type="page"/>
      </w:r>
      <w:bookmarkStart w:id="154" w:name="_Toc505623367"/>
      <w:bookmarkStart w:id="155" w:name="_Toc508005434"/>
      <w:bookmarkStart w:id="156" w:name="_Toc508006718"/>
      <w:bookmarkStart w:id="157" w:name="_Toc508013306"/>
      <w:r w:rsidR="00061EC7">
        <w:rPr>
          <w:rStyle w:val="AMRH2NumberChar"/>
          <w:b/>
        </w:rPr>
        <w:lastRenderedPageBreak/>
        <w:t>Funding and Satisfaction</w:t>
      </w:r>
      <w:bookmarkEnd w:id="154"/>
      <w:bookmarkEnd w:id="155"/>
      <w:bookmarkEnd w:id="156"/>
      <w:bookmarkEnd w:id="157"/>
    </w:p>
    <w:p w14:paraId="11E8BD08" w14:textId="77777777" w:rsidR="00802738" w:rsidRDefault="00802738" w:rsidP="00F24ADE">
      <w:pPr>
        <w:spacing w:before="200" w:after="200" w:line="280" w:lineRule="exact"/>
      </w:pPr>
      <w:r>
        <w:t xml:space="preserve">Questions around </w:t>
      </w:r>
      <w:r w:rsidR="003A09D4">
        <w:t>p</w:t>
      </w:r>
      <w:r>
        <w:t>ackage funding were filtered to include only results from those verified to be in receipt of services.</w:t>
      </w:r>
    </w:p>
    <w:p w14:paraId="28A8A6B0" w14:textId="77777777" w:rsidR="00802738" w:rsidRPr="00802738" w:rsidRDefault="00802738" w:rsidP="00345A6E">
      <w:pPr>
        <w:pStyle w:val="ListBullet"/>
      </w:pPr>
      <w:r>
        <w:t xml:space="preserve">More than half felt they were aware of the allocation of their </w:t>
      </w:r>
      <w:r w:rsidR="003A09D4">
        <w:t>p</w:t>
      </w:r>
      <w:r>
        <w:t>ackage funding to actual service administration, with higher proportions in South Australia (70%), amongst males (64%), and in metropolitan areas (59%)</w:t>
      </w:r>
      <w:r w:rsidR="005F5D8C">
        <w:t>.</w:t>
      </w:r>
    </w:p>
    <w:p w14:paraId="690F778D" w14:textId="72B6A3EB" w:rsidR="00D87206" w:rsidRPr="00345A6E" w:rsidRDefault="00FC48BA" w:rsidP="00345A6E">
      <w:pPr>
        <w:spacing w:before="100" w:after="100" w:line="280" w:lineRule="exact"/>
        <w:jc w:val="center"/>
        <w:rPr>
          <w:b/>
          <w:i/>
          <w:noProof/>
          <w:color w:val="auto"/>
          <w:sz w:val="18"/>
          <w:lang w:eastAsia="en-AU"/>
        </w:rPr>
      </w:pPr>
      <w:bookmarkStart w:id="158" w:name="_Toc501438174"/>
      <w:r w:rsidRPr="00345A6E">
        <w:rPr>
          <w:b/>
          <w:i/>
          <w:noProof/>
          <w:color w:val="auto"/>
          <w:sz w:val="18"/>
          <w:lang w:eastAsia="en-AU"/>
        </w:rPr>
        <w:drawing>
          <wp:anchor distT="0" distB="0" distL="114300" distR="114300" simplePos="0" relativeHeight="251633152" behindDoc="0" locked="0" layoutInCell="1" allowOverlap="1" wp14:anchorId="09934D61" wp14:editId="7DE4DE1E">
            <wp:simplePos x="0" y="0"/>
            <wp:positionH relativeFrom="column">
              <wp:posOffset>1310640</wp:posOffset>
            </wp:positionH>
            <wp:positionV relativeFrom="paragraph">
              <wp:posOffset>266700</wp:posOffset>
            </wp:positionV>
            <wp:extent cx="3009900" cy="2592705"/>
            <wp:effectExtent l="0" t="0" r="0" b="0"/>
            <wp:wrapTopAndBottom/>
            <wp:docPr id="62" name="Picture 62" descr="Pie chart of Participant awareness of Home Care Package funding showing moe than half were aware of the allocation of their package fun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9900" cy="2592705"/>
                    </a:xfrm>
                    <a:prstGeom prst="rect">
                      <a:avLst/>
                    </a:prstGeom>
                    <a:noFill/>
                  </pic:spPr>
                </pic:pic>
              </a:graphicData>
            </a:graphic>
            <wp14:sizeRelH relativeFrom="margin">
              <wp14:pctWidth>0</wp14:pctWidth>
            </wp14:sizeRelH>
            <wp14:sizeRelV relativeFrom="margin">
              <wp14:pctHeight>0</wp14:pctHeight>
            </wp14:sizeRelV>
          </wp:anchor>
        </w:drawing>
      </w:r>
      <w:r w:rsidR="00D87206" w:rsidRPr="00345A6E">
        <w:rPr>
          <w:b/>
          <w:i/>
          <w:color w:val="auto"/>
          <w:sz w:val="18"/>
        </w:rPr>
        <w:t xml:space="preserve">Figure </w:t>
      </w:r>
      <w:r w:rsidR="00D87206" w:rsidRPr="00345A6E">
        <w:rPr>
          <w:b/>
          <w:i/>
          <w:color w:val="auto"/>
          <w:sz w:val="18"/>
        </w:rPr>
        <w:fldChar w:fldCharType="begin"/>
      </w:r>
      <w:r w:rsidR="00D87206" w:rsidRPr="00345A6E">
        <w:rPr>
          <w:b/>
          <w:i/>
          <w:color w:val="auto"/>
          <w:sz w:val="18"/>
        </w:rPr>
        <w:instrText xml:space="preserve"> SEQ Figure \* ARABIC </w:instrText>
      </w:r>
      <w:r w:rsidR="00D87206" w:rsidRPr="00345A6E">
        <w:rPr>
          <w:b/>
          <w:i/>
          <w:color w:val="auto"/>
          <w:sz w:val="18"/>
        </w:rPr>
        <w:fldChar w:fldCharType="separate"/>
      </w:r>
      <w:r w:rsidR="0098565A" w:rsidRPr="00345A6E">
        <w:rPr>
          <w:b/>
          <w:i/>
          <w:noProof/>
          <w:color w:val="auto"/>
          <w:sz w:val="18"/>
        </w:rPr>
        <w:t>23</w:t>
      </w:r>
      <w:r w:rsidR="00D87206" w:rsidRPr="00345A6E">
        <w:rPr>
          <w:b/>
          <w:i/>
          <w:color w:val="auto"/>
          <w:sz w:val="18"/>
        </w:rPr>
        <w:fldChar w:fldCharType="end"/>
      </w:r>
      <w:r w:rsidR="00D87206" w:rsidRPr="00345A6E">
        <w:rPr>
          <w:b/>
          <w:i/>
          <w:color w:val="auto"/>
          <w:sz w:val="18"/>
        </w:rPr>
        <w:t>: Participant awareness of Home Care Package funding</w:t>
      </w:r>
      <w:bookmarkEnd w:id="158"/>
    </w:p>
    <w:p w14:paraId="116A5AF8" w14:textId="77777777" w:rsidR="00D87206" w:rsidRDefault="00802738" w:rsidP="00345A6E">
      <w:pPr>
        <w:pStyle w:val="ListBullet"/>
        <w:spacing w:before="200" w:after="200"/>
        <w:ind w:left="714" w:hanging="357"/>
      </w:pPr>
      <w:r>
        <w:t>There was broad satisfaction with the funding allocation, with 65% indicating some satisfaction and only</w:t>
      </w:r>
      <w:r w:rsidR="00791495">
        <w:t xml:space="preserve"> one in four (24%)</w:t>
      </w:r>
      <w:r w:rsidR="00322C3D">
        <w:t xml:space="preserve"> being</w:t>
      </w:r>
      <w:r w:rsidR="00791495">
        <w:t xml:space="preserve"> dissatisfied</w:t>
      </w:r>
      <w:r w:rsidR="005F5D8C">
        <w:t>.</w:t>
      </w:r>
    </w:p>
    <w:p w14:paraId="383085C1" w14:textId="77777777" w:rsidR="00802738" w:rsidRDefault="00802738" w:rsidP="00345A6E">
      <w:pPr>
        <w:pStyle w:val="ListBullet"/>
        <w:spacing w:before="200" w:after="200"/>
        <w:ind w:left="714" w:hanging="357"/>
      </w:pPr>
      <w:r>
        <w:t xml:space="preserve">Females (75%), those in regional areas (76%), and those whose services </w:t>
      </w:r>
      <w:r w:rsidR="00322C3D">
        <w:t xml:space="preserve">started </w:t>
      </w:r>
      <w:r>
        <w:t>before February 27</w:t>
      </w:r>
      <w:r w:rsidRPr="00802738">
        <w:rPr>
          <w:vertAlign w:val="superscript"/>
        </w:rPr>
        <w:t>th</w:t>
      </w:r>
      <w:r>
        <w:t xml:space="preserve"> (76%) were somewhat more likely to indicate satisfaction</w:t>
      </w:r>
      <w:r w:rsidR="005F5D8C">
        <w:t>.</w:t>
      </w:r>
    </w:p>
    <w:p w14:paraId="388816A7" w14:textId="77777777" w:rsidR="00E4479A" w:rsidRPr="00345A6E" w:rsidRDefault="00FC48BA" w:rsidP="00345A6E">
      <w:pPr>
        <w:pStyle w:val="ListBullet"/>
        <w:spacing w:before="200" w:after="200"/>
        <w:ind w:left="714" w:hanging="357"/>
      </w:pPr>
      <w:r w:rsidRPr="00345A6E">
        <w:rPr>
          <w:noProof/>
          <w:lang w:eastAsia="en-AU"/>
        </w:rPr>
        <w:drawing>
          <wp:anchor distT="0" distB="0" distL="114300" distR="114300" simplePos="0" relativeHeight="251635200" behindDoc="0" locked="0" layoutInCell="1" allowOverlap="1" wp14:anchorId="34113AB3" wp14:editId="19EEA2A5">
            <wp:simplePos x="0" y="0"/>
            <wp:positionH relativeFrom="column">
              <wp:posOffset>34290</wp:posOffset>
            </wp:positionH>
            <wp:positionV relativeFrom="paragraph">
              <wp:posOffset>1242695</wp:posOffset>
            </wp:positionV>
            <wp:extent cx="5623560" cy="2466975"/>
            <wp:effectExtent l="0" t="0" r="0" b="0"/>
            <wp:wrapTopAndBottom/>
            <wp:docPr id="63" name="Picture 63" descr="Chart of Participant satisfaction with Home Care Package funding displaying 48% being very satisfied with funding al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23560" cy="2466975"/>
                    </a:xfrm>
                    <a:prstGeom prst="rect">
                      <a:avLst/>
                    </a:prstGeom>
                    <a:noFill/>
                  </pic:spPr>
                </pic:pic>
              </a:graphicData>
            </a:graphic>
            <wp14:sizeRelH relativeFrom="page">
              <wp14:pctWidth>0</wp14:pctWidth>
            </wp14:sizeRelH>
            <wp14:sizeRelV relativeFrom="page">
              <wp14:pctHeight>0</wp14:pctHeight>
            </wp14:sizeRelV>
          </wp:anchor>
        </w:drawing>
      </w:r>
      <w:r w:rsidR="00E4479A" w:rsidRPr="00345A6E">
        <w:t xml:space="preserve">Satisfaction with funding allocation reported somewhat lower results for this research when compared with the </w:t>
      </w:r>
      <w:r w:rsidR="003A09D4" w:rsidRPr="00345A6E">
        <w:t>self-identified (</w:t>
      </w:r>
      <w:r w:rsidR="00E4479A" w:rsidRPr="00345A6E">
        <w:t>non-verified</w:t>
      </w:r>
      <w:r w:rsidR="003A09D4" w:rsidRPr="00345A6E">
        <w:t>)</w:t>
      </w:r>
      <w:r w:rsidR="00E4479A" w:rsidRPr="00345A6E">
        <w:t xml:space="preserve"> sample of </w:t>
      </w:r>
      <w:r w:rsidR="003A09D4" w:rsidRPr="00345A6E">
        <w:t>h</w:t>
      </w:r>
      <w:r w:rsidR="00E4479A" w:rsidRPr="00345A6E">
        <w:t xml:space="preserve">ome </w:t>
      </w:r>
      <w:r w:rsidR="003A09D4" w:rsidRPr="00345A6E">
        <w:t>c</w:t>
      </w:r>
      <w:r w:rsidR="00E4479A" w:rsidRPr="00345A6E">
        <w:t xml:space="preserve">are </w:t>
      </w:r>
      <w:r w:rsidR="003A09D4" w:rsidRPr="00345A6E">
        <w:t>p</w:t>
      </w:r>
      <w:r w:rsidR="00E4479A" w:rsidRPr="00345A6E">
        <w:t>ackage participants in Wave 2</w:t>
      </w:r>
      <w:r w:rsidR="003A09D4" w:rsidRPr="00345A6E">
        <w:t>.</w:t>
      </w:r>
      <w:r w:rsidR="00E4479A" w:rsidRPr="00345A6E">
        <w:t xml:space="preserve"> At that time, 83% of care recipients and 64% of carers were positive, compared to 65% overall now. Th</w:t>
      </w:r>
      <w:r w:rsidR="00322C3D" w:rsidRPr="00345A6E">
        <w:t>e</w:t>
      </w:r>
      <w:r w:rsidR="00E4479A" w:rsidRPr="00345A6E">
        <w:t xml:space="preserve"> figure</w:t>
      </w:r>
      <w:r w:rsidR="00322C3D" w:rsidRPr="00345A6E">
        <w:t xml:space="preserve"> from this dedicated home care packages research</w:t>
      </w:r>
      <w:r w:rsidR="00E4479A" w:rsidRPr="00345A6E">
        <w:t xml:space="preserve"> should be used as a more reliable baseline</w:t>
      </w:r>
      <w:r w:rsidR="005F5D8C" w:rsidRPr="00345A6E">
        <w:t>.</w:t>
      </w:r>
    </w:p>
    <w:p w14:paraId="57D9E0D4" w14:textId="12988720" w:rsidR="00D87206" w:rsidRPr="00345A6E" w:rsidRDefault="00D87206" w:rsidP="00345A6E">
      <w:pPr>
        <w:jc w:val="center"/>
        <w:rPr>
          <w:b/>
          <w:i/>
          <w:color w:val="auto"/>
          <w:sz w:val="18"/>
        </w:rPr>
      </w:pPr>
      <w:bookmarkStart w:id="159" w:name="_Toc501438175"/>
      <w:r w:rsidRPr="00345A6E">
        <w:rPr>
          <w:b/>
          <w:i/>
          <w:color w:val="auto"/>
          <w:sz w:val="18"/>
        </w:rPr>
        <w:lastRenderedPageBreak/>
        <w:t xml:space="preserve">Figure </w:t>
      </w:r>
      <w:r w:rsidRPr="00345A6E">
        <w:rPr>
          <w:b/>
          <w:i/>
          <w:color w:val="auto"/>
          <w:sz w:val="18"/>
        </w:rPr>
        <w:fldChar w:fldCharType="begin"/>
      </w:r>
      <w:r w:rsidRPr="00345A6E">
        <w:rPr>
          <w:b/>
          <w:i/>
          <w:color w:val="auto"/>
          <w:sz w:val="18"/>
        </w:rPr>
        <w:instrText xml:space="preserve"> SEQ Figure \* ARABIC </w:instrText>
      </w:r>
      <w:r w:rsidRPr="00345A6E">
        <w:rPr>
          <w:b/>
          <w:i/>
          <w:color w:val="auto"/>
          <w:sz w:val="18"/>
        </w:rPr>
        <w:fldChar w:fldCharType="separate"/>
      </w:r>
      <w:r w:rsidR="0098565A" w:rsidRPr="00345A6E">
        <w:rPr>
          <w:b/>
          <w:i/>
          <w:noProof/>
          <w:color w:val="auto"/>
          <w:sz w:val="18"/>
        </w:rPr>
        <w:t>24</w:t>
      </w:r>
      <w:r w:rsidRPr="00345A6E">
        <w:rPr>
          <w:b/>
          <w:i/>
          <w:color w:val="auto"/>
          <w:sz w:val="18"/>
        </w:rPr>
        <w:fldChar w:fldCharType="end"/>
      </w:r>
      <w:r w:rsidRPr="00345A6E">
        <w:rPr>
          <w:b/>
          <w:i/>
          <w:color w:val="auto"/>
          <w:sz w:val="18"/>
        </w:rPr>
        <w:t>: Participant satisfaction with Home Care Package funding</w:t>
      </w:r>
      <w:bookmarkEnd w:id="159"/>
    </w:p>
    <w:p w14:paraId="5C930EE3" w14:textId="6B0DDA97" w:rsidR="007B2E2E" w:rsidRDefault="00D87206" w:rsidP="00345A6E">
      <w:pPr>
        <w:pStyle w:val="Heading3"/>
      </w:pPr>
      <w:r>
        <w:br w:type="page"/>
      </w:r>
      <w:bookmarkStart w:id="160" w:name="_Toc505623368"/>
      <w:bookmarkStart w:id="161" w:name="_Toc508005435"/>
      <w:bookmarkStart w:id="162" w:name="_Toc508006719"/>
      <w:bookmarkStart w:id="163" w:name="_Toc508013307"/>
      <w:r w:rsidR="00B163AE">
        <w:lastRenderedPageBreak/>
        <w:t xml:space="preserve">Provider Satisfaction with Aspects of Increasing Choice </w:t>
      </w:r>
      <w:r w:rsidR="003A09D4">
        <w:t xml:space="preserve">in Home Care </w:t>
      </w:r>
      <w:r w:rsidR="00B163AE">
        <w:t>Reforms</w:t>
      </w:r>
      <w:bookmarkEnd w:id="160"/>
      <w:bookmarkEnd w:id="161"/>
      <w:bookmarkEnd w:id="162"/>
      <w:bookmarkEnd w:id="163"/>
    </w:p>
    <w:p w14:paraId="10AF0D8F" w14:textId="30D8E979" w:rsidR="00711FFE" w:rsidRDefault="00B163AE" w:rsidP="0029216D">
      <w:pPr>
        <w:spacing w:before="200" w:after="200" w:line="280" w:lineRule="exact"/>
      </w:pPr>
      <w:r>
        <w:t xml:space="preserve">Providers’ views on </w:t>
      </w:r>
      <w:r w:rsidR="00E92BFC">
        <w:t xml:space="preserve">the prompted aspects of information and support provided since the changes were varied. A majority were satisfied with the ease of actioning </w:t>
      </w:r>
      <w:r w:rsidR="003A09D4">
        <w:t>a referral</w:t>
      </w:r>
      <w:r w:rsidR="005F5D8C">
        <w:t xml:space="preserve"> </w:t>
      </w:r>
      <w:r w:rsidR="00E92BFC">
        <w:t xml:space="preserve">once a client is </w:t>
      </w:r>
      <w:r w:rsidR="003A09D4">
        <w:t xml:space="preserve">assigned a package </w:t>
      </w:r>
      <w:r w:rsidR="00E92BFC">
        <w:t>(60%)</w:t>
      </w:r>
      <w:r w:rsidR="003A09D4">
        <w:t>,</w:t>
      </w:r>
      <w:r w:rsidR="00E92BFC">
        <w:t xml:space="preserve"> and with the information provided by the Department in the lead-up to February 27</w:t>
      </w:r>
      <w:r w:rsidR="00E92BFC" w:rsidRPr="00E92BFC">
        <w:rPr>
          <w:vertAlign w:val="superscript"/>
        </w:rPr>
        <w:t>th</w:t>
      </w:r>
      <w:r w:rsidR="00E92BFC">
        <w:t xml:space="preserve"> (58%). </w:t>
      </w:r>
      <w:r w:rsidR="006D24C3">
        <w:t>T</w:t>
      </w:r>
      <w:r w:rsidR="00322C3D">
        <w:t xml:space="preserve">he majority of providers were </w:t>
      </w:r>
      <w:r w:rsidR="00CA190D">
        <w:t xml:space="preserve">also </w:t>
      </w:r>
      <w:r w:rsidR="00322C3D">
        <w:t>positive about t</w:t>
      </w:r>
      <w:r w:rsidR="00E92BFC">
        <w:t xml:space="preserve">he process of becoming an Approved </w:t>
      </w:r>
      <w:r w:rsidR="003A09D4">
        <w:t>P</w:t>
      </w:r>
      <w:r w:rsidR="00E92BFC">
        <w:t>rovider.</w:t>
      </w:r>
    </w:p>
    <w:p w14:paraId="26A7DA6D" w14:textId="77777777" w:rsidR="00E92BFC" w:rsidRDefault="00E92BFC" w:rsidP="0029216D">
      <w:pPr>
        <w:spacing w:before="200" w:after="200" w:line="280" w:lineRule="exact"/>
      </w:pPr>
      <w:r>
        <w:t>However, satisfaction with how My Aged Care has been able to answer questions about the reforms (</w:t>
      </w:r>
      <w:r w:rsidR="00916E47">
        <w:t xml:space="preserve">36%), the ease of actioning </w:t>
      </w:r>
      <w:r w:rsidR="003A09D4">
        <w:t>p</w:t>
      </w:r>
      <w:r w:rsidR="00916E47">
        <w:t>ackage upgrades for existing clients (32%), and the volume of new referrals from consumers (28%) was low.</w:t>
      </w:r>
    </w:p>
    <w:p w14:paraId="10735946" w14:textId="0C8181B4" w:rsidR="00916E47" w:rsidRDefault="00916E47" w:rsidP="0029216D">
      <w:pPr>
        <w:pStyle w:val="ListBullet"/>
        <w:spacing w:before="200" w:after="200"/>
        <w:ind w:left="714" w:hanging="357"/>
      </w:pPr>
      <w:r>
        <w:t>Government-</w:t>
      </w:r>
      <w:r w:rsidR="00CA190D">
        <w:t>managed</w:t>
      </w:r>
      <w:r>
        <w:t xml:space="preserve"> organisations were significantly more likely to have been satisfied with the Approved Provider process (62%), and also generally recorded higher satisfaction for most other statements</w:t>
      </w:r>
      <w:r w:rsidR="005F5D8C">
        <w:t>.</w:t>
      </w:r>
    </w:p>
    <w:p w14:paraId="34348575" w14:textId="0B60C06D" w:rsidR="00916E47" w:rsidRDefault="00916E47" w:rsidP="0029216D">
      <w:pPr>
        <w:pStyle w:val="ListBullet"/>
        <w:spacing w:before="200" w:after="200"/>
        <w:ind w:left="714" w:hanging="357"/>
      </w:pPr>
      <w:r>
        <w:t xml:space="preserve">Providers </w:t>
      </w:r>
      <w:r w:rsidR="00947B73">
        <w:t>that</w:t>
      </w:r>
      <w:r>
        <w:t xml:space="preserve"> offered </w:t>
      </w:r>
      <w:r w:rsidR="003A09D4">
        <w:t>p</w:t>
      </w:r>
      <w:r>
        <w:t>ackages prior to February 27</w:t>
      </w:r>
      <w:r w:rsidRPr="00916E47">
        <w:rPr>
          <w:vertAlign w:val="superscript"/>
        </w:rPr>
        <w:t>th</w:t>
      </w:r>
      <w:r>
        <w:t xml:space="preserve"> were typically more satisfied with aspects </w:t>
      </w:r>
      <w:r w:rsidR="003A09D4">
        <w:t>o</w:t>
      </w:r>
      <w:r>
        <w:t>f the reforms</w:t>
      </w:r>
      <w:r w:rsidR="003A09D4">
        <w:t>, including being</w:t>
      </w:r>
      <w:r>
        <w:t xml:space="preserve"> more satisfied with the information they had received beforehand (62%)</w:t>
      </w:r>
      <w:r w:rsidR="005F5D8C">
        <w:t>.</w:t>
      </w:r>
    </w:p>
    <w:p w14:paraId="5DF0A7BA" w14:textId="77777777" w:rsidR="00916E47" w:rsidRPr="00D87206" w:rsidRDefault="00916E47" w:rsidP="0029216D">
      <w:pPr>
        <w:pStyle w:val="ListBullet"/>
        <w:spacing w:before="200" w:after="200"/>
        <w:ind w:left="714" w:hanging="357"/>
      </w:pPr>
      <w:r>
        <w:t xml:space="preserve">Providers offering services in NSW tended to rate each measure lower than </w:t>
      </w:r>
      <w:r w:rsidR="0006441E">
        <w:t xml:space="preserve">those in </w:t>
      </w:r>
      <w:r>
        <w:t>other</w:t>
      </w:r>
      <w:r w:rsidR="0006441E">
        <w:t xml:space="preserve"> jurisdictions</w:t>
      </w:r>
      <w:r w:rsidR="005F5D8C">
        <w:t>.</w:t>
      </w:r>
    </w:p>
    <w:p w14:paraId="745F7CAF" w14:textId="1A456B16" w:rsidR="005F4747" w:rsidRPr="0029216D" w:rsidRDefault="00FC48BA" w:rsidP="0029216D">
      <w:pPr>
        <w:jc w:val="center"/>
        <w:rPr>
          <w:b/>
          <w:i/>
          <w:noProof/>
        </w:rPr>
      </w:pPr>
      <w:bookmarkStart w:id="164" w:name="_Toc482194797"/>
      <w:bookmarkStart w:id="165" w:name="_Toc501438176"/>
      <w:r w:rsidRPr="0029216D">
        <w:rPr>
          <w:b/>
          <w:i/>
          <w:noProof/>
          <w:color w:val="auto"/>
          <w:sz w:val="18"/>
          <w:lang w:eastAsia="en-AU"/>
        </w:rPr>
        <w:drawing>
          <wp:anchor distT="0" distB="0" distL="114300" distR="114300" simplePos="0" relativeHeight="251645440" behindDoc="0" locked="0" layoutInCell="1" allowOverlap="1" wp14:anchorId="3ABA64DB" wp14:editId="3AAEB580">
            <wp:simplePos x="0" y="0"/>
            <wp:positionH relativeFrom="column">
              <wp:posOffset>272415</wp:posOffset>
            </wp:positionH>
            <wp:positionV relativeFrom="paragraph">
              <wp:posOffset>250825</wp:posOffset>
            </wp:positionV>
            <wp:extent cx="5314950" cy="3274060"/>
            <wp:effectExtent l="0" t="0" r="0" b="0"/>
            <wp:wrapTopAndBottom/>
            <wp:docPr id="3" name="Picture 3" descr="Stacked bar chart of Provider satisfaction with aspects of changes to the Programme showing satisfaction with how My Aged Care has been able to answer questions about the reforms (36%), the ease of actioning package upgrades for existing clients (32%) and the volume of new referrals from consumer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14950" cy="3274060"/>
                    </a:xfrm>
                    <a:prstGeom prst="rect">
                      <a:avLst/>
                    </a:prstGeom>
                    <a:noFill/>
                  </pic:spPr>
                </pic:pic>
              </a:graphicData>
            </a:graphic>
            <wp14:sizeRelH relativeFrom="margin">
              <wp14:pctWidth>0</wp14:pctWidth>
            </wp14:sizeRelH>
            <wp14:sizeRelV relativeFrom="margin">
              <wp14:pctHeight>0</wp14:pctHeight>
            </wp14:sizeRelV>
          </wp:anchor>
        </w:drawing>
      </w:r>
      <w:r w:rsidR="005F4747" w:rsidRPr="0029216D">
        <w:rPr>
          <w:b/>
          <w:i/>
          <w:color w:val="auto"/>
          <w:sz w:val="18"/>
        </w:rPr>
        <w:t xml:space="preserve">Figure </w:t>
      </w:r>
      <w:r w:rsidR="005F6A6A" w:rsidRPr="0029216D">
        <w:rPr>
          <w:b/>
          <w:i/>
          <w:color w:val="auto"/>
          <w:sz w:val="18"/>
        </w:rPr>
        <w:fldChar w:fldCharType="begin"/>
      </w:r>
      <w:r w:rsidR="005F6A6A" w:rsidRPr="0029216D">
        <w:rPr>
          <w:b/>
          <w:i/>
          <w:color w:val="auto"/>
          <w:sz w:val="18"/>
        </w:rPr>
        <w:instrText xml:space="preserve"> SEQ Figure \* ARABIC </w:instrText>
      </w:r>
      <w:r w:rsidR="005F6A6A" w:rsidRPr="0029216D">
        <w:rPr>
          <w:b/>
          <w:i/>
          <w:color w:val="auto"/>
          <w:sz w:val="18"/>
        </w:rPr>
        <w:fldChar w:fldCharType="separate"/>
      </w:r>
      <w:r w:rsidR="0098565A" w:rsidRPr="0029216D">
        <w:rPr>
          <w:b/>
          <w:i/>
          <w:noProof/>
          <w:color w:val="auto"/>
          <w:sz w:val="18"/>
        </w:rPr>
        <w:t>25</w:t>
      </w:r>
      <w:r w:rsidR="005F6A6A" w:rsidRPr="0029216D">
        <w:rPr>
          <w:b/>
          <w:i/>
          <w:noProof/>
          <w:color w:val="auto"/>
          <w:sz w:val="18"/>
        </w:rPr>
        <w:fldChar w:fldCharType="end"/>
      </w:r>
      <w:r w:rsidR="005F4747" w:rsidRPr="0029216D">
        <w:rPr>
          <w:b/>
          <w:i/>
          <w:noProof/>
          <w:color w:val="auto"/>
          <w:sz w:val="18"/>
        </w:rPr>
        <w:t xml:space="preserve">: </w:t>
      </w:r>
      <w:bookmarkEnd w:id="164"/>
      <w:r w:rsidR="005915EC" w:rsidRPr="0029216D">
        <w:rPr>
          <w:b/>
          <w:i/>
          <w:noProof/>
          <w:color w:val="auto"/>
          <w:sz w:val="18"/>
        </w:rPr>
        <w:t xml:space="preserve">Provider satisfaction with aspects of </w:t>
      </w:r>
      <w:r w:rsidR="006C34B7" w:rsidRPr="0029216D">
        <w:rPr>
          <w:b/>
          <w:i/>
          <w:noProof/>
          <w:color w:val="auto"/>
          <w:sz w:val="18"/>
        </w:rPr>
        <w:t>changes to the Programme</w:t>
      </w:r>
      <w:bookmarkEnd w:id="165"/>
    </w:p>
    <w:p w14:paraId="0E3F37EB" w14:textId="77777777" w:rsidR="00A97054" w:rsidRDefault="00A97054" w:rsidP="0029216D">
      <w:r>
        <w:t xml:space="preserve">Specific analysis was undertaken for the measure related to ‘the process to become an Approved Provider’. Those whose other answers suggested they were a newly Approved Provider were split out from those who </w:t>
      </w:r>
      <w:r w:rsidR="003A09D4">
        <w:t>were previously delivering other care types</w:t>
      </w:r>
      <w:r>
        <w:t>.</w:t>
      </w:r>
    </w:p>
    <w:p w14:paraId="2A50ED0B" w14:textId="77777777" w:rsidR="002D7F4A" w:rsidRDefault="00A97054" w:rsidP="0029216D">
      <w:pPr>
        <w:pStyle w:val="ListBullet"/>
        <w:spacing w:before="200" w:after="200"/>
        <w:ind w:left="714" w:hanging="357"/>
      </w:pPr>
      <w:r>
        <w:t xml:space="preserve">Those </w:t>
      </w:r>
      <w:r w:rsidR="00947B73">
        <w:t xml:space="preserve">representing providers </w:t>
      </w:r>
      <w:r>
        <w:t xml:space="preserve">who were </w:t>
      </w:r>
      <w:r w:rsidR="00AD34C4">
        <w:t xml:space="preserve">previously delivering aged care were </w:t>
      </w:r>
      <w:r>
        <w:t xml:space="preserve">less likely to be dissatisfied with the process of becoming </w:t>
      </w:r>
      <w:r w:rsidR="00AD34C4">
        <w:t xml:space="preserve">an </w:t>
      </w:r>
      <w:r>
        <w:t xml:space="preserve">Approved </w:t>
      </w:r>
      <w:r w:rsidR="00AD34C4">
        <w:t xml:space="preserve">Provider of home care packages </w:t>
      </w:r>
      <w:r>
        <w:t>(24% vs. 43% of new applicants), despite similar levels of positive ratings</w:t>
      </w:r>
      <w:r w:rsidR="005F5D8C">
        <w:t>.</w:t>
      </w:r>
    </w:p>
    <w:p w14:paraId="7DA27B16" w14:textId="77777777" w:rsidR="005F5D8C" w:rsidRDefault="005F5D8C" w:rsidP="007107DD">
      <w:pPr>
        <w:pStyle w:val="AMRParagraph"/>
        <w:numPr>
          <w:ilvl w:val="0"/>
          <w:numId w:val="22"/>
        </w:numPr>
        <w:sectPr w:rsidR="005F5D8C" w:rsidSect="007F3E5F">
          <w:headerReference w:type="default" r:id="rId52"/>
          <w:pgSz w:w="11900" w:h="16840" w:code="9"/>
          <w:pgMar w:top="1985" w:right="1440" w:bottom="1134" w:left="1701" w:header="0" w:footer="284" w:gutter="0"/>
          <w:cols w:space="708"/>
          <w:docGrid w:linePitch="326"/>
        </w:sectPr>
      </w:pPr>
    </w:p>
    <w:p w14:paraId="682064D7" w14:textId="77777777" w:rsidR="00D24FE7" w:rsidRPr="00D24FE7" w:rsidRDefault="00D24FE7" w:rsidP="007107DD">
      <w:pPr>
        <w:pStyle w:val="ListParagraph"/>
        <w:numPr>
          <w:ilvl w:val="0"/>
          <w:numId w:val="29"/>
        </w:numPr>
        <w:spacing w:after="360" w:line="480" w:lineRule="exact"/>
        <w:ind w:left="709" w:hanging="709"/>
        <w:outlineLvl w:val="1"/>
        <w:rPr>
          <w:rFonts w:asciiTheme="majorHAnsi" w:hAnsiTheme="majorHAnsi"/>
          <w:vanish/>
          <w:color w:val="4F91CD" w:themeColor="accent1"/>
          <w:kern w:val="32"/>
          <w:sz w:val="56"/>
          <w:szCs w:val="56"/>
        </w:rPr>
      </w:pPr>
      <w:bookmarkStart w:id="166" w:name="_Toc508006720"/>
      <w:bookmarkStart w:id="167" w:name="_Toc508006953"/>
      <w:bookmarkStart w:id="168" w:name="_Toc508007326"/>
      <w:bookmarkStart w:id="169" w:name="_Toc508007423"/>
      <w:bookmarkStart w:id="170" w:name="_Toc508007513"/>
      <w:bookmarkStart w:id="171" w:name="_Toc508013057"/>
      <w:bookmarkStart w:id="172" w:name="_Toc508013121"/>
      <w:bookmarkStart w:id="173" w:name="_Toc508013185"/>
      <w:bookmarkStart w:id="174" w:name="_Toc508013308"/>
      <w:bookmarkStart w:id="175" w:name="_Toc505623369"/>
      <w:bookmarkEnd w:id="166"/>
      <w:bookmarkEnd w:id="167"/>
      <w:bookmarkEnd w:id="168"/>
      <w:bookmarkEnd w:id="169"/>
      <w:bookmarkEnd w:id="170"/>
      <w:bookmarkEnd w:id="171"/>
      <w:bookmarkEnd w:id="172"/>
      <w:bookmarkEnd w:id="173"/>
      <w:bookmarkEnd w:id="174"/>
    </w:p>
    <w:p w14:paraId="76EAB1F2" w14:textId="77777777" w:rsidR="00D24FE7" w:rsidRPr="00D24FE7" w:rsidRDefault="00D24FE7" w:rsidP="007107DD">
      <w:pPr>
        <w:pStyle w:val="ListParagraph"/>
        <w:numPr>
          <w:ilvl w:val="0"/>
          <w:numId w:val="29"/>
        </w:numPr>
        <w:spacing w:after="360" w:line="480" w:lineRule="exact"/>
        <w:ind w:left="709" w:hanging="709"/>
        <w:outlineLvl w:val="1"/>
        <w:rPr>
          <w:rFonts w:asciiTheme="majorHAnsi" w:hAnsiTheme="majorHAnsi"/>
          <w:vanish/>
          <w:color w:val="4F91CD" w:themeColor="accent1"/>
          <w:kern w:val="32"/>
          <w:sz w:val="56"/>
          <w:szCs w:val="56"/>
        </w:rPr>
      </w:pPr>
      <w:bookmarkStart w:id="176" w:name="_Toc508006721"/>
      <w:bookmarkStart w:id="177" w:name="_Toc508006954"/>
      <w:bookmarkStart w:id="178" w:name="_Toc508007327"/>
      <w:bookmarkStart w:id="179" w:name="_Toc508007424"/>
      <w:bookmarkStart w:id="180" w:name="_Toc508007514"/>
      <w:bookmarkStart w:id="181" w:name="_Toc508013058"/>
      <w:bookmarkStart w:id="182" w:name="_Toc508013122"/>
      <w:bookmarkStart w:id="183" w:name="_Toc508013186"/>
      <w:bookmarkStart w:id="184" w:name="_Toc508013309"/>
      <w:bookmarkEnd w:id="176"/>
      <w:bookmarkEnd w:id="177"/>
      <w:bookmarkEnd w:id="178"/>
      <w:bookmarkEnd w:id="179"/>
      <w:bookmarkEnd w:id="180"/>
      <w:bookmarkEnd w:id="181"/>
      <w:bookmarkEnd w:id="182"/>
      <w:bookmarkEnd w:id="183"/>
      <w:bookmarkEnd w:id="184"/>
    </w:p>
    <w:p w14:paraId="7F8ACBD9" w14:textId="77777777" w:rsidR="00D24FE7" w:rsidRPr="00D24FE7" w:rsidRDefault="00D24FE7" w:rsidP="007107DD">
      <w:pPr>
        <w:pStyle w:val="ListParagraph"/>
        <w:numPr>
          <w:ilvl w:val="0"/>
          <w:numId w:val="29"/>
        </w:numPr>
        <w:spacing w:after="360" w:line="480" w:lineRule="exact"/>
        <w:ind w:left="709" w:hanging="709"/>
        <w:outlineLvl w:val="1"/>
        <w:rPr>
          <w:rFonts w:asciiTheme="majorHAnsi" w:hAnsiTheme="majorHAnsi"/>
          <w:vanish/>
          <w:color w:val="4F91CD" w:themeColor="accent1"/>
          <w:kern w:val="32"/>
          <w:sz w:val="56"/>
          <w:szCs w:val="56"/>
        </w:rPr>
      </w:pPr>
      <w:bookmarkStart w:id="185" w:name="_Toc508006722"/>
      <w:bookmarkStart w:id="186" w:name="_Toc508006955"/>
      <w:bookmarkStart w:id="187" w:name="_Toc508007328"/>
      <w:bookmarkStart w:id="188" w:name="_Toc508007425"/>
      <w:bookmarkStart w:id="189" w:name="_Toc508007515"/>
      <w:bookmarkStart w:id="190" w:name="_Toc508013059"/>
      <w:bookmarkStart w:id="191" w:name="_Toc508013123"/>
      <w:bookmarkStart w:id="192" w:name="_Toc508013187"/>
      <w:bookmarkStart w:id="193" w:name="_Toc508013310"/>
      <w:bookmarkEnd w:id="185"/>
      <w:bookmarkEnd w:id="186"/>
      <w:bookmarkEnd w:id="187"/>
      <w:bookmarkEnd w:id="188"/>
      <w:bookmarkEnd w:id="189"/>
      <w:bookmarkEnd w:id="190"/>
      <w:bookmarkEnd w:id="191"/>
      <w:bookmarkEnd w:id="192"/>
      <w:bookmarkEnd w:id="193"/>
    </w:p>
    <w:p w14:paraId="4EBD6D1D" w14:textId="77777777" w:rsidR="00D24FE7" w:rsidRPr="00D24FE7" w:rsidRDefault="00D24FE7" w:rsidP="007107DD">
      <w:pPr>
        <w:pStyle w:val="ListParagraph"/>
        <w:numPr>
          <w:ilvl w:val="0"/>
          <w:numId w:val="29"/>
        </w:numPr>
        <w:spacing w:after="360" w:line="480" w:lineRule="exact"/>
        <w:ind w:left="709" w:hanging="709"/>
        <w:outlineLvl w:val="1"/>
        <w:rPr>
          <w:rFonts w:asciiTheme="majorHAnsi" w:hAnsiTheme="majorHAnsi"/>
          <w:vanish/>
          <w:color w:val="4F91CD" w:themeColor="accent1"/>
          <w:kern w:val="32"/>
          <w:sz w:val="56"/>
          <w:szCs w:val="56"/>
        </w:rPr>
      </w:pPr>
      <w:bookmarkStart w:id="194" w:name="_Toc508006723"/>
      <w:bookmarkStart w:id="195" w:name="_Toc508006956"/>
      <w:bookmarkStart w:id="196" w:name="_Toc508007329"/>
      <w:bookmarkStart w:id="197" w:name="_Toc508007426"/>
      <w:bookmarkStart w:id="198" w:name="_Toc508007516"/>
      <w:bookmarkStart w:id="199" w:name="_Toc508013060"/>
      <w:bookmarkStart w:id="200" w:name="_Toc508013124"/>
      <w:bookmarkStart w:id="201" w:name="_Toc508013188"/>
      <w:bookmarkStart w:id="202" w:name="_Toc508013311"/>
      <w:bookmarkEnd w:id="194"/>
      <w:bookmarkEnd w:id="195"/>
      <w:bookmarkEnd w:id="196"/>
      <w:bookmarkEnd w:id="197"/>
      <w:bookmarkEnd w:id="198"/>
      <w:bookmarkEnd w:id="199"/>
      <w:bookmarkEnd w:id="200"/>
      <w:bookmarkEnd w:id="201"/>
      <w:bookmarkEnd w:id="202"/>
    </w:p>
    <w:p w14:paraId="7F63F7BD" w14:textId="77777777" w:rsidR="00D24FE7" w:rsidRPr="00D24FE7" w:rsidRDefault="00D24FE7" w:rsidP="007107DD">
      <w:pPr>
        <w:pStyle w:val="ListParagraph"/>
        <w:numPr>
          <w:ilvl w:val="0"/>
          <w:numId w:val="29"/>
        </w:numPr>
        <w:spacing w:after="360" w:line="480" w:lineRule="exact"/>
        <w:ind w:left="709" w:hanging="709"/>
        <w:outlineLvl w:val="1"/>
        <w:rPr>
          <w:rFonts w:asciiTheme="majorHAnsi" w:hAnsiTheme="majorHAnsi"/>
          <w:vanish/>
          <w:color w:val="4F91CD" w:themeColor="accent1"/>
          <w:kern w:val="32"/>
          <w:sz w:val="56"/>
          <w:szCs w:val="56"/>
        </w:rPr>
      </w:pPr>
      <w:bookmarkStart w:id="203" w:name="_Toc508006724"/>
      <w:bookmarkStart w:id="204" w:name="_Toc508006957"/>
      <w:bookmarkStart w:id="205" w:name="_Toc508007330"/>
      <w:bookmarkStart w:id="206" w:name="_Toc508007427"/>
      <w:bookmarkStart w:id="207" w:name="_Toc508007517"/>
      <w:bookmarkStart w:id="208" w:name="_Toc508013061"/>
      <w:bookmarkStart w:id="209" w:name="_Toc508013125"/>
      <w:bookmarkStart w:id="210" w:name="_Toc508013189"/>
      <w:bookmarkStart w:id="211" w:name="_Toc508013312"/>
      <w:bookmarkEnd w:id="203"/>
      <w:bookmarkEnd w:id="204"/>
      <w:bookmarkEnd w:id="205"/>
      <w:bookmarkEnd w:id="206"/>
      <w:bookmarkEnd w:id="207"/>
      <w:bookmarkEnd w:id="208"/>
      <w:bookmarkEnd w:id="209"/>
      <w:bookmarkEnd w:id="210"/>
      <w:bookmarkEnd w:id="211"/>
    </w:p>
    <w:p w14:paraId="5D58EEC1" w14:textId="540FDB7C" w:rsidR="00D02502" w:rsidRPr="00F47CE5" w:rsidRDefault="00D02502" w:rsidP="007107DD">
      <w:pPr>
        <w:pStyle w:val="Heading2"/>
        <w:numPr>
          <w:ilvl w:val="0"/>
          <w:numId w:val="29"/>
        </w:numPr>
        <w:spacing w:before="0" w:after="360"/>
        <w:ind w:left="709" w:hanging="709"/>
      </w:pPr>
      <w:bookmarkStart w:id="212" w:name="_Toc508006725"/>
      <w:bookmarkStart w:id="213" w:name="_Toc508013313"/>
      <w:r w:rsidRPr="00F47CE5">
        <w:t>Changes to the Home Care Package Program</w:t>
      </w:r>
      <w:bookmarkEnd w:id="175"/>
      <w:bookmarkEnd w:id="212"/>
      <w:bookmarkEnd w:id="213"/>
    </w:p>
    <w:p w14:paraId="0606154E" w14:textId="77777777" w:rsidR="00D24FE7" w:rsidRPr="00D24FE7" w:rsidRDefault="00D24FE7" w:rsidP="007107DD">
      <w:pPr>
        <w:pStyle w:val="ListParagraph"/>
        <w:numPr>
          <w:ilvl w:val="0"/>
          <w:numId w:val="11"/>
        </w:numPr>
        <w:spacing w:before="360" w:after="360" w:line="480" w:lineRule="exact"/>
        <w:rPr>
          <w:rFonts w:asciiTheme="majorHAnsi" w:hAnsiTheme="majorHAnsi"/>
          <w:vanish/>
          <w:color w:val="4F91CD" w:themeColor="accent1"/>
          <w:kern w:val="32"/>
          <w:sz w:val="56"/>
          <w:szCs w:val="56"/>
        </w:rPr>
      </w:pPr>
      <w:bookmarkStart w:id="214" w:name="_Toc505623370"/>
      <w:bookmarkStart w:id="215" w:name="_Toc508005436"/>
    </w:p>
    <w:p w14:paraId="37CC5461" w14:textId="31CFA552" w:rsidR="00D02502" w:rsidRDefault="0098565A" w:rsidP="00E83954">
      <w:pPr>
        <w:pStyle w:val="Heading3"/>
      </w:pPr>
      <w:bookmarkStart w:id="216" w:name="_Toc508013314"/>
      <w:r>
        <w:t>Awareness of the R</w:t>
      </w:r>
      <w:r w:rsidR="00D02502">
        <w:t>eforms</w:t>
      </w:r>
      <w:bookmarkEnd w:id="214"/>
      <w:bookmarkEnd w:id="215"/>
      <w:bookmarkEnd w:id="216"/>
    </w:p>
    <w:p w14:paraId="34CDE727" w14:textId="4A79FC11" w:rsidR="00B26ACF" w:rsidRDefault="00763319" w:rsidP="00F47CE5">
      <w:pPr>
        <w:pStyle w:val="ListBullet"/>
        <w:spacing w:before="200" w:after="200"/>
        <w:ind w:left="714" w:hanging="357"/>
      </w:pPr>
      <w:bookmarkStart w:id="217" w:name="_Toc482194836"/>
      <w:r>
        <w:t xml:space="preserve">More than one in three </w:t>
      </w:r>
      <w:r w:rsidR="0006441E">
        <w:t xml:space="preserve">consumers </w:t>
      </w:r>
      <w:r>
        <w:t xml:space="preserve">were confident that they had heard of the </w:t>
      </w:r>
      <w:r w:rsidR="00CA190D">
        <w:t>Increasing Choice in Home Care reforms</w:t>
      </w:r>
      <w:r>
        <w:t xml:space="preserve"> (35%), with a little under half in total (47%) giving a positive response. Slightly fewer participants (43%) had not heard of the reforms at all</w:t>
      </w:r>
      <w:r w:rsidR="005F5D8C">
        <w:t>.</w:t>
      </w:r>
    </w:p>
    <w:p w14:paraId="5A299BCF" w14:textId="77777777" w:rsidR="00EC6DF5" w:rsidRDefault="00EC6DF5" w:rsidP="00F47CE5">
      <w:pPr>
        <w:pStyle w:val="ListBullet"/>
        <w:spacing w:before="200" w:after="200"/>
        <w:ind w:left="714" w:hanging="357"/>
      </w:pPr>
      <w:r>
        <w:t>There was significantly higher overall awareness among those in metro areas (55%) than those in regional locations (40%)</w:t>
      </w:r>
      <w:r w:rsidR="005F5D8C">
        <w:t>.</w:t>
      </w:r>
    </w:p>
    <w:p w14:paraId="094B2979" w14:textId="77777777" w:rsidR="00EC6DF5" w:rsidRDefault="00EC6DF5" w:rsidP="00F47CE5">
      <w:pPr>
        <w:pStyle w:val="ListBullet"/>
        <w:spacing w:before="200" w:after="200"/>
        <w:ind w:left="714" w:hanging="357"/>
      </w:pPr>
      <w:r>
        <w:t xml:space="preserve">Those who had already </w:t>
      </w:r>
      <w:r w:rsidR="0006441E">
        <w:t xml:space="preserve">started </w:t>
      </w:r>
      <w:r>
        <w:t>their services (60%), especially those who had done so before February 27</w:t>
      </w:r>
      <w:r w:rsidRPr="00EC6DF5">
        <w:rPr>
          <w:vertAlign w:val="superscript"/>
        </w:rPr>
        <w:t>th</w:t>
      </w:r>
      <w:r>
        <w:t xml:space="preserve"> (64%) were also more likely to know about the reforms</w:t>
      </w:r>
      <w:r w:rsidR="005F5D8C">
        <w:t>.</w:t>
      </w:r>
    </w:p>
    <w:p w14:paraId="2382AF32" w14:textId="77777777" w:rsidR="00EC6DF5" w:rsidRDefault="00EC6DF5" w:rsidP="00F47CE5">
      <w:pPr>
        <w:pStyle w:val="ListBullet"/>
        <w:spacing w:before="200" w:after="200"/>
        <w:ind w:left="714" w:hanging="357"/>
      </w:pPr>
      <w:r>
        <w:t xml:space="preserve">The small cohort of carers were also more likely to be aware </w:t>
      </w:r>
      <w:r w:rsidR="00B55C2D">
        <w:t xml:space="preserve">of the reforms </w:t>
      </w:r>
      <w:r>
        <w:t>(63%)</w:t>
      </w:r>
      <w:r w:rsidR="005F5D8C">
        <w:t>.</w:t>
      </w:r>
    </w:p>
    <w:p w14:paraId="6787D965" w14:textId="52D80EBE" w:rsidR="00296D77" w:rsidRPr="007D4D64" w:rsidRDefault="00E60AE4" w:rsidP="007D4D64">
      <w:pPr>
        <w:jc w:val="center"/>
        <w:rPr>
          <w:b/>
          <w:i/>
          <w:noProof/>
        </w:rPr>
      </w:pPr>
      <w:bookmarkStart w:id="218" w:name="_Toc501438177"/>
      <w:r w:rsidRPr="007D4D64">
        <w:rPr>
          <w:b/>
          <w:i/>
          <w:noProof/>
          <w:color w:val="auto"/>
          <w:sz w:val="18"/>
          <w:lang w:eastAsia="en-AU"/>
        </w:rPr>
        <w:drawing>
          <wp:anchor distT="0" distB="0" distL="114300" distR="114300" simplePos="0" relativeHeight="251686400" behindDoc="0" locked="0" layoutInCell="1" allowOverlap="1" wp14:anchorId="16B4B88E" wp14:editId="3B48D998">
            <wp:simplePos x="0" y="0"/>
            <wp:positionH relativeFrom="column">
              <wp:posOffset>377190</wp:posOffset>
            </wp:positionH>
            <wp:positionV relativeFrom="paragraph">
              <wp:posOffset>171450</wp:posOffset>
            </wp:positionV>
            <wp:extent cx="5068570" cy="3790950"/>
            <wp:effectExtent l="0" t="0" r="0" b="0"/>
            <wp:wrapTopAndBottom/>
            <wp:docPr id="4" name="Picture 4" descr="Bar chart of Participant awareness of Increasing Choice reforms showing 35% were confident that they had heard of the Increasing Choice reforms, with 47% giving a positive response and 43% had not heard of the reforms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68570" cy="3790950"/>
                    </a:xfrm>
                    <a:prstGeom prst="rect">
                      <a:avLst/>
                    </a:prstGeom>
                    <a:noFill/>
                  </pic:spPr>
                </pic:pic>
              </a:graphicData>
            </a:graphic>
            <wp14:sizeRelH relativeFrom="margin">
              <wp14:pctWidth>0</wp14:pctWidth>
            </wp14:sizeRelH>
            <wp14:sizeRelV relativeFrom="margin">
              <wp14:pctHeight>0</wp14:pctHeight>
            </wp14:sizeRelV>
          </wp:anchor>
        </w:drawing>
      </w:r>
      <w:r w:rsidR="00296D77" w:rsidRPr="007D4D64">
        <w:rPr>
          <w:b/>
          <w:i/>
          <w:color w:val="auto"/>
          <w:sz w:val="18"/>
        </w:rPr>
        <w:t xml:space="preserve">Figure </w:t>
      </w:r>
      <w:r w:rsidR="005F6A6A" w:rsidRPr="007D4D64">
        <w:rPr>
          <w:b/>
          <w:i/>
          <w:color w:val="auto"/>
          <w:sz w:val="18"/>
        </w:rPr>
        <w:fldChar w:fldCharType="begin"/>
      </w:r>
      <w:r w:rsidR="005F6A6A" w:rsidRPr="007D4D64">
        <w:rPr>
          <w:b/>
          <w:i/>
          <w:color w:val="auto"/>
          <w:sz w:val="18"/>
        </w:rPr>
        <w:instrText xml:space="preserve"> SEQ Figure \* ARABIC </w:instrText>
      </w:r>
      <w:r w:rsidR="005F6A6A" w:rsidRPr="007D4D64">
        <w:rPr>
          <w:b/>
          <w:i/>
          <w:color w:val="auto"/>
          <w:sz w:val="18"/>
        </w:rPr>
        <w:fldChar w:fldCharType="separate"/>
      </w:r>
      <w:r w:rsidR="0098565A" w:rsidRPr="007D4D64">
        <w:rPr>
          <w:b/>
          <w:i/>
          <w:noProof/>
          <w:color w:val="auto"/>
          <w:sz w:val="18"/>
        </w:rPr>
        <w:t>26</w:t>
      </w:r>
      <w:r w:rsidR="005F6A6A" w:rsidRPr="007D4D64">
        <w:rPr>
          <w:b/>
          <w:i/>
          <w:noProof/>
          <w:color w:val="auto"/>
          <w:sz w:val="18"/>
        </w:rPr>
        <w:fldChar w:fldCharType="end"/>
      </w:r>
      <w:r w:rsidR="00296D77" w:rsidRPr="007D4D64">
        <w:rPr>
          <w:b/>
          <w:i/>
          <w:noProof/>
          <w:color w:val="auto"/>
          <w:sz w:val="18"/>
        </w:rPr>
        <w:t xml:space="preserve">: </w:t>
      </w:r>
      <w:bookmarkEnd w:id="217"/>
      <w:r w:rsidR="006C34B7" w:rsidRPr="007D4D64">
        <w:rPr>
          <w:b/>
          <w:i/>
          <w:noProof/>
          <w:color w:val="auto"/>
          <w:sz w:val="18"/>
        </w:rPr>
        <w:t>Participant awareness of Increasing Choice reforms</w:t>
      </w:r>
      <w:bookmarkEnd w:id="218"/>
    </w:p>
    <w:p w14:paraId="61ABD56D" w14:textId="77777777" w:rsidR="00763319" w:rsidRPr="00763319" w:rsidRDefault="00763319" w:rsidP="00763319">
      <w:pPr>
        <w:rPr>
          <w:rFonts w:asciiTheme="majorHAnsi" w:hAnsiTheme="majorHAnsi"/>
          <w:color w:val="414141"/>
          <w:szCs w:val="22"/>
        </w:rPr>
      </w:pPr>
      <w:r>
        <w:br w:type="page"/>
      </w:r>
    </w:p>
    <w:p w14:paraId="1827995B" w14:textId="77777777" w:rsidR="00AD34C4" w:rsidRDefault="00763319" w:rsidP="007D4D64">
      <w:pPr>
        <w:pStyle w:val="ListBullet"/>
        <w:spacing w:before="200" w:after="200"/>
        <w:ind w:left="714" w:hanging="357"/>
      </w:pPr>
      <w:r>
        <w:lastRenderedPageBreak/>
        <w:t xml:space="preserve">The majority of those aware of the </w:t>
      </w:r>
      <w:r w:rsidR="005F5D8C">
        <w:t>reforms</w:t>
      </w:r>
      <w:r>
        <w:t xml:space="preserve"> had heard via a letter from My Aged Care (60%)</w:t>
      </w:r>
      <w:r w:rsidR="005F5D8C">
        <w:t>.</w:t>
      </w:r>
    </w:p>
    <w:p w14:paraId="4232FAF8" w14:textId="77777777" w:rsidR="00D02502" w:rsidRDefault="0006441E" w:rsidP="007D4D64">
      <w:pPr>
        <w:pStyle w:val="ListBullet"/>
        <w:spacing w:before="200" w:after="200"/>
        <w:ind w:left="714" w:hanging="357"/>
      </w:pPr>
      <w:r>
        <w:t xml:space="preserve">Being told </w:t>
      </w:r>
      <w:r w:rsidR="00763319">
        <w:t>face-to-face</w:t>
      </w:r>
      <w:r>
        <w:t xml:space="preserve"> by</w:t>
      </w:r>
      <w:r w:rsidR="00763319">
        <w:t xml:space="preserve"> a service provider (30%) or assessor (27%) was also a common way for </w:t>
      </w:r>
      <w:r w:rsidR="00AD34C4">
        <w:t xml:space="preserve">existing </w:t>
      </w:r>
      <w:r w:rsidR="00763319">
        <w:t xml:space="preserve">clients to hear about </w:t>
      </w:r>
      <w:r w:rsidR="00AD34C4">
        <w:t xml:space="preserve">the </w:t>
      </w:r>
      <w:r w:rsidR="00763319">
        <w:t>Increasing Choice</w:t>
      </w:r>
      <w:r w:rsidR="00AD34C4">
        <w:t xml:space="preserve"> in Home Care reforms</w:t>
      </w:r>
      <w:r w:rsidR="005F5D8C">
        <w:t>.</w:t>
      </w:r>
    </w:p>
    <w:p w14:paraId="38D2DDCD" w14:textId="44C7FF0D" w:rsidR="00EC6DF5" w:rsidRDefault="00EC6DF5" w:rsidP="007D4D64">
      <w:pPr>
        <w:pStyle w:val="ListBullet"/>
        <w:spacing w:before="200" w:after="200"/>
        <w:ind w:left="714" w:hanging="357"/>
      </w:pPr>
      <w:r>
        <w:t xml:space="preserve">Males (79%), those assigned a </w:t>
      </w:r>
      <w:r w:rsidR="00AD34C4">
        <w:t>p</w:t>
      </w:r>
      <w:r>
        <w:t xml:space="preserve">ackage but not yet receiving </w:t>
      </w:r>
      <w:r w:rsidR="00B55C2D">
        <w:t>services</w:t>
      </w:r>
      <w:r>
        <w:t>(80%) and carers (82%) were all significantly more likely to have seen the letter informing them of the changes</w:t>
      </w:r>
      <w:r w:rsidR="005F5D8C">
        <w:t>.</w:t>
      </w:r>
    </w:p>
    <w:p w14:paraId="0C93D5EC" w14:textId="77777777" w:rsidR="00EC6DF5" w:rsidRDefault="00EC6DF5" w:rsidP="007D4D64">
      <w:pPr>
        <w:pStyle w:val="ListBullet"/>
        <w:spacing w:before="200" w:after="200"/>
        <w:ind w:left="714" w:hanging="357"/>
      </w:pPr>
      <w:r>
        <w:t xml:space="preserve">There were no major differences in means of awareness by </w:t>
      </w:r>
      <w:r w:rsidR="00AD34C4">
        <w:t>p</w:t>
      </w:r>
      <w:r>
        <w:t>ackage level, time of assessment or location</w:t>
      </w:r>
      <w:r w:rsidR="005F5D8C">
        <w:t>.</w:t>
      </w:r>
    </w:p>
    <w:p w14:paraId="1E82670C" w14:textId="70B120EF" w:rsidR="00DA486F" w:rsidRDefault="00FC48BA" w:rsidP="00E60AE4">
      <w:pPr>
        <w:pStyle w:val="AMRParagraph"/>
        <w:jc w:val="center"/>
        <w:rPr>
          <w:rFonts w:ascii="Calibri" w:hAnsi="Calibri"/>
          <w:b/>
          <w:bCs/>
          <w:i/>
          <w:noProof/>
          <w:color w:val="auto"/>
          <w:sz w:val="18"/>
          <w:szCs w:val="18"/>
        </w:rPr>
      </w:pPr>
      <w:bookmarkStart w:id="219" w:name="_Toc501438178"/>
      <w:r>
        <w:rPr>
          <w:rFonts w:ascii="Calibri" w:hAnsi="Calibri"/>
          <w:b/>
          <w:bCs/>
          <w:i/>
          <w:noProof/>
          <w:color w:val="auto"/>
          <w:sz w:val="18"/>
          <w:szCs w:val="18"/>
          <w:lang w:eastAsia="en-AU"/>
        </w:rPr>
        <w:drawing>
          <wp:anchor distT="0" distB="0" distL="114300" distR="114300" simplePos="0" relativeHeight="251647488" behindDoc="0" locked="0" layoutInCell="1" allowOverlap="1" wp14:anchorId="0D5F70B5" wp14:editId="5F7A1824">
            <wp:simplePos x="0" y="0"/>
            <wp:positionH relativeFrom="column">
              <wp:posOffset>81915</wp:posOffset>
            </wp:positionH>
            <wp:positionV relativeFrom="paragraph">
              <wp:posOffset>342900</wp:posOffset>
            </wp:positionV>
            <wp:extent cx="5755640" cy="3543300"/>
            <wp:effectExtent l="0" t="0" r="0" b="0"/>
            <wp:wrapTopAndBottom/>
            <wp:docPr id="5" name="Picture 5" descr="Bar chart of Participant means of awareness of Increasing Choice reforms showing the majority of those aware of the reforms had heard via a letter from My Aged Care (60%), followed by being told face-to-face by a service provider (30%) or assesso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5640" cy="3543300"/>
                    </a:xfrm>
                    <a:prstGeom prst="rect">
                      <a:avLst/>
                    </a:prstGeom>
                    <a:noFill/>
                  </pic:spPr>
                </pic:pic>
              </a:graphicData>
            </a:graphic>
            <wp14:sizeRelH relativeFrom="page">
              <wp14:pctWidth>0</wp14:pctWidth>
            </wp14:sizeRelH>
            <wp14:sizeRelV relativeFrom="page">
              <wp14:pctHeight>0</wp14:pctHeight>
            </wp14:sizeRelV>
          </wp:anchor>
        </w:drawing>
      </w:r>
      <w:r w:rsidR="006C34B7" w:rsidRPr="006C34B7">
        <w:rPr>
          <w:rFonts w:ascii="Calibri" w:hAnsi="Calibri"/>
          <w:b/>
          <w:bCs/>
          <w:i/>
          <w:noProof/>
          <w:color w:val="auto"/>
          <w:sz w:val="18"/>
          <w:szCs w:val="18"/>
        </w:rPr>
        <w:t xml:space="preserve">Figure </w:t>
      </w:r>
      <w:r w:rsidR="006C34B7" w:rsidRPr="006C34B7">
        <w:rPr>
          <w:rFonts w:ascii="Calibri" w:hAnsi="Calibri"/>
          <w:b/>
          <w:bCs/>
          <w:i/>
          <w:noProof/>
          <w:color w:val="auto"/>
          <w:sz w:val="18"/>
          <w:szCs w:val="18"/>
        </w:rPr>
        <w:fldChar w:fldCharType="begin"/>
      </w:r>
      <w:r w:rsidR="006C34B7" w:rsidRPr="006C34B7">
        <w:rPr>
          <w:rFonts w:ascii="Calibri" w:hAnsi="Calibri"/>
          <w:b/>
          <w:bCs/>
          <w:i/>
          <w:noProof/>
          <w:color w:val="auto"/>
          <w:sz w:val="18"/>
          <w:szCs w:val="18"/>
        </w:rPr>
        <w:instrText xml:space="preserve"> SEQ Figure \* ARABIC </w:instrText>
      </w:r>
      <w:r w:rsidR="006C34B7" w:rsidRPr="006C34B7">
        <w:rPr>
          <w:rFonts w:ascii="Calibri" w:hAnsi="Calibri"/>
          <w:b/>
          <w:bCs/>
          <w:i/>
          <w:noProof/>
          <w:color w:val="auto"/>
          <w:sz w:val="18"/>
          <w:szCs w:val="18"/>
        </w:rPr>
        <w:fldChar w:fldCharType="separate"/>
      </w:r>
      <w:r w:rsidR="0098565A">
        <w:rPr>
          <w:rFonts w:ascii="Calibri" w:hAnsi="Calibri"/>
          <w:b/>
          <w:bCs/>
          <w:i/>
          <w:noProof/>
          <w:color w:val="auto"/>
          <w:sz w:val="18"/>
          <w:szCs w:val="18"/>
        </w:rPr>
        <w:t>27</w:t>
      </w:r>
      <w:r w:rsidR="006C34B7" w:rsidRPr="006C34B7">
        <w:rPr>
          <w:rFonts w:ascii="Calibri" w:hAnsi="Calibri"/>
          <w:b/>
          <w:bCs/>
          <w:i/>
          <w:noProof/>
          <w:color w:val="auto"/>
          <w:sz w:val="18"/>
          <w:szCs w:val="18"/>
        </w:rPr>
        <w:fldChar w:fldCharType="end"/>
      </w:r>
      <w:r w:rsidR="006C34B7" w:rsidRPr="006C34B7">
        <w:rPr>
          <w:rFonts w:ascii="Calibri" w:hAnsi="Calibri"/>
          <w:b/>
          <w:bCs/>
          <w:i/>
          <w:noProof/>
          <w:color w:val="auto"/>
          <w:sz w:val="18"/>
          <w:szCs w:val="18"/>
        </w:rPr>
        <w:t xml:space="preserve">: Participant </w:t>
      </w:r>
      <w:r w:rsidR="006C34B7">
        <w:rPr>
          <w:rFonts w:ascii="Calibri" w:hAnsi="Calibri"/>
          <w:b/>
          <w:bCs/>
          <w:i/>
          <w:noProof/>
          <w:color w:val="auto"/>
          <w:sz w:val="18"/>
          <w:szCs w:val="18"/>
        </w:rPr>
        <w:t xml:space="preserve">means of </w:t>
      </w:r>
      <w:r w:rsidR="006C34B7" w:rsidRPr="006C34B7">
        <w:rPr>
          <w:rFonts w:ascii="Calibri" w:hAnsi="Calibri"/>
          <w:b/>
          <w:bCs/>
          <w:i/>
          <w:noProof/>
          <w:color w:val="auto"/>
          <w:sz w:val="18"/>
          <w:szCs w:val="18"/>
        </w:rPr>
        <w:t>awareness of Increasing Choice reforms</w:t>
      </w:r>
      <w:bookmarkEnd w:id="219"/>
    </w:p>
    <w:p w14:paraId="0BB80690" w14:textId="77777777" w:rsidR="00DC1DFD" w:rsidRDefault="00D02502" w:rsidP="00763319">
      <w:pPr>
        <w:pStyle w:val="AMRParagraph"/>
      </w:pPr>
      <w:r>
        <w:br w:type="page"/>
      </w:r>
    </w:p>
    <w:p w14:paraId="2DE07591" w14:textId="606E1971" w:rsidR="00D02502" w:rsidRDefault="00FC48BA" w:rsidP="007D4D64">
      <w:pPr>
        <w:pStyle w:val="Heading3"/>
      </w:pPr>
      <w:bookmarkStart w:id="220" w:name="_Toc505623371"/>
      <w:bookmarkStart w:id="221" w:name="_Toc508005437"/>
      <w:bookmarkStart w:id="222" w:name="_Toc508006726"/>
      <w:bookmarkStart w:id="223" w:name="_Toc508013315"/>
      <w:r>
        <w:lastRenderedPageBreak/>
        <w:t>Consumer v</w:t>
      </w:r>
      <w:r w:rsidR="00D02502">
        <w:t>iews on the Reforms</w:t>
      </w:r>
      <w:bookmarkEnd w:id="220"/>
      <w:bookmarkEnd w:id="221"/>
      <w:bookmarkEnd w:id="222"/>
      <w:bookmarkEnd w:id="223"/>
    </w:p>
    <w:p w14:paraId="170AF872" w14:textId="0D567EFE" w:rsidR="00E0332E" w:rsidRDefault="00EC6DF5" w:rsidP="007D4D64">
      <w:pPr>
        <w:spacing w:before="200" w:after="200" w:line="280" w:lineRule="exact"/>
      </w:pPr>
      <w:r>
        <w:t>Home Care Package participants tended to agree</w:t>
      </w:r>
      <w:r w:rsidR="006E3295">
        <w:t xml:space="preserve"> with statements relat</w:t>
      </w:r>
      <w:r w:rsidR="00B3206E">
        <w:t>ing</w:t>
      </w:r>
      <w:r w:rsidR="006E3295">
        <w:t xml:space="preserve"> to the benefits of the reforms. However, each statement also recorded at least 18% ‘unsure’ responses, indicating that </w:t>
      </w:r>
      <w:r w:rsidR="00B3206E">
        <w:t xml:space="preserve">around 1 in 5 </w:t>
      </w:r>
      <w:r w:rsidR="005F5D8C">
        <w:t>consumers</w:t>
      </w:r>
      <w:r w:rsidR="006E3295">
        <w:t xml:space="preserve"> </w:t>
      </w:r>
      <w:r w:rsidR="00B3206E">
        <w:t>d</w:t>
      </w:r>
      <w:r w:rsidR="000336BC">
        <w:t>id</w:t>
      </w:r>
      <w:r w:rsidR="00B3206E">
        <w:t xml:space="preserve"> not know</w:t>
      </w:r>
      <w:r w:rsidR="006E3295">
        <w:t xml:space="preserve"> what </w:t>
      </w:r>
      <w:r w:rsidR="00AD34C4">
        <w:t xml:space="preserve">the </w:t>
      </w:r>
      <w:r w:rsidR="006E3295">
        <w:t>Increasing Choice</w:t>
      </w:r>
      <w:r w:rsidR="00AD34C4">
        <w:t xml:space="preserve"> in Home Care reforms</w:t>
      </w:r>
      <w:r w:rsidR="006E3295">
        <w:t xml:space="preserve"> </w:t>
      </w:r>
      <w:r w:rsidR="000336BC">
        <w:t xml:space="preserve">meant </w:t>
      </w:r>
      <w:r w:rsidR="006E3295">
        <w:t>for th</w:t>
      </w:r>
      <w:r w:rsidR="00B3206E">
        <w:t>em</w:t>
      </w:r>
      <w:r w:rsidR="006E3295">
        <w:t>.</w:t>
      </w:r>
    </w:p>
    <w:p w14:paraId="1AE9ECCE" w14:textId="77777777" w:rsidR="006E3295" w:rsidRDefault="006E3295" w:rsidP="007D4D64">
      <w:pPr>
        <w:spacing w:before="200" w:after="200" w:line="280" w:lineRule="exact"/>
      </w:pPr>
      <w:r>
        <w:t>In total, 68% agreed that the reforms would mak</w:t>
      </w:r>
      <w:r w:rsidR="00B3206E">
        <w:t>e</w:t>
      </w:r>
      <w:r>
        <w:t xml:space="preserve"> moving to a new provider easier, with only 9% in disagreement. Statements related to choice of</w:t>
      </w:r>
      <w:r w:rsidR="00AD34C4">
        <w:t>,</w:t>
      </w:r>
      <w:r>
        <w:t xml:space="preserve"> and control over</w:t>
      </w:r>
      <w:r w:rsidR="00AD34C4">
        <w:t>,</w:t>
      </w:r>
      <w:r>
        <w:t xml:space="preserve"> providers also received a majority of positive responses. Respondents were less sure that ‘there is now a fairer way of allocating </w:t>
      </w:r>
      <w:r w:rsidR="00AD34C4">
        <w:t>h</w:t>
      </w:r>
      <w:r>
        <w:t xml:space="preserve">ome </w:t>
      </w:r>
      <w:r w:rsidR="00AD34C4">
        <w:t>c</w:t>
      </w:r>
      <w:r>
        <w:t xml:space="preserve">are </w:t>
      </w:r>
      <w:r w:rsidR="00AD34C4">
        <w:t>p</w:t>
      </w:r>
      <w:r>
        <w:t>ackages across Australia’ (48% agree, 9% disagree) and that ‘the costs of receiving services will be reduced’ (34% agree, 25% disagree).</w:t>
      </w:r>
    </w:p>
    <w:p w14:paraId="1B2E67F1" w14:textId="77777777" w:rsidR="006E3295" w:rsidRDefault="006E3295" w:rsidP="007D4D64">
      <w:pPr>
        <w:pStyle w:val="ListBullet"/>
        <w:spacing w:before="200" w:after="200"/>
        <w:ind w:left="714" w:hanging="357"/>
      </w:pPr>
      <w:r>
        <w:t>Those in NSW were generally less likely to agree with the statements, and significantly less likely to believe there would now be a better choice of providers (41%)</w:t>
      </w:r>
      <w:r w:rsidR="005F5D8C">
        <w:t>.</w:t>
      </w:r>
    </w:p>
    <w:p w14:paraId="5E563881" w14:textId="77777777" w:rsidR="006E3295" w:rsidRDefault="00D06CBD" w:rsidP="007D4D64">
      <w:pPr>
        <w:pStyle w:val="ListBullet"/>
        <w:spacing w:before="200" w:after="200"/>
        <w:ind w:left="714" w:hanging="357"/>
      </w:pPr>
      <w:r>
        <w:t>The oldest subgroup, aged 80+, w</w:t>
      </w:r>
      <w:r w:rsidR="006E3295">
        <w:t>ere significantly more likely than others to agree that provider choice in their area would now be better (70%)</w:t>
      </w:r>
      <w:r w:rsidR="005F5D8C">
        <w:t>.</w:t>
      </w:r>
    </w:p>
    <w:p w14:paraId="2CC2904B" w14:textId="77777777" w:rsidR="006E3295" w:rsidRPr="00E0332E" w:rsidRDefault="006E3295" w:rsidP="007D4D64">
      <w:pPr>
        <w:pStyle w:val="ListBullet"/>
        <w:spacing w:before="200" w:after="200"/>
        <w:ind w:left="714" w:hanging="357"/>
      </w:pPr>
      <w:r>
        <w:t>Those assessed prior to February 27</w:t>
      </w:r>
      <w:r w:rsidRPr="006E3295">
        <w:rPr>
          <w:vertAlign w:val="superscript"/>
        </w:rPr>
        <w:t>th</w:t>
      </w:r>
      <w:r>
        <w:t xml:space="preserve"> and those who had </w:t>
      </w:r>
      <w:r w:rsidR="00B3206E">
        <w:t xml:space="preserve">started receiving </w:t>
      </w:r>
      <w:r>
        <w:t>services were more likely to agree with each statement, with those still in the queue less likely to do so</w:t>
      </w:r>
      <w:r w:rsidR="005F5D8C">
        <w:t>.</w:t>
      </w:r>
    </w:p>
    <w:p w14:paraId="3F266882" w14:textId="316762FC" w:rsidR="008C284F" w:rsidRPr="00AB6034" w:rsidRDefault="006C34B7" w:rsidP="00AB6034">
      <w:pPr>
        <w:jc w:val="center"/>
        <w:rPr>
          <w:b/>
          <w:i/>
          <w:noProof/>
        </w:rPr>
      </w:pPr>
      <w:bookmarkStart w:id="224" w:name="_Toc482194832"/>
      <w:bookmarkStart w:id="225" w:name="_Toc501438179"/>
      <w:r w:rsidRPr="00AB6034">
        <w:rPr>
          <w:b/>
          <w:i/>
          <w:noProof/>
          <w:color w:val="auto"/>
          <w:sz w:val="18"/>
          <w:lang w:eastAsia="en-AU"/>
        </w:rPr>
        <w:drawing>
          <wp:anchor distT="0" distB="0" distL="114300" distR="114300" simplePos="0" relativeHeight="251688448" behindDoc="0" locked="0" layoutInCell="1" allowOverlap="1" wp14:anchorId="6744C2B1" wp14:editId="11602FCA">
            <wp:simplePos x="0" y="0"/>
            <wp:positionH relativeFrom="column">
              <wp:posOffset>-452755</wp:posOffset>
            </wp:positionH>
            <wp:positionV relativeFrom="paragraph">
              <wp:posOffset>171450</wp:posOffset>
            </wp:positionV>
            <wp:extent cx="6805295" cy="3585888"/>
            <wp:effectExtent l="0" t="0" r="0" b="0"/>
            <wp:wrapTopAndBottom/>
            <wp:docPr id="6" name="Picture 6" descr="Stacked bar chart of Participant agreement with statements on the Increasing Choice reforms showing respondents being less sure that 'there is now a fairer way of allocating home care packages(48% agree, 9% disagree) and that 'the costs of receiving services will be reduced' (34% agree, 25% disagree). 68% agreed that the reforms would make moving to a new provider easier, with only 9% in dis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05295" cy="3585888"/>
                    </a:xfrm>
                    <a:prstGeom prst="rect">
                      <a:avLst/>
                    </a:prstGeom>
                    <a:noFill/>
                  </pic:spPr>
                </pic:pic>
              </a:graphicData>
            </a:graphic>
            <wp14:sizeRelH relativeFrom="margin">
              <wp14:pctWidth>0</wp14:pctWidth>
            </wp14:sizeRelH>
            <wp14:sizeRelV relativeFrom="margin">
              <wp14:pctHeight>0</wp14:pctHeight>
            </wp14:sizeRelV>
          </wp:anchor>
        </w:drawing>
      </w:r>
      <w:r w:rsidR="00DC1DFD" w:rsidRPr="00AB6034">
        <w:rPr>
          <w:b/>
          <w:i/>
          <w:color w:val="auto"/>
          <w:sz w:val="18"/>
        </w:rPr>
        <w:t xml:space="preserve">Figure </w:t>
      </w:r>
      <w:r w:rsidR="005F6A6A" w:rsidRPr="00AB6034">
        <w:rPr>
          <w:b/>
          <w:i/>
          <w:color w:val="auto"/>
          <w:sz w:val="18"/>
        </w:rPr>
        <w:fldChar w:fldCharType="begin"/>
      </w:r>
      <w:r w:rsidR="005F6A6A" w:rsidRPr="00AB6034">
        <w:rPr>
          <w:b/>
          <w:i/>
          <w:color w:val="auto"/>
          <w:sz w:val="18"/>
        </w:rPr>
        <w:instrText xml:space="preserve"> SEQ Figure \* ARABIC </w:instrText>
      </w:r>
      <w:r w:rsidR="005F6A6A" w:rsidRPr="00AB6034">
        <w:rPr>
          <w:b/>
          <w:i/>
          <w:color w:val="auto"/>
          <w:sz w:val="18"/>
        </w:rPr>
        <w:fldChar w:fldCharType="separate"/>
      </w:r>
      <w:r w:rsidR="0098565A" w:rsidRPr="00AB6034">
        <w:rPr>
          <w:b/>
          <w:i/>
          <w:noProof/>
          <w:color w:val="auto"/>
          <w:sz w:val="18"/>
        </w:rPr>
        <w:t>28</w:t>
      </w:r>
      <w:r w:rsidR="005F6A6A" w:rsidRPr="00AB6034">
        <w:rPr>
          <w:b/>
          <w:i/>
          <w:noProof/>
          <w:color w:val="auto"/>
          <w:sz w:val="18"/>
        </w:rPr>
        <w:fldChar w:fldCharType="end"/>
      </w:r>
      <w:r w:rsidR="00DC1DFD" w:rsidRPr="00AB6034">
        <w:rPr>
          <w:b/>
          <w:i/>
          <w:noProof/>
          <w:color w:val="auto"/>
          <w:sz w:val="18"/>
        </w:rPr>
        <w:t xml:space="preserve">: </w:t>
      </w:r>
      <w:bookmarkEnd w:id="224"/>
      <w:r w:rsidRPr="00AB6034">
        <w:rPr>
          <w:b/>
          <w:i/>
          <w:noProof/>
          <w:color w:val="auto"/>
          <w:sz w:val="18"/>
        </w:rPr>
        <w:t>Participant agreement with statements on the Increasing Choice reforms</w:t>
      </w:r>
      <w:bookmarkEnd w:id="225"/>
    </w:p>
    <w:p w14:paraId="3F842635" w14:textId="77777777" w:rsidR="008C284F" w:rsidRDefault="008C284F">
      <w:pPr>
        <w:rPr>
          <w:rFonts w:asciiTheme="majorHAnsi" w:hAnsiTheme="majorHAnsi"/>
          <w:color w:val="414141"/>
          <w:szCs w:val="22"/>
        </w:rPr>
      </w:pPr>
      <w:r>
        <w:br w:type="page"/>
      </w:r>
    </w:p>
    <w:p w14:paraId="4BBA9712" w14:textId="611F3AC1" w:rsidR="00FC48BA" w:rsidRDefault="00FC48BA" w:rsidP="00AB6034">
      <w:pPr>
        <w:pStyle w:val="Heading3"/>
      </w:pPr>
      <w:bookmarkStart w:id="226" w:name="_Toc505623372"/>
      <w:bookmarkStart w:id="227" w:name="_Toc508005438"/>
      <w:bookmarkStart w:id="228" w:name="_Toc508006727"/>
      <w:bookmarkStart w:id="229" w:name="_Toc508013316"/>
      <w:r>
        <w:lastRenderedPageBreak/>
        <w:t>Provider Views on the Reforms</w:t>
      </w:r>
      <w:bookmarkEnd w:id="226"/>
      <w:bookmarkEnd w:id="227"/>
      <w:bookmarkEnd w:id="228"/>
      <w:bookmarkEnd w:id="229"/>
    </w:p>
    <w:p w14:paraId="504262E2" w14:textId="77777777" w:rsidR="00916E47" w:rsidRDefault="00916E47" w:rsidP="00AB6034">
      <w:pPr>
        <w:spacing w:before="200" w:after="200" w:line="280" w:lineRule="exact"/>
      </w:pPr>
      <w:r>
        <w:t>Provider representatives tended to rate their organisation’s ability to adapt to aspects of the changes moderately well, with more than half believing that they had managed ‘the changes needed to the way staff interact with customers’ (64%), the changes to their ‘workforce or work model’ (59%), and ‘</w:t>
      </w:r>
      <w:r w:rsidR="003F16E4">
        <w:t>adapting systems and processes to the new model’ (58%) at least ‘fairly well’. One area recording notable dissatisfaction was in ‘attracting new client</w:t>
      </w:r>
      <w:r w:rsidR="00401403">
        <w:t>s</w:t>
      </w:r>
      <w:r w:rsidR="003F16E4">
        <w:t xml:space="preserve"> through marketing activities’, where 26% felt their organisation had done so poorly v</w:t>
      </w:r>
      <w:r w:rsidR="00B3206E">
        <w:t>ersus</w:t>
      </w:r>
      <w:r w:rsidR="003F16E4">
        <w:t xml:space="preserve"> 41% </w:t>
      </w:r>
      <w:r w:rsidR="00B3206E">
        <w:t xml:space="preserve">that felt the organisation had done this </w:t>
      </w:r>
      <w:r w:rsidR="003F16E4">
        <w:t>well.</w:t>
      </w:r>
    </w:p>
    <w:p w14:paraId="1DD84DAC" w14:textId="77777777" w:rsidR="003F16E4" w:rsidRDefault="003F16E4" w:rsidP="00AB6034">
      <w:pPr>
        <w:pStyle w:val="ListBullet"/>
        <w:spacing w:before="200" w:after="200"/>
        <w:ind w:left="714" w:hanging="357"/>
      </w:pPr>
      <w:r>
        <w:t>Results were generally higher amongst those from reli</w:t>
      </w:r>
      <w:r w:rsidR="005F5D8C">
        <w:t>gious- or NFP-managed providers.</w:t>
      </w:r>
      <w:r>
        <w:t xml:space="preserve"> </w:t>
      </w:r>
    </w:p>
    <w:p w14:paraId="0E288399" w14:textId="186B6C6E" w:rsidR="003F16E4" w:rsidRDefault="00613763" w:rsidP="00AB6034">
      <w:pPr>
        <w:pStyle w:val="ListBullet"/>
        <w:spacing w:before="200" w:after="200"/>
        <w:ind w:left="714" w:hanging="357"/>
      </w:pPr>
      <w:r>
        <w:t>S</w:t>
      </w:r>
      <w:r w:rsidR="003F16E4">
        <w:t>malle</w:t>
      </w:r>
      <w:r>
        <w:t>r</w:t>
      </w:r>
      <w:r w:rsidR="003F16E4">
        <w:t xml:space="preserve"> providers with fewer than 20 employees were significantly less likely to believe they had adapted well to workforce changes (50%) and having to find other providers for subcontracting/brokerage/referral (39%)</w:t>
      </w:r>
      <w:r w:rsidR="005F5D8C">
        <w:t>.</w:t>
      </w:r>
    </w:p>
    <w:p w14:paraId="434D3C54" w14:textId="77777777" w:rsidR="003F16E4" w:rsidRDefault="003F16E4" w:rsidP="00AB6034">
      <w:pPr>
        <w:pStyle w:val="ListBullet"/>
        <w:spacing w:before="200" w:after="200"/>
        <w:ind w:left="714" w:hanging="357"/>
      </w:pPr>
      <w:r>
        <w:t xml:space="preserve">Existing </w:t>
      </w:r>
      <w:r w:rsidR="00401403">
        <w:t>home care p</w:t>
      </w:r>
      <w:r>
        <w:t>ackage providers were again more positive than new providers across all measures except for the statement related to marketing capacity</w:t>
      </w:r>
      <w:r w:rsidR="005F5D8C">
        <w:t>.</w:t>
      </w:r>
    </w:p>
    <w:p w14:paraId="051041C1" w14:textId="77777777" w:rsidR="003F16E4" w:rsidRPr="00916E47" w:rsidRDefault="003F16E4" w:rsidP="00AB6034">
      <w:pPr>
        <w:pStyle w:val="ListBullet"/>
        <w:spacing w:before="200" w:after="200"/>
        <w:ind w:left="714" w:hanging="357"/>
      </w:pPr>
      <w:r>
        <w:t>Providers in Victoria reported more negative results across the board</w:t>
      </w:r>
      <w:r w:rsidR="005F5D8C">
        <w:t>.</w:t>
      </w:r>
    </w:p>
    <w:p w14:paraId="5BB7376B" w14:textId="2958507C" w:rsidR="00DA486F" w:rsidRPr="0007737F" w:rsidRDefault="00FC48BA" w:rsidP="0007737F">
      <w:pPr>
        <w:jc w:val="center"/>
        <w:rPr>
          <w:b/>
          <w:i/>
        </w:rPr>
      </w:pPr>
      <w:bookmarkStart w:id="230" w:name="_Toc501438180"/>
      <w:r w:rsidRPr="0007737F">
        <w:rPr>
          <w:b/>
          <w:i/>
          <w:noProof/>
          <w:color w:val="auto"/>
          <w:sz w:val="18"/>
          <w:lang w:eastAsia="en-AU"/>
        </w:rPr>
        <w:drawing>
          <wp:anchor distT="0" distB="0" distL="114300" distR="114300" simplePos="0" relativeHeight="251673088" behindDoc="0" locked="0" layoutInCell="1" allowOverlap="1" wp14:anchorId="679F9FB2" wp14:editId="0915C33C">
            <wp:simplePos x="0" y="0"/>
            <wp:positionH relativeFrom="column">
              <wp:posOffset>-314960</wp:posOffset>
            </wp:positionH>
            <wp:positionV relativeFrom="paragraph">
              <wp:posOffset>330835</wp:posOffset>
            </wp:positionV>
            <wp:extent cx="6412865" cy="3741622"/>
            <wp:effectExtent l="0" t="0" r="6985" b="0"/>
            <wp:wrapTopAndBottom/>
            <wp:docPr id="114" name="Picture 114" descr="Stacked bar chart of Provider views on their adaptation to Increasing Choice reforms showing 64% believing that they had managed 'the changes needed to the way staff interact with customers', the changes to their 'workforce or work model' (59%) and 'adapting systems and processes to the new model'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12865" cy="3741622"/>
                    </a:xfrm>
                    <a:prstGeom prst="rect">
                      <a:avLst/>
                    </a:prstGeom>
                    <a:noFill/>
                  </pic:spPr>
                </pic:pic>
              </a:graphicData>
            </a:graphic>
            <wp14:sizeRelH relativeFrom="page">
              <wp14:pctWidth>0</wp14:pctWidth>
            </wp14:sizeRelH>
            <wp14:sizeRelV relativeFrom="page">
              <wp14:pctHeight>0</wp14:pctHeight>
            </wp14:sizeRelV>
          </wp:anchor>
        </w:drawing>
      </w:r>
      <w:r w:rsidR="008C284F" w:rsidRPr="0007737F">
        <w:rPr>
          <w:b/>
          <w:i/>
          <w:noProof/>
          <w:color w:val="auto"/>
          <w:sz w:val="18"/>
        </w:rPr>
        <w:t xml:space="preserve">Figure </w:t>
      </w:r>
      <w:r w:rsidR="008C284F" w:rsidRPr="0007737F">
        <w:rPr>
          <w:b/>
          <w:i/>
          <w:noProof/>
          <w:color w:val="auto"/>
          <w:sz w:val="18"/>
        </w:rPr>
        <w:fldChar w:fldCharType="begin"/>
      </w:r>
      <w:r w:rsidR="008C284F" w:rsidRPr="0007737F">
        <w:rPr>
          <w:b/>
          <w:i/>
          <w:noProof/>
          <w:color w:val="auto"/>
          <w:sz w:val="18"/>
        </w:rPr>
        <w:instrText xml:space="preserve"> SEQ Figure \* ARABIC </w:instrText>
      </w:r>
      <w:r w:rsidR="008C284F" w:rsidRPr="0007737F">
        <w:rPr>
          <w:b/>
          <w:i/>
          <w:noProof/>
          <w:color w:val="auto"/>
          <w:sz w:val="18"/>
        </w:rPr>
        <w:fldChar w:fldCharType="separate"/>
      </w:r>
      <w:r w:rsidR="0098565A" w:rsidRPr="0007737F">
        <w:rPr>
          <w:b/>
          <w:i/>
          <w:noProof/>
          <w:color w:val="auto"/>
          <w:sz w:val="18"/>
        </w:rPr>
        <w:t>29</w:t>
      </w:r>
      <w:r w:rsidR="008C284F" w:rsidRPr="0007737F">
        <w:rPr>
          <w:b/>
          <w:i/>
          <w:noProof/>
          <w:color w:val="auto"/>
          <w:sz w:val="18"/>
        </w:rPr>
        <w:fldChar w:fldCharType="end"/>
      </w:r>
      <w:r w:rsidR="008C284F" w:rsidRPr="0007737F">
        <w:rPr>
          <w:b/>
          <w:i/>
          <w:noProof/>
          <w:color w:val="auto"/>
          <w:sz w:val="18"/>
        </w:rPr>
        <w:t>: Provider views on their adaptation to Increasing Choice reforms</w:t>
      </w:r>
      <w:bookmarkEnd w:id="230"/>
    </w:p>
    <w:p w14:paraId="1ED5E774" w14:textId="77777777" w:rsidR="008C284F" w:rsidRDefault="008C284F" w:rsidP="008C284F">
      <w:pPr>
        <w:pStyle w:val="AMRParagraph"/>
      </w:pPr>
    </w:p>
    <w:p w14:paraId="0F1D0FFB" w14:textId="77777777" w:rsidR="00374ED3" w:rsidRPr="00AB4EBC" w:rsidRDefault="00AB4EBC" w:rsidP="00AB4EBC">
      <w:pPr>
        <w:rPr>
          <w:rFonts w:asciiTheme="majorHAnsi" w:hAnsiTheme="majorHAnsi"/>
          <w:color w:val="414141"/>
          <w:szCs w:val="22"/>
        </w:rPr>
      </w:pPr>
      <w:r>
        <w:br w:type="page"/>
      </w:r>
    </w:p>
    <w:p w14:paraId="68FAC48E" w14:textId="1DBF58F6" w:rsidR="00D02502" w:rsidRDefault="00D02502" w:rsidP="0007737F">
      <w:pPr>
        <w:pStyle w:val="Heading3"/>
      </w:pPr>
      <w:bookmarkStart w:id="231" w:name="_Toc505623373"/>
      <w:bookmarkStart w:id="232" w:name="_Toc508005439"/>
      <w:bookmarkStart w:id="233" w:name="_Toc508006728"/>
      <w:bookmarkStart w:id="234" w:name="_Toc508013317"/>
      <w:r>
        <w:lastRenderedPageBreak/>
        <w:t>Likelihood of changing provider</w:t>
      </w:r>
      <w:bookmarkEnd w:id="231"/>
      <w:bookmarkEnd w:id="232"/>
      <w:bookmarkEnd w:id="233"/>
      <w:bookmarkEnd w:id="234"/>
    </w:p>
    <w:p w14:paraId="77537A83" w14:textId="77777777" w:rsidR="00374ED3" w:rsidRDefault="006E3295" w:rsidP="0007737F">
      <w:pPr>
        <w:spacing w:before="200" w:after="200" w:line="280" w:lineRule="exact"/>
      </w:pPr>
      <w:r>
        <w:t xml:space="preserve">Very few </w:t>
      </w:r>
      <w:r w:rsidR="007A4C02">
        <w:t xml:space="preserve">consumer </w:t>
      </w:r>
      <w:r>
        <w:t xml:space="preserve">respondents indicated they would be likely to change their provider: 4% were ‘very likely’ and 3% ‘quite likely’ to do so, and a majority (58%) were not at all likely. </w:t>
      </w:r>
    </w:p>
    <w:p w14:paraId="588FE841" w14:textId="77777777" w:rsidR="006E3295" w:rsidRDefault="006E3295" w:rsidP="0007737F">
      <w:pPr>
        <w:pStyle w:val="ListBullet"/>
        <w:spacing w:before="200" w:after="200"/>
        <w:ind w:left="714" w:hanging="357"/>
      </w:pPr>
      <w:r>
        <w:t>There were no major subgroup differences in likelihood of changing provider, with very similar results recorded across metro/regional residents, carers v</w:t>
      </w:r>
      <w:r w:rsidR="00B3206E">
        <w:t>ersus</w:t>
      </w:r>
      <w:r>
        <w:t xml:space="preserve"> recipients, and </w:t>
      </w:r>
      <w:r w:rsidR="00401403">
        <w:t>p</w:t>
      </w:r>
      <w:r>
        <w:t>ackage Levels</w:t>
      </w:r>
      <w:r w:rsidR="005F5D8C">
        <w:t>.</w:t>
      </w:r>
    </w:p>
    <w:p w14:paraId="23CDD869" w14:textId="77777777" w:rsidR="006E3295" w:rsidRDefault="006E3295" w:rsidP="0007737F">
      <w:pPr>
        <w:pStyle w:val="ListBullet"/>
        <w:spacing w:before="200" w:after="200"/>
        <w:ind w:left="714" w:hanging="357"/>
      </w:pPr>
      <w:r>
        <w:t>Those in Queensland were a little more likely to consider changing (10%</w:t>
      </w:r>
      <w:r w:rsidR="00FC48BA">
        <w:t xml:space="preserve"> of all respondents in that state</w:t>
      </w:r>
      <w:r>
        <w:t>), as well as females (8% vs. 4% of males) and those whose services started before February 27</w:t>
      </w:r>
      <w:r w:rsidRPr="006E3295">
        <w:rPr>
          <w:vertAlign w:val="superscript"/>
        </w:rPr>
        <w:t>th</w:t>
      </w:r>
      <w:r>
        <w:t xml:space="preserve"> (12%)</w:t>
      </w:r>
      <w:r w:rsidR="005F5D8C">
        <w:t>.</w:t>
      </w:r>
    </w:p>
    <w:p w14:paraId="2AF402F9" w14:textId="77777777" w:rsidR="00884099" w:rsidRPr="00DA486F" w:rsidRDefault="00884099" w:rsidP="0007737F">
      <w:pPr>
        <w:pStyle w:val="ListBullet"/>
        <w:spacing w:before="200" w:after="200"/>
        <w:ind w:left="714" w:hanging="357"/>
      </w:pPr>
      <w:r>
        <w:t>The reported likelihood of changing provider</w:t>
      </w:r>
      <w:r w:rsidR="00613763">
        <w:t>s</w:t>
      </w:r>
      <w:r>
        <w:t xml:space="preserve"> was lower among this verified sample than it had been when surveyed in </w:t>
      </w:r>
      <w:r w:rsidR="00D71DDF">
        <w:t>Wave 2</w:t>
      </w:r>
      <w:r>
        <w:t>. At that time 12% of care recipients and 9% of carers had indicated likelihood of doing so</w:t>
      </w:r>
      <w:r w:rsidR="005F5D8C">
        <w:t>.</w:t>
      </w:r>
    </w:p>
    <w:p w14:paraId="6E22C13A" w14:textId="05B1E5B0" w:rsidR="00BD3466" w:rsidRPr="0007737F" w:rsidRDefault="00BD3466" w:rsidP="0007737F">
      <w:pPr>
        <w:jc w:val="center"/>
        <w:rPr>
          <w:b/>
          <w:i/>
          <w:noProof/>
          <w:sz w:val="20"/>
          <w:szCs w:val="20"/>
        </w:rPr>
      </w:pPr>
      <w:bookmarkStart w:id="235" w:name="_Toc501438181"/>
      <w:r w:rsidRPr="0007737F">
        <w:rPr>
          <w:b/>
          <w:i/>
          <w:noProof/>
          <w:color w:val="auto"/>
          <w:sz w:val="18"/>
          <w:szCs w:val="20"/>
          <w:lang w:eastAsia="en-AU"/>
        </w:rPr>
        <w:drawing>
          <wp:anchor distT="0" distB="0" distL="114300" distR="114300" simplePos="0" relativeHeight="251694592" behindDoc="0" locked="0" layoutInCell="1" allowOverlap="1" wp14:anchorId="2EC88C80" wp14:editId="41B6D0FB">
            <wp:simplePos x="0" y="0"/>
            <wp:positionH relativeFrom="column">
              <wp:posOffset>-213360</wp:posOffset>
            </wp:positionH>
            <wp:positionV relativeFrom="paragraph">
              <wp:posOffset>180975</wp:posOffset>
            </wp:positionV>
            <wp:extent cx="6067425" cy="2889885"/>
            <wp:effectExtent l="0" t="0" r="9525" b="0"/>
            <wp:wrapTopAndBottom/>
            <wp:docPr id="18" name="Picture 18" descr="Chart of Participant likelihood of changing provider presenting very few consumer respondents indicated they would be likely to change their provider: 4% were 'very likely' and 3% 'quite likely' to do so and a majority (58%) were not at all lik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67425" cy="2889885"/>
                    </a:xfrm>
                    <a:prstGeom prst="rect">
                      <a:avLst/>
                    </a:prstGeom>
                    <a:noFill/>
                  </pic:spPr>
                </pic:pic>
              </a:graphicData>
            </a:graphic>
            <wp14:sizeRelH relativeFrom="page">
              <wp14:pctWidth>0</wp14:pctWidth>
            </wp14:sizeRelH>
            <wp14:sizeRelV relativeFrom="page">
              <wp14:pctHeight>0</wp14:pctHeight>
            </wp14:sizeRelV>
          </wp:anchor>
        </w:drawing>
      </w:r>
      <w:r w:rsidR="00310DA5" w:rsidRPr="0007737F">
        <w:rPr>
          <w:b/>
          <w:i/>
          <w:color w:val="auto"/>
          <w:sz w:val="18"/>
          <w:szCs w:val="20"/>
        </w:rPr>
        <w:t xml:space="preserve">Figure </w:t>
      </w:r>
      <w:r w:rsidR="005F6A6A" w:rsidRPr="0007737F">
        <w:rPr>
          <w:b/>
          <w:i/>
          <w:color w:val="auto"/>
          <w:sz w:val="18"/>
          <w:szCs w:val="20"/>
        </w:rPr>
        <w:fldChar w:fldCharType="begin"/>
      </w:r>
      <w:r w:rsidR="005F6A6A" w:rsidRPr="0007737F">
        <w:rPr>
          <w:b/>
          <w:i/>
          <w:color w:val="auto"/>
          <w:sz w:val="18"/>
          <w:szCs w:val="20"/>
        </w:rPr>
        <w:instrText xml:space="preserve"> SEQ Figure \* ARABIC </w:instrText>
      </w:r>
      <w:r w:rsidR="005F6A6A" w:rsidRPr="0007737F">
        <w:rPr>
          <w:b/>
          <w:i/>
          <w:color w:val="auto"/>
          <w:sz w:val="18"/>
          <w:szCs w:val="20"/>
        </w:rPr>
        <w:fldChar w:fldCharType="separate"/>
      </w:r>
      <w:r w:rsidR="0098565A" w:rsidRPr="0007737F">
        <w:rPr>
          <w:b/>
          <w:i/>
          <w:noProof/>
          <w:color w:val="auto"/>
          <w:sz w:val="18"/>
          <w:szCs w:val="20"/>
        </w:rPr>
        <w:t>30</w:t>
      </w:r>
      <w:r w:rsidR="005F6A6A" w:rsidRPr="0007737F">
        <w:rPr>
          <w:b/>
          <w:i/>
          <w:noProof/>
          <w:color w:val="auto"/>
          <w:sz w:val="18"/>
          <w:szCs w:val="20"/>
        </w:rPr>
        <w:fldChar w:fldCharType="end"/>
      </w:r>
      <w:r w:rsidR="00310DA5" w:rsidRPr="0007737F">
        <w:rPr>
          <w:b/>
          <w:i/>
          <w:noProof/>
          <w:color w:val="auto"/>
          <w:sz w:val="18"/>
          <w:szCs w:val="20"/>
        </w:rPr>
        <w:t xml:space="preserve">: </w:t>
      </w:r>
      <w:r w:rsidRPr="0007737F">
        <w:rPr>
          <w:b/>
          <w:i/>
          <w:noProof/>
          <w:color w:val="auto"/>
          <w:sz w:val="18"/>
          <w:szCs w:val="20"/>
        </w:rPr>
        <w:t>Participant likelihood of changing provider</w:t>
      </w:r>
      <w:bookmarkEnd w:id="235"/>
    </w:p>
    <w:p w14:paraId="465BC5CE" w14:textId="77777777" w:rsidR="00BD3466" w:rsidRPr="00BD3466" w:rsidRDefault="00BD3466" w:rsidP="00BD3466"/>
    <w:p w14:paraId="49C053DD" w14:textId="77777777" w:rsidR="004374E2" w:rsidRDefault="004374E2">
      <w:pPr>
        <w:rPr>
          <w:rFonts w:asciiTheme="majorHAnsi" w:hAnsiTheme="majorHAnsi"/>
          <w:color w:val="414141"/>
          <w:szCs w:val="22"/>
        </w:rPr>
      </w:pPr>
      <w:r>
        <w:br w:type="page"/>
      </w:r>
    </w:p>
    <w:p w14:paraId="725E31EE" w14:textId="77777777" w:rsidR="00077EC2" w:rsidRDefault="00D02502" w:rsidP="0007737F">
      <w:pPr>
        <w:pStyle w:val="Heading3"/>
      </w:pPr>
      <w:bookmarkStart w:id="236" w:name="_Toc505623374"/>
      <w:bookmarkStart w:id="237" w:name="_Toc508005440"/>
      <w:bookmarkStart w:id="238" w:name="_Toc508006729"/>
      <w:bookmarkStart w:id="239" w:name="_Toc508013318"/>
      <w:bookmarkStart w:id="240" w:name="_Toc482194816"/>
      <w:r>
        <w:lastRenderedPageBreak/>
        <w:t>Reasons for Changing or Not Changing Provider</w:t>
      </w:r>
      <w:bookmarkEnd w:id="236"/>
      <w:bookmarkEnd w:id="237"/>
      <w:bookmarkEnd w:id="238"/>
      <w:bookmarkEnd w:id="239"/>
    </w:p>
    <w:p w14:paraId="22AE5FD7" w14:textId="77777777" w:rsidR="00077EC2" w:rsidRDefault="00665F25" w:rsidP="0007737F">
      <w:pPr>
        <w:spacing w:before="200" w:after="200" w:line="280" w:lineRule="exact"/>
      </w:pPr>
      <w:r>
        <w:t>Satisfaction with the services received (85%) and the staff administering them (75%) were the major reasons cited by those not wanting to change provider.</w:t>
      </w:r>
    </w:p>
    <w:p w14:paraId="169F6FA2" w14:textId="77777777" w:rsidR="00665F25" w:rsidRDefault="00665F25" w:rsidP="0007737F">
      <w:pPr>
        <w:pStyle w:val="ListBullet"/>
        <w:spacing w:before="200" w:after="200"/>
        <w:ind w:left="714" w:hanging="357"/>
      </w:pPr>
      <w:r>
        <w:t>Those receiving higher-level Packages (3</w:t>
      </w:r>
      <w:r w:rsidR="00B3206E">
        <w:t xml:space="preserve"> or </w:t>
      </w:r>
      <w:r>
        <w:t>4) were significantly more likely to mention their positive views of the staff providing their services (86%)</w:t>
      </w:r>
      <w:r w:rsidR="005F5D8C">
        <w:t>.</w:t>
      </w:r>
    </w:p>
    <w:p w14:paraId="7D8A59FD" w14:textId="77777777" w:rsidR="00665F25" w:rsidRPr="00077EC2" w:rsidRDefault="00665F25" w:rsidP="0007737F">
      <w:pPr>
        <w:pStyle w:val="ListBullet"/>
        <w:spacing w:before="200" w:after="200"/>
        <w:ind w:left="714" w:hanging="357"/>
      </w:pPr>
      <w:r>
        <w:t>Regional residents were significantly more likely to feel that there are no other provider</w:t>
      </w:r>
      <w:r w:rsidR="00B3206E">
        <w:t>s</w:t>
      </w:r>
      <w:r>
        <w:t xml:space="preserve"> in their area </w:t>
      </w:r>
      <w:r w:rsidR="00B3206E">
        <w:t xml:space="preserve">that </w:t>
      </w:r>
      <w:r w:rsidR="00D71DDF">
        <w:t>can service their needs (26%)</w:t>
      </w:r>
      <w:r w:rsidR="005F5D8C">
        <w:t>.</w:t>
      </w:r>
    </w:p>
    <w:p w14:paraId="3FAB2B55" w14:textId="271341C9" w:rsidR="00F13522" w:rsidRPr="0007737F" w:rsidRDefault="00FC48BA" w:rsidP="0007737F">
      <w:pPr>
        <w:jc w:val="center"/>
        <w:rPr>
          <w:b/>
          <w:i/>
        </w:rPr>
      </w:pPr>
      <w:bookmarkStart w:id="241" w:name="_Toc501438182"/>
      <w:r w:rsidRPr="0007737F">
        <w:rPr>
          <w:b/>
          <w:i/>
          <w:noProof/>
          <w:color w:val="auto"/>
          <w:sz w:val="18"/>
          <w:lang w:eastAsia="en-AU"/>
        </w:rPr>
        <w:drawing>
          <wp:anchor distT="0" distB="0" distL="114300" distR="114300" simplePos="0" relativeHeight="251660800" behindDoc="0" locked="0" layoutInCell="1" allowOverlap="1" wp14:anchorId="71356386" wp14:editId="604AFA77">
            <wp:simplePos x="0" y="0"/>
            <wp:positionH relativeFrom="column">
              <wp:posOffset>-308610</wp:posOffset>
            </wp:positionH>
            <wp:positionV relativeFrom="paragraph">
              <wp:posOffset>247650</wp:posOffset>
            </wp:positionV>
            <wp:extent cx="6400800" cy="2953385"/>
            <wp:effectExtent l="0" t="0" r="0" b="0"/>
            <wp:wrapTopAndBottom/>
            <wp:docPr id="19" name="Picture 19" descr="Bar chart of Participant reasons for not considering changing provider showing satisfaction with the services received (85%) and the staff administering them (75%) being the major reasons cited by those not wanting to chang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00800" cy="2953385"/>
                    </a:xfrm>
                    <a:prstGeom prst="rect">
                      <a:avLst/>
                    </a:prstGeom>
                    <a:noFill/>
                  </pic:spPr>
                </pic:pic>
              </a:graphicData>
            </a:graphic>
            <wp14:sizeRelH relativeFrom="page">
              <wp14:pctWidth>0</wp14:pctWidth>
            </wp14:sizeRelH>
            <wp14:sizeRelV relativeFrom="page">
              <wp14:pctHeight>0</wp14:pctHeight>
            </wp14:sizeRelV>
          </wp:anchor>
        </w:drawing>
      </w:r>
      <w:r w:rsidR="00F13522" w:rsidRPr="0007737F">
        <w:rPr>
          <w:b/>
          <w:i/>
          <w:color w:val="auto"/>
          <w:sz w:val="18"/>
        </w:rPr>
        <w:t xml:space="preserve">Figure </w:t>
      </w:r>
      <w:r w:rsidR="005F6A6A" w:rsidRPr="0007737F">
        <w:rPr>
          <w:b/>
          <w:i/>
          <w:color w:val="auto"/>
          <w:sz w:val="18"/>
        </w:rPr>
        <w:fldChar w:fldCharType="begin"/>
      </w:r>
      <w:r w:rsidR="005F6A6A" w:rsidRPr="0007737F">
        <w:rPr>
          <w:b/>
          <w:i/>
          <w:color w:val="auto"/>
          <w:sz w:val="18"/>
        </w:rPr>
        <w:instrText xml:space="preserve"> SEQ Figure \* ARABIC </w:instrText>
      </w:r>
      <w:r w:rsidR="005F6A6A" w:rsidRPr="0007737F">
        <w:rPr>
          <w:b/>
          <w:i/>
          <w:color w:val="auto"/>
          <w:sz w:val="18"/>
        </w:rPr>
        <w:fldChar w:fldCharType="separate"/>
      </w:r>
      <w:r w:rsidR="0098565A" w:rsidRPr="0007737F">
        <w:rPr>
          <w:b/>
          <w:i/>
          <w:noProof/>
          <w:color w:val="auto"/>
          <w:sz w:val="18"/>
        </w:rPr>
        <w:t>31</w:t>
      </w:r>
      <w:r w:rsidR="005F6A6A" w:rsidRPr="0007737F">
        <w:rPr>
          <w:b/>
          <w:i/>
          <w:noProof/>
          <w:color w:val="auto"/>
          <w:sz w:val="18"/>
        </w:rPr>
        <w:fldChar w:fldCharType="end"/>
      </w:r>
      <w:r w:rsidR="00F13522" w:rsidRPr="0007737F">
        <w:rPr>
          <w:b/>
          <w:i/>
          <w:noProof/>
          <w:color w:val="auto"/>
          <w:sz w:val="18"/>
        </w:rPr>
        <w:t xml:space="preserve">: </w:t>
      </w:r>
      <w:bookmarkEnd w:id="240"/>
      <w:r w:rsidR="0023328A" w:rsidRPr="0007737F">
        <w:rPr>
          <w:b/>
          <w:i/>
          <w:noProof/>
          <w:color w:val="auto"/>
          <w:sz w:val="18"/>
        </w:rPr>
        <w:t>Particpant reasons for not considering changing provider</w:t>
      </w:r>
      <w:bookmarkEnd w:id="241"/>
    </w:p>
    <w:p w14:paraId="24AA2F6D" w14:textId="77777777" w:rsidR="00752DE5" w:rsidRDefault="00665F25" w:rsidP="0007737F">
      <w:pPr>
        <w:spacing w:after="200" w:line="280" w:lineRule="exact"/>
      </w:pPr>
      <w:r>
        <w:t>Among the few respondents considering changing provider, a lack of satisfaction with the quality of services (50%) and provider staff (46%) were the main reasons for doing so.</w:t>
      </w:r>
    </w:p>
    <w:p w14:paraId="2FEA3061" w14:textId="66A782C1" w:rsidR="00F13522" w:rsidRDefault="00077EC2" w:rsidP="00E60AE4">
      <w:pPr>
        <w:pStyle w:val="Caption"/>
        <w:spacing w:before="0" w:after="0"/>
        <w:jc w:val="center"/>
        <w:rPr>
          <w:noProof/>
        </w:rPr>
      </w:pPr>
      <w:bookmarkStart w:id="242" w:name="_Toc482194818"/>
      <w:bookmarkStart w:id="243" w:name="_Toc501438183"/>
      <w:r>
        <w:rPr>
          <w:noProof/>
          <w:lang w:eastAsia="en-AU"/>
        </w:rPr>
        <w:drawing>
          <wp:anchor distT="0" distB="0" distL="114300" distR="114300" simplePos="0" relativeHeight="251696640" behindDoc="0" locked="0" layoutInCell="1" allowOverlap="1" wp14:anchorId="05A61776" wp14:editId="725A0BA1">
            <wp:simplePos x="0" y="0"/>
            <wp:positionH relativeFrom="column">
              <wp:posOffset>15240</wp:posOffset>
            </wp:positionH>
            <wp:positionV relativeFrom="paragraph">
              <wp:posOffset>168275</wp:posOffset>
            </wp:positionV>
            <wp:extent cx="5972175" cy="3001010"/>
            <wp:effectExtent l="0" t="0" r="9525" b="0"/>
            <wp:wrapTopAndBottom/>
            <wp:docPr id="48" name="Picture 48" descr="Bar chart of Participant reasons for considering changing provider showing a lack of satisfaction with the quality of services (50%) and provider staff (46%) being the main reasons for considering changing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72175" cy="3001010"/>
                    </a:xfrm>
                    <a:prstGeom prst="rect">
                      <a:avLst/>
                    </a:prstGeom>
                    <a:noFill/>
                  </pic:spPr>
                </pic:pic>
              </a:graphicData>
            </a:graphic>
            <wp14:sizeRelH relativeFrom="page">
              <wp14:pctWidth>0</wp14:pctWidth>
            </wp14:sizeRelH>
            <wp14:sizeRelV relativeFrom="page">
              <wp14:pctHeight>0</wp14:pctHeight>
            </wp14:sizeRelV>
          </wp:anchor>
        </w:drawing>
      </w:r>
      <w:r w:rsidR="00F13522" w:rsidRPr="00AD18C1">
        <w:t xml:space="preserve">Figure </w:t>
      </w:r>
      <w:fldSimple w:instr=" SEQ Figure \* ARABIC ">
        <w:r w:rsidR="0098565A">
          <w:rPr>
            <w:noProof/>
          </w:rPr>
          <w:t>32</w:t>
        </w:r>
      </w:fldSimple>
      <w:r w:rsidR="00F13522" w:rsidRPr="00AD18C1">
        <w:rPr>
          <w:noProof/>
        </w:rPr>
        <w:t xml:space="preserve">: </w:t>
      </w:r>
      <w:bookmarkEnd w:id="242"/>
      <w:r w:rsidR="0023328A">
        <w:rPr>
          <w:noProof/>
        </w:rPr>
        <w:t>Participant reasons for considering changing provider</w:t>
      </w:r>
      <w:bookmarkEnd w:id="243"/>
    </w:p>
    <w:p w14:paraId="464ED387" w14:textId="1571B8E7" w:rsidR="00D02502" w:rsidRDefault="004B7281" w:rsidP="0007737F">
      <w:pPr>
        <w:pStyle w:val="Heading3"/>
      </w:pPr>
      <w:r>
        <w:rPr>
          <w:i/>
        </w:rPr>
        <w:br w:type="page"/>
      </w:r>
      <w:bookmarkStart w:id="244" w:name="_Toc505623375"/>
      <w:bookmarkStart w:id="245" w:name="_Toc508005441"/>
      <w:bookmarkStart w:id="246" w:name="_Toc508006730"/>
      <w:bookmarkStart w:id="247" w:name="_Toc508013319"/>
      <w:r w:rsidR="00D02502">
        <w:lastRenderedPageBreak/>
        <w:t>Provider Experience of Client Service Changes</w:t>
      </w:r>
      <w:bookmarkEnd w:id="244"/>
      <w:bookmarkEnd w:id="245"/>
      <w:bookmarkEnd w:id="246"/>
      <w:bookmarkEnd w:id="247"/>
    </w:p>
    <w:p w14:paraId="5915B729" w14:textId="77777777" w:rsidR="00044DC9" w:rsidRDefault="003F16E4" w:rsidP="00F34BE3">
      <w:pPr>
        <w:spacing w:before="200" w:after="200" w:line="280" w:lineRule="exact"/>
      </w:pPr>
      <w:r>
        <w:t>Half of all provider employees surveyed did not think any clients had transferred their services to another provider since February 27</w:t>
      </w:r>
      <w:r w:rsidRPr="003F16E4">
        <w:rPr>
          <w:vertAlign w:val="superscript"/>
        </w:rPr>
        <w:t>th</w:t>
      </w:r>
      <w:r>
        <w:t xml:space="preserve"> (50%); most of the remainder believed that less than 2% had done so (31%).</w:t>
      </w:r>
    </w:p>
    <w:p w14:paraId="312086EC" w14:textId="6C2B8582" w:rsidR="00474622" w:rsidRDefault="003F16E4" w:rsidP="00F34BE3">
      <w:pPr>
        <w:pStyle w:val="ListBullet"/>
        <w:spacing w:before="200" w:after="200"/>
        <w:ind w:left="714" w:hanging="357"/>
      </w:pPr>
      <w:r>
        <w:t>When inferring an average percentage based on the prompted options, it appeared that government-</w:t>
      </w:r>
      <w:r w:rsidR="00CA190D">
        <w:t>managed</w:t>
      </w:r>
      <w:r>
        <w:t xml:space="preserve"> providers were significantly less likely to report clients changing services (56% saying zero had done so, an estimated proportion &lt;1%)</w:t>
      </w:r>
      <w:r w:rsidR="005F5D8C">
        <w:t>.</w:t>
      </w:r>
    </w:p>
    <w:p w14:paraId="47E4DC35" w14:textId="5CADCC5A" w:rsidR="00474622" w:rsidRDefault="00D71DDF" w:rsidP="00F34BE3">
      <w:pPr>
        <w:pStyle w:val="ListBullet"/>
        <w:spacing w:before="200" w:after="200"/>
        <w:ind w:left="714" w:hanging="357"/>
      </w:pPr>
      <w:r>
        <w:t>This analysis also suggested that</w:t>
      </w:r>
      <w:r w:rsidR="003F16E4">
        <w:t xml:space="preserve"> those working at a large provider with more than 200 staff and those offering </w:t>
      </w:r>
      <w:r w:rsidR="00C52E57">
        <w:t>p</w:t>
      </w:r>
      <w:r w:rsidR="003F16E4">
        <w:t>ackages in Major Cities  were most likely to report clients changing their provider (33% and 40% saying none had done so respectively)</w:t>
      </w:r>
      <w:r w:rsidR="005F5D8C">
        <w:t>.</w:t>
      </w:r>
    </w:p>
    <w:p w14:paraId="31E0BA3E" w14:textId="4F895F00" w:rsidR="00474622" w:rsidRPr="00F34BE3" w:rsidRDefault="00FC48BA" w:rsidP="00F34BE3">
      <w:pPr>
        <w:jc w:val="center"/>
        <w:rPr>
          <w:b/>
          <w:i/>
          <w:noProof/>
        </w:rPr>
      </w:pPr>
      <w:bookmarkStart w:id="248" w:name="_Toc501438184"/>
      <w:r w:rsidRPr="00F34BE3">
        <w:rPr>
          <w:b/>
          <w:i/>
          <w:noProof/>
          <w:color w:val="auto"/>
          <w:sz w:val="18"/>
          <w:lang w:eastAsia="en-AU"/>
        </w:rPr>
        <w:drawing>
          <wp:anchor distT="0" distB="0" distL="114300" distR="114300" simplePos="0" relativeHeight="251671040" behindDoc="0" locked="0" layoutInCell="1" allowOverlap="1" wp14:anchorId="2E80113D" wp14:editId="40312930">
            <wp:simplePos x="0" y="0"/>
            <wp:positionH relativeFrom="column">
              <wp:posOffset>177165</wp:posOffset>
            </wp:positionH>
            <wp:positionV relativeFrom="paragraph">
              <wp:posOffset>295275</wp:posOffset>
            </wp:positionV>
            <wp:extent cx="5432425" cy="4248150"/>
            <wp:effectExtent l="0" t="0" r="0" b="0"/>
            <wp:wrapTopAndBottom/>
            <wp:docPr id="113" name="Picture 113" descr="Bar chart of Providers' perceptions of incidence of clients changing provider showing half of all provider employees surveyed did not think any clients had transferred their services to another provider since February 27th; most of the remainder believed that less than 2% had done s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32425" cy="4248150"/>
                    </a:xfrm>
                    <a:prstGeom prst="rect">
                      <a:avLst/>
                    </a:prstGeom>
                    <a:noFill/>
                  </pic:spPr>
                </pic:pic>
              </a:graphicData>
            </a:graphic>
            <wp14:sizeRelH relativeFrom="page">
              <wp14:pctWidth>0</wp14:pctWidth>
            </wp14:sizeRelH>
            <wp14:sizeRelV relativeFrom="page">
              <wp14:pctHeight>0</wp14:pctHeight>
            </wp14:sizeRelV>
          </wp:anchor>
        </w:drawing>
      </w:r>
      <w:r w:rsidR="00474622" w:rsidRPr="00F34BE3">
        <w:rPr>
          <w:b/>
          <w:i/>
          <w:noProof/>
          <w:color w:val="auto"/>
          <w:sz w:val="18"/>
        </w:rPr>
        <w:t xml:space="preserve">Figure </w:t>
      </w:r>
      <w:r w:rsidR="00474622" w:rsidRPr="00F34BE3">
        <w:rPr>
          <w:b/>
          <w:i/>
          <w:noProof/>
          <w:color w:val="auto"/>
          <w:sz w:val="18"/>
        </w:rPr>
        <w:fldChar w:fldCharType="begin"/>
      </w:r>
      <w:r w:rsidR="00474622" w:rsidRPr="00F34BE3">
        <w:rPr>
          <w:b/>
          <w:i/>
          <w:noProof/>
          <w:color w:val="auto"/>
          <w:sz w:val="18"/>
        </w:rPr>
        <w:instrText xml:space="preserve"> SEQ Figure \* ARABIC </w:instrText>
      </w:r>
      <w:r w:rsidR="00474622" w:rsidRPr="00F34BE3">
        <w:rPr>
          <w:b/>
          <w:i/>
          <w:noProof/>
          <w:color w:val="auto"/>
          <w:sz w:val="18"/>
        </w:rPr>
        <w:fldChar w:fldCharType="separate"/>
      </w:r>
      <w:r w:rsidR="0098565A" w:rsidRPr="00F34BE3">
        <w:rPr>
          <w:b/>
          <w:i/>
          <w:noProof/>
          <w:color w:val="auto"/>
          <w:sz w:val="18"/>
        </w:rPr>
        <w:t>33</w:t>
      </w:r>
      <w:r w:rsidR="00474622" w:rsidRPr="00F34BE3">
        <w:rPr>
          <w:b/>
          <w:i/>
          <w:noProof/>
          <w:color w:val="auto"/>
          <w:sz w:val="18"/>
        </w:rPr>
        <w:fldChar w:fldCharType="end"/>
      </w:r>
      <w:r w:rsidR="00474622" w:rsidRPr="00F34BE3">
        <w:rPr>
          <w:b/>
          <w:i/>
          <w:noProof/>
          <w:color w:val="auto"/>
          <w:sz w:val="18"/>
        </w:rPr>
        <w:t xml:space="preserve">: </w:t>
      </w:r>
      <w:r w:rsidR="008C284F" w:rsidRPr="00F34BE3">
        <w:rPr>
          <w:b/>
          <w:i/>
          <w:noProof/>
          <w:color w:val="auto"/>
          <w:sz w:val="18"/>
        </w:rPr>
        <w:t>Providers’ perceptions of incidence of clients changing provider</w:t>
      </w:r>
      <w:bookmarkEnd w:id="248"/>
    </w:p>
    <w:p w14:paraId="15559FF6" w14:textId="77777777" w:rsidR="003F16E4" w:rsidRDefault="003F16E4">
      <w:pPr>
        <w:rPr>
          <w:rFonts w:asciiTheme="majorHAnsi" w:hAnsiTheme="majorHAnsi"/>
          <w:color w:val="414141"/>
          <w:szCs w:val="22"/>
        </w:rPr>
      </w:pPr>
      <w:r>
        <w:br w:type="page"/>
      </w:r>
    </w:p>
    <w:p w14:paraId="10E66621" w14:textId="77777777" w:rsidR="00474622" w:rsidRDefault="003F16E4" w:rsidP="00930B90">
      <w:pPr>
        <w:spacing w:before="200" w:after="200" w:line="280" w:lineRule="exact"/>
      </w:pPr>
      <w:r>
        <w:lastRenderedPageBreak/>
        <w:t>Provider employees were also surveyed on the experience</w:t>
      </w:r>
      <w:r w:rsidR="00B3206E">
        <w:t xml:space="preserve"> of</w:t>
      </w:r>
      <w:r>
        <w:t xml:space="preserve"> administering services to clients who had been upgraded to a higher level </w:t>
      </w:r>
      <w:r w:rsidR="00C52E57">
        <w:t>p</w:t>
      </w:r>
      <w:r>
        <w:t xml:space="preserve">ackage from the </w:t>
      </w:r>
      <w:r w:rsidR="00B3206E">
        <w:t xml:space="preserve">same </w:t>
      </w:r>
      <w:r>
        <w:t>provider rather than transferring from another. More than three in five (64%) reported that this process was easy, and in total only 9% disagreed and felt it was difficult.</w:t>
      </w:r>
    </w:p>
    <w:p w14:paraId="71E8B795" w14:textId="75D9FC41" w:rsidR="003F16E4" w:rsidRDefault="003F16E4" w:rsidP="00930B90">
      <w:pPr>
        <w:pStyle w:val="ListBullet"/>
        <w:spacing w:before="200" w:after="200"/>
        <w:ind w:left="714" w:hanging="357"/>
      </w:pPr>
      <w:r>
        <w:t xml:space="preserve">Those </w:t>
      </w:r>
      <w:r w:rsidR="00B3206E">
        <w:t>representing</w:t>
      </w:r>
      <w:r>
        <w:t xml:space="preserve"> providers with more than 200 employees (83%),</w:t>
      </w:r>
      <w:r w:rsidR="0056092E">
        <w:t xml:space="preserve"> those in Inner Regional areas (73%), those already offering </w:t>
      </w:r>
      <w:r w:rsidR="008D72D7">
        <w:t>p</w:t>
      </w:r>
      <w:r w:rsidR="0056092E">
        <w:t>ackages prior to the reforms (72%), and those</w:t>
      </w:r>
      <w:r>
        <w:t xml:space="preserve"> managed by a NFP or religious group</w:t>
      </w:r>
      <w:r w:rsidR="0056092E">
        <w:t xml:space="preserve"> (70%) all recorded significantly higher levels of ease than other groups</w:t>
      </w:r>
      <w:r w:rsidR="005F5D8C">
        <w:t>.</w:t>
      </w:r>
    </w:p>
    <w:p w14:paraId="07D7C6CB" w14:textId="1ABF733E" w:rsidR="0056092E" w:rsidRDefault="0056092E" w:rsidP="00930B90">
      <w:pPr>
        <w:pStyle w:val="ListBullet"/>
        <w:spacing w:before="200" w:after="200"/>
        <w:ind w:left="714" w:hanging="357"/>
      </w:pPr>
      <w:r>
        <w:t xml:space="preserve">Results were consistent by state, service types (other than </w:t>
      </w:r>
      <w:r w:rsidR="008D72D7">
        <w:t>h</w:t>
      </w:r>
      <w:r>
        <w:t xml:space="preserve">ome </w:t>
      </w:r>
      <w:r w:rsidR="008D72D7">
        <w:t>c</w:t>
      </w:r>
      <w:r>
        <w:t xml:space="preserve">are </w:t>
      </w:r>
      <w:r w:rsidR="008D72D7">
        <w:t>p</w:t>
      </w:r>
      <w:r>
        <w:t>ackages) offered, and level of seniority of respondent</w:t>
      </w:r>
      <w:r w:rsidR="005F5D8C">
        <w:t>.</w:t>
      </w:r>
    </w:p>
    <w:p w14:paraId="32838D5C" w14:textId="57F11929" w:rsidR="00E8483C" w:rsidRPr="00CA6139" w:rsidRDefault="00385C45" w:rsidP="00CA6139">
      <w:pPr>
        <w:jc w:val="center"/>
        <w:rPr>
          <w:b/>
          <w:i/>
          <w:noProof/>
          <w:sz w:val="18"/>
        </w:rPr>
      </w:pPr>
      <w:bookmarkStart w:id="249" w:name="_Toc501438185"/>
      <w:r w:rsidRPr="00CA6139">
        <w:rPr>
          <w:b/>
          <w:i/>
          <w:noProof/>
          <w:sz w:val="18"/>
          <w:lang w:eastAsia="en-AU"/>
        </w:rPr>
        <w:drawing>
          <wp:anchor distT="0" distB="0" distL="114300" distR="114300" simplePos="0" relativeHeight="251675136" behindDoc="0" locked="0" layoutInCell="1" allowOverlap="1" wp14:anchorId="70C7B3FA" wp14:editId="6E9BBA74">
            <wp:simplePos x="0" y="0"/>
            <wp:positionH relativeFrom="column">
              <wp:posOffset>24130</wp:posOffset>
            </wp:positionH>
            <wp:positionV relativeFrom="paragraph">
              <wp:posOffset>323850</wp:posOffset>
            </wp:positionV>
            <wp:extent cx="5882005" cy="2924175"/>
            <wp:effectExtent l="0" t="0" r="4445" b="0"/>
            <wp:wrapTopAndBottom/>
            <wp:docPr id="115" name="Picture 115" descr="Chart of Provider ease of delivering services to upgraded-Package clients showing 64% reported that this process was easy and 9%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82005" cy="2924175"/>
                    </a:xfrm>
                    <a:prstGeom prst="rect">
                      <a:avLst/>
                    </a:prstGeom>
                    <a:noFill/>
                  </pic:spPr>
                </pic:pic>
              </a:graphicData>
            </a:graphic>
            <wp14:sizeRelH relativeFrom="margin">
              <wp14:pctWidth>0</wp14:pctWidth>
            </wp14:sizeRelH>
            <wp14:sizeRelV relativeFrom="margin">
              <wp14:pctHeight>0</wp14:pctHeight>
            </wp14:sizeRelV>
          </wp:anchor>
        </w:drawing>
      </w:r>
      <w:r w:rsidR="00CA6139" w:rsidRPr="00CA6139">
        <w:rPr>
          <w:b/>
          <w:i/>
          <w:noProof/>
          <w:sz w:val="18"/>
        </w:rPr>
        <w:t>Fi</w:t>
      </w:r>
      <w:r w:rsidR="008C284F" w:rsidRPr="00CA6139">
        <w:rPr>
          <w:b/>
          <w:i/>
          <w:noProof/>
          <w:sz w:val="18"/>
        </w:rPr>
        <w:t xml:space="preserve">gure </w:t>
      </w:r>
      <w:r w:rsidR="008C284F" w:rsidRPr="00CA6139">
        <w:rPr>
          <w:b/>
          <w:i/>
          <w:noProof/>
          <w:sz w:val="18"/>
        </w:rPr>
        <w:fldChar w:fldCharType="begin"/>
      </w:r>
      <w:r w:rsidR="008C284F" w:rsidRPr="00CA6139">
        <w:rPr>
          <w:b/>
          <w:i/>
          <w:noProof/>
          <w:sz w:val="18"/>
        </w:rPr>
        <w:instrText xml:space="preserve"> SEQ Figure \* ARABIC </w:instrText>
      </w:r>
      <w:r w:rsidR="008C284F" w:rsidRPr="00CA6139">
        <w:rPr>
          <w:b/>
          <w:i/>
          <w:noProof/>
          <w:sz w:val="18"/>
        </w:rPr>
        <w:fldChar w:fldCharType="separate"/>
      </w:r>
      <w:r w:rsidR="0098565A" w:rsidRPr="00CA6139">
        <w:rPr>
          <w:b/>
          <w:i/>
          <w:noProof/>
          <w:sz w:val="18"/>
        </w:rPr>
        <w:t>34</w:t>
      </w:r>
      <w:r w:rsidR="008C284F" w:rsidRPr="00CA6139">
        <w:rPr>
          <w:b/>
          <w:i/>
          <w:noProof/>
          <w:sz w:val="18"/>
        </w:rPr>
        <w:fldChar w:fldCharType="end"/>
      </w:r>
      <w:r w:rsidR="008C284F" w:rsidRPr="00CA6139">
        <w:rPr>
          <w:b/>
          <w:i/>
          <w:noProof/>
          <w:sz w:val="18"/>
        </w:rPr>
        <w:t>: Provider ease of delivering services to upgraded-Package client</w:t>
      </w:r>
      <w:bookmarkStart w:id="250" w:name="_Toc508006731"/>
      <w:bookmarkStart w:id="251" w:name="_Toc508006964"/>
      <w:bookmarkStart w:id="252" w:name="_Toc508007338"/>
      <w:bookmarkStart w:id="253" w:name="_Toc508007435"/>
      <w:bookmarkStart w:id="254" w:name="_Toc508007525"/>
      <w:bookmarkStart w:id="255" w:name="_Toc508006732"/>
      <w:bookmarkStart w:id="256" w:name="_Toc508006965"/>
      <w:bookmarkStart w:id="257" w:name="_Toc508007339"/>
      <w:bookmarkStart w:id="258" w:name="_Toc508007436"/>
      <w:bookmarkStart w:id="259" w:name="_Toc508007526"/>
      <w:bookmarkStart w:id="260" w:name="_Toc508006733"/>
      <w:bookmarkStart w:id="261" w:name="_Toc508006966"/>
      <w:bookmarkStart w:id="262" w:name="_Toc508007340"/>
      <w:bookmarkStart w:id="263" w:name="_Toc508007437"/>
      <w:bookmarkStart w:id="264" w:name="_Toc508007527"/>
      <w:bookmarkStart w:id="265" w:name="_Toc508006734"/>
      <w:bookmarkStart w:id="266" w:name="_Toc508006967"/>
      <w:bookmarkStart w:id="267" w:name="_Toc508007341"/>
      <w:bookmarkStart w:id="268" w:name="_Toc508007438"/>
      <w:bookmarkStart w:id="269" w:name="_Toc508007528"/>
      <w:bookmarkStart w:id="270" w:name="_Toc508006735"/>
      <w:bookmarkStart w:id="271" w:name="_Toc508006968"/>
      <w:bookmarkStart w:id="272" w:name="_Toc508007342"/>
      <w:bookmarkStart w:id="273" w:name="_Toc508007439"/>
      <w:bookmarkStart w:id="274" w:name="_Toc508007529"/>
      <w:bookmarkStart w:id="275" w:name="_Toc508006736"/>
      <w:bookmarkStart w:id="276" w:name="_Toc508006969"/>
      <w:bookmarkStart w:id="277" w:name="_Toc508007343"/>
      <w:bookmarkStart w:id="278" w:name="_Toc508007440"/>
      <w:bookmarkStart w:id="279" w:name="_Toc508007530"/>
      <w:bookmarkStart w:id="280" w:name="_Toc505623376"/>
      <w:bookmarkStart w:id="281" w:name="_Toc508006737"/>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3F9605DC" w14:textId="42AEBF59" w:rsidR="00385C45" w:rsidRPr="00385C45" w:rsidRDefault="00E8483C" w:rsidP="007107DD">
      <w:pPr>
        <w:pStyle w:val="Heading2"/>
        <w:numPr>
          <w:ilvl w:val="0"/>
          <w:numId w:val="29"/>
        </w:numPr>
        <w:ind w:hanging="862"/>
        <w:rPr>
          <w:vanish/>
        </w:rPr>
      </w:pPr>
      <w:r>
        <w:rPr>
          <w:noProof/>
        </w:rPr>
        <w:br w:type="page"/>
      </w:r>
      <w:bookmarkEnd w:id="280"/>
      <w:bookmarkEnd w:id="281"/>
    </w:p>
    <w:p w14:paraId="11B38AFC" w14:textId="77777777" w:rsidR="0056330D" w:rsidRPr="0056330D" w:rsidRDefault="0056330D" w:rsidP="007107DD">
      <w:pPr>
        <w:pStyle w:val="ListParagraph"/>
        <w:numPr>
          <w:ilvl w:val="0"/>
          <w:numId w:val="32"/>
        </w:numPr>
        <w:spacing w:after="360" w:line="480" w:lineRule="exact"/>
        <w:ind w:left="641" w:hanging="1067"/>
        <w:outlineLvl w:val="1"/>
        <w:rPr>
          <w:rFonts w:asciiTheme="majorHAnsi" w:hAnsiTheme="majorHAnsi"/>
          <w:vanish/>
          <w:color w:val="4F91CD" w:themeColor="accent1"/>
          <w:kern w:val="32"/>
          <w:sz w:val="56"/>
          <w:szCs w:val="56"/>
        </w:rPr>
      </w:pPr>
      <w:bookmarkStart w:id="282" w:name="_Toc508013070"/>
      <w:bookmarkStart w:id="283" w:name="_Toc508013134"/>
      <w:bookmarkStart w:id="284" w:name="_Toc508013198"/>
      <w:bookmarkStart w:id="285" w:name="_Toc508013320"/>
      <w:bookmarkEnd w:id="282"/>
      <w:bookmarkEnd w:id="283"/>
      <w:bookmarkEnd w:id="284"/>
      <w:bookmarkEnd w:id="285"/>
    </w:p>
    <w:p w14:paraId="638185DE" w14:textId="77777777" w:rsidR="0056330D" w:rsidRPr="0056330D" w:rsidRDefault="0056330D" w:rsidP="007107DD">
      <w:pPr>
        <w:pStyle w:val="ListParagraph"/>
        <w:numPr>
          <w:ilvl w:val="0"/>
          <w:numId w:val="32"/>
        </w:numPr>
        <w:spacing w:after="360" w:line="480" w:lineRule="exact"/>
        <w:ind w:left="641" w:hanging="1067"/>
        <w:outlineLvl w:val="1"/>
        <w:rPr>
          <w:rFonts w:asciiTheme="majorHAnsi" w:hAnsiTheme="majorHAnsi"/>
          <w:vanish/>
          <w:color w:val="4F91CD" w:themeColor="accent1"/>
          <w:kern w:val="32"/>
          <w:sz w:val="56"/>
          <w:szCs w:val="56"/>
        </w:rPr>
      </w:pPr>
      <w:bookmarkStart w:id="286" w:name="_Toc508013199"/>
      <w:bookmarkStart w:id="287" w:name="_Toc508013321"/>
      <w:bookmarkEnd w:id="286"/>
      <w:bookmarkEnd w:id="287"/>
    </w:p>
    <w:p w14:paraId="4F4AD3AB" w14:textId="77777777" w:rsidR="0056330D" w:rsidRPr="0056330D" w:rsidRDefault="0056330D" w:rsidP="007107DD">
      <w:pPr>
        <w:pStyle w:val="ListParagraph"/>
        <w:numPr>
          <w:ilvl w:val="0"/>
          <w:numId w:val="32"/>
        </w:numPr>
        <w:spacing w:after="360" w:line="480" w:lineRule="exact"/>
        <w:ind w:left="641" w:hanging="1067"/>
        <w:outlineLvl w:val="1"/>
        <w:rPr>
          <w:rFonts w:asciiTheme="majorHAnsi" w:hAnsiTheme="majorHAnsi"/>
          <w:vanish/>
          <w:color w:val="4F91CD" w:themeColor="accent1"/>
          <w:kern w:val="32"/>
          <w:sz w:val="56"/>
          <w:szCs w:val="56"/>
        </w:rPr>
      </w:pPr>
      <w:bookmarkStart w:id="288" w:name="_Toc508013200"/>
      <w:bookmarkStart w:id="289" w:name="_Toc508013322"/>
      <w:bookmarkEnd w:id="288"/>
      <w:bookmarkEnd w:id="289"/>
    </w:p>
    <w:p w14:paraId="18D0E440" w14:textId="77777777" w:rsidR="0056330D" w:rsidRPr="0056330D" w:rsidRDefault="0056330D" w:rsidP="007107DD">
      <w:pPr>
        <w:pStyle w:val="ListParagraph"/>
        <w:numPr>
          <w:ilvl w:val="0"/>
          <w:numId w:val="32"/>
        </w:numPr>
        <w:spacing w:after="360" w:line="480" w:lineRule="exact"/>
        <w:ind w:left="641" w:hanging="1067"/>
        <w:outlineLvl w:val="1"/>
        <w:rPr>
          <w:rFonts w:asciiTheme="majorHAnsi" w:hAnsiTheme="majorHAnsi"/>
          <w:vanish/>
          <w:color w:val="4F91CD" w:themeColor="accent1"/>
          <w:kern w:val="32"/>
          <w:sz w:val="56"/>
          <w:szCs w:val="56"/>
        </w:rPr>
      </w:pPr>
      <w:bookmarkStart w:id="290" w:name="_Toc508013201"/>
      <w:bookmarkStart w:id="291" w:name="_Toc508013323"/>
      <w:bookmarkEnd w:id="290"/>
      <w:bookmarkEnd w:id="291"/>
    </w:p>
    <w:p w14:paraId="150FAF27" w14:textId="77777777" w:rsidR="0056330D" w:rsidRPr="0056330D" w:rsidRDefault="0056330D" w:rsidP="007107DD">
      <w:pPr>
        <w:pStyle w:val="ListParagraph"/>
        <w:numPr>
          <w:ilvl w:val="0"/>
          <w:numId w:val="32"/>
        </w:numPr>
        <w:spacing w:after="360" w:line="480" w:lineRule="exact"/>
        <w:ind w:left="641" w:hanging="1067"/>
        <w:outlineLvl w:val="1"/>
        <w:rPr>
          <w:rFonts w:asciiTheme="majorHAnsi" w:hAnsiTheme="majorHAnsi"/>
          <w:vanish/>
          <w:color w:val="4F91CD" w:themeColor="accent1"/>
          <w:kern w:val="32"/>
          <w:sz w:val="56"/>
          <w:szCs w:val="56"/>
        </w:rPr>
      </w:pPr>
      <w:bookmarkStart w:id="292" w:name="_Toc508013202"/>
      <w:bookmarkStart w:id="293" w:name="_Toc508013324"/>
      <w:bookmarkEnd w:id="292"/>
      <w:bookmarkEnd w:id="293"/>
    </w:p>
    <w:p w14:paraId="63FB4417" w14:textId="77777777" w:rsidR="0056330D" w:rsidRPr="0056330D" w:rsidRDefault="0056330D" w:rsidP="007107DD">
      <w:pPr>
        <w:pStyle w:val="ListParagraph"/>
        <w:numPr>
          <w:ilvl w:val="0"/>
          <w:numId w:val="32"/>
        </w:numPr>
        <w:spacing w:after="360" w:line="480" w:lineRule="exact"/>
        <w:ind w:left="641" w:hanging="1067"/>
        <w:outlineLvl w:val="1"/>
        <w:rPr>
          <w:rFonts w:asciiTheme="majorHAnsi" w:hAnsiTheme="majorHAnsi"/>
          <w:vanish/>
          <w:color w:val="4F91CD" w:themeColor="accent1"/>
          <w:kern w:val="32"/>
          <w:sz w:val="56"/>
          <w:szCs w:val="56"/>
        </w:rPr>
      </w:pPr>
      <w:bookmarkStart w:id="294" w:name="_Toc508013203"/>
      <w:bookmarkStart w:id="295" w:name="_Toc508013325"/>
      <w:bookmarkEnd w:id="294"/>
      <w:bookmarkEnd w:id="295"/>
    </w:p>
    <w:p w14:paraId="59D69B6D" w14:textId="15BF3905" w:rsidR="00385C45" w:rsidRDefault="00385C45" w:rsidP="007107DD">
      <w:pPr>
        <w:pStyle w:val="Heading2"/>
        <w:numPr>
          <w:ilvl w:val="0"/>
          <w:numId w:val="32"/>
        </w:numPr>
        <w:spacing w:before="0" w:after="360"/>
        <w:ind w:left="641" w:hanging="1067"/>
      </w:pPr>
      <w:bookmarkStart w:id="296" w:name="_Toc508013326"/>
      <w:r>
        <w:t>Provider Choices After the Reforms</w:t>
      </w:r>
      <w:bookmarkEnd w:id="296"/>
    </w:p>
    <w:p w14:paraId="1CA18B56" w14:textId="77777777" w:rsidR="00166A8C" w:rsidRPr="00166A8C" w:rsidRDefault="00166A8C" w:rsidP="007107DD">
      <w:pPr>
        <w:pStyle w:val="ListParagraph"/>
        <w:numPr>
          <w:ilvl w:val="0"/>
          <w:numId w:val="11"/>
        </w:numPr>
        <w:spacing w:before="360" w:after="360" w:line="480" w:lineRule="exact"/>
        <w:rPr>
          <w:rFonts w:asciiTheme="majorHAnsi" w:hAnsiTheme="majorHAnsi"/>
          <w:vanish/>
          <w:color w:val="4F91CD" w:themeColor="accent1"/>
          <w:kern w:val="32"/>
          <w:sz w:val="56"/>
          <w:szCs w:val="56"/>
        </w:rPr>
      </w:pPr>
      <w:bookmarkStart w:id="297" w:name="_Toc505623377"/>
    </w:p>
    <w:p w14:paraId="191592BF" w14:textId="36EC2704" w:rsidR="00385C45" w:rsidRDefault="00385C45" w:rsidP="0056330D">
      <w:pPr>
        <w:pStyle w:val="Heading3"/>
      </w:pPr>
      <w:bookmarkStart w:id="298" w:name="_Toc508013327"/>
      <w:r>
        <w:t>Choosing and Arranging a Provider</w:t>
      </w:r>
      <w:bookmarkEnd w:id="297"/>
      <w:bookmarkEnd w:id="298"/>
    </w:p>
    <w:p w14:paraId="49C8DCF3" w14:textId="77777777" w:rsidR="00794E86" w:rsidRDefault="00281D92" w:rsidP="00636279">
      <w:pPr>
        <w:spacing w:before="200" w:after="200" w:line="280" w:lineRule="exact"/>
      </w:pPr>
      <w:r>
        <w:t xml:space="preserve">Home </w:t>
      </w:r>
      <w:r w:rsidR="008D72D7">
        <w:t>c</w:t>
      </w:r>
      <w:r>
        <w:t xml:space="preserve">are </w:t>
      </w:r>
      <w:r w:rsidR="008D72D7">
        <w:t>p</w:t>
      </w:r>
      <w:r>
        <w:t xml:space="preserve">ackage </w:t>
      </w:r>
      <w:r w:rsidR="008D72D7">
        <w:t>consumers</w:t>
      </w:r>
      <w:r>
        <w:t xml:space="preserve"> agree</w:t>
      </w:r>
      <w:r w:rsidR="00B3206E">
        <w:t>d</w:t>
      </w:r>
      <w:r>
        <w:t xml:space="preserve"> that the provider they had selected had been available (83%) and appropriate to their needs (76%). A smaller majority agreed that My Aged Care had assisted them in finding the provider (62%, with 21% disagreeing).</w:t>
      </w:r>
    </w:p>
    <w:p w14:paraId="39D14326" w14:textId="77777777" w:rsidR="00281D92" w:rsidRDefault="004879A5" w:rsidP="00636279">
      <w:pPr>
        <w:pStyle w:val="ListBullet"/>
        <w:spacing w:before="200" w:after="200"/>
        <w:ind w:left="714" w:hanging="357"/>
      </w:pPr>
      <w:r>
        <w:t xml:space="preserve">Results were generally steady across respondents’ </w:t>
      </w:r>
      <w:r w:rsidR="008D72D7">
        <w:t>p</w:t>
      </w:r>
      <w:r>
        <w:t xml:space="preserve">ackage level and progress through </w:t>
      </w:r>
      <w:r w:rsidR="008D72D7">
        <w:t>p</w:t>
      </w:r>
      <w:r>
        <w:t xml:space="preserve">ackage </w:t>
      </w:r>
      <w:r w:rsidR="008D72D7">
        <w:t>process</w:t>
      </w:r>
      <w:r>
        <w:t>, location and age</w:t>
      </w:r>
      <w:r w:rsidR="005F5D8C">
        <w:t>.</w:t>
      </w:r>
    </w:p>
    <w:p w14:paraId="2C09DFB9" w14:textId="77777777" w:rsidR="004879A5" w:rsidRDefault="004879A5" w:rsidP="00636279">
      <w:pPr>
        <w:pStyle w:val="ListBullet"/>
        <w:spacing w:before="200" w:after="200"/>
        <w:ind w:left="714" w:hanging="357"/>
      </w:pPr>
      <w:r>
        <w:t xml:space="preserve">It should be noted that those </w:t>
      </w:r>
      <w:r w:rsidR="008D72D7">
        <w:t xml:space="preserve">who </w:t>
      </w:r>
      <w:r w:rsidR="00B3206E">
        <w:t>started receiving s</w:t>
      </w:r>
      <w:r w:rsidR="008D72D7">
        <w:t xml:space="preserve">ervices </w:t>
      </w:r>
      <w:r>
        <w:rPr>
          <w:u w:val="single"/>
        </w:rPr>
        <w:t>after</w:t>
      </w:r>
      <w:r>
        <w:t xml:space="preserve"> February 27</w:t>
      </w:r>
      <w:r w:rsidRPr="004879A5">
        <w:rPr>
          <w:vertAlign w:val="superscript"/>
        </w:rPr>
        <w:t>th</w:t>
      </w:r>
      <w:r>
        <w:rPr>
          <w:vertAlign w:val="superscript"/>
        </w:rPr>
        <w:t xml:space="preserve"> </w:t>
      </w:r>
      <w:r>
        <w:t xml:space="preserve">were very likely to </w:t>
      </w:r>
      <w:r w:rsidR="0089055C">
        <w:t>agree that their service was available/did not require them to wait too long (90%)</w:t>
      </w:r>
      <w:r w:rsidR="005F5D8C">
        <w:t>.</w:t>
      </w:r>
    </w:p>
    <w:p w14:paraId="11D88AA9" w14:textId="77777777" w:rsidR="00884099" w:rsidRDefault="00884099" w:rsidP="00636279">
      <w:pPr>
        <w:pStyle w:val="ListBullet"/>
        <w:spacing w:before="200" w:after="200"/>
        <w:ind w:left="714" w:hanging="357"/>
      </w:pPr>
      <w:r>
        <w:t>The measures related to the availability of a provider and their capacity to meet care needs recorded similar results to those recorded amongst participants across the My Aged Care system in Wave 2. At that time:</w:t>
      </w:r>
    </w:p>
    <w:p w14:paraId="3B4C2FB0" w14:textId="77777777" w:rsidR="00884099" w:rsidRDefault="00884099" w:rsidP="007107DD">
      <w:pPr>
        <w:pStyle w:val="ListBullet"/>
        <w:numPr>
          <w:ilvl w:val="0"/>
          <w:numId w:val="26"/>
        </w:numPr>
        <w:spacing w:before="200" w:after="200"/>
        <w:ind w:left="1434" w:hanging="357"/>
      </w:pPr>
      <w:r>
        <w:t>82% of recipients and 77% of carers agreed that the provider was available and didn’t require a long wait time, versus 83% of those surveyed in this research</w:t>
      </w:r>
      <w:r w:rsidR="005F5D8C">
        <w:t>.</w:t>
      </w:r>
    </w:p>
    <w:p w14:paraId="74CE58E9" w14:textId="77777777" w:rsidR="00884099" w:rsidRPr="00F31662" w:rsidRDefault="00884099" w:rsidP="007107DD">
      <w:pPr>
        <w:pStyle w:val="ListBullet"/>
        <w:numPr>
          <w:ilvl w:val="0"/>
          <w:numId w:val="26"/>
        </w:numPr>
        <w:spacing w:before="200" w:after="200"/>
        <w:ind w:left="1434" w:hanging="357"/>
      </w:pPr>
      <w:r>
        <w:t>84% of recipients and 80% of carers agreed that the provider could meet the recipient’s needs, with 76% agr</w:t>
      </w:r>
      <w:r w:rsidR="005F5D8C">
        <w:t>eeing in this targeted research.</w:t>
      </w:r>
    </w:p>
    <w:p w14:paraId="2B35EB04" w14:textId="4DFDC0FC" w:rsidR="00665F25" w:rsidRPr="00636279" w:rsidRDefault="0089055C" w:rsidP="00636279">
      <w:pPr>
        <w:spacing w:before="200" w:after="200" w:line="280" w:lineRule="exact"/>
        <w:jc w:val="center"/>
        <w:rPr>
          <w:b/>
          <w:i/>
          <w:noProof/>
          <w:color w:val="auto"/>
          <w:sz w:val="18"/>
        </w:rPr>
      </w:pPr>
      <w:bookmarkStart w:id="299" w:name="_Toc482194840"/>
      <w:bookmarkStart w:id="300" w:name="_Toc501438186"/>
      <w:r w:rsidRPr="00636279">
        <w:rPr>
          <w:b/>
          <w:i/>
          <w:noProof/>
          <w:color w:val="auto"/>
          <w:sz w:val="18"/>
          <w:lang w:eastAsia="en-AU"/>
        </w:rPr>
        <w:drawing>
          <wp:anchor distT="0" distB="0" distL="114300" distR="114300" simplePos="0" relativeHeight="251690496" behindDoc="0" locked="0" layoutInCell="1" allowOverlap="1" wp14:anchorId="7F0EA252" wp14:editId="1B5827E5">
            <wp:simplePos x="0" y="0"/>
            <wp:positionH relativeFrom="column">
              <wp:posOffset>-213360</wp:posOffset>
            </wp:positionH>
            <wp:positionV relativeFrom="paragraph">
              <wp:posOffset>254000</wp:posOffset>
            </wp:positionV>
            <wp:extent cx="6283325" cy="2990850"/>
            <wp:effectExtent l="0" t="0" r="3175" b="0"/>
            <wp:wrapTopAndBottom/>
            <wp:docPr id="7" name="Picture 7" descr="Stacked bar chart of Participant agreement with statements regarding selecting a provider showing 83% reporting that they agreed the provider they had selected had been available and 76% appropriate to thei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3325" cy="2990850"/>
                    </a:xfrm>
                    <a:prstGeom prst="rect">
                      <a:avLst/>
                    </a:prstGeom>
                    <a:noFill/>
                  </pic:spPr>
                </pic:pic>
              </a:graphicData>
            </a:graphic>
            <wp14:sizeRelH relativeFrom="page">
              <wp14:pctWidth>0</wp14:pctWidth>
            </wp14:sizeRelH>
            <wp14:sizeRelV relativeFrom="page">
              <wp14:pctHeight>0</wp14:pctHeight>
            </wp14:sizeRelV>
          </wp:anchor>
        </w:drawing>
      </w:r>
      <w:r w:rsidR="00AB4EBC" w:rsidRPr="00636279">
        <w:rPr>
          <w:b/>
          <w:i/>
          <w:color w:val="auto"/>
          <w:sz w:val="18"/>
        </w:rPr>
        <w:t xml:space="preserve">Figure </w:t>
      </w:r>
      <w:r w:rsidR="005F6A6A" w:rsidRPr="00636279">
        <w:rPr>
          <w:b/>
          <w:i/>
          <w:color w:val="auto"/>
          <w:sz w:val="18"/>
        </w:rPr>
        <w:fldChar w:fldCharType="begin"/>
      </w:r>
      <w:r w:rsidR="005F6A6A" w:rsidRPr="00636279">
        <w:rPr>
          <w:b/>
          <w:i/>
          <w:color w:val="auto"/>
          <w:sz w:val="18"/>
        </w:rPr>
        <w:instrText xml:space="preserve"> SEQ Figure \* ARABIC </w:instrText>
      </w:r>
      <w:r w:rsidR="005F6A6A" w:rsidRPr="00636279">
        <w:rPr>
          <w:b/>
          <w:i/>
          <w:color w:val="auto"/>
          <w:sz w:val="18"/>
        </w:rPr>
        <w:fldChar w:fldCharType="separate"/>
      </w:r>
      <w:r w:rsidR="0098565A" w:rsidRPr="00636279">
        <w:rPr>
          <w:b/>
          <w:i/>
          <w:noProof/>
          <w:color w:val="auto"/>
          <w:sz w:val="18"/>
        </w:rPr>
        <w:t>35</w:t>
      </w:r>
      <w:r w:rsidR="005F6A6A" w:rsidRPr="00636279">
        <w:rPr>
          <w:b/>
          <w:i/>
          <w:noProof/>
          <w:color w:val="auto"/>
          <w:sz w:val="18"/>
        </w:rPr>
        <w:fldChar w:fldCharType="end"/>
      </w:r>
      <w:r w:rsidR="00AB4EBC" w:rsidRPr="00636279">
        <w:rPr>
          <w:b/>
          <w:i/>
          <w:noProof/>
          <w:color w:val="auto"/>
          <w:sz w:val="18"/>
        </w:rPr>
        <w:t xml:space="preserve">: </w:t>
      </w:r>
      <w:bookmarkEnd w:id="299"/>
      <w:r w:rsidR="00F31662" w:rsidRPr="00636279">
        <w:rPr>
          <w:b/>
          <w:i/>
          <w:noProof/>
          <w:color w:val="auto"/>
          <w:sz w:val="18"/>
        </w:rPr>
        <w:t>Participant agreement with statements regarding selecting a provide</w:t>
      </w:r>
      <w:r w:rsidR="00D06D96" w:rsidRPr="00636279">
        <w:rPr>
          <w:b/>
          <w:i/>
          <w:noProof/>
          <w:color w:val="auto"/>
          <w:sz w:val="18"/>
        </w:rPr>
        <w:t>r</w:t>
      </w:r>
      <w:bookmarkEnd w:id="300"/>
    </w:p>
    <w:p w14:paraId="4E85C268" w14:textId="77777777" w:rsidR="0089055C" w:rsidRDefault="0089055C">
      <w:pPr>
        <w:rPr>
          <w:rFonts w:asciiTheme="majorHAnsi" w:hAnsiTheme="majorHAnsi"/>
          <w:color w:val="414141"/>
          <w:szCs w:val="22"/>
        </w:rPr>
      </w:pPr>
      <w:r>
        <w:br w:type="page"/>
      </w:r>
    </w:p>
    <w:p w14:paraId="7C7FF455" w14:textId="77777777" w:rsidR="00310DA5" w:rsidRDefault="0089055C" w:rsidP="00636279">
      <w:pPr>
        <w:spacing w:before="200" w:after="200" w:line="280" w:lineRule="exact"/>
      </w:pPr>
      <w:r>
        <w:lastRenderedPageBreak/>
        <w:t xml:space="preserve">Almost three in four respondents (74%) indicated satisfaction with how long they had to wait to be assigned a </w:t>
      </w:r>
      <w:r w:rsidR="008D72D7">
        <w:t>p</w:t>
      </w:r>
      <w:r>
        <w:t xml:space="preserve">ackage, </w:t>
      </w:r>
      <w:r w:rsidR="002F5936">
        <w:t>with</w:t>
      </w:r>
      <w:r>
        <w:t xml:space="preserve"> 11% who were dissatisfied. While fewer respondents, around two in three (65%), were </w:t>
      </w:r>
      <w:r w:rsidR="0023328A">
        <w:t>happy with how long they had</w:t>
      </w:r>
      <w:r>
        <w:t xml:space="preserve"> to make a decision on a provider, more than a fifth couldn’t recall or otherwise didn’t answer: only 5% were dissatisfied.</w:t>
      </w:r>
    </w:p>
    <w:p w14:paraId="53CD57F0" w14:textId="77777777" w:rsidR="0089055C" w:rsidRDefault="0089055C" w:rsidP="00636279">
      <w:pPr>
        <w:pStyle w:val="ListBullet"/>
        <w:spacing w:before="200" w:after="200"/>
        <w:ind w:left="714" w:hanging="357"/>
      </w:pPr>
      <w:r>
        <w:t>Carers and male respondents were more satisfied with both measures</w:t>
      </w:r>
      <w:r w:rsidR="005F5D8C">
        <w:t>.</w:t>
      </w:r>
    </w:p>
    <w:p w14:paraId="07B38428" w14:textId="77777777" w:rsidR="0089055C" w:rsidRDefault="00FC48BA" w:rsidP="00636279">
      <w:pPr>
        <w:pStyle w:val="ListBullet"/>
        <w:spacing w:before="200" w:after="200"/>
        <w:ind w:left="714" w:hanging="357"/>
      </w:pPr>
      <w:r>
        <w:rPr>
          <w:rFonts w:ascii="Calibri" w:hAnsi="Calibri"/>
          <w:b/>
          <w:bCs/>
          <w:i/>
          <w:noProof/>
          <w:color w:val="auto"/>
          <w:sz w:val="18"/>
          <w:szCs w:val="18"/>
          <w:lang w:eastAsia="en-AU"/>
        </w:rPr>
        <w:drawing>
          <wp:anchor distT="0" distB="0" distL="114300" distR="114300" simplePos="0" relativeHeight="251649536" behindDoc="0" locked="0" layoutInCell="1" allowOverlap="1" wp14:anchorId="203BD106" wp14:editId="01FB5194">
            <wp:simplePos x="0" y="0"/>
            <wp:positionH relativeFrom="column">
              <wp:posOffset>-118110</wp:posOffset>
            </wp:positionH>
            <wp:positionV relativeFrom="paragraph">
              <wp:posOffset>574675</wp:posOffset>
            </wp:positionV>
            <wp:extent cx="6087110" cy="3219450"/>
            <wp:effectExtent l="0" t="0" r="8890" b="0"/>
            <wp:wrapTopAndBottom/>
            <wp:docPr id="9" name="Picture 9" descr="Stacked bar chart of Participant satisfaction with aspects of arranging a provider showing 74% indicating satisfaction with how long they had to wait to be assigned a package, with 11% who were dissatisfied. 65% were happy with how long they had to make a decision on a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87110" cy="3219450"/>
                    </a:xfrm>
                    <a:prstGeom prst="rect">
                      <a:avLst/>
                    </a:prstGeom>
                    <a:noFill/>
                  </pic:spPr>
                </pic:pic>
              </a:graphicData>
            </a:graphic>
            <wp14:sizeRelH relativeFrom="page">
              <wp14:pctWidth>0</wp14:pctWidth>
            </wp14:sizeRelH>
            <wp14:sizeRelV relativeFrom="page">
              <wp14:pctHeight>0</wp14:pctHeight>
            </wp14:sizeRelV>
          </wp:anchor>
        </w:drawing>
      </w:r>
      <w:r w:rsidR="0089055C">
        <w:t>There were no major differences based on Package progress or timeline</w:t>
      </w:r>
      <w:r w:rsidR="005F5D8C">
        <w:t>.</w:t>
      </w:r>
    </w:p>
    <w:p w14:paraId="0CE1B093" w14:textId="2EC4775A" w:rsidR="00F31662" w:rsidRPr="00636279" w:rsidRDefault="00D06D96" w:rsidP="00636279">
      <w:pPr>
        <w:spacing w:before="200" w:after="200" w:line="280" w:lineRule="exact"/>
        <w:jc w:val="center"/>
        <w:rPr>
          <w:b/>
          <w:i/>
          <w:noProof/>
        </w:rPr>
      </w:pPr>
      <w:bookmarkStart w:id="301" w:name="_Toc501438187"/>
      <w:r w:rsidRPr="00636279">
        <w:rPr>
          <w:b/>
          <w:i/>
          <w:noProof/>
          <w:sz w:val="18"/>
        </w:rPr>
        <w:t xml:space="preserve">Figure </w:t>
      </w:r>
      <w:r w:rsidRPr="00636279">
        <w:rPr>
          <w:b/>
          <w:i/>
          <w:noProof/>
          <w:sz w:val="18"/>
        </w:rPr>
        <w:fldChar w:fldCharType="begin"/>
      </w:r>
      <w:r w:rsidRPr="00636279">
        <w:rPr>
          <w:b/>
          <w:i/>
          <w:noProof/>
          <w:sz w:val="18"/>
        </w:rPr>
        <w:instrText xml:space="preserve"> SEQ Figure \* ARABIC </w:instrText>
      </w:r>
      <w:r w:rsidRPr="00636279">
        <w:rPr>
          <w:b/>
          <w:i/>
          <w:noProof/>
          <w:sz w:val="18"/>
        </w:rPr>
        <w:fldChar w:fldCharType="separate"/>
      </w:r>
      <w:r w:rsidR="0098565A" w:rsidRPr="00636279">
        <w:rPr>
          <w:b/>
          <w:i/>
          <w:noProof/>
          <w:sz w:val="18"/>
        </w:rPr>
        <w:t>36</w:t>
      </w:r>
      <w:r w:rsidRPr="00636279">
        <w:rPr>
          <w:b/>
          <w:i/>
          <w:noProof/>
          <w:sz w:val="18"/>
        </w:rPr>
        <w:fldChar w:fldCharType="end"/>
      </w:r>
      <w:r w:rsidRPr="00636279">
        <w:rPr>
          <w:b/>
          <w:i/>
          <w:noProof/>
          <w:sz w:val="18"/>
        </w:rPr>
        <w:t xml:space="preserve">: Participant </w:t>
      </w:r>
      <w:r w:rsidR="0013616B" w:rsidRPr="00636279">
        <w:rPr>
          <w:b/>
          <w:i/>
          <w:noProof/>
          <w:sz w:val="18"/>
        </w:rPr>
        <w:t>satisfaction with aspects of</w:t>
      </w:r>
      <w:r w:rsidRPr="00636279">
        <w:rPr>
          <w:b/>
          <w:i/>
          <w:noProof/>
          <w:sz w:val="18"/>
        </w:rPr>
        <w:t xml:space="preserve"> arranging a provider</w:t>
      </w:r>
      <w:bookmarkEnd w:id="301"/>
    </w:p>
    <w:p w14:paraId="493FBA2A" w14:textId="77777777" w:rsidR="008248CD" w:rsidRDefault="008248CD">
      <w:pPr>
        <w:rPr>
          <w:rFonts w:asciiTheme="majorHAnsi" w:hAnsiTheme="majorHAnsi"/>
          <w:color w:val="414141"/>
          <w:szCs w:val="22"/>
        </w:rPr>
      </w:pPr>
      <w:r>
        <w:br w:type="page"/>
      </w:r>
    </w:p>
    <w:p w14:paraId="2CD5B107" w14:textId="77777777" w:rsidR="008248CD" w:rsidRDefault="0089055C" w:rsidP="001D3C7F">
      <w:pPr>
        <w:spacing w:before="200" w:after="200" w:line="280" w:lineRule="exact"/>
      </w:pPr>
      <w:r>
        <w:lastRenderedPageBreak/>
        <w:t>Provider choice was</w:t>
      </w:r>
      <w:r w:rsidR="00862202">
        <w:t xml:space="preserve"> most commonly motivated by personal recommendations and practicality, with a little under half of respondents citing word-of-mouth (49%) and the availability of services locally (46%). Broadly, all of the prompted reasons were selected by at least 20% of participants, confirming the importance of each aspect of Package offerings.</w:t>
      </w:r>
    </w:p>
    <w:p w14:paraId="1CF5363B" w14:textId="77777777" w:rsidR="00862202" w:rsidRDefault="00862202" w:rsidP="001D3C7F">
      <w:pPr>
        <w:pStyle w:val="ListBullet"/>
        <w:spacing w:before="200" w:after="200"/>
        <w:ind w:left="714" w:hanging="357"/>
      </w:pPr>
      <w:r>
        <w:t>Males were significantly more likely to have relied on a recommendation than females (76% vs. 40%)</w:t>
      </w:r>
      <w:r w:rsidR="005F5D8C">
        <w:t>.</w:t>
      </w:r>
    </w:p>
    <w:p w14:paraId="062E435D" w14:textId="77777777" w:rsidR="00862202" w:rsidRDefault="00862202" w:rsidP="001D3C7F">
      <w:pPr>
        <w:pStyle w:val="ListBullet"/>
        <w:spacing w:before="200" w:after="200"/>
        <w:ind w:left="714" w:hanging="357"/>
      </w:pPr>
      <w:r>
        <w:t xml:space="preserve">The availability of services locally was more likely to have informed the decision for those </w:t>
      </w:r>
      <w:r w:rsidR="002F5936">
        <w:t xml:space="preserve">starting to receive </w:t>
      </w:r>
      <w:r>
        <w:t>services before February 27</w:t>
      </w:r>
      <w:r w:rsidRPr="00862202">
        <w:rPr>
          <w:vertAlign w:val="superscript"/>
        </w:rPr>
        <w:t>th</w:t>
      </w:r>
      <w:r>
        <w:t xml:space="preserve"> (80%) and those in metro areas (61%)</w:t>
      </w:r>
      <w:r w:rsidR="005F5D8C">
        <w:t>.</w:t>
      </w:r>
    </w:p>
    <w:p w14:paraId="37DAF6AA" w14:textId="77777777" w:rsidR="00862202" w:rsidRPr="008248CD" w:rsidRDefault="00862202" w:rsidP="001D3C7F">
      <w:pPr>
        <w:pStyle w:val="ListBullet"/>
        <w:spacing w:before="200" w:after="200"/>
        <w:ind w:left="714" w:hanging="357"/>
      </w:pPr>
      <w:r>
        <w:t>Respondents aged over 80 were significantly more likely to have been influenced by the range of services that was offered (60%)</w:t>
      </w:r>
      <w:r w:rsidR="005F5D8C">
        <w:t>.</w:t>
      </w:r>
    </w:p>
    <w:p w14:paraId="6635B438" w14:textId="03197F5C" w:rsidR="008248CD" w:rsidRPr="001D3C7F" w:rsidRDefault="00FC48BA" w:rsidP="001D3C7F">
      <w:pPr>
        <w:spacing w:before="200" w:after="200" w:line="280" w:lineRule="exact"/>
        <w:jc w:val="center"/>
        <w:rPr>
          <w:b/>
          <w:i/>
          <w:noProof/>
        </w:rPr>
      </w:pPr>
      <w:bookmarkStart w:id="302" w:name="_Toc501438188"/>
      <w:r w:rsidRPr="001D3C7F">
        <w:rPr>
          <w:b/>
          <w:i/>
          <w:noProof/>
          <w:color w:val="auto"/>
          <w:sz w:val="18"/>
          <w:lang w:eastAsia="en-AU"/>
        </w:rPr>
        <w:drawing>
          <wp:anchor distT="0" distB="0" distL="114300" distR="114300" simplePos="0" relativeHeight="251651584" behindDoc="0" locked="0" layoutInCell="1" allowOverlap="1" wp14:anchorId="5C5E1DB3" wp14:editId="3AFCBCFE">
            <wp:simplePos x="0" y="0"/>
            <wp:positionH relativeFrom="column">
              <wp:posOffset>-364490</wp:posOffset>
            </wp:positionH>
            <wp:positionV relativeFrom="paragraph">
              <wp:posOffset>320675</wp:posOffset>
            </wp:positionV>
            <wp:extent cx="6512750" cy="4421505"/>
            <wp:effectExtent l="0" t="0" r="2540" b="0"/>
            <wp:wrapTopAndBottom/>
            <wp:docPr id="10" name="Picture 10" descr="Bar chart of Factors contributing to provider choice showing 49% citing word-of-mouth and 46% citing the availability of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12750" cy="4421505"/>
                    </a:xfrm>
                    <a:prstGeom prst="rect">
                      <a:avLst/>
                    </a:prstGeom>
                    <a:noFill/>
                  </pic:spPr>
                </pic:pic>
              </a:graphicData>
            </a:graphic>
            <wp14:sizeRelH relativeFrom="page">
              <wp14:pctWidth>0</wp14:pctWidth>
            </wp14:sizeRelH>
            <wp14:sizeRelV relativeFrom="page">
              <wp14:pctHeight>0</wp14:pctHeight>
            </wp14:sizeRelV>
          </wp:anchor>
        </w:drawing>
      </w:r>
      <w:r w:rsidR="008248CD" w:rsidRPr="001D3C7F">
        <w:rPr>
          <w:b/>
          <w:i/>
          <w:noProof/>
          <w:color w:val="auto"/>
          <w:sz w:val="18"/>
        </w:rPr>
        <w:t xml:space="preserve">Figure </w:t>
      </w:r>
      <w:r w:rsidR="008248CD" w:rsidRPr="001D3C7F">
        <w:rPr>
          <w:b/>
          <w:i/>
          <w:noProof/>
          <w:color w:val="auto"/>
          <w:sz w:val="18"/>
        </w:rPr>
        <w:fldChar w:fldCharType="begin"/>
      </w:r>
      <w:r w:rsidR="008248CD" w:rsidRPr="001D3C7F">
        <w:rPr>
          <w:b/>
          <w:i/>
          <w:noProof/>
          <w:color w:val="auto"/>
          <w:sz w:val="18"/>
        </w:rPr>
        <w:instrText xml:space="preserve"> SEQ Figure \* ARABIC </w:instrText>
      </w:r>
      <w:r w:rsidR="008248CD" w:rsidRPr="001D3C7F">
        <w:rPr>
          <w:b/>
          <w:i/>
          <w:noProof/>
          <w:color w:val="auto"/>
          <w:sz w:val="18"/>
        </w:rPr>
        <w:fldChar w:fldCharType="separate"/>
      </w:r>
      <w:r w:rsidR="0098565A" w:rsidRPr="001D3C7F">
        <w:rPr>
          <w:b/>
          <w:i/>
          <w:noProof/>
          <w:color w:val="auto"/>
          <w:sz w:val="18"/>
        </w:rPr>
        <w:t>37</w:t>
      </w:r>
      <w:r w:rsidR="008248CD" w:rsidRPr="001D3C7F">
        <w:rPr>
          <w:b/>
          <w:i/>
          <w:noProof/>
          <w:color w:val="auto"/>
          <w:sz w:val="18"/>
        </w:rPr>
        <w:fldChar w:fldCharType="end"/>
      </w:r>
      <w:r w:rsidR="008248CD" w:rsidRPr="001D3C7F">
        <w:rPr>
          <w:b/>
          <w:i/>
          <w:noProof/>
          <w:color w:val="auto"/>
          <w:sz w:val="18"/>
        </w:rPr>
        <w:t>: Factors contributing to provider choice</w:t>
      </w:r>
      <w:bookmarkEnd w:id="302"/>
    </w:p>
    <w:p w14:paraId="354FA7BA" w14:textId="77777777" w:rsidR="00AB4EBC" w:rsidRDefault="00AB4EBC" w:rsidP="008248CD">
      <w:pPr>
        <w:pStyle w:val="AMRParagraph"/>
        <w:spacing w:before="140" w:after="140"/>
      </w:pPr>
      <w:r>
        <w:br w:type="page"/>
      </w:r>
    </w:p>
    <w:p w14:paraId="4BE26D2D" w14:textId="31BCD6A4" w:rsidR="00D02502" w:rsidRDefault="00D02502" w:rsidP="001D3C7F">
      <w:pPr>
        <w:pStyle w:val="Heading3"/>
      </w:pPr>
      <w:bookmarkStart w:id="303" w:name="_Toc505623378"/>
      <w:bookmarkStart w:id="304" w:name="_Toc508005443"/>
      <w:bookmarkStart w:id="305" w:name="_Toc508006738"/>
      <w:bookmarkStart w:id="306" w:name="_Toc508013328"/>
      <w:r>
        <w:lastRenderedPageBreak/>
        <w:t>Support to Set Up Services</w:t>
      </w:r>
      <w:bookmarkEnd w:id="303"/>
      <w:bookmarkEnd w:id="304"/>
      <w:bookmarkEnd w:id="305"/>
      <w:bookmarkEnd w:id="306"/>
    </w:p>
    <w:p w14:paraId="488332AF" w14:textId="77777777" w:rsidR="00794E86" w:rsidRDefault="002F73E7" w:rsidP="001D3C7F">
      <w:pPr>
        <w:spacing w:before="200" w:after="200" w:line="280" w:lineRule="exact"/>
      </w:pPr>
      <w:r>
        <w:t>More than two thirds of respondents were satisfied with the information they had received to help them set up services</w:t>
      </w:r>
      <w:r w:rsidR="0026521F">
        <w:t xml:space="preserve"> (67%)</w:t>
      </w:r>
      <w:r>
        <w:t xml:space="preserve">, and only 14% indicated any dissatisfaction. Similarly, </w:t>
      </w:r>
      <w:r w:rsidR="0026521F">
        <w:t>63% were happy with the information available on how to arrange more time to choose a provider.</w:t>
      </w:r>
    </w:p>
    <w:p w14:paraId="6C3C4D85" w14:textId="77777777" w:rsidR="0026521F" w:rsidRDefault="0026521F" w:rsidP="001D3C7F">
      <w:pPr>
        <w:pStyle w:val="ListBullet"/>
        <w:spacing w:before="200" w:after="200"/>
        <w:ind w:left="714" w:hanging="357"/>
      </w:pPr>
      <w:r>
        <w:t xml:space="preserve">Those </w:t>
      </w:r>
      <w:r w:rsidR="002F5936">
        <w:t xml:space="preserve">starting to receive </w:t>
      </w:r>
      <w:r>
        <w:t>service after February 27</w:t>
      </w:r>
      <w:r w:rsidRPr="0026521F">
        <w:rPr>
          <w:vertAlign w:val="superscript"/>
        </w:rPr>
        <w:t>th</w:t>
      </w:r>
      <w:r>
        <w:t xml:space="preserve"> were more likely to be satisfied with each measure (74% &amp; 68% respectively)</w:t>
      </w:r>
      <w:r w:rsidR="005F5D8C">
        <w:t>.</w:t>
      </w:r>
    </w:p>
    <w:p w14:paraId="6076E15F" w14:textId="77777777" w:rsidR="0026521F" w:rsidRDefault="0026521F" w:rsidP="001D3C7F">
      <w:pPr>
        <w:pStyle w:val="ListBullet"/>
        <w:spacing w:before="200" w:after="200"/>
        <w:ind w:left="714" w:hanging="357"/>
      </w:pPr>
      <w:r>
        <w:t xml:space="preserve">Higher-Level </w:t>
      </w:r>
      <w:r w:rsidR="008D72D7">
        <w:t>p</w:t>
      </w:r>
      <w:r>
        <w:t xml:space="preserve">ackage recipients were less satisfied with both measures: in particular, only 52% those with a Level 3 or 4 </w:t>
      </w:r>
      <w:r w:rsidR="008D72D7">
        <w:t>p</w:t>
      </w:r>
      <w:r>
        <w:t>ackage were satisfied with the information they received about extra time to choose a provider</w:t>
      </w:r>
      <w:r w:rsidR="005F5D8C">
        <w:t>.</w:t>
      </w:r>
    </w:p>
    <w:p w14:paraId="4BB0F5AB" w14:textId="77777777" w:rsidR="008248CD" w:rsidRDefault="0026521F" w:rsidP="001D3C7F">
      <w:pPr>
        <w:pStyle w:val="ListBullet"/>
        <w:spacing w:before="200" w:after="200"/>
        <w:ind w:left="714" w:hanging="357"/>
      </w:pPr>
      <w:r>
        <w:t>Males and those in regional areas were also</w:t>
      </w:r>
      <w:r w:rsidR="005F5D8C">
        <w:t xml:space="preserve"> more satisfied on both counts.</w:t>
      </w:r>
    </w:p>
    <w:p w14:paraId="5ECD7A22" w14:textId="4EB700E0" w:rsidR="00D02502" w:rsidRPr="001D3C7F" w:rsidRDefault="00BD3466" w:rsidP="001D3C7F">
      <w:pPr>
        <w:jc w:val="center"/>
        <w:rPr>
          <w:b/>
          <w:i/>
          <w:noProof/>
        </w:rPr>
      </w:pPr>
      <w:bookmarkStart w:id="307" w:name="_Toc482194846"/>
      <w:bookmarkStart w:id="308" w:name="_Toc501438189"/>
      <w:r w:rsidRPr="001D3C7F">
        <w:rPr>
          <w:b/>
          <w:i/>
          <w:noProof/>
          <w:color w:val="auto"/>
          <w:sz w:val="18"/>
          <w:lang w:eastAsia="en-AU"/>
        </w:rPr>
        <w:drawing>
          <wp:anchor distT="0" distB="0" distL="114300" distR="114300" simplePos="0" relativeHeight="251692544" behindDoc="0" locked="0" layoutInCell="1" allowOverlap="1" wp14:anchorId="03757468" wp14:editId="4025A51D">
            <wp:simplePos x="0" y="0"/>
            <wp:positionH relativeFrom="column">
              <wp:posOffset>-194310</wp:posOffset>
            </wp:positionH>
            <wp:positionV relativeFrom="paragraph">
              <wp:posOffset>190500</wp:posOffset>
            </wp:positionV>
            <wp:extent cx="6210300" cy="2957830"/>
            <wp:effectExtent l="0" t="0" r="0" b="0"/>
            <wp:wrapTopAndBottom/>
            <wp:docPr id="12" name="Picture 12" descr="Stacked bar chart of Participant satisfaction with information received to support setting up services showing 67% being satisfied with the information they had received to help them set up services and only 14% indicating any dissatisfaction. 63% were happy with the information available on how to arrange mroe time to choose a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10300" cy="2957830"/>
                    </a:xfrm>
                    <a:prstGeom prst="rect">
                      <a:avLst/>
                    </a:prstGeom>
                    <a:noFill/>
                  </pic:spPr>
                </pic:pic>
              </a:graphicData>
            </a:graphic>
            <wp14:sizeRelH relativeFrom="margin">
              <wp14:pctWidth>0</wp14:pctWidth>
            </wp14:sizeRelH>
            <wp14:sizeRelV relativeFrom="margin">
              <wp14:pctHeight>0</wp14:pctHeight>
            </wp14:sizeRelV>
          </wp:anchor>
        </w:drawing>
      </w:r>
      <w:r w:rsidR="00437367" w:rsidRPr="001D3C7F">
        <w:rPr>
          <w:b/>
          <w:i/>
          <w:color w:val="auto"/>
          <w:sz w:val="18"/>
        </w:rPr>
        <w:t xml:space="preserve">Figure </w:t>
      </w:r>
      <w:r w:rsidR="005F6A6A" w:rsidRPr="001D3C7F">
        <w:rPr>
          <w:b/>
          <w:i/>
          <w:color w:val="auto"/>
          <w:sz w:val="18"/>
        </w:rPr>
        <w:fldChar w:fldCharType="begin"/>
      </w:r>
      <w:r w:rsidR="005F6A6A" w:rsidRPr="001D3C7F">
        <w:rPr>
          <w:b/>
          <w:i/>
          <w:color w:val="auto"/>
          <w:sz w:val="18"/>
        </w:rPr>
        <w:instrText xml:space="preserve"> SEQ Figure \* ARABIC </w:instrText>
      </w:r>
      <w:r w:rsidR="005F6A6A" w:rsidRPr="001D3C7F">
        <w:rPr>
          <w:b/>
          <w:i/>
          <w:color w:val="auto"/>
          <w:sz w:val="18"/>
        </w:rPr>
        <w:fldChar w:fldCharType="separate"/>
      </w:r>
      <w:r w:rsidR="0098565A" w:rsidRPr="001D3C7F">
        <w:rPr>
          <w:b/>
          <w:i/>
          <w:noProof/>
          <w:color w:val="auto"/>
          <w:sz w:val="18"/>
        </w:rPr>
        <w:t>38</w:t>
      </w:r>
      <w:r w:rsidR="005F6A6A" w:rsidRPr="001D3C7F">
        <w:rPr>
          <w:b/>
          <w:i/>
          <w:noProof/>
          <w:color w:val="auto"/>
          <w:sz w:val="18"/>
        </w:rPr>
        <w:fldChar w:fldCharType="end"/>
      </w:r>
      <w:r w:rsidR="00437367" w:rsidRPr="001D3C7F">
        <w:rPr>
          <w:b/>
          <w:i/>
          <w:noProof/>
          <w:color w:val="auto"/>
          <w:sz w:val="18"/>
        </w:rPr>
        <w:t xml:space="preserve">: </w:t>
      </w:r>
      <w:bookmarkEnd w:id="307"/>
      <w:r w:rsidR="008248CD" w:rsidRPr="001D3C7F">
        <w:rPr>
          <w:b/>
          <w:i/>
          <w:noProof/>
          <w:color w:val="auto"/>
          <w:sz w:val="18"/>
        </w:rPr>
        <w:t>Participant satisfaction with information received to support setting up services</w:t>
      </w:r>
      <w:bookmarkEnd w:id="308"/>
    </w:p>
    <w:p w14:paraId="0BD36277" w14:textId="77777777" w:rsidR="00BD3466" w:rsidRDefault="00BD3466">
      <w:r>
        <w:br w:type="page"/>
      </w:r>
    </w:p>
    <w:p w14:paraId="4775293A" w14:textId="77777777" w:rsidR="00BD3466" w:rsidRDefault="00D02502" w:rsidP="001D3C7F">
      <w:pPr>
        <w:pStyle w:val="Heading3"/>
      </w:pPr>
      <w:bookmarkStart w:id="309" w:name="_Toc505623379"/>
      <w:bookmarkStart w:id="310" w:name="_Toc508005444"/>
      <w:bookmarkStart w:id="311" w:name="_Toc508006739"/>
      <w:bookmarkStart w:id="312" w:name="_Toc508013329"/>
      <w:r>
        <w:lastRenderedPageBreak/>
        <w:t xml:space="preserve">Resources Used to Assist in </w:t>
      </w:r>
      <w:bookmarkStart w:id="313" w:name="_Toc482194848"/>
      <w:r w:rsidR="002F5936">
        <w:t>setting up services</w:t>
      </w:r>
      <w:bookmarkEnd w:id="309"/>
      <w:bookmarkEnd w:id="310"/>
      <w:bookmarkEnd w:id="311"/>
      <w:bookmarkEnd w:id="312"/>
    </w:p>
    <w:p w14:paraId="74BB602C" w14:textId="77777777" w:rsidR="00BD3466" w:rsidRDefault="0026521F" w:rsidP="001D3C7F">
      <w:pPr>
        <w:spacing w:before="200" w:after="200" w:line="280" w:lineRule="exact"/>
      </w:pPr>
      <w:r>
        <w:t xml:space="preserve">Close to half of </w:t>
      </w:r>
      <w:r w:rsidR="007A4C02">
        <w:t xml:space="preserve">consumer </w:t>
      </w:r>
      <w:r>
        <w:t xml:space="preserve">participants reported using the </w:t>
      </w:r>
      <w:r w:rsidR="0048595E">
        <w:t xml:space="preserve">My Aged Care </w:t>
      </w:r>
      <w:r>
        <w:t>Contact Centre (49%), a printed brochure/booklet (48%), and information from a service provider (43%) to help them understand setting up services.</w:t>
      </w:r>
    </w:p>
    <w:p w14:paraId="53656A79" w14:textId="77777777" w:rsidR="00BD3466" w:rsidRDefault="0026521F" w:rsidP="001D3C7F">
      <w:pPr>
        <w:pStyle w:val="ListBullet"/>
        <w:spacing w:before="200" w:after="200"/>
        <w:ind w:left="714" w:hanging="357"/>
      </w:pPr>
      <w:r>
        <w:t xml:space="preserve">Use of resources was quite consistent across </w:t>
      </w:r>
      <w:r w:rsidR="008D72D7">
        <w:t>p</w:t>
      </w:r>
      <w:r>
        <w:t>ackage types and progress as well as location and gender</w:t>
      </w:r>
      <w:r w:rsidR="005F5D8C">
        <w:t>.</w:t>
      </w:r>
    </w:p>
    <w:p w14:paraId="74B292C6" w14:textId="77777777" w:rsidR="0026521F" w:rsidRPr="00BD3466" w:rsidRDefault="0026521F" w:rsidP="001D3C7F">
      <w:pPr>
        <w:pStyle w:val="ListBullet"/>
        <w:spacing w:before="200" w:after="200"/>
        <w:ind w:left="714" w:hanging="357"/>
      </w:pPr>
      <w:r>
        <w:t>However, carers were significantly more likely to have used the checklists (54%) and the online service finder tool (31%)</w:t>
      </w:r>
      <w:r w:rsidR="005F5D8C">
        <w:t>.</w:t>
      </w:r>
    </w:p>
    <w:p w14:paraId="01B5A893" w14:textId="77777777" w:rsidR="00BD3466" w:rsidRPr="00BD3466" w:rsidRDefault="00BD3466" w:rsidP="00E60AE4">
      <w:pPr>
        <w:jc w:val="center"/>
        <w:rPr>
          <w:b/>
          <w:bCs/>
          <w:i/>
          <w:noProof/>
          <w:color w:val="auto"/>
          <w:sz w:val="18"/>
          <w:szCs w:val="18"/>
        </w:rPr>
      </w:pPr>
      <w:bookmarkStart w:id="314" w:name="_Toc501438190"/>
      <w:r>
        <w:rPr>
          <w:noProof/>
          <w:lang w:eastAsia="en-AU"/>
        </w:rPr>
        <w:drawing>
          <wp:anchor distT="0" distB="0" distL="114300" distR="114300" simplePos="0" relativeHeight="251656704" behindDoc="0" locked="0" layoutInCell="1" allowOverlap="1" wp14:anchorId="20F84FAF" wp14:editId="161E3ACC">
            <wp:simplePos x="0" y="0"/>
            <wp:positionH relativeFrom="column">
              <wp:posOffset>-194310</wp:posOffset>
            </wp:positionH>
            <wp:positionV relativeFrom="paragraph">
              <wp:posOffset>165100</wp:posOffset>
            </wp:positionV>
            <wp:extent cx="6243955" cy="3409950"/>
            <wp:effectExtent l="0" t="0" r="4445" b="0"/>
            <wp:wrapTopAndBottom/>
            <wp:docPr id="15" name="Picture 15" descr="Bar chart of Resources used to assist in setting up services showing 49% reporting using the My Aged Care Contact Centre, 48% a printed brochure/booklet and information from a service provide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43955" cy="3409950"/>
                    </a:xfrm>
                    <a:prstGeom prst="rect">
                      <a:avLst/>
                    </a:prstGeom>
                    <a:noFill/>
                  </pic:spPr>
                </pic:pic>
              </a:graphicData>
            </a:graphic>
            <wp14:sizeRelH relativeFrom="page">
              <wp14:pctWidth>0</wp14:pctWidth>
            </wp14:sizeRelH>
            <wp14:sizeRelV relativeFrom="page">
              <wp14:pctHeight>0</wp14:pctHeight>
            </wp14:sizeRelV>
          </wp:anchor>
        </w:drawing>
      </w:r>
      <w:r w:rsidRPr="00BD3466">
        <w:rPr>
          <w:b/>
          <w:bCs/>
          <w:i/>
          <w:noProof/>
          <w:color w:val="auto"/>
          <w:sz w:val="18"/>
          <w:szCs w:val="18"/>
        </w:rPr>
        <w:t xml:space="preserve">Figure </w:t>
      </w:r>
      <w:r w:rsidRPr="00BD3466">
        <w:rPr>
          <w:b/>
          <w:bCs/>
          <w:i/>
          <w:noProof/>
          <w:color w:val="auto"/>
          <w:sz w:val="18"/>
          <w:szCs w:val="18"/>
        </w:rPr>
        <w:fldChar w:fldCharType="begin"/>
      </w:r>
      <w:r w:rsidRPr="00BD3466">
        <w:rPr>
          <w:b/>
          <w:bCs/>
          <w:i/>
          <w:noProof/>
          <w:color w:val="auto"/>
          <w:sz w:val="18"/>
          <w:szCs w:val="18"/>
        </w:rPr>
        <w:instrText xml:space="preserve"> SEQ Figure \* ARABIC </w:instrText>
      </w:r>
      <w:r w:rsidRPr="00BD3466">
        <w:rPr>
          <w:b/>
          <w:bCs/>
          <w:i/>
          <w:noProof/>
          <w:color w:val="auto"/>
          <w:sz w:val="18"/>
          <w:szCs w:val="18"/>
        </w:rPr>
        <w:fldChar w:fldCharType="separate"/>
      </w:r>
      <w:r w:rsidR="0098565A">
        <w:rPr>
          <w:b/>
          <w:bCs/>
          <w:i/>
          <w:noProof/>
          <w:color w:val="auto"/>
          <w:sz w:val="18"/>
          <w:szCs w:val="18"/>
        </w:rPr>
        <w:t>39</w:t>
      </w:r>
      <w:r w:rsidRPr="00BD3466">
        <w:rPr>
          <w:b/>
          <w:bCs/>
          <w:i/>
          <w:noProof/>
          <w:color w:val="auto"/>
          <w:sz w:val="18"/>
          <w:szCs w:val="18"/>
        </w:rPr>
        <w:fldChar w:fldCharType="end"/>
      </w:r>
      <w:r w:rsidRPr="00BD3466">
        <w:rPr>
          <w:b/>
          <w:bCs/>
          <w:i/>
          <w:noProof/>
          <w:color w:val="auto"/>
          <w:sz w:val="18"/>
          <w:szCs w:val="18"/>
        </w:rPr>
        <w:t xml:space="preserve">: </w:t>
      </w:r>
      <w:r>
        <w:rPr>
          <w:b/>
          <w:bCs/>
          <w:i/>
          <w:noProof/>
          <w:color w:val="auto"/>
          <w:sz w:val="18"/>
          <w:szCs w:val="18"/>
        </w:rPr>
        <w:t>Resources used to assist in setting up services</w:t>
      </w:r>
      <w:bookmarkEnd w:id="314"/>
    </w:p>
    <w:p w14:paraId="3110BF95" w14:textId="77777777" w:rsidR="00E50DCE" w:rsidRDefault="00E50DCE">
      <w:pPr>
        <w:rPr>
          <w:rFonts w:asciiTheme="majorHAnsi" w:hAnsiTheme="majorHAnsi"/>
          <w:color w:val="414141"/>
          <w:szCs w:val="22"/>
        </w:rPr>
      </w:pPr>
      <w:r>
        <w:br w:type="page"/>
      </w:r>
    </w:p>
    <w:p w14:paraId="6A92891A" w14:textId="77777777" w:rsidR="00BD3466" w:rsidRDefault="0026521F" w:rsidP="001D3C7F">
      <w:pPr>
        <w:spacing w:before="200" w:after="200" w:line="280" w:lineRule="exact"/>
      </w:pPr>
      <w:r>
        <w:lastRenderedPageBreak/>
        <w:t xml:space="preserve">Among those using each resource to assist them, information given by a person directly was seen as the most useful: </w:t>
      </w:r>
      <w:r w:rsidR="0096796F">
        <w:t xml:space="preserve">93% of those hearing from a service provider were satisfied with the information they received, as well as 87% of those calling the </w:t>
      </w:r>
      <w:r w:rsidR="0048595E">
        <w:t xml:space="preserve">My Aged Care </w:t>
      </w:r>
      <w:r w:rsidR="0096796F">
        <w:t xml:space="preserve">Contact Centre. Generally, information was well received, </w:t>
      </w:r>
      <w:r w:rsidR="002F5936">
        <w:t xml:space="preserve">with over two thirds of respondents expressing </w:t>
      </w:r>
      <w:r w:rsidR="00D71DDF">
        <w:t>satisfaction with all resources</w:t>
      </w:r>
      <w:r w:rsidR="0096796F">
        <w:t>.</w:t>
      </w:r>
    </w:p>
    <w:p w14:paraId="12A2905A" w14:textId="77777777" w:rsidR="00BD3466" w:rsidRDefault="0096796F" w:rsidP="001D3C7F">
      <w:pPr>
        <w:pStyle w:val="ListBullet"/>
        <w:spacing w:before="200" w:after="200"/>
        <w:ind w:left="714" w:hanging="357"/>
      </w:pPr>
      <w:r>
        <w:rPr>
          <w:u w:val="single"/>
        </w:rPr>
        <w:t>All</w:t>
      </w:r>
      <w:r>
        <w:t xml:space="preserve"> of those in regional areas who sought information from a service provider were happy with what they received</w:t>
      </w:r>
      <w:r w:rsidR="005F5D8C">
        <w:t>.</w:t>
      </w:r>
    </w:p>
    <w:p w14:paraId="01888160" w14:textId="77777777" w:rsidR="0096796F" w:rsidRDefault="0096796F" w:rsidP="001D3C7F">
      <w:pPr>
        <w:pStyle w:val="ListBullet"/>
        <w:spacing w:before="200" w:after="200"/>
        <w:ind w:left="714" w:hanging="357"/>
      </w:pPr>
      <w:r w:rsidRPr="0096796F">
        <w:t xml:space="preserve">Among those who used the checklists, </w:t>
      </w:r>
      <w:r>
        <w:rPr>
          <w:u w:val="single"/>
        </w:rPr>
        <w:t>all</w:t>
      </w:r>
      <w:r w:rsidRPr="0096796F">
        <w:t xml:space="preserve"> of those who had already </w:t>
      </w:r>
      <w:r w:rsidR="002F5936">
        <w:t>started</w:t>
      </w:r>
      <w:r w:rsidR="002F5936" w:rsidRPr="0096796F">
        <w:t xml:space="preserve"> </w:t>
      </w:r>
      <w:r w:rsidR="0048595E">
        <w:t xml:space="preserve">receiving </w:t>
      </w:r>
      <w:r w:rsidRPr="0096796F">
        <w:t>services had been happy</w:t>
      </w:r>
      <w:r w:rsidR="002F5936">
        <w:t xml:space="preserve"> with these</w:t>
      </w:r>
      <w:r w:rsidR="005F5D8C">
        <w:t>.</w:t>
      </w:r>
    </w:p>
    <w:p w14:paraId="6CD7E796" w14:textId="77777777" w:rsidR="00BD3466" w:rsidRPr="008248CD" w:rsidRDefault="00BD3466" w:rsidP="00352F82">
      <w:pPr>
        <w:jc w:val="center"/>
      </w:pPr>
      <w:bookmarkStart w:id="315" w:name="_Toc501438191"/>
      <w:r>
        <w:rPr>
          <w:noProof/>
          <w:lang w:eastAsia="en-AU"/>
        </w:rPr>
        <w:drawing>
          <wp:anchor distT="0" distB="0" distL="114300" distR="114300" simplePos="0" relativeHeight="251658752" behindDoc="0" locked="0" layoutInCell="1" allowOverlap="1" wp14:anchorId="6A896C44" wp14:editId="77BEE49A">
            <wp:simplePos x="0" y="0"/>
            <wp:positionH relativeFrom="column">
              <wp:posOffset>-241935</wp:posOffset>
            </wp:positionH>
            <wp:positionV relativeFrom="paragraph">
              <wp:posOffset>168275</wp:posOffset>
            </wp:positionV>
            <wp:extent cx="6381750" cy="3676650"/>
            <wp:effectExtent l="0" t="0" r="0" b="0"/>
            <wp:wrapTopAndBottom/>
            <wp:docPr id="17" name="Picture 17" descr="Stacked bar chart of Satisfaction with resources used to assist in setting up services showing 93% of respondents hearing from a service provider being satisfied with the information they received, 87% calling the My Aged Care Contac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381750" cy="3676650"/>
                    </a:xfrm>
                    <a:prstGeom prst="rect">
                      <a:avLst/>
                    </a:prstGeom>
                    <a:noFill/>
                  </pic:spPr>
                </pic:pic>
              </a:graphicData>
            </a:graphic>
            <wp14:sizeRelH relativeFrom="margin">
              <wp14:pctWidth>0</wp14:pctWidth>
            </wp14:sizeRelH>
            <wp14:sizeRelV relativeFrom="margin">
              <wp14:pctHeight>0</wp14:pctHeight>
            </wp14:sizeRelV>
          </wp:anchor>
        </w:drawing>
      </w:r>
      <w:r w:rsidRPr="00BD3466">
        <w:rPr>
          <w:b/>
          <w:bCs/>
          <w:i/>
          <w:noProof/>
          <w:color w:val="auto"/>
          <w:sz w:val="18"/>
          <w:szCs w:val="18"/>
        </w:rPr>
        <w:t xml:space="preserve">Figure </w:t>
      </w:r>
      <w:r w:rsidRPr="00BD3466">
        <w:rPr>
          <w:b/>
          <w:bCs/>
          <w:i/>
          <w:noProof/>
          <w:color w:val="auto"/>
          <w:sz w:val="18"/>
          <w:szCs w:val="18"/>
        </w:rPr>
        <w:fldChar w:fldCharType="begin"/>
      </w:r>
      <w:r w:rsidRPr="00BD3466">
        <w:rPr>
          <w:b/>
          <w:bCs/>
          <w:i/>
          <w:noProof/>
          <w:color w:val="auto"/>
          <w:sz w:val="18"/>
          <w:szCs w:val="18"/>
        </w:rPr>
        <w:instrText xml:space="preserve"> SEQ Figure \* ARABIC </w:instrText>
      </w:r>
      <w:r w:rsidRPr="00BD3466">
        <w:rPr>
          <w:b/>
          <w:bCs/>
          <w:i/>
          <w:noProof/>
          <w:color w:val="auto"/>
          <w:sz w:val="18"/>
          <w:szCs w:val="18"/>
        </w:rPr>
        <w:fldChar w:fldCharType="separate"/>
      </w:r>
      <w:r w:rsidR="0098565A">
        <w:rPr>
          <w:b/>
          <w:bCs/>
          <w:i/>
          <w:noProof/>
          <w:color w:val="auto"/>
          <w:sz w:val="18"/>
          <w:szCs w:val="18"/>
        </w:rPr>
        <w:t>40</w:t>
      </w:r>
      <w:r w:rsidRPr="00BD3466">
        <w:rPr>
          <w:b/>
          <w:bCs/>
          <w:i/>
          <w:noProof/>
          <w:color w:val="auto"/>
          <w:sz w:val="18"/>
          <w:szCs w:val="18"/>
        </w:rPr>
        <w:fldChar w:fldCharType="end"/>
      </w:r>
      <w:r w:rsidRPr="00BD3466">
        <w:rPr>
          <w:b/>
          <w:bCs/>
          <w:i/>
          <w:noProof/>
          <w:color w:val="auto"/>
          <w:sz w:val="18"/>
          <w:szCs w:val="18"/>
        </w:rPr>
        <w:t xml:space="preserve">: </w:t>
      </w:r>
      <w:r>
        <w:rPr>
          <w:b/>
          <w:bCs/>
          <w:i/>
          <w:noProof/>
          <w:color w:val="auto"/>
          <w:sz w:val="18"/>
          <w:szCs w:val="18"/>
        </w:rPr>
        <w:t>Satisfaction with resources used to assist in setting up services</w:t>
      </w:r>
      <w:bookmarkEnd w:id="315"/>
    </w:p>
    <w:p w14:paraId="31DC49AC" w14:textId="77777777" w:rsidR="002D7F4A" w:rsidRDefault="002D7F4A" w:rsidP="00BD3466">
      <w:pPr>
        <w:sectPr w:rsidR="002D7F4A" w:rsidSect="007F3E5F">
          <w:headerReference w:type="default" r:id="rId68"/>
          <w:pgSz w:w="11900" w:h="16840" w:code="9"/>
          <w:pgMar w:top="1985" w:right="1440" w:bottom="1134" w:left="1701" w:header="0" w:footer="284" w:gutter="0"/>
          <w:cols w:space="708"/>
          <w:docGrid w:linePitch="326"/>
        </w:sectPr>
      </w:pPr>
    </w:p>
    <w:p w14:paraId="64EDF703" w14:textId="77777777" w:rsidR="00D24FE7" w:rsidRPr="00D24FE7" w:rsidRDefault="00D24FE7" w:rsidP="007107DD">
      <w:pPr>
        <w:pStyle w:val="ListParagraph"/>
        <w:numPr>
          <w:ilvl w:val="0"/>
          <w:numId w:val="30"/>
        </w:numPr>
        <w:spacing w:before="360" w:after="160" w:line="480" w:lineRule="exact"/>
        <w:outlineLvl w:val="1"/>
        <w:rPr>
          <w:rFonts w:asciiTheme="majorHAnsi" w:hAnsiTheme="majorHAnsi"/>
          <w:vanish/>
          <w:color w:val="4F91CD" w:themeColor="accent1"/>
          <w:kern w:val="32"/>
          <w:sz w:val="56"/>
          <w:szCs w:val="56"/>
        </w:rPr>
      </w:pPr>
      <w:bookmarkStart w:id="316" w:name="_Toc508006740"/>
      <w:bookmarkStart w:id="317" w:name="_Toc508006973"/>
      <w:bookmarkStart w:id="318" w:name="_Toc508007348"/>
      <w:bookmarkStart w:id="319" w:name="_Toc508007445"/>
      <w:bookmarkStart w:id="320" w:name="_Toc508007535"/>
      <w:bookmarkStart w:id="321" w:name="_Toc508013077"/>
      <w:bookmarkStart w:id="322" w:name="_Toc508013142"/>
      <w:bookmarkStart w:id="323" w:name="_Toc508013208"/>
      <w:bookmarkStart w:id="324" w:name="_Toc508013330"/>
      <w:bookmarkStart w:id="325" w:name="_Toc505623380"/>
      <w:bookmarkEnd w:id="316"/>
      <w:bookmarkEnd w:id="317"/>
      <w:bookmarkEnd w:id="318"/>
      <w:bookmarkEnd w:id="319"/>
      <w:bookmarkEnd w:id="320"/>
      <w:bookmarkEnd w:id="321"/>
      <w:bookmarkEnd w:id="322"/>
      <w:bookmarkEnd w:id="323"/>
      <w:bookmarkEnd w:id="324"/>
    </w:p>
    <w:p w14:paraId="22D4C0BA" w14:textId="77777777" w:rsidR="00D24FE7" w:rsidRPr="00D24FE7" w:rsidRDefault="00D24FE7" w:rsidP="007107DD">
      <w:pPr>
        <w:pStyle w:val="ListParagraph"/>
        <w:numPr>
          <w:ilvl w:val="0"/>
          <w:numId w:val="30"/>
        </w:numPr>
        <w:spacing w:before="360" w:after="160" w:line="480" w:lineRule="exact"/>
        <w:outlineLvl w:val="1"/>
        <w:rPr>
          <w:rFonts w:asciiTheme="majorHAnsi" w:hAnsiTheme="majorHAnsi"/>
          <w:vanish/>
          <w:color w:val="4F91CD" w:themeColor="accent1"/>
          <w:kern w:val="32"/>
          <w:sz w:val="56"/>
          <w:szCs w:val="56"/>
        </w:rPr>
      </w:pPr>
      <w:bookmarkStart w:id="326" w:name="_Toc508006741"/>
      <w:bookmarkStart w:id="327" w:name="_Toc508006974"/>
      <w:bookmarkStart w:id="328" w:name="_Toc508007349"/>
      <w:bookmarkStart w:id="329" w:name="_Toc508007446"/>
      <w:bookmarkStart w:id="330" w:name="_Toc508007536"/>
      <w:bookmarkStart w:id="331" w:name="_Toc508013078"/>
      <w:bookmarkStart w:id="332" w:name="_Toc508013143"/>
      <w:bookmarkStart w:id="333" w:name="_Toc508013209"/>
      <w:bookmarkStart w:id="334" w:name="_Toc508013331"/>
      <w:bookmarkEnd w:id="326"/>
      <w:bookmarkEnd w:id="327"/>
      <w:bookmarkEnd w:id="328"/>
      <w:bookmarkEnd w:id="329"/>
      <w:bookmarkEnd w:id="330"/>
      <w:bookmarkEnd w:id="331"/>
      <w:bookmarkEnd w:id="332"/>
      <w:bookmarkEnd w:id="333"/>
      <w:bookmarkEnd w:id="334"/>
    </w:p>
    <w:p w14:paraId="29E45F79" w14:textId="77777777" w:rsidR="00D24FE7" w:rsidRPr="00D24FE7" w:rsidRDefault="00D24FE7" w:rsidP="007107DD">
      <w:pPr>
        <w:pStyle w:val="ListParagraph"/>
        <w:numPr>
          <w:ilvl w:val="0"/>
          <w:numId w:val="30"/>
        </w:numPr>
        <w:spacing w:before="360" w:after="160" w:line="480" w:lineRule="exact"/>
        <w:outlineLvl w:val="1"/>
        <w:rPr>
          <w:rFonts w:asciiTheme="majorHAnsi" w:hAnsiTheme="majorHAnsi"/>
          <w:vanish/>
          <w:color w:val="4F91CD" w:themeColor="accent1"/>
          <w:kern w:val="32"/>
          <w:sz w:val="56"/>
          <w:szCs w:val="56"/>
        </w:rPr>
      </w:pPr>
      <w:bookmarkStart w:id="335" w:name="_Toc508006742"/>
      <w:bookmarkStart w:id="336" w:name="_Toc508006975"/>
      <w:bookmarkStart w:id="337" w:name="_Toc508007350"/>
      <w:bookmarkStart w:id="338" w:name="_Toc508007447"/>
      <w:bookmarkStart w:id="339" w:name="_Toc508007537"/>
      <w:bookmarkStart w:id="340" w:name="_Toc508013079"/>
      <w:bookmarkStart w:id="341" w:name="_Toc508013144"/>
      <w:bookmarkStart w:id="342" w:name="_Toc508013210"/>
      <w:bookmarkStart w:id="343" w:name="_Toc508013332"/>
      <w:bookmarkEnd w:id="335"/>
      <w:bookmarkEnd w:id="336"/>
      <w:bookmarkEnd w:id="337"/>
      <w:bookmarkEnd w:id="338"/>
      <w:bookmarkEnd w:id="339"/>
      <w:bookmarkEnd w:id="340"/>
      <w:bookmarkEnd w:id="341"/>
      <w:bookmarkEnd w:id="342"/>
      <w:bookmarkEnd w:id="343"/>
    </w:p>
    <w:p w14:paraId="6A7FB38D" w14:textId="77777777" w:rsidR="00D24FE7" w:rsidRPr="00D24FE7" w:rsidRDefault="00D24FE7" w:rsidP="007107DD">
      <w:pPr>
        <w:pStyle w:val="ListParagraph"/>
        <w:numPr>
          <w:ilvl w:val="0"/>
          <w:numId w:val="30"/>
        </w:numPr>
        <w:spacing w:before="360" w:after="160" w:line="480" w:lineRule="exact"/>
        <w:outlineLvl w:val="1"/>
        <w:rPr>
          <w:rFonts w:asciiTheme="majorHAnsi" w:hAnsiTheme="majorHAnsi"/>
          <w:vanish/>
          <w:color w:val="4F91CD" w:themeColor="accent1"/>
          <w:kern w:val="32"/>
          <w:sz w:val="56"/>
          <w:szCs w:val="56"/>
        </w:rPr>
      </w:pPr>
      <w:bookmarkStart w:id="344" w:name="_Toc508006743"/>
      <w:bookmarkStart w:id="345" w:name="_Toc508006976"/>
      <w:bookmarkStart w:id="346" w:name="_Toc508007351"/>
      <w:bookmarkStart w:id="347" w:name="_Toc508007448"/>
      <w:bookmarkStart w:id="348" w:name="_Toc508007538"/>
      <w:bookmarkStart w:id="349" w:name="_Toc508013080"/>
      <w:bookmarkStart w:id="350" w:name="_Toc508013145"/>
      <w:bookmarkStart w:id="351" w:name="_Toc508013211"/>
      <w:bookmarkStart w:id="352" w:name="_Toc508013333"/>
      <w:bookmarkEnd w:id="344"/>
      <w:bookmarkEnd w:id="345"/>
      <w:bookmarkEnd w:id="346"/>
      <w:bookmarkEnd w:id="347"/>
      <w:bookmarkEnd w:id="348"/>
      <w:bookmarkEnd w:id="349"/>
      <w:bookmarkEnd w:id="350"/>
      <w:bookmarkEnd w:id="351"/>
      <w:bookmarkEnd w:id="352"/>
    </w:p>
    <w:p w14:paraId="7804E416" w14:textId="77777777" w:rsidR="00D24FE7" w:rsidRPr="00D24FE7" w:rsidRDefault="00D24FE7" w:rsidP="007107DD">
      <w:pPr>
        <w:pStyle w:val="ListParagraph"/>
        <w:numPr>
          <w:ilvl w:val="0"/>
          <w:numId w:val="30"/>
        </w:numPr>
        <w:spacing w:before="360" w:after="160" w:line="480" w:lineRule="exact"/>
        <w:outlineLvl w:val="1"/>
        <w:rPr>
          <w:rFonts w:asciiTheme="majorHAnsi" w:hAnsiTheme="majorHAnsi"/>
          <w:vanish/>
          <w:color w:val="4F91CD" w:themeColor="accent1"/>
          <w:kern w:val="32"/>
          <w:sz w:val="56"/>
          <w:szCs w:val="56"/>
        </w:rPr>
      </w:pPr>
      <w:bookmarkStart w:id="353" w:name="_Toc508006744"/>
      <w:bookmarkStart w:id="354" w:name="_Toc508006977"/>
      <w:bookmarkStart w:id="355" w:name="_Toc508007352"/>
      <w:bookmarkStart w:id="356" w:name="_Toc508007449"/>
      <w:bookmarkStart w:id="357" w:name="_Toc508007539"/>
      <w:bookmarkStart w:id="358" w:name="_Toc508013081"/>
      <w:bookmarkStart w:id="359" w:name="_Toc508013146"/>
      <w:bookmarkStart w:id="360" w:name="_Toc508013212"/>
      <w:bookmarkStart w:id="361" w:name="_Toc508013334"/>
      <w:bookmarkEnd w:id="353"/>
      <w:bookmarkEnd w:id="354"/>
      <w:bookmarkEnd w:id="355"/>
      <w:bookmarkEnd w:id="356"/>
      <w:bookmarkEnd w:id="357"/>
      <w:bookmarkEnd w:id="358"/>
      <w:bookmarkEnd w:id="359"/>
      <w:bookmarkEnd w:id="360"/>
      <w:bookmarkEnd w:id="361"/>
    </w:p>
    <w:p w14:paraId="5113BD15" w14:textId="77777777" w:rsidR="00D24FE7" w:rsidRPr="00D24FE7" w:rsidRDefault="00D24FE7" w:rsidP="007107DD">
      <w:pPr>
        <w:pStyle w:val="ListParagraph"/>
        <w:numPr>
          <w:ilvl w:val="0"/>
          <w:numId w:val="30"/>
        </w:numPr>
        <w:spacing w:before="360" w:after="160" w:line="480" w:lineRule="exact"/>
        <w:outlineLvl w:val="1"/>
        <w:rPr>
          <w:rFonts w:asciiTheme="majorHAnsi" w:hAnsiTheme="majorHAnsi"/>
          <w:vanish/>
          <w:color w:val="4F91CD" w:themeColor="accent1"/>
          <w:kern w:val="32"/>
          <w:sz w:val="56"/>
          <w:szCs w:val="56"/>
        </w:rPr>
      </w:pPr>
      <w:bookmarkStart w:id="362" w:name="_Toc508006745"/>
      <w:bookmarkStart w:id="363" w:name="_Toc508006978"/>
      <w:bookmarkStart w:id="364" w:name="_Toc508007353"/>
      <w:bookmarkStart w:id="365" w:name="_Toc508007450"/>
      <w:bookmarkStart w:id="366" w:name="_Toc508007540"/>
      <w:bookmarkStart w:id="367" w:name="_Toc508013082"/>
      <w:bookmarkStart w:id="368" w:name="_Toc508013147"/>
      <w:bookmarkStart w:id="369" w:name="_Toc508013213"/>
      <w:bookmarkStart w:id="370" w:name="_Toc508013335"/>
      <w:bookmarkEnd w:id="362"/>
      <w:bookmarkEnd w:id="363"/>
      <w:bookmarkEnd w:id="364"/>
      <w:bookmarkEnd w:id="365"/>
      <w:bookmarkEnd w:id="366"/>
      <w:bookmarkEnd w:id="367"/>
      <w:bookmarkEnd w:id="368"/>
      <w:bookmarkEnd w:id="369"/>
      <w:bookmarkEnd w:id="370"/>
    </w:p>
    <w:p w14:paraId="103239DA" w14:textId="77777777" w:rsidR="00D24FE7" w:rsidRPr="00D24FE7" w:rsidRDefault="00D24FE7" w:rsidP="007107DD">
      <w:pPr>
        <w:pStyle w:val="ListParagraph"/>
        <w:numPr>
          <w:ilvl w:val="0"/>
          <w:numId w:val="30"/>
        </w:numPr>
        <w:spacing w:before="360" w:after="160" w:line="480" w:lineRule="exact"/>
        <w:outlineLvl w:val="1"/>
        <w:rPr>
          <w:rFonts w:asciiTheme="majorHAnsi" w:hAnsiTheme="majorHAnsi"/>
          <w:vanish/>
          <w:color w:val="4F91CD" w:themeColor="accent1"/>
          <w:kern w:val="32"/>
          <w:sz w:val="56"/>
          <w:szCs w:val="56"/>
        </w:rPr>
      </w:pPr>
      <w:bookmarkStart w:id="371" w:name="_Toc508006746"/>
      <w:bookmarkStart w:id="372" w:name="_Toc508006979"/>
      <w:bookmarkStart w:id="373" w:name="_Toc508007354"/>
      <w:bookmarkStart w:id="374" w:name="_Toc508007451"/>
      <w:bookmarkStart w:id="375" w:name="_Toc508007541"/>
      <w:bookmarkStart w:id="376" w:name="_Toc508013083"/>
      <w:bookmarkStart w:id="377" w:name="_Toc508013148"/>
      <w:bookmarkStart w:id="378" w:name="_Toc508013214"/>
      <w:bookmarkStart w:id="379" w:name="_Toc508013336"/>
      <w:bookmarkEnd w:id="371"/>
      <w:bookmarkEnd w:id="372"/>
      <w:bookmarkEnd w:id="373"/>
      <w:bookmarkEnd w:id="374"/>
      <w:bookmarkEnd w:id="375"/>
      <w:bookmarkEnd w:id="376"/>
      <w:bookmarkEnd w:id="377"/>
      <w:bookmarkEnd w:id="378"/>
      <w:bookmarkEnd w:id="379"/>
    </w:p>
    <w:p w14:paraId="6B032B51" w14:textId="7D49B859" w:rsidR="002D7F4A" w:rsidRPr="00D24FE7" w:rsidRDefault="002D7F4A" w:rsidP="007107DD">
      <w:pPr>
        <w:pStyle w:val="Heading2"/>
        <w:numPr>
          <w:ilvl w:val="0"/>
          <w:numId w:val="30"/>
        </w:numPr>
        <w:spacing w:before="0" w:after="360"/>
        <w:ind w:left="567" w:hanging="567"/>
        <w:rPr>
          <w:szCs w:val="22"/>
        </w:rPr>
      </w:pPr>
      <w:bookmarkStart w:id="380" w:name="_Toc508006747"/>
      <w:bookmarkStart w:id="381" w:name="_Toc508013337"/>
      <w:r w:rsidRPr="00D24FE7">
        <w:t>Changes in Provider Business Model</w:t>
      </w:r>
      <w:bookmarkEnd w:id="325"/>
      <w:bookmarkEnd w:id="380"/>
      <w:bookmarkEnd w:id="381"/>
    </w:p>
    <w:p w14:paraId="73A1A87A" w14:textId="77777777" w:rsidR="002D7F4A" w:rsidRDefault="00795AB4" w:rsidP="009177A3">
      <w:pPr>
        <w:spacing w:before="200" w:after="200" w:line="280" w:lineRule="exact"/>
      </w:pPr>
      <w:r>
        <w:t xml:space="preserve">Increases in the use of casual and subcontracted staff were reported by 53% and 40% of provider employees respectively. Overall only 3% of respondents believed there had been no workforce or work model changes for their organisation as a result of the Increasing Choice </w:t>
      </w:r>
      <w:r w:rsidR="008D72D7">
        <w:t xml:space="preserve">in Home Care </w:t>
      </w:r>
      <w:r>
        <w:t>reforms.</w:t>
      </w:r>
    </w:p>
    <w:p w14:paraId="1BC93972" w14:textId="77777777" w:rsidR="00795AB4" w:rsidRDefault="00795AB4" w:rsidP="009177A3">
      <w:pPr>
        <w:pStyle w:val="ListBullet"/>
        <w:spacing w:before="200" w:after="200"/>
        <w:ind w:left="714" w:hanging="357"/>
      </w:pPr>
      <w:r>
        <w:t xml:space="preserve">Larger organisations were significantly more likely to report changes to their </w:t>
      </w:r>
      <w:r w:rsidR="008D72D7">
        <w:t>employment</w:t>
      </w:r>
      <w:r w:rsidR="00D55ED6">
        <w:t xml:space="preserve"> model in general, most notably in terms of increased use of subcontracting (53%). Those already offering </w:t>
      </w:r>
      <w:r w:rsidR="008D72D7">
        <w:t>p</w:t>
      </w:r>
      <w:r w:rsidR="00D55ED6">
        <w:t>ackages before the reforms were also more likely to report this change (45% vs. 28% of new providers)</w:t>
      </w:r>
      <w:r w:rsidR="005F5D8C">
        <w:t>.</w:t>
      </w:r>
    </w:p>
    <w:p w14:paraId="11AD9E43" w14:textId="77777777" w:rsidR="00D55ED6" w:rsidRDefault="00D55ED6" w:rsidP="009177A3">
      <w:pPr>
        <w:pStyle w:val="ListBullet"/>
        <w:spacing w:before="200" w:after="200"/>
        <w:ind w:left="714" w:hanging="357"/>
      </w:pPr>
      <w:r>
        <w:t>The reported increase in casual employment, on the other hand, was steady across provider types, sizes, funding models and locations</w:t>
      </w:r>
      <w:r w:rsidR="005F5D8C">
        <w:t>.</w:t>
      </w:r>
    </w:p>
    <w:p w14:paraId="4C9D2DA1" w14:textId="77777777" w:rsidR="002D7F4A" w:rsidRDefault="002D7F4A" w:rsidP="00E60AE4">
      <w:pPr>
        <w:jc w:val="center"/>
        <w:rPr>
          <w:b/>
          <w:bCs/>
          <w:i/>
          <w:noProof/>
          <w:color w:val="auto"/>
          <w:sz w:val="18"/>
          <w:szCs w:val="18"/>
        </w:rPr>
      </w:pPr>
      <w:bookmarkStart w:id="382" w:name="_Toc501438192"/>
      <w:r>
        <w:rPr>
          <w:noProof/>
          <w:lang w:eastAsia="en-AU"/>
        </w:rPr>
        <w:drawing>
          <wp:anchor distT="0" distB="0" distL="114300" distR="114300" simplePos="0" relativeHeight="251664896" behindDoc="0" locked="0" layoutInCell="1" allowOverlap="1" wp14:anchorId="0EBA7BDC" wp14:editId="7DD2CD26">
            <wp:simplePos x="0" y="0"/>
            <wp:positionH relativeFrom="column">
              <wp:posOffset>-273050</wp:posOffset>
            </wp:positionH>
            <wp:positionV relativeFrom="paragraph">
              <wp:posOffset>184150</wp:posOffset>
            </wp:positionV>
            <wp:extent cx="6254586" cy="4265930"/>
            <wp:effectExtent l="0" t="0" r="0" b="0"/>
            <wp:wrapTopAndBottom/>
            <wp:docPr id="109" name="Picture 109" descr="Bar chart of Changes in employment model reported by providers showing 53% of an increase in the use of casual staff, 40% an increase in the use of subcontracted staff and 3% believing there had been no workforce or work model changes in thei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54586" cy="4265930"/>
                    </a:xfrm>
                    <a:prstGeom prst="rect">
                      <a:avLst/>
                    </a:prstGeom>
                    <a:noFill/>
                  </pic:spPr>
                </pic:pic>
              </a:graphicData>
            </a:graphic>
            <wp14:sizeRelH relativeFrom="margin">
              <wp14:pctWidth>0</wp14:pctWidth>
            </wp14:sizeRelH>
            <wp14:sizeRelV relativeFrom="margin">
              <wp14:pctHeight>0</wp14:pctHeight>
            </wp14:sizeRelV>
          </wp:anchor>
        </w:drawing>
      </w:r>
      <w:r w:rsidRPr="00BD3466">
        <w:rPr>
          <w:b/>
          <w:bCs/>
          <w:i/>
          <w:noProof/>
          <w:color w:val="auto"/>
          <w:sz w:val="18"/>
          <w:szCs w:val="18"/>
        </w:rPr>
        <w:t xml:space="preserve">Figure </w:t>
      </w:r>
      <w:r w:rsidRPr="00BD3466">
        <w:rPr>
          <w:b/>
          <w:bCs/>
          <w:i/>
          <w:noProof/>
          <w:color w:val="auto"/>
          <w:sz w:val="18"/>
          <w:szCs w:val="18"/>
        </w:rPr>
        <w:fldChar w:fldCharType="begin"/>
      </w:r>
      <w:r w:rsidRPr="00BD3466">
        <w:rPr>
          <w:b/>
          <w:bCs/>
          <w:i/>
          <w:noProof/>
          <w:color w:val="auto"/>
          <w:sz w:val="18"/>
          <w:szCs w:val="18"/>
        </w:rPr>
        <w:instrText xml:space="preserve"> SEQ Figure \* ARABIC </w:instrText>
      </w:r>
      <w:r w:rsidRPr="00BD3466">
        <w:rPr>
          <w:b/>
          <w:bCs/>
          <w:i/>
          <w:noProof/>
          <w:color w:val="auto"/>
          <w:sz w:val="18"/>
          <w:szCs w:val="18"/>
        </w:rPr>
        <w:fldChar w:fldCharType="separate"/>
      </w:r>
      <w:r w:rsidR="0098565A">
        <w:rPr>
          <w:b/>
          <w:bCs/>
          <w:i/>
          <w:noProof/>
          <w:color w:val="auto"/>
          <w:sz w:val="18"/>
          <w:szCs w:val="18"/>
        </w:rPr>
        <w:t>41</w:t>
      </w:r>
      <w:r w:rsidRPr="00BD3466">
        <w:rPr>
          <w:b/>
          <w:bCs/>
          <w:i/>
          <w:noProof/>
          <w:color w:val="auto"/>
          <w:sz w:val="18"/>
          <w:szCs w:val="18"/>
        </w:rPr>
        <w:fldChar w:fldCharType="end"/>
      </w:r>
      <w:r w:rsidRPr="00BD3466">
        <w:rPr>
          <w:b/>
          <w:bCs/>
          <w:i/>
          <w:noProof/>
          <w:color w:val="auto"/>
          <w:sz w:val="18"/>
          <w:szCs w:val="18"/>
        </w:rPr>
        <w:t xml:space="preserve">: </w:t>
      </w:r>
      <w:r>
        <w:rPr>
          <w:b/>
          <w:bCs/>
          <w:i/>
          <w:noProof/>
          <w:color w:val="auto"/>
          <w:sz w:val="18"/>
          <w:szCs w:val="18"/>
        </w:rPr>
        <w:t>Changes in employment model reported by providers</w:t>
      </w:r>
      <w:bookmarkEnd w:id="382"/>
    </w:p>
    <w:p w14:paraId="44EC69A8" w14:textId="77777777" w:rsidR="002D7F4A" w:rsidRDefault="002D7F4A"/>
    <w:p w14:paraId="3C9E28A6" w14:textId="77777777" w:rsidR="002D7F4A" w:rsidRDefault="002D7F4A">
      <w:pPr>
        <w:rPr>
          <w:rFonts w:asciiTheme="majorHAnsi" w:hAnsiTheme="majorHAnsi"/>
          <w:color w:val="414141"/>
          <w:szCs w:val="22"/>
        </w:rPr>
      </w:pPr>
      <w:r>
        <w:br w:type="page"/>
      </w:r>
    </w:p>
    <w:p w14:paraId="1A8A413F" w14:textId="77777777" w:rsidR="002D7F4A" w:rsidRDefault="00D55ED6" w:rsidP="00F56453">
      <w:pPr>
        <w:spacing w:before="200" w:after="200" w:line="280" w:lineRule="exact"/>
      </w:pPr>
      <w:r>
        <w:lastRenderedPageBreak/>
        <w:t xml:space="preserve">The majority of respondents reported considering offering </w:t>
      </w:r>
      <w:r w:rsidR="008D72D7">
        <w:t>p</w:t>
      </w:r>
      <w:r>
        <w:t>ackages in new locations (59%)</w:t>
      </w:r>
      <w:r w:rsidR="00DE7299">
        <w:t>,</w:t>
      </w:r>
      <w:r>
        <w:t xml:space="preserve"> and that their organisation had begun to offer </w:t>
      </w:r>
      <w:r w:rsidR="008D72D7">
        <w:t>p</w:t>
      </w:r>
      <w:r>
        <w:t xml:space="preserve">ackages at a different </w:t>
      </w:r>
      <w:r w:rsidR="00682601">
        <w:t>l</w:t>
      </w:r>
      <w:r>
        <w:t>evel since the reforms (61%)</w:t>
      </w:r>
    </w:p>
    <w:p w14:paraId="44F5D8AA" w14:textId="77777777" w:rsidR="00474622" w:rsidRDefault="00D55ED6" w:rsidP="00F56453">
      <w:pPr>
        <w:pStyle w:val="ListBullet"/>
        <w:spacing w:before="200" w:after="200"/>
        <w:ind w:left="714" w:hanging="357"/>
      </w:pPr>
      <w:r>
        <w:t>New locations were significantly more likely to be considered by those in the largest provider organisations (71%), those in Major Cities (70%), and those in S</w:t>
      </w:r>
      <w:r w:rsidR="00682601">
        <w:t xml:space="preserve">outh </w:t>
      </w:r>
      <w:r>
        <w:t>A</w:t>
      </w:r>
      <w:r w:rsidR="00682601">
        <w:t>ustralia</w:t>
      </w:r>
      <w:r>
        <w:t xml:space="preserve"> (77%)</w:t>
      </w:r>
      <w:r w:rsidR="005F5D8C">
        <w:t>.</w:t>
      </w:r>
    </w:p>
    <w:p w14:paraId="2685D63D" w14:textId="28089B18" w:rsidR="00474622" w:rsidRDefault="00D55ED6" w:rsidP="00F56453">
      <w:pPr>
        <w:pStyle w:val="ListBullet"/>
        <w:spacing w:before="200" w:after="200"/>
        <w:ind w:left="714" w:hanging="357"/>
      </w:pPr>
      <w:r>
        <w:t xml:space="preserve">Packages were more likely to be offered at a new </w:t>
      </w:r>
      <w:r w:rsidR="00682601">
        <w:t>l</w:t>
      </w:r>
      <w:r>
        <w:t xml:space="preserve">evel by those in the largest organisations (72%), those funded by a NFP/religious body (70%), and those offering </w:t>
      </w:r>
      <w:r w:rsidR="00682601">
        <w:t>p</w:t>
      </w:r>
      <w:r>
        <w:t>ackages prior to February 27</w:t>
      </w:r>
      <w:r w:rsidRPr="00D55ED6">
        <w:rPr>
          <w:vertAlign w:val="superscript"/>
        </w:rPr>
        <w:t>th</w:t>
      </w:r>
      <w:r>
        <w:t xml:space="preserve"> (69%)</w:t>
      </w:r>
      <w:r w:rsidR="005F5D8C">
        <w:t>.</w:t>
      </w:r>
    </w:p>
    <w:p w14:paraId="7778ABE3" w14:textId="77777777" w:rsidR="002D7F4A" w:rsidRPr="00F56453" w:rsidRDefault="00FC48BA" w:rsidP="00F56453">
      <w:pPr>
        <w:spacing w:before="100" w:after="100" w:line="280" w:lineRule="exact"/>
        <w:jc w:val="center"/>
        <w:rPr>
          <w:b/>
          <w:i/>
        </w:rPr>
      </w:pPr>
      <w:bookmarkStart w:id="383" w:name="_Toc501438193"/>
      <w:r w:rsidRPr="00F56453">
        <w:rPr>
          <w:b/>
          <w:i/>
          <w:noProof/>
          <w:color w:val="auto"/>
          <w:sz w:val="18"/>
          <w:lang w:eastAsia="en-AU"/>
        </w:rPr>
        <w:drawing>
          <wp:anchor distT="0" distB="0" distL="114300" distR="114300" simplePos="0" relativeHeight="251666944" behindDoc="0" locked="0" layoutInCell="1" allowOverlap="1" wp14:anchorId="431E1A6F" wp14:editId="2562D261">
            <wp:simplePos x="0" y="0"/>
            <wp:positionH relativeFrom="column">
              <wp:posOffset>843915</wp:posOffset>
            </wp:positionH>
            <wp:positionV relativeFrom="paragraph">
              <wp:posOffset>266700</wp:posOffset>
            </wp:positionV>
            <wp:extent cx="4025265" cy="2647950"/>
            <wp:effectExtent l="0" t="0" r="0" b="0"/>
            <wp:wrapTopAndBottom/>
            <wp:docPr id="111" name="Picture 111" descr="Two pie charts of Providers' projected changes to Package location and level displaying 59% reporting considering to offer packages in new locations and 61% reporting starting to offer packages at a different level since the re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025265" cy="2647950"/>
                    </a:xfrm>
                    <a:prstGeom prst="rect">
                      <a:avLst/>
                    </a:prstGeom>
                    <a:noFill/>
                  </pic:spPr>
                </pic:pic>
              </a:graphicData>
            </a:graphic>
            <wp14:sizeRelH relativeFrom="page">
              <wp14:pctWidth>0</wp14:pctWidth>
            </wp14:sizeRelH>
            <wp14:sizeRelV relativeFrom="page">
              <wp14:pctHeight>0</wp14:pctHeight>
            </wp14:sizeRelV>
          </wp:anchor>
        </w:drawing>
      </w:r>
      <w:r w:rsidR="002D7F4A" w:rsidRPr="00F56453">
        <w:rPr>
          <w:b/>
          <w:i/>
          <w:noProof/>
          <w:color w:val="auto"/>
          <w:sz w:val="18"/>
        </w:rPr>
        <w:t xml:space="preserve">Figure </w:t>
      </w:r>
      <w:r w:rsidR="002D7F4A" w:rsidRPr="00F56453">
        <w:rPr>
          <w:b/>
          <w:i/>
          <w:noProof/>
          <w:color w:val="auto"/>
          <w:sz w:val="18"/>
        </w:rPr>
        <w:fldChar w:fldCharType="begin"/>
      </w:r>
      <w:r w:rsidR="002D7F4A" w:rsidRPr="00F56453">
        <w:rPr>
          <w:b/>
          <w:i/>
          <w:noProof/>
          <w:color w:val="auto"/>
          <w:sz w:val="18"/>
        </w:rPr>
        <w:instrText xml:space="preserve"> SEQ Figure \* ARABIC </w:instrText>
      </w:r>
      <w:r w:rsidR="002D7F4A" w:rsidRPr="00F56453">
        <w:rPr>
          <w:b/>
          <w:i/>
          <w:noProof/>
          <w:color w:val="auto"/>
          <w:sz w:val="18"/>
        </w:rPr>
        <w:fldChar w:fldCharType="separate"/>
      </w:r>
      <w:r w:rsidR="0098565A" w:rsidRPr="00F56453">
        <w:rPr>
          <w:b/>
          <w:i/>
          <w:noProof/>
          <w:color w:val="auto"/>
          <w:sz w:val="18"/>
        </w:rPr>
        <w:t>42</w:t>
      </w:r>
      <w:r w:rsidR="002D7F4A" w:rsidRPr="00F56453">
        <w:rPr>
          <w:b/>
          <w:i/>
          <w:noProof/>
          <w:color w:val="auto"/>
          <w:sz w:val="18"/>
        </w:rPr>
        <w:fldChar w:fldCharType="end"/>
      </w:r>
      <w:r w:rsidR="002D7F4A" w:rsidRPr="00F56453">
        <w:rPr>
          <w:b/>
          <w:i/>
          <w:noProof/>
          <w:color w:val="auto"/>
          <w:sz w:val="18"/>
        </w:rPr>
        <w:t>: Providers’ projected changes to Package location and level</w:t>
      </w:r>
      <w:bookmarkEnd w:id="383"/>
    </w:p>
    <w:p w14:paraId="6B671979" w14:textId="77777777" w:rsidR="00474622" w:rsidRPr="00474622" w:rsidRDefault="00D55ED6" w:rsidP="00F56453">
      <w:pPr>
        <w:spacing w:before="200" w:after="200" w:line="280" w:lineRule="exact"/>
      </w:pPr>
      <w:r>
        <w:t xml:space="preserve">More than four in five respondents (81%) indicated that they thought the number of </w:t>
      </w:r>
      <w:r w:rsidR="00682601">
        <w:t>p</w:t>
      </w:r>
      <w:r>
        <w:t>ackages offered by their organisation would increase in the next 12 months.</w:t>
      </w:r>
    </w:p>
    <w:p w14:paraId="6D493A74" w14:textId="77777777" w:rsidR="00474622" w:rsidRDefault="00D55ED6" w:rsidP="00F56453">
      <w:pPr>
        <w:pStyle w:val="ListBullet"/>
        <w:spacing w:before="200" w:after="200"/>
        <w:ind w:left="714" w:hanging="357"/>
      </w:pPr>
      <w:r>
        <w:t xml:space="preserve">Providers new to offering </w:t>
      </w:r>
      <w:r w:rsidR="00682601">
        <w:t>home care p</w:t>
      </w:r>
      <w:r>
        <w:t>ackages were almost universal in believing thei</w:t>
      </w:r>
      <w:r w:rsidR="008A3708">
        <w:t xml:space="preserve">r </w:t>
      </w:r>
      <w:r w:rsidR="00682601">
        <w:t>p</w:t>
      </w:r>
      <w:r w:rsidR="008A3708">
        <w:t>ackage numbers would rise (94</w:t>
      </w:r>
      <w:r>
        <w:t xml:space="preserve">%), while those offering residential care places alongside their </w:t>
      </w:r>
      <w:r w:rsidR="00682601">
        <w:t>p</w:t>
      </w:r>
      <w:r>
        <w:t>ackage complement were significantly less likely to say so (69%)</w:t>
      </w:r>
      <w:r w:rsidR="005F5D8C">
        <w:t>.</w:t>
      </w:r>
    </w:p>
    <w:p w14:paraId="2D546BF4" w14:textId="77777777" w:rsidR="002D7F4A" w:rsidRPr="00F56453" w:rsidRDefault="00FC48BA" w:rsidP="00851415">
      <w:pPr>
        <w:spacing w:before="100" w:after="100" w:line="240" w:lineRule="exact"/>
        <w:jc w:val="center"/>
        <w:rPr>
          <w:b/>
          <w:i/>
          <w:noProof/>
        </w:rPr>
      </w:pPr>
      <w:bookmarkStart w:id="384" w:name="_Toc501438194"/>
      <w:r w:rsidRPr="00F56453">
        <w:rPr>
          <w:b/>
          <w:i/>
          <w:noProof/>
          <w:color w:val="auto"/>
          <w:sz w:val="18"/>
          <w:lang w:eastAsia="en-AU"/>
        </w:rPr>
        <w:lastRenderedPageBreak/>
        <w:drawing>
          <wp:anchor distT="0" distB="0" distL="114300" distR="114300" simplePos="0" relativeHeight="251668992" behindDoc="0" locked="0" layoutInCell="1" allowOverlap="1" wp14:anchorId="292D7A1A" wp14:editId="6F2904A1">
            <wp:simplePos x="0" y="0"/>
            <wp:positionH relativeFrom="column">
              <wp:posOffset>1501140</wp:posOffset>
            </wp:positionH>
            <wp:positionV relativeFrom="paragraph">
              <wp:posOffset>257175</wp:posOffset>
            </wp:positionV>
            <wp:extent cx="2600325" cy="2647950"/>
            <wp:effectExtent l="0" t="0" r="0" b="0"/>
            <wp:wrapTopAndBottom/>
            <wp:docPr id="112" name="Picture 112" descr="Pie chart of Providers' projected changes to Package numbers showing 81% indicating that they thought the number of packages offered by their organisation would increase in the next 12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0325" cy="2647950"/>
                    </a:xfrm>
                    <a:prstGeom prst="rect">
                      <a:avLst/>
                    </a:prstGeom>
                    <a:noFill/>
                  </pic:spPr>
                </pic:pic>
              </a:graphicData>
            </a:graphic>
            <wp14:sizeRelH relativeFrom="page">
              <wp14:pctWidth>0</wp14:pctWidth>
            </wp14:sizeRelH>
            <wp14:sizeRelV relativeFrom="page">
              <wp14:pctHeight>0</wp14:pctHeight>
            </wp14:sizeRelV>
          </wp:anchor>
        </w:drawing>
      </w:r>
      <w:r w:rsidR="00474622" w:rsidRPr="00F56453">
        <w:rPr>
          <w:b/>
          <w:i/>
          <w:noProof/>
          <w:color w:val="auto"/>
          <w:sz w:val="18"/>
        </w:rPr>
        <w:t xml:space="preserve">Figure </w:t>
      </w:r>
      <w:r w:rsidR="00474622" w:rsidRPr="00F56453">
        <w:rPr>
          <w:b/>
          <w:i/>
          <w:noProof/>
          <w:color w:val="auto"/>
          <w:sz w:val="18"/>
        </w:rPr>
        <w:fldChar w:fldCharType="begin"/>
      </w:r>
      <w:r w:rsidR="00474622" w:rsidRPr="00F56453">
        <w:rPr>
          <w:b/>
          <w:i/>
          <w:noProof/>
          <w:color w:val="auto"/>
          <w:sz w:val="18"/>
        </w:rPr>
        <w:instrText xml:space="preserve"> SEQ Figure \* ARABIC </w:instrText>
      </w:r>
      <w:r w:rsidR="00474622" w:rsidRPr="00F56453">
        <w:rPr>
          <w:b/>
          <w:i/>
          <w:noProof/>
          <w:color w:val="auto"/>
          <w:sz w:val="18"/>
        </w:rPr>
        <w:fldChar w:fldCharType="separate"/>
      </w:r>
      <w:r w:rsidR="0098565A" w:rsidRPr="00F56453">
        <w:rPr>
          <w:b/>
          <w:i/>
          <w:noProof/>
          <w:color w:val="auto"/>
          <w:sz w:val="18"/>
        </w:rPr>
        <w:t>43</w:t>
      </w:r>
      <w:r w:rsidR="00474622" w:rsidRPr="00F56453">
        <w:rPr>
          <w:b/>
          <w:i/>
          <w:noProof/>
          <w:color w:val="auto"/>
          <w:sz w:val="18"/>
        </w:rPr>
        <w:fldChar w:fldCharType="end"/>
      </w:r>
      <w:r w:rsidR="00474622" w:rsidRPr="00F56453">
        <w:rPr>
          <w:b/>
          <w:i/>
          <w:noProof/>
          <w:color w:val="auto"/>
          <w:sz w:val="18"/>
        </w:rPr>
        <w:t>: Providers’ projected changes to Package numbers</w:t>
      </w:r>
      <w:bookmarkEnd w:id="384"/>
    </w:p>
    <w:p w14:paraId="1ABE3434" w14:textId="77777777" w:rsidR="001E07B0" w:rsidRDefault="001E07B0" w:rsidP="002D7F4A">
      <w:pPr>
        <w:pStyle w:val="AMRParagraph"/>
        <w:sectPr w:rsidR="001E07B0" w:rsidSect="007F3E5F">
          <w:headerReference w:type="default" r:id="rId72"/>
          <w:pgSz w:w="11900" w:h="16840" w:code="9"/>
          <w:pgMar w:top="1985" w:right="1440" w:bottom="1134" w:left="1701" w:header="0" w:footer="284" w:gutter="0"/>
          <w:cols w:space="708"/>
          <w:docGrid w:linePitch="326"/>
        </w:sectPr>
      </w:pPr>
    </w:p>
    <w:p w14:paraId="33137F4F" w14:textId="77777777" w:rsidR="00D24FE7" w:rsidRPr="00D24FE7" w:rsidRDefault="00D24FE7" w:rsidP="007107DD">
      <w:pPr>
        <w:pStyle w:val="ListParagraph"/>
        <w:numPr>
          <w:ilvl w:val="0"/>
          <w:numId w:val="31"/>
        </w:numPr>
        <w:spacing w:before="360" w:after="160" w:line="480" w:lineRule="exact"/>
        <w:outlineLvl w:val="1"/>
        <w:rPr>
          <w:rFonts w:asciiTheme="majorHAnsi" w:hAnsiTheme="majorHAnsi"/>
          <w:vanish/>
          <w:color w:val="4F91CD" w:themeColor="accent1"/>
          <w:kern w:val="32"/>
          <w:sz w:val="56"/>
          <w:szCs w:val="56"/>
        </w:rPr>
      </w:pPr>
      <w:bookmarkStart w:id="385" w:name="_Toc508006748"/>
      <w:bookmarkStart w:id="386" w:name="_Toc508006981"/>
      <w:bookmarkStart w:id="387" w:name="_Toc508007356"/>
      <w:bookmarkStart w:id="388" w:name="_Toc508007453"/>
      <w:bookmarkStart w:id="389" w:name="_Toc508007543"/>
      <w:bookmarkStart w:id="390" w:name="_Toc508013085"/>
      <w:bookmarkStart w:id="391" w:name="_Toc508013150"/>
      <w:bookmarkStart w:id="392" w:name="_Toc508013216"/>
      <w:bookmarkStart w:id="393" w:name="_Toc508013338"/>
      <w:bookmarkStart w:id="394" w:name="_Toc505623381"/>
      <w:bookmarkEnd w:id="313"/>
      <w:bookmarkEnd w:id="385"/>
      <w:bookmarkEnd w:id="386"/>
      <w:bookmarkEnd w:id="387"/>
      <w:bookmarkEnd w:id="388"/>
      <w:bookmarkEnd w:id="389"/>
      <w:bookmarkEnd w:id="390"/>
      <w:bookmarkEnd w:id="391"/>
      <w:bookmarkEnd w:id="392"/>
      <w:bookmarkEnd w:id="393"/>
    </w:p>
    <w:p w14:paraId="5D84A437" w14:textId="77777777" w:rsidR="00D24FE7" w:rsidRPr="00D24FE7" w:rsidRDefault="00D24FE7" w:rsidP="007107DD">
      <w:pPr>
        <w:pStyle w:val="ListParagraph"/>
        <w:numPr>
          <w:ilvl w:val="0"/>
          <w:numId w:val="31"/>
        </w:numPr>
        <w:spacing w:before="360" w:after="160" w:line="480" w:lineRule="exact"/>
        <w:outlineLvl w:val="1"/>
        <w:rPr>
          <w:rFonts w:asciiTheme="majorHAnsi" w:hAnsiTheme="majorHAnsi"/>
          <w:vanish/>
          <w:color w:val="4F91CD" w:themeColor="accent1"/>
          <w:kern w:val="32"/>
          <w:sz w:val="56"/>
          <w:szCs w:val="56"/>
        </w:rPr>
      </w:pPr>
      <w:bookmarkStart w:id="395" w:name="_Toc508006749"/>
      <w:bookmarkStart w:id="396" w:name="_Toc508006982"/>
      <w:bookmarkStart w:id="397" w:name="_Toc508007357"/>
      <w:bookmarkStart w:id="398" w:name="_Toc508007454"/>
      <w:bookmarkStart w:id="399" w:name="_Toc508007544"/>
      <w:bookmarkStart w:id="400" w:name="_Toc508013086"/>
      <w:bookmarkStart w:id="401" w:name="_Toc508013151"/>
      <w:bookmarkStart w:id="402" w:name="_Toc508013217"/>
      <w:bookmarkStart w:id="403" w:name="_Toc508013339"/>
      <w:bookmarkEnd w:id="395"/>
      <w:bookmarkEnd w:id="396"/>
      <w:bookmarkEnd w:id="397"/>
      <w:bookmarkEnd w:id="398"/>
      <w:bookmarkEnd w:id="399"/>
      <w:bookmarkEnd w:id="400"/>
      <w:bookmarkEnd w:id="401"/>
      <w:bookmarkEnd w:id="402"/>
      <w:bookmarkEnd w:id="403"/>
    </w:p>
    <w:p w14:paraId="4E4C715A" w14:textId="77777777" w:rsidR="00D24FE7" w:rsidRPr="00D24FE7" w:rsidRDefault="00D24FE7" w:rsidP="007107DD">
      <w:pPr>
        <w:pStyle w:val="ListParagraph"/>
        <w:numPr>
          <w:ilvl w:val="0"/>
          <w:numId w:val="31"/>
        </w:numPr>
        <w:spacing w:before="360" w:after="160" w:line="480" w:lineRule="exact"/>
        <w:outlineLvl w:val="1"/>
        <w:rPr>
          <w:rFonts w:asciiTheme="majorHAnsi" w:hAnsiTheme="majorHAnsi"/>
          <w:vanish/>
          <w:color w:val="4F91CD" w:themeColor="accent1"/>
          <w:kern w:val="32"/>
          <w:sz w:val="56"/>
          <w:szCs w:val="56"/>
        </w:rPr>
      </w:pPr>
      <w:bookmarkStart w:id="404" w:name="_Toc508006750"/>
      <w:bookmarkStart w:id="405" w:name="_Toc508006983"/>
      <w:bookmarkStart w:id="406" w:name="_Toc508007358"/>
      <w:bookmarkStart w:id="407" w:name="_Toc508007455"/>
      <w:bookmarkStart w:id="408" w:name="_Toc508007545"/>
      <w:bookmarkStart w:id="409" w:name="_Toc508013087"/>
      <w:bookmarkStart w:id="410" w:name="_Toc508013152"/>
      <w:bookmarkStart w:id="411" w:name="_Toc508013218"/>
      <w:bookmarkStart w:id="412" w:name="_Toc508013340"/>
      <w:bookmarkEnd w:id="404"/>
      <w:bookmarkEnd w:id="405"/>
      <w:bookmarkEnd w:id="406"/>
      <w:bookmarkEnd w:id="407"/>
      <w:bookmarkEnd w:id="408"/>
      <w:bookmarkEnd w:id="409"/>
      <w:bookmarkEnd w:id="410"/>
      <w:bookmarkEnd w:id="411"/>
      <w:bookmarkEnd w:id="412"/>
    </w:p>
    <w:p w14:paraId="13BD5DE5" w14:textId="77777777" w:rsidR="00D24FE7" w:rsidRPr="00D24FE7" w:rsidRDefault="00D24FE7" w:rsidP="007107DD">
      <w:pPr>
        <w:pStyle w:val="ListParagraph"/>
        <w:numPr>
          <w:ilvl w:val="0"/>
          <w:numId w:val="31"/>
        </w:numPr>
        <w:spacing w:before="360" w:after="160" w:line="480" w:lineRule="exact"/>
        <w:outlineLvl w:val="1"/>
        <w:rPr>
          <w:rFonts w:asciiTheme="majorHAnsi" w:hAnsiTheme="majorHAnsi"/>
          <w:vanish/>
          <w:color w:val="4F91CD" w:themeColor="accent1"/>
          <w:kern w:val="32"/>
          <w:sz w:val="56"/>
          <w:szCs w:val="56"/>
        </w:rPr>
      </w:pPr>
      <w:bookmarkStart w:id="413" w:name="_Toc508006751"/>
      <w:bookmarkStart w:id="414" w:name="_Toc508006984"/>
      <w:bookmarkStart w:id="415" w:name="_Toc508007359"/>
      <w:bookmarkStart w:id="416" w:name="_Toc508007456"/>
      <w:bookmarkStart w:id="417" w:name="_Toc508007546"/>
      <w:bookmarkStart w:id="418" w:name="_Toc508013088"/>
      <w:bookmarkStart w:id="419" w:name="_Toc508013153"/>
      <w:bookmarkStart w:id="420" w:name="_Toc508013219"/>
      <w:bookmarkStart w:id="421" w:name="_Toc508013341"/>
      <w:bookmarkEnd w:id="413"/>
      <w:bookmarkEnd w:id="414"/>
      <w:bookmarkEnd w:id="415"/>
      <w:bookmarkEnd w:id="416"/>
      <w:bookmarkEnd w:id="417"/>
      <w:bookmarkEnd w:id="418"/>
      <w:bookmarkEnd w:id="419"/>
      <w:bookmarkEnd w:id="420"/>
      <w:bookmarkEnd w:id="421"/>
    </w:p>
    <w:p w14:paraId="2715A031" w14:textId="77777777" w:rsidR="00D24FE7" w:rsidRPr="00D24FE7" w:rsidRDefault="00D24FE7" w:rsidP="007107DD">
      <w:pPr>
        <w:pStyle w:val="ListParagraph"/>
        <w:numPr>
          <w:ilvl w:val="0"/>
          <w:numId w:val="31"/>
        </w:numPr>
        <w:spacing w:before="360" w:after="160" w:line="480" w:lineRule="exact"/>
        <w:outlineLvl w:val="1"/>
        <w:rPr>
          <w:rFonts w:asciiTheme="majorHAnsi" w:hAnsiTheme="majorHAnsi"/>
          <w:vanish/>
          <w:color w:val="4F91CD" w:themeColor="accent1"/>
          <w:kern w:val="32"/>
          <w:sz w:val="56"/>
          <w:szCs w:val="56"/>
        </w:rPr>
      </w:pPr>
      <w:bookmarkStart w:id="422" w:name="_Toc508006752"/>
      <w:bookmarkStart w:id="423" w:name="_Toc508006985"/>
      <w:bookmarkStart w:id="424" w:name="_Toc508007360"/>
      <w:bookmarkStart w:id="425" w:name="_Toc508007457"/>
      <w:bookmarkStart w:id="426" w:name="_Toc508007547"/>
      <w:bookmarkStart w:id="427" w:name="_Toc508013089"/>
      <w:bookmarkStart w:id="428" w:name="_Toc508013154"/>
      <w:bookmarkStart w:id="429" w:name="_Toc508013220"/>
      <w:bookmarkStart w:id="430" w:name="_Toc508013342"/>
      <w:bookmarkEnd w:id="422"/>
      <w:bookmarkEnd w:id="423"/>
      <w:bookmarkEnd w:id="424"/>
      <w:bookmarkEnd w:id="425"/>
      <w:bookmarkEnd w:id="426"/>
      <w:bookmarkEnd w:id="427"/>
      <w:bookmarkEnd w:id="428"/>
      <w:bookmarkEnd w:id="429"/>
      <w:bookmarkEnd w:id="430"/>
    </w:p>
    <w:p w14:paraId="73248890" w14:textId="77777777" w:rsidR="00D24FE7" w:rsidRPr="00D24FE7" w:rsidRDefault="00D24FE7" w:rsidP="007107DD">
      <w:pPr>
        <w:pStyle w:val="ListParagraph"/>
        <w:numPr>
          <w:ilvl w:val="0"/>
          <w:numId w:val="31"/>
        </w:numPr>
        <w:spacing w:before="360" w:after="160" w:line="480" w:lineRule="exact"/>
        <w:outlineLvl w:val="1"/>
        <w:rPr>
          <w:rFonts w:asciiTheme="majorHAnsi" w:hAnsiTheme="majorHAnsi"/>
          <w:vanish/>
          <w:color w:val="4F91CD" w:themeColor="accent1"/>
          <w:kern w:val="32"/>
          <w:sz w:val="56"/>
          <w:szCs w:val="56"/>
        </w:rPr>
      </w:pPr>
      <w:bookmarkStart w:id="431" w:name="_Toc508006753"/>
      <w:bookmarkStart w:id="432" w:name="_Toc508006986"/>
      <w:bookmarkStart w:id="433" w:name="_Toc508007361"/>
      <w:bookmarkStart w:id="434" w:name="_Toc508007458"/>
      <w:bookmarkStart w:id="435" w:name="_Toc508007548"/>
      <w:bookmarkStart w:id="436" w:name="_Toc508013090"/>
      <w:bookmarkStart w:id="437" w:name="_Toc508013155"/>
      <w:bookmarkStart w:id="438" w:name="_Toc508013221"/>
      <w:bookmarkStart w:id="439" w:name="_Toc508013343"/>
      <w:bookmarkEnd w:id="431"/>
      <w:bookmarkEnd w:id="432"/>
      <w:bookmarkEnd w:id="433"/>
      <w:bookmarkEnd w:id="434"/>
      <w:bookmarkEnd w:id="435"/>
      <w:bookmarkEnd w:id="436"/>
      <w:bookmarkEnd w:id="437"/>
      <w:bookmarkEnd w:id="438"/>
      <w:bookmarkEnd w:id="439"/>
    </w:p>
    <w:p w14:paraId="715A5EB7" w14:textId="77777777" w:rsidR="00D24FE7" w:rsidRPr="00D24FE7" w:rsidRDefault="00D24FE7" w:rsidP="007107DD">
      <w:pPr>
        <w:pStyle w:val="ListParagraph"/>
        <w:numPr>
          <w:ilvl w:val="0"/>
          <w:numId w:val="31"/>
        </w:numPr>
        <w:spacing w:before="360" w:after="160" w:line="480" w:lineRule="exact"/>
        <w:outlineLvl w:val="1"/>
        <w:rPr>
          <w:rFonts w:asciiTheme="majorHAnsi" w:hAnsiTheme="majorHAnsi"/>
          <w:vanish/>
          <w:color w:val="4F91CD" w:themeColor="accent1"/>
          <w:kern w:val="32"/>
          <w:sz w:val="56"/>
          <w:szCs w:val="56"/>
        </w:rPr>
      </w:pPr>
      <w:bookmarkStart w:id="440" w:name="_Toc508006754"/>
      <w:bookmarkStart w:id="441" w:name="_Toc508006987"/>
      <w:bookmarkStart w:id="442" w:name="_Toc508007362"/>
      <w:bookmarkStart w:id="443" w:name="_Toc508007459"/>
      <w:bookmarkStart w:id="444" w:name="_Toc508007549"/>
      <w:bookmarkStart w:id="445" w:name="_Toc508013091"/>
      <w:bookmarkStart w:id="446" w:name="_Toc508013156"/>
      <w:bookmarkStart w:id="447" w:name="_Toc508013222"/>
      <w:bookmarkStart w:id="448" w:name="_Toc508013344"/>
      <w:bookmarkEnd w:id="440"/>
      <w:bookmarkEnd w:id="441"/>
      <w:bookmarkEnd w:id="442"/>
      <w:bookmarkEnd w:id="443"/>
      <w:bookmarkEnd w:id="444"/>
      <w:bookmarkEnd w:id="445"/>
      <w:bookmarkEnd w:id="446"/>
      <w:bookmarkEnd w:id="447"/>
      <w:bookmarkEnd w:id="448"/>
    </w:p>
    <w:p w14:paraId="4E979F05" w14:textId="77777777" w:rsidR="00D24FE7" w:rsidRPr="00D24FE7" w:rsidRDefault="00D24FE7" w:rsidP="007107DD">
      <w:pPr>
        <w:pStyle w:val="ListParagraph"/>
        <w:numPr>
          <w:ilvl w:val="0"/>
          <w:numId w:val="31"/>
        </w:numPr>
        <w:spacing w:before="360" w:after="160" w:line="480" w:lineRule="exact"/>
        <w:outlineLvl w:val="1"/>
        <w:rPr>
          <w:rFonts w:asciiTheme="majorHAnsi" w:hAnsiTheme="majorHAnsi"/>
          <w:vanish/>
          <w:color w:val="4F91CD" w:themeColor="accent1"/>
          <w:kern w:val="32"/>
          <w:sz w:val="56"/>
          <w:szCs w:val="56"/>
        </w:rPr>
      </w:pPr>
      <w:bookmarkStart w:id="449" w:name="_Toc508006755"/>
      <w:bookmarkStart w:id="450" w:name="_Toc508006988"/>
      <w:bookmarkStart w:id="451" w:name="_Toc508007363"/>
      <w:bookmarkStart w:id="452" w:name="_Toc508007460"/>
      <w:bookmarkStart w:id="453" w:name="_Toc508007550"/>
      <w:bookmarkStart w:id="454" w:name="_Toc508013092"/>
      <w:bookmarkStart w:id="455" w:name="_Toc508013157"/>
      <w:bookmarkStart w:id="456" w:name="_Toc508013223"/>
      <w:bookmarkStart w:id="457" w:name="_Toc508013345"/>
      <w:bookmarkEnd w:id="449"/>
      <w:bookmarkEnd w:id="450"/>
      <w:bookmarkEnd w:id="451"/>
      <w:bookmarkEnd w:id="452"/>
      <w:bookmarkEnd w:id="453"/>
      <w:bookmarkEnd w:id="454"/>
      <w:bookmarkEnd w:id="455"/>
      <w:bookmarkEnd w:id="456"/>
      <w:bookmarkEnd w:id="457"/>
    </w:p>
    <w:p w14:paraId="0DE56A16" w14:textId="32F07A7B" w:rsidR="00D02502" w:rsidRDefault="00D02502" w:rsidP="007107DD">
      <w:pPr>
        <w:pStyle w:val="Heading2"/>
        <w:numPr>
          <w:ilvl w:val="0"/>
          <w:numId w:val="31"/>
        </w:numPr>
        <w:spacing w:before="0" w:after="360"/>
        <w:ind w:left="567" w:hanging="567"/>
      </w:pPr>
      <w:bookmarkStart w:id="458" w:name="_Toc508006756"/>
      <w:bookmarkStart w:id="459" w:name="_Toc508013346"/>
      <w:r>
        <w:t>Views on the My Aged Care System</w:t>
      </w:r>
      <w:bookmarkEnd w:id="394"/>
      <w:bookmarkEnd w:id="458"/>
      <w:bookmarkEnd w:id="459"/>
    </w:p>
    <w:p w14:paraId="5368426D" w14:textId="77777777" w:rsidR="00D24FE7" w:rsidRPr="00D24FE7" w:rsidRDefault="00D24FE7" w:rsidP="007107DD">
      <w:pPr>
        <w:pStyle w:val="ListParagraph"/>
        <w:numPr>
          <w:ilvl w:val="0"/>
          <w:numId w:val="11"/>
        </w:numPr>
        <w:spacing w:before="360" w:after="360" w:line="480" w:lineRule="exact"/>
        <w:rPr>
          <w:rFonts w:asciiTheme="majorHAnsi" w:hAnsiTheme="majorHAnsi"/>
          <w:vanish/>
          <w:color w:val="4F91CD" w:themeColor="accent1"/>
          <w:kern w:val="32"/>
          <w:sz w:val="56"/>
          <w:szCs w:val="56"/>
        </w:rPr>
      </w:pPr>
      <w:bookmarkStart w:id="460" w:name="_Toc505623382"/>
      <w:bookmarkStart w:id="461" w:name="_Toc508005445"/>
    </w:p>
    <w:p w14:paraId="7F4FC7F3" w14:textId="77777777" w:rsidR="00D24FE7" w:rsidRPr="00D24FE7" w:rsidRDefault="00D24FE7" w:rsidP="007107DD">
      <w:pPr>
        <w:pStyle w:val="ListParagraph"/>
        <w:numPr>
          <w:ilvl w:val="0"/>
          <w:numId w:val="11"/>
        </w:numPr>
        <w:spacing w:before="360" w:after="360" w:line="480" w:lineRule="exact"/>
        <w:rPr>
          <w:rFonts w:asciiTheme="majorHAnsi" w:hAnsiTheme="majorHAnsi"/>
          <w:vanish/>
          <w:color w:val="4F91CD" w:themeColor="accent1"/>
          <w:kern w:val="32"/>
          <w:sz w:val="56"/>
          <w:szCs w:val="56"/>
        </w:rPr>
      </w:pPr>
    </w:p>
    <w:p w14:paraId="35239480" w14:textId="61C936FF" w:rsidR="004019BA" w:rsidRDefault="00D44900" w:rsidP="00E83954">
      <w:pPr>
        <w:pStyle w:val="Heading3"/>
      </w:pPr>
      <w:bookmarkStart w:id="462" w:name="_Toc508013347"/>
      <w:r>
        <w:t>Consumer Outcomes</w:t>
      </w:r>
      <w:bookmarkEnd w:id="460"/>
      <w:bookmarkEnd w:id="461"/>
      <w:bookmarkEnd w:id="462"/>
    </w:p>
    <w:p w14:paraId="3104C96B" w14:textId="77777777" w:rsidR="00077EC2" w:rsidRPr="00077EC2" w:rsidRDefault="000B2FCB" w:rsidP="00B00F85">
      <w:pPr>
        <w:spacing w:before="200" w:after="200" w:line="280" w:lineRule="exact"/>
      </w:pPr>
      <w:r>
        <w:t>A majority of consumers felt that each of the prompted outcomes of My Aged Care had been achieved at least ‘fairly well’, with the highest agreement that it ‘assists people to arrange aged care assessments’ (70%) and the lowest that it ‘provides accurate information on fees and charges’ (54%)</w:t>
      </w:r>
      <w:r w:rsidR="008F364B">
        <w:t>. No measure recorded more than 13% dissatisfaction.</w:t>
      </w:r>
    </w:p>
    <w:p w14:paraId="1FAFDC53" w14:textId="77777777" w:rsidR="00575B57" w:rsidRDefault="008F364B" w:rsidP="00B00F85">
      <w:pPr>
        <w:pStyle w:val="ListBullet"/>
        <w:spacing w:before="200" w:after="200"/>
        <w:ind w:left="714" w:hanging="357"/>
      </w:pPr>
      <w:r>
        <w:t>Consistently higher ratings were reported amongst those in Queensland, and lower amongst those in Victoria</w:t>
      </w:r>
      <w:r w:rsidR="005F5D8C">
        <w:t>.</w:t>
      </w:r>
    </w:p>
    <w:p w14:paraId="38A41673" w14:textId="77777777" w:rsidR="008F364B" w:rsidRDefault="008F364B" w:rsidP="00B00F85">
      <w:pPr>
        <w:pStyle w:val="ListBullet"/>
        <w:spacing w:before="200" w:after="200"/>
        <w:ind w:left="714" w:hanging="357"/>
      </w:pPr>
      <w:r>
        <w:t xml:space="preserve">Those whose services had </w:t>
      </w:r>
      <w:r w:rsidR="002F5936">
        <w:t xml:space="preserve">started </w:t>
      </w:r>
      <w:r>
        <w:t xml:space="preserve">were significantly more likely to agree that My Aged Care provides information about fees and charges well (67%), with those assigned but not yet receiving a </w:t>
      </w:r>
      <w:r w:rsidR="00682601">
        <w:t>p</w:t>
      </w:r>
      <w:r>
        <w:t>ackage less likely to do so (39%)</w:t>
      </w:r>
      <w:r w:rsidR="005F5D8C">
        <w:t>.</w:t>
      </w:r>
    </w:p>
    <w:p w14:paraId="09FDF965" w14:textId="77777777" w:rsidR="008F364B" w:rsidRDefault="008F364B" w:rsidP="00B00F85">
      <w:pPr>
        <w:pStyle w:val="ListBullet"/>
        <w:spacing w:before="200" w:after="200"/>
        <w:ind w:left="714" w:hanging="357"/>
      </w:pPr>
      <w:r>
        <w:t xml:space="preserve">Level 2 </w:t>
      </w:r>
      <w:r w:rsidR="00682601">
        <w:t>p</w:t>
      </w:r>
      <w:r>
        <w:t xml:space="preserve">ackage </w:t>
      </w:r>
      <w:r w:rsidR="00682601">
        <w:t xml:space="preserve">consumers </w:t>
      </w:r>
      <w:r>
        <w:t xml:space="preserve"> were significantly more likely to agree that My Aged Care generally helps people get the services they need (74%, v</w:t>
      </w:r>
      <w:r w:rsidR="00D674CE">
        <w:t>ersus</w:t>
      </w:r>
      <w:r>
        <w:t xml:space="preserve"> 59% of Level 3/4</w:t>
      </w:r>
      <w:r w:rsidR="00D71DDF">
        <w:t xml:space="preserve"> </w:t>
      </w:r>
      <w:r w:rsidR="00682601">
        <w:t>consumers</w:t>
      </w:r>
      <w:r>
        <w:t>)</w:t>
      </w:r>
      <w:r w:rsidR="005F5D8C">
        <w:t>.</w:t>
      </w:r>
    </w:p>
    <w:p w14:paraId="6F555355" w14:textId="77777777" w:rsidR="00E83EB9" w:rsidRDefault="008F364B" w:rsidP="00B00F85">
      <w:pPr>
        <w:pStyle w:val="ListBullet"/>
        <w:spacing w:before="200" w:after="200"/>
        <w:ind w:left="714" w:hanging="357"/>
      </w:pPr>
      <w:r>
        <w:t>Higher agreement that My Aged Care worked well to achieve each measure was reported among those whose services ha</w:t>
      </w:r>
      <w:r w:rsidR="00E83EB9">
        <w:t xml:space="preserve">d </w:t>
      </w:r>
      <w:r w:rsidR="00D674CE">
        <w:t xml:space="preserve">started </w:t>
      </w:r>
      <w:r>
        <w:t>before February 27</w:t>
      </w:r>
      <w:r w:rsidRPr="008F364B">
        <w:rPr>
          <w:vertAlign w:val="superscript"/>
        </w:rPr>
        <w:t>th</w:t>
      </w:r>
      <w:r w:rsidR="005F5D8C">
        <w:rPr>
          <w:vertAlign w:val="superscript"/>
        </w:rPr>
        <w:t>.</w:t>
      </w:r>
    </w:p>
    <w:p w14:paraId="376AD433" w14:textId="77777777" w:rsidR="00E83EB9" w:rsidRDefault="00E83EB9" w:rsidP="00B00F85">
      <w:pPr>
        <w:pStyle w:val="ListBullet"/>
        <w:spacing w:before="200" w:after="200"/>
        <w:ind w:left="714" w:hanging="357"/>
      </w:pPr>
      <w:r>
        <w:t>The results of this research are similar to those reported in Wave 2 of the My Aged Care Evaluation, where a similar range of carers and recipients (53% to 73%) reported satisfaction across the range of prompted measures</w:t>
      </w:r>
      <w:r w:rsidR="005F5D8C">
        <w:t>.</w:t>
      </w:r>
    </w:p>
    <w:p w14:paraId="185B66CC" w14:textId="395FE8FD" w:rsidR="00A6378C" w:rsidRPr="00B00F85" w:rsidRDefault="00790083" w:rsidP="00B00F85">
      <w:pPr>
        <w:jc w:val="center"/>
        <w:rPr>
          <w:b/>
          <w:i/>
          <w:noProof/>
        </w:rPr>
      </w:pPr>
      <w:bookmarkStart w:id="463" w:name="_Toc482194886"/>
      <w:bookmarkStart w:id="464" w:name="_Toc501438195"/>
      <w:r w:rsidRPr="00B00F85">
        <w:rPr>
          <w:b/>
          <w:i/>
          <w:noProof/>
          <w:color w:val="auto"/>
          <w:sz w:val="18"/>
          <w:lang w:eastAsia="en-AU"/>
        </w:rPr>
        <w:drawing>
          <wp:anchor distT="0" distB="0" distL="114300" distR="114300" simplePos="0" relativeHeight="251698688" behindDoc="0" locked="0" layoutInCell="1" allowOverlap="1" wp14:anchorId="56AA9918" wp14:editId="3B0B506A">
            <wp:simplePos x="0" y="0"/>
            <wp:positionH relativeFrom="column">
              <wp:posOffset>-194310</wp:posOffset>
            </wp:positionH>
            <wp:positionV relativeFrom="paragraph">
              <wp:posOffset>180975</wp:posOffset>
            </wp:positionV>
            <wp:extent cx="6219825" cy="3248025"/>
            <wp:effectExtent l="0" t="0" r="9525" b="0"/>
            <wp:wrapTopAndBottom/>
            <wp:docPr id="60" name="Picture 60" descr="Stacked bar chart of Participant ratings of performance of aspects of My Aged Care showing a majority of consumer respondents reporting that each of the prompted outcomes of My Aged Care had been achieved at least 'fairly well', with the highest agreement that it 'assists people to arrange aged care assessments' (70%) and the lowest that it 'provides accurate information on fees and charges' (5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219825" cy="3248025"/>
                    </a:xfrm>
                    <a:prstGeom prst="rect">
                      <a:avLst/>
                    </a:prstGeom>
                    <a:noFill/>
                  </pic:spPr>
                </pic:pic>
              </a:graphicData>
            </a:graphic>
            <wp14:sizeRelH relativeFrom="margin">
              <wp14:pctWidth>0</wp14:pctWidth>
            </wp14:sizeRelH>
            <wp14:sizeRelV relativeFrom="margin">
              <wp14:pctHeight>0</wp14:pctHeight>
            </wp14:sizeRelV>
          </wp:anchor>
        </w:drawing>
      </w:r>
      <w:r w:rsidR="00A6378C" w:rsidRPr="00B00F85">
        <w:rPr>
          <w:b/>
          <w:i/>
          <w:color w:val="auto"/>
          <w:sz w:val="18"/>
        </w:rPr>
        <w:t xml:space="preserve">Figure </w:t>
      </w:r>
      <w:r w:rsidR="005F6A6A" w:rsidRPr="00B00F85">
        <w:rPr>
          <w:b/>
          <w:i/>
          <w:color w:val="auto"/>
          <w:sz w:val="18"/>
        </w:rPr>
        <w:fldChar w:fldCharType="begin"/>
      </w:r>
      <w:r w:rsidR="005F6A6A" w:rsidRPr="00B00F85">
        <w:rPr>
          <w:b/>
          <w:i/>
          <w:color w:val="auto"/>
          <w:sz w:val="18"/>
        </w:rPr>
        <w:instrText xml:space="preserve"> SEQ Figure \* ARABIC </w:instrText>
      </w:r>
      <w:r w:rsidR="005F6A6A" w:rsidRPr="00B00F85">
        <w:rPr>
          <w:b/>
          <w:i/>
          <w:color w:val="auto"/>
          <w:sz w:val="18"/>
        </w:rPr>
        <w:fldChar w:fldCharType="separate"/>
      </w:r>
      <w:r w:rsidR="0098565A" w:rsidRPr="00B00F85">
        <w:rPr>
          <w:b/>
          <w:i/>
          <w:noProof/>
          <w:color w:val="auto"/>
          <w:sz w:val="18"/>
        </w:rPr>
        <w:t>44</w:t>
      </w:r>
      <w:r w:rsidR="005F6A6A" w:rsidRPr="00B00F85">
        <w:rPr>
          <w:b/>
          <w:i/>
          <w:noProof/>
          <w:color w:val="auto"/>
          <w:sz w:val="18"/>
        </w:rPr>
        <w:fldChar w:fldCharType="end"/>
      </w:r>
      <w:r w:rsidR="00A6378C" w:rsidRPr="00B00F85">
        <w:rPr>
          <w:b/>
          <w:i/>
          <w:noProof/>
          <w:color w:val="auto"/>
          <w:sz w:val="18"/>
        </w:rPr>
        <w:t xml:space="preserve">: </w:t>
      </w:r>
      <w:r w:rsidR="00234F5A" w:rsidRPr="00B00F85">
        <w:rPr>
          <w:b/>
          <w:i/>
          <w:noProof/>
          <w:color w:val="auto"/>
          <w:sz w:val="18"/>
        </w:rPr>
        <w:t>Participant ratings of performance of aspects of</w:t>
      </w:r>
      <w:r w:rsidR="00A6378C" w:rsidRPr="00B00F85">
        <w:rPr>
          <w:b/>
          <w:i/>
          <w:noProof/>
          <w:color w:val="auto"/>
          <w:sz w:val="18"/>
        </w:rPr>
        <w:t xml:space="preserve"> My Ag</w:t>
      </w:r>
      <w:r w:rsidR="00234F5A" w:rsidRPr="00B00F85">
        <w:rPr>
          <w:b/>
          <w:i/>
          <w:noProof/>
          <w:color w:val="auto"/>
          <w:sz w:val="18"/>
        </w:rPr>
        <w:t>ed Care</w:t>
      </w:r>
      <w:bookmarkEnd w:id="463"/>
      <w:bookmarkEnd w:id="464"/>
    </w:p>
    <w:p w14:paraId="0583516B" w14:textId="77777777" w:rsidR="001E07B0" w:rsidRDefault="001E07B0">
      <w:pPr>
        <w:rPr>
          <w:rFonts w:asciiTheme="majorHAnsi" w:hAnsiTheme="majorHAnsi"/>
          <w:color w:val="414141"/>
          <w:szCs w:val="22"/>
        </w:rPr>
      </w:pPr>
      <w:r>
        <w:br w:type="page"/>
      </w:r>
    </w:p>
    <w:p w14:paraId="19D716EB" w14:textId="6D32AD53" w:rsidR="00492072" w:rsidRDefault="00B82B3F" w:rsidP="00B00F85">
      <w:pPr>
        <w:spacing w:before="200" w:after="200" w:line="280" w:lineRule="exact"/>
      </w:pPr>
      <w:r>
        <w:lastRenderedPageBreak/>
        <w:t>The calculation of a Net Promoter Score</w:t>
      </w:r>
      <w:r w:rsidR="009E7BD3">
        <w:rPr>
          <w:rStyle w:val="FootnoteReference"/>
        </w:rPr>
        <w:footnoteReference w:id="1"/>
      </w:r>
      <w:r>
        <w:t xml:space="preserve"> </w:t>
      </w:r>
      <w:r w:rsidR="00682601">
        <w:t>(NPS)</w:t>
      </w:r>
      <w:r w:rsidR="00D71DDF">
        <w:t xml:space="preserve"> </w:t>
      </w:r>
      <w:r>
        <w:t>for My Aged Care as a whole resulted in a Score</w:t>
      </w:r>
      <w:r w:rsidR="001E07B0">
        <w:t xml:space="preserve"> of +30</w:t>
      </w:r>
      <w:r>
        <w:t>, where a result above zero is considered good</w:t>
      </w:r>
      <w:r w:rsidR="00E26E94">
        <w:t>, indicates</w:t>
      </w:r>
      <w:r>
        <w:t xml:space="preserve"> a high level of satisfaction with </w:t>
      </w:r>
      <w:r w:rsidR="00682601">
        <w:t xml:space="preserve">My Aged Care </w:t>
      </w:r>
      <w:r>
        <w:t>among clients.</w:t>
      </w:r>
    </w:p>
    <w:p w14:paraId="6B96ECD1" w14:textId="77777777" w:rsidR="001E07B0" w:rsidRDefault="001E07B0" w:rsidP="00B00F85">
      <w:pPr>
        <w:pStyle w:val="ListBullet"/>
        <w:spacing w:before="200" w:after="200"/>
        <w:ind w:left="714" w:hanging="357"/>
      </w:pPr>
      <w:r>
        <w:t xml:space="preserve">Comparing respondents by location, the </w:t>
      </w:r>
      <w:r w:rsidR="00682601">
        <w:t>NPS</w:t>
      </w:r>
      <w:r w:rsidR="00D71DDF">
        <w:t xml:space="preserve"> </w:t>
      </w:r>
      <w:r>
        <w:t>was highest among those in Queensland and Tasmania (+40), and those in metropolitan areas (+33), and lowest in the Australian Capital Territory (-13) and Victoria (+21)</w:t>
      </w:r>
      <w:r w:rsidR="005F5D8C">
        <w:t>.</w:t>
      </w:r>
    </w:p>
    <w:p w14:paraId="1807F7A7" w14:textId="77777777" w:rsidR="00B82B3F" w:rsidRDefault="001E07B0" w:rsidP="00B00F85">
      <w:pPr>
        <w:pStyle w:val="ListBullet"/>
        <w:spacing w:before="200" w:after="200"/>
        <w:ind w:left="714" w:hanging="357"/>
      </w:pPr>
      <w:r>
        <w:t>Carers (+19) and those approved for higher levels of care (Level 3 or 4, +23) were also less likely to</w:t>
      </w:r>
      <w:r w:rsidR="00D71DDF">
        <w:t xml:space="preserve"> recommend My Aged Care overall</w:t>
      </w:r>
      <w:r w:rsidR="005F5D8C">
        <w:t>.</w:t>
      </w:r>
    </w:p>
    <w:p w14:paraId="04B48089" w14:textId="03656E4F" w:rsidR="00E83EB9" w:rsidRDefault="00E83EB9" w:rsidP="00B00F85">
      <w:pPr>
        <w:pStyle w:val="ListBullet"/>
        <w:spacing w:before="200" w:after="200"/>
        <w:ind w:left="714" w:hanging="357"/>
      </w:pPr>
      <w:r>
        <w:t xml:space="preserve">The NPS recorded among care recipients in Wave 2 research was +40, and +37 among carers. Home </w:t>
      </w:r>
      <w:r w:rsidR="00682601">
        <w:t>c</w:t>
      </w:r>
      <w:r>
        <w:t xml:space="preserve">are </w:t>
      </w:r>
      <w:r w:rsidR="00682601">
        <w:t>p</w:t>
      </w:r>
      <w:r>
        <w:t xml:space="preserve">ackage </w:t>
      </w:r>
      <w:r w:rsidR="00682601">
        <w:t>consumers</w:t>
      </w:r>
      <w:r>
        <w:t xml:space="preserve"> therefore recorded a </w:t>
      </w:r>
      <w:r w:rsidR="00FC48BA">
        <w:t>similar</w:t>
      </w:r>
      <w:r>
        <w:t xml:space="preserve"> likelihood of recommending My Aged Care </w:t>
      </w:r>
      <w:r w:rsidR="00FC48BA">
        <w:t xml:space="preserve">as </w:t>
      </w:r>
      <w:r>
        <w:t>the system’s users on the whole</w:t>
      </w:r>
      <w:r w:rsidR="005F5D8C">
        <w:t>.</w:t>
      </w:r>
    </w:p>
    <w:p w14:paraId="1BB3CA75" w14:textId="677D571A" w:rsidR="004B7281" w:rsidRDefault="001E07B0" w:rsidP="00E60AE4">
      <w:pPr>
        <w:jc w:val="center"/>
      </w:pPr>
      <w:bookmarkStart w:id="465" w:name="_Toc501438196"/>
      <w:r>
        <w:rPr>
          <w:noProof/>
          <w:lang w:eastAsia="en-AU"/>
        </w:rPr>
        <w:drawing>
          <wp:anchor distT="0" distB="0" distL="114300" distR="114300" simplePos="0" relativeHeight="251701760" behindDoc="0" locked="0" layoutInCell="1" allowOverlap="1" wp14:anchorId="05BE1855" wp14:editId="2EEB1439">
            <wp:simplePos x="0" y="0"/>
            <wp:positionH relativeFrom="column">
              <wp:posOffset>-327660</wp:posOffset>
            </wp:positionH>
            <wp:positionV relativeFrom="paragraph">
              <wp:posOffset>164465</wp:posOffset>
            </wp:positionV>
            <wp:extent cx="6575425" cy="3114675"/>
            <wp:effectExtent l="0" t="0" r="0" b="0"/>
            <wp:wrapTopAndBottom/>
            <wp:docPr id="20" name="Picture 20" descr="Chart of Participant likelihood of recommending My Aged Care (NPS) showing Net Promoter Score for My Aged Care as a whole resulting in a Score of +30 where a result above zero is considere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575425" cy="3114675"/>
                    </a:xfrm>
                    <a:prstGeom prst="rect">
                      <a:avLst/>
                    </a:prstGeom>
                    <a:noFill/>
                  </pic:spPr>
                </pic:pic>
              </a:graphicData>
            </a:graphic>
            <wp14:sizeRelH relativeFrom="page">
              <wp14:pctWidth>0</wp14:pctWidth>
            </wp14:sizeRelH>
            <wp14:sizeRelV relativeFrom="page">
              <wp14:pctHeight>0</wp14:pctHeight>
            </wp14:sizeRelV>
          </wp:anchor>
        </w:drawing>
      </w:r>
      <w:r w:rsidR="00790083" w:rsidRPr="00D374E7">
        <w:rPr>
          <w:b/>
          <w:bCs/>
          <w:i/>
          <w:noProof/>
          <w:color w:val="auto"/>
          <w:sz w:val="18"/>
          <w:szCs w:val="18"/>
        </w:rPr>
        <w:t xml:space="preserve">Figure </w:t>
      </w:r>
      <w:r w:rsidR="00790083" w:rsidRPr="00D374E7">
        <w:rPr>
          <w:b/>
          <w:bCs/>
          <w:i/>
          <w:noProof/>
          <w:color w:val="auto"/>
          <w:sz w:val="18"/>
          <w:szCs w:val="18"/>
        </w:rPr>
        <w:fldChar w:fldCharType="begin"/>
      </w:r>
      <w:r w:rsidR="00790083" w:rsidRPr="00D374E7">
        <w:rPr>
          <w:b/>
          <w:bCs/>
          <w:i/>
          <w:noProof/>
          <w:color w:val="auto"/>
          <w:sz w:val="18"/>
          <w:szCs w:val="18"/>
        </w:rPr>
        <w:instrText xml:space="preserve"> SEQ Figure \* ARABIC </w:instrText>
      </w:r>
      <w:r w:rsidR="00790083" w:rsidRPr="00D374E7">
        <w:rPr>
          <w:b/>
          <w:bCs/>
          <w:i/>
          <w:noProof/>
          <w:color w:val="auto"/>
          <w:sz w:val="18"/>
          <w:szCs w:val="18"/>
        </w:rPr>
        <w:fldChar w:fldCharType="separate"/>
      </w:r>
      <w:r w:rsidR="0098565A">
        <w:rPr>
          <w:b/>
          <w:bCs/>
          <w:i/>
          <w:noProof/>
          <w:color w:val="auto"/>
          <w:sz w:val="18"/>
          <w:szCs w:val="18"/>
        </w:rPr>
        <w:t>45</w:t>
      </w:r>
      <w:r w:rsidR="00790083" w:rsidRPr="00D374E7">
        <w:rPr>
          <w:b/>
          <w:bCs/>
          <w:i/>
          <w:noProof/>
          <w:color w:val="auto"/>
          <w:sz w:val="18"/>
          <w:szCs w:val="18"/>
        </w:rPr>
        <w:fldChar w:fldCharType="end"/>
      </w:r>
      <w:r w:rsidR="00790083" w:rsidRPr="00D374E7">
        <w:rPr>
          <w:b/>
          <w:bCs/>
          <w:i/>
          <w:noProof/>
          <w:color w:val="auto"/>
          <w:sz w:val="18"/>
          <w:szCs w:val="18"/>
        </w:rPr>
        <w:t xml:space="preserve">: </w:t>
      </w:r>
      <w:r w:rsidR="00234F5A">
        <w:rPr>
          <w:b/>
          <w:bCs/>
          <w:i/>
          <w:noProof/>
          <w:color w:val="auto"/>
          <w:sz w:val="18"/>
          <w:szCs w:val="18"/>
        </w:rPr>
        <w:t>Participant</w:t>
      </w:r>
      <w:r w:rsidR="00790083" w:rsidRPr="00D374E7">
        <w:rPr>
          <w:b/>
          <w:bCs/>
          <w:i/>
          <w:noProof/>
          <w:color w:val="auto"/>
          <w:sz w:val="18"/>
          <w:szCs w:val="18"/>
        </w:rPr>
        <w:t xml:space="preserve"> likelihood of recommending My Aged Care (NPS)</w:t>
      </w:r>
      <w:bookmarkEnd w:id="465"/>
    </w:p>
    <w:p w14:paraId="5B6AB74E" w14:textId="77777777" w:rsidR="00D02502" w:rsidRDefault="00D02502">
      <w:r>
        <w:br w:type="page"/>
      </w:r>
    </w:p>
    <w:p w14:paraId="28070C25" w14:textId="36EBEF7F" w:rsidR="00D02502" w:rsidRPr="00D02502" w:rsidRDefault="00D02502" w:rsidP="003F5CA0">
      <w:pPr>
        <w:pStyle w:val="Heading3"/>
        <w:rPr>
          <w:szCs w:val="22"/>
        </w:rPr>
      </w:pPr>
      <w:bookmarkStart w:id="466" w:name="_Toc505623383"/>
      <w:bookmarkStart w:id="467" w:name="_Toc508005446"/>
      <w:bookmarkStart w:id="468" w:name="_Toc508006757"/>
      <w:bookmarkStart w:id="469" w:name="_Toc508013348"/>
      <w:r>
        <w:lastRenderedPageBreak/>
        <w:t>Provider Perceptions</w:t>
      </w:r>
      <w:bookmarkEnd w:id="466"/>
      <w:bookmarkEnd w:id="467"/>
      <w:bookmarkEnd w:id="468"/>
      <w:bookmarkEnd w:id="469"/>
    </w:p>
    <w:p w14:paraId="3169B4FE" w14:textId="35339CF4" w:rsidR="003B0A20" w:rsidRDefault="00D3346D" w:rsidP="003F5CA0">
      <w:pPr>
        <w:spacing w:before="200" w:after="200" w:line="280" w:lineRule="exact"/>
      </w:pPr>
      <w:r w:rsidRPr="00D3346D">
        <w:t>Overall, one in</w:t>
      </w:r>
      <w:r>
        <w:t xml:space="preserve"> four provider representatives surveyed (25%) indicated that they were satisfied overall with how My Aged Care has supported their organisation to deliver services since the </w:t>
      </w:r>
      <w:r w:rsidR="00324F5D">
        <w:t xml:space="preserve">introduction of the </w:t>
      </w:r>
      <w:r>
        <w:t xml:space="preserve">Increasing Choice </w:t>
      </w:r>
      <w:r w:rsidR="00324F5D">
        <w:t xml:space="preserve">in Home Care reforms on </w:t>
      </w:r>
      <w:r>
        <w:t>February 27</w:t>
      </w:r>
      <w:r>
        <w:rPr>
          <w:vertAlign w:val="superscript"/>
        </w:rPr>
        <w:t>th</w:t>
      </w:r>
      <w:r>
        <w:t>, with a further 51% reporting some level of dissatisfaction.</w:t>
      </w:r>
    </w:p>
    <w:p w14:paraId="3F514E0A" w14:textId="77777777" w:rsidR="00D3346D" w:rsidRDefault="00D3346D" w:rsidP="003F5CA0">
      <w:pPr>
        <w:pStyle w:val="ListBullet"/>
        <w:spacing w:before="200" w:after="200"/>
        <w:ind w:left="714" w:hanging="357"/>
      </w:pPr>
      <w:r>
        <w:t xml:space="preserve">The key subgroup difference observed was that providers who had been offering </w:t>
      </w:r>
      <w:r w:rsidR="00682601">
        <w:t>h</w:t>
      </w:r>
      <w:r>
        <w:t xml:space="preserve">ome </w:t>
      </w:r>
      <w:r w:rsidR="00682601">
        <w:t>c</w:t>
      </w:r>
      <w:r>
        <w:t xml:space="preserve">are </w:t>
      </w:r>
      <w:r w:rsidR="00682601">
        <w:t>p</w:t>
      </w:r>
      <w:r>
        <w:t>ackages before February 27</w:t>
      </w:r>
      <w:r w:rsidRPr="00D3346D">
        <w:rPr>
          <w:vertAlign w:val="superscript"/>
        </w:rPr>
        <w:t>th</w:t>
      </w:r>
      <w:r>
        <w:t xml:space="preserve"> were significantly less satisfied on average (21% vs. 35% of new </w:t>
      </w:r>
      <w:r w:rsidR="00682601">
        <w:t>p</w:t>
      </w:r>
      <w:r>
        <w:t>ackage providers)</w:t>
      </w:r>
      <w:r w:rsidR="005F5D8C">
        <w:t>.</w:t>
      </w:r>
    </w:p>
    <w:p w14:paraId="2D2BA056" w14:textId="13F39035" w:rsidR="00D3346D" w:rsidRDefault="00D3346D" w:rsidP="003F5CA0">
      <w:pPr>
        <w:pStyle w:val="ListBullet"/>
        <w:spacing w:before="200" w:after="200"/>
        <w:ind w:left="714" w:hanging="357"/>
      </w:pPr>
      <w:r>
        <w:t>Government-</w:t>
      </w:r>
      <w:r w:rsidR="00CA190D">
        <w:t>managed</w:t>
      </w:r>
      <w:r>
        <w:t xml:space="preserve"> providers reported the lowest level of satisfaction of any ma</w:t>
      </w:r>
      <w:r w:rsidR="00017F07">
        <w:t>i</w:t>
      </w:r>
      <w:r>
        <w:t>n subgroup at 19%</w:t>
      </w:r>
      <w:r w:rsidR="005F5D8C">
        <w:t>.</w:t>
      </w:r>
    </w:p>
    <w:p w14:paraId="7DB2E0C0" w14:textId="77777777" w:rsidR="00D3346D" w:rsidRDefault="00D3346D" w:rsidP="003F5CA0">
      <w:pPr>
        <w:pStyle w:val="ListBullet"/>
        <w:spacing w:before="200" w:after="200"/>
        <w:ind w:left="714" w:hanging="357"/>
      </w:pPr>
      <w:r>
        <w:t>Satisfaction was consistent across provider size and location</w:t>
      </w:r>
      <w:r w:rsidR="005F5D8C">
        <w:t>.</w:t>
      </w:r>
    </w:p>
    <w:p w14:paraId="526519F7" w14:textId="01EFED8A" w:rsidR="00E83EB9" w:rsidRDefault="00E83EB9" w:rsidP="003F5CA0">
      <w:pPr>
        <w:pStyle w:val="ListBullet"/>
        <w:spacing w:before="200" w:after="200"/>
        <w:ind w:left="714" w:hanging="357"/>
      </w:pPr>
      <w:r>
        <w:t xml:space="preserve">Service providers offering </w:t>
      </w:r>
      <w:r w:rsidR="00682601">
        <w:t>h</w:t>
      </w:r>
      <w:r>
        <w:t xml:space="preserve">ome </w:t>
      </w:r>
      <w:r w:rsidR="00682601">
        <w:t>c</w:t>
      </w:r>
      <w:r>
        <w:t xml:space="preserve">are </w:t>
      </w:r>
      <w:r w:rsidR="00682601">
        <w:t>p</w:t>
      </w:r>
      <w:r>
        <w:t xml:space="preserve">ackages were less satisfied with </w:t>
      </w:r>
      <w:r w:rsidR="00324F5D">
        <w:t xml:space="preserve">the overall support provided by </w:t>
      </w:r>
      <w:r>
        <w:t>My Aged Care than service providers across the system had been when surveyed prior to the Increasing Choice reforms as part of Wave 2. At that time 39% had indicated satisfaction</w:t>
      </w:r>
      <w:r w:rsidR="00421CCE">
        <w:t xml:space="preserve">, including 47% of </w:t>
      </w:r>
      <w:r w:rsidR="00682601">
        <w:t>h</w:t>
      </w:r>
      <w:r w:rsidR="00421CCE">
        <w:t xml:space="preserve">ome </w:t>
      </w:r>
      <w:r w:rsidR="00682601">
        <w:t>c</w:t>
      </w:r>
      <w:r w:rsidR="00421CCE">
        <w:t xml:space="preserve">are </w:t>
      </w:r>
      <w:r w:rsidR="00682601">
        <w:t>p</w:t>
      </w:r>
      <w:r w:rsidR="00421CCE">
        <w:t>ackage providers</w:t>
      </w:r>
      <w:r w:rsidR="005F5D8C">
        <w:t>.</w:t>
      </w:r>
    </w:p>
    <w:p w14:paraId="0BA1E815" w14:textId="6C788805" w:rsidR="00E83EB9" w:rsidRPr="00D3346D" w:rsidRDefault="00E83EB9" w:rsidP="003F5CA0">
      <w:pPr>
        <w:pStyle w:val="ListBullet"/>
        <w:spacing w:before="200" w:after="200"/>
        <w:ind w:left="714" w:hanging="357"/>
      </w:pPr>
      <w:r>
        <w:t>However, the 25% satisfaction reported still represents an improvement on the 20% recorded in Wave 1 in 2016</w:t>
      </w:r>
      <w:r w:rsidR="005F5D8C">
        <w:t>.</w:t>
      </w:r>
    </w:p>
    <w:p w14:paraId="5D512ED1" w14:textId="15B08437" w:rsidR="002D7F4A" w:rsidRPr="003F5CA0" w:rsidRDefault="002D7F4A" w:rsidP="003F5CA0">
      <w:pPr>
        <w:jc w:val="center"/>
        <w:rPr>
          <w:b/>
          <w:i/>
          <w:noProof/>
        </w:rPr>
      </w:pPr>
      <w:bookmarkStart w:id="470" w:name="_Toc482194890"/>
      <w:bookmarkStart w:id="471" w:name="_Toc501438197"/>
      <w:r w:rsidRPr="003F5CA0">
        <w:rPr>
          <w:b/>
          <w:i/>
          <w:noProof/>
          <w:color w:val="auto"/>
          <w:sz w:val="18"/>
          <w:lang w:eastAsia="en-AU"/>
        </w:rPr>
        <w:drawing>
          <wp:anchor distT="0" distB="0" distL="114300" distR="114300" simplePos="0" relativeHeight="251699712" behindDoc="0" locked="0" layoutInCell="1" allowOverlap="1" wp14:anchorId="7E18E3E5" wp14:editId="726B543C">
            <wp:simplePos x="0" y="0"/>
            <wp:positionH relativeFrom="column">
              <wp:posOffset>-260985</wp:posOffset>
            </wp:positionH>
            <wp:positionV relativeFrom="paragraph">
              <wp:posOffset>180975</wp:posOffset>
            </wp:positionV>
            <wp:extent cx="6353175" cy="3259455"/>
            <wp:effectExtent l="0" t="0" r="9525" b="0"/>
            <wp:wrapTopAndBottom/>
            <wp:docPr id="103" name="Picture 103" descr="Bar chart of Service provider assessment of comsumer outcomes showing 26% indicating satisfaction with how My Aged Care has supported their organisation to deliver since the reforms, with a further 15% reporting some dis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53175" cy="3259455"/>
                    </a:xfrm>
                    <a:prstGeom prst="rect">
                      <a:avLst/>
                    </a:prstGeom>
                    <a:noFill/>
                  </pic:spPr>
                </pic:pic>
              </a:graphicData>
            </a:graphic>
            <wp14:sizeRelH relativeFrom="page">
              <wp14:pctWidth>0</wp14:pctWidth>
            </wp14:sizeRelH>
            <wp14:sizeRelV relativeFrom="page">
              <wp14:pctHeight>0</wp14:pctHeight>
            </wp14:sizeRelV>
          </wp:anchor>
        </w:drawing>
      </w:r>
      <w:r w:rsidR="00A6378C" w:rsidRPr="003F5CA0">
        <w:rPr>
          <w:b/>
          <w:i/>
          <w:color w:val="auto"/>
          <w:sz w:val="18"/>
        </w:rPr>
        <w:t xml:space="preserve">Figure </w:t>
      </w:r>
      <w:r w:rsidR="005F6A6A" w:rsidRPr="003F5CA0">
        <w:rPr>
          <w:b/>
          <w:i/>
          <w:color w:val="auto"/>
          <w:sz w:val="18"/>
        </w:rPr>
        <w:fldChar w:fldCharType="begin"/>
      </w:r>
      <w:r w:rsidR="005F6A6A" w:rsidRPr="003F5CA0">
        <w:rPr>
          <w:b/>
          <w:i/>
          <w:color w:val="auto"/>
          <w:sz w:val="18"/>
        </w:rPr>
        <w:instrText xml:space="preserve"> SEQ Figure \* ARABIC </w:instrText>
      </w:r>
      <w:r w:rsidR="005F6A6A" w:rsidRPr="003F5CA0">
        <w:rPr>
          <w:b/>
          <w:i/>
          <w:color w:val="auto"/>
          <w:sz w:val="18"/>
        </w:rPr>
        <w:fldChar w:fldCharType="separate"/>
      </w:r>
      <w:r w:rsidR="0098565A" w:rsidRPr="003F5CA0">
        <w:rPr>
          <w:b/>
          <w:i/>
          <w:noProof/>
          <w:color w:val="auto"/>
          <w:sz w:val="18"/>
        </w:rPr>
        <w:t>46</w:t>
      </w:r>
      <w:r w:rsidR="005F6A6A" w:rsidRPr="003F5CA0">
        <w:rPr>
          <w:b/>
          <w:i/>
          <w:noProof/>
          <w:color w:val="auto"/>
          <w:sz w:val="18"/>
        </w:rPr>
        <w:fldChar w:fldCharType="end"/>
      </w:r>
      <w:r w:rsidR="00A6378C" w:rsidRPr="003F5CA0">
        <w:rPr>
          <w:b/>
          <w:i/>
          <w:noProof/>
          <w:color w:val="auto"/>
          <w:sz w:val="18"/>
        </w:rPr>
        <w:t>: Service provider assessment of consumer outcomes</w:t>
      </w:r>
      <w:bookmarkEnd w:id="470"/>
      <w:bookmarkEnd w:id="471"/>
    </w:p>
    <w:p w14:paraId="0E7DE2D1" w14:textId="77777777" w:rsidR="002D7F4A" w:rsidRDefault="002D7F4A">
      <w:pPr>
        <w:rPr>
          <w:rFonts w:asciiTheme="majorHAnsi" w:hAnsiTheme="majorHAnsi"/>
          <w:color w:val="414141"/>
          <w:szCs w:val="22"/>
        </w:rPr>
      </w:pPr>
      <w:r>
        <w:br w:type="page"/>
      </w:r>
    </w:p>
    <w:p w14:paraId="0E732C11" w14:textId="77777777" w:rsidR="00D02502" w:rsidRDefault="00D3346D" w:rsidP="003F5CA0">
      <w:pPr>
        <w:spacing w:before="200" w:after="200" w:line="280" w:lineRule="exact"/>
      </w:pPr>
      <w:r>
        <w:lastRenderedPageBreak/>
        <w:t xml:space="preserve">Providers were more likely to consider it ‘easy’ than ‘difficult’ to accept referrals for clients who have been assigned a </w:t>
      </w:r>
      <w:r w:rsidR="00682601">
        <w:t>p</w:t>
      </w:r>
      <w:r>
        <w:t>ackage and to establish basic demographic information about a client (both considered easy by 47%). However, the other prompted statements related to carrying out tasks under My Aged Care were roughly equally likely to be seen as difficult to do.</w:t>
      </w:r>
    </w:p>
    <w:p w14:paraId="736E4E3B" w14:textId="14921ECB" w:rsidR="00D3346D" w:rsidRDefault="005A17F4" w:rsidP="003F5CA0">
      <w:pPr>
        <w:pStyle w:val="ListBullet"/>
        <w:spacing w:before="200" w:after="200"/>
        <w:ind w:left="714" w:hanging="357"/>
      </w:pPr>
      <w:r>
        <w:t xml:space="preserve">Representatives of small providers with fewer than 20 employees were significantly less likely to find it easy to engage with clients to meet their needs at a broad level, with fewer than one in three giving a positive response (31%). Other than this measure, organisational size did not greatly </w:t>
      </w:r>
      <w:r w:rsidR="006D24C3">
        <w:t>affect</w:t>
      </w:r>
      <w:r>
        <w:t xml:space="preserve"> providers’ views on the statements</w:t>
      </w:r>
      <w:r w:rsidR="005F5D8C">
        <w:t>.</w:t>
      </w:r>
    </w:p>
    <w:p w14:paraId="69BC2744" w14:textId="77777777" w:rsidR="005A17F4" w:rsidRDefault="005A17F4" w:rsidP="003F5CA0">
      <w:pPr>
        <w:pStyle w:val="ListBullet"/>
        <w:spacing w:before="200" w:after="200"/>
        <w:ind w:left="714" w:hanging="357"/>
      </w:pPr>
      <w:r>
        <w:t xml:space="preserve">Views on these measures were generally consistent across locations and between those whose organisation was an </w:t>
      </w:r>
      <w:r w:rsidR="00682601">
        <w:t>e</w:t>
      </w:r>
      <w:r>
        <w:t xml:space="preserve">xisting or </w:t>
      </w:r>
      <w:r w:rsidR="00682601">
        <w:t>n</w:t>
      </w:r>
      <w:r>
        <w:t xml:space="preserve">ew </w:t>
      </w:r>
      <w:r w:rsidR="00682601">
        <w:t>h</w:t>
      </w:r>
      <w:r>
        <w:t xml:space="preserve">ome </w:t>
      </w:r>
      <w:r w:rsidR="00682601">
        <w:t>c</w:t>
      </w:r>
      <w:r>
        <w:t xml:space="preserve">are </w:t>
      </w:r>
      <w:r w:rsidR="00682601">
        <w:t>p</w:t>
      </w:r>
      <w:r>
        <w:t>ackage provider. This is in contrast to the questions asked about specific aspects of the Increasing Choice experience which tended to show varying results by organisation type</w:t>
      </w:r>
      <w:r w:rsidR="005F5D8C">
        <w:t>.</w:t>
      </w:r>
    </w:p>
    <w:p w14:paraId="723B4307" w14:textId="44B40D3D" w:rsidR="00421CCE" w:rsidRDefault="00421CCE" w:rsidP="003F5CA0">
      <w:pPr>
        <w:pStyle w:val="ListBullet"/>
        <w:spacing w:before="200" w:after="200"/>
        <w:ind w:left="714" w:hanging="357"/>
      </w:pPr>
      <w:r>
        <w:t xml:space="preserve">Comparisons of these results with those from Wave 2 showed that most comparable tasks required of providers under My Aged Care were considered similarly easy by providers before and after the reforms. Home </w:t>
      </w:r>
      <w:r w:rsidR="00682601">
        <w:t>c</w:t>
      </w:r>
      <w:r>
        <w:t xml:space="preserve">are </w:t>
      </w:r>
      <w:r w:rsidR="00682601">
        <w:t>p</w:t>
      </w:r>
      <w:r>
        <w:t>ackage providers at that time recorded ratings between 34% and 56% for the measures shown below</w:t>
      </w:r>
      <w:r w:rsidR="005F5D8C">
        <w:t>.</w:t>
      </w:r>
    </w:p>
    <w:p w14:paraId="66874FE3" w14:textId="11E22F2D" w:rsidR="002D7F4A" w:rsidRPr="003F5CA0" w:rsidRDefault="00FC48BA" w:rsidP="003F5CA0">
      <w:pPr>
        <w:jc w:val="center"/>
        <w:rPr>
          <w:b/>
          <w:i/>
          <w:noProof/>
        </w:rPr>
      </w:pPr>
      <w:bookmarkStart w:id="472" w:name="_Toc501438198"/>
      <w:r w:rsidRPr="003F5CA0">
        <w:rPr>
          <w:b/>
          <w:i/>
          <w:noProof/>
          <w:color w:val="auto"/>
          <w:sz w:val="18"/>
          <w:lang w:eastAsia="en-AU"/>
        </w:rPr>
        <w:drawing>
          <wp:anchor distT="0" distB="0" distL="114300" distR="114300" simplePos="0" relativeHeight="251661824" behindDoc="0" locked="0" layoutInCell="1" allowOverlap="1" wp14:anchorId="418A4462" wp14:editId="10D0A529">
            <wp:simplePos x="0" y="0"/>
            <wp:positionH relativeFrom="column">
              <wp:posOffset>-323215</wp:posOffset>
            </wp:positionH>
            <wp:positionV relativeFrom="paragraph">
              <wp:posOffset>249555</wp:posOffset>
            </wp:positionV>
            <wp:extent cx="6471920" cy="3382973"/>
            <wp:effectExtent l="0" t="0" r="5080" b="0"/>
            <wp:wrapTopAndBottom/>
            <wp:docPr id="104" name="Picture 104" descr="Stacked bar chart of Providers' ease of carryng out tasks under My Aged Care showing 48% of providers surveyed reporting that they were more likely to consider it 'easy' than 'difficult' to accept referrals for clients who have been assigned a package and to eastablish basic demographic information about a clien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71920" cy="3382973"/>
                    </a:xfrm>
                    <a:prstGeom prst="rect">
                      <a:avLst/>
                    </a:prstGeom>
                    <a:noFill/>
                  </pic:spPr>
                </pic:pic>
              </a:graphicData>
            </a:graphic>
            <wp14:sizeRelH relativeFrom="margin">
              <wp14:pctWidth>0</wp14:pctWidth>
            </wp14:sizeRelH>
            <wp14:sizeRelV relativeFrom="margin">
              <wp14:pctHeight>0</wp14:pctHeight>
            </wp14:sizeRelV>
          </wp:anchor>
        </w:drawing>
      </w:r>
      <w:r w:rsidR="002D7F4A" w:rsidRPr="003F5CA0">
        <w:rPr>
          <w:b/>
          <w:i/>
          <w:noProof/>
          <w:color w:val="auto"/>
          <w:sz w:val="18"/>
        </w:rPr>
        <w:t xml:space="preserve">Figure </w:t>
      </w:r>
      <w:r w:rsidR="002D7F4A" w:rsidRPr="003F5CA0">
        <w:rPr>
          <w:b/>
          <w:i/>
          <w:noProof/>
          <w:color w:val="auto"/>
          <w:sz w:val="18"/>
        </w:rPr>
        <w:fldChar w:fldCharType="begin"/>
      </w:r>
      <w:r w:rsidR="002D7F4A" w:rsidRPr="003F5CA0">
        <w:rPr>
          <w:b/>
          <w:i/>
          <w:noProof/>
          <w:color w:val="auto"/>
          <w:sz w:val="18"/>
        </w:rPr>
        <w:instrText xml:space="preserve"> SEQ Figure \* ARABIC </w:instrText>
      </w:r>
      <w:r w:rsidR="002D7F4A" w:rsidRPr="003F5CA0">
        <w:rPr>
          <w:b/>
          <w:i/>
          <w:noProof/>
          <w:color w:val="auto"/>
          <w:sz w:val="18"/>
        </w:rPr>
        <w:fldChar w:fldCharType="separate"/>
      </w:r>
      <w:r w:rsidR="0098565A" w:rsidRPr="003F5CA0">
        <w:rPr>
          <w:b/>
          <w:i/>
          <w:noProof/>
          <w:color w:val="auto"/>
          <w:sz w:val="18"/>
        </w:rPr>
        <w:t>47</w:t>
      </w:r>
      <w:r w:rsidR="002D7F4A" w:rsidRPr="003F5CA0">
        <w:rPr>
          <w:b/>
          <w:i/>
          <w:noProof/>
          <w:color w:val="auto"/>
          <w:sz w:val="18"/>
        </w:rPr>
        <w:fldChar w:fldCharType="end"/>
      </w:r>
      <w:r w:rsidR="002D7F4A" w:rsidRPr="003F5CA0">
        <w:rPr>
          <w:b/>
          <w:i/>
          <w:noProof/>
          <w:color w:val="auto"/>
          <w:sz w:val="18"/>
        </w:rPr>
        <w:t>: Providers’ ease of carrying out tasks under My Aged Care</w:t>
      </w:r>
      <w:bookmarkEnd w:id="472"/>
    </w:p>
    <w:p w14:paraId="7010AA7A" w14:textId="77777777" w:rsidR="002D7F4A" w:rsidRDefault="002D7F4A">
      <w:pPr>
        <w:rPr>
          <w:rFonts w:asciiTheme="majorHAnsi" w:hAnsiTheme="majorHAnsi"/>
          <w:color w:val="414141"/>
          <w:szCs w:val="22"/>
        </w:rPr>
      </w:pPr>
      <w:r>
        <w:br w:type="page"/>
      </w:r>
    </w:p>
    <w:p w14:paraId="4A69038E" w14:textId="77777777" w:rsidR="005A17F4" w:rsidRDefault="005A17F4" w:rsidP="003F5CA0">
      <w:pPr>
        <w:spacing w:before="200" w:after="200" w:line="280" w:lineRule="exact"/>
      </w:pPr>
      <w:r>
        <w:lastRenderedPageBreak/>
        <w:t>Provider employees were more likely to consider My Aged Care had performed each aspect of supporting providers ‘well’ than ‘poorly’, with the exception of its ability to ‘reduce the administrative burden on your organisation’. The latter measure received 10% positive responses, but one in three (33%) ascribed it the lowest rating of ‘very poorly’. A majority agreed that My Aged Care performed well to allow them to keep information up-to-date via the Portal (51%).</w:t>
      </w:r>
    </w:p>
    <w:p w14:paraId="39BA3488" w14:textId="77777777" w:rsidR="005A17F4" w:rsidRDefault="005A17F4" w:rsidP="003F5CA0">
      <w:pPr>
        <w:pStyle w:val="ListBullet"/>
        <w:spacing w:before="200" w:after="200"/>
        <w:ind w:left="714" w:hanging="357"/>
      </w:pPr>
      <w:r>
        <w:t xml:space="preserve">New </w:t>
      </w:r>
      <w:r w:rsidR="004F77AE">
        <w:t>h</w:t>
      </w:r>
      <w:r>
        <w:t xml:space="preserve">ome </w:t>
      </w:r>
      <w:r w:rsidR="004F77AE">
        <w:t>c</w:t>
      </w:r>
      <w:r>
        <w:t xml:space="preserve">are </w:t>
      </w:r>
      <w:r w:rsidR="004F77AE">
        <w:t>p</w:t>
      </w:r>
      <w:r>
        <w:t>ackage providers were significantly more likely to be positive about the support to use the Portal (60%), but otherwise recorded similar results to</w:t>
      </w:r>
      <w:r w:rsidR="00E50DCE">
        <w:t xml:space="preserve"> those already offering the service type</w:t>
      </w:r>
      <w:r w:rsidR="005F5D8C">
        <w:t>.</w:t>
      </w:r>
    </w:p>
    <w:p w14:paraId="377E05FF" w14:textId="77777777" w:rsidR="00E50DCE" w:rsidRDefault="00E50DCE" w:rsidP="003F5CA0">
      <w:pPr>
        <w:pStyle w:val="ListBullet"/>
        <w:spacing w:before="200" w:after="200"/>
        <w:ind w:left="714" w:hanging="357"/>
      </w:pPr>
      <w:r>
        <w:t>Organisations managed by a not-for-profit or religious organisation were generally more positive than other providers</w:t>
      </w:r>
      <w:r w:rsidR="005F5D8C">
        <w:t>.</w:t>
      </w:r>
    </w:p>
    <w:p w14:paraId="78B8D123" w14:textId="48FCFDEE" w:rsidR="00421CCE" w:rsidRDefault="00421CCE" w:rsidP="003F5CA0">
      <w:pPr>
        <w:pStyle w:val="ListBullet"/>
        <w:spacing w:before="200" w:after="200"/>
        <w:ind w:left="714" w:hanging="357"/>
      </w:pPr>
      <w:r>
        <w:t xml:space="preserve">Home </w:t>
      </w:r>
      <w:r w:rsidR="004F77AE">
        <w:t>c</w:t>
      </w:r>
      <w:r>
        <w:t xml:space="preserve">are </w:t>
      </w:r>
      <w:r w:rsidR="004F77AE">
        <w:t>p</w:t>
      </w:r>
      <w:r>
        <w:t xml:space="preserve">ackage providers’ ratings of how well My Aged Care had supported their organisation to carry out tasks were again similar to those they reported in Wave 2 of the Evaluation. At that time their ratings ranged from 11% to 44%, compared to 10%-51% </w:t>
      </w:r>
      <w:r w:rsidR="0040169B">
        <w:t>in this study</w:t>
      </w:r>
      <w:r w:rsidR="005F5D8C">
        <w:t>.</w:t>
      </w:r>
    </w:p>
    <w:p w14:paraId="653C332F" w14:textId="6E8EE681" w:rsidR="002D7F4A" w:rsidRPr="003F5CA0" w:rsidRDefault="00FC48BA" w:rsidP="003F5CA0">
      <w:pPr>
        <w:spacing w:before="100" w:after="100" w:line="280" w:lineRule="exact"/>
        <w:jc w:val="center"/>
        <w:rPr>
          <w:b/>
          <w:i/>
          <w:noProof/>
        </w:rPr>
      </w:pPr>
      <w:bookmarkStart w:id="473" w:name="_Toc501438199"/>
      <w:r w:rsidRPr="003F5CA0">
        <w:rPr>
          <w:b/>
          <w:i/>
          <w:noProof/>
          <w:color w:val="auto"/>
          <w:sz w:val="18"/>
          <w:lang w:eastAsia="en-AU"/>
        </w:rPr>
        <w:drawing>
          <wp:anchor distT="0" distB="0" distL="114300" distR="114300" simplePos="0" relativeHeight="251662848" behindDoc="0" locked="0" layoutInCell="1" allowOverlap="1" wp14:anchorId="514EBD2D" wp14:editId="5E6541E5">
            <wp:simplePos x="0" y="0"/>
            <wp:positionH relativeFrom="column">
              <wp:posOffset>-146685</wp:posOffset>
            </wp:positionH>
            <wp:positionV relativeFrom="paragraph">
              <wp:posOffset>244475</wp:posOffset>
            </wp:positionV>
            <wp:extent cx="6057900" cy="3392805"/>
            <wp:effectExtent l="0" t="0" r="0" b="0"/>
            <wp:wrapTopAndBottom/>
            <wp:docPr id="106" name="Picture 106" descr="Stacked bar chart of Provider ratings of support offered under My Aged Care showing providers employees being more likely to consider My Aged Care had performed each aspect of supporting providers 'well' than 'poorly', with the exception of its ability to 'reduce the administrative burden on your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7900" cy="3392805"/>
                    </a:xfrm>
                    <a:prstGeom prst="rect">
                      <a:avLst/>
                    </a:prstGeom>
                    <a:noFill/>
                  </pic:spPr>
                </pic:pic>
              </a:graphicData>
            </a:graphic>
            <wp14:sizeRelH relativeFrom="page">
              <wp14:pctWidth>0</wp14:pctWidth>
            </wp14:sizeRelH>
            <wp14:sizeRelV relativeFrom="page">
              <wp14:pctHeight>0</wp14:pctHeight>
            </wp14:sizeRelV>
          </wp:anchor>
        </w:drawing>
      </w:r>
      <w:r w:rsidR="002D7F4A" w:rsidRPr="003F5CA0">
        <w:rPr>
          <w:b/>
          <w:i/>
          <w:noProof/>
          <w:color w:val="auto"/>
          <w:sz w:val="18"/>
        </w:rPr>
        <w:t xml:space="preserve">Figure </w:t>
      </w:r>
      <w:r w:rsidR="002D7F4A" w:rsidRPr="003F5CA0">
        <w:rPr>
          <w:b/>
          <w:i/>
          <w:noProof/>
          <w:color w:val="auto"/>
          <w:sz w:val="18"/>
        </w:rPr>
        <w:fldChar w:fldCharType="begin"/>
      </w:r>
      <w:r w:rsidR="002D7F4A" w:rsidRPr="003F5CA0">
        <w:rPr>
          <w:b/>
          <w:i/>
          <w:noProof/>
          <w:color w:val="auto"/>
          <w:sz w:val="18"/>
        </w:rPr>
        <w:instrText xml:space="preserve"> SEQ Figure \* ARABIC </w:instrText>
      </w:r>
      <w:r w:rsidR="002D7F4A" w:rsidRPr="003F5CA0">
        <w:rPr>
          <w:b/>
          <w:i/>
          <w:noProof/>
          <w:color w:val="auto"/>
          <w:sz w:val="18"/>
        </w:rPr>
        <w:fldChar w:fldCharType="separate"/>
      </w:r>
      <w:r w:rsidR="0098565A" w:rsidRPr="003F5CA0">
        <w:rPr>
          <w:b/>
          <w:i/>
          <w:noProof/>
          <w:color w:val="auto"/>
          <w:sz w:val="18"/>
        </w:rPr>
        <w:t>48</w:t>
      </w:r>
      <w:r w:rsidR="002D7F4A" w:rsidRPr="003F5CA0">
        <w:rPr>
          <w:b/>
          <w:i/>
          <w:noProof/>
          <w:color w:val="auto"/>
          <w:sz w:val="18"/>
        </w:rPr>
        <w:fldChar w:fldCharType="end"/>
      </w:r>
      <w:r w:rsidR="002D7F4A" w:rsidRPr="003F5CA0">
        <w:rPr>
          <w:b/>
          <w:i/>
          <w:noProof/>
          <w:color w:val="auto"/>
          <w:sz w:val="18"/>
        </w:rPr>
        <w:t>: Provider ratings of support offered under My Aged Care</w:t>
      </w:r>
      <w:bookmarkEnd w:id="473"/>
    </w:p>
    <w:p w14:paraId="51847B7F" w14:textId="77777777" w:rsidR="008C284F" w:rsidRDefault="008C284F">
      <w:pPr>
        <w:rPr>
          <w:rFonts w:asciiTheme="majorHAnsi" w:hAnsiTheme="majorHAnsi"/>
          <w:color w:val="414141"/>
          <w:szCs w:val="22"/>
        </w:rPr>
      </w:pPr>
      <w:r>
        <w:br w:type="page"/>
      </w:r>
    </w:p>
    <w:p w14:paraId="6282A6C7" w14:textId="2CA66369" w:rsidR="008C284F" w:rsidRDefault="00E50DCE" w:rsidP="003F5CA0">
      <w:pPr>
        <w:spacing w:before="200" w:after="200" w:line="280" w:lineRule="exact"/>
      </w:pPr>
      <w:r>
        <w:lastRenderedPageBreak/>
        <w:t xml:space="preserve">Despite the </w:t>
      </w:r>
      <w:r w:rsidR="0066487A">
        <w:t xml:space="preserve">positive responses </w:t>
      </w:r>
      <w:r>
        <w:t xml:space="preserve">recorded across some measures </w:t>
      </w:r>
      <w:r w:rsidR="0066487A">
        <w:t>in relation to providers’</w:t>
      </w:r>
      <w:r>
        <w:t xml:space="preserve"> experience </w:t>
      </w:r>
      <w:r w:rsidR="0066487A">
        <w:t xml:space="preserve">of </w:t>
      </w:r>
      <w:r>
        <w:t xml:space="preserve">administering the Increasing Choice </w:t>
      </w:r>
      <w:r w:rsidR="004F77AE">
        <w:t>in Home Care reforms</w:t>
      </w:r>
      <w:r>
        <w:t xml:space="preserve">, </w:t>
      </w:r>
      <w:r w:rsidR="0066487A">
        <w:t>they</w:t>
      </w:r>
      <w:r>
        <w:t xml:space="preserve"> were largely negative about the effects on clients since February 27</w:t>
      </w:r>
      <w:r w:rsidRPr="00E50DCE">
        <w:rPr>
          <w:vertAlign w:val="superscript"/>
        </w:rPr>
        <w:t>th</w:t>
      </w:r>
      <w:r>
        <w:t>. Ratings of c</w:t>
      </w:r>
      <w:r w:rsidR="00D71DDF">
        <w:t>onsumers’ experience navigating</w:t>
      </w:r>
      <w:r>
        <w:t xml:space="preserve"> aspects of the system ranged from 25% agreeing that </w:t>
      </w:r>
      <w:r w:rsidR="00324F5D">
        <w:t xml:space="preserve">generally </w:t>
      </w:r>
      <w:r>
        <w:t>it was easy for consumers to ‘get the services they need’  to only 6% believing that it was easy for them to ‘understand the letters and printed resources they receive that explain what they need to do’.</w:t>
      </w:r>
    </w:p>
    <w:p w14:paraId="494512DC" w14:textId="77777777" w:rsidR="00E50DCE" w:rsidRDefault="00E50DCE" w:rsidP="003F5CA0">
      <w:pPr>
        <w:pStyle w:val="ListBullet"/>
        <w:spacing w:before="200" w:after="200"/>
        <w:ind w:left="714" w:hanging="357"/>
      </w:pPr>
      <w:r>
        <w:t>These results were consistent across subgroups with very few si</w:t>
      </w:r>
      <w:r w:rsidR="00421CCE">
        <w:t>gnificant differences observed</w:t>
      </w:r>
      <w:r w:rsidR="005F5D8C">
        <w:t>.</w:t>
      </w:r>
    </w:p>
    <w:p w14:paraId="79F15158" w14:textId="77777777" w:rsidR="00E50DCE" w:rsidRDefault="00E50DCE" w:rsidP="003F5CA0">
      <w:pPr>
        <w:pStyle w:val="ListBullet"/>
        <w:spacing w:before="200" w:after="200"/>
        <w:ind w:left="714" w:hanging="357"/>
      </w:pPr>
      <w:r>
        <w:t xml:space="preserve">One outcome of note was that providers surveyed whose organisation offered </w:t>
      </w:r>
      <w:r w:rsidR="004F77AE">
        <w:t>p</w:t>
      </w:r>
      <w:r>
        <w:t xml:space="preserve">ackages in Western Australia were significantly more likely to believe it easy for consumers to get the services they need (38%) and to find </w:t>
      </w:r>
      <w:r w:rsidR="004F77AE">
        <w:t>p</w:t>
      </w:r>
      <w:r>
        <w:t>ackage p</w:t>
      </w:r>
      <w:r w:rsidR="005F5D8C">
        <w:t>roviders (30%, vs. 17% overall).</w:t>
      </w:r>
    </w:p>
    <w:p w14:paraId="39CA8B7D" w14:textId="77777777" w:rsidR="00E50DCE" w:rsidRDefault="00E50DCE" w:rsidP="003F5CA0">
      <w:pPr>
        <w:pStyle w:val="ListBullet"/>
        <w:spacing w:before="200" w:after="200"/>
        <w:ind w:left="714" w:hanging="357"/>
      </w:pPr>
      <w:r>
        <w:t xml:space="preserve">New and </w:t>
      </w:r>
      <w:r w:rsidR="004F77AE">
        <w:t>e</w:t>
      </w:r>
      <w:r>
        <w:t xml:space="preserve">xisting </w:t>
      </w:r>
      <w:r w:rsidR="004F77AE">
        <w:t>home care p</w:t>
      </w:r>
      <w:r>
        <w:t>ackage providers did not record any major differences</w:t>
      </w:r>
      <w:r w:rsidR="005F5D8C">
        <w:t>.</w:t>
      </w:r>
    </w:p>
    <w:p w14:paraId="2A561141" w14:textId="77777777" w:rsidR="007F796B" w:rsidRDefault="007F796B" w:rsidP="003F5CA0">
      <w:pPr>
        <w:pStyle w:val="ListBullet"/>
        <w:spacing w:before="200" w:after="200"/>
        <w:ind w:left="714" w:hanging="357"/>
      </w:pPr>
      <w:r>
        <w:t xml:space="preserve">Results were somewhat more negative than those recorded among </w:t>
      </w:r>
      <w:r w:rsidR="004F77AE">
        <w:t>h</w:t>
      </w:r>
      <w:r>
        <w:t xml:space="preserve">ome </w:t>
      </w:r>
      <w:r w:rsidR="004F77AE">
        <w:t>c</w:t>
      </w:r>
      <w:r>
        <w:t xml:space="preserve">are </w:t>
      </w:r>
      <w:r w:rsidR="004F77AE">
        <w:t>p</w:t>
      </w:r>
      <w:r>
        <w:t>ackage providers in Wave 2, with agreement that consumers could ‘get the services they need’ falling from 31% to 24% and that they could ‘find service providers’ falling from 34% to 17%</w:t>
      </w:r>
      <w:r w:rsidR="005F5D8C">
        <w:t>.</w:t>
      </w:r>
    </w:p>
    <w:p w14:paraId="42E0B218" w14:textId="69AD70FD" w:rsidR="00CF7A5E" w:rsidRPr="003F5CA0" w:rsidRDefault="00FC48BA" w:rsidP="003F5CA0">
      <w:pPr>
        <w:spacing w:before="100" w:after="100" w:line="280" w:lineRule="exact"/>
        <w:jc w:val="center"/>
        <w:rPr>
          <w:b/>
          <w:i/>
          <w:noProof/>
          <w:color w:val="auto"/>
          <w:sz w:val="18"/>
        </w:rPr>
      </w:pPr>
      <w:bookmarkStart w:id="474" w:name="_Toc501438200"/>
      <w:r w:rsidRPr="003F5CA0">
        <w:rPr>
          <w:b/>
          <w:i/>
          <w:noProof/>
          <w:color w:val="auto"/>
          <w:sz w:val="18"/>
          <w:lang w:eastAsia="en-AU"/>
        </w:rPr>
        <w:drawing>
          <wp:anchor distT="0" distB="0" distL="114300" distR="114300" simplePos="0" relativeHeight="251676160" behindDoc="0" locked="0" layoutInCell="1" allowOverlap="1" wp14:anchorId="5864FA58" wp14:editId="16795DE8">
            <wp:simplePos x="0" y="0"/>
            <wp:positionH relativeFrom="column">
              <wp:posOffset>-473075</wp:posOffset>
            </wp:positionH>
            <wp:positionV relativeFrom="paragraph">
              <wp:posOffset>263525</wp:posOffset>
            </wp:positionV>
            <wp:extent cx="6733540" cy="3273425"/>
            <wp:effectExtent l="0" t="0" r="0" b="0"/>
            <wp:wrapTopAndBottom/>
            <wp:docPr id="116" name="Picture 116" descr="Stacked bar chart of Provider views on consumer experience under My Aged Care showing 25% agreeing that generally it was easy for consumers to 'get the services they need' to only 6% believing that it was easy for them to 'understand the letters and printed resources they receive that explain what they need to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733540" cy="3273425"/>
                    </a:xfrm>
                    <a:prstGeom prst="rect">
                      <a:avLst/>
                    </a:prstGeom>
                    <a:noFill/>
                  </pic:spPr>
                </pic:pic>
              </a:graphicData>
            </a:graphic>
            <wp14:sizeRelH relativeFrom="page">
              <wp14:pctWidth>0</wp14:pctWidth>
            </wp14:sizeRelH>
            <wp14:sizeRelV relativeFrom="page">
              <wp14:pctHeight>0</wp14:pctHeight>
            </wp14:sizeRelV>
          </wp:anchor>
        </w:drawing>
      </w:r>
      <w:r w:rsidR="008C284F" w:rsidRPr="003F5CA0">
        <w:rPr>
          <w:b/>
          <w:i/>
          <w:noProof/>
          <w:color w:val="auto"/>
          <w:sz w:val="18"/>
        </w:rPr>
        <w:t xml:space="preserve">Figure </w:t>
      </w:r>
      <w:r w:rsidR="008C284F" w:rsidRPr="003F5CA0">
        <w:rPr>
          <w:b/>
          <w:i/>
          <w:noProof/>
          <w:color w:val="auto"/>
          <w:sz w:val="18"/>
        </w:rPr>
        <w:fldChar w:fldCharType="begin"/>
      </w:r>
      <w:r w:rsidR="008C284F" w:rsidRPr="003F5CA0">
        <w:rPr>
          <w:b/>
          <w:i/>
          <w:noProof/>
          <w:color w:val="auto"/>
          <w:sz w:val="18"/>
        </w:rPr>
        <w:instrText xml:space="preserve"> SEQ Figure \* ARABIC </w:instrText>
      </w:r>
      <w:r w:rsidR="008C284F" w:rsidRPr="003F5CA0">
        <w:rPr>
          <w:b/>
          <w:i/>
          <w:noProof/>
          <w:color w:val="auto"/>
          <w:sz w:val="18"/>
        </w:rPr>
        <w:fldChar w:fldCharType="separate"/>
      </w:r>
      <w:r w:rsidR="0098565A" w:rsidRPr="003F5CA0">
        <w:rPr>
          <w:b/>
          <w:i/>
          <w:noProof/>
          <w:color w:val="auto"/>
          <w:sz w:val="18"/>
        </w:rPr>
        <w:t>49</w:t>
      </w:r>
      <w:r w:rsidR="008C284F" w:rsidRPr="003F5CA0">
        <w:rPr>
          <w:b/>
          <w:i/>
          <w:noProof/>
          <w:color w:val="auto"/>
          <w:sz w:val="18"/>
        </w:rPr>
        <w:fldChar w:fldCharType="end"/>
      </w:r>
      <w:r w:rsidR="008C284F" w:rsidRPr="003F5CA0">
        <w:rPr>
          <w:b/>
          <w:i/>
          <w:noProof/>
          <w:color w:val="auto"/>
          <w:sz w:val="18"/>
        </w:rPr>
        <w:t>: Provider views on consumer experience under My Aged Care</w:t>
      </w:r>
      <w:bookmarkEnd w:id="474"/>
    </w:p>
    <w:sectPr w:rsidR="00CF7A5E" w:rsidRPr="003F5CA0" w:rsidSect="007F3E5F">
      <w:headerReference w:type="default" r:id="rId79"/>
      <w:pgSz w:w="11900" w:h="16840" w:code="9"/>
      <w:pgMar w:top="1985" w:right="1440" w:bottom="1134" w:left="1701" w:header="0" w:footer="2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74184" w14:textId="77777777" w:rsidR="007107DD" w:rsidRDefault="007107DD">
      <w:r>
        <w:separator/>
      </w:r>
    </w:p>
    <w:p w14:paraId="18193641" w14:textId="77777777" w:rsidR="007107DD" w:rsidRDefault="007107DD"/>
  </w:endnote>
  <w:endnote w:type="continuationSeparator" w:id="0">
    <w:p w14:paraId="1A1C91BA" w14:textId="77777777" w:rsidR="007107DD" w:rsidRDefault="007107DD">
      <w:r>
        <w:continuationSeparator/>
      </w:r>
    </w:p>
    <w:p w14:paraId="550F5673" w14:textId="77777777" w:rsidR="007107DD" w:rsidRDefault="00710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Lucida Grande">
    <w:altName w:val="Courier New"/>
    <w:charset w:val="00"/>
    <w:family w:val="auto"/>
    <w:pitch w:val="variable"/>
    <w:sig w:usb0="03000000" w:usb1="00000000" w:usb2="00000000" w:usb3="00000000" w:csb0="00000001" w:csb1="00000000"/>
  </w:font>
  <w:font w:name="ヒラギノ角ゴ Pro W3">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DIN-Regular">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F4F01" w14:textId="77777777" w:rsidR="00E83954" w:rsidRDefault="00E83954">
    <w:pPr>
      <w:pStyle w:val="Footer"/>
    </w:pPr>
    <w:r>
      <w:rPr>
        <w:noProof/>
        <w:lang w:eastAsia="en-AU"/>
      </w:rPr>
      <mc:AlternateContent>
        <mc:Choice Requires="wpg">
          <w:drawing>
            <wp:anchor distT="0" distB="0" distL="114300" distR="114300" simplePos="0" relativeHeight="251665920" behindDoc="0" locked="0" layoutInCell="1" allowOverlap="1" wp14:anchorId="7D5D4295" wp14:editId="0F65D7BD">
              <wp:simplePos x="0" y="0"/>
              <wp:positionH relativeFrom="column">
                <wp:posOffset>4186555</wp:posOffset>
              </wp:positionH>
              <wp:positionV relativeFrom="paragraph">
                <wp:posOffset>-715645</wp:posOffset>
              </wp:positionV>
              <wp:extent cx="1942465" cy="1522730"/>
              <wp:effectExtent l="19050" t="0" r="635" b="1270"/>
              <wp:wrapSquare wrapText="bothSides"/>
              <wp:docPr id="178" name="Group 116" desc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2465" cy="1522730"/>
                        <a:chOff x="0" y="0"/>
                        <a:chExt cx="16944" cy="13284"/>
                      </a:xfrm>
                    </wpg:grpSpPr>
                    <wps:wsp>
                      <wps:cNvPr id="179" name="Freeform 75"/>
                      <wps:cNvSpPr>
                        <a:spLocks noEditPoints="1"/>
                      </wps:cNvSpPr>
                      <wps:spPr bwMode="auto">
                        <a:xfrm>
                          <a:off x="8987" y="0"/>
                          <a:ext cx="7957" cy="6135"/>
                        </a:xfrm>
                        <a:custGeom>
                          <a:avLst/>
                          <a:gdLst>
                            <a:gd name="T0" fmla="*/ 3713 w 570"/>
                            <a:gd name="T1" fmla="*/ 6135 h 439"/>
                            <a:gd name="T2" fmla="*/ 2610 w 570"/>
                            <a:gd name="T3" fmla="*/ 5716 h 439"/>
                            <a:gd name="T4" fmla="*/ 2122 w 570"/>
                            <a:gd name="T5" fmla="*/ 4919 h 439"/>
                            <a:gd name="T6" fmla="*/ 447 w 570"/>
                            <a:gd name="T7" fmla="*/ 3326 h 439"/>
                            <a:gd name="T8" fmla="*/ 1996 w 570"/>
                            <a:gd name="T9" fmla="*/ 126 h 439"/>
                            <a:gd name="T10" fmla="*/ 2820 w 570"/>
                            <a:gd name="T11" fmla="*/ 0 h 439"/>
                            <a:gd name="T12" fmla="*/ 4593 w 570"/>
                            <a:gd name="T13" fmla="*/ 727 h 439"/>
                            <a:gd name="T14" fmla="*/ 5807 w 570"/>
                            <a:gd name="T15" fmla="*/ 196 h 439"/>
                            <a:gd name="T16" fmla="*/ 6128 w 570"/>
                            <a:gd name="T17" fmla="*/ 238 h 439"/>
                            <a:gd name="T18" fmla="*/ 7440 w 570"/>
                            <a:gd name="T19" fmla="*/ 2194 h 439"/>
                            <a:gd name="T20" fmla="*/ 7245 w 570"/>
                            <a:gd name="T21" fmla="*/ 2697 h 439"/>
                            <a:gd name="T22" fmla="*/ 7636 w 570"/>
                            <a:gd name="T23" fmla="*/ 3298 h 439"/>
                            <a:gd name="T24" fmla="*/ 6673 w 570"/>
                            <a:gd name="T25" fmla="*/ 5450 h 439"/>
                            <a:gd name="T26" fmla="*/ 6072 w 570"/>
                            <a:gd name="T27" fmla="*/ 5562 h 439"/>
                            <a:gd name="T28" fmla="*/ 5877 w 570"/>
                            <a:gd name="T29" fmla="*/ 5548 h 439"/>
                            <a:gd name="T30" fmla="*/ 5291 w 570"/>
                            <a:gd name="T31" fmla="*/ 5744 h 439"/>
                            <a:gd name="T32" fmla="*/ 4886 w 570"/>
                            <a:gd name="T33" fmla="*/ 5660 h 439"/>
                            <a:gd name="T34" fmla="*/ 3713 w 570"/>
                            <a:gd name="T35" fmla="*/ 6135 h 439"/>
                            <a:gd name="T36" fmla="*/ 2820 w 570"/>
                            <a:gd name="T37" fmla="*/ 503 h 439"/>
                            <a:gd name="T38" fmla="*/ 2164 w 570"/>
                            <a:gd name="T39" fmla="*/ 615 h 439"/>
                            <a:gd name="T40" fmla="*/ 935 w 570"/>
                            <a:gd name="T41" fmla="*/ 3158 h 439"/>
                            <a:gd name="T42" fmla="*/ 2387 w 570"/>
                            <a:gd name="T43" fmla="*/ 4458 h 439"/>
                            <a:gd name="T44" fmla="*/ 2555 w 570"/>
                            <a:gd name="T45" fmla="*/ 4486 h 439"/>
                            <a:gd name="T46" fmla="*/ 2583 w 570"/>
                            <a:gd name="T47" fmla="*/ 4668 h 439"/>
                            <a:gd name="T48" fmla="*/ 2959 w 570"/>
                            <a:gd name="T49" fmla="*/ 5324 h 439"/>
                            <a:gd name="T50" fmla="*/ 3713 w 570"/>
                            <a:gd name="T51" fmla="*/ 5618 h 439"/>
                            <a:gd name="T52" fmla="*/ 4579 w 570"/>
                            <a:gd name="T53" fmla="*/ 5241 h 439"/>
                            <a:gd name="T54" fmla="*/ 4635 w 570"/>
                            <a:gd name="T55" fmla="*/ 5171 h 439"/>
                            <a:gd name="T56" fmla="*/ 4788 w 570"/>
                            <a:gd name="T57" fmla="*/ 4961 h 439"/>
                            <a:gd name="T58" fmla="*/ 4998 w 570"/>
                            <a:gd name="T59" fmla="*/ 5129 h 439"/>
                            <a:gd name="T60" fmla="*/ 5291 w 570"/>
                            <a:gd name="T61" fmla="*/ 5227 h 439"/>
                            <a:gd name="T62" fmla="*/ 5626 w 570"/>
                            <a:gd name="T63" fmla="*/ 5087 h 439"/>
                            <a:gd name="T64" fmla="*/ 5723 w 570"/>
                            <a:gd name="T65" fmla="*/ 4989 h 439"/>
                            <a:gd name="T66" fmla="*/ 5849 w 570"/>
                            <a:gd name="T67" fmla="*/ 5017 h 439"/>
                            <a:gd name="T68" fmla="*/ 6491 w 570"/>
                            <a:gd name="T69" fmla="*/ 4961 h 439"/>
                            <a:gd name="T70" fmla="*/ 7147 w 570"/>
                            <a:gd name="T71" fmla="*/ 3480 h 439"/>
                            <a:gd name="T72" fmla="*/ 6756 w 570"/>
                            <a:gd name="T73" fmla="*/ 2963 h 439"/>
                            <a:gd name="T74" fmla="*/ 6533 w 570"/>
                            <a:gd name="T75" fmla="*/ 2795 h 439"/>
                            <a:gd name="T76" fmla="*/ 6701 w 570"/>
                            <a:gd name="T77" fmla="*/ 2585 h 439"/>
                            <a:gd name="T78" fmla="*/ 6924 w 570"/>
                            <a:gd name="T79" fmla="*/ 2096 h 439"/>
                            <a:gd name="T80" fmla="*/ 6031 w 570"/>
                            <a:gd name="T81" fmla="*/ 741 h 439"/>
                            <a:gd name="T82" fmla="*/ 5807 w 570"/>
                            <a:gd name="T83" fmla="*/ 713 h 439"/>
                            <a:gd name="T84" fmla="*/ 4816 w 570"/>
                            <a:gd name="T85" fmla="*/ 1272 h 439"/>
                            <a:gd name="T86" fmla="*/ 4621 w 570"/>
                            <a:gd name="T87" fmla="*/ 1593 h 439"/>
                            <a:gd name="T88" fmla="*/ 4397 w 570"/>
                            <a:gd name="T89" fmla="*/ 1286 h 439"/>
                            <a:gd name="T90" fmla="*/ 2820 w 570"/>
                            <a:gd name="T91" fmla="*/ 503 h 43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70"/>
                            <a:gd name="T139" fmla="*/ 0 h 439"/>
                            <a:gd name="T140" fmla="*/ 570 w 570"/>
                            <a:gd name="T141" fmla="*/ 439 h 43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70" h="439">
                              <a:moveTo>
                                <a:pt x="266" y="439"/>
                              </a:moveTo>
                              <a:cubicBezTo>
                                <a:pt x="237" y="439"/>
                                <a:pt x="209" y="428"/>
                                <a:pt x="187" y="409"/>
                              </a:cubicBezTo>
                              <a:cubicBezTo>
                                <a:pt x="170" y="394"/>
                                <a:pt x="158" y="374"/>
                                <a:pt x="152" y="352"/>
                              </a:cubicBezTo>
                              <a:cubicBezTo>
                                <a:pt x="96" y="336"/>
                                <a:pt x="51" y="294"/>
                                <a:pt x="32" y="238"/>
                              </a:cubicBezTo>
                              <a:cubicBezTo>
                                <a:pt x="0" y="144"/>
                                <a:pt x="49" y="42"/>
                                <a:pt x="143" y="9"/>
                              </a:cubicBezTo>
                              <a:cubicBezTo>
                                <a:pt x="162" y="3"/>
                                <a:pt x="182" y="0"/>
                                <a:pt x="202" y="0"/>
                              </a:cubicBezTo>
                              <a:cubicBezTo>
                                <a:pt x="249" y="0"/>
                                <a:pt x="295" y="19"/>
                                <a:pt x="329" y="52"/>
                              </a:cubicBezTo>
                              <a:cubicBezTo>
                                <a:pt x="351" y="28"/>
                                <a:pt x="382" y="14"/>
                                <a:pt x="416" y="14"/>
                              </a:cubicBezTo>
                              <a:cubicBezTo>
                                <a:pt x="423" y="14"/>
                                <a:pt x="431" y="15"/>
                                <a:pt x="439" y="17"/>
                              </a:cubicBezTo>
                              <a:cubicBezTo>
                                <a:pt x="503" y="29"/>
                                <a:pt x="545" y="92"/>
                                <a:pt x="533" y="157"/>
                              </a:cubicBezTo>
                              <a:cubicBezTo>
                                <a:pt x="530" y="170"/>
                                <a:pt x="525" y="182"/>
                                <a:pt x="519" y="193"/>
                              </a:cubicBezTo>
                              <a:cubicBezTo>
                                <a:pt x="531" y="205"/>
                                <a:pt x="541" y="220"/>
                                <a:pt x="547" y="236"/>
                              </a:cubicBezTo>
                              <a:cubicBezTo>
                                <a:pt x="570" y="298"/>
                                <a:pt x="539" y="367"/>
                                <a:pt x="478" y="390"/>
                              </a:cubicBezTo>
                              <a:cubicBezTo>
                                <a:pt x="464" y="395"/>
                                <a:pt x="450" y="398"/>
                                <a:pt x="435" y="398"/>
                              </a:cubicBezTo>
                              <a:cubicBezTo>
                                <a:pt x="431" y="398"/>
                                <a:pt x="426" y="397"/>
                                <a:pt x="421" y="397"/>
                              </a:cubicBezTo>
                              <a:cubicBezTo>
                                <a:pt x="409" y="406"/>
                                <a:pt x="394" y="411"/>
                                <a:pt x="379" y="411"/>
                              </a:cubicBezTo>
                              <a:cubicBezTo>
                                <a:pt x="369" y="411"/>
                                <a:pt x="359" y="408"/>
                                <a:pt x="350" y="405"/>
                              </a:cubicBezTo>
                              <a:cubicBezTo>
                                <a:pt x="328" y="427"/>
                                <a:pt x="298" y="439"/>
                                <a:pt x="266" y="439"/>
                              </a:cubicBezTo>
                              <a:moveTo>
                                <a:pt x="202" y="36"/>
                              </a:moveTo>
                              <a:cubicBezTo>
                                <a:pt x="186" y="36"/>
                                <a:pt x="170" y="39"/>
                                <a:pt x="155" y="44"/>
                              </a:cubicBezTo>
                              <a:cubicBezTo>
                                <a:pt x="81" y="70"/>
                                <a:pt x="41" y="152"/>
                                <a:pt x="67" y="226"/>
                              </a:cubicBezTo>
                              <a:cubicBezTo>
                                <a:pt x="83" y="273"/>
                                <a:pt x="122" y="308"/>
                                <a:pt x="171" y="319"/>
                              </a:cubicBezTo>
                              <a:cubicBezTo>
                                <a:pt x="183" y="321"/>
                                <a:pt x="183" y="321"/>
                                <a:pt x="183" y="321"/>
                              </a:cubicBezTo>
                              <a:cubicBezTo>
                                <a:pt x="185" y="334"/>
                                <a:pt x="185" y="334"/>
                                <a:pt x="185" y="334"/>
                              </a:cubicBezTo>
                              <a:cubicBezTo>
                                <a:pt x="188" y="352"/>
                                <a:pt x="197" y="369"/>
                                <a:pt x="212" y="381"/>
                              </a:cubicBezTo>
                              <a:cubicBezTo>
                                <a:pt x="227" y="395"/>
                                <a:pt x="246" y="402"/>
                                <a:pt x="266" y="402"/>
                              </a:cubicBezTo>
                              <a:cubicBezTo>
                                <a:pt x="290" y="402"/>
                                <a:pt x="312" y="392"/>
                                <a:pt x="328" y="375"/>
                              </a:cubicBezTo>
                              <a:cubicBezTo>
                                <a:pt x="329" y="373"/>
                                <a:pt x="330" y="372"/>
                                <a:pt x="332" y="370"/>
                              </a:cubicBezTo>
                              <a:cubicBezTo>
                                <a:pt x="343" y="355"/>
                                <a:pt x="343" y="355"/>
                                <a:pt x="343" y="355"/>
                              </a:cubicBezTo>
                              <a:cubicBezTo>
                                <a:pt x="358" y="367"/>
                                <a:pt x="358" y="367"/>
                                <a:pt x="358" y="367"/>
                              </a:cubicBezTo>
                              <a:cubicBezTo>
                                <a:pt x="364" y="371"/>
                                <a:pt x="371" y="374"/>
                                <a:pt x="379" y="374"/>
                              </a:cubicBezTo>
                              <a:cubicBezTo>
                                <a:pt x="388" y="374"/>
                                <a:pt x="397" y="370"/>
                                <a:pt x="403" y="364"/>
                              </a:cubicBezTo>
                              <a:cubicBezTo>
                                <a:pt x="410" y="357"/>
                                <a:pt x="410" y="357"/>
                                <a:pt x="410" y="357"/>
                              </a:cubicBezTo>
                              <a:cubicBezTo>
                                <a:pt x="419" y="359"/>
                                <a:pt x="419" y="359"/>
                                <a:pt x="419" y="359"/>
                              </a:cubicBezTo>
                              <a:cubicBezTo>
                                <a:pt x="435" y="362"/>
                                <a:pt x="450" y="361"/>
                                <a:pt x="465" y="355"/>
                              </a:cubicBezTo>
                              <a:cubicBezTo>
                                <a:pt x="507" y="339"/>
                                <a:pt x="528" y="292"/>
                                <a:pt x="512" y="249"/>
                              </a:cubicBezTo>
                              <a:cubicBezTo>
                                <a:pt x="507" y="234"/>
                                <a:pt x="497" y="221"/>
                                <a:pt x="484" y="212"/>
                              </a:cubicBezTo>
                              <a:cubicBezTo>
                                <a:pt x="468" y="200"/>
                                <a:pt x="468" y="200"/>
                                <a:pt x="468" y="200"/>
                              </a:cubicBezTo>
                              <a:cubicBezTo>
                                <a:pt x="480" y="185"/>
                                <a:pt x="480" y="185"/>
                                <a:pt x="480" y="185"/>
                              </a:cubicBezTo>
                              <a:cubicBezTo>
                                <a:pt x="488" y="175"/>
                                <a:pt x="494" y="163"/>
                                <a:pt x="496" y="150"/>
                              </a:cubicBezTo>
                              <a:cubicBezTo>
                                <a:pt x="505" y="105"/>
                                <a:pt x="476" y="61"/>
                                <a:pt x="432" y="53"/>
                              </a:cubicBezTo>
                              <a:cubicBezTo>
                                <a:pt x="426" y="52"/>
                                <a:pt x="421" y="51"/>
                                <a:pt x="416" y="51"/>
                              </a:cubicBezTo>
                              <a:cubicBezTo>
                                <a:pt x="387" y="51"/>
                                <a:pt x="360" y="66"/>
                                <a:pt x="345" y="91"/>
                              </a:cubicBezTo>
                              <a:cubicBezTo>
                                <a:pt x="331" y="114"/>
                                <a:pt x="331" y="114"/>
                                <a:pt x="331" y="114"/>
                              </a:cubicBezTo>
                              <a:cubicBezTo>
                                <a:pt x="315" y="92"/>
                                <a:pt x="315" y="92"/>
                                <a:pt x="315" y="92"/>
                              </a:cubicBezTo>
                              <a:cubicBezTo>
                                <a:pt x="288" y="57"/>
                                <a:pt x="246" y="36"/>
                                <a:pt x="202" y="36"/>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4F7B75" w14:textId="77777777" w:rsidR="00E83954" w:rsidRDefault="00E83954" w:rsidP="00094F7B"/>
                        </w:txbxContent>
                      </wps:txbx>
                      <wps:bodyPr rot="0" vert="horz" wrap="square" lIns="91440" tIns="45720" rIns="91440" bIns="45720" anchor="t" anchorCtr="0" upright="1">
                        <a:noAutofit/>
                      </wps:bodyPr>
                    </wps:wsp>
                    <wpg:grpSp>
                      <wpg:cNvPr id="180" name="Group 76"/>
                      <wpg:cNvGrpSpPr>
                        <a:grpSpLocks/>
                      </wpg:cNvGrpSpPr>
                      <wpg:grpSpPr bwMode="auto">
                        <a:xfrm>
                          <a:off x="0" y="6023"/>
                          <a:ext cx="16944" cy="7261"/>
                          <a:chOff x="0" y="6023"/>
                          <a:chExt cx="16944" cy="7260"/>
                        </a:xfrm>
                      </wpg:grpSpPr>
                      <wps:wsp>
                        <wps:cNvPr id="181" name="Freeform 77"/>
                        <wps:cNvSpPr>
                          <a:spLocks/>
                        </wps:cNvSpPr>
                        <wps:spPr bwMode="auto">
                          <a:xfrm>
                            <a:off x="5162" y="6023"/>
                            <a:ext cx="7733" cy="5658"/>
                          </a:xfrm>
                          <a:custGeom>
                            <a:avLst/>
                            <a:gdLst>
                              <a:gd name="T0" fmla="*/ 7328 w 554"/>
                              <a:gd name="T1" fmla="*/ 517 h 405"/>
                              <a:gd name="T2" fmla="*/ 6100 w 554"/>
                              <a:gd name="T3" fmla="*/ 0 h 405"/>
                              <a:gd name="T4" fmla="*/ 6030 w 554"/>
                              <a:gd name="T5" fmla="*/ 0 h 405"/>
                              <a:gd name="T6" fmla="*/ 4523 w 554"/>
                              <a:gd name="T7" fmla="*/ 838 h 405"/>
                              <a:gd name="T8" fmla="*/ 4495 w 554"/>
                              <a:gd name="T9" fmla="*/ 866 h 405"/>
                              <a:gd name="T10" fmla="*/ 4243 w 554"/>
                              <a:gd name="T11" fmla="*/ 461 h 405"/>
                              <a:gd name="T12" fmla="*/ 3057 w 554"/>
                              <a:gd name="T13" fmla="*/ 0 h 405"/>
                              <a:gd name="T14" fmla="*/ 3001 w 554"/>
                              <a:gd name="T15" fmla="*/ 0 h 405"/>
                              <a:gd name="T16" fmla="*/ 1563 w 554"/>
                              <a:gd name="T17" fmla="*/ 810 h 405"/>
                              <a:gd name="T18" fmla="*/ 1535 w 554"/>
                              <a:gd name="T19" fmla="*/ 824 h 405"/>
                              <a:gd name="T20" fmla="*/ 1521 w 554"/>
                              <a:gd name="T21" fmla="*/ 671 h 405"/>
                              <a:gd name="T22" fmla="*/ 1521 w 554"/>
                              <a:gd name="T23" fmla="*/ 587 h 405"/>
                              <a:gd name="T24" fmla="*/ 1521 w 554"/>
                              <a:gd name="T25" fmla="*/ 363 h 405"/>
                              <a:gd name="T26" fmla="*/ 1284 w 554"/>
                              <a:gd name="T27" fmla="*/ 112 h 405"/>
                              <a:gd name="T28" fmla="*/ 1270 w 554"/>
                              <a:gd name="T29" fmla="*/ 112 h 405"/>
                              <a:gd name="T30" fmla="*/ 251 w 554"/>
                              <a:gd name="T31" fmla="*/ 112 h 405"/>
                              <a:gd name="T32" fmla="*/ 251 w 554"/>
                              <a:gd name="T33" fmla="*/ 112 h 405"/>
                              <a:gd name="T34" fmla="*/ 0 w 554"/>
                              <a:gd name="T35" fmla="*/ 363 h 405"/>
                              <a:gd name="T36" fmla="*/ 0 w 554"/>
                              <a:gd name="T37" fmla="*/ 363 h 405"/>
                              <a:gd name="T38" fmla="*/ 0 w 554"/>
                              <a:gd name="T39" fmla="*/ 5407 h 405"/>
                              <a:gd name="T40" fmla="*/ 0 w 554"/>
                              <a:gd name="T41" fmla="*/ 5407 h 405"/>
                              <a:gd name="T42" fmla="*/ 251 w 554"/>
                              <a:gd name="T43" fmla="*/ 5658 h 405"/>
                              <a:gd name="T44" fmla="*/ 1326 w 554"/>
                              <a:gd name="T45" fmla="*/ 5658 h 405"/>
                              <a:gd name="T46" fmla="*/ 1577 w 554"/>
                              <a:gd name="T47" fmla="*/ 5407 h 405"/>
                              <a:gd name="T48" fmla="*/ 1577 w 554"/>
                              <a:gd name="T49" fmla="*/ 2459 h 405"/>
                              <a:gd name="T50" fmla="*/ 2345 w 554"/>
                              <a:gd name="T51" fmla="*/ 1383 h 405"/>
                              <a:gd name="T52" fmla="*/ 2415 w 554"/>
                              <a:gd name="T53" fmla="*/ 1383 h 405"/>
                              <a:gd name="T54" fmla="*/ 3071 w 554"/>
                              <a:gd name="T55" fmla="*/ 2179 h 405"/>
                              <a:gd name="T56" fmla="*/ 3099 w 554"/>
                              <a:gd name="T57" fmla="*/ 2682 h 405"/>
                              <a:gd name="T58" fmla="*/ 3099 w 554"/>
                              <a:gd name="T59" fmla="*/ 5407 h 405"/>
                              <a:gd name="T60" fmla="*/ 3099 w 554"/>
                              <a:gd name="T61" fmla="*/ 5407 h 405"/>
                              <a:gd name="T62" fmla="*/ 3350 w 554"/>
                              <a:gd name="T63" fmla="*/ 5658 h 405"/>
                              <a:gd name="T64" fmla="*/ 4411 w 554"/>
                              <a:gd name="T65" fmla="*/ 5658 h 405"/>
                              <a:gd name="T66" fmla="*/ 4662 w 554"/>
                              <a:gd name="T67" fmla="*/ 5407 h 405"/>
                              <a:gd name="T68" fmla="*/ 4662 w 554"/>
                              <a:gd name="T69" fmla="*/ 2487 h 405"/>
                              <a:gd name="T70" fmla="*/ 5430 w 554"/>
                              <a:gd name="T71" fmla="*/ 1383 h 405"/>
                              <a:gd name="T72" fmla="*/ 5500 w 554"/>
                              <a:gd name="T73" fmla="*/ 1383 h 405"/>
                              <a:gd name="T74" fmla="*/ 6142 w 554"/>
                              <a:gd name="T75" fmla="*/ 2165 h 405"/>
                              <a:gd name="T76" fmla="*/ 6170 w 554"/>
                              <a:gd name="T77" fmla="*/ 2682 h 405"/>
                              <a:gd name="T78" fmla="*/ 6170 w 554"/>
                              <a:gd name="T79" fmla="*/ 5407 h 405"/>
                              <a:gd name="T80" fmla="*/ 6170 w 554"/>
                              <a:gd name="T81" fmla="*/ 5407 h 405"/>
                              <a:gd name="T82" fmla="*/ 6421 w 554"/>
                              <a:gd name="T83" fmla="*/ 5658 h 405"/>
                              <a:gd name="T84" fmla="*/ 7482 w 554"/>
                              <a:gd name="T85" fmla="*/ 5658 h 405"/>
                              <a:gd name="T86" fmla="*/ 7733 w 554"/>
                              <a:gd name="T87" fmla="*/ 5407 h 405"/>
                              <a:gd name="T88" fmla="*/ 7733 w 554"/>
                              <a:gd name="T89" fmla="*/ 1746 h 405"/>
                              <a:gd name="T90" fmla="*/ 7328 w 554"/>
                              <a:gd name="T91" fmla="*/ 517 h 4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54"/>
                              <a:gd name="T139" fmla="*/ 0 h 405"/>
                              <a:gd name="T140" fmla="*/ 554 w 554"/>
                              <a:gd name="T141" fmla="*/ 405 h 40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54" h="405">
                                <a:moveTo>
                                  <a:pt x="525" y="37"/>
                                </a:moveTo>
                                <a:cubicBezTo>
                                  <a:pt x="502" y="11"/>
                                  <a:pt x="469" y="0"/>
                                  <a:pt x="437" y="0"/>
                                </a:cubicBezTo>
                                <a:cubicBezTo>
                                  <a:pt x="435" y="0"/>
                                  <a:pt x="434" y="0"/>
                                  <a:pt x="432" y="0"/>
                                </a:cubicBezTo>
                                <a:cubicBezTo>
                                  <a:pt x="387" y="1"/>
                                  <a:pt x="351" y="21"/>
                                  <a:pt x="324" y="60"/>
                                </a:cubicBezTo>
                                <a:cubicBezTo>
                                  <a:pt x="323" y="61"/>
                                  <a:pt x="323" y="62"/>
                                  <a:pt x="322" y="62"/>
                                </a:cubicBezTo>
                                <a:cubicBezTo>
                                  <a:pt x="317" y="51"/>
                                  <a:pt x="311" y="41"/>
                                  <a:pt x="304" y="33"/>
                                </a:cubicBezTo>
                                <a:cubicBezTo>
                                  <a:pt x="282" y="10"/>
                                  <a:pt x="251" y="0"/>
                                  <a:pt x="219" y="0"/>
                                </a:cubicBezTo>
                                <a:cubicBezTo>
                                  <a:pt x="218" y="0"/>
                                  <a:pt x="216" y="0"/>
                                  <a:pt x="215" y="0"/>
                                </a:cubicBezTo>
                                <a:cubicBezTo>
                                  <a:pt x="172" y="1"/>
                                  <a:pt x="137" y="21"/>
                                  <a:pt x="112" y="58"/>
                                </a:cubicBezTo>
                                <a:cubicBezTo>
                                  <a:pt x="111" y="59"/>
                                  <a:pt x="110" y="59"/>
                                  <a:pt x="110" y="59"/>
                                </a:cubicBezTo>
                                <a:cubicBezTo>
                                  <a:pt x="109" y="59"/>
                                  <a:pt x="110" y="55"/>
                                  <a:pt x="109" y="48"/>
                                </a:cubicBezTo>
                                <a:cubicBezTo>
                                  <a:pt x="109" y="46"/>
                                  <a:pt x="109" y="44"/>
                                  <a:pt x="109" y="42"/>
                                </a:cubicBezTo>
                                <a:cubicBezTo>
                                  <a:pt x="109" y="26"/>
                                  <a:pt x="109" y="26"/>
                                  <a:pt x="109" y="26"/>
                                </a:cubicBezTo>
                                <a:cubicBezTo>
                                  <a:pt x="109" y="16"/>
                                  <a:pt x="102" y="8"/>
                                  <a:pt x="92" y="8"/>
                                </a:cubicBezTo>
                                <a:cubicBezTo>
                                  <a:pt x="92" y="8"/>
                                  <a:pt x="92" y="8"/>
                                  <a:pt x="91" y="8"/>
                                </a:cubicBezTo>
                                <a:cubicBezTo>
                                  <a:pt x="18" y="8"/>
                                  <a:pt x="18" y="8"/>
                                  <a:pt x="18" y="8"/>
                                </a:cubicBezTo>
                                <a:cubicBezTo>
                                  <a:pt x="18" y="8"/>
                                  <a:pt x="18" y="8"/>
                                  <a:pt x="18" y="8"/>
                                </a:cubicBezTo>
                                <a:cubicBezTo>
                                  <a:pt x="8" y="8"/>
                                  <a:pt x="1" y="16"/>
                                  <a:pt x="0" y="26"/>
                                </a:cubicBezTo>
                                <a:cubicBezTo>
                                  <a:pt x="0" y="26"/>
                                  <a:pt x="0" y="26"/>
                                  <a:pt x="0" y="26"/>
                                </a:cubicBezTo>
                                <a:cubicBezTo>
                                  <a:pt x="0" y="387"/>
                                  <a:pt x="0" y="387"/>
                                  <a:pt x="0" y="387"/>
                                </a:cubicBezTo>
                                <a:cubicBezTo>
                                  <a:pt x="0" y="387"/>
                                  <a:pt x="0" y="387"/>
                                  <a:pt x="0" y="387"/>
                                </a:cubicBezTo>
                                <a:cubicBezTo>
                                  <a:pt x="1" y="397"/>
                                  <a:pt x="9" y="405"/>
                                  <a:pt x="18" y="405"/>
                                </a:cubicBezTo>
                                <a:cubicBezTo>
                                  <a:pt x="95" y="405"/>
                                  <a:pt x="95" y="405"/>
                                  <a:pt x="95" y="405"/>
                                </a:cubicBezTo>
                                <a:cubicBezTo>
                                  <a:pt x="105" y="405"/>
                                  <a:pt x="113" y="397"/>
                                  <a:pt x="113" y="387"/>
                                </a:cubicBezTo>
                                <a:cubicBezTo>
                                  <a:pt x="113" y="176"/>
                                  <a:pt x="113" y="176"/>
                                  <a:pt x="113" y="176"/>
                                </a:cubicBezTo>
                                <a:cubicBezTo>
                                  <a:pt x="113" y="121"/>
                                  <a:pt x="143" y="99"/>
                                  <a:pt x="168" y="99"/>
                                </a:cubicBezTo>
                                <a:cubicBezTo>
                                  <a:pt x="170" y="99"/>
                                  <a:pt x="172" y="99"/>
                                  <a:pt x="173" y="99"/>
                                </a:cubicBezTo>
                                <a:cubicBezTo>
                                  <a:pt x="214" y="104"/>
                                  <a:pt x="220" y="156"/>
                                  <a:pt x="220" y="156"/>
                                </a:cubicBezTo>
                                <a:cubicBezTo>
                                  <a:pt x="221" y="166"/>
                                  <a:pt x="222" y="182"/>
                                  <a:pt x="222" y="192"/>
                                </a:cubicBezTo>
                                <a:cubicBezTo>
                                  <a:pt x="222" y="387"/>
                                  <a:pt x="222" y="387"/>
                                  <a:pt x="222" y="387"/>
                                </a:cubicBezTo>
                                <a:cubicBezTo>
                                  <a:pt x="222" y="387"/>
                                  <a:pt x="222" y="387"/>
                                  <a:pt x="222" y="387"/>
                                </a:cubicBezTo>
                                <a:cubicBezTo>
                                  <a:pt x="222" y="397"/>
                                  <a:pt x="230" y="405"/>
                                  <a:pt x="240" y="405"/>
                                </a:cubicBezTo>
                                <a:cubicBezTo>
                                  <a:pt x="316" y="405"/>
                                  <a:pt x="316" y="405"/>
                                  <a:pt x="316" y="405"/>
                                </a:cubicBezTo>
                                <a:cubicBezTo>
                                  <a:pt x="326" y="405"/>
                                  <a:pt x="334" y="397"/>
                                  <a:pt x="334" y="387"/>
                                </a:cubicBezTo>
                                <a:cubicBezTo>
                                  <a:pt x="334" y="178"/>
                                  <a:pt x="334" y="178"/>
                                  <a:pt x="334" y="178"/>
                                </a:cubicBezTo>
                                <a:cubicBezTo>
                                  <a:pt x="334" y="130"/>
                                  <a:pt x="354" y="99"/>
                                  <a:pt x="389" y="99"/>
                                </a:cubicBezTo>
                                <a:cubicBezTo>
                                  <a:pt x="391" y="99"/>
                                  <a:pt x="392" y="99"/>
                                  <a:pt x="394" y="99"/>
                                </a:cubicBezTo>
                                <a:cubicBezTo>
                                  <a:pt x="433" y="103"/>
                                  <a:pt x="440" y="155"/>
                                  <a:pt x="440" y="155"/>
                                </a:cubicBezTo>
                                <a:cubicBezTo>
                                  <a:pt x="441" y="165"/>
                                  <a:pt x="442" y="181"/>
                                  <a:pt x="442" y="192"/>
                                </a:cubicBezTo>
                                <a:cubicBezTo>
                                  <a:pt x="442" y="387"/>
                                  <a:pt x="442" y="387"/>
                                  <a:pt x="442" y="387"/>
                                </a:cubicBezTo>
                                <a:cubicBezTo>
                                  <a:pt x="442" y="387"/>
                                  <a:pt x="442" y="387"/>
                                  <a:pt x="442" y="387"/>
                                </a:cubicBezTo>
                                <a:cubicBezTo>
                                  <a:pt x="443" y="397"/>
                                  <a:pt x="451" y="405"/>
                                  <a:pt x="460" y="405"/>
                                </a:cubicBezTo>
                                <a:cubicBezTo>
                                  <a:pt x="536" y="405"/>
                                  <a:pt x="536" y="405"/>
                                  <a:pt x="536" y="405"/>
                                </a:cubicBezTo>
                                <a:cubicBezTo>
                                  <a:pt x="546" y="405"/>
                                  <a:pt x="554" y="397"/>
                                  <a:pt x="554" y="387"/>
                                </a:cubicBezTo>
                                <a:cubicBezTo>
                                  <a:pt x="554" y="125"/>
                                  <a:pt x="554" y="125"/>
                                  <a:pt x="554" y="125"/>
                                </a:cubicBezTo>
                                <a:cubicBezTo>
                                  <a:pt x="554" y="86"/>
                                  <a:pt x="543" y="57"/>
                                  <a:pt x="525" y="37"/>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44DEDE" w14:textId="77777777" w:rsidR="00E83954" w:rsidRDefault="00E83954" w:rsidP="00094F7B"/>
                          </w:txbxContent>
                        </wps:txbx>
                        <wps:bodyPr rot="0" vert="horz" wrap="square" lIns="91440" tIns="45720" rIns="91440" bIns="45720" anchor="t" anchorCtr="0" upright="1">
                          <a:noAutofit/>
                        </wps:bodyPr>
                      </wps:wsp>
                      <wps:wsp>
                        <wps:cNvPr id="182" name="Freeform 78"/>
                        <wps:cNvSpPr>
                          <a:spLocks noEditPoints="1"/>
                        </wps:cNvSpPr>
                        <wps:spPr bwMode="auto">
                          <a:xfrm>
                            <a:off x="0" y="6023"/>
                            <a:ext cx="4661" cy="5770"/>
                          </a:xfrm>
                          <a:custGeom>
                            <a:avLst/>
                            <a:gdLst>
                              <a:gd name="T0" fmla="*/ 4242 w 334"/>
                              <a:gd name="T1" fmla="*/ 685 h 413"/>
                              <a:gd name="T2" fmla="*/ 2400 w 334"/>
                              <a:gd name="T3" fmla="*/ 0 h 413"/>
                              <a:gd name="T4" fmla="*/ 2386 w 334"/>
                              <a:gd name="T5" fmla="*/ 0 h 413"/>
                              <a:gd name="T6" fmla="*/ 181 w 334"/>
                              <a:gd name="T7" fmla="*/ 1732 h 413"/>
                              <a:gd name="T8" fmla="*/ 181 w 334"/>
                              <a:gd name="T9" fmla="*/ 1774 h 413"/>
                              <a:gd name="T10" fmla="*/ 433 w 334"/>
                              <a:gd name="T11" fmla="*/ 1956 h 413"/>
                              <a:gd name="T12" fmla="*/ 1326 w 334"/>
                              <a:gd name="T13" fmla="*/ 1956 h 413"/>
                              <a:gd name="T14" fmla="*/ 1577 w 334"/>
                              <a:gd name="T15" fmla="*/ 1774 h 413"/>
                              <a:gd name="T16" fmla="*/ 2317 w 334"/>
                              <a:gd name="T17" fmla="*/ 1229 h 413"/>
                              <a:gd name="T18" fmla="*/ 2344 w 334"/>
                              <a:gd name="T19" fmla="*/ 1229 h 413"/>
                              <a:gd name="T20" fmla="*/ 3000 w 334"/>
                              <a:gd name="T21" fmla="*/ 1537 h 413"/>
                              <a:gd name="T22" fmla="*/ 3084 w 334"/>
                              <a:gd name="T23" fmla="*/ 2124 h 413"/>
                              <a:gd name="T24" fmla="*/ 2847 w 334"/>
                              <a:gd name="T25" fmla="*/ 2361 h 413"/>
                              <a:gd name="T26" fmla="*/ 2233 w 334"/>
                              <a:gd name="T27" fmla="*/ 2361 h 413"/>
                              <a:gd name="T28" fmla="*/ 0 w 334"/>
                              <a:gd name="T29" fmla="*/ 4163 h 413"/>
                              <a:gd name="T30" fmla="*/ 363 w 334"/>
                              <a:gd name="T31" fmla="*/ 5253 h 413"/>
                              <a:gd name="T32" fmla="*/ 1647 w 334"/>
                              <a:gd name="T33" fmla="*/ 5770 h 413"/>
                              <a:gd name="T34" fmla="*/ 3140 w 334"/>
                              <a:gd name="T35" fmla="*/ 5057 h 413"/>
                              <a:gd name="T36" fmla="*/ 3224 w 334"/>
                              <a:gd name="T37" fmla="*/ 5016 h 413"/>
                              <a:gd name="T38" fmla="*/ 3224 w 334"/>
                              <a:gd name="T39" fmla="*/ 5393 h 413"/>
                              <a:gd name="T40" fmla="*/ 3238 w 334"/>
                              <a:gd name="T41" fmla="*/ 5477 h 413"/>
                              <a:gd name="T42" fmla="*/ 3475 w 334"/>
                              <a:gd name="T43" fmla="*/ 5658 h 413"/>
                              <a:gd name="T44" fmla="*/ 4410 w 334"/>
                              <a:gd name="T45" fmla="*/ 5658 h 413"/>
                              <a:gd name="T46" fmla="*/ 4661 w 334"/>
                              <a:gd name="T47" fmla="*/ 5393 h 413"/>
                              <a:gd name="T48" fmla="*/ 4661 w 334"/>
                              <a:gd name="T49" fmla="*/ 5225 h 413"/>
                              <a:gd name="T50" fmla="*/ 4661 w 334"/>
                              <a:gd name="T51" fmla="*/ 4233 h 413"/>
                              <a:gd name="T52" fmla="*/ 4661 w 334"/>
                              <a:gd name="T53" fmla="*/ 4261 h 413"/>
                              <a:gd name="T54" fmla="*/ 4661 w 334"/>
                              <a:gd name="T55" fmla="*/ 1900 h 413"/>
                              <a:gd name="T56" fmla="*/ 4242 w 334"/>
                              <a:gd name="T57" fmla="*/ 685 h 413"/>
                              <a:gd name="T58" fmla="*/ 1563 w 334"/>
                              <a:gd name="T59" fmla="*/ 3926 h 413"/>
                              <a:gd name="T60" fmla="*/ 2344 w 334"/>
                              <a:gd name="T61" fmla="*/ 3325 h 413"/>
                              <a:gd name="T62" fmla="*/ 2847 w 334"/>
                              <a:gd name="T63" fmla="*/ 3325 h 413"/>
                              <a:gd name="T64" fmla="*/ 3098 w 334"/>
                              <a:gd name="T65" fmla="*/ 3577 h 413"/>
                              <a:gd name="T66" fmla="*/ 3084 w 334"/>
                              <a:gd name="T67" fmla="*/ 3646 h 413"/>
                              <a:gd name="T68" fmla="*/ 2261 w 334"/>
                              <a:gd name="T69" fmla="*/ 4527 h 413"/>
                              <a:gd name="T70" fmla="*/ 1689 w 334"/>
                              <a:gd name="T71" fmla="*/ 4317 h 413"/>
                              <a:gd name="T72" fmla="*/ 1563 w 334"/>
                              <a:gd name="T73" fmla="*/ 3926 h 41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34"/>
                              <a:gd name="T112" fmla="*/ 0 h 413"/>
                              <a:gd name="T113" fmla="*/ 334 w 334"/>
                              <a:gd name="T114" fmla="*/ 413 h 41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34" h="413">
                                <a:moveTo>
                                  <a:pt x="304" y="49"/>
                                </a:moveTo>
                                <a:cubicBezTo>
                                  <a:pt x="274" y="14"/>
                                  <a:pt x="224" y="0"/>
                                  <a:pt x="172" y="0"/>
                                </a:cubicBezTo>
                                <a:cubicBezTo>
                                  <a:pt x="172" y="0"/>
                                  <a:pt x="171" y="0"/>
                                  <a:pt x="171" y="0"/>
                                </a:cubicBezTo>
                                <a:cubicBezTo>
                                  <a:pt x="90" y="0"/>
                                  <a:pt x="13" y="48"/>
                                  <a:pt x="13" y="124"/>
                                </a:cubicBezTo>
                                <a:cubicBezTo>
                                  <a:pt x="13" y="127"/>
                                  <a:pt x="13" y="127"/>
                                  <a:pt x="13" y="127"/>
                                </a:cubicBezTo>
                                <a:cubicBezTo>
                                  <a:pt x="13" y="136"/>
                                  <a:pt x="22" y="140"/>
                                  <a:pt x="31" y="140"/>
                                </a:cubicBezTo>
                                <a:cubicBezTo>
                                  <a:pt x="95" y="140"/>
                                  <a:pt x="95" y="140"/>
                                  <a:pt x="95" y="140"/>
                                </a:cubicBezTo>
                                <a:cubicBezTo>
                                  <a:pt x="103" y="140"/>
                                  <a:pt x="111" y="139"/>
                                  <a:pt x="113" y="127"/>
                                </a:cubicBezTo>
                                <a:cubicBezTo>
                                  <a:pt x="119" y="97"/>
                                  <a:pt x="141" y="88"/>
                                  <a:pt x="166" y="88"/>
                                </a:cubicBezTo>
                                <a:cubicBezTo>
                                  <a:pt x="167" y="88"/>
                                  <a:pt x="167" y="88"/>
                                  <a:pt x="168" y="88"/>
                                </a:cubicBezTo>
                                <a:cubicBezTo>
                                  <a:pt x="198" y="88"/>
                                  <a:pt x="206" y="99"/>
                                  <a:pt x="215" y="110"/>
                                </a:cubicBezTo>
                                <a:cubicBezTo>
                                  <a:pt x="224" y="125"/>
                                  <a:pt x="222" y="143"/>
                                  <a:pt x="221" y="152"/>
                                </a:cubicBezTo>
                                <a:cubicBezTo>
                                  <a:pt x="220" y="161"/>
                                  <a:pt x="218" y="168"/>
                                  <a:pt x="204" y="169"/>
                                </a:cubicBezTo>
                                <a:cubicBezTo>
                                  <a:pt x="160" y="169"/>
                                  <a:pt x="160" y="169"/>
                                  <a:pt x="160" y="169"/>
                                </a:cubicBezTo>
                                <a:cubicBezTo>
                                  <a:pt x="87" y="169"/>
                                  <a:pt x="0" y="204"/>
                                  <a:pt x="0" y="298"/>
                                </a:cubicBezTo>
                                <a:cubicBezTo>
                                  <a:pt x="0" y="330"/>
                                  <a:pt x="9" y="357"/>
                                  <a:pt x="26" y="376"/>
                                </a:cubicBezTo>
                                <a:cubicBezTo>
                                  <a:pt x="47" y="400"/>
                                  <a:pt x="79" y="413"/>
                                  <a:pt x="118" y="413"/>
                                </a:cubicBezTo>
                                <a:cubicBezTo>
                                  <a:pt x="154" y="413"/>
                                  <a:pt x="195" y="405"/>
                                  <a:pt x="225" y="362"/>
                                </a:cubicBezTo>
                                <a:cubicBezTo>
                                  <a:pt x="228" y="359"/>
                                  <a:pt x="231" y="359"/>
                                  <a:pt x="231" y="359"/>
                                </a:cubicBezTo>
                                <a:cubicBezTo>
                                  <a:pt x="231" y="386"/>
                                  <a:pt x="231" y="386"/>
                                  <a:pt x="231" y="386"/>
                                </a:cubicBezTo>
                                <a:cubicBezTo>
                                  <a:pt x="231" y="388"/>
                                  <a:pt x="232" y="390"/>
                                  <a:pt x="232" y="392"/>
                                </a:cubicBezTo>
                                <a:cubicBezTo>
                                  <a:pt x="235" y="399"/>
                                  <a:pt x="241" y="405"/>
                                  <a:pt x="249" y="405"/>
                                </a:cubicBezTo>
                                <a:cubicBezTo>
                                  <a:pt x="316" y="405"/>
                                  <a:pt x="316" y="405"/>
                                  <a:pt x="316" y="405"/>
                                </a:cubicBezTo>
                                <a:cubicBezTo>
                                  <a:pt x="326" y="405"/>
                                  <a:pt x="334" y="396"/>
                                  <a:pt x="334" y="386"/>
                                </a:cubicBezTo>
                                <a:cubicBezTo>
                                  <a:pt x="334" y="374"/>
                                  <a:pt x="334" y="374"/>
                                  <a:pt x="334" y="374"/>
                                </a:cubicBezTo>
                                <a:cubicBezTo>
                                  <a:pt x="334" y="303"/>
                                  <a:pt x="334" y="303"/>
                                  <a:pt x="334" y="303"/>
                                </a:cubicBezTo>
                                <a:cubicBezTo>
                                  <a:pt x="334" y="303"/>
                                  <a:pt x="334" y="304"/>
                                  <a:pt x="334" y="305"/>
                                </a:cubicBezTo>
                                <a:cubicBezTo>
                                  <a:pt x="334" y="136"/>
                                  <a:pt x="334" y="136"/>
                                  <a:pt x="334" y="136"/>
                                </a:cubicBezTo>
                                <a:cubicBezTo>
                                  <a:pt x="334" y="99"/>
                                  <a:pt x="323" y="70"/>
                                  <a:pt x="304" y="49"/>
                                </a:cubicBezTo>
                                <a:moveTo>
                                  <a:pt x="112" y="281"/>
                                </a:moveTo>
                                <a:cubicBezTo>
                                  <a:pt x="112" y="249"/>
                                  <a:pt x="136" y="238"/>
                                  <a:pt x="168" y="238"/>
                                </a:cubicBezTo>
                                <a:cubicBezTo>
                                  <a:pt x="204" y="238"/>
                                  <a:pt x="204" y="238"/>
                                  <a:pt x="204" y="238"/>
                                </a:cubicBezTo>
                                <a:cubicBezTo>
                                  <a:pt x="214" y="238"/>
                                  <a:pt x="222" y="246"/>
                                  <a:pt x="222" y="256"/>
                                </a:cubicBezTo>
                                <a:cubicBezTo>
                                  <a:pt x="221" y="261"/>
                                  <a:pt x="221" y="261"/>
                                  <a:pt x="221" y="261"/>
                                </a:cubicBezTo>
                                <a:cubicBezTo>
                                  <a:pt x="220" y="298"/>
                                  <a:pt x="202" y="324"/>
                                  <a:pt x="162" y="324"/>
                                </a:cubicBezTo>
                                <a:cubicBezTo>
                                  <a:pt x="142" y="324"/>
                                  <a:pt x="129" y="319"/>
                                  <a:pt x="121" y="309"/>
                                </a:cubicBezTo>
                                <a:cubicBezTo>
                                  <a:pt x="115" y="302"/>
                                  <a:pt x="112" y="292"/>
                                  <a:pt x="112" y="281"/>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E08B0E" w14:textId="77777777" w:rsidR="00E83954" w:rsidRDefault="00E83954" w:rsidP="00094F7B"/>
                          </w:txbxContent>
                        </wps:txbx>
                        <wps:bodyPr rot="0" vert="horz" wrap="square" lIns="91440" tIns="45720" rIns="91440" bIns="45720" anchor="t" anchorCtr="0" upright="1">
                          <a:noAutofit/>
                        </wps:bodyPr>
                      </wps:wsp>
                      <wps:wsp>
                        <wps:cNvPr id="183" name="Freeform 79"/>
                        <wps:cNvSpPr>
                          <a:spLocks/>
                        </wps:cNvSpPr>
                        <wps:spPr bwMode="auto">
                          <a:xfrm>
                            <a:off x="13384" y="6052"/>
                            <a:ext cx="3560" cy="5629"/>
                          </a:xfrm>
                          <a:custGeom>
                            <a:avLst/>
                            <a:gdLst>
                              <a:gd name="T0" fmla="*/ 3560 w 255"/>
                              <a:gd name="T1" fmla="*/ 251 h 403"/>
                              <a:gd name="T2" fmla="*/ 3379 w 255"/>
                              <a:gd name="T3" fmla="*/ 14 h 403"/>
                              <a:gd name="T4" fmla="*/ 3379 w 255"/>
                              <a:gd name="T5" fmla="*/ 14 h 403"/>
                              <a:gd name="T6" fmla="*/ 3309 w 255"/>
                              <a:gd name="T7" fmla="*/ 0 h 403"/>
                              <a:gd name="T8" fmla="*/ 3169 w 255"/>
                              <a:gd name="T9" fmla="*/ 0 h 403"/>
                              <a:gd name="T10" fmla="*/ 3155 w 255"/>
                              <a:gd name="T11" fmla="*/ 0 h 403"/>
                              <a:gd name="T12" fmla="*/ 3141 w 255"/>
                              <a:gd name="T13" fmla="*/ 0 h 403"/>
                              <a:gd name="T14" fmla="*/ 2527 w 255"/>
                              <a:gd name="T15" fmla="*/ 70 h 403"/>
                              <a:gd name="T16" fmla="*/ 2108 w 255"/>
                              <a:gd name="T17" fmla="*/ 251 h 403"/>
                              <a:gd name="T18" fmla="*/ 1564 w 255"/>
                              <a:gd name="T19" fmla="*/ 796 h 403"/>
                              <a:gd name="T20" fmla="*/ 1536 w 255"/>
                              <a:gd name="T21" fmla="*/ 796 h 403"/>
                              <a:gd name="T22" fmla="*/ 1536 w 255"/>
                              <a:gd name="T23" fmla="*/ 643 h 403"/>
                              <a:gd name="T24" fmla="*/ 1536 w 255"/>
                              <a:gd name="T25" fmla="*/ 559 h 403"/>
                              <a:gd name="T26" fmla="*/ 1536 w 255"/>
                              <a:gd name="T27" fmla="*/ 335 h 403"/>
                              <a:gd name="T28" fmla="*/ 1284 w 255"/>
                              <a:gd name="T29" fmla="*/ 84 h 403"/>
                              <a:gd name="T30" fmla="*/ 1284 w 255"/>
                              <a:gd name="T31" fmla="*/ 84 h 403"/>
                              <a:gd name="T32" fmla="*/ 251 w 255"/>
                              <a:gd name="T33" fmla="*/ 84 h 403"/>
                              <a:gd name="T34" fmla="*/ 251 w 255"/>
                              <a:gd name="T35" fmla="*/ 84 h 403"/>
                              <a:gd name="T36" fmla="*/ 0 w 255"/>
                              <a:gd name="T37" fmla="*/ 335 h 403"/>
                              <a:gd name="T38" fmla="*/ 0 w 255"/>
                              <a:gd name="T39" fmla="*/ 335 h 403"/>
                              <a:gd name="T40" fmla="*/ 0 w 255"/>
                              <a:gd name="T41" fmla="*/ 5378 h 403"/>
                              <a:gd name="T42" fmla="*/ 0 w 255"/>
                              <a:gd name="T43" fmla="*/ 5378 h 403"/>
                              <a:gd name="T44" fmla="*/ 251 w 255"/>
                              <a:gd name="T45" fmla="*/ 5629 h 403"/>
                              <a:gd name="T46" fmla="*/ 1312 w 255"/>
                              <a:gd name="T47" fmla="*/ 5629 h 403"/>
                              <a:gd name="T48" fmla="*/ 1564 w 255"/>
                              <a:gd name="T49" fmla="*/ 5378 h 403"/>
                              <a:gd name="T50" fmla="*/ 1564 w 255"/>
                              <a:gd name="T51" fmla="*/ 2961 h 403"/>
                              <a:gd name="T52" fmla="*/ 2848 w 255"/>
                              <a:gd name="T53" fmla="*/ 1495 h 403"/>
                              <a:gd name="T54" fmla="*/ 3043 w 255"/>
                              <a:gd name="T55" fmla="*/ 1495 h 403"/>
                              <a:gd name="T56" fmla="*/ 3309 w 255"/>
                              <a:gd name="T57" fmla="*/ 1481 h 403"/>
                              <a:gd name="T58" fmla="*/ 3560 w 255"/>
                              <a:gd name="T59" fmla="*/ 1243 h 403"/>
                              <a:gd name="T60" fmla="*/ 3560 w 255"/>
                              <a:gd name="T61" fmla="*/ 964 h 403"/>
                              <a:gd name="T62" fmla="*/ 3560 w 255"/>
                              <a:gd name="T63" fmla="*/ 531 h 403"/>
                              <a:gd name="T64" fmla="*/ 3560 w 255"/>
                              <a:gd name="T65" fmla="*/ 517 h 403"/>
                              <a:gd name="T66" fmla="*/ 3560 w 255"/>
                              <a:gd name="T67" fmla="*/ 251 h 403"/>
                              <a:gd name="T68" fmla="*/ 3560 w 255"/>
                              <a:gd name="T69" fmla="*/ 251 h 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55"/>
                              <a:gd name="T106" fmla="*/ 0 h 403"/>
                              <a:gd name="T107" fmla="*/ 255 w 255"/>
                              <a:gd name="T108" fmla="*/ 403 h 40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55" h="403">
                                <a:moveTo>
                                  <a:pt x="255" y="18"/>
                                </a:moveTo>
                                <a:cubicBezTo>
                                  <a:pt x="255" y="10"/>
                                  <a:pt x="250" y="3"/>
                                  <a:pt x="242" y="1"/>
                                </a:cubicBezTo>
                                <a:cubicBezTo>
                                  <a:pt x="242" y="1"/>
                                  <a:pt x="242" y="1"/>
                                  <a:pt x="242" y="1"/>
                                </a:cubicBezTo>
                                <a:cubicBezTo>
                                  <a:pt x="241" y="0"/>
                                  <a:pt x="239" y="0"/>
                                  <a:pt x="237" y="0"/>
                                </a:cubicBezTo>
                                <a:cubicBezTo>
                                  <a:pt x="227" y="0"/>
                                  <a:pt x="227" y="0"/>
                                  <a:pt x="227" y="0"/>
                                </a:cubicBezTo>
                                <a:cubicBezTo>
                                  <a:pt x="226" y="0"/>
                                  <a:pt x="226" y="0"/>
                                  <a:pt x="226" y="0"/>
                                </a:cubicBezTo>
                                <a:cubicBezTo>
                                  <a:pt x="226" y="0"/>
                                  <a:pt x="225" y="0"/>
                                  <a:pt x="225" y="0"/>
                                </a:cubicBezTo>
                                <a:cubicBezTo>
                                  <a:pt x="213" y="0"/>
                                  <a:pt x="198" y="1"/>
                                  <a:pt x="181" y="5"/>
                                </a:cubicBezTo>
                                <a:cubicBezTo>
                                  <a:pt x="175" y="7"/>
                                  <a:pt x="159" y="13"/>
                                  <a:pt x="151" y="18"/>
                                </a:cubicBezTo>
                                <a:cubicBezTo>
                                  <a:pt x="130" y="31"/>
                                  <a:pt x="123" y="38"/>
                                  <a:pt x="112" y="57"/>
                                </a:cubicBezTo>
                                <a:cubicBezTo>
                                  <a:pt x="111" y="57"/>
                                  <a:pt x="110" y="57"/>
                                  <a:pt x="110" y="57"/>
                                </a:cubicBezTo>
                                <a:cubicBezTo>
                                  <a:pt x="110" y="56"/>
                                  <a:pt x="110" y="53"/>
                                  <a:pt x="110" y="46"/>
                                </a:cubicBezTo>
                                <a:cubicBezTo>
                                  <a:pt x="110" y="44"/>
                                  <a:pt x="110" y="42"/>
                                  <a:pt x="110" y="40"/>
                                </a:cubicBezTo>
                                <a:cubicBezTo>
                                  <a:pt x="110" y="24"/>
                                  <a:pt x="110" y="24"/>
                                  <a:pt x="110" y="24"/>
                                </a:cubicBezTo>
                                <a:cubicBezTo>
                                  <a:pt x="110" y="14"/>
                                  <a:pt x="102" y="6"/>
                                  <a:pt x="92" y="6"/>
                                </a:cubicBezTo>
                                <a:cubicBezTo>
                                  <a:pt x="92" y="6"/>
                                  <a:pt x="92" y="6"/>
                                  <a:pt x="92" y="6"/>
                                </a:cubicBezTo>
                                <a:cubicBezTo>
                                  <a:pt x="18" y="6"/>
                                  <a:pt x="18" y="6"/>
                                  <a:pt x="18" y="6"/>
                                </a:cubicBezTo>
                                <a:cubicBezTo>
                                  <a:pt x="18" y="6"/>
                                  <a:pt x="18" y="6"/>
                                  <a:pt x="18" y="6"/>
                                </a:cubicBezTo>
                                <a:cubicBezTo>
                                  <a:pt x="8" y="6"/>
                                  <a:pt x="0" y="14"/>
                                  <a:pt x="0" y="24"/>
                                </a:cubicBezTo>
                                <a:cubicBezTo>
                                  <a:pt x="0" y="24"/>
                                  <a:pt x="0" y="24"/>
                                  <a:pt x="0" y="24"/>
                                </a:cubicBezTo>
                                <a:cubicBezTo>
                                  <a:pt x="0" y="385"/>
                                  <a:pt x="0" y="385"/>
                                  <a:pt x="0" y="385"/>
                                </a:cubicBezTo>
                                <a:cubicBezTo>
                                  <a:pt x="0" y="385"/>
                                  <a:pt x="0" y="385"/>
                                  <a:pt x="0" y="385"/>
                                </a:cubicBezTo>
                                <a:cubicBezTo>
                                  <a:pt x="0" y="395"/>
                                  <a:pt x="8" y="403"/>
                                  <a:pt x="18" y="403"/>
                                </a:cubicBezTo>
                                <a:cubicBezTo>
                                  <a:pt x="94" y="403"/>
                                  <a:pt x="94" y="403"/>
                                  <a:pt x="94" y="403"/>
                                </a:cubicBezTo>
                                <a:cubicBezTo>
                                  <a:pt x="104" y="403"/>
                                  <a:pt x="112" y="395"/>
                                  <a:pt x="112" y="385"/>
                                </a:cubicBezTo>
                                <a:cubicBezTo>
                                  <a:pt x="112" y="212"/>
                                  <a:pt x="112" y="212"/>
                                  <a:pt x="112" y="212"/>
                                </a:cubicBezTo>
                                <a:cubicBezTo>
                                  <a:pt x="109" y="108"/>
                                  <a:pt x="164" y="107"/>
                                  <a:pt x="204" y="107"/>
                                </a:cubicBezTo>
                                <a:cubicBezTo>
                                  <a:pt x="218" y="107"/>
                                  <a:pt x="218" y="107"/>
                                  <a:pt x="218" y="107"/>
                                </a:cubicBezTo>
                                <a:cubicBezTo>
                                  <a:pt x="237" y="106"/>
                                  <a:pt x="237" y="106"/>
                                  <a:pt x="237" y="106"/>
                                </a:cubicBezTo>
                                <a:cubicBezTo>
                                  <a:pt x="248" y="105"/>
                                  <a:pt x="255" y="99"/>
                                  <a:pt x="255" y="89"/>
                                </a:cubicBezTo>
                                <a:cubicBezTo>
                                  <a:pt x="255" y="69"/>
                                  <a:pt x="255" y="69"/>
                                  <a:pt x="255" y="69"/>
                                </a:cubicBezTo>
                                <a:cubicBezTo>
                                  <a:pt x="255" y="38"/>
                                  <a:pt x="255" y="38"/>
                                  <a:pt x="255" y="38"/>
                                </a:cubicBezTo>
                                <a:cubicBezTo>
                                  <a:pt x="255" y="38"/>
                                  <a:pt x="255" y="37"/>
                                  <a:pt x="255" y="37"/>
                                </a:cubicBezTo>
                                <a:cubicBezTo>
                                  <a:pt x="255" y="18"/>
                                  <a:pt x="255" y="18"/>
                                  <a:pt x="255" y="18"/>
                                </a:cubicBezTo>
                                <a:cubicBezTo>
                                  <a:pt x="255" y="18"/>
                                  <a:pt x="255" y="18"/>
                                  <a:pt x="255" y="18"/>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FA45CD" w14:textId="77777777" w:rsidR="00E83954" w:rsidRDefault="00E83954" w:rsidP="00094F7B"/>
                          </w:txbxContent>
                        </wps:txbx>
                        <wps:bodyPr rot="0" vert="horz" wrap="square" lIns="91440" tIns="45720" rIns="91440" bIns="45720" anchor="t" anchorCtr="0" upright="1">
                          <a:noAutofit/>
                        </wps:bodyPr>
                      </wps:wsp>
                      <wpg:grpSp>
                        <wpg:cNvPr id="184" name="Group 80"/>
                        <wpg:cNvGrpSpPr>
                          <a:grpSpLocks/>
                        </wpg:cNvGrpSpPr>
                        <wpg:grpSpPr bwMode="auto">
                          <a:xfrm>
                            <a:off x="112" y="12447"/>
                            <a:ext cx="14851" cy="837"/>
                            <a:chOff x="112" y="12447"/>
                            <a:chExt cx="40005" cy="2254"/>
                          </a:xfrm>
                        </wpg:grpSpPr>
                        <wps:wsp>
                          <wps:cNvPr id="185" name="Freeform 81"/>
                          <wps:cNvSpPr>
                            <a:spLocks noEditPoints="1"/>
                          </wps:cNvSpPr>
                          <wps:spPr bwMode="auto">
                            <a:xfrm>
                              <a:off x="112" y="12447"/>
                              <a:ext cx="1603" cy="2222"/>
                            </a:xfrm>
                            <a:custGeom>
                              <a:avLst/>
                              <a:gdLst>
                                <a:gd name="T0" fmla="*/ 1267 w 43"/>
                                <a:gd name="T1" fmla="*/ 2222 h 59"/>
                                <a:gd name="T2" fmla="*/ 708 w 43"/>
                                <a:gd name="T3" fmla="*/ 1356 h 59"/>
                                <a:gd name="T4" fmla="*/ 298 w 43"/>
                                <a:gd name="T5" fmla="*/ 1356 h 59"/>
                                <a:gd name="T6" fmla="*/ 298 w 43"/>
                                <a:gd name="T7" fmla="*/ 2222 h 59"/>
                                <a:gd name="T8" fmla="*/ 0 w 43"/>
                                <a:gd name="T9" fmla="*/ 2222 h 59"/>
                                <a:gd name="T10" fmla="*/ 0 w 43"/>
                                <a:gd name="T11" fmla="*/ 0 h 59"/>
                                <a:gd name="T12" fmla="*/ 820 w 43"/>
                                <a:gd name="T13" fmla="*/ 0 h 59"/>
                                <a:gd name="T14" fmla="*/ 1305 w 43"/>
                                <a:gd name="T15" fmla="*/ 151 h 59"/>
                                <a:gd name="T16" fmla="*/ 1528 w 43"/>
                                <a:gd name="T17" fmla="*/ 678 h 59"/>
                                <a:gd name="T18" fmla="*/ 1007 w 43"/>
                                <a:gd name="T19" fmla="*/ 1356 h 59"/>
                                <a:gd name="T20" fmla="*/ 1603 w 43"/>
                                <a:gd name="T21" fmla="*/ 2222 h 59"/>
                                <a:gd name="T22" fmla="*/ 1267 w 43"/>
                                <a:gd name="T23" fmla="*/ 2222 h 59"/>
                                <a:gd name="T24" fmla="*/ 746 w 43"/>
                                <a:gd name="T25" fmla="*/ 264 h 59"/>
                                <a:gd name="T26" fmla="*/ 298 w 43"/>
                                <a:gd name="T27" fmla="*/ 264 h 59"/>
                                <a:gd name="T28" fmla="*/ 298 w 43"/>
                                <a:gd name="T29" fmla="*/ 1092 h 59"/>
                                <a:gd name="T30" fmla="*/ 746 w 43"/>
                                <a:gd name="T31" fmla="*/ 1092 h 59"/>
                                <a:gd name="T32" fmla="*/ 1230 w 43"/>
                                <a:gd name="T33" fmla="*/ 678 h 59"/>
                                <a:gd name="T34" fmla="*/ 746 w 43"/>
                                <a:gd name="T35" fmla="*/ 264 h 5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3"/>
                                <a:gd name="T55" fmla="*/ 0 h 59"/>
                                <a:gd name="T56" fmla="*/ 43 w 43"/>
                                <a:gd name="T57" fmla="*/ 59 h 59"/>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3" h="59">
                                  <a:moveTo>
                                    <a:pt x="34" y="59"/>
                                  </a:moveTo>
                                  <a:cubicBezTo>
                                    <a:pt x="19" y="36"/>
                                    <a:pt x="19" y="36"/>
                                    <a:pt x="19" y="36"/>
                                  </a:cubicBezTo>
                                  <a:cubicBezTo>
                                    <a:pt x="8" y="36"/>
                                    <a:pt x="8" y="36"/>
                                    <a:pt x="8" y="36"/>
                                  </a:cubicBezTo>
                                  <a:cubicBezTo>
                                    <a:pt x="8" y="59"/>
                                    <a:pt x="8" y="59"/>
                                    <a:pt x="8" y="59"/>
                                  </a:cubicBezTo>
                                  <a:cubicBezTo>
                                    <a:pt x="0" y="59"/>
                                    <a:pt x="0" y="59"/>
                                    <a:pt x="0" y="59"/>
                                  </a:cubicBezTo>
                                  <a:cubicBezTo>
                                    <a:pt x="0" y="0"/>
                                    <a:pt x="0" y="0"/>
                                    <a:pt x="0" y="0"/>
                                  </a:cubicBezTo>
                                  <a:cubicBezTo>
                                    <a:pt x="22" y="0"/>
                                    <a:pt x="22" y="0"/>
                                    <a:pt x="22" y="0"/>
                                  </a:cubicBezTo>
                                  <a:cubicBezTo>
                                    <a:pt x="27" y="0"/>
                                    <a:pt x="31" y="2"/>
                                    <a:pt x="35" y="4"/>
                                  </a:cubicBezTo>
                                  <a:cubicBezTo>
                                    <a:pt x="39" y="7"/>
                                    <a:pt x="41" y="12"/>
                                    <a:pt x="41" y="18"/>
                                  </a:cubicBezTo>
                                  <a:cubicBezTo>
                                    <a:pt x="41" y="27"/>
                                    <a:pt x="36" y="34"/>
                                    <a:pt x="27" y="36"/>
                                  </a:cubicBezTo>
                                  <a:cubicBezTo>
                                    <a:pt x="43" y="59"/>
                                    <a:pt x="43" y="59"/>
                                    <a:pt x="43" y="59"/>
                                  </a:cubicBezTo>
                                  <a:lnTo>
                                    <a:pt x="34" y="59"/>
                                  </a:lnTo>
                                  <a:close/>
                                  <a:moveTo>
                                    <a:pt x="20" y="7"/>
                                  </a:moveTo>
                                  <a:cubicBezTo>
                                    <a:pt x="8" y="7"/>
                                    <a:pt x="8" y="7"/>
                                    <a:pt x="8" y="7"/>
                                  </a:cubicBezTo>
                                  <a:cubicBezTo>
                                    <a:pt x="8" y="29"/>
                                    <a:pt x="8" y="29"/>
                                    <a:pt x="8" y="29"/>
                                  </a:cubicBezTo>
                                  <a:cubicBezTo>
                                    <a:pt x="20" y="29"/>
                                    <a:pt x="20" y="29"/>
                                    <a:pt x="20" y="29"/>
                                  </a:cubicBezTo>
                                  <a:cubicBezTo>
                                    <a:pt x="28" y="29"/>
                                    <a:pt x="33" y="26"/>
                                    <a:pt x="33" y="18"/>
                                  </a:cubicBezTo>
                                  <a:cubicBezTo>
                                    <a:pt x="33" y="10"/>
                                    <a:pt x="27"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9CCAA6" w14:textId="77777777" w:rsidR="00E83954" w:rsidRDefault="00E83954" w:rsidP="00094F7B"/>
                            </w:txbxContent>
                          </wps:txbx>
                          <wps:bodyPr rot="0" vert="horz" wrap="square" lIns="91440" tIns="45720" rIns="91440" bIns="45720" anchor="t" anchorCtr="0" upright="1">
                            <a:noAutofit/>
                          </wps:bodyPr>
                        </wps:wsp>
                        <wps:wsp>
                          <wps:cNvPr id="186" name="Freeform 82"/>
                          <wps:cNvSpPr>
                            <a:spLocks noEditPoints="1"/>
                          </wps:cNvSpPr>
                          <wps:spPr bwMode="auto">
                            <a:xfrm>
                              <a:off x="1874" y="13082"/>
                              <a:ext cx="1317" cy="1619"/>
                            </a:xfrm>
                            <a:custGeom>
                              <a:avLst/>
                              <a:gdLst>
                                <a:gd name="T0" fmla="*/ 715 w 35"/>
                                <a:gd name="T1" fmla="*/ 1619 h 43"/>
                                <a:gd name="T2" fmla="*/ 0 w 35"/>
                                <a:gd name="T3" fmla="*/ 979 h 43"/>
                                <a:gd name="T4" fmla="*/ 0 w 35"/>
                                <a:gd name="T5" fmla="*/ 678 h 43"/>
                                <a:gd name="T6" fmla="*/ 715 w 35"/>
                                <a:gd name="T7" fmla="*/ 0 h 43"/>
                                <a:gd name="T8" fmla="*/ 1317 w 35"/>
                                <a:gd name="T9" fmla="*/ 602 h 43"/>
                                <a:gd name="T10" fmla="*/ 1317 w 35"/>
                                <a:gd name="T11" fmla="*/ 904 h 43"/>
                                <a:gd name="T12" fmla="*/ 301 w 35"/>
                                <a:gd name="T13" fmla="*/ 904 h 43"/>
                                <a:gd name="T14" fmla="*/ 301 w 35"/>
                                <a:gd name="T15" fmla="*/ 979 h 43"/>
                                <a:gd name="T16" fmla="*/ 753 w 35"/>
                                <a:gd name="T17" fmla="*/ 1393 h 43"/>
                                <a:gd name="T18" fmla="*/ 1129 w 35"/>
                                <a:gd name="T19" fmla="*/ 1167 h 43"/>
                                <a:gd name="T20" fmla="*/ 1317 w 35"/>
                                <a:gd name="T21" fmla="*/ 1280 h 43"/>
                                <a:gd name="T22" fmla="*/ 715 w 35"/>
                                <a:gd name="T23" fmla="*/ 1619 h 43"/>
                                <a:gd name="T24" fmla="*/ 1054 w 35"/>
                                <a:gd name="T25" fmla="*/ 602 h 43"/>
                                <a:gd name="T26" fmla="*/ 715 w 35"/>
                                <a:gd name="T27" fmla="*/ 226 h 43"/>
                                <a:gd name="T28" fmla="*/ 301 w 35"/>
                                <a:gd name="T29" fmla="*/ 602 h 43"/>
                                <a:gd name="T30" fmla="*/ 301 w 35"/>
                                <a:gd name="T31" fmla="*/ 678 h 43"/>
                                <a:gd name="T32" fmla="*/ 1054 w 35"/>
                                <a:gd name="T33" fmla="*/ 678 h 43"/>
                                <a:gd name="T34" fmla="*/ 1054 w 35"/>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9"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30" y="31"/>
                                  </a:cubicBezTo>
                                  <a:cubicBezTo>
                                    <a:pt x="35" y="34"/>
                                    <a:pt x="35" y="34"/>
                                    <a:pt x="35" y="34"/>
                                  </a:cubicBezTo>
                                  <a:cubicBezTo>
                                    <a:pt x="32" y="40"/>
                                    <a:pt x="26" y="43"/>
                                    <a:pt x="19" y="43"/>
                                  </a:cubicBezTo>
                                  <a:moveTo>
                                    <a:pt x="28" y="16"/>
                                  </a:moveTo>
                                  <a:cubicBezTo>
                                    <a:pt x="28" y="10"/>
                                    <a:pt x="25" y="6"/>
                                    <a:pt x="19"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070476" w14:textId="77777777" w:rsidR="00E83954" w:rsidRDefault="00E83954" w:rsidP="00094F7B"/>
                            </w:txbxContent>
                          </wps:txbx>
                          <wps:bodyPr rot="0" vert="horz" wrap="square" lIns="91440" tIns="45720" rIns="91440" bIns="45720" anchor="t" anchorCtr="0" upright="1">
                            <a:noAutofit/>
                          </wps:bodyPr>
                        </wps:wsp>
                        <wps:wsp>
                          <wps:cNvPr id="187" name="Freeform 83"/>
                          <wps:cNvSpPr>
                            <a:spLocks/>
                          </wps:cNvSpPr>
                          <wps:spPr bwMode="auto">
                            <a:xfrm>
                              <a:off x="3334" y="13082"/>
                              <a:ext cx="1318" cy="1619"/>
                            </a:xfrm>
                            <a:custGeom>
                              <a:avLst/>
                              <a:gdLst>
                                <a:gd name="T0" fmla="*/ 678 w 35"/>
                                <a:gd name="T1" fmla="*/ 1619 h 43"/>
                                <a:gd name="T2" fmla="*/ 0 w 35"/>
                                <a:gd name="T3" fmla="*/ 1355 h 43"/>
                                <a:gd name="T4" fmla="*/ 188 w 35"/>
                                <a:gd name="T5" fmla="*/ 1205 h 43"/>
                                <a:gd name="T6" fmla="*/ 678 w 35"/>
                                <a:gd name="T7" fmla="*/ 1393 h 43"/>
                                <a:gd name="T8" fmla="*/ 1017 w 35"/>
                                <a:gd name="T9" fmla="*/ 1167 h 43"/>
                                <a:gd name="T10" fmla="*/ 715 w 35"/>
                                <a:gd name="T11" fmla="*/ 941 h 43"/>
                                <a:gd name="T12" fmla="*/ 527 w 35"/>
                                <a:gd name="T13" fmla="*/ 866 h 43"/>
                                <a:gd name="T14" fmla="*/ 75 w 35"/>
                                <a:gd name="T15" fmla="*/ 489 h 43"/>
                                <a:gd name="T16" fmla="*/ 678 w 35"/>
                                <a:gd name="T17" fmla="*/ 0 h 43"/>
                                <a:gd name="T18" fmla="*/ 1243 w 35"/>
                                <a:gd name="T19" fmla="*/ 188 h 43"/>
                                <a:gd name="T20" fmla="*/ 1054 w 35"/>
                                <a:gd name="T21" fmla="*/ 339 h 43"/>
                                <a:gd name="T22" fmla="*/ 678 w 35"/>
                                <a:gd name="T23" fmla="*/ 226 h 43"/>
                                <a:gd name="T24" fmla="*/ 377 w 35"/>
                                <a:gd name="T25" fmla="*/ 414 h 43"/>
                                <a:gd name="T26" fmla="*/ 640 w 35"/>
                                <a:gd name="T27" fmla="*/ 640 h 43"/>
                                <a:gd name="T28" fmla="*/ 904 w 35"/>
                                <a:gd name="T29" fmla="*/ 678 h 43"/>
                                <a:gd name="T30" fmla="*/ 1318 w 35"/>
                                <a:gd name="T31" fmla="*/ 1130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5" y="32"/>
                                    <a:pt x="5" y="32"/>
                                    <a:pt x="5" y="32"/>
                                  </a:cubicBezTo>
                                  <a:cubicBezTo>
                                    <a:pt x="8" y="35"/>
                                    <a:pt x="13" y="37"/>
                                    <a:pt x="18" y="37"/>
                                  </a:cubicBezTo>
                                  <a:cubicBezTo>
                                    <a:pt x="22" y="37"/>
                                    <a:pt x="27" y="35"/>
                                    <a:pt x="27" y="31"/>
                                  </a:cubicBezTo>
                                  <a:cubicBezTo>
                                    <a:pt x="27" y="27"/>
                                    <a:pt x="24" y="26"/>
                                    <a:pt x="19" y="25"/>
                                  </a:cubicBezTo>
                                  <a:cubicBezTo>
                                    <a:pt x="14" y="23"/>
                                    <a:pt x="14" y="23"/>
                                    <a:pt x="14" y="23"/>
                                  </a:cubicBezTo>
                                  <a:cubicBezTo>
                                    <a:pt x="8" y="22"/>
                                    <a:pt x="2" y="19"/>
                                    <a:pt x="2" y="13"/>
                                  </a:cubicBezTo>
                                  <a:cubicBezTo>
                                    <a:pt x="2" y="5"/>
                                    <a:pt x="9" y="0"/>
                                    <a:pt x="18" y="0"/>
                                  </a:cubicBezTo>
                                  <a:cubicBezTo>
                                    <a:pt x="25" y="0"/>
                                    <a:pt x="30" y="1"/>
                                    <a:pt x="33" y="5"/>
                                  </a:cubicBezTo>
                                  <a:cubicBezTo>
                                    <a:pt x="28" y="9"/>
                                    <a:pt x="28" y="9"/>
                                    <a:pt x="28" y="9"/>
                                  </a:cubicBezTo>
                                  <a:cubicBezTo>
                                    <a:pt x="25" y="7"/>
                                    <a:pt x="23" y="6"/>
                                    <a:pt x="18" y="6"/>
                                  </a:cubicBezTo>
                                  <a:cubicBezTo>
                                    <a:pt x="13" y="6"/>
                                    <a:pt x="10" y="8"/>
                                    <a:pt x="10" y="11"/>
                                  </a:cubicBezTo>
                                  <a:cubicBezTo>
                                    <a:pt x="10" y="15"/>
                                    <a:pt x="14" y="16"/>
                                    <a:pt x="17"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DDB75C" w14:textId="77777777" w:rsidR="00E83954" w:rsidRDefault="00E83954" w:rsidP="00094F7B"/>
                            </w:txbxContent>
                          </wps:txbx>
                          <wps:bodyPr rot="0" vert="horz" wrap="square" lIns="91440" tIns="45720" rIns="91440" bIns="45720" anchor="t" anchorCtr="0" upright="1">
                            <a:noAutofit/>
                          </wps:bodyPr>
                        </wps:wsp>
                        <wps:wsp>
                          <wps:cNvPr id="188" name="Freeform 84"/>
                          <wps:cNvSpPr>
                            <a:spLocks noEditPoints="1"/>
                          </wps:cNvSpPr>
                          <wps:spPr bwMode="auto">
                            <a:xfrm>
                              <a:off x="4842" y="13082"/>
                              <a:ext cx="1286" cy="1619"/>
                            </a:xfrm>
                            <a:custGeom>
                              <a:avLst/>
                              <a:gdLst>
                                <a:gd name="T0" fmla="*/ 681 w 34"/>
                                <a:gd name="T1" fmla="*/ 1619 h 43"/>
                                <a:gd name="T2" fmla="*/ 0 w 34"/>
                                <a:gd name="T3" fmla="*/ 979 h 43"/>
                                <a:gd name="T4" fmla="*/ 0 w 34"/>
                                <a:gd name="T5" fmla="*/ 678 h 43"/>
                                <a:gd name="T6" fmla="*/ 681 w 34"/>
                                <a:gd name="T7" fmla="*/ 0 h 43"/>
                                <a:gd name="T8" fmla="*/ 1286 w 34"/>
                                <a:gd name="T9" fmla="*/ 602 h 43"/>
                                <a:gd name="T10" fmla="*/ 1286 w 34"/>
                                <a:gd name="T11" fmla="*/ 904 h 43"/>
                                <a:gd name="T12" fmla="*/ 265 w 34"/>
                                <a:gd name="T13" fmla="*/ 904 h 43"/>
                                <a:gd name="T14" fmla="*/ 265 w 34"/>
                                <a:gd name="T15" fmla="*/ 979 h 43"/>
                                <a:gd name="T16" fmla="*/ 719 w 34"/>
                                <a:gd name="T17" fmla="*/ 1393 h 43"/>
                                <a:gd name="T18" fmla="*/ 1097 w 34"/>
                                <a:gd name="T19" fmla="*/ 1167 h 43"/>
                                <a:gd name="T20" fmla="*/ 1286 w 34"/>
                                <a:gd name="T21" fmla="*/ 1280 h 43"/>
                                <a:gd name="T22" fmla="*/ 681 w 34"/>
                                <a:gd name="T23" fmla="*/ 1619 h 43"/>
                                <a:gd name="T24" fmla="*/ 1021 w 34"/>
                                <a:gd name="T25" fmla="*/ 602 h 43"/>
                                <a:gd name="T26" fmla="*/ 681 w 34"/>
                                <a:gd name="T27" fmla="*/ 226 h 43"/>
                                <a:gd name="T28" fmla="*/ 265 w 34"/>
                                <a:gd name="T29" fmla="*/ 602 h 43"/>
                                <a:gd name="T30" fmla="*/ 265 w 34"/>
                                <a:gd name="T31" fmla="*/ 678 h 43"/>
                                <a:gd name="T32" fmla="*/ 1021 w 34"/>
                                <a:gd name="T33" fmla="*/ 678 h 43"/>
                                <a:gd name="T34" fmla="*/ 1021 w 34"/>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8"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8"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91F81D" w14:textId="77777777" w:rsidR="00E83954" w:rsidRDefault="00E83954" w:rsidP="00094F7B"/>
                            </w:txbxContent>
                          </wps:txbx>
                          <wps:bodyPr rot="0" vert="horz" wrap="square" lIns="91440" tIns="45720" rIns="91440" bIns="45720" anchor="t" anchorCtr="0" upright="1">
                            <a:noAutofit/>
                          </wps:bodyPr>
                        </wps:wsp>
                        <wps:wsp>
                          <wps:cNvPr id="190" name="Freeform 85"/>
                          <wps:cNvSpPr>
                            <a:spLocks noEditPoints="1"/>
                          </wps:cNvSpPr>
                          <wps:spPr bwMode="auto">
                            <a:xfrm>
                              <a:off x="6303" y="13082"/>
                              <a:ext cx="1317" cy="1619"/>
                            </a:xfrm>
                            <a:custGeom>
                              <a:avLst/>
                              <a:gdLst>
                                <a:gd name="T0" fmla="*/ 1016 w 35"/>
                                <a:gd name="T1" fmla="*/ 1581 h 43"/>
                                <a:gd name="T2" fmla="*/ 1016 w 35"/>
                                <a:gd name="T3" fmla="*/ 1431 h 43"/>
                                <a:gd name="T4" fmla="*/ 978 w 35"/>
                                <a:gd name="T5" fmla="*/ 1431 h 43"/>
                                <a:gd name="T6" fmla="*/ 527 w 35"/>
                                <a:gd name="T7" fmla="*/ 1619 h 43"/>
                                <a:gd name="T8" fmla="*/ 0 w 35"/>
                                <a:gd name="T9" fmla="*/ 1167 h 43"/>
                                <a:gd name="T10" fmla="*/ 602 w 35"/>
                                <a:gd name="T11" fmla="*/ 678 h 43"/>
                                <a:gd name="T12" fmla="*/ 1016 w 35"/>
                                <a:gd name="T13" fmla="*/ 678 h 43"/>
                                <a:gd name="T14" fmla="*/ 1016 w 35"/>
                                <a:gd name="T15" fmla="*/ 489 h 43"/>
                                <a:gd name="T16" fmla="*/ 677 w 35"/>
                                <a:gd name="T17" fmla="*/ 188 h 43"/>
                                <a:gd name="T18" fmla="*/ 339 w 35"/>
                                <a:gd name="T19" fmla="*/ 414 h 43"/>
                                <a:gd name="T20" fmla="*/ 339 w 35"/>
                                <a:gd name="T21" fmla="*/ 452 h 43"/>
                                <a:gd name="T22" fmla="*/ 75 w 35"/>
                                <a:gd name="T23" fmla="*/ 452 h 43"/>
                                <a:gd name="T24" fmla="*/ 75 w 35"/>
                                <a:gd name="T25" fmla="*/ 414 h 43"/>
                                <a:gd name="T26" fmla="*/ 677 w 35"/>
                                <a:gd name="T27" fmla="*/ 0 h 43"/>
                                <a:gd name="T28" fmla="*/ 1279 w 35"/>
                                <a:gd name="T29" fmla="*/ 452 h 43"/>
                                <a:gd name="T30" fmla="*/ 1279 w 35"/>
                                <a:gd name="T31" fmla="*/ 1280 h 43"/>
                                <a:gd name="T32" fmla="*/ 1317 w 35"/>
                                <a:gd name="T33" fmla="*/ 1581 h 43"/>
                                <a:gd name="T34" fmla="*/ 1016 w 35"/>
                                <a:gd name="T35" fmla="*/ 1581 h 43"/>
                                <a:gd name="T36" fmla="*/ 1016 w 35"/>
                                <a:gd name="T37" fmla="*/ 904 h 43"/>
                                <a:gd name="T38" fmla="*/ 640 w 35"/>
                                <a:gd name="T39" fmla="*/ 904 h 43"/>
                                <a:gd name="T40" fmla="*/ 301 w 35"/>
                                <a:gd name="T41" fmla="*/ 1167 h 43"/>
                                <a:gd name="T42" fmla="*/ 602 w 35"/>
                                <a:gd name="T43" fmla="*/ 1393 h 43"/>
                                <a:gd name="T44" fmla="*/ 1016 w 35"/>
                                <a:gd name="T45" fmla="*/ 1054 h 43"/>
                                <a:gd name="T46" fmla="*/ 1016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6" y="38"/>
                                    <a:pt x="26" y="38"/>
                                    <a:pt x="26" y="38"/>
                                  </a:cubicBezTo>
                                  <a:cubicBezTo>
                                    <a:pt x="23" y="42"/>
                                    <a:pt x="19" y="43"/>
                                    <a:pt x="14" y="43"/>
                                  </a:cubicBezTo>
                                  <a:cubicBezTo>
                                    <a:pt x="6"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E4C8C8" w14:textId="77777777" w:rsidR="00E83954" w:rsidRDefault="00E83954" w:rsidP="00094F7B"/>
                            </w:txbxContent>
                          </wps:txbx>
                          <wps:bodyPr rot="0" vert="horz" wrap="square" lIns="91440" tIns="45720" rIns="91440" bIns="45720" anchor="t" anchorCtr="0" upright="1">
                            <a:noAutofit/>
                          </wps:bodyPr>
                        </wps:wsp>
                        <wps:wsp>
                          <wps:cNvPr id="191" name="Freeform 86"/>
                          <wps:cNvSpPr>
                            <a:spLocks/>
                          </wps:cNvSpPr>
                          <wps:spPr bwMode="auto">
                            <a:xfrm>
                              <a:off x="7922" y="13082"/>
                              <a:ext cx="953" cy="1587"/>
                            </a:xfrm>
                            <a:custGeom>
                              <a:avLst/>
                              <a:gdLst>
                                <a:gd name="T0" fmla="*/ 724 w 25"/>
                                <a:gd name="T1" fmla="*/ 265 h 42"/>
                                <a:gd name="T2" fmla="*/ 572 w 25"/>
                                <a:gd name="T3" fmla="*/ 302 h 42"/>
                                <a:gd name="T4" fmla="*/ 267 w 25"/>
                                <a:gd name="T5" fmla="*/ 756 h 42"/>
                                <a:gd name="T6" fmla="*/ 267 w 25"/>
                                <a:gd name="T7" fmla="*/ 1587 h 42"/>
                                <a:gd name="T8" fmla="*/ 0 w 25"/>
                                <a:gd name="T9" fmla="*/ 1587 h 42"/>
                                <a:gd name="T10" fmla="*/ 0 w 25"/>
                                <a:gd name="T11" fmla="*/ 38 h 42"/>
                                <a:gd name="T12" fmla="*/ 267 w 25"/>
                                <a:gd name="T13" fmla="*/ 38 h 42"/>
                                <a:gd name="T14" fmla="*/ 267 w 25"/>
                                <a:gd name="T15" fmla="*/ 302 h 42"/>
                                <a:gd name="T16" fmla="*/ 267 w 25"/>
                                <a:gd name="T17" fmla="*/ 302 h 42"/>
                                <a:gd name="T18" fmla="*/ 801 w 25"/>
                                <a:gd name="T19" fmla="*/ 0 h 42"/>
                                <a:gd name="T20" fmla="*/ 953 w 25"/>
                                <a:gd name="T21" fmla="*/ 0 h 42"/>
                                <a:gd name="T22" fmla="*/ 953 w 25"/>
                                <a:gd name="T23" fmla="*/ 265 h 42"/>
                                <a:gd name="T24" fmla="*/ 724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19" y="7"/>
                                  </a:moveTo>
                                  <a:cubicBezTo>
                                    <a:pt x="18" y="7"/>
                                    <a:pt x="16" y="7"/>
                                    <a:pt x="15" y="8"/>
                                  </a:cubicBezTo>
                                  <a:cubicBezTo>
                                    <a:pt x="10" y="9"/>
                                    <a:pt x="7" y="13"/>
                                    <a:pt x="7" y="20"/>
                                  </a:cubicBezTo>
                                  <a:cubicBezTo>
                                    <a:pt x="7" y="42"/>
                                    <a:pt x="7" y="42"/>
                                    <a:pt x="7" y="42"/>
                                  </a:cubicBezTo>
                                  <a:cubicBezTo>
                                    <a:pt x="0" y="42"/>
                                    <a:pt x="0" y="42"/>
                                    <a:pt x="0" y="42"/>
                                  </a:cubicBezTo>
                                  <a:cubicBezTo>
                                    <a:pt x="0" y="1"/>
                                    <a:pt x="0" y="1"/>
                                    <a:pt x="0" y="1"/>
                                  </a:cubicBezTo>
                                  <a:cubicBezTo>
                                    <a:pt x="7" y="1"/>
                                    <a:pt x="7" y="1"/>
                                    <a:pt x="7" y="1"/>
                                  </a:cubicBezTo>
                                  <a:cubicBezTo>
                                    <a:pt x="7" y="8"/>
                                    <a:pt x="7" y="8"/>
                                    <a:pt x="7" y="8"/>
                                  </a:cubicBezTo>
                                  <a:cubicBezTo>
                                    <a:pt x="7" y="8"/>
                                    <a:pt x="7" y="8"/>
                                    <a:pt x="7" y="8"/>
                                  </a:cubicBezTo>
                                  <a:cubicBezTo>
                                    <a:pt x="10" y="3"/>
                                    <a:pt x="16" y="0"/>
                                    <a:pt x="21" y="0"/>
                                  </a:cubicBezTo>
                                  <a:cubicBezTo>
                                    <a:pt x="22" y="0"/>
                                    <a:pt x="24" y="0"/>
                                    <a:pt x="25" y="0"/>
                                  </a:cubicBezTo>
                                  <a:cubicBezTo>
                                    <a:pt x="25" y="7"/>
                                    <a:pt x="25" y="7"/>
                                    <a:pt x="25" y="7"/>
                                  </a:cubicBezTo>
                                  <a:cubicBezTo>
                                    <a:pt x="24" y="7"/>
                                    <a:pt x="20" y="7"/>
                                    <a:pt x="19"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E982E2" w14:textId="77777777" w:rsidR="00E83954" w:rsidRDefault="00E83954" w:rsidP="00094F7B"/>
                            </w:txbxContent>
                          </wps:txbx>
                          <wps:bodyPr rot="0" vert="horz" wrap="square" lIns="91440" tIns="45720" rIns="91440" bIns="45720" anchor="t" anchorCtr="0" upright="1">
                            <a:noAutofit/>
                          </wps:bodyPr>
                        </wps:wsp>
                        <wps:wsp>
                          <wps:cNvPr id="192" name="Freeform 87"/>
                          <wps:cNvSpPr>
                            <a:spLocks/>
                          </wps:cNvSpPr>
                          <wps:spPr bwMode="auto">
                            <a:xfrm>
                              <a:off x="8986" y="13082"/>
                              <a:ext cx="1317" cy="1619"/>
                            </a:xfrm>
                            <a:custGeom>
                              <a:avLst/>
                              <a:gdLst>
                                <a:gd name="T0" fmla="*/ 677 w 35"/>
                                <a:gd name="T1" fmla="*/ 1619 h 43"/>
                                <a:gd name="T2" fmla="*/ 0 w 35"/>
                                <a:gd name="T3" fmla="*/ 979 h 43"/>
                                <a:gd name="T4" fmla="*/ 0 w 35"/>
                                <a:gd name="T5" fmla="*/ 640 h 43"/>
                                <a:gd name="T6" fmla="*/ 677 w 35"/>
                                <a:gd name="T7" fmla="*/ 0 h 43"/>
                                <a:gd name="T8" fmla="*/ 1317 w 35"/>
                                <a:gd name="T9" fmla="*/ 527 h 43"/>
                                <a:gd name="T10" fmla="*/ 1317 w 35"/>
                                <a:gd name="T11" fmla="*/ 565 h 43"/>
                                <a:gd name="T12" fmla="*/ 1016 w 35"/>
                                <a:gd name="T13" fmla="*/ 565 h 43"/>
                                <a:gd name="T14" fmla="*/ 1016 w 35"/>
                                <a:gd name="T15" fmla="*/ 527 h 43"/>
                                <a:gd name="T16" fmla="*/ 677 w 35"/>
                                <a:gd name="T17" fmla="*/ 226 h 43"/>
                                <a:gd name="T18" fmla="*/ 301 w 35"/>
                                <a:gd name="T19" fmla="*/ 640 h 43"/>
                                <a:gd name="T20" fmla="*/ 301 w 35"/>
                                <a:gd name="T21" fmla="*/ 1017 h 43"/>
                                <a:gd name="T22" fmla="*/ 677 w 35"/>
                                <a:gd name="T23" fmla="*/ 1393 h 43"/>
                                <a:gd name="T24" fmla="*/ 1016 w 35"/>
                                <a:gd name="T25" fmla="*/ 1092 h 43"/>
                                <a:gd name="T26" fmla="*/ 1016 w 35"/>
                                <a:gd name="T27" fmla="*/ 1054 h 43"/>
                                <a:gd name="T28" fmla="*/ 1317 w 35"/>
                                <a:gd name="T29" fmla="*/ 1054 h 43"/>
                                <a:gd name="T30" fmla="*/ 1317 w 35"/>
                                <a:gd name="T31" fmla="*/ 1092 h 43"/>
                                <a:gd name="T32" fmla="*/ 677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7" y="43"/>
                                    <a:pt x="0" y="37"/>
                                    <a:pt x="0" y="26"/>
                                  </a:cubicBezTo>
                                  <a:cubicBezTo>
                                    <a:pt x="0" y="17"/>
                                    <a:pt x="0" y="17"/>
                                    <a:pt x="0" y="17"/>
                                  </a:cubicBezTo>
                                  <a:cubicBezTo>
                                    <a:pt x="0" y="6"/>
                                    <a:pt x="8" y="0"/>
                                    <a:pt x="18" y="0"/>
                                  </a:cubicBezTo>
                                  <a:cubicBezTo>
                                    <a:pt x="28" y="0"/>
                                    <a:pt x="35" y="5"/>
                                    <a:pt x="35" y="14"/>
                                  </a:cubicBezTo>
                                  <a:cubicBezTo>
                                    <a:pt x="35" y="15"/>
                                    <a:pt x="35" y="15"/>
                                    <a:pt x="35" y="15"/>
                                  </a:cubicBezTo>
                                  <a:cubicBezTo>
                                    <a:pt x="27" y="15"/>
                                    <a:pt x="27" y="15"/>
                                    <a:pt x="27" y="15"/>
                                  </a:cubicBezTo>
                                  <a:cubicBezTo>
                                    <a:pt x="27" y="14"/>
                                    <a:pt x="27" y="14"/>
                                    <a:pt x="27" y="14"/>
                                  </a:cubicBezTo>
                                  <a:cubicBezTo>
                                    <a:pt x="27" y="10"/>
                                    <a:pt x="24" y="6"/>
                                    <a:pt x="18" y="6"/>
                                  </a:cubicBezTo>
                                  <a:cubicBezTo>
                                    <a:pt x="12" y="6"/>
                                    <a:pt x="8" y="10"/>
                                    <a:pt x="8" y="17"/>
                                  </a:cubicBezTo>
                                  <a:cubicBezTo>
                                    <a:pt x="8" y="27"/>
                                    <a:pt x="8" y="27"/>
                                    <a:pt x="8" y="27"/>
                                  </a:cubicBezTo>
                                  <a:cubicBezTo>
                                    <a:pt x="8" y="33"/>
                                    <a:pt x="11" y="37"/>
                                    <a:pt x="18" y="37"/>
                                  </a:cubicBezTo>
                                  <a:cubicBezTo>
                                    <a:pt x="24" y="37"/>
                                    <a:pt x="27" y="33"/>
                                    <a:pt x="27" y="29"/>
                                  </a:cubicBezTo>
                                  <a:cubicBezTo>
                                    <a:pt x="27" y="28"/>
                                    <a:pt x="27" y="28"/>
                                    <a:pt x="27" y="28"/>
                                  </a:cubicBezTo>
                                  <a:cubicBezTo>
                                    <a:pt x="35" y="28"/>
                                    <a:pt x="35" y="28"/>
                                    <a:pt x="35" y="28"/>
                                  </a:cubicBezTo>
                                  <a:cubicBezTo>
                                    <a:pt x="35" y="29"/>
                                    <a:pt x="35" y="29"/>
                                    <a:pt x="35" y="29"/>
                                  </a:cubicBezTo>
                                  <a:cubicBezTo>
                                    <a:pt x="35" y="38"/>
                                    <a:pt x="28"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47612" w14:textId="77777777" w:rsidR="00E83954" w:rsidRDefault="00E83954" w:rsidP="00094F7B"/>
                            </w:txbxContent>
                          </wps:txbx>
                          <wps:bodyPr rot="0" vert="horz" wrap="square" lIns="91440" tIns="45720" rIns="91440" bIns="45720" anchor="t" anchorCtr="0" upright="1">
                            <a:noAutofit/>
                          </wps:bodyPr>
                        </wps:wsp>
                        <wps:wsp>
                          <wps:cNvPr id="193" name="Freeform 88"/>
                          <wps:cNvSpPr>
                            <a:spLocks/>
                          </wps:cNvSpPr>
                          <wps:spPr bwMode="auto">
                            <a:xfrm>
                              <a:off x="10526" y="12447"/>
                              <a:ext cx="1270" cy="2222"/>
                            </a:xfrm>
                            <a:custGeom>
                              <a:avLst/>
                              <a:gdLst>
                                <a:gd name="T0" fmla="*/ 971 w 34"/>
                                <a:gd name="T1" fmla="*/ 2222 h 59"/>
                                <a:gd name="T2" fmla="*/ 971 w 34"/>
                                <a:gd name="T3" fmla="*/ 1243 h 59"/>
                                <a:gd name="T4" fmla="*/ 672 w 34"/>
                                <a:gd name="T5" fmla="*/ 866 h 59"/>
                                <a:gd name="T6" fmla="*/ 261 w 34"/>
                                <a:gd name="T7" fmla="*/ 1318 h 59"/>
                                <a:gd name="T8" fmla="*/ 261 w 34"/>
                                <a:gd name="T9" fmla="*/ 2222 h 59"/>
                                <a:gd name="T10" fmla="*/ 0 w 34"/>
                                <a:gd name="T11" fmla="*/ 2222 h 59"/>
                                <a:gd name="T12" fmla="*/ 0 w 34"/>
                                <a:gd name="T13" fmla="*/ 0 h 59"/>
                                <a:gd name="T14" fmla="*/ 261 w 34"/>
                                <a:gd name="T15" fmla="*/ 0 h 59"/>
                                <a:gd name="T16" fmla="*/ 261 w 34"/>
                                <a:gd name="T17" fmla="*/ 904 h 59"/>
                                <a:gd name="T18" fmla="*/ 299 w 34"/>
                                <a:gd name="T19" fmla="*/ 904 h 59"/>
                                <a:gd name="T20" fmla="*/ 747 w 34"/>
                                <a:gd name="T21" fmla="*/ 640 h 59"/>
                                <a:gd name="T22" fmla="*/ 1270 w 34"/>
                                <a:gd name="T23" fmla="*/ 1167 h 59"/>
                                <a:gd name="T24" fmla="*/ 1270 w 34"/>
                                <a:gd name="T25" fmla="*/ 2222 h 59"/>
                                <a:gd name="T26" fmla="*/ 971 w 34"/>
                                <a:gd name="T27" fmla="*/ 2222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7" y="28"/>
                                    <a:pt x="7" y="35"/>
                                  </a:cubicBezTo>
                                  <a:cubicBezTo>
                                    <a:pt x="7" y="59"/>
                                    <a:pt x="7" y="59"/>
                                    <a:pt x="7" y="59"/>
                                  </a:cubicBezTo>
                                  <a:cubicBezTo>
                                    <a:pt x="0" y="59"/>
                                    <a:pt x="0" y="59"/>
                                    <a:pt x="0" y="59"/>
                                  </a:cubicBezTo>
                                  <a:cubicBezTo>
                                    <a:pt x="0" y="0"/>
                                    <a:pt x="0" y="0"/>
                                    <a:pt x="0" y="0"/>
                                  </a:cubicBezTo>
                                  <a:cubicBezTo>
                                    <a:pt x="7" y="0"/>
                                    <a:pt x="7" y="0"/>
                                    <a:pt x="7" y="0"/>
                                  </a:cubicBezTo>
                                  <a:cubicBezTo>
                                    <a:pt x="7" y="24"/>
                                    <a:pt x="7" y="24"/>
                                    <a:pt x="7" y="24"/>
                                  </a:cubicBezTo>
                                  <a:cubicBezTo>
                                    <a:pt x="8" y="24"/>
                                    <a:pt x="8" y="24"/>
                                    <a:pt x="8" y="24"/>
                                  </a:cubicBezTo>
                                  <a:cubicBezTo>
                                    <a:pt x="10"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4FA91F" w14:textId="77777777" w:rsidR="00E83954" w:rsidRDefault="00E83954" w:rsidP="00094F7B"/>
                            </w:txbxContent>
                          </wps:txbx>
                          <wps:bodyPr rot="0" vert="horz" wrap="square" lIns="91440" tIns="45720" rIns="91440" bIns="45720" anchor="t" anchorCtr="0" upright="1">
                            <a:noAutofit/>
                          </wps:bodyPr>
                        </wps:wsp>
                        <wps:wsp>
                          <wps:cNvPr id="194" name="Freeform 89"/>
                          <wps:cNvSpPr>
                            <a:spLocks noEditPoints="1"/>
                          </wps:cNvSpPr>
                          <wps:spPr bwMode="auto">
                            <a:xfrm>
                              <a:off x="12700" y="12447"/>
                              <a:ext cx="1318" cy="2254"/>
                            </a:xfrm>
                            <a:custGeom>
                              <a:avLst/>
                              <a:gdLst>
                                <a:gd name="T0" fmla="*/ 1017 w 35"/>
                                <a:gd name="T1" fmla="*/ 2216 h 60"/>
                                <a:gd name="T2" fmla="*/ 1017 w 35"/>
                                <a:gd name="T3" fmla="*/ 2029 h 60"/>
                                <a:gd name="T4" fmla="*/ 1017 w 35"/>
                                <a:gd name="T5" fmla="*/ 2029 h 60"/>
                                <a:gd name="T6" fmla="*/ 565 w 35"/>
                                <a:gd name="T7" fmla="*/ 2254 h 60"/>
                                <a:gd name="T8" fmla="*/ 0 w 35"/>
                                <a:gd name="T9" fmla="*/ 1691 h 60"/>
                                <a:gd name="T10" fmla="*/ 0 w 35"/>
                                <a:gd name="T11" fmla="*/ 1240 h 60"/>
                                <a:gd name="T12" fmla="*/ 603 w 35"/>
                                <a:gd name="T13" fmla="*/ 639 h 60"/>
                                <a:gd name="T14" fmla="*/ 1017 w 35"/>
                                <a:gd name="T15" fmla="*/ 826 h 60"/>
                                <a:gd name="T16" fmla="*/ 1017 w 35"/>
                                <a:gd name="T17" fmla="*/ 826 h 60"/>
                                <a:gd name="T18" fmla="*/ 1017 w 35"/>
                                <a:gd name="T19" fmla="*/ 0 h 60"/>
                                <a:gd name="T20" fmla="*/ 1318 w 35"/>
                                <a:gd name="T21" fmla="*/ 0 h 60"/>
                                <a:gd name="T22" fmla="*/ 1318 w 35"/>
                                <a:gd name="T23" fmla="*/ 2216 h 60"/>
                                <a:gd name="T24" fmla="*/ 1017 w 35"/>
                                <a:gd name="T25" fmla="*/ 2216 h 60"/>
                                <a:gd name="T26" fmla="*/ 1017 w 35"/>
                                <a:gd name="T27" fmla="*/ 1240 h 60"/>
                                <a:gd name="T28" fmla="*/ 640 w 35"/>
                                <a:gd name="T29" fmla="*/ 864 h 60"/>
                                <a:gd name="T30" fmla="*/ 264 w 35"/>
                                <a:gd name="T31" fmla="*/ 1202 h 60"/>
                                <a:gd name="T32" fmla="*/ 264 w 35"/>
                                <a:gd name="T33" fmla="*/ 1691 h 60"/>
                                <a:gd name="T34" fmla="*/ 640 w 35"/>
                                <a:gd name="T35" fmla="*/ 2029 h 60"/>
                                <a:gd name="T36" fmla="*/ 1017 w 35"/>
                                <a:gd name="T37" fmla="*/ 1653 h 60"/>
                                <a:gd name="T38" fmla="*/ 1017 w 35"/>
                                <a:gd name="T39" fmla="*/ 1240 h 6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5"/>
                                <a:gd name="T61" fmla="*/ 0 h 60"/>
                                <a:gd name="T62" fmla="*/ 35 w 35"/>
                                <a:gd name="T63" fmla="*/ 60 h 6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5" h="60">
                                  <a:moveTo>
                                    <a:pt x="27" y="59"/>
                                  </a:moveTo>
                                  <a:cubicBezTo>
                                    <a:pt x="27" y="54"/>
                                    <a:pt x="27" y="54"/>
                                    <a:pt x="27" y="54"/>
                                  </a:cubicBezTo>
                                  <a:cubicBezTo>
                                    <a:pt x="27" y="54"/>
                                    <a:pt x="27" y="54"/>
                                    <a:pt x="27" y="54"/>
                                  </a:cubicBezTo>
                                  <a:cubicBezTo>
                                    <a:pt x="25" y="58"/>
                                    <a:pt x="20" y="60"/>
                                    <a:pt x="15" y="60"/>
                                  </a:cubicBezTo>
                                  <a:cubicBezTo>
                                    <a:pt x="6" y="60"/>
                                    <a:pt x="0" y="55"/>
                                    <a:pt x="0" y="45"/>
                                  </a:cubicBezTo>
                                  <a:cubicBezTo>
                                    <a:pt x="0" y="33"/>
                                    <a:pt x="0" y="33"/>
                                    <a:pt x="0" y="33"/>
                                  </a:cubicBezTo>
                                  <a:cubicBezTo>
                                    <a:pt x="0" y="22"/>
                                    <a:pt x="8" y="17"/>
                                    <a:pt x="16" y="17"/>
                                  </a:cubicBezTo>
                                  <a:cubicBezTo>
                                    <a:pt x="21" y="17"/>
                                    <a:pt x="25" y="19"/>
                                    <a:pt x="27" y="22"/>
                                  </a:cubicBezTo>
                                  <a:cubicBezTo>
                                    <a:pt x="27" y="22"/>
                                    <a:pt x="27" y="22"/>
                                    <a:pt x="27" y="22"/>
                                  </a:cubicBezTo>
                                  <a:cubicBezTo>
                                    <a:pt x="27" y="0"/>
                                    <a:pt x="27" y="0"/>
                                    <a:pt x="27" y="0"/>
                                  </a:cubicBezTo>
                                  <a:cubicBezTo>
                                    <a:pt x="35" y="0"/>
                                    <a:pt x="35" y="0"/>
                                    <a:pt x="35" y="0"/>
                                  </a:cubicBezTo>
                                  <a:cubicBezTo>
                                    <a:pt x="35" y="59"/>
                                    <a:pt x="35" y="59"/>
                                    <a:pt x="35" y="59"/>
                                  </a:cubicBezTo>
                                  <a:lnTo>
                                    <a:pt x="27" y="59"/>
                                  </a:lnTo>
                                  <a:close/>
                                  <a:moveTo>
                                    <a:pt x="27" y="33"/>
                                  </a:moveTo>
                                  <a:cubicBezTo>
                                    <a:pt x="27" y="26"/>
                                    <a:pt x="22" y="23"/>
                                    <a:pt x="17" y="23"/>
                                  </a:cubicBezTo>
                                  <a:cubicBezTo>
                                    <a:pt x="12" y="23"/>
                                    <a:pt x="7" y="26"/>
                                    <a:pt x="7" y="32"/>
                                  </a:cubicBezTo>
                                  <a:cubicBezTo>
                                    <a:pt x="7" y="45"/>
                                    <a:pt x="7" y="45"/>
                                    <a:pt x="7" y="45"/>
                                  </a:cubicBezTo>
                                  <a:cubicBezTo>
                                    <a:pt x="7" y="50"/>
                                    <a:pt x="11" y="54"/>
                                    <a:pt x="17" y="54"/>
                                  </a:cubicBezTo>
                                  <a:cubicBezTo>
                                    <a:pt x="22" y="54"/>
                                    <a:pt x="27" y="50"/>
                                    <a:pt x="27" y="44"/>
                                  </a:cubicBezTo>
                                  <a:lnTo>
                                    <a:pt x="27" y="3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406AB" w14:textId="77777777" w:rsidR="00E83954" w:rsidRDefault="00E83954" w:rsidP="00094F7B"/>
                            </w:txbxContent>
                          </wps:txbx>
                          <wps:bodyPr rot="0" vert="horz" wrap="square" lIns="91440" tIns="45720" rIns="91440" bIns="45720" anchor="t" anchorCtr="0" upright="1">
                            <a:noAutofit/>
                          </wps:bodyPr>
                        </wps:wsp>
                        <wps:wsp>
                          <wps:cNvPr id="195" name="Freeform 90"/>
                          <wps:cNvSpPr>
                            <a:spLocks noEditPoints="1"/>
                          </wps:cNvSpPr>
                          <wps:spPr bwMode="auto">
                            <a:xfrm>
                              <a:off x="14351" y="12447"/>
                              <a:ext cx="270" cy="2222"/>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2 h 140"/>
                                <a:gd name="T12" fmla="*/ 270 w 17"/>
                                <a:gd name="T13" fmla="*/ 682 h 140"/>
                                <a:gd name="T14" fmla="*/ 270 w 17"/>
                                <a:gd name="T15" fmla="*/ 2222 h 140"/>
                                <a:gd name="T16" fmla="*/ 0 w 17"/>
                                <a:gd name="T17" fmla="*/ 2222 h 140"/>
                                <a:gd name="T18" fmla="*/ 0 w 17"/>
                                <a:gd name="T19" fmla="*/ 682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308AE9" w14:textId="77777777" w:rsidR="00E83954" w:rsidRDefault="00E83954" w:rsidP="00094F7B"/>
                            </w:txbxContent>
                          </wps:txbx>
                          <wps:bodyPr rot="0" vert="horz" wrap="square" lIns="91440" tIns="45720" rIns="91440" bIns="45720" anchor="t" anchorCtr="0" upright="1">
                            <a:noAutofit/>
                          </wps:bodyPr>
                        </wps:wsp>
                        <wps:wsp>
                          <wps:cNvPr id="196" name="Freeform 91"/>
                          <wps:cNvSpPr>
                            <a:spLocks/>
                          </wps:cNvSpPr>
                          <wps:spPr bwMode="auto">
                            <a:xfrm>
                              <a:off x="14955" y="13082"/>
                              <a:ext cx="936" cy="1587"/>
                            </a:xfrm>
                            <a:custGeom>
                              <a:avLst/>
                              <a:gdLst>
                                <a:gd name="T0" fmla="*/ 749 w 25"/>
                                <a:gd name="T1" fmla="*/ 265 h 42"/>
                                <a:gd name="T2" fmla="*/ 562 w 25"/>
                                <a:gd name="T3" fmla="*/ 302 h 42"/>
                                <a:gd name="T4" fmla="*/ 300 w 25"/>
                                <a:gd name="T5" fmla="*/ 756 h 42"/>
                                <a:gd name="T6" fmla="*/ 300 w 25"/>
                                <a:gd name="T7" fmla="*/ 1587 h 42"/>
                                <a:gd name="T8" fmla="*/ 0 w 25"/>
                                <a:gd name="T9" fmla="*/ 1587 h 42"/>
                                <a:gd name="T10" fmla="*/ 0 w 25"/>
                                <a:gd name="T11" fmla="*/ 38 h 42"/>
                                <a:gd name="T12" fmla="*/ 300 w 25"/>
                                <a:gd name="T13" fmla="*/ 38 h 42"/>
                                <a:gd name="T14" fmla="*/ 300 w 25"/>
                                <a:gd name="T15" fmla="*/ 302 h 42"/>
                                <a:gd name="T16" fmla="*/ 300 w 25"/>
                                <a:gd name="T17" fmla="*/ 302 h 42"/>
                                <a:gd name="T18" fmla="*/ 824 w 25"/>
                                <a:gd name="T19" fmla="*/ 0 h 42"/>
                                <a:gd name="T20" fmla="*/ 936 w 25"/>
                                <a:gd name="T21" fmla="*/ 0 h 42"/>
                                <a:gd name="T22" fmla="*/ 936 w 25"/>
                                <a:gd name="T23" fmla="*/ 265 h 42"/>
                                <a:gd name="T24" fmla="*/ 749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062670" w14:textId="77777777" w:rsidR="00E83954" w:rsidRDefault="00E83954" w:rsidP="00094F7B"/>
                            </w:txbxContent>
                          </wps:txbx>
                          <wps:bodyPr rot="0" vert="horz" wrap="square" lIns="91440" tIns="45720" rIns="91440" bIns="45720" anchor="t" anchorCtr="0" upright="1">
                            <a:noAutofit/>
                          </wps:bodyPr>
                        </wps:wsp>
                        <wps:wsp>
                          <wps:cNvPr id="197" name="Freeform 92"/>
                          <wps:cNvSpPr>
                            <a:spLocks noEditPoints="1"/>
                          </wps:cNvSpPr>
                          <wps:spPr bwMode="auto">
                            <a:xfrm>
                              <a:off x="16050" y="13082"/>
                              <a:ext cx="1286" cy="1619"/>
                            </a:xfrm>
                            <a:custGeom>
                              <a:avLst/>
                              <a:gdLst>
                                <a:gd name="T0" fmla="*/ 719 w 34"/>
                                <a:gd name="T1" fmla="*/ 1619 h 43"/>
                                <a:gd name="T2" fmla="*/ 0 w 34"/>
                                <a:gd name="T3" fmla="*/ 979 h 43"/>
                                <a:gd name="T4" fmla="*/ 0 w 34"/>
                                <a:gd name="T5" fmla="*/ 678 h 43"/>
                                <a:gd name="T6" fmla="*/ 681 w 34"/>
                                <a:gd name="T7" fmla="*/ 0 h 43"/>
                                <a:gd name="T8" fmla="*/ 1286 w 34"/>
                                <a:gd name="T9" fmla="*/ 602 h 43"/>
                                <a:gd name="T10" fmla="*/ 1286 w 34"/>
                                <a:gd name="T11" fmla="*/ 904 h 43"/>
                                <a:gd name="T12" fmla="*/ 265 w 34"/>
                                <a:gd name="T13" fmla="*/ 904 h 43"/>
                                <a:gd name="T14" fmla="*/ 265 w 34"/>
                                <a:gd name="T15" fmla="*/ 979 h 43"/>
                                <a:gd name="T16" fmla="*/ 719 w 34"/>
                                <a:gd name="T17" fmla="*/ 1393 h 43"/>
                                <a:gd name="T18" fmla="*/ 1097 w 34"/>
                                <a:gd name="T19" fmla="*/ 1167 h 43"/>
                                <a:gd name="T20" fmla="*/ 1286 w 34"/>
                                <a:gd name="T21" fmla="*/ 1280 h 43"/>
                                <a:gd name="T22" fmla="*/ 719 w 34"/>
                                <a:gd name="T23" fmla="*/ 1619 h 43"/>
                                <a:gd name="T24" fmla="*/ 1021 w 34"/>
                                <a:gd name="T25" fmla="*/ 602 h 43"/>
                                <a:gd name="T26" fmla="*/ 681 w 34"/>
                                <a:gd name="T27" fmla="*/ 226 h 43"/>
                                <a:gd name="T28" fmla="*/ 265 w 34"/>
                                <a:gd name="T29" fmla="*/ 602 h 43"/>
                                <a:gd name="T30" fmla="*/ 265 w 34"/>
                                <a:gd name="T31" fmla="*/ 678 h 43"/>
                                <a:gd name="T32" fmla="*/ 1021 w 34"/>
                                <a:gd name="T33" fmla="*/ 678 h 43"/>
                                <a:gd name="T34" fmla="*/ 1021 w 34"/>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9"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9"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20B03F" w14:textId="77777777" w:rsidR="00E83954" w:rsidRDefault="00E83954" w:rsidP="00094F7B"/>
                            </w:txbxContent>
                          </wps:txbx>
                          <wps:bodyPr rot="0" vert="horz" wrap="square" lIns="91440" tIns="45720" rIns="91440" bIns="45720" anchor="t" anchorCtr="0" upright="1">
                            <a:noAutofit/>
                          </wps:bodyPr>
                        </wps:wsp>
                        <wps:wsp>
                          <wps:cNvPr id="198" name="Freeform 93"/>
                          <wps:cNvSpPr>
                            <a:spLocks/>
                          </wps:cNvSpPr>
                          <wps:spPr bwMode="auto">
                            <a:xfrm>
                              <a:off x="17558" y="13082"/>
                              <a:ext cx="1270" cy="1619"/>
                            </a:xfrm>
                            <a:custGeom>
                              <a:avLst/>
                              <a:gdLst>
                                <a:gd name="T0" fmla="*/ 672 w 34"/>
                                <a:gd name="T1" fmla="*/ 1619 h 43"/>
                                <a:gd name="T2" fmla="*/ 0 w 34"/>
                                <a:gd name="T3" fmla="*/ 979 h 43"/>
                                <a:gd name="T4" fmla="*/ 0 w 34"/>
                                <a:gd name="T5" fmla="*/ 640 h 43"/>
                                <a:gd name="T6" fmla="*/ 635 w 34"/>
                                <a:gd name="T7" fmla="*/ 0 h 43"/>
                                <a:gd name="T8" fmla="*/ 1270 w 34"/>
                                <a:gd name="T9" fmla="*/ 527 h 43"/>
                                <a:gd name="T10" fmla="*/ 1270 w 34"/>
                                <a:gd name="T11" fmla="*/ 565 h 43"/>
                                <a:gd name="T12" fmla="*/ 1009 w 34"/>
                                <a:gd name="T13" fmla="*/ 565 h 43"/>
                                <a:gd name="T14" fmla="*/ 1009 w 34"/>
                                <a:gd name="T15" fmla="*/ 527 h 43"/>
                                <a:gd name="T16" fmla="*/ 635 w 34"/>
                                <a:gd name="T17" fmla="*/ 226 h 43"/>
                                <a:gd name="T18" fmla="*/ 261 w 34"/>
                                <a:gd name="T19" fmla="*/ 640 h 43"/>
                                <a:gd name="T20" fmla="*/ 261 w 34"/>
                                <a:gd name="T21" fmla="*/ 1017 h 43"/>
                                <a:gd name="T22" fmla="*/ 672 w 34"/>
                                <a:gd name="T23" fmla="*/ 1393 h 43"/>
                                <a:gd name="T24" fmla="*/ 1009 w 34"/>
                                <a:gd name="T25" fmla="*/ 1092 h 43"/>
                                <a:gd name="T26" fmla="*/ 1009 w 34"/>
                                <a:gd name="T27" fmla="*/ 1054 h 43"/>
                                <a:gd name="T28" fmla="*/ 1270 w 34"/>
                                <a:gd name="T29" fmla="*/ 1054 h 43"/>
                                <a:gd name="T30" fmla="*/ 1270 w 34"/>
                                <a:gd name="T31" fmla="*/ 1092 h 43"/>
                                <a:gd name="T32" fmla="*/ 672 w 34"/>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4"/>
                                <a:gd name="T52" fmla="*/ 0 h 43"/>
                                <a:gd name="T53" fmla="*/ 34 w 34"/>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4" h="43">
                                  <a:moveTo>
                                    <a:pt x="18" y="43"/>
                                  </a:moveTo>
                                  <a:cubicBezTo>
                                    <a:pt x="7" y="43"/>
                                    <a:pt x="0" y="37"/>
                                    <a:pt x="0" y="26"/>
                                  </a:cubicBezTo>
                                  <a:cubicBezTo>
                                    <a:pt x="0" y="17"/>
                                    <a:pt x="0" y="17"/>
                                    <a:pt x="0" y="17"/>
                                  </a:cubicBezTo>
                                  <a:cubicBezTo>
                                    <a:pt x="0" y="6"/>
                                    <a:pt x="7" y="0"/>
                                    <a:pt x="17" y="0"/>
                                  </a:cubicBezTo>
                                  <a:cubicBezTo>
                                    <a:pt x="27" y="0"/>
                                    <a:pt x="34" y="5"/>
                                    <a:pt x="34" y="14"/>
                                  </a:cubicBezTo>
                                  <a:cubicBezTo>
                                    <a:pt x="34" y="15"/>
                                    <a:pt x="34" y="15"/>
                                    <a:pt x="34" y="15"/>
                                  </a:cubicBezTo>
                                  <a:cubicBezTo>
                                    <a:pt x="27" y="15"/>
                                    <a:pt x="27" y="15"/>
                                    <a:pt x="27" y="15"/>
                                  </a:cubicBezTo>
                                  <a:cubicBezTo>
                                    <a:pt x="27" y="14"/>
                                    <a:pt x="27" y="14"/>
                                    <a:pt x="27" y="14"/>
                                  </a:cubicBezTo>
                                  <a:cubicBezTo>
                                    <a:pt x="27" y="10"/>
                                    <a:pt x="24" y="6"/>
                                    <a:pt x="17" y="6"/>
                                  </a:cubicBezTo>
                                  <a:cubicBezTo>
                                    <a:pt x="11" y="6"/>
                                    <a:pt x="7" y="10"/>
                                    <a:pt x="7" y="17"/>
                                  </a:cubicBezTo>
                                  <a:cubicBezTo>
                                    <a:pt x="7" y="27"/>
                                    <a:pt x="7" y="27"/>
                                    <a:pt x="7" y="27"/>
                                  </a:cubicBezTo>
                                  <a:cubicBezTo>
                                    <a:pt x="7" y="33"/>
                                    <a:pt x="11" y="37"/>
                                    <a:pt x="18" y="37"/>
                                  </a:cubicBezTo>
                                  <a:cubicBezTo>
                                    <a:pt x="24" y="37"/>
                                    <a:pt x="27" y="33"/>
                                    <a:pt x="27" y="29"/>
                                  </a:cubicBezTo>
                                  <a:cubicBezTo>
                                    <a:pt x="27" y="28"/>
                                    <a:pt x="27" y="28"/>
                                    <a:pt x="27" y="28"/>
                                  </a:cubicBezTo>
                                  <a:cubicBezTo>
                                    <a:pt x="34" y="28"/>
                                    <a:pt x="34" y="28"/>
                                    <a:pt x="34" y="28"/>
                                  </a:cubicBezTo>
                                  <a:cubicBezTo>
                                    <a:pt x="34" y="29"/>
                                    <a:pt x="34" y="29"/>
                                    <a:pt x="34" y="29"/>
                                  </a:cubicBezTo>
                                  <a:cubicBezTo>
                                    <a:pt x="34" y="38"/>
                                    <a:pt x="27"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4B979E" w14:textId="77777777" w:rsidR="00E83954" w:rsidRDefault="00E83954" w:rsidP="00094F7B"/>
                            </w:txbxContent>
                          </wps:txbx>
                          <wps:bodyPr rot="0" vert="horz" wrap="square" lIns="91440" tIns="45720" rIns="91440" bIns="45720" anchor="t" anchorCtr="0" upright="1">
                            <a:noAutofit/>
                          </wps:bodyPr>
                        </wps:wsp>
                        <wps:wsp>
                          <wps:cNvPr id="199" name="Freeform 94"/>
                          <wps:cNvSpPr>
                            <a:spLocks/>
                          </wps:cNvSpPr>
                          <wps:spPr bwMode="auto">
                            <a:xfrm>
                              <a:off x="18908" y="12606"/>
                              <a:ext cx="984" cy="2095"/>
                            </a:xfrm>
                            <a:custGeom>
                              <a:avLst/>
                              <a:gdLst>
                                <a:gd name="T0" fmla="*/ 681 w 26"/>
                                <a:gd name="T1" fmla="*/ 2095 h 56"/>
                                <a:gd name="T2" fmla="*/ 265 w 26"/>
                                <a:gd name="T3" fmla="*/ 1721 h 56"/>
                                <a:gd name="T4" fmla="*/ 265 w 26"/>
                                <a:gd name="T5" fmla="*/ 748 h 56"/>
                                <a:gd name="T6" fmla="*/ 0 w 26"/>
                                <a:gd name="T7" fmla="*/ 748 h 56"/>
                                <a:gd name="T8" fmla="*/ 0 w 26"/>
                                <a:gd name="T9" fmla="*/ 524 h 56"/>
                                <a:gd name="T10" fmla="*/ 265 w 26"/>
                                <a:gd name="T11" fmla="*/ 524 h 56"/>
                                <a:gd name="T12" fmla="*/ 265 w 26"/>
                                <a:gd name="T13" fmla="*/ 0 h 56"/>
                                <a:gd name="T14" fmla="*/ 530 w 26"/>
                                <a:gd name="T15" fmla="*/ 0 h 56"/>
                                <a:gd name="T16" fmla="*/ 530 w 26"/>
                                <a:gd name="T17" fmla="*/ 524 h 56"/>
                                <a:gd name="T18" fmla="*/ 984 w 26"/>
                                <a:gd name="T19" fmla="*/ 524 h 56"/>
                                <a:gd name="T20" fmla="*/ 984 w 26"/>
                                <a:gd name="T21" fmla="*/ 748 h 56"/>
                                <a:gd name="T22" fmla="*/ 530 w 26"/>
                                <a:gd name="T23" fmla="*/ 748 h 56"/>
                                <a:gd name="T24" fmla="*/ 530 w 26"/>
                                <a:gd name="T25" fmla="*/ 1683 h 56"/>
                                <a:gd name="T26" fmla="*/ 719 w 26"/>
                                <a:gd name="T27" fmla="*/ 1871 h 56"/>
                                <a:gd name="T28" fmla="*/ 984 w 26"/>
                                <a:gd name="T29" fmla="*/ 1833 h 56"/>
                                <a:gd name="T30" fmla="*/ 984 w 26"/>
                                <a:gd name="T31" fmla="*/ 2058 h 56"/>
                                <a:gd name="T32" fmla="*/ 681 w 26"/>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19"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0CF1E" w14:textId="77777777" w:rsidR="00E83954" w:rsidRDefault="00E83954" w:rsidP="00094F7B"/>
                            </w:txbxContent>
                          </wps:txbx>
                          <wps:bodyPr rot="0" vert="horz" wrap="square" lIns="91440" tIns="45720" rIns="91440" bIns="45720" anchor="t" anchorCtr="0" upright="1">
                            <a:noAutofit/>
                          </wps:bodyPr>
                        </wps:wsp>
                        <wps:wsp>
                          <wps:cNvPr id="200" name="Freeform 95"/>
                          <wps:cNvSpPr>
                            <a:spLocks noEditPoints="1"/>
                          </wps:cNvSpPr>
                          <wps:spPr bwMode="auto">
                            <a:xfrm>
                              <a:off x="20066" y="12447"/>
                              <a:ext cx="270" cy="2222"/>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2 h 140"/>
                                <a:gd name="T12" fmla="*/ 270 w 17"/>
                                <a:gd name="T13" fmla="*/ 682 h 140"/>
                                <a:gd name="T14" fmla="*/ 270 w 17"/>
                                <a:gd name="T15" fmla="*/ 2222 h 140"/>
                                <a:gd name="T16" fmla="*/ 0 w 17"/>
                                <a:gd name="T17" fmla="*/ 2222 h 140"/>
                                <a:gd name="T18" fmla="*/ 0 w 17"/>
                                <a:gd name="T19" fmla="*/ 682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B51218" w14:textId="77777777" w:rsidR="00E83954" w:rsidRDefault="00E83954" w:rsidP="00094F7B"/>
                            </w:txbxContent>
                          </wps:txbx>
                          <wps:bodyPr rot="0" vert="horz" wrap="square" lIns="91440" tIns="45720" rIns="91440" bIns="45720" anchor="t" anchorCtr="0" upright="1">
                            <a:noAutofit/>
                          </wps:bodyPr>
                        </wps:wsp>
                        <wps:wsp>
                          <wps:cNvPr id="201" name="Freeform 96"/>
                          <wps:cNvSpPr>
                            <a:spLocks noEditPoints="1"/>
                          </wps:cNvSpPr>
                          <wps:spPr bwMode="auto">
                            <a:xfrm>
                              <a:off x="20638" y="13082"/>
                              <a:ext cx="1318" cy="1619"/>
                            </a:xfrm>
                            <a:custGeom>
                              <a:avLst/>
                              <a:gdLst>
                                <a:gd name="T0" fmla="*/ 640 w 35"/>
                                <a:gd name="T1" fmla="*/ 1619 h 43"/>
                                <a:gd name="T2" fmla="*/ 0 w 35"/>
                                <a:gd name="T3" fmla="*/ 1017 h 43"/>
                                <a:gd name="T4" fmla="*/ 0 w 35"/>
                                <a:gd name="T5" fmla="*/ 640 h 43"/>
                                <a:gd name="T6" fmla="*/ 640 w 35"/>
                                <a:gd name="T7" fmla="*/ 0 h 43"/>
                                <a:gd name="T8" fmla="*/ 1318 w 35"/>
                                <a:gd name="T9" fmla="*/ 640 h 43"/>
                                <a:gd name="T10" fmla="*/ 1318 w 35"/>
                                <a:gd name="T11" fmla="*/ 979 h 43"/>
                                <a:gd name="T12" fmla="*/ 640 w 35"/>
                                <a:gd name="T13" fmla="*/ 1619 h 43"/>
                                <a:gd name="T14" fmla="*/ 1017 w 35"/>
                                <a:gd name="T15" fmla="*/ 602 h 43"/>
                                <a:gd name="T16" fmla="*/ 640 w 35"/>
                                <a:gd name="T17" fmla="*/ 226 h 43"/>
                                <a:gd name="T18" fmla="*/ 264 w 35"/>
                                <a:gd name="T19" fmla="*/ 640 h 43"/>
                                <a:gd name="T20" fmla="*/ 264 w 35"/>
                                <a:gd name="T21" fmla="*/ 1017 h 43"/>
                                <a:gd name="T22" fmla="*/ 640 w 35"/>
                                <a:gd name="T23" fmla="*/ 1393 h 43"/>
                                <a:gd name="T24" fmla="*/ 1017 w 35"/>
                                <a:gd name="T25" fmla="*/ 979 h 43"/>
                                <a:gd name="T26" fmla="*/ 1017 w 35"/>
                                <a:gd name="T27" fmla="*/ 60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5"/>
                                <a:gd name="T43" fmla="*/ 0 h 43"/>
                                <a:gd name="T44" fmla="*/ 35 w 35"/>
                                <a:gd name="T45" fmla="*/ 43 h 4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5" h="43">
                                  <a:moveTo>
                                    <a:pt x="17" y="43"/>
                                  </a:moveTo>
                                  <a:cubicBezTo>
                                    <a:pt x="7" y="43"/>
                                    <a:pt x="0" y="37"/>
                                    <a:pt x="0" y="27"/>
                                  </a:cubicBezTo>
                                  <a:cubicBezTo>
                                    <a:pt x="0" y="17"/>
                                    <a:pt x="0" y="17"/>
                                    <a:pt x="0" y="17"/>
                                  </a:cubicBezTo>
                                  <a:cubicBezTo>
                                    <a:pt x="0" y="6"/>
                                    <a:pt x="7" y="0"/>
                                    <a:pt x="17" y="0"/>
                                  </a:cubicBezTo>
                                  <a:cubicBezTo>
                                    <a:pt x="28" y="0"/>
                                    <a:pt x="35" y="6"/>
                                    <a:pt x="35" y="17"/>
                                  </a:cubicBezTo>
                                  <a:cubicBezTo>
                                    <a:pt x="35" y="26"/>
                                    <a:pt x="35" y="26"/>
                                    <a:pt x="35" y="26"/>
                                  </a:cubicBezTo>
                                  <a:cubicBezTo>
                                    <a:pt x="35" y="37"/>
                                    <a:pt x="27" y="43"/>
                                    <a:pt x="17" y="43"/>
                                  </a:cubicBezTo>
                                  <a:moveTo>
                                    <a:pt x="27" y="16"/>
                                  </a:moveTo>
                                  <a:cubicBezTo>
                                    <a:pt x="27" y="10"/>
                                    <a:pt x="24" y="6"/>
                                    <a:pt x="17" y="6"/>
                                  </a:cubicBezTo>
                                  <a:cubicBezTo>
                                    <a:pt x="11" y="6"/>
                                    <a:pt x="7" y="10"/>
                                    <a:pt x="7" y="17"/>
                                  </a:cubicBezTo>
                                  <a:cubicBezTo>
                                    <a:pt x="7" y="27"/>
                                    <a:pt x="7" y="27"/>
                                    <a:pt x="7" y="27"/>
                                  </a:cubicBezTo>
                                  <a:cubicBezTo>
                                    <a:pt x="7" y="33"/>
                                    <a:pt x="10" y="37"/>
                                    <a:pt x="17" y="37"/>
                                  </a:cubicBezTo>
                                  <a:cubicBezTo>
                                    <a:pt x="23" y="37"/>
                                    <a:pt x="27" y="33"/>
                                    <a:pt x="27" y="26"/>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15D2CE" w14:textId="77777777" w:rsidR="00E83954" w:rsidRDefault="00E83954" w:rsidP="00094F7B"/>
                            </w:txbxContent>
                          </wps:txbx>
                          <wps:bodyPr rot="0" vert="horz" wrap="square" lIns="91440" tIns="45720" rIns="91440" bIns="45720" anchor="t" anchorCtr="0" upright="1">
                            <a:noAutofit/>
                          </wps:bodyPr>
                        </wps:wsp>
                        <wps:wsp>
                          <wps:cNvPr id="202" name="Freeform 97"/>
                          <wps:cNvSpPr>
                            <a:spLocks/>
                          </wps:cNvSpPr>
                          <wps:spPr bwMode="auto">
                            <a:xfrm>
                              <a:off x="22210" y="13082"/>
                              <a:ext cx="1285" cy="1587"/>
                            </a:xfrm>
                            <a:custGeom>
                              <a:avLst/>
                              <a:gdLst>
                                <a:gd name="T0" fmla="*/ 983 w 34"/>
                                <a:gd name="T1" fmla="*/ 1587 h 42"/>
                                <a:gd name="T2" fmla="*/ 983 w 34"/>
                                <a:gd name="T3" fmla="*/ 605 h 42"/>
                                <a:gd name="T4" fmla="*/ 680 w 34"/>
                                <a:gd name="T5" fmla="*/ 227 h 42"/>
                                <a:gd name="T6" fmla="*/ 302 w 34"/>
                                <a:gd name="T7" fmla="*/ 680 h 42"/>
                                <a:gd name="T8" fmla="*/ 302 w 34"/>
                                <a:gd name="T9" fmla="*/ 1587 h 42"/>
                                <a:gd name="T10" fmla="*/ 0 w 34"/>
                                <a:gd name="T11" fmla="*/ 1587 h 42"/>
                                <a:gd name="T12" fmla="*/ 0 w 34"/>
                                <a:gd name="T13" fmla="*/ 38 h 42"/>
                                <a:gd name="T14" fmla="*/ 265 w 34"/>
                                <a:gd name="T15" fmla="*/ 38 h 42"/>
                                <a:gd name="T16" fmla="*/ 265 w 34"/>
                                <a:gd name="T17" fmla="*/ 265 h 42"/>
                                <a:gd name="T18" fmla="*/ 302 w 34"/>
                                <a:gd name="T19" fmla="*/ 265 h 42"/>
                                <a:gd name="T20" fmla="*/ 756 w 34"/>
                                <a:gd name="T21" fmla="*/ 0 h 42"/>
                                <a:gd name="T22" fmla="*/ 1285 w 34"/>
                                <a:gd name="T23" fmla="*/ 529 h 42"/>
                                <a:gd name="T24" fmla="*/ 1285 w 34"/>
                                <a:gd name="T25" fmla="*/ 1587 h 42"/>
                                <a:gd name="T26" fmla="*/ 983 w 34"/>
                                <a:gd name="T27" fmla="*/ 158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42"/>
                                <a:gd name="T44" fmla="*/ 34 w 34"/>
                                <a:gd name="T45" fmla="*/ 42 h 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42">
                                  <a:moveTo>
                                    <a:pt x="26" y="42"/>
                                  </a:moveTo>
                                  <a:cubicBezTo>
                                    <a:pt x="26" y="16"/>
                                    <a:pt x="26" y="16"/>
                                    <a:pt x="26" y="16"/>
                                  </a:cubicBezTo>
                                  <a:cubicBezTo>
                                    <a:pt x="26" y="9"/>
                                    <a:pt x="23" y="6"/>
                                    <a:pt x="18" y="6"/>
                                  </a:cubicBezTo>
                                  <a:cubicBezTo>
                                    <a:pt x="12" y="6"/>
                                    <a:pt x="8" y="11"/>
                                    <a:pt x="8" y="18"/>
                                  </a:cubicBezTo>
                                  <a:cubicBezTo>
                                    <a:pt x="8" y="42"/>
                                    <a:pt x="8" y="42"/>
                                    <a:pt x="8" y="42"/>
                                  </a:cubicBezTo>
                                  <a:cubicBezTo>
                                    <a:pt x="0" y="42"/>
                                    <a:pt x="0" y="42"/>
                                    <a:pt x="0" y="42"/>
                                  </a:cubicBezTo>
                                  <a:cubicBezTo>
                                    <a:pt x="0" y="1"/>
                                    <a:pt x="0" y="1"/>
                                    <a:pt x="0" y="1"/>
                                  </a:cubicBezTo>
                                  <a:cubicBezTo>
                                    <a:pt x="7" y="1"/>
                                    <a:pt x="7" y="1"/>
                                    <a:pt x="7" y="1"/>
                                  </a:cubicBezTo>
                                  <a:cubicBezTo>
                                    <a:pt x="7" y="7"/>
                                    <a:pt x="7" y="7"/>
                                    <a:pt x="7" y="7"/>
                                  </a:cubicBezTo>
                                  <a:cubicBezTo>
                                    <a:pt x="8" y="7"/>
                                    <a:pt x="8" y="7"/>
                                    <a:pt x="8" y="7"/>
                                  </a:cubicBezTo>
                                  <a:cubicBezTo>
                                    <a:pt x="10" y="2"/>
                                    <a:pt x="15" y="0"/>
                                    <a:pt x="20" y="0"/>
                                  </a:cubicBezTo>
                                  <a:cubicBezTo>
                                    <a:pt x="29" y="0"/>
                                    <a:pt x="34" y="6"/>
                                    <a:pt x="34" y="14"/>
                                  </a:cubicBezTo>
                                  <a:cubicBezTo>
                                    <a:pt x="34" y="42"/>
                                    <a:pt x="34" y="42"/>
                                    <a:pt x="34" y="42"/>
                                  </a:cubicBezTo>
                                  <a:lnTo>
                                    <a:pt x="26"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9AF51A" w14:textId="77777777" w:rsidR="00E83954" w:rsidRDefault="00E83954" w:rsidP="00094F7B"/>
                            </w:txbxContent>
                          </wps:txbx>
                          <wps:bodyPr rot="0" vert="horz" wrap="square" lIns="91440" tIns="45720" rIns="91440" bIns="45720" anchor="t" anchorCtr="0" upright="1">
                            <a:noAutofit/>
                          </wps:bodyPr>
                        </wps:wsp>
                        <wps:wsp>
                          <wps:cNvPr id="203" name="Freeform 98"/>
                          <wps:cNvSpPr>
                            <a:spLocks/>
                          </wps:cNvSpPr>
                          <wps:spPr bwMode="auto">
                            <a:xfrm>
                              <a:off x="23686" y="13082"/>
                              <a:ext cx="1318" cy="1619"/>
                            </a:xfrm>
                            <a:custGeom>
                              <a:avLst/>
                              <a:gdLst>
                                <a:gd name="T0" fmla="*/ 678 w 35"/>
                                <a:gd name="T1" fmla="*/ 1619 h 43"/>
                                <a:gd name="T2" fmla="*/ 0 w 35"/>
                                <a:gd name="T3" fmla="*/ 1355 h 43"/>
                                <a:gd name="T4" fmla="*/ 226 w 35"/>
                                <a:gd name="T5" fmla="*/ 1205 h 43"/>
                                <a:gd name="T6" fmla="*/ 678 w 35"/>
                                <a:gd name="T7" fmla="*/ 1393 h 43"/>
                                <a:gd name="T8" fmla="*/ 1054 w 35"/>
                                <a:gd name="T9" fmla="*/ 1167 h 43"/>
                                <a:gd name="T10" fmla="*/ 753 w 35"/>
                                <a:gd name="T11" fmla="*/ 941 h 43"/>
                                <a:gd name="T12" fmla="*/ 527 w 35"/>
                                <a:gd name="T13" fmla="*/ 866 h 43"/>
                                <a:gd name="T14" fmla="*/ 113 w 35"/>
                                <a:gd name="T15" fmla="*/ 489 h 43"/>
                                <a:gd name="T16" fmla="*/ 678 w 35"/>
                                <a:gd name="T17" fmla="*/ 0 h 43"/>
                                <a:gd name="T18" fmla="*/ 1280 w 35"/>
                                <a:gd name="T19" fmla="*/ 188 h 43"/>
                                <a:gd name="T20" fmla="*/ 1054 w 35"/>
                                <a:gd name="T21" fmla="*/ 339 h 43"/>
                                <a:gd name="T22" fmla="*/ 678 w 35"/>
                                <a:gd name="T23" fmla="*/ 226 h 43"/>
                                <a:gd name="T24" fmla="*/ 377 w 35"/>
                                <a:gd name="T25" fmla="*/ 414 h 43"/>
                                <a:gd name="T26" fmla="*/ 678 w 35"/>
                                <a:gd name="T27" fmla="*/ 640 h 43"/>
                                <a:gd name="T28" fmla="*/ 904 w 35"/>
                                <a:gd name="T29" fmla="*/ 678 h 43"/>
                                <a:gd name="T30" fmla="*/ 1318 w 35"/>
                                <a:gd name="T31" fmla="*/ 1130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6" y="32"/>
                                    <a:pt x="6" y="32"/>
                                    <a:pt x="6" y="32"/>
                                  </a:cubicBezTo>
                                  <a:cubicBezTo>
                                    <a:pt x="9" y="35"/>
                                    <a:pt x="13" y="37"/>
                                    <a:pt x="18" y="37"/>
                                  </a:cubicBezTo>
                                  <a:cubicBezTo>
                                    <a:pt x="23" y="37"/>
                                    <a:pt x="28" y="35"/>
                                    <a:pt x="28" y="31"/>
                                  </a:cubicBezTo>
                                  <a:cubicBezTo>
                                    <a:pt x="28" y="27"/>
                                    <a:pt x="25" y="26"/>
                                    <a:pt x="20" y="25"/>
                                  </a:cubicBezTo>
                                  <a:cubicBezTo>
                                    <a:pt x="14" y="23"/>
                                    <a:pt x="14" y="23"/>
                                    <a:pt x="14" y="23"/>
                                  </a:cubicBezTo>
                                  <a:cubicBezTo>
                                    <a:pt x="8" y="22"/>
                                    <a:pt x="3" y="19"/>
                                    <a:pt x="3" y="13"/>
                                  </a:cubicBezTo>
                                  <a:cubicBezTo>
                                    <a:pt x="3" y="5"/>
                                    <a:pt x="9" y="0"/>
                                    <a:pt x="18" y="0"/>
                                  </a:cubicBezTo>
                                  <a:cubicBezTo>
                                    <a:pt x="25" y="0"/>
                                    <a:pt x="30" y="1"/>
                                    <a:pt x="34" y="5"/>
                                  </a:cubicBezTo>
                                  <a:cubicBezTo>
                                    <a:pt x="28" y="9"/>
                                    <a:pt x="28" y="9"/>
                                    <a:pt x="28" y="9"/>
                                  </a:cubicBezTo>
                                  <a:cubicBezTo>
                                    <a:pt x="26" y="7"/>
                                    <a:pt x="23" y="6"/>
                                    <a:pt x="18" y="6"/>
                                  </a:cubicBezTo>
                                  <a:cubicBezTo>
                                    <a:pt x="14" y="6"/>
                                    <a:pt x="10" y="8"/>
                                    <a:pt x="10" y="11"/>
                                  </a:cubicBezTo>
                                  <a:cubicBezTo>
                                    <a:pt x="10" y="15"/>
                                    <a:pt x="14" y="16"/>
                                    <a:pt x="18"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BE4C64" w14:textId="77777777" w:rsidR="00E83954" w:rsidRDefault="00E83954" w:rsidP="00094F7B"/>
                            </w:txbxContent>
                          </wps:txbx>
                          <wps:bodyPr rot="0" vert="horz" wrap="square" lIns="91440" tIns="45720" rIns="91440" bIns="45720" anchor="t" anchorCtr="0" upright="1">
                            <a:noAutofit/>
                          </wps:bodyPr>
                        </wps:wsp>
                        <wps:wsp>
                          <wps:cNvPr id="204" name="Freeform 99"/>
                          <wps:cNvSpPr>
                            <a:spLocks/>
                          </wps:cNvSpPr>
                          <wps:spPr bwMode="auto">
                            <a:xfrm>
                              <a:off x="25718" y="12606"/>
                              <a:ext cx="968" cy="2095"/>
                            </a:xfrm>
                            <a:custGeom>
                              <a:avLst/>
                              <a:gdLst>
                                <a:gd name="T0" fmla="*/ 670 w 26"/>
                                <a:gd name="T1" fmla="*/ 2095 h 56"/>
                                <a:gd name="T2" fmla="*/ 261 w 26"/>
                                <a:gd name="T3" fmla="*/ 1721 h 56"/>
                                <a:gd name="T4" fmla="*/ 261 w 26"/>
                                <a:gd name="T5" fmla="*/ 748 h 56"/>
                                <a:gd name="T6" fmla="*/ 0 w 26"/>
                                <a:gd name="T7" fmla="*/ 748 h 56"/>
                                <a:gd name="T8" fmla="*/ 0 w 26"/>
                                <a:gd name="T9" fmla="*/ 524 h 56"/>
                                <a:gd name="T10" fmla="*/ 261 w 26"/>
                                <a:gd name="T11" fmla="*/ 524 h 56"/>
                                <a:gd name="T12" fmla="*/ 261 w 26"/>
                                <a:gd name="T13" fmla="*/ 0 h 56"/>
                                <a:gd name="T14" fmla="*/ 521 w 26"/>
                                <a:gd name="T15" fmla="*/ 0 h 56"/>
                                <a:gd name="T16" fmla="*/ 521 w 26"/>
                                <a:gd name="T17" fmla="*/ 524 h 56"/>
                                <a:gd name="T18" fmla="*/ 968 w 26"/>
                                <a:gd name="T19" fmla="*/ 524 h 56"/>
                                <a:gd name="T20" fmla="*/ 968 w 26"/>
                                <a:gd name="T21" fmla="*/ 748 h 56"/>
                                <a:gd name="T22" fmla="*/ 521 w 26"/>
                                <a:gd name="T23" fmla="*/ 748 h 56"/>
                                <a:gd name="T24" fmla="*/ 521 w 26"/>
                                <a:gd name="T25" fmla="*/ 1683 h 56"/>
                                <a:gd name="T26" fmla="*/ 745 w 26"/>
                                <a:gd name="T27" fmla="*/ 1871 h 56"/>
                                <a:gd name="T28" fmla="*/ 968 w 26"/>
                                <a:gd name="T29" fmla="*/ 1833 h 56"/>
                                <a:gd name="T30" fmla="*/ 968 w 26"/>
                                <a:gd name="T31" fmla="*/ 2058 h 56"/>
                                <a:gd name="T32" fmla="*/ 670 w 26"/>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20"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345960" w14:textId="77777777" w:rsidR="00E83954" w:rsidRDefault="00E83954" w:rsidP="00094F7B"/>
                            </w:txbxContent>
                          </wps:txbx>
                          <wps:bodyPr rot="0" vert="horz" wrap="square" lIns="91440" tIns="45720" rIns="91440" bIns="45720" anchor="t" anchorCtr="0" upright="1">
                            <a:noAutofit/>
                          </wps:bodyPr>
                        </wps:wsp>
                        <wps:wsp>
                          <wps:cNvPr id="205" name="Freeform 100"/>
                          <wps:cNvSpPr>
                            <a:spLocks/>
                          </wps:cNvSpPr>
                          <wps:spPr bwMode="auto">
                            <a:xfrm>
                              <a:off x="26877" y="12447"/>
                              <a:ext cx="1286" cy="2222"/>
                            </a:xfrm>
                            <a:custGeom>
                              <a:avLst/>
                              <a:gdLst>
                                <a:gd name="T0" fmla="*/ 983 w 34"/>
                                <a:gd name="T1" fmla="*/ 2222 h 59"/>
                                <a:gd name="T2" fmla="*/ 983 w 34"/>
                                <a:gd name="T3" fmla="*/ 1243 h 59"/>
                                <a:gd name="T4" fmla="*/ 681 w 34"/>
                                <a:gd name="T5" fmla="*/ 866 h 59"/>
                                <a:gd name="T6" fmla="*/ 303 w 34"/>
                                <a:gd name="T7" fmla="*/ 1318 h 59"/>
                                <a:gd name="T8" fmla="*/ 303 w 34"/>
                                <a:gd name="T9" fmla="*/ 2222 h 59"/>
                                <a:gd name="T10" fmla="*/ 0 w 34"/>
                                <a:gd name="T11" fmla="*/ 2222 h 59"/>
                                <a:gd name="T12" fmla="*/ 0 w 34"/>
                                <a:gd name="T13" fmla="*/ 0 h 59"/>
                                <a:gd name="T14" fmla="*/ 303 w 34"/>
                                <a:gd name="T15" fmla="*/ 0 h 59"/>
                                <a:gd name="T16" fmla="*/ 303 w 34"/>
                                <a:gd name="T17" fmla="*/ 904 h 59"/>
                                <a:gd name="T18" fmla="*/ 303 w 34"/>
                                <a:gd name="T19" fmla="*/ 904 h 59"/>
                                <a:gd name="T20" fmla="*/ 756 w 34"/>
                                <a:gd name="T21" fmla="*/ 640 h 59"/>
                                <a:gd name="T22" fmla="*/ 1286 w 34"/>
                                <a:gd name="T23" fmla="*/ 1167 h 59"/>
                                <a:gd name="T24" fmla="*/ 1286 w 34"/>
                                <a:gd name="T25" fmla="*/ 2222 h 59"/>
                                <a:gd name="T26" fmla="*/ 983 w 34"/>
                                <a:gd name="T27" fmla="*/ 2222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8" y="28"/>
                                    <a:pt x="8" y="35"/>
                                  </a:cubicBezTo>
                                  <a:cubicBezTo>
                                    <a:pt x="8" y="59"/>
                                    <a:pt x="8" y="59"/>
                                    <a:pt x="8" y="59"/>
                                  </a:cubicBezTo>
                                  <a:cubicBezTo>
                                    <a:pt x="0" y="59"/>
                                    <a:pt x="0" y="59"/>
                                    <a:pt x="0" y="59"/>
                                  </a:cubicBezTo>
                                  <a:cubicBezTo>
                                    <a:pt x="0" y="0"/>
                                    <a:pt x="0" y="0"/>
                                    <a:pt x="0" y="0"/>
                                  </a:cubicBezTo>
                                  <a:cubicBezTo>
                                    <a:pt x="8" y="0"/>
                                    <a:pt x="8" y="0"/>
                                    <a:pt x="8" y="0"/>
                                  </a:cubicBezTo>
                                  <a:cubicBezTo>
                                    <a:pt x="8" y="24"/>
                                    <a:pt x="8" y="24"/>
                                    <a:pt x="8" y="24"/>
                                  </a:cubicBezTo>
                                  <a:cubicBezTo>
                                    <a:pt x="8" y="24"/>
                                    <a:pt x="8" y="24"/>
                                    <a:pt x="8" y="24"/>
                                  </a:cubicBezTo>
                                  <a:cubicBezTo>
                                    <a:pt x="11"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534DAC" w14:textId="77777777" w:rsidR="00E83954" w:rsidRDefault="00E83954" w:rsidP="00094F7B"/>
                            </w:txbxContent>
                          </wps:txbx>
                          <wps:bodyPr rot="0" vert="horz" wrap="square" lIns="91440" tIns="45720" rIns="91440" bIns="45720" anchor="t" anchorCtr="0" upright="1">
                            <a:noAutofit/>
                          </wps:bodyPr>
                        </wps:wsp>
                        <wps:wsp>
                          <wps:cNvPr id="206" name="Freeform 101"/>
                          <wps:cNvSpPr>
                            <a:spLocks noEditPoints="1"/>
                          </wps:cNvSpPr>
                          <wps:spPr bwMode="auto">
                            <a:xfrm>
                              <a:off x="28385" y="13082"/>
                              <a:ext cx="1318" cy="1619"/>
                            </a:xfrm>
                            <a:custGeom>
                              <a:avLst/>
                              <a:gdLst>
                                <a:gd name="T0" fmla="*/ 1017 w 35"/>
                                <a:gd name="T1" fmla="*/ 1581 h 43"/>
                                <a:gd name="T2" fmla="*/ 1017 w 35"/>
                                <a:gd name="T3" fmla="*/ 1431 h 43"/>
                                <a:gd name="T4" fmla="*/ 1017 w 35"/>
                                <a:gd name="T5" fmla="*/ 1431 h 43"/>
                                <a:gd name="T6" fmla="*/ 565 w 35"/>
                                <a:gd name="T7" fmla="*/ 1619 h 43"/>
                                <a:gd name="T8" fmla="*/ 0 w 35"/>
                                <a:gd name="T9" fmla="*/ 1167 h 43"/>
                                <a:gd name="T10" fmla="*/ 603 w 35"/>
                                <a:gd name="T11" fmla="*/ 678 h 43"/>
                                <a:gd name="T12" fmla="*/ 1017 w 35"/>
                                <a:gd name="T13" fmla="*/ 678 h 43"/>
                                <a:gd name="T14" fmla="*/ 1017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1017 w 35"/>
                                <a:gd name="T37" fmla="*/ 904 h 43"/>
                                <a:gd name="T38" fmla="*/ 640 w 35"/>
                                <a:gd name="T39" fmla="*/ 904 h 43"/>
                                <a:gd name="T40" fmla="*/ 301 w 35"/>
                                <a:gd name="T41" fmla="*/ 1167 h 43"/>
                                <a:gd name="T42" fmla="*/ 603 w 35"/>
                                <a:gd name="T43" fmla="*/ 1393 h 43"/>
                                <a:gd name="T44" fmla="*/ 1017 w 35"/>
                                <a:gd name="T45" fmla="*/ 1054 h 43"/>
                                <a:gd name="T46" fmla="*/ 1017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7" y="38"/>
                                    <a:pt x="27" y="38"/>
                                    <a:pt x="27" y="38"/>
                                  </a:cubicBezTo>
                                  <a:cubicBezTo>
                                    <a:pt x="23" y="42"/>
                                    <a:pt x="20" y="43"/>
                                    <a:pt x="15" y="43"/>
                                  </a:cubicBezTo>
                                  <a:cubicBezTo>
                                    <a:pt x="7"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4"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7C7A69" w14:textId="77777777" w:rsidR="00E83954" w:rsidRDefault="00E83954" w:rsidP="00094F7B"/>
                            </w:txbxContent>
                          </wps:txbx>
                          <wps:bodyPr rot="0" vert="horz" wrap="square" lIns="91440" tIns="45720" rIns="91440" bIns="45720" anchor="t" anchorCtr="0" upright="1">
                            <a:noAutofit/>
                          </wps:bodyPr>
                        </wps:wsp>
                        <wps:wsp>
                          <wps:cNvPr id="207" name="Freeform 102"/>
                          <wps:cNvSpPr>
                            <a:spLocks/>
                          </wps:cNvSpPr>
                          <wps:spPr bwMode="auto">
                            <a:xfrm>
                              <a:off x="29845" y="12606"/>
                              <a:ext cx="985" cy="2095"/>
                            </a:xfrm>
                            <a:custGeom>
                              <a:avLst/>
                              <a:gdLst>
                                <a:gd name="T0" fmla="*/ 644 w 26"/>
                                <a:gd name="T1" fmla="*/ 2095 h 56"/>
                                <a:gd name="T2" fmla="*/ 227 w 26"/>
                                <a:gd name="T3" fmla="*/ 1721 h 56"/>
                                <a:gd name="T4" fmla="*/ 227 w 26"/>
                                <a:gd name="T5" fmla="*/ 748 h 56"/>
                                <a:gd name="T6" fmla="*/ 0 w 26"/>
                                <a:gd name="T7" fmla="*/ 748 h 56"/>
                                <a:gd name="T8" fmla="*/ 0 w 26"/>
                                <a:gd name="T9" fmla="*/ 524 h 56"/>
                                <a:gd name="T10" fmla="*/ 227 w 26"/>
                                <a:gd name="T11" fmla="*/ 524 h 56"/>
                                <a:gd name="T12" fmla="*/ 227 w 26"/>
                                <a:gd name="T13" fmla="*/ 0 h 56"/>
                                <a:gd name="T14" fmla="*/ 530 w 26"/>
                                <a:gd name="T15" fmla="*/ 0 h 56"/>
                                <a:gd name="T16" fmla="*/ 530 w 26"/>
                                <a:gd name="T17" fmla="*/ 524 h 56"/>
                                <a:gd name="T18" fmla="*/ 947 w 26"/>
                                <a:gd name="T19" fmla="*/ 524 h 56"/>
                                <a:gd name="T20" fmla="*/ 947 w 26"/>
                                <a:gd name="T21" fmla="*/ 748 h 56"/>
                                <a:gd name="T22" fmla="*/ 530 w 26"/>
                                <a:gd name="T23" fmla="*/ 748 h 56"/>
                                <a:gd name="T24" fmla="*/ 530 w 26"/>
                                <a:gd name="T25" fmla="*/ 1683 h 56"/>
                                <a:gd name="T26" fmla="*/ 720 w 26"/>
                                <a:gd name="T27" fmla="*/ 1871 h 56"/>
                                <a:gd name="T28" fmla="*/ 985 w 26"/>
                                <a:gd name="T29" fmla="*/ 1833 h 56"/>
                                <a:gd name="T30" fmla="*/ 985 w 26"/>
                                <a:gd name="T31" fmla="*/ 2058 h 56"/>
                                <a:gd name="T32" fmla="*/ 644 w 26"/>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7" y="56"/>
                                  </a:moveTo>
                                  <a:cubicBezTo>
                                    <a:pt x="12" y="56"/>
                                    <a:pt x="6" y="54"/>
                                    <a:pt x="6" y="46"/>
                                  </a:cubicBezTo>
                                  <a:cubicBezTo>
                                    <a:pt x="6" y="20"/>
                                    <a:pt x="6" y="20"/>
                                    <a:pt x="6" y="20"/>
                                  </a:cubicBezTo>
                                  <a:cubicBezTo>
                                    <a:pt x="0" y="20"/>
                                    <a:pt x="0" y="20"/>
                                    <a:pt x="0" y="20"/>
                                  </a:cubicBezTo>
                                  <a:cubicBezTo>
                                    <a:pt x="0" y="14"/>
                                    <a:pt x="0" y="14"/>
                                    <a:pt x="0" y="14"/>
                                  </a:cubicBezTo>
                                  <a:cubicBezTo>
                                    <a:pt x="6" y="14"/>
                                    <a:pt x="6" y="14"/>
                                    <a:pt x="6" y="14"/>
                                  </a:cubicBezTo>
                                  <a:cubicBezTo>
                                    <a:pt x="6" y="0"/>
                                    <a:pt x="6" y="0"/>
                                    <a:pt x="6" y="0"/>
                                  </a:cubicBezTo>
                                  <a:cubicBezTo>
                                    <a:pt x="14" y="0"/>
                                    <a:pt x="14" y="0"/>
                                    <a:pt x="14" y="0"/>
                                  </a:cubicBezTo>
                                  <a:cubicBezTo>
                                    <a:pt x="14" y="14"/>
                                    <a:pt x="14" y="14"/>
                                    <a:pt x="14" y="14"/>
                                  </a:cubicBezTo>
                                  <a:cubicBezTo>
                                    <a:pt x="25" y="14"/>
                                    <a:pt x="25" y="14"/>
                                    <a:pt x="25" y="14"/>
                                  </a:cubicBezTo>
                                  <a:cubicBezTo>
                                    <a:pt x="25" y="20"/>
                                    <a:pt x="25" y="20"/>
                                    <a:pt x="25" y="20"/>
                                  </a:cubicBezTo>
                                  <a:cubicBezTo>
                                    <a:pt x="14" y="20"/>
                                    <a:pt x="14" y="20"/>
                                    <a:pt x="14" y="20"/>
                                  </a:cubicBezTo>
                                  <a:cubicBezTo>
                                    <a:pt x="14" y="45"/>
                                    <a:pt x="14" y="45"/>
                                    <a:pt x="14" y="45"/>
                                  </a:cubicBezTo>
                                  <a:cubicBezTo>
                                    <a:pt x="14" y="48"/>
                                    <a:pt x="16" y="50"/>
                                    <a:pt x="19" y="50"/>
                                  </a:cubicBezTo>
                                  <a:cubicBezTo>
                                    <a:pt x="21" y="50"/>
                                    <a:pt x="24" y="49"/>
                                    <a:pt x="26" y="49"/>
                                  </a:cubicBezTo>
                                  <a:cubicBezTo>
                                    <a:pt x="26" y="55"/>
                                    <a:pt x="26" y="55"/>
                                    <a:pt x="26" y="55"/>
                                  </a:cubicBezTo>
                                  <a:cubicBezTo>
                                    <a:pt x="23" y="56"/>
                                    <a:pt x="19" y="56"/>
                                    <a:pt x="17"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0BD617" w14:textId="77777777" w:rsidR="00E83954" w:rsidRDefault="00E83954" w:rsidP="00094F7B"/>
                            </w:txbxContent>
                          </wps:txbx>
                          <wps:bodyPr rot="0" vert="horz" wrap="square" lIns="91440" tIns="45720" rIns="91440" bIns="45720" anchor="t" anchorCtr="0" upright="1">
                            <a:noAutofit/>
                          </wps:bodyPr>
                        </wps:wsp>
                        <wps:wsp>
                          <wps:cNvPr id="208" name="Freeform 103"/>
                          <wps:cNvSpPr>
                            <a:spLocks/>
                          </wps:cNvSpPr>
                          <wps:spPr bwMode="auto">
                            <a:xfrm>
                              <a:off x="31623" y="13082"/>
                              <a:ext cx="2255" cy="1587"/>
                            </a:xfrm>
                            <a:custGeom>
                              <a:avLst/>
                              <a:gdLst>
                                <a:gd name="T0" fmla="*/ 1954 w 60"/>
                                <a:gd name="T1" fmla="*/ 1587 h 42"/>
                                <a:gd name="T2" fmla="*/ 1954 w 60"/>
                                <a:gd name="T3" fmla="*/ 605 h 42"/>
                                <a:gd name="T4" fmla="*/ 1654 w 60"/>
                                <a:gd name="T5" fmla="*/ 227 h 42"/>
                                <a:gd name="T6" fmla="*/ 1278 w 60"/>
                                <a:gd name="T7" fmla="*/ 680 h 42"/>
                                <a:gd name="T8" fmla="*/ 1278 w 60"/>
                                <a:gd name="T9" fmla="*/ 1587 h 42"/>
                                <a:gd name="T10" fmla="*/ 977 w 60"/>
                                <a:gd name="T11" fmla="*/ 1587 h 42"/>
                                <a:gd name="T12" fmla="*/ 977 w 60"/>
                                <a:gd name="T13" fmla="*/ 605 h 42"/>
                                <a:gd name="T14" fmla="*/ 677 w 60"/>
                                <a:gd name="T15" fmla="*/ 227 h 42"/>
                                <a:gd name="T16" fmla="*/ 301 w 60"/>
                                <a:gd name="T17" fmla="*/ 680 h 42"/>
                                <a:gd name="T18" fmla="*/ 301 w 60"/>
                                <a:gd name="T19" fmla="*/ 1587 h 42"/>
                                <a:gd name="T20" fmla="*/ 0 w 60"/>
                                <a:gd name="T21" fmla="*/ 1587 h 42"/>
                                <a:gd name="T22" fmla="*/ 0 w 60"/>
                                <a:gd name="T23" fmla="*/ 38 h 42"/>
                                <a:gd name="T24" fmla="*/ 301 w 60"/>
                                <a:gd name="T25" fmla="*/ 38 h 42"/>
                                <a:gd name="T26" fmla="*/ 301 w 60"/>
                                <a:gd name="T27" fmla="*/ 265 h 42"/>
                                <a:gd name="T28" fmla="*/ 301 w 60"/>
                                <a:gd name="T29" fmla="*/ 265 h 42"/>
                                <a:gd name="T30" fmla="*/ 789 w 60"/>
                                <a:gd name="T31" fmla="*/ 0 h 42"/>
                                <a:gd name="T32" fmla="*/ 1203 w 60"/>
                                <a:gd name="T33" fmla="*/ 265 h 42"/>
                                <a:gd name="T34" fmla="*/ 1240 w 60"/>
                                <a:gd name="T35" fmla="*/ 265 h 42"/>
                                <a:gd name="T36" fmla="*/ 1729 w 60"/>
                                <a:gd name="T37" fmla="*/ 0 h 42"/>
                                <a:gd name="T38" fmla="*/ 2255 w 60"/>
                                <a:gd name="T39" fmla="*/ 491 h 42"/>
                                <a:gd name="T40" fmla="*/ 2255 w 60"/>
                                <a:gd name="T41" fmla="*/ 1587 h 42"/>
                                <a:gd name="T42" fmla="*/ 1954 w 60"/>
                                <a:gd name="T43" fmla="*/ 1587 h 4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0"/>
                                <a:gd name="T67" fmla="*/ 0 h 42"/>
                                <a:gd name="T68" fmla="*/ 60 w 60"/>
                                <a:gd name="T69" fmla="*/ 42 h 4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0" h="42">
                                  <a:moveTo>
                                    <a:pt x="52" y="42"/>
                                  </a:moveTo>
                                  <a:cubicBezTo>
                                    <a:pt x="52" y="16"/>
                                    <a:pt x="52" y="16"/>
                                    <a:pt x="52" y="16"/>
                                  </a:cubicBezTo>
                                  <a:cubicBezTo>
                                    <a:pt x="52" y="10"/>
                                    <a:pt x="49" y="6"/>
                                    <a:pt x="44" y="6"/>
                                  </a:cubicBezTo>
                                  <a:cubicBezTo>
                                    <a:pt x="38" y="6"/>
                                    <a:pt x="34" y="11"/>
                                    <a:pt x="34" y="18"/>
                                  </a:cubicBezTo>
                                  <a:cubicBezTo>
                                    <a:pt x="34" y="42"/>
                                    <a:pt x="34" y="42"/>
                                    <a:pt x="34" y="42"/>
                                  </a:cubicBezTo>
                                  <a:cubicBezTo>
                                    <a:pt x="26" y="42"/>
                                    <a:pt x="26" y="42"/>
                                    <a:pt x="26" y="42"/>
                                  </a:cubicBezTo>
                                  <a:cubicBezTo>
                                    <a:pt x="26" y="16"/>
                                    <a:pt x="26" y="16"/>
                                    <a:pt x="26" y="16"/>
                                  </a:cubicBezTo>
                                  <a:cubicBezTo>
                                    <a:pt x="26" y="10"/>
                                    <a:pt x="24" y="6"/>
                                    <a:pt x="18" y="6"/>
                                  </a:cubicBezTo>
                                  <a:cubicBezTo>
                                    <a:pt x="13" y="6"/>
                                    <a:pt x="8" y="10"/>
                                    <a:pt x="8" y="18"/>
                                  </a:cubicBezTo>
                                  <a:cubicBezTo>
                                    <a:pt x="8" y="42"/>
                                    <a:pt x="8" y="42"/>
                                    <a:pt x="8" y="42"/>
                                  </a:cubicBezTo>
                                  <a:cubicBezTo>
                                    <a:pt x="0" y="42"/>
                                    <a:pt x="0" y="42"/>
                                    <a:pt x="0" y="42"/>
                                  </a:cubicBezTo>
                                  <a:cubicBezTo>
                                    <a:pt x="0" y="1"/>
                                    <a:pt x="0" y="1"/>
                                    <a:pt x="0" y="1"/>
                                  </a:cubicBezTo>
                                  <a:cubicBezTo>
                                    <a:pt x="8" y="1"/>
                                    <a:pt x="8" y="1"/>
                                    <a:pt x="8" y="1"/>
                                  </a:cubicBezTo>
                                  <a:cubicBezTo>
                                    <a:pt x="8" y="7"/>
                                    <a:pt x="8" y="7"/>
                                    <a:pt x="8" y="7"/>
                                  </a:cubicBezTo>
                                  <a:cubicBezTo>
                                    <a:pt x="8" y="7"/>
                                    <a:pt x="8" y="7"/>
                                    <a:pt x="8" y="7"/>
                                  </a:cubicBezTo>
                                  <a:cubicBezTo>
                                    <a:pt x="11" y="2"/>
                                    <a:pt x="15" y="0"/>
                                    <a:pt x="21" y="0"/>
                                  </a:cubicBezTo>
                                  <a:cubicBezTo>
                                    <a:pt x="27" y="0"/>
                                    <a:pt x="31" y="3"/>
                                    <a:pt x="32" y="7"/>
                                  </a:cubicBezTo>
                                  <a:cubicBezTo>
                                    <a:pt x="32" y="7"/>
                                    <a:pt x="33" y="7"/>
                                    <a:pt x="33" y="7"/>
                                  </a:cubicBezTo>
                                  <a:cubicBezTo>
                                    <a:pt x="36" y="2"/>
                                    <a:pt x="40" y="0"/>
                                    <a:pt x="46" y="0"/>
                                  </a:cubicBezTo>
                                  <a:cubicBezTo>
                                    <a:pt x="54" y="0"/>
                                    <a:pt x="60" y="5"/>
                                    <a:pt x="60" y="13"/>
                                  </a:cubicBezTo>
                                  <a:cubicBezTo>
                                    <a:pt x="60" y="42"/>
                                    <a:pt x="60" y="42"/>
                                    <a:pt x="60" y="42"/>
                                  </a:cubicBezTo>
                                  <a:lnTo>
                                    <a:pt x="52"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629CE3" w14:textId="77777777" w:rsidR="00E83954" w:rsidRDefault="00E83954" w:rsidP="00094F7B"/>
                            </w:txbxContent>
                          </wps:txbx>
                          <wps:bodyPr rot="0" vert="horz" wrap="square" lIns="91440" tIns="45720" rIns="91440" bIns="45720" anchor="t" anchorCtr="0" upright="1">
                            <a:noAutofit/>
                          </wps:bodyPr>
                        </wps:wsp>
                        <wps:wsp>
                          <wps:cNvPr id="209" name="Freeform 104"/>
                          <wps:cNvSpPr>
                            <a:spLocks noEditPoints="1"/>
                          </wps:cNvSpPr>
                          <wps:spPr bwMode="auto">
                            <a:xfrm>
                              <a:off x="34100" y="13082"/>
                              <a:ext cx="1318" cy="1619"/>
                            </a:xfrm>
                            <a:custGeom>
                              <a:avLst/>
                              <a:gdLst>
                                <a:gd name="T0" fmla="*/ 1017 w 35"/>
                                <a:gd name="T1" fmla="*/ 1581 h 43"/>
                                <a:gd name="T2" fmla="*/ 979 w 35"/>
                                <a:gd name="T3" fmla="*/ 1431 h 43"/>
                                <a:gd name="T4" fmla="*/ 979 w 35"/>
                                <a:gd name="T5" fmla="*/ 1431 h 43"/>
                                <a:gd name="T6" fmla="*/ 527 w 35"/>
                                <a:gd name="T7" fmla="*/ 1619 h 43"/>
                                <a:gd name="T8" fmla="*/ 0 w 35"/>
                                <a:gd name="T9" fmla="*/ 1167 h 43"/>
                                <a:gd name="T10" fmla="*/ 603 w 35"/>
                                <a:gd name="T11" fmla="*/ 678 h 43"/>
                                <a:gd name="T12" fmla="*/ 979 w 35"/>
                                <a:gd name="T13" fmla="*/ 678 h 43"/>
                                <a:gd name="T14" fmla="*/ 979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979 w 35"/>
                                <a:gd name="T37" fmla="*/ 904 h 43"/>
                                <a:gd name="T38" fmla="*/ 603 w 35"/>
                                <a:gd name="T39" fmla="*/ 904 h 43"/>
                                <a:gd name="T40" fmla="*/ 264 w 35"/>
                                <a:gd name="T41" fmla="*/ 1167 h 43"/>
                                <a:gd name="T42" fmla="*/ 603 w 35"/>
                                <a:gd name="T43" fmla="*/ 1393 h 43"/>
                                <a:gd name="T44" fmla="*/ 979 w 35"/>
                                <a:gd name="T45" fmla="*/ 1054 h 43"/>
                                <a:gd name="T46" fmla="*/ 979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6" y="39"/>
                                    <a:pt x="26" y="38"/>
                                  </a:cubicBezTo>
                                  <a:cubicBezTo>
                                    <a:pt x="26" y="38"/>
                                    <a:pt x="26" y="38"/>
                                    <a:pt x="26" y="38"/>
                                  </a:cubicBezTo>
                                  <a:cubicBezTo>
                                    <a:pt x="23" y="42"/>
                                    <a:pt x="19" y="43"/>
                                    <a:pt x="14" y="43"/>
                                  </a:cubicBezTo>
                                  <a:cubicBezTo>
                                    <a:pt x="6" y="43"/>
                                    <a:pt x="0" y="39"/>
                                    <a:pt x="0" y="31"/>
                                  </a:cubicBezTo>
                                  <a:cubicBezTo>
                                    <a:pt x="0" y="22"/>
                                    <a:pt x="9" y="18"/>
                                    <a:pt x="16" y="18"/>
                                  </a:cubicBezTo>
                                  <a:cubicBezTo>
                                    <a:pt x="26" y="18"/>
                                    <a:pt x="26" y="18"/>
                                    <a:pt x="26" y="18"/>
                                  </a:cubicBezTo>
                                  <a:cubicBezTo>
                                    <a:pt x="26" y="13"/>
                                    <a:pt x="26" y="13"/>
                                    <a:pt x="26" y="13"/>
                                  </a:cubicBezTo>
                                  <a:cubicBezTo>
                                    <a:pt x="26"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6" y="0"/>
                                    <a:pt x="34" y="3"/>
                                    <a:pt x="34" y="12"/>
                                  </a:cubicBezTo>
                                  <a:cubicBezTo>
                                    <a:pt x="34" y="34"/>
                                    <a:pt x="34" y="34"/>
                                    <a:pt x="34" y="34"/>
                                  </a:cubicBezTo>
                                  <a:cubicBezTo>
                                    <a:pt x="34" y="36"/>
                                    <a:pt x="34" y="41"/>
                                    <a:pt x="35" y="42"/>
                                  </a:cubicBezTo>
                                  <a:lnTo>
                                    <a:pt x="27" y="42"/>
                                  </a:lnTo>
                                  <a:close/>
                                  <a:moveTo>
                                    <a:pt x="26" y="24"/>
                                  </a:moveTo>
                                  <a:cubicBezTo>
                                    <a:pt x="16" y="24"/>
                                    <a:pt x="16" y="24"/>
                                    <a:pt x="16" y="24"/>
                                  </a:cubicBezTo>
                                  <a:cubicBezTo>
                                    <a:pt x="12" y="24"/>
                                    <a:pt x="7" y="25"/>
                                    <a:pt x="7" y="31"/>
                                  </a:cubicBezTo>
                                  <a:cubicBezTo>
                                    <a:pt x="7" y="35"/>
                                    <a:pt x="11" y="37"/>
                                    <a:pt x="16" y="37"/>
                                  </a:cubicBezTo>
                                  <a:cubicBezTo>
                                    <a:pt x="23" y="37"/>
                                    <a:pt x="26" y="33"/>
                                    <a:pt x="26" y="28"/>
                                  </a:cubicBezTo>
                                  <a:lnTo>
                                    <a:pt x="26"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4A3F6C" w14:textId="77777777" w:rsidR="00E83954" w:rsidRDefault="00E83954" w:rsidP="00094F7B"/>
                            </w:txbxContent>
                          </wps:txbx>
                          <wps:bodyPr rot="0" vert="horz" wrap="square" lIns="91440" tIns="45720" rIns="91440" bIns="45720" anchor="t" anchorCtr="0" upright="1">
                            <a:noAutofit/>
                          </wps:bodyPr>
                        </wps:wsp>
                        <wps:wsp>
                          <wps:cNvPr id="210" name="Freeform 105"/>
                          <wps:cNvSpPr>
                            <a:spLocks/>
                          </wps:cNvSpPr>
                          <wps:spPr bwMode="auto">
                            <a:xfrm>
                              <a:off x="35529" y="12606"/>
                              <a:ext cx="984" cy="2095"/>
                            </a:xfrm>
                            <a:custGeom>
                              <a:avLst/>
                              <a:gdLst>
                                <a:gd name="T0" fmla="*/ 681 w 26"/>
                                <a:gd name="T1" fmla="*/ 2095 h 56"/>
                                <a:gd name="T2" fmla="*/ 265 w 26"/>
                                <a:gd name="T3" fmla="*/ 1721 h 56"/>
                                <a:gd name="T4" fmla="*/ 265 w 26"/>
                                <a:gd name="T5" fmla="*/ 748 h 56"/>
                                <a:gd name="T6" fmla="*/ 0 w 26"/>
                                <a:gd name="T7" fmla="*/ 748 h 56"/>
                                <a:gd name="T8" fmla="*/ 0 w 26"/>
                                <a:gd name="T9" fmla="*/ 524 h 56"/>
                                <a:gd name="T10" fmla="*/ 265 w 26"/>
                                <a:gd name="T11" fmla="*/ 524 h 56"/>
                                <a:gd name="T12" fmla="*/ 265 w 26"/>
                                <a:gd name="T13" fmla="*/ 0 h 56"/>
                                <a:gd name="T14" fmla="*/ 568 w 26"/>
                                <a:gd name="T15" fmla="*/ 0 h 56"/>
                                <a:gd name="T16" fmla="*/ 568 w 26"/>
                                <a:gd name="T17" fmla="*/ 524 h 56"/>
                                <a:gd name="T18" fmla="*/ 984 w 26"/>
                                <a:gd name="T19" fmla="*/ 524 h 56"/>
                                <a:gd name="T20" fmla="*/ 984 w 26"/>
                                <a:gd name="T21" fmla="*/ 748 h 56"/>
                                <a:gd name="T22" fmla="*/ 568 w 26"/>
                                <a:gd name="T23" fmla="*/ 748 h 56"/>
                                <a:gd name="T24" fmla="*/ 568 w 26"/>
                                <a:gd name="T25" fmla="*/ 1683 h 56"/>
                                <a:gd name="T26" fmla="*/ 757 w 26"/>
                                <a:gd name="T27" fmla="*/ 1871 h 56"/>
                                <a:gd name="T28" fmla="*/ 984 w 26"/>
                                <a:gd name="T29" fmla="*/ 1833 h 56"/>
                                <a:gd name="T30" fmla="*/ 984 w 26"/>
                                <a:gd name="T31" fmla="*/ 2058 h 56"/>
                                <a:gd name="T32" fmla="*/ 681 w 26"/>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6" y="50"/>
                                    <a:pt x="20" y="50"/>
                                  </a:cubicBezTo>
                                  <a:cubicBezTo>
                                    <a:pt x="22" y="50"/>
                                    <a:pt x="24" y="49"/>
                                    <a:pt x="26" y="49"/>
                                  </a:cubicBezTo>
                                  <a:cubicBezTo>
                                    <a:pt x="26" y="55"/>
                                    <a:pt x="26" y="55"/>
                                    <a:pt x="26"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2733F4" w14:textId="77777777" w:rsidR="00E83954" w:rsidRDefault="00E83954" w:rsidP="00094F7B"/>
                            </w:txbxContent>
                          </wps:txbx>
                          <wps:bodyPr rot="0" vert="horz" wrap="square" lIns="91440" tIns="45720" rIns="91440" bIns="45720" anchor="t" anchorCtr="0" upright="1">
                            <a:noAutofit/>
                          </wps:bodyPr>
                        </wps:wsp>
                        <wps:wsp>
                          <wps:cNvPr id="211" name="Freeform 106"/>
                          <wps:cNvSpPr>
                            <a:spLocks/>
                          </wps:cNvSpPr>
                          <wps:spPr bwMode="auto">
                            <a:xfrm>
                              <a:off x="36513" y="12606"/>
                              <a:ext cx="1016" cy="2095"/>
                            </a:xfrm>
                            <a:custGeom>
                              <a:avLst/>
                              <a:gdLst>
                                <a:gd name="T0" fmla="*/ 677 w 27"/>
                                <a:gd name="T1" fmla="*/ 2095 h 56"/>
                                <a:gd name="T2" fmla="*/ 263 w 27"/>
                                <a:gd name="T3" fmla="*/ 1721 h 56"/>
                                <a:gd name="T4" fmla="*/ 263 w 27"/>
                                <a:gd name="T5" fmla="*/ 748 h 56"/>
                                <a:gd name="T6" fmla="*/ 0 w 27"/>
                                <a:gd name="T7" fmla="*/ 748 h 56"/>
                                <a:gd name="T8" fmla="*/ 0 w 27"/>
                                <a:gd name="T9" fmla="*/ 524 h 56"/>
                                <a:gd name="T10" fmla="*/ 263 w 27"/>
                                <a:gd name="T11" fmla="*/ 524 h 56"/>
                                <a:gd name="T12" fmla="*/ 263 w 27"/>
                                <a:gd name="T13" fmla="*/ 0 h 56"/>
                                <a:gd name="T14" fmla="*/ 564 w 27"/>
                                <a:gd name="T15" fmla="*/ 0 h 56"/>
                                <a:gd name="T16" fmla="*/ 564 w 27"/>
                                <a:gd name="T17" fmla="*/ 524 h 56"/>
                                <a:gd name="T18" fmla="*/ 978 w 27"/>
                                <a:gd name="T19" fmla="*/ 524 h 56"/>
                                <a:gd name="T20" fmla="*/ 978 w 27"/>
                                <a:gd name="T21" fmla="*/ 748 h 56"/>
                                <a:gd name="T22" fmla="*/ 564 w 27"/>
                                <a:gd name="T23" fmla="*/ 748 h 56"/>
                                <a:gd name="T24" fmla="*/ 564 w 27"/>
                                <a:gd name="T25" fmla="*/ 1683 h 56"/>
                                <a:gd name="T26" fmla="*/ 753 w 27"/>
                                <a:gd name="T27" fmla="*/ 1871 h 56"/>
                                <a:gd name="T28" fmla="*/ 1016 w 27"/>
                                <a:gd name="T29" fmla="*/ 1833 h 56"/>
                                <a:gd name="T30" fmla="*/ 1016 w 27"/>
                                <a:gd name="T31" fmla="*/ 2058 h 56"/>
                                <a:gd name="T32" fmla="*/ 677 w 27"/>
                                <a:gd name="T33" fmla="*/ 2095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7"/>
                                <a:gd name="T52" fmla="*/ 0 h 56"/>
                                <a:gd name="T53" fmla="*/ 27 w 2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7"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7" y="50"/>
                                    <a:pt x="20" y="50"/>
                                  </a:cubicBezTo>
                                  <a:cubicBezTo>
                                    <a:pt x="22" y="50"/>
                                    <a:pt x="25" y="49"/>
                                    <a:pt x="27" y="49"/>
                                  </a:cubicBezTo>
                                  <a:cubicBezTo>
                                    <a:pt x="27" y="55"/>
                                    <a:pt x="27" y="55"/>
                                    <a:pt x="27"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95E958" w14:textId="77777777" w:rsidR="00E83954" w:rsidRDefault="00E83954" w:rsidP="00094F7B"/>
                            </w:txbxContent>
                          </wps:txbx>
                          <wps:bodyPr rot="0" vert="horz" wrap="square" lIns="91440" tIns="45720" rIns="91440" bIns="45720" anchor="t" anchorCtr="0" upright="1">
                            <a:noAutofit/>
                          </wps:bodyPr>
                        </wps:wsp>
                        <wps:wsp>
                          <wps:cNvPr id="212" name="Freeform 107"/>
                          <wps:cNvSpPr>
                            <a:spLocks noEditPoints="1"/>
                          </wps:cNvSpPr>
                          <wps:spPr bwMode="auto">
                            <a:xfrm>
                              <a:off x="37592" y="13082"/>
                              <a:ext cx="1318" cy="1619"/>
                            </a:xfrm>
                            <a:custGeom>
                              <a:avLst/>
                              <a:gdLst>
                                <a:gd name="T0" fmla="*/ 715 w 35"/>
                                <a:gd name="T1" fmla="*/ 1619 h 43"/>
                                <a:gd name="T2" fmla="*/ 0 w 35"/>
                                <a:gd name="T3" fmla="*/ 979 h 43"/>
                                <a:gd name="T4" fmla="*/ 0 w 35"/>
                                <a:gd name="T5" fmla="*/ 678 h 43"/>
                                <a:gd name="T6" fmla="*/ 715 w 35"/>
                                <a:gd name="T7" fmla="*/ 0 h 43"/>
                                <a:gd name="T8" fmla="*/ 1318 w 35"/>
                                <a:gd name="T9" fmla="*/ 602 h 43"/>
                                <a:gd name="T10" fmla="*/ 1318 w 35"/>
                                <a:gd name="T11" fmla="*/ 904 h 43"/>
                                <a:gd name="T12" fmla="*/ 301 w 35"/>
                                <a:gd name="T13" fmla="*/ 904 h 43"/>
                                <a:gd name="T14" fmla="*/ 301 w 35"/>
                                <a:gd name="T15" fmla="*/ 979 h 43"/>
                                <a:gd name="T16" fmla="*/ 753 w 35"/>
                                <a:gd name="T17" fmla="*/ 1393 h 43"/>
                                <a:gd name="T18" fmla="*/ 1092 w 35"/>
                                <a:gd name="T19" fmla="*/ 1167 h 43"/>
                                <a:gd name="T20" fmla="*/ 1318 w 35"/>
                                <a:gd name="T21" fmla="*/ 1280 h 43"/>
                                <a:gd name="T22" fmla="*/ 715 w 35"/>
                                <a:gd name="T23" fmla="*/ 1619 h 43"/>
                                <a:gd name="T24" fmla="*/ 1054 w 35"/>
                                <a:gd name="T25" fmla="*/ 602 h 43"/>
                                <a:gd name="T26" fmla="*/ 678 w 35"/>
                                <a:gd name="T27" fmla="*/ 226 h 43"/>
                                <a:gd name="T28" fmla="*/ 301 w 35"/>
                                <a:gd name="T29" fmla="*/ 602 h 43"/>
                                <a:gd name="T30" fmla="*/ 301 w 35"/>
                                <a:gd name="T31" fmla="*/ 678 h 43"/>
                                <a:gd name="T32" fmla="*/ 1054 w 35"/>
                                <a:gd name="T33" fmla="*/ 678 h 43"/>
                                <a:gd name="T34" fmla="*/ 1054 w 35"/>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8"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29" y="31"/>
                                  </a:cubicBezTo>
                                  <a:cubicBezTo>
                                    <a:pt x="35" y="34"/>
                                    <a:pt x="35" y="34"/>
                                    <a:pt x="35" y="34"/>
                                  </a:cubicBezTo>
                                  <a:cubicBezTo>
                                    <a:pt x="32" y="40"/>
                                    <a:pt x="26" y="43"/>
                                    <a:pt x="19" y="43"/>
                                  </a:cubicBezTo>
                                  <a:moveTo>
                                    <a:pt x="28" y="16"/>
                                  </a:moveTo>
                                  <a:cubicBezTo>
                                    <a:pt x="28" y="10"/>
                                    <a:pt x="25" y="6"/>
                                    <a:pt x="18"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78C14A" w14:textId="77777777" w:rsidR="00E83954" w:rsidRDefault="00E83954" w:rsidP="00094F7B"/>
                            </w:txbxContent>
                          </wps:txbx>
                          <wps:bodyPr rot="0" vert="horz" wrap="square" lIns="91440" tIns="45720" rIns="91440" bIns="45720" anchor="t" anchorCtr="0" upright="1">
                            <a:noAutofit/>
                          </wps:bodyPr>
                        </wps:wsp>
                        <wps:wsp>
                          <wps:cNvPr id="213" name="Freeform 108"/>
                          <wps:cNvSpPr>
                            <a:spLocks/>
                          </wps:cNvSpPr>
                          <wps:spPr bwMode="auto">
                            <a:xfrm>
                              <a:off x="39180" y="13082"/>
                              <a:ext cx="937" cy="1587"/>
                            </a:xfrm>
                            <a:custGeom>
                              <a:avLst/>
                              <a:gdLst>
                                <a:gd name="T0" fmla="*/ 750 w 25"/>
                                <a:gd name="T1" fmla="*/ 265 h 42"/>
                                <a:gd name="T2" fmla="*/ 562 w 25"/>
                                <a:gd name="T3" fmla="*/ 302 h 42"/>
                                <a:gd name="T4" fmla="*/ 300 w 25"/>
                                <a:gd name="T5" fmla="*/ 756 h 42"/>
                                <a:gd name="T6" fmla="*/ 300 w 25"/>
                                <a:gd name="T7" fmla="*/ 1587 h 42"/>
                                <a:gd name="T8" fmla="*/ 0 w 25"/>
                                <a:gd name="T9" fmla="*/ 1587 h 42"/>
                                <a:gd name="T10" fmla="*/ 0 w 25"/>
                                <a:gd name="T11" fmla="*/ 38 h 42"/>
                                <a:gd name="T12" fmla="*/ 300 w 25"/>
                                <a:gd name="T13" fmla="*/ 38 h 42"/>
                                <a:gd name="T14" fmla="*/ 300 w 25"/>
                                <a:gd name="T15" fmla="*/ 302 h 42"/>
                                <a:gd name="T16" fmla="*/ 300 w 25"/>
                                <a:gd name="T17" fmla="*/ 302 h 42"/>
                                <a:gd name="T18" fmla="*/ 825 w 25"/>
                                <a:gd name="T19" fmla="*/ 0 h 42"/>
                                <a:gd name="T20" fmla="*/ 937 w 25"/>
                                <a:gd name="T21" fmla="*/ 0 h 42"/>
                                <a:gd name="T22" fmla="*/ 937 w 25"/>
                                <a:gd name="T23" fmla="*/ 265 h 42"/>
                                <a:gd name="T24" fmla="*/ 750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0D1D8" w14:textId="77777777" w:rsidR="00E83954" w:rsidRDefault="00E83954" w:rsidP="00094F7B"/>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5D4295" id="Group 116" o:spid="_x0000_s1026" alt="*" style="position:absolute;margin-left:329.65pt;margin-top:-56.35pt;width:152.95pt;height:119.9pt;z-index:251665920" coordsize="1694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">
              <v:shape id="Freeform 75" o:spid="_x0000_s1027" style="position:absolute;left:8987;width:7957;height:6135;visibility:visible;mso-wrap-style:square;v-text-anchor:top" coordsize="570,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" adj="-11796480,,5400" path="m266,439v-29,,-57,-11,-79,-30c170,394,158,374,152,352,96,336,51,294,32,238,,144,49,42,143,9,162,3,182,,202,v47,,93,19,127,52c351,28,382,14,416,14v7,,15,1,23,3c503,29,545,92,533,157v-3,13,-8,25,-14,36c531,205,541,220,547,236v23,62,-8,131,-69,154c464,395,450,398,435,398v-4,,-9,-1,-14,-1c409,406,394,411,379,411v-10,,-20,-3,-29,-6c328,427,298,439,266,439m202,36v-16,,-32,3,-47,8c81,70,41,152,67,226v16,47,55,82,104,93c183,321,183,321,183,321v2,13,2,13,2,13c188,352,197,369,212,381v15,14,34,21,54,21c290,402,312,392,328,375v1,-2,2,-3,4,-5c343,355,343,355,343,355v15,12,15,12,15,12c364,371,371,374,379,374v9,,18,-4,24,-10c410,357,410,357,410,357v9,2,9,2,9,2c435,362,450,361,465,355v42,-16,63,-63,47,-106c507,234,497,221,484,212,468,200,468,200,468,200v12,-15,12,-15,12,-15c488,175,494,163,496,150,505,105,476,61,432,53v-6,-1,-11,-2,-16,-2c387,51,360,66,345,91v-14,23,-14,23,-14,23c315,92,315,92,315,92,288,57,246,36,202,36e" fillcolor="white [3212]" stroked="f">
                <v:stroke joinstyle="round"/>
                <v:formulas/>
                <v:path arrowok="t" o:connecttype="custom" o:connectlocs="51832,85736;36435,79881;29622,68743;6240,46481;27863,1761;39366,0;64117,10160;81064,2739;85545,3326;103860,30661;101138,37690;106596,46089;93153,76163;84763,77729;82041,77533;73861,80272;68207,79098;51832,85736;39366,7029;30209,8595;13052,44133;33322,62300;35667,62692;36058,65235;41307,74403;51832,78511;63921,73243;64703,72264;66839,69330;69770,71677;73861,73047;78537,71091;79891,69721;81650,70112;90612,69330;99770,48633;94311,41408;91198,39060;93544,36125;96657,29291;84191,10355;81064,9964;67230,17776;64508,22262;61381,17972;39366,7029" o:connectangles="0,0,0,0,0,0,0,0,0,0,0,0,0,0,0,0,0,0,0,0,0,0,0,0,0,0,0,0,0,0,0,0,0,0,0,0,0,0,0,0,0,0,0,0,0,0" textboxrect="0,0,570,439"/>
                <o:lock v:ext="edit" verticies="t"/>
                <v:textbox>
                  <w:txbxContent>
                    <w:p w14:paraId="5B4F7B75" w14:textId="77777777" w:rsidR="00E83954" w:rsidRDefault="00E83954" w:rsidP="00094F7B"/>
                  </w:txbxContent>
                </v:textbox>
              </v:shape>
              <v:group id="Group 76" o:spid="_x0000_s1028" style="position:absolute;top:6023;width:16944;height:7261" coordorigin=",6023" coordsize="1694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77" o:spid="_x0000_s1029" style="position:absolute;left:5162;top:6023;width:7733;height:5658;visibility:visible;mso-wrap-style:square;v-text-anchor:top" coordsize="554,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" adj="-11796480,,5400" path="m525,37c502,11,469,,437,v-2,,-3,,-5,c387,1,351,21,324,60v-1,1,-1,2,-2,2c317,51,311,41,304,33,282,10,251,,219,v-1,,-3,,-4,c172,1,137,21,112,58v-1,1,-2,1,-2,1c109,59,110,55,109,48v,-2,,-4,,-6c109,26,109,26,109,26,109,16,102,8,92,8v,,,,-1,c18,8,18,8,18,8v,,,,,c8,8,1,16,,26v,,,,,c,387,,387,,387v,,,,,c1,397,9,405,18,405v77,,77,,77,c105,405,113,397,113,387v,-211,,-211,,-211c113,121,143,99,168,99v2,,4,,5,c214,104,220,156,220,156v1,10,2,26,2,36c222,387,222,387,222,387v,,,,,c222,397,230,405,240,405v76,,76,,76,c326,405,334,397,334,387v,-209,,-209,,-209c334,130,354,99,389,99v2,,3,,5,c433,103,440,155,440,155v1,10,2,26,2,37c442,387,442,387,442,387v,,,,,c443,397,451,405,460,405v76,,76,,76,c546,405,554,397,554,387v,-262,,-262,,-262c554,86,543,57,525,37e" fillcolor="white [3212]" stroked="f">
                  <v:stroke joinstyle="round"/>
                  <v:formulas/>
                  <v:path arrowok="t" o:connecttype="custom" o:connectlocs="102288,7223;85147,0;84170,0;63134,11707;62743,12098;59226,6440;42671,0;41889,0;21817,11316;21426,11512;21231,9374;21231,8201;21231,5071;17923,1565;17727,1565;3504,1565;3504,1565;0,5071;0,5071;0,75538;0,75538;3504,79044;18509,79044;22013,75538;22013,34353;32733,19321;33710,19321;42867,30441;43257,37469;43257,75538;43257,75538;46761,79044;61571,79044;65074,75538;65074,34744;75795,19321;76772,19321;85733,30246;86124,37469;86124,75538;86124,75538;89627,79044;104437,79044;107941,75538;107941,24392;102288,7223" o:connectangles="0,0,0,0,0,0,0,0,0,0,0,0,0,0,0,0,0,0,0,0,0,0,0,0,0,0,0,0,0,0,0,0,0,0,0,0,0,0,0,0,0,0,0,0,0,0" textboxrect="0,0,554,405"/>
                  <v:textbox>
                    <w:txbxContent>
                      <w:p w14:paraId="1D44DEDE" w14:textId="77777777" w:rsidR="00E83954" w:rsidRDefault="00E83954" w:rsidP="00094F7B"/>
                    </w:txbxContent>
                  </v:textbox>
                </v:shape>
                <v:shape id="Freeform 78" o:spid="_x0000_s1030" style="position:absolute;top:6023;width:4661;height:5770;visibility:visible;mso-wrap-style:square;v-text-anchor:top" coordsize="334,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" adj="-11796480,,5400" path="m304,49c274,14,224,,172,v,,-1,,-1,c90,,13,48,13,124v,3,,3,,3c13,136,22,140,31,140v64,,64,,64,c103,140,111,139,113,127v6,-30,28,-39,53,-39c167,88,167,88,168,88v30,,38,11,47,22c224,125,222,143,221,152v-1,9,-3,16,-17,17c160,169,160,169,160,169,87,169,,204,,298v,32,9,59,26,78c47,400,79,413,118,413v36,,77,-8,107,-51c228,359,231,359,231,359v,27,,27,,27c231,388,232,390,232,392v3,7,9,13,17,13c316,405,316,405,316,405v10,,18,-9,18,-19c334,374,334,374,334,374v,-71,,-71,,-71c334,303,334,304,334,305v,-169,,-169,,-169c334,99,323,70,304,49m112,281v,-32,24,-43,56,-43c204,238,204,238,204,238v10,,18,8,18,18c221,261,221,261,221,261v-1,37,-19,63,-59,63c142,324,129,319,121,309v-6,-7,-9,-17,-9,-28e" fillcolor="white [3212]" stroked="f">
                  <v:stroke joinstyle="round"/>
                  <v:formulas/>
                  <v:path arrowok="t" o:connecttype="custom" o:connectlocs="59197,9570;33492,0;33297,0;2526,24198;2526,24784;6043,27327;18504,27327;22007,24784;32334,17170;32711,17170;41865,21473;43037,29674;39730,32985;31162,32985;0,58161;5066,73389;22984,80612;43819,70651;44991,70078;44991,75345;45187,76519;48494,79048;61542,79048;65045,75345;65045,72998;65045,59139;65045,59530;65045,26545;59197,9570;21812,54850;32711,46453;39730,46453;43233,49974;43037,50938;31552,63246;23570,60313;21812,54850" o:connectangles="0,0,0,0,0,0,0,0,0,0,0,0,0,0,0,0,0,0,0,0,0,0,0,0,0,0,0,0,0,0,0,0,0,0,0,0,0" textboxrect="0,0,334,413"/>
                  <o:lock v:ext="edit" verticies="t"/>
                  <v:textbox>
                    <w:txbxContent>
                      <w:p w14:paraId="41E08B0E" w14:textId="77777777" w:rsidR="00E83954" w:rsidRDefault="00E83954" w:rsidP="00094F7B"/>
                    </w:txbxContent>
                  </v:textbox>
                </v:shape>
                <v:shape id="Freeform 79" o:spid="_x0000_s1031" style="position:absolute;left:13384;top:6052;width:3560;height:5629;visibility:visible;mso-wrap-style:square;v-text-anchor:top" coordsize="25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" adj="-11796480,,5400" path="m255,18c255,10,250,3,242,1v,,,,,c241,,239,,237,,227,,227,,227,v-1,,-1,,-1,c226,,225,,225,,213,,198,1,181,5v-6,2,-22,8,-30,13c130,31,123,38,112,57v-1,,-2,,-2,c110,56,110,53,110,46v,-2,,-4,,-6c110,24,110,24,110,24,110,14,102,6,92,6v,,,,,c18,6,18,6,18,6v,,,,,c8,6,,14,,24v,,,,,c,385,,385,,385v,,,,,c,395,8,403,18,403v76,,76,,76,c104,403,112,395,112,385v,-173,,-173,,-173c109,108,164,107,204,107v14,,14,,14,c237,106,237,106,237,106v11,-1,18,-7,18,-17c255,69,255,69,255,69v,-31,,-31,,-31c255,38,255,37,255,37v,-19,,-19,,-19c255,18,255,18,255,18e" fillcolor="white [3212]" stroked="f">
                  <v:stroke joinstyle="round"/>
                  <v:formulas/>
                  <v:path arrowok="t" o:connecttype="custom" o:connectlocs="49700,3506;47173,196;47173,196;46196,0;44242,0;44046,0;43851,0;35279,978;29429,3506;21835,11118;21444,11118;21444,8981;21444,7808;21444,4679;17926,1173;17926,1173;3504,1173;3504,1173;0,4679;0,4679;0,75119;0,75119;3504,78624;18317,78624;21835,75119;21835,41358;39760,20882;42483,20882;46196,20686;49700,17362;49700,13465;49700,7417;49700,7221;49700,3506;49700,3506" o:connectangles="0,0,0,0,0,0,0,0,0,0,0,0,0,0,0,0,0,0,0,0,0,0,0,0,0,0,0,0,0,0,0,0,0,0,0" textboxrect="0,0,255,403"/>
                  <v:textbox>
                    <w:txbxContent>
                      <w:p w14:paraId="5EFA45CD" w14:textId="77777777" w:rsidR="00E83954" w:rsidRDefault="00E83954" w:rsidP="00094F7B"/>
                    </w:txbxContent>
                  </v:textbox>
                </v:shape>
                <v:group id="Group 80" o:spid="_x0000_s1032" style="position:absolute;left:112;top:12447;width:14851;height:837" coordorigin="112,12447" coordsize="4000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81" o:spid="_x0000_s1033" style="position:absolute;left:112;top:12447;width:1603;height:2222;visibility:visible;mso-wrap-style:square;v-text-anchor:top" coordsize="4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" adj="-11796480,,5400" path="m34,59c19,36,19,36,19,36,8,36,8,36,8,36v,23,,23,,23c,59,,59,,59,,,,,,,22,,22,,22,v5,,9,2,13,4c39,7,41,12,41,18v,9,-5,16,-14,18c43,59,43,59,43,59r-9,xm20,7c8,7,8,7,8,7v,22,,22,,22c20,29,20,29,20,29v8,,13,-3,13,-11c33,10,27,7,20,7e" filled="f" stroked="f">
                    <v:stroke joinstyle="round"/>
                    <v:formulas/>
                    <v:path arrowok="t" o:connecttype="custom" o:connectlocs="47233,83683;26394,51068;11109,51068;11109,83683;0,83683;0,0;30569,0;48649,5687;56962,25534;37540,51068;59758,83683;47233,83683;27810,9943;11109,9943;11109,41126;27810,41126;45853,25534;27810,9943" o:connectangles="0,0,0,0,0,0,0,0,0,0,0,0,0,0,0,0,0,0" textboxrect="0,0,43,59"/>
                    <o:lock v:ext="edit" verticies="t"/>
                    <v:textbox>
                      <w:txbxContent>
                        <w:p w14:paraId="439CCAA6" w14:textId="77777777" w:rsidR="00E83954" w:rsidRDefault="00E83954" w:rsidP="00094F7B"/>
                      </w:txbxContent>
                    </v:textbox>
                  </v:shape>
                  <v:shape id="Freeform 82" o:spid="_x0000_s1034" style="position:absolute;left:1874;top:13082;width:1317;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" adj="-11796480,,5400" path="m19,43c9,43,,38,,26,,18,,18,,18,,6,9,,19,v9,,16,5,16,16c35,24,35,24,35,24,8,24,8,24,8,24v,2,,2,,2c8,33,13,37,20,37v4,,7,-3,10,-6c35,34,35,34,35,34v-3,6,-9,9,-16,9m28,16c28,10,25,6,19,6,12,6,8,10,8,16v,2,,2,,2c28,18,28,18,28,18r,-2xe" filled="f" stroked="f">
                    <v:stroke joinstyle="round"/>
                    <v:formulas/>
                    <v:path arrowok="t" o:connecttype="custom" o:connectlocs="26904,60957;0,36860;0,25527;26904,0;49557,22666;49557,34037;11326,34037;11326,36860;28334,52448;42483,43939;49557,48193;26904,60957;39661,22666;26904,8509;11326,22666;11326,25527;39661,25527;39661,22666" o:connectangles="0,0,0,0,0,0,0,0,0,0,0,0,0,0,0,0,0,0" textboxrect="0,0,35,43"/>
                    <o:lock v:ext="edit" verticies="t"/>
                    <v:textbox>
                      <w:txbxContent>
                        <w:p w14:paraId="1F070476" w14:textId="77777777" w:rsidR="00E83954" w:rsidRDefault="00E83954" w:rsidP="00094F7B"/>
                      </w:txbxContent>
                    </v:textbox>
                  </v:shape>
                  <v:shape id="Freeform 83" o:spid="_x0000_s1035" style="position:absolute;left:3334;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" adj="-11796480,,5400" path="m18,43c11,43,4,41,,36,5,32,5,32,5,32v3,3,8,5,13,5c22,37,27,35,27,31v,-4,-3,-5,-8,-6c14,23,14,23,14,23,8,22,2,19,2,13,2,5,9,,18,v7,,12,1,15,5c28,9,28,9,28,9,25,7,23,6,18,6v-5,,-8,2,-8,5c10,15,14,16,17,17v7,1,7,1,7,1c30,20,35,23,35,30v,9,-9,13,-17,13e" filled="f" stroked="f">
                    <v:stroke joinstyle="round"/>
                    <v:formulas/>
                    <v:path arrowok="t" o:connecttype="custom" o:connectlocs="25532,60957;0,51017;7080,45370;25532,52448;38297,43939;26925,35430;19845,32606;2824,18411;25532,0;46808,7078;39691,12764;25532,8509;14197,15588;24101,24097;34042,25527;49632,42546;25532,60957" o:connectangles="0,0,0,0,0,0,0,0,0,0,0,0,0,0,0,0,0" textboxrect="0,0,35,43"/>
                    <v:textbox>
                      <w:txbxContent>
                        <w:p w14:paraId="7EDDB75C" w14:textId="77777777" w:rsidR="00E83954" w:rsidRDefault="00E83954" w:rsidP="00094F7B"/>
                      </w:txbxContent>
                    </v:textbox>
                  </v:shape>
                  <v:shape id="Freeform 84" o:spid="_x0000_s1036" style="position:absolute;left:4842;top:13082;width:1286;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" adj="-11796480,,5400" path="m18,43c8,43,,38,,26,,18,,18,,18,,6,8,,18,v9,,16,5,16,16c34,24,34,24,34,24,7,24,7,24,7,24v,2,,2,,2c7,33,12,37,19,37v4,,7,-3,10,-6c34,34,34,34,34,34v-3,6,-9,9,-16,9m27,16c27,10,24,6,18,6,11,6,7,10,7,16v,2,,2,,2c27,18,27,18,27,18r,-2xe" filled="f" stroked="f">
                    <v:stroke joinstyle="round"/>
                    <v:formulas/>
                    <v:path arrowok="t" o:connecttype="custom" o:connectlocs="25758,60957;0,36860;0,25527;25758,0;48641,22666;48641,34037;10023,34037;10023,36860;27195,52448;41492,43939;48641,48193;25758,60957;38618,22666;25758,8509;10023,22666;10023,25527;38618,25527;38618,22666" o:connectangles="0,0,0,0,0,0,0,0,0,0,0,0,0,0,0,0,0,0" textboxrect="0,0,34,43"/>
                    <o:lock v:ext="edit" verticies="t"/>
                    <v:textbox>
                      <w:txbxContent>
                        <w:p w14:paraId="4391F81D" w14:textId="77777777" w:rsidR="00E83954" w:rsidRDefault="00E83954" w:rsidP="00094F7B"/>
                      </w:txbxContent>
                    </v:textbox>
                  </v:shape>
                  <v:shape id="Freeform 85" o:spid="_x0000_s1037" style="position:absolute;left:6303;top:13082;width:1317;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" adj="-11796480,,5400" path="m27,42v,-1,,-3,,-4c26,38,26,38,26,38v-3,4,-7,5,-12,5c6,43,,39,,31,,22,9,18,16,18v11,,11,,11,c27,13,27,13,27,13,27,8,23,5,18,5,13,5,9,7,9,11v,1,,1,,1c2,12,2,12,2,12v,-1,,-1,,-1c2,3,10,,18,v9,,16,3,16,12c34,34,34,34,34,34v,2,,7,1,8l27,42xm27,24v-10,,-10,,-10,c12,24,8,25,8,31v,4,3,6,8,6c23,37,27,33,27,28r,-4xe" filled="f" stroked="f">
                    <v:stroke joinstyle="round"/>
                    <v:formulas/>
                    <v:path arrowok="t" o:connecttype="custom" o:connectlocs="38231,59526;38231,53879;36801,53879;19830,60957;0,43939;22652,25527;38231,25527;38231,18411;25475,7078;12756,15588;12756,17018;2822,17018;2822,15588;25475,0;48127,17018;48127,48193;49557,59526;38231,59526;38231,34037;24082,34037;11326,43939;22652,52448;38231,39684;38231,34037" o:connectangles="0,0,0,0,0,0,0,0,0,0,0,0,0,0,0,0,0,0,0,0,0,0,0,0" textboxrect="0,0,35,43"/>
                    <o:lock v:ext="edit" verticies="t"/>
                    <v:textbox>
                      <w:txbxContent>
                        <w:p w14:paraId="55E4C8C8" w14:textId="77777777" w:rsidR="00E83954" w:rsidRDefault="00E83954" w:rsidP="00094F7B"/>
                      </w:txbxContent>
                    </v:textbox>
                  </v:shape>
                  <v:shape id="Freeform 86" o:spid="_x0000_s1038" style="position:absolute;left:7922;top:13082;width:953;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" adj="-11796480,,5400" path="m19,7v-1,,-3,,-4,1c10,9,7,13,7,20v,22,,22,,22c,42,,42,,42,,1,,1,,1v7,,7,,7,c7,8,7,8,7,8v,,,,,c10,3,16,,21,v1,,3,,4,c25,7,25,7,25,7v-1,,-5,,-6,e" filled="f" stroked="f">
                    <v:stroke joinstyle="round"/>
                    <v:formulas/>
                    <v:path arrowok="t" o:connecttype="custom" o:connectlocs="27599,10013;21805,11411;10178,28566;10178,59966;0,59966;0,1436;10178,1436;10178,11411;10178,11411;30534,0;36328,0;36328,10013;27599,10013" o:connectangles="0,0,0,0,0,0,0,0,0,0,0,0,0" textboxrect="0,0,25,42"/>
                    <v:textbox>
                      <w:txbxContent>
                        <w:p w14:paraId="65E982E2" w14:textId="77777777" w:rsidR="00E83954" w:rsidRDefault="00E83954" w:rsidP="00094F7B"/>
                      </w:txbxContent>
                    </v:textbox>
                  </v:shape>
                  <v:shape id="Freeform 87" o:spid="_x0000_s1039" style="position:absolute;left:8986;top:13082;width:1317;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" adj="-11796480,,5400" path="m18,43c7,43,,37,,26,,17,,17,,17,,6,8,,18,,28,,35,5,35,14v,1,,1,,1c27,15,27,15,27,15v,-1,,-1,,-1c27,10,24,6,18,6,12,6,8,10,8,17v,10,,10,,10c8,33,11,37,18,37v6,,9,-4,9,-8c27,28,27,28,27,28v8,,8,,8,c35,29,35,29,35,29v,9,-7,14,-17,14e" filled="f" stroked="f">
                    <v:stroke joinstyle="round"/>
                    <v:formulas/>
                    <v:path arrowok="t" o:connecttype="custom" o:connectlocs="25475,60957;0,36860;0,24097;25475,0;49557,19842;49557,21273;38231,21273;38231,19842;25475,8509;11326,24097;11326,38291;25475,52448;38231,41115;38231,39684;49557,39684;49557,41115;25475,60957" o:connectangles="0,0,0,0,0,0,0,0,0,0,0,0,0,0,0,0,0" textboxrect="0,0,35,43"/>
                    <v:textbox>
                      <w:txbxContent>
                        <w:p w14:paraId="54F47612" w14:textId="77777777" w:rsidR="00E83954" w:rsidRDefault="00E83954" w:rsidP="00094F7B"/>
                      </w:txbxContent>
                    </v:textbox>
                  </v:shape>
                  <v:shape id="Freeform 88" o:spid="_x0000_s1040" style="position:absolute;left:10526;top:12447;width:1270;height:2222;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" adj="-11796480,,5400" path="m26,59v,-26,,-26,,-26c26,26,23,23,18,23,12,23,7,28,7,35v,24,,24,,24c,59,,59,,59,,,,,,,7,,7,,7,v,24,,24,,24c8,24,8,24,8,24v2,-5,7,-7,12,-7c29,17,34,23,34,31v,28,,28,,28l26,59xe" filled="f" stroked="f">
                    <v:stroke joinstyle="round"/>
                    <v:formulas/>
                    <v:path arrowok="t" o:connecttype="custom" o:connectlocs="36270,83683;36270,46813;25101,32614;9749,49637;9749,83683;0,83683;0,0;9749,0;9749,34046;11169,34046;27903,24103;47438,43950;47438,83683;36270,83683" o:connectangles="0,0,0,0,0,0,0,0,0,0,0,0,0,0" textboxrect="0,0,34,59"/>
                    <v:textbox>
                      <w:txbxContent>
                        <w:p w14:paraId="794FA91F" w14:textId="77777777" w:rsidR="00E83954" w:rsidRDefault="00E83954" w:rsidP="00094F7B"/>
                      </w:txbxContent>
                    </v:textbox>
                  </v:shape>
                  <v:shape id="Freeform 89" o:spid="_x0000_s1041" style="position:absolute;left:12700;top:12447;width:1318;height:2254;visibility:visible;mso-wrap-style:square;v-text-anchor:top" coordsize="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" adj="-11796480,,5400" path="m27,59v,-5,,-5,,-5c27,54,27,54,27,54v-2,4,-7,6,-12,6c6,60,,55,,45,,33,,33,,33,,22,8,17,16,17v5,,9,2,11,5c27,22,27,22,27,22,27,,27,,27,v8,,8,,8,c35,59,35,59,35,59r-8,xm27,33c27,26,22,23,17,23,12,23,7,26,7,32v,13,,13,,13c7,50,11,54,17,54v5,,10,-4,10,-10l27,33xe" filled="f" stroked="f">
                    <v:stroke joinstyle="round"/>
                    <v:formulas/>
                    <v:path arrowok="t" o:connecttype="custom" o:connectlocs="38297,83248;38297,76223;38297,76223;21276,84675;0,63525;0,46583;22707,24005;38297,31030;38297,31030;38297,0;49632,0;49632,83248;38297,83248;38297,46583;24101,32458;9941,45155;9941,63525;24101,76223;38297,62098;38297,46583" o:connectangles="0,0,0,0,0,0,0,0,0,0,0,0,0,0,0,0,0,0,0,0" textboxrect="0,0,35,60"/>
                    <o:lock v:ext="edit" verticies="t"/>
                    <v:textbox>
                      <w:txbxContent>
                        <w:p w14:paraId="32C406AB" w14:textId="77777777" w:rsidR="00E83954" w:rsidRDefault="00E83954" w:rsidP="00094F7B"/>
                      </w:txbxContent>
                    </v:textbox>
                  </v:shape>
                  <v:shape id="Freeform 90" o:spid="_x0000_s1042" style="position:absolute;left:14351;top:12447;width:270;height:2222;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" adj="-11796480,,5400" path="m,l17,r,22l,22,,xm,43r17,l17,140,,140,,43xe" filled="f" stroked="f">
                    <v:stroke joinstyle="round"/>
                    <v:formulas/>
                    <v:path arrowok="t" o:connecttype="custom" o:connectlocs="0,0;4288,0;4288,5539;0,5539;0,0;0,10824;4288,10824;4288,35266;0,35266;0,10824" o:connectangles="0,0,0,0,0,0,0,0,0,0" textboxrect="0,0,17,140"/>
                    <o:lock v:ext="edit" verticies="t"/>
                    <v:textbox>
                      <w:txbxContent>
                        <w:p w14:paraId="3C308AE9" w14:textId="77777777" w:rsidR="00E83954" w:rsidRDefault="00E83954" w:rsidP="00094F7B"/>
                      </w:txbxContent>
                    </v:textbox>
                  </v:shape>
                  <v:shape id="Freeform 91" o:spid="_x0000_s1043" style="position:absolute;left:14955;top:13082;width:936;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" adj="-11796480,,5400" path="m20,7v-1,,-4,,-5,1c11,9,8,13,8,20v,22,,22,,22c,42,,42,,42,,1,,1,,1v8,,8,,8,c8,8,8,8,8,8v,,,,,c11,3,16,,22,v1,,2,,3,c25,7,25,7,25,7v-1,,-5,,-5,e" filled="f" stroked="f">
                    <v:stroke joinstyle="round"/>
                    <v:formulas/>
                    <v:path arrowok="t" o:connecttype="custom" o:connectlocs="28043,10013;21041,11411;11232,28566;11232,59966;0,59966;0,1436;11232,1436;11232,11411;11232,11411;30851,0;35044,0;35044,10013;28043,10013" o:connectangles="0,0,0,0,0,0,0,0,0,0,0,0,0" textboxrect="0,0,25,42"/>
                    <v:textbox>
                      <w:txbxContent>
                        <w:p w14:paraId="1F062670" w14:textId="77777777" w:rsidR="00E83954" w:rsidRDefault="00E83954" w:rsidP="00094F7B"/>
                      </w:txbxContent>
                    </v:textbox>
                  </v:shape>
                  <v:shape id="Freeform 92" o:spid="_x0000_s1044" style="position:absolute;left:16050;top:13082;width:1286;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" adj="-11796480,,5400" path="m19,43c8,43,,38,,26,,18,,18,,18,,6,8,,18,v9,,16,5,16,16c34,24,34,24,34,24,7,24,7,24,7,24v,2,,2,,2c7,33,12,37,19,37v4,,7,-3,10,-6c34,34,34,34,34,34v-3,6,-9,9,-15,9m27,16c27,10,24,6,18,6,11,6,7,10,7,16v,2,,2,,2c27,18,27,18,27,18r,-2xe" filled="f" stroked="f">
                    <v:stroke joinstyle="round"/>
                    <v:formulas/>
                    <v:path arrowok="t" o:connecttype="custom" o:connectlocs="27195,60957;0,36860;0,25527;25758,0;48641,22666;48641,34037;10023,34037;10023,36860;27195,52448;41492,43939;48641,48193;27195,60957;38618,22666;25758,8509;10023,22666;10023,25527;38618,25527;38618,22666" o:connectangles="0,0,0,0,0,0,0,0,0,0,0,0,0,0,0,0,0,0" textboxrect="0,0,34,43"/>
                    <o:lock v:ext="edit" verticies="t"/>
                    <v:textbox>
                      <w:txbxContent>
                        <w:p w14:paraId="1920B03F" w14:textId="77777777" w:rsidR="00E83954" w:rsidRDefault="00E83954" w:rsidP="00094F7B"/>
                      </w:txbxContent>
                    </v:textbox>
                  </v:shape>
                  <v:shape id="Freeform 93" o:spid="_x0000_s1045" style="position:absolute;left:17558;top:13082;width:1270;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" adj="-11796480,,5400" path="m18,43c7,43,,37,,26,,17,,17,,17,,6,7,,17,,27,,34,5,34,14v,1,,1,,1c27,15,27,15,27,15v,-1,,-1,,-1c27,10,24,6,17,6,11,6,7,10,7,17v,10,,10,,10c7,33,11,37,18,37v6,,9,-4,9,-8c27,28,27,28,27,28v7,,7,,7,c34,29,34,29,34,29v,9,-7,14,-16,14e" filled="f" stroked="f">
                    <v:stroke joinstyle="round"/>
                    <v:formulas/>
                    <v:path arrowok="t" o:connecttype="custom" o:connectlocs="25101,60957;0,36860;0,24097;23719,0;47438,19842;47438,21273;37689,21273;37689,19842;23719,8509;9749,24097;9749,38291;25101,52448;37689,41115;37689,39684;47438,39684;47438,41115;25101,60957" o:connectangles="0,0,0,0,0,0,0,0,0,0,0,0,0,0,0,0,0" textboxrect="0,0,34,43"/>
                    <v:textbox>
                      <w:txbxContent>
                        <w:p w14:paraId="694B979E" w14:textId="77777777" w:rsidR="00E83954" w:rsidRDefault="00E83954" w:rsidP="00094F7B"/>
                      </w:txbxContent>
                    </v:textbox>
                  </v:shape>
                  <v:shape id="Freeform 94" o:spid="_x0000_s1046" style="position:absolute;left:18908;top:12606;width:984;height:2095;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" adj="-11796480,,5400" path="m18,56c12,56,7,54,7,46,7,20,7,20,7,20,,20,,20,,20,,14,,14,,14v7,,7,,7,c7,,7,,7,v7,,7,,7,c14,14,14,14,14,14v12,,12,,12,c26,20,26,20,26,20v-12,,-12,,-12,c14,45,14,45,14,45v,3,2,5,5,5c22,50,24,49,26,49v,6,,6,,6c23,56,20,56,18,56e" filled="f" stroked="f">
                    <v:stroke joinstyle="round"/>
                    <v:formulas/>
                    <v:path arrowok="t" o:connecttype="custom" o:connectlocs="25773,78375;10029,64384;10029,27983;0,27983;0,19603;10029,19603;10029,0;20058,0;20058,19603;37241,19603;37241,27983;20058,27983;20058,62962;27211,69995;37241,68574;37241,76991;25773,78375" o:connectangles="0,0,0,0,0,0,0,0,0,0,0,0,0,0,0,0,0" textboxrect="0,0,26,56"/>
                    <v:textbox>
                      <w:txbxContent>
                        <w:p w14:paraId="0A10CF1E" w14:textId="77777777" w:rsidR="00E83954" w:rsidRDefault="00E83954" w:rsidP="00094F7B"/>
                      </w:txbxContent>
                    </v:textbox>
                  </v:shape>
                  <v:shape id="Freeform 95" o:spid="_x0000_s1047" style="position:absolute;left:20066;top:12447;width:270;height:2222;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" adj="-11796480,,5400" path="m,l17,r,22l,22,,xm,43r17,l17,140,,140,,43xe" filled="f" stroked="f">
                    <v:stroke joinstyle="round"/>
                    <v:formulas/>
                    <v:path arrowok="t" o:connecttype="custom" o:connectlocs="0,0;4288,0;4288,5539;0,5539;0,0;0,10824;4288,10824;4288,35266;0,35266;0,10824" o:connectangles="0,0,0,0,0,0,0,0,0,0" textboxrect="0,0,17,140"/>
                    <o:lock v:ext="edit" verticies="t"/>
                    <v:textbox>
                      <w:txbxContent>
                        <w:p w14:paraId="3DB51218" w14:textId="77777777" w:rsidR="00E83954" w:rsidRDefault="00E83954" w:rsidP="00094F7B"/>
                      </w:txbxContent>
                    </v:textbox>
                  </v:shape>
                  <v:shape id="Freeform 96" o:spid="_x0000_s1048" style="position:absolute;left:20638;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" adj="-11796480,,5400" path="m17,43c7,43,,37,,27,,17,,17,,17,,6,7,,17,,28,,35,6,35,17v,9,,9,,9c35,37,27,43,17,43m27,16c27,10,24,6,17,6,11,6,7,10,7,17v,10,,10,,10c7,33,10,37,17,37v6,,10,-4,10,-11l27,16xe" filled="f" stroked="f">
                    <v:stroke joinstyle="round"/>
                    <v:formulas/>
                    <v:path arrowok="t" o:connecttype="custom" o:connectlocs="24101,60957;0,38291;0,24097;24101,0;49632,24097;49632,36860;24101,60957;38297,22666;24101,8509;9941,24097;9941,38291;24101,52448;38297,36860;38297,22666" o:connectangles="0,0,0,0,0,0,0,0,0,0,0,0,0,0" textboxrect="0,0,35,43"/>
                    <o:lock v:ext="edit" verticies="t"/>
                    <v:textbox>
                      <w:txbxContent>
                        <w:p w14:paraId="6D15D2CE" w14:textId="77777777" w:rsidR="00E83954" w:rsidRDefault="00E83954" w:rsidP="00094F7B"/>
                      </w:txbxContent>
                    </v:textbox>
                  </v:shape>
                  <v:shape id="Freeform 97" o:spid="_x0000_s1049" style="position:absolute;left:22210;top:13082;width:1285;height:1587;visibility:visible;mso-wrap-style:square;v-text-anchor:top" coordsize="3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" adj="-11796480,,5400" path="m26,42v,-26,,-26,,-26c26,9,23,6,18,6,12,6,8,11,8,18v,24,,24,,24c,42,,42,,42,,1,,1,,1v7,,7,,7,c7,7,7,7,7,7v1,,1,,1,c10,2,15,,20,v9,,14,6,14,14c34,42,34,42,34,42r-8,xe" filled="f" stroked="f">
                    <v:stroke joinstyle="round"/>
                    <v:formulas/>
                    <v:path arrowok="t" o:connecttype="custom" o:connectlocs="37152,59966;37152,22860;25700,8577;11414,25694;11414,59966;0,59966;0,1436;10015,1436;10015,10013;11414,10013;28572,0;48565,19989;48565,59966;37152,59966" o:connectangles="0,0,0,0,0,0,0,0,0,0,0,0,0,0" textboxrect="0,0,34,42"/>
                    <v:textbox>
                      <w:txbxContent>
                        <w:p w14:paraId="6A9AF51A" w14:textId="77777777" w:rsidR="00E83954" w:rsidRDefault="00E83954" w:rsidP="00094F7B"/>
                      </w:txbxContent>
                    </v:textbox>
                  </v:shape>
                  <v:shape id="Freeform 98" o:spid="_x0000_s1050" style="position:absolute;left:23686;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" adj="-11796480,,5400" path="m18,43c11,43,4,41,,36,6,32,6,32,6,32v3,3,7,5,12,5c23,37,28,35,28,31v,-4,-3,-5,-8,-6c14,23,14,23,14,23,8,22,3,19,3,13,3,5,9,,18,v7,,12,1,16,5c28,9,28,9,28,9,26,7,23,6,18,6v-4,,-8,2,-8,5c10,15,14,16,18,17v6,1,6,1,6,1c30,20,35,23,35,30v,9,-9,13,-17,13e" filled="f" stroked="f">
                    <v:stroke joinstyle="round"/>
                    <v:formulas/>
                    <v:path arrowok="t" o:connecttype="custom" o:connectlocs="25532,60957;0,51017;8511,45370;25532,52448;39691,43939;28356,35430;19845,32606;4255,18411;25532,0;48201,7078;39691,12764;25532,8509;14197,15588;25532,24097;34042,25527;49632,42546;25532,60957" o:connectangles="0,0,0,0,0,0,0,0,0,0,0,0,0,0,0,0,0" textboxrect="0,0,35,43"/>
                    <v:textbox>
                      <w:txbxContent>
                        <w:p w14:paraId="56BE4C64" w14:textId="77777777" w:rsidR="00E83954" w:rsidRDefault="00E83954" w:rsidP="00094F7B"/>
                      </w:txbxContent>
                    </v:textbox>
                  </v:shape>
                  <v:shape id="Freeform 99" o:spid="_x0000_s1051" style="position:absolute;left:25718;top:12606;width:968;height:2095;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" adj="-11796480,,5400" path="m18,56c12,56,7,54,7,46,7,20,7,20,7,20,,20,,20,,20,,14,,14,,14v7,,7,,7,c7,,7,,7,v7,,7,,7,c14,14,14,14,14,14v12,,12,,12,c26,20,26,20,26,20v-12,,-12,,-12,c14,45,14,45,14,45v,3,2,5,6,5c22,50,24,49,26,49v,6,,6,,6c23,56,20,56,18,56e" filled="f" stroked="f">
                    <v:stroke joinstyle="round"/>
                    <v:formulas/>
                    <v:path arrowok="t" o:connecttype="custom" o:connectlocs="24945,78375;9717,64384;9717,27983;0,27983;0,19603;9717,19603;9717,0;19397,0;19397,19603;36039,19603;36039,27983;19397,27983;19397,62962;27737,69995;36039,68574;36039,76991;24945,78375" o:connectangles="0,0,0,0,0,0,0,0,0,0,0,0,0,0,0,0,0" textboxrect="0,0,26,56"/>
                    <v:textbox>
                      <w:txbxContent>
                        <w:p w14:paraId="65345960" w14:textId="77777777" w:rsidR="00E83954" w:rsidRDefault="00E83954" w:rsidP="00094F7B"/>
                      </w:txbxContent>
                    </v:textbox>
                  </v:shape>
                  <v:shape id="Freeform 100" o:spid="_x0000_s1052" style="position:absolute;left:26877;top:12447;width:1286;height:2222;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" adj="-11796480,,5400" path="m26,59v,-26,,-26,,-26c26,26,23,23,18,23,12,23,8,28,8,35v,24,,24,,24c,59,,59,,59,,,,,,,8,,8,,8,v,24,,24,,24c8,24,8,24,8,24v3,-5,7,-7,12,-7c29,17,34,23,34,31v,28,,28,,28l26,59xe" filled="f" stroked="f">
                    <v:stroke joinstyle="round"/>
                    <v:formulas/>
                    <v:path arrowok="t" o:connecttype="custom" o:connectlocs="37181,83683;37181,46813;25758,32614;11461,49637;11461,83683;0,83683;0,0;11461,0;11461,34046;11461,34046;28595,24103;48641,43950;48641,83683;37181,83683" o:connectangles="0,0,0,0,0,0,0,0,0,0,0,0,0,0" textboxrect="0,0,34,59"/>
                    <v:textbox>
                      <w:txbxContent>
                        <w:p w14:paraId="04534DAC" w14:textId="77777777" w:rsidR="00E83954" w:rsidRDefault="00E83954" w:rsidP="00094F7B"/>
                      </w:txbxContent>
                    </v:textbox>
                  </v:shape>
                  <v:shape id="Freeform 101" o:spid="_x0000_s1053" style="position:absolute;left:28385;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" adj="-11796480,,5400" path="m27,42v,-1,,-3,,-4c27,38,27,38,27,38v-4,4,-7,5,-12,5c7,43,,39,,31,,22,9,18,16,18v11,,11,,11,c27,13,27,13,27,13,27,8,23,5,18,5,14,5,9,7,9,11v,1,,1,,1c2,12,2,12,2,12v,-1,,-1,,-1c2,3,10,,18,v9,,16,3,16,12c34,34,34,34,34,34v,2,,7,1,8l27,42xm27,24v-10,,-10,,-10,c12,24,8,25,8,31v,4,3,6,8,6c23,37,27,33,27,28r,-4xe" filled="f" stroked="f">
                    <v:stroke joinstyle="round"/>
                    <v:formulas/>
                    <v:path arrowok="t" o:connecttype="custom" o:connectlocs="38297,59526;38297,53879;38297,53879;21276,60957;0,43939;22707,25527;38297,25527;38297,18411;25532,7078;12766,15588;12766,17018;2824,17018;2824,15588;25532,0;48201,17018;48201,48193;49632,59526;38297,59526;38297,34037;24101,34037;11335,43939;22707,52448;38297,39684;38297,34037" o:connectangles="0,0,0,0,0,0,0,0,0,0,0,0,0,0,0,0,0,0,0,0,0,0,0,0" textboxrect="0,0,35,43"/>
                    <o:lock v:ext="edit" verticies="t"/>
                    <v:textbox>
                      <w:txbxContent>
                        <w:p w14:paraId="037C7A69" w14:textId="77777777" w:rsidR="00E83954" w:rsidRDefault="00E83954" w:rsidP="00094F7B"/>
                      </w:txbxContent>
                    </v:textbox>
                  </v:shape>
                  <v:shape id="Freeform 102" o:spid="_x0000_s1054" style="position:absolute;left:29845;top:12606;width:985;height:2095;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" adj="-11796480,,5400" path="m17,56c12,56,6,54,6,46,6,20,6,20,6,20,,20,,20,,20,,14,,14,,14v6,,6,,6,c6,,6,,6,v8,,8,,8,c14,14,14,14,14,14v11,,11,,11,c25,20,25,20,25,20v-11,,-11,,-11,c14,45,14,45,14,45v,3,2,5,5,5c21,50,24,49,26,49v,6,,6,,6c23,56,19,56,17,56e" filled="f" stroked="f">
                    <v:stroke joinstyle="round"/>
                    <v:formulas/>
                    <v:path arrowok="t" o:connecttype="custom" o:connectlocs="24398,78375;8600,64384;8600,27983;0,27983;0,19603;8600,19603;8600,0;20079,0;20079,19603;35877,19603;35877,27983;20079,27983;20079,62962;27277,69995;37316,68574;37316,76991;24398,78375" o:connectangles="0,0,0,0,0,0,0,0,0,0,0,0,0,0,0,0,0" textboxrect="0,0,26,56"/>
                    <v:textbox>
                      <w:txbxContent>
                        <w:p w14:paraId="540BD617" w14:textId="77777777" w:rsidR="00E83954" w:rsidRDefault="00E83954" w:rsidP="00094F7B"/>
                      </w:txbxContent>
                    </v:textbox>
                  </v:shape>
                  <v:shape id="Freeform 103" o:spid="_x0000_s1055" style="position:absolute;left:31623;top:13082;width:2255;height:1587;visibility:visible;mso-wrap-style:square;v-text-anchor:top" coordsize="60,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" adj="-11796480,,5400" path="m52,42v,-26,,-26,,-26c52,10,49,6,44,6,38,6,34,11,34,18v,24,,24,,24c26,42,26,42,26,42v,-26,,-26,,-26c26,10,24,6,18,6,13,6,8,10,8,18v,24,,24,,24c,42,,42,,42,,1,,1,,1v8,,8,,8,c8,7,8,7,8,7v,,,,,c11,2,15,,21,v6,,10,3,11,7c32,7,33,7,33,7,36,2,40,,46,v8,,14,5,14,13c60,42,60,42,60,42r-8,xe" filled="f" stroked="f">
                    <v:stroke joinstyle="round"/>
                    <v:formulas/>
                    <v:path arrowok="t" o:connecttype="custom" o:connectlocs="73438,59966;73438,22860;62163,8577;48032,25694;48032,59966;36719,59966;36719,22860;25444,8577;11313,25694;11313,59966;0,59966;0,1436;11313,1436;11313,10013;11313,10013;29653,0;45213,10013;46603,10013;64982,0;84750,18553;84750,59966;73438,59966" o:connectangles="0,0,0,0,0,0,0,0,0,0,0,0,0,0,0,0,0,0,0,0,0,0" textboxrect="0,0,60,42"/>
                    <v:textbox>
                      <w:txbxContent>
                        <w:p w14:paraId="41629CE3" w14:textId="77777777" w:rsidR="00E83954" w:rsidRDefault="00E83954" w:rsidP="00094F7B"/>
                      </w:txbxContent>
                    </v:textbox>
                  </v:shape>
                  <v:shape id="Freeform 104" o:spid="_x0000_s1056" style="position:absolute;left:34100;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" adj="-11796480,,5400" path="m27,42v,-1,-1,-3,-1,-4c26,38,26,38,26,38v-3,4,-7,5,-12,5c6,43,,39,,31,,22,9,18,16,18v10,,10,,10,c26,13,26,13,26,13,26,8,23,5,18,5,13,5,9,7,9,11v,1,,1,,1c2,12,2,12,2,12v,-1,,-1,,-1c2,3,10,,18,v8,,16,3,16,12c34,34,34,34,34,34v,2,,7,1,8l27,42xm26,24v-10,,-10,,-10,c12,24,7,25,7,31v,4,4,6,9,6c23,37,26,33,26,28r,-4xe" filled="f" stroked="f">
                    <v:stroke joinstyle="round"/>
                    <v:formulas/>
                    <v:path arrowok="t" o:connecttype="custom" o:connectlocs="38297,59526;36866,53879;36866,53879;19845,60957;0,43939;22707,25527;36866,25527;36866,18411;25532,7078;12766,15588;12766,17018;2824,17018;2824,15588;25532,0;48201,17018;48201,48193;49632,59526;38297,59526;36866,34037;22707,34037;9941,43939;22707,52448;36866,39684;36866,34037" o:connectangles="0,0,0,0,0,0,0,0,0,0,0,0,0,0,0,0,0,0,0,0,0,0,0,0" textboxrect="0,0,35,43"/>
                    <o:lock v:ext="edit" verticies="t"/>
                    <v:textbox>
                      <w:txbxContent>
                        <w:p w14:paraId="754A3F6C" w14:textId="77777777" w:rsidR="00E83954" w:rsidRDefault="00E83954" w:rsidP="00094F7B"/>
                      </w:txbxContent>
                    </v:textbox>
                  </v:shape>
                  <v:shape id="Freeform 105" o:spid="_x0000_s1057" style="position:absolute;left:35529;top:12606;width:984;height:2095;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" adj="-11796480,,5400" path="m18,56c13,56,7,54,7,46,7,20,7,20,7,20,,20,,20,,20,,14,,14,,14v7,,7,,7,c7,,7,,7,v8,,8,,8,c15,14,15,14,15,14v11,,11,,11,c26,20,26,20,26,20v-11,,-11,,-11,c15,45,15,45,15,45v,3,1,5,5,5c22,50,24,49,26,49v,6,,6,,6c24,56,20,56,18,56e" filled="f" stroked="f">
                    <v:stroke joinstyle="round"/>
                    <v:formulas/>
                    <v:path arrowok="t" o:connecttype="custom" o:connectlocs="25773,78375;10029,64384;10029,27983;0,27983;0,19603;10029,19603;10029,0;21497,0;21497,19603;37241,19603;37241,27983;21497,27983;21497,62962;28650,69995;37241,68574;37241,76991;25773,78375" o:connectangles="0,0,0,0,0,0,0,0,0,0,0,0,0,0,0,0,0" textboxrect="0,0,26,56"/>
                    <v:textbox>
                      <w:txbxContent>
                        <w:p w14:paraId="312733F4" w14:textId="77777777" w:rsidR="00E83954" w:rsidRDefault="00E83954" w:rsidP="00094F7B"/>
                      </w:txbxContent>
                    </v:textbox>
                  </v:shape>
                  <v:shape id="Freeform 106" o:spid="_x0000_s1058" style="position:absolute;left:36513;top:12606;width:1016;height:2095;visibility:visible;mso-wrap-style:square;v-text-anchor:top" coordsize="2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" adj="-11796480,,5400" path="m18,56c13,56,7,54,7,46,7,20,7,20,7,20,,20,,20,,20,,14,,14,,14v7,,7,,7,c7,,7,,7,v8,,8,,8,c15,14,15,14,15,14v11,,11,,11,c26,20,26,20,26,20v-11,,-11,,-11,c15,45,15,45,15,45v,3,2,5,5,5c22,50,25,49,27,49v,6,,6,,6c24,56,20,56,18,56e" filled="f" stroked="f">
                    <v:stroke joinstyle="round"/>
                    <v:formulas/>
                    <v:path arrowok="t" o:connecttype="custom" o:connectlocs="25475,78375;9897,64384;9897,27983;0,27983;0,19603;9897,19603;9897,0;21223,0;21223,19603;36802,19603;36802,27983;21223,27983;21223,62962;28335,69995;38232,68574;38232,76991;25475,78375" o:connectangles="0,0,0,0,0,0,0,0,0,0,0,0,0,0,0,0,0" textboxrect="0,0,27,56"/>
                    <v:textbox>
                      <w:txbxContent>
                        <w:p w14:paraId="6795E958" w14:textId="77777777" w:rsidR="00E83954" w:rsidRDefault="00E83954" w:rsidP="00094F7B"/>
                      </w:txbxContent>
                    </v:textbox>
                  </v:shape>
                  <v:shape id="Freeform 107" o:spid="_x0000_s1059" style="position:absolute;left:37592;top:13082;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" adj="-11796480,,5400" path="m19,43c9,43,,38,,26,,18,,18,,18,,6,8,,19,v9,,16,5,16,16c35,24,35,24,35,24,8,24,8,24,8,24v,2,,2,,2c8,33,13,37,20,37v4,,7,-3,9,-6c35,34,35,34,35,34v-3,6,-9,9,-16,9m28,16c28,10,25,6,18,6,12,6,8,10,8,16v,2,,2,,2c28,18,28,18,28,18r,-2xe" filled="f" stroked="f">
                    <v:stroke joinstyle="round"/>
                    <v:formulas/>
                    <v:path arrowok="t" o:connecttype="custom" o:connectlocs="26925,60957;0,36860;0,25527;26925,0;49632,22666;49632,34037;11335,34037;11335,36860;28356,52448;41122,43939;49632,48193;26925,60957;39691,22666;25532,8509;11335,22666;11335,25527;39691,25527;39691,22666" o:connectangles="0,0,0,0,0,0,0,0,0,0,0,0,0,0,0,0,0,0" textboxrect="0,0,35,43"/>
                    <o:lock v:ext="edit" verticies="t"/>
                    <v:textbox>
                      <w:txbxContent>
                        <w:p w14:paraId="2D78C14A" w14:textId="77777777" w:rsidR="00E83954" w:rsidRDefault="00E83954" w:rsidP="00094F7B"/>
                      </w:txbxContent>
                    </v:textbox>
                  </v:shape>
                  <v:shape id="Freeform 108" o:spid="_x0000_s1060" style="position:absolute;left:39180;top:13082;width:937;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" adj="-11796480,,5400" path="m20,7v-1,,-4,,-5,1c11,9,8,13,8,20v,22,,22,,22c,42,,42,,42,,1,,1,,1v8,,8,,8,c8,8,8,8,8,8v,,,,,c11,3,16,,22,v1,,2,,3,c25,7,25,7,25,7v-1,,-5,,-5,e" filled="f" stroked="f">
                    <v:stroke joinstyle="round"/>
                    <v:formulas/>
                    <v:path arrowok="t" o:connecttype="custom" o:connectlocs="28110,10013;21064,11411;11244,28566;11244,59966;0,59966;0,1436;11244,1436;11244,11411;11244,11411;30921,0;35119,0;35119,10013;28110,10013" o:connectangles="0,0,0,0,0,0,0,0,0,0,0,0,0" textboxrect="0,0,25,42"/>
                    <v:textbox>
                      <w:txbxContent>
                        <w:p w14:paraId="5890D1D8" w14:textId="77777777" w:rsidR="00E83954" w:rsidRDefault="00E83954" w:rsidP="00094F7B"/>
                      </w:txbxContent>
                    </v:textbox>
                  </v:shape>
                </v:group>
              </v:group>
              <w10:wrap type="square"/>
            </v:group>
          </w:pict>
        </mc:Fallback>
      </mc:AlternateContent>
    </w:r>
    <w:r>
      <w:rPr>
        <w:noProof/>
        <w:lang w:eastAsia="en-AU"/>
      </w:rPr>
      <mc:AlternateContent>
        <mc:Choice Requires="wpg">
          <w:drawing>
            <wp:anchor distT="0" distB="0" distL="114300" distR="114300" simplePos="0" relativeHeight="251659776" behindDoc="0" locked="0" layoutInCell="1" allowOverlap="1" wp14:anchorId="3BA4A144" wp14:editId="7707771A">
              <wp:simplePos x="0" y="0"/>
              <wp:positionH relativeFrom="column">
                <wp:posOffset>2725420</wp:posOffset>
              </wp:positionH>
              <wp:positionV relativeFrom="paragraph">
                <wp:posOffset>1827530</wp:posOffset>
              </wp:positionV>
              <wp:extent cx="1694180" cy="1328420"/>
              <wp:effectExtent l="38100" t="0" r="1270" b="5080"/>
              <wp:wrapNone/>
              <wp:docPr id="77" name="Group 81" desc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1328420"/>
                        <a:chOff x="27257" y="18275"/>
                        <a:chExt cx="16944" cy="13284"/>
                      </a:xfrm>
                    </wpg:grpSpPr>
                    <wps:wsp>
                      <wps:cNvPr id="78" name="Freeform 40"/>
                      <wps:cNvSpPr>
                        <a:spLocks noEditPoints="1"/>
                      </wps:cNvSpPr>
                      <wps:spPr bwMode="auto">
                        <a:xfrm>
                          <a:off x="36245" y="18275"/>
                          <a:ext cx="7956" cy="6136"/>
                        </a:xfrm>
                        <a:custGeom>
                          <a:avLst/>
                          <a:gdLst>
                            <a:gd name="T0" fmla="*/ 3713 w 570"/>
                            <a:gd name="T1" fmla="*/ 6136 h 439"/>
                            <a:gd name="T2" fmla="*/ 2610 w 570"/>
                            <a:gd name="T3" fmla="*/ 5717 h 439"/>
                            <a:gd name="T4" fmla="*/ 2122 w 570"/>
                            <a:gd name="T5" fmla="*/ 4920 h 439"/>
                            <a:gd name="T6" fmla="*/ 447 w 570"/>
                            <a:gd name="T7" fmla="*/ 3327 h 439"/>
                            <a:gd name="T8" fmla="*/ 1996 w 570"/>
                            <a:gd name="T9" fmla="*/ 126 h 439"/>
                            <a:gd name="T10" fmla="*/ 2819 w 570"/>
                            <a:gd name="T11" fmla="*/ 0 h 439"/>
                            <a:gd name="T12" fmla="*/ 4592 w 570"/>
                            <a:gd name="T13" fmla="*/ 727 h 439"/>
                            <a:gd name="T14" fmla="*/ 5806 w 570"/>
                            <a:gd name="T15" fmla="*/ 196 h 439"/>
                            <a:gd name="T16" fmla="*/ 6128 w 570"/>
                            <a:gd name="T17" fmla="*/ 238 h 439"/>
                            <a:gd name="T18" fmla="*/ 7440 w 570"/>
                            <a:gd name="T19" fmla="*/ 2194 h 439"/>
                            <a:gd name="T20" fmla="*/ 7244 w 570"/>
                            <a:gd name="T21" fmla="*/ 2698 h 439"/>
                            <a:gd name="T22" fmla="*/ 7635 w 570"/>
                            <a:gd name="T23" fmla="*/ 3299 h 439"/>
                            <a:gd name="T24" fmla="*/ 6672 w 570"/>
                            <a:gd name="T25" fmla="*/ 5451 h 439"/>
                            <a:gd name="T26" fmla="*/ 6072 w 570"/>
                            <a:gd name="T27" fmla="*/ 5563 h 439"/>
                            <a:gd name="T28" fmla="*/ 5876 w 570"/>
                            <a:gd name="T29" fmla="*/ 5549 h 439"/>
                            <a:gd name="T30" fmla="*/ 5290 w 570"/>
                            <a:gd name="T31" fmla="*/ 5745 h 439"/>
                            <a:gd name="T32" fmla="*/ 4885 w 570"/>
                            <a:gd name="T33" fmla="*/ 5661 h 439"/>
                            <a:gd name="T34" fmla="*/ 3713 w 570"/>
                            <a:gd name="T35" fmla="*/ 6136 h 439"/>
                            <a:gd name="T36" fmla="*/ 2819 w 570"/>
                            <a:gd name="T37" fmla="*/ 503 h 439"/>
                            <a:gd name="T38" fmla="*/ 2163 w 570"/>
                            <a:gd name="T39" fmla="*/ 615 h 439"/>
                            <a:gd name="T40" fmla="*/ 935 w 570"/>
                            <a:gd name="T41" fmla="*/ 3159 h 439"/>
                            <a:gd name="T42" fmla="*/ 2387 w 570"/>
                            <a:gd name="T43" fmla="*/ 4459 h 439"/>
                            <a:gd name="T44" fmla="*/ 2554 w 570"/>
                            <a:gd name="T45" fmla="*/ 4487 h 439"/>
                            <a:gd name="T46" fmla="*/ 2582 w 570"/>
                            <a:gd name="T47" fmla="*/ 4668 h 439"/>
                            <a:gd name="T48" fmla="*/ 2959 w 570"/>
                            <a:gd name="T49" fmla="*/ 5325 h 439"/>
                            <a:gd name="T50" fmla="*/ 3713 w 570"/>
                            <a:gd name="T51" fmla="*/ 5619 h 439"/>
                            <a:gd name="T52" fmla="*/ 4578 w 570"/>
                            <a:gd name="T53" fmla="*/ 5241 h 439"/>
                            <a:gd name="T54" fmla="*/ 4634 w 570"/>
                            <a:gd name="T55" fmla="*/ 5172 h 439"/>
                            <a:gd name="T56" fmla="*/ 4788 w 570"/>
                            <a:gd name="T57" fmla="*/ 4962 h 439"/>
                            <a:gd name="T58" fmla="*/ 4997 w 570"/>
                            <a:gd name="T59" fmla="*/ 5130 h 439"/>
                            <a:gd name="T60" fmla="*/ 5290 w 570"/>
                            <a:gd name="T61" fmla="*/ 5227 h 439"/>
                            <a:gd name="T62" fmla="*/ 5625 w 570"/>
                            <a:gd name="T63" fmla="*/ 5088 h 439"/>
                            <a:gd name="T64" fmla="*/ 5723 w 570"/>
                            <a:gd name="T65" fmla="*/ 4990 h 439"/>
                            <a:gd name="T66" fmla="*/ 5848 w 570"/>
                            <a:gd name="T67" fmla="*/ 5018 h 439"/>
                            <a:gd name="T68" fmla="*/ 6490 w 570"/>
                            <a:gd name="T69" fmla="*/ 4962 h 439"/>
                            <a:gd name="T70" fmla="*/ 7146 w 570"/>
                            <a:gd name="T71" fmla="*/ 3480 h 439"/>
                            <a:gd name="T72" fmla="*/ 6756 w 570"/>
                            <a:gd name="T73" fmla="*/ 2963 h 439"/>
                            <a:gd name="T74" fmla="*/ 6532 w 570"/>
                            <a:gd name="T75" fmla="*/ 2795 h 439"/>
                            <a:gd name="T76" fmla="*/ 6700 w 570"/>
                            <a:gd name="T77" fmla="*/ 2586 h 439"/>
                            <a:gd name="T78" fmla="*/ 6923 w 570"/>
                            <a:gd name="T79" fmla="*/ 2097 h 439"/>
                            <a:gd name="T80" fmla="*/ 6030 w 570"/>
                            <a:gd name="T81" fmla="*/ 741 h 439"/>
                            <a:gd name="T82" fmla="*/ 5806 w 570"/>
                            <a:gd name="T83" fmla="*/ 713 h 439"/>
                            <a:gd name="T84" fmla="*/ 4815 w 570"/>
                            <a:gd name="T85" fmla="*/ 1272 h 439"/>
                            <a:gd name="T86" fmla="*/ 4620 w 570"/>
                            <a:gd name="T87" fmla="*/ 1593 h 439"/>
                            <a:gd name="T88" fmla="*/ 4397 w 570"/>
                            <a:gd name="T89" fmla="*/ 1286 h 439"/>
                            <a:gd name="T90" fmla="*/ 2819 w 570"/>
                            <a:gd name="T91" fmla="*/ 503 h 43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70"/>
                            <a:gd name="T139" fmla="*/ 0 h 439"/>
                            <a:gd name="T140" fmla="*/ 570 w 570"/>
                            <a:gd name="T141" fmla="*/ 439 h 43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70" h="439">
                              <a:moveTo>
                                <a:pt x="266" y="439"/>
                              </a:moveTo>
                              <a:cubicBezTo>
                                <a:pt x="237" y="439"/>
                                <a:pt x="209" y="428"/>
                                <a:pt x="187" y="409"/>
                              </a:cubicBezTo>
                              <a:cubicBezTo>
                                <a:pt x="170" y="394"/>
                                <a:pt x="158" y="374"/>
                                <a:pt x="152" y="352"/>
                              </a:cubicBezTo>
                              <a:cubicBezTo>
                                <a:pt x="96" y="336"/>
                                <a:pt x="51" y="294"/>
                                <a:pt x="32" y="238"/>
                              </a:cubicBezTo>
                              <a:cubicBezTo>
                                <a:pt x="0" y="144"/>
                                <a:pt x="49" y="42"/>
                                <a:pt x="143" y="9"/>
                              </a:cubicBezTo>
                              <a:cubicBezTo>
                                <a:pt x="162" y="3"/>
                                <a:pt x="182" y="0"/>
                                <a:pt x="202" y="0"/>
                              </a:cubicBezTo>
                              <a:cubicBezTo>
                                <a:pt x="249" y="0"/>
                                <a:pt x="295" y="19"/>
                                <a:pt x="329" y="52"/>
                              </a:cubicBezTo>
                              <a:cubicBezTo>
                                <a:pt x="351" y="28"/>
                                <a:pt x="382" y="14"/>
                                <a:pt x="416" y="14"/>
                              </a:cubicBezTo>
                              <a:cubicBezTo>
                                <a:pt x="423" y="14"/>
                                <a:pt x="431" y="15"/>
                                <a:pt x="439" y="17"/>
                              </a:cubicBezTo>
                              <a:cubicBezTo>
                                <a:pt x="503" y="29"/>
                                <a:pt x="545" y="92"/>
                                <a:pt x="533" y="157"/>
                              </a:cubicBezTo>
                              <a:cubicBezTo>
                                <a:pt x="530" y="170"/>
                                <a:pt x="525" y="182"/>
                                <a:pt x="519" y="193"/>
                              </a:cubicBezTo>
                              <a:cubicBezTo>
                                <a:pt x="531" y="205"/>
                                <a:pt x="541" y="220"/>
                                <a:pt x="547" y="236"/>
                              </a:cubicBezTo>
                              <a:cubicBezTo>
                                <a:pt x="570" y="298"/>
                                <a:pt x="539" y="367"/>
                                <a:pt x="478" y="390"/>
                              </a:cubicBezTo>
                              <a:cubicBezTo>
                                <a:pt x="464" y="395"/>
                                <a:pt x="450" y="398"/>
                                <a:pt x="435" y="398"/>
                              </a:cubicBezTo>
                              <a:cubicBezTo>
                                <a:pt x="431" y="398"/>
                                <a:pt x="426" y="397"/>
                                <a:pt x="421" y="397"/>
                              </a:cubicBezTo>
                              <a:cubicBezTo>
                                <a:pt x="409" y="406"/>
                                <a:pt x="394" y="411"/>
                                <a:pt x="379" y="411"/>
                              </a:cubicBezTo>
                              <a:cubicBezTo>
                                <a:pt x="369" y="411"/>
                                <a:pt x="359" y="408"/>
                                <a:pt x="350" y="405"/>
                              </a:cubicBezTo>
                              <a:cubicBezTo>
                                <a:pt x="328" y="427"/>
                                <a:pt x="298" y="439"/>
                                <a:pt x="266" y="439"/>
                              </a:cubicBezTo>
                              <a:moveTo>
                                <a:pt x="202" y="36"/>
                              </a:moveTo>
                              <a:cubicBezTo>
                                <a:pt x="186" y="36"/>
                                <a:pt x="170" y="39"/>
                                <a:pt x="155" y="44"/>
                              </a:cubicBezTo>
                              <a:cubicBezTo>
                                <a:pt x="81" y="70"/>
                                <a:pt x="41" y="152"/>
                                <a:pt x="67" y="226"/>
                              </a:cubicBezTo>
                              <a:cubicBezTo>
                                <a:pt x="83" y="273"/>
                                <a:pt x="122" y="308"/>
                                <a:pt x="171" y="319"/>
                              </a:cubicBezTo>
                              <a:cubicBezTo>
                                <a:pt x="183" y="321"/>
                                <a:pt x="183" y="321"/>
                                <a:pt x="183" y="321"/>
                              </a:cubicBezTo>
                              <a:cubicBezTo>
                                <a:pt x="185" y="334"/>
                                <a:pt x="185" y="334"/>
                                <a:pt x="185" y="334"/>
                              </a:cubicBezTo>
                              <a:cubicBezTo>
                                <a:pt x="188" y="352"/>
                                <a:pt x="197" y="369"/>
                                <a:pt x="212" y="381"/>
                              </a:cubicBezTo>
                              <a:cubicBezTo>
                                <a:pt x="227" y="395"/>
                                <a:pt x="246" y="402"/>
                                <a:pt x="266" y="402"/>
                              </a:cubicBezTo>
                              <a:cubicBezTo>
                                <a:pt x="290" y="402"/>
                                <a:pt x="312" y="392"/>
                                <a:pt x="328" y="375"/>
                              </a:cubicBezTo>
                              <a:cubicBezTo>
                                <a:pt x="329" y="373"/>
                                <a:pt x="330" y="372"/>
                                <a:pt x="332" y="370"/>
                              </a:cubicBezTo>
                              <a:cubicBezTo>
                                <a:pt x="343" y="355"/>
                                <a:pt x="343" y="355"/>
                                <a:pt x="343" y="355"/>
                              </a:cubicBezTo>
                              <a:cubicBezTo>
                                <a:pt x="358" y="367"/>
                                <a:pt x="358" y="367"/>
                                <a:pt x="358" y="367"/>
                              </a:cubicBezTo>
                              <a:cubicBezTo>
                                <a:pt x="364" y="371"/>
                                <a:pt x="371" y="374"/>
                                <a:pt x="379" y="374"/>
                              </a:cubicBezTo>
                              <a:cubicBezTo>
                                <a:pt x="388" y="374"/>
                                <a:pt x="397" y="370"/>
                                <a:pt x="403" y="364"/>
                              </a:cubicBezTo>
                              <a:cubicBezTo>
                                <a:pt x="410" y="357"/>
                                <a:pt x="410" y="357"/>
                                <a:pt x="410" y="357"/>
                              </a:cubicBezTo>
                              <a:cubicBezTo>
                                <a:pt x="419" y="359"/>
                                <a:pt x="419" y="359"/>
                                <a:pt x="419" y="359"/>
                              </a:cubicBezTo>
                              <a:cubicBezTo>
                                <a:pt x="435" y="362"/>
                                <a:pt x="450" y="361"/>
                                <a:pt x="465" y="355"/>
                              </a:cubicBezTo>
                              <a:cubicBezTo>
                                <a:pt x="507" y="339"/>
                                <a:pt x="528" y="292"/>
                                <a:pt x="512" y="249"/>
                              </a:cubicBezTo>
                              <a:cubicBezTo>
                                <a:pt x="507" y="234"/>
                                <a:pt x="497" y="221"/>
                                <a:pt x="484" y="212"/>
                              </a:cubicBezTo>
                              <a:cubicBezTo>
                                <a:pt x="468" y="200"/>
                                <a:pt x="468" y="200"/>
                                <a:pt x="468" y="200"/>
                              </a:cubicBezTo>
                              <a:cubicBezTo>
                                <a:pt x="480" y="185"/>
                                <a:pt x="480" y="185"/>
                                <a:pt x="480" y="185"/>
                              </a:cubicBezTo>
                              <a:cubicBezTo>
                                <a:pt x="488" y="175"/>
                                <a:pt x="494" y="163"/>
                                <a:pt x="496" y="150"/>
                              </a:cubicBezTo>
                              <a:cubicBezTo>
                                <a:pt x="505" y="105"/>
                                <a:pt x="476" y="61"/>
                                <a:pt x="432" y="53"/>
                              </a:cubicBezTo>
                              <a:cubicBezTo>
                                <a:pt x="426" y="52"/>
                                <a:pt x="421" y="51"/>
                                <a:pt x="416" y="51"/>
                              </a:cubicBezTo>
                              <a:cubicBezTo>
                                <a:pt x="387" y="51"/>
                                <a:pt x="360" y="66"/>
                                <a:pt x="345" y="91"/>
                              </a:cubicBezTo>
                              <a:cubicBezTo>
                                <a:pt x="331" y="114"/>
                                <a:pt x="331" y="114"/>
                                <a:pt x="331" y="114"/>
                              </a:cubicBezTo>
                              <a:cubicBezTo>
                                <a:pt x="315" y="92"/>
                                <a:pt x="315" y="92"/>
                                <a:pt x="315" y="92"/>
                              </a:cubicBezTo>
                              <a:cubicBezTo>
                                <a:pt x="288" y="57"/>
                                <a:pt x="246" y="36"/>
                                <a:pt x="202" y="36"/>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3B3251" w14:textId="77777777" w:rsidR="00E83954" w:rsidRDefault="00E83954"/>
                        </w:txbxContent>
                      </wps:txbx>
                      <wps:bodyPr rot="0" vert="horz" wrap="square" lIns="91440" tIns="45720" rIns="91440" bIns="45720" anchor="t" anchorCtr="0" upright="1">
                        <a:noAutofit/>
                      </wps:bodyPr>
                    </wps:wsp>
                    <wpg:grpSp>
                      <wpg:cNvPr id="79" name="Group 41"/>
                      <wpg:cNvGrpSpPr>
                        <a:grpSpLocks/>
                      </wpg:cNvGrpSpPr>
                      <wpg:grpSpPr bwMode="auto">
                        <a:xfrm>
                          <a:off x="27257" y="24299"/>
                          <a:ext cx="16944" cy="7260"/>
                          <a:chOff x="27257" y="24299"/>
                          <a:chExt cx="16944" cy="7260"/>
                        </a:xfrm>
                      </wpg:grpSpPr>
                      <wps:wsp>
                        <wps:cNvPr id="82" name="Freeform 42"/>
                        <wps:cNvSpPr>
                          <a:spLocks/>
                        </wps:cNvSpPr>
                        <wps:spPr bwMode="auto">
                          <a:xfrm>
                            <a:off x="32420" y="24299"/>
                            <a:ext cx="7732" cy="5657"/>
                          </a:xfrm>
                          <a:custGeom>
                            <a:avLst/>
                            <a:gdLst>
                              <a:gd name="T0" fmla="*/ 7327 w 554"/>
                              <a:gd name="T1" fmla="*/ 517 h 405"/>
                              <a:gd name="T2" fmla="*/ 6099 w 554"/>
                              <a:gd name="T3" fmla="*/ 0 h 405"/>
                              <a:gd name="T4" fmla="*/ 6029 w 554"/>
                              <a:gd name="T5" fmla="*/ 0 h 405"/>
                              <a:gd name="T6" fmla="*/ 4522 w 554"/>
                              <a:gd name="T7" fmla="*/ 838 h 405"/>
                              <a:gd name="T8" fmla="*/ 4494 w 554"/>
                              <a:gd name="T9" fmla="*/ 866 h 405"/>
                              <a:gd name="T10" fmla="*/ 4243 w 554"/>
                              <a:gd name="T11" fmla="*/ 461 h 405"/>
                              <a:gd name="T12" fmla="*/ 3057 w 554"/>
                              <a:gd name="T13" fmla="*/ 0 h 405"/>
                              <a:gd name="T14" fmla="*/ 3001 w 554"/>
                              <a:gd name="T15" fmla="*/ 0 h 405"/>
                              <a:gd name="T16" fmla="*/ 1563 w 554"/>
                              <a:gd name="T17" fmla="*/ 810 h 405"/>
                              <a:gd name="T18" fmla="*/ 1535 w 554"/>
                              <a:gd name="T19" fmla="*/ 824 h 405"/>
                              <a:gd name="T20" fmla="*/ 1521 w 554"/>
                              <a:gd name="T21" fmla="*/ 670 h 405"/>
                              <a:gd name="T22" fmla="*/ 1521 w 554"/>
                              <a:gd name="T23" fmla="*/ 587 h 405"/>
                              <a:gd name="T24" fmla="*/ 1521 w 554"/>
                              <a:gd name="T25" fmla="*/ 363 h 405"/>
                              <a:gd name="T26" fmla="*/ 1284 w 554"/>
                              <a:gd name="T27" fmla="*/ 112 h 405"/>
                              <a:gd name="T28" fmla="*/ 1270 w 554"/>
                              <a:gd name="T29" fmla="*/ 112 h 405"/>
                              <a:gd name="T30" fmla="*/ 251 w 554"/>
                              <a:gd name="T31" fmla="*/ 112 h 405"/>
                              <a:gd name="T32" fmla="*/ 251 w 554"/>
                              <a:gd name="T33" fmla="*/ 112 h 405"/>
                              <a:gd name="T34" fmla="*/ 0 w 554"/>
                              <a:gd name="T35" fmla="*/ 363 h 405"/>
                              <a:gd name="T36" fmla="*/ 0 w 554"/>
                              <a:gd name="T37" fmla="*/ 363 h 405"/>
                              <a:gd name="T38" fmla="*/ 0 w 554"/>
                              <a:gd name="T39" fmla="*/ 5406 h 405"/>
                              <a:gd name="T40" fmla="*/ 0 w 554"/>
                              <a:gd name="T41" fmla="*/ 5406 h 405"/>
                              <a:gd name="T42" fmla="*/ 251 w 554"/>
                              <a:gd name="T43" fmla="*/ 5657 h 405"/>
                              <a:gd name="T44" fmla="*/ 1326 w 554"/>
                              <a:gd name="T45" fmla="*/ 5657 h 405"/>
                              <a:gd name="T46" fmla="*/ 1577 w 554"/>
                              <a:gd name="T47" fmla="*/ 5406 h 405"/>
                              <a:gd name="T48" fmla="*/ 1577 w 554"/>
                              <a:gd name="T49" fmla="*/ 2458 h 405"/>
                              <a:gd name="T50" fmla="*/ 2345 w 554"/>
                              <a:gd name="T51" fmla="*/ 1383 h 405"/>
                              <a:gd name="T52" fmla="*/ 2415 w 554"/>
                              <a:gd name="T53" fmla="*/ 1383 h 405"/>
                              <a:gd name="T54" fmla="*/ 3070 w 554"/>
                              <a:gd name="T55" fmla="*/ 2179 h 405"/>
                              <a:gd name="T56" fmla="*/ 3098 w 554"/>
                              <a:gd name="T57" fmla="*/ 2682 h 405"/>
                              <a:gd name="T58" fmla="*/ 3098 w 554"/>
                              <a:gd name="T59" fmla="*/ 5406 h 405"/>
                              <a:gd name="T60" fmla="*/ 3098 w 554"/>
                              <a:gd name="T61" fmla="*/ 5406 h 405"/>
                              <a:gd name="T62" fmla="*/ 3350 w 554"/>
                              <a:gd name="T63" fmla="*/ 5657 h 405"/>
                              <a:gd name="T64" fmla="*/ 4410 w 554"/>
                              <a:gd name="T65" fmla="*/ 5657 h 405"/>
                              <a:gd name="T66" fmla="*/ 4662 w 554"/>
                              <a:gd name="T67" fmla="*/ 5406 h 405"/>
                              <a:gd name="T68" fmla="*/ 4662 w 554"/>
                              <a:gd name="T69" fmla="*/ 2486 h 405"/>
                              <a:gd name="T70" fmla="*/ 5429 w 554"/>
                              <a:gd name="T71" fmla="*/ 1383 h 405"/>
                              <a:gd name="T72" fmla="*/ 5499 w 554"/>
                              <a:gd name="T73" fmla="*/ 1383 h 405"/>
                              <a:gd name="T74" fmla="*/ 6141 w 554"/>
                              <a:gd name="T75" fmla="*/ 2165 h 405"/>
                              <a:gd name="T76" fmla="*/ 6169 w 554"/>
                              <a:gd name="T77" fmla="*/ 2682 h 405"/>
                              <a:gd name="T78" fmla="*/ 6169 w 554"/>
                              <a:gd name="T79" fmla="*/ 5406 h 405"/>
                              <a:gd name="T80" fmla="*/ 6169 w 554"/>
                              <a:gd name="T81" fmla="*/ 5406 h 405"/>
                              <a:gd name="T82" fmla="*/ 6420 w 554"/>
                              <a:gd name="T83" fmla="*/ 5657 h 405"/>
                              <a:gd name="T84" fmla="*/ 7481 w 554"/>
                              <a:gd name="T85" fmla="*/ 5657 h 405"/>
                              <a:gd name="T86" fmla="*/ 7732 w 554"/>
                              <a:gd name="T87" fmla="*/ 5406 h 405"/>
                              <a:gd name="T88" fmla="*/ 7732 w 554"/>
                              <a:gd name="T89" fmla="*/ 1746 h 405"/>
                              <a:gd name="T90" fmla="*/ 7327 w 554"/>
                              <a:gd name="T91" fmla="*/ 517 h 4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54"/>
                              <a:gd name="T139" fmla="*/ 0 h 405"/>
                              <a:gd name="T140" fmla="*/ 554 w 554"/>
                              <a:gd name="T141" fmla="*/ 405 h 40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54" h="405">
                                <a:moveTo>
                                  <a:pt x="525" y="37"/>
                                </a:moveTo>
                                <a:cubicBezTo>
                                  <a:pt x="502" y="11"/>
                                  <a:pt x="469" y="0"/>
                                  <a:pt x="437" y="0"/>
                                </a:cubicBezTo>
                                <a:cubicBezTo>
                                  <a:pt x="435" y="0"/>
                                  <a:pt x="434" y="0"/>
                                  <a:pt x="432" y="0"/>
                                </a:cubicBezTo>
                                <a:cubicBezTo>
                                  <a:pt x="387" y="1"/>
                                  <a:pt x="351" y="21"/>
                                  <a:pt x="324" y="60"/>
                                </a:cubicBezTo>
                                <a:cubicBezTo>
                                  <a:pt x="323" y="61"/>
                                  <a:pt x="323" y="62"/>
                                  <a:pt x="322" y="62"/>
                                </a:cubicBezTo>
                                <a:cubicBezTo>
                                  <a:pt x="317" y="51"/>
                                  <a:pt x="311" y="41"/>
                                  <a:pt x="304" y="33"/>
                                </a:cubicBezTo>
                                <a:cubicBezTo>
                                  <a:pt x="282" y="10"/>
                                  <a:pt x="251" y="0"/>
                                  <a:pt x="219" y="0"/>
                                </a:cubicBezTo>
                                <a:cubicBezTo>
                                  <a:pt x="218" y="0"/>
                                  <a:pt x="216" y="0"/>
                                  <a:pt x="215" y="0"/>
                                </a:cubicBezTo>
                                <a:cubicBezTo>
                                  <a:pt x="172" y="1"/>
                                  <a:pt x="137" y="21"/>
                                  <a:pt x="112" y="58"/>
                                </a:cubicBezTo>
                                <a:cubicBezTo>
                                  <a:pt x="111" y="59"/>
                                  <a:pt x="110" y="59"/>
                                  <a:pt x="110" y="59"/>
                                </a:cubicBezTo>
                                <a:cubicBezTo>
                                  <a:pt x="109" y="59"/>
                                  <a:pt x="110" y="55"/>
                                  <a:pt x="109" y="48"/>
                                </a:cubicBezTo>
                                <a:cubicBezTo>
                                  <a:pt x="109" y="46"/>
                                  <a:pt x="109" y="44"/>
                                  <a:pt x="109" y="42"/>
                                </a:cubicBezTo>
                                <a:cubicBezTo>
                                  <a:pt x="109" y="26"/>
                                  <a:pt x="109" y="26"/>
                                  <a:pt x="109" y="26"/>
                                </a:cubicBezTo>
                                <a:cubicBezTo>
                                  <a:pt x="109" y="16"/>
                                  <a:pt x="102" y="8"/>
                                  <a:pt x="92" y="8"/>
                                </a:cubicBezTo>
                                <a:cubicBezTo>
                                  <a:pt x="92" y="8"/>
                                  <a:pt x="92" y="8"/>
                                  <a:pt x="91" y="8"/>
                                </a:cubicBezTo>
                                <a:cubicBezTo>
                                  <a:pt x="18" y="8"/>
                                  <a:pt x="18" y="8"/>
                                  <a:pt x="18" y="8"/>
                                </a:cubicBezTo>
                                <a:cubicBezTo>
                                  <a:pt x="18" y="8"/>
                                  <a:pt x="18" y="8"/>
                                  <a:pt x="18" y="8"/>
                                </a:cubicBezTo>
                                <a:cubicBezTo>
                                  <a:pt x="8" y="8"/>
                                  <a:pt x="1" y="16"/>
                                  <a:pt x="0" y="26"/>
                                </a:cubicBezTo>
                                <a:cubicBezTo>
                                  <a:pt x="0" y="26"/>
                                  <a:pt x="0" y="26"/>
                                  <a:pt x="0" y="26"/>
                                </a:cubicBezTo>
                                <a:cubicBezTo>
                                  <a:pt x="0" y="387"/>
                                  <a:pt x="0" y="387"/>
                                  <a:pt x="0" y="387"/>
                                </a:cubicBezTo>
                                <a:cubicBezTo>
                                  <a:pt x="0" y="387"/>
                                  <a:pt x="0" y="387"/>
                                  <a:pt x="0" y="387"/>
                                </a:cubicBezTo>
                                <a:cubicBezTo>
                                  <a:pt x="1" y="397"/>
                                  <a:pt x="9" y="405"/>
                                  <a:pt x="18" y="405"/>
                                </a:cubicBezTo>
                                <a:cubicBezTo>
                                  <a:pt x="95" y="405"/>
                                  <a:pt x="95" y="405"/>
                                  <a:pt x="95" y="405"/>
                                </a:cubicBezTo>
                                <a:cubicBezTo>
                                  <a:pt x="105" y="405"/>
                                  <a:pt x="113" y="397"/>
                                  <a:pt x="113" y="387"/>
                                </a:cubicBezTo>
                                <a:cubicBezTo>
                                  <a:pt x="113" y="176"/>
                                  <a:pt x="113" y="176"/>
                                  <a:pt x="113" y="176"/>
                                </a:cubicBezTo>
                                <a:cubicBezTo>
                                  <a:pt x="113" y="121"/>
                                  <a:pt x="143" y="99"/>
                                  <a:pt x="168" y="99"/>
                                </a:cubicBezTo>
                                <a:cubicBezTo>
                                  <a:pt x="170" y="99"/>
                                  <a:pt x="172" y="99"/>
                                  <a:pt x="173" y="99"/>
                                </a:cubicBezTo>
                                <a:cubicBezTo>
                                  <a:pt x="214" y="104"/>
                                  <a:pt x="220" y="156"/>
                                  <a:pt x="220" y="156"/>
                                </a:cubicBezTo>
                                <a:cubicBezTo>
                                  <a:pt x="221" y="166"/>
                                  <a:pt x="222" y="182"/>
                                  <a:pt x="222" y="192"/>
                                </a:cubicBezTo>
                                <a:cubicBezTo>
                                  <a:pt x="222" y="387"/>
                                  <a:pt x="222" y="387"/>
                                  <a:pt x="222" y="387"/>
                                </a:cubicBezTo>
                                <a:cubicBezTo>
                                  <a:pt x="222" y="387"/>
                                  <a:pt x="222" y="387"/>
                                  <a:pt x="222" y="387"/>
                                </a:cubicBezTo>
                                <a:cubicBezTo>
                                  <a:pt x="222" y="397"/>
                                  <a:pt x="230" y="405"/>
                                  <a:pt x="240" y="405"/>
                                </a:cubicBezTo>
                                <a:cubicBezTo>
                                  <a:pt x="316" y="405"/>
                                  <a:pt x="316" y="405"/>
                                  <a:pt x="316" y="405"/>
                                </a:cubicBezTo>
                                <a:cubicBezTo>
                                  <a:pt x="326" y="405"/>
                                  <a:pt x="334" y="397"/>
                                  <a:pt x="334" y="387"/>
                                </a:cubicBezTo>
                                <a:cubicBezTo>
                                  <a:pt x="334" y="178"/>
                                  <a:pt x="334" y="178"/>
                                  <a:pt x="334" y="178"/>
                                </a:cubicBezTo>
                                <a:cubicBezTo>
                                  <a:pt x="334" y="130"/>
                                  <a:pt x="354" y="99"/>
                                  <a:pt x="389" y="99"/>
                                </a:cubicBezTo>
                                <a:cubicBezTo>
                                  <a:pt x="391" y="99"/>
                                  <a:pt x="392" y="99"/>
                                  <a:pt x="394" y="99"/>
                                </a:cubicBezTo>
                                <a:cubicBezTo>
                                  <a:pt x="433" y="103"/>
                                  <a:pt x="440" y="155"/>
                                  <a:pt x="440" y="155"/>
                                </a:cubicBezTo>
                                <a:cubicBezTo>
                                  <a:pt x="441" y="165"/>
                                  <a:pt x="442" y="181"/>
                                  <a:pt x="442" y="192"/>
                                </a:cubicBezTo>
                                <a:cubicBezTo>
                                  <a:pt x="442" y="387"/>
                                  <a:pt x="442" y="387"/>
                                  <a:pt x="442" y="387"/>
                                </a:cubicBezTo>
                                <a:cubicBezTo>
                                  <a:pt x="442" y="387"/>
                                  <a:pt x="442" y="387"/>
                                  <a:pt x="442" y="387"/>
                                </a:cubicBezTo>
                                <a:cubicBezTo>
                                  <a:pt x="443" y="397"/>
                                  <a:pt x="451" y="405"/>
                                  <a:pt x="460" y="405"/>
                                </a:cubicBezTo>
                                <a:cubicBezTo>
                                  <a:pt x="536" y="405"/>
                                  <a:pt x="536" y="405"/>
                                  <a:pt x="536" y="405"/>
                                </a:cubicBezTo>
                                <a:cubicBezTo>
                                  <a:pt x="546" y="405"/>
                                  <a:pt x="554" y="397"/>
                                  <a:pt x="554" y="387"/>
                                </a:cubicBezTo>
                                <a:cubicBezTo>
                                  <a:pt x="554" y="125"/>
                                  <a:pt x="554" y="125"/>
                                  <a:pt x="554" y="125"/>
                                </a:cubicBezTo>
                                <a:cubicBezTo>
                                  <a:pt x="554" y="86"/>
                                  <a:pt x="543" y="57"/>
                                  <a:pt x="525" y="37"/>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824B60" w14:textId="77777777" w:rsidR="00E83954" w:rsidRDefault="00E83954"/>
                          </w:txbxContent>
                        </wps:txbx>
                        <wps:bodyPr rot="0" vert="horz" wrap="square" lIns="91440" tIns="45720" rIns="91440" bIns="45720" anchor="t" anchorCtr="0" upright="1">
                          <a:noAutofit/>
                        </wps:bodyPr>
                      </wps:wsp>
                      <wps:wsp>
                        <wps:cNvPr id="83" name="Freeform 43"/>
                        <wps:cNvSpPr>
                          <a:spLocks noEditPoints="1"/>
                        </wps:cNvSpPr>
                        <wps:spPr bwMode="auto">
                          <a:xfrm>
                            <a:off x="27257" y="24299"/>
                            <a:ext cx="4662" cy="5769"/>
                          </a:xfrm>
                          <a:custGeom>
                            <a:avLst/>
                            <a:gdLst>
                              <a:gd name="T0" fmla="*/ 4243 w 334"/>
                              <a:gd name="T1" fmla="*/ 684 h 413"/>
                              <a:gd name="T2" fmla="*/ 2401 w 334"/>
                              <a:gd name="T3" fmla="*/ 0 h 413"/>
                              <a:gd name="T4" fmla="*/ 2387 w 334"/>
                              <a:gd name="T5" fmla="*/ 0 h 413"/>
                              <a:gd name="T6" fmla="*/ 181 w 334"/>
                              <a:gd name="T7" fmla="*/ 1732 h 413"/>
                              <a:gd name="T8" fmla="*/ 181 w 334"/>
                              <a:gd name="T9" fmla="*/ 1774 h 413"/>
                              <a:gd name="T10" fmla="*/ 433 w 334"/>
                              <a:gd name="T11" fmla="*/ 1956 h 413"/>
                              <a:gd name="T12" fmla="*/ 1326 w 334"/>
                              <a:gd name="T13" fmla="*/ 1956 h 413"/>
                              <a:gd name="T14" fmla="*/ 1577 w 334"/>
                              <a:gd name="T15" fmla="*/ 1774 h 413"/>
                              <a:gd name="T16" fmla="*/ 2317 w 334"/>
                              <a:gd name="T17" fmla="*/ 1229 h 413"/>
                              <a:gd name="T18" fmla="*/ 2345 w 334"/>
                              <a:gd name="T19" fmla="*/ 1229 h 413"/>
                              <a:gd name="T20" fmla="*/ 3001 w 334"/>
                              <a:gd name="T21" fmla="*/ 1537 h 413"/>
                              <a:gd name="T22" fmla="*/ 3085 w 334"/>
                              <a:gd name="T23" fmla="*/ 2123 h 413"/>
                              <a:gd name="T24" fmla="*/ 2847 w 334"/>
                              <a:gd name="T25" fmla="*/ 2361 h 413"/>
                              <a:gd name="T26" fmla="*/ 2233 w 334"/>
                              <a:gd name="T27" fmla="*/ 2361 h 413"/>
                              <a:gd name="T28" fmla="*/ 0 w 334"/>
                              <a:gd name="T29" fmla="*/ 4163 h 413"/>
                              <a:gd name="T30" fmla="*/ 363 w 334"/>
                              <a:gd name="T31" fmla="*/ 5252 h 413"/>
                              <a:gd name="T32" fmla="*/ 1647 w 334"/>
                              <a:gd name="T33" fmla="*/ 5769 h 413"/>
                              <a:gd name="T34" fmla="*/ 3141 w 334"/>
                              <a:gd name="T35" fmla="*/ 5057 h 413"/>
                              <a:gd name="T36" fmla="*/ 3224 w 334"/>
                              <a:gd name="T37" fmla="*/ 5015 h 413"/>
                              <a:gd name="T38" fmla="*/ 3224 w 334"/>
                              <a:gd name="T39" fmla="*/ 5392 h 413"/>
                              <a:gd name="T40" fmla="*/ 3238 w 334"/>
                              <a:gd name="T41" fmla="*/ 5476 h 413"/>
                              <a:gd name="T42" fmla="*/ 3476 w 334"/>
                              <a:gd name="T43" fmla="*/ 5657 h 413"/>
                              <a:gd name="T44" fmla="*/ 4411 w 334"/>
                              <a:gd name="T45" fmla="*/ 5657 h 413"/>
                              <a:gd name="T46" fmla="*/ 4662 w 334"/>
                              <a:gd name="T47" fmla="*/ 5392 h 413"/>
                              <a:gd name="T48" fmla="*/ 4662 w 334"/>
                              <a:gd name="T49" fmla="*/ 5224 h 413"/>
                              <a:gd name="T50" fmla="*/ 4662 w 334"/>
                              <a:gd name="T51" fmla="*/ 4232 h 413"/>
                              <a:gd name="T52" fmla="*/ 4662 w 334"/>
                              <a:gd name="T53" fmla="*/ 4260 h 413"/>
                              <a:gd name="T54" fmla="*/ 4662 w 334"/>
                              <a:gd name="T55" fmla="*/ 1900 h 413"/>
                              <a:gd name="T56" fmla="*/ 4243 w 334"/>
                              <a:gd name="T57" fmla="*/ 684 h 413"/>
                              <a:gd name="T58" fmla="*/ 1563 w 334"/>
                              <a:gd name="T59" fmla="*/ 3925 h 413"/>
                              <a:gd name="T60" fmla="*/ 2345 w 334"/>
                              <a:gd name="T61" fmla="*/ 3325 h 413"/>
                              <a:gd name="T62" fmla="*/ 2847 w 334"/>
                              <a:gd name="T63" fmla="*/ 3325 h 413"/>
                              <a:gd name="T64" fmla="*/ 3099 w 334"/>
                              <a:gd name="T65" fmla="*/ 3576 h 413"/>
                              <a:gd name="T66" fmla="*/ 3085 w 334"/>
                              <a:gd name="T67" fmla="*/ 3646 h 413"/>
                              <a:gd name="T68" fmla="*/ 2261 w 334"/>
                              <a:gd name="T69" fmla="*/ 4526 h 413"/>
                              <a:gd name="T70" fmla="*/ 1689 w 334"/>
                              <a:gd name="T71" fmla="*/ 4316 h 413"/>
                              <a:gd name="T72" fmla="*/ 1563 w 334"/>
                              <a:gd name="T73" fmla="*/ 3925 h 41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34"/>
                              <a:gd name="T112" fmla="*/ 0 h 413"/>
                              <a:gd name="T113" fmla="*/ 334 w 334"/>
                              <a:gd name="T114" fmla="*/ 413 h 41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34" h="413">
                                <a:moveTo>
                                  <a:pt x="304" y="49"/>
                                </a:moveTo>
                                <a:cubicBezTo>
                                  <a:pt x="274" y="14"/>
                                  <a:pt x="224" y="0"/>
                                  <a:pt x="172" y="0"/>
                                </a:cubicBezTo>
                                <a:cubicBezTo>
                                  <a:pt x="172" y="0"/>
                                  <a:pt x="171" y="0"/>
                                  <a:pt x="171" y="0"/>
                                </a:cubicBezTo>
                                <a:cubicBezTo>
                                  <a:pt x="90" y="0"/>
                                  <a:pt x="13" y="48"/>
                                  <a:pt x="13" y="124"/>
                                </a:cubicBezTo>
                                <a:cubicBezTo>
                                  <a:pt x="13" y="127"/>
                                  <a:pt x="13" y="127"/>
                                  <a:pt x="13" y="127"/>
                                </a:cubicBezTo>
                                <a:cubicBezTo>
                                  <a:pt x="13" y="136"/>
                                  <a:pt x="22" y="140"/>
                                  <a:pt x="31" y="140"/>
                                </a:cubicBezTo>
                                <a:cubicBezTo>
                                  <a:pt x="95" y="140"/>
                                  <a:pt x="95" y="140"/>
                                  <a:pt x="95" y="140"/>
                                </a:cubicBezTo>
                                <a:cubicBezTo>
                                  <a:pt x="103" y="140"/>
                                  <a:pt x="111" y="139"/>
                                  <a:pt x="113" y="127"/>
                                </a:cubicBezTo>
                                <a:cubicBezTo>
                                  <a:pt x="119" y="97"/>
                                  <a:pt x="141" y="88"/>
                                  <a:pt x="166" y="88"/>
                                </a:cubicBezTo>
                                <a:cubicBezTo>
                                  <a:pt x="167" y="88"/>
                                  <a:pt x="167" y="88"/>
                                  <a:pt x="168" y="88"/>
                                </a:cubicBezTo>
                                <a:cubicBezTo>
                                  <a:pt x="198" y="88"/>
                                  <a:pt x="206" y="99"/>
                                  <a:pt x="215" y="110"/>
                                </a:cubicBezTo>
                                <a:cubicBezTo>
                                  <a:pt x="224" y="125"/>
                                  <a:pt x="222" y="143"/>
                                  <a:pt x="221" y="152"/>
                                </a:cubicBezTo>
                                <a:cubicBezTo>
                                  <a:pt x="220" y="161"/>
                                  <a:pt x="218" y="168"/>
                                  <a:pt x="204" y="169"/>
                                </a:cubicBezTo>
                                <a:cubicBezTo>
                                  <a:pt x="160" y="169"/>
                                  <a:pt x="160" y="169"/>
                                  <a:pt x="160" y="169"/>
                                </a:cubicBezTo>
                                <a:cubicBezTo>
                                  <a:pt x="87" y="169"/>
                                  <a:pt x="0" y="204"/>
                                  <a:pt x="0" y="298"/>
                                </a:cubicBezTo>
                                <a:cubicBezTo>
                                  <a:pt x="0" y="330"/>
                                  <a:pt x="9" y="357"/>
                                  <a:pt x="26" y="376"/>
                                </a:cubicBezTo>
                                <a:cubicBezTo>
                                  <a:pt x="47" y="400"/>
                                  <a:pt x="79" y="413"/>
                                  <a:pt x="118" y="413"/>
                                </a:cubicBezTo>
                                <a:cubicBezTo>
                                  <a:pt x="154" y="413"/>
                                  <a:pt x="195" y="405"/>
                                  <a:pt x="225" y="362"/>
                                </a:cubicBezTo>
                                <a:cubicBezTo>
                                  <a:pt x="228" y="359"/>
                                  <a:pt x="231" y="359"/>
                                  <a:pt x="231" y="359"/>
                                </a:cubicBezTo>
                                <a:cubicBezTo>
                                  <a:pt x="231" y="386"/>
                                  <a:pt x="231" y="386"/>
                                  <a:pt x="231" y="386"/>
                                </a:cubicBezTo>
                                <a:cubicBezTo>
                                  <a:pt x="231" y="388"/>
                                  <a:pt x="232" y="390"/>
                                  <a:pt x="232" y="392"/>
                                </a:cubicBezTo>
                                <a:cubicBezTo>
                                  <a:pt x="235" y="399"/>
                                  <a:pt x="241" y="405"/>
                                  <a:pt x="249" y="405"/>
                                </a:cubicBezTo>
                                <a:cubicBezTo>
                                  <a:pt x="316" y="405"/>
                                  <a:pt x="316" y="405"/>
                                  <a:pt x="316" y="405"/>
                                </a:cubicBezTo>
                                <a:cubicBezTo>
                                  <a:pt x="326" y="405"/>
                                  <a:pt x="334" y="396"/>
                                  <a:pt x="334" y="386"/>
                                </a:cubicBezTo>
                                <a:cubicBezTo>
                                  <a:pt x="334" y="374"/>
                                  <a:pt x="334" y="374"/>
                                  <a:pt x="334" y="374"/>
                                </a:cubicBezTo>
                                <a:cubicBezTo>
                                  <a:pt x="334" y="303"/>
                                  <a:pt x="334" y="303"/>
                                  <a:pt x="334" y="303"/>
                                </a:cubicBezTo>
                                <a:cubicBezTo>
                                  <a:pt x="334" y="303"/>
                                  <a:pt x="334" y="304"/>
                                  <a:pt x="334" y="305"/>
                                </a:cubicBezTo>
                                <a:cubicBezTo>
                                  <a:pt x="334" y="136"/>
                                  <a:pt x="334" y="136"/>
                                  <a:pt x="334" y="136"/>
                                </a:cubicBezTo>
                                <a:cubicBezTo>
                                  <a:pt x="334" y="99"/>
                                  <a:pt x="323" y="70"/>
                                  <a:pt x="304" y="49"/>
                                </a:cubicBezTo>
                                <a:moveTo>
                                  <a:pt x="112" y="281"/>
                                </a:moveTo>
                                <a:cubicBezTo>
                                  <a:pt x="112" y="249"/>
                                  <a:pt x="136" y="238"/>
                                  <a:pt x="168" y="238"/>
                                </a:cubicBezTo>
                                <a:cubicBezTo>
                                  <a:pt x="204" y="238"/>
                                  <a:pt x="204" y="238"/>
                                  <a:pt x="204" y="238"/>
                                </a:cubicBezTo>
                                <a:cubicBezTo>
                                  <a:pt x="214" y="238"/>
                                  <a:pt x="222" y="246"/>
                                  <a:pt x="222" y="256"/>
                                </a:cubicBezTo>
                                <a:cubicBezTo>
                                  <a:pt x="221" y="261"/>
                                  <a:pt x="221" y="261"/>
                                  <a:pt x="221" y="261"/>
                                </a:cubicBezTo>
                                <a:cubicBezTo>
                                  <a:pt x="220" y="298"/>
                                  <a:pt x="202" y="324"/>
                                  <a:pt x="162" y="324"/>
                                </a:cubicBezTo>
                                <a:cubicBezTo>
                                  <a:pt x="142" y="324"/>
                                  <a:pt x="129" y="319"/>
                                  <a:pt x="121" y="309"/>
                                </a:cubicBezTo>
                                <a:cubicBezTo>
                                  <a:pt x="115" y="302"/>
                                  <a:pt x="112" y="292"/>
                                  <a:pt x="112" y="281"/>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DC70E3" w14:textId="77777777" w:rsidR="00E83954" w:rsidRDefault="00E83954"/>
                          </w:txbxContent>
                        </wps:txbx>
                        <wps:bodyPr rot="0" vert="horz" wrap="square" lIns="91440" tIns="45720" rIns="91440" bIns="45720" anchor="t" anchorCtr="0" upright="1">
                          <a:noAutofit/>
                        </wps:bodyPr>
                      </wps:wsp>
                      <wps:wsp>
                        <wps:cNvPr id="84" name="Freeform 44"/>
                        <wps:cNvSpPr>
                          <a:spLocks/>
                        </wps:cNvSpPr>
                        <wps:spPr bwMode="auto">
                          <a:xfrm>
                            <a:off x="40641" y="24328"/>
                            <a:ext cx="3560" cy="5628"/>
                          </a:xfrm>
                          <a:custGeom>
                            <a:avLst/>
                            <a:gdLst>
                              <a:gd name="T0" fmla="*/ 3560 w 255"/>
                              <a:gd name="T1" fmla="*/ 251 h 403"/>
                              <a:gd name="T2" fmla="*/ 3379 w 255"/>
                              <a:gd name="T3" fmla="*/ 14 h 403"/>
                              <a:gd name="T4" fmla="*/ 3379 w 255"/>
                              <a:gd name="T5" fmla="*/ 14 h 403"/>
                              <a:gd name="T6" fmla="*/ 3309 w 255"/>
                              <a:gd name="T7" fmla="*/ 0 h 403"/>
                              <a:gd name="T8" fmla="*/ 3169 w 255"/>
                              <a:gd name="T9" fmla="*/ 0 h 403"/>
                              <a:gd name="T10" fmla="*/ 3155 w 255"/>
                              <a:gd name="T11" fmla="*/ 0 h 403"/>
                              <a:gd name="T12" fmla="*/ 3141 w 255"/>
                              <a:gd name="T13" fmla="*/ 0 h 403"/>
                              <a:gd name="T14" fmla="*/ 2527 w 255"/>
                              <a:gd name="T15" fmla="*/ 70 h 403"/>
                              <a:gd name="T16" fmla="*/ 2108 w 255"/>
                              <a:gd name="T17" fmla="*/ 251 h 403"/>
                              <a:gd name="T18" fmla="*/ 1564 w 255"/>
                              <a:gd name="T19" fmla="*/ 796 h 403"/>
                              <a:gd name="T20" fmla="*/ 1536 w 255"/>
                              <a:gd name="T21" fmla="*/ 796 h 403"/>
                              <a:gd name="T22" fmla="*/ 1536 w 255"/>
                              <a:gd name="T23" fmla="*/ 642 h 403"/>
                              <a:gd name="T24" fmla="*/ 1536 w 255"/>
                              <a:gd name="T25" fmla="*/ 559 h 403"/>
                              <a:gd name="T26" fmla="*/ 1536 w 255"/>
                              <a:gd name="T27" fmla="*/ 335 h 403"/>
                              <a:gd name="T28" fmla="*/ 1284 w 255"/>
                              <a:gd name="T29" fmla="*/ 84 h 403"/>
                              <a:gd name="T30" fmla="*/ 1284 w 255"/>
                              <a:gd name="T31" fmla="*/ 84 h 403"/>
                              <a:gd name="T32" fmla="*/ 251 w 255"/>
                              <a:gd name="T33" fmla="*/ 84 h 403"/>
                              <a:gd name="T34" fmla="*/ 251 w 255"/>
                              <a:gd name="T35" fmla="*/ 84 h 403"/>
                              <a:gd name="T36" fmla="*/ 0 w 255"/>
                              <a:gd name="T37" fmla="*/ 335 h 403"/>
                              <a:gd name="T38" fmla="*/ 0 w 255"/>
                              <a:gd name="T39" fmla="*/ 335 h 403"/>
                              <a:gd name="T40" fmla="*/ 0 w 255"/>
                              <a:gd name="T41" fmla="*/ 5377 h 403"/>
                              <a:gd name="T42" fmla="*/ 0 w 255"/>
                              <a:gd name="T43" fmla="*/ 5377 h 403"/>
                              <a:gd name="T44" fmla="*/ 251 w 255"/>
                              <a:gd name="T45" fmla="*/ 5628 h 403"/>
                              <a:gd name="T46" fmla="*/ 1312 w 255"/>
                              <a:gd name="T47" fmla="*/ 5628 h 403"/>
                              <a:gd name="T48" fmla="*/ 1564 w 255"/>
                              <a:gd name="T49" fmla="*/ 5377 h 403"/>
                              <a:gd name="T50" fmla="*/ 1564 w 255"/>
                              <a:gd name="T51" fmla="*/ 2961 h 403"/>
                              <a:gd name="T52" fmla="*/ 2848 w 255"/>
                              <a:gd name="T53" fmla="*/ 1494 h 403"/>
                              <a:gd name="T54" fmla="*/ 3043 w 255"/>
                              <a:gd name="T55" fmla="*/ 1494 h 403"/>
                              <a:gd name="T56" fmla="*/ 3309 w 255"/>
                              <a:gd name="T57" fmla="*/ 1480 h 403"/>
                              <a:gd name="T58" fmla="*/ 3560 w 255"/>
                              <a:gd name="T59" fmla="*/ 1243 h 403"/>
                              <a:gd name="T60" fmla="*/ 3560 w 255"/>
                              <a:gd name="T61" fmla="*/ 964 h 403"/>
                              <a:gd name="T62" fmla="*/ 3560 w 255"/>
                              <a:gd name="T63" fmla="*/ 531 h 403"/>
                              <a:gd name="T64" fmla="*/ 3560 w 255"/>
                              <a:gd name="T65" fmla="*/ 517 h 403"/>
                              <a:gd name="T66" fmla="*/ 3560 w 255"/>
                              <a:gd name="T67" fmla="*/ 251 h 403"/>
                              <a:gd name="T68" fmla="*/ 3560 w 255"/>
                              <a:gd name="T69" fmla="*/ 251 h 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55"/>
                              <a:gd name="T106" fmla="*/ 0 h 403"/>
                              <a:gd name="T107" fmla="*/ 255 w 255"/>
                              <a:gd name="T108" fmla="*/ 403 h 40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55" h="403">
                                <a:moveTo>
                                  <a:pt x="255" y="18"/>
                                </a:moveTo>
                                <a:cubicBezTo>
                                  <a:pt x="255" y="10"/>
                                  <a:pt x="250" y="3"/>
                                  <a:pt x="242" y="1"/>
                                </a:cubicBezTo>
                                <a:cubicBezTo>
                                  <a:pt x="242" y="1"/>
                                  <a:pt x="242" y="1"/>
                                  <a:pt x="242" y="1"/>
                                </a:cubicBezTo>
                                <a:cubicBezTo>
                                  <a:pt x="241" y="0"/>
                                  <a:pt x="239" y="0"/>
                                  <a:pt x="237" y="0"/>
                                </a:cubicBezTo>
                                <a:cubicBezTo>
                                  <a:pt x="227" y="0"/>
                                  <a:pt x="227" y="0"/>
                                  <a:pt x="227" y="0"/>
                                </a:cubicBezTo>
                                <a:cubicBezTo>
                                  <a:pt x="226" y="0"/>
                                  <a:pt x="226" y="0"/>
                                  <a:pt x="226" y="0"/>
                                </a:cubicBezTo>
                                <a:cubicBezTo>
                                  <a:pt x="226" y="0"/>
                                  <a:pt x="225" y="0"/>
                                  <a:pt x="225" y="0"/>
                                </a:cubicBezTo>
                                <a:cubicBezTo>
                                  <a:pt x="213" y="0"/>
                                  <a:pt x="198" y="1"/>
                                  <a:pt x="181" y="5"/>
                                </a:cubicBezTo>
                                <a:cubicBezTo>
                                  <a:pt x="175" y="7"/>
                                  <a:pt x="159" y="13"/>
                                  <a:pt x="151" y="18"/>
                                </a:cubicBezTo>
                                <a:cubicBezTo>
                                  <a:pt x="130" y="31"/>
                                  <a:pt x="123" y="38"/>
                                  <a:pt x="112" y="57"/>
                                </a:cubicBezTo>
                                <a:cubicBezTo>
                                  <a:pt x="111" y="57"/>
                                  <a:pt x="110" y="57"/>
                                  <a:pt x="110" y="57"/>
                                </a:cubicBezTo>
                                <a:cubicBezTo>
                                  <a:pt x="110" y="56"/>
                                  <a:pt x="110" y="53"/>
                                  <a:pt x="110" y="46"/>
                                </a:cubicBezTo>
                                <a:cubicBezTo>
                                  <a:pt x="110" y="44"/>
                                  <a:pt x="110" y="42"/>
                                  <a:pt x="110" y="40"/>
                                </a:cubicBezTo>
                                <a:cubicBezTo>
                                  <a:pt x="110" y="24"/>
                                  <a:pt x="110" y="24"/>
                                  <a:pt x="110" y="24"/>
                                </a:cubicBezTo>
                                <a:cubicBezTo>
                                  <a:pt x="110" y="14"/>
                                  <a:pt x="102" y="6"/>
                                  <a:pt x="92" y="6"/>
                                </a:cubicBezTo>
                                <a:cubicBezTo>
                                  <a:pt x="92" y="6"/>
                                  <a:pt x="92" y="6"/>
                                  <a:pt x="92" y="6"/>
                                </a:cubicBezTo>
                                <a:cubicBezTo>
                                  <a:pt x="18" y="6"/>
                                  <a:pt x="18" y="6"/>
                                  <a:pt x="18" y="6"/>
                                </a:cubicBezTo>
                                <a:cubicBezTo>
                                  <a:pt x="18" y="6"/>
                                  <a:pt x="18" y="6"/>
                                  <a:pt x="18" y="6"/>
                                </a:cubicBezTo>
                                <a:cubicBezTo>
                                  <a:pt x="8" y="6"/>
                                  <a:pt x="0" y="14"/>
                                  <a:pt x="0" y="24"/>
                                </a:cubicBezTo>
                                <a:cubicBezTo>
                                  <a:pt x="0" y="24"/>
                                  <a:pt x="0" y="24"/>
                                  <a:pt x="0" y="24"/>
                                </a:cubicBezTo>
                                <a:cubicBezTo>
                                  <a:pt x="0" y="385"/>
                                  <a:pt x="0" y="385"/>
                                  <a:pt x="0" y="385"/>
                                </a:cubicBezTo>
                                <a:cubicBezTo>
                                  <a:pt x="0" y="385"/>
                                  <a:pt x="0" y="385"/>
                                  <a:pt x="0" y="385"/>
                                </a:cubicBezTo>
                                <a:cubicBezTo>
                                  <a:pt x="0" y="395"/>
                                  <a:pt x="8" y="403"/>
                                  <a:pt x="18" y="403"/>
                                </a:cubicBezTo>
                                <a:cubicBezTo>
                                  <a:pt x="94" y="403"/>
                                  <a:pt x="94" y="403"/>
                                  <a:pt x="94" y="403"/>
                                </a:cubicBezTo>
                                <a:cubicBezTo>
                                  <a:pt x="104" y="403"/>
                                  <a:pt x="112" y="395"/>
                                  <a:pt x="112" y="385"/>
                                </a:cubicBezTo>
                                <a:cubicBezTo>
                                  <a:pt x="112" y="212"/>
                                  <a:pt x="112" y="212"/>
                                  <a:pt x="112" y="212"/>
                                </a:cubicBezTo>
                                <a:cubicBezTo>
                                  <a:pt x="109" y="108"/>
                                  <a:pt x="164" y="107"/>
                                  <a:pt x="204" y="107"/>
                                </a:cubicBezTo>
                                <a:cubicBezTo>
                                  <a:pt x="218" y="107"/>
                                  <a:pt x="218" y="107"/>
                                  <a:pt x="218" y="107"/>
                                </a:cubicBezTo>
                                <a:cubicBezTo>
                                  <a:pt x="237" y="106"/>
                                  <a:pt x="237" y="106"/>
                                  <a:pt x="237" y="106"/>
                                </a:cubicBezTo>
                                <a:cubicBezTo>
                                  <a:pt x="248" y="105"/>
                                  <a:pt x="255" y="99"/>
                                  <a:pt x="255" y="89"/>
                                </a:cubicBezTo>
                                <a:cubicBezTo>
                                  <a:pt x="255" y="69"/>
                                  <a:pt x="255" y="69"/>
                                  <a:pt x="255" y="69"/>
                                </a:cubicBezTo>
                                <a:cubicBezTo>
                                  <a:pt x="255" y="38"/>
                                  <a:pt x="255" y="38"/>
                                  <a:pt x="255" y="38"/>
                                </a:cubicBezTo>
                                <a:cubicBezTo>
                                  <a:pt x="255" y="38"/>
                                  <a:pt x="255" y="37"/>
                                  <a:pt x="255" y="37"/>
                                </a:cubicBezTo>
                                <a:cubicBezTo>
                                  <a:pt x="255" y="18"/>
                                  <a:pt x="255" y="18"/>
                                  <a:pt x="255" y="18"/>
                                </a:cubicBezTo>
                                <a:cubicBezTo>
                                  <a:pt x="255" y="18"/>
                                  <a:pt x="255" y="18"/>
                                  <a:pt x="255" y="18"/>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6F9CA9" w14:textId="77777777" w:rsidR="00E83954" w:rsidRDefault="00E83954"/>
                          </w:txbxContent>
                        </wps:txbx>
                        <wps:bodyPr rot="0" vert="horz" wrap="square" lIns="91440" tIns="45720" rIns="91440" bIns="45720" anchor="t" anchorCtr="0" upright="1">
                          <a:noAutofit/>
                        </wps:bodyPr>
                      </wps:wsp>
                      <wpg:grpSp>
                        <wpg:cNvPr id="85" name="Group 45"/>
                        <wpg:cNvGrpSpPr>
                          <a:grpSpLocks/>
                        </wpg:cNvGrpSpPr>
                        <wpg:grpSpPr bwMode="auto">
                          <a:xfrm>
                            <a:off x="27369" y="30723"/>
                            <a:ext cx="14852" cy="836"/>
                            <a:chOff x="27369" y="30723"/>
                            <a:chExt cx="40005" cy="2254"/>
                          </a:xfrm>
                        </wpg:grpSpPr>
                        <wps:wsp>
                          <wps:cNvPr id="86" name="Freeform 46"/>
                          <wps:cNvSpPr>
                            <a:spLocks noEditPoints="1"/>
                          </wps:cNvSpPr>
                          <wps:spPr bwMode="auto">
                            <a:xfrm>
                              <a:off x="27369" y="30723"/>
                              <a:ext cx="1603" cy="2222"/>
                            </a:xfrm>
                            <a:custGeom>
                              <a:avLst/>
                              <a:gdLst>
                                <a:gd name="T0" fmla="*/ 1267 w 43"/>
                                <a:gd name="T1" fmla="*/ 2222 h 59"/>
                                <a:gd name="T2" fmla="*/ 708 w 43"/>
                                <a:gd name="T3" fmla="*/ 1356 h 59"/>
                                <a:gd name="T4" fmla="*/ 298 w 43"/>
                                <a:gd name="T5" fmla="*/ 1356 h 59"/>
                                <a:gd name="T6" fmla="*/ 298 w 43"/>
                                <a:gd name="T7" fmla="*/ 2222 h 59"/>
                                <a:gd name="T8" fmla="*/ 0 w 43"/>
                                <a:gd name="T9" fmla="*/ 2222 h 59"/>
                                <a:gd name="T10" fmla="*/ 0 w 43"/>
                                <a:gd name="T11" fmla="*/ 0 h 59"/>
                                <a:gd name="T12" fmla="*/ 820 w 43"/>
                                <a:gd name="T13" fmla="*/ 0 h 59"/>
                                <a:gd name="T14" fmla="*/ 1305 w 43"/>
                                <a:gd name="T15" fmla="*/ 151 h 59"/>
                                <a:gd name="T16" fmla="*/ 1528 w 43"/>
                                <a:gd name="T17" fmla="*/ 678 h 59"/>
                                <a:gd name="T18" fmla="*/ 1007 w 43"/>
                                <a:gd name="T19" fmla="*/ 1356 h 59"/>
                                <a:gd name="T20" fmla="*/ 1603 w 43"/>
                                <a:gd name="T21" fmla="*/ 2222 h 59"/>
                                <a:gd name="T22" fmla="*/ 1267 w 43"/>
                                <a:gd name="T23" fmla="*/ 2222 h 59"/>
                                <a:gd name="T24" fmla="*/ 746 w 43"/>
                                <a:gd name="T25" fmla="*/ 264 h 59"/>
                                <a:gd name="T26" fmla="*/ 298 w 43"/>
                                <a:gd name="T27" fmla="*/ 264 h 59"/>
                                <a:gd name="T28" fmla="*/ 298 w 43"/>
                                <a:gd name="T29" fmla="*/ 1092 h 59"/>
                                <a:gd name="T30" fmla="*/ 746 w 43"/>
                                <a:gd name="T31" fmla="*/ 1092 h 59"/>
                                <a:gd name="T32" fmla="*/ 1230 w 43"/>
                                <a:gd name="T33" fmla="*/ 678 h 59"/>
                                <a:gd name="T34" fmla="*/ 746 w 43"/>
                                <a:gd name="T35" fmla="*/ 264 h 5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3"/>
                                <a:gd name="T55" fmla="*/ 0 h 59"/>
                                <a:gd name="T56" fmla="*/ 43 w 43"/>
                                <a:gd name="T57" fmla="*/ 59 h 59"/>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3" h="59">
                                  <a:moveTo>
                                    <a:pt x="34" y="59"/>
                                  </a:moveTo>
                                  <a:cubicBezTo>
                                    <a:pt x="19" y="36"/>
                                    <a:pt x="19" y="36"/>
                                    <a:pt x="19" y="36"/>
                                  </a:cubicBezTo>
                                  <a:cubicBezTo>
                                    <a:pt x="8" y="36"/>
                                    <a:pt x="8" y="36"/>
                                    <a:pt x="8" y="36"/>
                                  </a:cubicBezTo>
                                  <a:cubicBezTo>
                                    <a:pt x="8" y="59"/>
                                    <a:pt x="8" y="59"/>
                                    <a:pt x="8" y="59"/>
                                  </a:cubicBezTo>
                                  <a:cubicBezTo>
                                    <a:pt x="0" y="59"/>
                                    <a:pt x="0" y="59"/>
                                    <a:pt x="0" y="59"/>
                                  </a:cubicBezTo>
                                  <a:cubicBezTo>
                                    <a:pt x="0" y="0"/>
                                    <a:pt x="0" y="0"/>
                                    <a:pt x="0" y="0"/>
                                  </a:cubicBezTo>
                                  <a:cubicBezTo>
                                    <a:pt x="22" y="0"/>
                                    <a:pt x="22" y="0"/>
                                    <a:pt x="22" y="0"/>
                                  </a:cubicBezTo>
                                  <a:cubicBezTo>
                                    <a:pt x="27" y="0"/>
                                    <a:pt x="31" y="2"/>
                                    <a:pt x="35" y="4"/>
                                  </a:cubicBezTo>
                                  <a:cubicBezTo>
                                    <a:pt x="39" y="7"/>
                                    <a:pt x="41" y="12"/>
                                    <a:pt x="41" y="18"/>
                                  </a:cubicBezTo>
                                  <a:cubicBezTo>
                                    <a:pt x="41" y="27"/>
                                    <a:pt x="36" y="34"/>
                                    <a:pt x="27" y="36"/>
                                  </a:cubicBezTo>
                                  <a:cubicBezTo>
                                    <a:pt x="43" y="59"/>
                                    <a:pt x="43" y="59"/>
                                    <a:pt x="43" y="59"/>
                                  </a:cubicBezTo>
                                  <a:lnTo>
                                    <a:pt x="34" y="59"/>
                                  </a:lnTo>
                                  <a:close/>
                                  <a:moveTo>
                                    <a:pt x="20" y="7"/>
                                  </a:moveTo>
                                  <a:cubicBezTo>
                                    <a:pt x="8" y="7"/>
                                    <a:pt x="8" y="7"/>
                                    <a:pt x="8" y="7"/>
                                  </a:cubicBezTo>
                                  <a:cubicBezTo>
                                    <a:pt x="8" y="29"/>
                                    <a:pt x="8" y="29"/>
                                    <a:pt x="8" y="29"/>
                                  </a:cubicBezTo>
                                  <a:cubicBezTo>
                                    <a:pt x="20" y="29"/>
                                    <a:pt x="20" y="29"/>
                                    <a:pt x="20" y="29"/>
                                  </a:cubicBezTo>
                                  <a:cubicBezTo>
                                    <a:pt x="28" y="29"/>
                                    <a:pt x="33" y="26"/>
                                    <a:pt x="33" y="18"/>
                                  </a:cubicBezTo>
                                  <a:cubicBezTo>
                                    <a:pt x="33" y="10"/>
                                    <a:pt x="27"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606BA4" w14:textId="77777777" w:rsidR="00E83954" w:rsidRDefault="00E83954" w:rsidP="00094F7B"/>
                            </w:txbxContent>
                          </wps:txbx>
                          <wps:bodyPr rot="0" vert="horz" wrap="square" lIns="91440" tIns="45720" rIns="91440" bIns="45720" anchor="t" anchorCtr="0" upright="1">
                            <a:noAutofit/>
                          </wps:bodyPr>
                        </wps:wsp>
                        <wps:wsp>
                          <wps:cNvPr id="87" name="Freeform 47"/>
                          <wps:cNvSpPr>
                            <a:spLocks noEditPoints="1"/>
                          </wps:cNvSpPr>
                          <wps:spPr bwMode="auto">
                            <a:xfrm>
                              <a:off x="29131" y="31358"/>
                              <a:ext cx="1318" cy="1619"/>
                            </a:xfrm>
                            <a:custGeom>
                              <a:avLst/>
                              <a:gdLst>
                                <a:gd name="T0" fmla="*/ 715 w 35"/>
                                <a:gd name="T1" fmla="*/ 1619 h 43"/>
                                <a:gd name="T2" fmla="*/ 0 w 35"/>
                                <a:gd name="T3" fmla="*/ 979 h 43"/>
                                <a:gd name="T4" fmla="*/ 0 w 35"/>
                                <a:gd name="T5" fmla="*/ 678 h 43"/>
                                <a:gd name="T6" fmla="*/ 715 w 35"/>
                                <a:gd name="T7" fmla="*/ 0 h 43"/>
                                <a:gd name="T8" fmla="*/ 1318 w 35"/>
                                <a:gd name="T9" fmla="*/ 602 h 43"/>
                                <a:gd name="T10" fmla="*/ 1318 w 35"/>
                                <a:gd name="T11" fmla="*/ 904 h 43"/>
                                <a:gd name="T12" fmla="*/ 301 w 35"/>
                                <a:gd name="T13" fmla="*/ 904 h 43"/>
                                <a:gd name="T14" fmla="*/ 301 w 35"/>
                                <a:gd name="T15" fmla="*/ 979 h 43"/>
                                <a:gd name="T16" fmla="*/ 753 w 35"/>
                                <a:gd name="T17" fmla="*/ 1393 h 43"/>
                                <a:gd name="T18" fmla="*/ 1130 w 35"/>
                                <a:gd name="T19" fmla="*/ 1167 h 43"/>
                                <a:gd name="T20" fmla="*/ 1318 w 35"/>
                                <a:gd name="T21" fmla="*/ 1280 h 43"/>
                                <a:gd name="T22" fmla="*/ 715 w 35"/>
                                <a:gd name="T23" fmla="*/ 1619 h 43"/>
                                <a:gd name="T24" fmla="*/ 1054 w 35"/>
                                <a:gd name="T25" fmla="*/ 602 h 43"/>
                                <a:gd name="T26" fmla="*/ 715 w 35"/>
                                <a:gd name="T27" fmla="*/ 226 h 43"/>
                                <a:gd name="T28" fmla="*/ 301 w 35"/>
                                <a:gd name="T29" fmla="*/ 602 h 43"/>
                                <a:gd name="T30" fmla="*/ 301 w 35"/>
                                <a:gd name="T31" fmla="*/ 678 h 43"/>
                                <a:gd name="T32" fmla="*/ 1054 w 35"/>
                                <a:gd name="T33" fmla="*/ 678 h 43"/>
                                <a:gd name="T34" fmla="*/ 1054 w 35"/>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9"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30" y="31"/>
                                  </a:cubicBezTo>
                                  <a:cubicBezTo>
                                    <a:pt x="35" y="34"/>
                                    <a:pt x="35" y="34"/>
                                    <a:pt x="35" y="34"/>
                                  </a:cubicBezTo>
                                  <a:cubicBezTo>
                                    <a:pt x="32" y="40"/>
                                    <a:pt x="26" y="43"/>
                                    <a:pt x="19" y="43"/>
                                  </a:cubicBezTo>
                                  <a:moveTo>
                                    <a:pt x="28" y="16"/>
                                  </a:moveTo>
                                  <a:cubicBezTo>
                                    <a:pt x="28" y="10"/>
                                    <a:pt x="25" y="6"/>
                                    <a:pt x="19"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099CE2" w14:textId="77777777" w:rsidR="00E83954" w:rsidRDefault="00E83954" w:rsidP="00094F7B"/>
                            </w:txbxContent>
                          </wps:txbx>
                          <wps:bodyPr rot="0" vert="horz" wrap="square" lIns="91440" tIns="45720" rIns="91440" bIns="45720" anchor="t" anchorCtr="0" upright="1">
                            <a:noAutofit/>
                          </wps:bodyPr>
                        </wps:wsp>
                        <wps:wsp>
                          <wps:cNvPr id="88" name="Freeform 48"/>
                          <wps:cNvSpPr>
                            <a:spLocks/>
                          </wps:cNvSpPr>
                          <wps:spPr bwMode="auto">
                            <a:xfrm>
                              <a:off x="30591" y="31358"/>
                              <a:ext cx="1318" cy="1619"/>
                            </a:xfrm>
                            <a:custGeom>
                              <a:avLst/>
                              <a:gdLst>
                                <a:gd name="T0" fmla="*/ 678 w 35"/>
                                <a:gd name="T1" fmla="*/ 1619 h 43"/>
                                <a:gd name="T2" fmla="*/ 0 w 35"/>
                                <a:gd name="T3" fmla="*/ 1355 h 43"/>
                                <a:gd name="T4" fmla="*/ 188 w 35"/>
                                <a:gd name="T5" fmla="*/ 1205 h 43"/>
                                <a:gd name="T6" fmla="*/ 678 w 35"/>
                                <a:gd name="T7" fmla="*/ 1393 h 43"/>
                                <a:gd name="T8" fmla="*/ 1017 w 35"/>
                                <a:gd name="T9" fmla="*/ 1167 h 43"/>
                                <a:gd name="T10" fmla="*/ 715 w 35"/>
                                <a:gd name="T11" fmla="*/ 941 h 43"/>
                                <a:gd name="T12" fmla="*/ 527 w 35"/>
                                <a:gd name="T13" fmla="*/ 866 h 43"/>
                                <a:gd name="T14" fmla="*/ 75 w 35"/>
                                <a:gd name="T15" fmla="*/ 489 h 43"/>
                                <a:gd name="T16" fmla="*/ 678 w 35"/>
                                <a:gd name="T17" fmla="*/ 0 h 43"/>
                                <a:gd name="T18" fmla="*/ 1243 w 35"/>
                                <a:gd name="T19" fmla="*/ 188 h 43"/>
                                <a:gd name="T20" fmla="*/ 1054 w 35"/>
                                <a:gd name="T21" fmla="*/ 339 h 43"/>
                                <a:gd name="T22" fmla="*/ 678 w 35"/>
                                <a:gd name="T23" fmla="*/ 226 h 43"/>
                                <a:gd name="T24" fmla="*/ 377 w 35"/>
                                <a:gd name="T25" fmla="*/ 414 h 43"/>
                                <a:gd name="T26" fmla="*/ 640 w 35"/>
                                <a:gd name="T27" fmla="*/ 640 h 43"/>
                                <a:gd name="T28" fmla="*/ 904 w 35"/>
                                <a:gd name="T29" fmla="*/ 678 h 43"/>
                                <a:gd name="T30" fmla="*/ 1318 w 35"/>
                                <a:gd name="T31" fmla="*/ 1130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5" y="32"/>
                                    <a:pt x="5" y="32"/>
                                    <a:pt x="5" y="32"/>
                                  </a:cubicBezTo>
                                  <a:cubicBezTo>
                                    <a:pt x="8" y="35"/>
                                    <a:pt x="13" y="37"/>
                                    <a:pt x="18" y="37"/>
                                  </a:cubicBezTo>
                                  <a:cubicBezTo>
                                    <a:pt x="22" y="37"/>
                                    <a:pt x="27" y="35"/>
                                    <a:pt x="27" y="31"/>
                                  </a:cubicBezTo>
                                  <a:cubicBezTo>
                                    <a:pt x="27" y="27"/>
                                    <a:pt x="24" y="26"/>
                                    <a:pt x="19" y="25"/>
                                  </a:cubicBezTo>
                                  <a:cubicBezTo>
                                    <a:pt x="14" y="23"/>
                                    <a:pt x="14" y="23"/>
                                    <a:pt x="14" y="23"/>
                                  </a:cubicBezTo>
                                  <a:cubicBezTo>
                                    <a:pt x="8" y="22"/>
                                    <a:pt x="2" y="19"/>
                                    <a:pt x="2" y="13"/>
                                  </a:cubicBezTo>
                                  <a:cubicBezTo>
                                    <a:pt x="2" y="5"/>
                                    <a:pt x="9" y="0"/>
                                    <a:pt x="18" y="0"/>
                                  </a:cubicBezTo>
                                  <a:cubicBezTo>
                                    <a:pt x="25" y="0"/>
                                    <a:pt x="30" y="1"/>
                                    <a:pt x="33" y="5"/>
                                  </a:cubicBezTo>
                                  <a:cubicBezTo>
                                    <a:pt x="28" y="9"/>
                                    <a:pt x="28" y="9"/>
                                    <a:pt x="28" y="9"/>
                                  </a:cubicBezTo>
                                  <a:cubicBezTo>
                                    <a:pt x="25" y="7"/>
                                    <a:pt x="23" y="6"/>
                                    <a:pt x="18" y="6"/>
                                  </a:cubicBezTo>
                                  <a:cubicBezTo>
                                    <a:pt x="13" y="6"/>
                                    <a:pt x="10" y="8"/>
                                    <a:pt x="10" y="11"/>
                                  </a:cubicBezTo>
                                  <a:cubicBezTo>
                                    <a:pt x="10" y="15"/>
                                    <a:pt x="14" y="16"/>
                                    <a:pt x="17"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BDF7C1" w14:textId="77777777" w:rsidR="00E83954" w:rsidRDefault="00E83954" w:rsidP="00094F7B"/>
                            </w:txbxContent>
                          </wps:txbx>
                          <wps:bodyPr rot="0" vert="horz" wrap="square" lIns="91440" tIns="45720" rIns="91440" bIns="45720" anchor="t" anchorCtr="0" upright="1">
                            <a:noAutofit/>
                          </wps:bodyPr>
                        </wps:wsp>
                        <wps:wsp>
                          <wps:cNvPr id="89" name="Freeform 49"/>
                          <wps:cNvSpPr>
                            <a:spLocks noEditPoints="1"/>
                          </wps:cNvSpPr>
                          <wps:spPr bwMode="auto">
                            <a:xfrm>
                              <a:off x="32100" y="31358"/>
                              <a:ext cx="1285" cy="1619"/>
                            </a:xfrm>
                            <a:custGeom>
                              <a:avLst/>
                              <a:gdLst>
                                <a:gd name="T0" fmla="*/ 680 w 34"/>
                                <a:gd name="T1" fmla="*/ 1619 h 43"/>
                                <a:gd name="T2" fmla="*/ 0 w 34"/>
                                <a:gd name="T3" fmla="*/ 979 h 43"/>
                                <a:gd name="T4" fmla="*/ 0 w 34"/>
                                <a:gd name="T5" fmla="*/ 678 h 43"/>
                                <a:gd name="T6" fmla="*/ 680 w 34"/>
                                <a:gd name="T7" fmla="*/ 0 h 43"/>
                                <a:gd name="T8" fmla="*/ 1285 w 34"/>
                                <a:gd name="T9" fmla="*/ 602 h 43"/>
                                <a:gd name="T10" fmla="*/ 1285 w 34"/>
                                <a:gd name="T11" fmla="*/ 904 h 43"/>
                                <a:gd name="T12" fmla="*/ 265 w 34"/>
                                <a:gd name="T13" fmla="*/ 904 h 43"/>
                                <a:gd name="T14" fmla="*/ 265 w 34"/>
                                <a:gd name="T15" fmla="*/ 979 h 43"/>
                                <a:gd name="T16" fmla="*/ 718 w 34"/>
                                <a:gd name="T17" fmla="*/ 1393 h 43"/>
                                <a:gd name="T18" fmla="*/ 1096 w 34"/>
                                <a:gd name="T19" fmla="*/ 1167 h 43"/>
                                <a:gd name="T20" fmla="*/ 1285 w 34"/>
                                <a:gd name="T21" fmla="*/ 1280 h 43"/>
                                <a:gd name="T22" fmla="*/ 680 w 34"/>
                                <a:gd name="T23" fmla="*/ 1619 h 43"/>
                                <a:gd name="T24" fmla="*/ 1020 w 34"/>
                                <a:gd name="T25" fmla="*/ 602 h 43"/>
                                <a:gd name="T26" fmla="*/ 680 w 34"/>
                                <a:gd name="T27" fmla="*/ 226 h 43"/>
                                <a:gd name="T28" fmla="*/ 265 w 34"/>
                                <a:gd name="T29" fmla="*/ 602 h 43"/>
                                <a:gd name="T30" fmla="*/ 265 w 34"/>
                                <a:gd name="T31" fmla="*/ 678 h 43"/>
                                <a:gd name="T32" fmla="*/ 1020 w 34"/>
                                <a:gd name="T33" fmla="*/ 678 h 43"/>
                                <a:gd name="T34" fmla="*/ 1020 w 34"/>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8"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8"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DE79A6" w14:textId="77777777" w:rsidR="00E83954" w:rsidRDefault="00E83954" w:rsidP="00094F7B"/>
                            </w:txbxContent>
                          </wps:txbx>
                          <wps:bodyPr rot="0" vert="horz" wrap="square" lIns="91440" tIns="45720" rIns="91440" bIns="45720" anchor="t" anchorCtr="0" upright="1">
                            <a:noAutofit/>
                          </wps:bodyPr>
                        </wps:wsp>
                        <wps:wsp>
                          <wps:cNvPr id="90" name="Freeform 50"/>
                          <wps:cNvSpPr>
                            <a:spLocks noEditPoints="1"/>
                          </wps:cNvSpPr>
                          <wps:spPr bwMode="auto">
                            <a:xfrm>
                              <a:off x="33560" y="31358"/>
                              <a:ext cx="1318" cy="1619"/>
                            </a:xfrm>
                            <a:custGeom>
                              <a:avLst/>
                              <a:gdLst>
                                <a:gd name="T0" fmla="*/ 1017 w 35"/>
                                <a:gd name="T1" fmla="*/ 1581 h 43"/>
                                <a:gd name="T2" fmla="*/ 1017 w 35"/>
                                <a:gd name="T3" fmla="*/ 1431 h 43"/>
                                <a:gd name="T4" fmla="*/ 979 w 35"/>
                                <a:gd name="T5" fmla="*/ 1431 h 43"/>
                                <a:gd name="T6" fmla="*/ 527 w 35"/>
                                <a:gd name="T7" fmla="*/ 1619 h 43"/>
                                <a:gd name="T8" fmla="*/ 0 w 35"/>
                                <a:gd name="T9" fmla="*/ 1167 h 43"/>
                                <a:gd name="T10" fmla="*/ 603 w 35"/>
                                <a:gd name="T11" fmla="*/ 678 h 43"/>
                                <a:gd name="T12" fmla="*/ 1017 w 35"/>
                                <a:gd name="T13" fmla="*/ 678 h 43"/>
                                <a:gd name="T14" fmla="*/ 1017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1017 w 35"/>
                                <a:gd name="T37" fmla="*/ 904 h 43"/>
                                <a:gd name="T38" fmla="*/ 640 w 35"/>
                                <a:gd name="T39" fmla="*/ 904 h 43"/>
                                <a:gd name="T40" fmla="*/ 301 w 35"/>
                                <a:gd name="T41" fmla="*/ 1167 h 43"/>
                                <a:gd name="T42" fmla="*/ 603 w 35"/>
                                <a:gd name="T43" fmla="*/ 1393 h 43"/>
                                <a:gd name="T44" fmla="*/ 1017 w 35"/>
                                <a:gd name="T45" fmla="*/ 1054 h 43"/>
                                <a:gd name="T46" fmla="*/ 1017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6" y="38"/>
                                    <a:pt x="26" y="38"/>
                                    <a:pt x="26" y="38"/>
                                  </a:cubicBezTo>
                                  <a:cubicBezTo>
                                    <a:pt x="23" y="42"/>
                                    <a:pt x="19" y="43"/>
                                    <a:pt x="14" y="43"/>
                                  </a:cubicBezTo>
                                  <a:cubicBezTo>
                                    <a:pt x="6"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315DF4" w14:textId="77777777" w:rsidR="00E83954" w:rsidRDefault="00E83954" w:rsidP="00094F7B"/>
                            </w:txbxContent>
                          </wps:txbx>
                          <wps:bodyPr rot="0" vert="horz" wrap="square" lIns="91440" tIns="45720" rIns="91440" bIns="45720" anchor="t" anchorCtr="0" upright="1">
                            <a:noAutofit/>
                          </wps:bodyPr>
                        </wps:wsp>
                        <wps:wsp>
                          <wps:cNvPr id="91" name="Freeform 51"/>
                          <wps:cNvSpPr>
                            <a:spLocks/>
                          </wps:cNvSpPr>
                          <wps:spPr bwMode="auto">
                            <a:xfrm>
                              <a:off x="35179" y="31358"/>
                              <a:ext cx="953" cy="1587"/>
                            </a:xfrm>
                            <a:custGeom>
                              <a:avLst/>
                              <a:gdLst>
                                <a:gd name="T0" fmla="*/ 724 w 25"/>
                                <a:gd name="T1" fmla="*/ 265 h 42"/>
                                <a:gd name="T2" fmla="*/ 572 w 25"/>
                                <a:gd name="T3" fmla="*/ 302 h 42"/>
                                <a:gd name="T4" fmla="*/ 267 w 25"/>
                                <a:gd name="T5" fmla="*/ 756 h 42"/>
                                <a:gd name="T6" fmla="*/ 267 w 25"/>
                                <a:gd name="T7" fmla="*/ 1587 h 42"/>
                                <a:gd name="T8" fmla="*/ 0 w 25"/>
                                <a:gd name="T9" fmla="*/ 1587 h 42"/>
                                <a:gd name="T10" fmla="*/ 0 w 25"/>
                                <a:gd name="T11" fmla="*/ 38 h 42"/>
                                <a:gd name="T12" fmla="*/ 267 w 25"/>
                                <a:gd name="T13" fmla="*/ 38 h 42"/>
                                <a:gd name="T14" fmla="*/ 267 w 25"/>
                                <a:gd name="T15" fmla="*/ 302 h 42"/>
                                <a:gd name="T16" fmla="*/ 267 w 25"/>
                                <a:gd name="T17" fmla="*/ 302 h 42"/>
                                <a:gd name="T18" fmla="*/ 801 w 25"/>
                                <a:gd name="T19" fmla="*/ 0 h 42"/>
                                <a:gd name="T20" fmla="*/ 953 w 25"/>
                                <a:gd name="T21" fmla="*/ 0 h 42"/>
                                <a:gd name="T22" fmla="*/ 953 w 25"/>
                                <a:gd name="T23" fmla="*/ 265 h 42"/>
                                <a:gd name="T24" fmla="*/ 724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19" y="7"/>
                                  </a:moveTo>
                                  <a:cubicBezTo>
                                    <a:pt x="18" y="7"/>
                                    <a:pt x="16" y="7"/>
                                    <a:pt x="15" y="8"/>
                                  </a:cubicBezTo>
                                  <a:cubicBezTo>
                                    <a:pt x="10" y="9"/>
                                    <a:pt x="7" y="13"/>
                                    <a:pt x="7" y="20"/>
                                  </a:cubicBezTo>
                                  <a:cubicBezTo>
                                    <a:pt x="7" y="42"/>
                                    <a:pt x="7" y="42"/>
                                    <a:pt x="7" y="42"/>
                                  </a:cubicBezTo>
                                  <a:cubicBezTo>
                                    <a:pt x="0" y="42"/>
                                    <a:pt x="0" y="42"/>
                                    <a:pt x="0" y="42"/>
                                  </a:cubicBezTo>
                                  <a:cubicBezTo>
                                    <a:pt x="0" y="1"/>
                                    <a:pt x="0" y="1"/>
                                    <a:pt x="0" y="1"/>
                                  </a:cubicBezTo>
                                  <a:cubicBezTo>
                                    <a:pt x="7" y="1"/>
                                    <a:pt x="7" y="1"/>
                                    <a:pt x="7" y="1"/>
                                  </a:cubicBezTo>
                                  <a:cubicBezTo>
                                    <a:pt x="7" y="8"/>
                                    <a:pt x="7" y="8"/>
                                    <a:pt x="7" y="8"/>
                                  </a:cubicBezTo>
                                  <a:cubicBezTo>
                                    <a:pt x="7" y="8"/>
                                    <a:pt x="7" y="8"/>
                                    <a:pt x="7" y="8"/>
                                  </a:cubicBezTo>
                                  <a:cubicBezTo>
                                    <a:pt x="10" y="3"/>
                                    <a:pt x="16" y="0"/>
                                    <a:pt x="21" y="0"/>
                                  </a:cubicBezTo>
                                  <a:cubicBezTo>
                                    <a:pt x="22" y="0"/>
                                    <a:pt x="24" y="0"/>
                                    <a:pt x="25" y="0"/>
                                  </a:cubicBezTo>
                                  <a:cubicBezTo>
                                    <a:pt x="25" y="7"/>
                                    <a:pt x="25" y="7"/>
                                    <a:pt x="25" y="7"/>
                                  </a:cubicBezTo>
                                  <a:cubicBezTo>
                                    <a:pt x="24" y="7"/>
                                    <a:pt x="20" y="7"/>
                                    <a:pt x="19"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4009A0" w14:textId="77777777" w:rsidR="00E83954" w:rsidRDefault="00E83954" w:rsidP="00094F7B"/>
                            </w:txbxContent>
                          </wps:txbx>
                          <wps:bodyPr rot="0" vert="horz" wrap="square" lIns="91440" tIns="45720" rIns="91440" bIns="45720" anchor="t" anchorCtr="0" upright="1">
                            <a:noAutofit/>
                          </wps:bodyPr>
                        </wps:wsp>
                        <wps:wsp>
                          <wps:cNvPr id="92" name="Freeform 52"/>
                          <wps:cNvSpPr>
                            <a:spLocks/>
                          </wps:cNvSpPr>
                          <wps:spPr bwMode="auto">
                            <a:xfrm>
                              <a:off x="36243" y="31358"/>
                              <a:ext cx="1318" cy="1619"/>
                            </a:xfrm>
                            <a:custGeom>
                              <a:avLst/>
                              <a:gdLst>
                                <a:gd name="T0" fmla="*/ 678 w 35"/>
                                <a:gd name="T1" fmla="*/ 1619 h 43"/>
                                <a:gd name="T2" fmla="*/ 0 w 35"/>
                                <a:gd name="T3" fmla="*/ 979 h 43"/>
                                <a:gd name="T4" fmla="*/ 0 w 35"/>
                                <a:gd name="T5" fmla="*/ 640 h 43"/>
                                <a:gd name="T6" fmla="*/ 678 w 35"/>
                                <a:gd name="T7" fmla="*/ 0 h 43"/>
                                <a:gd name="T8" fmla="*/ 1318 w 35"/>
                                <a:gd name="T9" fmla="*/ 527 h 43"/>
                                <a:gd name="T10" fmla="*/ 1318 w 35"/>
                                <a:gd name="T11" fmla="*/ 565 h 43"/>
                                <a:gd name="T12" fmla="*/ 1017 w 35"/>
                                <a:gd name="T13" fmla="*/ 565 h 43"/>
                                <a:gd name="T14" fmla="*/ 1017 w 35"/>
                                <a:gd name="T15" fmla="*/ 527 h 43"/>
                                <a:gd name="T16" fmla="*/ 678 w 35"/>
                                <a:gd name="T17" fmla="*/ 226 h 43"/>
                                <a:gd name="T18" fmla="*/ 301 w 35"/>
                                <a:gd name="T19" fmla="*/ 640 h 43"/>
                                <a:gd name="T20" fmla="*/ 301 w 35"/>
                                <a:gd name="T21" fmla="*/ 1017 h 43"/>
                                <a:gd name="T22" fmla="*/ 678 w 35"/>
                                <a:gd name="T23" fmla="*/ 1393 h 43"/>
                                <a:gd name="T24" fmla="*/ 1017 w 35"/>
                                <a:gd name="T25" fmla="*/ 1092 h 43"/>
                                <a:gd name="T26" fmla="*/ 1017 w 35"/>
                                <a:gd name="T27" fmla="*/ 1054 h 43"/>
                                <a:gd name="T28" fmla="*/ 1318 w 35"/>
                                <a:gd name="T29" fmla="*/ 1054 h 43"/>
                                <a:gd name="T30" fmla="*/ 1318 w 35"/>
                                <a:gd name="T31" fmla="*/ 1092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7" y="43"/>
                                    <a:pt x="0" y="37"/>
                                    <a:pt x="0" y="26"/>
                                  </a:cubicBezTo>
                                  <a:cubicBezTo>
                                    <a:pt x="0" y="17"/>
                                    <a:pt x="0" y="17"/>
                                    <a:pt x="0" y="17"/>
                                  </a:cubicBezTo>
                                  <a:cubicBezTo>
                                    <a:pt x="0" y="6"/>
                                    <a:pt x="8" y="0"/>
                                    <a:pt x="18" y="0"/>
                                  </a:cubicBezTo>
                                  <a:cubicBezTo>
                                    <a:pt x="28" y="0"/>
                                    <a:pt x="35" y="5"/>
                                    <a:pt x="35" y="14"/>
                                  </a:cubicBezTo>
                                  <a:cubicBezTo>
                                    <a:pt x="35" y="15"/>
                                    <a:pt x="35" y="15"/>
                                    <a:pt x="35" y="15"/>
                                  </a:cubicBezTo>
                                  <a:cubicBezTo>
                                    <a:pt x="27" y="15"/>
                                    <a:pt x="27" y="15"/>
                                    <a:pt x="27" y="15"/>
                                  </a:cubicBezTo>
                                  <a:cubicBezTo>
                                    <a:pt x="27" y="14"/>
                                    <a:pt x="27" y="14"/>
                                    <a:pt x="27" y="14"/>
                                  </a:cubicBezTo>
                                  <a:cubicBezTo>
                                    <a:pt x="27" y="10"/>
                                    <a:pt x="24" y="6"/>
                                    <a:pt x="18" y="6"/>
                                  </a:cubicBezTo>
                                  <a:cubicBezTo>
                                    <a:pt x="12" y="6"/>
                                    <a:pt x="8" y="10"/>
                                    <a:pt x="8" y="17"/>
                                  </a:cubicBezTo>
                                  <a:cubicBezTo>
                                    <a:pt x="8" y="27"/>
                                    <a:pt x="8" y="27"/>
                                    <a:pt x="8" y="27"/>
                                  </a:cubicBezTo>
                                  <a:cubicBezTo>
                                    <a:pt x="8" y="33"/>
                                    <a:pt x="11" y="37"/>
                                    <a:pt x="18" y="37"/>
                                  </a:cubicBezTo>
                                  <a:cubicBezTo>
                                    <a:pt x="24" y="37"/>
                                    <a:pt x="27" y="33"/>
                                    <a:pt x="27" y="29"/>
                                  </a:cubicBezTo>
                                  <a:cubicBezTo>
                                    <a:pt x="27" y="28"/>
                                    <a:pt x="27" y="28"/>
                                    <a:pt x="27" y="28"/>
                                  </a:cubicBezTo>
                                  <a:cubicBezTo>
                                    <a:pt x="35" y="28"/>
                                    <a:pt x="35" y="28"/>
                                    <a:pt x="35" y="28"/>
                                  </a:cubicBezTo>
                                  <a:cubicBezTo>
                                    <a:pt x="35" y="29"/>
                                    <a:pt x="35" y="29"/>
                                    <a:pt x="35" y="29"/>
                                  </a:cubicBezTo>
                                  <a:cubicBezTo>
                                    <a:pt x="35" y="38"/>
                                    <a:pt x="28"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6E4F45" w14:textId="77777777" w:rsidR="00E83954" w:rsidRDefault="00E83954" w:rsidP="00094F7B"/>
                            </w:txbxContent>
                          </wps:txbx>
                          <wps:bodyPr rot="0" vert="horz" wrap="square" lIns="91440" tIns="45720" rIns="91440" bIns="45720" anchor="t" anchorCtr="0" upright="1">
                            <a:noAutofit/>
                          </wps:bodyPr>
                        </wps:wsp>
                        <wps:wsp>
                          <wps:cNvPr id="93" name="Freeform 53"/>
                          <wps:cNvSpPr>
                            <a:spLocks/>
                          </wps:cNvSpPr>
                          <wps:spPr bwMode="auto">
                            <a:xfrm>
                              <a:off x="37783" y="30723"/>
                              <a:ext cx="1270" cy="2222"/>
                            </a:xfrm>
                            <a:custGeom>
                              <a:avLst/>
                              <a:gdLst>
                                <a:gd name="T0" fmla="*/ 971 w 34"/>
                                <a:gd name="T1" fmla="*/ 2222 h 59"/>
                                <a:gd name="T2" fmla="*/ 971 w 34"/>
                                <a:gd name="T3" fmla="*/ 1243 h 59"/>
                                <a:gd name="T4" fmla="*/ 672 w 34"/>
                                <a:gd name="T5" fmla="*/ 866 h 59"/>
                                <a:gd name="T6" fmla="*/ 261 w 34"/>
                                <a:gd name="T7" fmla="*/ 1318 h 59"/>
                                <a:gd name="T8" fmla="*/ 261 w 34"/>
                                <a:gd name="T9" fmla="*/ 2222 h 59"/>
                                <a:gd name="T10" fmla="*/ 0 w 34"/>
                                <a:gd name="T11" fmla="*/ 2222 h 59"/>
                                <a:gd name="T12" fmla="*/ 0 w 34"/>
                                <a:gd name="T13" fmla="*/ 0 h 59"/>
                                <a:gd name="T14" fmla="*/ 261 w 34"/>
                                <a:gd name="T15" fmla="*/ 0 h 59"/>
                                <a:gd name="T16" fmla="*/ 261 w 34"/>
                                <a:gd name="T17" fmla="*/ 904 h 59"/>
                                <a:gd name="T18" fmla="*/ 299 w 34"/>
                                <a:gd name="T19" fmla="*/ 904 h 59"/>
                                <a:gd name="T20" fmla="*/ 747 w 34"/>
                                <a:gd name="T21" fmla="*/ 640 h 59"/>
                                <a:gd name="T22" fmla="*/ 1270 w 34"/>
                                <a:gd name="T23" fmla="*/ 1167 h 59"/>
                                <a:gd name="T24" fmla="*/ 1270 w 34"/>
                                <a:gd name="T25" fmla="*/ 2222 h 59"/>
                                <a:gd name="T26" fmla="*/ 971 w 34"/>
                                <a:gd name="T27" fmla="*/ 2222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7" y="28"/>
                                    <a:pt x="7" y="35"/>
                                  </a:cubicBezTo>
                                  <a:cubicBezTo>
                                    <a:pt x="7" y="59"/>
                                    <a:pt x="7" y="59"/>
                                    <a:pt x="7" y="59"/>
                                  </a:cubicBezTo>
                                  <a:cubicBezTo>
                                    <a:pt x="0" y="59"/>
                                    <a:pt x="0" y="59"/>
                                    <a:pt x="0" y="59"/>
                                  </a:cubicBezTo>
                                  <a:cubicBezTo>
                                    <a:pt x="0" y="0"/>
                                    <a:pt x="0" y="0"/>
                                    <a:pt x="0" y="0"/>
                                  </a:cubicBezTo>
                                  <a:cubicBezTo>
                                    <a:pt x="7" y="0"/>
                                    <a:pt x="7" y="0"/>
                                    <a:pt x="7" y="0"/>
                                  </a:cubicBezTo>
                                  <a:cubicBezTo>
                                    <a:pt x="7" y="24"/>
                                    <a:pt x="7" y="24"/>
                                    <a:pt x="7" y="24"/>
                                  </a:cubicBezTo>
                                  <a:cubicBezTo>
                                    <a:pt x="8" y="24"/>
                                    <a:pt x="8" y="24"/>
                                    <a:pt x="8" y="24"/>
                                  </a:cubicBezTo>
                                  <a:cubicBezTo>
                                    <a:pt x="10"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6EAFAA" w14:textId="77777777" w:rsidR="00E83954" w:rsidRDefault="00E83954" w:rsidP="00094F7B"/>
                            </w:txbxContent>
                          </wps:txbx>
                          <wps:bodyPr rot="0" vert="horz" wrap="square" lIns="91440" tIns="45720" rIns="91440" bIns="45720" anchor="t" anchorCtr="0" upright="1">
                            <a:noAutofit/>
                          </wps:bodyPr>
                        </wps:wsp>
                        <wps:wsp>
                          <wps:cNvPr id="94" name="Freeform 54"/>
                          <wps:cNvSpPr>
                            <a:spLocks noEditPoints="1"/>
                          </wps:cNvSpPr>
                          <wps:spPr bwMode="auto">
                            <a:xfrm>
                              <a:off x="39958" y="30723"/>
                              <a:ext cx="1317" cy="2254"/>
                            </a:xfrm>
                            <a:custGeom>
                              <a:avLst/>
                              <a:gdLst>
                                <a:gd name="T0" fmla="*/ 1016 w 35"/>
                                <a:gd name="T1" fmla="*/ 2216 h 60"/>
                                <a:gd name="T2" fmla="*/ 1016 w 35"/>
                                <a:gd name="T3" fmla="*/ 2029 h 60"/>
                                <a:gd name="T4" fmla="*/ 1016 w 35"/>
                                <a:gd name="T5" fmla="*/ 2029 h 60"/>
                                <a:gd name="T6" fmla="*/ 564 w 35"/>
                                <a:gd name="T7" fmla="*/ 2254 h 60"/>
                                <a:gd name="T8" fmla="*/ 0 w 35"/>
                                <a:gd name="T9" fmla="*/ 1691 h 60"/>
                                <a:gd name="T10" fmla="*/ 0 w 35"/>
                                <a:gd name="T11" fmla="*/ 1240 h 60"/>
                                <a:gd name="T12" fmla="*/ 602 w 35"/>
                                <a:gd name="T13" fmla="*/ 639 h 60"/>
                                <a:gd name="T14" fmla="*/ 1016 w 35"/>
                                <a:gd name="T15" fmla="*/ 826 h 60"/>
                                <a:gd name="T16" fmla="*/ 1016 w 35"/>
                                <a:gd name="T17" fmla="*/ 826 h 60"/>
                                <a:gd name="T18" fmla="*/ 1016 w 35"/>
                                <a:gd name="T19" fmla="*/ 0 h 60"/>
                                <a:gd name="T20" fmla="*/ 1317 w 35"/>
                                <a:gd name="T21" fmla="*/ 0 h 60"/>
                                <a:gd name="T22" fmla="*/ 1317 w 35"/>
                                <a:gd name="T23" fmla="*/ 2216 h 60"/>
                                <a:gd name="T24" fmla="*/ 1016 w 35"/>
                                <a:gd name="T25" fmla="*/ 2216 h 60"/>
                                <a:gd name="T26" fmla="*/ 1016 w 35"/>
                                <a:gd name="T27" fmla="*/ 1240 h 60"/>
                                <a:gd name="T28" fmla="*/ 640 w 35"/>
                                <a:gd name="T29" fmla="*/ 864 h 60"/>
                                <a:gd name="T30" fmla="*/ 263 w 35"/>
                                <a:gd name="T31" fmla="*/ 1202 h 60"/>
                                <a:gd name="T32" fmla="*/ 263 w 35"/>
                                <a:gd name="T33" fmla="*/ 1691 h 60"/>
                                <a:gd name="T34" fmla="*/ 640 w 35"/>
                                <a:gd name="T35" fmla="*/ 2029 h 60"/>
                                <a:gd name="T36" fmla="*/ 1016 w 35"/>
                                <a:gd name="T37" fmla="*/ 1653 h 60"/>
                                <a:gd name="T38" fmla="*/ 1016 w 35"/>
                                <a:gd name="T39" fmla="*/ 1240 h 6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5"/>
                                <a:gd name="T61" fmla="*/ 0 h 60"/>
                                <a:gd name="T62" fmla="*/ 35 w 35"/>
                                <a:gd name="T63" fmla="*/ 60 h 6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5" h="60">
                                  <a:moveTo>
                                    <a:pt x="27" y="59"/>
                                  </a:moveTo>
                                  <a:cubicBezTo>
                                    <a:pt x="27" y="54"/>
                                    <a:pt x="27" y="54"/>
                                    <a:pt x="27" y="54"/>
                                  </a:cubicBezTo>
                                  <a:cubicBezTo>
                                    <a:pt x="27" y="54"/>
                                    <a:pt x="27" y="54"/>
                                    <a:pt x="27" y="54"/>
                                  </a:cubicBezTo>
                                  <a:cubicBezTo>
                                    <a:pt x="25" y="58"/>
                                    <a:pt x="20" y="60"/>
                                    <a:pt x="15" y="60"/>
                                  </a:cubicBezTo>
                                  <a:cubicBezTo>
                                    <a:pt x="6" y="60"/>
                                    <a:pt x="0" y="55"/>
                                    <a:pt x="0" y="45"/>
                                  </a:cubicBezTo>
                                  <a:cubicBezTo>
                                    <a:pt x="0" y="33"/>
                                    <a:pt x="0" y="33"/>
                                    <a:pt x="0" y="33"/>
                                  </a:cubicBezTo>
                                  <a:cubicBezTo>
                                    <a:pt x="0" y="22"/>
                                    <a:pt x="8" y="17"/>
                                    <a:pt x="16" y="17"/>
                                  </a:cubicBezTo>
                                  <a:cubicBezTo>
                                    <a:pt x="21" y="17"/>
                                    <a:pt x="25" y="19"/>
                                    <a:pt x="27" y="22"/>
                                  </a:cubicBezTo>
                                  <a:cubicBezTo>
                                    <a:pt x="27" y="22"/>
                                    <a:pt x="27" y="22"/>
                                    <a:pt x="27" y="22"/>
                                  </a:cubicBezTo>
                                  <a:cubicBezTo>
                                    <a:pt x="27" y="0"/>
                                    <a:pt x="27" y="0"/>
                                    <a:pt x="27" y="0"/>
                                  </a:cubicBezTo>
                                  <a:cubicBezTo>
                                    <a:pt x="35" y="0"/>
                                    <a:pt x="35" y="0"/>
                                    <a:pt x="35" y="0"/>
                                  </a:cubicBezTo>
                                  <a:cubicBezTo>
                                    <a:pt x="35" y="59"/>
                                    <a:pt x="35" y="59"/>
                                    <a:pt x="35" y="59"/>
                                  </a:cubicBezTo>
                                  <a:lnTo>
                                    <a:pt x="27" y="59"/>
                                  </a:lnTo>
                                  <a:close/>
                                  <a:moveTo>
                                    <a:pt x="27" y="33"/>
                                  </a:moveTo>
                                  <a:cubicBezTo>
                                    <a:pt x="27" y="26"/>
                                    <a:pt x="22" y="23"/>
                                    <a:pt x="17" y="23"/>
                                  </a:cubicBezTo>
                                  <a:cubicBezTo>
                                    <a:pt x="12" y="23"/>
                                    <a:pt x="7" y="26"/>
                                    <a:pt x="7" y="32"/>
                                  </a:cubicBezTo>
                                  <a:cubicBezTo>
                                    <a:pt x="7" y="45"/>
                                    <a:pt x="7" y="45"/>
                                    <a:pt x="7" y="45"/>
                                  </a:cubicBezTo>
                                  <a:cubicBezTo>
                                    <a:pt x="7" y="50"/>
                                    <a:pt x="11" y="54"/>
                                    <a:pt x="17" y="54"/>
                                  </a:cubicBezTo>
                                  <a:cubicBezTo>
                                    <a:pt x="22" y="54"/>
                                    <a:pt x="27" y="50"/>
                                    <a:pt x="27" y="44"/>
                                  </a:cubicBezTo>
                                  <a:lnTo>
                                    <a:pt x="27" y="3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63AD2" w14:textId="77777777" w:rsidR="00E83954" w:rsidRDefault="00E83954" w:rsidP="00094F7B"/>
                            </w:txbxContent>
                          </wps:txbx>
                          <wps:bodyPr rot="0" vert="horz" wrap="square" lIns="91440" tIns="45720" rIns="91440" bIns="45720" anchor="t" anchorCtr="0" upright="1">
                            <a:noAutofit/>
                          </wps:bodyPr>
                        </wps:wsp>
                        <wps:wsp>
                          <wps:cNvPr id="95" name="Freeform 55"/>
                          <wps:cNvSpPr>
                            <a:spLocks noEditPoints="1"/>
                          </wps:cNvSpPr>
                          <wps:spPr bwMode="auto">
                            <a:xfrm>
                              <a:off x="41609" y="30723"/>
                              <a:ext cx="270" cy="2222"/>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2 h 140"/>
                                <a:gd name="T12" fmla="*/ 270 w 17"/>
                                <a:gd name="T13" fmla="*/ 682 h 140"/>
                                <a:gd name="T14" fmla="*/ 270 w 17"/>
                                <a:gd name="T15" fmla="*/ 2222 h 140"/>
                                <a:gd name="T16" fmla="*/ 0 w 17"/>
                                <a:gd name="T17" fmla="*/ 2222 h 140"/>
                                <a:gd name="T18" fmla="*/ 0 w 17"/>
                                <a:gd name="T19" fmla="*/ 682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938FD9" w14:textId="77777777" w:rsidR="00E83954" w:rsidRDefault="00E83954" w:rsidP="00094F7B"/>
                            </w:txbxContent>
                          </wps:txbx>
                          <wps:bodyPr rot="0" vert="horz" wrap="square" lIns="91440" tIns="45720" rIns="91440" bIns="45720" anchor="t" anchorCtr="0" upright="1">
                            <a:noAutofit/>
                          </wps:bodyPr>
                        </wps:wsp>
                        <wps:wsp>
                          <wps:cNvPr id="160" name="Freeform 56"/>
                          <wps:cNvSpPr>
                            <a:spLocks/>
                          </wps:cNvSpPr>
                          <wps:spPr bwMode="auto">
                            <a:xfrm>
                              <a:off x="42212" y="31358"/>
                              <a:ext cx="937" cy="1587"/>
                            </a:xfrm>
                            <a:custGeom>
                              <a:avLst/>
                              <a:gdLst>
                                <a:gd name="T0" fmla="*/ 750 w 25"/>
                                <a:gd name="T1" fmla="*/ 265 h 42"/>
                                <a:gd name="T2" fmla="*/ 562 w 25"/>
                                <a:gd name="T3" fmla="*/ 302 h 42"/>
                                <a:gd name="T4" fmla="*/ 300 w 25"/>
                                <a:gd name="T5" fmla="*/ 756 h 42"/>
                                <a:gd name="T6" fmla="*/ 300 w 25"/>
                                <a:gd name="T7" fmla="*/ 1587 h 42"/>
                                <a:gd name="T8" fmla="*/ 0 w 25"/>
                                <a:gd name="T9" fmla="*/ 1587 h 42"/>
                                <a:gd name="T10" fmla="*/ 0 w 25"/>
                                <a:gd name="T11" fmla="*/ 38 h 42"/>
                                <a:gd name="T12" fmla="*/ 300 w 25"/>
                                <a:gd name="T13" fmla="*/ 38 h 42"/>
                                <a:gd name="T14" fmla="*/ 300 w 25"/>
                                <a:gd name="T15" fmla="*/ 302 h 42"/>
                                <a:gd name="T16" fmla="*/ 300 w 25"/>
                                <a:gd name="T17" fmla="*/ 302 h 42"/>
                                <a:gd name="T18" fmla="*/ 825 w 25"/>
                                <a:gd name="T19" fmla="*/ 0 h 42"/>
                                <a:gd name="T20" fmla="*/ 937 w 25"/>
                                <a:gd name="T21" fmla="*/ 0 h 42"/>
                                <a:gd name="T22" fmla="*/ 937 w 25"/>
                                <a:gd name="T23" fmla="*/ 265 h 42"/>
                                <a:gd name="T24" fmla="*/ 750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B46254" w14:textId="77777777" w:rsidR="00E83954" w:rsidRDefault="00E83954" w:rsidP="00094F7B"/>
                            </w:txbxContent>
                          </wps:txbx>
                          <wps:bodyPr rot="0" vert="horz" wrap="square" lIns="91440" tIns="45720" rIns="91440" bIns="45720" anchor="t" anchorCtr="0" upright="1">
                            <a:noAutofit/>
                          </wps:bodyPr>
                        </wps:wsp>
                        <wps:wsp>
                          <wps:cNvPr id="161" name="Freeform 57"/>
                          <wps:cNvSpPr>
                            <a:spLocks noEditPoints="1"/>
                          </wps:cNvSpPr>
                          <wps:spPr bwMode="auto">
                            <a:xfrm>
                              <a:off x="43307" y="31358"/>
                              <a:ext cx="1286" cy="1619"/>
                            </a:xfrm>
                            <a:custGeom>
                              <a:avLst/>
                              <a:gdLst>
                                <a:gd name="T0" fmla="*/ 719 w 34"/>
                                <a:gd name="T1" fmla="*/ 1619 h 43"/>
                                <a:gd name="T2" fmla="*/ 0 w 34"/>
                                <a:gd name="T3" fmla="*/ 979 h 43"/>
                                <a:gd name="T4" fmla="*/ 0 w 34"/>
                                <a:gd name="T5" fmla="*/ 678 h 43"/>
                                <a:gd name="T6" fmla="*/ 681 w 34"/>
                                <a:gd name="T7" fmla="*/ 0 h 43"/>
                                <a:gd name="T8" fmla="*/ 1286 w 34"/>
                                <a:gd name="T9" fmla="*/ 602 h 43"/>
                                <a:gd name="T10" fmla="*/ 1286 w 34"/>
                                <a:gd name="T11" fmla="*/ 904 h 43"/>
                                <a:gd name="T12" fmla="*/ 265 w 34"/>
                                <a:gd name="T13" fmla="*/ 904 h 43"/>
                                <a:gd name="T14" fmla="*/ 265 w 34"/>
                                <a:gd name="T15" fmla="*/ 979 h 43"/>
                                <a:gd name="T16" fmla="*/ 719 w 34"/>
                                <a:gd name="T17" fmla="*/ 1393 h 43"/>
                                <a:gd name="T18" fmla="*/ 1097 w 34"/>
                                <a:gd name="T19" fmla="*/ 1167 h 43"/>
                                <a:gd name="T20" fmla="*/ 1286 w 34"/>
                                <a:gd name="T21" fmla="*/ 1280 h 43"/>
                                <a:gd name="T22" fmla="*/ 719 w 34"/>
                                <a:gd name="T23" fmla="*/ 1619 h 43"/>
                                <a:gd name="T24" fmla="*/ 1021 w 34"/>
                                <a:gd name="T25" fmla="*/ 602 h 43"/>
                                <a:gd name="T26" fmla="*/ 681 w 34"/>
                                <a:gd name="T27" fmla="*/ 226 h 43"/>
                                <a:gd name="T28" fmla="*/ 265 w 34"/>
                                <a:gd name="T29" fmla="*/ 602 h 43"/>
                                <a:gd name="T30" fmla="*/ 265 w 34"/>
                                <a:gd name="T31" fmla="*/ 678 h 43"/>
                                <a:gd name="T32" fmla="*/ 1021 w 34"/>
                                <a:gd name="T33" fmla="*/ 678 h 43"/>
                                <a:gd name="T34" fmla="*/ 1021 w 34"/>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9"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9"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CB040D" w14:textId="77777777" w:rsidR="00E83954" w:rsidRDefault="00E83954" w:rsidP="00094F7B"/>
                            </w:txbxContent>
                          </wps:txbx>
                          <wps:bodyPr rot="0" vert="horz" wrap="square" lIns="91440" tIns="45720" rIns="91440" bIns="45720" anchor="t" anchorCtr="0" upright="1">
                            <a:noAutofit/>
                          </wps:bodyPr>
                        </wps:wsp>
                        <wps:wsp>
                          <wps:cNvPr id="162" name="Freeform 58"/>
                          <wps:cNvSpPr>
                            <a:spLocks/>
                          </wps:cNvSpPr>
                          <wps:spPr bwMode="auto">
                            <a:xfrm>
                              <a:off x="44815" y="31358"/>
                              <a:ext cx="1270" cy="1619"/>
                            </a:xfrm>
                            <a:custGeom>
                              <a:avLst/>
                              <a:gdLst>
                                <a:gd name="T0" fmla="*/ 672 w 34"/>
                                <a:gd name="T1" fmla="*/ 1619 h 43"/>
                                <a:gd name="T2" fmla="*/ 0 w 34"/>
                                <a:gd name="T3" fmla="*/ 979 h 43"/>
                                <a:gd name="T4" fmla="*/ 0 w 34"/>
                                <a:gd name="T5" fmla="*/ 640 h 43"/>
                                <a:gd name="T6" fmla="*/ 635 w 34"/>
                                <a:gd name="T7" fmla="*/ 0 h 43"/>
                                <a:gd name="T8" fmla="*/ 1270 w 34"/>
                                <a:gd name="T9" fmla="*/ 527 h 43"/>
                                <a:gd name="T10" fmla="*/ 1270 w 34"/>
                                <a:gd name="T11" fmla="*/ 565 h 43"/>
                                <a:gd name="T12" fmla="*/ 1009 w 34"/>
                                <a:gd name="T13" fmla="*/ 565 h 43"/>
                                <a:gd name="T14" fmla="*/ 1009 w 34"/>
                                <a:gd name="T15" fmla="*/ 527 h 43"/>
                                <a:gd name="T16" fmla="*/ 635 w 34"/>
                                <a:gd name="T17" fmla="*/ 226 h 43"/>
                                <a:gd name="T18" fmla="*/ 261 w 34"/>
                                <a:gd name="T19" fmla="*/ 640 h 43"/>
                                <a:gd name="T20" fmla="*/ 261 w 34"/>
                                <a:gd name="T21" fmla="*/ 1017 h 43"/>
                                <a:gd name="T22" fmla="*/ 672 w 34"/>
                                <a:gd name="T23" fmla="*/ 1393 h 43"/>
                                <a:gd name="T24" fmla="*/ 1009 w 34"/>
                                <a:gd name="T25" fmla="*/ 1092 h 43"/>
                                <a:gd name="T26" fmla="*/ 1009 w 34"/>
                                <a:gd name="T27" fmla="*/ 1054 h 43"/>
                                <a:gd name="T28" fmla="*/ 1270 w 34"/>
                                <a:gd name="T29" fmla="*/ 1054 h 43"/>
                                <a:gd name="T30" fmla="*/ 1270 w 34"/>
                                <a:gd name="T31" fmla="*/ 1092 h 43"/>
                                <a:gd name="T32" fmla="*/ 672 w 34"/>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4"/>
                                <a:gd name="T52" fmla="*/ 0 h 43"/>
                                <a:gd name="T53" fmla="*/ 34 w 34"/>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4" h="43">
                                  <a:moveTo>
                                    <a:pt x="18" y="43"/>
                                  </a:moveTo>
                                  <a:cubicBezTo>
                                    <a:pt x="7" y="43"/>
                                    <a:pt x="0" y="37"/>
                                    <a:pt x="0" y="26"/>
                                  </a:cubicBezTo>
                                  <a:cubicBezTo>
                                    <a:pt x="0" y="17"/>
                                    <a:pt x="0" y="17"/>
                                    <a:pt x="0" y="17"/>
                                  </a:cubicBezTo>
                                  <a:cubicBezTo>
                                    <a:pt x="0" y="6"/>
                                    <a:pt x="7" y="0"/>
                                    <a:pt x="17" y="0"/>
                                  </a:cubicBezTo>
                                  <a:cubicBezTo>
                                    <a:pt x="27" y="0"/>
                                    <a:pt x="34" y="5"/>
                                    <a:pt x="34" y="14"/>
                                  </a:cubicBezTo>
                                  <a:cubicBezTo>
                                    <a:pt x="34" y="15"/>
                                    <a:pt x="34" y="15"/>
                                    <a:pt x="34" y="15"/>
                                  </a:cubicBezTo>
                                  <a:cubicBezTo>
                                    <a:pt x="27" y="15"/>
                                    <a:pt x="27" y="15"/>
                                    <a:pt x="27" y="15"/>
                                  </a:cubicBezTo>
                                  <a:cubicBezTo>
                                    <a:pt x="27" y="14"/>
                                    <a:pt x="27" y="14"/>
                                    <a:pt x="27" y="14"/>
                                  </a:cubicBezTo>
                                  <a:cubicBezTo>
                                    <a:pt x="27" y="10"/>
                                    <a:pt x="24" y="6"/>
                                    <a:pt x="17" y="6"/>
                                  </a:cubicBezTo>
                                  <a:cubicBezTo>
                                    <a:pt x="11" y="6"/>
                                    <a:pt x="7" y="10"/>
                                    <a:pt x="7" y="17"/>
                                  </a:cubicBezTo>
                                  <a:cubicBezTo>
                                    <a:pt x="7" y="27"/>
                                    <a:pt x="7" y="27"/>
                                    <a:pt x="7" y="27"/>
                                  </a:cubicBezTo>
                                  <a:cubicBezTo>
                                    <a:pt x="7" y="33"/>
                                    <a:pt x="11" y="37"/>
                                    <a:pt x="18" y="37"/>
                                  </a:cubicBezTo>
                                  <a:cubicBezTo>
                                    <a:pt x="24" y="37"/>
                                    <a:pt x="27" y="33"/>
                                    <a:pt x="27" y="29"/>
                                  </a:cubicBezTo>
                                  <a:cubicBezTo>
                                    <a:pt x="27" y="28"/>
                                    <a:pt x="27" y="28"/>
                                    <a:pt x="27" y="28"/>
                                  </a:cubicBezTo>
                                  <a:cubicBezTo>
                                    <a:pt x="34" y="28"/>
                                    <a:pt x="34" y="28"/>
                                    <a:pt x="34" y="28"/>
                                  </a:cubicBezTo>
                                  <a:cubicBezTo>
                                    <a:pt x="34" y="29"/>
                                    <a:pt x="34" y="29"/>
                                    <a:pt x="34" y="29"/>
                                  </a:cubicBezTo>
                                  <a:cubicBezTo>
                                    <a:pt x="34" y="38"/>
                                    <a:pt x="27"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72427F" w14:textId="77777777" w:rsidR="00E83954" w:rsidRDefault="00E83954" w:rsidP="00094F7B"/>
                            </w:txbxContent>
                          </wps:txbx>
                          <wps:bodyPr rot="0" vert="horz" wrap="square" lIns="91440" tIns="45720" rIns="91440" bIns="45720" anchor="t" anchorCtr="0" upright="1">
                            <a:noAutofit/>
                          </wps:bodyPr>
                        </wps:wsp>
                        <wps:wsp>
                          <wps:cNvPr id="163" name="Freeform 59"/>
                          <wps:cNvSpPr>
                            <a:spLocks/>
                          </wps:cNvSpPr>
                          <wps:spPr bwMode="auto">
                            <a:xfrm>
                              <a:off x="46165" y="30881"/>
                              <a:ext cx="984" cy="2096"/>
                            </a:xfrm>
                            <a:custGeom>
                              <a:avLst/>
                              <a:gdLst>
                                <a:gd name="T0" fmla="*/ 681 w 26"/>
                                <a:gd name="T1" fmla="*/ 2096 h 56"/>
                                <a:gd name="T2" fmla="*/ 265 w 26"/>
                                <a:gd name="T3" fmla="*/ 1722 h 56"/>
                                <a:gd name="T4" fmla="*/ 265 w 26"/>
                                <a:gd name="T5" fmla="*/ 749 h 56"/>
                                <a:gd name="T6" fmla="*/ 0 w 26"/>
                                <a:gd name="T7" fmla="*/ 749 h 56"/>
                                <a:gd name="T8" fmla="*/ 0 w 26"/>
                                <a:gd name="T9" fmla="*/ 524 h 56"/>
                                <a:gd name="T10" fmla="*/ 265 w 26"/>
                                <a:gd name="T11" fmla="*/ 524 h 56"/>
                                <a:gd name="T12" fmla="*/ 265 w 26"/>
                                <a:gd name="T13" fmla="*/ 0 h 56"/>
                                <a:gd name="T14" fmla="*/ 530 w 26"/>
                                <a:gd name="T15" fmla="*/ 0 h 56"/>
                                <a:gd name="T16" fmla="*/ 530 w 26"/>
                                <a:gd name="T17" fmla="*/ 524 h 56"/>
                                <a:gd name="T18" fmla="*/ 984 w 26"/>
                                <a:gd name="T19" fmla="*/ 524 h 56"/>
                                <a:gd name="T20" fmla="*/ 984 w 26"/>
                                <a:gd name="T21" fmla="*/ 749 h 56"/>
                                <a:gd name="T22" fmla="*/ 530 w 26"/>
                                <a:gd name="T23" fmla="*/ 749 h 56"/>
                                <a:gd name="T24" fmla="*/ 530 w 26"/>
                                <a:gd name="T25" fmla="*/ 1684 h 56"/>
                                <a:gd name="T26" fmla="*/ 719 w 26"/>
                                <a:gd name="T27" fmla="*/ 1871 h 56"/>
                                <a:gd name="T28" fmla="*/ 984 w 26"/>
                                <a:gd name="T29" fmla="*/ 1834 h 56"/>
                                <a:gd name="T30" fmla="*/ 984 w 26"/>
                                <a:gd name="T31" fmla="*/ 2059 h 56"/>
                                <a:gd name="T32" fmla="*/ 681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19"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5E73E3" w14:textId="77777777" w:rsidR="00E83954" w:rsidRDefault="00E83954" w:rsidP="00094F7B"/>
                            </w:txbxContent>
                          </wps:txbx>
                          <wps:bodyPr rot="0" vert="horz" wrap="square" lIns="91440" tIns="45720" rIns="91440" bIns="45720" anchor="t" anchorCtr="0" upright="1">
                            <a:noAutofit/>
                          </wps:bodyPr>
                        </wps:wsp>
                        <wps:wsp>
                          <wps:cNvPr id="164" name="Freeform 60"/>
                          <wps:cNvSpPr>
                            <a:spLocks noEditPoints="1"/>
                          </wps:cNvSpPr>
                          <wps:spPr bwMode="auto">
                            <a:xfrm>
                              <a:off x="47324" y="30723"/>
                              <a:ext cx="270" cy="2222"/>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2 h 140"/>
                                <a:gd name="T12" fmla="*/ 270 w 17"/>
                                <a:gd name="T13" fmla="*/ 682 h 140"/>
                                <a:gd name="T14" fmla="*/ 270 w 17"/>
                                <a:gd name="T15" fmla="*/ 2222 h 140"/>
                                <a:gd name="T16" fmla="*/ 0 w 17"/>
                                <a:gd name="T17" fmla="*/ 2222 h 140"/>
                                <a:gd name="T18" fmla="*/ 0 w 17"/>
                                <a:gd name="T19" fmla="*/ 682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0588CB" w14:textId="77777777" w:rsidR="00E83954" w:rsidRDefault="00E83954" w:rsidP="00094F7B"/>
                            </w:txbxContent>
                          </wps:txbx>
                          <wps:bodyPr rot="0" vert="horz" wrap="square" lIns="91440" tIns="45720" rIns="91440" bIns="45720" anchor="t" anchorCtr="0" upright="1">
                            <a:noAutofit/>
                          </wps:bodyPr>
                        </wps:wsp>
                        <wps:wsp>
                          <wps:cNvPr id="165" name="Freeform 61"/>
                          <wps:cNvSpPr>
                            <a:spLocks noEditPoints="1"/>
                          </wps:cNvSpPr>
                          <wps:spPr bwMode="auto">
                            <a:xfrm>
                              <a:off x="47895" y="31358"/>
                              <a:ext cx="1318" cy="1619"/>
                            </a:xfrm>
                            <a:custGeom>
                              <a:avLst/>
                              <a:gdLst>
                                <a:gd name="T0" fmla="*/ 640 w 35"/>
                                <a:gd name="T1" fmla="*/ 1619 h 43"/>
                                <a:gd name="T2" fmla="*/ 0 w 35"/>
                                <a:gd name="T3" fmla="*/ 1017 h 43"/>
                                <a:gd name="T4" fmla="*/ 0 w 35"/>
                                <a:gd name="T5" fmla="*/ 640 h 43"/>
                                <a:gd name="T6" fmla="*/ 640 w 35"/>
                                <a:gd name="T7" fmla="*/ 0 h 43"/>
                                <a:gd name="T8" fmla="*/ 1318 w 35"/>
                                <a:gd name="T9" fmla="*/ 640 h 43"/>
                                <a:gd name="T10" fmla="*/ 1318 w 35"/>
                                <a:gd name="T11" fmla="*/ 979 h 43"/>
                                <a:gd name="T12" fmla="*/ 640 w 35"/>
                                <a:gd name="T13" fmla="*/ 1619 h 43"/>
                                <a:gd name="T14" fmla="*/ 1017 w 35"/>
                                <a:gd name="T15" fmla="*/ 602 h 43"/>
                                <a:gd name="T16" fmla="*/ 640 w 35"/>
                                <a:gd name="T17" fmla="*/ 226 h 43"/>
                                <a:gd name="T18" fmla="*/ 264 w 35"/>
                                <a:gd name="T19" fmla="*/ 640 h 43"/>
                                <a:gd name="T20" fmla="*/ 264 w 35"/>
                                <a:gd name="T21" fmla="*/ 1017 h 43"/>
                                <a:gd name="T22" fmla="*/ 640 w 35"/>
                                <a:gd name="T23" fmla="*/ 1393 h 43"/>
                                <a:gd name="T24" fmla="*/ 1017 w 35"/>
                                <a:gd name="T25" fmla="*/ 979 h 43"/>
                                <a:gd name="T26" fmla="*/ 1017 w 35"/>
                                <a:gd name="T27" fmla="*/ 60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5"/>
                                <a:gd name="T43" fmla="*/ 0 h 43"/>
                                <a:gd name="T44" fmla="*/ 35 w 35"/>
                                <a:gd name="T45" fmla="*/ 43 h 4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5" h="43">
                                  <a:moveTo>
                                    <a:pt x="17" y="43"/>
                                  </a:moveTo>
                                  <a:cubicBezTo>
                                    <a:pt x="7" y="43"/>
                                    <a:pt x="0" y="37"/>
                                    <a:pt x="0" y="27"/>
                                  </a:cubicBezTo>
                                  <a:cubicBezTo>
                                    <a:pt x="0" y="17"/>
                                    <a:pt x="0" y="17"/>
                                    <a:pt x="0" y="17"/>
                                  </a:cubicBezTo>
                                  <a:cubicBezTo>
                                    <a:pt x="0" y="6"/>
                                    <a:pt x="7" y="0"/>
                                    <a:pt x="17" y="0"/>
                                  </a:cubicBezTo>
                                  <a:cubicBezTo>
                                    <a:pt x="28" y="0"/>
                                    <a:pt x="35" y="6"/>
                                    <a:pt x="35" y="17"/>
                                  </a:cubicBezTo>
                                  <a:cubicBezTo>
                                    <a:pt x="35" y="26"/>
                                    <a:pt x="35" y="26"/>
                                    <a:pt x="35" y="26"/>
                                  </a:cubicBezTo>
                                  <a:cubicBezTo>
                                    <a:pt x="35" y="37"/>
                                    <a:pt x="27" y="43"/>
                                    <a:pt x="17" y="43"/>
                                  </a:cubicBezTo>
                                  <a:moveTo>
                                    <a:pt x="27" y="16"/>
                                  </a:moveTo>
                                  <a:cubicBezTo>
                                    <a:pt x="27" y="10"/>
                                    <a:pt x="24" y="6"/>
                                    <a:pt x="17" y="6"/>
                                  </a:cubicBezTo>
                                  <a:cubicBezTo>
                                    <a:pt x="11" y="6"/>
                                    <a:pt x="7" y="10"/>
                                    <a:pt x="7" y="17"/>
                                  </a:cubicBezTo>
                                  <a:cubicBezTo>
                                    <a:pt x="7" y="27"/>
                                    <a:pt x="7" y="27"/>
                                    <a:pt x="7" y="27"/>
                                  </a:cubicBezTo>
                                  <a:cubicBezTo>
                                    <a:pt x="7" y="33"/>
                                    <a:pt x="10" y="37"/>
                                    <a:pt x="17" y="37"/>
                                  </a:cubicBezTo>
                                  <a:cubicBezTo>
                                    <a:pt x="23" y="37"/>
                                    <a:pt x="27" y="33"/>
                                    <a:pt x="27" y="26"/>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FC2624" w14:textId="77777777" w:rsidR="00E83954" w:rsidRDefault="00E83954" w:rsidP="00094F7B"/>
                            </w:txbxContent>
                          </wps:txbx>
                          <wps:bodyPr rot="0" vert="horz" wrap="square" lIns="91440" tIns="45720" rIns="91440" bIns="45720" anchor="t" anchorCtr="0" upright="1">
                            <a:noAutofit/>
                          </wps:bodyPr>
                        </wps:wsp>
                        <wps:wsp>
                          <wps:cNvPr id="166" name="Freeform 62"/>
                          <wps:cNvSpPr>
                            <a:spLocks/>
                          </wps:cNvSpPr>
                          <wps:spPr bwMode="auto">
                            <a:xfrm>
                              <a:off x="49467" y="31358"/>
                              <a:ext cx="1286" cy="1587"/>
                            </a:xfrm>
                            <a:custGeom>
                              <a:avLst/>
                              <a:gdLst>
                                <a:gd name="T0" fmla="*/ 983 w 34"/>
                                <a:gd name="T1" fmla="*/ 1587 h 42"/>
                                <a:gd name="T2" fmla="*/ 983 w 34"/>
                                <a:gd name="T3" fmla="*/ 605 h 42"/>
                                <a:gd name="T4" fmla="*/ 681 w 34"/>
                                <a:gd name="T5" fmla="*/ 227 h 42"/>
                                <a:gd name="T6" fmla="*/ 303 w 34"/>
                                <a:gd name="T7" fmla="*/ 680 h 42"/>
                                <a:gd name="T8" fmla="*/ 303 w 34"/>
                                <a:gd name="T9" fmla="*/ 1587 h 42"/>
                                <a:gd name="T10" fmla="*/ 0 w 34"/>
                                <a:gd name="T11" fmla="*/ 1587 h 42"/>
                                <a:gd name="T12" fmla="*/ 0 w 34"/>
                                <a:gd name="T13" fmla="*/ 38 h 42"/>
                                <a:gd name="T14" fmla="*/ 265 w 34"/>
                                <a:gd name="T15" fmla="*/ 38 h 42"/>
                                <a:gd name="T16" fmla="*/ 265 w 34"/>
                                <a:gd name="T17" fmla="*/ 265 h 42"/>
                                <a:gd name="T18" fmla="*/ 303 w 34"/>
                                <a:gd name="T19" fmla="*/ 265 h 42"/>
                                <a:gd name="T20" fmla="*/ 756 w 34"/>
                                <a:gd name="T21" fmla="*/ 0 h 42"/>
                                <a:gd name="T22" fmla="*/ 1286 w 34"/>
                                <a:gd name="T23" fmla="*/ 529 h 42"/>
                                <a:gd name="T24" fmla="*/ 1286 w 34"/>
                                <a:gd name="T25" fmla="*/ 1587 h 42"/>
                                <a:gd name="T26" fmla="*/ 983 w 34"/>
                                <a:gd name="T27" fmla="*/ 1587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42"/>
                                <a:gd name="T44" fmla="*/ 34 w 34"/>
                                <a:gd name="T45" fmla="*/ 42 h 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42">
                                  <a:moveTo>
                                    <a:pt x="26" y="42"/>
                                  </a:moveTo>
                                  <a:cubicBezTo>
                                    <a:pt x="26" y="16"/>
                                    <a:pt x="26" y="16"/>
                                    <a:pt x="26" y="16"/>
                                  </a:cubicBezTo>
                                  <a:cubicBezTo>
                                    <a:pt x="26" y="9"/>
                                    <a:pt x="23" y="6"/>
                                    <a:pt x="18" y="6"/>
                                  </a:cubicBezTo>
                                  <a:cubicBezTo>
                                    <a:pt x="12" y="6"/>
                                    <a:pt x="8" y="11"/>
                                    <a:pt x="8" y="18"/>
                                  </a:cubicBezTo>
                                  <a:cubicBezTo>
                                    <a:pt x="8" y="42"/>
                                    <a:pt x="8" y="42"/>
                                    <a:pt x="8" y="42"/>
                                  </a:cubicBezTo>
                                  <a:cubicBezTo>
                                    <a:pt x="0" y="42"/>
                                    <a:pt x="0" y="42"/>
                                    <a:pt x="0" y="42"/>
                                  </a:cubicBezTo>
                                  <a:cubicBezTo>
                                    <a:pt x="0" y="1"/>
                                    <a:pt x="0" y="1"/>
                                    <a:pt x="0" y="1"/>
                                  </a:cubicBezTo>
                                  <a:cubicBezTo>
                                    <a:pt x="7" y="1"/>
                                    <a:pt x="7" y="1"/>
                                    <a:pt x="7" y="1"/>
                                  </a:cubicBezTo>
                                  <a:cubicBezTo>
                                    <a:pt x="7" y="7"/>
                                    <a:pt x="7" y="7"/>
                                    <a:pt x="7" y="7"/>
                                  </a:cubicBezTo>
                                  <a:cubicBezTo>
                                    <a:pt x="8" y="7"/>
                                    <a:pt x="8" y="7"/>
                                    <a:pt x="8" y="7"/>
                                  </a:cubicBezTo>
                                  <a:cubicBezTo>
                                    <a:pt x="10" y="2"/>
                                    <a:pt x="15" y="0"/>
                                    <a:pt x="20" y="0"/>
                                  </a:cubicBezTo>
                                  <a:cubicBezTo>
                                    <a:pt x="29" y="0"/>
                                    <a:pt x="34" y="6"/>
                                    <a:pt x="34" y="14"/>
                                  </a:cubicBezTo>
                                  <a:cubicBezTo>
                                    <a:pt x="34" y="42"/>
                                    <a:pt x="34" y="42"/>
                                    <a:pt x="34" y="42"/>
                                  </a:cubicBezTo>
                                  <a:lnTo>
                                    <a:pt x="26"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3CEBFA" w14:textId="77777777" w:rsidR="00E83954" w:rsidRDefault="00E83954" w:rsidP="00094F7B"/>
                            </w:txbxContent>
                          </wps:txbx>
                          <wps:bodyPr rot="0" vert="horz" wrap="square" lIns="91440" tIns="45720" rIns="91440" bIns="45720" anchor="t" anchorCtr="0" upright="1">
                            <a:noAutofit/>
                          </wps:bodyPr>
                        </wps:wsp>
                        <wps:wsp>
                          <wps:cNvPr id="167" name="Freeform 63"/>
                          <wps:cNvSpPr>
                            <a:spLocks/>
                          </wps:cNvSpPr>
                          <wps:spPr bwMode="auto">
                            <a:xfrm>
                              <a:off x="50943" y="31358"/>
                              <a:ext cx="1318" cy="1619"/>
                            </a:xfrm>
                            <a:custGeom>
                              <a:avLst/>
                              <a:gdLst>
                                <a:gd name="T0" fmla="*/ 678 w 35"/>
                                <a:gd name="T1" fmla="*/ 1619 h 43"/>
                                <a:gd name="T2" fmla="*/ 0 w 35"/>
                                <a:gd name="T3" fmla="*/ 1355 h 43"/>
                                <a:gd name="T4" fmla="*/ 226 w 35"/>
                                <a:gd name="T5" fmla="*/ 1205 h 43"/>
                                <a:gd name="T6" fmla="*/ 678 w 35"/>
                                <a:gd name="T7" fmla="*/ 1393 h 43"/>
                                <a:gd name="T8" fmla="*/ 1054 w 35"/>
                                <a:gd name="T9" fmla="*/ 1167 h 43"/>
                                <a:gd name="T10" fmla="*/ 753 w 35"/>
                                <a:gd name="T11" fmla="*/ 941 h 43"/>
                                <a:gd name="T12" fmla="*/ 527 w 35"/>
                                <a:gd name="T13" fmla="*/ 866 h 43"/>
                                <a:gd name="T14" fmla="*/ 113 w 35"/>
                                <a:gd name="T15" fmla="*/ 489 h 43"/>
                                <a:gd name="T16" fmla="*/ 678 w 35"/>
                                <a:gd name="T17" fmla="*/ 0 h 43"/>
                                <a:gd name="T18" fmla="*/ 1280 w 35"/>
                                <a:gd name="T19" fmla="*/ 188 h 43"/>
                                <a:gd name="T20" fmla="*/ 1054 w 35"/>
                                <a:gd name="T21" fmla="*/ 339 h 43"/>
                                <a:gd name="T22" fmla="*/ 678 w 35"/>
                                <a:gd name="T23" fmla="*/ 226 h 43"/>
                                <a:gd name="T24" fmla="*/ 377 w 35"/>
                                <a:gd name="T25" fmla="*/ 414 h 43"/>
                                <a:gd name="T26" fmla="*/ 678 w 35"/>
                                <a:gd name="T27" fmla="*/ 640 h 43"/>
                                <a:gd name="T28" fmla="*/ 904 w 35"/>
                                <a:gd name="T29" fmla="*/ 678 h 43"/>
                                <a:gd name="T30" fmla="*/ 1318 w 35"/>
                                <a:gd name="T31" fmla="*/ 1130 h 43"/>
                                <a:gd name="T32" fmla="*/ 678 w 35"/>
                                <a:gd name="T33" fmla="*/ 1619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6" y="32"/>
                                    <a:pt x="6" y="32"/>
                                    <a:pt x="6" y="32"/>
                                  </a:cubicBezTo>
                                  <a:cubicBezTo>
                                    <a:pt x="9" y="35"/>
                                    <a:pt x="13" y="37"/>
                                    <a:pt x="18" y="37"/>
                                  </a:cubicBezTo>
                                  <a:cubicBezTo>
                                    <a:pt x="23" y="37"/>
                                    <a:pt x="28" y="35"/>
                                    <a:pt x="28" y="31"/>
                                  </a:cubicBezTo>
                                  <a:cubicBezTo>
                                    <a:pt x="28" y="27"/>
                                    <a:pt x="25" y="26"/>
                                    <a:pt x="20" y="25"/>
                                  </a:cubicBezTo>
                                  <a:cubicBezTo>
                                    <a:pt x="14" y="23"/>
                                    <a:pt x="14" y="23"/>
                                    <a:pt x="14" y="23"/>
                                  </a:cubicBezTo>
                                  <a:cubicBezTo>
                                    <a:pt x="8" y="22"/>
                                    <a:pt x="3" y="19"/>
                                    <a:pt x="3" y="13"/>
                                  </a:cubicBezTo>
                                  <a:cubicBezTo>
                                    <a:pt x="3" y="5"/>
                                    <a:pt x="9" y="0"/>
                                    <a:pt x="18" y="0"/>
                                  </a:cubicBezTo>
                                  <a:cubicBezTo>
                                    <a:pt x="25" y="0"/>
                                    <a:pt x="30" y="1"/>
                                    <a:pt x="34" y="5"/>
                                  </a:cubicBezTo>
                                  <a:cubicBezTo>
                                    <a:pt x="28" y="9"/>
                                    <a:pt x="28" y="9"/>
                                    <a:pt x="28" y="9"/>
                                  </a:cubicBezTo>
                                  <a:cubicBezTo>
                                    <a:pt x="26" y="7"/>
                                    <a:pt x="23" y="6"/>
                                    <a:pt x="18" y="6"/>
                                  </a:cubicBezTo>
                                  <a:cubicBezTo>
                                    <a:pt x="14" y="6"/>
                                    <a:pt x="10" y="8"/>
                                    <a:pt x="10" y="11"/>
                                  </a:cubicBezTo>
                                  <a:cubicBezTo>
                                    <a:pt x="10" y="15"/>
                                    <a:pt x="14" y="16"/>
                                    <a:pt x="18"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36DF62" w14:textId="77777777" w:rsidR="00E83954" w:rsidRDefault="00E83954" w:rsidP="00094F7B"/>
                            </w:txbxContent>
                          </wps:txbx>
                          <wps:bodyPr rot="0" vert="horz" wrap="square" lIns="91440" tIns="45720" rIns="91440" bIns="45720" anchor="t" anchorCtr="0" upright="1">
                            <a:noAutofit/>
                          </wps:bodyPr>
                        </wps:wsp>
                        <wps:wsp>
                          <wps:cNvPr id="168" name="Freeform 64"/>
                          <wps:cNvSpPr>
                            <a:spLocks/>
                          </wps:cNvSpPr>
                          <wps:spPr bwMode="auto">
                            <a:xfrm>
                              <a:off x="52975" y="30881"/>
                              <a:ext cx="969" cy="2096"/>
                            </a:xfrm>
                            <a:custGeom>
                              <a:avLst/>
                              <a:gdLst>
                                <a:gd name="T0" fmla="*/ 671 w 26"/>
                                <a:gd name="T1" fmla="*/ 2096 h 56"/>
                                <a:gd name="T2" fmla="*/ 261 w 26"/>
                                <a:gd name="T3" fmla="*/ 1722 h 56"/>
                                <a:gd name="T4" fmla="*/ 261 w 26"/>
                                <a:gd name="T5" fmla="*/ 749 h 56"/>
                                <a:gd name="T6" fmla="*/ 0 w 26"/>
                                <a:gd name="T7" fmla="*/ 749 h 56"/>
                                <a:gd name="T8" fmla="*/ 0 w 26"/>
                                <a:gd name="T9" fmla="*/ 524 h 56"/>
                                <a:gd name="T10" fmla="*/ 261 w 26"/>
                                <a:gd name="T11" fmla="*/ 524 h 56"/>
                                <a:gd name="T12" fmla="*/ 261 w 26"/>
                                <a:gd name="T13" fmla="*/ 0 h 56"/>
                                <a:gd name="T14" fmla="*/ 522 w 26"/>
                                <a:gd name="T15" fmla="*/ 0 h 56"/>
                                <a:gd name="T16" fmla="*/ 522 w 26"/>
                                <a:gd name="T17" fmla="*/ 524 h 56"/>
                                <a:gd name="T18" fmla="*/ 969 w 26"/>
                                <a:gd name="T19" fmla="*/ 524 h 56"/>
                                <a:gd name="T20" fmla="*/ 969 w 26"/>
                                <a:gd name="T21" fmla="*/ 749 h 56"/>
                                <a:gd name="T22" fmla="*/ 522 w 26"/>
                                <a:gd name="T23" fmla="*/ 749 h 56"/>
                                <a:gd name="T24" fmla="*/ 522 w 26"/>
                                <a:gd name="T25" fmla="*/ 1684 h 56"/>
                                <a:gd name="T26" fmla="*/ 745 w 26"/>
                                <a:gd name="T27" fmla="*/ 1871 h 56"/>
                                <a:gd name="T28" fmla="*/ 969 w 26"/>
                                <a:gd name="T29" fmla="*/ 1834 h 56"/>
                                <a:gd name="T30" fmla="*/ 969 w 26"/>
                                <a:gd name="T31" fmla="*/ 2059 h 56"/>
                                <a:gd name="T32" fmla="*/ 671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20"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17443" w14:textId="77777777" w:rsidR="00E83954" w:rsidRDefault="00E83954" w:rsidP="00094F7B"/>
                            </w:txbxContent>
                          </wps:txbx>
                          <wps:bodyPr rot="0" vert="horz" wrap="square" lIns="91440" tIns="45720" rIns="91440" bIns="45720" anchor="t" anchorCtr="0" upright="1">
                            <a:noAutofit/>
                          </wps:bodyPr>
                        </wps:wsp>
                        <wps:wsp>
                          <wps:cNvPr id="169" name="Freeform 65"/>
                          <wps:cNvSpPr>
                            <a:spLocks/>
                          </wps:cNvSpPr>
                          <wps:spPr bwMode="auto">
                            <a:xfrm>
                              <a:off x="54134" y="30723"/>
                              <a:ext cx="1286" cy="2222"/>
                            </a:xfrm>
                            <a:custGeom>
                              <a:avLst/>
                              <a:gdLst>
                                <a:gd name="T0" fmla="*/ 983 w 34"/>
                                <a:gd name="T1" fmla="*/ 2222 h 59"/>
                                <a:gd name="T2" fmla="*/ 983 w 34"/>
                                <a:gd name="T3" fmla="*/ 1243 h 59"/>
                                <a:gd name="T4" fmla="*/ 681 w 34"/>
                                <a:gd name="T5" fmla="*/ 866 h 59"/>
                                <a:gd name="T6" fmla="*/ 303 w 34"/>
                                <a:gd name="T7" fmla="*/ 1318 h 59"/>
                                <a:gd name="T8" fmla="*/ 303 w 34"/>
                                <a:gd name="T9" fmla="*/ 2222 h 59"/>
                                <a:gd name="T10" fmla="*/ 0 w 34"/>
                                <a:gd name="T11" fmla="*/ 2222 h 59"/>
                                <a:gd name="T12" fmla="*/ 0 w 34"/>
                                <a:gd name="T13" fmla="*/ 0 h 59"/>
                                <a:gd name="T14" fmla="*/ 303 w 34"/>
                                <a:gd name="T15" fmla="*/ 0 h 59"/>
                                <a:gd name="T16" fmla="*/ 303 w 34"/>
                                <a:gd name="T17" fmla="*/ 904 h 59"/>
                                <a:gd name="T18" fmla="*/ 303 w 34"/>
                                <a:gd name="T19" fmla="*/ 904 h 59"/>
                                <a:gd name="T20" fmla="*/ 756 w 34"/>
                                <a:gd name="T21" fmla="*/ 640 h 59"/>
                                <a:gd name="T22" fmla="*/ 1286 w 34"/>
                                <a:gd name="T23" fmla="*/ 1167 h 59"/>
                                <a:gd name="T24" fmla="*/ 1286 w 34"/>
                                <a:gd name="T25" fmla="*/ 2222 h 59"/>
                                <a:gd name="T26" fmla="*/ 983 w 34"/>
                                <a:gd name="T27" fmla="*/ 2222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8" y="28"/>
                                    <a:pt x="8" y="35"/>
                                  </a:cubicBezTo>
                                  <a:cubicBezTo>
                                    <a:pt x="8" y="59"/>
                                    <a:pt x="8" y="59"/>
                                    <a:pt x="8" y="59"/>
                                  </a:cubicBezTo>
                                  <a:cubicBezTo>
                                    <a:pt x="0" y="59"/>
                                    <a:pt x="0" y="59"/>
                                    <a:pt x="0" y="59"/>
                                  </a:cubicBezTo>
                                  <a:cubicBezTo>
                                    <a:pt x="0" y="0"/>
                                    <a:pt x="0" y="0"/>
                                    <a:pt x="0" y="0"/>
                                  </a:cubicBezTo>
                                  <a:cubicBezTo>
                                    <a:pt x="8" y="0"/>
                                    <a:pt x="8" y="0"/>
                                    <a:pt x="8" y="0"/>
                                  </a:cubicBezTo>
                                  <a:cubicBezTo>
                                    <a:pt x="8" y="24"/>
                                    <a:pt x="8" y="24"/>
                                    <a:pt x="8" y="24"/>
                                  </a:cubicBezTo>
                                  <a:cubicBezTo>
                                    <a:pt x="8" y="24"/>
                                    <a:pt x="8" y="24"/>
                                    <a:pt x="8" y="24"/>
                                  </a:cubicBezTo>
                                  <a:cubicBezTo>
                                    <a:pt x="11"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7E3CE7" w14:textId="77777777" w:rsidR="00E83954" w:rsidRDefault="00E83954" w:rsidP="00094F7B"/>
                            </w:txbxContent>
                          </wps:txbx>
                          <wps:bodyPr rot="0" vert="horz" wrap="square" lIns="91440" tIns="45720" rIns="91440" bIns="45720" anchor="t" anchorCtr="0" upright="1">
                            <a:noAutofit/>
                          </wps:bodyPr>
                        </wps:wsp>
                        <wps:wsp>
                          <wps:cNvPr id="170" name="Freeform 66"/>
                          <wps:cNvSpPr>
                            <a:spLocks noEditPoints="1"/>
                          </wps:cNvSpPr>
                          <wps:spPr bwMode="auto">
                            <a:xfrm>
                              <a:off x="55642" y="31358"/>
                              <a:ext cx="1318" cy="1619"/>
                            </a:xfrm>
                            <a:custGeom>
                              <a:avLst/>
                              <a:gdLst>
                                <a:gd name="T0" fmla="*/ 1017 w 35"/>
                                <a:gd name="T1" fmla="*/ 1581 h 43"/>
                                <a:gd name="T2" fmla="*/ 1017 w 35"/>
                                <a:gd name="T3" fmla="*/ 1431 h 43"/>
                                <a:gd name="T4" fmla="*/ 1017 w 35"/>
                                <a:gd name="T5" fmla="*/ 1431 h 43"/>
                                <a:gd name="T6" fmla="*/ 565 w 35"/>
                                <a:gd name="T7" fmla="*/ 1619 h 43"/>
                                <a:gd name="T8" fmla="*/ 0 w 35"/>
                                <a:gd name="T9" fmla="*/ 1167 h 43"/>
                                <a:gd name="T10" fmla="*/ 603 w 35"/>
                                <a:gd name="T11" fmla="*/ 678 h 43"/>
                                <a:gd name="T12" fmla="*/ 1017 w 35"/>
                                <a:gd name="T13" fmla="*/ 678 h 43"/>
                                <a:gd name="T14" fmla="*/ 1017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1017 w 35"/>
                                <a:gd name="T37" fmla="*/ 904 h 43"/>
                                <a:gd name="T38" fmla="*/ 640 w 35"/>
                                <a:gd name="T39" fmla="*/ 904 h 43"/>
                                <a:gd name="T40" fmla="*/ 301 w 35"/>
                                <a:gd name="T41" fmla="*/ 1167 h 43"/>
                                <a:gd name="T42" fmla="*/ 603 w 35"/>
                                <a:gd name="T43" fmla="*/ 1393 h 43"/>
                                <a:gd name="T44" fmla="*/ 1017 w 35"/>
                                <a:gd name="T45" fmla="*/ 1054 h 43"/>
                                <a:gd name="T46" fmla="*/ 1017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7" y="38"/>
                                    <a:pt x="27" y="38"/>
                                    <a:pt x="27" y="38"/>
                                  </a:cubicBezTo>
                                  <a:cubicBezTo>
                                    <a:pt x="23" y="42"/>
                                    <a:pt x="20" y="43"/>
                                    <a:pt x="15" y="43"/>
                                  </a:cubicBezTo>
                                  <a:cubicBezTo>
                                    <a:pt x="7"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4"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6F64A5" w14:textId="77777777" w:rsidR="00E83954" w:rsidRDefault="00E83954" w:rsidP="00094F7B"/>
                            </w:txbxContent>
                          </wps:txbx>
                          <wps:bodyPr rot="0" vert="horz" wrap="square" lIns="91440" tIns="45720" rIns="91440" bIns="45720" anchor="t" anchorCtr="0" upright="1">
                            <a:noAutofit/>
                          </wps:bodyPr>
                        </wps:wsp>
                        <wps:wsp>
                          <wps:cNvPr id="171" name="Freeform 67"/>
                          <wps:cNvSpPr>
                            <a:spLocks/>
                          </wps:cNvSpPr>
                          <wps:spPr bwMode="auto">
                            <a:xfrm>
                              <a:off x="57103" y="30881"/>
                              <a:ext cx="984" cy="2096"/>
                            </a:xfrm>
                            <a:custGeom>
                              <a:avLst/>
                              <a:gdLst>
                                <a:gd name="T0" fmla="*/ 643 w 26"/>
                                <a:gd name="T1" fmla="*/ 2096 h 56"/>
                                <a:gd name="T2" fmla="*/ 227 w 26"/>
                                <a:gd name="T3" fmla="*/ 1722 h 56"/>
                                <a:gd name="T4" fmla="*/ 227 w 26"/>
                                <a:gd name="T5" fmla="*/ 749 h 56"/>
                                <a:gd name="T6" fmla="*/ 0 w 26"/>
                                <a:gd name="T7" fmla="*/ 749 h 56"/>
                                <a:gd name="T8" fmla="*/ 0 w 26"/>
                                <a:gd name="T9" fmla="*/ 524 h 56"/>
                                <a:gd name="T10" fmla="*/ 227 w 26"/>
                                <a:gd name="T11" fmla="*/ 524 h 56"/>
                                <a:gd name="T12" fmla="*/ 227 w 26"/>
                                <a:gd name="T13" fmla="*/ 0 h 56"/>
                                <a:gd name="T14" fmla="*/ 530 w 26"/>
                                <a:gd name="T15" fmla="*/ 0 h 56"/>
                                <a:gd name="T16" fmla="*/ 530 w 26"/>
                                <a:gd name="T17" fmla="*/ 524 h 56"/>
                                <a:gd name="T18" fmla="*/ 946 w 26"/>
                                <a:gd name="T19" fmla="*/ 524 h 56"/>
                                <a:gd name="T20" fmla="*/ 946 w 26"/>
                                <a:gd name="T21" fmla="*/ 749 h 56"/>
                                <a:gd name="T22" fmla="*/ 530 w 26"/>
                                <a:gd name="T23" fmla="*/ 749 h 56"/>
                                <a:gd name="T24" fmla="*/ 530 w 26"/>
                                <a:gd name="T25" fmla="*/ 1684 h 56"/>
                                <a:gd name="T26" fmla="*/ 719 w 26"/>
                                <a:gd name="T27" fmla="*/ 1871 h 56"/>
                                <a:gd name="T28" fmla="*/ 984 w 26"/>
                                <a:gd name="T29" fmla="*/ 1834 h 56"/>
                                <a:gd name="T30" fmla="*/ 984 w 26"/>
                                <a:gd name="T31" fmla="*/ 2059 h 56"/>
                                <a:gd name="T32" fmla="*/ 643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7" y="56"/>
                                  </a:moveTo>
                                  <a:cubicBezTo>
                                    <a:pt x="12" y="56"/>
                                    <a:pt x="6" y="54"/>
                                    <a:pt x="6" y="46"/>
                                  </a:cubicBezTo>
                                  <a:cubicBezTo>
                                    <a:pt x="6" y="20"/>
                                    <a:pt x="6" y="20"/>
                                    <a:pt x="6" y="20"/>
                                  </a:cubicBezTo>
                                  <a:cubicBezTo>
                                    <a:pt x="0" y="20"/>
                                    <a:pt x="0" y="20"/>
                                    <a:pt x="0" y="20"/>
                                  </a:cubicBezTo>
                                  <a:cubicBezTo>
                                    <a:pt x="0" y="14"/>
                                    <a:pt x="0" y="14"/>
                                    <a:pt x="0" y="14"/>
                                  </a:cubicBezTo>
                                  <a:cubicBezTo>
                                    <a:pt x="6" y="14"/>
                                    <a:pt x="6" y="14"/>
                                    <a:pt x="6" y="14"/>
                                  </a:cubicBezTo>
                                  <a:cubicBezTo>
                                    <a:pt x="6" y="0"/>
                                    <a:pt x="6" y="0"/>
                                    <a:pt x="6" y="0"/>
                                  </a:cubicBezTo>
                                  <a:cubicBezTo>
                                    <a:pt x="14" y="0"/>
                                    <a:pt x="14" y="0"/>
                                    <a:pt x="14" y="0"/>
                                  </a:cubicBezTo>
                                  <a:cubicBezTo>
                                    <a:pt x="14" y="14"/>
                                    <a:pt x="14" y="14"/>
                                    <a:pt x="14" y="14"/>
                                  </a:cubicBezTo>
                                  <a:cubicBezTo>
                                    <a:pt x="25" y="14"/>
                                    <a:pt x="25" y="14"/>
                                    <a:pt x="25" y="14"/>
                                  </a:cubicBezTo>
                                  <a:cubicBezTo>
                                    <a:pt x="25" y="20"/>
                                    <a:pt x="25" y="20"/>
                                    <a:pt x="25" y="20"/>
                                  </a:cubicBezTo>
                                  <a:cubicBezTo>
                                    <a:pt x="14" y="20"/>
                                    <a:pt x="14" y="20"/>
                                    <a:pt x="14" y="20"/>
                                  </a:cubicBezTo>
                                  <a:cubicBezTo>
                                    <a:pt x="14" y="45"/>
                                    <a:pt x="14" y="45"/>
                                    <a:pt x="14" y="45"/>
                                  </a:cubicBezTo>
                                  <a:cubicBezTo>
                                    <a:pt x="14" y="48"/>
                                    <a:pt x="16" y="50"/>
                                    <a:pt x="19" y="50"/>
                                  </a:cubicBezTo>
                                  <a:cubicBezTo>
                                    <a:pt x="21" y="50"/>
                                    <a:pt x="24" y="49"/>
                                    <a:pt x="26" y="49"/>
                                  </a:cubicBezTo>
                                  <a:cubicBezTo>
                                    <a:pt x="26" y="55"/>
                                    <a:pt x="26" y="55"/>
                                    <a:pt x="26" y="55"/>
                                  </a:cubicBezTo>
                                  <a:cubicBezTo>
                                    <a:pt x="23" y="56"/>
                                    <a:pt x="19" y="56"/>
                                    <a:pt x="17"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A1A1AC" w14:textId="77777777" w:rsidR="00E83954" w:rsidRDefault="00E83954" w:rsidP="00094F7B"/>
                            </w:txbxContent>
                          </wps:txbx>
                          <wps:bodyPr rot="0" vert="horz" wrap="square" lIns="91440" tIns="45720" rIns="91440" bIns="45720" anchor="t" anchorCtr="0" upright="1">
                            <a:noAutofit/>
                          </wps:bodyPr>
                        </wps:wsp>
                        <wps:wsp>
                          <wps:cNvPr id="172" name="Freeform 68"/>
                          <wps:cNvSpPr>
                            <a:spLocks/>
                          </wps:cNvSpPr>
                          <wps:spPr bwMode="auto">
                            <a:xfrm>
                              <a:off x="58881" y="31358"/>
                              <a:ext cx="2254" cy="1587"/>
                            </a:xfrm>
                            <a:custGeom>
                              <a:avLst/>
                              <a:gdLst>
                                <a:gd name="T0" fmla="*/ 1953 w 60"/>
                                <a:gd name="T1" fmla="*/ 1587 h 42"/>
                                <a:gd name="T2" fmla="*/ 1953 w 60"/>
                                <a:gd name="T3" fmla="*/ 605 h 42"/>
                                <a:gd name="T4" fmla="*/ 1653 w 60"/>
                                <a:gd name="T5" fmla="*/ 227 h 42"/>
                                <a:gd name="T6" fmla="*/ 1277 w 60"/>
                                <a:gd name="T7" fmla="*/ 680 h 42"/>
                                <a:gd name="T8" fmla="*/ 1277 w 60"/>
                                <a:gd name="T9" fmla="*/ 1587 h 42"/>
                                <a:gd name="T10" fmla="*/ 977 w 60"/>
                                <a:gd name="T11" fmla="*/ 1587 h 42"/>
                                <a:gd name="T12" fmla="*/ 977 w 60"/>
                                <a:gd name="T13" fmla="*/ 605 h 42"/>
                                <a:gd name="T14" fmla="*/ 676 w 60"/>
                                <a:gd name="T15" fmla="*/ 227 h 42"/>
                                <a:gd name="T16" fmla="*/ 301 w 60"/>
                                <a:gd name="T17" fmla="*/ 680 h 42"/>
                                <a:gd name="T18" fmla="*/ 301 w 60"/>
                                <a:gd name="T19" fmla="*/ 1587 h 42"/>
                                <a:gd name="T20" fmla="*/ 0 w 60"/>
                                <a:gd name="T21" fmla="*/ 1587 h 42"/>
                                <a:gd name="T22" fmla="*/ 0 w 60"/>
                                <a:gd name="T23" fmla="*/ 38 h 42"/>
                                <a:gd name="T24" fmla="*/ 301 w 60"/>
                                <a:gd name="T25" fmla="*/ 38 h 42"/>
                                <a:gd name="T26" fmla="*/ 301 w 60"/>
                                <a:gd name="T27" fmla="*/ 265 h 42"/>
                                <a:gd name="T28" fmla="*/ 301 w 60"/>
                                <a:gd name="T29" fmla="*/ 265 h 42"/>
                                <a:gd name="T30" fmla="*/ 789 w 60"/>
                                <a:gd name="T31" fmla="*/ 0 h 42"/>
                                <a:gd name="T32" fmla="*/ 1202 w 60"/>
                                <a:gd name="T33" fmla="*/ 265 h 42"/>
                                <a:gd name="T34" fmla="*/ 1240 w 60"/>
                                <a:gd name="T35" fmla="*/ 265 h 42"/>
                                <a:gd name="T36" fmla="*/ 1728 w 60"/>
                                <a:gd name="T37" fmla="*/ 0 h 42"/>
                                <a:gd name="T38" fmla="*/ 2254 w 60"/>
                                <a:gd name="T39" fmla="*/ 491 h 42"/>
                                <a:gd name="T40" fmla="*/ 2254 w 60"/>
                                <a:gd name="T41" fmla="*/ 1587 h 42"/>
                                <a:gd name="T42" fmla="*/ 1953 w 60"/>
                                <a:gd name="T43" fmla="*/ 1587 h 4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0"/>
                                <a:gd name="T67" fmla="*/ 0 h 42"/>
                                <a:gd name="T68" fmla="*/ 60 w 60"/>
                                <a:gd name="T69" fmla="*/ 42 h 4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0" h="42">
                                  <a:moveTo>
                                    <a:pt x="52" y="42"/>
                                  </a:moveTo>
                                  <a:cubicBezTo>
                                    <a:pt x="52" y="16"/>
                                    <a:pt x="52" y="16"/>
                                    <a:pt x="52" y="16"/>
                                  </a:cubicBezTo>
                                  <a:cubicBezTo>
                                    <a:pt x="52" y="10"/>
                                    <a:pt x="49" y="6"/>
                                    <a:pt x="44" y="6"/>
                                  </a:cubicBezTo>
                                  <a:cubicBezTo>
                                    <a:pt x="38" y="6"/>
                                    <a:pt x="34" y="11"/>
                                    <a:pt x="34" y="18"/>
                                  </a:cubicBezTo>
                                  <a:cubicBezTo>
                                    <a:pt x="34" y="42"/>
                                    <a:pt x="34" y="42"/>
                                    <a:pt x="34" y="42"/>
                                  </a:cubicBezTo>
                                  <a:cubicBezTo>
                                    <a:pt x="26" y="42"/>
                                    <a:pt x="26" y="42"/>
                                    <a:pt x="26" y="42"/>
                                  </a:cubicBezTo>
                                  <a:cubicBezTo>
                                    <a:pt x="26" y="16"/>
                                    <a:pt x="26" y="16"/>
                                    <a:pt x="26" y="16"/>
                                  </a:cubicBezTo>
                                  <a:cubicBezTo>
                                    <a:pt x="26" y="10"/>
                                    <a:pt x="24" y="6"/>
                                    <a:pt x="18" y="6"/>
                                  </a:cubicBezTo>
                                  <a:cubicBezTo>
                                    <a:pt x="13" y="6"/>
                                    <a:pt x="8" y="10"/>
                                    <a:pt x="8" y="18"/>
                                  </a:cubicBezTo>
                                  <a:cubicBezTo>
                                    <a:pt x="8" y="42"/>
                                    <a:pt x="8" y="42"/>
                                    <a:pt x="8" y="42"/>
                                  </a:cubicBezTo>
                                  <a:cubicBezTo>
                                    <a:pt x="0" y="42"/>
                                    <a:pt x="0" y="42"/>
                                    <a:pt x="0" y="42"/>
                                  </a:cubicBezTo>
                                  <a:cubicBezTo>
                                    <a:pt x="0" y="1"/>
                                    <a:pt x="0" y="1"/>
                                    <a:pt x="0" y="1"/>
                                  </a:cubicBezTo>
                                  <a:cubicBezTo>
                                    <a:pt x="8" y="1"/>
                                    <a:pt x="8" y="1"/>
                                    <a:pt x="8" y="1"/>
                                  </a:cubicBezTo>
                                  <a:cubicBezTo>
                                    <a:pt x="8" y="7"/>
                                    <a:pt x="8" y="7"/>
                                    <a:pt x="8" y="7"/>
                                  </a:cubicBezTo>
                                  <a:cubicBezTo>
                                    <a:pt x="8" y="7"/>
                                    <a:pt x="8" y="7"/>
                                    <a:pt x="8" y="7"/>
                                  </a:cubicBezTo>
                                  <a:cubicBezTo>
                                    <a:pt x="11" y="2"/>
                                    <a:pt x="15" y="0"/>
                                    <a:pt x="21" y="0"/>
                                  </a:cubicBezTo>
                                  <a:cubicBezTo>
                                    <a:pt x="27" y="0"/>
                                    <a:pt x="31" y="3"/>
                                    <a:pt x="32" y="7"/>
                                  </a:cubicBezTo>
                                  <a:cubicBezTo>
                                    <a:pt x="32" y="7"/>
                                    <a:pt x="33" y="7"/>
                                    <a:pt x="33" y="7"/>
                                  </a:cubicBezTo>
                                  <a:cubicBezTo>
                                    <a:pt x="36" y="2"/>
                                    <a:pt x="40" y="0"/>
                                    <a:pt x="46" y="0"/>
                                  </a:cubicBezTo>
                                  <a:cubicBezTo>
                                    <a:pt x="54" y="0"/>
                                    <a:pt x="60" y="5"/>
                                    <a:pt x="60" y="13"/>
                                  </a:cubicBezTo>
                                  <a:cubicBezTo>
                                    <a:pt x="60" y="42"/>
                                    <a:pt x="60" y="42"/>
                                    <a:pt x="60" y="42"/>
                                  </a:cubicBezTo>
                                  <a:lnTo>
                                    <a:pt x="52"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B1A154" w14:textId="77777777" w:rsidR="00E83954" w:rsidRDefault="00E83954" w:rsidP="00094F7B"/>
                            </w:txbxContent>
                          </wps:txbx>
                          <wps:bodyPr rot="0" vert="horz" wrap="square" lIns="91440" tIns="45720" rIns="91440" bIns="45720" anchor="t" anchorCtr="0" upright="1">
                            <a:noAutofit/>
                          </wps:bodyPr>
                        </wps:wsp>
                        <wps:wsp>
                          <wps:cNvPr id="173" name="Freeform 69"/>
                          <wps:cNvSpPr>
                            <a:spLocks noEditPoints="1"/>
                          </wps:cNvSpPr>
                          <wps:spPr bwMode="auto">
                            <a:xfrm>
                              <a:off x="61357" y="31358"/>
                              <a:ext cx="1318" cy="1619"/>
                            </a:xfrm>
                            <a:custGeom>
                              <a:avLst/>
                              <a:gdLst>
                                <a:gd name="T0" fmla="*/ 1017 w 35"/>
                                <a:gd name="T1" fmla="*/ 1581 h 43"/>
                                <a:gd name="T2" fmla="*/ 979 w 35"/>
                                <a:gd name="T3" fmla="*/ 1431 h 43"/>
                                <a:gd name="T4" fmla="*/ 979 w 35"/>
                                <a:gd name="T5" fmla="*/ 1431 h 43"/>
                                <a:gd name="T6" fmla="*/ 527 w 35"/>
                                <a:gd name="T7" fmla="*/ 1619 h 43"/>
                                <a:gd name="T8" fmla="*/ 0 w 35"/>
                                <a:gd name="T9" fmla="*/ 1167 h 43"/>
                                <a:gd name="T10" fmla="*/ 603 w 35"/>
                                <a:gd name="T11" fmla="*/ 678 h 43"/>
                                <a:gd name="T12" fmla="*/ 979 w 35"/>
                                <a:gd name="T13" fmla="*/ 678 h 43"/>
                                <a:gd name="T14" fmla="*/ 979 w 35"/>
                                <a:gd name="T15" fmla="*/ 489 h 43"/>
                                <a:gd name="T16" fmla="*/ 678 w 35"/>
                                <a:gd name="T17" fmla="*/ 188 h 43"/>
                                <a:gd name="T18" fmla="*/ 339 w 35"/>
                                <a:gd name="T19" fmla="*/ 414 h 43"/>
                                <a:gd name="T20" fmla="*/ 339 w 35"/>
                                <a:gd name="T21" fmla="*/ 452 h 43"/>
                                <a:gd name="T22" fmla="*/ 75 w 35"/>
                                <a:gd name="T23" fmla="*/ 452 h 43"/>
                                <a:gd name="T24" fmla="*/ 75 w 35"/>
                                <a:gd name="T25" fmla="*/ 414 h 43"/>
                                <a:gd name="T26" fmla="*/ 678 w 35"/>
                                <a:gd name="T27" fmla="*/ 0 h 43"/>
                                <a:gd name="T28" fmla="*/ 1280 w 35"/>
                                <a:gd name="T29" fmla="*/ 452 h 43"/>
                                <a:gd name="T30" fmla="*/ 1280 w 35"/>
                                <a:gd name="T31" fmla="*/ 1280 h 43"/>
                                <a:gd name="T32" fmla="*/ 1318 w 35"/>
                                <a:gd name="T33" fmla="*/ 1581 h 43"/>
                                <a:gd name="T34" fmla="*/ 1017 w 35"/>
                                <a:gd name="T35" fmla="*/ 1581 h 43"/>
                                <a:gd name="T36" fmla="*/ 979 w 35"/>
                                <a:gd name="T37" fmla="*/ 904 h 43"/>
                                <a:gd name="T38" fmla="*/ 603 w 35"/>
                                <a:gd name="T39" fmla="*/ 904 h 43"/>
                                <a:gd name="T40" fmla="*/ 264 w 35"/>
                                <a:gd name="T41" fmla="*/ 1167 h 43"/>
                                <a:gd name="T42" fmla="*/ 603 w 35"/>
                                <a:gd name="T43" fmla="*/ 1393 h 43"/>
                                <a:gd name="T44" fmla="*/ 979 w 35"/>
                                <a:gd name="T45" fmla="*/ 1054 h 43"/>
                                <a:gd name="T46" fmla="*/ 979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6" y="39"/>
                                    <a:pt x="26" y="38"/>
                                  </a:cubicBezTo>
                                  <a:cubicBezTo>
                                    <a:pt x="26" y="38"/>
                                    <a:pt x="26" y="38"/>
                                    <a:pt x="26" y="38"/>
                                  </a:cubicBezTo>
                                  <a:cubicBezTo>
                                    <a:pt x="23" y="42"/>
                                    <a:pt x="19" y="43"/>
                                    <a:pt x="14" y="43"/>
                                  </a:cubicBezTo>
                                  <a:cubicBezTo>
                                    <a:pt x="6" y="43"/>
                                    <a:pt x="0" y="39"/>
                                    <a:pt x="0" y="31"/>
                                  </a:cubicBezTo>
                                  <a:cubicBezTo>
                                    <a:pt x="0" y="22"/>
                                    <a:pt x="9" y="18"/>
                                    <a:pt x="16" y="18"/>
                                  </a:cubicBezTo>
                                  <a:cubicBezTo>
                                    <a:pt x="26" y="18"/>
                                    <a:pt x="26" y="18"/>
                                    <a:pt x="26" y="18"/>
                                  </a:cubicBezTo>
                                  <a:cubicBezTo>
                                    <a:pt x="26" y="13"/>
                                    <a:pt x="26" y="13"/>
                                    <a:pt x="26" y="13"/>
                                  </a:cubicBezTo>
                                  <a:cubicBezTo>
                                    <a:pt x="26"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6" y="0"/>
                                    <a:pt x="34" y="3"/>
                                    <a:pt x="34" y="12"/>
                                  </a:cubicBezTo>
                                  <a:cubicBezTo>
                                    <a:pt x="34" y="34"/>
                                    <a:pt x="34" y="34"/>
                                    <a:pt x="34" y="34"/>
                                  </a:cubicBezTo>
                                  <a:cubicBezTo>
                                    <a:pt x="34" y="36"/>
                                    <a:pt x="34" y="41"/>
                                    <a:pt x="35" y="42"/>
                                  </a:cubicBezTo>
                                  <a:lnTo>
                                    <a:pt x="27" y="42"/>
                                  </a:lnTo>
                                  <a:close/>
                                  <a:moveTo>
                                    <a:pt x="26" y="24"/>
                                  </a:moveTo>
                                  <a:cubicBezTo>
                                    <a:pt x="16" y="24"/>
                                    <a:pt x="16" y="24"/>
                                    <a:pt x="16" y="24"/>
                                  </a:cubicBezTo>
                                  <a:cubicBezTo>
                                    <a:pt x="12" y="24"/>
                                    <a:pt x="7" y="25"/>
                                    <a:pt x="7" y="31"/>
                                  </a:cubicBezTo>
                                  <a:cubicBezTo>
                                    <a:pt x="7" y="35"/>
                                    <a:pt x="11" y="37"/>
                                    <a:pt x="16" y="37"/>
                                  </a:cubicBezTo>
                                  <a:cubicBezTo>
                                    <a:pt x="23" y="37"/>
                                    <a:pt x="26" y="33"/>
                                    <a:pt x="26" y="28"/>
                                  </a:cubicBezTo>
                                  <a:lnTo>
                                    <a:pt x="26"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7522F0" w14:textId="77777777" w:rsidR="00E83954" w:rsidRDefault="00E83954" w:rsidP="00094F7B"/>
                            </w:txbxContent>
                          </wps:txbx>
                          <wps:bodyPr rot="0" vert="horz" wrap="square" lIns="91440" tIns="45720" rIns="91440" bIns="45720" anchor="t" anchorCtr="0" upright="1">
                            <a:noAutofit/>
                          </wps:bodyPr>
                        </wps:wsp>
                        <wps:wsp>
                          <wps:cNvPr id="174" name="Freeform 70"/>
                          <wps:cNvSpPr>
                            <a:spLocks/>
                          </wps:cNvSpPr>
                          <wps:spPr bwMode="auto">
                            <a:xfrm>
                              <a:off x="62786" y="30881"/>
                              <a:ext cx="984" cy="2096"/>
                            </a:xfrm>
                            <a:custGeom>
                              <a:avLst/>
                              <a:gdLst>
                                <a:gd name="T0" fmla="*/ 681 w 26"/>
                                <a:gd name="T1" fmla="*/ 2096 h 56"/>
                                <a:gd name="T2" fmla="*/ 265 w 26"/>
                                <a:gd name="T3" fmla="*/ 1722 h 56"/>
                                <a:gd name="T4" fmla="*/ 265 w 26"/>
                                <a:gd name="T5" fmla="*/ 749 h 56"/>
                                <a:gd name="T6" fmla="*/ 0 w 26"/>
                                <a:gd name="T7" fmla="*/ 749 h 56"/>
                                <a:gd name="T8" fmla="*/ 0 w 26"/>
                                <a:gd name="T9" fmla="*/ 524 h 56"/>
                                <a:gd name="T10" fmla="*/ 265 w 26"/>
                                <a:gd name="T11" fmla="*/ 524 h 56"/>
                                <a:gd name="T12" fmla="*/ 265 w 26"/>
                                <a:gd name="T13" fmla="*/ 0 h 56"/>
                                <a:gd name="T14" fmla="*/ 568 w 26"/>
                                <a:gd name="T15" fmla="*/ 0 h 56"/>
                                <a:gd name="T16" fmla="*/ 568 w 26"/>
                                <a:gd name="T17" fmla="*/ 524 h 56"/>
                                <a:gd name="T18" fmla="*/ 984 w 26"/>
                                <a:gd name="T19" fmla="*/ 524 h 56"/>
                                <a:gd name="T20" fmla="*/ 984 w 26"/>
                                <a:gd name="T21" fmla="*/ 749 h 56"/>
                                <a:gd name="T22" fmla="*/ 568 w 26"/>
                                <a:gd name="T23" fmla="*/ 749 h 56"/>
                                <a:gd name="T24" fmla="*/ 568 w 26"/>
                                <a:gd name="T25" fmla="*/ 1684 h 56"/>
                                <a:gd name="T26" fmla="*/ 757 w 26"/>
                                <a:gd name="T27" fmla="*/ 1871 h 56"/>
                                <a:gd name="T28" fmla="*/ 984 w 26"/>
                                <a:gd name="T29" fmla="*/ 1834 h 56"/>
                                <a:gd name="T30" fmla="*/ 984 w 26"/>
                                <a:gd name="T31" fmla="*/ 2059 h 56"/>
                                <a:gd name="T32" fmla="*/ 681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6" y="50"/>
                                    <a:pt x="20" y="50"/>
                                  </a:cubicBezTo>
                                  <a:cubicBezTo>
                                    <a:pt x="22" y="50"/>
                                    <a:pt x="24" y="49"/>
                                    <a:pt x="26" y="49"/>
                                  </a:cubicBezTo>
                                  <a:cubicBezTo>
                                    <a:pt x="26" y="55"/>
                                    <a:pt x="26" y="55"/>
                                    <a:pt x="26"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6254DD" w14:textId="77777777" w:rsidR="00E83954" w:rsidRDefault="00E83954" w:rsidP="00094F7B"/>
                            </w:txbxContent>
                          </wps:txbx>
                          <wps:bodyPr rot="0" vert="horz" wrap="square" lIns="91440" tIns="45720" rIns="91440" bIns="45720" anchor="t" anchorCtr="0" upright="1">
                            <a:noAutofit/>
                          </wps:bodyPr>
                        </wps:wsp>
                        <wps:wsp>
                          <wps:cNvPr id="175" name="Freeform 71"/>
                          <wps:cNvSpPr>
                            <a:spLocks/>
                          </wps:cNvSpPr>
                          <wps:spPr bwMode="auto">
                            <a:xfrm>
                              <a:off x="63770" y="30881"/>
                              <a:ext cx="1016" cy="2096"/>
                            </a:xfrm>
                            <a:custGeom>
                              <a:avLst/>
                              <a:gdLst>
                                <a:gd name="T0" fmla="*/ 677 w 27"/>
                                <a:gd name="T1" fmla="*/ 2096 h 56"/>
                                <a:gd name="T2" fmla="*/ 263 w 27"/>
                                <a:gd name="T3" fmla="*/ 1722 h 56"/>
                                <a:gd name="T4" fmla="*/ 263 w 27"/>
                                <a:gd name="T5" fmla="*/ 749 h 56"/>
                                <a:gd name="T6" fmla="*/ 0 w 27"/>
                                <a:gd name="T7" fmla="*/ 749 h 56"/>
                                <a:gd name="T8" fmla="*/ 0 w 27"/>
                                <a:gd name="T9" fmla="*/ 524 h 56"/>
                                <a:gd name="T10" fmla="*/ 263 w 27"/>
                                <a:gd name="T11" fmla="*/ 524 h 56"/>
                                <a:gd name="T12" fmla="*/ 263 w 27"/>
                                <a:gd name="T13" fmla="*/ 0 h 56"/>
                                <a:gd name="T14" fmla="*/ 564 w 27"/>
                                <a:gd name="T15" fmla="*/ 0 h 56"/>
                                <a:gd name="T16" fmla="*/ 564 w 27"/>
                                <a:gd name="T17" fmla="*/ 524 h 56"/>
                                <a:gd name="T18" fmla="*/ 978 w 27"/>
                                <a:gd name="T19" fmla="*/ 524 h 56"/>
                                <a:gd name="T20" fmla="*/ 978 w 27"/>
                                <a:gd name="T21" fmla="*/ 749 h 56"/>
                                <a:gd name="T22" fmla="*/ 564 w 27"/>
                                <a:gd name="T23" fmla="*/ 749 h 56"/>
                                <a:gd name="T24" fmla="*/ 564 w 27"/>
                                <a:gd name="T25" fmla="*/ 1684 h 56"/>
                                <a:gd name="T26" fmla="*/ 753 w 27"/>
                                <a:gd name="T27" fmla="*/ 1871 h 56"/>
                                <a:gd name="T28" fmla="*/ 1016 w 27"/>
                                <a:gd name="T29" fmla="*/ 1834 h 56"/>
                                <a:gd name="T30" fmla="*/ 1016 w 27"/>
                                <a:gd name="T31" fmla="*/ 2059 h 56"/>
                                <a:gd name="T32" fmla="*/ 677 w 27"/>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7"/>
                                <a:gd name="T52" fmla="*/ 0 h 56"/>
                                <a:gd name="T53" fmla="*/ 27 w 2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7"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7" y="50"/>
                                    <a:pt x="20" y="50"/>
                                  </a:cubicBezTo>
                                  <a:cubicBezTo>
                                    <a:pt x="22" y="50"/>
                                    <a:pt x="25" y="49"/>
                                    <a:pt x="27" y="49"/>
                                  </a:cubicBezTo>
                                  <a:cubicBezTo>
                                    <a:pt x="27" y="55"/>
                                    <a:pt x="27" y="55"/>
                                    <a:pt x="27"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8A09D1" w14:textId="77777777" w:rsidR="00E83954" w:rsidRDefault="00E83954" w:rsidP="00094F7B"/>
                            </w:txbxContent>
                          </wps:txbx>
                          <wps:bodyPr rot="0" vert="horz" wrap="square" lIns="91440" tIns="45720" rIns="91440" bIns="45720" anchor="t" anchorCtr="0" upright="1">
                            <a:noAutofit/>
                          </wps:bodyPr>
                        </wps:wsp>
                        <wps:wsp>
                          <wps:cNvPr id="176" name="Freeform 72"/>
                          <wps:cNvSpPr>
                            <a:spLocks noEditPoints="1"/>
                          </wps:cNvSpPr>
                          <wps:spPr bwMode="auto">
                            <a:xfrm>
                              <a:off x="64850" y="31358"/>
                              <a:ext cx="1317" cy="1619"/>
                            </a:xfrm>
                            <a:custGeom>
                              <a:avLst/>
                              <a:gdLst>
                                <a:gd name="T0" fmla="*/ 715 w 35"/>
                                <a:gd name="T1" fmla="*/ 1619 h 43"/>
                                <a:gd name="T2" fmla="*/ 0 w 35"/>
                                <a:gd name="T3" fmla="*/ 979 h 43"/>
                                <a:gd name="T4" fmla="*/ 0 w 35"/>
                                <a:gd name="T5" fmla="*/ 678 h 43"/>
                                <a:gd name="T6" fmla="*/ 715 w 35"/>
                                <a:gd name="T7" fmla="*/ 0 h 43"/>
                                <a:gd name="T8" fmla="*/ 1317 w 35"/>
                                <a:gd name="T9" fmla="*/ 602 h 43"/>
                                <a:gd name="T10" fmla="*/ 1317 w 35"/>
                                <a:gd name="T11" fmla="*/ 904 h 43"/>
                                <a:gd name="T12" fmla="*/ 301 w 35"/>
                                <a:gd name="T13" fmla="*/ 904 h 43"/>
                                <a:gd name="T14" fmla="*/ 301 w 35"/>
                                <a:gd name="T15" fmla="*/ 979 h 43"/>
                                <a:gd name="T16" fmla="*/ 753 w 35"/>
                                <a:gd name="T17" fmla="*/ 1393 h 43"/>
                                <a:gd name="T18" fmla="*/ 1091 w 35"/>
                                <a:gd name="T19" fmla="*/ 1167 h 43"/>
                                <a:gd name="T20" fmla="*/ 1317 w 35"/>
                                <a:gd name="T21" fmla="*/ 1280 h 43"/>
                                <a:gd name="T22" fmla="*/ 715 w 35"/>
                                <a:gd name="T23" fmla="*/ 1619 h 43"/>
                                <a:gd name="T24" fmla="*/ 1054 w 35"/>
                                <a:gd name="T25" fmla="*/ 602 h 43"/>
                                <a:gd name="T26" fmla="*/ 677 w 35"/>
                                <a:gd name="T27" fmla="*/ 226 h 43"/>
                                <a:gd name="T28" fmla="*/ 301 w 35"/>
                                <a:gd name="T29" fmla="*/ 602 h 43"/>
                                <a:gd name="T30" fmla="*/ 301 w 35"/>
                                <a:gd name="T31" fmla="*/ 678 h 43"/>
                                <a:gd name="T32" fmla="*/ 1054 w 35"/>
                                <a:gd name="T33" fmla="*/ 678 h 43"/>
                                <a:gd name="T34" fmla="*/ 1054 w 35"/>
                                <a:gd name="T35" fmla="*/ 602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8"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29" y="31"/>
                                  </a:cubicBezTo>
                                  <a:cubicBezTo>
                                    <a:pt x="35" y="34"/>
                                    <a:pt x="35" y="34"/>
                                    <a:pt x="35" y="34"/>
                                  </a:cubicBezTo>
                                  <a:cubicBezTo>
                                    <a:pt x="32" y="40"/>
                                    <a:pt x="26" y="43"/>
                                    <a:pt x="19" y="43"/>
                                  </a:cubicBezTo>
                                  <a:moveTo>
                                    <a:pt x="28" y="16"/>
                                  </a:moveTo>
                                  <a:cubicBezTo>
                                    <a:pt x="28" y="10"/>
                                    <a:pt x="25" y="6"/>
                                    <a:pt x="18"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18397" w14:textId="77777777" w:rsidR="00E83954" w:rsidRDefault="00E83954" w:rsidP="00094F7B"/>
                            </w:txbxContent>
                          </wps:txbx>
                          <wps:bodyPr rot="0" vert="horz" wrap="square" lIns="91440" tIns="45720" rIns="91440" bIns="45720" anchor="t" anchorCtr="0" upright="1">
                            <a:noAutofit/>
                          </wps:bodyPr>
                        </wps:wsp>
                        <wps:wsp>
                          <wps:cNvPr id="177" name="Freeform 73"/>
                          <wps:cNvSpPr>
                            <a:spLocks/>
                          </wps:cNvSpPr>
                          <wps:spPr bwMode="auto">
                            <a:xfrm>
                              <a:off x="66437" y="31358"/>
                              <a:ext cx="937" cy="1587"/>
                            </a:xfrm>
                            <a:custGeom>
                              <a:avLst/>
                              <a:gdLst>
                                <a:gd name="T0" fmla="*/ 750 w 25"/>
                                <a:gd name="T1" fmla="*/ 265 h 42"/>
                                <a:gd name="T2" fmla="*/ 562 w 25"/>
                                <a:gd name="T3" fmla="*/ 302 h 42"/>
                                <a:gd name="T4" fmla="*/ 300 w 25"/>
                                <a:gd name="T5" fmla="*/ 756 h 42"/>
                                <a:gd name="T6" fmla="*/ 300 w 25"/>
                                <a:gd name="T7" fmla="*/ 1587 h 42"/>
                                <a:gd name="T8" fmla="*/ 0 w 25"/>
                                <a:gd name="T9" fmla="*/ 1587 h 42"/>
                                <a:gd name="T10" fmla="*/ 0 w 25"/>
                                <a:gd name="T11" fmla="*/ 38 h 42"/>
                                <a:gd name="T12" fmla="*/ 300 w 25"/>
                                <a:gd name="T13" fmla="*/ 38 h 42"/>
                                <a:gd name="T14" fmla="*/ 300 w 25"/>
                                <a:gd name="T15" fmla="*/ 302 h 42"/>
                                <a:gd name="T16" fmla="*/ 300 w 25"/>
                                <a:gd name="T17" fmla="*/ 302 h 42"/>
                                <a:gd name="T18" fmla="*/ 825 w 25"/>
                                <a:gd name="T19" fmla="*/ 0 h 42"/>
                                <a:gd name="T20" fmla="*/ 937 w 25"/>
                                <a:gd name="T21" fmla="*/ 0 h 42"/>
                                <a:gd name="T22" fmla="*/ 937 w 25"/>
                                <a:gd name="T23" fmla="*/ 265 h 42"/>
                                <a:gd name="T24" fmla="*/ 750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D4FB2C" w14:textId="77777777" w:rsidR="00E83954" w:rsidRDefault="00E83954" w:rsidP="00094F7B"/>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A4A144" id="Group 81" o:spid="_x0000_s1061" alt="*" style="position:absolute;margin-left:214.6pt;margin-top:143.9pt;width:133.4pt;height:104.6pt;z-index:251659776" coordorigin="27257,18275" coordsize="16944,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">
              <v:shape id="Freeform 40" o:spid="_x0000_s1062" style="position:absolute;left:36245;top:18275;width:7956;height:6136;visibility:visible;mso-wrap-style:square;v-text-anchor:top" coordsize="570,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" adj="-11796480,,5400" path="m266,439v-29,,-57,-11,-79,-30c170,394,158,374,152,352,96,336,51,294,32,238,,144,49,42,143,9,162,3,182,,202,v47,,93,19,127,52c351,28,382,14,416,14v7,,15,1,23,3c503,29,545,92,533,157v-3,13,-8,25,-14,36c531,205,541,220,547,236v23,62,-8,131,-69,154c464,395,450,398,435,398v-4,,-9,-1,-14,-1c409,406,394,411,379,411v-10,,-20,-3,-29,-6c328,427,298,439,266,439m202,36v-16,,-32,3,-47,8c81,70,41,152,67,226v16,47,55,82,104,93c183,321,183,321,183,321v2,13,2,13,2,13c188,352,197,369,212,381v15,14,34,21,54,21c290,402,312,392,328,375v1,-2,2,-3,4,-5c343,355,343,355,343,355v15,12,15,12,15,12c364,371,371,374,379,374v9,,18,-4,24,-10c410,357,410,357,410,357v9,2,9,2,9,2c435,362,450,361,465,355v42,-16,63,-63,47,-106c507,234,497,221,484,212,468,200,468,200,468,200v12,-15,12,-15,12,-15c488,175,494,163,496,150,505,105,476,61,432,53v-6,-1,-11,-2,-16,-2c387,51,360,66,345,91v-14,23,-14,23,-14,23c315,92,315,92,315,92,288,57,246,36,202,36e" fillcolor="white [3212]" stroked="f">
                <v:stroke joinstyle="round"/>
                <v:formulas/>
                <v:path arrowok="t" o:connecttype="custom" o:connectlocs="51826,85764;36430,79908;29619,68768;6239,46502;27860,1761;39347,0;64095,10161;81040,2740;85534,3327;103847,30666;101111,37711;106569,46111;93127,76190;84752,77755;82017,77560;73837,80299;68184,79125;51826,85764;39347,7031;30191,8596;13051,44154;33317,62324;35648,62716;36039,65246;41301,74429;51826,78538;63899,73255;64681,72290;66830,69355;69748,71703;73837,73059;78513,71116;79881,69746;81626,70138;90587,69355;99743,48641;94300,41415;91173,39066;93518,36145;96631,29310;84166,10357;81040,9966;67207,17779;64485,22266;61373,17975;39347,7031" o:connectangles="0,0,0,0,0,0,0,0,0,0,0,0,0,0,0,0,0,0,0,0,0,0,0,0,0,0,0,0,0,0,0,0,0,0,0,0,0,0,0,0,0,0,0,0,0,0" textboxrect="0,0,570,439"/>
                <o:lock v:ext="edit" verticies="t"/>
                <v:textbox>
                  <w:txbxContent>
                    <w:p w14:paraId="173B3251" w14:textId="77777777" w:rsidR="00E83954" w:rsidRDefault="00E83954"/>
                  </w:txbxContent>
                </v:textbox>
              </v:shape>
              <v:group id="Group 41" o:spid="_x0000_s1063" style="position:absolute;left:27257;top:24299;width:16944;height:7260" coordorigin="27257,24299" coordsize="1694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42" o:spid="_x0000_s1064" style="position:absolute;left:32420;top:24299;width:7732;height:5657;visibility:visible;mso-wrap-style:square;v-text-anchor:top" coordsize="554,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" adj="-11796480,,5400" path="m525,37c502,11,469,,437,v-2,,-3,,-5,c387,1,351,21,324,60v-1,1,-1,2,-2,2c317,51,311,41,304,33,282,10,251,,219,v-1,,-3,,-4,c172,1,137,21,112,58v-1,1,-2,1,-2,1c109,59,110,55,109,48v,-2,,-4,,-6c109,26,109,26,109,26,109,16,102,8,92,8v,,,,-1,c18,8,18,8,18,8v,,,,,c8,8,1,16,,26v,,,,,c,387,,387,,387v,,,,,c1,397,9,405,18,405v77,,77,,77,c105,405,113,397,113,387v,-211,,-211,,-211c113,121,143,99,168,99v2,,4,,5,c214,104,220,156,220,156v1,10,2,26,2,36c222,387,222,387,222,387v,,,,,c222,397,230,405,240,405v76,,76,,76,c326,405,334,397,334,387v,-209,,-209,,-209c334,130,354,99,389,99v2,,3,,5,c433,103,440,155,440,155v1,10,2,26,2,37c442,387,442,387,442,387v,,,,,c443,397,451,405,460,405v76,,76,,76,c546,405,554,397,554,387v,-262,,-262,,-262c554,86,543,57,525,37e" fillcolor="white [3212]" stroked="f">
                  <v:stroke joinstyle="round"/>
                  <v:formulas/>
                  <v:path arrowok="t" o:connecttype="custom" o:connectlocs="102261,7221;85122,0;84145,0;63112,11705;62721,12096;59218,6439;42666,0;41884,0;21814,11314;21424,11510;21228,9358;21228,8199;21228,5070;17920,1564;17725,1564;3503,1564;3503,1564;0,5070;0,5070;0,75510;0,75510;3503,79016;18507,79016;22010,75510;22010,34333;32728,19318;33705,19318;42847,30436;43238,37462;43238,75510;43238,75510;46755,79016;61549,79016;65066,75510;65066,34724;75771,19318;76748,19318;85708,30241;86099,37462;86099,75510;86099,75510;89602,79016;104410,79016;107913,75510;107913,24388;102261,7221" o:connectangles="0,0,0,0,0,0,0,0,0,0,0,0,0,0,0,0,0,0,0,0,0,0,0,0,0,0,0,0,0,0,0,0,0,0,0,0,0,0,0,0,0,0,0,0,0,0" textboxrect="0,0,554,405"/>
                  <v:textbox>
                    <w:txbxContent>
                      <w:p w14:paraId="65824B60" w14:textId="77777777" w:rsidR="00E83954" w:rsidRDefault="00E83954"/>
                    </w:txbxContent>
                  </v:textbox>
                </v:shape>
                <v:shape id="Freeform 43" o:spid="_x0000_s1065" style="position:absolute;left:27257;top:24299;width:4662;height:5769;visibility:visible;mso-wrap-style:square;v-text-anchor:top" coordsize="334,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" adj="-11796480,,5400" path="m304,49c274,14,224,,172,v,,-1,,-1,c90,,13,48,13,124v,3,,3,,3c13,136,22,140,31,140v64,,64,,64,c103,140,111,139,113,127v6,-30,28,-39,53,-39c167,88,167,88,168,88v30,,38,11,47,22c224,125,222,143,221,152v-1,9,-3,16,-17,17c160,169,160,169,160,169,87,169,,204,,298v,32,9,59,26,78c47,400,79,413,118,413v36,,77,-8,107,-51c228,359,231,359,231,359v,27,,27,,27c231,388,232,390,232,392v3,7,9,13,17,13c316,405,316,405,316,405v10,,18,-9,18,-19c334,374,334,374,334,374v,-71,,-71,,-71c334,303,334,304,334,305v,-169,,-169,,-169c334,99,323,70,304,49m112,281v,-32,24,-43,56,-43c204,238,204,238,204,238v10,,18,8,18,18c221,261,221,261,221,261v-1,37,-19,63,-59,63c142,324,129,319,121,309v-6,-7,-9,-17,-9,-28e" fillcolor="white [3212]" stroked="f">
                  <v:stroke joinstyle="round"/>
                  <v:formulas/>
                  <v:path arrowok="t" o:connecttype="custom" o:connectlocs="59224,9554;33513,0;33318,0;2526,24193;2526,24780;6044,27322;18508,27322;22012,24780;32341,17167;32732,17167;41888,21470;43061,29655;39739,32980;31168,32980;0,58151;5067,73363;22989,80584;43842,70639;45001,70052;45001,75318;45196,76492;48518,79020;61569,79020;65073,75318;65073,72972;65073,59115;65073,59506;65073,26540;59224,9554;21816,54826;32732,46445;39739,46445;43256,49951;43061,50929;31559,63222;23575,60288;21816,54826" o:connectangles="0,0,0,0,0,0,0,0,0,0,0,0,0,0,0,0,0,0,0,0,0,0,0,0,0,0,0,0,0,0,0,0,0,0,0,0,0" textboxrect="0,0,334,413"/>
                  <o:lock v:ext="edit" verticies="t"/>
                  <v:textbox>
                    <w:txbxContent>
                      <w:p w14:paraId="5DDC70E3" w14:textId="77777777" w:rsidR="00E83954" w:rsidRDefault="00E83954"/>
                    </w:txbxContent>
                  </v:textbox>
                </v:shape>
                <v:shape id="Freeform 44" o:spid="_x0000_s1066" style="position:absolute;left:40641;top:24328;width:3560;height:5628;visibility:visible;mso-wrap-style:square;v-text-anchor:top" coordsize="25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" adj="-11796480,,5400" path="m255,18c255,10,250,3,242,1v,,,,,c241,,239,,237,,227,,227,,227,v-1,,-1,,-1,c226,,225,,225,,213,,198,1,181,5v-6,2,-22,8,-30,13c130,31,123,38,112,57v-1,,-2,,-2,c110,56,110,53,110,46v,-2,,-4,,-6c110,24,110,24,110,24,110,14,102,6,92,6v,,,,,c18,6,18,6,18,6v,,,,,c8,6,,14,,24v,,,,,c,385,,385,,385v,,,,,c,395,8,403,18,403v76,,76,,76,c104,403,112,395,112,385v,-173,,-173,,-173c109,108,164,107,204,107v14,,14,,14,c237,106,237,106,237,106v11,-1,18,-7,18,-17c255,69,255,69,255,69v,-31,,-31,,-31c255,38,255,37,255,37v,-19,,-19,,-19c255,18,255,18,255,18e" fillcolor="white [3212]" stroked="f">
                  <v:stroke joinstyle="round"/>
                  <v:formulas/>
                  <v:path arrowok="t" o:connecttype="custom" o:connectlocs="49700,3505;47173,196;47173,196;46196,0;44242,0;44046,0;43851,0;35279,978;29429,3505;21835,11116;21444,11116;21444,8966;21444,7807;21444,4678;17926,1173;17926,1173;3504,1173;3504,1173;0,4678;0,4678;0,75091;0,75091;3504,78596;18317,78596;21835,75091;21835,41351;39760,20864;42483,20864;46196,20669;49700,17359;49700,13463;49700,7416;49700,7220;49700,3505;49700,3505" o:connectangles="0,0,0,0,0,0,0,0,0,0,0,0,0,0,0,0,0,0,0,0,0,0,0,0,0,0,0,0,0,0,0,0,0,0,0" textboxrect="0,0,255,403"/>
                  <v:textbox>
                    <w:txbxContent>
                      <w:p w14:paraId="706F9CA9" w14:textId="77777777" w:rsidR="00E83954" w:rsidRDefault="00E83954"/>
                    </w:txbxContent>
                  </v:textbox>
                </v:shape>
                <v:group id="Group 45" o:spid="_x0000_s1067" style="position:absolute;left:27369;top:30723;width:14852;height:836" coordorigin="27369,30723" coordsize="4000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46" o:spid="_x0000_s1068" style="position:absolute;left:27369;top:30723;width:1603;height:2222;visibility:visible;mso-wrap-style:square;v-text-anchor:top" coordsize="4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" adj="-11796480,,5400" path="m34,59c19,36,19,36,19,36,8,36,8,36,8,36v,23,,23,,23c,59,,59,,59,,,,,,,22,,22,,22,v5,,9,2,13,4c39,7,41,12,41,18v,9,-5,16,-14,18c43,59,43,59,43,59r-9,xm20,7c8,7,8,7,8,7v,22,,22,,22c20,29,20,29,20,29v8,,13,-3,13,-11c33,10,27,7,20,7e" filled="f" stroked="f">
                    <v:stroke joinstyle="round"/>
                    <v:formulas/>
                    <v:path arrowok="t" o:connecttype="custom" o:connectlocs="47233,83683;26394,51068;11109,51068;11109,83683;0,83683;0,0;30569,0;48649,5687;56962,25534;37540,51068;59758,83683;47233,83683;27810,9943;11109,9943;11109,41126;27810,41126;45853,25534;27810,9943" o:connectangles="0,0,0,0,0,0,0,0,0,0,0,0,0,0,0,0,0,0" textboxrect="0,0,43,59"/>
                    <o:lock v:ext="edit" verticies="t"/>
                    <v:textbox>
                      <w:txbxContent>
                        <w:p w14:paraId="39606BA4" w14:textId="77777777" w:rsidR="00E83954" w:rsidRDefault="00E83954" w:rsidP="00094F7B"/>
                      </w:txbxContent>
                    </v:textbox>
                  </v:shape>
                  <v:shape id="Freeform 47" o:spid="_x0000_s1069" style="position:absolute;left:29131;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" adj="-11796480,,5400" path="m19,43c9,43,,38,,26,,18,,18,,18,,6,9,,19,v9,,16,5,16,16c35,24,35,24,35,24,8,24,8,24,8,24v,2,,2,,2c8,33,13,37,20,37v4,,7,-3,10,-6c35,34,35,34,35,34v-3,6,-9,9,-16,9m28,16c28,10,25,6,19,6,12,6,8,10,8,16v,2,,2,,2c28,18,28,18,28,18r,-2xe" filled="f" stroked="f">
                    <v:stroke joinstyle="round"/>
                    <v:formulas/>
                    <v:path arrowok="t" o:connecttype="custom" o:connectlocs="26925,60957;0,36860;0,25527;26925,0;49632,22666;49632,34037;11335,34037;11335,36860;28356,52448;42553,43939;49632,48193;26925,60957;39691,22666;26925,8509;11335,22666;11335,25527;39691,25527;39691,22666" o:connectangles="0,0,0,0,0,0,0,0,0,0,0,0,0,0,0,0,0,0" textboxrect="0,0,35,43"/>
                    <o:lock v:ext="edit" verticies="t"/>
                    <v:textbox>
                      <w:txbxContent>
                        <w:p w14:paraId="16099CE2" w14:textId="77777777" w:rsidR="00E83954" w:rsidRDefault="00E83954" w:rsidP="00094F7B"/>
                      </w:txbxContent>
                    </v:textbox>
                  </v:shape>
                  <v:shape id="Freeform 48" o:spid="_x0000_s1070" style="position:absolute;left:30591;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" adj="-11796480,,5400" path="m18,43c11,43,4,41,,36,5,32,5,32,5,32v3,3,8,5,13,5c22,37,27,35,27,31v,-4,-3,-5,-8,-6c14,23,14,23,14,23,8,22,2,19,2,13,2,5,9,,18,v7,,12,1,15,5c28,9,28,9,28,9,25,7,23,6,18,6v-5,,-8,2,-8,5c10,15,14,16,17,17v7,1,7,1,7,1c30,20,35,23,35,30v,9,-9,13,-17,13e" filled="f" stroked="f">
                    <v:stroke joinstyle="round"/>
                    <v:formulas/>
                    <v:path arrowok="t" o:connecttype="custom" o:connectlocs="25532,60957;0,51017;7080,45370;25532,52448;38297,43939;26925,35430;19845,32606;2824,18411;25532,0;46808,7078;39691,12764;25532,8509;14197,15588;24101,24097;34042,25527;49632,42546;25532,60957" o:connectangles="0,0,0,0,0,0,0,0,0,0,0,0,0,0,0,0,0" textboxrect="0,0,35,43"/>
                    <v:textbox>
                      <w:txbxContent>
                        <w:p w14:paraId="2FBDF7C1" w14:textId="77777777" w:rsidR="00E83954" w:rsidRDefault="00E83954" w:rsidP="00094F7B"/>
                      </w:txbxContent>
                    </v:textbox>
                  </v:shape>
                  <v:shape id="Freeform 49" o:spid="_x0000_s1071" style="position:absolute;left:32100;top:31358;width:1285;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" adj="-11796480,,5400" path="m18,43c8,43,,38,,26,,18,,18,,18,,6,8,,18,v9,,16,5,16,16c34,24,34,24,34,24,7,24,7,24,7,24v,2,,2,,2c7,33,12,37,19,37v4,,7,-3,10,-6c34,34,34,34,34,34v-3,6,-9,9,-16,9m27,16c27,10,24,6,18,6,11,6,7,10,7,16v,2,,2,,2c27,18,27,18,27,18r,-2xe" filled="f" stroked="f">
                    <v:stroke joinstyle="round"/>
                    <v:formulas/>
                    <v:path arrowok="t" o:connecttype="custom" o:connectlocs="25700,60957;0,36860;0,25527;25700,0;48565,22666;48565,34037;10015,34037;10015,36860;27136,52448;41422,43939;48565,48193;25700,60957;38550,22666;25700,8509;10015,22666;10015,25527;38550,25527;38550,22666" o:connectangles="0,0,0,0,0,0,0,0,0,0,0,0,0,0,0,0,0,0" textboxrect="0,0,34,43"/>
                    <o:lock v:ext="edit" verticies="t"/>
                    <v:textbox>
                      <w:txbxContent>
                        <w:p w14:paraId="31DE79A6" w14:textId="77777777" w:rsidR="00E83954" w:rsidRDefault="00E83954" w:rsidP="00094F7B"/>
                      </w:txbxContent>
                    </v:textbox>
                  </v:shape>
                  <v:shape id="Freeform 50" o:spid="_x0000_s1072" style="position:absolute;left:33560;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" adj="-11796480,,5400" path="m27,42v,-1,,-3,,-4c26,38,26,38,26,38v-3,4,-7,5,-12,5c6,43,,39,,31,,22,9,18,16,18v11,,11,,11,c27,13,27,13,27,13,27,8,23,5,18,5,13,5,9,7,9,11v,1,,1,,1c2,12,2,12,2,12v,-1,,-1,,-1c2,3,10,,18,v9,,16,3,16,12c34,34,34,34,34,34v,2,,7,1,8l27,42xm27,24v-10,,-10,,-10,c12,24,8,25,8,31v,4,3,6,8,6c23,37,27,33,27,28r,-4xe" filled="f" stroked="f">
                    <v:stroke joinstyle="round"/>
                    <v:formulas/>
                    <v:path arrowok="t" o:connecttype="custom" o:connectlocs="38297,59526;38297,53879;36866,53879;19845,60957;0,43939;22707,25527;38297,25527;38297,18411;25532,7078;12766,15588;12766,17018;2824,17018;2824,15588;25532,0;48201,17018;48201,48193;49632,59526;38297,59526;38297,34037;24101,34037;11335,43939;22707,52448;38297,39684;38297,34037" o:connectangles="0,0,0,0,0,0,0,0,0,0,0,0,0,0,0,0,0,0,0,0,0,0,0,0" textboxrect="0,0,35,43"/>
                    <o:lock v:ext="edit" verticies="t"/>
                    <v:textbox>
                      <w:txbxContent>
                        <w:p w14:paraId="3E315DF4" w14:textId="77777777" w:rsidR="00E83954" w:rsidRDefault="00E83954" w:rsidP="00094F7B"/>
                      </w:txbxContent>
                    </v:textbox>
                  </v:shape>
                  <v:shape id="Freeform 51" o:spid="_x0000_s1073" style="position:absolute;left:35179;top:31358;width:953;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" adj="-11796480,,5400" path="m19,7v-1,,-3,,-4,1c10,9,7,13,7,20v,22,,22,,22c,42,,42,,42,,1,,1,,1v7,,7,,7,c7,8,7,8,7,8v,,,,,c10,3,16,,21,v1,,3,,4,c25,7,25,7,25,7v-1,,-5,,-6,e" filled="f" stroked="f">
                    <v:stroke joinstyle="round"/>
                    <v:formulas/>
                    <v:path arrowok="t" o:connecttype="custom" o:connectlocs="27599,10013;21805,11411;10178,28566;10178,59966;0,59966;0,1436;10178,1436;10178,11411;10178,11411;30534,0;36328,0;36328,10013;27599,10013" o:connectangles="0,0,0,0,0,0,0,0,0,0,0,0,0" textboxrect="0,0,25,42"/>
                    <v:textbox>
                      <w:txbxContent>
                        <w:p w14:paraId="784009A0" w14:textId="77777777" w:rsidR="00E83954" w:rsidRDefault="00E83954" w:rsidP="00094F7B"/>
                      </w:txbxContent>
                    </v:textbox>
                  </v:shape>
                  <v:shape id="Freeform 52" o:spid="_x0000_s1074" style="position:absolute;left:36243;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" adj="-11796480,,5400" path="m18,43c7,43,,37,,26,,17,,17,,17,,6,8,,18,,28,,35,5,35,14v,1,,1,,1c27,15,27,15,27,15v,-1,,-1,,-1c27,10,24,6,18,6,12,6,8,10,8,17v,10,,10,,10c8,33,11,37,18,37v6,,9,-4,9,-8c27,28,27,28,27,28v8,,8,,8,c35,29,35,29,35,29v,9,-7,14,-17,14e" filled="f" stroked="f">
                    <v:stroke joinstyle="round"/>
                    <v:formulas/>
                    <v:path arrowok="t" o:connecttype="custom" o:connectlocs="25532,60957;0,36860;0,24097;25532,0;49632,19842;49632,21273;38297,21273;38297,19842;25532,8509;11335,24097;11335,38291;25532,52448;38297,41115;38297,39684;49632,39684;49632,41115;25532,60957" o:connectangles="0,0,0,0,0,0,0,0,0,0,0,0,0,0,0,0,0" textboxrect="0,0,35,43"/>
                    <v:textbox>
                      <w:txbxContent>
                        <w:p w14:paraId="596E4F45" w14:textId="77777777" w:rsidR="00E83954" w:rsidRDefault="00E83954" w:rsidP="00094F7B"/>
                      </w:txbxContent>
                    </v:textbox>
                  </v:shape>
                  <v:shape id="Freeform 53" o:spid="_x0000_s1075" style="position:absolute;left:37783;top:30723;width:1270;height:2222;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" adj="-11796480,,5400" path="m26,59v,-26,,-26,,-26c26,26,23,23,18,23,12,23,7,28,7,35v,24,,24,,24c,59,,59,,59,,,,,,,7,,7,,7,v,24,,24,,24c8,24,8,24,8,24v2,-5,7,-7,12,-7c29,17,34,23,34,31v,28,,28,,28l26,59xe" filled="f" stroked="f">
                    <v:stroke joinstyle="round"/>
                    <v:formulas/>
                    <v:path arrowok="t" o:connecttype="custom" o:connectlocs="36270,83683;36270,46813;25101,32614;9749,49637;9749,83683;0,83683;0,0;9749,0;9749,34046;11169,34046;27903,24103;47438,43950;47438,83683;36270,83683" o:connectangles="0,0,0,0,0,0,0,0,0,0,0,0,0,0" textboxrect="0,0,34,59"/>
                    <v:textbox>
                      <w:txbxContent>
                        <w:p w14:paraId="7C6EAFAA" w14:textId="77777777" w:rsidR="00E83954" w:rsidRDefault="00E83954" w:rsidP="00094F7B"/>
                      </w:txbxContent>
                    </v:textbox>
                  </v:shape>
                  <v:shape id="Freeform 54" o:spid="_x0000_s1076" style="position:absolute;left:39958;top:30723;width:1317;height:2254;visibility:visible;mso-wrap-style:square;v-text-anchor:top" coordsize="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" adj="-11796480,,5400" path="m27,59v,-5,,-5,,-5c27,54,27,54,27,54v-2,4,-7,6,-12,6c6,60,,55,,45,,33,,33,,33,,22,8,17,16,17v5,,9,2,11,5c27,22,27,22,27,22,27,,27,,27,v8,,8,,8,c35,59,35,59,35,59r-8,xm27,33c27,26,22,23,17,23,12,23,7,26,7,32v,13,,13,,13c7,50,11,54,17,54v5,,10,-4,10,-10l27,33xe" filled="f" stroked="f">
                    <v:stroke joinstyle="round"/>
                    <v:formulas/>
                    <v:path arrowok="t" o:connecttype="custom" o:connectlocs="38231,83248;38231,76223;38231,76223;21223,84675;0,63525;0,46583;22652,24005;38231,31030;38231,31030;38231,0;49557,0;49557,83248;38231,83248;38231,46583;24082,32458;9896,45155;9896,63525;24082,76223;38231,62098;38231,46583" o:connectangles="0,0,0,0,0,0,0,0,0,0,0,0,0,0,0,0,0,0,0,0" textboxrect="0,0,35,60"/>
                    <o:lock v:ext="edit" verticies="t"/>
                    <v:textbox>
                      <w:txbxContent>
                        <w:p w14:paraId="2AA63AD2" w14:textId="77777777" w:rsidR="00E83954" w:rsidRDefault="00E83954" w:rsidP="00094F7B"/>
                      </w:txbxContent>
                    </v:textbox>
                  </v:shape>
                  <v:shape id="Freeform 55" o:spid="_x0000_s1077" style="position:absolute;left:41609;top:30723;width:270;height:2222;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" adj="-11796480,,5400" path="m,l17,r,22l,22,,xm,43r17,l17,140,,140,,43xe" filled="f" stroked="f">
                    <v:stroke joinstyle="round"/>
                    <v:formulas/>
                    <v:path arrowok="t" o:connecttype="custom" o:connectlocs="0,0;4288,0;4288,5539;0,5539;0,0;0,10824;4288,10824;4288,35266;0,35266;0,10824" o:connectangles="0,0,0,0,0,0,0,0,0,0" textboxrect="0,0,17,140"/>
                    <o:lock v:ext="edit" verticies="t"/>
                    <v:textbox>
                      <w:txbxContent>
                        <w:p w14:paraId="07938FD9" w14:textId="77777777" w:rsidR="00E83954" w:rsidRDefault="00E83954" w:rsidP="00094F7B"/>
                      </w:txbxContent>
                    </v:textbox>
                  </v:shape>
                  <v:shape id="Freeform 56" o:spid="_x0000_s1078" style="position:absolute;left:42212;top:31358;width:937;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" adj="-11796480,,5400" path="m20,7v-1,,-4,,-5,1c11,9,8,13,8,20v,22,,22,,22c,42,,42,,42,,1,,1,,1v8,,8,,8,c8,8,8,8,8,8v,,,,,c11,3,16,,22,v1,,2,,3,c25,7,25,7,25,7v-1,,-5,,-5,e" filled="f" stroked="f">
                    <v:stroke joinstyle="round"/>
                    <v:formulas/>
                    <v:path arrowok="t" o:connecttype="custom" o:connectlocs="28110,10013;21064,11411;11244,28566;11244,59966;0,59966;0,1436;11244,1436;11244,11411;11244,11411;30921,0;35119,0;35119,10013;28110,10013" o:connectangles="0,0,0,0,0,0,0,0,0,0,0,0,0" textboxrect="0,0,25,42"/>
                    <v:textbox>
                      <w:txbxContent>
                        <w:p w14:paraId="45B46254" w14:textId="77777777" w:rsidR="00E83954" w:rsidRDefault="00E83954" w:rsidP="00094F7B"/>
                      </w:txbxContent>
                    </v:textbox>
                  </v:shape>
                  <v:shape id="Freeform 57" o:spid="_x0000_s1079" style="position:absolute;left:43307;top:31358;width:1286;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" adj="-11796480,,5400" path="m19,43c8,43,,38,,26,,18,,18,,18,,6,8,,18,v9,,16,5,16,16c34,24,34,24,34,24,7,24,7,24,7,24v,2,,2,,2c7,33,12,37,19,37v4,,7,-3,10,-6c34,34,34,34,34,34v-3,6,-9,9,-15,9m27,16c27,10,24,6,18,6,11,6,7,10,7,16v,2,,2,,2c27,18,27,18,27,18r,-2xe" filled="f" stroked="f">
                    <v:stroke joinstyle="round"/>
                    <v:formulas/>
                    <v:path arrowok="t" o:connecttype="custom" o:connectlocs="27195,60957;0,36860;0,25527;25758,0;48641,22666;48641,34037;10023,34037;10023,36860;27195,52448;41492,43939;48641,48193;27195,60957;38618,22666;25758,8509;10023,22666;10023,25527;38618,25527;38618,22666" o:connectangles="0,0,0,0,0,0,0,0,0,0,0,0,0,0,0,0,0,0" textboxrect="0,0,34,43"/>
                    <o:lock v:ext="edit" verticies="t"/>
                    <v:textbox>
                      <w:txbxContent>
                        <w:p w14:paraId="3DCB040D" w14:textId="77777777" w:rsidR="00E83954" w:rsidRDefault="00E83954" w:rsidP="00094F7B"/>
                      </w:txbxContent>
                    </v:textbox>
                  </v:shape>
                  <v:shape id="Freeform 58" o:spid="_x0000_s1080" style="position:absolute;left:44815;top:31358;width:1270;height:1619;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" adj="-11796480,,5400" path="m18,43c7,43,,37,,26,,17,,17,,17,,6,7,,17,,27,,34,5,34,14v,1,,1,,1c27,15,27,15,27,15v,-1,,-1,,-1c27,10,24,6,17,6,11,6,7,10,7,17v,10,,10,,10c7,33,11,37,18,37v6,,9,-4,9,-8c27,28,27,28,27,28v7,,7,,7,c34,29,34,29,34,29v,9,-7,14,-16,14e" filled="f" stroked="f">
                    <v:stroke joinstyle="round"/>
                    <v:formulas/>
                    <v:path arrowok="t" o:connecttype="custom" o:connectlocs="25101,60957;0,36860;0,24097;23719,0;47438,19842;47438,21273;37689,21273;37689,19842;23719,8509;9749,24097;9749,38291;25101,52448;37689,41115;37689,39684;47438,39684;47438,41115;25101,60957" o:connectangles="0,0,0,0,0,0,0,0,0,0,0,0,0,0,0,0,0" textboxrect="0,0,34,43"/>
                    <v:textbox>
                      <w:txbxContent>
                        <w:p w14:paraId="0472427F" w14:textId="77777777" w:rsidR="00E83954" w:rsidRDefault="00E83954" w:rsidP="00094F7B"/>
                      </w:txbxContent>
                    </v:textbox>
                  </v:shape>
                  <v:shape id="Freeform 59" o:spid="_x0000_s1081" style="position:absolute;left:46165;top:30881;width:984;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" adj="-11796480,,5400" path="m18,56c12,56,7,54,7,46,7,20,7,20,7,20,,20,,20,,20,,14,,14,,14v7,,7,,7,c7,,7,,7,v7,,7,,7,c14,14,14,14,14,14v12,,12,,12,c26,20,26,20,26,20v-12,,-12,,-12,c14,45,14,45,14,45v,3,2,5,5,5c22,50,24,49,26,49v,6,,6,,6c23,56,20,56,18,56e" filled="f" stroked="f">
                    <v:stroke joinstyle="round"/>
                    <v:formulas/>
                    <v:path arrowok="t" o:connecttype="custom" o:connectlocs="25773,78450;10029,64452;10029,28034;0,28034;0,19613;10029,19613;10029,0;20058,0;20058,19613;37241,19613;37241,28034;20058,28034;20058,63030;27211,70029;37241,68644;37241,77065;25773,78450" o:connectangles="0,0,0,0,0,0,0,0,0,0,0,0,0,0,0,0,0" textboxrect="0,0,26,56"/>
                    <v:textbox>
                      <w:txbxContent>
                        <w:p w14:paraId="425E73E3" w14:textId="77777777" w:rsidR="00E83954" w:rsidRDefault="00E83954" w:rsidP="00094F7B"/>
                      </w:txbxContent>
                    </v:textbox>
                  </v:shape>
                  <v:shape id="Freeform 60" o:spid="_x0000_s1082" style="position:absolute;left:47324;top:30723;width:270;height:2222;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" adj="-11796480,,5400" path="m,l17,r,22l,22,,xm,43r17,l17,140,,140,,43xe" filled="f" stroked="f">
                    <v:stroke joinstyle="round"/>
                    <v:formulas/>
                    <v:path arrowok="t" o:connecttype="custom" o:connectlocs="0,0;4288,0;4288,5539;0,5539;0,0;0,10824;4288,10824;4288,35266;0,35266;0,10824" o:connectangles="0,0,0,0,0,0,0,0,0,0" textboxrect="0,0,17,140"/>
                    <o:lock v:ext="edit" verticies="t"/>
                    <v:textbox>
                      <w:txbxContent>
                        <w:p w14:paraId="150588CB" w14:textId="77777777" w:rsidR="00E83954" w:rsidRDefault="00E83954" w:rsidP="00094F7B"/>
                      </w:txbxContent>
                    </v:textbox>
                  </v:shape>
                  <v:shape id="Freeform 61" o:spid="_x0000_s1083" style="position:absolute;left:47895;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" adj="-11796480,,5400" path="m17,43c7,43,,37,,27,,17,,17,,17,,6,7,,17,,28,,35,6,35,17v,9,,9,,9c35,37,27,43,17,43m27,16c27,10,24,6,17,6,11,6,7,10,7,17v,10,,10,,10c7,33,10,37,17,37v6,,10,-4,10,-11l27,16xe" filled="f" stroked="f">
                    <v:stroke joinstyle="round"/>
                    <v:formulas/>
                    <v:path arrowok="t" o:connecttype="custom" o:connectlocs="24101,60957;0,38291;0,24097;24101,0;49632,24097;49632,36860;24101,60957;38297,22666;24101,8509;9941,24097;9941,38291;24101,52448;38297,36860;38297,22666" o:connectangles="0,0,0,0,0,0,0,0,0,0,0,0,0,0" textboxrect="0,0,35,43"/>
                    <o:lock v:ext="edit" verticies="t"/>
                    <v:textbox>
                      <w:txbxContent>
                        <w:p w14:paraId="71FC2624" w14:textId="77777777" w:rsidR="00E83954" w:rsidRDefault="00E83954" w:rsidP="00094F7B"/>
                      </w:txbxContent>
                    </v:textbox>
                  </v:shape>
                  <v:shape id="Freeform 62" o:spid="_x0000_s1084" style="position:absolute;left:49467;top:31358;width:1286;height:1587;visibility:visible;mso-wrap-style:square;v-text-anchor:top" coordsize="3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" adj="-11796480,,5400" path="m26,42v,-26,,-26,,-26c26,9,23,6,18,6,12,6,8,11,8,18v,24,,24,,24c,42,,42,,42,,1,,1,,1v7,,7,,7,c7,7,7,7,7,7v1,,1,,1,c10,2,15,,20,v9,,14,6,14,14c34,42,34,42,34,42r-8,xe" filled="f" stroked="f">
                    <v:stroke joinstyle="round"/>
                    <v:formulas/>
                    <v:path arrowok="t" o:connecttype="custom" o:connectlocs="37181,59966;37181,22860;25758,8577;11461,25694;11461,59966;0,59966;0,1436;10023,1436;10023,10013;11461,10013;28595,0;48641,19989;48641,59966;37181,59966" o:connectangles="0,0,0,0,0,0,0,0,0,0,0,0,0,0" textboxrect="0,0,34,42"/>
                    <v:textbox>
                      <w:txbxContent>
                        <w:p w14:paraId="293CEBFA" w14:textId="77777777" w:rsidR="00E83954" w:rsidRDefault="00E83954" w:rsidP="00094F7B"/>
                      </w:txbxContent>
                    </v:textbox>
                  </v:shape>
                  <v:shape id="Freeform 63" o:spid="_x0000_s1085" style="position:absolute;left:50943;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" adj="-11796480,,5400" path="m18,43c11,43,4,41,,36,6,32,6,32,6,32v3,3,7,5,12,5c23,37,28,35,28,31v,-4,-3,-5,-8,-6c14,23,14,23,14,23,8,22,3,19,3,13,3,5,9,,18,v7,,12,1,16,5c28,9,28,9,28,9,26,7,23,6,18,6v-4,,-8,2,-8,5c10,15,14,16,18,17v6,1,6,1,6,1c30,20,35,23,35,30v,9,-9,13,-17,13e" filled="f" stroked="f">
                    <v:stroke joinstyle="round"/>
                    <v:formulas/>
                    <v:path arrowok="t" o:connecttype="custom" o:connectlocs="25532,60957;0,51017;8511,45370;25532,52448;39691,43939;28356,35430;19845,32606;4255,18411;25532,0;48201,7078;39691,12764;25532,8509;14197,15588;25532,24097;34042,25527;49632,42546;25532,60957" o:connectangles="0,0,0,0,0,0,0,0,0,0,0,0,0,0,0,0,0" textboxrect="0,0,35,43"/>
                    <v:textbox>
                      <w:txbxContent>
                        <w:p w14:paraId="2036DF62" w14:textId="77777777" w:rsidR="00E83954" w:rsidRDefault="00E83954" w:rsidP="00094F7B"/>
                      </w:txbxContent>
                    </v:textbox>
                  </v:shape>
                  <v:shape id="Freeform 64" o:spid="_x0000_s1086" style="position:absolute;left:52975;top:30881;width:969;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" adj="-11796480,,5400" path="m18,56c12,56,7,54,7,46,7,20,7,20,7,20,,20,,20,,20,,14,,14,,14v7,,7,,7,c7,,7,,7,v7,,7,,7,c14,14,14,14,14,14v12,,12,,12,c26,20,26,20,26,20v-12,,-12,,-12,c14,45,14,45,14,45v,3,2,5,6,5c22,50,24,49,26,49v,6,,6,,6c23,56,20,56,18,56e" filled="f" stroked="f">
                    <v:stroke joinstyle="round"/>
                    <v:formulas/>
                    <v:path arrowok="t" o:connecttype="custom" o:connectlocs="25008,78450;9727,64452;9727,28034;0,28034;0,19613;9727,19613;9727,0;19455,0;19455,19613;36114,19613;36114,28034;19455,28034;19455,63030;27766,70029;36114,68644;36114,77065;25008,78450" o:connectangles="0,0,0,0,0,0,0,0,0,0,0,0,0,0,0,0,0" textboxrect="0,0,26,56"/>
                    <v:textbox>
                      <w:txbxContent>
                        <w:p w14:paraId="37217443" w14:textId="77777777" w:rsidR="00E83954" w:rsidRDefault="00E83954" w:rsidP="00094F7B"/>
                      </w:txbxContent>
                    </v:textbox>
                  </v:shape>
                  <v:shape id="Freeform 65" o:spid="_x0000_s1087" style="position:absolute;left:54134;top:30723;width:1286;height:2222;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" adj="-11796480,,5400" path="m26,59v,-26,,-26,,-26c26,26,23,23,18,23,12,23,8,28,8,35v,24,,24,,24c,59,,59,,59,,,,,,,8,,8,,8,v,24,,24,,24c8,24,8,24,8,24v3,-5,7,-7,12,-7c29,17,34,23,34,31v,28,,28,,28l26,59xe" filled="f" stroked="f">
                    <v:stroke joinstyle="round"/>
                    <v:formulas/>
                    <v:path arrowok="t" o:connecttype="custom" o:connectlocs="37181,83683;37181,46813;25758,32614;11461,49637;11461,83683;0,83683;0,0;11461,0;11461,34046;11461,34046;28595,24103;48641,43950;48641,83683;37181,83683" o:connectangles="0,0,0,0,0,0,0,0,0,0,0,0,0,0" textboxrect="0,0,34,59"/>
                    <v:textbox>
                      <w:txbxContent>
                        <w:p w14:paraId="5D7E3CE7" w14:textId="77777777" w:rsidR="00E83954" w:rsidRDefault="00E83954" w:rsidP="00094F7B"/>
                      </w:txbxContent>
                    </v:textbox>
                  </v:shape>
                  <v:shape id="Freeform 66" o:spid="_x0000_s1088" style="position:absolute;left:55642;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" adj="-11796480,,5400" path="m27,42v,-1,,-3,,-4c27,38,27,38,27,38v-4,4,-7,5,-12,5c7,43,,39,,31,,22,9,18,16,18v11,,11,,11,c27,13,27,13,27,13,27,8,23,5,18,5,14,5,9,7,9,11v,1,,1,,1c2,12,2,12,2,12v,-1,,-1,,-1c2,3,10,,18,v9,,16,3,16,12c34,34,34,34,34,34v,2,,7,1,8l27,42xm27,24v-10,,-10,,-10,c12,24,8,25,8,31v,4,3,6,8,6c23,37,27,33,27,28r,-4xe" filled="f" stroked="f">
                    <v:stroke joinstyle="round"/>
                    <v:formulas/>
                    <v:path arrowok="t" o:connecttype="custom" o:connectlocs="38297,59526;38297,53879;38297,53879;21276,60957;0,43939;22707,25527;38297,25527;38297,18411;25532,7078;12766,15588;12766,17018;2824,17018;2824,15588;25532,0;48201,17018;48201,48193;49632,59526;38297,59526;38297,34037;24101,34037;11335,43939;22707,52448;38297,39684;38297,34037" o:connectangles="0,0,0,0,0,0,0,0,0,0,0,0,0,0,0,0,0,0,0,0,0,0,0,0" textboxrect="0,0,35,43"/>
                    <o:lock v:ext="edit" verticies="t"/>
                    <v:textbox>
                      <w:txbxContent>
                        <w:p w14:paraId="676F64A5" w14:textId="77777777" w:rsidR="00E83954" w:rsidRDefault="00E83954" w:rsidP="00094F7B"/>
                      </w:txbxContent>
                    </v:textbox>
                  </v:shape>
                  <v:shape id="Freeform 67" o:spid="_x0000_s1089" style="position:absolute;left:57103;top:30881;width:984;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" adj="-11796480,,5400" path="m17,56c12,56,6,54,6,46,6,20,6,20,6,20,,20,,20,,20,,14,,14,,14v6,,6,,6,c6,,6,,6,v8,,8,,8,c14,14,14,14,14,14v11,,11,,11,c25,20,25,20,25,20v-11,,-11,,-11,c14,45,14,45,14,45v,3,2,5,5,5c21,50,24,49,26,49v,6,,6,,6c23,56,19,56,17,56e" filled="f" stroked="f">
                    <v:stroke joinstyle="round"/>
                    <v:formulas/>
                    <v:path arrowok="t" o:connecttype="custom" o:connectlocs="24335,78450;8591,64452;8591,28034;0,28034;0,19613;8591,19613;8591,0;20058,0;20058,19613;35802,19613;35802,28034;20058,28034;20058,63030;27211,70029;37241,68644;37241,77065;24335,78450" o:connectangles="0,0,0,0,0,0,0,0,0,0,0,0,0,0,0,0,0" textboxrect="0,0,26,56"/>
                    <v:textbox>
                      <w:txbxContent>
                        <w:p w14:paraId="1CA1A1AC" w14:textId="77777777" w:rsidR="00E83954" w:rsidRDefault="00E83954" w:rsidP="00094F7B"/>
                      </w:txbxContent>
                    </v:textbox>
                  </v:shape>
                  <v:shape id="Freeform 68" o:spid="_x0000_s1090" style="position:absolute;left:58881;top:31358;width:2254;height:1587;visibility:visible;mso-wrap-style:square;v-text-anchor:top" coordsize="60,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" adj="-11796480,,5400" path="m52,42v,-26,,-26,,-26c52,10,49,6,44,6,38,6,34,11,34,18v,24,,24,,24c26,42,26,42,26,42v,-26,,-26,,-26c26,10,24,6,18,6,13,6,8,10,8,18v,24,,24,,24c,42,,42,,42,,1,,1,,1v8,,8,,8,c8,7,8,7,8,7v,,,,,c11,2,15,,21,v6,,10,3,11,7c32,7,33,7,33,7,36,2,40,,46,v8,,14,5,14,13c60,42,60,42,60,42r-8,xe" filled="f" stroked="f">
                    <v:stroke joinstyle="round"/>
                    <v:formulas/>
                    <v:path arrowok="t" o:connecttype="custom" o:connectlocs="73368,59966;73368,22860;62098,8577;47973,25694;47973,59966;36703,59966;36703,22860;25395,8577;11308,25694;11308,59966;0,59966;0,1436;11308,1436;11308,10013;11308,10013;29640,0;45155,10013;46583,10013;64915,0;84675,18553;84675,59966;73368,59966" o:connectangles="0,0,0,0,0,0,0,0,0,0,0,0,0,0,0,0,0,0,0,0,0,0" textboxrect="0,0,60,42"/>
                    <v:textbox>
                      <w:txbxContent>
                        <w:p w14:paraId="1FB1A154" w14:textId="77777777" w:rsidR="00E83954" w:rsidRDefault="00E83954" w:rsidP="00094F7B"/>
                      </w:txbxContent>
                    </v:textbox>
                  </v:shape>
                  <v:shape id="Freeform 69" o:spid="_x0000_s1091" style="position:absolute;left:61357;top:31358;width:1318;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" adj="-11796480,,5400" path="m27,42v,-1,-1,-3,-1,-4c26,38,26,38,26,38v-3,4,-7,5,-12,5c6,43,,39,,31,,22,9,18,16,18v10,,10,,10,c26,13,26,13,26,13,26,8,23,5,18,5,13,5,9,7,9,11v,1,,1,,1c2,12,2,12,2,12v,-1,,-1,,-1c2,3,10,,18,v8,,16,3,16,12c34,34,34,34,34,34v,2,,7,1,8l27,42xm26,24v-10,,-10,,-10,c12,24,7,25,7,31v,4,4,6,9,6c23,37,26,33,26,28r,-4xe" filled="f" stroked="f">
                    <v:stroke joinstyle="round"/>
                    <v:formulas/>
                    <v:path arrowok="t" o:connecttype="custom" o:connectlocs="38297,59526;36866,53879;36866,53879;19845,60957;0,43939;22707,25527;36866,25527;36866,18411;25532,7078;12766,15588;12766,17018;2824,17018;2824,15588;25532,0;48201,17018;48201,48193;49632,59526;38297,59526;36866,34037;22707,34037;9941,43939;22707,52448;36866,39684;36866,34037" o:connectangles="0,0,0,0,0,0,0,0,0,0,0,0,0,0,0,0,0,0,0,0,0,0,0,0" textboxrect="0,0,35,43"/>
                    <o:lock v:ext="edit" verticies="t"/>
                    <v:textbox>
                      <w:txbxContent>
                        <w:p w14:paraId="5D7522F0" w14:textId="77777777" w:rsidR="00E83954" w:rsidRDefault="00E83954" w:rsidP="00094F7B"/>
                      </w:txbxContent>
                    </v:textbox>
                  </v:shape>
                  <v:shape id="Freeform 70" o:spid="_x0000_s1092" style="position:absolute;left:62786;top:30881;width:984;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" adj="-11796480,,5400" path="m18,56c13,56,7,54,7,46,7,20,7,20,7,20,,20,,20,,20,,14,,14,,14v7,,7,,7,c7,,7,,7,v8,,8,,8,c15,14,15,14,15,14v11,,11,,11,c26,20,26,20,26,20v-11,,-11,,-11,c15,45,15,45,15,45v,3,1,5,5,5c22,50,24,49,26,49v,6,,6,,6c24,56,20,56,18,56e" filled="f" stroked="f">
                    <v:stroke joinstyle="round"/>
                    <v:formulas/>
                    <v:path arrowok="t" o:connecttype="custom" o:connectlocs="25773,78450;10029,64452;10029,28034;0,28034;0,19613;10029,19613;10029,0;21497,0;21497,19613;37241,19613;37241,28034;21497,28034;21497,63030;28650,70029;37241,68644;37241,77065;25773,78450" o:connectangles="0,0,0,0,0,0,0,0,0,0,0,0,0,0,0,0,0" textboxrect="0,0,26,56"/>
                    <v:textbox>
                      <w:txbxContent>
                        <w:p w14:paraId="776254DD" w14:textId="77777777" w:rsidR="00E83954" w:rsidRDefault="00E83954" w:rsidP="00094F7B"/>
                      </w:txbxContent>
                    </v:textbox>
                  </v:shape>
                  <v:shape id="Freeform 71" o:spid="_x0000_s1093" style="position:absolute;left:63770;top:30881;width:1016;height:2096;visibility:visible;mso-wrap-style:square;v-text-anchor:top" coordsize="2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" adj="-11796480,,5400" path="m18,56c13,56,7,54,7,46,7,20,7,20,7,20,,20,,20,,20,,14,,14,,14v7,,7,,7,c7,,7,,7,v8,,8,,8,c15,14,15,14,15,14v11,,11,,11,c26,20,26,20,26,20v-11,,-11,,-11,c15,45,15,45,15,45v,3,2,5,5,5c22,50,25,49,27,49v,6,,6,,6c24,56,20,56,18,56e" filled="f" stroked="f">
                    <v:stroke joinstyle="round"/>
                    <v:formulas/>
                    <v:path arrowok="t" o:connecttype="custom" o:connectlocs="25475,78450;9897,64452;9897,28034;0,28034;0,19613;9897,19613;9897,0;21223,0;21223,19613;36802,19613;36802,28034;21223,28034;21223,63030;28335,70029;38232,68644;38232,77065;25475,78450" o:connectangles="0,0,0,0,0,0,0,0,0,0,0,0,0,0,0,0,0" textboxrect="0,0,27,56"/>
                    <v:textbox>
                      <w:txbxContent>
                        <w:p w14:paraId="508A09D1" w14:textId="77777777" w:rsidR="00E83954" w:rsidRDefault="00E83954" w:rsidP="00094F7B"/>
                      </w:txbxContent>
                    </v:textbox>
                  </v:shape>
                  <v:shape id="Freeform 72" o:spid="_x0000_s1094" style="position:absolute;left:64850;top:31358;width:1317;height:1619;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" adj="-11796480,,5400" path="m19,43c9,43,,38,,26,,18,,18,,18,,6,8,,19,v9,,16,5,16,16c35,24,35,24,35,24,8,24,8,24,8,24v,2,,2,,2c8,33,13,37,20,37v4,,7,-3,9,-6c35,34,35,34,35,34v-3,6,-9,9,-16,9m28,16c28,10,25,6,18,6,12,6,8,10,8,16v,2,,2,,2c28,18,28,18,28,18r,-2xe" filled="f" stroked="f">
                    <v:stroke joinstyle="round"/>
                    <v:formulas/>
                    <v:path arrowok="t" o:connecttype="custom" o:connectlocs="26904,60957;0,36860;0,25527;26904,0;49557,22666;49557,34037;11326,34037;11326,36860;28334,52448;41053,43939;49557,48193;26904,60957;39661,22666;25475,8509;11326,22666;11326,25527;39661,25527;39661,22666" o:connectangles="0,0,0,0,0,0,0,0,0,0,0,0,0,0,0,0,0,0" textboxrect="0,0,35,43"/>
                    <o:lock v:ext="edit" verticies="t"/>
                    <v:textbox>
                      <w:txbxContent>
                        <w:p w14:paraId="64618397" w14:textId="77777777" w:rsidR="00E83954" w:rsidRDefault="00E83954" w:rsidP="00094F7B"/>
                      </w:txbxContent>
                    </v:textbox>
                  </v:shape>
                  <v:shape id="Freeform 73" o:spid="_x0000_s1095" style="position:absolute;left:66437;top:31358;width:937;height:1587;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" adj="-11796480,,5400" path="m20,7v-1,,-4,,-5,1c11,9,8,13,8,20v,22,,22,,22c,42,,42,,42,,1,,1,,1v8,,8,,8,c8,8,8,8,8,8v,,,,,c11,3,16,,22,v1,,2,,3,c25,7,25,7,25,7v-1,,-5,,-5,e" filled="f" stroked="f">
                    <v:stroke joinstyle="round"/>
                    <v:formulas/>
                    <v:path arrowok="t" o:connecttype="custom" o:connectlocs="28110,10013;21064,11411;11244,28566;11244,59966;0,59966;0,1436;11244,1436;11244,11411;11244,11411;30921,0;35119,0;35119,10013;28110,10013" o:connectangles="0,0,0,0,0,0,0,0,0,0,0,0,0" textboxrect="0,0,25,42"/>
                    <v:textbox>
                      <w:txbxContent>
                        <w:p w14:paraId="47D4FB2C" w14:textId="77777777" w:rsidR="00E83954" w:rsidRDefault="00E83954" w:rsidP="00094F7B"/>
                      </w:txbxContent>
                    </v:textbox>
                  </v:shape>
                </v:group>
              </v:group>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4900" w14:textId="06A21DE6" w:rsidR="00E83954" w:rsidRPr="00884D16" w:rsidRDefault="00E83954" w:rsidP="00E639DE">
    <w:pPr>
      <w:pStyle w:val="Footer"/>
      <w:spacing w:before="60" w:after="60"/>
      <w:rPr>
        <w:sz w:val="16"/>
        <w:szCs w:val="16"/>
      </w:rPr>
    </w:pPr>
    <w:r w:rsidRPr="00884D16">
      <w:rPr>
        <w:noProof/>
        <w:sz w:val="16"/>
        <w:szCs w:val="16"/>
        <w:lang w:eastAsia="en-AU"/>
      </w:rPr>
      <w:drawing>
        <wp:anchor distT="0" distB="0" distL="114300" distR="114300" simplePos="0" relativeHeight="251646976" behindDoc="0" locked="0" layoutInCell="1" allowOverlap="1" wp14:anchorId="2E2B0C5E" wp14:editId="581CBAF0">
          <wp:simplePos x="0" y="0"/>
          <wp:positionH relativeFrom="column">
            <wp:posOffset>5507355</wp:posOffset>
          </wp:positionH>
          <wp:positionV relativeFrom="paragraph">
            <wp:posOffset>-326390</wp:posOffset>
          </wp:positionV>
          <wp:extent cx="633413" cy="495470"/>
          <wp:effectExtent l="0" t="0" r="0" b="0"/>
          <wp:wrapNone/>
          <wp:docPr id="150" name="Picture 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logo blue cmyk_small.tif"/>
                  <pic:cNvPicPr/>
                </pic:nvPicPr>
                <pic:blipFill>
                  <a:blip r:embed="rId1">
                    <a:extLst>
                      <a:ext uri="{28A0092B-C50C-407E-A947-70E740481C1C}">
                        <a14:useLocalDpi xmlns:a14="http://schemas.microsoft.com/office/drawing/2010/main" val="0"/>
                      </a:ext>
                    </a:extLst>
                  </a:blip>
                  <a:stretch>
                    <a:fillRect/>
                  </a:stretch>
                </pic:blipFill>
                <pic:spPr>
                  <a:xfrm>
                    <a:off x="0" y="0"/>
                    <a:ext cx="633413" cy="495470"/>
                  </a:xfrm>
                  <a:prstGeom prst="rect">
                    <a:avLst/>
                  </a:prstGeom>
                </pic:spPr>
              </pic:pic>
            </a:graphicData>
          </a:graphic>
        </wp:anchor>
      </w:drawing>
    </w:r>
    <w:r w:rsidRPr="00884D16">
      <w:rPr>
        <w:sz w:val="16"/>
        <w:szCs w:val="16"/>
      </w:rPr>
      <w:ptab w:relativeTo="margin" w:alignment="center" w:leader="none"/>
    </w:r>
    <w:r w:rsidRPr="00884D16">
      <w:rPr>
        <w:sz w:val="16"/>
        <w:szCs w:val="16"/>
      </w:rPr>
      <w:fldChar w:fldCharType="begin"/>
    </w:r>
    <w:r w:rsidRPr="00884D16">
      <w:rPr>
        <w:sz w:val="16"/>
        <w:szCs w:val="16"/>
      </w:rPr>
      <w:instrText xml:space="preserve"> PAGE   \* MERGEFORMAT </w:instrText>
    </w:r>
    <w:r w:rsidRPr="00884D16">
      <w:rPr>
        <w:sz w:val="16"/>
        <w:szCs w:val="16"/>
      </w:rPr>
      <w:fldChar w:fldCharType="separate"/>
    </w:r>
    <w:r w:rsidR="00840D65">
      <w:rPr>
        <w:noProof/>
        <w:sz w:val="16"/>
        <w:szCs w:val="16"/>
      </w:rPr>
      <w:t>i</w:t>
    </w:r>
    <w:r w:rsidRPr="00884D16">
      <w:rPr>
        <w:noProof/>
        <w:sz w:val="16"/>
        <w:szCs w:val="16"/>
      </w:rPr>
      <w:fldChar w:fldCharType="end"/>
    </w:r>
    <w:r w:rsidRPr="00884D16">
      <w:rPr>
        <w:sz w:val="16"/>
        <w:szCs w:val="16"/>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CD73B" w14:textId="5B9DC860" w:rsidR="00E83954" w:rsidRPr="00DC4A95" w:rsidRDefault="00E83954" w:rsidP="002C3AAB">
    <w:pPr>
      <w:pStyle w:val="Footer"/>
      <w:tabs>
        <w:tab w:val="clear" w:pos="4320"/>
        <w:tab w:val="center" w:pos="4395"/>
      </w:tabs>
      <w:spacing w:before="60" w:after="60"/>
      <w:rPr>
        <w:i/>
        <w:sz w:val="18"/>
        <w:szCs w:val="18"/>
      </w:rPr>
    </w:pPr>
    <w:r w:rsidRPr="00DC4A95">
      <w:rPr>
        <w:i/>
        <w:noProof/>
        <w:sz w:val="18"/>
        <w:szCs w:val="18"/>
        <w:lang w:eastAsia="en-AU"/>
      </w:rPr>
      <w:drawing>
        <wp:anchor distT="0" distB="0" distL="114300" distR="114300" simplePos="0" relativeHeight="251651072" behindDoc="0" locked="0" layoutInCell="1" allowOverlap="1" wp14:anchorId="317F89B8" wp14:editId="7EC84F28">
          <wp:simplePos x="0" y="0"/>
          <wp:positionH relativeFrom="column">
            <wp:posOffset>5507672</wp:posOffset>
          </wp:positionH>
          <wp:positionV relativeFrom="paragraph">
            <wp:posOffset>-335915</wp:posOffset>
          </wp:positionV>
          <wp:extent cx="633413" cy="495470"/>
          <wp:effectExtent l="0" t="0" r="0" b="0"/>
          <wp:wrapNone/>
          <wp:docPr id="146" name="Picture 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logo blue cmyk_small.tif"/>
                  <pic:cNvPicPr/>
                </pic:nvPicPr>
                <pic:blipFill>
                  <a:blip r:embed="rId1">
                    <a:extLst>
                      <a:ext uri="{28A0092B-C50C-407E-A947-70E740481C1C}">
                        <a14:useLocalDpi xmlns:a14="http://schemas.microsoft.com/office/drawing/2010/main" val="0"/>
                      </a:ext>
                    </a:extLst>
                  </a:blip>
                  <a:stretch>
                    <a:fillRect/>
                  </a:stretch>
                </pic:blipFill>
                <pic:spPr>
                  <a:xfrm>
                    <a:off x="0" y="0"/>
                    <a:ext cx="633413" cy="495470"/>
                  </a:xfrm>
                  <a:prstGeom prst="rect">
                    <a:avLst/>
                  </a:prstGeom>
                </pic:spPr>
              </pic:pic>
            </a:graphicData>
          </a:graphic>
        </wp:anchor>
      </w:drawing>
    </w:r>
    <w:r w:rsidRPr="00DC4A95">
      <w:rPr>
        <w:i/>
        <w:noProof/>
        <w:sz w:val="18"/>
        <w:szCs w:val="18"/>
      </w:rPr>
      <w:tab/>
    </w:r>
    <w:r w:rsidRPr="00DC4A95">
      <w:rPr>
        <w:i/>
        <w:sz w:val="18"/>
        <w:szCs w:val="18"/>
      </w:rPr>
      <w:fldChar w:fldCharType="begin"/>
    </w:r>
    <w:r w:rsidRPr="00DC4A95">
      <w:rPr>
        <w:i/>
        <w:sz w:val="18"/>
        <w:szCs w:val="18"/>
      </w:rPr>
      <w:instrText xml:space="preserve"> PAGE   \* MERGEFORMAT </w:instrText>
    </w:r>
    <w:r w:rsidRPr="00DC4A95">
      <w:rPr>
        <w:i/>
        <w:sz w:val="18"/>
        <w:szCs w:val="18"/>
      </w:rPr>
      <w:fldChar w:fldCharType="separate"/>
    </w:r>
    <w:r w:rsidR="00840D65">
      <w:rPr>
        <w:i/>
        <w:noProof/>
        <w:sz w:val="18"/>
        <w:szCs w:val="18"/>
      </w:rPr>
      <w:t>20</w:t>
    </w:r>
    <w:r w:rsidRPr="00DC4A95">
      <w:rPr>
        <w:i/>
        <w:noProof/>
        <w:sz w:val="18"/>
        <w:szCs w:val="18"/>
      </w:rPr>
      <w:fldChar w:fldCharType="end"/>
    </w:r>
    <w:r w:rsidRPr="00DC4A95">
      <w:rPr>
        <w:i/>
        <w:sz w:val="18"/>
        <w:szCs w:val="18"/>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2231E" w14:textId="77777777" w:rsidR="007107DD" w:rsidRDefault="007107DD">
      <w:r>
        <w:separator/>
      </w:r>
    </w:p>
    <w:p w14:paraId="37BA30DB" w14:textId="77777777" w:rsidR="007107DD" w:rsidRDefault="007107DD"/>
  </w:footnote>
  <w:footnote w:type="continuationSeparator" w:id="0">
    <w:p w14:paraId="491F44F1" w14:textId="77777777" w:rsidR="007107DD" w:rsidRDefault="007107DD">
      <w:r>
        <w:continuationSeparator/>
      </w:r>
    </w:p>
    <w:p w14:paraId="4FA4ABFD" w14:textId="77777777" w:rsidR="007107DD" w:rsidRDefault="007107DD"/>
  </w:footnote>
  <w:footnote w:id="1">
    <w:p w14:paraId="5CE6315C" w14:textId="77777777" w:rsidR="00E83954" w:rsidRDefault="00E83954" w:rsidP="003F5CA0">
      <w:pPr>
        <w:pStyle w:val="Reference"/>
      </w:pPr>
      <w:r w:rsidRPr="003F5CA0">
        <w:rPr>
          <w:rStyle w:val="FootnoteReference"/>
        </w:rPr>
        <w:footnoteRef/>
      </w:r>
      <w:r w:rsidRPr="003F5CA0">
        <w:t xml:space="preserve"> Net Promoter Score (NPS) is a model wherein likelihood of recommendation is asked on a 0-10 scale. Scores of 0-6 are classified as Detractors, 7-8 as Passives, and 9-10 as Promoters. The proportion of Detractors is subtracted from the proportion of Promoters to create a Score in the range of -100 to +100. Therefore, a score above zero means a general tendency towards ‘promoting’ the brand, product, or service discussed.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9C8B" w14:textId="77777777" w:rsidR="00E83954" w:rsidRDefault="00E83954" w:rsidP="006E200E">
    <w:r>
      <w:rPr>
        <w:noProof/>
        <w:lang w:eastAsia="en-AU"/>
      </w:rPr>
      <w:drawing>
        <wp:anchor distT="0" distB="0" distL="114300" distR="114300" simplePos="0" relativeHeight="251648512" behindDoc="0" locked="0" layoutInCell="1" allowOverlap="1" wp14:anchorId="6400AF9E" wp14:editId="23E64C9B">
          <wp:simplePos x="0" y="0"/>
          <wp:positionH relativeFrom="column">
            <wp:posOffset>-1186396</wp:posOffset>
          </wp:positionH>
          <wp:positionV relativeFrom="paragraph">
            <wp:posOffset>-1203648</wp:posOffset>
          </wp:positionV>
          <wp:extent cx="7659656" cy="10834777"/>
          <wp:effectExtent l="0" t="0" r="0" b="0"/>
          <wp:wrapNone/>
          <wp:docPr id="144" name="Picture 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front-cover.jpg"/>
                  <pic:cNvPicPr/>
                </pic:nvPicPr>
                <pic:blipFill>
                  <a:blip r:embed="rId1">
                    <a:extLst>
                      <a:ext uri="{28A0092B-C50C-407E-A947-70E740481C1C}">
                        <a14:useLocalDpi xmlns:a14="http://schemas.microsoft.com/office/drawing/2010/main" val="0"/>
                      </a:ext>
                    </a:extLst>
                  </a:blip>
                  <a:stretch>
                    <a:fillRect/>
                  </a:stretch>
                </pic:blipFill>
                <pic:spPr>
                  <a:xfrm>
                    <a:off x="0" y="0"/>
                    <a:ext cx="7661695" cy="10837662"/>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BD84E" w14:textId="77777777" w:rsidR="00E83954" w:rsidRDefault="00E83954" w:rsidP="006E200E">
    <w:r>
      <w:rPr>
        <w:noProof/>
        <w:lang w:eastAsia="en-AU"/>
      </w:rPr>
      <mc:AlternateContent>
        <mc:Choice Requires="wps">
          <w:drawing>
            <wp:anchor distT="0" distB="0" distL="114300" distR="114300" simplePos="0" relativeHeight="251661312" behindDoc="0" locked="0" layoutInCell="1" allowOverlap="1" wp14:anchorId="33964A39" wp14:editId="708387D3">
              <wp:simplePos x="0" y="0"/>
              <wp:positionH relativeFrom="column">
                <wp:posOffset>-1096645</wp:posOffset>
              </wp:positionH>
              <wp:positionV relativeFrom="paragraph">
                <wp:posOffset>-1905</wp:posOffset>
              </wp:positionV>
              <wp:extent cx="466090" cy="10713720"/>
              <wp:effectExtent l="0" t="0" r="10160" b="11430"/>
              <wp:wrapNone/>
              <wp:docPr id="14"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3A38E1" id="Rectangle 38" o:spid="_x0000_s1026" alt="*" style="position:absolute;margin-left:-86.35pt;margin-top:-.15pt;width:36.7pt;height:8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" fillcolor="#4f91cd" strokecolor="#4f91cd"/>
          </w:pict>
        </mc:Fallback>
      </mc:AlternateContent>
    </w:r>
  </w:p>
  <w:p w14:paraId="1EE61D14" w14:textId="77777777" w:rsidR="00E83954" w:rsidRDefault="00E83954" w:rsidP="006E200E"/>
  <w:p w14:paraId="7CF63BBD" w14:textId="77777777" w:rsidR="00E83954" w:rsidRPr="00AA383A" w:rsidRDefault="00E83954" w:rsidP="002C3AAB">
    <w:pPr>
      <w:pStyle w:val="AMRSectionTitle"/>
      <w:rPr>
        <w:color w:val="414141" w:themeColor="text1"/>
        <w:sz w:val="24"/>
        <w:szCs w:val="24"/>
      </w:rPr>
    </w:pPr>
    <w:r>
      <w:rPr>
        <w:color w:val="414141" w:themeColor="text1"/>
        <w:sz w:val="24"/>
        <w:szCs w:val="24"/>
      </w:rPr>
      <w:t>Executive Summary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6BB35" w14:textId="77777777" w:rsidR="00E83954" w:rsidRDefault="00E8395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15A99" w14:textId="77777777" w:rsidR="00E83954" w:rsidRDefault="00E83954" w:rsidP="006E200E">
    <w:r>
      <w:rPr>
        <w:noProof/>
        <w:lang w:eastAsia="en-AU"/>
      </w:rPr>
      <mc:AlternateContent>
        <mc:Choice Requires="wps">
          <w:drawing>
            <wp:anchor distT="0" distB="0" distL="114300" distR="114300" simplePos="0" relativeHeight="251669504" behindDoc="0" locked="0" layoutInCell="1" allowOverlap="1" wp14:anchorId="49EB5FD5" wp14:editId="5212B042">
              <wp:simplePos x="0" y="0"/>
              <wp:positionH relativeFrom="column">
                <wp:posOffset>-1096645</wp:posOffset>
              </wp:positionH>
              <wp:positionV relativeFrom="paragraph">
                <wp:posOffset>-1905</wp:posOffset>
              </wp:positionV>
              <wp:extent cx="466090" cy="10713720"/>
              <wp:effectExtent l="0" t="0" r="10160" b="11430"/>
              <wp:wrapNone/>
              <wp:docPr id="13"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66AB7" id="Rectangle 38" o:spid="_x0000_s1026" alt="*" style="position:absolute;margin-left:-86.35pt;margin-top:-.15pt;width:36.7pt;height:84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" fillcolor="#4f91cd" strokecolor="#4f91cd"/>
          </w:pict>
        </mc:Fallback>
      </mc:AlternateContent>
    </w:r>
  </w:p>
  <w:p w14:paraId="40ED6C4F" w14:textId="77777777" w:rsidR="00E83954" w:rsidRDefault="00E83954" w:rsidP="006E200E"/>
  <w:p w14:paraId="6F60EC89" w14:textId="77777777" w:rsidR="00E83954" w:rsidRPr="00AA383A" w:rsidRDefault="00E83954" w:rsidP="002C3AAB">
    <w:pPr>
      <w:pStyle w:val="AMRSectionTitle"/>
      <w:rPr>
        <w:color w:val="414141" w:themeColor="text1"/>
        <w:sz w:val="24"/>
        <w:szCs w:val="24"/>
      </w:rPr>
    </w:pPr>
    <w:r>
      <w:rPr>
        <w:color w:val="414141" w:themeColor="text1"/>
        <w:sz w:val="24"/>
        <w:szCs w:val="24"/>
      </w:rPr>
      <w:t>Research Background &amp; Objectives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62761" w14:textId="77777777" w:rsidR="00E83954" w:rsidRDefault="00E83954" w:rsidP="006E200E">
    <w:r>
      <w:rPr>
        <w:noProof/>
        <w:lang w:eastAsia="en-AU"/>
      </w:rPr>
      <mc:AlternateContent>
        <mc:Choice Requires="wps">
          <w:drawing>
            <wp:anchor distT="0" distB="0" distL="114300" distR="114300" simplePos="0" relativeHeight="251667456" behindDoc="0" locked="0" layoutInCell="1" allowOverlap="1" wp14:anchorId="51C92405" wp14:editId="34B89378">
              <wp:simplePos x="0" y="0"/>
              <wp:positionH relativeFrom="column">
                <wp:posOffset>-1096645</wp:posOffset>
              </wp:positionH>
              <wp:positionV relativeFrom="paragraph">
                <wp:posOffset>-1905</wp:posOffset>
              </wp:positionV>
              <wp:extent cx="466090" cy="10713720"/>
              <wp:effectExtent l="0" t="0" r="10160" b="11430"/>
              <wp:wrapNone/>
              <wp:docPr id="102"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A9068" id="Rectangle 38" o:spid="_x0000_s1026" alt="*" style="position:absolute;margin-left:-86.35pt;margin-top:-.15pt;width:36.7pt;height:8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" fillcolor="#4f91cd" strokecolor="#4f91cd"/>
          </w:pict>
        </mc:Fallback>
      </mc:AlternateContent>
    </w:r>
  </w:p>
  <w:p w14:paraId="29A16A1D" w14:textId="77777777" w:rsidR="00E83954" w:rsidRDefault="00E83954" w:rsidP="006E200E"/>
  <w:p w14:paraId="3070A504" w14:textId="77777777" w:rsidR="00E83954" w:rsidRPr="00AA383A" w:rsidRDefault="00E83954" w:rsidP="002C3AAB">
    <w:pPr>
      <w:pStyle w:val="AMRSectionTitle"/>
      <w:rPr>
        <w:color w:val="414141" w:themeColor="text1"/>
        <w:sz w:val="24"/>
        <w:szCs w:val="24"/>
      </w:rPr>
    </w:pPr>
    <w:r>
      <w:rPr>
        <w:color w:val="414141" w:themeColor="text1"/>
        <w:sz w:val="24"/>
        <w:szCs w:val="24"/>
      </w:rPr>
      <w:t>Research Design &amp; Sampling</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A40AA" w14:textId="77777777" w:rsidR="00E83954" w:rsidRDefault="00E8395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DBA6D" w14:textId="77777777" w:rsidR="00E83954" w:rsidRDefault="00E83954" w:rsidP="006E200E">
    <w:r>
      <w:rPr>
        <w:noProof/>
        <w:lang w:eastAsia="en-AU"/>
      </w:rPr>
      <mc:AlternateContent>
        <mc:Choice Requires="wps">
          <w:drawing>
            <wp:anchor distT="0" distB="0" distL="114300" distR="114300" simplePos="0" relativeHeight="251663360" behindDoc="0" locked="0" layoutInCell="1" allowOverlap="1" wp14:anchorId="08955D74" wp14:editId="734F76B0">
              <wp:simplePos x="0" y="0"/>
              <wp:positionH relativeFrom="column">
                <wp:posOffset>-1096645</wp:posOffset>
              </wp:positionH>
              <wp:positionV relativeFrom="paragraph">
                <wp:posOffset>-1905</wp:posOffset>
              </wp:positionV>
              <wp:extent cx="466090" cy="10713720"/>
              <wp:effectExtent l="0" t="0" r="10160" b="11430"/>
              <wp:wrapNone/>
              <wp:docPr id="231"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738125" id="Rectangle 38" o:spid="_x0000_s1026" alt="*" style="position:absolute;margin-left:-86.35pt;margin-top:-.15pt;width:36.7pt;height:84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" fillcolor="#4f91cd" strokecolor="#4f91cd"/>
          </w:pict>
        </mc:Fallback>
      </mc:AlternateContent>
    </w:r>
  </w:p>
  <w:p w14:paraId="7985DE0E" w14:textId="77777777" w:rsidR="00E83954" w:rsidRDefault="00E83954" w:rsidP="006E200E"/>
  <w:p w14:paraId="1FA4C609" w14:textId="77777777" w:rsidR="00E83954" w:rsidRPr="00E03E75" w:rsidRDefault="00E83954" w:rsidP="008656DA">
    <w:pPr>
      <w:pStyle w:val="AMRSectionTitle"/>
      <w:rPr>
        <w:color w:val="414141" w:themeColor="text1"/>
        <w:sz w:val="24"/>
        <w:szCs w:val="24"/>
      </w:rPr>
    </w:pPr>
    <w:r>
      <w:rPr>
        <w:color w:val="414141" w:themeColor="text1"/>
        <w:sz w:val="24"/>
        <w:szCs w:val="24"/>
      </w:rPr>
      <w:t>Respondent Profiles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27A02" w14:textId="77777777" w:rsidR="00E83954" w:rsidRDefault="00E8395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34787" w14:textId="77777777" w:rsidR="00E83954" w:rsidRDefault="00E83954" w:rsidP="006E200E">
    <w:r>
      <w:rPr>
        <w:noProof/>
        <w:lang w:eastAsia="en-AU"/>
      </w:rPr>
      <mc:AlternateContent>
        <mc:Choice Requires="wps">
          <w:drawing>
            <wp:anchor distT="0" distB="0" distL="114300" distR="114300" simplePos="0" relativeHeight="251655168" behindDoc="0" locked="0" layoutInCell="1" allowOverlap="1" wp14:anchorId="532A790B" wp14:editId="61EAFA33">
              <wp:simplePos x="0" y="0"/>
              <wp:positionH relativeFrom="column">
                <wp:posOffset>-1096645</wp:posOffset>
              </wp:positionH>
              <wp:positionV relativeFrom="paragraph">
                <wp:posOffset>-1905</wp:posOffset>
              </wp:positionV>
              <wp:extent cx="466090" cy="10713720"/>
              <wp:effectExtent l="0" t="0" r="10160" b="11430"/>
              <wp:wrapNone/>
              <wp:docPr id="96"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AECA1" id="Rectangle 38" o:spid="_x0000_s1026" alt="*" style="position:absolute;margin-left:-86.35pt;margin-top:-.15pt;width:36.7pt;height:84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" fillcolor="#4f91cd" strokecolor="#4f91cd"/>
          </w:pict>
        </mc:Fallback>
      </mc:AlternateContent>
    </w:r>
  </w:p>
  <w:p w14:paraId="6E3BC175" w14:textId="77777777" w:rsidR="00E83954" w:rsidRDefault="00E83954" w:rsidP="006E200E"/>
  <w:p w14:paraId="0579A749" w14:textId="77777777" w:rsidR="00E83954" w:rsidRPr="00E03E75" w:rsidRDefault="00E83954" w:rsidP="008656DA">
    <w:pPr>
      <w:pStyle w:val="AMRSectionTitle"/>
      <w:rPr>
        <w:color w:val="414141" w:themeColor="text1"/>
        <w:sz w:val="24"/>
        <w:szCs w:val="24"/>
      </w:rPr>
    </w:pPr>
    <w:r>
      <w:rPr>
        <w:color w:val="414141" w:themeColor="text1"/>
        <w:sz w:val="24"/>
        <w:szCs w:val="24"/>
      </w:rPr>
      <w:t>Administering and Receiving Home Care Packages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40A29" w14:textId="77777777" w:rsidR="00E83954" w:rsidRDefault="00E83954" w:rsidP="006E200E">
    <w:r>
      <w:rPr>
        <w:noProof/>
        <w:lang w:eastAsia="en-AU"/>
      </w:rPr>
      <mc:AlternateContent>
        <mc:Choice Requires="wps">
          <w:drawing>
            <wp:anchor distT="0" distB="0" distL="114300" distR="114300" simplePos="0" relativeHeight="251657216" behindDoc="0" locked="0" layoutInCell="1" allowOverlap="1" wp14:anchorId="2FC66394" wp14:editId="037914E7">
              <wp:simplePos x="0" y="0"/>
              <wp:positionH relativeFrom="column">
                <wp:posOffset>-1096645</wp:posOffset>
              </wp:positionH>
              <wp:positionV relativeFrom="paragraph">
                <wp:posOffset>-1905</wp:posOffset>
              </wp:positionV>
              <wp:extent cx="466090" cy="10713720"/>
              <wp:effectExtent l="0" t="0" r="10160" b="11430"/>
              <wp:wrapNone/>
              <wp:docPr id="108"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C3CD31" id="Rectangle 38" o:spid="_x0000_s1026" alt="*" style="position:absolute;margin-left:-86.35pt;margin-top:-.15pt;width:36.7pt;height:84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" fillcolor="#4f91cd" strokecolor="#4f91cd"/>
          </w:pict>
        </mc:Fallback>
      </mc:AlternateContent>
    </w:r>
  </w:p>
  <w:p w14:paraId="56D6CFA3" w14:textId="77777777" w:rsidR="00E83954" w:rsidRDefault="00E83954" w:rsidP="006E200E"/>
  <w:p w14:paraId="09E88D17" w14:textId="77777777" w:rsidR="00E83954" w:rsidRPr="00E03E75" w:rsidRDefault="00E83954" w:rsidP="008656DA">
    <w:pPr>
      <w:pStyle w:val="AMRSectionTitle"/>
      <w:rPr>
        <w:color w:val="414141" w:themeColor="text1"/>
        <w:sz w:val="24"/>
        <w:szCs w:val="24"/>
      </w:rPr>
    </w:pPr>
    <w:r>
      <w:rPr>
        <w:color w:val="414141" w:themeColor="text1"/>
        <w:sz w:val="24"/>
        <w:szCs w:val="24"/>
      </w:rPr>
      <w:t>Provider Choices After the Reforms</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7C817" w14:textId="77777777" w:rsidR="00E83954" w:rsidRDefault="00E83954" w:rsidP="006E200E">
    <w:r>
      <w:rPr>
        <w:noProof/>
        <w:lang w:eastAsia="en-AU"/>
      </w:rPr>
      <mc:AlternateContent>
        <mc:Choice Requires="wps">
          <w:drawing>
            <wp:anchor distT="0" distB="0" distL="114300" distR="114300" simplePos="0" relativeHeight="251653120" behindDoc="0" locked="0" layoutInCell="1" allowOverlap="1" wp14:anchorId="7F2FE415" wp14:editId="6B777B4B">
              <wp:simplePos x="0" y="0"/>
              <wp:positionH relativeFrom="column">
                <wp:posOffset>-1096645</wp:posOffset>
              </wp:positionH>
              <wp:positionV relativeFrom="paragraph">
                <wp:posOffset>-1905</wp:posOffset>
              </wp:positionV>
              <wp:extent cx="466090" cy="10713720"/>
              <wp:effectExtent l="0" t="0" r="10160" b="11430"/>
              <wp:wrapNone/>
              <wp:docPr id="8"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48BF80" id="Rectangle 38" o:spid="_x0000_s1026" alt="*" style="position:absolute;margin-left:-86.35pt;margin-top:-.15pt;width:36.7pt;height:84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" fillcolor="#4f91cd" strokecolor="#4f91cd"/>
          </w:pict>
        </mc:Fallback>
      </mc:AlternateContent>
    </w:r>
  </w:p>
  <w:p w14:paraId="2E542161" w14:textId="77777777" w:rsidR="00E83954" w:rsidRDefault="00E83954" w:rsidP="006E200E"/>
  <w:p w14:paraId="6C914600" w14:textId="77777777" w:rsidR="00E83954" w:rsidRPr="00E03E75" w:rsidRDefault="00E83954" w:rsidP="008656DA">
    <w:pPr>
      <w:pStyle w:val="AMRSectionTitle"/>
      <w:rPr>
        <w:color w:val="414141" w:themeColor="text1"/>
        <w:sz w:val="24"/>
        <w:szCs w:val="24"/>
      </w:rPr>
    </w:pPr>
    <w:r>
      <w:rPr>
        <w:color w:val="414141" w:themeColor="text1"/>
        <w:sz w:val="24"/>
        <w:szCs w:val="24"/>
      </w:rPr>
      <w:t>Changes in Provider Business Model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F106B" w14:textId="77777777" w:rsidR="00E83954" w:rsidRDefault="00E83954">
    <w:r>
      <w:rPr>
        <w:noProof/>
        <w:lang w:eastAsia="en-AU"/>
      </w:rPr>
      <mc:AlternateContent>
        <mc:Choice Requires="wpg">
          <w:drawing>
            <wp:anchor distT="0" distB="0" distL="114300" distR="114300" simplePos="0" relativeHeight="251655680" behindDoc="0" locked="0" layoutInCell="1" allowOverlap="1" wp14:anchorId="58899A4B" wp14:editId="1830BC66">
              <wp:simplePos x="0" y="0"/>
              <wp:positionH relativeFrom="column">
                <wp:posOffset>3385820</wp:posOffset>
              </wp:positionH>
              <wp:positionV relativeFrom="paragraph">
                <wp:posOffset>-882650</wp:posOffset>
              </wp:positionV>
              <wp:extent cx="2781300" cy="2144395"/>
              <wp:effectExtent l="0" t="0" r="0" b="8255"/>
              <wp:wrapNone/>
              <wp:docPr id="34" name="Group 5" descr="AMR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1" cy="2144394"/>
                        <a:chOff x="0" y="0"/>
                        <a:chExt cx="26294" cy="20273"/>
                      </a:xfrm>
                    </wpg:grpSpPr>
                    <wps:wsp>
                      <wps:cNvPr id="35" name="Freeform 4" descr="AMR logo"/>
                      <wps:cNvSpPr>
                        <a:spLocks/>
                      </wps:cNvSpPr>
                      <wps:spPr bwMode="auto">
                        <a:xfrm>
                          <a:off x="0" y="0"/>
                          <a:ext cx="26294" cy="20273"/>
                        </a:xfrm>
                        <a:custGeom>
                          <a:avLst/>
                          <a:gdLst>
                            <a:gd name="T0" fmla="*/ 22619368 w 1430"/>
                            <a:gd name="T1" fmla="*/ 37296599 h 1102"/>
                            <a:gd name="T2" fmla="*/ 15857231 w 1430"/>
                            <a:gd name="T3" fmla="*/ 34724411 h 1102"/>
                            <a:gd name="T4" fmla="*/ 12881872 w 1430"/>
                            <a:gd name="T5" fmla="*/ 29884665 h 1102"/>
                            <a:gd name="T6" fmla="*/ 2738676 w 1430"/>
                            <a:gd name="T7" fmla="*/ 20238985 h 1102"/>
                            <a:gd name="T8" fmla="*/ 12138046 w 1430"/>
                            <a:gd name="T9" fmla="*/ 846113 h 1102"/>
                            <a:gd name="T10" fmla="*/ 17108219 w 1430"/>
                            <a:gd name="T11" fmla="*/ 0 h 1102"/>
                            <a:gd name="T12" fmla="*/ 27893834 w 1430"/>
                            <a:gd name="T13" fmla="*/ 4467474 h 1102"/>
                            <a:gd name="T14" fmla="*/ 35264575 w 1430"/>
                            <a:gd name="T15" fmla="*/ 1218404 h 1102"/>
                            <a:gd name="T16" fmla="*/ 37259407 w 1430"/>
                            <a:gd name="T17" fmla="*/ 1421465 h 1102"/>
                            <a:gd name="T18" fmla="*/ 45171106 w 1430"/>
                            <a:gd name="T19" fmla="*/ 13334722 h 1102"/>
                            <a:gd name="T20" fmla="*/ 44021544 w 1430"/>
                            <a:gd name="T21" fmla="*/ 16414562 h 1102"/>
                            <a:gd name="T22" fmla="*/ 46388298 w 1430"/>
                            <a:gd name="T23" fmla="*/ 20069773 h 1102"/>
                            <a:gd name="T24" fmla="*/ 40505227 w 1430"/>
                            <a:gd name="T25" fmla="*/ 33133735 h 1102"/>
                            <a:gd name="T26" fmla="*/ 36955114 w 1430"/>
                            <a:gd name="T27" fmla="*/ 33776768 h 1102"/>
                            <a:gd name="T28" fmla="*/ 35737922 w 1430"/>
                            <a:gd name="T29" fmla="*/ 33709087 h 1102"/>
                            <a:gd name="T30" fmla="*/ 32153976 w 1430"/>
                            <a:gd name="T31" fmla="*/ 34859791 h 1102"/>
                            <a:gd name="T32" fmla="*/ 29719612 w 1430"/>
                            <a:gd name="T33" fmla="*/ 34352139 h 1102"/>
                            <a:gd name="T34" fmla="*/ 22619368 w 1430"/>
                            <a:gd name="T35" fmla="*/ 37296599 h 110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1430"/>
                            <a:gd name="T55" fmla="*/ 0 h 1102"/>
                            <a:gd name="T56" fmla="*/ 1430 w 1430"/>
                            <a:gd name="T57" fmla="*/ 1102 h 1102"/>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1430" h="1102">
                              <a:moveTo>
                                <a:pt x="669" y="1102"/>
                              </a:moveTo>
                              <a:cubicBezTo>
                                <a:pt x="595" y="1102"/>
                                <a:pt x="524" y="1075"/>
                                <a:pt x="469" y="1026"/>
                              </a:cubicBezTo>
                              <a:cubicBezTo>
                                <a:pt x="427" y="988"/>
                                <a:pt x="396" y="938"/>
                                <a:pt x="381" y="883"/>
                              </a:cubicBezTo>
                              <a:cubicBezTo>
                                <a:pt x="240" y="842"/>
                                <a:pt x="129" y="738"/>
                                <a:pt x="81" y="598"/>
                              </a:cubicBezTo>
                              <a:cubicBezTo>
                                <a:pt x="0" y="363"/>
                                <a:pt x="125" y="106"/>
                                <a:pt x="359" y="25"/>
                              </a:cubicBezTo>
                              <a:cubicBezTo>
                                <a:pt x="407" y="8"/>
                                <a:pt x="456" y="0"/>
                                <a:pt x="506" y="0"/>
                              </a:cubicBezTo>
                              <a:cubicBezTo>
                                <a:pt x="626" y="0"/>
                                <a:pt x="741" y="48"/>
                                <a:pt x="825" y="132"/>
                              </a:cubicBezTo>
                              <a:cubicBezTo>
                                <a:pt x="880" y="72"/>
                                <a:pt x="960" y="36"/>
                                <a:pt x="1043" y="36"/>
                              </a:cubicBezTo>
                              <a:cubicBezTo>
                                <a:pt x="1062" y="36"/>
                                <a:pt x="1082" y="38"/>
                                <a:pt x="1102" y="42"/>
                              </a:cubicBezTo>
                              <a:cubicBezTo>
                                <a:pt x="1263" y="75"/>
                                <a:pt x="1368" y="232"/>
                                <a:pt x="1336" y="394"/>
                              </a:cubicBezTo>
                              <a:cubicBezTo>
                                <a:pt x="1330" y="426"/>
                                <a:pt x="1318" y="457"/>
                                <a:pt x="1302" y="485"/>
                              </a:cubicBezTo>
                              <a:cubicBezTo>
                                <a:pt x="1332" y="516"/>
                                <a:pt x="1356" y="552"/>
                                <a:pt x="1372" y="593"/>
                              </a:cubicBezTo>
                              <a:cubicBezTo>
                                <a:pt x="1430" y="747"/>
                                <a:pt x="1352" y="920"/>
                                <a:pt x="1198" y="979"/>
                              </a:cubicBezTo>
                              <a:cubicBezTo>
                                <a:pt x="1164" y="991"/>
                                <a:pt x="1129" y="998"/>
                                <a:pt x="1093" y="998"/>
                              </a:cubicBezTo>
                              <a:cubicBezTo>
                                <a:pt x="1081" y="998"/>
                                <a:pt x="1069" y="997"/>
                                <a:pt x="1057" y="996"/>
                              </a:cubicBezTo>
                              <a:cubicBezTo>
                                <a:pt x="1026" y="1018"/>
                                <a:pt x="990" y="1030"/>
                                <a:pt x="951" y="1030"/>
                              </a:cubicBezTo>
                              <a:cubicBezTo>
                                <a:pt x="926" y="1030"/>
                                <a:pt x="902" y="1025"/>
                                <a:pt x="879" y="1015"/>
                              </a:cubicBezTo>
                              <a:cubicBezTo>
                                <a:pt x="824" y="1071"/>
                                <a:pt x="748" y="1102"/>
                                <a:pt x="669" y="1102"/>
                              </a:cubicBezTo>
                            </a:path>
                          </a:pathLst>
                        </a:custGeom>
                        <a:solidFill>
                          <a:srgbClr val="4F91C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3CD6C" w14:textId="77777777" w:rsidR="00E83954" w:rsidRDefault="00E83954" w:rsidP="008871CA"/>
                        </w:txbxContent>
                      </wps:txbx>
                      <wps:bodyPr rot="0" vert="horz" wrap="square" lIns="91440" tIns="45720" rIns="91440" bIns="45720" anchor="t" anchorCtr="0" upright="1">
                        <a:noAutofit/>
                      </wps:bodyPr>
                    </wps:wsp>
                    <wpg:grpSp>
                      <wpg:cNvPr id="36" name="Group 45"/>
                      <wpg:cNvGrpSpPr>
                        <a:grpSpLocks/>
                      </wpg:cNvGrpSpPr>
                      <wpg:grpSpPr bwMode="auto">
                        <a:xfrm>
                          <a:off x="7920" y="4787"/>
                          <a:ext cx="12611" cy="9887"/>
                          <a:chOff x="7920" y="4787"/>
                          <a:chExt cx="16944" cy="13284"/>
                        </a:xfrm>
                      </wpg:grpSpPr>
                      <wps:wsp>
                        <wps:cNvPr id="37" name="Freeform 7"/>
                        <wps:cNvSpPr>
                          <a:spLocks noEditPoints="1"/>
                        </wps:cNvSpPr>
                        <wps:spPr bwMode="auto">
                          <a:xfrm>
                            <a:off x="16908" y="4787"/>
                            <a:ext cx="7956" cy="6135"/>
                          </a:xfrm>
                          <a:custGeom>
                            <a:avLst/>
                            <a:gdLst>
                              <a:gd name="T0" fmla="*/ 3713 w 570"/>
                              <a:gd name="T1" fmla="*/ 6135 h 439"/>
                              <a:gd name="T2" fmla="*/ 2610 w 570"/>
                              <a:gd name="T3" fmla="*/ 5716 h 439"/>
                              <a:gd name="T4" fmla="*/ 2122 w 570"/>
                              <a:gd name="T5" fmla="*/ 4919 h 439"/>
                              <a:gd name="T6" fmla="*/ 447 w 570"/>
                              <a:gd name="T7" fmla="*/ 3326 h 439"/>
                              <a:gd name="T8" fmla="*/ 1996 w 570"/>
                              <a:gd name="T9" fmla="*/ 126 h 439"/>
                              <a:gd name="T10" fmla="*/ 2819 w 570"/>
                              <a:gd name="T11" fmla="*/ 0 h 439"/>
                              <a:gd name="T12" fmla="*/ 4592 w 570"/>
                              <a:gd name="T13" fmla="*/ 727 h 439"/>
                              <a:gd name="T14" fmla="*/ 5806 w 570"/>
                              <a:gd name="T15" fmla="*/ 196 h 439"/>
                              <a:gd name="T16" fmla="*/ 6128 w 570"/>
                              <a:gd name="T17" fmla="*/ 238 h 439"/>
                              <a:gd name="T18" fmla="*/ 7440 w 570"/>
                              <a:gd name="T19" fmla="*/ 2194 h 439"/>
                              <a:gd name="T20" fmla="*/ 7244 w 570"/>
                              <a:gd name="T21" fmla="*/ 2697 h 439"/>
                              <a:gd name="T22" fmla="*/ 7635 w 570"/>
                              <a:gd name="T23" fmla="*/ 3298 h 439"/>
                              <a:gd name="T24" fmla="*/ 6672 w 570"/>
                              <a:gd name="T25" fmla="*/ 5450 h 439"/>
                              <a:gd name="T26" fmla="*/ 6072 w 570"/>
                              <a:gd name="T27" fmla="*/ 5562 h 439"/>
                              <a:gd name="T28" fmla="*/ 5876 w 570"/>
                              <a:gd name="T29" fmla="*/ 5548 h 439"/>
                              <a:gd name="T30" fmla="*/ 5290 w 570"/>
                              <a:gd name="T31" fmla="*/ 5744 h 439"/>
                              <a:gd name="T32" fmla="*/ 4885 w 570"/>
                              <a:gd name="T33" fmla="*/ 5660 h 439"/>
                              <a:gd name="T34" fmla="*/ 3713 w 570"/>
                              <a:gd name="T35" fmla="*/ 6135 h 439"/>
                              <a:gd name="T36" fmla="*/ 2819 w 570"/>
                              <a:gd name="T37" fmla="*/ 503 h 439"/>
                              <a:gd name="T38" fmla="*/ 2163 w 570"/>
                              <a:gd name="T39" fmla="*/ 615 h 439"/>
                              <a:gd name="T40" fmla="*/ 935 w 570"/>
                              <a:gd name="T41" fmla="*/ 3158 h 439"/>
                              <a:gd name="T42" fmla="*/ 2387 w 570"/>
                              <a:gd name="T43" fmla="*/ 4458 h 439"/>
                              <a:gd name="T44" fmla="*/ 2554 w 570"/>
                              <a:gd name="T45" fmla="*/ 4486 h 439"/>
                              <a:gd name="T46" fmla="*/ 2582 w 570"/>
                              <a:gd name="T47" fmla="*/ 4668 h 439"/>
                              <a:gd name="T48" fmla="*/ 2959 w 570"/>
                              <a:gd name="T49" fmla="*/ 5324 h 439"/>
                              <a:gd name="T50" fmla="*/ 3713 w 570"/>
                              <a:gd name="T51" fmla="*/ 5618 h 439"/>
                              <a:gd name="T52" fmla="*/ 4578 w 570"/>
                              <a:gd name="T53" fmla="*/ 5241 h 439"/>
                              <a:gd name="T54" fmla="*/ 4634 w 570"/>
                              <a:gd name="T55" fmla="*/ 5171 h 439"/>
                              <a:gd name="T56" fmla="*/ 4788 w 570"/>
                              <a:gd name="T57" fmla="*/ 4961 h 439"/>
                              <a:gd name="T58" fmla="*/ 4997 w 570"/>
                              <a:gd name="T59" fmla="*/ 5129 h 439"/>
                              <a:gd name="T60" fmla="*/ 5290 w 570"/>
                              <a:gd name="T61" fmla="*/ 5227 h 439"/>
                              <a:gd name="T62" fmla="*/ 5625 w 570"/>
                              <a:gd name="T63" fmla="*/ 5087 h 439"/>
                              <a:gd name="T64" fmla="*/ 5723 w 570"/>
                              <a:gd name="T65" fmla="*/ 4989 h 439"/>
                              <a:gd name="T66" fmla="*/ 5848 w 570"/>
                              <a:gd name="T67" fmla="*/ 5017 h 439"/>
                              <a:gd name="T68" fmla="*/ 6490 w 570"/>
                              <a:gd name="T69" fmla="*/ 4961 h 439"/>
                              <a:gd name="T70" fmla="*/ 7146 w 570"/>
                              <a:gd name="T71" fmla="*/ 3480 h 439"/>
                              <a:gd name="T72" fmla="*/ 6756 w 570"/>
                              <a:gd name="T73" fmla="*/ 2963 h 439"/>
                              <a:gd name="T74" fmla="*/ 6532 w 570"/>
                              <a:gd name="T75" fmla="*/ 2795 h 439"/>
                              <a:gd name="T76" fmla="*/ 6700 w 570"/>
                              <a:gd name="T77" fmla="*/ 2585 h 439"/>
                              <a:gd name="T78" fmla="*/ 6923 w 570"/>
                              <a:gd name="T79" fmla="*/ 2096 h 439"/>
                              <a:gd name="T80" fmla="*/ 6030 w 570"/>
                              <a:gd name="T81" fmla="*/ 741 h 439"/>
                              <a:gd name="T82" fmla="*/ 5806 w 570"/>
                              <a:gd name="T83" fmla="*/ 713 h 439"/>
                              <a:gd name="T84" fmla="*/ 4815 w 570"/>
                              <a:gd name="T85" fmla="*/ 1272 h 439"/>
                              <a:gd name="T86" fmla="*/ 4620 w 570"/>
                              <a:gd name="T87" fmla="*/ 1593 h 439"/>
                              <a:gd name="T88" fmla="*/ 4397 w 570"/>
                              <a:gd name="T89" fmla="*/ 1286 h 439"/>
                              <a:gd name="T90" fmla="*/ 2819 w 570"/>
                              <a:gd name="T91" fmla="*/ 503 h 43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70"/>
                              <a:gd name="T139" fmla="*/ 0 h 439"/>
                              <a:gd name="T140" fmla="*/ 570 w 570"/>
                              <a:gd name="T141" fmla="*/ 439 h 439"/>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70" h="439">
                                <a:moveTo>
                                  <a:pt x="266" y="439"/>
                                </a:moveTo>
                                <a:cubicBezTo>
                                  <a:pt x="237" y="439"/>
                                  <a:pt x="209" y="428"/>
                                  <a:pt x="187" y="409"/>
                                </a:cubicBezTo>
                                <a:cubicBezTo>
                                  <a:pt x="170" y="394"/>
                                  <a:pt x="158" y="374"/>
                                  <a:pt x="152" y="352"/>
                                </a:cubicBezTo>
                                <a:cubicBezTo>
                                  <a:pt x="96" y="336"/>
                                  <a:pt x="51" y="294"/>
                                  <a:pt x="32" y="238"/>
                                </a:cubicBezTo>
                                <a:cubicBezTo>
                                  <a:pt x="0" y="144"/>
                                  <a:pt x="49" y="42"/>
                                  <a:pt x="143" y="9"/>
                                </a:cubicBezTo>
                                <a:cubicBezTo>
                                  <a:pt x="162" y="3"/>
                                  <a:pt x="182" y="0"/>
                                  <a:pt x="202" y="0"/>
                                </a:cubicBezTo>
                                <a:cubicBezTo>
                                  <a:pt x="249" y="0"/>
                                  <a:pt x="295" y="19"/>
                                  <a:pt x="329" y="52"/>
                                </a:cubicBezTo>
                                <a:cubicBezTo>
                                  <a:pt x="351" y="28"/>
                                  <a:pt x="382" y="14"/>
                                  <a:pt x="416" y="14"/>
                                </a:cubicBezTo>
                                <a:cubicBezTo>
                                  <a:pt x="423" y="14"/>
                                  <a:pt x="431" y="15"/>
                                  <a:pt x="439" y="17"/>
                                </a:cubicBezTo>
                                <a:cubicBezTo>
                                  <a:pt x="503" y="29"/>
                                  <a:pt x="545" y="92"/>
                                  <a:pt x="533" y="157"/>
                                </a:cubicBezTo>
                                <a:cubicBezTo>
                                  <a:pt x="530" y="170"/>
                                  <a:pt x="525" y="182"/>
                                  <a:pt x="519" y="193"/>
                                </a:cubicBezTo>
                                <a:cubicBezTo>
                                  <a:pt x="531" y="205"/>
                                  <a:pt x="541" y="220"/>
                                  <a:pt x="547" y="236"/>
                                </a:cubicBezTo>
                                <a:cubicBezTo>
                                  <a:pt x="570" y="298"/>
                                  <a:pt x="539" y="367"/>
                                  <a:pt x="478" y="390"/>
                                </a:cubicBezTo>
                                <a:cubicBezTo>
                                  <a:pt x="464" y="395"/>
                                  <a:pt x="450" y="398"/>
                                  <a:pt x="435" y="398"/>
                                </a:cubicBezTo>
                                <a:cubicBezTo>
                                  <a:pt x="431" y="398"/>
                                  <a:pt x="426" y="397"/>
                                  <a:pt x="421" y="397"/>
                                </a:cubicBezTo>
                                <a:cubicBezTo>
                                  <a:pt x="409" y="406"/>
                                  <a:pt x="394" y="411"/>
                                  <a:pt x="379" y="411"/>
                                </a:cubicBezTo>
                                <a:cubicBezTo>
                                  <a:pt x="369" y="411"/>
                                  <a:pt x="359" y="408"/>
                                  <a:pt x="350" y="405"/>
                                </a:cubicBezTo>
                                <a:cubicBezTo>
                                  <a:pt x="328" y="427"/>
                                  <a:pt x="298" y="439"/>
                                  <a:pt x="266" y="439"/>
                                </a:cubicBezTo>
                                <a:moveTo>
                                  <a:pt x="202" y="36"/>
                                </a:moveTo>
                                <a:cubicBezTo>
                                  <a:pt x="186" y="36"/>
                                  <a:pt x="170" y="39"/>
                                  <a:pt x="155" y="44"/>
                                </a:cubicBezTo>
                                <a:cubicBezTo>
                                  <a:pt x="81" y="70"/>
                                  <a:pt x="41" y="152"/>
                                  <a:pt x="67" y="226"/>
                                </a:cubicBezTo>
                                <a:cubicBezTo>
                                  <a:pt x="83" y="273"/>
                                  <a:pt x="122" y="308"/>
                                  <a:pt x="171" y="319"/>
                                </a:cubicBezTo>
                                <a:cubicBezTo>
                                  <a:pt x="183" y="321"/>
                                  <a:pt x="183" y="321"/>
                                  <a:pt x="183" y="321"/>
                                </a:cubicBezTo>
                                <a:cubicBezTo>
                                  <a:pt x="185" y="334"/>
                                  <a:pt x="185" y="334"/>
                                  <a:pt x="185" y="334"/>
                                </a:cubicBezTo>
                                <a:cubicBezTo>
                                  <a:pt x="188" y="352"/>
                                  <a:pt x="197" y="369"/>
                                  <a:pt x="212" y="381"/>
                                </a:cubicBezTo>
                                <a:cubicBezTo>
                                  <a:pt x="227" y="395"/>
                                  <a:pt x="246" y="402"/>
                                  <a:pt x="266" y="402"/>
                                </a:cubicBezTo>
                                <a:cubicBezTo>
                                  <a:pt x="290" y="402"/>
                                  <a:pt x="312" y="392"/>
                                  <a:pt x="328" y="375"/>
                                </a:cubicBezTo>
                                <a:cubicBezTo>
                                  <a:pt x="329" y="373"/>
                                  <a:pt x="330" y="372"/>
                                  <a:pt x="332" y="370"/>
                                </a:cubicBezTo>
                                <a:cubicBezTo>
                                  <a:pt x="343" y="355"/>
                                  <a:pt x="343" y="355"/>
                                  <a:pt x="343" y="355"/>
                                </a:cubicBezTo>
                                <a:cubicBezTo>
                                  <a:pt x="358" y="367"/>
                                  <a:pt x="358" y="367"/>
                                  <a:pt x="358" y="367"/>
                                </a:cubicBezTo>
                                <a:cubicBezTo>
                                  <a:pt x="364" y="371"/>
                                  <a:pt x="371" y="374"/>
                                  <a:pt x="379" y="374"/>
                                </a:cubicBezTo>
                                <a:cubicBezTo>
                                  <a:pt x="388" y="374"/>
                                  <a:pt x="397" y="370"/>
                                  <a:pt x="403" y="364"/>
                                </a:cubicBezTo>
                                <a:cubicBezTo>
                                  <a:pt x="410" y="357"/>
                                  <a:pt x="410" y="357"/>
                                  <a:pt x="410" y="357"/>
                                </a:cubicBezTo>
                                <a:cubicBezTo>
                                  <a:pt x="419" y="359"/>
                                  <a:pt x="419" y="359"/>
                                  <a:pt x="419" y="359"/>
                                </a:cubicBezTo>
                                <a:cubicBezTo>
                                  <a:pt x="435" y="362"/>
                                  <a:pt x="450" y="361"/>
                                  <a:pt x="465" y="355"/>
                                </a:cubicBezTo>
                                <a:cubicBezTo>
                                  <a:pt x="507" y="339"/>
                                  <a:pt x="528" y="292"/>
                                  <a:pt x="512" y="249"/>
                                </a:cubicBezTo>
                                <a:cubicBezTo>
                                  <a:pt x="507" y="234"/>
                                  <a:pt x="497" y="221"/>
                                  <a:pt x="484" y="212"/>
                                </a:cubicBezTo>
                                <a:cubicBezTo>
                                  <a:pt x="468" y="200"/>
                                  <a:pt x="468" y="200"/>
                                  <a:pt x="468" y="200"/>
                                </a:cubicBezTo>
                                <a:cubicBezTo>
                                  <a:pt x="480" y="185"/>
                                  <a:pt x="480" y="185"/>
                                  <a:pt x="480" y="185"/>
                                </a:cubicBezTo>
                                <a:cubicBezTo>
                                  <a:pt x="488" y="175"/>
                                  <a:pt x="494" y="163"/>
                                  <a:pt x="496" y="150"/>
                                </a:cubicBezTo>
                                <a:cubicBezTo>
                                  <a:pt x="505" y="105"/>
                                  <a:pt x="476" y="61"/>
                                  <a:pt x="432" y="53"/>
                                </a:cubicBezTo>
                                <a:cubicBezTo>
                                  <a:pt x="426" y="52"/>
                                  <a:pt x="421" y="51"/>
                                  <a:pt x="416" y="51"/>
                                </a:cubicBezTo>
                                <a:cubicBezTo>
                                  <a:pt x="387" y="51"/>
                                  <a:pt x="360" y="66"/>
                                  <a:pt x="345" y="91"/>
                                </a:cubicBezTo>
                                <a:cubicBezTo>
                                  <a:pt x="331" y="114"/>
                                  <a:pt x="331" y="114"/>
                                  <a:pt x="331" y="114"/>
                                </a:cubicBezTo>
                                <a:cubicBezTo>
                                  <a:pt x="315" y="92"/>
                                  <a:pt x="315" y="92"/>
                                  <a:pt x="315" y="92"/>
                                </a:cubicBezTo>
                                <a:cubicBezTo>
                                  <a:pt x="288" y="57"/>
                                  <a:pt x="246" y="36"/>
                                  <a:pt x="202" y="36"/>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FBA1A" w14:textId="77777777" w:rsidR="00E83954" w:rsidRDefault="00E83954" w:rsidP="008871CA"/>
                          </w:txbxContent>
                        </wps:txbx>
                        <wps:bodyPr rot="0" vert="horz" wrap="square" lIns="91440" tIns="45720" rIns="91440" bIns="45720" anchor="t" anchorCtr="0" upright="1">
                          <a:noAutofit/>
                        </wps:bodyPr>
                      </wps:wsp>
                      <wpg:grpSp>
                        <wpg:cNvPr id="38" name="Group 8"/>
                        <wpg:cNvGrpSpPr>
                          <a:grpSpLocks/>
                        </wpg:cNvGrpSpPr>
                        <wpg:grpSpPr bwMode="auto">
                          <a:xfrm>
                            <a:off x="7920" y="10810"/>
                            <a:ext cx="16944" cy="7261"/>
                            <a:chOff x="7920" y="10810"/>
                            <a:chExt cx="16944" cy="7260"/>
                          </a:xfrm>
                        </wpg:grpSpPr>
                        <wps:wsp>
                          <wps:cNvPr id="39" name="Freeform 9"/>
                          <wps:cNvSpPr>
                            <a:spLocks/>
                          </wps:cNvSpPr>
                          <wps:spPr bwMode="auto">
                            <a:xfrm>
                              <a:off x="13083" y="10810"/>
                              <a:ext cx="7733" cy="5658"/>
                            </a:xfrm>
                            <a:custGeom>
                              <a:avLst/>
                              <a:gdLst>
                                <a:gd name="T0" fmla="*/ 7328 w 554"/>
                                <a:gd name="T1" fmla="*/ 517 h 405"/>
                                <a:gd name="T2" fmla="*/ 6100 w 554"/>
                                <a:gd name="T3" fmla="*/ 0 h 405"/>
                                <a:gd name="T4" fmla="*/ 6030 w 554"/>
                                <a:gd name="T5" fmla="*/ 0 h 405"/>
                                <a:gd name="T6" fmla="*/ 4523 w 554"/>
                                <a:gd name="T7" fmla="*/ 838 h 405"/>
                                <a:gd name="T8" fmla="*/ 4495 w 554"/>
                                <a:gd name="T9" fmla="*/ 866 h 405"/>
                                <a:gd name="T10" fmla="*/ 4243 w 554"/>
                                <a:gd name="T11" fmla="*/ 461 h 405"/>
                                <a:gd name="T12" fmla="*/ 3057 w 554"/>
                                <a:gd name="T13" fmla="*/ 0 h 405"/>
                                <a:gd name="T14" fmla="*/ 3001 w 554"/>
                                <a:gd name="T15" fmla="*/ 0 h 405"/>
                                <a:gd name="T16" fmla="*/ 1563 w 554"/>
                                <a:gd name="T17" fmla="*/ 810 h 405"/>
                                <a:gd name="T18" fmla="*/ 1535 w 554"/>
                                <a:gd name="T19" fmla="*/ 824 h 405"/>
                                <a:gd name="T20" fmla="*/ 1521 w 554"/>
                                <a:gd name="T21" fmla="*/ 671 h 405"/>
                                <a:gd name="T22" fmla="*/ 1521 w 554"/>
                                <a:gd name="T23" fmla="*/ 587 h 405"/>
                                <a:gd name="T24" fmla="*/ 1521 w 554"/>
                                <a:gd name="T25" fmla="*/ 363 h 405"/>
                                <a:gd name="T26" fmla="*/ 1284 w 554"/>
                                <a:gd name="T27" fmla="*/ 112 h 405"/>
                                <a:gd name="T28" fmla="*/ 1270 w 554"/>
                                <a:gd name="T29" fmla="*/ 112 h 405"/>
                                <a:gd name="T30" fmla="*/ 251 w 554"/>
                                <a:gd name="T31" fmla="*/ 112 h 405"/>
                                <a:gd name="T32" fmla="*/ 251 w 554"/>
                                <a:gd name="T33" fmla="*/ 112 h 405"/>
                                <a:gd name="T34" fmla="*/ 0 w 554"/>
                                <a:gd name="T35" fmla="*/ 363 h 405"/>
                                <a:gd name="T36" fmla="*/ 0 w 554"/>
                                <a:gd name="T37" fmla="*/ 363 h 405"/>
                                <a:gd name="T38" fmla="*/ 0 w 554"/>
                                <a:gd name="T39" fmla="*/ 5407 h 405"/>
                                <a:gd name="T40" fmla="*/ 0 w 554"/>
                                <a:gd name="T41" fmla="*/ 5407 h 405"/>
                                <a:gd name="T42" fmla="*/ 251 w 554"/>
                                <a:gd name="T43" fmla="*/ 5658 h 405"/>
                                <a:gd name="T44" fmla="*/ 1326 w 554"/>
                                <a:gd name="T45" fmla="*/ 5658 h 405"/>
                                <a:gd name="T46" fmla="*/ 1577 w 554"/>
                                <a:gd name="T47" fmla="*/ 5407 h 405"/>
                                <a:gd name="T48" fmla="*/ 1577 w 554"/>
                                <a:gd name="T49" fmla="*/ 2459 h 405"/>
                                <a:gd name="T50" fmla="*/ 2345 w 554"/>
                                <a:gd name="T51" fmla="*/ 1383 h 405"/>
                                <a:gd name="T52" fmla="*/ 2415 w 554"/>
                                <a:gd name="T53" fmla="*/ 1383 h 405"/>
                                <a:gd name="T54" fmla="*/ 3071 w 554"/>
                                <a:gd name="T55" fmla="*/ 2179 h 405"/>
                                <a:gd name="T56" fmla="*/ 3099 w 554"/>
                                <a:gd name="T57" fmla="*/ 2682 h 405"/>
                                <a:gd name="T58" fmla="*/ 3099 w 554"/>
                                <a:gd name="T59" fmla="*/ 5407 h 405"/>
                                <a:gd name="T60" fmla="*/ 3099 w 554"/>
                                <a:gd name="T61" fmla="*/ 5407 h 405"/>
                                <a:gd name="T62" fmla="*/ 3350 w 554"/>
                                <a:gd name="T63" fmla="*/ 5658 h 405"/>
                                <a:gd name="T64" fmla="*/ 4411 w 554"/>
                                <a:gd name="T65" fmla="*/ 5658 h 405"/>
                                <a:gd name="T66" fmla="*/ 4662 w 554"/>
                                <a:gd name="T67" fmla="*/ 5407 h 405"/>
                                <a:gd name="T68" fmla="*/ 4662 w 554"/>
                                <a:gd name="T69" fmla="*/ 2487 h 405"/>
                                <a:gd name="T70" fmla="*/ 5430 w 554"/>
                                <a:gd name="T71" fmla="*/ 1383 h 405"/>
                                <a:gd name="T72" fmla="*/ 5500 w 554"/>
                                <a:gd name="T73" fmla="*/ 1383 h 405"/>
                                <a:gd name="T74" fmla="*/ 6142 w 554"/>
                                <a:gd name="T75" fmla="*/ 2165 h 405"/>
                                <a:gd name="T76" fmla="*/ 6170 w 554"/>
                                <a:gd name="T77" fmla="*/ 2682 h 405"/>
                                <a:gd name="T78" fmla="*/ 6170 w 554"/>
                                <a:gd name="T79" fmla="*/ 5407 h 405"/>
                                <a:gd name="T80" fmla="*/ 6170 w 554"/>
                                <a:gd name="T81" fmla="*/ 5407 h 405"/>
                                <a:gd name="T82" fmla="*/ 6421 w 554"/>
                                <a:gd name="T83" fmla="*/ 5658 h 405"/>
                                <a:gd name="T84" fmla="*/ 7482 w 554"/>
                                <a:gd name="T85" fmla="*/ 5658 h 405"/>
                                <a:gd name="T86" fmla="*/ 7733 w 554"/>
                                <a:gd name="T87" fmla="*/ 5407 h 405"/>
                                <a:gd name="T88" fmla="*/ 7733 w 554"/>
                                <a:gd name="T89" fmla="*/ 1746 h 405"/>
                                <a:gd name="T90" fmla="*/ 7328 w 554"/>
                                <a:gd name="T91" fmla="*/ 517 h 4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w 554"/>
                                <a:gd name="T139" fmla="*/ 0 h 405"/>
                                <a:gd name="T140" fmla="*/ 554 w 554"/>
                                <a:gd name="T141" fmla="*/ 405 h 405"/>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T138" t="T139" r="T140" b="T141"/>
                              <a:pathLst>
                                <a:path w="554" h="405">
                                  <a:moveTo>
                                    <a:pt x="525" y="37"/>
                                  </a:moveTo>
                                  <a:cubicBezTo>
                                    <a:pt x="502" y="11"/>
                                    <a:pt x="469" y="0"/>
                                    <a:pt x="437" y="0"/>
                                  </a:cubicBezTo>
                                  <a:cubicBezTo>
                                    <a:pt x="435" y="0"/>
                                    <a:pt x="434" y="0"/>
                                    <a:pt x="432" y="0"/>
                                  </a:cubicBezTo>
                                  <a:cubicBezTo>
                                    <a:pt x="387" y="1"/>
                                    <a:pt x="351" y="21"/>
                                    <a:pt x="324" y="60"/>
                                  </a:cubicBezTo>
                                  <a:cubicBezTo>
                                    <a:pt x="323" y="61"/>
                                    <a:pt x="323" y="62"/>
                                    <a:pt x="322" y="62"/>
                                  </a:cubicBezTo>
                                  <a:cubicBezTo>
                                    <a:pt x="317" y="51"/>
                                    <a:pt x="311" y="41"/>
                                    <a:pt x="304" y="33"/>
                                  </a:cubicBezTo>
                                  <a:cubicBezTo>
                                    <a:pt x="282" y="10"/>
                                    <a:pt x="251" y="0"/>
                                    <a:pt x="219" y="0"/>
                                  </a:cubicBezTo>
                                  <a:cubicBezTo>
                                    <a:pt x="218" y="0"/>
                                    <a:pt x="216" y="0"/>
                                    <a:pt x="215" y="0"/>
                                  </a:cubicBezTo>
                                  <a:cubicBezTo>
                                    <a:pt x="172" y="1"/>
                                    <a:pt x="137" y="21"/>
                                    <a:pt x="112" y="58"/>
                                  </a:cubicBezTo>
                                  <a:cubicBezTo>
                                    <a:pt x="111" y="59"/>
                                    <a:pt x="110" y="59"/>
                                    <a:pt x="110" y="59"/>
                                  </a:cubicBezTo>
                                  <a:cubicBezTo>
                                    <a:pt x="109" y="59"/>
                                    <a:pt x="110" y="55"/>
                                    <a:pt x="109" y="48"/>
                                  </a:cubicBezTo>
                                  <a:cubicBezTo>
                                    <a:pt x="109" y="46"/>
                                    <a:pt x="109" y="44"/>
                                    <a:pt x="109" y="42"/>
                                  </a:cubicBezTo>
                                  <a:cubicBezTo>
                                    <a:pt x="109" y="26"/>
                                    <a:pt x="109" y="26"/>
                                    <a:pt x="109" y="26"/>
                                  </a:cubicBezTo>
                                  <a:cubicBezTo>
                                    <a:pt x="109" y="16"/>
                                    <a:pt x="102" y="8"/>
                                    <a:pt x="92" y="8"/>
                                  </a:cubicBezTo>
                                  <a:cubicBezTo>
                                    <a:pt x="92" y="8"/>
                                    <a:pt x="92" y="8"/>
                                    <a:pt x="91" y="8"/>
                                  </a:cubicBezTo>
                                  <a:cubicBezTo>
                                    <a:pt x="18" y="8"/>
                                    <a:pt x="18" y="8"/>
                                    <a:pt x="18" y="8"/>
                                  </a:cubicBezTo>
                                  <a:cubicBezTo>
                                    <a:pt x="18" y="8"/>
                                    <a:pt x="18" y="8"/>
                                    <a:pt x="18" y="8"/>
                                  </a:cubicBezTo>
                                  <a:cubicBezTo>
                                    <a:pt x="8" y="8"/>
                                    <a:pt x="1" y="16"/>
                                    <a:pt x="0" y="26"/>
                                  </a:cubicBezTo>
                                  <a:cubicBezTo>
                                    <a:pt x="0" y="26"/>
                                    <a:pt x="0" y="26"/>
                                    <a:pt x="0" y="26"/>
                                  </a:cubicBezTo>
                                  <a:cubicBezTo>
                                    <a:pt x="0" y="387"/>
                                    <a:pt x="0" y="387"/>
                                    <a:pt x="0" y="387"/>
                                  </a:cubicBezTo>
                                  <a:cubicBezTo>
                                    <a:pt x="0" y="387"/>
                                    <a:pt x="0" y="387"/>
                                    <a:pt x="0" y="387"/>
                                  </a:cubicBezTo>
                                  <a:cubicBezTo>
                                    <a:pt x="1" y="397"/>
                                    <a:pt x="9" y="405"/>
                                    <a:pt x="18" y="405"/>
                                  </a:cubicBezTo>
                                  <a:cubicBezTo>
                                    <a:pt x="95" y="405"/>
                                    <a:pt x="95" y="405"/>
                                    <a:pt x="95" y="405"/>
                                  </a:cubicBezTo>
                                  <a:cubicBezTo>
                                    <a:pt x="105" y="405"/>
                                    <a:pt x="113" y="397"/>
                                    <a:pt x="113" y="387"/>
                                  </a:cubicBezTo>
                                  <a:cubicBezTo>
                                    <a:pt x="113" y="176"/>
                                    <a:pt x="113" y="176"/>
                                    <a:pt x="113" y="176"/>
                                  </a:cubicBezTo>
                                  <a:cubicBezTo>
                                    <a:pt x="113" y="121"/>
                                    <a:pt x="143" y="99"/>
                                    <a:pt x="168" y="99"/>
                                  </a:cubicBezTo>
                                  <a:cubicBezTo>
                                    <a:pt x="170" y="99"/>
                                    <a:pt x="172" y="99"/>
                                    <a:pt x="173" y="99"/>
                                  </a:cubicBezTo>
                                  <a:cubicBezTo>
                                    <a:pt x="214" y="104"/>
                                    <a:pt x="220" y="156"/>
                                    <a:pt x="220" y="156"/>
                                  </a:cubicBezTo>
                                  <a:cubicBezTo>
                                    <a:pt x="221" y="166"/>
                                    <a:pt x="222" y="182"/>
                                    <a:pt x="222" y="192"/>
                                  </a:cubicBezTo>
                                  <a:cubicBezTo>
                                    <a:pt x="222" y="387"/>
                                    <a:pt x="222" y="387"/>
                                    <a:pt x="222" y="387"/>
                                  </a:cubicBezTo>
                                  <a:cubicBezTo>
                                    <a:pt x="222" y="387"/>
                                    <a:pt x="222" y="387"/>
                                    <a:pt x="222" y="387"/>
                                  </a:cubicBezTo>
                                  <a:cubicBezTo>
                                    <a:pt x="222" y="397"/>
                                    <a:pt x="230" y="405"/>
                                    <a:pt x="240" y="405"/>
                                  </a:cubicBezTo>
                                  <a:cubicBezTo>
                                    <a:pt x="316" y="405"/>
                                    <a:pt x="316" y="405"/>
                                    <a:pt x="316" y="405"/>
                                  </a:cubicBezTo>
                                  <a:cubicBezTo>
                                    <a:pt x="326" y="405"/>
                                    <a:pt x="334" y="397"/>
                                    <a:pt x="334" y="387"/>
                                  </a:cubicBezTo>
                                  <a:cubicBezTo>
                                    <a:pt x="334" y="178"/>
                                    <a:pt x="334" y="178"/>
                                    <a:pt x="334" y="178"/>
                                  </a:cubicBezTo>
                                  <a:cubicBezTo>
                                    <a:pt x="334" y="130"/>
                                    <a:pt x="354" y="99"/>
                                    <a:pt x="389" y="99"/>
                                  </a:cubicBezTo>
                                  <a:cubicBezTo>
                                    <a:pt x="391" y="99"/>
                                    <a:pt x="392" y="99"/>
                                    <a:pt x="394" y="99"/>
                                  </a:cubicBezTo>
                                  <a:cubicBezTo>
                                    <a:pt x="433" y="103"/>
                                    <a:pt x="440" y="155"/>
                                    <a:pt x="440" y="155"/>
                                  </a:cubicBezTo>
                                  <a:cubicBezTo>
                                    <a:pt x="441" y="165"/>
                                    <a:pt x="442" y="181"/>
                                    <a:pt x="442" y="192"/>
                                  </a:cubicBezTo>
                                  <a:cubicBezTo>
                                    <a:pt x="442" y="387"/>
                                    <a:pt x="442" y="387"/>
                                    <a:pt x="442" y="387"/>
                                  </a:cubicBezTo>
                                  <a:cubicBezTo>
                                    <a:pt x="442" y="387"/>
                                    <a:pt x="442" y="387"/>
                                    <a:pt x="442" y="387"/>
                                  </a:cubicBezTo>
                                  <a:cubicBezTo>
                                    <a:pt x="443" y="397"/>
                                    <a:pt x="451" y="405"/>
                                    <a:pt x="460" y="405"/>
                                  </a:cubicBezTo>
                                  <a:cubicBezTo>
                                    <a:pt x="536" y="405"/>
                                    <a:pt x="536" y="405"/>
                                    <a:pt x="536" y="405"/>
                                  </a:cubicBezTo>
                                  <a:cubicBezTo>
                                    <a:pt x="546" y="405"/>
                                    <a:pt x="554" y="397"/>
                                    <a:pt x="554" y="387"/>
                                  </a:cubicBezTo>
                                  <a:cubicBezTo>
                                    <a:pt x="554" y="125"/>
                                    <a:pt x="554" y="125"/>
                                    <a:pt x="554" y="125"/>
                                  </a:cubicBezTo>
                                  <a:cubicBezTo>
                                    <a:pt x="554" y="86"/>
                                    <a:pt x="543" y="57"/>
                                    <a:pt x="525" y="37"/>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38FE64" w14:textId="77777777" w:rsidR="00E83954" w:rsidRDefault="00E83954" w:rsidP="008871CA"/>
                            </w:txbxContent>
                          </wps:txbx>
                          <wps:bodyPr rot="0" vert="horz" wrap="square" lIns="91440" tIns="45720" rIns="91440" bIns="45720" anchor="t" anchorCtr="0" upright="1">
                            <a:noAutofit/>
                          </wps:bodyPr>
                        </wps:wsp>
                        <wps:wsp>
                          <wps:cNvPr id="40" name="Freeform 10"/>
                          <wps:cNvSpPr>
                            <a:spLocks noEditPoints="1"/>
                          </wps:cNvSpPr>
                          <wps:spPr bwMode="auto">
                            <a:xfrm>
                              <a:off x="7920" y="10810"/>
                              <a:ext cx="4662" cy="5770"/>
                            </a:xfrm>
                            <a:custGeom>
                              <a:avLst/>
                              <a:gdLst>
                                <a:gd name="T0" fmla="*/ 4243 w 334"/>
                                <a:gd name="T1" fmla="*/ 685 h 413"/>
                                <a:gd name="T2" fmla="*/ 2401 w 334"/>
                                <a:gd name="T3" fmla="*/ 0 h 413"/>
                                <a:gd name="T4" fmla="*/ 2387 w 334"/>
                                <a:gd name="T5" fmla="*/ 0 h 413"/>
                                <a:gd name="T6" fmla="*/ 181 w 334"/>
                                <a:gd name="T7" fmla="*/ 1732 h 413"/>
                                <a:gd name="T8" fmla="*/ 181 w 334"/>
                                <a:gd name="T9" fmla="*/ 1774 h 413"/>
                                <a:gd name="T10" fmla="*/ 433 w 334"/>
                                <a:gd name="T11" fmla="*/ 1956 h 413"/>
                                <a:gd name="T12" fmla="*/ 1326 w 334"/>
                                <a:gd name="T13" fmla="*/ 1956 h 413"/>
                                <a:gd name="T14" fmla="*/ 1577 w 334"/>
                                <a:gd name="T15" fmla="*/ 1774 h 413"/>
                                <a:gd name="T16" fmla="*/ 2317 w 334"/>
                                <a:gd name="T17" fmla="*/ 1229 h 413"/>
                                <a:gd name="T18" fmla="*/ 2345 w 334"/>
                                <a:gd name="T19" fmla="*/ 1229 h 413"/>
                                <a:gd name="T20" fmla="*/ 3001 w 334"/>
                                <a:gd name="T21" fmla="*/ 1537 h 413"/>
                                <a:gd name="T22" fmla="*/ 3085 w 334"/>
                                <a:gd name="T23" fmla="*/ 2124 h 413"/>
                                <a:gd name="T24" fmla="*/ 2847 w 334"/>
                                <a:gd name="T25" fmla="*/ 2361 h 413"/>
                                <a:gd name="T26" fmla="*/ 2233 w 334"/>
                                <a:gd name="T27" fmla="*/ 2361 h 413"/>
                                <a:gd name="T28" fmla="*/ 0 w 334"/>
                                <a:gd name="T29" fmla="*/ 4163 h 413"/>
                                <a:gd name="T30" fmla="*/ 363 w 334"/>
                                <a:gd name="T31" fmla="*/ 5253 h 413"/>
                                <a:gd name="T32" fmla="*/ 1647 w 334"/>
                                <a:gd name="T33" fmla="*/ 5770 h 413"/>
                                <a:gd name="T34" fmla="*/ 3141 w 334"/>
                                <a:gd name="T35" fmla="*/ 5057 h 413"/>
                                <a:gd name="T36" fmla="*/ 3224 w 334"/>
                                <a:gd name="T37" fmla="*/ 5016 h 413"/>
                                <a:gd name="T38" fmla="*/ 3224 w 334"/>
                                <a:gd name="T39" fmla="*/ 5393 h 413"/>
                                <a:gd name="T40" fmla="*/ 3238 w 334"/>
                                <a:gd name="T41" fmla="*/ 5477 h 413"/>
                                <a:gd name="T42" fmla="*/ 3476 w 334"/>
                                <a:gd name="T43" fmla="*/ 5658 h 413"/>
                                <a:gd name="T44" fmla="*/ 4411 w 334"/>
                                <a:gd name="T45" fmla="*/ 5658 h 413"/>
                                <a:gd name="T46" fmla="*/ 4662 w 334"/>
                                <a:gd name="T47" fmla="*/ 5393 h 413"/>
                                <a:gd name="T48" fmla="*/ 4662 w 334"/>
                                <a:gd name="T49" fmla="*/ 5225 h 413"/>
                                <a:gd name="T50" fmla="*/ 4662 w 334"/>
                                <a:gd name="T51" fmla="*/ 4233 h 413"/>
                                <a:gd name="T52" fmla="*/ 4662 w 334"/>
                                <a:gd name="T53" fmla="*/ 4261 h 413"/>
                                <a:gd name="T54" fmla="*/ 4662 w 334"/>
                                <a:gd name="T55" fmla="*/ 1900 h 413"/>
                                <a:gd name="T56" fmla="*/ 4243 w 334"/>
                                <a:gd name="T57" fmla="*/ 685 h 413"/>
                                <a:gd name="T58" fmla="*/ 1563 w 334"/>
                                <a:gd name="T59" fmla="*/ 3926 h 413"/>
                                <a:gd name="T60" fmla="*/ 2345 w 334"/>
                                <a:gd name="T61" fmla="*/ 3325 h 413"/>
                                <a:gd name="T62" fmla="*/ 2847 w 334"/>
                                <a:gd name="T63" fmla="*/ 3325 h 413"/>
                                <a:gd name="T64" fmla="*/ 3099 w 334"/>
                                <a:gd name="T65" fmla="*/ 3577 h 413"/>
                                <a:gd name="T66" fmla="*/ 3085 w 334"/>
                                <a:gd name="T67" fmla="*/ 3646 h 413"/>
                                <a:gd name="T68" fmla="*/ 2261 w 334"/>
                                <a:gd name="T69" fmla="*/ 4527 h 413"/>
                                <a:gd name="T70" fmla="*/ 1689 w 334"/>
                                <a:gd name="T71" fmla="*/ 4317 h 413"/>
                                <a:gd name="T72" fmla="*/ 1563 w 334"/>
                                <a:gd name="T73" fmla="*/ 3926 h 41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334"/>
                                <a:gd name="T112" fmla="*/ 0 h 413"/>
                                <a:gd name="T113" fmla="*/ 334 w 334"/>
                                <a:gd name="T114" fmla="*/ 413 h 413"/>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334" h="413">
                                  <a:moveTo>
                                    <a:pt x="304" y="49"/>
                                  </a:moveTo>
                                  <a:cubicBezTo>
                                    <a:pt x="274" y="14"/>
                                    <a:pt x="224" y="0"/>
                                    <a:pt x="172" y="0"/>
                                  </a:cubicBezTo>
                                  <a:cubicBezTo>
                                    <a:pt x="172" y="0"/>
                                    <a:pt x="171" y="0"/>
                                    <a:pt x="171" y="0"/>
                                  </a:cubicBezTo>
                                  <a:cubicBezTo>
                                    <a:pt x="90" y="0"/>
                                    <a:pt x="13" y="48"/>
                                    <a:pt x="13" y="124"/>
                                  </a:cubicBezTo>
                                  <a:cubicBezTo>
                                    <a:pt x="13" y="127"/>
                                    <a:pt x="13" y="127"/>
                                    <a:pt x="13" y="127"/>
                                  </a:cubicBezTo>
                                  <a:cubicBezTo>
                                    <a:pt x="13" y="136"/>
                                    <a:pt x="22" y="140"/>
                                    <a:pt x="31" y="140"/>
                                  </a:cubicBezTo>
                                  <a:cubicBezTo>
                                    <a:pt x="95" y="140"/>
                                    <a:pt x="95" y="140"/>
                                    <a:pt x="95" y="140"/>
                                  </a:cubicBezTo>
                                  <a:cubicBezTo>
                                    <a:pt x="103" y="140"/>
                                    <a:pt x="111" y="139"/>
                                    <a:pt x="113" y="127"/>
                                  </a:cubicBezTo>
                                  <a:cubicBezTo>
                                    <a:pt x="119" y="97"/>
                                    <a:pt x="141" y="88"/>
                                    <a:pt x="166" y="88"/>
                                  </a:cubicBezTo>
                                  <a:cubicBezTo>
                                    <a:pt x="167" y="88"/>
                                    <a:pt x="167" y="88"/>
                                    <a:pt x="168" y="88"/>
                                  </a:cubicBezTo>
                                  <a:cubicBezTo>
                                    <a:pt x="198" y="88"/>
                                    <a:pt x="206" y="99"/>
                                    <a:pt x="215" y="110"/>
                                  </a:cubicBezTo>
                                  <a:cubicBezTo>
                                    <a:pt x="224" y="125"/>
                                    <a:pt x="222" y="143"/>
                                    <a:pt x="221" y="152"/>
                                  </a:cubicBezTo>
                                  <a:cubicBezTo>
                                    <a:pt x="220" y="161"/>
                                    <a:pt x="218" y="168"/>
                                    <a:pt x="204" y="169"/>
                                  </a:cubicBezTo>
                                  <a:cubicBezTo>
                                    <a:pt x="160" y="169"/>
                                    <a:pt x="160" y="169"/>
                                    <a:pt x="160" y="169"/>
                                  </a:cubicBezTo>
                                  <a:cubicBezTo>
                                    <a:pt x="87" y="169"/>
                                    <a:pt x="0" y="204"/>
                                    <a:pt x="0" y="298"/>
                                  </a:cubicBezTo>
                                  <a:cubicBezTo>
                                    <a:pt x="0" y="330"/>
                                    <a:pt x="9" y="357"/>
                                    <a:pt x="26" y="376"/>
                                  </a:cubicBezTo>
                                  <a:cubicBezTo>
                                    <a:pt x="47" y="400"/>
                                    <a:pt x="79" y="413"/>
                                    <a:pt x="118" y="413"/>
                                  </a:cubicBezTo>
                                  <a:cubicBezTo>
                                    <a:pt x="154" y="413"/>
                                    <a:pt x="195" y="405"/>
                                    <a:pt x="225" y="362"/>
                                  </a:cubicBezTo>
                                  <a:cubicBezTo>
                                    <a:pt x="228" y="359"/>
                                    <a:pt x="231" y="359"/>
                                    <a:pt x="231" y="359"/>
                                  </a:cubicBezTo>
                                  <a:cubicBezTo>
                                    <a:pt x="231" y="386"/>
                                    <a:pt x="231" y="386"/>
                                    <a:pt x="231" y="386"/>
                                  </a:cubicBezTo>
                                  <a:cubicBezTo>
                                    <a:pt x="231" y="388"/>
                                    <a:pt x="232" y="390"/>
                                    <a:pt x="232" y="392"/>
                                  </a:cubicBezTo>
                                  <a:cubicBezTo>
                                    <a:pt x="235" y="399"/>
                                    <a:pt x="241" y="405"/>
                                    <a:pt x="249" y="405"/>
                                  </a:cubicBezTo>
                                  <a:cubicBezTo>
                                    <a:pt x="316" y="405"/>
                                    <a:pt x="316" y="405"/>
                                    <a:pt x="316" y="405"/>
                                  </a:cubicBezTo>
                                  <a:cubicBezTo>
                                    <a:pt x="326" y="405"/>
                                    <a:pt x="334" y="396"/>
                                    <a:pt x="334" y="386"/>
                                  </a:cubicBezTo>
                                  <a:cubicBezTo>
                                    <a:pt x="334" y="374"/>
                                    <a:pt x="334" y="374"/>
                                    <a:pt x="334" y="374"/>
                                  </a:cubicBezTo>
                                  <a:cubicBezTo>
                                    <a:pt x="334" y="303"/>
                                    <a:pt x="334" y="303"/>
                                    <a:pt x="334" y="303"/>
                                  </a:cubicBezTo>
                                  <a:cubicBezTo>
                                    <a:pt x="334" y="303"/>
                                    <a:pt x="334" y="304"/>
                                    <a:pt x="334" y="305"/>
                                  </a:cubicBezTo>
                                  <a:cubicBezTo>
                                    <a:pt x="334" y="136"/>
                                    <a:pt x="334" y="136"/>
                                    <a:pt x="334" y="136"/>
                                  </a:cubicBezTo>
                                  <a:cubicBezTo>
                                    <a:pt x="334" y="99"/>
                                    <a:pt x="323" y="70"/>
                                    <a:pt x="304" y="49"/>
                                  </a:cubicBezTo>
                                  <a:moveTo>
                                    <a:pt x="112" y="281"/>
                                  </a:moveTo>
                                  <a:cubicBezTo>
                                    <a:pt x="112" y="249"/>
                                    <a:pt x="136" y="238"/>
                                    <a:pt x="168" y="238"/>
                                  </a:cubicBezTo>
                                  <a:cubicBezTo>
                                    <a:pt x="204" y="238"/>
                                    <a:pt x="204" y="238"/>
                                    <a:pt x="204" y="238"/>
                                  </a:cubicBezTo>
                                  <a:cubicBezTo>
                                    <a:pt x="214" y="238"/>
                                    <a:pt x="222" y="246"/>
                                    <a:pt x="222" y="256"/>
                                  </a:cubicBezTo>
                                  <a:cubicBezTo>
                                    <a:pt x="221" y="261"/>
                                    <a:pt x="221" y="261"/>
                                    <a:pt x="221" y="261"/>
                                  </a:cubicBezTo>
                                  <a:cubicBezTo>
                                    <a:pt x="220" y="298"/>
                                    <a:pt x="202" y="324"/>
                                    <a:pt x="162" y="324"/>
                                  </a:cubicBezTo>
                                  <a:cubicBezTo>
                                    <a:pt x="142" y="324"/>
                                    <a:pt x="129" y="319"/>
                                    <a:pt x="121" y="309"/>
                                  </a:cubicBezTo>
                                  <a:cubicBezTo>
                                    <a:pt x="115" y="302"/>
                                    <a:pt x="112" y="292"/>
                                    <a:pt x="112" y="281"/>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1B8003" w14:textId="77777777" w:rsidR="00E83954" w:rsidRDefault="00E83954" w:rsidP="008871CA"/>
                            </w:txbxContent>
                          </wps:txbx>
                          <wps:bodyPr rot="0" vert="horz" wrap="square" lIns="91440" tIns="45720" rIns="91440" bIns="45720" anchor="t" anchorCtr="0" upright="1">
                            <a:noAutofit/>
                          </wps:bodyPr>
                        </wps:wsp>
                        <wps:wsp>
                          <wps:cNvPr id="41" name="Freeform 11"/>
                          <wps:cNvSpPr>
                            <a:spLocks/>
                          </wps:cNvSpPr>
                          <wps:spPr bwMode="auto">
                            <a:xfrm>
                              <a:off x="21305" y="10840"/>
                              <a:ext cx="3559" cy="5628"/>
                            </a:xfrm>
                            <a:custGeom>
                              <a:avLst/>
                              <a:gdLst>
                                <a:gd name="T0" fmla="*/ 3559 w 255"/>
                                <a:gd name="T1" fmla="*/ 251 h 403"/>
                                <a:gd name="T2" fmla="*/ 3378 w 255"/>
                                <a:gd name="T3" fmla="*/ 14 h 403"/>
                                <a:gd name="T4" fmla="*/ 3378 w 255"/>
                                <a:gd name="T5" fmla="*/ 14 h 403"/>
                                <a:gd name="T6" fmla="*/ 3308 w 255"/>
                                <a:gd name="T7" fmla="*/ 0 h 403"/>
                                <a:gd name="T8" fmla="*/ 3168 w 255"/>
                                <a:gd name="T9" fmla="*/ 0 h 403"/>
                                <a:gd name="T10" fmla="*/ 3154 w 255"/>
                                <a:gd name="T11" fmla="*/ 0 h 403"/>
                                <a:gd name="T12" fmla="*/ 3140 w 255"/>
                                <a:gd name="T13" fmla="*/ 0 h 403"/>
                                <a:gd name="T14" fmla="*/ 2526 w 255"/>
                                <a:gd name="T15" fmla="*/ 70 h 403"/>
                                <a:gd name="T16" fmla="*/ 2107 w 255"/>
                                <a:gd name="T17" fmla="*/ 251 h 403"/>
                                <a:gd name="T18" fmla="*/ 1563 w 255"/>
                                <a:gd name="T19" fmla="*/ 796 h 403"/>
                                <a:gd name="T20" fmla="*/ 1535 w 255"/>
                                <a:gd name="T21" fmla="*/ 796 h 403"/>
                                <a:gd name="T22" fmla="*/ 1535 w 255"/>
                                <a:gd name="T23" fmla="*/ 642 h 403"/>
                                <a:gd name="T24" fmla="*/ 1535 w 255"/>
                                <a:gd name="T25" fmla="*/ 559 h 403"/>
                                <a:gd name="T26" fmla="*/ 1535 w 255"/>
                                <a:gd name="T27" fmla="*/ 335 h 403"/>
                                <a:gd name="T28" fmla="*/ 1284 w 255"/>
                                <a:gd name="T29" fmla="*/ 84 h 403"/>
                                <a:gd name="T30" fmla="*/ 1284 w 255"/>
                                <a:gd name="T31" fmla="*/ 84 h 403"/>
                                <a:gd name="T32" fmla="*/ 251 w 255"/>
                                <a:gd name="T33" fmla="*/ 84 h 403"/>
                                <a:gd name="T34" fmla="*/ 251 w 255"/>
                                <a:gd name="T35" fmla="*/ 84 h 403"/>
                                <a:gd name="T36" fmla="*/ 0 w 255"/>
                                <a:gd name="T37" fmla="*/ 335 h 403"/>
                                <a:gd name="T38" fmla="*/ 0 w 255"/>
                                <a:gd name="T39" fmla="*/ 335 h 403"/>
                                <a:gd name="T40" fmla="*/ 0 w 255"/>
                                <a:gd name="T41" fmla="*/ 5377 h 403"/>
                                <a:gd name="T42" fmla="*/ 0 w 255"/>
                                <a:gd name="T43" fmla="*/ 5377 h 403"/>
                                <a:gd name="T44" fmla="*/ 251 w 255"/>
                                <a:gd name="T45" fmla="*/ 5628 h 403"/>
                                <a:gd name="T46" fmla="*/ 1312 w 255"/>
                                <a:gd name="T47" fmla="*/ 5628 h 403"/>
                                <a:gd name="T48" fmla="*/ 1563 w 255"/>
                                <a:gd name="T49" fmla="*/ 5377 h 403"/>
                                <a:gd name="T50" fmla="*/ 1563 w 255"/>
                                <a:gd name="T51" fmla="*/ 2961 h 403"/>
                                <a:gd name="T52" fmla="*/ 2847 w 255"/>
                                <a:gd name="T53" fmla="*/ 1494 h 403"/>
                                <a:gd name="T54" fmla="*/ 3043 w 255"/>
                                <a:gd name="T55" fmla="*/ 1494 h 403"/>
                                <a:gd name="T56" fmla="*/ 3308 w 255"/>
                                <a:gd name="T57" fmla="*/ 1480 h 403"/>
                                <a:gd name="T58" fmla="*/ 3559 w 255"/>
                                <a:gd name="T59" fmla="*/ 1243 h 403"/>
                                <a:gd name="T60" fmla="*/ 3559 w 255"/>
                                <a:gd name="T61" fmla="*/ 964 h 403"/>
                                <a:gd name="T62" fmla="*/ 3559 w 255"/>
                                <a:gd name="T63" fmla="*/ 531 h 403"/>
                                <a:gd name="T64" fmla="*/ 3559 w 255"/>
                                <a:gd name="T65" fmla="*/ 517 h 403"/>
                                <a:gd name="T66" fmla="*/ 3559 w 255"/>
                                <a:gd name="T67" fmla="*/ 251 h 403"/>
                                <a:gd name="T68" fmla="*/ 3559 w 255"/>
                                <a:gd name="T69" fmla="*/ 251 h 4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255"/>
                                <a:gd name="T106" fmla="*/ 0 h 403"/>
                                <a:gd name="T107" fmla="*/ 255 w 255"/>
                                <a:gd name="T108" fmla="*/ 403 h 403"/>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255" h="403">
                                  <a:moveTo>
                                    <a:pt x="255" y="18"/>
                                  </a:moveTo>
                                  <a:cubicBezTo>
                                    <a:pt x="255" y="10"/>
                                    <a:pt x="250" y="3"/>
                                    <a:pt x="242" y="1"/>
                                  </a:cubicBezTo>
                                  <a:cubicBezTo>
                                    <a:pt x="242" y="1"/>
                                    <a:pt x="242" y="1"/>
                                    <a:pt x="242" y="1"/>
                                  </a:cubicBezTo>
                                  <a:cubicBezTo>
                                    <a:pt x="241" y="0"/>
                                    <a:pt x="239" y="0"/>
                                    <a:pt x="237" y="0"/>
                                  </a:cubicBezTo>
                                  <a:cubicBezTo>
                                    <a:pt x="227" y="0"/>
                                    <a:pt x="227" y="0"/>
                                    <a:pt x="227" y="0"/>
                                  </a:cubicBezTo>
                                  <a:cubicBezTo>
                                    <a:pt x="226" y="0"/>
                                    <a:pt x="226" y="0"/>
                                    <a:pt x="226" y="0"/>
                                  </a:cubicBezTo>
                                  <a:cubicBezTo>
                                    <a:pt x="226" y="0"/>
                                    <a:pt x="225" y="0"/>
                                    <a:pt x="225" y="0"/>
                                  </a:cubicBezTo>
                                  <a:cubicBezTo>
                                    <a:pt x="213" y="0"/>
                                    <a:pt x="198" y="1"/>
                                    <a:pt x="181" y="5"/>
                                  </a:cubicBezTo>
                                  <a:cubicBezTo>
                                    <a:pt x="175" y="7"/>
                                    <a:pt x="159" y="13"/>
                                    <a:pt x="151" y="18"/>
                                  </a:cubicBezTo>
                                  <a:cubicBezTo>
                                    <a:pt x="130" y="31"/>
                                    <a:pt x="123" y="38"/>
                                    <a:pt x="112" y="57"/>
                                  </a:cubicBezTo>
                                  <a:cubicBezTo>
                                    <a:pt x="111" y="57"/>
                                    <a:pt x="110" y="57"/>
                                    <a:pt x="110" y="57"/>
                                  </a:cubicBezTo>
                                  <a:cubicBezTo>
                                    <a:pt x="110" y="56"/>
                                    <a:pt x="110" y="53"/>
                                    <a:pt x="110" y="46"/>
                                  </a:cubicBezTo>
                                  <a:cubicBezTo>
                                    <a:pt x="110" y="44"/>
                                    <a:pt x="110" y="42"/>
                                    <a:pt x="110" y="40"/>
                                  </a:cubicBezTo>
                                  <a:cubicBezTo>
                                    <a:pt x="110" y="24"/>
                                    <a:pt x="110" y="24"/>
                                    <a:pt x="110" y="24"/>
                                  </a:cubicBezTo>
                                  <a:cubicBezTo>
                                    <a:pt x="110" y="14"/>
                                    <a:pt x="102" y="6"/>
                                    <a:pt x="92" y="6"/>
                                  </a:cubicBezTo>
                                  <a:cubicBezTo>
                                    <a:pt x="92" y="6"/>
                                    <a:pt x="92" y="6"/>
                                    <a:pt x="92" y="6"/>
                                  </a:cubicBezTo>
                                  <a:cubicBezTo>
                                    <a:pt x="18" y="6"/>
                                    <a:pt x="18" y="6"/>
                                    <a:pt x="18" y="6"/>
                                  </a:cubicBezTo>
                                  <a:cubicBezTo>
                                    <a:pt x="18" y="6"/>
                                    <a:pt x="18" y="6"/>
                                    <a:pt x="18" y="6"/>
                                  </a:cubicBezTo>
                                  <a:cubicBezTo>
                                    <a:pt x="8" y="6"/>
                                    <a:pt x="0" y="14"/>
                                    <a:pt x="0" y="24"/>
                                  </a:cubicBezTo>
                                  <a:cubicBezTo>
                                    <a:pt x="0" y="24"/>
                                    <a:pt x="0" y="24"/>
                                    <a:pt x="0" y="24"/>
                                  </a:cubicBezTo>
                                  <a:cubicBezTo>
                                    <a:pt x="0" y="385"/>
                                    <a:pt x="0" y="385"/>
                                    <a:pt x="0" y="385"/>
                                  </a:cubicBezTo>
                                  <a:cubicBezTo>
                                    <a:pt x="0" y="385"/>
                                    <a:pt x="0" y="385"/>
                                    <a:pt x="0" y="385"/>
                                  </a:cubicBezTo>
                                  <a:cubicBezTo>
                                    <a:pt x="0" y="395"/>
                                    <a:pt x="8" y="403"/>
                                    <a:pt x="18" y="403"/>
                                  </a:cubicBezTo>
                                  <a:cubicBezTo>
                                    <a:pt x="94" y="403"/>
                                    <a:pt x="94" y="403"/>
                                    <a:pt x="94" y="403"/>
                                  </a:cubicBezTo>
                                  <a:cubicBezTo>
                                    <a:pt x="104" y="403"/>
                                    <a:pt x="112" y="395"/>
                                    <a:pt x="112" y="385"/>
                                  </a:cubicBezTo>
                                  <a:cubicBezTo>
                                    <a:pt x="112" y="212"/>
                                    <a:pt x="112" y="212"/>
                                    <a:pt x="112" y="212"/>
                                  </a:cubicBezTo>
                                  <a:cubicBezTo>
                                    <a:pt x="109" y="108"/>
                                    <a:pt x="164" y="107"/>
                                    <a:pt x="204" y="107"/>
                                  </a:cubicBezTo>
                                  <a:cubicBezTo>
                                    <a:pt x="218" y="107"/>
                                    <a:pt x="218" y="107"/>
                                    <a:pt x="218" y="107"/>
                                  </a:cubicBezTo>
                                  <a:cubicBezTo>
                                    <a:pt x="237" y="106"/>
                                    <a:pt x="237" y="106"/>
                                    <a:pt x="237" y="106"/>
                                  </a:cubicBezTo>
                                  <a:cubicBezTo>
                                    <a:pt x="248" y="105"/>
                                    <a:pt x="255" y="99"/>
                                    <a:pt x="255" y="89"/>
                                  </a:cubicBezTo>
                                  <a:cubicBezTo>
                                    <a:pt x="255" y="69"/>
                                    <a:pt x="255" y="69"/>
                                    <a:pt x="255" y="69"/>
                                  </a:cubicBezTo>
                                  <a:cubicBezTo>
                                    <a:pt x="255" y="38"/>
                                    <a:pt x="255" y="38"/>
                                    <a:pt x="255" y="38"/>
                                  </a:cubicBezTo>
                                  <a:cubicBezTo>
                                    <a:pt x="255" y="38"/>
                                    <a:pt x="255" y="37"/>
                                    <a:pt x="255" y="37"/>
                                  </a:cubicBezTo>
                                  <a:cubicBezTo>
                                    <a:pt x="255" y="18"/>
                                    <a:pt x="255" y="18"/>
                                    <a:pt x="255" y="18"/>
                                  </a:cubicBezTo>
                                  <a:cubicBezTo>
                                    <a:pt x="255" y="18"/>
                                    <a:pt x="255" y="18"/>
                                    <a:pt x="255" y="18"/>
                                  </a:cubicBezTo>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06CE2" w14:textId="77777777" w:rsidR="00E83954" w:rsidRDefault="00E83954" w:rsidP="008871CA"/>
                            </w:txbxContent>
                          </wps:txbx>
                          <wps:bodyPr rot="0" vert="horz" wrap="square" lIns="91440" tIns="45720" rIns="91440" bIns="45720" anchor="t" anchorCtr="0" upright="1">
                            <a:noAutofit/>
                          </wps:bodyPr>
                        </wps:wsp>
                        <wpg:grpSp>
                          <wpg:cNvPr id="42" name="Group 12"/>
                          <wpg:cNvGrpSpPr>
                            <a:grpSpLocks/>
                          </wpg:cNvGrpSpPr>
                          <wpg:grpSpPr bwMode="auto">
                            <a:xfrm>
                              <a:off x="8032" y="17234"/>
                              <a:ext cx="14852" cy="837"/>
                              <a:chOff x="8032" y="17234"/>
                              <a:chExt cx="40005" cy="2254"/>
                            </a:xfrm>
                          </wpg:grpSpPr>
                          <wps:wsp>
                            <wps:cNvPr id="43" name="Freeform 13"/>
                            <wps:cNvSpPr>
                              <a:spLocks noEditPoints="1"/>
                            </wps:cNvSpPr>
                            <wps:spPr bwMode="auto">
                              <a:xfrm>
                                <a:off x="8032" y="17234"/>
                                <a:ext cx="1604" cy="2223"/>
                              </a:xfrm>
                              <a:custGeom>
                                <a:avLst/>
                                <a:gdLst>
                                  <a:gd name="T0" fmla="*/ 1268 w 43"/>
                                  <a:gd name="T1" fmla="*/ 2223 h 59"/>
                                  <a:gd name="T2" fmla="*/ 709 w 43"/>
                                  <a:gd name="T3" fmla="*/ 1356 h 59"/>
                                  <a:gd name="T4" fmla="*/ 298 w 43"/>
                                  <a:gd name="T5" fmla="*/ 1356 h 59"/>
                                  <a:gd name="T6" fmla="*/ 298 w 43"/>
                                  <a:gd name="T7" fmla="*/ 2223 h 59"/>
                                  <a:gd name="T8" fmla="*/ 0 w 43"/>
                                  <a:gd name="T9" fmla="*/ 2223 h 59"/>
                                  <a:gd name="T10" fmla="*/ 0 w 43"/>
                                  <a:gd name="T11" fmla="*/ 0 h 59"/>
                                  <a:gd name="T12" fmla="*/ 821 w 43"/>
                                  <a:gd name="T13" fmla="*/ 0 h 59"/>
                                  <a:gd name="T14" fmla="*/ 1306 w 43"/>
                                  <a:gd name="T15" fmla="*/ 151 h 59"/>
                                  <a:gd name="T16" fmla="*/ 1529 w 43"/>
                                  <a:gd name="T17" fmla="*/ 678 h 59"/>
                                  <a:gd name="T18" fmla="*/ 1007 w 43"/>
                                  <a:gd name="T19" fmla="*/ 1356 h 59"/>
                                  <a:gd name="T20" fmla="*/ 1604 w 43"/>
                                  <a:gd name="T21" fmla="*/ 2223 h 59"/>
                                  <a:gd name="T22" fmla="*/ 1268 w 43"/>
                                  <a:gd name="T23" fmla="*/ 2223 h 59"/>
                                  <a:gd name="T24" fmla="*/ 746 w 43"/>
                                  <a:gd name="T25" fmla="*/ 264 h 59"/>
                                  <a:gd name="T26" fmla="*/ 298 w 43"/>
                                  <a:gd name="T27" fmla="*/ 264 h 59"/>
                                  <a:gd name="T28" fmla="*/ 298 w 43"/>
                                  <a:gd name="T29" fmla="*/ 1093 h 59"/>
                                  <a:gd name="T30" fmla="*/ 746 w 43"/>
                                  <a:gd name="T31" fmla="*/ 1093 h 59"/>
                                  <a:gd name="T32" fmla="*/ 1231 w 43"/>
                                  <a:gd name="T33" fmla="*/ 678 h 59"/>
                                  <a:gd name="T34" fmla="*/ 746 w 43"/>
                                  <a:gd name="T35" fmla="*/ 264 h 5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43"/>
                                  <a:gd name="T55" fmla="*/ 0 h 59"/>
                                  <a:gd name="T56" fmla="*/ 43 w 43"/>
                                  <a:gd name="T57" fmla="*/ 59 h 59"/>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43" h="59">
                                    <a:moveTo>
                                      <a:pt x="34" y="59"/>
                                    </a:moveTo>
                                    <a:cubicBezTo>
                                      <a:pt x="19" y="36"/>
                                      <a:pt x="19" y="36"/>
                                      <a:pt x="19" y="36"/>
                                    </a:cubicBezTo>
                                    <a:cubicBezTo>
                                      <a:pt x="8" y="36"/>
                                      <a:pt x="8" y="36"/>
                                      <a:pt x="8" y="36"/>
                                    </a:cubicBezTo>
                                    <a:cubicBezTo>
                                      <a:pt x="8" y="59"/>
                                      <a:pt x="8" y="59"/>
                                      <a:pt x="8" y="59"/>
                                    </a:cubicBezTo>
                                    <a:cubicBezTo>
                                      <a:pt x="0" y="59"/>
                                      <a:pt x="0" y="59"/>
                                      <a:pt x="0" y="59"/>
                                    </a:cubicBezTo>
                                    <a:cubicBezTo>
                                      <a:pt x="0" y="0"/>
                                      <a:pt x="0" y="0"/>
                                      <a:pt x="0" y="0"/>
                                    </a:cubicBezTo>
                                    <a:cubicBezTo>
                                      <a:pt x="22" y="0"/>
                                      <a:pt x="22" y="0"/>
                                      <a:pt x="22" y="0"/>
                                    </a:cubicBezTo>
                                    <a:cubicBezTo>
                                      <a:pt x="27" y="0"/>
                                      <a:pt x="31" y="2"/>
                                      <a:pt x="35" y="4"/>
                                    </a:cubicBezTo>
                                    <a:cubicBezTo>
                                      <a:pt x="39" y="7"/>
                                      <a:pt x="41" y="12"/>
                                      <a:pt x="41" y="18"/>
                                    </a:cubicBezTo>
                                    <a:cubicBezTo>
                                      <a:pt x="41" y="27"/>
                                      <a:pt x="36" y="34"/>
                                      <a:pt x="27" y="36"/>
                                    </a:cubicBezTo>
                                    <a:cubicBezTo>
                                      <a:pt x="43" y="59"/>
                                      <a:pt x="43" y="59"/>
                                      <a:pt x="43" y="59"/>
                                    </a:cubicBezTo>
                                    <a:lnTo>
                                      <a:pt x="34" y="59"/>
                                    </a:lnTo>
                                    <a:close/>
                                    <a:moveTo>
                                      <a:pt x="20" y="7"/>
                                    </a:moveTo>
                                    <a:cubicBezTo>
                                      <a:pt x="8" y="7"/>
                                      <a:pt x="8" y="7"/>
                                      <a:pt x="8" y="7"/>
                                    </a:cubicBezTo>
                                    <a:cubicBezTo>
                                      <a:pt x="8" y="29"/>
                                      <a:pt x="8" y="29"/>
                                      <a:pt x="8" y="29"/>
                                    </a:cubicBezTo>
                                    <a:cubicBezTo>
                                      <a:pt x="20" y="29"/>
                                      <a:pt x="20" y="29"/>
                                      <a:pt x="20" y="29"/>
                                    </a:cubicBezTo>
                                    <a:cubicBezTo>
                                      <a:pt x="28" y="29"/>
                                      <a:pt x="33" y="26"/>
                                      <a:pt x="33" y="18"/>
                                    </a:cubicBezTo>
                                    <a:cubicBezTo>
                                      <a:pt x="33" y="10"/>
                                      <a:pt x="27"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FEA63E" w14:textId="77777777" w:rsidR="00E83954" w:rsidRDefault="00E83954" w:rsidP="008871CA"/>
                              </w:txbxContent>
                            </wps:txbx>
                            <wps:bodyPr rot="0" vert="horz" wrap="square" lIns="91440" tIns="45720" rIns="91440" bIns="45720" anchor="t" anchorCtr="0" upright="1">
                              <a:noAutofit/>
                            </wps:bodyPr>
                          </wps:wsp>
                          <wps:wsp>
                            <wps:cNvPr id="45" name="Freeform 14"/>
                            <wps:cNvSpPr>
                              <a:spLocks noEditPoints="1"/>
                            </wps:cNvSpPr>
                            <wps:spPr bwMode="auto">
                              <a:xfrm>
                                <a:off x="9795" y="17869"/>
                                <a:ext cx="1317" cy="1620"/>
                              </a:xfrm>
                              <a:custGeom>
                                <a:avLst/>
                                <a:gdLst>
                                  <a:gd name="T0" fmla="*/ 715 w 35"/>
                                  <a:gd name="T1" fmla="*/ 1620 h 43"/>
                                  <a:gd name="T2" fmla="*/ 0 w 35"/>
                                  <a:gd name="T3" fmla="*/ 980 h 43"/>
                                  <a:gd name="T4" fmla="*/ 0 w 35"/>
                                  <a:gd name="T5" fmla="*/ 678 h 43"/>
                                  <a:gd name="T6" fmla="*/ 715 w 35"/>
                                  <a:gd name="T7" fmla="*/ 0 h 43"/>
                                  <a:gd name="T8" fmla="*/ 1317 w 35"/>
                                  <a:gd name="T9" fmla="*/ 603 h 43"/>
                                  <a:gd name="T10" fmla="*/ 1317 w 35"/>
                                  <a:gd name="T11" fmla="*/ 904 h 43"/>
                                  <a:gd name="T12" fmla="*/ 301 w 35"/>
                                  <a:gd name="T13" fmla="*/ 904 h 43"/>
                                  <a:gd name="T14" fmla="*/ 301 w 35"/>
                                  <a:gd name="T15" fmla="*/ 980 h 43"/>
                                  <a:gd name="T16" fmla="*/ 753 w 35"/>
                                  <a:gd name="T17" fmla="*/ 1394 h 43"/>
                                  <a:gd name="T18" fmla="*/ 1129 w 35"/>
                                  <a:gd name="T19" fmla="*/ 1168 h 43"/>
                                  <a:gd name="T20" fmla="*/ 1317 w 35"/>
                                  <a:gd name="T21" fmla="*/ 1281 h 43"/>
                                  <a:gd name="T22" fmla="*/ 715 w 35"/>
                                  <a:gd name="T23" fmla="*/ 1620 h 43"/>
                                  <a:gd name="T24" fmla="*/ 1054 w 35"/>
                                  <a:gd name="T25" fmla="*/ 603 h 43"/>
                                  <a:gd name="T26" fmla="*/ 715 w 35"/>
                                  <a:gd name="T27" fmla="*/ 226 h 43"/>
                                  <a:gd name="T28" fmla="*/ 301 w 35"/>
                                  <a:gd name="T29" fmla="*/ 603 h 43"/>
                                  <a:gd name="T30" fmla="*/ 301 w 35"/>
                                  <a:gd name="T31" fmla="*/ 678 h 43"/>
                                  <a:gd name="T32" fmla="*/ 1054 w 35"/>
                                  <a:gd name="T33" fmla="*/ 678 h 43"/>
                                  <a:gd name="T34" fmla="*/ 1054 w 35"/>
                                  <a:gd name="T35" fmla="*/ 603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9"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30" y="31"/>
                                    </a:cubicBezTo>
                                    <a:cubicBezTo>
                                      <a:pt x="35" y="34"/>
                                      <a:pt x="35" y="34"/>
                                      <a:pt x="35" y="34"/>
                                    </a:cubicBezTo>
                                    <a:cubicBezTo>
                                      <a:pt x="32" y="40"/>
                                      <a:pt x="26" y="43"/>
                                      <a:pt x="19" y="43"/>
                                    </a:cubicBezTo>
                                    <a:moveTo>
                                      <a:pt x="28" y="16"/>
                                    </a:moveTo>
                                    <a:cubicBezTo>
                                      <a:pt x="28" y="10"/>
                                      <a:pt x="25" y="6"/>
                                      <a:pt x="19"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C28288" w14:textId="77777777" w:rsidR="00E83954" w:rsidRDefault="00E83954"/>
                              </w:txbxContent>
                            </wps:txbx>
                            <wps:bodyPr rot="0" vert="horz" wrap="square" lIns="91440" tIns="45720" rIns="91440" bIns="45720" anchor="t" anchorCtr="0" upright="1">
                              <a:noAutofit/>
                            </wps:bodyPr>
                          </wps:wsp>
                          <wps:wsp>
                            <wps:cNvPr id="46" name="Freeform 15"/>
                            <wps:cNvSpPr>
                              <a:spLocks/>
                            </wps:cNvSpPr>
                            <wps:spPr bwMode="auto">
                              <a:xfrm>
                                <a:off x="11255" y="17869"/>
                                <a:ext cx="1318" cy="1620"/>
                              </a:xfrm>
                              <a:custGeom>
                                <a:avLst/>
                                <a:gdLst>
                                  <a:gd name="T0" fmla="*/ 678 w 35"/>
                                  <a:gd name="T1" fmla="*/ 1620 h 43"/>
                                  <a:gd name="T2" fmla="*/ 0 w 35"/>
                                  <a:gd name="T3" fmla="*/ 1356 h 43"/>
                                  <a:gd name="T4" fmla="*/ 188 w 35"/>
                                  <a:gd name="T5" fmla="*/ 1206 h 43"/>
                                  <a:gd name="T6" fmla="*/ 678 w 35"/>
                                  <a:gd name="T7" fmla="*/ 1394 h 43"/>
                                  <a:gd name="T8" fmla="*/ 1017 w 35"/>
                                  <a:gd name="T9" fmla="*/ 1168 h 43"/>
                                  <a:gd name="T10" fmla="*/ 715 w 35"/>
                                  <a:gd name="T11" fmla="*/ 942 h 43"/>
                                  <a:gd name="T12" fmla="*/ 527 w 35"/>
                                  <a:gd name="T13" fmla="*/ 867 h 43"/>
                                  <a:gd name="T14" fmla="*/ 75 w 35"/>
                                  <a:gd name="T15" fmla="*/ 490 h 43"/>
                                  <a:gd name="T16" fmla="*/ 678 w 35"/>
                                  <a:gd name="T17" fmla="*/ 0 h 43"/>
                                  <a:gd name="T18" fmla="*/ 1243 w 35"/>
                                  <a:gd name="T19" fmla="*/ 188 h 43"/>
                                  <a:gd name="T20" fmla="*/ 1054 w 35"/>
                                  <a:gd name="T21" fmla="*/ 339 h 43"/>
                                  <a:gd name="T22" fmla="*/ 678 w 35"/>
                                  <a:gd name="T23" fmla="*/ 226 h 43"/>
                                  <a:gd name="T24" fmla="*/ 377 w 35"/>
                                  <a:gd name="T25" fmla="*/ 414 h 43"/>
                                  <a:gd name="T26" fmla="*/ 640 w 35"/>
                                  <a:gd name="T27" fmla="*/ 640 h 43"/>
                                  <a:gd name="T28" fmla="*/ 904 w 35"/>
                                  <a:gd name="T29" fmla="*/ 678 h 43"/>
                                  <a:gd name="T30" fmla="*/ 1318 w 35"/>
                                  <a:gd name="T31" fmla="*/ 1130 h 43"/>
                                  <a:gd name="T32" fmla="*/ 678 w 35"/>
                                  <a:gd name="T33" fmla="*/ 162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5" y="32"/>
                                      <a:pt x="5" y="32"/>
                                      <a:pt x="5" y="32"/>
                                    </a:cubicBezTo>
                                    <a:cubicBezTo>
                                      <a:pt x="8" y="35"/>
                                      <a:pt x="13" y="37"/>
                                      <a:pt x="18" y="37"/>
                                    </a:cubicBezTo>
                                    <a:cubicBezTo>
                                      <a:pt x="22" y="37"/>
                                      <a:pt x="27" y="35"/>
                                      <a:pt x="27" y="31"/>
                                    </a:cubicBezTo>
                                    <a:cubicBezTo>
                                      <a:pt x="27" y="27"/>
                                      <a:pt x="24" y="26"/>
                                      <a:pt x="19" y="25"/>
                                    </a:cubicBezTo>
                                    <a:cubicBezTo>
                                      <a:pt x="14" y="23"/>
                                      <a:pt x="14" y="23"/>
                                      <a:pt x="14" y="23"/>
                                    </a:cubicBezTo>
                                    <a:cubicBezTo>
                                      <a:pt x="8" y="22"/>
                                      <a:pt x="2" y="19"/>
                                      <a:pt x="2" y="13"/>
                                    </a:cubicBezTo>
                                    <a:cubicBezTo>
                                      <a:pt x="2" y="5"/>
                                      <a:pt x="9" y="0"/>
                                      <a:pt x="18" y="0"/>
                                    </a:cubicBezTo>
                                    <a:cubicBezTo>
                                      <a:pt x="25" y="0"/>
                                      <a:pt x="30" y="1"/>
                                      <a:pt x="33" y="5"/>
                                    </a:cubicBezTo>
                                    <a:cubicBezTo>
                                      <a:pt x="28" y="9"/>
                                      <a:pt x="28" y="9"/>
                                      <a:pt x="28" y="9"/>
                                    </a:cubicBezTo>
                                    <a:cubicBezTo>
                                      <a:pt x="25" y="7"/>
                                      <a:pt x="23" y="6"/>
                                      <a:pt x="18" y="6"/>
                                    </a:cubicBezTo>
                                    <a:cubicBezTo>
                                      <a:pt x="13" y="6"/>
                                      <a:pt x="10" y="8"/>
                                      <a:pt x="10" y="11"/>
                                    </a:cubicBezTo>
                                    <a:cubicBezTo>
                                      <a:pt x="10" y="15"/>
                                      <a:pt x="14" y="16"/>
                                      <a:pt x="17"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ECBD69" w14:textId="77777777" w:rsidR="00E83954" w:rsidRDefault="00E83954"/>
                              </w:txbxContent>
                            </wps:txbx>
                            <wps:bodyPr rot="0" vert="horz" wrap="square" lIns="91440" tIns="45720" rIns="91440" bIns="45720" anchor="t" anchorCtr="0" upright="1">
                              <a:noAutofit/>
                            </wps:bodyPr>
                          </wps:wsp>
                          <wps:wsp>
                            <wps:cNvPr id="47" name="Freeform 16"/>
                            <wps:cNvSpPr>
                              <a:spLocks noEditPoints="1"/>
                            </wps:cNvSpPr>
                            <wps:spPr bwMode="auto">
                              <a:xfrm>
                                <a:off x="12763" y="17869"/>
                                <a:ext cx="1286" cy="1620"/>
                              </a:xfrm>
                              <a:custGeom>
                                <a:avLst/>
                                <a:gdLst>
                                  <a:gd name="T0" fmla="*/ 681 w 34"/>
                                  <a:gd name="T1" fmla="*/ 1620 h 43"/>
                                  <a:gd name="T2" fmla="*/ 0 w 34"/>
                                  <a:gd name="T3" fmla="*/ 980 h 43"/>
                                  <a:gd name="T4" fmla="*/ 0 w 34"/>
                                  <a:gd name="T5" fmla="*/ 678 h 43"/>
                                  <a:gd name="T6" fmla="*/ 681 w 34"/>
                                  <a:gd name="T7" fmla="*/ 0 h 43"/>
                                  <a:gd name="T8" fmla="*/ 1286 w 34"/>
                                  <a:gd name="T9" fmla="*/ 603 h 43"/>
                                  <a:gd name="T10" fmla="*/ 1286 w 34"/>
                                  <a:gd name="T11" fmla="*/ 904 h 43"/>
                                  <a:gd name="T12" fmla="*/ 265 w 34"/>
                                  <a:gd name="T13" fmla="*/ 904 h 43"/>
                                  <a:gd name="T14" fmla="*/ 265 w 34"/>
                                  <a:gd name="T15" fmla="*/ 980 h 43"/>
                                  <a:gd name="T16" fmla="*/ 719 w 34"/>
                                  <a:gd name="T17" fmla="*/ 1394 h 43"/>
                                  <a:gd name="T18" fmla="*/ 1097 w 34"/>
                                  <a:gd name="T19" fmla="*/ 1168 h 43"/>
                                  <a:gd name="T20" fmla="*/ 1286 w 34"/>
                                  <a:gd name="T21" fmla="*/ 1281 h 43"/>
                                  <a:gd name="T22" fmla="*/ 681 w 34"/>
                                  <a:gd name="T23" fmla="*/ 1620 h 43"/>
                                  <a:gd name="T24" fmla="*/ 1021 w 34"/>
                                  <a:gd name="T25" fmla="*/ 603 h 43"/>
                                  <a:gd name="T26" fmla="*/ 681 w 34"/>
                                  <a:gd name="T27" fmla="*/ 226 h 43"/>
                                  <a:gd name="T28" fmla="*/ 265 w 34"/>
                                  <a:gd name="T29" fmla="*/ 603 h 43"/>
                                  <a:gd name="T30" fmla="*/ 265 w 34"/>
                                  <a:gd name="T31" fmla="*/ 678 h 43"/>
                                  <a:gd name="T32" fmla="*/ 1021 w 34"/>
                                  <a:gd name="T33" fmla="*/ 678 h 43"/>
                                  <a:gd name="T34" fmla="*/ 1021 w 34"/>
                                  <a:gd name="T35" fmla="*/ 603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8"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8"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70985" w14:textId="77777777" w:rsidR="00E83954" w:rsidRDefault="00E83954" w:rsidP="008871CA"/>
                              </w:txbxContent>
                            </wps:txbx>
                            <wps:bodyPr rot="0" vert="horz" wrap="square" lIns="91440" tIns="45720" rIns="91440" bIns="45720" anchor="t" anchorCtr="0" upright="1">
                              <a:noAutofit/>
                            </wps:bodyPr>
                          </wps:wsp>
                          <wps:wsp>
                            <wps:cNvPr id="49" name="Freeform 17"/>
                            <wps:cNvSpPr>
                              <a:spLocks noEditPoints="1"/>
                            </wps:cNvSpPr>
                            <wps:spPr bwMode="auto">
                              <a:xfrm>
                                <a:off x="14224" y="17869"/>
                                <a:ext cx="1317" cy="1620"/>
                              </a:xfrm>
                              <a:custGeom>
                                <a:avLst/>
                                <a:gdLst>
                                  <a:gd name="T0" fmla="*/ 1016 w 35"/>
                                  <a:gd name="T1" fmla="*/ 1582 h 43"/>
                                  <a:gd name="T2" fmla="*/ 1016 w 35"/>
                                  <a:gd name="T3" fmla="*/ 1432 h 43"/>
                                  <a:gd name="T4" fmla="*/ 978 w 35"/>
                                  <a:gd name="T5" fmla="*/ 1432 h 43"/>
                                  <a:gd name="T6" fmla="*/ 527 w 35"/>
                                  <a:gd name="T7" fmla="*/ 1620 h 43"/>
                                  <a:gd name="T8" fmla="*/ 0 w 35"/>
                                  <a:gd name="T9" fmla="*/ 1168 h 43"/>
                                  <a:gd name="T10" fmla="*/ 602 w 35"/>
                                  <a:gd name="T11" fmla="*/ 678 h 43"/>
                                  <a:gd name="T12" fmla="*/ 1016 w 35"/>
                                  <a:gd name="T13" fmla="*/ 678 h 43"/>
                                  <a:gd name="T14" fmla="*/ 1016 w 35"/>
                                  <a:gd name="T15" fmla="*/ 490 h 43"/>
                                  <a:gd name="T16" fmla="*/ 677 w 35"/>
                                  <a:gd name="T17" fmla="*/ 188 h 43"/>
                                  <a:gd name="T18" fmla="*/ 339 w 35"/>
                                  <a:gd name="T19" fmla="*/ 414 h 43"/>
                                  <a:gd name="T20" fmla="*/ 339 w 35"/>
                                  <a:gd name="T21" fmla="*/ 452 h 43"/>
                                  <a:gd name="T22" fmla="*/ 75 w 35"/>
                                  <a:gd name="T23" fmla="*/ 452 h 43"/>
                                  <a:gd name="T24" fmla="*/ 75 w 35"/>
                                  <a:gd name="T25" fmla="*/ 414 h 43"/>
                                  <a:gd name="T26" fmla="*/ 677 w 35"/>
                                  <a:gd name="T27" fmla="*/ 0 h 43"/>
                                  <a:gd name="T28" fmla="*/ 1279 w 35"/>
                                  <a:gd name="T29" fmla="*/ 452 h 43"/>
                                  <a:gd name="T30" fmla="*/ 1279 w 35"/>
                                  <a:gd name="T31" fmla="*/ 1281 h 43"/>
                                  <a:gd name="T32" fmla="*/ 1317 w 35"/>
                                  <a:gd name="T33" fmla="*/ 1582 h 43"/>
                                  <a:gd name="T34" fmla="*/ 1016 w 35"/>
                                  <a:gd name="T35" fmla="*/ 1582 h 43"/>
                                  <a:gd name="T36" fmla="*/ 1016 w 35"/>
                                  <a:gd name="T37" fmla="*/ 904 h 43"/>
                                  <a:gd name="T38" fmla="*/ 640 w 35"/>
                                  <a:gd name="T39" fmla="*/ 904 h 43"/>
                                  <a:gd name="T40" fmla="*/ 301 w 35"/>
                                  <a:gd name="T41" fmla="*/ 1168 h 43"/>
                                  <a:gd name="T42" fmla="*/ 602 w 35"/>
                                  <a:gd name="T43" fmla="*/ 1394 h 43"/>
                                  <a:gd name="T44" fmla="*/ 1016 w 35"/>
                                  <a:gd name="T45" fmla="*/ 1055 h 43"/>
                                  <a:gd name="T46" fmla="*/ 1016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6" y="38"/>
                                      <a:pt x="26" y="38"/>
                                      <a:pt x="26" y="38"/>
                                    </a:cubicBezTo>
                                    <a:cubicBezTo>
                                      <a:pt x="23" y="42"/>
                                      <a:pt x="19" y="43"/>
                                      <a:pt x="14" y="43"/>
                                    </a:cubicBezTo>
                                    <a:cubicBezTo>
                                      <a:pt x="6"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362DEE" w14:textId="77777777" w:rsidR="00E83954" w:rsidRDefault="00E83954"/>
                              </w:txbxContent>
                            </wps:txbx>
                            <wps:bodyPr rot="0" vert="horz" wrap="square" lIns="91440" tIns="45720" rIns="91440" bIns="45720" anchor="t" anchorCtr="0" upright="1">
                              <a:noAutofit/>
                            </wps:bodyPr>
                          </wps:wsp>
                          <wps:wsp>
                            <wps:cNvPr id="50" name="Freeform 18"/>
                            <wps:cNvSpPr>
                              <a:spLocks/>
                            </wps:cNvSpPr>
                            <wps:spPr bwMode="auto">
                              <a:xfrm>
                                <a:off x="15843" y="17869"/>
                                <a:ext cx="952" cy="1588"/>
                              </a:xfrm>
                              <a:custGeom>
                                <a:avLst/>
                                <a:gdLst>
                                  <a:gd name="T0" fmla="*/ 724 w 25"/>
                                  <a:gd name="T1" fmla="*/ 265 h 42"/>
                                  <a:gd name="T2" fmla="*/ 571 w 25"/>
                                  <a:gd name="T3" fmla="*/ 302 h 42"/>
                                  <a:gd name="T4" fmla="*/ 267 w 25"/>
                                  <a:gd name="T5" fmla="*/ 756 h 42"/>
                                  <a:gd name="T6" fmla="*/ 267 w 25"/>
                                  <a:gd name="T7" fmla="*/ 1588 h 42"/>
                                  <a:gd name="T8" fmla="*/ 0 w 25"/>
                                  <a:gd name="T9" fmla="*/ 1588 h 42"/>
                                  <a:gd name="T10" fmla="*/ 0 w 25"/>
                                  <a:gd name="T11" fmla="*/ 38 h 42"/>
                                  <a:gd name="T12" fmla="*/ 267 w 25"/>
                                  <a:gd name="T13" fmla="*/ 38 h 42"/>
                                  <a:gd name="T14" fmla="*/ 267 w 25"/>
                                  <a:gd name="T15" fmla="*/ 302 h 42"/>
                                  <a:gd name="T16" fmla="*/ 267 w 25"/>
                                  <a:gd name="T17" fmla="*/ 302 h 42"/>
                                  <a:gd name="T18" fmla="*/ 800 w 25"/>
                                  <a:gd name="T19" fmla="*/ 0 h 42"/>
                                  <a:gd name="T20" fmla="*/ 952 w 25"/>
                                  <a:gd name="T21" fmla="*/ 0 h 42"/>
                                  <a:gd name="T22" fmla="*/ 952 w 25"/>
                                  <a:gd name="T23" fmla="*/ 265 h 42"/>
                                  <a:gd name="T24" fmla="*/ 724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19" y="7"/>
                                    </a:moveTo>
                                    <a:cubicBezTo>
                                      <a:pt x="18" y="7"/>
                                      <a:pt x="16" y="7"/>
                                      <a:pt x="15" y="8"/>
                                    </a:cubicBezTo>
                                    <a:cubicBezTo>
                                      <a:pt x="10" y="9"/>
                                      <a:pt x="7" y="13"/>
                                      <a:pt x="7" y="20"/>
                                    </a:cubicBezTo>
                                    <a:cubicBezTo>
                                      <a:pt x="7" y="42"/>
                                      <a:pt x="7" y="42"/>
                                      <a:pt x="7" y="42"/>
                                    </a:cubicBezTo>
                                    <a:cubicBezTo>
                                      <a:pt x="0" y="42"/>
                                      <a:pt x="0" y="42"/>
                                      <a:pt x="0" y="42"/>
                                    </a:cubicBezTo>
                                    <a:cubicBezTo>
                                      <a:pt x="0" y="1"/>
                                      <a:pt x="0" y="1"/>
                                      <a:pt x="0" y="1"/>
                                    </a:cubicBezTo>
                                    <a:cubicBezTo>
                                      <a:pt x="7" y="1"/>
                                      <a:pt x="7" y="1"/>
                                      <a:pt x="7" y="1"/>
                                    </a:cubicBezTo>
                                    <a:cubicBezTo>
                                      <a:pt x="7" y="8"/>
                                      <a:pt x="7" y="8"/>
                                      <a:pt x="7" y="8"/>
                                    </a:cubicBezTo>
                                    <a:cubicBezTo>
                                      <a:pt x="7" y="8"/>
                                      <a:pt x="7" y="8"/>
                                      <a:pt x="7" y="8"/>
                                    </a:cubicBezTo>
                                    <a:cubicBezTo>
                                      <a:pt x="10" y="3"/>
                                      <a:pt x="16" y="0"/>
                                      <a:pt x="21" y="0"/>
                                    </a:cubicBezTo>
                                    <a:cubicBezTo>
                                      <a:pt x="22" y="0"/>
                                      <a:pt x="24" y="0"/>
                                      <a:pt x="25" y="0"/>
                                    </a:cubicBezTo>
                                    <a:cubicBezTo>
                                      <a:pt x="25" y="7"/>
                                      <a:pt x="25" y="7"/>
                                      <a:pt x="25" y="7"/>
                                    </a:cubicBezTo>
                                    <a:cubicBezTo>
                                      <a:pt x="24" y="7"/>
                                      <a:pt x="20" y="7"/>
                                      <a:pt x="19"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CC3DF" w14:textId="77777777" w:rsidR="00E83954" w:rsidRDefault="00E83954"/>
                              </w:txbxContent>
                            </wps:txbx>
                            <wps:bodyPr rot="0" vert="horz" wrap="square" lIns="91440" tIns="45720" rIns="91440" bIns="45720" anchor="t" anchorCtr="0" upright="1">
                              <a:noAutofit/>
                            </wps:bodyPr>
                          </wps:wsp>
                          <wps:wsp>
                            <wps:cNvPr id="51" name="Freeform 19"/>
                            <wps:cNvSpPr>
                              <a:spLocks/>
                            </wps:cNvSpPr>
                            <wps:spPr bwMode="auto">
                              <a:xfrm>
                                <a:off x="16907" y="17869"/>
                                <a:ext cx="1317" cy="1620"/>
                              </a:xfrm>
                              <a:custGeom>
                                <a:avLst/>
                                <a:gdLst>
                                  <a:gd name="T0" fmla="*/ 677 w 35"/>
                                  <a:gd name="T1" fmla="*/ 1620 h 43"/>
                                  <a:gd name="T2" fmla="*/ 0 w 35"/>
                                  <a:gd name="T3" fmla="*/ 980 h 43"/>
                                  <a:gd name="T4" fmla="*/ 0 w 35"/>
                                  <a:gd name="T5" fmla="*/ 640 h 43"/>
                                  <a:gd name="T6" fmla="*/ 677 w 35"/>
                                  <a:gd name="T7" fmla="*/ 0 h 43"/>
                                  <a:gd name="T8" fmla="*/ 1317 w 35"/>
                                  <a:gd name="T9" fmla="*/ 527 h 43"/>
                                  <a:gd name="T10" fmla="*/ 1317 w 35"/>
                                  <a:gd name="T11" fmla="*/ 565 h 43"/>
                                  <a:gd name="T12" fmla="*/ 1016 w 35"/>
                                  <a:gd name="T13" fmla="*/ 565 h 43"/>
                                  <a:gd name="T14" fmla="*/ 1016 w 35"/>
                                  <a:gd name="T15" fmla="*/ 527 h 43"/>
                                  <a:gd name="T16" fmla="*/ 677 w 35"/>
                                  <a:gd name="T17" fmla="*/ 226 h 43"/>
                                  <a:gd name="T18" fmla="*/ 301 w 35"/>
                                  <a:gd name="T19" fmla="*/ 640 h 43"/>
                                  <a:gd name="T20" fmla="*/ 301 w 35"/>
                                  <a:gd name="T21" fmla="*/ 1017 h 43"/>
                                  <a:gd name="T22" fmla="*/ 677 w 35"/>
                                  <a:gd name="T23" fmla="*/ 1394 h 43"/>
                                  <a:gd name="T24" fmla="*/ 1016 w 35"/>
                                  <a:gd name="T25" fmla="*/ 1093 h 43"/>
                                  <a:gd name="T26" fmla="*/ 1016 w 35"/>
                                  <a:gd name="T27" fmla="*/ 1055 h 43"/>
                                  <a:gd name="T28" fmla="*/ 1317 w 35"/>
                                  <a:gd name="T29" fmla="*/ 1055 h 43"/>
                                  <a:gd name="T30" fmla="*/ 1317 w 35"/>
                                  <a:gd name="T31" fmla="*/ 1093 h 43"/>
                                  <a:gd name="T32" fmla="*/ 677 w 35"/>
                                  <a:gd name="T33" fmla="*/ 162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7" y="43"/>
                                      <a:pt x="0" y="37"/>
                                      <a:pt x="0" y="26"/>
                                    </a:cubicBezTo>
                                    <a:cubicBezTo>
                                      <a:pt x="0" y="17"/>
                                      <a:pt x="0" y="17"/>
                                      <a:pt x="0" y="17"/>
                                    </a:cubicBezTo>
                                    <a:cubicBezTo>
                                      <a:pt x="0" y="6"/>
                                      <a:pt x="8" y="0"/>
                                      <a:pt x="18" y="0"/>
                                    </a:cubicBezTo>
                                    <a:cubicBezTo>
                                      <a:pt x="28" y="0"/>
                                      <a:pt x="35" y="5"/>
                                      <a:pt x="35" y="14"/>
                                    </a:cubicBezTo>
                                    <a:cubicBezTo>
                                      <a:pt x="35" y="15"/>
                                      <a:pt x="35" y="15"/>
                                      <a:pt x="35" y="15"/>
                                    </a:cubicBezTo>
                                    <a:cubicBezTo>
                                      <a:pt x="27" y="15"/>
                                      <a:pt x="27" y="15"/>
                                      <a:pt x="27" y="15"/>
                                    </a:cubicBezTo>
                                    <a:cubicBezTo>
                                      <a:pt x="27" y="14"/>
                                      <a:pt x="27" y="14"/>
                                      <a:pt x="27" y="14"/>
                                    </a:cubicBezTo>
                                    <a:cubicBezTo>
                                      <a:pt x="27" y="10"/>
                                      <a:pt x="24" y="6"/>
                                      <a:pt x="18" y="6"/>
                                    </a:cubicBezTo>
                                    <a:cubicBezTo>
                                      <a:pt x="12" y="6"/>
                                      <a:pt x="8" y="10"/>
                                      <a:pt x="8" y="17"/>
                                    </a:cubicBezTo>
                                    <a:cubicBezTo>
                                      <a:pt x="8" y="27"/>
                                      <a:pt x="8" y="27"/>
                                      <a:pt x="8" y="27"/>
                                    </a:cubicBezTo>
                                    <a:cubicBezTo>
                                      <a:pt x="8" y="33"/>
                                      <a:pt x="11" y="37"/>
                                      <a:pt x="18" y="37"/>
                                    </a:cubicBezTo>
                                    <a:cubicBezTo>
                                      <a:pt x="24" y="37"/>
                                      <a:pt x="27" y="33"/>
                                      <a:pt x="27" y="29"/>
                                    </a:cubicBezTo>
                                    <a:cubicBezTo>
                                      <a:pt x="27" y="28"/>
                                      <a:pt x="27" y="28"/>
                                      <a:pt x="27" y="28"/>
                                    </a:cubicBezTo>
                                    <a:cubicBezTo>
                                      <a:pt x="35" y="28"/>
                                      <a:pt x="35" y="28"/>
                                      <a:pt x="35" y="28"/>
                                    </a:cubicBezTo>
                                    <a:cubicBezTo>
                                      <a:pt x="35" y="29"/>
                                      <a:pt x="35" y="29"/>
                                      <a:pt x="35" y="29"/>
                                    </a:cubicBezTo>
                                    <a:cubicBezTo>
                                      <a:pt x="35" y="38"/>
                                      <a:pt x="28"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6B37F" w14:textId="77777777" w:rsidR="00E83954" w:rsidRDefault="00E83954"/>
                              </w:txbxContent>
                            </wps:txbx>
                            <wps:bodyPr rot="0" vert="horz" wrap="square" lIns="91440" tIns="45720" rIns="91440" bIns="45720" anchor="t" anchorCtr="0" upright="1">
                              <a:noAutofit/>
                            </wps:bodyPr>
                          </wps:wsp>
                          <wps:wsp>
                            <wps:cNvPr id="52" name="Freeform 20"/>
                            <wps:cNvSpPr>
                              <a:spLocks/>
                            </wps:cNvSpPr>
                            <wps:spPr bwMode="auto">
                              <a:xfrm>
                                <a:off x="18446" y="17234"/>
                                <a:ext cx="1270" cy="2223"/>
                              </a:xfrm>
                              <a:custGeom>
                                <a:avLst/>
                                <a:gdLst>
                                  <a:gd name="T0" fmla="*/ 971 w 34"/>
                                  <a:gd name="T1" fmla="*/ 2223 h 59"/>
                                  <a:gd name="T2" fmla="*/ 971 w 34"/>
                                  <a:gd name="T3" fmla="*/ 1243 h 59"/>
                                  <a:gd name="T4" fmla="*/ 672 w 34"/>
                                  <a:gd name="T5" fmla="*/ 867 h 59"/>
                                  <a:gd name="T6" fmla="*/ 261 w 34"/>
                                  <a:gd name="T7" fmla="*/ 1319 h 59"/>
                                  <a:gd name="T8" fmla="*/ 261 w 34"/>
                                  <a:gd name="T9" fmla="*/ 2223 h 59"/>
                                  <a:gd name="T10" fmla="*/ 0 w 34"/>
                                  <a:gd name="T11" fmla="*/ 2223 h 59"/>
                                  <a:gd name="T12" fmla="*/ 0 w 34"/>
                                  <a:gd name="T13" fmla="*/ 0 h 59"/>
                                  <a:gd name="T14" fmla="*/ 261 w 34"/>
                                  <a:gd name="T15" fmla="*/ 0 h 59"/>
                                  <a:gd name="T16" fmla="*/ 261 w 34"/>
                                  <a:gd name="T17" fmla="*/ 904 h 59"/>
                                  <a:gd name="T18" fmla="*/ 299 w 34"/>
                                  <a:gd name="T19" fmla="*/ 904 h 59"/>
                                  <a:gd name="T20" fmla="*/ 747 w 34"/>
                                  <a:gd name="T21" fmla="*/ 641 h 59"/>
                                  <a:gd name="T22" fmla="*/ 1270 w 34"/>
                                  <a:gd name="T23" fmla="*/ 1168 h 59"/>
                                  <a:gd name="T24" fmla="*/ 1270 w 34"/>
                                  <a:gd name="T25" fmla="*/ 2223 h 59"/>
                                  <a:gd name="T26" fmla="*/ 971 w 34"/>
                                  <a:gd name="T27" fmla="*/ 2223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7" y="28"/>
                                      <a:pt x="7" y="35"/>
                                    </a:cubicBezTo>
                                    <a:cubicBezTo>
                                      <a:pt x="7" y="59"/>
                                      <a:pt x="7" y="59"/>
                                      <a:pt x="7" y="59"/>
                                    </a:cubicBezTo>
                                    <a:cubicBezTo>
                                      <a:pt x="0" y="59"/>
                                      <a:pt x="0" y="59"/>
                                      <a:pt x="0" y="59"/>
                                    </a:cubicBezTo>
                                    <a:cubicBezTo>
                                      <a:pt x="0" y="0"/>
                                      <a:pt x="0" y="0"/>
                                      <a:pt x="0" y="0"/>
                                    </a:cubicBezTo>
                                    <a:cubicBezTo>
                                      <a:pt x="7" y="0"/>
                                      <a:pt x="7" y="0"/>
                                      <a:pt x="7" y="0"/>
                                    </a:cubicBezTo>
                                    <a:cubicBezTo>
                                      <a:pt x="7" y="24"/>
                                      <a:pt x="7" y="24"/>
                                      <a:pt x="7" y="24"/>
                                    </a:cubicBezTo>
                                    <a:cubicBezTo>
                                      <a:pt x="8" y="24"/>
                                      <a:pt x="8" y="24"/>
                                      <a:pt x="8" y="24"/>
                                    </a:cubicBezTo>
                                    <a:cubicBezTo>
                                      <a:pt x="10"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B69AE5" w14:textId="77777777" w:rsidR="00E83954" w:rsidRDefault="00E83954"/>
                              </w:txbxContent>
                            </wps:txbx>
                            <wps:bodyPr rot="0" vert="horz" wrap="square" lIns="91440" tIns="45720" rIns="91440" bIns="45720" anchor="t" anchorCtr="0" upright="1">
                              <a:noAutofit/>
                            </wps:bodyPr>
                          </wps:wsp>
                          <wps:wsp>
                            <wps:cNvPr id="53" name="Freeform 21"/>
                            <wps:cNvSpPr>
                              <a:spLocks noEditPoints="1"/>
                            </wps:cNvSpPr>
                            <wps:spPr bwMode="auto">
                              <a:xfrm>
                                <a:off x="20621" y="17234"/>
                                <a:ext cx="1318" cy="2255"/>
                              </a:xfrm>
                              <a:custGeom>
                                <a:avLst/>
                                <a:gdLst>
                                  <a:gd name="T0" fmla="*/ 1017 w 35"/>
                                  <a:gd name="T1" fmla="*/ 2217 h 60"/>
                                  <a:gd name="T2" fmla="*/ 1017 w 35"/>
                                  <a:gd name="T3" fmla="*/ 2030 h 60"/>
                                  <a:gd name="T4" fmla="*/ 1017 w 35"/>
                                  <a:gd name="T5" fmla="*/ 2030 h 60"/>
                                  <a:gd name="T6" fmla="*/ 565 w 35"/>
                                  <a:gd name="T7" fmla="*/ 2255 h 60"/>
                                  <a:gd name="T8" fmla="*/ 0 w 35"/>
                                  <a:gd name="T9" fmla="*/ 1691 h 60"/>
                                  <a:gd name="T10" fmla="*/ 0 w 35"/>
                                  <a:gd name="T11" fmla="*/ 1240 h 60"/>
                                  <a:gd name="T12" fmla="*/ 603 w 35"/>
                                  <a:gd name="T13" fmla="*/ 639 h 60"/>
                                  <a:gd name="T14" fmla="*/ 1017 w 35"/>
                                  <a:gd name="T15" fmla="*/ 827 h 60"/>
                                  <a:gd name="T16" fmla="*/ 1017 w 35"/>
                                  <a:gd name="T17" fmla="*/ 827 h 60"/>
                                  <a:gd name="T18" fmla="*/ 1017 w 35"/>
                                  <a:gd name="T19" fmla="*/ 0 h 60"/>
                                  <a:gd name="T20" fmla="*/ 1318 w 35"/>
                                  <a:gd name="T21" fmla="*/ 0 h 60"/>
                                  <a:gd name="T22" fmla="*/ 1318 w 35"/>
                                  <a:gd name="T23" fmla="*/ 2217 h 60"/>
                                  <a:gd name="T24" fmla="*/ 1017 w 35"/>
                                  <a:gd name="T25" fmla="*/ 2217 h 60"/>
                                  <a:gd name="T26" fmla="*/ 1017 w 35"/>
                                  <a:gd name="T27" fmla="*/ 1240 h 60"/>
                                  <a:gd name="T28" fmla="*/ 640 w 35"/>
                                  <a:gd name="T29" fmla="*/ 864 h 60"/>
                                  <a:gd name="T30" fmla="*/ 264 w 35"/>
                                  <a:gd name="T31" fmla="*/ 1203 h 60"/>
                                  <a:gd name="T32" fmla="*/ 264 w 35"/>
                                  <a:gd name="T33" fmla="*/ 1691 h 60"/>
                                  <a:gd name="T34" fmla="*/ 640 w 35"/>
                                  <a:gd name="T35" fmla="*/ 2030 h 60"/>
                                  <a:gd name="T36" fmla="*/ 1017 w 35"/>
                                  <a:gd name="T37" fmla="*/ 1654 h 60"/>
                                  <a:gd name="T38" fmla="*/ 1017 w 35"/>
                                  <a:gd name="T39" fmla="*/ 1240 h 6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35"/>
                                  <a:gd name="T61" fmla="*/ 0 h 60"/>
                                  <a:gd name="T62" fmla="*/ 35 w 35"/>
                                  <a:gd name="T63" fmla="*/ 60 h 6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35" h="60">
                                    <a:moveTo>
                                      <a:pt x="27" y="59"/>
                                    </a:moveTo>
                                    <a:cubicBezTo>
                                      <a:pt x="27" y="54"/>
                                      <a:pt x="27" y="54"/>
                                      <a:pt x="27" y="54"/>
                                    </a:cubicBezTo>
                                    <a:cubicBezTo>
                                      <a:pt x="27" y="54"/>
                                      <a:pt x="27" y="54"/>
                                      <a:pt x="27" y="54"/>
                                    </a:cubicBezTo>
                                    <a:cubicBezTo>
                                      <a:pt x="25" y="58"/>
                                      <a:pt x="20" y="60"/>
                                      <a:pt x="15" y="60"/>
                                    </a:cubicBezTo>
                                    <a:cubicBezTo>
                                      <a:pt x="6" y="60"/>
                                      <a:pt x="0" y="55"/>
                                      <a:pt x="0" y="45"/>
                                    </a:cubicBezTo>
                                    <a:cubicBezTo>
                                      <a:pt x="0" y="33"/>
                                      <a:pt x="0" y="33"/>
                                      <a:pt x="0" y="33"/>
                                    </a:cubicBezTo>
                                    <a:cubicBezTo>
                                      <a:pt x="0" y="22"/>
                                      <a:pt x="8" y="17"/>
                                      <a:pt x="16" y="17"/>
                                    </a:cubicBezTo>
                                    <a:cubicBezTo>
                                      <a:pt x="21" y="17"/>
                                      <a:pt x="25" y="19"/>
                                      <a:pt x="27" y="22"/>
                                    </a:cubicBezTo>
                                    <a:cubicBezTo>
                                      <a:pt x="27" y="22"/>
                                      <a:pt x="27" y="22"/>
                                      <a:pt x="27" y="22"/>
                                    </a:cubicBezTo>
                                    <a:cubicBezTo>
                                      <a:pt x="27" y="0"/>
                                      <a:pt x="27" y="0"/>
                                      <a:pt x="27" y="0"/>
                                    </a:cubicBezTo>
                                    <a:cubicBezTo>
                                      <a:pt x="35" y="0"/>
                                      <a:pt x="35" y="0"/>
                                      <a:pt x="35" y="0"/>
                                    </a:cubicBezTo>
                                    <a:cubicBezTo>
                                      <a:pt x="35" y="59"/>
                                      <a:pt x="35" y="59"/>
                                      <a:pt x="35" y="59"/>
                                    </a:cubicBezTo>
                                    <a:lnTo>
                                      <a:pt x="27" y="59"/>
                                    </a:lnTo>
                                    <a:close/>
                                    <a:moveTo>
                                      <a:pt x="27" y="33"/>
                                    </a:moveTo>
                                    <a:cubicBezTo>
                                      <a:pt x="27" y="26"/>
                                      <a:pt x="22" y="23"/>
                                      <a:pt x="17" y="23"/>
                                    </a:cubicBezTo>
                                    <a:cubicBezTo>
                                      <a:pt x="12" y="23"/>
                                      <a:pt x="7" y="26"/>
                                      <a:pt x="7" y="32"/>
                                    </a:cubicBezTo>
                                    <a:cubicBezTo>
                                      <a:pt x="7" y="45"/>
                                      <a:pt x="7" y="45"/>
                                      <a:pt x="7" y="45"/>
                                    </a:cubicBezTo>
                                    <a:cubicBezTo>
                                      <a:pt x="7" y="50"/>
                                      <a:pt x="11" y="54"/>
                                      <a:pt x="17" y="54"/>
                                    </a:cubicBezTo>
                                    <a:cubicBezTo>
                                      <a:pt x="22" y="54"/>
                                      <a:pt x="27" y="50"/>
                                      <a:pt x="27" y="44"/>
                                    </a:cubicBezTo>
                                    <a:lnTo>
                                      <a:pt x="27" y="3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B6A59" w14:textId="77777777" w:rsidR="00E83954" w:rsidRDefault="00E83954"/>
                              </w:txbxContent>
                            </wps:txbx>
                            <wps:bodyPr rot="0" vert="horz" wrap="square" lIns="91440" tIns="45720" rIns="91440" bIns="45720" anchor="t" anchorCtr="0" upright="1">
                              <a:noAutofit/>
                            </wps:bodyPr>
                          </wps:wsp>
                          <wps:wsp>
                            <wps:cNvPr id="54" name="Freeform 22"/>
                            <wps:cNvSpPr>
                              <a:spLocks noEditPoints="1"/>
                            </wps:cNvSpPr>
                            <wps:spPr bwMode="auto">
                              <a:xfrm>
                                <a:off x="22272" y="17234"/>
                                <a:ext cx="270" cy="2223"/>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3 h 140"/>
                                  <a:gd name="T12" fmla="*/ 270 w 17"/>
                                  <a:gd name="T13" fmla="*/ 683 h 140"/>
                                  <a:gd name="T14" fmla="*/ 270 w 17"/>
                                  <a:gd name="T15" fmla="*/ 2223 h 140"/>
                                  <a:gd name="T16" fmla="*/ 0 w 17"/>
                                  <a:gd name="T17" fmla="*/ 2223 h 140"/>
                                  <a:gd name="T18" fmla="*/ 0 w 17"/>
                                  <a:gd name="T19" fmla="*/ 683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CCE1D4" w14:textId="77777777" w:rsidR="00E83954" w:rsidRDefault="00E83954"/>
                              </w:txbxContent>
                            </wps:txbx>
                            <wps:bodyPr rot="0" vert="horz" wrap="square" lIns="91440" tIns="45720" rIns="91440" bIns="45720" anchor="t" anchorCtr="0" upright="1">
                              <a:noAutofit/>
                            </wps:bodyPr>
                          </wps:wsp>
                          <wps:wsp>
                            <wps:cNvPr id="55" name="Freeform 23"/>
                            <wps:cNvSpPr>
                              <a:spLocks/>
                            </wps:cNvSpPr>
                            <wps:spPr bwMode="auto">
                              <a:xfrm>
                                <a:off x="22876" y="17869"/>
                                <a:ext cx="936" cy="1588"/>
                              </a:xfrm>
                              <a:custGeom>
                                <a:avLst/>
                                <a:gdLst>
                                  <a:gd name="T0" fmla="*/ 749 w 25"/>
                                  <a:gd name="T1" fmla="*/ 265 h 42"/>
                                  <a:gd name="T2" fmla="*/ 562 w 25"/>
                                  <a:gd name="T3" fmla="*/ 302 h 42"/>
                                  <a:gd name="T4" fmla="*/ 300 w 25"/>
                                  <a:gd name="T5" fmla="*/ 756 h 42"/>
                                  <a:gd name="T6" fmla="*/ 300 w 25"/>
                                  <a:gd name="T7" fmla="*/ 1588 h 42"/>
                                  <a:gd name="T8" fmla="*/ 0 w 25"/>
                                  <a:gd name="T9" fmla="*/ 1588 h 42"/>
                                  <a:gd name="T10" fmla="*/ 0 w 25"/>
                                  <a:gd name="T11" fmla="*/ 38 h 42"/>
                                  <a:gd name="T12" fmla="*/ 300 w 25"/>
                                  <a:gd name="T13" fmla="*/ 38 h 42"/>
                                  <a:gd name="T14" fmla="*/ 300 w 25"/>
                                  <a:gd name="T15" fmla="*/ 302 h 42"/>
                                  <a:gd name="T16" fmla="*/ 300 w 25"/>
                                  <a:gd name="T17" fmla="*/ 302 h 42"/>
                                  <a:gd name="T18" fmla="*/ 824 w 25"/>
                                  <a:gd name="T19" fmla="*/ 0 h 42"/>
                                  <a:gd name="T20" fmla="*/ 936 w 25"/>
                                  <a:gd name="T21" fmla="*/ 0 h 42"/>
                                  <a:gd name="T22" fmla="*/ 936 w 25"/>
                                  <a:gd name="T23" fmla="*/ 265 h 42"/>
                                  <a:gd name="T24" fmla="*/ 749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023E12" w14:textId="77777777" w:rsidR="00E83954" w:rsidRDefault="00E83954"/>
                              </w:txbxContent>
                            </wps:txbx>
                            <wps:bodyPr rot="0" vert="horz" wrap="square" lIns="91440" tIns="45720" rIns="91440" bIns="45720" anchor="t" anchorCtr="0" upright="1">
                              <a:noAutofit/>
                            </wps:bodyPr>
                          </wps:wsp>
                          <wps:wsp>
                            <wps:cNvPr id="56" name="Freeform 24"/>
                            <wps:cNvSpPr>
                              <a:spLocks noEditPoints="1"/>
                            </wps:cNvSpPr>
                            <wps:spPr bwMode="auto">
                              <a:xfrm>
                                <a:off x="23971" y="17869"/>
                                <a:ext cx="1286" cy="1620"/>
                              </a:xfrm>
                              <a:custGeom>
                                <a:avLst/>
                                <a:gdLst>
                                  <a:gd name="T0" fmla="*/ 719 w 34"/>
                                  <a:gd name="T1" fmla="*/ 1620 h 43"/>
                                  <a:gd name="T2" fmla="*/ 0 w 34"/>
                                  <a:gd name="T3" fmla="*/ 980 h 43"/>
                                  <a:gd name="T4" fmla="*/ 0 w 34"/>
                                  <a:gd name="T5" fmla="*/ 678 h 43"/>
                                  <a:gd name="T6" fmla="*/ 681 w 34"/>
                                  <a:gd name="T7" fmla="*/ 0 h 43"/>
                                  <a:gd name="T8" fmla="*/ 1286 w 34"/>
                                  <a:gd name="T9" fmla="*/ 603 h 43"/>
                                  <a:gd name="T10" fmla="*/ 1286 w 34"/>
                                  <a:gd name="T11" fmla="*/ 904 h 43"/>
                                  <a:gd name="T12" fmla="*/ 265 w 34"/>
                                  <a:gd name="T13" fmla="*/ 904 h 43"/>
                                  <a:gd name="T14" fmla="*/ 265 w 34"/>
                                  <a:gd name="T15" fmla="*/ 980 h 43"/>
                                  <a:gd name="T16" fmla="*/ 719 w 34"/>
                                  <a:gd name="T17" fmla="*/ 1394 h 43"/>
                                  <a:gd name="T18" fmla="*/ 1097 w 34"/>
                                  <a:gd name="T19" fmla="*/ 1168 h 43"/>
                                  <a:gd name="T20" fmla="*/ 1286 w 34"/>
                                  <a:gd name="T21" fmla="*/ 1281 h 43"/>
                                  <a:gd name="T22" fmla="*/ 719 w 34"/>
                                  <a:gd name="T23" fmla="*/ 1620 h 43"/>
                                  <a:gd name="T24" fmla="*/ 1021 w 34"/>
                                  <a:gd name="T25" fmla="*/ 603 h 43"/>
                                  <a:gd name="T26" fmla="*/ 681 w 34"/>
                                  <a:gd name="T27" fmla="*/ 226 h 43"/>
                                  <a:gd name="T28" fmla="*/ 265 w 34"/>
                                  <a:gd name="T29" fmla="*/ 603 h 43"/>
                                  <a:gd name="T30" fmla="*/ 265 w 34"/>
                                  <a:gd name="T31" fmla="*/ 678 h 43"/>
                                  <a:gd name="T32" fmla="*/ 1021 w 34"/>
                                  <a:gd name="T33" fmla="*/ 678 h 43"/>
                                  <a:gd name="T34" fmla="*/ 1021 w 34"/>
                                  <a:gd name="T35" fmla="*/ 603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4"/>
                                  <a:gd name="T55" fmla="*/ 0 h 43"/>
                                  <a:gd name="T56" fmla="*/ 34 w 34"/>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4" h="43">
                                    <a:moveTo>
                                      <a:pt x="19" y="43"/>
                                    </a:moveTo>
                                    <a:cubicBezTo>
                                      <a:pt x="8" y="43"/>
                                      <a:pt x="0" y="38"/>
                                      <a:pt x="0" y="26"/>
                                    </a:cubicBezTo>
                                    <a:cubicBezTo>
                                      <a:pt x="0" y="18"/>
                                      <a:pt x="0" y="18"/>
                                      <a:pt x="0" y="18"/>
                                    </a:cubicBezTo>
                                    <a:cubicBezTo>
                                      <a:pt x="0" y="6"/>
                                      <a:pt x="8" y="0"/>
                                      <a:pt x="18" y="0"/>
                                    </a:cubicBezTo>
                                    <a:cubicBezTo>
                                      <a:pt x="27" y="0"/>
                                      <a:pt x="34" y="5"/>
                                      <a:pt x="34" y="16"/>
                                    </a:cubicBezTo>
                                    <a:cubicBezTo>
                                      <a:pt x="34" y="24"/>
                                      <a:pt x="34" y="24"/>
                                      <a:pt x="34" y="24"/>
                                    </a:cubicBezTo>
                                    <a:cubicBezTo>
                                      <a:pt x="7" y="24"/>
                                      <a:pt x="7" y="24"/>
                                      <a:pt x="7" y="24"/>
                                    </a:cubicBezTo>
                                    <a:cubicBezTo>
                                      <a:pt x="7" y="26"/>
                                      <a:pt x="7" y="26"/>
                                      <a:pt x="7" y="26"/>
                                    </a:cubicBezTo>
                                    <a:cubicBezTo>
                                      <a:pt x="7" y="33"/>
                                      <a:pt x="12" y="37"/>
                                      <a:pt x="19" y="37"/>
                                    </a:cubicBezTo>
                                    <a:cubicBezTo>
                                      <a:pt x="23" y="37"/>
                                      <a:pt x="26" y="34"/>
                                      <a:pt x="29" y="31"/>
                                    </a:cubicBezTo>
                                    <a:cubicBezTo>
                                      <a:pt x="34" y="34"/>
                                      <a:pt x="34" y="34"/>
                                      <a:pt x="34" y="34"/>
                                    </a:cubicBezTo>
                                    <a:cubicBezTo>
                                      <a:pt x="31" y="40"/>
                                      <a:pt x="25" y="43"/>
                                      <a:pt x="19" y="43"/>
                                    </a:cubicBezTo>
                                    <a:moveTo>
                                      <a:pt x="27" y="16"/>
                                    </a:moveTo>
                                    <a:cubicBezTo>
                                      <a:pt x="27" y="10"/>
                                      <a:pt x="24" y="6"/>
                                      <a:pt x="18" y="6"/>
                                    </a:cubicBezTo>
                                    <a:cubicBezTo>
                                      <a:pt x="11" y="6"/>
                                      <a:pt x="7" y="10"/>
                                      <a:pt x="7" y="16"/>
                                    </a:cubicBezTo>
                                    <a:cubicBezTo>
                                      <a:pt x="7" y="18"/>
                                      <a:pt x="7" y="18"/>
                                      <a:pt x="7" y="18"/>
                                    </a:cubicBezTo>
                                    <a:cubicBezTo>
                                      <a:pt x="27" y="18"/>
                                      <a:pt x="27" y="18"/>
                                      <a:pt x="27" y="18"/>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64EA4B" w14:textId="77777777" w:rsidR="00E83954" w:rsidRDefault="00E83954"/>
                              </w:txbxContent>
                            </wps:txbx>
                            <wps:bodyPr rot="0" vert="horz" wrap="square" lIns="91440" tIns="45720" rIns="91440" bIns="45720" anchor="t" anchorCtr="0" upright="1">
                              <a:noAutofit/>
                            </wps:bodyPr>
                          </wps:wsp>
                          <wps:wsp>
                            <wps:cNvPr id="57" name="Freeform 25"/>
                            <wps:cNvSpPr>
                              <a:spLocks/>
                            </wps:cNvSpPr>
                            <wps:spPr bwMode="auto">
                              <a:xfrm>
                                <a:off x="25479" y="17869"/>
                                <a:ext cx="1270" cy="1620"/>
                              </a:xfrm>
                              <a:custGeom>
                                <a:avLst/>
                                <a:gdLst>
                                  <a:gd name="T0" fmla="*/ 672 w 34"/>
                                  <a:gd name="T1" fmla="*/ 1620 h 43"/>
                                  <a:gd name="T2" fmla="*/ 0 w 34"/>
                                  <a:gd name="T3" fmla="*/ 980 h 43"/>
                                  <a:gd name="T4" fmla="*/ 0 w 34"/>
                                  <a:gd name="T5" fmla="*/ 640 h 43"/>
                                  <a:gd name="T6" fmla="*/ 635 w 34"/>
                                  <a:gd name="T7" fmla="*/ 0 h 43"/>
                                  <a:gd name="T8" fmla="*/ 1270 w 34"/>
                                  <a:gd name="T9" fmla="*/ 527 h 43"/>
                                  <a:gd name="T10" fmla="*/ 1270 w 34"/>
                                  <a:gd name="T11" fmla="*/ 565 h 43"/>
                                  <a:gd name="T12" fmla="*/ 1009 w 34"/>
                                  <a:gd name="T13" fmla="*/ 565 h 43"/>
                                  <a:gd name="T14" fmla="*/ 1009 w 34"/>
                                  <a:gd name="T15" fmla="*/ 527 h 43"/>
                                  <a:gd name="T16" fmla="*/ 635 w 34"/>
                                  <a:gd name="T17" fmla="*/ 226 h 43"/>
                                  <a:gd name="T18" fmla="*/ 261 w 34"/>
                                  <a:gd name="T19" fmla="*/ 640 h 43"/>
                                  <a:gd name="T20" fmla="*/ 261 w 34"/>
                                  <a:gd name="T21" fmla="*/ 1017 h 43"/>
                                  <a:gd name="T22" fmla="*/ 672 w 34"/>
                                  <a:gd name="T23" fmla="*/ 1394 h 43"/>
                                  <a:gd name="T24" fmla="*/ 1009 w 34"/>
                                  <a:gd name="T25" fmla="*/ 1093 h 43"/>
                                  <a:gd name="T26" fmla="*/ 1009 w 34"/>
                                  <a:gd name="T27" fmla="*/ 1055 h 43"/>
                                  <a:gd name="T28" fmla="*/ 1270 w 34"/>
                                  <a:gd name="T29" fmla="*/ 1055 h 43"/>
                                  <a:gd name="T30" fmla="*/ 1270 w 34"/>
                                  <a:gd name="T31" fmla="*/ 1093 h 43"/>
                                  <a:gd name="T32" fmla="*/ 672 w 34"/>
                                  <a:gd name="T33" fmla="*/ 162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4"/>
                                  <a:gd name="T52" fmla="*/ 0 h 43"/>
                                  <a:gd name="T53" fmla="*/ 34 w 34"/>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4" h="43">
                                    <a:moveTo>
                                      <a:pt x="18" y="43"/>
                                    </a:moveTo>
                                    <a:cubicBezTo>
                                      <a:pt x="7" y="43"/>
                                      <a:pt x="0" y="37"/>
                                      <a:pt x="0" y="26"/>
                                    </a:cubicBezTo>
                                    <a:cubicBezTo>
                                      <a:pt x="0" y="17"/>
                                      <a:pt x="0" y="17"/>
                                      <a:pt x="0" y="17"/>
                                    </a:cubicBezTo>
                                    <a:cubicBezTo>
                                      <a:pt x="0" y="6"/>
                                      <a:pt x="7" y="0"/>
                                      <a:pt x="17" y="0"/>
                                    </a:cubicBezTo>
                                    <a:cubicBezTo>
                                      <a:pt x="27" y="0"/>
                                      <a:pt x="34" y="5"/>
                                      <a:pt x="34" y="14"/>
                                    </a:cubicBezTo>
                                    <a:cubicBezTo>
                                      <a:pt x="34" y="15"/>
                                      <a:pt x="34" y="15"/>
                                      <a:pt x="34" y="15"/>
                                    </a:cubicBezTo>
                                    <a:cubicBezTo>
                                      <a:pt x="27" y="15"/>
                                      <a:pt x="27" y="15"/>
                                      <a:pt x="27" y="15"/>
                                    </a:cubicBezTo>
                                    <a:cubicBezTo>
                                      <a:pt x="27" y="14"/>
                                      <a:pt x="27" y="14"/>
                                      <a:pt x="27" y="14"/>
                                    </a:cubicBezTo>
                                    <a:cubicBezTo>
                                      <a:pt x="27" y="10"/>
                                      <a:pt x="24" y="6"/>
                                      <a:pt x="17" y="6"/>
                                    </a:cubicBezTo>
                                    <a:cubicBezTo>
                                      <a:pt x="11" y="6"/>
                                      <a:pt x="7" y="10"/>
                                      <a:pt x="7" y="17"/>
                                    </a:cubicBezTo>
                                    <a:cubicBezTo>
                                      <a:pt x="7" y="27"/>
                                      <a:pt x="7" y="27"/>
                                      <a:pt x="7" y="27"/>
                                    </a:cubicBezTo>
                                    <a:cubicBezTo>
                                      <a:pt x="7" y="33"/>
                                      <a:pt x="11" y="37"/>
                                      <a:pt x="18" y="37"/>
                                    </a:cubicBezTo>
                                    <a:cubicBezTo>
                                      <a:pt x="24" y="37"/>
                                      <a:pt x="27" y="33"/>
                                      <a:pt x="27" y="29"/>
                                    </a:cubicBezTo>
                                    <a:cubicBezTo>
                                      <a:pt x="27" y="28"/>
                                      <a:pt x="27" y="28"/>
                                      <a:pt x="27" y="28"/>
                                    </a:cubicBezTo>
                                    <a:cubicBezTo>
                                      <a:pt x="34" y="28"/>
                                      <a:pt x="34" y="28"/>
                                      <a:pt x="34" y="28"/>
                                    </a:cubicBezTo>
                                    <a:cubicBezTo>
                                      <a:pt x="34" y="29"/>
                                      <a:pt x="34" y="29"/>
                                      <a:pt x="34" y="29"/>
                                    </a:cubicBezTo>
                                    <a:cubicBezTo>
                                      <a:pt x="34" y="38"/>
                                      <a:pt x="27"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24ED1E" w14:textId="77777777" w:rsidR="00E83954" w:rsidRDefault="00E83954"/>
                              </w:txbxContent>
                            </wps:txbx>
                            <wps:bodyPr rot="0" vert="horz" wrap="square" lIns="91440" tIns="45720" rIns="91440" bIns="45720" anchor="t" anchorCtr="0" upright="1">
                              <a:noAutofit/>
                            </wps:bodyPr>
                          </wps:wsp>
                          <wps:wsp>
                            <wps:cNvPr id="58" name="Freeform 26"/>
                            <wps:cNvSpPr>
                              <a:spLocks/>
                            </wps:cNvSpPr>
                            <wps:spPr bwMode="auto">
                              <a:xfrm>
                                <a:off x="26828" y="17393"/>
                                <a:ext cx="985" cy="2096"/>
                              </a:xfrm>
                              <a:custGeom>
                                <a:avLst/>
                                <a:gdLst>
                                  <a:gd name="T0" fmla="*/ 682 w 26"/>
                                  <a:gd name="T1" fmla="*/ 2096 h 56"/>
                                  <a:gd name="T2" fmla="*/ 265 w 26"/>
                                  <a:gd name="T3" fmla="*/ 1722 h 56"/>
                                  <a:gd name="T4" fmla="*/ 265 w 26"/>
                                  <a:gd name="T5" fmla="*/ 749 h 56"/>
                                  <a:gd name="T6" fmla="*/ 0 w 26"/>
                                  <a:gd name="T7" fmla="*/ 749 h 56"/>
                                  <a:gd name="T8" fmla="*/ 0 w 26"/>
                                  <a:gd name="T9" fmla="*/ 524 h 56"/>
                                  <a:gd name="T10" fmla="*/ 265 w 26"/>
                                  <a:gd name="T11" fmla="*/ 524 h 56"/>
                                  <a:gd name="T12" fmla="*/ 265 w 26"/>
                                  <a:gd name="T13" fmla="*/ 0 h 56"/>
                                  <a:gd name="T14" fmla="*/ 530 w 26"/>
                                  <a:gd name="T15" fmla="*/ 0 h 56"/>
                                  <a:gd name="T16" fmla="*/ 530 w 26"/>
                                  <a:gd name="T17" fmla="*/ 524 h 56"/>
                                  <a:gd name="T18" fmla="*/ 985 w 26"/>
                                  <a:gd name="T19" fmla="*/ 524 h 56"/>
                                  <a:gd name="T20" fmla="*/ 985 w 26"/>
                                  <a:gd name="T21" fmla="*/ 749 h 56"/>
                                  <a:gd name="T22" fmla="*/ 530 w 26"/>
                                  <a:gd name="T23" fmla="*/ 749 h 56"/>
                                  <a:gd name="T24" fmla="*/ 530 w 26"/>
                                  <a:gd name="T25" fmla="*/ 1684 h 56"/>
                                  <a:gd name="T26" fmla="*/ 720 w 26"/>
                                  <a:gd name="T27" fmla="*/ 1871 h 56"/>
                                  <a:gd name="T28" fmla="*/ 985 w 26"/>
                                  <a:gd name="T29" fmla="*/ 1834 h 56"/>
                                  <a:gd name="T30" fmla="*/ 985 w 26"/>
                                  <a:gd name="T31" fmla="*/ 2059 h 56"/>
                                  <a:gd name="T32" fmla="*/ 682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19"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A20D31" w14:textId="77777777" w:rsidR="00E83954" w:rsidRDefault="00E83954"/>
                              </w:txbxContent>
                            </wps:txbx>
                            <wps:bodyPr rot="0" vert="horz" wrap="square" lIns="91440" tIns="45720" rIns="91440" bIns="45720" anchor="t" anchorCtr="0" upright="1">
                              <a:noAutofit/>
                            </wps:bodyPr>
                          </wps:wsp>
                          <wps:wsp>
                            <wps:cNvPr id="59" name="Freeform 27"/>
                            <wps:cNvSpPr>
                              <a:spLocks noEditPoints="1"/>
                            </wps:cNvSpPr>
                            <wps:spPr bwMode="auto">
                              <a:xfrm>
                                <a:off x="27987" y="17234"/>
                                <a:ext cx="270" cy="2223"/>
                              </a:xfrm>
                              <a:custGeom>
                                <a:avLst/>
                                <a:gdLst>
                                  <a:gd name="T0" fmla="*/ 0 w 17"/>
                                  <a:gd name="T1" fmla="*/ 0 h 140"/>
                                  <a:gd name="T2" fmla="*/ 270 w 17"/>
                                  <a:gd name="T3" fmla="*/ 0 h 140"/>
                                  <a:gd name="T4" fmla="*/ 270 w 17"/>
                                  <a:gd name="T5" fmla="*/ 349 h 140"/>
                                  <a:gd name="T6" fmla="*/ 0 w 17"/>
                                  <a:gd name="T7" fmla="*/ 349 h 140"/>
                                  <a:gd name="T8" fmla="*/ 0 w 17"/>
                                  <a:gd name="T9" fmla="*/ 0 h 140"/>
                                  <a:gd name="T10" fmla="*/ 0 w 17"/>
                                  <a:gd name="T11" fmla="*/ 683 h 140"/>
                                  <a:gd name="T12" fmla="*/ 270 w 17"/>
                                  <a:gd name="T13" fmla="*/ 683 h 140"/>
                                  <a:gd name="T14" fmla="*/ 270 w 17"/>
                                  <a:gd name="T15" fmla="*/ 2223 h 140"/>
                                  <a:gd name="T16" fmla="*/ 0 w 17"/>
                                  <a:gd name="T17" fmla="*/ 2223 h 140"/>
                                  <a:gd name="T18" fmla="*/ 0 w 17"/>
                                  <a:gd name="T19" fmla="*/ 683 h 1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7"/>
                                  <a:gd name="T31" fmla="*/ 0 h 140"/>
                                  <a:gd name="T32" fmla="*/ 17 w 17"/>
                                  <a:gd name="T33" fmla="*/ 140 h 14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7" h="140">
                                    <a:moveTo>
                                      <a:pt x="0" y="0"/>
                                    </a:moveTo>
                                    <a:lnTo>
                                      <a:pt x="17" y="0"/>
                                    </a:lnTo>
                                    <a:lnTo>
                                      <a:pt x="17" y="22"/>
                                    </a:lnTo>
                                    <a:lnTo>
                                      <a:pt x="0" y="22"/>
                                    </a:lnTo>
                                    <a:lnTo>
                                      <a:pt x="0" y="0"/>
                                    </a:lnTo>
                                    <a:close/>
                                    <a:moveTo>
                                      <a:pt x="0" y="43"/>
                                    </a:moveTo>
                                    <a:lnTo>
                                      <a:pt x="17" y="43"/>
                                    </a:lnTo>
                                    <a:lnTo>
                                      <a:pt x="17" y="140"/>
                                    </a:lnTo>
                                    <a:lnTo>
                                      <a:pt x="0" y="140"/>
                                    </a:lnTo>
                                    <a:lnTo>
                                      <a:pt x="0" y="43"/>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DD3F1C" w14:textId="77777777" w:rsidR="00E83954" w:rsidRDefault="00E83954"/>
                              </w:txbxContent>
                            </wps:txbx>
                            <wps:bodyPr rot="0" vert="horz" wrap="square" lIns="91440" tIns="45720" rIns="91440" bIns="45720" anchor="t" anchorCtr="0" upright="1">
                              <a:noAutofit/>
                            </wps:bodyPr>
                          </wps:wsp>
                          <wps:wsp>
                            <wps:cNvPr id="64" name="Freeform 28"/>
                            <wps:cNvSpPr>
                              <a:spLocks noEditPoints="1"/>
                            </wps:cNvSpPr>
                            <wps:spPr bwMode="auto">
                              <a:xfrm>
                                <a:off x="28559" y="17869"/>
                                <a:ext cx="1317" cy="1620"/>
                              </a:xfrm>
                              <a:custGeom>
                                <a:avLst/>
                                <a:gdLst>
                                  <a:gd name="T0" fmla="*/ 640 w 35"/>
                                  <a:gd name="T1" fmla="*/ 1620 h 43"/>
                                  <a:gd name="T2" fmla="*/ 0 w 35"/>
                                  <a:gd name="T3" fmla="*/ 1017 h 43"/>
                                  <a:gd name="T4" fmla="*/ 0 w 35"/>
                                  <a:gd name="T5" fmla="*/ 640 h 43"/>
                                  <a:gd name="T6" fmla="*/ 640 w 35"/>
                                  <a:gd name="T7" fmla="*/ 0 h 43"/>
                                  <a:gd name="T8" fmla="*/ 1317 w 35"/>
                                  <a:gd name="T9" fmla="*/ 640 h 43"/>
                                  <a:gd name="T10" fmla="*/ 1317 w 35"/>
                                  <a:gd name="T11" fmla="*/ 980 h 43"/>
                                  <a:gd name="T12" fmla="*/ 640 w 35"/>
                                  <a:gd name="T13" fmla="*/ 1620 h 43"/>
                                  <a:gd name="T14" fmla="*/ 1016 w 35"/>
                                  <a:gd name="T15" fmla="*/ 603 h 43"/>
                                  <a:gd name="T16" fmla="*/ 640 w 35"/>
                                  <a:gd name="T17" fmla="*/ 226 h 43"/>
                                  <a:gd name="T18" fmla="*/ 263 w 35"/>
                                  <a:gd name="T19" fmla="*/ 640 h 43"/>
                                  <a:gd name="T20" fmla="*/ 263 w 35"/>
                                  <a:gd name="T21" fmla="*/ 1017 h 43"/>
                                  <a:gd name="T22" fmla="*/ 640 w 35"/>
                                  <a:gd name="T23" fmla="*/ 1394 h 43"/>
                                  <a:gd name="T24" fmla="*/ 1016 w 35"/>
                                  <a:gd name="T25" fmla="*/ 980 h 43"/>
                                  <a:gd name="T26" fmla="*/ 1016 w 35"/>
                                  <a:gd name="T27" fmla="*/ 603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5"/>
                                  <a:gd name="T43" fmla="*/ 0 h 43"/>
                                  <a:gd name="T44" fmla="*/ 35 w 35"/>
                                  <a:gd name="T45" fmla="*/ 43 h 4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5" h="43">
                                    <a:moveTo>
                                      <a:pt x="17" y="43"/>
                                    </a:moveTo>
                                    <a:cubicBezTo>
                                      <a:pt x="7" y="43"/>
                                      <a:pt x="0" y="37"/>
                                      <a:pt x="0" y="27"/>
                                    </a:cubicBezTo>
                                    <a:cubicBezTo>
                                      <a:pt x="0" y="17"/>
                                      <a:pt x="0" y="17"/>
                                      <a:pt x="0" y="17"/>
                                    </a:cubicBezTo>
                                    <a:cubicBezTo>
                                      <a:pt x="0" y="6"/>
                                      <a:pt x="7" y="0"/>
                                      <a:pt x="17" y="0"/>
                                    </a:cubicBezTo>
                                    <a:cubicBezTo>
                                      <a:pt x="28" y="0"/>
                                      <a:pt x="35" y="6"/>
                                      <a:pt x="35" y="17"/>
                                    </a:cubicBezTo>
                                    <a:cubicBezTo>
                                      <a:pt x="35" y="26"/>
                                      <a:pt x="35" y="26"/>
                                      <a:pt x="35" y="26"/>
                                    </a:cubicBezTo>
                                    <a:cubicBezTo>
                                      <a:pt x="35" y="37"/>
                                      <a:pt x="27" y="43"/>
                                      <a:pt x="17" y="43"/>
                                    </a:cubicBezTo>
                                    <a:moveTo>
                                      <a:pt x="27" y="16"/>
                                    </a:moveTo>
                                    <a:cubicBezTo>
                                      <a:pt x="27" y="10"/>
                                      <a:pt x="24" y="6"/>
                                      <a:pt x="17" y="6"/>
                                    </a:cubicBezTo>
                                    <a:cubicBezTo>
                                      <a:pt x="11" y="6"/>
                                      <a:pt x="7" y="10"/>
                                      <a:pt x="7" y="17"/>
                                    </a:cubicBezTo>
                                    <a:cubicBezTo>
                                      <a:pt x="7" y="27"/>
                                      <a:pt x="7" y="27"/>
                                      <a:pt x="7" y="27"/>
                                    </a:cubicBezTo>
                                    <a:cubicBezTo>
                                      <a:pt x="7" y="33"/>
                                      <a:pt x="10" y="37"/>
                                      <a:pt x="17" y="37"/>
                                    </a:cubicBezTo>
                                    <a:cubicBezTo>
                                      <a:pt x="23" y="37"/>
                                      <a:pt x="27" y="33"/>
                                      <a:pt x="27" y="26"/>
                                    </a:cubicBezTo>
                                    <a:lnTo>
                                      <a:pt x="27"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40C5CD" w14:textId="77777777" w:rsidR="00E83954" w:rsidRDefault="00E83954"/>
                              </w:txbxContent>
                            </wps:txbx>
                            <wps:bodyPr rot="0" vert="horz" wrap="square" lIns="91440" tIns="45720" rIns="91440" bIns="45720" anchor="t" anchorCtr="0" upright="1">
                              <a:noAutofit/>
                            </wps:bodyPr>
                          </wps:wsp>
                          <wps:wsp>
                            <wps:cNvPr id="65" name="Freeform 29"/>
                            <wps:cNvSpPr>
                              <a:spLocks/>
                            </wps:cNvSpPr>
                            <wps:spPr bwMode="auto">
                              <a:xfrm>
                                <a:off x="30130" y="17869"/>
                                <a:ext cx="1286" cy="1588"/>
                              </a:xfrm>
                              <a:custGeom>
                                <a:avLst/>
                                <a:gdLst>
                                  <a:gd name="T0" fmla="*/ 983 w 34"/>
                                  <a:gd name="T1" fmla="*/ 1588 h 42"/>
                                  <a:gd name="T2" fmla="*/ 983 w 34"/>
                                  <a:gd name="T3" fmla="*/ 605 h 42"/>
                                  <a:gd name="T4" fmla="*/ 681 w 34"/>
                                  <a:gd name="T5" fmla="*/ 227 h 42"/>
                                  <a:gd name="T6" fmla="*/ 303 w 34"/>
                                  <a:gd name="T7" fmla="*/ 681 h 42"/>
                                  <a:gd name="T8" fmla="*/ 303 w 34"/>
                                  <a:gd name="T9" fmla="*/ 1588 h 42"/>
                                  <a:gd name="T10" fmla="*/ 0 w 34"/>
                                  <a:gd name="T11" fmla="*/ 1588 h 42"/>
                                  <a:gd name="T12" fmla="*/ 0 w 34"/>
                                  <a:gd name="T13" fmla="*/ 38 h 42"/>
                                  <a:gd name="T14" fmla="*/ 265 w 34"/>
                                  <a:gd name="T15" fmla="*/ 38 h 42"/>
                                  <a:gd name="T16" fmla="*/ 265 w 34"/>
                                  <a:gd name="T17" fmla="*/ 265 h 42"/>
                                  <a:gd name="T18" fmla="*/ 303 w 34"/>
                                  <a:gd name="T19" fmla="*/ 265 h 42"/>
                                  <a:gd name="T20" fmla="*/ 756 w 34"/>
                                  <a:gd name="T21" fmla="*/ 0 h 42"/>
                                  <a:gd name="T22" fmla="*/ 1286 w 34"/>
                                  <a:gd name="T23" fmla="*/ 529 h 42"/>
                                  <a:gd name="T24" fmla="*/ 1286 w 34"/>
                                  <a:gd name="T25" fmla="*/ 1588 h 42"/>
                                  <a:gd name="T26" fmla="*/ 983 w 34"/>
                                  <a:gd name="T27" fmla="*/ 1588 h 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42"/>
                                  <a:gd name="T44" fmla="*/ 34 w 34"/>
                                  <a:gd name="T45" fmla="*/ 42 h 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42">
                                    <a:moveTo>
                                      <a:pt x="26" y="42"/>
                                    </a:moveTo>
                                    <a:cubicBezTo>
                                      <a:pt x="26" y="16"/>
                                      <a:pt x="26" y="16"/>
                                      <a:pt x="26" y="16"/>
                                    </a:cubicBezTo>
                                    <a:cubicBezTo>
                                      <a:pt x="26" y="9"/>
                                      <a:pt x="23" y="6"/>
                                      <a:pt x="18" y="6"/>
                                    </a:cubicBezTo>
                                    <a:cubicBezTo>
                                      <a:pt x="12" y="6"/>
                                      <a:pt x="8" y="11"/>
                                      <a:pt x="8" y="18"/>
                                    </a:cubicBezTo>
                                    <a:cubicBezTo>
                                      <a:pt x="8" y="42"/>
                                      <a:pt x="8" y="42"/>
                                      <a:pt x="8" y="42"/>
                                    </a:cubicBezTo>
                                    <a:cubicBezTo>
                                      <a:pt x="0" y="42"/>
                                      <a:pt x="0" y="42"/>
                                      <a:pt x="0" y="42"/>
                                    </a:cubicBezTo>
                                    <a:cubicBezTo>
                                      <a:pt x="0" y="1"/>
                                      <a:pt x="0" y="1"/>
                                      <a:pt x="0" y="1"/>
                                    </a:cubicBezTo>
                                    <a:cubicBezTo>
                                      <a:pt x="7" y="1"/>
                                      <a:pt x="7" y="1"/>
                                      <a:pt x="7" y="1"/>
                                    </a:cubicBezTo>
                                    <a:cubicBezTo>
                                      <a:pt x="7" y="7"/>
                                      <a:pt x="7" y="7"/>
                                      <a:pt x="7" y="7"/>
                                    </a:cubicBezTo>
                                    <a:cubicBezTo>
                                      <a:pt x="8" y="7"/>
                                      <a:pt x="8" y="7"/>
                                      <a:pt x="8" y="7"/>
                                    </a:cubicBezTo>
                                    <a:cubicBezTo>
                                      <a:pt x="10" y="2"/>
                                      <a:pt x="15" y="0"/>
                                      <a:pt x="20" y="0"/>
                                    </a:cubicBezTo>
                                    <a:cubicBezTo>
                                      <a:pt x="29" y="0"/>
                                      <a:pt x="34" y="6"/>
                                      <a:pt x="34" y="14"/>
                                    </a:cubicBezTo>
                                    <a:cubicBezTo>
                                      <a:pt x="34" y="42"/>
                                      <a:pt x="34" y="42"/>
                                      <a:pt x="34" y="42"/>
                                    </a:cubicBezTo>
                                    <a:lnTo>
                                      <a:pt x="26"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37B679" w14:textId="77777777" w:rsidR="00E83954" w:rsidRDefault="00E83954"/>
                              </w:txbxContent>
                            </wps:txbx>
                            <wps:bodyPr rot="0" vert="horz" wrap="square" lIns="91440" tIns="45720" rIns="91440" bIns="45720" anchor="t" anchorCtr="0" upright="1">
                              <a:noAutofit/>
                            </wps:bodyPr>
                          </wps:wsp>
                          <wps:wsp>
                            <wps:cNvPr id="66" name="Freeform 30"/>
                            <wps:cNvSpPr>
                              <a:spLocks/>
                            </wps:cNvSpPr>
                            <wps:spPr bwMode="auto">
                              <a:xfrm>
                                <a:off x="31607" y="17869"/>
                                <a:ext cx="1317" cy="1620"/>
                              </a:xfrm>
                              <a:custGeom>
                                <a:avLst/>
                                <a:gdLst>
                                  <a:gd name="T0" fmla="*/ 677 w 35"/>
                                  <a:gd name="T1" fmla="*/ 1620 h 43"/>
                                  <a:gd name="T2" fmla="*/ 0 w 35"/>
                                  <a:gd name="T3" fmla="*/ 1356 h 43"/>
                                  <a:gd name="T4" fmla="*/ 226 w 35"/>
                                  <a:gd name="T5" fmla="*/ 1206 h 43"/>
                                  <a:gd name="T6" fmla="*/ 677 w 35"/>
                                  <a:gd name="T7" fmla="*/ 1394 h 43"/>
                                  <a:gd name="T8" fmla="*/ 1054 w 35"/>
                                  <a:gd name="T9" fmla="*/ 1168 h 43"/>
                                  <a:gd name="T10" fmla="*/ 753 w 35"/>
                                  <a:gd name="T11" fmla="*/ 942 h 43"/>
                                  <a:gd name="T12" fmla="*/ 527 w 35"/>
                                  <a:gd name="T13" fmla="*/ 867 h 43"/>
                                  <a:gd name="T14" fmla="*/ 113 w 35"/>
                                  <a:gd name="T15" fmla="*/ 490 h 43"/>
                                  <a:gd name="T16" fmla="*/ 677 w 35"/>
                                  <a:gd name="T17" fmla="*/ 0 h 43"/>
                                  <a:gd name="T18" fmla="*/ 1279 w 35"/>
                                  <a:gd name="T19" fmla="*/ 188 h 43"/>
                                  <a:gd name="T20" fmla="*/ 1054 w 35"/>
                                  <a:gd name="T21" fmla="*/ 339 h 43"/>
                                  <a:gd name="T22" fmla="*/ 677 w 35"/>
                                  <a:gd name="T23" fmla="*/ 226 h 43"/>
                                  <a:gd name="T24" fmla="*/ 376 w 35"/>
                                  <a:gd name="T25" fmla="*/ 414 h 43"/>
                                  <a:gd name="T26" fmla="*/ 677 w 35"/>
                                  <a:gd name="T27" fmla="*/ 640 h 43"/>
                                  <a:gd name="T28" fmla="*/ 903 w 35"/>
                                  <a:gd name="T29" fmla="*/ 678 h 43"/>
                                  <a:gd name="T30" fmla="*/ 1317 w 35"/>
                                  <a:gd name="T31" fmla="*/ 1130 h 43"/>
                                  <a:gd name="T32" fmla="*/ 677 w 35"/>
                                  <a:gd name="T33" fmla="*/ 1620 h 4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5"/>
                                  <a:gd name="T52" fmla="*/ 0 h 43"/>
                                  <a:gd name="T53" fmla="*/ 35 w 35"/>
                                  <a:gd name="T54" fmla="*/ 43 h 4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5" h="43">
                                    <a:moveTo>
                                      <a:pt x="18" y="43"/>
                                    </a:moveTo>
                                    <a:cubicBezTo>
                                      <a:pt x="11" y="43"/>
                                      <a:pt x="4" y="41"/>
                                      <a:pt x="0" y="36"/>
                                    </a:cubicBezTo>
                                    <a:cubicBezTo>
                                      <a:pt x="6" y="32"/>
                                      <a:pt x="6" y="32"/>
                                      <a:pt x="6" y="32"/>
                                    </a:cubicBezTo>
                                    <a:cubicBezTo>
                                      <a:pt x="9" y="35"/>
                                      <a:pt x="13" y="37"/>
                                      <a:pt x="18" y="37"/>
                                    </a:cubicBezTo>
                                    <a:cubicBezTo>
                                      <a:pt x="23" y="37"/>
                                      <a:pt x="28" y="35"/>
                                      <a:pt x="28" y="31"/>
                                    </a:cubicBezTo>
                                    <a:cubicBezTo>
                                      <a:pt x="28" y="27"/>
                                      <a:pt x="25" y="26"/>
                                      <a:pt x="20" y="25"/>
                                    </a:cubicBezTo>
                                    <a:cubicBezTo>
                                      <a:pt x="14" y="23"/>
                                      <a:pt x="14" y="23"/>
                                      <a:pt x="14" y="23"/>
                                    </a:cubicBezTo>
                                    <a:cubicBezTo>
                                      <a:pt x="8" y="22"/>
                                      <a:pt x="3" y="19"/>
                                      <a:pt x="3" y="13"/>
                                    </a:cubicBezTo>
                                    <a:cubicBezTo>
                                      <a:pt x="3" y="5"/>
                                      <a:pt x="9" y="0"/>
                                      <a:pt x="18" y="0"/>
                                    </a:cubicBezTo>
                                    <a:cubicBezTo>
                                      <a:pt x="25" y="0"/>
                                      <a:pt x="30" y="1"/>
                                      <a:pt x="34" y="5"/>
                                    </a:cubicBezTo>
                                    <a:cubicBezTo>
                                      <a:pt x="28" y="9"/>
                                      <a:pt x="28" y="9"/>
                                      <a:pt x="28" y="9"/>
                                    </a:cubicBezTo>
                                    <a:cubicBezTo>
                                      <a:pt x="26" y="7"/>
                                      <a:pt x="23" y="6"/>
                                      <a:pt x="18" y="6"/>
                                    </a:cubicBezTo>
                                    <a:cubicBezTo>
                                      <a:pt x="14" y="6"/>
                                      <a:pt x="10" y="8"/>
                                      <a:pt x="10" y="11"/>
                                    </a:cubicBezTo>
                                    <a:cubicBezTo>
                                      <a:pt x="10" y="15"/>
                                      <a:pt x="14" y="16"/>
                                      <a:pt x="18" y="17"/>
                                    </a:cubicBezTo>
                                    <a:cubicBezTo>
                                      <a:pt x="24" y="18"/>
                                      <a:pt x="24" y="18"/>
                                      <a:pt x="24" y="18"/>
                                    </a:cubicBezTo>
                                    <a:cubicBezTo>
                                      <a:pt x="30" y="20"/>
                                      <a:pt x="35" y="23"/>
                                      <a:pt x="35" y="30"/>
                                    </a:cubicBezTo>
                                    <a:cubicBezTo>
                                      <a:pt x="35" y="39"/>
                                      <a:pt x="26" y="43"/>
                                      <a:pt x="18" y="43"/>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66417" w14:textId="77777777" w:rsidR="00E83954" w:rsidRDefault="00E83954"/>
                              </w:txbxContent>
                            </wps:txbx>
                            <wps:bodyPr rot="0" vert="horz" wrap="square" lIns="91440" tIns="45720" rIns="91440" bIns="45720" anchor="t" anchorCtr="0" upright="1">
                              <a:noAutofit/>
                            </wps:bodyPr>
                          </wps:wsp>
                          <wps:wsp>
                            <wps:cNvPr id="67" name="Freeform 31"/>
                            <wps:cNvSpPr>
                              <a:spLocks/>
                            </wps:cNvSpPr>
                            <wps:spPr bwMode="auto">
                              <a:xfrm>
                                <a:off x="33639" y="17393"/>
                                <a:ext cx="968" cy="2096"/>
                              </a:xfrm>
                              <a:custGeom>
                                <a:avLst/>
                                <a:gdLst>
                                  <a:gd name="T0" fmla="*/ 670 w 26"/>
                                  <a:gd name="T1" fmla="*/ 2096 h 56"/>
                                  <a:gd name="T2" fmla="*/ 261 w 26"/>
                                  <a:gd name="T3" fmla="*/ 1722 h 56"/>
                                  <a:gd name="T4" fmla="*/ 261 w 26"/>
                                  <a:gd name="T5" fmla="*/ 749 h 56"/>
                                  <a:gd name="T6" fmla="*/ 0 w 26"/>
                                  <a:gd name="T7" fmla="*/ 749 h 56"/>
                                  <a:gd name="T8" fmla="*/ 0 w 26"/>
                                  <a:gd name="T9" fmla="*/ 524 h 56"/>
                                  <a:gd name="T10" fmla="*/ 261 w 26"/>
                                  <a:gd name="T11" fmla="*/ 524 h 56"/>
                                  <a:gd name="T12" fmla="*/ 261 w 26"/>
                                  <a:gd name="T13" fmla="*/ 0 h 56"/>
                                  <a:gd name="T14" fmla="*/ 521 w 26"/>
                                  <a:gd name="T15" fmla="*/ 0 h 56"/>
                                  <a:gd name="T16" fmla="*/ 521 w 26"/>
                                  <a:gd name="T17" fmla="*/ 524 h 56"/>
                                  <a:gd name="T18" fmla="*/ 968 w 26"/>
                                  <a:gd name="T19" fmla="*/ 524 h 56"/>
                                  <a:gd name="T20" fmla="*/ 968 w 26"/>
                                  <a:gd name="T21" fmla="*/ 749 h 56"/>
                                  <a:gd name="T22" fmla="*/ 521 w 26"/>
                                  <a:gd name="T23" fmla="*/ 749 h 56"/>
                                  <a:gd name="T24" fmla="*/ 521 w 26"/>
                                  <a:gd name="T25" fmla="*/ 1684 h 56"/>
                                  <a:gd name="T26" fmla="*/ 745 w 26"/>
                                  <a:gd name="T27" fmla="*/ 1871 h 56"/>
                                  <a:gd name="T28" fmla="*/ 968 w 26"/>
                                  <a:gd name="T29" fmla="*/ 1834 h 56"/>
                                  <a:gd name="T30" fmla="*/ 968 w 26"/>
                                  <a:gd name="T31" fmla="*/ 2059 h 56"/>
                                  <a:gd name="T32" fmla="*/ 670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2"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4" y="0"/>
                                      <a:pt x="14" y="0"/>
                                      <a:pt x="14" y="0"/>
                                    </a:cubicBezTo>
                                    <a:cubicBezTo>
                                      <a:pt x="14" y="14"/>
                                      <a:pt x="14" y="14"/>
                                      <a:pt x="14" y="14"/>
                                    </a:cubicBezTo>
                                    <a:cubicBezTo>
                                      <a:pt x="26" y="14"/>
                                      <a:pt x="26" y="14"/>
                                      <a:pt x="26" y="14"/>
                                    </a:cubicBezTo>
                                    <a:cubicBezTo>
                                      <a:pt x="26" y="20"/>
                                      <a:pt x="26" y="20"/>
                                      <a:pt x="26" y="20"/>
                                    </a:cubicBezTo>
                                    <a:cubicBezTo>
                                      <a:pt x="14" y="20"/>
                                      <a:pt x="14" y="20"/>
                                      <a:pt x="14" y="20"/>
                                    </a:cubicBezTo>
                                    <a:cubicBezTo>
                                      <a:pt x="14" y="45"/>
                                      <a:pt x="14" y="45"/>
                                      <a:pt x="14" y="45"/>
                                    </a:cubicBezTo>
                                    <a:cubicBezTo>
                                      <a:pt x="14" y="48"/>
                                      <a:pt x="16" y="50"/>
                                      <a:pt x="20" y="50"/>
                                    </a:cubicBezTo>
                                    <a:cubicBezTo>
                                      <a:pt x="22" y="50"/>
                                      <a:pt x="24" y="49"/>
                                      <a:pt x="26" y="49"/>
                                    </a:cubicBezTo>
                                    <a:cubicBezTo>
                                      <a:pt x="26" y="55"/>
                                      <a:pt x="26" y="55"/>
                                      <a:pt x="26" y="55"/>
                                    </a:cubicBezTo>
                                    <a:cubicBezTo>
                                      <a:pt x="23"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0B3D07" w14:textId="77777777" w:rsidR="00E83954" w:rsidRDefault="00E83954"/>
                              </w:txbxContent>
                            </wps:txbx>
                            <wps:bodyPr rot="0" vert="horz" wrap="square" lIns="91440" tIns="45720" rIns="91440" bIns="45720" anchor="t" anchorCtr="0" upright="1">
                              <a:noAutofit/>
                            </wps:bodyPr>
                          </wps:wsp>
                          <wps:wsp>
                            <wps:cNvPr id="68" name="Freeform 32"/>
                            <wps:cNvSpPr>
                              <a:spLocks/>
                            </wps:cNvSpPr>
                            <wps:spPr bwMode="auto">
                              <a:xfrm>
                                <a:off x="34798" y="17234"/>
                                <a:ext cx="1286" cy="2223"/>
                              </a:xfrm>
                              <a:custGeom>
                                <a:avLst/>
                                <a:gdLst>
                                  <a:gd name="T0" fmla="*/ 983 w 34"/>
                                  <a:gd name="T1" fmla="*/ 2223 h 59"/>
                                  <a:gd name="T2" fmla="*/ 983 w 34"/>
                                  <a:gd name="T3" fmla="*/ 1243 h 59"/>
                                  <a:gd name="T4" fmla="*/ 681 w 34"/>
                                  <a:gd name="T5" fmla="*/ 867 h 59"/>
                                  <a:gd name="T6" fmla="*/ 303 w 34"/>
                                  <a:gd name="T7" fmla="*/ 1319 h 59"/>
                                  <a:gd name="T8" fmla="*/ 303 w 34"/>
                                  <a:gd name="T9" fmla="*/ 2223 h 59"/>
                                  <a:gd name="T10" fmla="*/ 0 w 34"/>
                                  <a:gd name="T11" fmla="*/ 2223 h 59"/>
                                  <a:gd name="T12" fmla="*/ 0 w 34"/>
                                  <a:gd name="T13" fmla="*/ 0 h 59"/>
                                  <a:gd name="T14" fmla="*/ 303 w 34"/>
                                  <a:gd name="T15" fmla="*/ 0 h 59"/>
                                  <a:gd name="T16" fmla="*/ 303 w 34"/>
                                  <a:gd name="T17" fmla="*/ 904 h 59"/>
                                  <a:gd name="T18" fmla="*/ 303 w 34"/>
                                  <a:gd name="T19" fmla="*/ 904 h 59"/>
                                  <a:gd name="T20" fmla="*/ 756 w 34"/>
                                  <a:gd name="T21" fmla="*/ 641 h 59"/>
                                  <a:gd name="T22" fmla="*/ 1286 w 34"/>
                                  <a:gd name="T23" fmla="*/ 1168 h 59"/>
                                  <a:gd name="T24" fmla="*/ 1286 w 34"/>
                                  <a:gd name="T25" fmla="*/ 2223 h 59"/>
                                  <a:gd name="T26" fmla="*/ 983 w 34"/>
                                  <a:gd name="T27" fmla="*/ 2223 h 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34"/>
                                  <a:gd name="T43" fmla="*/ 0 h 59"/>
                                  <a:gd name="T44" fmla="*/ 34 w 34"/>
                                  <a:gd name="T45" fmla="*/ 59 h 5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34" h="59">
                                    <a:moveTo>
                                      <a:pt x="26" y="59"/>
                                    </a:moveTo>
                                    <a:cubicBezTo>
                                      <a:pt x="26" y="33"/>
                                      <a:pt x="26" y="33"/>
                                      <a:pt x="26" y="33"/>
                                    </a:cubicBezTo>
                                    <a:cubicBezTo>
                                      <a:pt x="26" y="26"/>
                                      <a:pt x="23" y="23"/>
                                      <a:pt x="18" y="23"/>
                                    </a:cubicBezTo>
                                    <a:cubicBezTo>
                                      <a:pt x="12" y="23"/>
                                      <a:pt x="8" y="28"/>
                                      <a:pt x="8" y="35"/>
                                    </a:cubicBezTo>
                                    <a:cubicBezTo>
                                      <a:pt x="8" y="59"/>
                                      <a:pt x="8" y="59"/>
                                      <a:pt x="8" y="59"/>
                                    </a:cubicBezTo>
                                    <a:cubicBezTo>
                                      <a:pt x="0" y="59"/>
                                      <a:pt x="0" y="59"/>
                                      <a:pt x="0" y="59"/>
                                    </a:cubicBezTo>
                                    <a:cubicBezTo>
                                      <a:pt x="0" y="0"/>
                                      <a:pt x="0" y="0"/>
                                      <a:pt x="0" y="0"/>
                                    </a:cubicBezTo>
                                    <a:cubicBezTo>
                                      <a:pt x="8" y="0"/>
                                      <a:pt x="8" y="0"/>
                                      <a:pt x="8" y="0"/>
                                    </a:cubicBezTo>
                                    <a:cubicBezTo>
                                      <a:pt x="8" y="24"/>
                                      <a:pt x="8" y="24"/>
                                      <a:pt x="8" y="24"/>
                                    </a:cubicBezTo>
                                    <a:cubicBezTo>
                                      <a:pt x="8" y="24"/>
                                      <a:pt x="8" y="24"/>
                                      <a:pt x="8" y="24"/>
                                    </a:cubicBezTo>
                                    <a:cubicBezTo>
                                      <a:pt x="11" y="19"/>
                                      <a:pt x="15" y="17"/>
                                      <a:pt x="20" y="17"/>
                                    </a:cubicBezTo>
                                    <a:cubicBezTo>
                                      <a:pt x="29" y="17"/>
                                      <a:pt x="34" y="23"/>
                                      <a:pt x="34" y="31"/>
                                    </a:cubicBezTo>
                                    <a:cubicBezTo>
                                      <a:pt x="34" y="59"/>
                                      <a:pt x="34" y="59"/>
                                      <a:pt x="34" y="59"/>
                                    </a:cubicBezTo>
                                    <a:lnTo>
                                      <a:pt x="26" y="5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D777E5" w14:textId="77777777" w:rsidR="00E83954" w:rsidRDefault="00E83954"/>
                              </w:txbxContent>
                            </wps:txbx>
                            <wps:bodyPr rot="0" vert="horz" wrap="square" lIns="91440" tIns="45720" rIns="91440" bIns="45720" anchor="t" anchorCtr="0" upright="1">
                              <a:noAutofit/>
                            </wps:bodyPr>
                          </wps:wsp>
                          <wps:wsp>
                            <wps:cNvPr id="69" name="Freeform 33"/>
                            <wps:cNvSpPr>
                              <a:spLocks noEditPoints="1"/>
                            </wps:cNvSpPr>
                            <wps:spPr bwMode="auto">
                              <a:xfrm>
                                <a:off x="36306" y="17869"/>
                                <a:ext cx="1317" cy="1620"/>
                              </a:xfrm>
                              <a:custGeom>
                                <a:avLst/>
                                <a:gdLst>
                                  <a:gd name="T0" fmla="*/ 1016 w 35"/>
                                  <a:gd name="T1" fmla="*/ 1582 h 43"/>
                                  <a:gd name="T2" fmla="*/ 1016 w 35"/>
                                  <a:gd name="T3" fmla="*/ 1432 h 43"/>
                                  <a:gd name="T4" fmla="*/ 1016 w 35"/>
                                  <a:gd name="T5" fmla="*/ 1432 h 43"/>
                                  <a:gd name="T6" fmla="*/ 564 w 35"/>
                                  <a:gd name="T7" fmla="*/ 1620 h 43"/>
                                  <a:gd name="T8" fmla="*/ 0 w 35"/>
                                  <a:gd name="T9" fmla="*/ 1168 h 43"/>
                                  <a:gd name="T10" fmla="*/ 602 w 35"/>
                                  <a:gd name="T11" fmla="*/ 678 h 43"/>
                                  <a:gd name="T12" fmla="*/ 1016 w 35"/>
                                  <a:gd name="T13" fmla="*/ 678 h 43"/>
                                  <a:gd name="T14" fmla="*/ 1016 w 35"/>
                                  <a:gd name="T15" fmla="*/ 490 h 43"/>
                                  <a:gd name="T16" fmla="*/ 677 w 35"/>
                                  <a:gd name="T17" fmla="*/ 188 h 43"/>
                                  <a:gd name="T18" fmla="*/ 339 w 35"/>
                                  <a:gd name="T19" fmla="*/ 414 h 43"/>
                                  <a:gd name="T20" fmla="*/ 339 w 35"/>
                                  <a:gd name="T21" fmla="*/ 452 h 43"/>
                                  <a:gd name="T22" fmla="*/ 75 w 35"/>
                                  <a:gd name="T23" fmla="*/ 452 h 43"/>
                                  <a:gd name="T24" fmla="*/ 75 w 35"/>
                                  <a:gd name="T25" fmla="*/ 414 h 43"/>
                                  <a:gd name="T26" fmla="*/ 677 w 35"/>
                                  <a:gd name="T27" fmla="*/ 0 h 43"/>
                                  <a:gd name="T28" fmla="*/ 1279 w 35"/>
                                  <a:gd name="T29" fmla="*/ 452 h 43"/>
                                  <a:gd name="T30" fmla="*/ 1279 w 35"/>
                                  <a:gd name="T31" fmla="*/ 1281 h 43"/>
                                  <a:gd name="T32" fmla="*/ 1317 w 35"/>
                                  <a:gd name="T33" fmla="*/ 1582 h 43"/>
                                  <a:gd name="T34" fmla="*/ 1016 w 35"/>
                                  <a:gd name="T35" fmla="*/ 1582 h 43"/>
                                  <a:gd name="T36" fmla="*/ 1016 w 35"/>
                                  <a:gd name="T37" fmla="*/ 904 h 43"/>
                                  <a:gd name="T38" fmla="*/ 640 w 35"/>
                                  <a:gd name="T39" fmla="*/ 904 h 43"/>
                                  <a:gd name="T40" fmla="*/ 301 w 35"/>
                                  <a:gd name="T41" fmla="*/ 1168 h 43"/>
                                  <a:gd name="T42" fmla="*/ 602 w 35"/>
                                  <a:gd name="T43" fmla="*/ 1394 h 43"/>
                                  <a:gd name="T44" fmla="*/ 1016 w 35"/>
                                  <a:gd name="T45" fmla="*/ 1055 h 43"/>
                                  <a:gd name="T46" fmla="*/ 1016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7" y="39"/>
                                      <a:pt x="27" y="38"/>
                                    </a:cubicBezTo>
                                    <a:cubicBezTo>
                                      <a:pt x="27" y="38"/>
                                      <a:pt x="27" y="38"/>
                                      <a:pt x="27" y="38"/>
                                    </a:cubicBezTo>
                                    <a:cubicBezTo>
                                      <a:pt x="23" y="42"/>
                                      <a:pt x="20" y="43"/>
                                      <a:pt x="15" y="43"/>
                                    </a:cubicBezTo>
                                    <a:cubicBezTo>
                                      <a:pt x="7" y="43"/>
                                      <a:pt x="0" y="39"/>
                                      <a:pt x="0" y="31"/>
                                    </a:cubicBezTo>
                                    <a:cubicBezTo>
                                      <a:pt x="0" y="22"/>
                                      <a:pt x="9" y="18"/>
                                      <a:pt x="16" y="18"/>
                                    </a:cubicBezTo>
                                    <a:cubicBezTo>
                                      <a:pt x="27" y="18"/>
                                      <a:pt x="27" y="18"/>
                                      <a:pt x="27" y="18"/>
                                    </a:cubicBezTo>
                                    <a:cubicBezTo>
                                      <a:pt x="27" y="13"/>
                                      <a:pt x="27" y="13"/>
                                      <a:pt x="27" y="13"/>
                                    </a:cubicBezTo>
                                    <a:cubicBezTo>
                                      <a:pt x="27" y="8"/>
                                      <a:pt x="23" y="5"/>
                                      <a:pt x="18" y="5"/>
                                    </a:cubicBezTo>
                                    <a:cubicBezTo>
                                      <a:pt x="14"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7" y="0"/>
                                      <a:pt x="34" y="3"/>
                                      <a:pt x="34" y="12"/>
                                    </a:cubicBezTo>
                                    <a:cubicBezTo>
                                      <a:pt x="34" y="34"/>
                                      <a:pt x="34" y="34"/>
                                      <a:pt x="34" y="34"/>
                                    </a:cubicBezTo>
                                    <a:cubicBezTo>
                                      <a:pt x="34" y="36"/>
                                      <a:pt x="34" y="41"/>
                                      <a:pt x="35" y="42"/>
                                    </a:cubicBezTo>
                                    <a:lnTo>
                                      <a:pt x="27" y="42"/>
                                    </a:lnTo>
                                    <a:close/>
                                    <a:moveTo>
                                      <a:pt x="27" y="24"/>
                                    </a:moveTo>
                                    <a:cubicBezTo>
                                      <a:pt x="17" y="24"/>
                                      <a:pt x="17" y="24"/>
                                      <a:pt x="17" y="24"/>
                                    </a:cubicBezTo>
                                    <a:cubicBezTo>
                                      <a:pt x="12" y="24"/>
                                      <a:pt x="8" y="25"/>
                                      <a:pt x="8" y="31"/>
                                    </a:cubicBezTo>
                                    <a:cubicBezTo>
                                      <a:pt x="8" y="35"/>
                                      <a:pt x="11" y="37"/>
                                      <a:pt x="16" y="37"/>
                                    </a:cubicBezTo>
                                    <a:cubicBezTo>
                                      <a:pt x="23" y="37"/>
                                      <a:pt x="27" y="33"/>
                                      <a:pt x="27" y="28"/>
                                    </a:cubicBezTo>
                                    <a:lnTo>
                                      <a:pt x="27"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9452D5" w14:textId="77777777" w:rsidR="00E83954" w:rsidRDefault="00E83954"/>
                              </w:txbxContent>
                            </wps:txbx>
                            <wps:bodyPr rot="0" vert="horz" wrap="square" lIns="91440" tIns="45720" rIns="91440" bIns="45720" anchor="t" anchorCtr="0" upright="1">
                              <a:noAutofit/>
                            </wps:bodyPr>
                          </wps:wsp>
                          <wps:wsp>
                            <wps:cNvPr id="70" name="Freeform 34"/>
                            <wps:cNvSpPr>
                              <a:spLocks/>
                            </wps:cNvSpPr>
                            <wps:spPr bwMode="auto">
                              <a:xfrm>
                                <a:off x="37766" y="17393"/>
                                <a:ext cx="985" cy="2096"/>
                              </a:xfrm>
                              <a:custGeom>
                                <a:avLst/>
                                <a:gdLst>
                                  <a:gd name="T0" fmla="*/ 644 w 26"/>
                                  <a:gd name="T1" fmla="*/ 2096 h 56"/>
                                  <a:gd name="T2" fmla="*/ 227 w 26"/>
                                  <a:gd name="T3" fmla="*/ 1722 h 56"/>
                                  <a:gd name="T4" fmla="*/ 227 w 26"/>
                                  <a:gd name="T5" fmla="*/ 749 h 56"/>
                                  <a:gd name="T6" fmla="*/ 0 w 26"/>
                                  <a:gd name="T7" fmla="*/ 749 h 56"/>
                                  <a:gd name="T8" fmla="*/ 0 w 26"/>
                                  <a:gd name="T9" fmla="*/ 524 h 56"/>
                                  <a:gd name="T10" fmla="*/ 227 w 26"/>
                                  <a:gd name="T11" fmla="*/ 524 h 56"/>
                                  <a:gd name="T12" fmla="*/ 227 w 26"/>
                                  <a:gd name="T13" fmla="*/ 0 h 56"/>
                                  <a:gd name="T14" fmla="*/ 530 w 26"/>
                                  <a:gd name="T15" fmla="*/ 0 h 56"/>
                                  <a:gd name="T16" fmla="*/ 530 w 26"/>
                                  <a:gd name="T17" fmla="*/ 524 h 56"/>
                                  <a:gd name="T18" fmla="*/ 947 w 26"/>
                                  <a:gd name="T19" fmla="*/ 524 h 56"/>
                                  <a:gd name="T20" fmla="*/ 947 w 26"/>
                                  <a:gd name="T21" fmla="*/ 749 h 56"/>
                                  <a:gd name="T22" fmla="*/ 530 w 26"/>
                                  <a:gd name="T23" fmla="*/ 749 h 56"/>
                                  <a:gd name="T24" fmla="*/ 530 w 26"/>
                                  <a:gd name="T25" fmla="*/ 1684 h 56"/>
                                  <a:gd name="T26" fmla="*/ 720 w 26"/>
                                  <a:gd name="T27" fmla="*/ 1871 h 56"/>
                                  <a:gd name="T28" fmla="*/ 985 w 26"/>
                                  <a:gd name="T29" fmla="*/ 1834 h 56"/>
                                  <a:gd name="T30" fmla="*/ 985 w 26"/>
                                  <a:gd name="T31" fmla="*/ 2059 h 56"/>
                                  <a:gd name="T32" fmla="*/ 644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7" y="56"/>
                                    </a:moveTo>
                                    <a:cubicBezTo>
                                      <a:pt x="12" y="56"/>
                                      <a:pt x="6" y="54"/>
                                      <a:pt x="6" y="46"/>
                                    </a:cubicBezTo>
                                    <a:cubicBezTo>
                                      <a:pt x="6" y="20"/>
                                      <a:pt x="6" y="20"/>
                                      <a:pt x="6" y="20"/>
                                    </a:cubicBezTo>
                                    <a:cubicBezTo>
                                      <a:pt x="0" y="20"/>
                                      <a:pt x="0" y="20"/>
                                      <a:pt x="0" y="20"/>
                                    </a:cubicBezTo>
                                    <a:cubicBezTo>
                                      <a:pt x="0" y="14"/>
                                      <a:pt x="0" y="14"/>
                                      <a:pt x="0" y="14"/>
                                    </a:cubicBezTo>
                                    <a:cubicBezTo>
                                      <a:pt x="6" y="14"/>
                                      <a:pt x="6" y="14"/>
                                      <a:pt x="6" y="14"/>
                                    </a:cubicBezTo>
                                    <a:cubicBezTo>
                                      <a:pt x="6" y="0"/>
                                      <a:pt x="6" y="0"/>
                                      <a:pt x="6" y="0"/>
                                    </a:cubicBezTo>
                                    <a:cubicBezTo>
                                      <a:pt x="14" y="0"/>
                                      <a:pt x="14" y="0"/>
                                      <a:pt x="14" y="0"/>
                                    </a:cubicBezTo>
                                    <a:cubicBezTo>
                                      <a:pt x="14" y="14"/>
                                      <a:pt x="14" y="14"/>
                                      <a:pt x="14" y="14"/>
                                    </a:cubicBezTo>
                                    <a:cubicBezTo>
                                      <a:pt x="25" y="14"/>
                                      <a:pt x="25" y="14"/>
                                      <a:pt x="25" y="14"/>
                                    </a:cubicBezTo>
                                    <a:cubicBezTo>
                                      <a:pt x="25" y="20"/>
                                      <a:pt x="25" y="20"/>
                                      <a:pt x="25" y="20"/>
                                    </a:cubicBezTo>
                                    <a:cubicBezTo>
                                      <a:pt x="14" y="20"/>
                                      <a:pt x="14" y="20"/>
                                      <a:pt x="14" y="20"/>
                                    </a:cubicBezTo>
                                    <a:cubicBezTo>
                                      <a:pt x="14" y="45"/>
                                      <a:pt x="14" y="45"/>
                                      <a:pt x="14" y="45"/>
                                    </a:cubicBezTo>
                                    <a:cubicBezTo>
                                      <a:pt x="14" y="48"/>
                                      <a:pt x="16" y="50"/>
                                      <a:pt x="19" y="50"/>
                                    </a:cubicBezTo>
                                    <a:cubicBezTo>
                                      <a:pt x="21" y="50"/>
                                      <a:pt x="24" y="49"/>
                                      <a:pt x="26" y="49"/>
                                    </a:cubicBezTo>
                                    <a:cubicBezTo>
                                      <a:pt x="26" y="55"/>
                                      <a:pt x="26" y="55"/>
                                      <a:pt x="26" y="55"/>
                                    </a:cubicBezTo>
                                    <a:cubicBezTo>
                                      <a:pt x="23" y="56"/>
                                      <a:pt x="19" y="56"/>
                                      <a:pt x="17"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7FD96E" w14:textId="77777777" w:rsidR="00E83954" w:rsidRDefault="00E83954"/>
                              </w:txbxContent>
                            </wps:txbx>
                            <wps:bodyPr rot="0" vert="horz" wrap="square" lIns="91440" tIns="45720" rIns="91440" bIns="45720" anchor="t" anchorCtr="0" upright="1">
                              <a:noAutofit/>
                            </wps:bodyPr>
                          </wps:wsp>
                          <wps:wsp>
                            <wps:cNvPr id="71" name="Freeform 35"/>
                            <wps:cNvSpPr>
                              <a:spLocks/>
                            </wps:cNvSpPr>
                            <wps:spPr bwMode="auto">
                              <a:xfrm>
                                <a:off x="39544" y="17869"/>
                                <a:ext cx="2255" cy="1588"/>
                              </a:xfrm>
                              <a:custGeom>
                                <a:avLst/>
                                <a:gdLst>
                                  <a:gd name="T0" fmla="*/ 1954 w 60"/>
                                  <a:gd name="T1" fmla="*/ 1588 h 42"/>
                                  <a:gd name="T2" fmla="*/ 1954 w 60"/>
                                  <a:gd name="T3" fmla="*/ 605 h 42"/>
                                  <a:gd name="T4" fmla="*/ 1654 w 60"/>
                                  <a:gd name="T5" fmla="*/ 227 h 42"/>
                                  <a:gd name="T6" fmla="*/ 1278 w 60"/>
                                  <a:gd name="T7" fmla="*/ 681 h 42"/>
                                  <a:gd name="T8" fmla="*/ 1278 w 60"/>
                                  <a:gd name="T9" fmla="*/ 1588 h 42"/>
                                  <a:gd name="T10" fmla="*/ 977 w 60"/>
                                  <a:gd name="T11" fmla="*/ 1588 h 42"/>
                                  <a:gd name="T12" fmla="*/ 977 w 60"/>
                                  <a:gd name="T13" fmla="*/ 605 h 42"/>
                                  <a:gd name="T14" fmla="*/ 677 w 60"/>
                                  <a:gd name="T15" fmla="*/ 227 h 42"/>
                                  <a:gd name="T16" fmla="*/ 301 w 60"/>
                                  <a:gd name="T17" fmla="*/ 681 h 42"/>
                                  <a:gd name="T18" fmla="*/ 301 w 60"/>
                                  <a:gd name="T19" fmla="*/ 1588 h 42"/>
                                  <a:gd name="T20" fmla="*/ 0 w 60"/>
                                  <a:gd name="T21" fmla="*/ 1588 h 42"/>
                                  <a:gd name="T22" fmla="*/ 0 w 60"/>
                                  <a:gd name="T23" fmla="*/ 38 h 42"/>
                                  <a:gd name="T24" fmla="*/ 301 w 60"/>
                                  <a:gd name="T25" fmla="*/ 38 h 42"/>
                                  <a:gd name="T26" fmla="*/ 301 w 60"/>
                                  <a:gd name="T27" fmla="*/ 265 h 42"/>
                                  <a:gd name="T28" fmla="*/ 301 w 60"/>
                                  <a:gd name="T29" fmla="*/ 265 h 42"/>
                                  <a:gd name="T30" fmla="*/ 789 w 60"/>
                                  <a:gd name="T31" fmla="*/ 0 h 42"/>
                                  <a:gd name="T32" fmla="*/ 1203 w 60"/>
                                  <a:gd name="T33" fmla="*/ 265 h 42"/>
                                  <a:gd name="T34" fmla="*/ 1240 w 60"/>
                                  <a:gd name="T35" fmla="*/ 265 h 42"/>
                                  <a:gd name="T36" fmla="*/ 1729 w 60"/>
                                  <a:gd name="T37" fmla="*/ 0 h 42"/>
                                  <a:gd name="T38" fmla="*/ 2255 w 60"/>
                                  <a:gd name="T39" fmla="*/ 492 h 42"/>
                                  <a:gd name="T40" fmla="*/ 2255 w 60"/>
                                  <a:gd name="T41" fmla="*/ 1588 h 42"/>
                                  <a:gd name="T42" fmla="*/ 1954 w 60"/>
                                  <a:gd name="T43" fmla="*/ 1588 h 4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60"/>
                                  <a:gd name="T67" fmla="*/ 0 h 42"/>
                                  <a:gd name="T68" fmla="*/ 60 w 60"/>
                                  <a:gd name="T69" fmla="*/ 42 h 42"/>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60" h="42">
                                    <a:moveTo>
                                      <a:pt x="52" y="42"/>
                                    </a:moveTo>
                                    <a:cubicBezTo>
                                      <a:pt x="52" y="16"/>
                                      <a:pt x="52" y="16"/>
                                      <a:pt x="52" y="16"/>
                                    </a:cubicBezTo>
                                    <a:cubicBezTo>
                                      <a:pt x="52" y="10"/>
                                      <a:pt x="49" y="6"/>
                                      <a:pt x="44" y="6"/>
                                    </a:cubicBezTo>
                                    <a:cubicBezTo>
                                      <a:pt x="38" y="6"/>
                                      <a:pt x="34" y="11"/>
                                      <a:pt x="34" y="18"/>
                                    </a:cubicBezTo>
                                    <a:cubicBezTo>
                                      <a:pt x="34" y="42"/>
                                      <a:pt x="34" y="42"/>
                                      <a:pt x="34" y="42"/>
                                    </a:cubicBezTo>
                                    <a:cubicBezTo>
                                      <a:pt x="26" y="42"/>
                                      <a:pt x="26" y="42"/>
                                      <a:pt x="26" y="42"/>
                                    </a:cubicBezTo>
                                    <a:cubicBezTo>
                                      <a:pt x="26" y="16"/>
                                      <a:pt x="26" y="16"/>
                                      <a:pt x="26" y="16"/>
                                    </a:cubicBezTo>
                                    <a:cubicBezTo>
                                      <a:pt x="26" y="10"/>
                                      <a:pt x="24" y="6"/>
                                      <a:pt x="18" y="6"/>
                                    </a:cubicBezTo>
                                    <a:cubicBezTo>
                                      <a:pt x="13" y="6"/>
                                      <a:pt x="8" y="10"/>
                                      <a:pt x="8" y="18"/>
                                    </a:cubicBezTo>
                                    <a:cubicBezTo>
                                      <a:pt x="8" y="42"/>
                                      <a:pt x="8" y="42"/>
                                      <a:pt x="8" y="42"/>
                                    </a:cubicBezTo>
                                    <a:cubicBezTo>
                                      <a:pt x="0" y="42"/>
                                      <a:pt x="0" y="42"/>
                                      <a:pt x="0" y="42"/>
                                    </a:cubicBezTo>
                                    <a:cubicBezTo>
                                      <a:pt x="0" y="1"/>
                                      <a:pt x="0" y="1"/>
                                      <a:pt x="0" y="1"/>
                                    </a:cubicBezTo>
                                    <a:cubicBezTo>
                                      <a:pt x="8" y="1"/>
                                      <a:pt x="8" y="1"/>
                                      <a:pt x="8" y="1"/>
                                    </a:cubicBezTo>
                                    <a:cubicBezTo>
                                      <a:pt x="8" y="7"/>
                                      <a:pt x="8" y="7"/>
                                      <a:pt x="8" y="7"/>
                                    </a:cubicBezTo>
                                    <a:cubicBezTo>
                                      <a:pt x="8" y="7"/>
                                      <a:pt x="8" y="7"/>
                                      <a:pt x="8" y="7"/>
                                    </a:cubicBezTo>
                                    <a:cubicBezTo>
                                      <a:pt x="11" y="2"/>
                                      <a:pt x="15" y="0"/>
                                      <a:pt x="21" y="0"/>
                                    </a:cubicBezTo>
                                    <a:cubicBezTo>
                                      <a:pt x="27" y="0"/>
                                      <a:pt x="31" y="3"/>
                                      <a:pt x="32" y="7"/>
                                    </a:cubicBezTo>
                                    <a:cubicBezTo>
                                      <a:pt x="32" y="7"/>
                                      <a:pt x="33" y="7"/>
                                      <a:pt x="33" y="7"/>
                                    </a:cubicBezTo>
                                    <a:cubicBezTo>
                                      <a:pt x="36" y="2"/>
                                      <a:pt x="40" y="0"/>
                                      <a:pt x="46" y="0"/>
                                    </a:cubicBezTo>
                                    <a:cubicBezTo>
                                      <a:pt x="54" y="0"/>
                                      <a:pt x="60" y="5"/>
                                      <a:pt x="60" y="13"/>
                                    </a:cubicBezTo>
                                    <a:cubicBezTo>
                                      <a:pt x="60" y="42"/>
                                      <a:pt x="60" y="42"/>
                                      <a:pt x="60" y="42"/>
                                    </a:cubicBezTo>
                                    <a:lnTo>
                                      <a:pt x="52" y="4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452E7D" w14:textId="77777777" w:rsidR="00E83954" w:rsidRDefault="00E83954"/>
                              </w:txbxContent>
                            </wps:txbx>
                            <wps:bodyPr rot="0" vert="horz" wrap="square" lIns="91440" tIns="45720" rIns="91440" bIns="45720" anchor="t" anchorCtr="0" upright="1">
                              <a:noAutofit/>
                            </wps:bodyPr>
                          </wps:wsp>
                          <wps:wsp>
                            <wps:cNvPr id="72" name="Freeform 36"/>
                            <wps:cNvSpPr>
                              <a:spLocks noEditPoints="1"/>
                            </wps:cNvSpPr>
                            <wps:spPr bwMode="auto">
                              <a:xfrm>
                                <a:off x="42021" y="17869"/>
                                <a:ext cx="1317" cy="1620"/>
                              </a:xfrm>
                              <a:custGeom>
                                <a:avLst/>
                                <a:gdLst>
                                  <a:gd name="T0" fmla="*/ 1016 w 35"/>
                                  <a:gd name="T1" fmla="*/ 1582 h 43"/>
                                  <a:gd name="T2" fmla="*/ 978 w 35"/>
                                  <a:gd name="T3" fmla="*/ 1432 h 43"/>
                                  <a:gd name="T4" fmla="*/ 978 w 35"/>
                                  <a:gd name="T5" fmla="*/ 1432 h 43"/>
                                  <a:gd name="T6" fmla="*/ 527 w 35"/>
                                  <a:gd name="T7" fmla="*/ 1620 h 43"/>
                                  <a:gd name="T8" fmla="*/ 0 w 35"/>
                                  <a:gd name="T9" fmla="*/ 1168 h 43"/>
                                  <a:gd name="T10" fmla="*/ 602 w 35"/>
                                  <a:gd name="T11" fmla="*/ 678 h 43"/>
                                  <a:gd name="T12" fmla="*/ 978 w 35"/>
                                  <a:gd name="T13" fmla="*/ 678 h 43"/>
                                  <a:gd name="T14" fmla="*/ 978 w 35"/>
                                  <a:gd name="T15" fmla="*/ 490 h 43"/>
                                  <a:gd name="T16" fmla="*/ 677 w 35"/>
                                  <a:gd name="T17" fmla="*/ 188 h 43"/>
                                  <a:gd name="T18" fmla="*/ 339 w 35"/>
                                  <a:gd name="T19" fmla="*/ 414 h 43"/>
                                  <a:gd name="T20" fmla="*/ 339 w 35"/>
                                  <a:gd name="T21" fmla="*/ 452 h 43"/>
                                  <a:gd name="T22" fmla="*/ 75 w 35"/>
                                  <a:gd name="T23" fmla="*/ 452 h 43"/>
                                  <a:gd name="T24" fmla="*/ 75 w 35"/>
                                  <a:gd name="T25" fmla="*/ 414 h 43"/>
                                  <a:gd name="T26" fmla="*/ 677 w 35"/>
                                  <a:gd name="T27" fmla="*/ 0 h 43"/>
                                  <a:gd name="T28" fmla="*/ 1279 w 35"/>
                                  <a:gd name="T29" fmla="*/ 452 h 43"/>
                                  <a:gd name="T30" fmla="*/ 1279 w 35"/>
                                  <a:gd name="T31" fmla="*/ 1281 h 43"/>
                                  <a:gd name="T32" fmla="*/ 1317 w 35"/>
                                  <a:gd name="T33" fmla="*/ 1582 h 43"/>
                                  <a:gd name="T34" fmla="*/ 1016 w 35"/>
                                  <a:gd name="T35" fmla="*/ 1582 h 43"/>
                                  <a:gd name="T36" fmla="*/ 978 w 35"/>
                                  <a:gd name="T37" fmla="*/ 904 h 43"/>
                                  <a:gd name="T38" fmla="*/ 602 w 35"/>
                                  <a:gd name="T39" fmla="*/ 904 h 43"/>
                                  <a:gd name="T40" fmla="*/ 263 w 35"/>
                                  <a:gd name="T41" fmla="*/ 1168 h 43"/>
                                  <a:gd name="T42" fmla="*/ 602 w 35"/>
                                  <a:gd name="T43" fmla="*/ 1394 h 43"/>
                                  <a:gd name="T44" fmla="*/ 978 w 35"/>
                                  <a:gd name="T45" fmla="*/ 1055 h 43"/>
                                  <a:gd name="T46" fmla="*/ 978 w 35"/>
                                  <a:gd name="T47" fmla="*/ 904 h 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35"/>
                                  <a:gd name="T73" fmla="*/ 0 h 43"/>
                                  <a:gd name="T74" fmla="*/ 35 w 35"/>
                                  <a:gd name="T75" fmla="*/ 43 h 4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35" h="43">
                                    <a:moveTo>
                                      <a:pt x="27" y="42"/>
                                    </a:moveTo>
                                    <a:cubicBezTo>
                                      <a:pt x="27" y="41"/>
                                      <a:pt x="26" y="39"/>
                                      <a:pt x="26" y="38"/>
                                    </a:cubicBezTo>
                                    <a:cubicBezTo>
                                      <a:pt x="26" y="38"/>
                                      <a:pt x="26" y="38"/>
                                      <a:pt x="26" y="38"/>
                                    </a:cubicBezTo>
                                    <a:cubicBezTo>
                                      <a:pt x="23" y="42"/>
                                      <a:pt x="19" y="43"/>
                                      <a:pt x="14" y="43"/>
                                    </a:cubicBezTo>
                                    <a:cubicBezTo>
                                      <a:pt x="6" y="43"/>
                                      <a:pt x="0" y="39"/>
                                      <a:pt x="0" y="31"/>
                                    </a:cubicBezTo>
                                    <a:cubicBezTo>
                                      <a:pt x="0" y="22"/>
                                      <a:pt x="9" y="18"/>
                                      <a:pt x="16" y="18"/>
                                    </a:cubicBezTo>
                                    <a:cubicBezTo>
                                      <a:pt x="26" y="18"/>
                                      <a:pt x="26" y="18"/>
                                      <a:pt x="26" y="18"/>
                                    </a:cubicBezTo>
                                    <a:cubicBezTo>
                                      <a:pt x="26" y="13"/>
                                      <a:pt x="26" y="13"/>
                                      <a:pt x="26" y="13"/>
                                    </a:cubicBezTo>
                                    <a:cubicBezTo>
                                      <a:pt x="26" y="8"/>
                                      <a:pt x="23" y="5"/>
                                      <a:pt x="18" y="5"/>
                                    </a:cubicBezTo>
                                    <a:cubicBezTo>
                                      <a:pt x="13" y="5"/>
                                      <a:pt x="9" y="7"/>
                                      <a:pt x="9" y="11"/>
                                    </a:cubicBezTo>
                                    <a:cubicBezTo>
                                      <a:pt x="9" y="12"/>
                                      <a:pt x="9" y="12"/>
                                      <a:pt x="9" y="12"/>
                                    </a:cubicBezTo>
                                    <a:cubicBezTo>
                                      <a:pt x="2" y="12"/>
                                      <a:pt x="2" y="12"/>
                                      <a:pt x="2" y="12"/>
                                    </a:cubicBezTo>
                                    <a:cubicBezTo>
                                      <a:pt x="2" y="11"/>
                                      <a:pt x="2" y="11"/>
                                      <a:pt x="2" y="11"/>
                                    </a:cubicBezTo>
                                    <a:cubicBezTo>
                                      <a:pt x="2" y="3"/>
                                      <a:pt x="10" y="0"/>
                                      <a:pt x="18" y="0"/>
                                    </a:cubicBezTo>
                                    <a:cubicBezTo>
                                      <a:pt x="26" y="0"/>
                                      <a:pt x="34" y="3"/>
                                      <a:pt x="34" y="12"/>
                                    </a:cubicBezTo>
                                    <a:cubicBezTo>
                                      <a:pt x="34" y="34"/>
                                      <a:pt x="34" y="34"/>
                                      <a:pt x="34" y="34"/>
                                    </a:cubicBezTo>
                                    <a:cubicBezTo>
                                      <a:pt x="34" y="36"/>
                                      <a:pt x="34" y="41"/>
                                      <a:pt x="35" y="42"/>
                                    </a:cubicBezTo>
                                    <a:lnTo>
                                      <a:pt x="27" y="42"/>
                                    </a:lnTo>
                                    <a:close/>
                                    <a:moveTo>
                                      <a:pt x="26" y="24"/>
                                    </a:moveTo>
                                    <a:cubicBezTo>
                                      <a:pt x="16" y="24"/>
                                      <a:pt x="16" y="24"/>
                                      <a:pt x="16" y="24"/>
                                    </a:cubicBezTo>
                                    <a:cubicBezTo>
                                      <a:pt x="12" y="24"/>
                                      <a:pt x="7" y="25"/>
                                      <a:pt x="7" y="31"/>
                                    </a:cubicBezTo>
                                    <a:cubicBezTo>
                                      <a:pt x="7" y="35"/>
                                      <a:pt x="11" y="37"/>
                                      <a:pt x="16" y="37"/>
                                    </a:cubicBezTo>
                                    <a:cubicBezTo>
                                      <a:pt x="23" y="37"/>
                                      <a:pt x="26" y="33"/>
                                      <a:pt x="26" y="28"/>
                                    </a:cubicBezTo>
                                    <a:lnTo>
                                      <a:pt x="26" y="2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818195" w14:textId="77777777" w:rsidR="00E83954" w:rsidRDefault="00E83954"/>
                              </w:txbxContent>
                            </wps:txbx>
                            <wps:bodyPr rot="0" vert="horz" wrap="square" lIns="91440" tIns="45720" rIns="91440" bIns="45720" anchor="t" anchorCtr="0" upright="1">
                              <a:noAutofit/>
                            </wps:bodyPr>
                          </wps:wsp>
                          <wps:wsp>
                            <wps:cNvPr id="73" name="Freeform 37"/>
                            <wps:cNvSpPr>
                              <a:spLocks/>
                            </wps:cNvSpPr>
                            <wps:spPr bwMode="auto">
                              <a:xfrm>
                                <a:off x="43450" y="17393"/>
                                <a:ext cx="984" cy="2096"/>
                              </a:xfrm>
                              <a:custGeom>
                                <a:avLst/>
                                <a:gdLst>
                                  <a:gd name="T0" fmla="*/ 681 w 26"/>
                                  <a:gd name="T1" fmla="*/ 2096 h 56"/>
                                  <a:gd name="T2" fmla="*/ 265 w 26"/>
                                  <a:gd name="T3" fmla="*/ 1722 h 56"/>
                                  <a:gd name="T4" fmla="*/ 265 w 26"/>
                                  <a:gd name="T5" fmla="*/ 749 h 56"/>
                                  <a:gd name="T6" fmla="*/ 0 w 26"/>
                                  <a:gd name="T7" fmla="*/ 749 h 56"/>
                                  <a:gd name="T8" fmla="*/ 0 w 26"/>
                                  <a:gd name="T9" fmla="*/ 524 h 56"/>
                                  <a:gd name="T10" fmla="*/ 265 w 26"/>
                                  <a:gd name="T11" fmla="*/ 524 h 56"/>
                                  <a:gd name="T12" fmla="*/ 265 w 26"/>
                                  <a:gd name="T13" fmla="*/ 0 h 56"/>
                                  <a:gd name="T14" fmla="*/ 568 w 26"/>
                                  <a:gd name="T15" fmla="*/ 0 h 56"/>
                                  <a:gd name="T16" fmla="*/ 568 w 26"/>
                                  <a:gd name="T17" fmla="*/ 524 h 56"/>
                                  <a:gd name="T18" fmla="*/ 984 w 26"/>
                                  <a:gd name="T19" fmla="*/ 524 h 56"/>
                                  <a:gd name="T20" fmla="*/ 984 w 26"/>
                                  <a:gd name="T21" fmla="*/ 749 h 56"/>
                                  <a:gd name="T22" fmla="*/ 568 w 26"/>
                                  <a:gd name="T23" fmla="*/ 749 h 56"/>
                                  <a:gd name="T24" fmla="*/ 568 w 26"/>
                                  <a:gd name="T25" fmla="*/ 1684 h 56"/>
                                  <a:gd name="T26" fmla="*/ 757 w 26"/>
                                  <a:gd name="T27" fmla="*/ 1871 h 56"/>
                                  <a:gd name="T28" fmla="*/ 984 w 26"/>
                                  <a:gd name="T29" fmla="*/ 1834 h 56"/>
                                  <a:gd name="T30" fmla="*/ 984 w 26"/>
                                  <a:gd name="T31" fmla="*/ 2059 h 56"/>
                                  <a:gd name="T32" fmla="*/ 681 w 26"/>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6"/>
                                  <a:gd name="T52" fmla="*/ 0 h 56"/>
                                  <a:gd name="T53" fmla="*/ 26 w 26"/>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6"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6" y="50"/>
                                      <a:pt x="20" y="50"/>
                                    </a:cubicBezTo>
                                    <a:cubicBezTo>
                                      <a:pt x="22" y="50"/>
                                      <a:pt x="24" y="49"/>
                                      <a:pt x="26" y="49"/>
                                    </a:cubicBezTo>
                                    <a:cubicBezTo>
                                      <a:pt x="26" y="55"/>
                                      <a:pt x="26" y="55"/>
                                      <a:pt x="26"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BFEDBB" w14:textId="77777777" w:rsidR="00E83954" w:rsidRDefault="00E83954"/>
                              </w:txbxContent>
                            </wps:txbx>
                            <wps:bodyPr rot="0" vert="horz" wrap="square" lIns="91440" tIns="45720" rIns="91440" bIns="45720" anchor="t" anchorCtr="0" upright="1">
                              <a:noAutofit/>
                            </wps:bodyPr>
                          </wps:wsp>
                          <wps:wsp>
                            <wps:cNvPr id="74" name="Freeform 38"/>
                            <wps:cNvSpPr>
                              <a:spLocks/>
                            </wps:cNvSpPr>
                            <wps:spPr bwMode="auto">
                              <a:xfrm>
                                <a:off x="44434" y="17393"/>
                                <a:ext cx="1016" cy="2096"/>
                              </a:xfrm>
                              <a:custGeom>
                                <a:avLst/>
                                <a:gdLst>
                                  <a:gd name="T0" fmla="*/ 677 w 27"/>
                                  <a:gd name="T1" fmla="*/ 2096 h 56"/>
                                  <a:gd name="T2" fmla="*/ 263 w 27"/>
                                  <a:gd name="T3" fmla="*/ 1722 h 56"/>
                                  <a:gd name="T4" fmla="*/ 263 w 27"/>
                                  <a:gd name="T5" fmla="*/ 749 h 56"/>
                                  <a:gd name="T6" fmla="*/ 0 w 27"/>
                                  <a:gd name="T7" fmla="*/ 749 h 56"/>
                                  <a:gd name="T8" fmla="*/ 0 w 27"/>
                                  <a:gd name="T9" fmla="*/ 524 h 56"/>
                                  <a:gd name="T10" fmla="*/ 263 w 27"/>
                                  <a:gd name="T11" fmla="*/ 524 h 56"/>
                                  <a:gd name="T12" fmla="*/ 263 w 27"/>
                                  <a:gd name="T13" fmla="*/ 0 h 56"/>
                                  <a:gd name="T14" fmla="*/ 564 w 27"/>
                                  <a:gd name="T15" fmla="*/ 0 h 56"/>
                                  <a:gd name="T16" fmla="*/ 564 w 27"/>
                                  <a:gd name="T17" fmla="*/ 524 h 56"/>
                                  <a:gd name="T18" fmla="*/ 978 w 27"/>
                                  <a:gd name="T19" fmla="*/ 524 h 56"/>
                                  <a:gd name="T20" fmla="*/ 978 w 27"/>
                                  <a:gd name="T21" fmla="*/ 749 h 56"/>
                                  <a:gd name="T22" fmla="*/ 564 w 27"/>
                                  <a:gd name="T23" fmla="*/ 749 h 56"/>
                                  <a:gd name="T24" fmla="*/ 564 w 27"/>
                                  <a:gd name="T25" fmla="*/ 1684 h 56"/>
                                  <a:gd name="T26" fmla="*/ 753 w 27"/>
                                  <a:gd name="T27" fmla="*/ 1871 h 56"/>
                                  <a:gd name="T28" fmla="*/ 1016 w 27"/>
                                  <a:gd name="T29" fmla="*/ 1834 h 56"/>
                                  <a:gd name="T30" fmla="*/ 1016 w 27"/>
                                  <a:gd name="T31" fmla="*/ 2059 h 56"/>
                                  <a:gd name="T32" fmla="*/ 677 w 27"/>
                                  <a:gd name="T33" fmla="*/ 209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27"/>
                                  <a:gd name="T52" fmla="*/ 0 h 56"/>
                                  <a:gd name="T53" fmla="*/ 27 w 27"/>
                                  <a:gd name="T54" fmla="*/ 56 h 5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27" h="56">
                                    <a:moveTo>
                                      <a:pt x="18" y="56"/>
                                    </a:moveTo>
                                    <a:cubicBezTo>
                                      <a:pt x="13" y="56"/>
                                      <a:pt x="7" y="54"/>
                                      <a:pt x="7" y="46"/>
                                    </a:cubicBezTo>
                                    <a:cubicBezTo>
                                      <a:pt x="7" y="20"/>
                                      <a:pt x="7" y="20"/>
                                      <a:pt x="7" y="20"/>
                                    </a:cubicBezTo>
                                    <a:cubicBezTo>
                                      <a:pt x="0" y="20"/>
                                      <a:pt x="0" y="20"/>
                                      <a:pt x="0" y="20"/>
                                    </a:cubicBezTo>
                                    <a:cubicBezTo>
                                      <a:pt x="0" y="14"/>
                                      <a:pt x="0" y="14"/>
                                      <a:pt x="0" y="14"/>
                                    </a:cubicBezTo>
                                    <a:cubicBezTo>
                                      <a:pt x="7" y="14"/>
                                      <a:pt x="7" y="14"/>
                                      <a:pt x="7" y="14"/>
                                    </a:cubicBezTo>
                                    <a:cubicBezTo>
                                      <a:pt x="7" y="0"/>
                                      <a:pt x="7" y="0"/>
                                      <a:pt x="7" y="0"/>
                                    </a:cubicBezTo>
                                    <a:cubicBezTo>
                                      <a:pt x="15" y="0"/>
                                      <a:pt x="15" y="0"/>
                                      <a:pt x="15" y="0"/>
                                    </a:cubicBezTo>
                                    <a:cubicBezTo>
                                      <a:pt x="15" y="14"/>
                                      <a:pt x="15" y="14"/>
                                      <a:pt x="15" y="14"/>
                                    </a:cubicBezTo>
                                    <a:cubicBezTo>
                                      <a:pt x="26" y="14"/>
                                      <a:pt x="26" y="14"/>
                                      <a:pt x="26" y="14"/>
                                    </a:cubicBezTo>
                                    <a:cubicBezTo>
                                      <a:pt x="26" y="20"/>
                                      <a:pt x="26" y="20"/>
                                      <a:pt x="26" y="20"/>
                                    </a:cubicBezTo>
                                    <a:cubicBezTo>
                                      <a:pt x="15" y="20"/>
                                      <a:pt x="15" y="20"/>
                                      <a:pt x="15" y="20"/>
                                    </a:cubicBezTo>
                                    <a:cubicBezTo>
                                      <a:pt x="15" y="45"/>
                                      <a:pt x="15" y="45"/>
                                      <a:pt x="15" y="45"/>
                                    </a:cubicBezTo>
                                    <a:cubicBezTo>
                                      <a:pt x="15" y="48"/>
                                      <a:pt x="17" y="50"/>
                                      <a:pt x="20" y="50"/>
                                    </a:cubicBezTo>
                                    <a:cubicBezTo>
                                      <a:pt x="22" y="50"/>
                                      <a:pt x="25" y="49"/>
                                      <a:pt x="27" y="49"/>
                                    </a:cubicBezTo>
                                    <a:cubicBezTo>
                                      <a:pt x="27" y="55"/>
                                      <a:pt x="27" y="55"/>
                                      <a:pt x="27" y="55"/>
                                    </a:cubicBezTo>
                                    <a:cubicBezTo>
                                      <a:pt x="24" y="56"/>
                                      <a:pt x="20" y="56"/>
                                      <a:pt x="18" y="56"/>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B27C3" w14:textId="77777777" w:rsidR="00E83954" w:rsidRDefault="00E83954"/>
                              </w:txbxContent>
                            </wps:txbx>
                            <wps:bodyPr rot="0" vert="horz" wrap="square" lIns="91440" tIns="45720" rIns="91440" bIns="45720" anchor="t" anchorCtr="0" upright="1">
                              <a:noAutofit/>
                            </wps:bodyPr>
                          </wps:wsp>
                          <wps:wsp>
                            <wps:cNvPr id="75" name="Freeform 39"/>
                            <wps:cNvSpPr>
                              <a:spLocks noEditPoints="1"/>
                            </wps:cNvSpPr>
                            <wps:spPr bwMode="auto">
                              <a:xfrm>
                                <a:off x="45513" y="17869"/>
                                <a:ext cx="1318" cy="1620"/>
                              </a:xfrm>
                              <a:custGeom>
                                <a:avLst/>
                                <a:gdLst>
                                  <a:gd name="T0" fmla="*/ 715 w 35"/>
                                  <a:gd name="T1" fmla="*/ 1620 h 43"/>
                                  <a:gd name="T2" fmla="*/ 0 w 35"/>
                                  <a:gd name="T3" fmla="*/ 980 h 43"/>
                                  <a:gd name="T4" fmla="*/ 0 w 35"/>
                                  <a:gd name="T5" fmla="*/ 678 h 43"/>
                                  <a:gd name="T6" fmla="*/ 715 w 35"/>
                                  <a:gd name="T7" fmla="*/ 0 h 43"/>
                                  <a:gd name="T8" fmla="*/ 1318 w 35"/>
                                  <a:gd name="T9" fmla="*/ 603 h 43"/>
                                  <a:gd name="T10" fmla="*/ 1318 w 35"/>
                                  <a:gd name="T11" fmla="*/ 904 h 43"/>
                                  <a:gd name="T12" fmla="*/ 301 w 35"/>
                                  <a:gd name="T13" fmla="*/ 904 h 43"/>
                                  <a:gd name="T14" fmla="*/ 301 w 35"/>
                                  <a:gd name="T15" fmla="*/ 980 h 43"/>
                                  <a:gd name="T16" fmla="*/ 753 w 35"/>
                                  <a:gd name="T17" fmla="*/ 1394 h 43"/>
                                  <a:gd name="T18" fmla="*/ 1092 w 35"/>
                                  <a:gd name="T19" fmla="*/ 1168 h 43"/>
                                  <a:gd name="T20" fmla="*/ 1318 w 35"/>
                                  <a:gd name="T21" fmla="*/ 1281 h 43"/>
                                  <a:gd name="T22" fmla="*/ 715 w 35"/>
                                  <a:gd name="T23" fmla="*/ 1620 h 43"/>
                                  <a:gd name="T24" fmla="*/ 1054 w 35"/>
                                  <a:gd name="T25" fmla="*/ 603 h 43"/>
                                  <a:gd name="T26" fmla="*/ 678 w 35"/>
                                  <a:gd name="T27" fmla="*/ 226 h 43"/>
                                  <a:gd name="T28" fmla="*/ 301 w 35"/>
                                  <a:gd name="T29" fmla="*/ 603 h 43"/>
                                  <a:gd name="T30" fmla="*/ 301 w 35"/>
                                  <a:gd name="T31" fmla="*/ 678 h 43"/>
                                  <a:gd name="T32" fmla="*/ 1054 w 35"/>
                                  <a:gd name="T33" fmla="*/ 678 h 43"/>
                                  <a:gd name="T34" fmla="*/ 1054 w 35"/>
                                  <a:gd name="T35" fmla="*/ 603 h 4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5"/>
                                  <a:gd name="T55" fmla="*/ 0 h 43"/>
                                  <a:gd name="T56" fmla="*/ 35 w 35"/>
                                  <a:gd name="T57" fmla="*/ 43 h 4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5" h="43">
                                    <a:moveTo>
                                      <a:pt x="19" y="43"/>
                                    </a:moveTo>
                                    <a:cubicBezTo>
                                      <a:pt x="9" y="43"/>
                                      <a:pt x="0" y="38"/>
                                      <a:pt x="0" y="26"/>
                                    </a:cubicBezTo>
                                    <a:cubicBezTo>
                                      <a:pt x="0" y="18"/>
                                      <a:pt x="0" y="18"/>
                                      <a:pt x="0" y="18"/>
                                    </a:cubicBezTo>
                                    <a:cubicBezTo>
                                      <a:pt x="0" y="6"/>
                                      <a:pt x="8" y="0"/>
                                      <a:pt x="19" y="0"/>
                                    </a:cubicBezTo>
                                    <a:cubicBezTo>
                                      <a:pt x="28" y="0"/>
                                      <a:pt x="35" y="5"/>
                                      <a:pt x="35" y="16"/>
                                    </a:cubicBezTo>
                                    <a:cubicBezTo>
                                      <a:pt x="35" y="24"/>
                                      <a:pt x="35" y="24"/>
                                      <a:pt x="35" y="24"/>
                                    </a:cubicBezTo>
                                    <a:cubicBezTo>
                                      <a:pt x="8" y="24"/>
                                      <a:pt x="8" y="24"/>
                                      <a:pt x="8" y="24"/>
                                    </a:cubicBezTo>
                                    <a:cubicBezTo>
                                      <a:pt x="8" y="26"/>
                                      <a:pt x="8" y="26"/>
                                      <a:pt x="8" y="26"/>
                                    </a:cubicBezTo>
                                    <a:cubicBezTo>
                                      <a:pt x="8" y="33"/>
                                      <a:pt x="13" y="37"/>
                                      <a:pt x="20" y="37"/>
                                    </a:cubicBezTo>
                                    <a:cubicBezTo>
                                      <a:pt x="24" y="37"/>
                                      <a:pt x="27" y="34"/>
                                      <a:pt x="29" y="31"/>
                                    </a:cubicBezTo>
                                    <a:cubicBezTo>
                                      <a:pt x="35" y="34"/>
                                      <a:pt x="35" y="34"/>
                                      <a:pt x="35" y="34"/>
                                    </a:cubicBezTo>
                                    <a:cubicBezTo>
                                      <a:pt x="32" y="40"/>
                                      <a:pt x="26" y="43"/>
                                      <a:pt x="19" y="43"/>
                                    </a:cubicBezTo>
                                    <a:moveTo>
                                      <a:pt x="28" y="16"/>
                                    </a:moveTo>
                                    <a:cubicBezTo>
                                      <a:pt x="28" y="10"/>
                                      <a:pt x="25" y="6"/>
                                      <a:pt x="18" y="6"/>
                                    </a:cubicBezTo>
                                    <a:cubicBezTo>
                                      <a:pt x="12" y="6"/>
                                      <a:pt x="8" y="10"/>
                                      <a:pt x="8" y="16"/>
                                    </a:cubicBezTo>
                                    <a:cubicBezTo>
                                      <a:pt x="8" y="18"/>
                                      <a:pt x="8" y="18"/>
                                      <a:pt x="8" y="18"/>
                                    </a:cubicBezTo>
                                    <a:cubicBezTo>
                                      <a:pt x="28" y="18"/>
                                      <a:pt x="28" y="18"/>
                                      <a:pt x="28" y="18"/>
                                    </a:cubicBezTo>
                                    <a:lnTo>
                                      <a:pt x="28" y="1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F22D1C" w14:textId="77777777" w:rsidR="00E83954" w:rsidRDefault="00E83954"/>
                              </w:txbxContent>
                            </wps:txbx>
                            <wps:bodyPr rot="0" vert="horz" wrap="square" lIns="91440" tIns="45720" rIns="91440" bIns="45720" anchor="t" anchorCtr="0" upright="1">
                              <a:noAutofit/>
                            </wps:bodyPr>
                          </wps:wsp>
                          <wps:wsp>
                            <wps:cNvPr id="76" name="Freeform 40"/>
                            <wps:cNvSpPr>
                              <a:spLocks/>
                            </wps:cNvSpPr>
                            <wps:spPr bwMode="auto">
                              <a:xfrm>
                                <a:off x="47101" y="17869"/>
                                <a:ext cx="936" cy="1588"/>
                              </a:xfrm>
                              <a:custGeom>
                                <a:avLst/>
                                <a:gdLst>
                                  <a:gd name="T0" fmla="*/ 749 w 25"/>
                                  <a:gd name="T1" fmla="*/ 265 h 42"/>
                                  <a:gd name="T2" fmla="*/ 562 w 25"/>
                                  <a:gd name="T3" fmla="*/ 302 h 42"/>
                                  <a:gd name="T4" fmla="*/ 300 w 25"/>
                                  <a:gd name="T5" fmla="*/ 756 h 42"/>
                                  <a:gd name="T6" fmla="*/ 300 w 25"/>
                                  <a:gd name="T7" fmla="*/ 1588 h 42"/>
                                  <a:gd name="T8" fmla="*/ 0 w 25"/>
                                  <a:gd name="T9" fmla="*/ 1588 h 42"/>
                                  <a:gd name="T10" fmla="*/ 0 w 25"/>
                                  <a:gd name="T11" fmla="*/ 38 h 42"/>
                                  <a:gd name="T12" fmla="*/ 300 w 25"/>
                                  <a:gd name="T13" fmla="*/ 38 h 42"/>
                                  <a:gd name="T14" fmla="*/ 300 w 25"/>
                                  <a:gd name="T15" fmla="*/ 302 h 42"/>
                                  <a:gd name="T16" fmla="*/ 300 w 25"/>
                                  <a:gd name="T17" fmla="*/ 302 h 42"/>
                                  <a:gd name="T18" fmla="*/ 824 w 25"/>
                                  <a:gd name="T19" fmla="*/ 0 h 42"/>
                                  <a:gd name="T20" fmla="*/ 936 w 25"/>
                                  <a:gd name="T21" fmla="*/ 0 h 42"/>
                                  <a:gd name="T22" fmla="*/ 936 w 25"/>
                                  <a:gd name="T23" fmla="*/ 265 h 42"/>
                                  <a:gd name="T24" fmla="*/ 749 w 25"/>
                                  <a:gd name="T25" fmla="*/ 265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25"/>
                                  <a:gd name="T40" fmla="*/ 0 h 42"/>
                                  <a:gd name="T41" fmla="*/ 25 w 25"/>
                                  <a:gd name="T42" fmla="*/ 42 h 42"/>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25" h="42">
                                    <a:moveTo>
                                      <a:pt x="20" y="7"/>
                                    </a:moveTo>
                                    <a:cubicBezTo>
                                      <a:pt x="19" y="7"/>
                                      <a:pt x="16" y="7"/>
                                      <a:pt x="15" y="8"/>
                                    </a:cubicBezTo>
                                    <a:cubicBezTo>
                                      <a:pt x="11" y="9"/>
                                      <a:pt x="8" y="13"/>
                                      <a:pt x="8" y="20"/>
                                    </a:cubicBezTo>
                                    <a:cubicBezTo>
                                      <a:pt x="8" y="42"/>
                                      <a:pt x="8" y="42"/>
                                      <a:pt x="8" y="42"/>
                                    </a:cubicBezTo>
                                    <a:cubicBezTo>
                                      <a:pt x="0" y="42"/>
                                      <a:pt x="0" y="42"/>
                                      <a:pt x="0" y="42"/>
                                    </a:cubicBezTo>
                                    <a:cubicBezTo>
                                      <a:pt x="0" y="1"/>
                                      <a:pt x="0" y="1"/>
                                      <a:pt x="0" y="1"/>
                                    </a:cubicBezTo>
                                    <a:cubicBezTo>
                                      <a:pt x="8" y="1"/>
                                      <a:pt x="8" y="1"/>
                                      <a:pt x="8" y="1"/>
                                    </a:cubicBezTo>
                                    <a:cubicBezTo>
                                      <a:pt x="8" y="8"/>
                                      <a:pt x="8" y="8"/>
                                      <a:pt x="8" y="8"/>
                                    </a:cubicBezTo>
                                    <a:cubicBezTo>
                                      <a:pt x="8" y="8"/>
                                      <a:pt x="8" y="8"/>
                                      <a:pt x="8" y="8"/>
                                    </a:cubicBezTo>
                                    <a:cubicBezTo>
                                      <a:pt x="11" y="3"/>
                                      <a:pt x="16" y="0"/>
                                      <a:pt x="22" y="0"/>
                                    </a:cubicBezTo>
                                    <a:cubicBezTo>
                                      <a:pt x="23" y="0"/>
                                      <a:pt x="24" y="0"/>
                                      <a:pt x="25" y="0"/>
                                    </a:cubicBezTo>
                                    <a:cubicBezTo>
                                      <a:pt x="25" y="7"/>
                                      <a:pt x="25" y="7"/>
                                      <a:pt x="25" y="7"/>
                                    </a:cubicBezTo>
                                    <a:cubicBezTo>
                                      <a:pt x="24" y="7"/>
                                      <a:pt x="20" y="7"/>
                                      <a:pt x="20" y="7"/>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BB5D65" w14:textId="77777777" w:rsidR="00E83954" w:rsidRDefault="00E83954"/>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99A4B" id="Group 5" o:spid="_x0000_s1096" alt="AMR logo" style="position:absolute;margin-left:266.6pt;margin-top:-69.5pt;width:219pt;height:168.85pt;z-index:251655680" coordsize="26294,2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">
              <v:shape id="Freeform 4" o:spid="_x0000_s1097" alt="AMR logo" style="position:absolute;width:26294;height:20273;visibility:visible;mso-wrap-style:square;v-text-anchor:top" coordsize="1430,1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" adj="-11796480,,5400" path="m669,1102v-74,,-145,-27,-200,-76c427,988,396,938,381,883,240,842,129,738,81,598,,363,125,106,359,25,407,8,456,,506,,626,,741,48,825,132,880,72,960,36,1043,36v19,,39,2,59,6c1263,75,1368,232,1336,394v-6,32,-18,63,-34,91c1332,516,1356,552,1372,593v58,154,-20,327,-174,386c1164,991,1129,998,1093,998v-12,,-24,-1,-36,-2c1026,1018,990,1030,951,1030v-25,,-49,-5,-72,-15c824,1071,748,1102,669,1102e" fillcolor="#4f91cd" stroked="f">
                <v:stroke joinstyle="miter"/>
                <v:formulas/>
                <v:path arrowok="t" o:connecttype="custom" o:connectlocs="415911652,686128813;291573449,638809423;236864295,549774785;50357166,372327534;223187260,15565562;314575881,0;512895434,82186117;648424290,22414432;685104089,26150054;830579763,245312903;809442292,301971339;852960775,369214617;744786321,609546470;679508928,621376060;657127917,620130963;591228423,641299948;546466768,631960902;415911652,686128813" o:connectangles="0,0,0,0,0,0,0,0,0,0,0,0,0,0,0,0,0,0" textboxrect="0,0,1430,1102"/>
                <v:textbox>
                  <w:txbxContent>
                    <w:p w14:paraId="3A03CD6C" w14:textId="77777777" w:rsidR="00E83954" w:rsidRDefault="00E83954" w:rsidP="008871CA"/>
                  </w:txbxContent>
                </v:textbox>
              </v:shape>
              <v:group id="Group 45" o:spid="_x0000_s1098" style="position:absolute;left:7920;top:4787;width:12611;height:9887" coordorigin="7920,4787" coordsize="16944,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7" o:spid="_x0000_s1099" style="position:absolute;left:16908;top:4787;width:7956;height:6135;visibility:visible;mso-wrap-style:square;v-text-anchor:top" coordsize="570,4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" adj="-11796480,,5400" path="m266,439v-29,,-57,-11,-79,-30c170,394,158,374,152,352,96,336,51,294,32,238,,144,49,42,143,9,162,3,182,,202,v47,,93,19,127,52c351,28,382,14,416,14v7,,15,1,23,3c503,29,545,92,533,157v-3,13,-8,25,-14,36c531,205,541,220,547,236v23,62,-8,131,-69,154c464,395,450,398,435,398v-4,,-9,-1,-14,-1c409,406,394,411,379,411v-10,,-20,-3,-29,-6c328,427,298,439,266,439m202,36v-16,,-32,3,-47,8c81,70,41,152,67,226v16,47,55,82,104,93c183,321,183,321,183,321v2,13,2,13,2,13c188,352,197,369,212,381v15,14,34,21,54,21c290,402,312,392,328,375v1,-2,2,-3,4,-5c343,355,343,355,343,355v15,12,15,12,15,12c364,371,371,374,379,374v9,,18,-4,24,-10c410,357,410,357,410,357v9,2,9,2,9,2c435,362,450,361,465,355v42,-16,63,-63,47,-106c507,234,497,221,484,212,468,200,468,200,468,200v12,-15,12,-15,12,-15c488,175,494,163,496,150,505,105,476,61,432,53v-6,-1,-11,-2,-16,-2c387,51,360,66,345,91v-14,23,-14,23,-14,23c315,92,315,92,315,92,288,57,246,36,202,36e" fillcolor="white [3212]" stroked="f">
                  <v:stroke joinstyle="round"/>
                  <v:formulas/>
                  <v:path arrowok="t" o:connecttype="custom" o:connectlocs="51826,85736;36430,79881;29619,68743;6239,46481;27860,1761;39347,0;64095,10160;81040,2739;85534,3326;103847,30661;101111,37690;106569,46089;93127,76163;84752,77729;82017,77533;73837,80272;68184,79098;51826,85736;39347,7029;30191,8595;13051,44133;33317,62300;35648,62692;36039,65235;41301,74403;51826,78511;63899,73243;64681,72264;66830,69330;69748,71677;73837,73047;78513,71091;79881,69721;81626,70112;90587,69330;99743,48633;94300,41408;91173,39060;93518,36125;96631,29291;84166,10355;81040,9964;67207,17776;64485,22262;61373,17972;39347,7029" o:connectangles="0,0,0,0,0,0,0,0,0,0,0,0,0,0,0,0,0,0,0,0,0,0,0,0,0,0,0,0,0,0,0,0,0,0,0,0,0,0,0,0,0,0,0,0,0,0" textboxrect="0,0,570,439"/>
                  <o:lock v:ext="edit" verticies="t"/>
                  <v:textbox>
                    <w:txbxContent>
                      <w:p w14:paraId="132FBA1A" w14:textId="77777777" w:rsidR="00E83954" w:rsidRDefault="00E83954" w:rsidP="008871CA"/>
                    </w:txbxContent>
                  </v:textbox>
                </v:shape>
                <v:group id="Group 8" o:spid="_x0000_s1100" style="position:absolute;left:7920;top:10810;width:16944;height:7261" coordorigin="7920,10810" coordsize="16944,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9" o:spid="_x0000_s1101" style="position:absolute;left:13083;top:10810;width:7733;height:5658;visibility:visible;mso-wrap-style:square;v-text-anchor:top" coordsize="554,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" adj="-11796480,,5400" path="m525,37c502,11,469,,437,v-2,,-3,,-5,c387,1,351,21,324,60v-1,1,-1,2,-2,2c317,51,311,41,304,33,282,10,251,,219,v-1,,-3,,-4,c172,1,137,21,112,58v-1,1,-2,1,-2,1c109,59,110,55,109,48v,-2,,-4,,-6c109,26,109,26,109,26,109,16,102,8,92,8v,,,,-1,c18,8,18,8,18,8v,,,,,c8,8,1,16,,26v,,,,,c,387,,387,,387v,,,,,c1,397,9,405,18,405v77,,77,,77,c105,405,113,397,113,387v,-211,,-211,,-211c113,121,143,99,168,99v2,,4,,5,c214,104,220,156,220,156v1,10,2,26,2,36c222,387,222,387,222,387v,,,,,c222,397,230,405,240,405v76,,76,,76,c326,405,334,397,334,387v,-209,,-209,,-209c334,130,354,99,389,99v2,,3,,5,c433,103,440,155,440,155v1,10,2,26,2,37c442,387,442,387,442,387v,,,,,c443,397,451,405,460,405v76,,76,,76,c546,405,554,397,554,387v,-262,,-262,,-262c554,86,543,57,525,37e" fillcolor="white [3212]" stroked="f">
                    <v:stroke joinstyle="round"/>
                    <v:formulas/>
                    <v:path arrowok="t" o:connecttype="custom" o:connectlocs="102288,7223;85147,0;84170,0;63134,11707;62743,12098;59226,6440;42671,0;41889,0;21817,11316;21426,11512;21231,9374;21231,8201;21231,5071;17923,1565;17727,1565;3504,1565;3504,1565;0,5071;0,5071;0,75538;0,75538;3504,79044;18509,79044;22013,75538;22013,34353;32733,19321;33710,19321;42867,30441;43257,37469;43257,75538;43257,75538;46761,79044;61571,79044;65074,75538;65074,34744;75795,19321;76772,19321;85733,30246;86124,37469;86124,75538;86124,75538;89627,79044;104437,79044;107941,75538;107941,24392;102288,7223" o:connectangles="0,0,0,0,0,0,0,0,0,0,0,0,0,0,0,0,0,0,0,0,0,0,0,0,0,0,0,0,0,0,0,0,0,0,0,0,0,0,0,0,0,0,0,0,0,0" textboxrect="0,0,554,405"/>
                    <v:textbox>
                      <w:txbxContent>
                        <w:p w14:paraId="7B38FE64" w14:textId="77777777" w:rsidR="00E83954" w:rsidRDefault="00E83954" w:rsidP="008871CA"/>
                      </w:txbxContent>
                    </v:textbox>
                  </v:shape>
                  <v:shape id="Freeform 10" o:spid="_x0000_s1102" style="position:absolute;left:7920;top:10810;width:4662;height:5770;visibility:visible;mso-wrap-style:square;v-text-anchor:top" coordsize="334,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" adj="-11796480,,5400" path="m304,49c274,14,224,,172,v,,-1,,-1,c90,,13,48,13,124v,3,,3,,3c13,136,22,140,31,140v64,,64,,64,c103,140,111,139,113,127v6,-30,28,-39,53,-39c167,88,167,88,168,88v30,,38,11,47,22c224,125,222,143,221,152v-1,9,-3,16,-17,17c160,169,160,169,160,169,87,169,,204,,298v,32,9,59,26,78c47,400,79,413,118,413v36,,77,-8,107,-51c228,359,231,359,231,359v,27,,27,,27c231,388,232,390,232,392v3,7,9,13,17,13c316,405,316,405,316,405v10,,18,-9,18,-19c334,374,334,374,334,374v,-71,,-71,,-71c334,303,334,304,334,305v,-169,,-169,,-169c334,99,323,70,304,49m112,281v,-32,24,-43,56,-43c204,238,204,238,204,238v10,,18,8,18,18c221,261,221,261,221,261v-1,37,-19,63,-59,63c142,324,129,319,121,309v-6,-7,-9,-17,-9,-28e" fillcolor="white [3212]" stroked="f">
                    <v:stroke joinstyle="round"/>
                    <v:formulas/>
                    <v:path arrowok="t" o:connecttype="custom" o:connectlocs="59224,9570;33513,0;33318,0;2526,24198;2526,24784;6044,27327;18508,27327;22012,24784;32341,17170;32732,17170;41888,21473;43061,29674;39739,32985;31168,32985;0,58161;5067,73389;22989,80612;43842,70651;45001,70078;45001,75345;45196,76519;48518,79048;61569,79048;65073,75345;65073,72998;65073,59139;65073,59530;65073,26545;59224,9570;21816,54850;32732,46453;39739,46453;43256,49974;43061,50938;31559,63246;23575,60313;21816,54850" o:connectangles="0,0,0,0,0,0,0,0,0,0,0,0,0,0,0,0,0,0,0,0,0,0,0,0,0,0,0,0,0,0,0,0,0,0,0,0,0" textboxrect="0,0,334,413"/>
                    <o:lock v:ext="edit" verticies="t"/>
                    <v:textbox>
                      <w:txbxContent>
                        <w:p w14:paraId="721B8003" w14:textId="77777777" w:rsidR="00E83954" w:rsidRDefault="00E83954" w:rsidP="008871CA"/>
                      </w:txbxContent>
                    </v:textbox>
                  </v:shape>
                  <v:shape id="Freeform 11" o:spid="_x0000_s1103" style="position:absolute;left:21305;top:10840;width:3559;height:5628;visibility:visible;mso-wrap-style:square;v-text-anchor:top" coordsize="255,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" adj="-11796480,,5400" path="m255,18c255,10,250,3,242,1v,,,,,c241,,239,,237,,227,,227,,227,v-1,,-1,,-1,c226,,225,,225,,213,,198,1,181,5v-6,2,-22,8,-30,13c130,31,123,38,112,57v-1,,-2,,-2,c110,56,110,53,110,46v,-2,,-4,,-6c110,24,110,24,110,24,110,14,102,6,92,6v,,,,,c18,6,18,6,18,6v,,,,,c8,6,,14,,24v,,,,,c,385,,385,,385v,,,,,c,395,8,403,18,403v76,,76,,76,c104,403,112,395,112,385v,-173,,-173,,-173c109,108,164,107,204,107v14,,14,,14,c237,106,237,106,237,106v11,-1,18,-7,18,-17c255,69,255,69,255,69v,-31,,-31,,-31c255,38,255,37,255,37v,-19,,-19,,-19c255,18,255,18,255,18e" fillcolor="white [3212]" stroked="f">
                    <v:stroke joinstyle="round"/>
                    <v:formulas/>
                    <v:path arrowok="t" o:connecttype="custom" o:connectlocs="49672,3505;47146,196;47146,196;46169,0;44215,0;44020,0;43825,0;35255,978;29407,3505;21815,11116;21424,11116;21424,8966;21424,7807;21424,4678;17921,1173;17921,1173;3503,1173;3503,1173;0,4678;0,4678;0,75091;0,75091;3503,78596;18311,78596;21815,75091;21815,41351;39735,20864;42471,20864;46169,20669;49672,17359;49672,13463;49672,7416;49672,7220;49672,3505;49672,3505" o:connectangles="0,0,0,0,0,0,0,0,0,0,0,0,0,0,0,0,0,0,0,0,0,0,0,0,0,0,0,0,0,0,0,0,0,0,0" textboxrect="0,0,255,403"/>
                    <v:textbox>
                      <w:txbxContent>
                        <w:p w14:paraId="53F06CE2" w14:textId="77777777" w:rsidR="00E83954" w:rsidRDefault="00E83954" w:rsidP="008871CA"/>
                      </w:txbxContent>
                    </v:textbox>
                  </v:shape>
                  <v:group id="Group 12" o:spid="_x0000_s1104" style="position:absolute;left:8032;top:17234;width:14852;height:837" coordorigin="8032,17234" coordsize="40005,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3" o:spid="_x0000_s1105" style="position:absolute;left:8032;top:17234;width:1604;height:2223;visibility:visible;mso-wrap-style:square;v-text-anchor:top" coordsize="4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" adj="-11796480,,5400" path="m34,59c19,36,19,36,19,36,8,36,8,36,8,36v,23,,23,,23c,59,,59,,59,,,,,,,22,,22,,22,v5,,9,2,13,4c39,7,41,12,41,18v,9,-5,16,-14,18c43,59,43,59,43,59r-9,xm20,7c8,7,8,7,8,7v,22,,22,,22c20,29,20,29,20,29v8,,13,-3,13,-11c33,10,27,7,20,7e" filled="f" stroked="f">
                      <v:stroke joinstyle="round"/>
                      <v:formulas/>
                      <v:path arrowok="t" o:connecttype="custom" o:connectlocs="47299,83758;26447,51091;11116,51091;11116,83758;0,83758;0,0;30625,0;48717,5689;57035,25546;37563,51091;59833,83758;47299,83758;27828,9947;11116,9947;11116,41182;27828,41182;45919,25546;27828,9947" o:connectangles="0,0,0,0,0,0,0,0,0,0,0,0,0,0,0,0,0,0" textboxrect="0,0,43,59"/>
                      <o:lock v:ext="edit" verticies="t"/>
                      <v:textbox>
                        <w:txbxContent>
                          <w:p w14:paraId="69FEA63E" w14:textId="77777777" w:rsidR="00E83954" w:rsidRDefault="00E83954" w:rsidP="008871CA"/>
                        </w:txbxContent>
                      </v:textbox>
                    </v:shape>
                    <v:shape id="Freeform 14" o:spid="_x0000_s1106" style="position:absolute;left:9795;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" adj="-11796480,,5400" path="m19,43c9,43,,38,,26,,18,,18,,18,,6,9,,19,v9,,16,5,16,16c35,24,35,24,35,24,8,24,8,24,8,24v,2,,2,,2c8,33,13,37,20,37v4,,7,-3,10,-6c35,34,35,34,35,34v-3,6,-9,9,-16,9m28,16c28,10,25,6,19,6,12,6,8,10,8,16v,2,,2,,2c28,18,28,18,28,18r,-2xe" filled="f" stroked="f">
                      <v:stroke joinstyle="round"/>
                      <v:formulas/>
                      <v:path arrowok="t" o:connecttype="custom" o:connectlocs="26904,61033;0,36921;0,25543;26904,0;49557,22718;49557,34058;11326,34058;11326,36921;28334,52518;42483,44004;49557,48261;26904,61033;39661,22718;26904,8514;11326,22718;11326,25543;39661,25543;39661,22718" o:connectangles="0,0,0,0,0,0,0,0,0,0,0,0,0,0,0,0,0,0" textboxrect="0,0,35,43"/>
                      <o:lock v:ext="edit" verticies="t"/>
                      <v:textbox>
                        <w:txbxContent>
                          <w:p w14:paraId="4FC28288" w14:textId="77777777" w:rsidR="00E83954" w:rsidRDefault="00E83954"/>
                        </w:txbxContent>
                      </v:textbox>
                    </v:shape>
                    <v:shape id="Freeform 15" o:spid="_x0000_s1107" style="position:absolute;left:11255;top:17869;width:1318;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" adj="-11796480,,5400" path="m18,43c11,43,4,41,,36,5,32,5,32,5,32v3,3,8,5,13,5c22,37,27,35,27,31v,-4,-3,-5,-8,-6c14,23,14,23,14,23,8,22,2,19,2,13,2,5,9,,18,v7,,12,1,15,5c28,9,28,9,28,9,25,7,23,6,18,6v-5,,-8,2,-8,5c10,15,14,16,17,17v7,1,7,1,7,1c30,20,35,23,35,30v,9,-9,13,-17,13e" filled="f" stroked="f">
                      <v:stroke joinstyle="round"/>
                      <v:formulas/>
                      <v:path arrowok="t" o:connecttype="custom" o:connectlocs="25532,61033;0,51087;7080,45435;25532,52518;38297,44004;26925,35489;19845,32664;2824,18460;25532,0;46808,7083;39691,12772;25532,8514;14197,15597;24101,24112;34042,25543;49632,42572;25532,61033" o:connectangles="0,0,0,0,0,0,0,0,0,0,0,0,0,0,0,0,0" textboxrect="0,0,35,43"/>
                      <v:textbox>
                        <w:txbxContent>
                          <w:p w14:paraId="1FECBD69" w14:textId="77777777" w:rsidR="00E83954" w:rsidRDefault="00E83954"/>
                        </w:txbxContent>
                      </v:textbox>
                    </v:shape>
                    <v:shape id="Freeform 16" o:spid="_x0000_s1108" style="position:absolute;left:12763;top:17869;width:1286;height:1620;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" adj="-11796480,,5400" path="m18,43c8,43,,38,,26,,18,,18,,18,,6,8,,18,v9,,16,5,16,16c34,24,34,24,34,24,7,24,7,24,7,24v,2,,2,,2c7,33,12,37,19,37v4,,7,-3,10,-6c34,34,34,34,34,34v-3,6,-9,9,-16,9m27,16c27,10,24,6,18,6,11,6,7,10,7,16v,2,,2,,2c27,18,27,18,27,18r,-2xe" filled="f" stroked="f">
                      <v:stroke joinstyle="round"/>
                      <v:formulas/>
                      <v:path arrowok="t" o:connecttype="custom" o:connectlocs="25758,61033;0,36921;0,25543;25758,0;48641,22718;48641,34058;10023,34058;10023,36921;27195,52518;41492,44004;48641,48261;25758,61033;38618,22718;25758,8514;10023,22718;10023,25543;38618,25543;38618,22718" o:connectangles="0,0,0,0,0,0,0,0,0,0,0,0,0,0,0,0,0,0" textboxrect="0,0,34,43"/>
                      <o:lock v:ext="edit" verticies="t"/>
                      <v:textbox>
                        <w:txbxContent>
                          <w:p w14:paraId="0A170985" w14:textId="77777777" w:rsidR="00E83954" w:rsidRDefault="00E83954" w:rsidP="008871CA"/>
                        </w:txbxContent>
                      </v:textbox>
                    </v:shape>
                    <v:shape id="Freeform 17" o:spid="_x0000_s1109" style="position:absolute;left:14224;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" adj="-11796480,,5400" path="m27,42v,-1,,-3,,-4c26,38,26,38,26,38v-3,4,-7,5,-12,5c6,43,,39,,31,,22,9,18,16,18v11,,11,,11,c27,13,27,13,27,13,27,8,23,5,18,5,13,5,9,7,9,11v,1,,1,,1c2,12,2,12,2,12v,-1,,-1,,-1c2,3,10,,18,v9,,16,3,16,12c34,34,34,34,34,34v,2,,7,1,8l27,42xm27,24v-10,,-10,,-10,c12,24,8,25,8,31v,4,3,6,8,6c23,37,27,33,27,28r,-4xe" filled="f" stroked="f">
                      <v:stroke joinstyle="round"/>
                      <v:formulas/>
                      <v:path arrowok="t" o:connecttype="custom" o:connectlocs="38231,59601;38231,53950;36801,53950;19830,61033;0,44004;22652,25543;38231,25543;38231,18460;25475,7083;12756,15597;12756,17029;2822,17029;2822,15597;25475,0;48127,17029;48127,48261;49557,59601;38231,59601;38231,34058;24082,34058;11326,44004;22652,52518;38231,39747;38231,34058" o:connectangles="0,0,0,0,0,0,0,0,0,0,0,0,0,0,0,0,0,0,0,0,0,0,0,0" textboxrect="0,0,35,43"/>
                      <o:lock v:ext="edit" verticies="t"/>
                      <v:textbox>
                        <w:txbxContent>
                          <w:p w14:paraId="75362DEE" w14:textId="77777777" w:rsidR="00E83954" w:rsidRDefault="00E83954"/>
                        </w:txbxContent>
                      </v:textbox>
                    </v:shape>
                    <v:shape id="Freeform 18" o:spid="_x0000_s1110" style="position:absolute;left:15843;top:17869;width:952;height:1588;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" adj="-11796480,,5400" path="m19,7v-1,,-3,,-4,1c10,9,7,13,7,20v,22,,22,,22c,42,,42,,42,,1,,1,,1v7,,7,,7,c7,8,7,8,7,8v,,,,,c10,3,16,,21,v1,,3,,4,c25,7,25,7,25,7v-1,,-5,,-6,e" filled="f" stroked="f">
                      <v:stroke joinstyle="round"/>
                      <v:formulas/>
                      <v:path arrowok="t" o:connecttype="custom" o:connectlocs="27570,10020;21744,11418;10167,28584;10167,60042;0,60042;0,1437;10167,1437;10167,11418;10167,11418;30464,0;36252,0;36252,10020;27570,10020" o:connectangles="0,0,0,0,0,0,0,0,0,0,0,0,0" textboxrect="0,0,25,42"/>
                      <v:textbox>
                        <w:txbxContent>
                          <w:p w14:paraId="4BECC3DF" w14:textId="77777777" w:rsidR="00E83954" w:rsidRDefault="00E83954"/>
                        </w:txbxContent>
                      </v:textbox>
                    </v:shape>
                    <v:shape id="Freeform 19" o:spid="_x0000_s1111" style="position:absolute;left:16907;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" adj="-11796480,,5400" path="m18,43c7,43,,37,,26,,17,,17,,17,,6,8,,18,,28,,35,5,35,14v,1,,1,,1c27,15,27,15,27,15v,-1,,-1,,-1c27,10,24,6,18,6,12,6,8,10,8,17v,10,,10,,10c8,33,11,37,18,37v6,,9,-4,9,-8c27,28,27,28,27,28v8,,8,,8,c35,29,35,29,35,29v,9,-7,14,-17,14e" filled="f" stroked="f">
                      <v:stroke joinstyle="round"/>
                      <v:formulas/>
                      <v:path arrowok="t" o:connecttype="custom" o:connectlocs="25475,61033;0,36921;0,24112;25475,0;49557,19854;49557,21286;38231,21286;38231,19854;25475,8514;11326,24112;11326,38315;25475,52518;38231,41178;38231,39747;49557,39747;49557,41178;25475,61033" o:connectangles="0,0,0,0,0,0,0,0,0,0,0,0,0,0,0,0,0" textboxrect="0,0,35,43"/>
                      <v:textbox>
                        <w:txbxContent>
                          <w:p w14:paraId="3E46B37F" w14:textId="77777777" w:rsidR="00E83954" w:rsidRDefault="00E83954"/>
                        </w:txbxContent>
                      </v:textbox>
                    </v:shape>
                    <v:shape id="Freeform 20" o:spid="_x0000_s1112" style="position:absolute;left:18446;top:17234;width:1270;height:2223;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" adj="-11796480,,5400" path="m26,59v,-26,,-26,,-26c26,26,23,23,18,23,12,23,7,28,7,35v,24,,24,,24c,59,,59,,59,,,,,,,7,,7,,7,v,24,,24,,24c8,24,8,24,8,24v2,-5,7,-7,12,-7c29,17,34,23,34,31v,28,,28,,28l26,59xe" filled="f" stroked="f">
                      <v:stroke joinstyle="round"/>
                      <v:formulas/>
                      <v:path arrowok="t" o:connecttype="custom" o:connectlocs="36270,83758;36270,46834;25101,32667;9749,49697;9749,83758;0,83758;0,0;9749,0;9749,34061;11169,34061;27903,24152;47438,44008;47438,83758;36270,83758" o:connectangles="0,0,0,0,0,0,0,0,0,0,0,0,0,0" textboxrect="0,0,34,59"/>
                      <v:textbox>
                        <w:txbxContent>
                          <w:p w14:paraId="57B69AE5" w14:textId="77777777" w:rsidR="00E83954" w:rsidRDefault="00E83954"/>
                        </w:txbxContent>
                      </v:textbox>
                    </v:shape>
                    <v:shape id="Freeform 21" o:spid="_x0000_s1113" style="position:absolute;left:20621;top:17234;width:1318;height:2255;visibility:visible;mso-wrap-style:square;v-text-anchor:top" coordsize="35,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" adj="-11796480,,5400" path="m27,59v,-5,,-5,,-5c27,54,27,54,27,54v-2,4,-7,6,-12,6c6,60,,55,,45,,33,,33,,33,,22,8,17,16,17v5,,9,2,11,5c27,22,27,22,27,22,27,,27,,27,v8,,8,,8,c35,59,35,59,35,59r-8,xm27,33c27,26,22,23,17,23,12,23,7,26,7,32v,13,,13,,13c7,50,11,54,17,54v5,,10,-4,10,-10l27,33xe" filled="f" stroked="f">
                      <v:stroke joinstyle="round"/>
                      <v:formulas/>
                      <v:path arrowok="t" o:connecttype="custom" o:connectlocs="38297,83322;38297,76294;38297,76294;21276,84750;0,63553;0,46603;22707,24016;38297,31081;38297,31081;38297,0;49632,0;49632,83322;38297,83322;38297,46603;24101,32472;9941,45213;9941,63553;24101,76294;38297,62163;38297,46603" o:connectangles="0,0,0,0,0,0,0,0,0,0,0,0,0,0,0,0,0,0,0,0" textboxrect="0,0,35,60"/>
                      <o:lock v:ext="edit" verticies="t"/>
                      <v:textbox>
                        <w:txbxContent>
                          <w:p w14:paraId="0FEB6A59" w14:textId="77777777" w:rsidR="00E83954" w:rsidRDefault="00E83954"/>
                        </w:txbxContent>
                      </v:textbox>
                    </v:shape>
                    <v:shape id="Freeform 22" o:spid="_x0000_s1114" style="position:absolute;left:22272;top:17234;width:270;height:2223;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" adj="-11796480,,5400" path="m,l17,r,22l,22,,xm,43r17,l17,140,,140,,43xe" filled="f" stroked="f">
                      <v:stroke joinstyle="round"/>
                      <v:formulas/>
                      <v:path arrowok="t" o:connecttype="custom" o:connectlocs="0,0;4288,0;4288,5542;0,5542;0,0;0,10845;4288,10845;4288,35298;0,35298;0,10845" o:connectangles="0,0,0,0,0,0,0,0,0,0" textboxrect="0,0,17,140"/>
                      <o:lock v:ext="edit" verticies="t"/>
                      <v:textbox>
                        <w:txbxContent>
                          <w:p w14:paraId="35CCE1D4" w14:textId="77777777" w:rsidR="00E83954" w:rsidRDefault="00E83954"/>
                        </w:txbxContent>
                      </v:textbox>
                    </v:shape>
                    <v:shape id="Freeform 23" o:spid="_x0000_s1115" style="position:absolute;left:22876;top:17869;width:936;height:1588;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" adj="-11796480,,5400" path="m20,7v-1,,-4,,-5,1c11,9,8,13,8,20v,22,,22,,22c,42,,42,,42,,1,,1,,1v8,,8,,8,c8,8,8,8,8,8v,,,,,c11,3,16,,22,v1,,2,,3,c25,7,25,7,25,7v-1,,-5,,-5,e" filled="f" stroked="f">
                      <v:stroke joinstyle="round"/>
                      <v:formulas/>
                      <v:path arrowok="t" o:connecttype="custom" o:connectlocs="28043,10020;21041,11418;11232,28584;11232,60042;0,60042;0,1437;11232,1437;11232,11418;11232,11418;30851,0;35044,0;35044,10020;28043,10020" o:connectangles="0,0,0,0,0,0,0,0,0,0,0,0,0" textboxrect="0,0,25,42"/>
                      <v:textbox>
                        <w:txbxContent>
                          <w:p w14:paraId="75023E12" w14:textId="77777777" w:rsidR="00E83954" w:rsidRDefault="00E83954"/>
                        </w:txbxContent>
                      </v:textbox>
                    </v:shape>
                    <v:shape id="Freeform 24" o:spid="_x0000_s1116" style="position:absolute;left:23971;top:17869;width:1286;height:1620;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" adj="-11796480,,5400" path="m19,43c8,43,,38,,26,,18,,18,,18,,6,8,,18,v9,,16,5,16,16c34,24,34,24,34,24,7,24,7,24,7,24v,2,,2,,2c7,33,12,37,19,37v4,,7,-3,10,-6c34,34,34,34,34,34v-3,6,-9,9,-15,9m27,16c27,10,24,6,18,6,11,6,7,10,7,16v,2,,2,,2c27,18,27,18,27,18r,-2xe" filled="f" stroked="f">
                      <v:stroke joinstyle="round"/>
                      <v:formulas/>
                      <v:path arrowok="t" o:connecttype="custom" o:connectlocs="27195,61033;0,36921;0,25543;25758,0;48641,22718;48641,34058;10023,34058;10023,36921;27195,52518;41492,44004;48641,48261;27195,61033;38618,22718;25758,8514;10023,22718;10023,25543;38618,25543;38618,22718" o:connectangles="0,0,0,0,0,0,0,0,0,0,0,0,0,0,0,0,0,0" textboxrect="0,0,34,43"/>
                      <o:lock v:ext="edit" verticies="t"/>
                      <v:textbox>
                        <w:txbxContent>
                          <w:p w14:paraId="0964EA4B" w14:textId="77777777" w:rsidR="00E83954" w:rsidRDefault="00E83954"/>
                        </w:txbxContent>
                      </v:textbox>
                    </v:shape>
                    <v:shape id="Freeform 25" o:spid="_x0000_s1117" style="position:absolute;left:25479;top:17869;width:1270;height:1620;visibility:visible;mso-wrap-style:square;v-text-anchor:top" coordsize="34,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" adj="-11796480,,5400" path="m18,43c7,43,,37,,26,,17,,17,,17,,6,7,,17,,27,,34,5,34,14v,1,,1,,1c27,15,27,15,27,15v,-1,,-1,,-1c27,10,24,6,17,6,11,6,7,10,7,17v,10,,10,,10c7,33,11,37,18,37v6,,9,-4,9,-8c27,28,27,28,27,28v7,,7,,7,c34,29,34,29,34,29v,9,-7,14,-16,14e" filled="f" stroked="f">
                      <v:stroke joinstyle="round"/>
                      <v:formulas/>
                      <v:path arrowok="t" o:connecttype="custom" o:connectlocs="25101,61033;0,36921;0,24112;23719,0;47438,19854;47438,21286;37689,21286;37689,19854;23719,8514;9749,24112;9749,38315;25101,52518;37689,41178;37689,39747;47438,39747;47438,41178;25101,61033" o:connectangles="0,0,0,0,0,0,0,0,0,0,0,0,0,0,0,0,0" textboxrect="0,0,34,43"/>
                      <v:textbox>
                        <w:txbxContent>
                          <w:p w14:paraId="7824ED1E" w14:textId="77777777" w:rsidR="00E83954" w:rsidRDefault="00E83954"/>
                        </w:txbxContent>
                      </v:textbox>
                    </v:shape>
                    <v:shape id="Freeform 26" o:spid="_x0000_s1118" style="position:absolute;left:26828;top:17393;width:985;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" adj="-11796480,,5400" path="m18,56c12,56,7,54,7,46,7,20,7,20,7,20,,20,,20,,20,,14,,14,,14v7,,7,,7,c7,,7,,7,v7,,7,,7,c14,14,14,14,14,14v12,,12,,12,c26,20,26,20,26,20v-12,,-12,,-12,c14,45,14,45,14,45v,3,2,5,5,5c22,50,24,49,26,49v,6,,6,,6c23,56,20,56,18,56e" filled="f" stroked="f">
                      <v:stroke joinstyle="round"/>
                      <v:formulas/>
                      <v:path arrowok="t" o:connecttype="custom" o:connectlocs="25837,78450;10039,64452;10039,28034;0,28034;0,19613;10039,19613;10039,0;20079,0;20079,19613;37316,19613;37316,28034;20079,28034;20079,63030;27277,70029;37316,68644;37316,77065;25837,78450" o:connectangles="0,0,0,0,0,0,0,0,0,0,0,0,0,0,0,0,0" textboxrect="0,0,26,56"/>
                      <v:textbox>
                        <w:txbxContent>
                          <w:p w14:paraId="71A20D31" w14:textId="77777777" w:rsidR="00E83954" w:rsidRDefault="00E83954"/>
                        </w:txbxContent>
                      </v:textbox>
                    </v:shape>
                    <v:shape id="Freeform 27" o:spid="_x0000_s1119" style="position:absolute;left:27987;top:17234;width:270;height:2223;visibility:visible;mso-wrap-style:square;v-text-anchor:top" coordsize="1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" adj="-11796480,,5400" path="m,l17,r,22l,22,,xm,43r17,l17,140,,140,,43xe" filled="f" stroked="f">
                      <v:stroke joinstyle="round"/>
                      <v:formulas/>
                      <v:path arrowok="t" o:connecttype="custom" o:connectlocs="0,0;4288,0;4288,5542;0,5542;0,0;0,10845;4288,10845;4288,35298;0,35298;0,10845" o:connectangles="0,0,0,0,0,0,0,0,0,0" textboxrect="0,0,17,140"/>
                      <o:lock v:ext="edit" verticies="t"/>
                      <v:textbox>
                        <w:txbxContent>
                          <w:p w14:paraId="05DD3F1C" w14:textId="77777777" w:rsidR="00E83954" w:rsidRDefault="00E83954"/>
                        </w:txbxContent>
                      </v:textbox>
                    </v:shape>
                    <v:shape id="Freeform 28" o:spid="_x0000_s1120" style="position:absolute;left:28559;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" adj="-11796480,,5400" path="m17,43c7,43,,37,,27,,17,,17,,17,,6,7,,17,,28,,35,6,35,17v,9,,9,,9c35,37,27,43,17,43m27,16c27,10,24,6,17,6,11,6,7,10,7,17v,10,,10,,10c7,33,10,37,17,37v6,,10,-4,10,-11l27,16xe" filled="f" stroked="f">
                      <v:stroke joinstyle="round"/>
                      <v:formulas/>
                      <v:path arrowok="t" o:connecttype="custom" o:connectlocs="24082,61033;0,38315;0,24112;24082,0;49557,24112;49557,36921;24082,61033;38231,22718;24082,8514;9896,24112;9896,38315;24082,52518;38231,36921;38231,22718" o:connectangles="0,0,0,0,0,0,0,0,0,0,0,0,0,0" textboxrect="0,0,35,43"/>
                      <o:lock v:ext="edit" verticies="t"/>
                      <v:textbox>
                        <w:txbxContent>
                          <w:p w14:paraId="6740C5CD" w14:textId="77777777" w:rsidR="00E83954" w:rsidRDefault="00E83954"/>
                        </w:txbxContent>
                      </v:textbox>
                    </v:shape>
                    <v:shape id="Freeform 29" o:spid="_x0000_s1121" style="position:absolute;left:30130;top:17869;width:1286;height:1588;visibility:visible;mso-wrap-style:square;v-text-anchor:top" coordsize="3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" adj="-11796480,,5400" path="m26,42v,-26,,-26,,-26c26,9,23,6,18,6,12,6,8,11,8,18v,24,,24,,24c,42,,42,,42,,1,,1,,1v7,,7,,7,c7,7,7,7,7,7v1,,1,,1,c10,2,15,,20,v9,,14,6,14,14c34,42,34,42,34,42r-8,xe" filled="f" stroked="f">
                      <v:stroke joinstyle="round"/>
                      <v:formulas/>
                      <v:path arrowok="t" o:connecttype="custom" o:connectlocs="37181,60042;37181,22875;25758,8583;11461,25748;11461,60042;0,60042;0,1437;10023,1437;10023,10020;11461,10020;28595,0;48641,20001;48641,60042;37181,60042" o:connectangles="0,0,0,0,0,0,0,0,0,0,0,0,0,0" textboxrect="0,0,34,42"/>
                      <v:textbox>
                        <w:txbxContent>
                          <w:p w14:paraId="5137B679" w14:textId="77777777" w:rsidR="00E83954" w:rsidRDefault="00E83954"/>
                        </w:txbxContent>
                      </v:textbox>
                    </v:shape>
                    <v:shape id="Freeform 30" o:spid="_x0000_s1122" style="position:absolute;left:31607;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" adj="-11796480,,5400" path="m18,43c11,43,4,41,,36,6,32,6,32,6,32v3,3,7,5,12,5c23,37,28,35,28,31v,-4,-3,-5,-8,-6c14,23,14,23,14,23,8,22,3,19,3,13,3,5,9,,18,v7,,12,1,16,5c28,9,28,9,28,9,26,7,23,6,18,6v-4,,-8,2,-8,5c10,15,14,16,18,17v6,1,6,1,6,1c30,20,35,23,35,30v,9,-9,13,-17,13e" filled="f" stroked="f">
                      <v:stroke joinstyle="round"/>
                      <v:formulas/>
                      <v:path arrowok="t" o:connecttype="custom" o:connectlocs="25475,61033;0,51087;8504,45435;25475,52518;39661,44004;28334,35489;19830,32664;4252,18460;25475,0;48127,7083;39661,12772;25475,8514;14148,15597;25475,24112;33979,25543;49557,42572;25475,61033" o:connectangles="0,0,0,0,0,0,0,0,0,0,0,0,0,0,0,0,0" textboxrect="0,0,35,43"/>
                      <v:textbox>
                        <w:txbxContent>
                          <w:p w14:paraId="40966417" w14:textId="77777777" w:rsidR="00E83954" w:rsidRDefault="00E83954"/>
                        </w:txbxContent>
                      </v:textbox>
                    </v:shape>
                    <v:shape id="Freeform 31" o:spid="_x0000_s1123" style="position:absolute;left:33639;top:17393;width:968;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" adj="-11796480,,5400" path="m18,56c12,56,7,54,7,46,7,20,7,20,7,20,,20,,20,,20,,14,,14,,14v7,,7,,7,c7,,7,,7,v7,,7,,7,c14,14,14,14,14,14v12,,12,,12,c26,20,26,20,26,20v-12,,-12,,-12,c14,45,14,45,14,45v,3,2,5,6,5c22,50,24,49,26,49v,6,,6,,6c23,56,20,56,18,56e" filled="f" stroked="f">
                      <v:stroke joinstyle="round"/>
                      <v:formulas/>
                      <v:path arrowok="t" o:connecttype="custom" o:connectlocs="24945,78450;9717,64452;9717,28034;0,28034;0,19613;9717,19613;9717,0;19397,0;19397,19613;36039,19613;36039,28034;19397,28034;19397,63030;27737,70029;36039,68644;36039,77065;24945,78450" o:connectangles="0,0,0,0,0,0,0,0,0,0,0,0,0,0,0,0,0" textboxrect="0,0,26,56"/>
                      <v:textbox>
                        <w:txbxContent>
                          <w:p w14:paraId="340B3D07" w14:textId="77777777" w:rsidR="00E83954" w:rsidRDefault="00E83954"/>
                        </w:txbxContent>
                      </v:textbox>
                    </v:shape>
                    <v:shape id="Freeform 32" o:spid="_x0000_s1124" style="position:absolute;left:34798;top:17234;width:1286;height:2223;visibility:visible;mso-wrap-style:square;v-text-anchor:top" coordsize="34,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" adj="-11796480,,5400" path="m26,59v,-26,,-26,,-26c26,26,23,23,18,23,12,23,8,28,8,35v,24,,24,,24c,59,,59,,59,,,,,,,8,,8,,8,v,24,,24,,24c8,24,8,24,8,24v3,-5,7,-7,12,-7c29,17,34,23,34,31v,28,,28,,28l26,59xe" filled="f" stroked="f">
                      <v:stroke joinstyle="round"/>
                      <v:formulas/>
                      <v:path arrowok="t" o:connecttype="custom" o:connectlocs="37181,83758;37181,46834;25758,32667;11461,49697;11461,83758;0,83758;0,0;11461,0;11461,34061;11461,34061;28595,24152;48641,44008;48641,83758;37181,83758" o:connectangles="0,0,0,0,0,0,0,0,0,0,0,0,0,0" textboxrect="0,0,34,59"/>
                      <v:textbox>
                        <w:txbxContent>
                          <w:p w14:paraId="2AD777E5" w14:textId="77777777" w:rsidR="00E83954" w:rsidRDefault="00E83954"/>
                        </w:txbxContent>
                      </v:textbox>
                    </v:shape>
                    <v:shape id="Freeform 33" o:spid="_x0000_s1125" style="position:absolute;left:36306;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" adj="-11796480,,5400" path="m27,42v,-1,,-3,,-4c27,38,27,38,27,38v-4,4,-7,5,-12,5c7,43,,39,,31,,22,9,18,16,18v11,,11,,11,c27,13,27,13,27,13,27,8,23,5,18,5,14,5,9,7,9,11v,1,,1,,1c2,12,2,12,2,12v,-1,,-1,,-1c2,3,10,,18,v9,,16,3,16,12c34,34,34,34,34,34v,2,,7,1,8l27,42xm27,24v-10,,-10,,-10,c12,24,8,25,8,31v,4,3,6,8,6c23,37,27,33,27,28r,-4xe" filled="f" stroked="f">
                      <v:stroke joinstyle="round"/>
                      <v:formulas/>
                      <v:path arrowok="t" o:connecttype="custom" o:connectlocs="38231,59601;38231,53950;38231,53950;21223,61033;0,44004;22652,25543;38231,25543;38231,18460;25475,7083;12756,15597;12756,17029;2822,17029;2822,15597;25475,0;48127,17029;48127,48261;49557,59601;38231,59601;38231,34058;24082,34058;11326,44004;22652,52518;38231,39747;38231,34058" o:connectangles="0,0,0,0,0,0,0,0,0,0,0,0,0,0,0,0,0,0,0,0,0,0,0,0" textboxrect="0,0,35,43"/>
                      <o:lock v:ext="edit" verticies="t"/>
                      <v:textbox>
                        <w:txbxContent>
                          <w:p w14:paraId="7A9452D5" w14:textId="77777777" w:rsidR="00E83954" w:rsidRDefault="00E83954"/>
                        </w:txbxContent>
                      </v:textbox>
                    </v:shape>
                    <v:shape id="Freeform 34" o:spid="_x0000_s1126" style="position:absolute;left:37766;top:17393;width:985;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" adj="-11796480,,5400" path="m17,56c12,56,6,54,6,46,6,20,6,20,6,20,,20,,20,,20,,14,,14,,14v6,,6,,6,c6,,6,,6,v8,,8,,8,c14,14,14,14,14,14v11,,11,,11,c25,20,25,20,25,20v-11,,-11,,-11,c14,45,14,45,14,45v,3,2,5,5,5c21,50,24,49,26,49v,6,,6,,6c23,56,19,56,17,56e" filled="f" stroked="f">
                      <v:stroke joinstyle="round"/>
                      <v:formulas/>
                      <v:path arrowok="t" o:connecttype="custom" o:connectlocs="24398,78450;8600,64452;8600,28034;0,28034;0,19613;8600,19613;8600,0;20079,0;20079,19613;35877,19613;35877,28034;20079,28034;20079,63030;27277,70029;37316,68644;37316,77065;24398,78450" o:connectangles="0,0,0,0,0,0,0,0,0,0,0,0,0,0,0,0,0" textboxrect="0,0,26,56"/>
                      <v:textbox>
                        <w:txbxContent>
                          <w:p w14:paraId="137FD96E" w14:textId="77777777" w:rsidR="00E83954" w:rsidRDefault="00E83954"/>
                        </w:txbxContent>
                      </v:textbox>
                    </v:shape>
                    <v:shape id="Freeform 35" o:spid="_x0000_s1127" style="position:absolute;left:39544;top:17869;width:2255;height:1588;visibility:visible;mso-wrap-style:square;v-text-anchor:top" coordsize="60,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" adj="-11796480,,5400" path="m52,42v,-26,,-26,,-26c52,10,49,6,44,6,38,6,34,11,34,18v,24,,24,,24c26,42,26,42,26,42v,-26,,-26,,-26c26,10,24,6,18,6,13,6,8,10,8,18v,24,,24,,24c,42,,42,,42,,1,,1,,1v8,,8,,8,c8,7,8,7,8,7v,,,,,c11,2,15,,21,v6,,10,3,11,7c32,7,33,7,33,7,36,2,40,,46,v8,,14,5,14,13c60,42,60,42,60,42r-8,xe" filled="f" stroked="f">
                      <v:stroke joinstyle="round"/>
                      <v:formulas/>
                      <v:path arrowok="t" o:connecttype="custom" o:connectlocs="73438,60042;73438,22875;62163,8583;48032,25748;48032,60042;36719,60042;36719,22875;25444,8583;11313,25748;11313,60042;0,60042;0,1437;11313,1437;11313,10020;11313,10020;29653,0;45213,10020;46603,10020;64982,0;84750,18602;84750,60042;73438,60042" o:connectangles="0,0,0,0,0,0,0,0,0,0,0,0,0,0,0,0,0,0,0,0,0,0" textboxrect="0,0,60,42"/>
                      <v:textbox>
                        <w:txbxContent>
                          <w:p w14:paraId="63452E7D" w14:textId="77777777" w:rsidR="00E83954" w:rsidRDefault="00E83954"/>
                        </w:txbxContent>
                      </v:textbox>
                    </v:shape>
                    <v:shape id="Freeform 36" o:spid="_x0000_s1128" style="position:absolute;left:42021;top:17869;width:1317;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" adj="-11796480,,5400" path="m27,42v,-1,-1,-3,-1,-4c26,38,26,38,26,38v-3,4,-7,5,-12,5c6,43,,39,,31,,22,9,18,16,18v10,,10,,10,c26,13,26,13,26,13,26,8,23,5,18,5,13,5,9,7,9,11v,1,,1,,1c2,12,2,12,2,12v,-1,,-1,,-1c2,3,10,,18,v8,,16,3,16,12c34,34,34,34,34,34v,2,,7,1,8l27,42xm26,24v-10,,-10,,-10,c12,24,7,25,7,31v,4,4,6,9,6c23,37,26,33,26,28r,-4xe" filled="f" stroked="f">
                      <v:stroke joinstyle="round"/>
                      <v:formulas/>
                      <v:path arrowok="t" o:connecttype="custom" o:connectlocs="38231,59601;36801,53950;36801,53950;19830,61033;0,44004;22652,25543;36801,25543;36801,18460;25475,7083;12756,15597;12756,17029;2822,17029;2822,15597;25475,0;48127,17029;48127,48261;49557,59601;38231,59601;36801,34058;22652,34058;9896,44004;22652,52518;36801,39747;36801,34058" o:connectangles="0,0,0,0,0,0,0,0,0,0,0,0,0,0,0,0,0,0,0,0,0,0,0,0" textboxrect="0,0,35,43"/>
                      <o:lock v:ext="edit" verticies="t"/>
                      <v:textbox>
                        <w:txbxContent>
                          <w:p w14:paraId="7C818195" w14:textId="77777777" w:rsidR="00E83954" w:rsidRDefault="00E83954"/>
                        </w:txbxContent>
                      </v:textbox>
                    </v:shape>
                    <v:shape id="Freeform 37" o:spid="_x0000_s1129" style="position:absolute;left:43450;top:17393;width:984;height:2096;visibility:visible;mso-wrap-style:square;v-text-anchor:top" coordsize="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" adj="-11796480,,5400" path="m18,56c13,56,7,54,7,46,7,20,7,20,7,20,,20,,20,,20,,14,,14,,14v7,,7,,7,c7,,7,,7,v8,,8,,8,c15,14,15,14,15,14v11,,11,,11,c26,20,26,20,26,20v-11,,-11,,-11,c15,45,15,45,15,45v,3,1,5,5,5c22,50,24,49,26,49v,6,,6,,6c24,56,20,56,18,56e" filled="f" stroked="f">
                      <v:stroke joinstyle="round"/>
                      <v:formulas/>
                      <v:path arrowok="t" o:connecttype="custom" o:connectlocs="25773,78450;10029,64452;10029,28034;0,28034;0,19613;10029,19613;10029,0;21497,0;21497,19613;37241,19613;37241,28034;21497,28034;21497,63030;28650,70029;37241,68644;37241,77065;25773,78450" o:connectangles="0,0,0,0,0,0,0,0,0,0,0,0,0,0,0,0,0" textboxrect="0,0,26,56"/>
                      <v:textbox>
                        <w:txbxContent>
                          <w:p w14:paraId="50BFEDBB" w14:textId="77777777" w:rsidR="00E83954" w:rsidRDefault="00E83954"/>
                        </w:txbxContent>
                      </v:textbox>
                    </v:shape>
                    <v:shape id="Freeform 38" o:spid="_x0000_s1130" style="position:absolute;left:44434;top:17393;width:1016;height:2096;visibility:visible;mso-wrap-style:square;v-text-anchor:top" coordsize="2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" adj="-11796480,,5400" path="m18,56c13,56,7,54,7,46,7,20,7,20,7,20,,20,,20,,20,,14,,14,,14v7,,7,,7,c7,,7,,7,v8,,8,,8,c15,14,15,14,15,14v11,,11,,11,c26,20,26,20,26,20v-11,,-11,,-11,c15,45,15,45,15,45v,3,2,5,5,5c22,50,25,49,27,49v,6,,6,,6c24,56,20,56,18,56e" filled="f" stroked="f">
                      <v:stroke joinstyle="round"/>
                      <v:formulas/>
                      <v:path arrowok="t" o:connecttype="custom" o:connectlocs="25475,78450;9897,64452;9897,28034;0,28034;0,19613;9897,19613;9897,0;21223,0;21223,19613;36802,19613;36802,28034;21223,28034;21223,63030;28335,70029;38232,68644;38232,77065;25475,78450" o:connectangles="0,0,0,0,0,0,0,0,0,0,0,0,0,0,0,0,0" textboxrect="0,0,27,56"/>
                      <v:textbox>
                        <w:txbxContent>
                          <w:p w14:paraId="76FB27C3" w14:textId="77777777" w:rsidR="00E83954" w:rsidRDefault="00E83954"/>
                        </w:txbxContent>
                      </v:textbox>
                    </v:shape>
                    <v:shape id="Freeform 39" o:spid="_x0000_s1131" style="position:absolute;left:45513;top:17869;width:1318;height:1620;visibility:visible;mso-wrap-style:square;v-text-anchor:top" coordsize="35,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" adj="-11796480,,5400" path="m19,43c9,43,,38,,26,,18,,18,,18,,6,8,,19,v9,,16,5,16,16c35,24,35,24,35,24,8,24,8,24,8,24v,2,,2,,2c8,33,13,37,20,37v4,,7,-3,9,-6c35,34,35,34,35,34v-3,6,-9,9,-16,9m28,16c28,10,25,6,18,6,12,6,8,10,8,16v,2,,2,,2c28,18,28,18,28,18r,-2xe" filled="f" stroked="f">
                      <v:stroke joinstyle="round"/>
                      <v:formulas/>
                      <v:path arrowok="t" o:connecttype="custom" o:connectlocs="26925,61033;0,36921;0,25543;26925,0;49632,22718;49632,34058;11335,34058;11335,36921;28356,52518;41122,44004;49632,48261;26925,61033;39691,22718;25532,8514;11335,22718;11335,25543;39691,25543;39691,22718" o:connectangles="0,0,0,0,0,0,0,0,0,0,0,0,0,0,0,0,0,0" textboxrect="0,0,35,43"/>
                      <o:lock v:ext="edit" verticies="t"/>
                      <v:textbox>
                        <w:txbxContent>
                          <w:p w14:paraId="2AF22D1C" w14:textId="77777777" w:rsidR="00E83954" w:rsidRDefault="00E83954"/>
                        </w:txbxContent>
                      </v:textbox>
                    </v:shape>
                    <v:shape id="Freeform 40" o:spid="_x0000_s1132" style="position:absolute;left:47101;top:17869;width:936;height:1588;visibility:visible;mso-wrap-style:square;v-text-anchor:top" coordsize="2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" adj="-11796480,,5400" path="m20,7v-1,,-4,,-5,1c11,9,8,13,8,20v,22,,22,,22c,42,,42,,42,,1,,1,,1v8,,8,,8,c8,8,8,8,8,8v,,,,,c11,3,16,,22,v1,,2,,3,c25,7,25,7,25,7v-1,,-5,,-5,e" filled="f" stroked="f">
                      <v:stroke joinstyle="round"/>
                      <v:formulas/>
                      <v:path arrowok="t" o:connecttype="custom" o:connectlocs="28043,10020;21041,11418;11232,28584;11232,60042;0,60042;0,1437;11232,1437;11232,11418;11232,11418;30851,0;35044,0;35044,10020;28043,10020" o:connectangles="0,0,0,0,0,0,0,0,0,0,0,0,0" textboxrect="0,0,25,42"/>
                      <v:textbox>
                        <w:txbxContent>
                          <w:p w14:paraId="0DBB5D65" w14:textId="77777777" w:rsidR="00E83954" w:rsidRDefault="00E83954"/>
                        </w:txbxContent>
                      </v:textbox>
                    </v:shape>
                  </v:group>
                </v:group>
              </v:group>
            </v:group>
          </w:pict>
        </mc:Fallback>
      </mc:AlternateContent>
    </w:r>
  </w:p>
  <w:p w14:paraId="1E95DC86" w14:textId="0E601E2A" w:rsidR="00E83954" w:rsidRDefault="00E83954">
    <w:r>
      <w:rPr>
        <w:noProof/>
        <w:lang w:eastAsia="en-AU"/>
      </w:rPr>
      <mc:AlternateContent>
        <mc:Choice Requires="wps">
          <w:drawing>
            <wp:anchor distT="0" distB="0" distL="114300" distR="114300" simplePos="0" relativeHeight="251650560" behindDoc="1" locked="0" layoutInCell="1" allowOverlap="1" wp14:anchorId="07D0D8D7" wp14:editId="73117F61">
              <wp:simplePos x="0" y="0"/>
              <wp:positionH relativeFrom="column">
                <wp:posOffset>-1169035</wp:posOffset>
              </wp:positionH>
              <wp:positionV relativeFrom="paragraph">
                <wp:posOffset>1251027</wp:posOffset>
              </wp:positionV>
              <wp:extent cx="7591425" cy="775970"/>
              <wp:effectExtent l="0" t="0" r="9525" b="5080"/>
              <wp:wrapNone/>
              <wp:docPr id="80" name="Rectangle 42"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7759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6B7650" id="Rectangle 42" o:spid="_x0000_s1026" alt="*" style="position:absolute;margin-left:-92.05pt;margin-top:98.5pt;width:597.75pt;height:6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" fillcolor="#d9d9d9" stroked="f"/>
          </w:pict>
        </mc:Fallback>
      </mc:AlternateContent>
    </w:r>
    <w:r>
      <w:rPr>
        <w:noProof/>
        <w:lang w:eastAsia="en-AU"/>
      </w:rPr>
      <mc:AlternateContent>
        <mc:Choice Requires="wps">
          <w:drawing>
            <wp:anchor distT="0" distB="0" distL="114300" distR="114300" simplePos="0" relativeHeight="251649536" behindDoc="1" locked="0" layoutInCell="1" allowOverlap="1" wp14:anchorId="1EC56871" wp14:editId="0F2D3B4A">
              <wp:simplePos x="0" y="0"/>
              <wp:positionH relativeFrom="column">
                <wp:posOffset>-1151890</wp:posOffset>
              </wp:positionH>
              <wp:positionV relativeFrom="paragraph">
                <wp:posOffset>2025721</wp:posOffset>
              </wp:positionV>
              <wp:extent cx="7591425" cy="7332345"/>
              <wp:effectExtent l="0" t="0" r="28575" b="20955"/>
              <wp:wrapNone/>
              <wp:docPr id="81" name="Rectangle 41"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1425" cy="7332345"/>
                      </a:xfrm>
                      <a:prstGeom prst="rect">
                        <a:avLst/>
                      </a:prstGeom>
                      <a:solidFill>
                        <a:srgbClr val="4F91CD"/>
                      </a:solidFill>
                      <a:ln w="9525">
                        <a:solidFill>
                          <a:srgbClr val="4EA3D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C5FE1F" id="Rectangle 41" o:spid="_x0000_s1026" alt="*" style="position:absolute;margin-left:-90.7pt;margin-top:159.5pt;width:597.75pt;height:577.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" fillcolor="#4f91cd" strokecolor="#4ea3da"/>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BCEC7" w14:textId="77777777" w:rsidR="00E83954" w:rsidRDefault="00E83954" w:rsidP="006E200E">
    <w:r>
      <w:rPr>
        <w:noProof/>
        <w:lang w:eastAsia="en-AU"/>
      </w:rPr>
      <mc:AlternateContent>
        <mc:Choice Requires="wps">
          <w:drawing>
            <wp:anchor distT="0" distB="0" distL="114300" distR="114300" simplePos="0" relativeHeight="251666944" behindDoc="0" locked="0" layoutInCell="1" allowOverlap="1" wp14:anchorId="299E7051" wp14:editId="34B17340">
              <wp:simplePos x="0" y="0"/>
              <wp:positionH relativeFrom="column">
                <wp:posOffset>-1096645</wp:posOffset>
              </wp:positionH>
              <wp:positionV relativeFrom="paragraph">
                <wp:posOffset>-1905</wp:posOffset>
              </wp:positionV>
              <wp:extent cx="466090" cy="10713720"/>
              <wp:effectExtent l="0" t="0" r="10160" b="11430"/>
              <wp:wrapNone/>
              <wp:docPr id="61"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7D8BB8" id="Rectangle 38" o:spid="_x0000_s1026" alt="*" style="position:absolute;margin-left:-86.35pt;margin-top:-.15pt;width:36.7pt;height:84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" fillcolor="#4f91cd" strokecolor="#4f91cd"/>
          </w:pict>
        </mc:Fallback>
      </mc:AlternateContent>
    </w:r>
  </w:p>
  <w:p w14:paraId="2CD8752C" w14:textId="77777777" w:rsidR="00E83954" w:rsidRDefault="00E83954" w:rsidP="006E200E"/>
  <w:p w14:paraId="0713DA67" w14:textId="77777777" w:rsidR="00E83954" w:rsidRPr="00E03E75" w:rsidRDefault="00E83954" w:rsidP="008656DA">
    <w:pPr>
      <w:pStyle w:val="AMRSectionTitle"/>
      <w:rPr>
        <w:color w:val="414141" w:themeColor="text1"/>
        <w:sz w:val="24"/>
        <w:szCs w:val="24"/>
      </w:rPr>
    </w:pPr>
    <w:r>
      <w:rPr>
        <w:color w:val="414141" w:themeColor="text1"/>
        <w:sz w:val="24"/>
        <w:szCs w:val="24"/>
      </w:rPr>
      <w:t>Views on the My Aged Care System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5EAA3" w14:textId="77777777" w:rsidR="00E83954" w:rsidRDefault="00E839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42F64" w14:textId="77777777" w:rsidR="00E83954" w:rsidRDefault="00E83954" w:rsidP="006E200E">
    <w:r>
      <w:rPr>
        <w:noProof/>
        <w:lang w:eastAsia="en-AU"/>
      </w:rPr>
      <mc:AlternateContent>
        <mc:Choice Requires="wps">
          <w:drawing>
            <wp:anchor distT="0" distB="0" distL="114300" distR="114300" simplePos="0" relativeHeight="251649024" behindDoc="0" locked="0" layoutInCell="1" allowOverlap="1" wp14:anchorId="5D7D6343" wp14:editId="26FEADB2">
              <wp:simplePos x="0" y="0"/>
              <wp:positionH relativeFrom="column">
                <wp:posOffset>-1096645</wp:posOffset>
              </wp:positionH>
              <wp:positionV relativeFrom="paragraph">
                <wp:posOffset>-1905</wp:posOffset>
              </wp:positionV>
              <wp:extent cx="466090" cy="10713720"/>
              <wp:effectExtent l="0" t="0" r="10160" b="11430"/>
              <wp:wrapNone/>
              <wp:docPr id="33"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DB3BDB" id="Rectangle 38" o:spid="_x0000_s1026" alt="*" style="position:absolute;margin-left:-86.35pt;margin-top:-.15pt;width:36.7pt;height:84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" fillcolor="#4f91cd" strokecolor="#4f91cd"/>
          </w:pict>
        </mc:Fallback>
      </mc:AlternateContent>
    </w:r>
    <w:r>
      <w:tab/>
    </w:r>
  </w:p>
  <w:p w14:paraId="206ABCA9" w14:textId="77777777" w:rsidR="00E83954" w:rsidRDefault="00E83954" w:rsidP="006E200E"/>
  <w:p w14:paraId="39D4751D" w14:textId="77777777" w:rsidR="00E83954" w:rsidRPr="00AA383A" w:rsidRDefault="00E83954" w:rsidP="00D461F0">
    <w:pPr>
      <w:pStyle w:val="AMRSectionTitle"/>
      <w:rPr>
        <w:color w:val="414141" w:themeColor="text1"/>
        <w:sz w:val="24"/>
        <w:szCs w:val="24"/>
      </w:rPr>
    </w:pPr>
    <w:r w:rsidRPr="00AA383A">
      <w:rPr>
        <w:color w:val="414141" w:themeColor="text1"/>
        <w:sz w:val="24"/>
        <w:szCs w:val="24"/>
      </w:rPr>
      <w:t>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42763" w14:textId="77777777" w:rsidR="00E83954" w:rsidRDefault="00E839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A569C" w14:textId="77777777" w:rsidR="00E83954" w:rsidRDefault="00E839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C4447" w14:textId="77777777" w:rsidR="00E83954" w:rsidRDefault="00E83954" w:rsidP="006E200E">
    <w:r>
      <w:rPr>
        <w:noProof/>
        <w:lang w:eastAsia="en-AU"/>
      </w:rPr>
      <mc:AlternateContent>
        <mc:Choice Requires="wps">
          <w:drawing>
            <wp:anchor distT="0" distB="0" distL="114300" distR="114300" simplePos="0" relativeHeight="251659264" behindDoc="0" locked="0" layoutInCell="1" allowOverlap="1" wp14:anchorId="6DE7888C" wp14:editId="3EEDDBF9">
              <wp:simplePos x="0" y="0"/>
              <wp:positionH relativeFrom="column">
                <wp:posOffset>-1096645</wp:posOffset>
              </wp:positionH>
              <wp:positionV relativeFrom="paragraph">
                <wp:posOffset>-1905</wp:posOffset>
              </wp:positionV>
              <wp:extent cx="466090" cy="10713720"/>
              <wp:effectExtent l="0" t="0" r="10160" b="11430"/>
              <wp:wrapNone/>
              <wp:docPr id="32" name="Rectangle 38" desc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090" cy="10713720"/>
                      </a:xfrm>
                      <a:prstGeom prst="rect">
                        <a:avLst/>
                      </a:prstGeom>
                      <a:solidFill>
                        <a:srgbClr val="4F91CD"/>
                      </a:solidFill>
                      <a:ln w="9525">
                        <a:solidFill>
                          <a:srgbClr val="4F91C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7C0E43" id="Rectangle 38" o:spid="_x0000_s1026" alt="*" style="position:absolute;margin-left:-86.35pt;margin-top:-.15pt;width:36.7pt;height:84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" fillcolor="#4f91cd" strokecolor="#4f91cd"/>
          </w:pict>
        </mc:Fallback>
      </mc:AlternateContent>
    </w:r>
    <w:r>
      <w:tab/>
    </w:r>
  </w:p>
  <w:p w14:paraId="5D3438D3" w14:textId="77777777" w:rsidR="00E83954" w:rsidRDefault="00E83954" w:rsidP="006E200E"/>
  <w:p w14:paraId="3774D91C" w14:textId="77777777" w:rsidR="00E83954" w:rsidRPr="00AA383A" w:rsidRDefault="00E83954" w:rsidP="002C3AAB">
    <w:pPr>
      <w:pStyle w:val="AMRSectionTitle"/>
      <w:rPr>
        <w:color w:val="414141" w:themeColor="text1"/>
        <w:sz w:val="24"/>
        <w:szCs w:val="24"/>
      </w:rPr>
    </w:pPr>
    <w:r w:rsidRPr="00AA383A">
      <w:rPr>
        <w:color w:val="414141" w:themeColor="text1"/>
        <w:sz w:val="24"/>
        <w:szCs w:val="24"/>
      </w:rPr>
      <w:t>Index of Tables and Figures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5F6FF" w14:textId="77777777" w:rsidR="00E83954" w:rsidRDefault="00E8395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A1664" w14:textId="77777777" w:rsidR="00E83954" w:rsidRDefault="00E839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0903816"/>
    <w:lvl w:ilvl="0">
      <w:start w:val="1"/>
      <w:numFmt w:val="decimal"/>
      <w:lvlText w:val="%1."/>
      <w:lvlJc w:val="left"/>
      <w:pPr>
        <w:tabs>
          <w:tab w:val="num" w:pos="360"/>
        </w:tabs>
        <w:ind w:left="360" w:hanging="360"/>
      </w:pPr>
    </w:lvl>
  </w:abstractNum>
  <w:abstractNum w:abstractNumId="1" w15:restartNumberingAfterBreak="0">
    <w:nsid w:val="00347377"/>
    <w:multiLevelType w:val="hybridMultilevel"/>
    <w:tmpl w:val="E7A668C6"/>
    <w:lvl w:ilvl="0" w:tplc="02E69EE2">
      <w:start w:val="1"/>
      <w:numFmt w:val="bullet"/>
      <w:pStyle w:val="amrgrouppoint"/>
      <w:lvlText w:val="•"/>
      <w:lvlJc w:val="left"/>
      <w:pPr>
        <w:ind w:left="720" w:hanging="360"/>
      </w:pPr>
      <w:rPr>
        <w:rFonts w:ascii="Calibri" w:hAnsi="Calibri" w:hint="default"/>
        <w:b w:val="0"/>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5E5979"/>
    <w:multiLevelType w:val="multilevel"/>
    <w:tmpl w:val="8318D26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Arial" w:hAnsi="Arial" w:hint="default"/>
        <w:b/>
        <w:i w:val="0"/>
        <w:color w:val="71535C"/>
        <w:sz w:val="22"/>
      </w:rPr>
    </w:lvl>
    <w:lvl w:ilvl="2">
      <w:start w:val="1"/>
      <w:numFmt w:val="decimal"/>
      <w:lvlText w:val="%1.%2.%3"/>
      <w:lvlJc w:val="left"/>
      <w:pPr>
        <w:ind w:left="1287"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3963004"/>
    <w:multiLevelType w:val="hybridMultilevel"/>
    <w:tmpl w:val="AE1A9F40"/>
    <w:lvl w:ilvl="0" w:tplc="0A3C0596">
      <w:start w:val="1"/>
      <w:numFmt w:val="bullet"/>
      <w:pStyle w:val="Summaryindentpoin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7313E0"/>
    <w:multiLevelType w:val="hybridMultilevel"/>
    <w:tmpl w:val="C780FA68"/>
    <w:lvl w:ilvl="0" w:tplc="0392618C">
      <w:start w:val="1"/>
      <w:numFmt w:val="bullet"/>
      <w:pStyle w:val="AMRBullet-nospace"/>
      <w:lvlText w:val=""/>
      <w:lvlJc w:val="left"/>
      <w:pPr>
        <w:ind w:left="4755" w:hanging="360"/>
      </w:pPr>
      <w:rPr>
        <w:rFonts w:ascii="Symbol" w:hAnsi="Symbol" w:hint="default"/>
      </w:rPr>
    </w:lvl>
    <w:lvl w:ilvl="1" w:tplc="13283B12">
      <w:start w:val="1"/>
      <w:numFmt w:val="bullet"/>
      <w:pStyle w:val="AMRSubpoint"/>
      <w:lvlText w:val="o"/>
      <w:lvlJc w:val="left"/>
      <w:pPr>
        <w:ind w:left="1920" w:hanging="360"/>
      </w:pPr>
      <w:rPr>
        <w:rFonts w:ascii="Courier New" w:hAnsi="Courier New" w:cs="Courier New" w:hint="default"/>
      </w:rPr>
    </w:lvl>
    <w:lvl w:ilvl="2" w:tplc="24426318">
      <w:start w:val="1"/>
      <w:numFmt w:val="bullet"/>
      <w:lvlText w:val="-"/>
      <w:lvlJc w:val="left"/>
      <w:pPr>
        <w:ind w:left="2160" w:hanging="360"/>
      </w:pPr>
      <w:rPr>
        <w:rFonts w:ascii="Calibri" w:hAnsi="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98383E"/>
    <w:multiLevelType w:val="hybridMultilevel"/>
    <w:tmpl w:val="95A8C4CC"/>
    <w:lvl w:ilvl="0" w:tplc="56AA22DA">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DB3A55"/>
    <w:multiLevelType w:val="hybridMultilevel"/>
    <w:tmpl w:val="2C287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09111F"/>
    <w:multiLevelType w:val="hybridMultilevel"/>
    <w:tmpl w:val="69BCBB30"/>
    <w:lvl w:ilvl="0" w:tplc="BDE0D374">
      <w:start w:val="1"/>
      <w:numFmt w:val="bullet"/>
      <w:pStyle w:val="AMRTemplate"/>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5818BA"/>
    <w:multiLevelType w:val="hybridMultilevel"/>
    <w:tmpl w:val="BF6ADFAA"/>
    <w:lvl w:ilvl="0" w:tplc="FB7A0634">
      <w:start w:val="1"/>
      <w:numFmt w:val="bullet"/>
      <w:pStyle w:val="AMRExecsummsubpoint"/>
      <w:lvlText w:val="•"/>
      <w:lvlJc w:val="left"/>
      <w:pPr>
        <w:ind w:left="720" w:hanging="360"/>
      </w:pPr>
      <w:rPr>
        <w:rFonts w:ascii="Calibri" w:hAnsi="Calibri" w:hint="default"/>
        <w:b w:val="0"/>
        <w:i w:val="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910C2D"/>
    <w:multiLevelType w:val="hybridMultilevel"/>
    <w:tmpl w:val="0ADE40B4"/>
    <w:lvl w:ilvl="0" w:tplc="BAC8FB56">
      <w:start w:val="1"/>
      <w:numFmt w:val="bullet"/>
      <w:pStyle w:val="AMRExecsummarypoin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D80A63"/>
    <w:multiLevelType w:val="hybridMultilevel"/>
    <w:tmpl w:val="5E02C9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352F38"/>
    <w:multiLevelType w:val="hybridMultilevel"/>
    <w:tmpl w:val="7444BAD0"/>
    <w:lvl w:ilvl="0" w:tplc="0C090001">
      <w:start w:val="1"/>
      <w:numFmt w:val="bullet"/>
      <w:pStyle w:val="Table-point"/>
      <w:lvlText w:val=""/>
      <w:lvlJc w:val="left"/>
      <w:pPr>
        <w:ind w:left="720" w:hanging="360"/>
      </w:pPr>
      <w:rPr>
        <w:rFonts w:ascii="Wingdings" w:hAnsi="Wingdings" w:hint="default"/>
        <w:b w:val="0"/>
        <w:i w:val="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405828"/>
    <w:multiLevelType w:val="hybridMultilevel"/>
    <w:tmpl w:val="7A4883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A80C57"/>
    <w:multiLevelType w:val="multilevel"/>
    <w:tmpl w:val="73589B46"/>
    <w:styleLink w:val="AMRHeadings"/>
    <w:lvl w:ilvl="0">
      <w:start w:val="1"/>
      <w:numFmt w:val="decimal"/>
      <w:lvlText w:val="%1."/>
      <w:lvlJc w:val="left"/>
      <w:pPr>
        <w:ind w:left="641"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1.%2.%3"/>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4" w15:restartNumberingAfterBreak="0">
    <w:nsid w:val="3E592708"/>
    <w:multiLevelType w:val="hybridMultilevel"/>
    <w:tmpl w:val="B0F4FD3A"/>
    <w:lvl w:ilvl="0" w:tplc="CED2FBA0">
      <w:start w:val="1"/>
      <w:numFmt w:val="bullet"/>
      <w:pStyle w:val="AMRPoint"/>
      <w:lvlText w:val=""/>
      <w:lvlJc w:val="left"/>
      <w:pPr>
        <w:ind w:left="720" w:hanging="360"/>
      </w:pPr>
      <w:rPr>
        <w:rFonts w:ascii="Wingdings" w:hAnsi="Wingdings" w:hint="default"/>
        <w:sz w:val="22"/>
        <w:szCs w:val="24"/>
      </w:rPr>
    </w:lvl>
    <w:lvl w:ilvl="1" w:tplc="DF06807E" w:tentative="1">
      <w:start w:val="1"/>
      <w:numFmt w:val="bullet"/>
      <w:lvlText w:val="o"/>
      <w:lvlJc w:val="left"/>
      <w:pPr>
        <w:ind w:left="1440" w:hanging="360"/>
      </w:pPr>
      <w:rPr>
        <w:rFonts w:ascii="Courier New" w:hAnsi="Courier New" w:cs="Courier New" w:hint="default"/>
      </w:rPr>
    </w:lvl>
    <w:lvl w:ilvl="2" w:tplc="F57AEE7C" w:tentative="1">
      <w:start w:val="1"/>
      <w:numFmt w:val="bullet"/>
      <w:lvlText w:val=""/>
      <w:lvlJc w:val="left"/>
      <w:pPr>
        <w:ind w:left="2160" w:hanging="360"/>
      </w:pPr>
      <w:rPr>
        <w:rFonts w:ascii="Wingdings" w:hAnsi="Wingdings" w:hint="default"/>
      </w:rPr>
    </w:lvl>
    <w:lvl w:ilvl="3" w:tplc="8B24596E" w:tentative="1">
      <w:start w:val="1"/>
      <w:numFmt w:val="bullet"/>
      <w:lvlText w:val=""/>
      <w:lvlJc w:val="left"/>
      <w:pPr>
        <w:ind w:left="2880" w:hanging="360"/>
      </w:pPr>
      <w:rPr>
        <w:rFonts w:ascii="Symbol" w:hAnsi="Symbol" w:hint="default"/>
      </w:rPr>
    </w:lvl>
    <w:lvl w:ilvl="4" w:tplc="43904EF6" w:tentative="1">
      <w:start w:val="1"/>
      <w:numFmt w:val="bullet"/>
      <w:lvlText w:val="o"/>
      <w:lvlJc w:val="left"/>
      <w:pPr>
        <w:ind w:left="3600" w:hanging="360"/>
      </w:pPr>
      <w:rPr>
        <w:rFonts w:ascii="Courier New" w:hAnsi="Courier New" w:cs="Courier New" w:hint="default"/>
      </w:rPr>
    </w:lvl>
    <w:lvl w:ilvl="5" w:tplc="BE46FEC0" w:tentative="1">
      <w:start w:val="1"/>
      <w:numFmt w:val="bullet"/>
      <w:lvlText w:val=""/>
      <w:lvlJc w:val="left"/>
      <w:pPr>
        <w:ind w:left="4320" w:hanging="360"/>
      </w:pPr>
      <w:rPr>
        <w:rFonts w:ascii="Wingdings" w:hAnsi="Wingdings" w:hint="default"/>
      </w:rPr>
    </w:lvl>
    <w:lvl w:ilvl="6" w:tplc="C8367DA4" w:tentative="1">
      <w:start w:val="1"/>
      <w:numFmt w:val="bullet"/>
      <w:lvlText w:val=""/>
      <w:lvlJc w:val="left"/>
      <w:pPr>
        <w:ind w:left="5040" w:hanging="360"/>
      </w:pPr>
      <w:rPr>
        <w:rFonts w:ascii="Symbol" w:hAnsi="Symbol" w:hint="default"/>
      </w:rPr>
    </w:lvl>
    <w:lvl w:ilvl="7" w:tplc="806AE522" w:tentative="1">
      <w:start w:val="1"/>
      <w:numFmt w:val="bullet"/>
      <w:lvlText w:val="o"/>
      <w:lvlJc w:val="left"/>
      <w:pPr>
        <w:ind w:left="5760" w:hanging="360"/>
      </w:pPr>
      <w:rPr>
        <w:rFonts w:ascii="Courier New" w:hAnsi="Courier New" w:cs="Courier New" w:hint="default"/>
      </w:rPr>
    </w:lvl>
    <w:lvl w:ilvl="8" w:tplc="0E5EB0C8" w:tentative="1">
      <w:start w:val="1"/>
      <w:numFmt w:val="bullet"/>
      <w:lvlText w:val=""/>
      <w:lvlJc w:val="left"/>
      <w:pPr>
        <w:ind w:left="6480" w:hanging="360"/>
      </w:pPr>
      <w:rPr>
        <w:rFonts w:ascii="Wingdings" w:hAnsi="Wingdings" w:hint="default"/>
      </w:rPr>
    </w:lvl>
  </w:abstractNum>
  <w:abstractNum w:abstractNumId="15" w15:restartNumberingAfterBreak="0">
    <w:nsid w:val="43F1499F"/>
    <w:multiLevelType w:val="hybridMultilevel"/>
    <w:tmpl w:val="194AABC2"/>
    <w:lvl w:ilvl="0" w:tplc="E1C0FF18">
      <w:start w:val="1"/>
      <w:numFmt w:val="decimal"/>
      <w:pStyle w:val="Normalquestion"/>
      <w:lvlText w:val="Q%1."/>
      <w:lvlJc w:val="left"/>
      <w:pPr>
        <w:ind w:left="630" w:hanging="360"/>
      </w:pPr>
      <w:rPr>
        <w:rFonts w:ascii="Calibri" w:hAnsi="Calibri"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rPr>
    </w:lvl>
    <w:lvl w:ilvl="1" w:tplc="0C090019">
      <w:start w:val="1"/>
      <w:numFmt w:val="lowerLetter"/>
      <w:lvlText w:val="%2."/>
      <w:lvlJc w:val="left"/>
      <w:pPr>
        <w:ind w:left="1440" w:hanging="360"/>
      </w:pPr>
    </w:lvl>
    <w:lvl w:ilvl="2" w:tplc="583EA4A8">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0F308F"/>
    <w:multiLevelType w:val="hybridMultilevel"/>
    <w:tmpl w:val="9E861AA2"/>
    <w:lvl w:ilvl="0" w:tplc="1EAE74A2">
      <w:start w:val="1"/>
      <w:numFmt w:val="bullet"/>
      <w:pStyle w:val="AMRQuote"/>
      <w:lvlText w:val="-"/>
      <w:lvlJc w:val="left"/>
      <w:pPr>
        <w:ind w:left="1211" w:hanging="360"/>
      </w:pPr>
      <w:rPr>
        <w:rFonts w:ascii="Calibri" w:hAnsi="Calibri"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4E235743"/>
    <w:multiLevelType w:val="hybridMultilevel"/>
    <w:tmpl w:val="E8605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D647FB"/>
    <w:multiLevelType w:val="hybridMultilevel"/>
    <w:tmpl w:val="9B545208"/>
    <w:lvl w:ilvl="0" w:tplc="5456C44A">
      <w:start w:val="1"/>
      <w:numFmt w:val="bullet"/>
      <w:pStyle w:val="ITALICS"/>
      <w:lvlText w:val=""/>
      <w:lvlJc w:val="left"/>
      <w:pPr>
        <w:ind w:left="1145" w:hanging="360"/>
      </w:pPr>
      <w:rPr>
        <w:rFonts w:ascii="Wingdings" w:hAnsi="Wingdings" w:hint="default"/>
        <w:b w:val="0"/>
        <w:i w:val="0"/>
        <w:sz w:val="24"/>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9" w15:restartNumberingAfterBreak="0">
    <w:nsid w:val="54F74112"/>
    <w:multiLevelType w:val="hybridMultilevel"/>
    <w:tmpl w:val="B63A4426"/>
    <w:lvl w:ilvl="0" w:tplc="B3EE56BC">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675C75"/>
    <w:multiLevelType w:val="hybridMultilevel"/>
    <w:tmpl w:val="EF96E4A2"/>
    <w:lvl w:ilvl="0" w:tplc="87ECF252">
      <w:start w:val="1"/>
      <w:numFmt w:val="bullet"/>
      <w:pStyle w:val="AMRtablebullet"/>
      <w:lvlText w:val=""/>
      <w:lvlJc w:val="left"/>
      <w:pPr>
        <w:ind w:left="720" w:hanging="360"/>
      </w:pPr>
      <w:rPr>
        <w:rFonts w:ascii="Wingdings" w:hAnsi="Wingdings" w:hint="default"/>
        <w:b w:val="0"/>
        <w:i w:val="0"/>
        <w:sz w:val="22"/>
        <w:szCs w:val="24"/>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15:restartNumberingAfterBreak="0">
    <w:nsid w:val="5F4A5DCA"/>
    <w:multiLevelType w:val="multilevel"/>
    <w:tmpl w:val="797E661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43A6358"/>
    <w:multiLevelType w:val="hybridMultilevel"/>
    <w:tmpl w:val="CC625F46"/>
    <w:lvl w:ilvl="0" w:tplc="0C2AE9CC">
      <w:start w:val="1"/>
      <w:numFmt w:val="decimal"/>
      <w:pStyle w:val="Code"/>
      <w:lvlText w:val="%1"/>
      <w:lvlJc w:val="left"/>
      <w:pPr>
        <w:ind w:left="1287" w:hanging="360"/>
      </w:pPr>
      <w:rPr>
        <w:rFonts w:hint="default"/>
        <w:color w:val="414141" w:themeColor="text1"/>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64D2254C"/>
    <w:multiLevelType w:val="multilevel"/>
    <w:tmpl w:val="FD16F38E"/>
    <w:lvl w:ilvl="0">
      <w:start w:val="1"/>
      <w:numFmt w:val="decimal"/>
      <w:pStyle w:val="AMRH1Number"/>
      <w:lvlText w:val="%1."/>
      <w:lvlJc w:val="left"/>
      <w:pPr>
        <w:ind w:left="641" w:hanging="357"/>
      </w:pPr>
      <w:rPr>
        <w:rFonts w:hint="default"/>
        <w:color w:val="4F91CD" w:themeColor="accent1"/>
      </w:rPr>
    </w:lvl>
    <w:lvl w:ilvl="1">
      <w:start w:val="1"/>
      <w:numFmt w:val="decimal"/>
      <w:pStyle w:val="AMRH2Number"/>
      <w:lvlText w:val="%1.%2"/>
      <w:lvlJc w:val="left"/>
      <w:pPr>
        <w:ind w:left="357" w:hanging="357"/>
      </w:pPr>
      <w:rPr>
        <w:rFonts w:hint="default"/>
        <w:b/>
      </w:rPr>
    </w:lvl>
    <w:lvl w:ilvl="2">
      <w:start w:val="1"/>
      <w:numFmt w:val="decimal"/>
      <w:pStyle w:val="AMRH3Number"/>
      <w:lvlText w:val="%1.%2.%3"/>
      <w:lvlJc w:val="left"/>
      <w:pPr>
        <w:ind w:left="357" w:hanging="357"/>
      </w:pPr>
      <w:rPr>
        <w:rFonts w:hint="default"/>
      </w:rPr>
    </w:lvl>
    <w:lvl w:ilvl="3">
      <w:start w:val="1"/>
      <w:numFmt w:val="decimal"/>
      <w:pStyle w:val="AMRH4Number"/>
      <w:lvlText w:val="%4.%1.%2.%3"/>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4" w15:restartNumberingAfterBreak="0">
    <w:nsid w:val="691C2CB0"/>
    <w:multiLevelType w:val="hybridMultilevel"/>
    <w:tmpl w:val="4B044B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674425"/>
    <w:multiLevelType w:val="hybridMultilevel"/>
    <w:tmpl w:val="2A904D04"/>
    <w:lvl w:ilvl="0" w:tplc="8F3EA430">
      <w:start w:val="1"/>
      <w:numFmt w:val="bullet"/>
      <w:pStyle w:val="ListBullet5"/>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0234711"/>
    <w:multiLevelType w:val="hybridMultilevel"/>
    <w:tmpl w:val="EDCADE30"/>
    <w:lvl w:ilvl="0" w:tplc="1960F044">
      <w:start w:val="1"/>
      <w:numFmt w:val="decimal"/>
      <w:pStyle w:val="Questionoptions"/>
      <w:lvlText w:val="%1"/>
      <w:lvlJc w:val="left"/>
      <w:pPr>
        <w:ind w:left="1080" w:hanging="360"/>
      </w:pPr>
      <w:rPr>
        <w:rFonts w:hint="default"/>
        <w:b w:val="0"/>
        <w:color w:val="auto"/>
        <w:sz w:val="22"/>
        <w:szCs w:val="22"/>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704A074D"/>
    <w:multiLevelType w:val="hybridMultilevel"/>
    <w:tmpl w:val="D9EAA960"/>
    <w:lvl w:ilvl="0" w:tplc="3D14A13A">
      <w:start w:val="1"/>
      <w:numFmt w:val="bullet"/>
      <w:pStyle w:val="AMRBullet-nospace0"/>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EC3122"/>
    <w:multiLevelType w:val="hybridMultilevel"/>
    <w:tmpl w:val="E72E8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0B6B87"/>
    <w:multiLevelType w:val="hybridMultilevel"/>
    <w:tmpl w:val="BF769C66"/>
    <w:lvl w:ilvl="0" w:tplc="08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8C7680"/>
    <w:multiLevelType w:val="hybridMultilevel"/>
    <w:tmpl w:val="D8249976"/>
    <w:lvl w:ilvl="0" w:tplc="0E4CB7AE">
      <w:start w:val="1"/>
      <w:numFmt w:val="bullet"/>
      <w:pStyle w:val="AMRBulletindent"/>
      <w:lvlText w:val=""/>
      <w:lvlJc w:val="left"/>
      <w:pPr>
        <w:ind w:left="1423" w:hanging="360"/>
      </w:pPr>
      <w:rPr>
        <w:rFonts w:ascii="Symbol" w:hAnsi="Symbol" w:hint="default"/>
      </w:rPr>
    </w:lvl>
    <w:lvl w:ilvl="1" w:tplc="0C090003">
      <w:numFmt w:val="bullet"/>
      <w:lvlText w:val="·"/>
      <w:lvlJc w:val="left"/>
      <w:pPr>
        <w:ind w:left="2143" w:hanging="360"/>
      </w:pPr>
      <w:rPr>
        <w:rFonts w:ascii="Calibri" w:eastAsia="Times New Roman" w:hAnsi="Calibri" w:cs="Segoe UI" w:hint="default"/>
      </w:rPr>
    </w:lvl>
    <w:lvl w:ilvl="2" w:tplc="0C090005" w:tentative="1">
      <w:start w:val="1"/>
      <w:numFmt w:val="bullet"/>
      <w:lvlText w:val=""/>
      <w:lvlJc w:val="left"/>
      <w:pPr>
        <w:ind w:left="2863" w:hanging="360"/>
      </w:pPr>
      <w:rPr>
        <w:rFonts w:ascii="Wingdings" w:hAnsi="Wingdings" w:hint="default"/>
      </w:rPr>
    </w:lvl>
    <w:lvl w:ilvl="3" w:tplc="0C090001" w:tentative="1">
      <w:start w:val="1"/>
      <w:numFmt w:val="bullet"/>
      <w:lvlText w:val=""/>
      <w:lvlJc w:val="left"/>
      <w:pPr>
        <w:ind w:left="3583" w:hanging="360"/>
      </w:pPr>
      <w:rPr>
        <w:rFonts w:ascii="Symbol" w:hAnsi="Symbol" w:hint="default"/>
      </w:rPr>
    </w:lvl>
    <w:lvl w:ilvl="4" w:tplc="0C090003" w:tentative="1">
      <w:start w:val="1"/>
      <w:numFmt w:val="bullet"/>
      <w:lvlText w:val="o"/>
      <w:lvlJc w:val="left"/>
      <w:pPr>
        <w:ind w:left="4303" w:hanging="360"/>
      </w:pPr>
      <w:rPr>
        <w:rFonts w:ascii="Courier New" w:hAnsi="Courier New" w:cs="Courier New" w:hint="default"/>
      </w:rPr>
    </w:lvl>
    <w:lvl w:ilvl="5" w:tplc="0C090005" w:tentative="1">
      <w:start w:val="1"/>
      <w:numFmt w:val="bullet"/>
      <w:lvlText w:val=""/>
      <w:lvlJc w:val="left"/>
      <w:pPr>
        <w:ind w:left="5023" w:hanging="360"/>
      </w:pPr>
      <w:rPr>
        <w:rFonts w:ascii="Wingdings" w:hAnsi="Wingdings" w:hint="default"/>
      </w:rPr>
    </w:lvl>
    <w:lvl w:ilvl="6" w:tplc="0C090001" w:tentative="1">
      <w:start w:val="1"/>
      <w:numFmt w:val="bullet"/>
      <w:lvlText w:val=""/>
      <w:lvlJc w:val="left"/>
      <w:pPr>
        <w:ind w:left="5743" w:hanging="360"/>
      </w:pPr>
      <w:rPr>
        <w:rFonts w:ascii="Symbol" w:hAnsi="Symbol" w:hint="default"/>
      </w:rPr>
    </w:lvl>
    <w:lvl w:ilvl="7" w:tplc="0C090003" w:tentative="1">
      <w:start w:val="1"/>
      <w:numFmt w:val="bullet"/>
      <w:lvlText w:val="o"/>
      <w:lvlJc w:val="left"/>
      <w:pPr>
        <w:ind w:left="6463" w:hanging="360"/>
      </w:pPr>
      <w:rPr>
        <w:rFonts w:ascii="Courier New" w:hAnsi="Courier New" w:cs="Courier New" w:hint="default"/>
      </w:rPr>
    </w:lvl>
    <w:lvl w:ilvl="8" w:tplc="0C090005" w:tentative="1">
      <w:start w:val="1"/>
      <w:numFmt w:val="bullet"/>
      <w:lvlText w:val=""/>
      <w:lvlJc w:val="left"/>
      <w:pPr>
        <w:ind w:left="7183" w:hanging="360"/>
      </w:pPr>
      <w:rPr>
        <w:rFonts w:ascii="Wingdings" w:hAnsi="Wingdings" w:hint="default"/>
      </w:rPr>
    </w:lvl>
  </w:abstractNum>
  <w:abstractNum w:abstractNumId="31" w15:restartNumberingAfterBreak="0">
    <w:nsid w:val="79A804A3"/>
    <w:multiLevelType w:val="hybridMultilevel"/>
    <w:tmpl w:val="3FCABCAE"/>
    <w:lvl w:ilvl="0" w:tplc="08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E6445F"/>
    <w:multiLevelType w:val="hybridMultilevel"/>
    <w:tmpl w:val="8AAC7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5"/>
  </w:num>
  <w:num w:numId="3">
    <w:abstractNumId w:val="4"/>
  </w:num>
  <w:num w:numId="4">
    <w:abstractNumId w:val="11"/>
  </w:num>
  <w:num w:numId="5">
    <w:abstractNumId w:val="16"/>
  </w:num>
  <w:num w:numId="6">
    <w:abstractNumId w:val="1"/>
  </w:num>
  <w:num w:numId="7">
    <w:abstractNumId w:val="14"/>
  </w:num>
  <w:num w:numId="8">
    <w:abstractNumId w:val="5"/>
  </w:num>
  <w:num w:numId="9">
    <w:abstractNumId w:val="18"/>
  </w:num>
  <w:num w:numId="10">
    <w:abstractNumId w:val="30"/>
  </w:num>
  <w:num w:numId="11">
    <w:abstractNumId w:val="23"/>
  </w:num>
  <w:num w:numId="12">
    <w:abstractNumId w:val="3"/>
  </w:num>
  <w:num w:numId="13">
    <w:abstractNumId w:val="9"/>
  </w:num>
  <w:num w:numId="14">
    <w:abstractNumId w:val="8"/>
  </w:num>
  <w:num w:numId="15">
    <w:abstractNumId w:val="7"/>
  </w:num>
  <w:num w:numId="16">
    <w:abstractNumId w:val="13"/>
  </w:num>
  <w:num w:numId="17">
    <w:abstractNumId w:val="20"/>
  </w:num>
  <w:num w:numId="18">
    <w:abstractNumId w:val="22"/>
  </w:num>
  <w:num w:numId="19">
    <w:abstractNumId w:val="27"/>
  </w:num>
  <w:num w:numId="20">
    <w:abstractNumId w:val="15"/>
  </w:num>
  <w:num w:numId="21">
    <w:abstractNumId w:val="26"/>
  </w:num>
  <w:num w:numId="22">
    <w:abstractNumId w:val="6"/>
  </w:num>
  <w:num w:numId="23">
    <w:abstractNumId w:val="19"/>
  </w:num>
  <w:num w:numId="24">
    <w:abstractNumId w:val="21"/>
  </w:num>
  <w:num w:numId="25">
    <w:abstractNumId w:val="29"/>
  </w:num>
  <w:num w:numId="26">
    <w:abstractNumId w:val="31"/>
  </w:num>
  <w:num w:numId="27">
    <w:abstractNumId w:val="12"/>
  </w:num>
  <w:num w:numId="28">
    <w:abstractNumId w:val="32"/>
  </w:num>
  <w:num w:numId="29">
    <w:abstractNumId w:val="28"/>
  </w:num>
  <w:num w:numId="30">
    <w:abstractNumId w:val="17"/>
  </w:num>
  <w:num w:numId="31">
    <w:abstractNumId w:val="24"/>
  </w:num>
  <w:num w:numId="32">
    <w:abstractNumId w:val="10"/>
  </w:num>
  <w:num w:numId="33">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ocumentProtection w:edit="trackedChanges" w:enforcement="0"/>
  <w:defaultTabStop w:val="720"/>
  <w:drawingGridHorizontalSpacing w:val="110"/>
  <w:displayHorizontalDrawingGridEvery w:val="0"/>
  <w:displayVerticalDrawingGridEvery w:val="0"/>
  <w:noPunctuationKerning/>
  <w:characterSpacingControl w:val="doNotCompress"/>
  <w:hdrShapeDefaults>
    <o:shapedefaults v:ext="edit" spidmax="4097">
      <o:colormru v:ext="edit" colors="#4140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1BA"/>
    <w:rsid w:val="000004CC"/>
    <w:rsid w:val="000013B5"/>
    <w:rsid w:val="000014EA"/>
    <w:rsid w:val="00001BDA"/>
    <w:rsid w:val="00001F26"/>
    <w:rsid w:val="000020BA"/>
    <w:rsid w:val="00002259"/>
    <w:rsid w:val="000026FA"/>
    <w:rsid w:val="00002818"/>
    <w:rsid w:val="00003090"/>
    <w:rsid w:val="00003111"/>
    <w:rsid w:val="000033DE"/>
    <w:rsid w:val="000034B5"/>
    <w:rsid w:val="0000435B"/>
    <w:rsid w:val="00004989"/>
    <w:rsid w:val="000058B9"/>
    <w:rsid w:val="000061DC"/>
    <w:rsid w:val="00006FFD"/>
    <w:rsid w:val="0000768A"/>
    <w:rsid w:val="00007B69"/>
    <w:rsid w:val="00007F54"/>
    <w:rsid w:val="00007FCD"/>
    <w:rsid w:val="00010673"/>
    <w:rsid w:val="000128A0"/>
    <w:rsid w:val="00012956"/>
    <w:rsid w:val="00012C51"/>
    <w:rsid w:val="000133DB"/>
    <w:rsid w:val="000134A4"/>
    <w:rsid w:val="000138AA"/>
    <w:rsid w:val="00013C5F"/>
    <w:rsid w:val="00013F91"/>
    <w:rsid w:val="00014321"/>
    <w:rsid w:val="00014602"/>
    <w:rsid w:val="00014BC2"/>
    <w:rsid w:val="00015067"/>
    <w:rsid w:val="00015584"/>
    <w:rsid w:val="00015897"/>
    <w:rsid w:val="0001596A"/>
    <w:rsid w:val="00015B07"/>
    <w:rsid w:val="00015F0B"/>
    <w:rsid w:val="0001673C"/>
    <w:rsid w:val="000167AC"/>
    <w:rsid w:val="00016BE4"/>
    <w:rsid w:val="00017274"/>
    <w:rsid w:val="00017817"/>
    <w:rsid w:val="00017BD5"/>
    <w:rsid w:val="00017E31"/>
    <w:rsid w:val="00017F07"/>
    <w:rsid w:val="00020A62"/>
    <w:rsid w:val="000213DE"/>
    <w:rsid w:val="000214CB"/>
    <w:rsid w:val="0002203D"/>
    <w:rsid w:val="0002226F"/>
    <w:rsid w:val="00022487"/>
    <w:rsid w:val="00022809"/>
    <w:rsid w:val="00022F28"/>
    <w:rsid w:val="00023053"/>
    <w:rsid w:val="0002315A"/>
    <w:rsid w:val="00023928"/>
    <w:rsid w:val="00023DAE"/>
    <w:rsid w:val="000242C8"/>
    <w:rsid w:val="00024532"/>
    <w:rsid w:val="00024610"/>
    <w:rsid w:val="00024D69"/>
    <w:rsid w:val="00024F80"/>
    <w:rsid w:val="0002547A"/>
    <w:rsid w:val="00025669"/>
    <w:rsid w:val="00025926"/>
    <w:rsid w:val="00025B44"/>
    <w:rsid w:val="00025C98"/>
    <w:rsid w:val="00026FFF"/>
    <w:rsid w:val="000271ED"/>
    <w:rsid w:val="000279F7"/>
    <w:rsid w:val="00027B4A"/>
    <w:rsid w:val="00027E85"/>
    <w:rsid w:val="00027FEB"/>
    <w:rsid w:val="00030079"/>
    <w:rsid w:val="000307EE"/>
    <w:rsid w:val="00030979"/>
    <w:rsid w:val="00030D5F"/>
    <w:rsid w:val="00030DE9"/>
    <w:rsid w:val="00031739"/>
    <w:rsid w:val="0003204C"/>
    <w:rsid w:val="0003256E"/>
    <w:rsid w:val="000327FB"/>
    <w:rsid w:val="000331C7"/>
    <w:rsid w:val="000336BC"/>
    <w:rsid w:val="000347A1"/>
    <w:rsid w:val="00034C3B"/>
    <w:rsid w:val="0003584B"/>
    <w:rsid w:val="0003635A"/>
    <w:rsid w:val="000363FD"/>
    <w:rsid w:val="00036413"/>
    <w:rsid w:val="000371B3"/>
    <w:rsid w:val="00037601"/>
    <w:rsid w:val="00037FB0"/>
    <w:rsid w:val="00040CE8"/>
    <w:rsid w:val="00040D33"/>
    <w:rsid w:val="0004120A"/>
    <w:rsid w:val="00041367"/>
    <w:rsid w:val="0004171C"/>
    <w:rsid w:val="00042191"/>
    <w:rsid w:val="00042DFB"/>
    <w:rsid w:val="00042F72"/>
    <w:rsid w:val="00043063"/>
    <w:rsid w:val="0004344D"/>
    <w:rsid w:val="0004369A"/>
    <w:rsid w:val="00044DC9"/>
    <w:rsid w:val="0004519A"/>
    <w:rsid w:val="00045CD8"/>
    <w:rsid w:val="00045F8D"/>
    <w:rsid w:val="00046396"/>
    <w:rsid w:val="00046B9C"/>
    <w:rsid w:val="00046C25"/>
    <w:rsid w:val="00046DBE"/>
    <w:rsid w:val="00046EE5"/>
    <w:rsid w:val="00047329"/>
    <w:rsid w:val="000479F8"/>
    <w:rsid w:val="00047A35"/>
    <w:rsid w:val="00047B94"/>
    <w:rsid w:val="00047E49"/>
    <w:rsid w:val="00050838"/>
    <w:rsid w:val="0005087B"/>
    <w:rsid w:val="000510F8"/>
    <w:rsid w:val="00051314"/>
    <w:rsid w:val="000515D7"/>
    <w:rsid w:val="000517A9"/>
    <w:rsid w:val="000517BE"/>
    <w:rsid w:val="00051F25"/>
    <w:rsid w:val="00052634"/>
    <w:rsid w:val="0005385F"/>
    <w:rsid w:val="00054826"/>
    <w:rsid w:val="0005580D"/>
    <w:rsid w:val="0005581D"/>
    <w:rsid w:val="00055D69"/>
    <w:rsid w:val="0005674D"/>
    <w:rsid w:val="00056B69"/>
    <w:rsid w:val="000570D1"/>
    <w:rsid w:val="00057170"/>
    <w:rsid w:val="00057347"/>
    <w:rsid w:val="000574D5"/>
    <w:rsid w:val="00057C34"/>
    <w:rsid w:val="00060629"/>
    <w:rsid w:val="000607FA"/>
    <w:rsid w:val="00060A39"/>
    <w:rsid w:val="00060EC3"/>
    <w:rsid w:val="00060FCD"/>
    <w:rsid w:val="0006153F"/>
    <w:rsid w:val="00061586"/>
    <w:rsid w:val="00061B18"/>
    <w:rsid w:val="00061BFD"/>
    <w:rsid w:val="00061C3F"/>
    <w:rsid w:val="00061EC7"/>
    <w:rsid w:val="000622DD"/>
    <w:rsid w:val="00062545"/>
    <w:rsid w:val="00062587"/>
    <w:rsid w:val="00062F07"/>
    <w:rsid w:val="000630FB"/>
    <w:rsid w:val="0006336F"/>
    <w:rsid w:val="00063B19"/>
    <w:rsid w:val="0006441E"/>
    <w:rsid w:val="0006453D"/>
    <w:rsid w:val="0006531E"/>
    <w:rsid w:val="0006545B"/>
    <w:rsid w:val="00065618"/>
    <w:rsid w:val="000659AB"/>
    <w:rsid w:val="00065D9B"/>
    <w:rsid w:val="00065E90"/>
    <w:rsid w:val="000660F0"/>
    <w:rsid w:val="00066E13"/>
    <w:rsid w:val="000673A8"/>
    <w:rsid w:val="00070643"/>
    <w:rsid w:val="00070765"/>
    <w:rsid w:val="00070A24"/>
    <w:rsid w:val="00071046"/>
    <w:rsid w:val="000719CD"/>
    <w:rsid w:val="00071CBB"/>
    <w:rsid w:val="00071DE6"/>
    <w:rsid w:val="0007224E"/>
    <w:rsid w:val="0007256D"/>
    <w:rsid w:val="00072775"/>
    <w:rsid w:val="000727B1"/>
    <w:rsid w:val="00072A04"/>
    <w:rsid w:val="00072B80"/>
    <w:rsid w:val="00072EB9"/>
    <w:rsid w:val="000730CB"/>
    <w:rsid w:val="00073152"/>
    <w:rsid w:val="0007346B"/>
    <w:rsid w:val="000736CE"/>
    <w:rsid w:val="00073925"/>
    <w:rsid w:val="00073A61"/>
    <w:rsid w:val="00073F8A"/>
    <w:rsid w:val="000744A9"/>
    <w:rsid w:val="00074952"/>
    <w:rsid w:val="00074D64"/>
    <w:rsid w:val="00074F41"/>
    <w:rsid w:val="000750ED"/>
    <w:rsid w:val="000757A9"/>
    <w:rsid w:val="00076014"/>
    <w:rsid w:val="0007617E"/>
    <w:rsid w:val="0007627B"/>
    <w:rsid w:val="000763D9"/>
    <w:rsid w:val="0007640C"/>
    <w:rsid w:val="0007657F"/>
    <w:rsid w:val="00076A4B"/>
    <w:rsid w:val="0007715A"/>
    <w:rsid w:val="0007737F"/>
    <w:rsid w:val="000776B7"/>
    <w:rsid w:val="00077CE0"/>
    <w:rsid w:val="00077E84"/>
    <w:rsid w:val="00077EC2"/>
    <w:rsid w:val="00080406"/>
    <w:rsid w:val="000807B8"/>
    <w:rsid w:val="000808C8"/>
    <w:rsid w:val="00080D57"/>
    <w:rsid w:val="00081075"/>
    <w:rsid w:val="000810E2"/>
    <w:rsid w:val="0008142C"/>
    <w:rsid w:val="0008173B"/>
    <w:rsid w:val="00081783"/>
    <w:rsid w:val="00082063"/>
    <w:rsid w:val="00082BFE"/>
    <w:rsid w:val="0008319D"/>
    <w:rsid w:val="000837FB"/>
    <w:rsid w:val="00083810"/>
    <w:rsid w:val="00084626"/>
    <w:rsid w:val="0008473B"/>
    <w:rsid w:val="00084AA6"/>
    <w:rsid w:val="00084D9A"/>
    <w:rsid w:val="0008502A"/>
    <w:rsid w:val="00085311"/>
    <w:rsid w:val="000853CA"/>
    <w:rsid w:val="000856AC"/>
    <w:rsid w:val="00085787"/>
    <w:rsid w:val="000859BC"/>
    <w:rsid w:val="00085F2E"/>
    <w:rsid w:val="000861B8"/>
    <w:rsid w:val="00086907"/>
    <w:rsid w:val="00086A65"/>
    <w:rsid w:val="000872B3"/>
    <w:rsid w:val="000875CC"/>
    <w:rsid w:val="00087A6E"/>
    <w:rsid w:val="00090229"/>
    <w:rsid w:val="0009055F"/>
    <w:rsid w:val="00090EE3"/>
    <w:rsid w:val="00091751"/>
    <w:rsid w:val="00091BF3"/>
    <w:rsid w:val="00091C61"/>
    <w:rsid w:val="00091D86"/>
    <w:rsid w:val="00092DB3"/>
    <w:rsid w:val="000940B1"/>
    <w:rsid w:val="00094303"/>
    <w:rsid w:val="0009455C"/>
    <w:rsid w:val="00094871"/>
    <w:rsid w:val="00094CBD"/>
    <w:rsid w:val="00094E6A"/>
    <w:rsid w:val="00094F7B"/>
    <w:rsid w:val="0009550E"/>
    <w:rsid w:val="0009566A"/>
    <w:rsid w:val="0009660E"/>
    <w:rsid w:val="00096887"/>
    <w:rsid w:val="00096FF7"/>
    <w:rsid w:val="00097264"/>
    <w:rsid w:val="000A0405"/>
    <w:rsid w:val="000A1082"/>
    <w:rsid w:val="000A19A8"/>
    <w:rsid w:val="000A1C4A"/>
    <w:rsid w:val="000A2504"/>
    <w:rsid w:val="000A25CE"/>
    <w:rsid w:val="000A265C"/>
    <w:rsid w:val="000A27CB"/>
    <w:rsid w:val="000A3536"/>
    <w:rsid w:val="000A386C"/>
    <w:rsid w:val="000A3CA8"/>
    <w:rsid w:val="000A4318"/>
    <w:rsid w:val="000A51C4"/>
    <w:rsid w:val="000A5507"/>
    <w:rsid w:val="000A57C0"/>
    <w:rsid w:val="000A61A0"/>
    <w:rsid w:val="000A75A3"/>
    <w:rsid w:val="000A779A"/>
    <w:rsid w:val="000A7961"/>
    <w:rsid w:val="000A7DEE"/>
    <w:rsid w:val="000A7E6B"/>
    <w:rsid w:val="000B0D4E"/>
    <w:rsid w:val="000B186E"/>
    <w:rsid w:val="000B1D32"/>
    <w:rsid w:val="000B2421"/>
    <w:rsid w:val="000B25F4"/>
    <w:rsid w:val="000B2FCB"/>
    <w:rsid w:val="000B3097"/>
    <w:rsid w:val="000B3360"/>
    <w:rsid w:val="000B353D"/>
    <w:rsid w:val="000B37B4"/>
    <w:rsid w:val="000B3F44"/>
    <w:rsid w:val="000B3F9C"/>
    <w:rsid w:val="000B430B"/>
    <w:rsid w:val="000B45DF"/>
    <w:rsid w:val="000B4614"/>
    <w:rsid w:val="000B478E"/>
    <w:rsid w:val="000B4C22"/>
    <w:rsid w:val="000B4EFF"/>
    <w:rsid w:val="000B4FB6"/>
    <w:rsid w:val="000B52B2"/>
    <w:rsid w:val="000B5673"/>
    <w:rsid w:val="000B59DF"/>
    <w:rsid w:val="000B602E"/>
    <w:rsid w:val="000B6D37"/>
    <w:rsid w:val="000B7039"/>
    <w:rsid w:val="000B708A"/>
    <w:rsid w:val="000B777B"/>
    <w:rsid w:val="000B7807"/>
    <w:rsid w:val="000B7AFF"/>
    <w:rsid w:val="000B7BCB"/>
    <w:rsid w:val="000B7D27"/>
    <w:rsid w:val="000C02BC"/>
    <w:rsid w:val="000C06BE"/>
    <w:rsid w:val="000C06CA"/>
    <w:rsid w:val="000C18D8"/>
    <w:rsid w:val="000C1BA1"/>
    <w:rsid w:val="000C1C4D"/>
    <w:rsid w:val="000C2260"/>
    <w:rsid w:val="000C260B"/>
    <w:rsid w:val="000C2616"/>
    <w:rsid w:val="000C2850"/>
    <w:rsid w:val="000C291B"/>
    <w:rsid w:val="000C2FBE"/>
    <w:rsid w:val="000C39E7"/>
    <w:rsid w:val="000C3DE1"/>
    <w:rsid w:val="000C4042"/>
    <w:rsid w:val="000C47FD"/>
    <w:rsid w:val="000C4C84"/>
    <w:rsid w:val="000C56C0"/>
    <w:rsid w:val="000C5F4F"/>
    <w:rsid w:val="000C78ED"/>
    <w:rsid w:val="000D0330"/>
    <w:rsid w:val="000D0C4F"/>
    <w:rsid w:val="000D151E"/>
    <w:rsid w:val="000D188F"/>
    <w:rsid w:val="000D1C59"/>
    <w:rsid w:val="000D2ED9"/>
    <w:rsid w:val="000D3632"/>
    <w:rsid w:val="000D375D"/>
    <w:rsid w:val="000D3857"/>
    <w:rsid w:val="000D385B"/>
    <w:rsid w:val="000D49B7"/>
    <w:rsid w:val="000D4BF0"/>
    <w:rsid w:val="000D4DA5"/>
    <w:rsid w:val="000D51F6"/>
    <w:rsid w:val="000D576C"/>
    <w:rsid w:val="000D59A2"/>
    <w:rsid w:val="000D5B0F"/>
    <w:rsid w:val="000D6200"/>
    <w:rsid w:val="000D624E"/>
    <w:rsid w:val="000D68D3"/>
    <w:rsid w:val="000D6B8C"/>
    <w:rsid w:val="000D7585"/>
    <w:rsid w:val="000D7922"/>
    <w:rsid w:val="000D7C59"/>
    <w:rsid w:val="000E00BB"/>
    <w:rsid w:val="000E116C"/>
    <w:rsid w:val="000E2345"/>
    <w:rsid w:val="000E2487"/>
    <w:rsid w:val="000E25DB"/>
    <w:rsid w:val="000E26FB"/>
    <w:rsid w:val="000E2875"/>
    <w:rsid w:val="000E2916"/>
    <w:rsid w:val="000E2928"/>
    <w:rsid w:val="000E493D"/>
    <w:rsid w:val="000E527A"/>
    <w:rsid w:val="000E5511"/>
    <w:rsid w:val="000E55A9"/>
    <w:rsid w:val="000E58EF"/>
    <w:rsid w:val="000E5CFB"/>
    <w:rsid w:val="000E5D4E"/>
    <w:rsid w:val="000E5DD5"/>
    <w:rsid w:val="000E6839"/>
    <w:rsid w:val="000E69F2"/>
    <w:rsid w:val="000E6D2D"/>
    <w:rsid w:val="000E703F"/>
    <w:rsid w:val="000E7284"/>
    <w:rsid w:val="000E7900"/>
    <w:rsid w:val="000F035F"/>
    <w:rsid w:val="000F15B1"/>
    <w:rsid w:val="000F1771"/>
    <w:rsid w:val="000F1955"/>
    <w:rsid w:val="000F1DDF"/>
    <w:rsid w:val="000F3461"/>
    <w:rsid w:val="000F3943"/>
    <w:rsid w:val="000F44A3"/>
    <w:rsid w:val="000F4772"/>
    <w:rsid w:val="000F4B20"/>
    <w:rsid w:val="000F4B93"/>
    <w:rsid w:val="000F5D10"/>
    <w:rsid w:val="000F5D83"/>
    <w:rsid w:val="000F5E8B"/>
    <w:rsid w:val="000F5EDA"/>
    <w:rsid w:val="000F6535"/>
    <w:rsid w:val="000F66A0"/>
    <w:rsid w:val="000F6A7E"/>
    <w:rsid w:val="000F6FD8"/>
    <w:rsid w:val="000F70D6"/>
    <w:rsid w:val="000F70ED"/>
    <w:rsid w:val="000F79DA"/>
    <w:rsid w:val="0010024E"/>
    <w:rsid w:val="0010090C"/>
    <w:rsid w:val="00100A6B"/>
    <w:rsid w:val="00101BE8"/>
    <w:rsid w:val="00101EB4"/>
    <w:rsid w:val="00102372"/>
    <w:rsid w:val="00102593"/>
    <w:rsid w:val="00102E5C"/>
    <w:rsid w:val="00102E98"/>
    <w:rsid w:val="00103172"/>
    <w:rsid w:val="00104237"/>
    <w:rsid w:val="001045DD"/>
    <w:rsid w:val="001045DF"/>
    <w:rsid w:val="00105789"/>
    <w:rsid w:val="0010587A"/>
    <w:rsid w:val="00105F90"/>
    <w:rsid w:val="001067DF"/>
    <w:rsid w:val="00106BAF"/>
    <w:rsid w:val="00107A9B"/>
    <w:rsid w:val="00110212"/>
    <w:rsid w:val="00110864"/>
    <w:rsid w:val="00110EED"/>
    <w:rsid w:val="00111179"/>
    <w:rsid w:val="00111292"/>
    <w:rsid w:val="00111E12"/>
    <w:rsid w:val="00111FAF"/>
    <w:rsid w:val="00112290"/>
    <w:rsid w:val="00112557"/>
    <w:rsid w:val="00112DE4"/>
    <w:rsid w:val="00113336"/>
    <w:rsid w:val="001135E1"/>
    <w:rsid w:val="001135EB"/>
    <w:rsid w:val="00113913"/>
    <w:rsid w:val="00113B88"/>
    <w:rsid w:val="00113C0F"/>
    <w:rsid w:val="00113C6B"/>
    <w:rsid w:val="001140B2"/>
    <w:rsid w:val="00114189"/>
    <w:rsid w:val="0011448A"/>
    <w:rsid w:val="00114937"/>
    <w:rsid w:val="00114A5D"/>
    <w:rsid w:val="001151E5"/>
    <w:rsid w:val="0011565C"/>
    <w:rsid w:val="00117099"/>
    <w:rsid w:val="00117510"/>
    <w:rsid w:val="001179FB"/>
    <w:rsid w:val="00117BB9"/>
    <w:rsid w:val="00117DF8"/>
    <w:rsid w:val="00117F39"/>
    <w:rsid w:val="0012073C"/>
    <w:rsid w:val="001207F9"/>
    <w:rsid w:val="00120FC5"/>
    <w:rsid w:val="001212B7"/>
    <w:rsid w:val="00121C23"/>
    <w:rsid w:val="00121CA7"/>
    <w:rsid w:val="00121F39"/>
    <w:rsid w:val="0012232B"/>
    <w:rsid w:val="00122333"/>
    <w:rsid w:val="00122688"/>
    <w:rsid w:val="00123056"/>
    <w:rsid w:val="00123439"/>
    <w:rsid w:val="00123DB8"/>
    <w:rsid w:val="00124066"/>
    <w:rsid w:val="001242A5"/>
    <w:rsid w:val="00124421"/>
    <w:rsid w:val="001245CC"/>
    <w:rsid w:val="001246C9"/>
    <w:rsid w:val="00124C8B"/>
    <w:rsid w:val="0012512F"/>
    <w:rsid w:val="00125393"/>
    <w:rsid w:val="00125EDC"/>
    <w:rsid w:val="001263A9"/>
    <w:rsid w:val="00126B6E"/>
    <w:rsid w:val="00130856"/>
    <w:rsid w:val="001309D3"/>
    <w:rsid w:val="00130DD8"/>
    <w:rsid w:val="00130ED8"/>
    <w:rsid w:val="00131396"/>
    <w:rsid w:val="001319F3"/>
    <w:rsid w:val="00131C9A"/>
    <w:rsid w:val="00131D77"/>
    <w:rsid w:val="00131F99"/>
    <w:rsid w:val="00132DC2"/>
    <w:rsid w:val="001334DB"/>
    <w:rsid w:val="00134615"/>
    <w:rsid w:val="0013473B"/>
    <w:rsid w:val="0013503B"/>
    <w:rsid w:val="00135423"/>
    <w:rsid w:val="00135A56"/>
    <w:rsid w:val="00136030"/>
    <w:rsid w:val="0013616B"/>
    <w:rsid w:val="001364E8"/>
    <w:rsid w:val="00136549"/>
    <w:rsid w:val="00136696"/>
    <w:rsid w:val="00136927"/>
    <w:rsid w:val="00136AB1"/>
    <w:rsid w:val="00137072"/>
    <w:rsid w:val="001376B5"/>
    <w:rsid w:val="0013797F"/>
    <w:rsid w:val="00137DDB"/>
    <w:rsid w:val="0014021E"/>
    <w:rsid w:val="00140FAF"/>
    <w:rsid w:val="00141339"/>
    <w:rsid w:val="00141433"/>
    <w:rsid w:val="00141DC4"/>
    <w:rsid w:val="0014218D"/>
    <w:rsid w:val="00142C72"/>
    <w:rsid w:val="00142CC2"/>
    <w:rsid w:val="00142CDD"/>
    <w:rsid w:val="0014388B"/>
    <w:rsid w:val="00143E77"/>
    <w:rsid w:val="001441CE"/>
    <w:rsid w:val="001442C3"/>
    <w:rsid w:val="00144709"/>
    <w:rsid w:val="00144E77"/>
    <w:rsid w:val="00145547"/>
    <w:rsid w:val="001455DF"/>
    <w:rsid w:val="0014588F"/>
    <w:rsid w:val="00146A49"/>
    <w:rsid w:val="00146A69"/>
    <w:rsid w:val="001473EB"/>
    <w:rsid w:val="00147B7F"/>
    <w:rsid w:val="001502DF"/>
    <w:rsid w:val="0015036A"/>
    <w:rsid w:val="00150748"/>
    <w:rsid w:val="001508B0"/>
    <w:rsid w:val="001508B1"/>
    <w:rsid w:val="001508EA"/>
    <w:rsid w:val="001513B2"/>
    <w:rsid w:val="001517BD"/>
    <w:rsid w:val="00151BD3"/>
    <w:rsid w:val="00151F16"/>
    <w:rsid w:val="0015217D"/>
    <w:rsid w:val="00152B58"/>
    <w:rsid w:val="00152EF0"/>
    <w:rsid w:val="00153000"/>
    <w:rsid w:val="0015315C"/>
    <w:rsid w:val="0015325B"/>
    <w:rsid w:val="00153905"/>
    <w:rsid w:val="00153B7B"/>
    <w:rsid w:val="00154570"/>
    <w:rsid w:val="0015471F"/>
    <w:rsid w:val="00154821"/>
    <w:rsid w:val="00154DB6"/>
    <w:rsid w:val="00154DD8"/>
    <w:rsid w:val="00154E2B"/>
    <w:rsid w:val="00155917"/>
    <w:rsid w:val="00155AF7"/>
    <w:rsid w:val="0015619F"/>
    <w:rsid w:val="00156370"/>
    <w:rsid w:val="0015773C"/>
    <w:rsid w:val="001579A6"/>
    <w:rsid w:val="00157EBB"/>
    <w:rsid w:val="0016063D"/>
    <w:rsid w:val="00161634"/>
    <w:rsid w:val="00161F42"/>
    <w:rsid w:val="00161F67"/>
    <w:rsid w:val="001628A0"/>
    <w:rsid w:val="00162AC7"/>
    <w:rsid w:val="00162B5D"/>
    <w:rsid w:val="00162D9C"/>
    <w:rsid w:val="001631E8"/>
    <w:rsid w:val="0016347F"/>
    <w:rsid w:val="001638E4"/>
    <w:rsid w:val="001639D1"/>
    <w:rsid w:val="00163EC7"/>
    <w:rsid w:val="00164BD0"/>
    <w:rsid w:val="001650A1"/>
    <w:rsid w:val="0016518B"/>
    <w:rsid w:val="0016664E"/>
    <w:rsid w:val="001667D0"/>
    <w:rsid w:val="00166A8C"/>
    <w:rsid w:val="00166DCA"/>
    <w:rsid w:val="001678D2"/>
    <w:rsid w:val="00167E36"/>
    <w:rsid w:val="00170180"/>
    <w:rsid w:val="001715C7"/>
    <w:rsid w:val="00171BF1"/>
    <w:rsid w:val="00172170"/>
    <w:rsid w:val="0017233E"/>
    <w:rsid w:val="00172402"/>
    <w:rsid w:val="0017247B"/>
    <w:rsid w:val="0017278D"/>
    <w:rsid w:val="00172A3A"/>
    <w:rsid w:val="00172C5F"/>
    <w:rsid w:val="00172CFA"/>
    <w:rsid w:val="00172E23"/>
    <w:rsid w:val="00173323"/>
    <w:rsid w:val="00174064"/>
    <w:rsid w:val="001743ED"/>
    <w:rsid w:val="001746A2"/>
    <w:rsid w:val="00174849"/>
    <w:rsid w:val="00174E8E"/>
    <w:rsid w:val="00176216"/>
    <w:rsid w:val="00176753"/>
    <w:rsid w:val="00176B0D"/>
    <w:rsid w:val="00176B62"/>
    <w:rsid w:val="00177C2D"/>
    <w:rsid w:val="00177EE4"/>
    <w:rsid w:val="00177F06"/>
    <w:rsid w:val="00180953"/>
    <w:rsid w:val="00180FC1"/>
    <w:rsid w:val="0018163B"/>
    <w:rsid w:val="00181B30"/>
    <w:rsid w:val="00182160"/>
    <w:rsid w:val="001824D8"/>
    <w:rsid w:val="001825C6"/>
    <w:rsid w:val="0018267C"/>
    <w:rsid w:val="00182BBC"/>
    <w:rsid w:val="00183830"/>
    <w:rsid w:val="001839E5"/>
    <w:rsid w:val="00183A63"/>
    <w:rsid w:val="001845F0"/>
    <w:rsid w:val="00184AAD"/>
    <w:rsid w:val="00184E78"/>
    <w:rsid w:val="001853F4"/>
    <w:rsid w:val="00185590"/>
    <w:rsid w:val="001858E1"/>
    <w:rsid w:val="00186AC1"/>
    <w:rsid w:val="00186CE4"/>
    <w:rsid w:val="0018702F"/>
    <w:rsid w:val="0018705F"/>
    <w:rsid w:val="0018759B"/>
    <w:rsid w:val="001875A9"/>
    <w:rsid w:val="00187E45"/>
    <w:rsid w:val="0019040B"/>
    <w:rsid w:val="0019047C"/>
    <w:rsid w:val="00190AFC"/>
    <w:rsid w:val="00190D63"/>
    <w:rsid w:val="001920ED"/>
    <w:rsid w:val="001923D7"/>
    <w:rsid w:val="0019291D"/>
    <w:rsid w:val="001930FE"/>
    <w:rsid w:val="001937B2"/>
    <w:rsid w:val="0019388A"/>
    <w:rsid w:val="001944B8"/>
    <w:rsid w:val="001945F4"/>
    <w:rsid w:val="00194698"/>
    <w:rsid w:val="00194A4F"/>
    <w:rsid w:val="001952B3"/>
    <w:rsid w:val="001952F3"/>
    <w:rsid w:val="00195495"/>
    <w:rsid w:val="00195AAE"/>
    <w:rsid w:val="001967FF"/>
    <w:rsid w:val="00196A6E"/>
    <w:rsid w:val="00197385"/>
    <w:rsid w:val="001A0C0B"/>
    <w:rsid w:val="001A10E5"/>
    <w:rsid w:val="001A1224"/>
    <w:rsid w:val="001A1D13"/>
    <w:rsid w:val="001A2AFD"/>
    <w:rsid w:val="001A3135"/>
    <w:rsid w:val="001A387A"/>
    <w:rsid w:val="001A3D66"/>
    <w:rsid w:val="001A4A98"/>
    <w:rsid w:val="001A4BE3"/>
    <w:rsid w:val="001A4D64"/>
    <w:rsid w:val="001A4DD1"/>
    <w:rsid w:val="001A546B"/>
    <w:rsid w:val="001A5742"/>
    <w:rsid w:val="001A5ADB"/>
    <w:rsid w:val="001A68C3"/>
    <w:rsid w:val="001A7397"/>
    <w:rsid w:val="001A7E04"/>
    <w:rsid w:val="001A7ED5"/>
    <w:rsid w:val="001A7FA4"/>
    <w:rsid w:val="001B00FD"/>
    <w:rsid w:val="001B0157"/>
    <w:rsid w:val="001B016C"/>
    <w:rsid w:val="001B0598"/>
    <w:rsid w:val="001B0659"/>
    <w:rsid w:val="001B0771"/>
    <w:rsid w:val="001B0ACB"/>
    <w:rsid w:val="001B0BF5"/>
    <w:rsid w:val="001B0E31"/>
    <w:rsid w:val="001B23DB"/>
    <w:rsid w:val="001B2DA8"/>
    <w:rsid w:val="001B2EA7"/>
    <w:rsid w:val="001B32C0"/>
    <w:rsid w:val="001B3685"/>
    <w:rsid w:val="001B39EB"/>
    <w:rsid w:val="001B3B86"/>
    <w:rsid w:val="001B461F"/>
    <w:rsid w:val="001B48EE"/>
    <w:rsid w:val="001B4AFA"/>
    <w:rsid w:val="001B5116"/>
    <w:rsid w:val="001B5469"/>
    <w:rsid w:val="001B5B69"/>
    <w:rsid w:val="001B5E64"/>
    <w:rsid w:val="001B6157"/>
    <w:rsid w:val="001B6CB8"/>
    <w:rsid w:val="001B6E88"/>
    <w:rsid w:val="001B7801"/>
    <w:rsid w:val="001B7A4A"/>
    <w:rsid w:val="001B7A56"/>
    <w:rsid w:val="001C017B"/>
    <w:rsid w:val="001C021E"/>
    <w:rsid w:val="001C0EFC"/>
    <w:rsid w:val="001C1E79"/>
    <w:rsid w:val="001C2B2F"/>
    <w:rsid w:val="001C304C"/>
    <w:rsid w:val="001C3052"/>
    <w:rsid w:val="001C3C87"/>
    <w:rsid w:val="001C467E"/>
    <w:rsid w:val="001C4DBC"/>
    <w:rsid w:val="001C4EE4"/>
    <w:rsid w:val="001C5FBE"/>
    <w:rsid w:val="001C6325"/>
    <w:rsid w:val="001C6964"/>
    <w:rsid w:val="001C6C7F"/>
    <w:rsid w:val="001C7193"/>
    <w:rsid w:val="001C73D6"/>
    <w:rsid w:val="001C790D"/>
    <w:rsid w:val="001D0330"/>
    <w:rsid w:val="001D0764"/>
    <w:rsid w:val="001D0B36"/>
    <w:rsid w:val="001D0CF3"/>
    <w:rsid w:val="001D13DE"/>
    <w:rsid w:val="001D1435"/>
    <w:rsid w:val="001D1DF4"/>
    <w:rsid w:val="001D2238"/>
    <w:rsid w:val="001D2827"/>
    <w:rsid w:val="001D2B62"/>
    <w:rsid w:val="001D3AE6"/>
    <w:rsid w:val="001D3C7F"/>
    <w:rsid w:val="001D3DBD"/>
    <w:rsid w:val="001D4384"/>
    <w:rsid w:val="001D4ACC"/>
    <w:rsid w:val="001D4D46"/>
    <w:rsid w:val="001D4E4D"/>
    <w:rsid w:val="001D55ED"/>
    <w:rsid w:val="001D57A3"/>
    <w:rsid w:val="001D5827"/>
    <w:rsid w:val="001D5AA2"/>
    <w:rsid w:val="001D5C98"/>
    <w:rsid w:val="001D5D6E"/>
    <w:rsid w:val="001D654C"/>
    <w:rsid w:val="001D6B38"/>
    <w:rsid w:val="001D6B56"/>
    <w:rsid w:val="001D7B09"/>
    <w:rsid w:val="001E0089"/>
    <w:rsid w:val="001E0339"/>
    <w:rsid w:val="001E05C7"/>
    <w:rsid w:val="001E07B0"/>
    <w:rsid w:val="001E1086"/>
    <w:rsid w:val="001E13F9"/>
    <w:rsid w:val="001E2E03"/>
    <w:rsid w:val="001E33E3"/>
    <w:rsid w:val="001E3BA0"/>
    <w:rsid w:val="001E3F04"/>
    <w:rsid w:val="001E3F38"/>
    <w:rsid w:val="001E4835"/>
    <w:rsid w:val="001E4BCF"/>
    <w:rsid w:val="001E4D93"/>
    <w:rsid w:val="001E5630"/>
    <w:rsid w:val="001E5819"/>
    <w:rsid w:val="001E5A15"/>
    <w:rsid w:val="001E5D8B"/>
    <w:rsid w:val="001E6052"/>
    <w:rsid w:val="001E661A"/>
    <w:rsid w:val="001E6EC6"/>
    <w:rsid w:val="001E704F"/>
    <w:rsid w:val="001E70B9"/>
    <w:rsid w:val="001E7251"/>
    <w:rsid w:val="001E73E3"/>
    <w:rsid w:val="001E7504"/>
    <w:rsid w:val="001E7664"/>
    <w:rsid w:val="001E7795"/>
    <w:rsid w:val="001E78CA"/>
    <w:rsid w:val="001E78E3"/>
    <w:rsid w:val="001E7C57"/>
    <w:rsid w:val="001E7EB3"/>
    <w:rsid w:val="001F01B0"/>
    <w:rsid w:val="001F092B"/>
    <w:rsid w:val="001F0C37"/>
    <w:rsid w:val="001F126B"/>
    <w:rsid w:val="001F14A2"/>
    <w:rsid w:val="001F1683"/>
    <w:rsid w:val="001F2211"/>
    <w:rsid w:val="001F2613"/>
    <w:rsid w:val="001F281A"/>
    <w:rsid w:val="001F3166"/>
    <w:rsid w:val="001F3521"/>
    <w:rsid w:val="001F3B60"/>
    <w:rsid w:val="001F4717"/>
    <w:rsid w:val="001F5243"/>
    <w:rsid w:val="001F5B8D"/>
    <w:rsid w:val="001F5D76"/>
    <w:rsid w:val="001F68E1"/>
    <w:rsid w:val="001F6E8D"/>
    <w:rsid w:val="001F7647"/>
    <w:rsid w:val="002001C4"/>
    <w:rsid w:val="002003A4"/>
    <w:rsid w:val="00200A97"/>
    <w:rsid w:val="00200CE2"/>
    <w:rsid w:val="00200D4D"/>
    <w:rsid w:val="00200D63"/>
    <w:rsid w:val="0020121B"/>
    <w:rsid w:val="0020181E"/>
    <w:rsid w:val="00201A40"/>
    <w:rsid w:val="00201E53"/>
    <w:rsid w:val="0020221D"/>
    <w:rsid w:val="00202457"/>
    <w:rsid w:val="0020245F"/>
    <w:rsid w:val="002025FC"/>
    <w:rsid w:val="002027D8"/>
    <w:rsid w:val="00202B19"/>
    <w:rsid w:val="00202FE5"/>
    <w:rsid w:val="0020325F"/>
    <w:rsid w:val="002034CB"/>
    <w:rsid w:val="002035CF"/>
    <w:rsid w:val="00203C6A"/>
    <w:rsid w:val="00203E27"/>
    <w:rsid w:val="0020436E"/>
    <w:rsid w:val="002047B7"/>
    <w:rsid w:val="00204805"/>
    <w:rsid w:val="002048D5"/>
    <w:rsid w:val="00204946"/>
    <w:rsid w:val="002049BD"/>
    <w:rsid w:val="0020553D"/>
    <w:rsid w:val="0020686B"/>
    <w:rsid w:val="002073DD"/>
    <w:rsid w:val="0020760C"/>
    <w:rsid w:val="002078AA"/>
    <w:rsid w:val="00207CA7"/>
    <w:rsid w:val="00210148"/>
    <w:rsid w:val="00210A06"/>
    <w:rsid w:val="00210C28"/>
    <w:rsid w:val="00210E3B"/>
    <w:rsid w:val="00211444"/>
    <w:rsid w:val="00211CED"/>
    <w:rsid w:val="00211D4A"/>
    <w:rsid w:val="00212545"/>
    <w:rsid w:val="0021262F"/>
    <w:rsid w:val="00212EA2"/>
    <w:rsid w:val="00213CC9"/>
    <w:rsid w:val="00213CF8"/>
    <w:rsid w:val="0021410A"/>
    <w:rsid w:val="002148EF"/>
    <w:rsid w:val="00214ACC"/>
    <w:rsid w:val="0021590B"/>
    <w:rsid w:val="00215A2F"/>
    <w:rsid w:val="00215EF0"/>
    <w:rsid w:val="0021608B"/>
    <w:rsid w:val="00216943"/>
    <w:rsid w:val="00216AA5"/>
    <w:rsid w:val="00216E11"/>
    <w:rsid w:val="00217AE2"/>
    <w:rsid w:val="00217E24"/>
    <w:rsid w:val="002202B6"/>
    <w:rsid w:val="00220450"/>
    <w:rsid w:val="00220739"/>
    <w:rsid w:val="00220924"/>
    <w:rsid w:val="00220B33"/>
    <w:rsid w:val="00220BCE"/>
    <w:rsid w:val="00220CA0"/>
    <w:rsid w:val="00220D31"/>
    <w:rsid w:val="00220E4C"/>
    <w:rsid w:val="0022126A"/>
    <w:rsid w:val="0022143E"/>
    <w:rsid w:val="00221538"/>
    <w:rsid w:val="00221F55"/>
    <w:rsid w:val="00222B96"/>
    <w:rsid w:val="002230B7"/>
    <w:rsid w:val="00223679"/>
    <w:rsid w:val="00223A38"/>
    <w:rsid w:val="00223DD5"/>
    <w:rsid w:val="002240A0"/>
    <w:rsid w:val="0022429F"/>
    <w:rsid w:val="0022440A"/>
    <w:rsid w:val="002248A3"/>
    <w:rsid w:val="0022494E"/>
    <w:rsid w:val="0022533B"/>
    <w:rsid w:val="00225DC7"/>
    <w:rsid w:val="00225FBA"/>
    <w:rsid w:val="0022634F"/>
    <w:rsid w:val="002264CC"/>
    <w:rsid w:val="00226723"/>
    <w:rsid w:val="00226DC3"/>
    <w:rsid w:val="0022709D"/>
    <w:rsid w:val="002276D9"/>
    <w:rsid w:val="00227AE6"/>
    <w:rsid w:val="0023089C"/>
    <w:rsid w:val="002309C6"/>
    <w:rsid w:val="0023168D"/>
    <w:rsid w:val="00231C4E"/>
    <w:rsid w:val="002325E2"/>
    <w:rsid w:val="00232791"/>
    <w:rsid w:val="00232C2E"/>
    <w:rsid w:val="00232DAE"/>
    <w:rsid w:val="00232DEB"/>
    <w:rsid w:val="0023328A"/>
    <w:rsid w:val="002337FD"/>
    <w:rsid w:val="00233B4E"/>
    <w:rsid w:val="00233CF1"/>
    <w:rsid w:val="0023428B"/>
    <w:rsid w:val="002349E2"/>
    <w:rsid w:val="00234C82"/>
    <w:rsid w:val="00234F5A"/>
    <w:rsid w:val="00235292"/>
    <w:rsid w:val="002356AD"/>
    <w:rsid w:val="002356EA"/>
    <w:rsid w:val="002358C7"/>
    <w:rsid w:val="00235D24"/>
    <w:rsid w:val="00235E1D"/>
    <w:rsid w:val="00235F3A"/>
    <w:rsid w:val="00236158"/>
    <w:rsid w:val="00236B2B"/>
    <w:rsid w:val="00236C37"/>
    <w:rsid w:val="00236C87"/>
    <w:rsid w:val="00236DDD"/>
    <w:rsid w:val="00236E26"/>
    <w:rsid w:val="002372E7"/>
    <w:rsid w:val="0024059C"/>
    <w:rsid w:val="00240AD5"/>
    <w:rsid w:val="00240EB0"/>
    <w:rsid w:val="0024186E"/>
    <w:rsid w:val="002419C5"/>
    <w:rsid w:val="00241E12"/>
    <w:rsid w:val="00241FD8"/>
    <w:rsid w:val="002420C8"/>
    <w:rsid w:val="00242277"/>
    <w:rsid w:val="002426DC"/>
    <w:rsid w:val="00243140"/>
    <w:rsid w:val="00243A55"/>
    <w:rsid w:val="0024488B"/>
    <w:rsid w:val="00244F73"/>
    <w:rsid w:val="00245301"/>
    <w:rsid w:val="00245C8D"/>
    <w:rsid w:val="0024664C"/>
    <w:rsid w:val="0024664E"/>
    <w:rsid w:val="0024664F"/>
    <w:rsid w:val="0024675C"/>
    <w:rsid w:val="00246951"/>
    <w:rsid w:val="0024754D"/>
    <w:rsid w:val="00247F56"/>
    <w:rsid w:val="002506CA"/>
    <w:rsid w:val="00250FA1"/>
    <w:rsid w:val="00251704"/>
    <w:rsid w:val="0025173B"/>
    <w:rsid w:val="00251E51"/>
    <w:rsid w:val="00253399"/>
    <w:rsid w:val="0025371C"/>
    <w:rsid w:val="0025449E"/>
    <w:rsid w:val="00254631"/>
    <w:rsid w:val="00254934"/>
    <w:rsid w:val="00255579"/>
    <w:rsid w:val="00255581"/>
    <w:rsid w:val="00255F28"/>
    <w:rsid w:val="00256000"/>
    <w:rsid w:val="002573F1"/>
    <w:rsid w:val="00257736"/>
    <w:rsid w:val="00257967"/>
    <w:rsid w:val="002579F6"/>
    <w:rsid w:val="002600FD"/>
    <w:rsid w:val="00260FE6"/>
    <w:rsid w:val="00261364"/>
    <w:rsid w:val="00261653"/>
    <w:rsid w:val="00262244"/>
    <w:rsid w:val="002623DC"/>
    <w:rsid w:val="00262424"/>
    <w:rsid w:val="00262666"/>
    <w:rsid w:val="00263766"/>
    <w:rsid w:val="002638D5"/>
    <w:rsid w:val="00264385"/>
    <w:rsid w:val="0026521F"/>
    <w:rsid w:val="00265286"/>
    <w:rsid w:val="00265E42"/>
    <w:rsid w:val="00265E4F"/>
    <w:rsid w:val="00265FF7"/>
    <w:rsid w:val="0026645F"/>
    <w:rsid w:val="00266C02"/>
    <w:rsid w:val="00267C61"/>
    <w:rsid w:val="002701F1"/>
    <w:rsid w:val="00270A9B"/>
    <w:rsid w:val="00270DF4"/>
    <w:rsid w:val="00270E52"/>
    <w:rsid w:val="00270EFC"/>
    <w:rsid w:val="00271C0B"/>
    <w:rsid w:val="00272530"/>
    <w:rsid w:val="0027377C"/>
    <w:rsid w:val="00273B67"/>
    <w:rsid w:val="00273C12"/>
    <w:rsid w:val="00273CAF"/>
    <w:rsid w:val="00273D07"/>
    <w:rsid w:val="0027406C"/>
    <w:rsid w:val="00274075"/>
    <w:rsid w:val="0027468B"/>
    <w:rsid w:val="002746B1"/>
    <w:rsid w:val="00274B5F"/>
    <w:rsid w:val="00274DA5"/>
    <w:rsid w:val="00275256"/>
    <w:rsid w:val="0027527F"/>
    <w:rsid w:val="00275429"/>
    <w:rsid w:val="00275721"/>
    <w:rsid w:val="00275F0D"/>
    <w:rsid w:val="002773A1"/>
    <w:rsid w:val="002776F5"/>
    <w:rsid w:val="00277CE7"/>
    <w:rsid w:val="002802E6"/>
    <w:rsid w:val="00280342"/>
    <w:rsid w:val="00280A0E"/>
    <w:rsid w:val="00280E7E"/>
    <w:rsid w:val="00281B31"/>
    <w:rsid w:val="00281D92"/>
    <w:rsid w:val="00281EB2"/>
    <w:rsid w:val="00282383"/>
    <w:rsid w:val="00282BA9"/>
    <w:rsid w:val="00282D8A"/>
    <w:rsid w:val="00283114"/>
    <w:rsid w:val="00283474"/>
    <w:rsid w:val="00284376"/>
    <w:rsid w:val="00284CFE"/>
    <w:rsid w:val="002851E1"/>
    <w:rsid w:val="00285847"/>
    <w:rsid w:val="00285AED"/>
    <w:rsid w:val="00285CE6"/>
    <w:rsid w:val="0028681A"/>
    <w:rsid w:val="00287370"/>
    <w:rsid w:val="0028752B"/>
    <w:rsid w:val="00287915"/>
    <w:rsid w:val="00287AF2"/>
    <w:rsid w:val="00287D81"/>
    <w:rsid w:val="00290D6E"/>
    <w:rsid w:val="00290F3F"/>
    <w:rsid w:val="00291477"/>
    <w:rsid w:val="00291BFD"/>
    <w:rsid w:val="00291C33"/>
    <w:rsid w:val="0029204F"/>
    <w:rsid w:val="002920CB"/>
    <w:rsid w:val="0029216D"/>
    <w:rsid w:val="002926FD"/>
    <w:rsid w:val="0029281D"/>
    <w:rsid w:val="0029289E"/>
    <w:rsid w:val="00292988"/>
    <w:rsid w:val="00292D67"/>
    <w:rsid w:val="002932BF"/>
    <w:rsid w:val="00294471"/>
    <w:rsid w:val="0029499D"/>
    <w:rsid w:val="00294C4B"/>
    <w:rsid w:val="00294D10"/>
    <w:rsid w:val="00294D20"/>
    <w:rsid w:val="00294F22"/>
    <w:rsid w:val="00295530"/>
    <w:rsid w:val="00295D27"/>
    <w:rsid w:val="0029675C"/>
    <w:rsid w:val="00296D33"/>
    <w:rsid w:val="00296D77"/>
    <w:rsid w:val="0029702B"/>
    <w:rsid w:val="0029729A"/>
    <w:rsid w:val="0029730A"/>
    <w:rsid w:val="002974E4"/>
    <w:rsid w:val="0029781D"/>
    <w:rsid w:val="0029796E"/>
    <w:rsid w:val="00297BA0"/>
    <w:rsid w:val="002A013D"/>
    <w:rsid w:val="002A0971"/>
    <w:rsid w:val="002A12BE"/>
    <w:rsid w:val="002A1A5F"/>
    <w:rsid w:val="002A1C95"/>
    <w:rsid w:val="002A28FA"/>
    <w:rsid w:val="002A2B5E"/>
    <w:rsid w:val="002A2EF5"/>
    <w:rsid w:val="002A30B4"/>
    <w:rsid w:val="002A31DB"/>
    <w:rsid w:val="002A3405"/>
    <w:rsid w:val="002A3849"/>
    <w:rsid w:val="002A390F"/>
    <w:rsid w:val="002A4959"/>
    <w:rsid w:val="002A4ED2"/>
    <w:rsid w:val="002A576A"/>
    <w:rsid w:val="002A6807"/>
    <w:rsid w:val="002A6904"/>
    <w:rsid w:val="002A69F5"/>
    <w:rsid w:val="002A6EFB"/>
    <w:rsid w:val="002A7593"/>
    <w:rsid w:val="002B0EB8"/>
    <w:rsid w:val="002B12C1"/>
    <w:rsid w:val="002B1838"/>
    <w:rsid w:val="002B1850"/>
    <w:rsid w:val="002B2A7F"/>
    <w:rsid w:val="002B2ABD"/>
    <w:rsid w:val="002B30B0"/>
    <w:rsid w:val="002B30D5"/>
    <w:rsid w:val="002B331C"/>
    <w:rsid w:val="002B40D3"/>
    <w:rsid w:val="002B432E"/>
    <w:rsid w:val="002B43AF"/>
    <w:rsid w:val="002B4B29"/>
    <w:rsid w:val="002B4D28"/>
    <w:rsid w:val="002B543F"/>
    <w:rsid w:val="002B5FCF"/>
    <w:rsid w:val="002B6E38"/>
    <w:rsid w:val="002B6F8F"/>
    <w:rsid w:val="002C0C03"/>
    <w:rsid w:val="002C118D"/>
    <w:rsid w:val="002C12DA"/>
    <w:rsid w:val="002C1372"/>
    <w:rsid w:val="002C1437"/>
    <w:rsid w:val="002C1B7C"/>
    <w:rsid w:val="002C20FA"/>
    <w:rsid w:val="002C291B"/>
    <w:rsid w:val="002C2C14"/>
    <w:rsid w:val="002C32A9"/>
    <w:rsid w:val="002C334D"/>
    <w:rsid w:val="002C3AAB"/>
    <w:rsid w:val="002C43E4"/>
    <w:rsid w:val="002C4A0B"/>
    <w:rsid w:val="002C4D29"/>
    <w:rsid w:val="002C53DE"/>
    <w:rsid w:val="002C5DA3"/>
    <w:rsid w:val="002C62BD"/>
    <w:rsid w:val="002C64CB"/>
    <w:rsid w:val="002C6877"/>
    <w:rsid w:val="002C6B0E"/>
    <w:rsid w:val="002C6E47"/>
    <w:rsid w:val="002C79DB"/>
    <w:rsid w:val="002C7C37"/>
    <w:rsid w:val="002C7D96"/>
    <w:rsid w:val="002C7E6F"/>
    <w:rsid w:val="002D0842"/>
    <w:rsid w:val="002D0FC6"/>
    <w:rsid w:val="002D126D"/>
    <w:rsid w:val="002D1370"/>
    <w:rsid w:val="002D1D91"/>
    <w:rsid w:val="002D203E"/>
    <w:rsid w:val="002D2082"/>
    <w:rsid w:val="002D2410"/>
    <w:rsid w:val="002D292B"/>
    <w:rsid w:val="002D2D1C"/>
    <w:rsid w:val="002D2DA5"/>
    <w:rsid w:val="002D3009"/>
    <w:rsid w:val="002D3529"/>
    <w:rsid w:val="002D3ED8"/>
    <w:rsid w:val="002D41DE"/>
    <w:rsid w:val="002D428B"/>
    <w:rsid w:val="002D464E"/>
    <w:rsid w:val="002D4AF3"/>
    <w:rsid w:val="002D4D26"/>
    <w:rsid w:val="002D51AE"/>
    <w:rsid w:val="002D5C59"/>
    <w:rsid w:val="002D5E8F"/>
    <w:rsid w:val="002D60E1"/>
    <w:rsid w:val="002D61D0"/>
    <w:rsid w:val="002D6812"/>
    <w:rsid w:val="002D6875"/>
    <w:rsid w:val="002D6D8A"/>
    <w:rsid w:val="002D6F49"/>
    <w:rsid w:val="002D72DA"/>
    <w:rsid w:val="002D73AD"/>
    <w:rsid w:val="002D7F4A"/>
    <w:rsid w:val="002E04C8"/>
    <w:rsid w:val="002E16E4"/>
    <w:rsid w:val="002E1B22"/>
    <w:rsid w:val="002E25A4"/>
    <w:rsid w:val="002E2DF4"/>
    <w:rsid w:val="002E2E12"/>
    <w:rsid w:val="002E3090"/>
    <w:rsid w:val="002E3A1B"/>
    <w:rsid w:val="002E3CA1"/>
    <w:rsid w:val="002E40F0"/>
    <w:rsid w:val="002E428E"/>
    <w:rsid w:val="002E560E"/>
    <w:rsid w:val="002E57E9"/>
    <w:rsid w:val="002E5A5C"/>
    <w:rsid w:val="002E5F7F"/>
    <w:rsid w:val="002E64D1"/>
    <w:rsid w:val="002E66D7"/>
    <w:rsid w:val="002E7808"/>
    <w:rsid w:val="002E7D44"/>
    <w:rsid w:val="002F0094"/>
    <w:rsid w:val="002F01FB"/>
    <w:rsid w:val="002F0A78"/>
    <w:rsid w:val="002F0AF6"/>
    <w:rsid w:val="002F0C9E"/>
    <w:rsid w:val="002F118A"/>
    <w:rsid w:val="002F1245"/>
    <w:rsid w:val="002F18A4"/>
    <w:rsid w:val="002F1B97"/>
    <w:rsid w:val="002F209D"/>
    <w:rsid w:val="002F20B0"/>
    <w:rsid w:val="002F20EB"/>
    <w:rsid w:val="002F287B"/>
    <w:rsid w:val="002F31BA"/>
    <w:rsid w:val="002F474A"/>
    <w:rsid w:val="002F4828"/>
    <w:rsid w:val="002F5524"/>
    <w:rsid w:val="002F57FE"/>
    <w:rsid w:val="002F582F"/>
    <w:rsid w:val="002F5936"/>
    <w:rsid w:val="002F61B0"/>
    <w:rsid w:val="002F64CD"/>
    <w:rsid w:val="002F64E3"/>
    <w:rsid w:val="002F681A"/>
    <w:rsid w:val="002F6B76"/>
    <w:rsid w:val="002F73E7"/>
    <w:rsid w:val="002F7545"/>
    <w:rsid w:val="002F7A09"/>
    <w:rsid w:val="002F7DF5"/>
    <w:rsid w:val="00300FE8"/>
    <w:rsid w:val="003012F6"/>
    <w:rsid w:val="00301336"/>
    <w:rsid w:val="003018D4"/>
    <w:rsid w:val="00302383"/>
    <w:rsid w:val="0030286E"/>
    <w:rsid w:val="0030309F"/>
    <w:rsid w:val="0030312A"/>
    <w:rsid w:val="00303E83"/>
    <w:rsid w:val="00304413"/>
    <w:rsid w:val="00304425"/>
    <w:rsid w:val="00304FBD"/>
    <w:rsid w:val="003052F7"/>
    <w:rsid w:val="00305703"/>
    <w:rsid w:val="00305D73"/>
    <w:rsid w:val="00306939"/>
    <w:rsid w:val="00306A1C"/>
    <w:rsid w:val="00306C11"/>
    <w:rsid w:val="00306CF7"/>
    <w:rsid w:val="00307561"/>
    <w:rsid w:val="00307D7E"/>
    <w:rsid w:val="00310069"/>
    <w:rsid w:val="00310D1F"/>
    <w:rsid w:val="00310DA5"/>
    <w:rsid w:val="003117B3"/>
    <w:rsid w:val="00311891"/>
    <w:rsid w:val="00311F7C"/>
    <w:rsid w:val="0031252C"/>
    <w:rsid w:val="00312D78"/>
    <w:rsid w:val="00313749"/>
    <w:rsid w:val="0031449E"/>
    <w:rsid w:val="00314D37"/>
    <w:rsid w:val="00315506"/>
    <w:rsid w:val="00316D3B"/>
    <w:rsid w:val="0031771E"/>
    <w:rsid w:val="00320180"/>
    <w:rsid w:val="003202B0"/>
    <w:rsid w:val="0032053F"/>
    <w:rsid w:val="0032056A"/>
    <w:rsid w:val="00320784"/>
    <w:rsid w:val="003207B7"/>
    <w:rsid w:val="00320B5A"/>
    <w:rsid w:val="00320C85"/>
    <w:rsid w:val="00320FE0"/>
    <w:rsid w:val="003214C8"/>
    <w:rsid w:val="0032167D"/>
    <w:rsid w:val="00321FE1"/>
    <w:rsid w:val="0032274B"/>
    <w:rsid w:val="00322C3D"/>
    <w:rsid w:val="003237F3"/>
    <w:rsid w:val="00323A52"/>
    <w:rsid w:val="00323B14"/>
    <w:rsid w:val="00323ED6"/>
    <w:rsid w:val="00324F5D"/>
    <w:rsid w:val="00325496"/>
    <w:rsid w:val="00325684"/>
    <w:rsid w:val="003259AF"/>
    <w:rsid w:val="00326043"/>
    <w:rsid w:val="00326718"/>
    <w:rsid w:val="0032689F"/>
    <w:rsid w:val="00326B8D"/>
    <w:rsid w:val="00326D5B"/>
    <w:rsid w:val="003274F5"/>
    <w:rsid w:val="00331B86"/>
    <w:rsid w:val="00331E31"/>
    <w:rsid w:val="003328B6"/>
    <w:rsid w:val="00333110"/>
    <w:rsid w:val="0033365D"/>
    <w:rsid w:val="003339B7"/>
    <w:rsid w:val="00333E5A"/>
    <w:rsid w:val="00334158"/>
    <w:rsid w:val="00334404"/>
    <w:rsid w:val="0033467E"/>
    <w:rsid w:val="00335633"/>
    <w:rsid w:val="0033565D"/>
    <w:rsid w:val="00335AA6"/>
    <w:rsid w:val="00335AC3"/>
    <w:rsid w:val="00335E68"/>
    <w:rsid w:val="00335EBE"/>
    <w:rsid w:val="00335F39"/>
    <w:rsid w:val="003368DB"/>
    <w:rsid w:val="00337178"/>
    <w:rsid w:val="00337B57"/>
    <w:rsid w:val="00337E41"/>
    <w:rsid w:val="003400C5"/>
    <w:rsid w:val="00340E72"/>
    <w:rsid w:val="003413DF"/>
    <w:rsid w:val="0034172D"/>
    <w:rsid w:val="00341CCD"/>
    <w:rsid w:val="0034219C"/>
    <w:rsid w:val="0034264B"/>
    <w:rsid w:val="00342936"/>
    <w:rsid w:val="00343334"/>
    <w:rsid w:val="0034379E"/>
    <w:rsid w:val="00343872"/>
    <w:rsid w:val="003438CD"/>
    <w:rsid w:val="00343B3A"/>
    <w:rsid w:val="003440D2"/>
    <w:rsid w:val="00344B41"/>
    <w:rsid w:val="00344CC3"/>
    <w:rsid w:val="00344E91"/>
    <w:rsid w:val="00345060"/>
    <w:rsid w:val="003456EA"/>
    <w:rsid w:val="00345A6E"/>
    <w:rsid w:val="00345CE7"/>
    <w:rsid w:val="003463A9"/>
    <w:rsid w:val="003464E8"/>
    <w:rsid w:val="00346938"/>
    <w:rsid w:val="00346EFC"/>
    <w:rsid w:val="003474B3"/>
    <w:rsid w:val="003479F4"/>
    <w:rsid w:val="00347CFC"/>
    <w:rsid w:val="0035004B"/>
    <w:rsid w:val="0035019B"/>
    <w:rsid w:val="003501D5"/>
    <w:rsid w:val="003507B2"/>
    <w:rsid w:val="003509EF"/>
    <w:rsid w:val="00350D66"/>
    <w:rsid w:val="003514D8"/>
    <w:rsid w:val="00351A99"/>
    <w:rsid w:val="00351C7B"/>
    <w:rsid w:val="00352CB9"/>
    <w:rsid w:val="00352D17"/>
    <w:rsid w:val="00352F82"/>
    <w:rsid w:val="00353143"/>
    <w:rsid w:val="003532A5"/>
    <w:rsid w:val="003535B3"/>
    <w:rsid w:val="00353DB2"/>
    <w:rsid w:val="00354860"/>
    <w:rsid w:val="00354C36"/>
    <w:rsid w:val="00354C4C"/>
    <w:rsid w:val="00354CB5"/>
    <w:rsid w:val="003550E1"/>
    <w:rsid w:val="0035587F"/>
    <w:rsid w:val="00355AB0"/>
    <w:rsid w:val="00355E43"/>
    <w:rsid w:val="003564E7"/>
    <w:rsid w:val="003567DE"/>
    <w:rsid w:val="00356C08"/>
    <w:rsid w:val="00356E87"/>
    <w:rsid w:val="00357878"/>
    <w:rsid w:val="00360208"/>
    <w:rsid w:val="00360F44"/>
    <w:rsid w:val="0036129A"/>
    <w:rsid w:val="003616E4"/>
    <w:rsid w:val="00361E16"/>
    <w:rsid w:val="00361F62"/>
    <w:rsid w:val="00362186"/>
    <w:rsid w:val="00362DD0"/>
    <w:rsid w:val="00362F86"/>
    <w:rsid w:val="00363045"/>
    <w:rsid w:val="003635E5"/>
    <w:rsid w:val="003636A6"/>
    <w:rsid w:val="0036376F"/>
    <w:rsid w:val="0036392A"/>
    <w:rsid w:val="00363DFA"/>
    <w:rsid w:val="003649FB"/>
    <w:rsid w:val="00364A3F"/>
    <w:rsid w:val="00365A51"/>
    <w:rsid w:val="00365C38"/>
    <w:rsid w:val="00365E14"/>
    <w:rsid w:val="0036651A"/>
    <w:rsid w:val="00366559"/>
    <w:rsid w:val="00366C32"/>
    <w:rsid w:val="00366D87"/>
    <w:rsid w:val="00366E25"/>
    <w:rsid w:val="00367E15"/>
    <w:rsid w:val="003708BA"/>
    <w:rsid w:val="00370D7A"/>
    <w:rsid w:val="00371090"/>
    <w:rsid w:val="00371301"/>
    <w:rsid w:val="0037170C"/>
    <w:rsid w:val="00371763"/>
    <w:rsid w:val="00371818"/>
    <w:rsid w:val="00371CB7"/>
    <w:rsid w:val="00372A21"/>
    <w:rsid w:val="00372F25"/>
    <w:rsid w:val="003731D5"/>
    <w:rsid w:val="00373289"/>
    <w:rsid w:val="00373360"/>
    <w:rsid w:val="0037371F"/>
    <w:rsid w:val="003738D4"/>
    <w:rsid w:val="0037446A"/>
    <w:rsid w:val="00374936"/>
    <w:rsid w:val="00374ED3"/>
    <w:rsid w:val="00374F1E"/>
    <w:rsid w:val="00375271"/>
    <w:rsid w:val="00375806"/>
    <w:rsid w:val="00375E63"/>
    <w:rsid w:val="003769CD"/>
    <w:rsid w:val="0037731F"/>
    <w:rsid w:val="00377A90"/>
    <w:rsid w:val="00377B05"/>
    <w:rsid w:val="00377D6A"/>
    <w:rsid w:val="00377F92"/>
    <w:rsid w:val="00380222"/>
    <w:rsid w:val="00381461"/>
    <w:rsid w:val="003815CA"/>
    <w:rsid w:val="00381FBD"/>
    <w:rsid w:val="00382254"/>
    <w:rsid w:val="00382262"/>
    <w:rsid w:val="00382BEE"/>
    <w:rsid w:val="00383750"/>
    <w:rsid w:val="003839C0"/>
    <w:rsid w:val="00383E96"/>
    <w:rsid w:val="00384B90"/>
    <w:rsid w:val="003854D3"/>
    <w:rsid w:val="003857F9"/>
    <w:rsid w:val="00385C45"/>
    <w:rsid w:val="003863BB"/>
    <w:rsid w:val="00386416"/>
    <w:rsid w:val="00386991"/>
    <w:rsid w:val="0038702E"/>
    <w:rsid w:val="003876E2"/>
    <w:rsid w:val="00391344"/>
    <w:rsid w:val="0039175B"/>
    <w:rsid w:val="00391E65"/>
    <w:rsid w:val="0039209C"/>
    <w:rsid w:val="00392429"/>
    <w:rsid w:val="00392502"/>
    <w:rsid w:val="00392B18"/>
    <w:rsid w:val="00392B7F"/>
    <w:rsid w:val="00392C74"/>
    <w:rsid w:val="00392EDF"/>
    <w:rsid w:val="003939C1"/>
    <w:rsid w:val="003941B5"/>
    <w:rsid w:val="0039424F"/>
    <w:rsid w:val="00394491"/>
    <w:rsid w:val="0039478F"/>
    <w:rsid w:val="00394B84"/>
    <w:rsid w:val="00394F7B"/>
    <w:rsid w:val="003960E9"/>
    <w:rsid w:val="00396A6A"/>
    <w:rsid w:val="003973BE"/>
    <w:rsid w:val="003975E9"/>
    <w:rsid w:val="003976E2"/>
    <w:rsid w:val="00397A32"/>
    <w:rsid w:val="00397A9E"/>
    <w:rsid w:val="00397F06"/>
    <w:rsid w:val="003A023F"/>
    <w:rsid w:val="003A06EA"/>
    <w:rsid w:val="003A09D4"/>
    <w:rsid w:val="003A0B15"/>
    <w:rsid w:val="003A1176"/>
    <w:rsid w:val="003A1647"/>
    <w:rsid w:val="003A1BC3"/>
    <w:rsid w:val="003A298E"/>
    <w:rsid w:val="003A2CE5"/>
    <w:rsid w:val="003A3400"/>
    <w:rsid w:val="003A36AB"/>
    <w:rsid w:val="003A3A9A"/>
    <w:rsid w:val="003A3C74"/>
    <w:rsid w:val="003A4DF7"/>
    <w:rsid w:val="003A52B6"/>
    <w:rsid w:val="003A5BFA"/>
    <w:rsid w:val="003A5FCF"/>
    <w:rsid w:val="003A6065"/>
    <w:rsid w:val="003B0142"/>
    <w:rsid w:val="003B0363"/>
    <w:rsid w:val="003B03DA"/>
    <w:rsid w:val="003B0738"/>
    <w:rsid w:val="003B0A20"/>
    <w:rsid w:val="003B0B2C"/>
    <w:rsid w:val="003B0D7B"/>
    <w:rsid w:val="003B0EA2"/>
    <w:rsid w:val="003B1273"/>
    <w:rsid w:val="003B160B"/>
    <w:rsid w:val="003B1654"/>
    <w:rsid w:val="003B20CB"/>
    <w:rsid w:val="003B23DC"/>
    <w:rsid w:val="003B255E"/>
    <w:rsid w:val="003B301A"/>
    <w:rsid w:val="003B3135"/>
    <w:rsid w:val="003B3190"/>
    <w:rsid w:val="003B31B9"/>
    <w:rsid w:val="003B4175"/>
    <w:rsid w:val="003B48FC"/>
    <w:rsid w:val="003B5264"/>
    <w:rsid w:val="003B5323"/>
    <w:rsid w:val="003B547B"/>
    <w:rsid w:val="003B58CA"/>
    <w:rsid w:val="003B6D9C"/>
    <w:rsid w:val="003B71CD"/>
    <w:rsid w:val="003B7284"/>
    <w:rsid w:val="003B7D22"/>
    <w:rsid w:val="003B7E22"/>
    <w:rsid w:val="003C02D8"/>
    <w:rsid w:val="003C0F90"/>
    <w:rsid w:val="003C12B2"/>
    <w:rsid w:val="003C163B"/>
    <w:rsid w:val="003C250B"/>
    <w:rsid w:val="003C2BD3"/>
    <w:rsid w:val="003C2C1B"/>
    <w:rsid w:val="003C2D27"/>
    <w:rsid w:val="003C2E9D"/>
    <w:rsid w:val="003C4BE1"/>
    <w:rsid w:val="003C4DF7"/>
    <w:rsid w:val="003C5067"/>
    <w:rsid w:val="003C506D"/>
    <w:rsid w:val="003C50D5"/>
    <w:rsid w:val="003C51BC"/>
    <w:rsid w:val="003C5EDC"/>
    <w:rsid w:val="003C683A"/>
    <w:rsid w:val="003C6896"/>
    <w:rsid w:val="003C6A3B"/>
    <w:rsid w:val="003C6AC2"/>
    <w:rsid w:val="003C6C7E"/>
    <w:rsid w:val="003C6D88"/>
    <w:rsid w:val="003C7141"/>
    <w:rsid w:val="003C775F"/>
    <w:rsid w:val="003D08D1"/>
    <w:rsid w:val="003D0A6B"/>
    <w:rsid w:val="003D0AEC"/>
    <w:rsid w:val="003D17E2"/>
    <w:rsid w:val="003D1F96"/>
    <w:rsid w:val="003D1F9F"/>
    <w:rsid w:val="003D264C"/>
    <w:rsid w:val="003D2F4E"/>
    <w:rsid w:val="003D36C4"/>
    <w:rsid w:val="003D3BB1"/>
    <w:rsid w:val="003D3F32"/>
    <w:rsid w:val="003D40E4"/>
    <w:rsid w:val="003D42A9"/>
    <w:rsid w:val="003D440D"/>
    <w:rsid w:val="003D4BDA"/>
    <w:rsid w:val="003D53B4"/>
    <w:rsid w:val="003D567F"/>
    <w:rsid w:val="003D5A62"/>
    <w:rsid w:val="003D5F60"/>
    <w:rsid w:val="003D611B"/>
    <w:rsid w:val="003D6426"/>
    <w:rsid w:val="003D7A0A"/>
    <w:rsid w:val="003D7CE5"/>
    <w:rsid w:val="003D7F94"/>
    <w:rsid w:val="003E0064"/>
    <w:rsid w:val="003E0284"/>
    <w:rsid w:val="003E0F0F"/>
    <w:rsid w:val="003E13AE"/>
    <w:rsid w:val="003E17F4"/>
    <w:rsid w:val="003E1AFE"/>
    <w:rsid w:val="003E218F"/>
    <w:rsid w:val="003E2200"/>
    <w:rsid w:val="003E29BB"/>
    <w:rsid w:val="003E2E62"/>
    <w:rsid w:val="003E2F9D"/>
    <w:rsid w:val="003E3079"/>
    <w:rsid w:val="003E308C"/>
    <w:rsid w:val="003E341B"/>
    <w:rsid w:val="003E35A6"/>
    <w:rsid w:val="003E396C"/>
    <w:rsid w:val="003E3C58"/>
    <w:rsid w:val="003E3F79"/>
    <w:rsid w:val="003E42B3"/>
    <w:rsid w:val="003E4540"/>
    <w:rsid w:val="003E4AF9"/>
    <w:rsid w:val="003E4F7D"/>
    <w:rsid w:val="003E540E"/>
    <w:rsid w:val="003E56CD"/>
    <w:rsid w:val="003E5773"/>
    <w:rsid w:val="003E5997"/>
    <w:rsid w:val="003E5F53"/>
    <w:rsid w:val="003E6A67"/>
    <w:rsid w:val="003E6BC9"/>
    <w:rsid w:val="003E7B39"/>
    <w:rsid w:val="003E7B64"/>
    <w:rsid w:val="003F07A2"/>
    <w:rsid w:val="003F0F48"/>
    <w:rsid w:val="003F106F"/>
    <w:rsid w:val="003F1381"/>
    <w:rsid w:val="003F16E4"/>
    <w:rsid w:val="003F1D46"/>
    <w:rsid w:val="003F254F"/>
    <w:rsid w:val="003F26B4"/>
    <w:rsid w:val="003F2C86"/>
    <w:rsid w:val="003F2E70"/>
    <w:rsid w:val="003F3275"/>
    <w:rsid w:val="003F3332"/>
    <w:rsid w:val="003F33B0"/>
    <w:rsid w:val="003F418E"/>
    <w:rsid w:val="003F4730"/>
    <w:rsid w:val="003F497B"/>
    <w:rsid w:val="003F4B1B"/>
    <w:rsid w:val="003F4C19"/>
    <w:rsid w:val="003F4DB1"/>
    <w:rsid w:val="003F5638"/>
    <w:rsid w:val="003F5CA0"/>
    <w:rsid w:val="003F6897"/>
    <w:rsid w:val="003F69CE"/>
    <w:rsid w:val="003F6E35"/>
    <w:rsid w:val="003F7206"/>
    <w:rsid w:val="003F73AC"/>
    <w:rsid w:val="003F7831"/>
    <w:rsid w:val="003F7A03"/>
    <w:rsid w:val="003F7D13"/>
    <w:rsid w:val="00400008"/>
    <w:rsid w:val="004002A7"/>
    <w:rsid w:val="004006B5"/>
    <w:rsid w:val="00400B14"/>
    <w:rsid w:val="00400D0C"/>
    <w:rsid w:val="00400D0D"/>
    <w:rsid w:val="00401403"/>
    <w:rsid w:val="0040169B"/>
    <w:rsid w:val="00401748"/>
    <w:rsid w:val="00401812"/>
    <w:rsid w:val="004019BA"/>
    <w:rsid w:val="00401B2E"/>
    <w:rsid w:val="00401C87"/>
    <w:rsid w:val="00402044"/>
    <w:rsid w:val="0040207E"/>
    <w:rsid w:val="00402FB8"/>
    <w:rsid w:val="00403227"/>
    <w:rsid w:val="004032A8"/>
    <w:rsid w:val="00403396"/>
    <w:rsid w:val="004033FA"/>
    <w:rsid w:val="00403C88"/>
    <w:rsid w:val="00404831"/>
    <w:rsid w:val="00404EBC"/>
    <w:rsid w:val="0040572C"/>
    <w:rsid w:val="00405AFE"/>
    <w:rsid w:val="00405DBF"/>
    <w:rsid w:val="004060B4"/>
    <w:rsid w:val="00406945"/>
    <w:rsid w:val="004072C3"/>
    <w:rsid w:val="00407963"/>
    <w:rsid w:val="00407CC8"/>
    <w:rsid w:val="00407E1B"/>
    <w:rsid w:val="00410825"/>
    <w:rsid w:val="00410A35"/>
    <w:rsid w:val="00410ED0"/>
    <w:rsid w:val="00411A0B"/>
    <w:rsid w:val="00411C98"/>
    <w:rsid w:val="004120FA"/>
    <w:rsid w:val="004121C1"/>
    <w:rsid w:val="00412334"/>
    <w:rsid w:val="00412A2A"/>
    <w:rsid w:val="00412E88"/>
    <w:rsid w:val="00413006"/>
    <w:rsid w:val="00413041"/>
    <w:rsid w:val="004130FE"/>
    <w:rsid w:val="00413C74"/>
    <w:rsid w:val="0041407D"/>
    <w:rsid w:val="00414C0C"/>
    <w:rsid w:val="00414E3B"/>
    <w:rsid w:val="00414F57"/>
    <w:rsid w:val="0041573C"/>
    <w:rsid w:val="00416246"/>
    <w:rsid w:val="00416698"/>
    <w:rsid w:val="00416DA3"/>
    <w:rsid w:val="0041705C"/>
    <w:rsid w:val="004172CF"/>
    <w:rsid w:val="004177C8"/>
    <w:rsid w:val="004178E2"/>
    <w:rsid w:val="004204A9"/>
    <w:rsid w:val="004209DA"/>
    <w:rsid w:val="00420E42"/>
    <w:rsid w:val="00420E45"/>
    <w:rsid w:val="00421697"/>
    <w:rsid w:val="00421CCE"/>
    <w:rsid w:val="00421E98"/>
    <w:rsid w:val="00422C9B"/>
    <w:rsid w:val="004240C1"/>
    <w:rsid w:val="004242FD"/>
    <w:rsid w:val="0042475C"/>
    <w:rsid w:val="00424F1F"/>
    <w:rsid w:val="00425513"/>
    <w:rsid w:val="004255F5"/>
    <w:rsid w:val="00425E40"/>
    <w:rsid w:val="0042624A"/>
    <w:rsid w:val="004272FC"/>
    <w:rsid w:val="00427793"/>
    <w:rsid w:val="00427AFC"/>
    <w:rsid w:val="00427C16"/>
    <w:rsid w:val="0043024A"/>
    <w:rsid w:val="00430448"/>
    <w:rsid w:val="004306B4"/>
    <w:rsid w:val="0043082A"/>
    <w:rsid w:val="0043116F"/>
    <w:rsid w:val="00431ABB"/>
    <w:rsid w:val="00431DE4"/>
    <w:rsid w:val="00431FC9"/>
    <w:rsid w:val="004322A9"/>
    <w:rsid w:val="004326A3"/>
    <w:rsid w:val="00432784"/>
    <w:rsid w:val="00432B57"/>
    <w:rsid w:val="00433F7B"/>
    <w:rsid w:val="00434446"/>
    <w:rsid w:val="0043484F"/>
    <w:rsid w:val="00434A2C"/>
    <w:rsid w:val="00434F27"/>
    <w:rsid w:val="00434FDB"/>
    <w:rsid w:val="00435B54"/>
    <w:rsid w:val="004367B3"/>
    <w:rsid w:val="00437367"/>
    <w:rsid w:val="004374E2"/>
    <w:rsid w:val="0043753A"/>
    <w:rsid w:val="00440CE7"/>
    <w:rsid w:val="00440EA2"/>
    <w:rsid w:val="00440F9D"/>
    <w:rsid w:val="004415FF"/>
    <w:rsid w:val="0044180C"/>
    <w:rsid w:val="00442454"/>
    <w:rsid w:val="004429A2"/>
    <w:rsid w:val="00442CFC"/>
    <w:rsid w:val="00442F91"/>
    <w:rsid w:val="0044313D"/>
    <w:rsid w:val="0044323D"/>
    <w:rsid w:val="00443265"/>
    <w:rsid w:val="004433AA"/>
    <w:rsid w:val="0044355C"/>
    <w:rsid w:val="00443983"/>
    <w:rsid w:val="00443E05"/>
    <w:rsid w:val="00443EC6"/>
    <w:rsid w:val="004441F6"/>
    <w:rsid w:val="00444371"/>
    <w:rsid w:val="00444933"/>
    <w:rsid w:val="00445561"/>
    <w:rsid w:val="004457B0"/>
    <w:rsid w:val="004474F0"/>
    <w:rsid w:val="00447598"/>
    <w:rsid w:val="0044789F"/>
    <w:rsid w:val="00447DB6"/>
    <w:rsid w:val="00450456"/>
    <w:rsid w:val="004505CE"/>
    <w:rsid w:val="00450B40"/>
    <w:rsid w:val="00450FC2"/>
    <w:rsid w:val="00451334"/>
    <w:rsid w:val="0045185A"/>
    <w:rsid w:val="004520C5"/>
    <w:rsid w:val="00452659"/>
    <w:rsid w:val="004527C6"/>
    <w:rsid w:val="00453494"/>
    <w:rsid w:val="00453A6D"/>
    <w:rsid w:val="00454211"/>
    <w:rsid w:val="00454A3F"/>
    <w:rsid w:val="00454E10"/>
    <w:rsid w:val="0045523F"/>
    <w:rsid w:val="004559F7"/>
    <w:rsid w:val="00455E20"/>
    <w:rsid w:val="004565F0"/>
    <w:rsid w:val="00456F91"/>
    <w:rsid w:val="0046038A"/>
    <w:rsid w:val="00460969"/>
    <w:rsid w:val="004612F2"/>
    <w:rsid w:val="00461308"/>
    <w:rsid w:val="0046146F"/>
    <w:rsid w:val="00461957"/>
    <w:rsid w:val="00461D82"/>
    <w:rsid w:val="00462279"/>
    <w:rsid w:val="0046237E"/>
    <w:rsid w:val="00462B24"/>
    <w:rsid w:val="00462B33"/>
    <w:rsid w:val="00462E3E"/>
    <w:rsid w:val="00462F6A"/>
    <w:rsid w:val="004649A7"/>
    <w:rsid w:val="00464D4D"/>
    <w:rsid w:val="00464F84"/>
    <w:rsid w:val="00465617"/>
    <w:rsid w:val="00466399"/>
    <w:rsid w:val="004663CA"/>
    <w:rsid w:val="00467299"/>
    <w:rsid w:val="004679D8"/>
    <w:rsid w:val="0047061E"/>
    <w:rsid w:val="00471BFC"/>
    <w:rsid w:val="00471C2B"/>
    <w:rsid w:val="0047239F"/>
    <w:rsid w:val="004727B6"/>
    <w:rsid w:val="00472A2B"/>
    <w:rsid w:val="004731BD"/>
    <w:rsid w:val="004738C9"/>
    <w:rsid w:val="004739D0"/>
    <w:rsid w:val="00473A50"/>
    <w:rsid w:val="0047408D"/>
    <w:rsid w:val="0047410E"/>
    <w:rsid w:val="00474622"/>
    <w:rsid w:val="00474760"/>
    <w:rsid w:val="004749BC"/>
    <w:rsid w:val="00474DF7"/>
    <w:rsid w:val="004751DD"/>
    <w:rsid w:val="0047568A"/>
    <w:rsid w:val="004757C9"/>
    <w:rsid w:val="00475ACB"/>
    <w:rsid w:val="00475AFD"/>
    <w:rsid w:val="00476D69"/>
    <w:rsid w:val="004771DA"/>
    <w:rsid w:val="00477828"/>
    <w:rsid w:val="0047798D"/>
    <w:rsid w:val="00477BBB"/>
    <w:rsid w:val="00477C0E"/>
    <w:rsid w:val="00477D75"/>
    <w:rsid w:val="00477F1F"/>
    <w:rsid w:val="004805E8"/>
    <w:rsid w:val="0048093F"/>
    <w:rsid w:val="004815D5"/>
    <w:rsid w:val="0048170A"/>
    <w:rsid w:val="004817E3"/>
    <w:rsid w:val="0048219C"/>
    <w:rsid w:val="00482462"/>
    <w:rsid w:val="00482BFA"/>
    <w:rsid w:val="0048358B"/>
    <w:rsid w:val="00483C97"/>
    <w:rsid w:val="0048470F"/>
    <w:rsid w:val="004854EF"/>
    <w:rsid w:val="0048595E"/>
    <w:rsid w:val="00485AE8"/>
    <w:rsid w:val="00485E60"/>
    <w:rsid w:val="004862D5"/>
    <w:rsid w:val="00486455"/>
    <w:rsid w:val="004869E6"/>
    <w:rsid w:val="00486D83"/>
    <w:rsid w:val="00486F7E"/>
    <w:rsid w:val="00486FB5"/>
    <w:rsid w:val="004871B1"/>
    <w:rsid w:val="00487648"/>
    <w:rsid w:val="0048773D"/>
    <w:rsid w:val="004879A5"/>
    <w:rsid w:val="00487BD9"/>
    <w:rsid w:val="00487D88"/>
    <w:rsid w:val="0049060F"/>
    <w:rsid w:val="004909CF"/>
    <w:rsid w:val="00490B98"/>
    <w:rsid w:val="00490F10"/>
    <w:rsid w:val="00491418"/>
    <w:rsid w:val="00491607"/>
    <w:rsid w:val="00491610"/>
    <w:rsid w:val="00491C16"/>
    <w:rsid w:val="00492072"/>
    <w:rsid w:val="00492162"/>
    <w:rsid w:val="004922C0"/>
    <w:rsid w:val="00492FCD"/>
    <w:rsid w:val="00493961"/>
    <w:rsid w:val="00493D18"/>
    <w:rsid w:val="00493F50"/>
    <w:rsid w:val="004946A7"/>
    <w:rsid w:val="00494C1F"/>
    <w:rsid w:val="00495650"/>
    <w:rsid w:val="00495AFB"/>
    <w:rsid w:val="004963D7"/>
    <w:rsid w:val="00496410"/>
    <w:rsid w:val="00496542"/>
    <w:rsid w:val="00496778"/>
    <w:rsid w:val="00496FC9"/>
    <w:rsid w:val="00497190"/>
    <w:rsid w:val="00497E8A"/>
    <w:rsid w:val="004A0336"/>
    <w:rsid w:val="004A041E"/>
    <w:rsid w:val="004A0859"/>
    <w:rsid w:val="004A0873"/>
    <w:rsid w:val="004A08BC"/>
    <w:rsid w:val="004A0A90"/>
    <w:rsid w:val="004A1050"/>
    <w:rsid w:val="004A167F"/>
    <w:rsid w:val="004A1696"/>
    <w:rsid w:val="004A1A59"/>
    <w:rsid w:val="004A1F98"/>
    <w:rsid w:val="004A2276"/>
    <w:rsid w:val="004A2936"/>
    <w:rsid w:val="004A2991"/>
    <w:rsid w:val="004A2B7F"/>
    <w:rsid w:val="004A3939"/>
    <w:rsid w:val="004A3A03"/>
    <w:rsid w:val="004A45F2"/>
    <w:rsid w:val="004A46CC"/>
    <w:rsid w:val="004A4F32"/>
    <w:rsid w:val="004A5227"/>
    <w:rsid w:val="004A5678"/>
    <w:rsid w:val="004A650C"/>
    <w:rsid w:val="004A6D24"/>
    <w:rsid w:val="004A7702"/>
    <w:rsid w:val="004A7AC8"/>
    <w:rsid w:val="004A7C0C"/>
    <w:rsid w:val="004B09A4"/>
    <w:rsid w:val="004B0E53"/>
    <w:rsid w:val="004B12DE"/>
    <w:rsid w:val="004B270C"/>
    <w:rsid w:val="004B32CF"/>
    <w:rsid w:val="004B397E"/>
    <w:rsid w:val="004B3DE2"/>
    <w:rsid w:val="004B4001"/>
    <w:rsid w:val="004B4B91"/>
    <w:rsid w:val="004B4E06"/>
    <w:rsid w:val="004B521F"/>
    <w:rsid w:val="004B5254"/>
    <w:rsid w:val="004B54BA"/>
    <w:rsid w:val="004B54CC"/>
    <w:rsid w:val="004B5DA4"/>
    <w:rsid w:val="004B68D2"/>
    <w:rsid w:val="004B7281"/>
    <w:rsid w:val="004B7322"/>
    <w:rsid w:val="004B7881"/>
    <w:rsid w:val="004B7BC8"/>
    <w:rsid w:val="004B7BD5"/>
    <w:rsid w:val="004B7FC0"/>
    <w:rsid w:val="004B7FC8"/>
    <w:rsid w:val="004C0701"/>
    <w:rsid w:val="004C15F9"/>
    <w:rsid w:val="004C17CF"/>
    <w:rsid w:val="004C207A"/>
    <w:rsid w:val="004C2894"/>
    <w:rsid w:val="004C392B"/>
    <w:rsid w:val="004C39CC"/>
    <w:rsid w:val="004C4473"/>
    <w:rsid w:val="004C472E"/>
    <w:rsid w:val="004C4993"/>
    <w:rsid w:val="004C4B0C"/>
    <w:rsid w:val="004C4B7F"/>
    <w:rsid w:val="004C550D"/>
    <w:rsid w:val="004C599C"/>
    <w:rsid w:val="004C5E31"/>
    <w:rsid w:val="004C63C2"/>
    <w:rsid w:val="004C64E2"/>
    <w:rsid w:val="004C65A6"/>
    <w:rsid w:val="004C6849"/>
    <w:rsid w:val="004C6F7C"/>
    <w:rsid w:val="004C7724"/>
    <w:rsid w:val="004C785F"/>
    <w:rsid w:val="004C78FF"/>
    <w:rsid w:val="004D01BA"/>
    <w:rsid w:val="004D0221"/>
    <w:rsid w:val="004D07C6"/>
    <w:rsid w:val="004D1909"/>
    <w:rsid w:val="004D263F"/>
    <w:rsid w:val="004D2CC6"/>
    <w:rsid w:val="004D3236"/>
    <w:rsid w:val="004D37C8"/>
    <w:rsid w:val="004D387C"/>
    <w:rsid w:val="004D4D14"/>
    <w:rsid w:val="004D50F0"/>
    <w:rsid w:val="004D5107"/>
    <w:rsid w:val="004D6F8B"/>
    <w:rsid w:val="004D6FEA"/>
    <w:rsid w:val="004D78A1"/>
    <w:rsid w:val="004D7D18"/>
    <w:rsid w:val="004E0132"/>
    <w:rsid w:val="004E062F"/>
    <w:rsid w:val="004E0AA8"/>
    <w:rsid w:val="004E165D"/>
    <w:rsid w:val="004E191E"/>
    <w:rsid w:val="004E1993"/>
    <w:rsid w:val="004E1BF8"/>
    <w:rsid w:val="004E1FCD"/>
    <w:rsid w:val="004E1FEB"/>
    <w:rsid w:val="004E2038"/>
    <w:rsid w:val="004E2104"/>
    <w:rsid w:val="004E2293"/>
    <w:rsid w:val="004E284A"/>
    <w:rsid w:val="004E288F"/>
    <w:rsid w:val="004E2F43"/>
    <w:rsid w:val="004E3243"/>
    <w:rsid w:val="004E3943"/>
    <w:rsid w:val="004E3D41"/>
    <w:rsid w:val="004E3EBD"/>
    <w:rsid w:val="004E45B8"/>
    <w:rsid w:val="004E5137"/>
    <w:rsid w:val="004E561C"/>
    <w:rsid w:val="004E6619"/>
    <w:rsid w:val="004E6B08"/>
    <w:rsid w:val="004E6FEE"/>
    <w:rsid w:val="004E793E"/>
    <w:rsid w:val="004E7C10"/>
    <w:rsid w:val="004F0618"/>
    <w:rsid w:val="004F0C2F"/>
    <w:rsid w:val="004F1252"/>
    <w:rsid w:val="004F1D2A"/>
    <w:rsid w:val="004F1E34"/>
    <w:rsid w:val="004F29C7"/>
    <w:rsid w:val="004F2B85"/>
    <w:rsid w:val="004F31DF"/>
    <w:rsid w:val="004F3693"/>
    <w:rsid w:val="004F3773"/>
    <w:rsid w:val="004F4AE4"/>
    <w:rsid w:val="004F4B9E"/>
    <w:rsid w:val="004F5056"/>
    <w:rsid w:val="004F529D"/>
    <w:rsid w:val="004F5ABA"/>
    <w:rsid w:val="004F5E00"/>
    <w:rsid w:val="004F62D8"/>
    <w:rsid w:val="004F66F3"/>
    <w:rsid w:val="004F6A17"/>
    <w:rsid w:val="004F705F"/>
    <w:rsid w:val="004F7187"/>
    <w:rsid w:val="004F734A"/>
    <w:rsid w:val="004F7393"/>
    <w:rsid w:val="004F7546"/>
    <w:rsid w:val="004F77AE"/>
    <w:rsid w:val="004F7E66"/>
    <w:rsid w:val="004F7F83"/>
    <w:rsid w:val="0050001C"/>
    <w:rsid w:val="005005F7"/>
    <w:rsid w:val="00501033"/>
    <w:rsid w:val="005015F4"/>
    <w:rsid w:val="00501932"/>
    <w:rsid w:val="00501AD0"/>
    <w:rsid w:val="0050273D"/>
    <w:rsid w:val="005039D0"/>
    <w:rsid w:val="00503A23"/>
    <w:rsid w:val="00503C61"/>
    <w:rsid w:val="0050442D"/>
    <w:rsid w:val="0050582C"/>
    <w:rsid w:val="0050583B"/>
    <w:rsid w:val="005059B7"/>
    <w:rsid w:val="0050708E"/>
    <w:rsid w:val="0050737C"/>
    <w:rsid w:val="00507584"/>
    <w:rsid w:val="005076C3"/>
    <w:rsid w:val="00507A0C"/>
    <w:rsid w:val="00507B49"/>
    <w:rsid w:val="00507B4E"/>
    <w:rsid w:val="00507D7D"/>
    <w:rsid w:val="00510813"/>
    <w:rsid w:val="00510B2C"/>
    <w:rsid w:val="00510E2C"/>
    <w:rsid w:val="00510FB1"/>
    <w:rsid w:val="005112F9"/>
    <w:rsid w:val="00511B38"/>
    <w:rsid w:val="00511E97"/>
    <w:rsid w:val="005127F1"/>
    <w:rsid w:val="0051292B"/>
    <w:rsid w:val="00512DE6"/>
    <w:rsid w:val="00513145"/>
    <w:rsid w:val="00513411"/>
    <w:rsid w:val="00513C5C"/>
    <w:rsid w:val="00513DC6"/>
    <w:rsid w:val="00514190"/>
    <w:rsid w:val="0051421B"/>
    <w:rsid w:val="0051428B"/>
    <w:rsid w:val="0051432B"/>
    <w:rsid w:val="00514AEB"/>
    <w:rsid w:val="00514C0B"/>
    <w:rsid w:val="005155D9"/>
    <w:rsid w:val="0051697F"/>
    <w:rsid w:val="00516A29"/>
    <w:rsid w:val="0051792E"/>
    <w:rsid w:val="00517A80"/>
    <w:rsid w:val="00517CBA"/>
    <w:rsid w:val="00517FEC"/>
    <w:rsid w:val="00520CCF"/>
    <w:rsid w:val="00521119"/>
    <w:rsid w:val="005214B4"/>
    <w:rsid w:val="00521A7B"/>
    <w:rsid w:val="00521D55"/>
    <w:rsid w:val="00522455"/>
    <w:rsid w:val="005229E7"/>
    <w:rsid w:val="0052346E"/>
    <w:rsid w:val="0052398B"/>
    <w:rsid w:val="00523F99"/>
    <w:rsid w:val="005241D6"/>
    <w:rsid w:val="005244C1"/>
    <w:rsid w:val="00524A2C"/>
    <w:rsid w:val="005256C0"/>
    <w:rsid w:val="00525C74"/>
    <w:rsid w:val="0052628E"/>
    <w:rsid w:val="005268F2"/>
    <w:rsid w:val="00526C39"/>
    <w:rsid w:val="00526CE0"/>
    <w:rsid w:val="00527798"/>
    <w:rsid w:val="00527B65"/>
    <w:rsid w:val="00527B95"/>
    <w:rsid w:val="00527F20"/>
    <w:rsid w:val="00530238"/>
    <w:rsid w:val="00530399"/>
    <w:rsid w:val="005306B2"/>
    <w:rsid w:val="005313A3"/>
    <w:rsid w:val="0053185E"/>
    <w:rsid w:val="00531884"/>
    <w:rsid w:val="00531C69"/>
    <w:rsid w:val="0053200F"/>
    <w:rsid w:val="00532128"/>
    <w:rsid w:val="00532B6E"/>
    <w:rsid w:val="00532F93"/>
    <w:rsid w:val="00533066"/>
    <w:rsid w:val="00533D91"/>
    <w:rsid w:val="005342CF"/>
    <w:rsid w:val="005342F8"/>
    <w:rsid w:val="005349D6"/>
    <w:rsid w:val="00534BEC"/>
    <w:rsid w:val="00534DA9"/>
    <w:rsid w:val="00534FAF"/>
    <w:rsid w:val="005350AB"/>
    <w:rsid w:val="00535515"/>
    <w:rsid w:val="005357B4"/>
    <w:rsid w:val="005359EB"/>
    <w:rsid w:val="00535CE8"/>
    <w:rsid w:val="00535D53"/>
    <w:rsid w:val="00536437"/>
    <w:rsid w:val="00536B39"/>
    <w:rsid w:val="0053708F"/>
    <w:rsid w:val="0053783A"/>
    <w:rsid w:val="0053787C"/>
    <w:rsid w:val="00537EE0"/>
    <w:rsid w:val="00540531"/>
    <w:rsid w:val="0054130D"/>
    <w:rsid w:val="00541824"/>
    <w:rsid w:val="00541852"/>
    <w:rsid w:val="00541B8D"/>
    <w:rsid w:val="00541E8A"/>
    <w:rsid w:val="00542371"/>
    <w:rsid w:val="005425E1"/>
    <w:rsid w:val="00542E03"/>
    <w:rsid w:val="005433BA"/>
    <w:rsid w:val="00543956"/>
    <w:rsid w:val="00543969"/>
    <w:rsid w:val="00543A56"/>
    <w:rsid w:val="00543E6D"/>
    <w:rsid w:val="00544163"/>
    <w:rsid w:val="005442A7"/>
    <w:rsid w:val="005445CC"/>
    <w:rsid w:val="00545E60"/>
    <w:rsid w:val="0054625D"/>
    <w:rsid w:val="00546D48"/>
    <w:rsid w:val="00547585"/>
    <w:rsid w:val="00547CA8"/>
    <w:rsid w:val="00550540"/>
    <w:rsid w:val="00551470"/>
    <w:rsid w:val="0055199E"/>
    <w:rsid w:val="00551AF9"/>
    <w:rsid w:val="00551F16"/>
    <w:rsid w:val="00552085"/>
    <w:rsid w:val="00552944"/>
    <w:rsid w:val="00552D66"/>
    <w:rsid w:val="0055352A"/>
    <w:rsid w:val="00553C23"/>
    <w:rsid w:val="00553D89"/>
    <w:rsid w:val="005542A0"/>
    <w:rsid w:val="00555E37"/>
    <w:rsid w:val="00555ED2"/>
    <w:rsid w:val="005561B5"/>
    <w:rsid w:val="00556819"/>
    <w:rsid w:val="00556876"/>
    <w:rsid w:val="00556D83"/>
    <w:rsid w:val="00557877"/>
    <w:rsid w:val="005579F3"/>
    <w:rsid w:val="00557D75"/>
    <w:rsid w:val="00557F96"/>
    <w:rsid w:val="005607ED"/>
    <w:rsid w:val="0056092E"/>
    <w:rsid w:val="00560C4C"/>
    <w:rsid w:val="005617C4"/>
    <w:rsid w:val="005621F5"/>
    <w:rsid w:val="0056297B"/>
    <w:rsid w:val="0056330D"/>
    <w:rsid w:val="0056396E"/>
    <w:rsid w:val="00563A27"/>
    <w:rsid w:val="0056403B"/>
    <w:rsid w:val="005649FA"/>
    <w:rsid w:val="00564EEB"/>
    <w:rsid w:val="00565D8A"/>
    <w:rsid w:val="00565EC1"/>
    <w:rsid w:val="00566150"/>
    <w:rsid w:val="00566476"/>
    <w:rsid w:val="00566E90"/>
    <w:rsid w:val="0056710E"/>
    <w:rsid w:val="00567782"/>
    <w:rsid w:val="00567E0D"/>
    <w:rsid w:val="005704BE"/>
    <w:rsid w:val="0057121A"/>
    <w:rsid w:val="00571BB1"/>
    <w:rsid w:val="00571C8B"/>
    <w:rsid w:val="00571FA8"/>
    <w:rsid w:val="00572008"/>
    <w:rsid w:val="00572064"/>
    <w:rsid w:val="005723E8"/>
    <w:rsid w:val="005730D1"/>
    <w:rsid w:val="005730D5"/>
    <w:rsid w:val="005731D8"/>
    <w:rsid w:val="00573A27"/>
    <w:rsid w:val="00573AB2"/>
    <w:rsid w:val="00573D28"/>
    <w:rsid w:val="005745A1"/>
    <w:rsid w:val="00574679"/>
    <w:rsid w:val="00574896"/>
    <w:rsid w:val="00574A06"/>
    <w:rsid w:val="00575639"/>
    <w:rsid w:val="00575B57"/>
    <w:rsid w:val="00575FCF"/>
    <w:rsid w:val="0057627D"/>
    <w:rsid w:val="005763FA"/>
    <w:rsid w:val="0057790F"/>
    <w:rsid w:val="00577B79"/>
    <w:rsid w:val="00577DD5"/>
    <w:rsid w:val="00577F19"/>
    <w:rsid w:val="00580E2D"/>
    <w:rsid w:val="00580F66"/>
    <w:rsid w:val="00581197"/>
    <w:rsid w:val="00581D49"/>
    <w:rsid w:val="00581ED1"/>
    <w:rsid w:val="00582330"/>
    <w:rsid w:val="00582565"/>
    <w:rsid w:val="00583851"/>
    <w:rsid w:val="00584319"/>
    <w:rsid w:val="005843BF"/>
    <w:rsid w:val="00584B42"/>
    <w:rsid w:val="00584C31"/>
    <w:rsid w:val="00584D7C"/>
    <w:rsid w:val="0058512A"/>
    <w:rsid w:val="00585493"/>
    <w:rsid w:val="00585A16"/>
    <w:rsid w:val="00585C83"/>
    <w:rsid w:val="005868BB"/>
    <w:rsid w:val="00586996"/>
    <w:rsid w:val="00586D49"/>
    <w:rsid w:val="00586DE9"/>
    <w:rsid w:val="00586F04"/>
    <w:rsid w:val="005873BA"/>
    <w:rsid w:val="00587A53"/>
    <w:rsid w:val="00591081"/>
    <w:rsid w:val="0059158C"/>
    <w:rsid w:val="005915EC"/>
    <w:rsid w:val="0059185E"/>
    <w:rsid w:val="00591CC2"/>
    <w:rsid w:val="0059226D"/>
    <w:rsid w:val="005924DA"/>
    <w:rsid w:val="00593415"/>
    <w:rsid w:val="00593E66"/>
    <w:rsid w:val="00594030"/>
    <w:rsid w:val="00594D80"/>
    <w:rsid w:val="0059538F"/>
    <w:rsid w:val="00595A75"/>
    <w:rsid w:val="0059605C"/>
    <w:rsid w:val="00596473"/>
    <w:rsid w:val="00596983"/>
    <w:rsid w:val="005971FA"/>
    <w:rsid w:val="005A0279"/>
    <w:rsid w:val="005A048E"/>
    <w:rsid w:val="005A0BF2"/>
    <w:rsid w:val="005A164E"/>
    <w:rsid w:val="005A17F4"/>
    <w:rsid w:val="005A1BE9"/>
    <w:rsid w:val="005A1BF7"/>
    <w:rsid w:val="005A1BFF"/>
    <w:rsid w:val="005A248A"/>
    <w:rsid w:val="005A2A71"/>
    <w:rsid w:val="005A30E6"/>
    <w:rsid w:val="005A33B3"/>
    <w:rsid w:val="005A3D9B"/>
    <w:rsid w:val="005A4122"/>
    <w:rsid w:val="005A4629"/>
    <w:rsid w:val="005A46FF"/>
    <w:rsid w:val="005A4AF9"/>
    <w:rsid w:val="005A4C05"/>
    <w:rsid w:val="005A4DC5"/>
    <w:rsid w:val="005A5102"/>
    <w:rsid w:val="005A5284"/>
    <w:rsid w:val="005A5446"/>
    <w:rsid w:val="005A621E"/>
    <w:rsid w:val="005A628D"/>
    <w:rsid w:val="005A6611"/>
    <w:rsid w:val="005A6841"/>
    <w:rsid w:val="005A690A"/>
    <w:rsid w:val="005A6932"/>
    <w:rsid w:val="005A6964"/>
    <w:rsid w:val="005A6B53"/>
    <w:rsid w:val="005A744A"/>
    <w:rsid w:val="005A7DEE"/>
    <w:rsid w:val="005B0257"/>
    <w:rsid w:val="005B054F"/>
    <w:rsid w:val="005B0A9E"/>
    <w:rsid w:val="005B13B3"/>
    <w:rsid w:val="005B1588"/>
    <w:rsid w:val="005B1989"/>
    <w:rsid w:val="005B1D7A"/>
    <w:rsid w:val="005B2274"/>
    <w:rsid w:val="005B2CF5"/>
    <w:rsid w:val="005B326A"/>
    <w:rsid w:val="005B33A2"/>
    <w:rsid w:val="005B36A2"/>
    <w:rsid w:val="005B402E"/>
    <w:rsid w:val="005B4128"/>
    <w:rsid w:val="005B43D5"/>
    <w:rsid w:val="005B50C2"/>
    <w:rsid w:val="005B6755"/>
    <w:rsid w:val="005B74A2"/>
    <w:rsid w:val="005B7A5A"/>
    <w:rsid w:val="005B7AF7"/>
    <w:rsid w:val="005B7D91"/>
    <w:rsid w:val="005C019F"/>
    <w:rsid w:val="005C0886"/>
    <w:rsid w:val="005C0BA4"/>
    <w:rsid w:val="005C0FC4"/>
    <w:rsid w:val="005C1EE6"/>
    <w:rsid w:val="005C2062"/>
    <w:rsid w:val="005C21A8"/>
    <w:rsid w:val="005C250E"/>
    <w:rsid w:val="005C2780"/>
    <w:rsid w:val="005C2DA4"/>
    <w:rsid w:val="005C300D"/>
    <w:rsid w:val="005C30C5"/>
    <w:rsid w:val="005C351B"/>
    <w:rsid w:val="005C3A78"/>
    <w:rsid w:val="005C400A"/>
    <w:rsid w:val="005C43CB"/>
    <w:rsid w:val="005C4A89"/>
    <w:rsid w:val="005C4E7D"/>
    <w:rsid w:val="005C509A"/>
    <w:rsid w:val="005C51AD"/>
    <w:rsid w:val="005C528E"/>
    <w:rsid w:val="005C5451"/>
    <w:rsid w:val="005C5EA0"/>
    <w:rsid w:val="005C5F1E"/>
    <w:rsid w:val="005C6544"/>
    <w:rsid w:val="005C66FA"/>
    <w:rsid w:val="005C76F7"/>
    <w:rsid w:val="005C7AA0"/>
    <w:rsid w:val="005C7CD9"/>
    <w:rsid w:val="005C7DB1"/>
    <w:rsid w:val="005D0395"/>
    <w:rsid w:val="005D0691"/>
    <w:rsid w:val="005D0FFC"/>
    <w:rsid w:val="005D1987"/>
    <w:rsid w:val="005D2051"/>
    <w:rsid w:val="005D2167"/>
    <w:rsid w:val="005D25DD"/>
    <w:rsid w:val="005D275E"/>
    <w:rsid w:val="005D2A6A"/>
    <w:rsid w:val="005D3640"/>
    <w:rsid w:val="005D3DF4"/>
    <w:rsid w:val="005D3E34"/>
    <w:rsid w:val="005D40CD"/>
    <w:rsid w:val="005D4550"/>
    <w:rsid w:val="005D480C"/>
    <w:rsid w:val="005D53F6"/>
    <w:rsid w:val="005D551C"/>
    <w:rsid w:val="005D5B6C"/>
    <w:rsid w:val="005D5B9C"/>
    <w:rsid w:val="005D5BFB"/>
    <w:rsid w:val="005D64B5"/>
    <w:rsid w:val="005D6A9F"/>
    <w:rsid w:val="005D6BDC"/>
    <w:rsid w:val="005D75C4"/>
    <w:rsid w:val="005E0495"/>
    <w:rsid w:val="005E07C5"/>
    <w:rsid w:val="005E108E"/>
    <w:rsid w:val="005E119D"/>
    <w:rsid w:val="005E1F22"/>
    <w:rsid w:val="005E2EFC"/>
    <w:rsid w:val="005E32C8"/>
    <w:rsid w:val="005E33CE"/>
    <w:rsid w:val="005E37ED"/>
    <w:rsid w:val="005E38FE"/>
    <w:rsid w:val="005E3A1F"/>
    <w:rsid w:val="005E403E"/>
    <w:rsid w:val="005E40F5"/>
    <w:rsid w:val="005E4204"/>
    <w:rsid w:val="005E442F"/>
    <w:rsid w:val="005E4489"/>
    <w:rsid w:val="005E44D0"/>
    <w:rsid w:val="005E476F"/>
    <w:rsid w:val="005E47D4"/>
    <w:rsid w:val="005E4C44"/>
    <w:rsid w:val="005E5197"/>
    <w:rsid w:val="005E6892"/>
    <w:rsid w:val="005E6D09"/>
    <w:rsid w:val="005E72E4"/>
    <w:rsid w:val="005E784C"/>
    <w:rsid w:val="005E7C24"/>
    <w:rsid w:val="005F0DA3"/>
    <w:rsid w:val="005F1250"/>
    <w:rsid w:val="005F13B8"/>
    <w:rsid w:val="005F14B7"/>
    <w:rsid w:val="005F1577"/>
    <w:rsid w:val="005F15B5"/>
    <w:rsid w:val="005F2A8E"/>
    <w:rsid w:val="005F2B43"/>
    <w:rsid w:val="005F3775"/>
    <w:rsid w:val="005F4156"/>
    <w:rsid w:val="005F46B7"/>
    <w:rsid w:val="005F4747"/>
    <w:rsid w:val="005F4813"/>
    <w:rsid w:val="005F4C98"/>
    <w:rsid w:val="005F4D44"/>
    <w:rsid w:val="005F541B"/>
    <w:rsid w:val="005F5B24"/>
    <w:rsid w:val="005F5B7B"/>
    <w:rsid w:val="005F5D8C"/>
    <w:rsid w:val="005F645B"/>
    <w:rsid w:val="005F6A6A"/>
    <w:rsid w:val="005F6CF0"/>
    <w:rsid w:val="005F7D69"/>
    <w:rsid w:val="0060095B"/>
    <w:rsid w:val="00600E29"/>
    <w:rsid w:val="00600F0D"/>
    <w:rsid w:val="00600F9C"/>
    <w:rsid w:val="0060116E"/>
    <w:rsid w:val="006012BE"/>
    <w:rsid w:val="00601499"/>
    <w:rsid w:val="006014A4"/>
    <w:rsid w:val="00601DC1"/>
    <w:rsid w:val="006021E2"/>
    <w:rsid w:val="0060239C"/>
    <w:rsid w:val="006026B8"/>
    <w:rsid w:val="0060273B"/>
    <w:rsid w:val="00602BC1"/>
    <w:rsid w:val="00602CA5"/>
    <w:rsid w:val="00602F6E"/>
    <w:rsid w:val="0060399E"/>
    <w:rsid w:val="0060469D"/>
    <w:rsid w:val="00604855"/>
    <w:rsid w:val="00605A99"/>
    <w:rsid w:val="00606796"/>
    <w:rsid w:val="00606BD6"/>
    <w:rsid w:val="00606F93"/>
    <w:rsid w:val="00606FAE"/>
    <w:rsid w:val="006072DC"/>
    <w:rsid w:val="00607660"/>
    <w:rsid w:val="006106A6"/>
    <w:rsid w:val="00610B93"/>
    <w:rsid w:val="00611983"/>
    <w:rsid w:val="00612073"/>
    <w:rsid w:val="00612223"/>
    <w:rsid w:val="006126E8"/>
    <w:rsid w:val="006127BA"/>
    <w:rsid w:val="00612E10"/>
    <w:rsid w:val="00613763"/>
    <w:rsid w:val="00614B5D"/>
    <w:rsid w:val="00614E65"/>
    <w:rsid w:val="00614EA5"/>
    <w:rsid w:val="00615028"/>
    <w:rsid w:val="006150A6"/>
    <w:rsid w:val="00615CA5"/>
    <w:rsid w:val="00616407"/>
    <w:rsid w:val="0061642F"/>
    <w:rsid w:val="006164FF"/>
    <w:rsid w:val="006170B7"/>
    <w:rsid w:val="006174DF"/>
    <w:rsid w:val="0061760A"/>
    <w:rsid w:val="00617A23"/>
    <w:rsid w:val="00617DB9"/>
    <w:rsid w:val="00617F9F"/>
    <w:rsid w:val="00620C73"/>
    <w:rsid w:val="006218C0"/>
    <w:rsid w:val="00621E44"/>
    <w:rsid w:val="00621ED6"/>
    <w:rsid w:val="006221C8"/>
    <w:rsid w:val="0062245B"/>
    <w:rsid w:val="00622722"/>
    <w:rsid w:val="00622F0F"/>
    <w:rsid w:val="00623849"/>
    <w:rsid w:val="006239C2"/>
    <w:rsid w:val="00623BB6"/>
    <w:rsid w:val="006245A4"/>
    <w:rsid w:val="006246E1"/>
    <w:rsid w:val="00624ADB"/>
    <w:rsid w:val="00624ADE"/>
    <w:rsid w:val="00624FA7"/>
    <w:rsid w:val="00626572"/>
    <w:rsid w:val="006265F4"/>
    <w:rsid w:val="00626C99"/>
    <w:rsid w:val="00627051"/>
    <w:rsid w:val="006271E6"/>
    <w:rsid w:val="006274AF"/>
    <w:rsid w:val="006277A2"/>
    <w:rsid w:val="00627A1C"/>
    <w:rsid w:val="00627EBA"/>
    <w:rsid w:val="00627FF8"/>
    <w:rsid w:val="00630A5F"/>
    <w:rsid w:val="00630BD7"/>
    <w:rsid w:val="00630FBF"/>
    <w:rsid w:val="006311B4"/>
    <w:rsid w:val="006315B5"/>
    <w:rsid w:val="006319CC"/>
    <w:rsid w:val="00631EE1"/>
    <w:rsid w:val="00631FBE"/>
    <w:rsid w:val="0063206A"/>
    <w:rsid w:val="006333CF"/>
    <w:rsid w:val="00633B08"/>
    <w:rsid w:val="00634071"/>
    <w:rsid w:val="0063410E"/>
    <w:rsid w:val="006341BE"/>
    <w:rsid w:val="006343AC"/>
    <w:rsid w:val="006343DC"/>
    <w:rsid w:val="0063456B"/>
    <w:rsid w:val="00634B4C"/>
    <w:rsid w:val="00635335"/>
    <w:rsid w:val="00635667"/>
    <w:rsid w:val="00635DBE"/>
    <w:rsid w:val="00636279"/>
    <w:rsid w:val="00636A9C"/>
    <w:rsid w:val="00636C5E"/>
    <w:rsid w:val="00636F4D"/>
    <w:rsid w:val="006376CF"/>
    <w:rsid w:val="0064036D"/>
    <w:rsid w:val="006404DD"/>
    <w:rsid w:val="006405B1"/>
    <w:rsid w:val="00640E93"/>
    <w:rsid w:val="00641414"/>
    <w:rsid w:val="0064217E"/>
    <w:rsid w:val="00642563"/>
    <w:rsid w:val="0064293C"/>
    <w:rsid w:val="00642B43"/>
    <w:rsid w:val="00642CC2"/>
    <w:rsid w:val="00643F3B"/>
    <w:rsid w:val="0064427F"/>
    <w:rsid w:val="006444DF"/>
    <w:rsid w:val="00644B2B"/>
    <w:rsid w:val="00644E64"/>
    <w:rsid w:val="006452B9"/>
    <w:rsid w:val="006458F0"/>
    <w:rsid w:val="00645ACD"/>
    <w:rsid w:val="00645AD9"/>
    <w:rsid w:val="006460AB"/>
    <w:rsid w:val="00646208"/>
    <w:rsid w:val="00646AEE"/>
    <w:rsid w:val="006471A7"/>
    <w:rsid w:val="00647966"/>
    <w:rsid w:val="00647D7C"/>
    <w:rsid w:val="00647ED0"/>
    <w:rsid w:val="006500B7"/>
    <w:rsid w:val="00650900"/>
    <w:rsid w:val="00650E0A"/>
    <w:rsid w:val="00651258"/>
    <w:rsid w:val="006515D4"/>
    <w:rsid w:val="00651638"/>
    <w:rsid w:val="00651C30"/>
    <w:rsid w:val="00652089"/>
    <w:rsid w:val="00652ADD"/>
    <w:rsid w:val="00653012"/>
    <w:rsid w:val="00653288"/>
    <w:rsid w:val="00654B32"/>
    <w:rsid w:val="00654FD2"/>
    <w:rsid w:val="00655A45"/>
    <w:rsid w:val="00655E3E"/>
    <w:rsid w:val="0065767D"/>
    <w:rsid w:val="006579C1"/>
    <w:rsid w:val="00657A80"/>
    <w:rsid w:val="00657E74"/>
    <w:rsid w:val="00657EE1"/>
    <w:rsid w:val="006600A5"/>
    <w:rsid w:val="006600E8"/>
    <w:rsid w:val="00660280"/>
    <w:rsid w:val="006607ED"/>
    <w:rsid w:val="006608A1"/>
    <w:rsid w:val="006608C9"/>
    <w:rsid w:val="00660E85"/>
    <w:rsid w:val="006614BA"/>
    <w:rsid w:val="00661619"/>
    <w:rsid w:val="00661869"/>
    <w:rsid w:val="00661B8F"/>
    <w:rsid w:val="00661EFC"/>
    <w:rsid w:val="00662438"/>
    <w:rsid w:val="0066329F"/>
    <w:rsid w:val="0066336B"/>
    <w:rsid w:val="00663476"/>
    <w:rsid w:val="0066371B"/>
    <w:rsid w:val="00663E7B"/>
    <w:rsid w:val="00664717"/>
    <w:rsid w:val="0066487A"/>
    <w:rsid w:val="00664B47"/>
    <w:rsid w:val="00664C4F"/>
    <w:rsid w:val="00665915"/>
    <w:rsid w:val="00665C6C"/>
    <w:rsid w:val="00665F25"/>
    <w:rsid w:val="00665F86"/>
    <w:rsid w:val="00666039"/>
    <w:rsid w:val="0066649E"/>
    <w:rsid w:val="00667232"/>
    <w:rsid w:val="0066739E"/>
    <w:rsid w:val="006674EE"/>
    <w:rsid w:val="0066793B"/>
    <w:rsid w:val="00667E8A"/>
    <w:rsid w:val="00670539"/>
    <w:rsid w:val="006709C7"/>
    <w:rsid w:val="00670B07"/>
    <w:rsid w:val="00671344"/>
    <w:rsid w:val="0067174C"/>
    <w:rsid w:val="00671BF5"/>
    <w:rsid w:val="00671C9F"/>
    <w:rsid w:val="00671E05"/>
    <w:rsid w:val="00672D9E"/>
    <w:rsid w:val="00673690"/>
    <w:rsid w:val="00673F68"/>
    <w:rsid w:val="006746C3"/>
    <w:rsid w:val="00675546"/>
    <w:rsid w:val="00675658"/>
    <w:rsid w:val="00675756"/>
    <w:rsid w:val="00675A02"/>
    <w:rsid w:val="00675DD2"/>
    <w:rsid w:val="00675FBC"/>
    <w:rsid w:val="006767DA"/>
    <w:rsid w:val="00677460"/>
    <w:rsid w:val="00677908"/>
    <w:rsid w:val="00680436"/>
    <w:rsid w:val="00680537"/>
    <w:rsid w:val="00680827"/>
    <w:rsid w:val="00680D70"/>
    <w:rsid w:val="00680DF9"/>
    <w:rsid w:val="00680EC2"/>
    <w:rsid w:val="006811B4"/>
    <w:rsid w:val="00681868"/>
    <w:rsid w:val="00681D5D"/>
    <w:rsid w:val="006823D1"/>
    <w:rsid w:val="006824FD"/>
    <w:rsid w:val="00682601"/>
    <w:rsid w:val="00682AE4"/>
    <w:rsid w:val="0068340C"/>
    <w:rsid w:val="0068346A"/>
    <w:rsid w:val="00684784"/>
    <w:rsid w:val="00684826"/>
    <w:rsid w:val="00684DAD"/>
    <w:rsid w:val="00685649"/>
    <w:rsid w:val="00685978"/>
    <w:rsid w:val="00685C42"/>
    <w:rsid w:val="006863F3"/>
    <w:rsid w:val="00686D4A"/>
    <w:rsid w:val="00687D2E"/>
    <w:rsid w:val="00690278"/>
    <w:rsid w:val="006902D6"/>
    <w:rsid w:val="00690486"/>
    <w:rsid w:val="0069139F"/>
    <w:rsid w:val="00691A34"/>
    <w:rsid w:val="00691DE0"/>
    <w:rsid w:val="00691FB8"/>
    <w:rsid w:val="006920BA"/>
    <w:rsid w:val="006928A0"/>
    <w:rsid w:val="00692B6F"/>
    <w:rsid w:val="00693B8E"/>
    <w:rsid w:val="00693EB6"/>
    <w:rsid w:val="0069469C"/>
    <w:rsid w:val="0069473D"/>
    <w:rsid w:val="00694B54"/>
    <w:rsid w:val="00694D96"/>
    <w:rsid w:val="00694E64"/>
    <w:rsid w:val="00694EE9"/>
    <w:rsid w:val="00695179"/>
    <w:rsid w:val="00695223"/>
    <w:rsid w:val="00695394"/>
    <w:rsid w:val="006956F0"/>
    <w:rsid w:val="0069594A"/>
    <w:rsid w:val="00695B7E"/>
    <w:rsid w:val="00695DDA"/>
    <w:rsid w:val="00695F90"/>
    <w:rsid w:val="006961E4"/>
    <w:rsid w:val="006961F7"/>
    <w:rsid w:val="0069696F"/>
    <w:rsid w:val="00696C3F"/>
    <w:rsid w:val="00697171"/>
    <w:rsid w:val="0069737E"/>
    <w:rsid w:val="006974E6"/>
    <w:rsid w:val="0069777F"/>
    <w:rsid w:val="00697985"/>
    <w:rsid w:val="00697C65"/>
    <w:rsid w:val="00697E0A"/>
    <w:rsid w:val="006A0BC6"/>
    <w:rsid w:val="006A0C3B"/>
    <w:rsid w:val="006A15D7"/>
    <w:rsid w:val="006A185C"/>
    <w:rsid w:val="006A2787"/>
    <w:rsid w:val="006A3B5F"/>
    <w:rsid w:val="006A3BD7"/>
    <w:rsid w:val="006A4477"/>
    <w:rsid w:val="006A507A"/>
    <w:rsid w:val="006A5A6B"/>
    <w:rsid w:val="006A5C7C"/>
    <w:rsid w:val="006A66B9"/>
    <w:rsid w:val="006A6756"/>
    <w:rsid w:val="006A6B00"/>
    <w:rsid w:val="006A6CA3"/>
    <w:rsid w:val="006A6E3B"/>
    <w:rsid w:val="006A757E"/>
    <w:rsid w:val="006A75C3"/>
    <w:rsid w:val="006A75FD"/>
    <w:rsid w:val="006A7674"/>
    <w:rsid w:val="006A7E54"/>
    <w:rsid w:val="006A7E62"/>
    <w:rsid w:val="006B089F"/>
    <w:rsid w:val="006B0D8A"/>
    <w:rsid w:val="006B158A"/>
    <w:rsid w:val="006B1741"/>
    <w:rsid w:val="006B1877"/>
    <w:rsid w:val="006B18F6"/>
    <w:rsid w:val="006B1AEF"/>
    <w:rsid w:val="006B1BB2"/>
    <w:rsid w:val="006B1C43"/>
    <w:rsid w:val="006B30C7"/>
    <w:rsid w:val="006B33F2"/>
    <w:rsid w:val="006B37F2"/>
    <w:rsid w:val="006B3A64"/>
    <w:rsid w:val="006B3B93"/>
    <w:rsid w:val="006B4312"/>
    <w:rsid w:val="006B432C"/>
    <w:rsid w:val="006B490C"/>
    <w:rsid w:val="006B4DEB"/>
    <w:rsid w:val="006B4E56"/>
    <w:rsid w:val="006B545B"/>
    <w:rsid w:val="006B54C0"/>
    <w:rsid w:val="006B5AB7"/>
    <w:rsid w:val="006B5DAD"/>
    <w:rsid w:val="006B6131"/>
    <w:rsid w:val="006B6667"/>
    <w:rsid w:val="006B7E69"/>
    <w:rsid w:val="006B7E7D"/>
    <w:rsid w:val="006C0CE6"/>
    <w:rsid w:val="006C0CF1"/>
    <w:rsid w:val="006C120C"/>
    <w:rsid w:val="006C2087"/>
    <w:rsid w:val="006C26EF"/>
    <w:rsid w:val="006C34B7"/>
    <w:rsid w:val="006C3AF6"/>
    <w:rsid w:val="006C3CA1"/>
    <w:rsid w:val="006C3D23"/>
    <w:rsid w:val="006C4386"/>
    <w:rsid w:val="006C4559"/>
    <w:rsid w:val="006C495F"/>
    <w:rsid w:val="006C4A11"/>
    <w:rsid w:val="006C4F80"/>
    <w:rsid w:val="006C52F0"/>
    <w:rsid w:val="006C5841"/>
    <w:rsid w:val="006C591E"/>
    <w:rsid w:val="006C5A05"/>
    <w:rsid w:val="006C5C4B"/>
    <w:rsid w:val="006C5DC5"/>
    <w:rsid w:val="006C5FDD"/>
    <w:rsid w:val="006C6056"/>
    <w:rsid w:val="006C63B2"/>
    <w:rsid w:val="006C6426"/>
    <w:rsid w:val="006C6470"/>
    <w:rsid w:val="006C6509"/>
    <w:rsid w:val="006C6B9E"/>
    <w:rsid w:val="006C772D"/>
    <w:rsid w:val="006C7867"/>
    <w:rsid w:val="006C7D26"/>
    <w:rsid w:val="006C7DB1"/>
    <w:rsid w:val="006C7DD1"/>
    <w:rsid w:val="006C7F29"/>
    <w:rsid w:val="006D07F5"/>
    <w:rsid w:val="006D1048"/>
    <w:rsid w:val="006D13F1"/>
    <w:rsid w:val="006D149B"/>
    <w:rsid w:val="006D1B0D"/>
    <w:rsid w:val="006D1C8E"/>
    <w:rsid w:val="006D1F27"/>
    <w:rsid w:val="006D24C3"/>
    <w:rsid w:val="006D2587"/>
    <w:rsid w:val="006D2C89"/>
    <w:rsid w:val="006D31A9"/>
    <w:rsid w:val="006D33CE"/>
    <w:rsid w:val="006D381F"/>
    <w:rsid w:val="006D3FE8"/>
    <w:rsid w:val="006D4843"/>
    <w:rsid w:val="006D4913"/>
    <w:rsid w:val="006D4EC9"/>
    <w:rsid w:val="006D5203"/>
    <w:rsid w:val="006D5F64"/>
    <w:rsid w:val="006D5FA5"/>
    <w:rsid w:val="006D65CA"/>
    <w:rsid w:val="006D679A"/>
    <w:rsid w:val="006D6D62"/>
    <w:rsid w:val="006D6E0F"/>
    <w:rsid w:val="006D6F7E"/>
    <w:rsid w:val="006E01D2"/>
    <w:rsid w:val="006E05D0"/>
    <w:rsid w:val="006E173A"/>
    <w:rsid w:val="006E19A1"/>
    <w:rsid w:val="006E200E"/>
    <w:rsid w:val="006E2143"/>
    <w:rsid w:val="006E2837"/>
    <w:rsid w:val="006E2E54"/>
    <w:rsid w:val="006E3295"/>
    <w:rsid w:val="006E374B"/>
    <w:rsid w:val="006E43A0"/>
    <w:rsid w:val="006E4FBB"/>
    <w:rsid w:val="006E5018"/>
    <w:rsid w:val="006E5967"/>
    <w:rsid w:val="006E5EFC"/>
    <w:rsid w:val="006E6A48"/>
    <w:rsid w:val="006E6EA0"/>
    <w:rsid w:val="006E705F"/>
    <w:rsid w:val="006E7FEA"/>
    <w:rsid w:val="006F032E"/>
    <w:rsid w:val="006F04F4"/>
    <w:rsid w:val="006F0564"/>
    <w:rsid w:val="006F198E"/>
    <w:rsid w:val="006F1D3A"/>
    <w:rsid w:val="006F1D68"/>
    <w:rsid w:val="006F2907"/>
    <w:rsid w:val="006F365E"/>
    <w:rsid w:val="006F3A55"/>
    <w:rsid w:val="006F433F"/>
    <w:rsid w:val="006F454E"/>
    <w:rsid w:val="006F4FDC"/>
    <w:rsid w:val="006F523D"/>
    <w:rsid w:val="006F5405"/>
    <w:rsid w:val="006F5BBA"/>
    <w:rsid w:val="006F5CD9"/>
    <w:rsid w:val="006F5F96"/>
    <w:rsid w:val="006F5FBE"/>
    <w:rsid w:val="006F667A"/>
    <w:rsid w:val="006F6D79"/>
    <w:rsid w:val="006F7052"/>
    <w:rsid w:val="006F72B6"/>
    <w:rsid w:val="006F7335"/>
    <w:rsid w:val="006F766B"/>
    <w:rsid w:val="006F7747"/>
    <w:rsid w:val="006F778F"/>
    <w:rsid w:val="006F7C2D"/>
    <w:rsid w:val="0070031F"/>
    <w:rsid w:val="00700437"/>
    <w:rsid w:val="00700461"/>
    <w:rsid w:val="00700B8F"/>
    <w:rsid w:val="00701282"/>
    <w:rsid w:val="00701512"/>
    <w:rsid w:val="0070170C"/>
    <w:rsid w:val="00701ABA"/>
    <w:rsid w:val="00701D7D"/>
    <w:rsid w:val="00701F83"/>
    <w:rsid w:val="00702020"/>
    <w:rsid w:val="00702256"/>
    <w:rsid w:val="00702B9D"/>
    <w:rsid w:val="00702BA5"/>
    <w:rsid w:val="00702C81"/>
    <w:rsid w:val="007035FF"/>
    <w:rsid w:val="007039BF"/>
    <w:rsid w:val="0070476A"/>
    <w:rsid w:val="00704FBA"/>
    <w:rsid w:val="00705594"/>
    <w:rsid w:val="00705BF8"/>
    <w:rsid w:val="00705D4F"/>
    <w:rsid w:val="00706077"/>
    <w:rsid w:val="00706459"/>
    <w:rsid w:val="00706CFD"/>
    <w:rsid w:val="00707165"/>
    <w:rsid w:val="00707169"/>
    <w:rsid w:val="007074B7"/>
    <w:rsid w:val="007074E5"/>
    <w:rsid w:val="007076B0"/>
    <w:rsid w:val="007076B2"/>
    <w:rsid w:val="00707879"/>
    <w:rsid w:val="00710203"/>
    <w:rsid w:val="00710530"/>
    <w:rsid w:val="007107A6"/>
    <w:rsid w:val="007107DD"/>
    <w:rsid w:val="00710961"/>
    <w:rsid w:val="00710B90"/>
    <w:rsid w:val="00710D2D"/>
    <w:rsid w:val="00711FFE"/>
    <w:rsid w:val="007120BD"/>
    <w:rsid w:val="00712ADD"/>
    <w:rsid w:val="00713517"/>
    <w:rsid w:val="007135AB"/>
    <w:rsid w:val="00713E09"/>
    <w:rsid w:val="00714134"/>
    <w:rsid w:val="007150D1"/>
    <w:rsid w:val="00715117"/>
    <w:rsid w:val="007154F0"/>
    <w:rsid w:val="0071581F"/>
    <w:rsid w:val="00715A08"/>
    <w:rsid w:val="00715BE3"/>
    <w:rsid w:val="0071669A"/>
    <w:rsid w:val="007166D3"/>
    <w:rsid w:val="00716792"/>
    <w:rsid w:val="00716809"/>
    <w:rsid w:val="00716F32"/>
    <w:rsid w:val="00716FBD"/>
    <w:rsid w:val="00717602"/>
    <w:rsid w:val="00717C89"/>
    <w:rsid w:val="00720500"/>
    <w:rsid w:val="0072058A"/>
    <w:rsid w:val="00720798"/>
    <w:rsid w:val="007207DB"/>
    <w:rsid w:val="00720A14"/>
    <w:rsid w:val="00720BEB"/>
    <w:rsid w:val="00720D5C"/>
    <w:rsid w:val="007213A5"/>
    <w:rsid w:val="00721573"/>
    <w:rsid w:val="0072303F"/>
    <w:rsid w:val="00723E5D"/>
    <w:rsid w:val="007241BD"/>
    <w:rsid w:val="007249B9"/>
    <w:rsid w:val="00724BCE"/>
    <w:rsid w:val="00724F6C"/>
    <w:rsid w:val="00725152"/>
    <w:rsid w:val="007255F2"/>
    <w:rsid w:val="007258CD"/>
    <w:rsid w:val="00725AA2"/>
    <w:rsid w:val="00725DA7"/>
    <w:rsid w:val="0072631A"/>
    <w:rsid w:val="0072633D"/>
    <w:rsid w:val="007266C8"/>
    <w:rsid w:val="00727D72"/>
    <w:rsid w:val="0073052C"/>
    <w:rsid w:val="007305C4"/>
    <w:rsid w:val="00730A17"/>
    <w:rsid w:val="00730CC9"/>
    <w:rsid w:val="00730D1C"/>
    <w:rsid w:val="0073106A"/>
    <w:rsid w:val="007313BC"/>
    <w:rsid w:val="007315CD"/>
    <w:rsid w:val="00731C99"/>
    <w:rsid w:val="007320A8"/>
    <w:rsid w:val="007327B2"/>
    <w:rsid w:val="00732BFC"/>
    <w:rsid w:val="00732CCC"/>
    <w:rsid w:val="00732EBB"/>
    <w:rsid w:val="00733E3E"/>
    <w:rsid w:val="00734179"/>
    <w:rsid w:val="0073451F"/>
    <w:rsid w:val="00735328"/>
    <w:rsid w:val="007361C8"/>
    <w:rsid w:val="007362BF"/>
    <w:rsid w:val="00736472"/>
    <w:rsid w:val="00736580"/>
    <w:rsid w:val="0073669E"/>
    <w:rsid w:val="007369D2"/>
    <w:rsid w:val="00736E20"/>
    <w:rsid w:val="00736F33"/>
    <w:rsid w:val="00737253"/>
    <w:rsid w:val="007376E5"/>
    <w:rsid w:val="00740C74"/>
    <w:rsid w:val="0074101F"/>
    <w:rsid w:val="00741496"/>
    <w:rsid w:val="0074171D"/>
    <w:rsid w:val="00741D13"/>
    <w:rsid w:val="00741DDD"/>
    <w:rsid w:val="0074264F"/>
    <w:rsid w:val="00742B47"/>
    <w:rsid w:val="00742B5C"/>
    <w:rsid w:val="00743EA6"/>
    <w:rsid w:val="00744181"/>
    <w:rsid w:val="00744230"/>
    <w:rsid w:val="007442E3"/>
    <w:rsid w:val="007443DD"/>
    <w:rsid w:val="007444BA"/>
    <w:rsid w:val="00744628"/>
    <w:rsid w:val="00744C80"/>
    <w:rsid w:val="00744E9C"/>
    <w:rsid w:val="00745690"/>
    <w:rsid w:val="007457F2"/>
    <w:rsid w:val="00745F67"/>
    <w:rsid w:val="007461E0"/>
    <w:rsid w:val="007463CA"/>
    <w:rsid w:val="00746C36"/>
    <w:rsid w:val="007473AD"/>
    <w:rsid w:val="0074752F"/>
    <w:rsid w:val="007477D8"/>
    <w:rsid w:val="0074782C"/>
    <w:rsid w:val="0074791A"/>
    <w:rsid w:val="00747BD5"/>
    <w:rsid w:val="00747EF8"/>
    <w:rsid w:val="00747F38"/>
    <w:rsid w:val="0075028B"/>
    <w:rsid w:val="00750AC5"/>
    <w:rsid w:val="00750FCF"/>
    <w:rsid w:val="00751DDE"/>
    <w:rsid w:val="00752898"/>
    <w:rsid w:val="00752AAA"/>
    <w:rsid w:val="00752B26"/>
    <w:rsid w:val="00752C46"/>
    <w:rsid w:val="00752DE5"/>
    <w:rsid w:val="007532E3"/>
    <w:rsid w:val="00753378"/>
    <w:rsid w:val="00753466"/>
    <w:rsid w:val="007534C1"/>
    <w:rsid w:val="007539A7"/>
    <w:rsid w:val="00754758"/>
    <w:rsid w:val="00754ADB"/>
    <w:rsid w:val="00754CA7"/>
    <w:rsid w:val="00754EFD"/>
    <w:rsid w:val="007553B9"/>
    <w:rsid w:val="0075541B"/>
    <w:rsid w:val="00755A4F"/>
    <w:rsid w:val="00755AB3"/>
    <w:rsid w:val="00755F99"/>
    <w:rsid w:val="00756A79"/>
    <w:rsid w:val="00756A89"/>
    <w:rsid w:val="00757F06"/>
    <w:rsid w:val="00760260"/>
    <w:rsid w:val="0076067C"/>
    <w:rsid w:val="00761414"/>
    <w:rsid w:val="00761793"/>
    <w:rsid w:val="007617C8"/>
    <w:rsid w:val="007624C1"/>
    <w:rsid w:val="00762862"/>
    <w:rsid w:val="00762A0C"/>
    <w:rsid w:val="00762A72"/>
    <w:rsid w:val="007631BD"/>
    <w:rsid w:val="00763319"/>
    <w:rsid w:val="00763905"/>
    <w:rsid w:val="007639A8"/>
    <w:rsid w:val="0076451B"/>
    <w:rsid w:val="0076477D"/>
    <w:rsid w:val="00764EF7"/>
    <w:rsid w:val="00764F3A"/>
    <w:rsid w:val="007653E9"/>
    <w:rsid w:val="0076550D"/>
    <w:rsid w:val="007663EF"/>
    <w:rsid w:val="0076645E"/>
    <w:rsid w:val="00767027"/>
    <w:rsid w:val="00767381"/>
    <w:rsid w:val="00767561"/>
    <w:rsid w:val="00767607"/>
    <w:rsid w:val="00767841"/>
    <w:rsid w:val="00767D66"/>
    <w:rsid w:val="00767DEB"/>
    <w:rsid w:val="0077049F"/>
    <w:rsid w:val="0077117F"/>
    <w:rsid w:val="00772652"/>
    <w:rsid w:val="00772988"/>
    <w:rsid w:val="00772EDE"/>
    <w:rsid w:val="00773438"/>
    <w:rsid w:val="00774009"/>
    <w:rsid w:val="00774A2D"/>
    <w:rsid w:val="0077516F"/>
    <w:rsid w:val="00775354"/>
    <w:rsid w:val="007757B1"/>
    <w:rsid w:val="007761F3"/>
    <w:rsid w:val="00776BF2"/>
    <w:rsid w:val="00776E50"/>
    <w:rsid w:val="0077725B"/>
    <w:rsid w:val="0077750C"/>
    <w:rsid w:val="00777CFC"/>
    <w:rsid w:val="00777DA2"/>
    <w:rsid w:val="007806BD"/>
    <w:rsid w:val="00780819"/>
    <w:rsid w:val="00780A91"/>
    <w:rsid w:val="00780AEE"/>
    <w:rsid w:val="00780C39"/>
    <w:rsid w:val="00781720"/>
    <w:rsid w:val="00781D89"/>
    <w:rsid w:val="00782CB4"/>
    <w:rsid w:val="00783016"/>
    <w:rsid w:val="0078350F"/>
    <w:rsid w:val="007839A2"/>
    <w:rsid w:val="007847BF"/>
    <w:rsid w:val="00784C1A"/>
    <w:rsid w:val="00784C8C"/>
    <w:rsid w:val="00784F0B"/>
    <w:rsid w:val="007854EC"/>
    <w:rsid w:val="00785579"/>
    <w:rsid w:val="007857D6"/>
    <w:rsid w:val="007860AF"/>
    <w:rsid w:val="00786651"/>
    <w:rsid w:val="00787650"/>
    <w:rsid w:val="00790083"/>
    <w:rsid w:val="007900AE"/>
    <w:rsid w:val="00790325"/>
    <w:rsid w:val="00790850"/>
    <w:rsid w:val="00790C83"/>
    <w:rsid w:val="00790D26"/>
    <w:rsid w:val="00791495"/>
    <w:rsid w:val="00791AAC"/>
    <w:rsid w:val="00791C2E"/>
    <w:rsid w:val="00791C46"/>
    <w:rsid w:val="00792353"/>
    <w:rsid w:val="0079255E"/>
    <w:rsid w:val="007928B1"/>
    <w:rsid w:val="00792ED1"/>
    <w:rsid w:val="0079351D"/>
    <w:rsid w:val="007938A9"/>
    <w:rsid w:val="007938DF"/>
    <w:rsid w:val="00793BE8"/>
    <w:rsid w:val="00793C33"/>
    <w:rsid w:val="00793D3E"/>
    <w:rsid w:val="00793DA4"/>
    <w:rsid w:val="00793E42"/>
    <w:rsid w:val="0079429A"/>
    <w:rsid w:val="00794350"/>
    <w:rsid w:val="00794A85"/>
    <w:rsid w:val="00794C1E"/>
    <w:rsid w:val="00794E86"/>
    <w:rsid w:val="00795AB4"/>
    <w:rsid w:val="00795BDB"/>
    <w:rsid w:val="00796139"/>
    <w:rsid w:val="0079724A"/>
    <w:rsid w:val="007A002B"/>
    <w:rsid w:val="007A0336"/>
    <w:rsid w:val="007A1180"/>
    <w:rsid w:val="007A126C"/>
    <w:rsid w:val="007A1352"/>
    <w:rsid w:val="007A16D4"/>
    <w:rsid w:val="007A25D5"/>
    <w:rsid w:val="007A2B35"/>
    <w:rsid w:val="007A35D4"/>
    <w:rsid w:val="007A4C02"/>
    <w:rsid w:val="007A4D2B"/>
    <w:rsid w:val="007A59D0"/>
    <w:rsid w:val="007A5E9E"/>
    <w:rsid w:val="007A6490"/>
    <w:rsid w:val="007A69CA"/>
    <w:rsid w:val="007A6C2F"/>
    <w:rsid w:val="007A72C9"/>
    <w:rsid w:val="007A759F"/>
    <w:rsid w:val="007A7956"/>
    <w:rsid w:val="007A7AC3"/>
    <w:rsid w:val="007A7CE0"/>
    <w:rsid w:val="007A7E72"/>
    <w:rsid w:val="007A7F80"/>
    <w:rsid w:val="007B0458"/>
    <w:rsid w:val="007B0F1B"/>
    <w:rsid w:val="007B1097"/>
    <w:rsid w:val="007B1809"/>
    <w:rsid w:val="007B1F82"/>
    <w:rsid w:val="007B203F"/>
    <w:rsid w:val="007B216A"/>
    <w:rsid w:val="007B249A"/>
    <w:rsid w:val="007B27B6"/>
    <w:rsid w:val="007B2AD7"/>
    <w:rsid w:val="007B2E2E"/>
    <w:rsid w:val="007B3AA5"/>
    <w:rsid w:val="007B3D63"/>
    <w:rsid w:val="007B4109"/>
    <w:rsid w:val="007B489C"/>
    <w:rsid w:val="007B4ADA"/>
    <w:rsid w:val="007B50CA"/>
    <w:rsid w:val="007B57B6"/>
    <w:rsid w:val="007B5C66"/>
    <w:rsid w:val="007B645E"/>
    <w:rsid w:val="007B64D3"/>
    <w:rsid w:val="007B6515"/>
    <w:rsid w:val="007B733A"/>
    <w:rsid w:val="007B7671"/>
    <w:rsid w:val="007B78DF"/>
    <w:rsid w:val="007B7DB0"/>
    <w:rsid w:val="007B7FA1"/>
    <w:rsid w:val="007C0F90"/>
    <w:rsid w:val="007C12DE"/>
    <w:rsid w:val="007C1649"/>
    <w:rsid w:val="007C1693"/>
    <w:rsid w:val="007C19DC"/>
    <w:rsid w:val="007C1DDE"/>
    <w:rsid w:val="007C1E18"/>
    <w:rsid w:val="007C1F96"/>
    <w:rsid w:val="007C261D"/>
    <w:rsid w:val="007C28E4"/>
    <w:rsid w:val="007C2A1A"/>
    <w:rsid w:val="007C348F"/>
    <w:rsid w:val="007C3973"/>
    <w:rsid w:val="007C3D91"/>
    <w:rsid w:val="007C3F97"/>
    <w:rsid w:val="007C432C"/>
    <w:rsid w:val="007C4853"/>
    <w:rsid w:val="007C4B96"/>
    <w:rsid w:val="007C50FA"/>
    <w:rsid w:val="007C5653"/>
    <w:rsid w:val="007C5877"/>
    <w:rsid w:val="007C6023"/>
    <w:rsid w:val="007C70C9"/>
    <w:rsid w:val="007C71E2"/>
    <w:rsid w:val="007C73C3"/>
    <w:rsid w:val="007C77A7"/>
    <w:rsid w:val="007C78A4"/>
    <w:rsid w:val="007C7916"/>
    <w:rsid w:val="007C7C97"/>
    <w:rsid w:val="007D048B"/>
    <w:rsid w:val="007D0551"/>
    <w:rsid w:val="007D0732"/>
    <w:rsid w:val="007D0797"/>
    <w:rsid w:val="007D0822"/>
    <w:rsid w:val="007D0BED"/>
    <w:rsid w:val="007D0FC2"/>
    <w:rsid w:val="007D326F"/>
    <w:rsid w:val="007D3692"/>
    <w:rsid w:val="007D3914"/>
    <w:rsid w:val="007D3DC4"/>
    <w:rsid w:val="007D44FB"/>
    <w:rsid w:val="007D45BE"/>
    <w:rsid w:val="007D46AE"/>
    <w:rsid w:val="007D4AA2"/>
    <w:rsid w:val="007D4B02"/>
    <w:rsid w:val="007D4D4E"/>
    <w:rsid w:val="007D4D64"/>
    <w:rsid w:val="007D53E3"/>
    <w:rsid w:val="007D54EF"/>
    <w:rsid w:val="007D5522"/>
    <w:rsid w:val="007D5A24"/>
    <w:rsid w:val="007D6A41"/>
    <w:rsid w:val="007D6B1D"/>
    <w:rsid w:val="007D7374"/>
    <w:rsid w:val="007D74A0"/>
    <w:rsid w:val="007D75C6"/>
    <w:rsid w:val="007E047E"/>
    <w:rsid w:val="007E0664"/>
    <w:rsid w:val="007E0D34"/>
    <w:rsid w:val="007E15DC"/>
    <w:rsid w:val="007E1F19"/>
    <w:rsid w:val="007E21E9"/>
    <w:rsid w:val="007E28A7"/>
    <w:rsid w:val="007E2C58"/>
    <w:rsid w:val="007E3665"/>
    <w:rsid w:val="007E44E5"/>
    <w:rsid w:val="007E46AA"/>
    <w:rsid w:val="007E5812"/>
    <w:rsid w:val="007E5C46"/>
    <w:rsid w:val="007E5C54"/>
    <w:rsid w:val="007E60DD"/>
    <w:rsid w:val="007E64C0"/>
    <w:rsid w:val="007E68B3"/>
    <w:rsid w:val="007E6905"/>
    <w:rsid w:val="007E705F"/>
    <w:rsid w:val="007E7123"/>
    <w:rsid w:val="007E7179"/>
    <w:rsid w:val="007E77A8"/>
    <w:rsid w:val="007E7CB9"/>
    <w:rsid w:val="007F0318"/>
    <w:rsid w:val="007F18C3"/>
    <w:rsid w:val="007F28F6"/>
    <w:rsid w:val="007F2985"/>
    <w:rsid w:val="007F29FB"/>
    <w:rsid w:val="007F2A42"/>
    <w:rsid w:val="007F2AD5"/>
    <w:rsid w:val="007F3256"/>
    <w:rsid w:val="007F3E5F"/>
    <w:rsid w:val="007F40EF"/>
    <w:rsid w:val="007F4B34"/>
    <w:rsid w:val="007F4BCC"/>
    <w:rsid w:val="007F5485"/>
    <w:rsid w:val="007F5795"/>
    <w:rsid w:val="007F6B87"/>
    <w:rsid w:val="007F78E7"/>
    <w:rsid w:val="007F796B"/>
    <w:rsid w:val="00800919"/>
    <w:rsid w:val="008009A4"/>
    <w:rsid w:val="00800D0C"/>
    <w:rsid w:val="00801889"/>
    <w:rsid w:val="00801C5B"/>
    <w:rsid w:val="00801FEF"/>
    <w:rsid w:val="00802704"/>
    <w:rsid w:val="00802738"/>
    <w:rsid w:val="00802DE6"/>
    <w:rsid w:val="008031B5"/>
    <w:rsid w:val="0080356B"/>
    <w:rsid w:val="00803A2F"/>
    <w:rsid w:val="00803AB0"/>
    <w:rsid w:val="008041CA"/>
    <w:rsid w:val="00804539"/>
    <w:rsid w:val="008046DB"/>
    <w:rsid w:val="00804D3A"/>
    <w:rsid w:val="0080530A"/>
    <w:rsid w:val="008053CF"/>
    <w:rsid w:val="0080634B"/>
    <w:rsid w:val="008064BD"/>
    <w:rsid w:val="008067F3"/>
    <w:rsid w:val="008068CF"/>
    <w:rsid w:val="00806903"/>
    <w:rsid w:val="008077C3"/>
    <w:rsid w:val="00810041"/>
    <w:rsid w:val="0081008F"/>
    <w:rsid w:val="0081133F"/>
    <w:rsid w:val="00811BE4"/>
    <w:rsid w:val="00811DB0"/>
    <w:rsid w:val="00812A34"/>
    <w:rsid w:val="00813005"/>
    <w:rsid w:val="008131E3"/>
    <w:rsid w:val="0081322B"/>
    <w:rsid w:val="00814B43"/>
    <w:rsid w:val="0081555C"/>
    <w:rsid w:val="008155E4"/>
    <w:rsid w:val="0081592F"/>
    <w:rsid w:val="00816E91"/>
    <w:rsid w:val="008170F8"/>
    <w:rsid w:val="00817486"/>
    <w:rsid w:val="0081787B"/>
    <w:rsid w:val="00817BD7"/>
    <w:rsid w:val="00817F16"/>
    <w:rsid w:val="00820111"/>
    <w:rsid w:val="008216D5"/>
    <w:rsid w:val="00821893"/>
    <w:rsid w:val="00821A72"/>
    <w:rsid w:val="00821BC3"/>
    <w:rsid w:val="00821CF4"/>
    <w:rsid w:val="00821E0F"/>
    <w:rsid w:val="00821EB5"/>
    <w:rsid w:val="00821F9A"/>
    <w:rsid w:val="0082223D"/>
    <w:rsid w:val="00822A21"/>
    <w:rsid w:val="00822F95"/>
    <w:rsid w:val="0082328B"/>
    <w:rsid w:val="008236E5"/>
    <w:rsid w:val="00823C81"/>
    <w:rsid w:val="00823F34"/>
    <w:rsid w:val="008241C5"/>
    <w:rsid w:val="008241F1"/>
    <w:rsid w:val="00824878"/>
    <w:rsid w:val="008248CD"/>
    <w:rsid w:val="00825284"/>
    <w:rsid w:val="00825870"/>
    <w:rsid w:val="008258EE"/>
    <w:rsid w:val="00825AAF"/>
    <w:rsid w:val="00825BCD"/>
    <w:rsid w:val="00825CF5"/>
    <w:rsid w:val="0082612C"/>
    <w:rsid w:val="00826C53"/>
    <w:rsid w:val="00826E5E"/>
    <w:rsid w:val="00827096"/>
    <w:rsid w:val="00827446"/>
    <w:rsid w:val="0082768D"/>
    <w:rsid w:val="00830B96"/>
    <w:rsid w:val="00831B3D"/>
    <w:rsid w:val="0083272F"/>
    <w:rsid w:val="008329CE"/>
    <w:rsid w:val="00833098"/>
    <w:rsid w:val="00833300"/>
    <w:rsid w:val="008336AE"/>
    <w:rsid w:val="0083408B"/>
    <w:rsid w:val="00834709"/>
    <w:rsid w:val="00834777"/>
    <w:rsid w:val="00836FB3"/>
    <w:rsid w:val="0083727D"/>
    <w:rsid w:val="008376D5"/>
    <w:rsid w:val="00837A4C"/>
    <w:rsid w:val="00837C50"/>
    <w:rsid w:val="00840150"/>
    <w:rsid w:val="00840839"/>
    <w:rsid w:val="00840D65"/>
    <w:rsid w:val="0084121D"/>
    <w:rsid w:val="00841283"/>
    <w:rsid w:val="00841F7E"/>
    <w:rsid w:val="00842692"/>
    <w:rsid w:val="00842DA4"/>
    <w:rsid w:val="008432C2"/>
    <w:rsid w:val="008433C4"/>
    <w:rsid w:val="00843716"/>
    <w:rsid w:val="00843D44"/>
    <w:rsid w:val="008445E6"/>
    <w:rsid w:val="00844808"/>
    <w:rsid w:val="00844E9F"/>
    <w:rsid w:val="00845605"/>
    <w:rsid w:val="008459D9"/>
    <w:rsid w:val="00845CC1"/>
    <w:rsid w:val="008463BD"/>
    <w:rsid w:val="00846D26"/>
    <w:rsid w:val="00846FE7"/>
    <w:rsid w:val="0084732C"/>
    <w:rsid w:val="008474A3"/>
    <w:rsid w:val="008475A8"/>
    <w:rsid w:val="0085040E"/>
    <w:rsid w:val="008504D9"/>
    <w:rsid w:val="00850EAE"/>
    <w:rsid w:val="00851281"/>
    <w:rsid w:val="00851415"/>
    <w:rsid w:val="008514E4"/>
    <w:rsid w:val="0085187A"/>
    <w:rsid w:val="008519CB"/>
    <w:rsid w:val="00851CCA"/>
    <w:rsid w:val="00851D92"/>
    <w:rsid w:val="00852253"/>
    <w:rsid w:val="0085259F"/>
    <w:rsid w:val="00852619"/>
    <w:rsid w:val="00852A0B"/>
    <w:rsid w:val="00852D27"/>
    <w:rsid w:val="008536FE"/>
    <w:rsid w:val="00854265"/>
    <w:rsid w:val="00854825"/>
    <w:rsid w:val="00854B5A"/>
    <w:rsid w:val="00856274"/>
    <w:rsid w:val="00860312"/>
    <w:rsid w:val="00860843"/>
    <w:rsid w:val="0086097B"/>
    <w:rsid w:val="00860DBC"/>
    <w:rsid w:val="00861CA3"/>
    <w:rsid w:val="00861EBF"/>
    <w:rsid w:val="0086204E"/>
    <w:rsid w:val="00862202"/>
    <w:rsid w:val="00862CAA"/>
    <w:rsid w:val="00862EC5"/>
    <w:rsid w:val="008630BC"/>
    <w:rsid w:val="00863133"/>
    <w:rsid w:val="008633C1"/>
    <w:rsid w:val="008639D5"/>
    <w:rsid w:val="00863F06"/>
    <w:rsid w:val="00863F2B"/>
    <w:rsid w:val="008640F4"/>
    <w:rsid w:val="00864195"/>
    <w:rsid w:val="008644B7"/>
    <w:rsid w:val="00864A24"/>
    <w:rsid w:val="00864AA7"/>
    <w:rsid w:val="00864C62"/>
    <w:rsid w:val="00864DBB"/>
    <w:rsid w:val="00864E0A"/>
    <w:rsid w:val="00864F9E"/>
    <w:rsid w:val="008653A5"/>
    <w:rsid w:val="00865418"/>
    <w:rsid w:val="00865522"/>
    <w:rsid w:val="008656DA"/>
    <w:rsid w:val="00865F31"/>
    <w:rsid w:val="008677AC"/>
    <w:rsid w:val="00867E34"/>
    <w:rsid w:val="00867F31"/>
    <w:rsid w:val="0087012E"/>
    <w:rsid w:val="008701AC"/>
    <w:rsid w:val="00870BC4"/>
    <w:rsid w:val="00870C1B"/>
    <w:rsid w:val="00870FBF"/>
    <w:rsid w:val="008710A7"/>
    <w:rsid w:val="00871642"/>
    <w:rsid w:val="00872989"/>
    <w:rsid w:val="00872C97"/>
    <w:rsid w:val="008730F4"/>
    <w:rsid w:val="00873237"/>
    <w:rsid w:val="0087371D"/>
    <w:rsid w:val="00873B05"/>
    <w:rsid w:val="008741B2"/>
    <w:rsid w:val="00874320"/>
    <w:rsid w:val="00874A5D"/>
    <w:rsid w:val="00874C76"/>
    <w:rsid w:val="00874D91"/>
    <w:rsid w:val="00875026"/>
    <w:rsid w:val="00875147"/>
    <w:rsid w:val="0087564B"/>
    <w:rsid w:val="008756FE"/>
    <w:rsid w:val="00875F6B"/>
    <w:rsid w:val="00876382"/>
    <w:rsid w:val="008770E8"/>
    <w:rsid w:val="008772EC"/>
    <w:rsid w:val="00877BF7"/>
    <w:rsid w:val="00877D68"/>
    <w:rsid w:val="00880792"/>
    <w:rsid w:val="00880858"/>
    <w:rsid w:val="00880924"/>
    <w:rsid w:val="00880A61"/>
    <w:rsid w:val="00880BCB"/>
    <w:rsid w:val="00880D49"/>
    <w:rsid w:val="00880DFE"/>
    <w:rsid w:val="008810CE"/>
    <w:rsid w:val="00881221"/>
    <w:rsid w:val="00881842"/>
    <w:rsid w:val="0088205C"/>
    <w:rsid w:val="008821D9"/>
    <w:rsid w:val="008825BC"/>
    <w:rsid w:val="00882A6C"/>
    <w:rsid w:val="00883098"/>
    <w:rsid w:val="00883669"/>
    <w:rsid w:val="00884099"/>
    <w:rsid w:val="008847A3"/>
    <w:rsid w:val="00884D16"/>
    <w:rsid w:val="00884FB1"/>
    <w:rsid w:val="008858C5"/>
    <w:rsid w:val="00885DF6"/>
    <w:rsid w:val="00886808"/>
    <w:rsid w:val="00886CAE"/>
    <w:rsid w:val="00886D98"/>
    <w:rsid w:val="00886F27"/>
    <w:rsid w:val="00886F48"/>
    <w:rsid w:val="00887182"/>
    <w:rsid w:val="008871CA"/>
    <w:rsid w:val="00887341"/>
    <w:rsid w:val="008875CD"/>
    <w:rsid w:val="008876A2"/>
    <w:rsid w:val="00887FB1"/>
    <w:rsid w:val="0089004D"/>
    <w:rsid w:val="00890052"/>
    <w:rsid w:val="008900D2"/>
    <w:rsid w:val="008902B5"/>
    <w:rsid w:val="008903C5"/>
    <w:rsid w:val="00890442"/>
    <w:rsid w:val="008904C2"/>
    <w:rsid w:val="00890512"/>
    <w:rsid w:val="0089055C"/>
    <w:rsid w:val="00890AEA"/>
    <w:rsid w:val="008914A9"/>
    <w:rsid w:val="0089160B"/>
    <w:rsid w:val="008916A5"/>
    <w:rsid w:val="00891700"/>
    <w:rsid w:val="00891ADD"/>
    <w:rsid w:val="0089289B"/>
    <w:rsid w:val="008930D9"/>
    <w:rsid w:val="00893AEF"/>
    <w:rsid w:val="00893EA0"/>
    <w:rsid w:val="00893ED2"/>
    <w:rsid w:val="00894462"/>
    <w:rsid w:val="0089461A"/>
    <w:rsid w:val="008956F8"/>
    <w:rsid w:val="00895D1E"/>
    <w:rsid w:val="00896214"/>
    <w:rsid w:val="00896591"/>
    <w:rsid w:val="00896D19"/>
    <w:rsid w:val="00896D49"/>
    <w:rsid w:val="00897071"/>
    <w:rsid w:val="008977D6"/>
    <w:rsid w:val="008A0868"/>
    <w:rsid w:val="008A0AEE"/>
    <w:rsid w:val="008A1390"/>
    <w:rsid w:val="008A219C"/>
    <w:rsid w:val="008A28D3"/>
    <w:rsid w:val="008A2ECF"/>
    <w:rsid w:val="008A3708"/>
    <w:rsid w:val="008A37C1"/>
    <w:rsid w:val="008A3B90"/>
    <w:rsid w:val="008A45C8"/>
    <w:rsid w:val="008A4851"/>
    <w:rsid w:val="008A49DF"/>
    <w:rsid w:val="008A4A5F"/>
    <w:rsid w:val="008A4B09"/>
    <w:rsid w:val="008A4FAB"/>
    <w:rsid w:val="008A5138"/>
    <w:rsid w:val="008A575D"/>
    <w:rsid w:val="008A584B"/>
    <w:rsid w:val="008A597E"/>
    <w:rsid w:val="008A5D04"/>
    <w:rsid w:val="008A5E7F"/>
    <w:rsid w:val="008A6101"/>
    <w:rsid w:val="008A6314"/>
    <w:rsid w:val="008A64C8"/>
    <w:rsid w:val="008A68D6"/>
    <w:rsid w:val="008A6DB7"/>
    <w:rsid w:val="008A7349"/>
    <w:rsid w:val="008A7F74"/>
    <w:rsid w:val="008B053E"/>
    <w:rsid w:val="008B0710"/>
    <w:rsid w:val="008B08DB"/>
    <w:rsid w:val="008B0B99"/>
    <w:rsid w:val="008B11F6"/>
    <w:rsid w:val="008B12D8"/>
    <w:rsid w:val="008B1725"/>
    <w:rsid w:val="008B285D"/>
    <w:rsid w:val="008B2A94"/>
    <w:rsid w:val="008B2F09"/>
    <w:rsid w:val="008B2F7B"/>
    <w:rsid w:val="008B397F"/>
    <w:rsid w:val="008B4075"/>
    <w:rsid w:val="008B4124"/>
    <w:rsid w:val="008B452B"/>
    <w:rsid w:val="008B4AB2"/>
    <w:rsid w:val="008B53A2"/>
    <w:rsid w:val="008B5A0D"/>
    <w:rsid w:val="008B5EDE"/>
    <w:rsid w:val="008B66B7"/>
    <w:rsid w:val="008B69C8"/>
    <w:rsid w:val="008B783C"/>
    <w:rsid w:val="008B79E9"/>
    <w:rsid w:val="008C0EF3"/>
    <w:rsid w:val="008C13FF"/>
    <w:rsid w:val="008C14B2"/>
    <w:rsid w:val="008C184A"/>
    <w:rsid w:val="008C1EBA"/>
    <w:rsid w:val="008C25B3"/>
    <w:rsid w:val="008C27CC"/>
    <w:rsid w:val="008C284F"/>
    <w:rsid w:val="008C340F"/>
    <w:rsid w:val="008C34BE"/>
    <w:rsid w:val="008C398C"/>
    <w:rsid w:val="008C3F08"/>
    <w:rsid w:val="008C43FC"/>
    <w:rsid w:val="008C49D2"/>
    <w:rsid w:val="008C4EF0"/>
    <w:rsid w:val="008C4F21"/>
    <w:rsid w:val="008C5330"/>
    <w:rsid w:val="008C69AC"/>
    <w:rsid w:val="008C6FEA"/>
    <w:rsid w:val="008C7603"/>
    <w:rsid w:val="008C786D"/>
    <w:rsid w:val="008D00A8"/>
    <w:rsid w:val="008D0205"/>
    <w:rsid w:val="008D0E2A"/>
    <w:rsid w:val="008D126D"/>
    <w:rsid w:val="008D1398"/>
    <w:rsid w:val="008D15EE"/>
    <w:rsid w:val="008D1743"/>
    <w:rsid w:val="008D17ED"/>
    <w:rsid w:val="008D1A61"/>
    <w:rsid w:val="008D1C83"/>
    <w:rsid w:val="008D2191"/>
    <w:rsid w:val="008D3652"/>
    <w:rsid w:val="008D3A67"/>
    <w:rsid w:val="008D3E84"/>
    <w:rsid w:val="008D3EFD"/>
    <w:rsid w:val="008D45B8"/>
    <w:rsid w:val="008D4E20"/>
    <w:rsid w:val="008D572B"/>
    <w:rsid w:val="008D5951"/>
    <w:rsid w:val="008D5A2B"/>
    <w:rsid w:val="008D5B53"/>
    <w:rsid w:val="008D64EB"/>
    <w:rsid w:val="008D689D"/>
    <w:rsid w:val="008D6FE1"/>
    <w:rsid w:val="008D72D7"/>
    <w:rsid w:val="008D7602"/>
    <w:rsid w:val="008E05D1"/>
    <w:rsid w:val="008E085D"/>
    <w:rsid w:val="008E0DB6"/>
    <w:rsid w:val="008E0F4E"/>
    <w:rsid w:val="008E125B"/>
    <w:rsid w:val="008E1312"/>
    <w:rsid w:val="008E138F"/>
    <w:rsid w:val="008E140C"/>
    <w:rsid w:val="008E16D8"/>
    <w:rsid w:val="008E1746"/>
    <w:rsid w:val="008E1FE1"/>
    <w:rsid w:val="008E1FED"/>
    <w:rsid w:val="008E216F"/>
    <w:rsid w:val="008E21E0"/>
    <w:rsid w:val="008E22AA"/>
    <w:rsid w:val="008E2465"/>
    <w:rsid w:val="008E25B6"/>
    <w:rsid w:val="008E43FB"/>
    <w:rsid w:val="008E4846"/>
    <w:rsid w:val="008E48C0"/>
    <w:rsid w:val="008E4D3B"/>
    <w:rsid w:val="008E5087"/>
    <w:rsid w:val="008E575A"/>
    <w:rsid w:val="008E59E1"/>
    <w:rsid w:val="008E5CAB"/>
    <w:rsid w:val="008E6313"/>
    <w:rsid w:val="008E7477"/>
    <w:rsid w:val="008E7A2A"/>
    <w:rsid w:val="008E7A58"/>
    <w:rsid w:val="008E7BC7"/>
    <w:rsid w:val="008E7FFA"/>
    <w:rsid w:val="008F00E1"/>
    <w:rsid w:val="008F017E"/>
    <w:rsid w:val="008F0300"/>
    <w:rsid w:val="008F04F5"/>
    <w:rsid w:val="008F08F6"/>
    <w:rsid w:val="008F1098"/>
    <w:rsid w:val="008F1763"/>
    <w:rsid w:val="008F1D17"/>
    <w:rsid w:val="008F2129"/>
    <w:rsid w:val="008F2A91"/>
    <w:rsid w:val="008F2A99"/>
    <w:rsid w:val="008F3008"/>
    <w:rsid w:val="008F364B"/>
    <w:rsid w:val="008F3A6A"/>
    <w:rsid w:val="008F3DFA"/>
    <w:rsid w:val="008F3FC2"/>
    <w:rsid w:val="008F45F5"/>
    <w:rsid w:val="008F4806"/>
    <w:rsid w:val="008F4B4C"/>
    <w:rsid w:val="008F57EF"/>
    <w:rsid w:val="008F6AC9"/>
    <w:rsid w:val="008F7330"/>
    <w:rsid w:val="008F748B"/>
    <w:rsid w:val="008F76DC"/>
    <w:rsid w:val="00900C9F"/>
    <w:rsid w:val="00901108"/>
    <w:rsid w:val="009012F1"/>
    <w:rsid w:val="00902ED3"/>
    <w:rsid w:val="00902F32"/>
    <w:rsid w:val="009030C7"/>
    <w:rsid w:val="0090371F"/>
    <w:rsid w:val="0090405B"/>
    <w:rsid w:val="009041EB"/>
    <w:rsid w:val="00904347"/>
    <w:rsid w:val="00904A4F"/>
    <w:rsid w:val="00904A80"/>
    <w:rsid w:val="00904EFF"/>
    <w:rsid w:val="009050E3"/>
    <w:rsid w:val="009056B1"/>
    <w:rsid w:val="009064B8"/>
    <w:rsid w:val="00906547"/>
    <w:rsid w:val="00907581"/>
    <w:rsid w:val="00907809"/>
    <w:rsid w:val="00907BB0"/>
    <w:rsid w:val="00907C0B"/>
    <w:rsid w:val="009100D6"/>
    <w:rsid w:val="009106E3"/>
    <w:rsid w:val="00910BAE"/>
    <w:rsid w:val="0091160F"/>
    <w:rsid w:val="00911D0E"/>
    <w:rsid w:val="00911D74"/>
    <w:rsid w:val="00912536"/>
    <w:rsid w:val="009126FE"/>
    <w:rsid w:val="00912ADF"/>
    <w:rsid w:val="00912C28"/>
    <w:rsid w:val="00913364"/>
    <w:rsid w:val="00913D74"/>
    <w:rsid w:val="00913FC6"/>
    <w:rsid w:val="009143A4"/>
    <w:rsid w:val="00914597"/>
    <w:rsid w:val="00914ADB"/>
    <w:rsid w:val="00914D72"/>
    <w:rsid w:val="00914E14"/>
    <w:rsid w:val="009158AD"/>
    <w:rsid w:val="00916276"/>
    <w:rsid w:val="00916DE1"/>
    <w:rsid w:val="00916E47"/>
    <w:rsid w:val="009176C6"/>
    <w:rsid w:val="009177A3"/>
    <w:rsid w:val="00917EBD"/>
    <w:rsid w:val="009200B7"/>
    <w:rsid w:val="0092112D"/>
    <w:rsid w:val="0092199B"/>
    <w:rsid w:val="00921A67"/>
    <w:rsid w:val="00921D9E"/>
    <w:rsid w:val="0092203D"/>
    <w:rsid w:val="0092252B"/>
    <w:rsid w:val="00922707"/>
    <w:rsid w:val="009230C1"/>
    <w:rsid w:val="00923277"/>
    <w:rsid w:val="00924830"/>
    <w:rsid w:val="00925160"/>
    <w:rsid w:val="009255B0"/>
    <w:rsid w:val="009259BA"/>
    <w:rsid w:val="00925C1D"/>
    <w:rsid w:val="0092619F"/>
    <w:rsid w:val="009264B6"/>
    <w:rsid w:val="0092674A"/>
    <w:rsid w:val="00926CBF"/>
    <w:rsid w:val="0092726E"/>
    <w:rsid w:val="009276EC"/>
    <w:rsid w:val="00927B1A"/>
    <w:rsid w:val="00927B26"/>
    <w:rsid w:val="009300E2"/>
    <w:rsid w:val="00930486"/>
    <w:rsid w:val="00930B90"/>
    <w:rsid w:val="009311F5"/>
    <w:rsid w:val="009320D9"/>
    <w:rsid w:val="0093270B"/>
    <w:rsid w:val="00932B20"/>
    <w:rsid w:val="00932D56"/>
    <w:rsid w:val="00933201"/>
    <w:rsid w:val="009334ED"/>
    <w:rsid w:val="009335CC"/>
    <w:rsid w:val="00933805"/>
    <w:rsid w:val="009338C3"/>
    <w:rsid w:val="00933B50"/>
    <w:rsid w:val="00933C67"/>
    <w:rsid w:val="00933EC9"/>
    <w:rsid w:val="00934D23"/>
    <w:rsid w:val="00934E62"/>
    <w:rsid w:val="00934FB0"/>
    <w:rsid w:val="00935434"/>
    <w:rsid w:val="00935D0E"/>
    <w:rsid w:val="00935DF9"/>
    <w:rsid w:val="0093603A"/>
    <w:rsid w:val="00936399"/>
    <w:rsid w:val="009366F0"/>
    <w:rsid w:val="00936B5A"/>
    <w:rsid w:val="00936DE4"/>
    <w:rsid w:val="00936ED5"/>
    <w:rsid w:val="00937068"/>
    <w:rsid w:val="00937D21"/>
    <w:rsid w:val="0094066C"/>
    <w:rsid w:val="00940DBD"/>
    <w:rsid w:val="00940E41"/>
    <w:rsid w:val="00941052"/>
    <w:rsid w:val="009410B0"/>
    <w:rsid w:val="009415E5"/>
    <w:rsid w:val="009421DA"/>
    <w:rsid w:val="009423DA"/>
    <w:rsid w:val="00942737"/>
    <w:rsid w:val="00943063"/>
    <w:rsid w:val="00943344"/>
    <w:rsid w:val="009436A0"/>
    <w:rsid w:val="0094378A"/>
    <w:rsid w:val="00943FC7"/>
    <w:rsid w:val="00944BA2"/>
    <w:rsid w:val="00944D3D"/>
    <w:rsid w:val="0094506B"/>
    <w:rsid w:val="00945325"/>
    <w:rsid w:val="00945972"/>
    <w:rsid w:val="00945C78"/>
    <w:rsid w:val="00945D2C"/>
    <w:rsid w:val="00945F48"/>
    <w:rsid w:val="0094601C"/>
    <w:rsid w:val="00946164"/>
    <w:rsid w:val="009464CD"/>
    <w:rsid w:val="00946745"/>
    <w:rsid w:val="0094781A"/>
    <w:rsid w:val="00947A3C"/>
    <w:rsid w:val="00947B73"/>
    <w:rsid w:val="00947B80"/>
    <w:rsid w:val="00950782"/>
    <w:rsid w:val="00950D46"/>
    <w:rsid w:val="009511F9"/>
    <w:rsid w:val="00951CEF"/>
    <w:rsid w:val="0095341A"/>
    <w:rsid w:val="00953A46"/>
    <w:rsid w:val="009542A3"/>
    <w:rsid w:val="009545A0"/>
    <w:rsid w:val="0095464B"/>
    <w:rsid w:val="00954DAA"/>
    <w:rsid w:val="00954F2A"/>
    <w:rsid w:val="009554CD"/>
    <w:rsid w:val="00955881"/>
    <w:rsid w:val="00955E46"/>
    <w:rsid w:val="00955E93"/>
    <w:rsid w:val="00955F8B"/>
    <w:rsid w:val="00956270"/>
    <w:rsid w:val="0095629A"/>
    <w:rsid w:val="00956E51"/>
    <w:rsid w:val="00957AC5"/>
    <w:rsid w:val="00957C93"/>
    <w:rsid w:val="00957F71"/>
    <w:rsid w:val="00960336"/>
    <w:rsid w:val="009607B8"/>
    <w:rsid w:val="00960B61"/>
    <w:rsid w:val="00960E97"/>
    <w:rsid w:val="009613A5"/>
    <w:rsid w:val="00962206"/>
    <w:rsid w:val="009629DE"/>
    <w:rsid w:val="0096308D"/>
    <w:rsid w:val="0096319D"/>
    <w:rsid w:val="0096377C"/>
    <w:rsid w:val="00963AF8"/>
    <w:rsid w:val="009641B6"/>
    <w:rsid w:val="00964538"/>
    <w:rsid w:val="009646E6"/>
    <w:rsid w:val="00964B1F"/>
    <w:rsid w:val="0096510F"/>
    <w:rsid w:val="009656DB"/>
    <w:rsid w:val="009659E8"/>
    <w:rsid w:val="009662E1"/>
    <w:rsid w:val="00967408"/>
    <w:rsid w:val="00967901"/>
    <w:rsid w:val="0096796F"/>
    <w:rsid w:val="00967AB2"/>
    <w:rsid w:val="00967DD1"/>
    <w:rsid w:val="009700EA"/>
    <w:rsid w:val="00970D89"/>
    <w:rsid w:val="00971000"/>
    <w:rsid w:val="009710C8"/>
    <w:rsid w:val="00971609"/>
    <w:rsid w:val="00971C7A"/>
    <w:rsid w:val="00972A11"/>
    <w:rsid w:val="009734DB"/>
    <w:rsid w:val="0097378F"/>
    <w:rsid w:val="00973C5F"/>
    <w:rsid w:val="00974825"/>
    <w:rsid w:val="00974DCE"/>
    <w:rsid w:val="00975060"/>
    <w:rsid w:val="00975220"/>
    <w:rsid w:val="00975D66"/>
    <w:rsid w:val="00975E0E"/>
    <w:rsid w:val="00975FAB"/>
    <w:rsid w:val="009765FB"/>
    <w:rsid w:val="00976AB7"/>
    <w:rsid w:val="00976E24"/>
    <w:rsid w:val="00976FB6"/>
    <w:rsid w:val="0097767D"/>
    <w:rsid w:val="00980239"/>
    <w:rsid w:val="00980274"/>
    <w:rsid w:val="00980429"/>
    <w:rsid w:val="00980A3B"/>
    <w:rsid w:val="009810D4"/>
    <w:rsid w:val="009811F4"/>
    <w:rsid w:val="009814A0"/>
    <w:rsid w:val="00981518"/>
    <w:rsid w:val="00982083"/>
    <w:rsid w:val="00982263"/>
    <w:rsid w:val="009834BE"/>
    <w:rsid w:val="00983C2D"/>
    <w:rsid w:val="009841EB"/>
    <w:rsid w:val="00984439"/>
    <w:rsid w:val="00984AF4"/>
    <w:rsid w:val="00984CFA"/>
    <w:rsid w:val="0098565A"/>
    <w:rsid w:val="00986B16"/>
    <w:rsid w:val="00990369"/>
    <w:rsid w:val="0099079B"/>
    <w:rsid w:val="0099095E"/>
    <w:rsid w:val="00990B04"/>
    <w:rsid w:val="00991090"/>
    <w:rsid w:val="009912AE"/>
    <w:rsid w:val="00991536"/>
    <w:rsid w:val="0099196B"/>
    <w:rsid w:val="00992140"/>
    <w:rsid w:val="00992215"/>
    <w:rsid w:val="0099261B"/>
    <w:rsid w:val="00992955"/>
    <w:rsid w:val="00992D7B"/>
    <w:rsid w:val="00992F5C"/>
    <w:rsid w:val="0099308A"/>
    <w:rsid w:val="00993A95"/>
    <w:rsid w:val="00993E64"/>
    <w:rsid w:val="00993FE1"/>
    <w:rsid w:val="00994095"/>
    <w:rsid w:val="009946BE"/>
    <w:rsid w:val="00994709"/>
    <w:rsid w:val="0099479E"/>
    <w:rsid w:val="00994F00"/>
    <w:rsid w:val="009951EE"/>
    <w:rsid w:val="009956AD"/>
    <w:rsid w:val="009963FE"/>
    <w:rsid w:val="00996567"/>
    <w:rsid w:val="00996774"/>
    <w:rsid w:val="009968C2"/>
    <w:rsid w:val="00996968"/>
    <w:rsid w:val="009977BB"/>
    <w:rsid w:val="00997843"/>
    <w:rsid w:val="00997A75"/>
    <w:rsid w:val="009A0073"/>
    <w:rsid w:val="009A01C1"/>
    <w:rsid w:val="009A0459"/>
    <w:rsid w:val="009A04CE"/>
    <w:rsid w:val="009A06E2"/>
    <w:rsid w:val="009A09F5"/>
    <w:rsid w:val="009A0ABE"/>
    <w:rsid w:val="009A0E0E"/>
    <w:rsid w:val="009A0FE5"/>
    <w:rsid w:val="009A195A"/>
    <w:rsid w:val="009A1DFA"/>
    <w:rsid w:val="009A1F5C"/>
    <w:rsid w:val="009A2370"/>
    <w:rsid w:val="009A296D"/>
    <w:rsid w:val="009A2A20"/>
    <w:rsid w:val="009A3256"/>
    <w:rsid w:val="009A34B4"/>
    <w:rsid w:val="009A3F45"/>
    <w:rsid w:val="009A4091"/>
    <w:rsid w:val="009A44E3"/>
    <w:rsid w:val="009A4EE4"/>
    <w:rsid w:val="009A51AC"/>
    <w:rsid w:val="009A591B"/>
    <w:rsid w:val="009A59BC"/>
    <w:rsid w:val="009A5A50"/>
    <w:rsid w:val="009A5B02"/>
    <w:rsid w:val="009A5D7B"/>
    <w:rsid w:val="009A67B6"/>
    <w:rsid w:val="009A6E57"/>
    <w:rsid w:val="009A73B2"/>
    <w:rsid w:val="009A761C"/>
    <w:rsid w:val="009A7AA3"/>
    <w:rsid w:val="009B0273"/>
    <w:rsid w:val="009B0884"/>
    <w:rsid w:val="009B0AB2"/>
    <w:rsid w:val="009B0D65"/>
    <w:rsid w:val="009B0E63"/>
    <w:rsid w:val="009B2C83"/>
    <w:rsid w:val="009B4C8C"/>
    <w:rsid w:val="009B4FB1"/>
    <w:rsid w:val="009B5020"/>
    <w:rsid w:val="009B5486"/>
    <w:rsid w:val="009B5927"/>
    <w:rsid w:val="009B5CC4"/>
    <w:rsid w:val="009B6962"/>
    <w:rsid w:val="009B6C31"/>
    <w:rsid w:val="009B6DF5"/>
    <w:rsid w:val="009B6EC3"/>
    <w:rsid w:val="009B7260"/>
    <w:rsid w:val="009B7543"/>
    <w:rsid w:val="009C0066"/>
    <w:rsid w:val="009C0602"/>
    <w:rsid w:val="009C06F1"/>
    <w:rsid w:val="009C0BDF"/>
    <w:rsid w:val="009C10B5"/>
    <w:rsid w:val="009C18A3"/>
    <w:rsid w:val="009C26A0"/>
    <w:rsid w:val="009C2965"/>
    <w:rsid w:val="009C2C24"/>
    <w:rsid w:val="009C3326"/>
    <w:rsid w:val="009C3C3F"/>
    <w:rsid w:val="009C3DB9"/>
    <w:rsid w:val="009C3ED2"/>
    <w:rsid w:val="009C434F"/>
    <w:rsid w:val="009C4ADE"/>
    <w:rsid w:val="009C4B4B"/>
    <w:rsid w:val="009C5375"/>
    <w:rsid w:val="009C5891"/>
    <w:rsid w:val="009C591D"/>
    <w:rsid w:val="009C60C7"/>
    <w:rsid w:val="009C6A28"/>
    <w:rsid w:val="009C6BDA"/>
    <w:rsid w:val="009C733B"/>
    <w:rsid w:val="009C7394"/>
    <w:rsid w:val="009C78DA"/>
    <w:rsid w:val="009D0234"/>
    <w:rsid w:val="009D08FD"/>
    <w:rsid w:val="009D0924"/>
    <w:rsid w:val="009D1209"/>
    <w:rsid w:val="009D130A"/>
    <w:rsid w:val="009D182A"/>
    <w:rsid w:val="009D1972"/>
    <w:rsid w:val="009D1D05"/>
    <w:rsid w:val="009D1F1E"/>
    <w:rsid w:val="009D20A1"/>
    <w:rsid w:val="009D2640"/>
    <w:rsid w:val="009D2841"/>
    <w:rsid w:val="009D2B90"/>
    <w:rsid w:val="009D2C5A"/>
    <w:rsid w:val="009D345F"/>
    <w:rsid w:val="009D34BB"/>
    <w:rsid w:val="009D40AE"/>
    <w:rsid w:val="009D4CB1"/>
    <w:rsid w:val="009D5640"/>
    <w:rsid w:val="009D56F1"/>
    <w:rsid w:val="009D5A7A"/>
    <w:rsid w:val="009D5DF1"/>
    <w:rsid w:val="009D5E03"/>
    <w:rsid w:val="009D6067"/>
    <w:rsid w:val="009D629E"/>
    <w:rsid w:val="009D67F0"/>
    <w:rsid w:val="009D6B24"/>
    <w:rsid w:val="009D707E"/>
    <w:rsid w:val="009D7B7C"/>
    <w:rsid w:val="009E00F6"/>
    <w:rsid w:val="009E10CF"/>
    <w:rsid w:val="009E1214"/>
    <w:rsid w:val="009E16DA"/>
    <w:rsid w:val="009E1902"/>
    <w:rsid w:val="009E203D"/>
    <w:rsid w:val="009E2259"/>
    <w:rsid w:val="009E22DB"/>
    <w:rsid w:val="009E24E9"/>
    <w:rsid w:val="009E2737"/>
    <w:rsid w:val="009E2C5B"/>
    <w:rsid w:val="009E2D5C"/>
    <w:rsid w:val="009E2E57"/>
    <w:rsid w:val="009E352F"/>
    <w:rsid w:val="009E38E6"/>
    <w:rsid w:val="009E3D18"/>
    <w:rsid w:val="009E3F8F"/>
    <w:rsid w:val="009E4192"/>
    <w:rsid w:val="009E45AA"/>
    <w:rsid w:val="009E4CDC"/>
    <w:rsid w:val="009E4D6E"/>
    <w:rsid w:val="009E4EE3"/>
    <w:rsid w:val="009E52DD"/>
    <w:rsid w:val="009E5B36"/>
    <w:rsid w:val="009E619B"/>
    <w:rsid w:val="009E6568"/>
    <w:rsid w:val="009E698C"/>
    <w:rsid w:val="009E70EB"/>
    <w:rsid w:val="009E74BC"/>
    <w:rsid w:val="009E7959"/>
    <w:rsid w:val="009E7BD3"/>
    <w:rsid w:val="009E7F70"/>
    <w:rsid w:val="009F01CC"/>
    <w:rsid w:val="009F023E"/>
    <w:rsid w:val="009F0B85"/>
    <w:rsid w:val="009F1804"/>
    <w:rsid w:val="009F1E00"/>
    <w:rsid w:val="009F1ED0"/>
    <w:rsid w:val="009F206F"/>
    <w:rsid w:val="009F21C6"/>
    <w:rsid w:val="009F26E8"/>
    <w:rsid w:val="009F3660"/>
    <w:rsid w:val="009F429F"/>
    <w:rsid w:val="009F5299"/>
    <w:rsid w:val="009F54C0"/>
    <w:rsid w:val="009F57B5"/>
    <w:rsid w:val="009F614A"/>
    <w:rsid w:val="009F6BB1"/>
    <w:rsid w:val="009F6F89"/>
    <w:rsid w:val="009F70B1"/>
    <w:rsid w:val="009F7165"/>
    <w:rsid w:val="009F7C1E"/>
    <w:rsid w:val="009F7C55"/>
    <w:rsid w:val="00A0011A"/>
    <w:rsid w:val="00A009A9"/>
    <w:rsid w:val="00A00AB3"/>
    <w:rsid w:val="00A012A6"/>
    <w:rsid w:val="00A01CDC"/>
    <w:rsid w:val="00A01DD0"/>
    <w:rsid w:val="00A01EA2"/>
    <w:rsid w:val="00A01FEB"/>
    <w:rsid w:val="00A02868"/>
    <w:rsid w:val="00A030A5"/>
    <w:rsid w:val="00A03222"/>
    <w:rsid w:val="00A03648"/>
    <w:rsid w:val="00A0457B"/>
    <w:rsid w:val="00A0498B"/>
    <w:rsid w:val="00A04F80"/>
    <w:rsid w:val="00A05CA9"/>
    <w:rsid w:val="00A05D03"/>
    <w:rsid w:val="00A05E24"/>
    <w:rsid w:val="00A05E6D"/>
    <w:rsid w:val="00A05F90"/>
    <w:rsid w:val="00A0628F"/>
    <w:rsid w:val="00A06698"/>
    <w:rsid w:val="00A06890"/>
    <w:rsid w:val="00A06A9A"/>
    <w:rsid w:val="00A07F50"/>
    <w:rsid w:val="00A10022"/>
    <w:rsid w:val="00A1022B"/>
    <w:rsid w:val="00A12170"/>
    <w:rsid w:val="00A1279C"/>
    <w:rsid w:val="00A128A8"/>
    <w:rsid w:val="00A12CBD"/>
    <w:rsid w:val="00A13354"/>
    <w:rsid w:val="00A13536"/>
    <w:rsid w:val="00A13DA9"/>
    <w:rsid w:val="00A13E71"/>
    <w:rsid w:val="00A146B6"/>
    <w:rsid w:val="00A14D99"/>
    <w:rsid w:val="00A14F00"/>
    <w:rsid w:val="00A1570F"/>
    <w:rsid w:val="00A15AB6"/>
    <w:rsid w:val="00A172F5"/>
    <w:rsid w:val="00A17A6C"/>
    <w:rsid w:val="00A17AB4"/>
    <w:rsid w:val="00A17C8A"/>
    <w:rsid w:val="00A17CC2"/>
    <w:rsid w:val="00A17E33"/>
    <w:rsid w:val="00A20D30"/>
    <w:rsid w:val="00A21099"/>
    <w:rsid w:val="00A213B3"/>
    <w:rsid w:val="00A21550"/>
    <w:rsid w:val="00A22263"/>
    <w:rsid w:val="00A225EC"/>
    <w:rsid w:val="00A22967"/>
    <w:rsid w:val="00A22BBF"/>
    <w:rsid w:val="00A22CF7"/>
    <w:rsid w:val="00A23093"/>
    <w:rsid w:val="00A23ECD"/>
    <w:rsid w:val="00A24545"/>
    <w:rsid w:val="00A24A00"/>
    <w:rsid w:val="00A24F4A"/>
    <w:rsid w:val="00A252A5"/>
    <w:rsid w:val="00A25519"/>
    <w:rsid w:val="00A257C4"/>
    <w:rsid w:val="00A258B7"/>
    <w:rsid w:val="00A258D4"/>
    <w:rsid w:val="00A26567"/>
    <w:rsid w:val="00A2671E"/>
    <w:rsid w:val="00A26895"/>
    <w:rsid w:val="00A26FCE"/>
    <w:rsid w:val="00A274CC"/>
    <w:rsid w:val="00A27619"/>
    <w:rsid w:val="00A276F3"/>
    <w:rsid w:val="00A279D5"/>
    <w:rsid w:val="00A27C4C"/>
    <w:rsid w:val="00A3087C"/>
    <w:rsid w:val="00A308F5"/>
    <w:rsid w:val="00A30926"/>
    <w:rsid w:val="00A30A37"/>
    <w:rsid w:val="00A30D0B"/>
    <w:rsid w:val="00A30D71"/>
    <w:rsid w:val="00A314F5"/>
    <w:rsid w:val="00A318AA"/>
    <w:rsid w:val="00A31CD3"/>
    <w:rsid w:val="00A3291B"/>
    <w:rsid w:val="00A32D22"/>
    <w:rsid w:val="00A332C8"/>
    <w:rsid w:val="00A3334E"/>
    <w:rsid w:val="00A3434B"/>
    <w:rsid w:val="00A34780"/>
    <w:rsid w:val="00A34BE2"/>
    <w:rsid w:val="00A35279"/>
    <w:rsid w:val="00A35670"/>
    <w:rsid w:val="00A363B4"/>
    <w:rsid w:val="00A363BB"/>
    <w:rsid w:val="00A363DF"/>
    <w:rsid w:val="00A36ED2"/>
    <w:rsid w:val="00A37098"/>
    <w:rsid w:val="00A3724C"/>
    <w:rsid w:val="00A376AD"/>
    <w:rsid w:val="00A377EB"/>
    <w:rsid w:val="00A3795C"/>
    <w:rsid w:val="00A37F64"/>
    <w:rsid w:val="00A40A5A"/>
    <w:rsid w:val="00A40DD4"/>
    <w:rsid w:val="00A40E13"/>
    <w:rsid w:val="00A40F9C"/>
    <w:rsid w:val="00A41850"/>
    <w:rsid w:val="00A426D2"/>
    <w:rsid w:val="00A4282E"/>
    <w:rsid w:val="00A43673"/>
    <w:rsid w:val="00A43CBE"/>
    <w:rsid w:val="00A43E0E"/>
    <w:rsid w:val="00A442D8"/>
    <w:rsid w:val="00A446D7"/>
    <w:rsid w:val="00A45012"/>
    <w:rsid w:val="00A46536"/>
    <w:rsid w:val="00A4677A"/>
    <w:rsid w:val="00A46A65"/>
    <w:rsid w:val="00A46BE9"/>
    <w:rsid w:val="00A4726C"/>
    <w:rsid w:val="00A4729D"/>
    <w:rsid w:val="00A47C7A"/>
    <w:rsid w:val="00A500E2"/>
    <w:rsid w:val="00A50524"/>
    <w:rsid w:val="00A508BA"/>
    <w:rsid w:val="00A50B7C"/>
    <w:rsid w:val="00A51026"/>
    <w:rsid w:val="00A51029"/>
    <w:rsid w:val="00A513F1"/>
    <w:rsid w:val="00A51515"/>
    <w:rsid w:val="00A5189B"/>
    <w:rsid w:val="00A519E5"/>
    <w:rsid w:val="00A52B01"/>
    <w:rsid w:val="00A52B84"/>
    <w:rsid w:val="00A534AA"/>
    <w:rsid w:val="00A53597"/>
    <w:rsid w:val="00A54646"/>
    <w:rsid w:val="00A54671"/>
    <w:rsid w:val="00A54A76"/>
    <w:rsid w:val="00A54CFA"/>
    <w:rsid w:val="00A54E0E"/>
    <w:rsid w:val="00A5502F"/>
    <w:rsid w:val="00A55246"/>
    <w:rsid w:val="00A55488"/>
    <w:rsid w:val="00A554F9"/>
    <w:rsid w:val="00A55DF7"/>
    <w:rsid w:val="00A560C6"/>
    <w:rsid w:val="00A56155"/>
    <w:rsid w:val="00A56B96"/>
    <w:rsid w:val="00A60247"/>
    <w:rsid w:val="00A60413"/>
    <w:rsid w:val="00A604AF"/>
    <w:rsid w:val="00A60655"/>
    <w:rsid w:val="00A612F8"/>
    <w:rsid w:val="00A621F1"/>
    <w:rsid w:val="00A62F68"/>
    <w:rsid w:val="00A6378C"/>
    <w:rsid w:val="00A637C4"/>
    <w:rsid w:val="00A63949"/>
    <w:rsid w:val="00A639FD"/>
    <w:rsid w:val="00A63A42"/>
    <w:rsid w:val="00A63A56"/>
    <w:rsid w:val="00A63C6B"/>
    <w:rsid w:val="00A64279"/>
    <w:rsid w:val="00A643E5"/>
    <w:rsid w:val="00A64B11"/>
    <w:rsid w:val="00A64D81"/>
    <w:rsid w:val="00A6535C"/>
    <w:rsid w:val="00A6596C"/>
    <w:rsid w:val="00A65A41"/>
    <w:rsid w:val="00A65E98"/>
    <w:rsid w:val="00A67094"/>
    <w:rsid w:val="00A67F9F"/>
    <w:rsid w:val="00A70233"/>
    <w:rsid w:val="00A704DB"/>
    <w:rsid w:val="00A70F44"/>
    <w:rsid w:val="00A719A6"/>
    <w:rsid w:val="00A71AD6"/>
    <w:rsid w:val="00A71B8E"/>
    <w:rsid w:val="00A71ED1"/>
    <w:rsid w:val="00A729CA"/>
    <w:rsid w:val="00A72BC3"/>
    <w:rsid w:val="00A73E29"/>
    <w:rsid w:val="00A7445C"/>
    <w:rsid w:val="00A74519"/>
    <w:rsid w:val="00A74DA2"/>
    <w:rsid w:val="00A75B14"/>
    <w:rsid w:val="00A75CBC"/>
    <w:rsid w:val="00A76404"/>
    <w:rsid w:val="00A764C4"/>
    <w:rsid w:val="00A76766"/>
    <w:rsid w:val="00A76CA1"/>
    <w:rsid w:val="00A76F8D"/>
    <w:rsid w:val="00A772CD"/>
    <w:rsid w:val="00A778FC"/>
    <w:rsid w:val="00A803EA"/>
    <w:rsid w:val="00A8081C"/>
    <w:rsid w:val="00A812E6"/>
    <w:rsid w:val="00A81834"/>
    <w:rsid w:val="00A82709"/>
    <w:rsid w:val="00A828B7"/>
    <w:rsid w:val="00A82962"/>
    <w:rsid w:val="00A82BD5"/>
    <w:rsid w:val="00A82EC7"/>
    <w:rsid w:val="00A834B3"/>
    <w:rsid w:val="00A839F1"/>
    <w:rsid w:val="00A83D88"/>
    <w:rsid w:val="00A84007"/>
    <w:rsid w:val="00A840BC"/>
    <w:rsid w:val="00A84309"/>
    <w:rsid w:val="00A852F8"/>
    <w:rsid w:val="00A86296"/>
    <w:rsid w:val="00A862D1"/>
    <w:rsid w:val="00A8642F"/>
    <w:rsid w:val="00A870A5"/>
    <w:rsid w:val="00A87214"/>
    <w:rsid w:val="00A87509"/>
    <w:rsid w:val="00A87841"/>
    <w:rsid w:val="00A87B79"/>
    <w:rsid w:val="00A87F35"/>
    <w:rsid w:val="00A90252"/>
    <w:rsid w:val="00A90A0F"/>
    <w:rsid w:val="00A91583"/>
    <w:rsid w:val="00A91A81"/>
    <w:rsid w:val="00A926E5"/>
    <w:rsid w:val="00A93183"/>
    <w:rsid w:val="00A931C9"/>
    <w:rsid w:val="00A93E87"/>
    <w:rsid w:val="00A93EE1"/>
    <w:rsid w:val="00A940FB"/>
    <w:rsid w:val="00A952F3"/>
    <w:rsid w:val="00A95A43"/>
    <w:rsid w:val="00A95EB9"/>
    <w:rsid w:val="00A96B21"/>
    <w:rsid w:val="00A96BD7"/>
    <w:rsid w:val="00A97054"/>
    <w:rsid w:val="00A9705D"/>
    <w:rsid w:val="00A970A7"/>
    <w:rsid w:val="00A9745E"/>
    <w:rsid w:val="00A97921"/>
    <w:rsid w:val="00A979D9"/>
    <w:rsid w:val="00A97B9F"/>
    <w:rsid w:val="00A97E35"/>
    <w:rsid w:val="00AA0179"/>
    <w:rsid w:val="00AA0262"/>
    <w:rsid w:val="00AA0C9B"/>
    <w:rsid w:val="00AA0EA5"/>
    <w:rsid w:val="00AA13BE"/>
    <w:rsid w:val="00AA1818"/>
    <w:rsid w:val="00AA1966"/>
    <w:rsid w:val="00AA24CC"/>
    <w:rsid w:val="00AA2AF5"/>
    <w:rsid w:val="00AA2B12"/>
    <w:rsid w:val="00AA2D1D"/>
    <w:rsid w:val="00AA33B4"/>
    <w:rsid w:val="00AA3646"/>
    <w:rsid w:val="00AA36F0"/>
    <w:rsid w:val="00AA383A"/>
    <w:rsid w:val="00AA38A6"/>
    <w:rsid w:val="00AA394B"/>
    <w:rsid w:val="00AA3CD0"/>
    <w:rsid w:val="00AA404A"/>
    <w:rsid w:val="00AA476A"/>
    <w:rsid w:val="00AA4832"/>
    <w:rsid w:val="00AA4D97"/>
    <w:rsid w:val="00AA4DC0"/>
    <w:rsid w:val="00AA5AE2"/>
    <w:rsid w:val="00AA5CD2"/>
    <w:rsid w:val="00AA6506"/>
    <w:rsid w:val="00AA6AAC"/>
    <w:rsid w:val="00AA6C15"/>
    <w:rsid w:val="00AA719B"/>
    <w:rsid w:val="00AA7495"/>
    <w:rsid w:val="00AA79E0"/>
    <w:rsid w:val="00AA7A42"/>
    <w:rsid w:val="00AA7B50"/>
    <w:rsid w:val="00AA7BEA"/>
    <w:rsid w:val="00AA7F66"/>
    <w:rsid w:val="00AB0106"/>
    <w:rsid w:val="00AB0DA2"/>
    <w:rsid w:val="00AB17D6"/>
    <w:rsid w:val="00AB1E2A"/>
    <w:rsid w:val="00AB215C"/>
    <w:rsid w:val="00AB3B38"/>
    <w:rsid w:val="00AB3BC3"/>
    <w:rsid w:val="00AB49F0"/>
    <w:rsid w:val="00AB4A49"/>
    <w:rsid w:val="00AB4EBC"/>
    <w:rsid w:val="00AB4EEB"/>
    <w:rsid w:val="00AB5309"/>
    <w:rsid w:val="00AB5556"/>
    <w:rsid w:val="00AB5B7C"/>
    <w:rsid w:val="00AB5CAC"/>
    <w:rsid w:val="00AB6034"/>
    <w:rsid w:val="00AB68BE"/>
    <w:rsid w:val="00AB6D3A"/>
    <w:rsid w:val="00AB7415"/>
    <w:rsid w:val="00AB7EAD"/>
    <w:rsid w:val="00AB7EFE"/>
    <w:rsid w:val="00AC0137"/>
    <w:rsid w:val="00AC1B3D"/>
    <w:rsid w:val="00AC1FB1"/>
    <w:rsid w:val="00AC253C"/>
    <w:rsid w:val="00AC33D1"/>
    <w:rsid w:val="00AC3468"/>
    <w:rsid w:val="00AC35C3"/>
    <w:rsid w:val="00AC37AB"/>
    <w:rsid w:val="00AC37F2"/>
    <w:rsid w:val="00AC4010"/>
    <w:rsid w:val="00AC40F4"/>
    <w:rsid w:val="00AC4E14"/>
    <w:rsid w:val="00AC4E27"/>
    <w:rsid w:val="00AC51C0"/>
    <w:rsid w:val="00AC51E2"/>
    <w:rsid w:val="00AC5352"/>
    <w:rsid w:val="00AC54AE"/>
    <w:rsid w:val="00AC55C5"/>
    <w:rsid w:val="00AC57E3"/>
    <w:rsid w:val="00AC5CBE"/>
    <w:rsid w:val="00AC698E"/>
    <w:rsid w:val="00AC6CFF"/>
    <w:rsid w:val="00AC6F5E"/>
    <w:rsid w:val="00AD01EC"/>
    <w:rsid w:val="00AD1086"/>
    <w:rsid w:val="00AD10F9"/>
    <w:rsid w:val="00AD1539"/>
    <w:rsid w:val="00AD1614"/>
    <w:rsid w:val="00AD1EE4"/>
    <w:rsid w:val="00AD214F"/>
    <w:rsid w:val="00AD216F"/>
    <w:rsid w:val="00AD22A5"/>
    <w:rsid w:val="00AD2713"/>
    <w:rsid w:val="00AD2798"/>
    <w:rsid w:val="00AD2A9C"/>
    <w:rsid w:val="00AD34C4"/>
    <w:rsid w:val="00AD38B6"/>
    <w:rsid w:val="00AD3ACF"/>
    <w:rsid w:val="00AD412F"/>
    <w:rsid w:val="00AD49BA"/>
    <w:rsid w:val="00AD4CD2"/>
    <w:rsid w:val="00AD527D"/>
    <w:rsid w:val="00AD5611"/>
    <w:rsid w:val="00AD58E0"/>
    <w:rsid w:val="00AD5931"/>
    <w:rsid w:val="00AD6463"/>
    <w:rsid w:val="00AD6469"/>
    <w:rsid w:val="00AD64C3"/>
    <w:rsid w:val="00AD6BF1"/>
    <w:rsid w:val="00AD6BF7"/>
    <w:rsid w:val="00AD751A"/>
    <w:rsid w:val="00AD7543"/>
    <w:rsid w:val="00AD769F"/>
    <w:rsid w:val="00AE0330"/>
    <w:rsid w:val="00AE09CD"/>
    <w:rsid w:val="00AE0E69"/>
    <w:rsid w:val="00AE132E"/>
    <w:rsid w:val="00AE18F2"/>
    <w:rsid w:val="00AE18FF"/>
    <w:rsid w:val="00AE1D37"/>
    <w:rsid w:val="00AE21F8"/>
    <w:rsid w:val="00AE26E4"/>
    <w:rsid w:val="00AE2D73"/>
    <w:rsid w:val="00AE2FC9"/>
    <w:rsid w:val="00AE33AE"/>
    <w:rsid w:val="00AE33BC"/>
    <w:rsid w:val="00AE4341"/>
    <w:rsid w:val="00AE4C88"/>
    <w:rsid w:val="00AE5BF2"/>
    <w:rsid w:val="00AE5FDB"/>
    <w:rsid w:val="00AE67D5"/>
    <w:rsid w:val="00AE6959"/>
    <w:rsid w:val="00AE6ED1"/>
    <w:rsid w:val="00AE710C"/>
    <w:rsid w:val="00AE779C"/>
    <w:rsid w:val="00AE7870"/>
    <w:rsid w:val="00AE7890"/>
    <w:rsid w:val="00AE7BF2"/>
    <w:rsid w:val="00AE7FB0"/>
    <w:rsid w:val="00AF01A3"/>
    <w:rsid w:val="00AF092C"/>
    <w:rsid w:val="00AF0D5A"/>
    <w:rsid w:val="00AF116F"/>
    <w:rsid w:val="00AF1239"/>
    <w:rsid w:val="00AF1880"/>
    <w:rsid w:val="00AF1C6C"/>
    <w:rsid w:val="00AF2A9C"/>
    <w:rsid w:val="00AF3310"/>
    <w:rsid w:val="00AF3329"/>
    <w:rsid w:val="00AF3FA3"/>
    <w:rsid w:val="00AF416F"/>
    <w:rsid w:val="00AF5211"/>
    <w:rsid w:val="00AF52D8"/>
    <w:rsid w:val="00AF53D8"/>
    <w:rsid w:val="00AF560D"/>
    <w:rsid w:val="00AF5612"/>
    <w:rsid w:val="00AF5BEA"/>
    <w:rsid w:val="00AF5DDB"/>
    <w:rsid w:val="00AF61C5"/>
    <w:rsid w:val="00AF62B1"/>
    <w:rsid w:val="00AF6AE6"/>
    <w:rsid w:val="00AF7121"/>
    <w:rsid w:val="00AF7C4F"/>
    <w:rsid w:val="00B00646"/>
    <w:rsid w:val="00B00867"/>
    <w:rsid w:val="00B00E7F"/>
    <w:rsid w:val="00B00F85"/>
    <w:rsid w:val="00B01F35"/>
    <w:rsid w:val="00B020B2"/>
    <w:rsid w:val="00B028EE"/>
    <w:rsid w:val="00B0296F"/>
    <w:rsid w:val="00B03325"/>
    <w:rsid w:val="00B0343D"/>
    <w:rsid w:val="00B038CA"/>
    <w:rsid w:val="00B03ACF"/>
    <w:rsid w:val="00B04297"/>
    <w:rsid w:val="00B042A1"/>
    <w:rsid w:val="00B04504"/>
    <w:rsid w:val="00B04E1F"/>
    <w:rsid w:val="00B05FC0"/>
    <w:rsid w:val="00B0650E"/>
    <w:rsid w:val="00B0669D"/>
    <w:rsid w:val="00B06A83"/>
    <w:rsid w:val="00B06CF5"/>
    <w:rsid w:val="00B06D79"/>
    <w:rsid w:val="00B07155"/>
    <w:rsid w:val="00B072F6"/>
    <w:rsid w:val="00B07DD0"/>
    <w:rsid w:val="00B1021F"/>
    <w:rsid w:val="00B10581"/>
    <w:rsid w:val="00B10647"/>
    <w:rsid w:val="00B10660"/>
    <w:rsid w:val="00B10D14"/>
    <w:rsid w:val="00B10EF2"/>
    <w:rsid w:val="00B1181A"/>
    <w:rsid w:val="00B12255"/>
    <w:rsid w:val="00B12537"/>
    <w:rsid w:val="00B125A0"/>
    <w:rsid w:val="00B12782"/>
    <w:rsid w:val="00B12B2E"/>
    <w:rsid w:val="00B12B41"/>
    <w:rsid w:val="00B130FA"/>
    <w:rsid w:val="00B13587"/>
    <w:rsid w:val="00B137C1"/>
    <w:rsid w:val="00B13B94"/>
    <w:rsid w:val="00B13D62"/>
    <w:rsid w:val="00B13F38"/>
    <w:rsid w:val="00B14178"/>
    <w:rsid w:val="00B144DD"/>
    <w:rsid w:val="00B14FEF"/>
    <w:rsid w:val="00B15199"/>
    <w:rsid w:val="00B16165"/>
    <w:rsid w:val="00B163AE"/>
    <w:rsid w:val="00B167CF"/>
    <w:rsid w:val="00B16BE3"/>
    <w:rsid w:val="00B16C15"/>
    <w:rsid w:val="00B17273"/>
    <w:rsid w:val="00B173A4"/>
    <w:rsid w:val="00B17478"/>
    <w:rsid w:val="00B176B3"/>
    <w:rsid w:val="00B20185"/>
    <w:rsid w:val="00B209A3"/>
    <w:rsid w:val="00B21545"/>
    <w:rsid w:val="00B21F1E"/>
    <w:rsid w:val="00B22319"/>
    <w:rsid w:val="00B2255A"/>
    <w:rsid w:val="00B22A38"/>
    <w:rsid w:val="00B22DAA"/>
    <w:rsid w:val="00B23343"/>
    <w:rsid w:val="00B23830"/>
    <w:rsid w:val="00B238A0"/>
    <w:rsid w:val="00B23CBF"/>
    <w:rsid w:val="00B240B2"/>
    <w:rsid w:val="00B241F4"/>
    <w:rsid w:val="00B2553E"/>
    <w:rsid w:val="00B25924"/>
    <w:rsid w:val="00B2609A"/>
    <w:rsid w:val="00B266F5"/>
    <w:rsid w:val="00B2675E"/>
    <w:rsid w:val="00B26ACF"/>
    <w:rsid w:val="00B26BCF"/>
    <w:rsid w:val="00B26D16"/>
    <w:rsid w:val="00B279B4"/>
    <w:rsid w:val="00B27EB4"/>
    <w:rsid w:val="00B30109"/>
    <w:rsid w:val="00B30246"/>
    <w:rsid w:val="00B306F6"/>
    <w:rsid w:val="00B307EB"/>
    <w:rsid w:val="00B31240"/>
    <w:rsid w:val="00B31502"/>
    <w:rsid w:val="00B31576"/>
    <w:rsid w:val="00B316B9"/>
    <w:rsid w:val="00B31AEB"/>
    <w:rsid w:val="00B3206E"/>
    <w:rsid w:val="00B321F0"/>
    <w:rsid w:val="00B3244B"/>
    <w:rsid w:val="00B32974"/>
    <w:rsid w:val="00B33004"/>
    <w:rsid w:val="00B336FE"/>
    <w:rsid w:val="00B338B9"/>
    <w:rsid w:val="00B33A88"/>
    <w:rsid w:val="00B33C90"/>
    <w:rsid w:val="00B3405E"/>
    <w:rsid w:val="00B3430B"/>
    <w:rsid w:val="00B3490D"/>
    <w:rsid w:val="00B352B3"/>
    <w:rsid w:val="00B355DA"/>
    <w:rsid w:val="00B357A2"/>
    <w:rsid w:val="00B35994"/>
    <w:rsid w:val="00B360F3"/>
    <w:rsid w:val="00B36A76"/>
    <w:rsid w:val="00B36DB1"/>
    <w:rsid w:val="00B377FB"/>
    <w:rsid w:val="00B40E90"/>
    <w:rsid w:val="00B4145F"/>
    <w:rsid w:val="00B41465"/>
    <w:rsid w:val="00B41D28"/>
    <w:rsid w:val="00B41E92"/>
    <w:rsid w:val="00B421CE"/>
    <w:rsid w:val="00B42BE3"/>
    <w:rsid w:val="00B42C68"/>
    <w:rsid w:val="00B43010"/>
    <w:rsid w:val="00B43652"/>
    <w:rsid w:val="00B43CFC"/>
    <w:rsid w:val="00B43D29"/>
    <w:rsid w:val="00B44084"/>
    <w:rsid w:val="00B44451"/>
    <w:rsid w:val="00B45050"/>
    <w:rsid w:val="00B45572"/>
    <w:rsid w:val="00B46446"/>
    <w:rsid w:val="00B466F1"/>
    <w:rsid w:val="00B470A1"/>
    <w:rsid w:val="00B470D2"/>
    <w:rsid w:val="00B4722A"/>
    <w:rsid w:val="00B47585"/>
    <w:rsid w:val="00B475AD"/>
    <w:rsid w:val="00B47A86"/>
    <w:rsid w:val="00B47C9E"/>
    <w:rsid w:val="00B47EF3"/>
    <w:rsid w:val="00B507E6"/>
    <w:rsid w:val="00B51151"/>
    <w:rsid w:val="00B512A0"/>
    <w:rsid w:val="00B51F04"/>
    <w:rsid w:val="00B523FA"/>
    <w:rsid w:val="00B52987"/>
    <w:rsid w:val="00B52C6F"/>
    <w:rsid w:val="00B53655"/>
    <w:rsid w:val="00B53AB5"/>
    <w:rsid w:val="00B53D65"/>
    <w:rsid w:val="00B53F36"/>
    <w:rsid w:val="00B53F87"/>
    <w:rsid w:val="00B54D16"/>
    <w:rsid w:val="00B54E68"/>
    <w:rsid w:val="00B55049"/>
    <w:rsid w:val="00B552F0"/>
    <w:rsid w:val="00B55529"/>
    <w:rsid w:val="00B55C2D"/>
    <w:rsid w:val="00B55F24"/>
    <w:rsid w:val="00B56150"/>
    <w:rsid w:val="00B567D7"/>
    <w:rsid w:val="00B5761A"/>
    <w:rsid w:val="00B60629"/>
    <w:rsid w:val="00B60B45"/>
    <w:rsid w:val="00B61588"/>
    <w:rsid w:val="00B61603"/>
    <w:rsid w:val="00B61867"/>
    <w:rsid w:val="00B61B21"/>
    <w:rsid w:val="00B61CFE"/>
    <w:rsid w:val="00B6299C"/>
    <w:rsid w:val="00B62BA2"/>
    <w:rsid w:val="00B62BF1"/>
    <w:rsid w:val="00B62E2C"/>
    <w:rsid w:val="00B62E77"/>
    <w:rsid w:val="00B63757"/>
    <w:rsid w:val="00B6391A"/>
    <w:rsid w:val="00B63A29"/>
    <w:rsid w:val="00B63B1A"/>
    <w:rsid w:val="00B64F50"/>
    <w:rsid w:val="00B657E9"/>
    <w:rsid w:val="00B65E74"/>
    <w:rsid w:val="00B6603A"/>
    <w:rsid w:val="00B671FB"/>
    <w:rsid w:val="00B67673"/>
    <w:rsid w:val="00B67677"/>
    <w:rsid w:val="00B67CF5"/>
    <w:rsid w:val="00B703DA"/>
    <w:rsid w:val="00B7112B"/>
    <w:rsid w:val="00B716B0"/>
    <w:rsid w:val="00B718D8"/>
    <w:rsid w:val="00B71E06"/>
    <w:rsid w:val="00B727A6"/>
    <w:rsid w:val="00B72D98"/>
    <w:rsid w:val="00B730C9"/>
    <w:rsid w:val="00B731D3"/>
    <w:rsid w:val="00B731E2"/>
    <w:rsid w:val="00B735FD"/>
    <w:rsid w:val="00B736D1"/>
    <w:rsid w:val="00B73A8B"/>
    <w:rsid w:val="00B73B1C"/>
    <w:rsid w:val="00B73B7C"/>
    <w:rsid w:val="00B742ED"/>
    <w:rsid w:val="00B747BE"/>
    <w:rsid w:val="00B748BB"/>
    <w:rsid w:val="00B74D6F"/>
    <w:rsid w:val="00B74E0A"/>
    <w:rsid w:val="00B74E2F"/>
    <w:rsid w:val="00B752E9"/>
    <w:rsid w:val="00B75483"/>
    <w:rsid w:val="00B76466"/>
    <w:rsid w:val="00B76AFD"/>
    <w:rsid w:val="00B76D9E"/>
    <w:rsid w:val="00B76F66"/>
    <w:rsid w:val="00B7736E"/>
    <w:rsid w:val="00B775F7"/>
    <w:rsid w:val="00B77A64"/>
    <w:rsid w:val="00B77BDA"/>
    <w:rsid w:val="00B77F49"/>
    <w:rsid w:val="00B80019"/>
    <w:rsid w:val="00B8038E"/>
    <w:rsid w:val="00B8046F"/>
    <w:rsid w:val="00B805BD"/>
    <w:rsid w:val="00B818BA"/>
    <w:rsid w:val="00B81B67"/>
    <w:rsid w:val="00B81E07"/>
    <w:rsid w:val="00B82118"/>
    <w:rsid w:val="00B822C2"/>
    <w:rsid w:val="00B829CB"/>
    <w:rsid w:val="00B82B3F"/>
    <w:rsid w:val="00B82E8A"/>
    <w:rsid w:val="00B839F7"/>
    <w:rsid w:val="00B83D3D"/>
    <w:rsid w:val="00B841A3"/>
    <w:rsid w:val="00B84398"/>
    <w:rsid w:val="00B844DA"/>
    <w:rsid w:val="00B845FE"/>
    <w:rsid w:val="00B84C1E"/>
    <w:rsid w:val="00B8508C"/>
    <w:rsid w:val="00B850C2"/>
    <w:rsid w:val="00B85764"/>
    <w:rsid w:val="00B863C2"/>
    <w:rsid w:val="00B87443"/>
    <w:rsid w:val="00B874FD"/>
    <w:rsid w:val="00B90099"/>
    <w:rsid w:val="00B905E5"/>
    <w:rsid w:val="00B905F9"/>
    <w:rsid w:val="00B90686"/>
    <w:rsid w:val="00B9082D"/>
    <w:rsid w:val="00B90CFF"/>
    <w:rsid w:val="00B91374"/>
    <w:rsid w:val="00B91C51"/>
    <w:rsid w:val="00B91D7B"/>
    <w:rsid w:val="00B91F3E"/>
    <w:rsid w:val="00B923CD"/>
    <w:rsid w:val="00B928A4"/>
    <w:rsid w:val="00B92CE6"/>
    <w:rsid w:val="00B92D30"/>
    <w:rsid w:val="00B93041"/>
    <w:rsid w:val="00B9346E"/>
    <w:rsid w:val="00B93724"/>
    <w:rsid w:val="00B937C1"/>
    <w:rsid w:val="00B93919"/>
    <w:rsid w:val="00B93F1C"/>
    <w:rsid w:val="00B949C0"/>
    <w:rsid w:val="00B957C8"/>
    <w:rsid w:val="00B95B0C"/>
    <w:rsid w:val="00B95C0D"/>
    <w:rsid w:val="00B95CD5"/>
    <w:rsid w:val="00B95D28"/>
    <w:rsid w:val="00B96FB5"/>
    <w:rsid w:val="00B976E0"/>
    <w:rsid w:val="00B97E64"/>
    <w:rsid w:val="00BA0007"/>
    <w:rsid w:val="00BA053F"/>
    <w:rsid w:val="00BA0576"/>
    <w:rsid w:val="00BA0B6D"/>
    <w:rsid w:val="00BA0D11"/>
    <w:rsid w:val="00BA1B09"/>
    <w:rsid w:val="00BA1D0C"/>
    <w:rsid w:val="00BA1F99"/>
    <w:rsid w:val="00BA1FAC"/>
    <w:rsid w:val="00BA21AB"/>
    <w:rsid w:val="00BA23C3"/>
    <w:rsid w:val="00BA28C3"/>
    <w:rsid w:val="00BA2ADA"/>
    <w:rsid w:val="00BA2B92"/>
    <w:rsid w:val="00BA353A"/>
    <w:rsid w:val="00BA377F"/>
    <w:rsid w:val="00BA3846"/>
    <w:rsid w:val="00BA4755"/>
    <w:rsid w:val="00BA4B3F"/>
    <w:rsid w:val="00BA5B53"/>
    <w:rsid w:val="00BA608C"/>
    <w:rsid w:val="00BA6203"/>
    <w:rsid w:val="00BA6371"/>
    <w:rsid w:val="00BA67D0"/>
    <w:rsid w:val="00BA706F"/>
    <w:rsid w:val="00BA70EA"/>
    <w:rsid w:val="00BA7572"/>
    <w:rsid w:val="00BB0193"/>
    <w:rsid w:val="00BB01F6"/>
    <w:rsid w:val="00BB03CB"/>
    <w:rsid w:val="00BB0881"/>
    <w:rsid w:val="00BB0A47"/>
    <w:rsid w:val="00BB0B06"/>
    <w:rsid w:val="00BB0E8B"/>
    <w:rsid w:val="00BB11E0"/>
    <w:rsid w:val="00BB19A2"/>
    <w:rsid w:val="00BB1B2F"/>
    <w:rsid w:val="00BB1C17"/>
    <w:rsid w:val="00BB1C66"/>
    <w:rsid w:val="00BB20CD"/>
    <w:rsid w:val="00BB25A0"/>
    <w:rsid w:val="00BB27AA"/>
    <w:rsid w:val="00BB29F3"/>
    <w:rsid w:val="00BB2B2A"/>
    <w:rsid w:val="00BB4036"/>
    <w:rsid w:val="00BB4DC7"/>
    <w:rsid w:val="00BB5205"/>
    <w:rsid w:val="00BB5771"/>
    <w:rsid w:val="00BB6BE3"/>
    <w:rsid w:val="00BB7E04"/>
    <w:rsid w:val="00BC0A66"/>
    <w:rsid w:val="00BC0B55"/>
    <w:rsid w:val="00BC0D07"/>
    <w:rsid w:val="00BC1187"/>
    <w:rsid w:val="00BC25BE"/>
    <w:rsid w:val="00BC270D"/>
    <w:rsid w:val="00BC2E9E"/>
    <w:rsid w:val="00BC358C"/>
    <w:rsid w:val="00BC3AC1"/>
    <w:rsid w:val="00BC3CD7"/>
    <w:rsid w:val="00BC3D1A"/>
    <w:rsid w:val="00BC41BA"/>
    <w:rsid w:val="00BC450F"/>
    <w:rsid w:val="00BC45C5"/>
    <w:rsid w:val="00BC4FB3"/>
    <w:rsid w:val="00BC6CD4"/>
    <w:rsid w:val="00BC7037"/>
    <w:rsid w:val="00BC70E1"/>
    <w:rsid w:val="00BC7452"/>
    <w:rsid w:val="00BC77CC"/>
    <w:rsid w:val="00BC7B2E"/>
    <w:rsid w:val="00BC7C06"/>
    <w:rsid w:val="00BC7F56"/>
    <w:rsid w:val="00BC7FE6"/>
    <w:rsid w:val="00BD02BC"/>
    <w:rsid w:val="00BD03E7"/>
    <w:rsid w:val="00BD0421"/>
    <w:rsid w:val="00BD07A8"/>
    <w:rsid w:val="00BD07CD"/>
    <w:rsid w:val="00BD094F"/>
    <w:rsid w:val="00BD0AB7"/>
    <w:rsid w:val="00BD1A89"/>
    <w:rsid w:val="00BD1D54"/>
    <w:rsid w:val="00BD3466"/>
    <w:rsid w:val="00BD36D4"/>
    <w:rsid w:val="00BD3B09"/>
    <w:rsid w:val="00BD4148"/>
    <w:rsid w:val="00BD453D"/>
    <w:rsid w:val="00BD48F0"/>
    <w:rsid w:val="00BD4FE9"/>
    <w:rsid w:val="00BD52CA"/>
    <w:rsid w:val="00BD5E3D"/>
    <w:rsid w:val="00BD6480"/>
    <w:rsid w:val="00BD6821"/>
    <w:rsid w:val="00BD68B7"/>
    <w:rsid w:val="00BD6C68"/>
    <w:rsid w:val="00BD7357"/>
    <w:rsid w:val="00BD75AF"/>
    <w:rsid w:val="00BD77AF"/>
    <w:rsid w:val="00BD783C"/>
    <w:rsid w:val="00BD7B22"/>
    <w:rsid w:val="00BD7DBD"/>
    <w:rsid w:val="00BE0916"/>
    <w:rsid w:val="00BE0A67"/>
    <w:rsid w:val="00BE0C21"/>
    <w:rsid w:val="00BE10DF"/>
    <w:rsid w:val="00BE18C9"/>
    <w:rsid w:val="00BE2167"/>
    <w:rsid w:val="00BE250A"/>
    <w:rsid w:val="00BE28B8"/>
    <w:rsid w:val="00BE2A79"/>
    <w:rsid w:val="00BE2F1E"/>
    <w:rsid w:val="00BE3017"/>
    <w:rsid w:val="00BE3185"/>
    <w:rsid w:val="00BE39DD"/>
    <w:rsid w:val="00BE41E2"/>
    <w:rsid w:val="00BE473A"/>
    <w:rsid w:val="00BE4779"/>
    <w:rsid w:val="00BE5232"/>
    <w:rsid w:val="00BE55FB"/>
    <w:rsid w:val="00BE56D4"/>
    <w:rsid w:val="00BE588F"/>
    <w:rsid w:val="00BE62F3"/>
    <w:rsid w:val="00BE6682"/>
    <w:rsid w:val="00BE68B3"/>
    <w:rsid w:val="00BE6B61"/>
    <w:rsid w:val="00BE6EE4"/>
    <w:rsid w:val="00BE70D2"/>
    <w:rsid w:val="00BE7107"/>
    <w:rsid w:val="00BE7908"/>
    <w:rsid w:val="00BE795E"/>
    <w:rsid w:val="00BF0717"/>
    <w:rsid w:val="00BF0A88"/>
    <w:rsid w:val="00BF16FA"/>
    <w:rsid w:val="00BF1805"/>
    <w:rsid w:val="00BF19A0"/>
    <w:rsid w:val="00BF1B19"/>
    <w:rsid w:val="00BF1D3B"/>
    <w:rsid w:val="00BF1DA8"/>
    <w:rsid w:val="00BF1E5B"/>
    <w:rsid w:val="00BF2485"/>
    <w:rsid w:val="00BF2A4E"/>
    <w:rsid w:val="00BF3016"/>
    <w:rsid w:val="00BF340C"/>
    <w:rsid w:val="00BF3B74"/>
    <w:rsid w:val="00BF41DC"/>
    <w:rsid w:val="00BF4855"/>
    <w:rsid w:val="00BF4D0C"/>
    <w:rsid w:val="00BF4F90"/>
    <w:rsid w:val="00BF5602"/>
    <w:rsid w:val="00BF5C37"/>
    <w:rsid w:val="00BF662C"/>
    <w:rsid w:val="00BF6F30"/>
    <w:rsid w:val="00BF76F1"/>
    <w:rsid w:val="00BF79B0"/>
    <w:rsid w:val="00C0023A"/>
    <w:rsid w:val="00C005B3"/>
    <w:rsid w:val="00C00D3D"/>
    <w:rsid w:val="00C0117A"/>
    <w:rsid w:val="00C016A0"/>
    <w:rsid w:val="00C01F5A"/>
    <w:rsid w:val="00C027C2"/>
    <w:rsid w:val="00C02A24"/>
    <w:rsid w:val="00C02A7D"/>
    <w:rsid w:val="00C03090"/>
    <w:rsid w:val="00C03614"/>
    <w:rsid w:val="00C03A84"/>
    <w:rsid w:val="00C05720"/>
    <w:rsid w:val="00C05C71"/>
    <w:rsid w:val="00C06CCF"/>
    <w:rsid w:val="00C071EC"/>
    <w:rsid w:val="00C075EC"/>
    <w:rsid w:val="00C07611"/>
    <w:rsid w:val="00C076FB"/>
    <w:rsid w:val="00C07A6F"/>
    <w:rsid w:val="00C1020D"/>
    <w:rsid w:val="00C103CB"/>
    <w:rsid w:val="00C10841"/>
    <w:rsid w:val="00C10A81"/>
    <w:rsid w:val="00C10B59"/>
    <w:rsid w:val="00C10CA9"/>
    <w:rsid w:val="00C1110F"/>
    <w:rsid w:val="00C111EE"/>
    <w:rsid w:val="00C113C6"/>
    <w:rsid w:val="00C1195A"/>
    <w:rsid w:val="00C11CD8"/>
    <w:rsid w:val="00C11D99"/>
    <w:rsid w:val="00C122C2"/>
    <w:rsid w:val="00C12682"/>
    <w:rsid w:val="00C129A5"/>
    <w:rsid w:val="00C13259"/>
    <w:rsid w:val="00C13756"/>
    <w:rsid w:val="00C13A6F"/>
    <w:rsid w:val="00C13B08"/>
    <w:rsid w:val="00C14299"/>
    <w:rsid w:val="00C14C94"/>
    <w:rsid w:val="00C151A2"/>
    <w:rsid w:val="00C1618C"/>
    <w:rsid w:val="00C16623"/>
    <w:rsid w:val="00C1782B"/>
    <w:rsid w:val="00C17852"/>
    <w:rsid w:val="00C2073F"/>
    <w:rsid w:val="00C21B5F"/>
    <w:rsid w:val="00C21EED"/>
    <w:rsid w:val="00C223E0"/>
    <w:rsid w:val="00C231A7"/>
    <w:rsid w:val="00C23322"/>
    <w:rsid w:val="00C235AF"/>
    <w:rsid w:val="00C2423C"/>
    <w:rsid w:val="00C24D84"/>
    <w:rsid w:val="00C24F4A"/>
    <w:rsid w:val="00C257F7"/>
    <w:rsid w:val="00C25BEF"/>
    <w:rsid w:val="00C25EEB"/>
    <w:rsid w:val="00C261D3"/>
    <w:rsid w:val="00C262F7"/>
    <w:rsid w:val="00C264AE"/>
    <w:rsid w:val="00C264BD"/>
    <w:rsid w:val="00C264CD"/>
    <w:rsid w:val="00C26670"/>
    <w:rsid w:val="00C26673"/>
    <w:rsid w:val="00C269B5"/>
    <w:rsid w:val="00C26EEE"/>
    <w:rsid w:val="00C27608"/>
    <w:rsid w:val="00C2761A"/>
    <w:rsid w:val="00C3002A"/>
    <w:rsid w:val="00C3019D"/>
    <w:rsid w:val="00C301A3"/>
    <w:rsid w:val="00C3052F"/>
    <w:rsid w:val="00C306B6"/>
    <w:rsid w:val="00C3088A"/>
    <w:rsid w:val="00C308D3"/>
    <w:rsid w:val="00C3095D"/>
    <w:rsid w:val="00C30C9B"/>
    <w:rsid w:val="00C3123B"/>
    <w:rsid w:val="00C322A3"/>
    <w:rsid w:val="00C32395"/>
    <w:rsid w:val="00C32B31"/>
    <w:rsid w:val="00C33120"/>
    <w:rsid w:val="00C335C6"/>
    <w:rsid w:val="00C337FF"/>
    <w:rsid w:val="00C34328"/>
    <w:rsid w:val="00C35169"/>
    <w:rsid w:val="00C355A5"/>
    <w:rsid w:val="00C35A35"/>
    <w:rsid w:val="00C35C58"/>
    <w:rsid w:val="00C360B4"/>
    <w:rsid w:val="00C360BA"/>
    <w:rsid w:val="00C368A1"/>
    <w:rsid w:val="00C368BC"/>
    <w:rsid w:val="00C36952"/>
    <w:rsid w:val="00C36C2E"/>
    <w:rsid w:val="00C3731B"/>
    <w:rsid w:val="00C374C3"/>
    <w:rsid w:val="00C37722"/>
    <w:rsid w:val="00C37830"/>
    <w:rsid w:val="00C4004C"/>
    <w:rsid w:val="00C401E9"/>
    <w:rsid w:val="00C403D6"/>
    <w:rsid w:val="00C4087A"/>
    <w:rsid w:val="00C40A8E"/>
    <w:rsid w:val="00C40B2D"/>
    <w:rsid w:val="00C40CDC"/>
    <w:rsid w:val="00C40D9C"/>
    <w:rsid w:val="00C4127F"/>
    <w:rsid w:val="00C4442E"/>
    <w:rsid w:val="00C444D0"/>
    <w:rsid w:val="00C444D9"/>
    <w:rsid w:val="00C44B81"/>
    <w:rsid w:val="00C44E4C"/>
    <w:rsid w:val="00C44F7C"/>
    <w:rsid w:val="00C450DD"/>
    <w:rsid w:val="00C45C5E"/>
    <w:rsid w:val="00C46347"/>
    <w:rsid w:val="00C464C2"/>
    <w:rsid w:val="00C4740B"/>
    <w:rsid w:val="00C476B6"/>
    <w:rsid w:val="00C47E6A"/>
    <w:rsid w:val="00C50286"/>
    <w:rsid w:val="00C5040C"/>
    <w:rsid w:val="00C50FC9"/>
    <w:rsid w:val="00C510D5"/>
    <w:rsid w:val="00C5131B"/>
    <w:rsid w:val="00C5206F"/>
    <w:rsid w:val="00C52670"/>
    <w:rsid w:val="00C526BF"/>
    <w:rsid w:val="00C52E57"/>
    <w:rsid w:val="00C52F02"/>
    <w:rsid w:val="00C53215"/>
    <w:rsid w:val="00C5357E"/>
    <w:rsid w:val="00C53B3C"/>
    <w:rsid w:val="00C53D70"/>
    <w:rsid w:val="00C53E01"/>
    <w:rsid w:val="00C557A5"/>
    <w:rsid w:val="00C5706D"/>
    <w:rsid w:val="00C5741E"/>
    <w:rsid w:val="00C57428"/>
    <w:rsid w:val="00C5750C"/>
    <w:rsid w:val="00C615AF"/>
    <w:rsid w:val="00C619CD"/>
    <w:rsid w:val="00C619D7"/>
    <w:rsid w:val="00C61D33"/>
    <w:rsid w:val="00C621D6"/>
    <w:rsid w:val="00C624E7"/>
    <w:rsid w:val="00C62837"/>
    <w:rsid w:val="00C62F00"/>
    <w:rsid w:val="00C62F6E"/>
    <w:rsid w:val="00C63375"/>
    <w:rsid w:val="00C6344F"/>
    <w:rsid w:val="00C63ECD"/>
    <w:rsid w:val="00C63EEC"/>
    <w:rsid w:val="00C6462F"/>
    <w:rsid w:val="00C64DED"/>
    <w:rsid w:val="00C65311"/>
    <w:rsid w:val="00C6583B"/>
    <w:rsid w:val="00C65858"/>
    <w:rsid w:val="00C65E6A"/>
    <w:rsid w:val="00C6607A"/>
    <w:rsid w:val="00C66C91"/>
    <w:rsid w:val="00C670CA"/>
    <w:rsid w:val="00C6718B"/>
    <w:rsid w:val="00C6785A"/>
    <w:rsid w:val="00C67949"/>
    <w:rsid w:val="00C700EE"/>
    <w:rsid w:val="00C70A57"/>
    <w:rsid w:val="00C71CF5"/>
    <w:rsid w:val="00C72750"/>
    <w:rsid w:val="00C72DCC"/>
    <w:rsid w:val="00C73447"/>
    <w:rsid w:val="00C7428B"/>
    <w:rsid w:val="00C744EC"/>
    <w:rsid w:val="00C745AF"/>
    <w:rsid w:val="00C75708"/>
    <w:rsid w:val="00C75761"/>
    <w:rsid w:val="00C7586C"/>
    <w:rsid w:val="00C75941"/>
    <w:rsid w:val="00C76363"/>
    <w:rsid w:val="00C76481"/>
    <w:rsid w:val="00C764A7"/>
    <w:rsid w:val="00C775B1"/>
    <w:rsid w:val="00C77A2E"/>
    <w:rsid w:val="00C77BA2"/>
    <w:rsid w:val="00C802D9"/>
    <w:rsid w:val="00C80711"/>
    <w:rsid w:val="00C808DF"/>
    <w:rsid w:val="00C80EC5"/>
    <w:rsid w:val="00C812DB"/>
    <w:rsid w:val="00C81653"/>
    <w:rsid w:val="00C818BE"/>
    <w:rsid w:val="00C81CA0"/>
    <w:rsid w:val="00C81F81"/>
    <w:rsid w:val="00C82242"/>
    <w:rsid w:val="00C823B2"/>
    <w:rsid w:val="00C829FD"/>
    <w:rsid w:val="00C83972"/>
    <w:rsid w:val="00C83AF0"/>
    <w:rsid w:val="00C83C67"/>
    <w:rsid w:val="00C83E05"/>
    <w:rsid w:val="00C84310"/>
    <w:rsid w:val="00C84921"/>
    <w:rsid w:val="00C84ADB"/>
    <w:rsid w:val="00C85C06"/>
    <w:rsid w:val="00C85CDD"/>
    <w:rsid w:val="00C85D55"/>
    <w:rsid w:val="00C85F7B"/>
    <w:rsid w:val="00C863B9"/>
    <w:rsid w:val="00C872B7"/>
    <w:rsid w:val="00C8790D"/>
    <w:rsid w:val="00C879DB"/>
    <w:rsid w:val="00C908FF"/>
    <w:rsid w:val="00C90938"/>
    <w:rsid w:val="00C912C4"/>
    <w:rsid w:val="00C919E9"/>
    <w:rsid w:val="00C91A55"/>
    <w:rsid w:val="00C91D00"/>
    <w:rsid w:val="00C92760"/>
    <w:rsid w:val="00C92A37"/>
    <w:rsid w:val="00C93875"/>
    <w:rsid w:val="00C95786"/>
    <w:rsid w:val="00C95855"/>
    <w:rsid w:val="00C9597C"/>
    <w:rsid w:val="00C966AD"/>
    <w:rsid w:val="00C96DE6"/>
    <w:rsid w:val="00C970A9"/>
    <w:rsid w:val="00C97415"/>
    <w:rsid w:val="00C97649"/>
    <w:rsid w:val="00CA00B1"/>
    <w:rsid w:val="00CA122C"/>
    <w:rsid w:val="00CA135A"/>
    <w:rsid w:val="00CA1400"/>
    <w:rsid w:val="00CA1715"/>
    <w:rsid w:val="00CA190D"/>
    <w:rsid w:val="00CA1D7C"/>
    <w:rsid w:val="00CA27C4"/>
    <w:rsid w:val="00CA3426"/>
    <w:rsid w:val="00CA3A0F"/>
    <w:rsid w:val="00CA409B"/>
    <w:rsid w:val="00CA4433"/>
    <w:rsid w:val="00CA47DE"/>
    <w:rsid w:val="00CA481D"/>
    <w:rsid w:val="00CA491B"/>
    <w:rsid w:val="00CA53FF"/>
    <w:rsid w:val="00CA6139"/>
    <w:rsid w:val="00CA6556"/>
    <w:rsid w:val="00CA681C"/>
    <w:rsid w:val="00CA6CFC"/>
    <w:rsid w:val="00CA7B8A"/>
    <w:rsid w:val="00CB0CF6"/>
    <w:rsid w:val="00CB129B"/>
    <w:rsid w:val="00CB240B"/>
    <w:rsid w:val="00CB264A"/>
    <w:rsid w:val="00CB29E0"/>
    <w:rsid w:val="00CB3059"/>
    <w:rsid w:val="00CB30F1"/>
    <w:rsid w:val="00CB3AC7"/>
    <w:rsid w:val="00CB3C1F"/>
    <w:rsid w:val="00CB459D"/>
    <w:rsid w:val="00CB485D"/>
    <w:rsid w:val="00CB4DBB"/>
    <w:rsid w:val="00CB4F8E"/>
    <w:rsid w:val="00CB5A46"/>
    <w:rsid w:val="00CB5C24"/>
    <w:rsid w:val="00CB6038"/>
    <w:rsid w:val="00CB7186"/>
    <w:rsid w:val="00CB7635"/>
    <w:rsid w:val="00CB7D34"/>
    <w:rsid w:val="00CB7EF8"/>
    <w:rsid w:val="00CC015D"/>
    <w:rsid w:val="00CC0C97"/>
    <w:rsid w:val="00CC0ED2"/>
    <w:rsid w:val="00CC1E55"/>
    <w:rsid w:val="00CC21AB"/>
    <w:rsid w:val="00CC26D2"/>
    <w:rsid w:val="00CC38CF"/>
    <w:rsid w:val="00CC4675"/>
    <w:rsid w:val="00CC4D6F"/>
    <w:rsid w:val="00CC4E99"/>
    <w:rsid w:val="00CC500B"/>
    <w:rsid w:val="00CC5A54"/>
    <w:rsid w:val="00CC5B22"/>
    <w:rsid w:val="00CC5D1A"/>
    <w:rsid w:val="00CC5EF0"/>
    <w:rsid w:val="00CC5F71"/>
    <w:rsid w:val="00CC63CE"/>
    <w:rsid w:val="00CC670D"/>
    <w:rsid w:val="00CC720A"/>
    <w:rsid w:val="00CC76F3"/>
    <w:rsid w:val="00CC7CB4"/>
    <w:rsid w:val="00CC7DA9"/>
    <w:rsid w:val="00CC7F46"/>
    <w:rsid w:val="00CD00CD"/>
    <w:rsid w:val="00CD06E5"/>
    <w:rsid w:val="00CD07BA"/>
    <w:rsid w:val="00CD0BAD"/>
    <w:rsid w:val="00CD0FB9"/>
    <w:rsid w:val="00CD1180"/>
    <w:rsid w:val="00CD140E"/>
    <w:rsid w:val="00CD1475"/>
    <w:rsid w:val="00CD1D07"/>
    <w:rsid w:val="00CD1F0C"/>
    <w:rsid w:val="00CD2089"/>
    <w:rsid w:val="00CD2487"/>
    <w:rsid w:val="00CD24F3"/>
    <w:rsid w:val="00CD2CD1"/>
    <w:rsid w:val="00CD3AE2"/>
    <w:rsid w:val="00CD3F34"/>
    <w:rsid w:val="00CD444C"/>
    <w:rsid w:val="00CD4DC8"/>
    <w:rsid w:val="00CD4DCF"/>
    <w:rsid w:val="00CD51B8"/>
    <w:rsid w:val="00CD5394"/>
    <w:rsid w:val="00CD642A"/>
    <w:rsid w:val="00CD72A9"/>
    <w:rsid w:val="00CD72E0"/>
    <w:rsid w:val="00CD7593"/>
    <w:rsid w:val="00CD7E71"/>
    <w:rsid w:val="00CD7EC3"/>
    <w:rsid w:val="00CE0095"/>
    <w:rsid w:val="00CE019A"/>
    <w:rsid w:val="00CE06AD"/>
    <w:rsid w:val="00CE0879"/>
    <w:rsid w:val="00CE0DEA"/>
    <w:rsid w:val="00CE14CB"/>
    <w:rsid w:val="00CE1BCF"/>
    <w:rsid w:val="00CE2655"/>
    <w:rsid w:val="00CE2686"/>
    <w:rsid w:val="00CE29BB"/>
    <w:rsid w:val="00CE33F5"/>
    <w:rsid w:val="00CE34CD"/>
    <w:rsid w:val="00CE4334"/>
    <w:rsid w:val="00CE44AD"/>
    <w:rsid w:val="00CE46A1"/>
    <w:rsid w:val="00CE46B8"/>
    <w:rsid w:val="00CE49E0"/>
    <w:rsid w:val="00CE4A6F"/>
    <w:rsid w:val="00CE5359"/>
    <w:rsid w:val="00CE5D71"/>
    <w:rsid w:val="00CE5F6B"/>
    <w:rsid w:val="00CE68E2"/>
    <w:rsid w:val="00CE6A35"/>
    <w:rsid w:val="00CE7357"/>
    <w:rsid w:val="00CE7A80"/>
    <w:rsid w:val="00CE7B04"/>
    <w:rsid w:val="00CE7C7A"/>
    <w:rsid w:val="00CE7E30"/>
    <w:rsid w:val="00CF02DC"/>
    <w:rsid w:val="00CF040E"/>
    <w:rsid w:val="00CF08C6"/>
    <w:rsid w:val="00CF0934"/>
    <w:rsid w:val="00CF0BF7"/>
    <w:rsid w:val="00CF0CC3"/>
    <w:rsid w:val="00CF129F"/>
    <w:rsid w:val="00CF12AD"/>
    <w:rsid w:val="00CF1821"/>
    <w:rsid w:val="00CF224C"/>
    <w:rsid w:val="00CF327F"/>
    <w:rsid w:val="00CF35BA"/>
    <w:rsid w:val="00CF367F"/>
    <w:rsid w:val="00CF3DAA"/>
    <w:rsid w:val="00CF4298"/>
    <w:rsid w:val="00CF4F8C"/>
    <w:rsid w:val="00CF5618"/>
    <w:rsid w:val="00CF5ABE"/>
    <w:rsid w:val="00CF5E8A"/>
    <w:rsid w:val="00CF65A3"/>
    <w:rsid w:val="00CF71B3"/>
    <w:rsid w:val="00CF7A5E"/>
    <w:rsid w:val="00CF7D63"/>
    <w:rsid w:val="00CF7F5C"/>
    <w:rsid w:val="00D00130"/>
    <w:rsid w:val="00D00299"/>
    <w:rsid w:val="00D006F6"/>
    <w:rsid w:val="00D010DD"/>
    <w:rsid w:val="00D0113B"/>
    <w:rsid w:val="00D011DD"/>
    <w:rsid w:val="00D01375"/>
    <w:rsid w:val="00D01B4C"/>
    <w:rsid w:val="00D021BF"/>
    <w:rsid w:val="00D02377"/>
    <w:rsid w:val="00D02502"/>
    <w:rsid w:val="00D025FC"/>
    <w:rsid w:val="00D028A7"/>
    <w:rsid w:val="00D02A24"/>
    <w:rsid w:val="00D02EDD"/>
    <w:rsid w:val="00D0345E"/>
    <w:rsid w:val="00D03C7D"/>
    <w:rsid w:val="00D04292"/>
    <w:rsid w:val="00D04343"/>
    <w:rsid w:val="00D04479"/>
    <w:rsid w:val="00D04F47"/>
    <w:rsid w:val="00D055CE"/>
    <w:rsid w:val="00D05CB1"/>
    <w:rsid w:val="00D05DCE"/>
    <w:rsid w:val="00D0635C"/>
    <w:rsid w:val="00D06CBD"/>
    <w:rsid w:val="00D06D96"/>
    <w:rsid w:val="00D06F24"/>
    <w:rsid w:val="00D07B6F"/>
    <w:rsid w:val="00D07D89"/>
    <w:rsid w:val="00D100D0"/>
    <w:rsid w:val="00D11710"/>
    <w:rsid w:val="00D118A3"/>
    <w:rsid w:val="00D119E5"/>
    <w:rsid w:val="00D1209B"/>
    <w:rsid w:val="00D122AA"/>
    <w:rsid w:val="00D12378"/>
    <w:rsid w:val="00D1262B"/>
    <w:rsid w:val="00D12955"/>
    <w:rsid w:val="00D13443"/>
    <w:rsid w:val="00D13469"/>
    <w:rsid w:val="00D13F5C"/>
    <w:rsid w:val="00D14B86"/>
    <w:rsid w:val="00D14D15"/>
    <w:rsid w:val="00D14F84"/>
    <w:rsid w:val="00D15459"/>
    <w:rsid w:val="00D154F2"/>
    <w:rsid w:val="00D155F3"/>
    <w:rsid w:val="00D15A92"/>
    <w:rsid w:val="00D1696F"/>
    <w:rsid w:val="00D1702E"/>
    <w:rsid w:val="00D1750C"/>
    <w:rsid w:val="00D17659"/>
    <w:rsid w:val="00D17856"/>
    <w:rsid w:val="00D17A55"/>
    <w:rsid w:val="00D2007B"/>
    <w:rsid w:val="00D212BE"/>
    <w:rsid w:val="00D21672"/>
    <w:rsid w:val="00D21EFD"/>
    <w:rsid w:val="00D2201C"/>
    <w:rsid w:val="00D22843"/>
    <w:rsid w:val="00D22C12"/>
    <w:rsid w:val="00D2360B"/>
    <w:rsid w:val="00D23A9B"/>
    <w:rsid w:val="00D23CC7"/>
    <w:rsid w:val="00D24D3B"/>
    <w:rsid w:val="00D24FE7"/>
    <w:rsid w:val="00D250A6"/>
    <w:rsid w:val="00D250DA"/>
    <w:rsid w:val="00D25140"/>
    <w:rsid w:val="00D2553F"/>
    <w:rsid w:val="00D26143"/>
    <w:rsid w:val="00D26428"/>
    <w:rsid w:val="00D26796"/>
    <w:rsid w:val="00D2679E"/>
    <w:rsid w:val="00D2707F"/>
    <w:rsid w:val="00D303D5"/>
    <w:rsid w:val="00D30CEE"/>
    <w:rsid w:val="00D3113A"/>
    <w:rsid w:val="00D313BE"/>
    <w:rsid w:val="00D31695"/>
    <w:rsid w:val="00D31C9F"/>
    <w:rsid w:val="00D32078"/>
    <w:rsid w:val="00D32361"/>
    <w:rsid w:val="00D32484"/>
    <w:rsid w:val="00D32615"/>
    <w:rsid w:val="00D32E5A"/>
    <w:rsid w:val="00D32E75"/>
    <w:rsid w:val="00D330D9"/>
    <w:rsid w:val="00D33345"/>
    <w:rsid w:val="00D333EC"/>
    <w:rsid w:val="00D3346D"/>
    <w:rsid w:val="00D33759"/>
    <w:rsid w:val="00D337C5"/>
    <w:rsid w:val="00D33B52"/>
    <w:rsid w:val="00D344C9"/>
    <w:rsid w:val="00D34865"/>
    <w:rsid w:val="00D34DA7"/>
    <w:rsid w:val="00D35408"/>
    <w:rsid w:val="00D3561B"/>
    <w:rsid w:val="00D362C1"/>
    <w:rsid w:val="00D36991"/>
    <w:rsid w:val="00D370D6"/>
    <w:rsid w:val="00D374E7"/>
    <w:rsid w:val="00D3752B"/>
    <w:rsid w:val="00D378E5"/>
    <w:rsid w:val="00D37C43"/>
    <w:rsid w:val="00D4034D"/>
    <w:rsid w:val="00D40414"/>
    <w:rsid w:val="00D405BA"/>
    <w:rsid w:val="00D408C7"/>
    <w:rsid w:val="00D40908"/>
    <w:rsid w:val="00D4124A"/>
    <w:rsid w:val="00D4180E"/>
    <w:rsid w:val="00D41880"/>
    <w:rsid w:val="00D41BAF"/>
    <w:rsid w:val="00D41CDD"/>
    <w:rsid w:val="00D42678"/>
    <w:rsid w:val="00D428F7"/>
    <w:rsid w:val="00D435C0"/>
    <w:rsid w:val="00D4377B"/>
    <w:rsid w:val="00D43A4F"/>
    <w:rsid w:val="00D441D5"/>
    <w:rsid w:val="00D4446C"/>
    <w:rsid w:val="00D44900"/>
    <w:rsid w:val="00D44CD9"/>
    <w:rsid w:val="00D45D3C"/>
    <w:rsid w:val="00D461F0"/>
    <w:rsid w:val="00D466E6"/>
    <w:rsid w:val="00D469B9"/>
    <w:rsid w:val="00D46F2D"/>
    <w:rsid w:val="00D4723C"/>
    <w:rsid w:val="00D47E06"/>
    <w:rsid w:val="00D50CAC"/>
    <w:rsid w:val="00D50F55"/>
    <w:rsid w:val="00D51069"/>
    <w:rsid w:val="00D51498"/>
    <w:rsid w:val="00D5164A"/>
    <w:rsid w:val="00D51F8E"/>
    <w:rsid w:val="00D52331"/>
    <w:rsid w:val="00D52436"/>
    <w:rsid w:val="00D52676"/>
    <w:rsid w:val="00D52C03"/>
    <w:rsid w:val="00D52FA1"/>
    <w:rsid w:val="00D540F4"/>
    <w:rsid w:val="00D54118"/>
    <w:rsid w:val="00D541E3"/>
    <w:rsid w:val="00D542C7"/>
    <w:rsid w:val="00D54739"/>
    <w:rsid w:val="00D54D65"/>
    <w:rsid w:val="00D54F2D"/>
    <w:rsid w:val="00D55011"/>
    <w:rsid w:val="00D5530D"/>
    <w:rsid w:val="00D55ED6"/>
    <w:rsid w:val="00D560F1"/>
    <w:rsid w:val="00D562BD"/>
    <w:rsid w:val="00D562F5"/>
    <w:rsid w:val="00D56A25"/>
    <w:rsid w:val="00D572A1"/>
    <w:rsid w:val="00D57FE9"/>
    <w:rsid w:val="00D600F3"/>
    <w:rsid w:val="00D602A0"/>
    <w:rsid w:val="00D60324"/>
    <w:rsid w:val="00D60668"/>
    <w:rsid w:val="00D60F4A"/>
    <w:rsid w:val="00D61201"/>
    <w:rsid w:val="00D61E1D"/>
    <w:rsid w:val="00D62823"/>
    <w:rsid w:val="00D629F5"/>
    <w:rsid w:val="00D62D4F"/>
    <w:rsid w:val="00D63350"/>
    <w:rsid w:val="00D643FE"/>
    <w:rsid w:val="00D64EDF"/>
    <w:rsid w:val="00D652A7"/>
    <w:rsid w:val="00D654F1"/>
    <w:rsid w:val="00D66301"/>
    <w:rsid w:val="00D67410"/>
    <w:rsid w:val="00D674CE"/>
    <w:rsid w:val="00D67B6A"/>
    <w:rsid w:val="00D70A83"/>
    <w:rsid w:val="00D70CC5"/>
    <w:rsid w:val="00D70D53"/>
    <w:rsid w:val="00D70EDB"/>
    <w:rsid w:val="00D71122"/>
    <w:rsid w:val="00D7138F"/>
    <w:rsid w:val="00D71DDF"/>
    <w:rsid w:val="00D724B4"/>
    <w:rsid w:val="00D72562"/>
    <w:rsid w:val="00D72652"/>
    <w:rsid w:val="00D7279F"/>
    <w:rsid w:val="00D72DF0"/>
    <w:rsid w:val="00D72F71"/>
    <w:rsid w:val="00D72FF0"/>
    <w:rsid w:val="00D73166"/>
    <w:rsid w:val="00D73558"/>
    <w:rsid w:val="00D735A7"/>
    <w:rsid w:val="00D73A30"/>
    <w:rsid w:val="00D73C71"/>
    <w:rsid w:val="00D740F1"/>
    <w:rsid w:val="00D7423B"/>
    <w:rsid w:val="00D7472B"/>
    <w:rsid w:val="00D7543F"/>
    <w:rsid w:val="00D75D82"/>
    <w:rsid w:val="00D75DFE"/>
    <w:rsid w:val="00D765B6"/>
    <w:rsid w:val="00D767EB"/>
    <w:rsid w:val="00D76CAF"/>
    <w:rsid w:val="00D76D7F"/>
    <w:rsid w:val="00D77A5F"/>
    <w:rsid w:val="00D804F4"/>
    <w:rsid w:val="00D80587"/>
    <w:rsid w:val="00D808D7"/>
    <w:rsid w:val="00D808FE"/>
    <w:rsid w:val="00D80D4E"/>
    <w:rsid w:val="00D80EA9"/>
    <w:rsid w:val="00D81804"/>
    <w:rsid w:val="00D818DB"/>
    <w:rsid w:val="00D81AA8"/>
    <w:rsid w:val="00D829D5"/>
    <w:rsid w:val="00D82D0F"/>
    <w:rsid w:val="00D82F8D"/>
    <w:rsid w:val="00D834E2"/>
    <w:rsid w:val="00D83860"/>
    <w:rsid w:val="00D83969"/>
    <w:rsid w:val="00D83C4E"/>
    <w:rsid w:val="00D83ED4"/>
    <w:rsid w:val="00D8436A"/>
    <w:rsid w:val="00D8466B"/>
    <w:rsid w:val="00D84945"/>
    <w:rsid w:val="00D84A1B"/>
    <w:rsid w:val="00D84A9E"/>
    <w:rsid w:val="00D85561"/>
    <w:rsid w:val="00D85644"/>
    <w:rsid w:val="00D8565F"/>
    <w:rsid w:val="00D85780"/>
    <w:rsid w:val="00D85C69"/>
    <w:rsid w:val="00D85C89"/>
    <w:rsid w:val="00D87206"/>
    <w:rsid w:val="00D87B0B"/>
    <w:rsid w:val="00D87BFE"/>
    <w:rsid w:val="00D90753"/>
    <w:rsid w:val="00D909CB"/>
    <w:rsid w:val="00D90A31"/>
    <w:rsid w:val="00D913C1"/>
    <w:rsid w:val="00D913FA"/>
    <w:rsid w:val="00D917F7"/>
    <w:rsid w:val="00D91E67"/>
    <w:rsid w:val="00D9293A"/>
    <w:rsid w:val="00D92A2E"/>
    <w:rsid w:val="00D92BFC"/>
    <w:rsid w:val="00D92D9B"/>
    <w:rsid w:val="00D934C7"/>
    <w:rsid w:val="00D9350D"/>
    <w:rsid w:val="00D9366C"/>
    <w:rsid w:val="00D93C61"/>
    <w:rsid w:val="00D941F9"/>
    <w:rsid w:val="00D94914"/>
    <w:rsid w:val="00D94925"/>
    <w:rsid w:val="00D94B0C"/>
    <w:rsid w:val="00D9505F"/>
    <w:rsid w:val="00D952FD"/>
    <w:rsid w:val="00D97647"/>
    <w:rsid w:val="00D97A30"/>
    <w:rsid w:val="00DA05F2"/>
    <w:rsid w:val="00DA06B2"/>
    <w:rsid w:val="00DA1D00"/>
    <w:rsid w:val="00DA1DE9"/>
    <w:rsid w:val="00DA35E6"/>
    <w:rsid w:val="00DA3C13"/>
    <w:rsid w:val="00DA3C95"/>
    <w:rsid w:val="00DA3D73"/>
    <w:rsid w:val="00DA486F"/>
    <w:rsid w:val="00DA4F44"/>
    <w:rsid w:val="00DA4FA3"/>
    <w:rsid w:val="00DA51D5"/>
    <w:rsid w:val="00DA56A4"/>
    <w:rsid w:val="00DA6581"/>
    <w:rsid w:val="00DA6622"/>
    <w:rsid w:val="00DA66A3"/>
    <w:rsid w:val="00DA6965"/>
    <w:rsid w:val="00DA7408"/>
    <w:rsid w:val="00DA7470"/>
    <w:rsid w:val="00DA7E27"/>
    <w:rsid w:val="00DB01DA"/>
    <w:rsid w:val="00DB03A8"/>
    <w:rsid w:val="00DB1459"/>
    <w:rsid w:val="00DB167C"/>
    <w:rsid w:val="00DB19AD"/>
    <w:rsid w:val="00DB214F"/>
    <w:rsid w:val="00DB2400"/>
    <w:rsid w:val="00DB2B3F"/>
    <w:rsid w:val="00DB2BDB"/>
    <w:rsid w:val="00DB2DB4"/>
    <w:rsid w:val="00DB3326"/>
    <w:rsid w:val="00DB3639"/>
    <w:rsid w:val="00DB395D"/>
    <w:rsid w:val="00DB5372"/>
    <w:rsid w:val="00DB5A48"/>
    <w:rsid w:val="00DB5D56"/>
    <w:rsid w:val="00DB69EA"/>
    <w:rsid w:val="00DB6E3D"/>
    <w:rsid w:val="00DB6F7C"/>
    <w:rsid w:val="00DC0E9F"/>
    <w:rsid w:val="00DC10DE"/>
    <w:rsid w:val="00DC1129"/>
    <w:rsid w:val="00DC1218"/>
    <w:rsid w:val="00DC12C8"/>
    <w:rsid w:val="00DC12F0"/>
    <w:rsid w:val="00DC1DFD"/>
    <w:rsid w:val="00DC2889"/>
    <w:rsid w:val="00DC2A99"/>
    <w:rsid w:val="00DC2EA1"/>
    <w:rsid w:val="00DC41DB"/>
    <w:rsid w:val="00DC47BC"/>
    <w:rsid w:val="00DC4A95"/>
    <w:rsid w:val="00DC5106"/>
    <w:rsid w:val="00DC52FF"/>
    <w:rsid w:val="00DC5B04"/>
    <w:rsid w:val="00DC631F"/>
    <w:rsid w:val="00DC65A5"/>
    <w:rsid w:val="00DC6C42"/>
    <w:rsid w:val="00DC7239"/>
    <w:rsid w:val="00DC7285"/>
    <w:rsid w:val="00DC742E"/>
    <w:rsid w:val="00DC7474"/>
    <w:rsid w:val="00DC781E"/>
    <w:rsid w:val="00DC791A"/>
    <w:rsid w:val="00DD04C3"/>
    <w:rsid w:val="00DD0C65"/>
    <w:rsid w:val="00DD0DA4"/>
    <w:rsid w:val="00DD0DB7"/>
    <w:rsid w:val="00DD0DD4"/>
    <w:rsid w:val="00DD0DDA"/>
    <w:rsid w:val="00DD0FCD"/>
    <w:rsid w:val="00DD16A2"/>
    <w:rsid w:val="00DD182C"/>
    <w:rsid w:val="00DD21AE"/>
    <w:rsid w:val="00DD259D"/>
    <w:rsid w:val="00DD2689"/>
    <w:rsid w:val="00DD327E"/>
    <w:rsid w:val="00DD3295"/>
    <w:rsid w:val="00DD40CF"/>
    <w:rsid w:val="00DD4101"/>
    <w:rsid w:val="00DD48CE"/>
    <w:rsid w:val="00DD51BB"/>
    <w:rsid w:val="00DD543F"/>
    <w:rsid w:val="00DD54FD"/>
    <w:rsid w:val="00DD5720"/>
    <w:rsid w:val="00DD59DE"/>
    <w:rsid w:val="00DD5DD6"/>
    <w:rsid w:val="00DD607E"/>
    <w:rsid w:val="00DD6747"/>
    <w:rsid w:val="00DD6C4D"/>
    <w:rsid w:val="00DD6EA8"/>
    <w:rsid w:val="00DD79D0"/>
    <w:rsid w:val="00DD7FDB"/>
    <w:rsid w:val="00DE0150"/>
    <w:rsid w:val="00DE0EEA"/>
    <w:rsid w:val="00DE11FE"/>
    <w:rsid w:val="00DE24A4"/>
    <w:rsid w:val="00DE284E"/>
    <w:rsid w:val="00DE2A48"/>
    <w:rsid w:val="00DE2E36"/>
    <w:rsid w:val="00DE33A1"/>
    <w:rsid w:val="00DE3CCE"/>
    <w:rsid w:val="00DE3D11"/>
    <w:rsid w:val="00DE4361"/>
    <w:rsid w:val="00DE4503"/>
    <w:rsid w:val="00DE468A"/>
    <w:rsid w:val="00DE5119"/>
    <w:rsid w:val="00DE6D19"/>
    <w:rsid w:val="00DE6D53"/>
    <w:rsid w:val="00DE7299"/>
    <w:rsid w:val="00DE7589"/>
    <w:rsid w:val="00DE75D5"/>
    <w:rsid w:val="00DE77DC"/>
    <w:rsid w:val="00DE7C6F"/>
    <w:rsid w:val="00DE7EE4"/>
    <w:rsid w:val="00DF0C2B"/>
    <w:rsid w:val="00DF0CA0"/>
    <w:rsid w:val="00DF1483"/>
    <w:rsid w:val="00DF19BC"/>
    <w:rsid w:val="00DF19D8"/>
    <w:rsid w:val="00DF1AC3"/>
    <w:rsid w:val="00DF1C12"/>
    <w:rsid w:val="00DF1EC2"/>
    <w:rsid w:val="00DF2180"/>
    <w:rsid w:val="00DF254B"/>
    <w:rsid w:val="00DF2E2B"/>
    <w:rsid w:val="00DF2E77"/>
    <w:rsid w:val="00DF3444"/>
    <w:rsid w:val="00DF3EC9"/>
    <w:rsid w:val="00DF4057"/>
    <w:rsid w:val="00DF4482"/>
    <w:rsid w:val="00DF48EB"/>
    <w:rsid w:val="00DF48EF"/>
    <w:rsid w:val="00DF54D2"/>
    <w:rsid w:val="00DF5572"/>
    <w:rsid w:val="00DF5E67"/>
    <w:rsid w:val="00DF69E1"/>
    <w:rsid w:val="00DF7C71"/>
    <w:rsid w:val="00DF7CBC"/>
    <w:rsid w:val="00DF7D2F"/>
    <w:rsid w:val="00E00036"/>
    <w:rsid w:val="00E0028E"/>
    <w:rsid w:val="00E0122E"/>
    <w:rsid w:val="00E017DE"/>
    <w:rsid w:val="00E01B22"/>
    <w:rsid w:val="00E01B35"/>
    <w:rsid w:val="00E01F02"/>
    <w:rsid w:val="00E01F5D"/>
    <w:rsid w:val="00E020A9"/>
    <w:rsid w:val="00E022A7"/>
    <w:rsid w:val="00E023BD"/>
    <w:rsid w:val="00E026B3"/>
    <w:rsid w:val="00E03050"/>
    <w:rsid w:val="00E0332E"/>
    <w:rsid w:val="00E037D7"/>
    <w:rsid w:val="00E03A00"/>
    <w:rsid w:val="00E03DB7"/>
    <w:rsid w:val="00E03E75"/>
    <w:rsid w:val="00E047EE"/>
    <w:rsid w:val="00E051B7"/>
    <w:rsid w:val="00E055DF"/>
    <w:rsid w:val="00E0661F"/>
    <w:rsid w:val="00E0699D"/>
    <w:rsid w:val="00E0785B"/>
    <w:rsid w:val="00E07984"/>
    <w:rsid w:val="00E07E0D"/>
    <w:rsid w:val="00E107FA"/>
    <w:rsid w:val="00E11219"/>
    <w:rsid w:val="00E11288"/>
    <w:rsid w:val="00E1160D"/>
    <w:rsid w:val="00E12730"/>
    <w:rsid w:val="00E12F04"/>
    <w:rsid w:val="00E1354C"/>
    <w:rsid w:val="00E135E7"/>
    <w:rsid w:val="00E140B3"/>
    <w:rsid w:val="00E143D1"/>
    <w:rsid w:val="00E14599"/>
    <w:rsid w:val="00E14666"/>
    <w:rsid w:val="00E1514F"/>
    <w:rsid w:val="00E160A6"/>
    <w:rsid w:val="00E16866"/>
    <w:rsid w:val="00E16AFE"/>
    <w:rsid w:val="00E17475"/>
    <w:rsid w:val="00E174EA"/>
    <w:rsid w:val="00E2005B"/>
    <w:rsid w:val="00E2023E"/>
    <w:rsid w:val="00E20557"/>
    <w:rsid w:val="00E209AE"/>
    <w:rsid w:val="00E2113C"/>
    <w:rsid w:val="00E2201A"/>
    <w:rsid w:val="00E22361"/>
    <w:rsid w:val="00E22A64"/>
    <w:rsid w:val="00E22C03"/>
    <w:rsid w:val="00E22FDC"/>
    <w:rsid w:val="00E23695"/>
    <w:rsid w:val="00E248B6"/>
    <w:rsid w:val="00E249D6"/>
    <w:rsid w:val="00E24B05"/>
    <w:rsid w:val="00E24F4C"/>
    <w:rsid w:val="00E25C98"/>
    <w:rsid w:val="00E261AF"/>
    <w:rsid w:val="00E26710"/>
    <w:rsid w:val="00E268A4"/>
    <w:rsid w:val="00E26E94"/>
    <w:rsid w:val="00E2769B"/>
    <w:rsid w:val="00E27B7C"/>
    <w:rsid w:val="00E27D33"/>
    <w:rsid w:val="00E27EBF"/>
    <w:rsid w:val="00E30552"/>
    <w:rsid w:val="00E30EFE"/>
    <w:rsid w:val="00E30FAC"/>
    <w:rsid w:val="00E3108A"/>
    <w:rsid w:val="00E313F5"/>
    <w:rsid w:val="00E32120"/>
    <w:rsid w:val="00E32352"/>
    <w:rsid w:val="00E32DEB"/>
    <w:rsid w:val="00E32F6A"/>
    <w:rsid w:val="00E33431"/>
    <w:rsid w:val="00E33A14"/>
    <w:rsid w:val="00E33DE3"/>
    <w:rsid w:val="00E3454D"/>
    <w:rsid w:val="00E34596"/>
    <w:rsid w:val="00E34706"/>
    <w:rsid w:val="00E3490E"/>
    <w:rsid w:val="00E34995"/>
    <w:rsid w:val="00E354A9"/>
    <w:rsid w:val="00E359AE"/>
    <w:rsid w:val="00E3631D"/>
    <w:rsid w:val="00E36DA3"/>
    <w:rsid w:val="00E36E8F"/>
    <w:rsid w:val="00E3728B"/>
    <w:rsid w:val="00E372FD"/>
    <w:rsid w:val="00E37C06"/>
    <w:rsid w:val="00E37E1A"/>
    <w:rsid w:val="00E403ED"/>
    <w:rsid w:val="00E40619"/>
    <w:rsid w:val="00E40D15"/>
    <w:rsid w:val="00E41059"/>
    <w:rsid w:val="00E4119B"/>
    <w:rsid w:val="00E413C3"/>
    <w:rsid w:val="00E415CC"/>
    <w:rsid w:val="00E41ED1"/>
    <w:rsid w:val="00E42528"/>
    <w:rsid w:val="00E42D8C"/>
    <w:rsid w:val="00E436C4"/>
    <w:rsid w:val="00E43B84"/>
    <w:rsid w:val="00E43C82"/>
    <w:rsid w:val="00E43CD0"/>
    <w:rsid w:val="00E4436C"/>
    <w:rsid w:val="00E44546"/>
    <w:rsid w:val="00E44741"/>
    <w:rsid w:val="00E4479A"/>
    <w:rsid w:val="00E4505A"/>
    <w:rsid w:val="00E45067"/>
    <w:rsid w:val="00E4538C"/>
    <w:rsid w:val="00E45454"/>
    <w:rsid w:val="00E456CF"/>
    <w:rsid w:val="00E4595E"/>
    <w:rsid w:val="00E462F8"/>
    <w:rsid w:val="00E46714"/>
    <w:rsid w:val="00E46A06"/>
    <w:rsid w:val="00E46C74"/>
    <w:rsid w:val="00E47151"/>
    <w:rsid w:val="00E47743"/>
    <w:rsid w:val="00E4774A"/>
    <w:rsid w:val="00E47924"/>
    <w:rsid w:val="00E4794F"/>
    <w:rsid w:val="00E50841"/>
    <w:rsid w:val="00E50A6A"/>
    <w:rsid w:val="00E50D77"/>
    <w:rsid w:val="00E50DCE"/>
    <w:rsid w:val="00E50E4C"/>
    <w:rsid w:val="00E51064"/>
    <w:rsid w:val="00E520B6"/>
    <w:rsid w:val="00E527D9"/>
    <w:rsid w:val="00E52C7A"/>
    <w:rsid w:val="00E530E8"/>
    <w:rsid w:val="00E53911"/>
    <w:rsid w:val="00E53C24"/>
    <w:rsid w:val="00E53DC2"/>
    <w:rsid w:val="00E53F9D"/>
    <w:rsid w:val="00E54240"/>
    <w:rsid w:val="00E54444"/>
    <w:rsid w:val="00E54B89"/>
    <w:rsid w:val="00E55095"/>
    <w:rsid w:val="00E56371"/>
    <w:rsid w:val="00E56938"/>
    <w:rsid w:val="00E56EDF"/>
    <w:rsid w:val="00E60557"/>
    <w:rsid w:val="00E60AE4"/>
    <w:rsid w:val="00E60BB8"/>
    <w:rsid w:val="00E60FBF"/>
    <w:rsid w:val="00E618C7"/>
    <w:rsid w:val="00E619AE"/>
    <w:rsid w:val="00E62156"/>
    <w:rsid w:val="00E62A65"/>
    <w:rsid w:val="00E62D28"/>
    <w:rsid w:val="00E6384D"/>
    <w:rsid w:val="00E639DE"/>
    <w:rsid w:val="00E63E13"/>
    <w:rsid w:val="00E641DC"/>
    <w:rsid w:val="00E64533"/>
    <w:rsid w:val="00E648C9"/>
    <w:rsid w:val="00E64B22"/>
    <w:rsid w:val="00E650E5"/>
    <w:rsid w:val="00E65117"/>
    <w:rsid w:val="00E6512F"/>
    <w:rsid w:val="00E658DE"/>
    <w:rsid w:val="00E66430"/>
    <w:rsid w:val="00E664CC"/>
    <w:rsid w:val="00E66BC0"/>
    <w:rsid w:val="00E66D24"/>
    <w:rsid w:val="00E66DB5"/>
    <w:rsid w:val="00E67842"/>
    <w:rsid w:val="00E67C1F"/>
    <w:rsid w:val="00E701F3"/>
    <w:rsid w:val="00E70FE4"/>
    <w:rsid w:val="00E710F8"/>
    <w:rsid w:val="00E71396"/>
    <w:rsid w:val="00E71A1F"/>
    <w:rsid w:val="00E71C0C"/>
    <w:rsid w:val="00E72022"/>
    <w:rsid w:val="00E73073"/>
    <w:rsid w:val="00E7388B"/>
    <w:rsid w:val="00E73D5B"/>
    <w:rsid w:val="00E7425B"/>
    <w:rsid w:val="00E7512F"/>
    <w:rsid w:val="00E752F2"/>
    <w:rsid w:val="00E757D8"/>
    <w:rsid w:val="00E7600D"/>
    <w:rsid w:val="00E765AF"/>
    <w:rsid w:val="00E76D91"/>
    <w:rsid w:val="00E7747B"/>
    <w:rsid w:val="00E77564"/>
    <w:rsid w:val="00E77D3A"/>
    <w:rsid w:val="00E801A1"/>
    <w:rsid w:val="00E80AF6"/>
    <w:rsid w:val="00E818D8"/>
    <w:rsid w:val="00E82DAD"/>
    <w:rsid w:val="00E82DEE"/>
    <w:rsid w:val="00E82FC1"/>
    <w:rsid w:val="00E83058"/>
    <w:rsid w:val="00E83453"/>
    <w:rsid w:val="00E834DB"/>
    <w:rsid w:val="00E83954"/>
    <w:rsid w:val="00E83EB9"/>
    <w:rsid w:val="00E847A4"/>
    <w:rsid w:val="00E8483C"/>
    <w:rsid w:val="00E84AE3"/>
    <w:rsid w:val="00E84C45"/>
    <w:rsid w:val="00E84C85"/>
    <w:rsid w:val="00E85125"/>
    <w:rsid w:val="00E859BA"/>
    <w:rsid w:val="00E86599"/>
    <w:rsid w:val="00E866A1"/>
    <w:rsid w:val="00E86C65"/>
    <w:rsid w:val="00E86DB7"/>
    <w:rsid w:val="00E86DF6"/>
    <w:rsid w:val="00E86E54"/>
    <w:rsid w:val="00E871C8"/>
    <w:rsid w:val="00E87340"/>
    <w:rsid w:val="00E877CE"/>
    <w:rsid w:val="00E87C63"/>
    <w:rsid w:val="00E90078"/>
    <w:rsid w:val="00E90C58"/>
    <w:rsid w:val="00E91FBE"/>
    <w:rsid w:val="00E92431"/>
    <w:rsid w:val="00E9272A"/>
    <w:rsid w:val="00E92A0A"/>
    <w:rsid w:val="00E92B5D"/>
    <w:rsid w:val="00E92BFC"/>
    <w:rsid w:val="00E92C9D"/>
    <w:rsid w:val="00E92D99"/>
    <w:rsid w:val="00E933D8"/>
    <w:rsid w:val="00E935AF"/>
    <w:rsid w:val="00E935EF"/>
    <w:rsid w:val="00E93DBF"/>
    <w:rsid w:val="00E94F44"/>
    <w:rsid w:val="00E9546D"/>
    <w:rsid w:val="00E95607"/>
    <w:rsid w:val="00E957A3"/>
    <w:rsid w:val="00E95AE8"/>
    <w:rsid w:val="00E96ACC"/>
    <w:rsid w:val="00E9711B"/>
    <w:rsid w:val="00E97261"/>
    <w:rsid w:val="00E979A1"/>
    <w:rsid w:val="00E97C56"/>
    <w:rsid w:val="00EA03A1"/>
    <w:rsid w:val="00EA0603"/>
    <w:rsid w:val="00EA0EC5"/>
    <w:rsid w:val="00EA0FAC"/>
    <w:rsid w:val="00EA15C2"/>
    <w:rsid w:val="00EA1D6A"/>
    <w:rsid w:val="00EA2558"/>
    <w:rsid w:val="00EA2CA6"/>
    <w:rsid w:val="00EA44F4"/>
    <w:rsid w:val="00EA450F"/>
    <w:rsid w:val="00EA4B28"/>
    <w:rsid w:val="00EA4EED"/>
    <w:rsid w:val="00EA502F"/>
    <w:rsid w:val="00EA5069"/>
    <w:rsid w:val="00EA6668"/>
    <w:rsid w:val="00EA6727"/>
    <w:rsid w:val="00EB0DBC"/>
    <w:rsid w:val="00EB1025"/>
    <w:rsid w:val="00EB1294"/>
    <w:rsid w:val="00EB19C2"/>
    <w:rsid w:val="00EB1D12"/>
    <w:rsid w:val="00EB1D9A"/>
    <w:rsid w:val="00EB229A"/>
    <w:rsid w:val="00EB28AC"/>
    <w:rsid w:val="00EB329F"/>
    <w:rsid w:val="00EB361A"/>
    <w:rsid w:val="00EB379B"/>
    <w:rsid w:val="00EB3878"/>
    <w:rsid w:val="00EB3C29"/>
    <w:rsid w:val="00EB3CAC"/>
    <w:rsid w:val="00EB47C0"/>
    <w:rsid w:val="00EB4C19"/>
    <w:rsid w:val="00EB57E1"/>
    <w:rsid w:val="00EB5D8B"/>
    <w:rsid w:val="00EB654E"/>
    <w:rsid w:val="00EB6567"/>
    <w:rsid w:val="00EB6C66"/>
    <w:rsid w:val="00EB7117"/>
    <w:rsid w:val="00EB7735"/>
    <w:rsid w:val="00EB7EA5"/>
    <w:rsid w:val="00EB7EDF"/>
    <w:rsid w:val="00EC0134"/>
    <w:rsid w:val="00EC05CB"/>
    <w:rsid w:val="00EC0686"/>
    <w:rsid w:val="00EC0C24"/>
    <w:rsid w:val="00EC0D86"/>
    <w:rsid w:val="00EC0E06"/>
    <w:rsid w:val="00EC1362"/>
    <w:rsid w:val="00EC162D"/>
    <w:rsid w:val="00EC1A63"/>
    <w:rsid w:val="00EC1BF9"/>
    <w:rsid w:val="00EC1F6A"/>
    <w:rsid w:val="00EC20C6"/>
    <w:rsid w:val="00EC2237"/>
    <w:rsid w:val="00EC2786"/>
    <w:rsid w:val="00EC346E"/>
    <w:rsid w:val="00EC46CE"/>
    <w:rsid w:val="00EC4868"/>
    <w:rsid w:val="00EC4C4E"/>
    <w:rsid w:val="00EC4FEC"/>
    <w:rsid w:val="00EC546E"/>
    <w:rsid w:val="00EC5A72"/>
    <w:rsid w:val="00EC5C81"/>
    <w:rsid w:val="00EC66AE"/>
    <w:rsid w:val="00EC6BCE"/>
    <w:rsid w:val="00EC6DF5"/>
    <w:rsid w:val="00EC718B"/>
    <w:rsid w:val="00EC7216"/>
    <w:rsid w:val="00ED0061"/>
    <w:rsid w:val="00ED0961"/>
    <w:rsid w:val="00ED0BF3"/>
    <w:rsid w:val="00ED112A"/>
    <w:rsid w:val="00ED186D"/>
    <w:rsid w:val="00ED1BF7"/>
    <w:rsid w:val="00ED1DD5"/>
    <w:rsid w:val="00ED247E"/>
    <w:rsid w:val="00ED2B9D"/>
    <w:rsid w:val="00ED2C0E"/>
    <w:rsid w:val="00ED2CD4"/>
    <w:rsid w:val="00ED314E"/>
    <w:rsid w:val="00ED373F"/>
    <w:rsid w:val="00ED38B2"/>
    <w:rsid w:val="00ED4975"/>
    <w:rsid w:val="00ED56E1"/>
    <w:rsid w:val="00ED5E05"/>
    <w:rsid w:val="00ED61C4"/>
    <w:rsid w:val="00ED69C6"/>
    <w:rsid w:val="00ED6E85"/>
    <w:rsid w:val="00ED7037"/>
    <w:rsid w:val="00ED778B"/>
    <w:rsid w:val="00ED7B7D"/>
    <w:rsid w:val="00ED7D3D"/>
    <w:rsid w:val="00EE04DD"/>
    <w:rsid w:val="00EE075A"/>
    <w:rsid w:val="00EE0D35"/>
    <w:rsid w:val="00EE0E60"/>
    <w:rsid w:val="00EE1155"/>
    <w:rsid w:val="00EE1316"/>
    <w:rsid w:val="00EE19D2"/>
    <w:rsid w:val="00EE1AEB"/>
    <w:rsid w:val="00EE2248"/>
    <w:rsid w:val="00EE2422"/>
    <w:rsid w:val="00EE2836"/>
    <w:rsid w:val="00EE2EFE"/>
    <w:rsid w:val="00EE2F48"/>
    <w:rsid w:val="00EE3444"/>
    <w:rsid w:val="00EE3837"/>
    <w:rsid w:val="00EE3955"/>
    <w:rsid w:val="00EE3F65"/>
    <w:rsid w:val="00EE4566"/>
    <w:rsid w:val="00EE5256"/>
    <w:rsid w:val="00EE55AE"/>
    <w:rsid w:val="00EE5D1E"/>
    <w:rsid w:val="00EE766E"/>
    <w:rsid w:val="00EF11FD"/>
    <w:rsid w:val="00EF1359"/>
    <w:rsid w:val="00EF13BE"/>
    <w:rsid w:val="00EF1473"/>
    <w:rsid w:val="00EF18D3"/>
    <w:rsid w:val="00EF1EF0"/>
    <w:rsid w:val="00EF265A"/>
    <w:rsid w:val="00EF26E3"/>
    <w:rsid w:val="00EF2E1C"/>
    <w:rsid w:val="00EF3204"/>
    <w:rsid w:val="00EF33FC"/>
    <w:rsid w:val="00EF4435"/>
    <w:rsid w:val="00EF4F83"/>
    <w:rsid w:val="00EF56B2"/>
    <w:rsid w:val="00EF5C4F"/>
    <w:rsid w:val="00EF5D55"/>
    <w:rsid w:val="00EF61B6"/>
    <w:rsid w:val="00EF6580"/>
    <w:rsid w:val="00EF7496"/>
    <w:rsid w:val="00EF7960"/>
    <w:rsid w:val="00EF79A7"/>
    <w:rsid w:val="00F0034F"/>
    <w:rsid w:val="00F0088D"/>
    <w:rsid w:val="00F0091C"/>
    <w:rsid w:val="00F00B11"/>
    <w:rsid w:val="00F0171D"/>
    <w:rsid w:val="00F01CB7"/>
    <w:rsid w:val="00F01EED"/>
    <w:rsid w:val="00F020D4"/>
    <w:rsid w:val="00F02F20"/>
    <w:rsid w:val="00F035F6"/>
    <w:rsid w:val="00F03BED"/>
    <w:rsid w:val="00F03CBE"/>
    <w:rsid w:val="00F03D14"/>
    <w:rsid w:val="00F03DFF"/>
    <w:rsid w:val="00F0401A"/>
    <w:rsid w:val="00F041F7"/>
    <w:rsid w:val="00F044C3"/>
    <w:rsid w:val="00F0453C"/>
    <w:rsid w:val="00F045C9"/>
    <w:rsid w:val="00F047C5"/>
    <w:rsid w:val="00F04ECC"/>
    <w:rsid w:val="00F0575D"/>
    <w:rsid w:val="00F057D7"/>
    <w:rsid w:val="00F05D2F"/>
    <w:rsid w:val="00F05D9B"/>
    <w:rsid w:val="00F0639E"/>
    <w:rsid w:val="00F063DF"/>
    <w:rsid w:val="00F07006"/>
    <w:rsid w:val="00F071C0"/>
    <w:rsid w:val="00F078A9"/>
    <w:rsid w:val="00F07AC5"/>
    <w:rsid w:val="00F07C87"/>
    <w:rsid w:val="00F07E35"/>
    <w:rsid w:val="00F10184"/>
    <w:rsid w:val="00F10320"/>
    <w:rsid w:val="00F1055D"/>
    <w:rsid w:val="00F10675"/>
    <w:rsid w:val="00F10703"/>
    <w:rsid w:val="00F1092D"/>
    <w:rsid w:val="00F10AF4"/>
    <w:rsid w:val="00F1125C"/>
    <w:rsid w:val="00F1127B"/>
    <w:rsid w:val="00F11363"/>
    <w:rsid w:val="00F1141D"/>
    <w:rsid w:val="00F116CB"/>
    <w:rsid w:val="00F11E2E"/>
    <w:rsid w:val="00F1213F"/>
    <w:rsid w:val="00F12617"/>
    <w:rsid w:val="00F13522"/>
    <w:rsid w:val="00F1382D"/>
    <w:rsid w:val="00F139FE"/>
    <w:rsid w:val="00F1409E"/>
    <w:rsid w:val="00F146FC"/>
    <w:rsid w:val="00F149B5"/>
    <w:rsid w:val="00F150E7"/>
    <w:rsid w:val="00F15626"/>
    <w:rsid w:val="00F1566C"/>
    <w:rsid w:val="00F15708"/>
    <w:rsid w:val="00F15995"/>
    <w:rsid w:val="00F15AAE"/>
    <w:rsid w:val="00F15AB8"/>
    <w:rsid w:val="00F16171"/>
    <w:rsid w:val="00F1697D"/>
    <w:rsid w:val="00F16987"/>
    <w:rsid w:val="00F16A3E"/>
    <w:rsid w:val="00F16AE6"/>
    <w:rsid w:val="00F16F67"/>
    <w:rsid w:val="00F17BC3"/>
    <w:rsid w:val="00F17F84"/>
    <w:rsid w:val="00F2073C"/>
    <w:rsid w:val="00F2159B"/>
    <w:rsid w:val="00F21AE0"/>
    <w:rsid w:val="00F21D15"/>
    <w:rsid w:val="00F21D65"/>
    <w:rsid w:val="00F22421"/>
    <w:rsid w:val="00F228DD"/>
    <w:rsid w:val="00F22919"/>
    <w:rsid w:val="00F23E08"/>
    <w:rsid w:val="00F249A1"/>
    <w:rsid w:val="00F24ADE"/>
    <w:rsid w:val="00F24F4F"/>
    <w:rsid w:val="00F251BA"/>
    <w:rsid w:val="00F25637"/>
    <w:rsid w:val="00F25786"/>
    <w:rsid w:val="00F26ED3"/>
    <w:rsid w:val="00F2776B"/>
    <w:rsid w:val="00F2797A"/>
    <w:rsid w:val="00F27B2E"/>
    <w:rsid w:val="00F30634"/>
    <w:rsid w:val="00F30B06"/>
    <w:rsid w:val="00F31020"/>
    <w:rsid w:val="00F3104D"/>
    <w:rsid w:val="00F311D2"/>
    <w:rsid w:val="00F31662"/>
    <w:rsid w:val="00F32141"/>
    <w:rsid w:val="00F32286"/>
    <w:rsid w:val="00F3268C"/>
    <w:rsid w:val="00F333F2"/>
    <w:rsid w:val="00F3346B"/>
    <w:rsid w:val="00F3399A"/>
    <w:rsid w:val="00F33BD2"/>
    <w:rsid w:val="00F34032"/>
    <w:rsid w:val="00F341B6"/>
    <w:rsid w:val="00F34508"/>
    <w:rsid w:val="00F34947"/>
    <w:rsid w:val="00F34967"/>
    <w:rsid w:val="00F34BE3"/>
    <w:rsid w:val="00F34E74"/>
    <w:rsid w:val="00F350E9"/>
    <w:rsid w:val="00F35529"/>
    <w:rsid w:val="00F3598B"/>
    <w:rsid w:val="00F35DF5"/>
    <w:rsid w:val="00F366BD"/>
    <w:rsid w:val="00F36914"/>
    <w:rsid w:val="00F36F1D"/>
    <w:rsid w:val="00F37224"/>
    <w:rsid w:val="00F37AE8"/>
    <w:rsid w:val="00F40712"/>
    <w:rsid w:val="00F40968"/>
    <w:rsid w:val="00F40CF0"/>
    <w:rsid w:val="00F40EC8"/>
    <w:rsid w:val="00F41050"/>
    <w:rsid w:val="00F412AA"/>
    <w:rsid w:val="00F412EB"/>
    <w:rsid w:val="00F41406"/>
    <w:rsid w:val="00F41683"/>
    <w:rsid w:val="00F4207D"/>
    <w:rsid w:val="00F424AC"/>
    <w:rsid w:val="00F4267B"/>
    <w:rsid w:val="00F430DF"/>
    <w:rsid w:val="00F4318C"/>
    <w:rsid w:val="00F4353A"/>
    <w:rsid w:val="00F43722"/>
    <w:rsid w:val="00F43A73"/>
    <w:rsid w:val="00F4582A"/>
    <w:rsid w:val="00F45AED"/>
    <w:rsid w:val="00F45DA4"/>
    <w:rsid w:val="00F462B6"/>
    <w:rsid w:val="00F46E7E"/>
    <w:rsid w:val="00F46FCB"/>
    <w:rsid w:val="00F477B0"/>
    <w:rsid w:val="00F47A3E"/>
    <w:rsid w:val="00F47CE5"/>
    <w:rsid w:val="00F47E30"/>
    <w:rsid w:val="00F47ED5"/>
    <w:rsid w:val="00F50117"/>
    <w:rsid w:val="00F50361"/>
    <w:rsid w:val="00F5051C"/>
    <w:rsid w:val="00F514FA"/>
    <w:rsid w:val="00F5194A"/>
    <w:rsid w:val="00F52245"/>
    <w:rsid w:val="00F522F9"/>
    <w:rsid w:val="00F5317C"/>
    <w:rsid w:val="00F53E18"/>
    <w:rsid w:val="00F547EF"/>
    <w:rsid w:val="00F54DF3"/>
    <w:rsid w:val="00F55323"/>
    <w:rsid w:val="00F555D6"/>
    <w:rsid w:val="00F56453"/>
    <w:rsid w:val="00F564B2"/>
    <w:rsid w:val="00F566B8"/>
    <w:rsid w:val="00F56FD3"/>
    <w:rsid w:val="00F57228"/>
    <w:rsid w:val="00F6174E"/>
    <w:rsid w:val="00F617C8"/>
    <w:rsid w:val="00F61B33"/>
    <w:rsid w:val="00F61E1D"/>
    <w:rsid w:val="00F61E9A"/>
    <w:rsid w:val="00F6205A"/>
    <w:rsid w:val="00F62101"/>
    <w:rsid w:val="00F62C52"/>
    <w:rsid w:val="00F62C7C"/>
    <w:rsid w:val="00F62C81"/>
    <w:rsid w:val="00F62EB0"/>
    <w:rsid w:val="00F62F99"/>
    <w:rsid w:val="00F63016"/>
    <w:rsid w:val="00F63028"/>
    <w:rsid w:val="00F632AF"/>
    <w:rsid w:val="00F632B6"/>
    <w:rsid w:val="00F634C4"/>
    <w:rsid w:val="00F63824"/>
    <w:rsid w:val="00F6444D"/>
    <w:rsid w:val="00F645C4"/>
    <w:rsid w:val="00F65442"/>
    <w:rsid w:val="00F65B11"/>
    <w:rsid w:val="00F65D3B"/>
    <w:rsid w:val="00F66544"/>
    <w:rsid w:val="00F66816"/>
    <w:rsid w:val="00F66AF7"/>
    <w:rsid w:val="00F67691"/>
    <w:rsid w:val="00F67C96"/>
    <w:rsid w:val="00F70763"/>
    <w:rsid w:val="00F70785"/>
    <w:rsid w:val="00F70E09"/>
    <w:rsid w:val="00F71381"/>
    <w:rsid w:val="00F716DE"/>
    <w:rsid w:val="00F71795"/>
    <w:rsid w:val="00F71877"/>
    <w:rsid w:val="00F718F1"/>
    <w:rsid w:val="00F71AB6"/>
    <w:rsid w:val="00F71B39"/>
    <w:rsid w:val="00F72DA2"/>
    <w:rsid w:val="00F72FA8"/>
    <w:rsid w:val="00F73BFA"/>
    <w:rsid w:val="00F74600"/>
    <w:rsid w:val="00F746C9"/>
    <w:rsid w:val="00F7495B"/>
    <w:rsid w:val="00F74AF0"/>
    <w:rsid w:val="00F7524F"/>
    <w:rsid w:val="00F75B4A"/>
    <w:rsid w:val="00F75BD7"/>
    <w:rsid w:val="00F76719"/>
    <w:rsid w:val="00F76AE1"/>
    <w:rsid w:val="00F76CDB"/>
    <w:rsid w:val="00F771FF"/>
    <w:rsid w:val="00F77360"/>
    <w:rsid w:val="00F77D4F"/>
    <w:rsid w:val="00F803CE"/>
    <w:rsid w:val="00F80905"/>
    <w:rsid w:val="00F80AE3"/>
    <w:rsid w:val="00F81225"/>
    <w:rsid w:val="00F81347"/>
    <w:rsid w:val="00F816D0"/>
    <w:rsid w:val="00F81A76"/>
    <w:rsid w:val="00F81C0F"/>
    <w:rsid w:val="00F81EA1"/>
    <w:rsid w:val="00F82682"/>
    <w:rsid w:val="00F82950"/>
    <w:rsid w:val="00F830A4"/>
    <w:rsid w:val="00F8347D"/>
    <w:rsid w:val="00F835E0"/>
    <w:rsid w:val="00F8402C"/>
    <w:rsid w:val="00F8458C"/>
    <w:rsid w:val="00F845B0"/>
    <w:rsid w:val="00F8486E"/>
    <w:rsid w:val="00F84A24"/>
    <w:rsid w:val="00F84AA7"/>
    <w:rsid w:val="00F85096"/>
    <w:rsid w:val="00F850D9"/>
    <w:rsid w:val="00F85253"/>
    <w:rsid w:val="00F85419"/>
    <w:rsid w:val="00F855D2"/>
    <w:rsid w:val="00F85D2C"/>
    <w:rsid w:val="00F860C7"/>
    <w:rsid w:val="00F86A38"/>
    <w:rsid w:val="00F87151"/>
    <w:rsid w:val="00F874DE"/>
    <w:rsid w:val="00F877B5"/>
    <w:rsid w:val="00F87832"/>
    <w:rsid w:val="00F87CCB"/>
    <w:rsid w:val="00F90674"/>
    <w:rsid w:val="00F90BDE"/>
    <w:rsid w:val="00F919C5"/>
    <w:rsid w:val="00F91A66"/>
    <w:rsid w:val="00F924F4"/>
    <w:rsid w:val="00F93197"/>
    <w:rsid w:val="00F93726"/>
    <w:rsid w:val="00F9375A"/>
    <w:rsid w:val="00F939F8"/>
    <w:rsid w:val="00F94179"/>
    <w:rsid w:val="00F942F5"/>
    <w:rsid w:val="00F9430C"/>
    <w:rsid w:val="00F945A6"/>
    <w:rsid w:val="00F945C7"/>
    <w:rsid w:val="00F94767"/>
    <w:rsid w:val="00F94FA5"/>
    <w:rsid w:val="00F950FB"/>
    <w:rsid w:val="00F95165"/>
    <w:rsid w:val="00F95B08"/>
    <w:rsid w:val="00F95D04"/>
    <w:rsid w:val="00F95E38"/>
    <w:rsid w:val="00F961E1"/>
    <w:rsid w:val="00F962DA"/>
    <w:rsid w:val="00F9647F"/>
    <w:rsid w:val="00F96552"/>
    <w:rsid w:val="00F968F1"/>
    <w:rsid w:val="00F97640"/>
    <w:rsid w:val="00F97AB5"/>
    <w:rsid w:val="00F97ACE"/>
    <w:rsid w:val="00F97C79"/>
    <w:rsid w:val="00F97D83"/>
    <w:rsid w:val="00FA0F97"/>
    <w:rsid w:val="00FA1C03"/>
    <w:rsid w:val="00FA1E99"/>
    <w:rsid w:val="00FA1FD9"/>
    <w:rsid w:val="00FA20B2"/>
    <w:rsid w:val="00FA216C"/>
    <w:rsid w:val="00FA22D4"/>
    <w:rsid w:val="00FA235A"/>
    <w:rsid w:val="00FA2878"/>
    <w:rsid w:val="00FA2EDD"/>
    <w:rsid w:val="00FA3268"/>
    <w:rsid w:val="00FA32E2"/>
    <w:rsid w:val="00FA4E0D"/>
    <w:rsid w:val="00FA572B"/>
    <w:rsid w:val="00FA6160"/>
    <w:rsid w:val="00FA66AC"/>
    <w:rsid w:val="00FA68FE"/>
    <w:rsid w:val="00FA6B13"/>
    <w:rsid w:val="00FA6BBE"/>
    <w:rsid w:val="00FA71EE"/>
    <w:rsid w:val="00FA7979"/>
    <w:rsid w:val="00FB011B"/>
    <w:rsid w:val="00FB092F"/>
    <w:rsid w:val="00FB0C05"/>
    <w:rsid w:val="00FB0FEB"/>
    <w:rsid w:val="00FB10D1"/>
    <w:rsid w:val="00FB182E"/>
    <w:rsid w:val="00FB1878"/>
    <w:rsid w:val="00FB1957"/>
    <w:rsid w:val="00FB1A9C"/>
    <w:rsid w:val="00FB1AEA"/>
    <w:rsid w:val="00FB1E65"/>
    <w:rsid w:val="00FB254C"/>
    <w:rsid w:val="00FB2D5C"/>
    <w:rsid w:val="00FB33D0"/>
    <w:rsid w:val="00FB397D"/>
    <w:rsid w:val="00FB398F"/>
    <w:rsid w:val="00FB3BD2"/>
    <w:rsid w:val="00FB44B4"/>
    <w:rsid w:val="00FB461A"/>
    <w:rsid w:val="00FB4845"/>
    <w:rsid w:val="00FB4B36"/>
    <w:rsid w:val="00FB51E9"/>
    <w:rsid w:val="00FB55C8"/>
    <w:rsid w:val="00FB569D"/>
    <w:rsid w:val="00FB59F5"/>
    <w:rsid w:val="00FB5FD5"/>
    <w:rsid w:val="00FB63AE"/>
    <w:rsid w:val="00FB6688"/>
    <w:rsid w:val="00FB728A"/>
    <w:rsid w:val="00FB788F"/>
    <w:rsid w:val="00FB7957"/>
    <w:rsid w:val="00FC073C"/>
    <w:rsid w:val="00FC0E53"/>
    <w:rsid w:val="00FC0F76"/>
    <w:rsid w:val="00FC141D"/>
    <w:rsid w:val="00FC1423"/>
    <w:rsid w:val="00FC1D06"/>
    <w:rsid w:val="00FC357D"/>
    <w:rsid w:val="00FC3F4F"/>
    <w:rsid w:val="00FC3FFF"/>
    <w:rsid w:val="00FC48BA"/>
    <w:rsid w:val="00FC49A1"/>
    <w:rsid w:val="00FC5410"/>
    <w:rsid w:val="00FC5559"/>
    <w:rsid w:val="00FC5E10"/>
    <w:rsid w:val="00FC65E6"/>
    <w:rsid w:val="00FC6696"/>
    <w:rsid w:val="00FC73FE"/>
    <w:rsid w:val="00FC7AA1"/>
    <w:rsid w:val="00FC7ECD"/>
    <w:rsid w:val="00FD00FF"/>
    <w:rsid w:val="00FD0262"/>
    <w:rsid w:val="00FD0DE2"/>
    <w:rsid w:val="00FD1336"/>
    <w:rsid w:val="00FD1659"/>
    <w:rsid w:val="00FD1CA5"/>
    <w:rsid w:val="00FD2916"/>
    <w:rsid w:val="00FD2F63"/>
    <w:rsid w:val="00FD3069"/>
    <w:rsid w:val="00FD306B"/>
    <w:rsid w:val="00FD335D"/>
    <w:rsid w:val="00FD3514"/>
    <w:rsid w:val="00FD3628"/>
    <w:rsid w:val="00FD3A81"/>
    <w:rsid w:val="00FD3D55"/>
    <w:rsid w:val="00FD4CBC"/>
    <w:rsid w:val="00FD5352"/>
    <w:rsid w:val="00FD5B96"/>
    <w:rsid w:val="00FD6272"/>
    <w:rsid w:val="00FD6875"/>
    <w:rsid w:val="00FD6F11"/>
    <w:rsid w:val="00FD7760"/>
    <w:rsid w:val="00FE032C"/>
    <w:rsid w:val="00FE039C"/>
    <w:rsid w:val="00FE050A"/>
    <w:rsid w:val="00FE059E"/>
    <w:rsid w:val="00FE0743"/>
    <w:rsid w:val="00FE07A6"/>
    <w:rsid w:val="00FE0C3D"/>
    <w:rsid w:val="00FE1057"/>
    <w:rsid w:val="00FE135C"/>
    <w:rsid w:val="00FE1392"/>
    <w:rsid w:val="00FE1707"/>
    <w:rsid w:val="00FE1A72"/>
    <w:rsid w:val="00FE1BEA"/>
    <w:rsid w:val="00FE1FF7"/>
    <w:rsid w:val="00FE2166"/>
    <w:rsid w:val="00FE3617"/>
    <w:rsid w:val="00FE3BD0"/>
    <w:rsid w:val="00FE43FE"/>
    <w:rsid w:val="00FE481D"/>
    <w:rsid w:val="00FE4AF9"/>
    <w:rsid w:val="00FE4D23"/>
    <w:rsid w:val="00FE5797"/>
    <w:rsid w:val="00FE5FEA"/>
    <w:rsid w:val="00FE6554"/>
    <w:rsid w:val="00FE657A"/>
    <w:rsid w:val="00FE684F"/>
    <w:rsid w:val="00FE6AB2"/>
    <w:rsid w:val="00FE755B"/>
    <w:rsid w:val="00FF061A"/>
    <w:rsid w:val="00FF0B83"/>
    <w:rsid w:val="00FF0C04"/>
    <w:rsid w:val="00FF1043"/>
    <w:rsid w:val="00FF1838"/>
    <w:rsid w:val="00FF1FB3"/>
    <w:rsid w:val="00FF2516"/>
    <w:rsid w:val="00FF2CC3"/>
    <w:rsid w:val="00FF3FDC"/>
    <w:rsid w:val="00FF43FA"/>
    <w:rsid w:val="00FF45BB"/>
    <w:rsid w:val="00FF45CF"/>
    <w:rsid w:val="00FF576A"/>
    <w:rsid w:val="00FF5B01"/>
    <w:rsid w:val="00FF612B"/>
    <w:rsid w:val="00FF6C76"/>
    <w:rsid w:val="00FF7271"/>
    <w:rsid w:val="00FF7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414041"/>
    </o:shapedefaults>
    <o:shapelayout v:ext="edit">
      <o:idmap v:ext="edit" data="1"/>
    </o:shapelayout>
  </w:shapeDefaults>
  <w:doNotEmbedSmartTags/>
  <w:decimalSymbol w:val="."/>
  <w:listSeparator w:val=","/>
  <w14:docId w14:val="05A5414E"/>
  <w15:docId w15:val="{6FF4C76D-BE2A-4D5D-BDCF-FA6E3CD0D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uiPriority="32"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DE9"/>
    <w:rPr>
      <w:rFonts w:ascii="Calibri" w:hAnsi="Calibri"/>
      <w:color w:val="414141" w:themeColor="text1"/>
      <w:sz w:val="22"/>
    </w:rPr>
  </w:style>
  <w:style w:type="paragraph" w:styleId="Heading1">
    <w:name w:val="heading 1"/>
    <w:basedOn w:val="AMRCoverTitle"/>
    <w:next w:val="Normal"/>
    <w:link w:val="Heading1Char"/>
    <w:uiPriority w:val="9"/>
    <w:qFormat/>
    <w:rsid w:val="00A812E6"/>
    <w:pPr>
      <w:outlineLvl w:val="0"/>
    </w:pPr>
  </w:style>
  <w:style w:type="paragraph" w:styleId="Heading2">
    <w:name w:val="heading 2"/>
    <w:basedOn w:val="AMRH1Number"/>
    <w:next w:val="Normal"/>
    <w:link w:val="Heading2Char"/>
    <w:uiPriority w:val="9"/>
    <w:qFormat/>
    <w:rsid w:val="00A812E6"/>
    <w:pPr>
      <w:numPr>
        <w:numId w:val="0"/>
      </w:numPr>
      <w:spacing w:after="160"/>
      <w:outlineLvl w:val="1"/>
    </w:pPr>
  </w:style>
  <w:style w:type="paragraph" w:styleId="Heading3">
    <w:name w:val="heading 3"/>
    <w:basedOn w:val="AMRH2Number"/>
    <w:next w:val="Normal"/>
    <w:link w:val="Heading3Char"/>
    <w:uiPriority w:val="9"/>
    <w:qFormat/>
    <w:rsid w:val="00B31576"/>
    <w:pPr>
      <w:spacing w:before="200" w:after="200"/>
      <w:ind w:left="851" w:hanging="851"/>
      <w:outlineLvl w:val="2"/>
    </w:pPr>
    <w:rPr>
      <w:color w:val="414141" w:themeColor="text1"/>
    </w:rPr>
  </w:style>
  <w:style w:type="paragraph" w:styleId="Heading4">
    <w:name w:val="heading 4"/>
    <w:basedOn w:val="Normal"/>
    <w:next w:val="Normal"/>
    <w:link w:val="Heading4Char"/>
    <w:uiPriority w:val="9"/>
    <w:qFormat/>
    <w:rsid w:val="001825C6"/>
    <w:pPr>
      <w:keepNext/>
      <w:numPr>
        <w:ilvl w:val="3"/>
        <w:numId w:val="1"/>
      </w:numPr>
      <w:spacing w:after="60"/>
      <w:outlineLvl w:val="3"/>
    </w:pPr>
    <w:rPr>
      <w:i/>
      <w:szCs w:val="20"/>
    </w:rPr>
  </w:style>
  <w:style w:type="paragraph" w:styleId="Heading5">
    <w:name w:val="heading 5"/>
    <w:basedOn w:val="Normal"/>
    <w:next w:val="Normal"/>
    <w:rsid w:val="001825C6"/>
    <w:pPr>
      <w:keepNext/>
      <w:numPr>
        <w:ilvl w:val="4"/>
        <w:numId w:val="1"/>
      </w:numPr>
      <w:tabs>
        <w:tab w:val="left" w:pos="851"/>
      </w:tabs>
      <w:spacing w:after="60"/>
      <w:outlineLvl w:val="4"/>
    </w:pPr>
    <w:rPr>
      <w:b/>
      <w:szCs w:val="20"/>
      <w:lang w:val="en-GB"/>
    </w:rPr>
  </w:style>
  <w:style w:type="paragraph" w:styleId="Heading6">
    <w:name w:val="heading 6"/>
    <w:basedOn w:val="Normal"/>
    <w:next w:val="Normal"/>
    <w:rsid w:val="001825C6"/>
    <w:pPr>
      <w:keepNext/>
      <w:numPr>
        <w:ilvl w:val="5"/>
        <w:numId w:val="1"/>
      </w:numPr>
      <w:tabs>
        <w:tab w:val="left" w:pos="851"/>
      </w:tabs>
      <w:spacing w:after="60"/>
      <w:outlineLvl w:val="5"/>
    </w:pPr>
    <w:rPr>
      <w:b/>
      <w:szCs w:val="20"/>
      <w:lang w:val="en-GB"/>
    </w:rPr>
  </w:style>
  <w:style w:type="paragraph" w:styleId="Heading7">
    <w:name w:val="heading 7"/>
    <w:basedOn w:val="Normal"/>
    <w:next w:val="Normal"/>
    <w:rsid w:val="001825C6"/>
    <w:pPr>
      <w:keepNext/>
      <w:numPr>
        <w:ilvl w:val="6"/>
        <w:numId w:val="1"/>
      </w:numPr>
      <w:tabs>
        <w:tab w:val="left" w:pos="851"/>
      </w:tabs>
      <w:spacing w:after="60"/>
      <w:outlineLvl w:val="6"/>
    </w:pPr>
    <w:rPr>
      <w:b/>
      <w:szCs w:val="20"/>
      <w:lang w:val="en-GB"/>
    </w:rPr>
  </w:style>
  <w:style w:type="paragraph" w:styleId="Heading8">
    <w:name w:val="heading 8"/>
    <w:basedOn w:val="Normal"/>
    <w:next w:val="Normal"/>
    <w:rsid w:val="001825C6"/>
    <w:pPr>
      <w:keepNext/>
      <w:numPr>
        <w:ilvl w:val="7"/>
        <w:numId w:val="1"/>
      </w:numPr>
      <w:tabs>
        <w:tab w:val="left" w:pos="851"/>
      </w:tabs>
      <w:spacing w:after="60"/>
      <w:outlineLvl w:val="7"/>
    </w:pPr>
    <w:rPr>
      <w:b/>
      <w:szCs w:val="20"/>
      <w:lang w:val="en-GB"/>
    </w:rPr>
  </w:style>
  <w:style w:type="paragraph" w:styleId="Heading9">
    <w:name w:val="heading 9"/>
    <w:basedOn w:val="Normal"/>
    <w:next w:val="Normal"/>
    <w:rsid w:val="001825C6"/>
    <w:pPr>
      <w:numPr>
        <w:ilvl w:val="8"/>
        <w:numId w:val="1"/>
      </w:numPr>
      <w:spacing w:after="60"/>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216D9"/>
    <w:rPr>
      <w:rFonts w:ascii="Lucida Grande" w:hAnsi="Lucida Grande"/>
      <w:sz w:val="18"/>
      <w:szCs w:val="18"/>
    </w:rPr>
  </w:style>
  <w:style w:type="paragraph" w:styleId="Header">
    <w:name w:val="header"/>
    <w:basedOn w:val="Normal"/>
    <w:link w:val="HeaderChar"/>
    <w:uiPriority w:val="99"/>
    <w:rsid w:val="00172E23"/>
    <w:pPr>
      <w:tabs>
        <w:tab w:val="center" w:pos="4513"/>
        <w:tab w:val="right" w:pos="9026"/>
      </w:tabs>
    </w:pPr>
  </w:style>
  <w:style w:type="paragraph" w:styleId="Footer">
    <w:name w:val="footer"/>
    <w:basedOn w:val="Normal"/>
    <w:link w:val="FooterChar"/>
    <w:uiPriority w:val="99"/>
    <w:rsid w:val="007A7E08"/>
    <w:pPr>
      <w:tabs>
        <w:tab w:val="center" w:pos="4320"/>
        <w:tab w:val="right" w:pos="8640"/>
      </w:tabs>
    </w:pPr>
  </w:style>
  <w:style w:type="paragraph" w:customStyle="1" w:styleId="BasicParagraph">
    <w:name w:val="[Basic Paragraph]"/>
    <w:basedOn w:val="Normal"/>
    <w:rsid w:val="00F57228"/>
  </w:style>
  <w:style w:type="paragraph" w:customStyle="1" w:styleId="AMRCoverSub-title">
    <w:name w:val="AMR Cover Sub-title"/>
    <w:basedOn w:val="Normal"/>
    <w:rsid w:val="00D70D53"/>
    <w:pPr>
      <w:spacing w:before="120"/>
    </w:pPr>
    <w:rPr>
      <w:rFonts w:eastAsiaTheme="majorEastAsia" w:cstheme="majorBidi"/>
      <w:b/>
      <w:bCs/>
      <w:kern w:val="32"/>
      <w:sz w:val="36"/>
      <w:szCs w:val="32"/>
    </w:rPr>
  </w:style>
  <w:style w:type="paragraph" w:styleId="TOC1">
    <w:name w:val="toc 1"/>
    <w:basedOn w:val="Normal"/>
    <w:next w:val="Normal"/>
    <w:autoRedefine/>
    <w:uiPriority w:val="39"/>
    <w:qFormat/>
    <w:rsid w:val="0029281D"/>
    <w:pPr>
      <w:tabs>
        <w:tab w:val="right" w:leader="dot" w:pos="8505"/>
      </w:tabs>
    </w:pPr>
    <w:rPr>
      <w:bCs/>
      <w:noProof/>
      <w:color w:val="414042"/>
      <w:szCs w:val="22"/>
    </w:rPr>
  </w:style>
  <w:style w:type="paragraph" w:customStyle="1" w:styleId="AMRH3Number">
    <w:name w:val="AMR H3 Number"/>
    <w:basedOn w:val="AMRBullet-nospace"/>
    <w:next w:val="AMRParagraph"/>
    <w:link w:val="AMRH3NumberChar"/>
    <w:qFormat/>
    <w:rsid w:val="00E051B7"/>
    <w:pPr>
      <w:numPr>
        <w:ilvl w:val="2"/>
        <w:numId w:val="11"/>
      </w:numPr>
      <w:spacing w:before="360"/>
    </w:pPr>
    <w:rPr>
      <w:b/>
      <w:color w:val="414141"/>
      <w:sz w:val="24"/>
      <w:szCs w:val="24"/>
    </w:rPr>
  </w:style>
  <w:style w:type="paragraph" w:styleId="TOC5">
    <w:name w:val="toc 5"/>
    <w:basedOn w:val="Normal"/>
    <w:next w:val="Normal"/>
    <w:autoRedefine/>
    <w:uiPriority w:val="39"/>
    <w:rsid w:val="00137DDB"/>
    <w:pPr>
      <w:spacing w:after="100"/>
      <w:ind w:left="800"/>
    </w:pPr>
    <w:rPr>
      <w:rFonts w:asciiTheme="majorHAnsi" w:hAnsiTheme="majorHAnsi"/>
      <w:color w:val="444D3E"/>
    </w:rPr>
  </w:style>
  <w:style w:type="numbering" w:customStyle="1" w:styleId="ENSList2">
    <w:name w:val="ENS List 2"/>
    <w:basedOn w:val="NoList"/>
    <w:rsid w:val="00141433"/>
  </w:style>
  <w:style w:type="paragraph" w:customStyle="1" w:styleId="AMRH2Number">
    <w:name w:val="AMR H2 Number"/>
    <w:basedOn w:val="AMRBullet-nospace"/>
    <w:next w:val="AMRParagraph"/>
    <w:link w:val="AMRH2NumberChar"/>
    <w:qFormat/>
    <w:rsid w:val="0089055C"/>
    <w:pPr>
      <w:numPr>
        <w:ilvl w:val="1"/>
        <w:numId w:val="11"/>
      </w:numPr>
      <w:spacing w:before="160" w:after="160" w:line="320" w:lineRule="exact"/>
    </w:pPr>
    <w:rPr>
      <w:b/>
      <w:color w:val="414141"/>
      <w:sz w:val="32"/>
      <w:szCs w:val="32"/>
    </w:rPr>
  </w:style>
  <w:style w:type="paragraph" w:styleId="TOC2">
    <w:name w:val="toc 2"/>
    <w:basedOn w:val="Normal"/>
    <w:next w:val="Normal"/>
    <w:autoRedefine/>
    <w:uiPriority w:val="39"/>
    <w:qFormat/>
    <w:rsid w:val="00E83954"/>
    <w:pPr>
      <w:tabs>
        <w:tab w:val="left" w:pos="1134"/>
        <w:tab w:val="right" w:leader="dot" w:pos="8505"/>
      </w:tabs>
      <w:spacing w:before="80" w:after="80"/>
      <w:ind w:left="431" w:right="431" w:hanging="431"/>
    </w:pPr>
    <w:rPr>
      <w:rFonts w:asciiTheme="majorHAnsi" w:hAnsiTheme="majorHAnsi"/>
      <w:noProof/>
      <w:color w:val="414042"/>
      <w:szCs w:val="22"/>
    </w:rPr>
  </w:style>
  <w:style w:type="paragraph" w:styleId="TOC3">
    <w:name w:val="toc 3"/>
    <w:basedOn w:val="Normal"/>
    <w:next w:val="Normal"/>
    <w:autoRedefine/>
    <w:uiPriority w:val="39"/>
    <w:rsid w:val="009F1804"/>
    <w:pPr>
      <w:tabs>
        <w:tab w:val="left" w:pos="1848"/>
        <w:tab w:val="right" w:leader="dot" w:pos="8505"/>
      </w:tabs>
      <w:spacing w:before="60" w:after="60"/>
      <w:ind w:left="1860" w:right="516" w:hanging="726"/>
    </w:pPr>
    <w:rPr>
      <w:rFonts w:asciiTheme="majorHAnsi" w:hAnsiTheme="majorHAnsi" w:cs="Arial"/>
      <w:noProof/>
      <w:color w:val="414042"/>
      <w:szCs w:val="20"/>
    </w:rPr>
  </w:style>
  <w:style w:type="character" w:styleId="Hyperlink">
    <w:name w:val="Hyperlink"/>
    <w:basedOn w:val="DefaultParagraphFont"/>
    <w:uiPriority w:val="99"/>
    <w:unhideWhenUsed/>
    <w:rsid w:val="007B733A"/>
    <w:rPr>
      <w:rFonts w:asciiTheme="majorHAnsi" w:hAnsiTheme="majorHAnsi"/>
      <w:i/>
      <w:color w:val="71535C"/>
      <w:sz w:val="20"/>
      <w:szCs w:val="44"/>
      <w:u w:val="single"/>
    </w:rPr>
  </w:style>
  <w:style w:type="paragraph" w:styleId="NormalWeb">
    <w:name w:val="Normal (Web)"/>
    <w:basedOn w:val="Normal"/>
    <w:uiPriority w:val="99"/>
    <w:unhideWhenUsed/>
    <w:rsid w:val="00D36991"/>
    <w:pPr>
      <w:spacing w:before="100" w:beforeAutospacing="1" w:after="100" w:afterAutospacing="1"/>
    </w:pPr>
    <w:rPr>
      <w:lang w:val="en-US"/>
    </w:rPr>
  </w:style>
  <w:style w:type="paragraph" w:styleId="ListParagraph">
    <w:name w:val="List Paragraph"/>
    <w:aliases w:val="Recommendation"/>
    <w:basedOn w:val="Normal"/>
    <w:link w:val="ListParagraphChar"/>
    <w:uiPriority w:val="34"/>
    <w:qFormat/>
    <w:rsid w:val="007B3AA5"/>
    <w:pPr>
      <w:numPr>
        <w:numId w:val="8"/>
      </w:numPr>
      <w:spacing w:line="276" w:lineRule="auto"/>
      <w:contextualSpacing/>
    </w:pPr>
  </w:style>
  <w:style w:type="paragraph" w:customStyle="1" w:styleId="AMRH1Number">
    <w:name w:val="AMR H1 Number"/>
    <w:basedOn w:val="AMRBullet-nospace"/>
    <w:next w:val="AMRParagraph"/>
    <w:link w:val="AMRH1NumberChar"/>
    <w:qFormat/>
    <w:rsid w:val="0089055C"/>
    <w:pPr>
      <w:numPr>
        <w:numId w:val="11"/>
      </w:numPr>
      <w:spacing w:before="360" w:after="360" w:line="480" w:lineRule="exact"/>
    </w:pPr>
    <w:rPr>
      <w:color w:val="4F91CD" w:themeColor="accent1"/>
      <w:kern w:val="32"/>
      <w:sz w:val="56"/>
      <w:szCs w:val="56"/>
    </w:rPr>
  </w:style>
  <w:style w:type="character" w:customStyle="1" w:styleId="Heading1Char">
    <w:name w:val="Heading 1 Char"/>
    <w:basedOn w:val="DefaultParagraphFont"/>
    <w:link w:val="Heading1"/>
    <w:uiPriority w:val="9"/>
    <w:rsid w:val="00A812E6"/>
    <w:rPr>
      <w:rFonts w:asciiTheme="majorHAnsi" w:hAnsiTheme="majorHAnsi"/>
      <w:color w:val="414141" w:themeColor="text1"/>
      <w:sz w:val="40"/>
    </w:rPr>
  </w:style>
  <w:style w:type="character" w:customStyle="1" w:styleId="AMRH1NumberChar">
    <w:name w:val="AMR H1 Number Char"/>
    <w:basedOn w:val="Heading1Char"/>
    <w:link w:val="AMRH1Number"/>
    <w:rsid w:val="0089055C"/>
    <w:rPr>
      <w:rFonts w:asciiTheme="majorHAnsi" w:hAnsiTheme="majorHAnsi"/>
      <w:color w:val="4F91CD" w:themeColor="accent1"/>
      <w:kern w:val="32"/>
      <w:sz w:val="56"/>
      <w:szCs w:val="56"/>
    </w:rPr>
  </w:style>
  <w:style w:type="paragraph" w:customStyle="1" w:styleId="AMRParagraph">
    <w:name w:val="AMR Paragraph"/>
    <w:basedOn w:val="Normal"/>
    <w:link w:val="AMRParagraphChar"/>
    <w:rsid w:val="005F1577"/>
    <w:pPr>
      <w:spacing w:before="200" w:after="200" w:line="280" w:lineRule="exact"/>
      <w:jc w:val="both"/>
    </w:pPr>
    <w:rPr>
      <w:rFonts w:asciiTheme="majorHAnsi" w:hAnsiTheme="majorHAnsi"/>
      <w:color w:val="414141"/>
      <w:szCs w:val="22"/>
    </w:rPr>
  </w:style>
  <w:style w:type="paragraph" w:customStyle="1" w:styleId="AMRBullet-nospace">
    <w:name w:val="AMR Bullet - no space"/>
    <w:basedOn w:val="Normal"/>
    <w:link w:val="AMRBullet-nospaceChar"/>
    <w:rsid w:val="00082BFE"/>
    <w:pPr>
      <w:numPr>
        <w:numId w:val="3"/>
      </w:numPr>
      <w:spacing w:before="200"/>
      <w:ind w:left="357" w:hanging="357"/>
      <w:contextualSpacing/>
    </w:pPr>
    <w:rPr>
      <w:rFonts w:asciiTheme="majorHAnsi" w:hAnsiTheme="majorHAnsi"/>
      <w:szCs w:val="22"/>
    </w:rPr>
  </w:style>
  <w:style w:type="character" w:customStyle="1" w:styleId="AMRParagraphChar">
    <w:name w:val="AMR Paragraph Char"/>
    <w:basedOn w:val="DefaultParagraphFont"/>
    <w:link w:val="AMRParagraph"/>
    <w:rsid w:val="005F1577"/>
    <w:rPr>
      <w:rFonts w:asciiTheme="majorHAnsi" w:hAnsiTheme="majorHAnsi"/>
      <w:color w:val="414141"/>
      <w:sz w:val="22"/>
      <w:szCs w:val="22"/>
    </w:rPr>
  </w:style>
  <w:style w:type="paragraph" w:customStyle="1" w:styleId="AMRCoverTitle">
    <w:name w:val="AMR Cover Title"/>
    <w:basedOn w:val="Normal"/>
    <w:next w:val="AMRParagraph"/>
    <w:link w:val="AMRCoverTitleChar"/>
    <w:rsid w:val="00834709"/>
    <w:pPr>
      <w:tabs>
        <w:tab w:val="center" w:pos="4320"/>
        <w:tab w:val="right" w:pos="8640"/>
      </w:tabs>
      <w:spacing w:after="480"/>
    </w:pPr>
    <w:rPr>
      <w:rFonts w:asciiTheme="majorHAnsi" w:hAnsiTheme="majorHAnsi"/>
      <w:sz w:val="40"/>
    </w:rPr>
  </w:style>
  <w:style w:type="character" w:customStyle="1" w:styleId="AMRBullet-nospaceChar">
    <w:name w:val="AMR Bullet - no space Char"/>
    <w:basedOn w:val="DefaultParagraphFont"/>
    <w:link w:val="AMRBullet-nospace"/>
    <w:rsid w:val="00082BFE"/>
    <w:rPr>
      <w:rFonts w:asciiTheme="majorHAnsi" w:hAnsiTheme="majorHAnsi"/>
      <w:color w:val="414141" w:themeColor="text1"/>
      <w:sz w:val="22"/>
      <w:szCs w:val="22"/>
    </w:rPr>
  </w:style>
  <w:style w:type="character" w:customStyle="1" w:styleId="HeaderChar">
    <w:name w:val="Header Char"/>
    <w:basedOn w:val="DefaultParagraphFont"/>
    <w:link w:val="Header"/>
    <w:uiPriority w:val="99"/>
    <w:rsid w:val="00172E23"/>
    <w:rPr>
      <w:rFonts w:ascii="Calibri" w:hAnsi="Calibri"/>
      <w:color w:val="414141" w:themeColor="text1"/>
      <w:sz w:val="22"/>
    </w:rPr>
  </w:style>
  <w:style w:type="character" w:customStyle="1" w:styleId="AMRCoverTitleChar">
    <w:name w:val="AMR Cover Title Char"/>
    <w:basedOn w:val="DefaultParagraphFont"/>
    <w:link w:val="AMRCoverTitle"/>
    <w:rsid w:val="00834709"/>
    <w:rPr>
      <w:rFonts w:asciiTheme="majorHAnsi" w:hAnsiTheme="majorHAnsi"/>
      <w:color w:val="414141" w:themeColor="text1"/>
      <w:sz w:val="40"/>
    </w:rPr>
  </w:style>
  <w:style w:type="character" w:customStyle="1" w:styleId="FooterChar">
    <w:name w:val="Footer Char"/>
    <w:basedOn w:val="DefaultParagraphFont"/>
    <w:link w:val="Footer"/>
    <w:uiPriority w:val="99"/>
    <w:rsid w:val="006B0D8A"/>
    <w:rPr>
      <w:rFonts w:ascii="Arial" w:hAnsi="Arial"/>
      <w:color w:val="404040"/>
      <w:sz w:val="20"/>
    </w:rPr>
  </w:style>
  <w:style w:type="paragraph" w:customStyle="1" w:styleId="AMRH4Number">
    <w:name w:val="AMR H4 Number"/>
    <w:basedOn w:val="AMRH3Number"/>
    <w:next w:val="AMRParagraph"/>
    <w:link w:val="AMRH4NumberChar"/>
    <w:qFormat/>
    <w:rsid w:val="00405AFE"/>
    <w:pPr>
      <w:numPr>
        <w:ilvl w:val="3"/>
      </w:numPr>
      <w:spacing w:after="60"/>
    </w:pPr>
    <w:rPr>
      <w:i/>
      <w:szCs w:val="22"/>
    </w:rPr>
  </w:style>
  <w:style w:type="character" w:customStyle="1" w:styleId="AMRH3NumberChar">
    <w:name w:val="AMR H3 Number Char"/>
    <w:basedOn w:val="DefaultParagraphFont"/>
    <w:link w:val="AMRH3Number"/>
    <w:rsid w:val="00E051B7"/>
    <w:rPr>
      <w:rFonts w:asciiTheme="majorHAnsi" w:hAnsiTheme="majorHAnsi"/>
      <w:b/>
      <w:color w:val="414141"/>
    </w:rPr>
  </w:style>
  <w:style w:type="character" w:customStyle="1" w:styleId="AMRH2NumberChar">
    <w:name w:val="AMR H2 Number Char"/>
    <w:basedOn w:val="DefaultParagraphFont"/>
    <w:link w:val="AMRH2Number"/>
    <w:rsid w:val="0089055C"/>
    <w:rPr>
      <w:rFonts w:asciiTheme="majorHAnsi" w:hAnsiTheme="majorHAnsi"/>
      <w:b/>
      <w:color w:val="414141"/>
      <w:sz w:val="32"/>
      <w:szCs w:val="32"/>
    </w:rPr>
  </w:style>
  <w:style w:type="character" w:customStyle="1" w:styleId="AMRH4NumberChar">
    <w:name w:val="AMR H4 Number Char"/>
    <w:basedOn w:val="DefaultParagraphFont"/>
    <w:link w:val="AMRH4Number"/>
    <w:rsid w:val="00405AFE"/>
    <w:rPr>
      <w:rFonts w:asciiTheme="majorHAnsi" w:hAnsiTheme="majorHAnsi"/>
      <w:b/>
      <w:i/>
      <w:color w:val="414141"/>
      <w:szCs w:val="22"/>
    </w:rPr>
  </w:style>
  <w:style w:type="paragraph" w:styleId="ListBullet2">
    <w:name w:val="List Bullet 2"/>
    <w:basedOn w:val="AMRBullet-nospace"/>
    <w:rsid w:val="0060239C"/>
    <w:pPr>
      <w:numPr>
        <w:numId w:val="0"/>
      </w:numPr>
      <w:ind w:left="360" w:hanging="360"/>
    </w:pPr>
  </w:style>
  <w:style w:type="paragraph" w:styleId="ListBullet3">
    <w:name w:val="List Bullet 3"/>
    <w:basedOn w:val="AMRBullet-nospace"/>
    <w:rsid w:val="0060239C"/>
    <w:pPr>
      <w:numPr>
        <w:numId w:val="0"/>
      </w:numPr>
      <w:ind w:left="360" w:hanging="360"/>
    </w:pPr>
  </w:style>
  <w:style w:type="paragraph" w:styleId="ListBullet4">
    <w:name w:val="List Bullet 4"/>
    <w:basedOn w:val="AMRBullet-nospace"/>
    <w:rsid w:val="001F0C37"/>
    <w:pPr>
      <w:numPr>
        <w:numId w:val="0"/>
      </w:numPr>
      <w:ind w:left="360" w:hanging="360"/>
    </w:pPr>
  </w:style>
  <w:style w:type="paragraph" w:styleId="ListBullet5">
    <w:name w:val="List Bullet 5"/>
    <w:basedOn w:val="Normal"/>
    <w:rsid w:val="00690278"/>
    <w:pPr>
      <w:numPr>
        <w:numId w:val="2"/>
      </w:numPr>
      <w:contextualSpacing/>
    </w:pPr>
  </w:style>
  <w:style w:type="paragraph" w:styleId="ListBullet">
    <w:name w:val="List Bullet"/>
    <w:basedOn w:val="AMRParagraph"/>
    <w:qFormat/>
    <w:rsid w:val="00B31576"/>
    <w:pPr>
      <w:numPr>
        <w:numId w:val="23"/>
      </w:numPr>
      <w:spacing w:before="160" w:after="160"/>
      <w:ind w:left="567" w:hanging="425"/>
      <w:jc w:val="left"/>
    </w:pPr>
    <w:rPr>
      <w:rFonts w:eastAsia="Calibri"/>
    </w:rPr>
  </w:style>
  <w:style w:type="paragraph" w:styleId="TOCHeading">
    <w:name w:val="TOC Heading"/>
    <w:basedOn w:val="Normal"/>
    <w:next w:val="Normal"/>
    <w:uiPriority w:val="39"/>
    <w:unhideWhenUsed/>
    <w:qFormat/>
    <w:rsid w:val="00FF3FDC"/>
    <w:pPr>
      <w:keepLines/>
      <w:spacing w:before="480" w:line="276" w:lineRule="auto"/>
    </w:pPr>
    <w:rPr>
      <w:rFonts w:eastAsiaTheme="majorEastAsia" w:cstheme="majorBidi"/>
      <w:b/>
      <w:noProof/>
      <w:color w:val="4EA3DA"/>
      <w:kern w:val="32"/>
      <w:sz w:val="28"/>
      <w:szCs w:val="32"/>
      <w:lang w:val="en-US" w:eastAsia="ja-JP"/>
    </w:rPr>
  </w:style>
  <w:style w:type="paragraph" w:styleId="TOAHeading">
    <w:name w:val="toa heading"/>
    <w:basedOn w:val="Normal"/>
    <w:next w:val="Normal"/>
    <w:rsid w:val="00E62156"/>
    <w:pPr>
      <w:spacing w:before="120"/>
    </w:pPr>
    <w:rPr>
      <w:rFonts w:asciiTheme="majorHAnsi" w:eastAsiaTheme="majorEastAsia" w:hAnsiTheme="majorHAnsi" w:cstheme="majorBidi"/>
      <w:b/>
      <w:bCs/>
      <w:sz w:val="24"/>
    </w:rPr>
  </w:style>
  <w:style w:type="paragraph" w:styleId="FootnoteText">
    <w:name w:val="footnote text"/>
    <w:basedOn w:val="Normal"/>
    <w:link w:val="FootnoteTextChar"/>
    <w:rsid w:val="00AF53D8"/>
    <w:rPr>
      <w:sz w:val="18"/>
      <w:szCs w:val="18"/>
    </w:rPr>
  </w:style>
  <w:style w:type="character" w:customStyle="1" w:styleId="FootnoteTextChar">
    <w:name w:val="Footnote Text Char"/>
    <w:basedOn w:val="DefaultParagraphFont"/>
    <w:link w:val="FootnoteText"/>
    <w:rsid w:val="00AF53D8"/>
    <w:rPr>
      <w:rFonts w:ascii="Calibri" w:hAnsi="Calibri"/>
      <w:color w:val="414141" w:themeColor="text1"/>
      <w:sz w:val="18"/>
      <w:szCs w:val="18"/>
    </w:rPr>
  </w:style>
  <w:style w:type="character" w:styleId="LineNumber">
    <w:name w:val="line number"/>
    <w:basedOn w:val="DefaultParagraphFont"/>
    <w:rsid w:val="00065E90"/>
  </w:style>
  <w:style w:type="paragraph" w:styleId="TOC4">
    <w:name w:val="toc 4"/>
    <w:basedOn w:val="Normal"/>
    <w:next w:val="Normal"/>
    <w:autoRedefine/>
    <w:uiPriority w:val="39"/>
    <w:rsid w:val="00BC41BA"/>
    <w:pPr>
      <w:tabs>
        <w:tab w:val="right" w:leader="dot" w:pos="8505"/>
      </w:tabs>
      <w:spacing w:before="60" w:after="60"/>
      <w:ind w:left="2564" w:right="518" w:hanging="850"/>
    </w:pPr>
    <w:rPr>
      <w:rFonts w:asciiTheme="majorHAnsi" w:hAnsiTheme="majorHAnsi"/>
      <w:noProof/>
      <w:color w:val="414042"/>
    </w:rPr>
  </w:style>
  <w:style w:type="paragraph" w:styleId="TOC6">
    <w:name w:val="toc 6"/>
    <w:basedOn w:val="Normal"/>
    <w:next w:val="Normal"/>
    <w:autoRedefine/>
    <w:uiPriority w:val="39"/>
    <w:rsid w:val="00137DDB"/>
    <w:pPr>
      <w:spacing w:after="100"/>
      <w:ind w:left="1000"/>
    </w:pPr>
    <w:rPr>
      <w:rFonts w:asciiTheme="majorHAnsi" w:hAnsiTheme="majorHAnsi"/>
    </w:rPr>
  </w:style>
  <w:style w:type="paragraph" w:styleId="TOC7">
    <w:name w:val="toc 7"/>
    <w:basedOn w:val="Normal"/>
    <w:next w:val="Normal"/>
    <w:autoRedefine/>
    <w:uiPriority w:val="39"/>
    <w:rsid w:val="00137DDB"/>
    <w:pPr>
      <w:spacing w:after="100"/>
      <w:ind w:left="1200"/>
    </w:pPr>
    <w:rPr>
      <w:rFonts w:asciiTheme="majorHAnsi" w:hAnsiTheme="majorHAnsi"/>
      <w:color w:val="444D3E"/>
    </w:rPr>
  </w:style>
  <w:style w:type="paragraph" w:styleId="TOC8">
    <w:name w:val="toc 8"/>
    <w:basedOn w:val="Normal"/>
    <w:next w:val="Normal"/>
    <w:autoRedefine/>
    <w:uiPriority w:val="39"/>
    <w:rsid w:val="00137DDB"/>
    <w:pPr>
      <w:spacing w:after="100"/>
      <w:ind w:left="1400"/>
    </w:pPr>
    <w:rPr>
      <w:rFonts w:asciiTheme="majorHAnsi" w:hAnsiTheme="majorHAnsi"/>
      <w:color w:val="444D3E"/>
    </w:rPr>
  </w:style>
  <w:style w:type="paragraph" w:styleId="TOC9">
    <w:name w:val="toc 9"/>
    <w:basedOn w:val="Normal"/>
    <w:next w:val="Normal"/>
    <w:autoRedefine/>
    <w:uiPriority w:val="39"/>
    <w:rsid w:val="00137DDB"/>
    <w:pPr>
      <w:spacing w:after="100"/>
      <w:ind w:left="1600"/>
    </w:pPr>
    <w:rPr>
      <w:rFonts w:asciiTheme="majorHAnsi" w:hAnsiTheme="majorHAnsi"/>
      <w:color w:val="444D3E"/>
    </w:rPr>
  </w:style>
  <w:style w:type="paragraph" w:customStyle="1" w:styleId="Style1">
    <w:name w:val="Style1"/>
    <w:basedOn w:val="AMRParagraph"/>
    <w:rsid w:val="0061642F"/>
  </w:style>
  <w:style w:type="paragraph" w:customStyle="1" w:styleId="Style2">
    <w:name w:val="Style2"/>
    <w:basedOn w:val="AMRBullet-nospace"/>
    <w:rsid w:val="0061642F"/>
  </w:style>
  <w:style w:type="character" w:styleId="Emphasis">
    <w:name w:val="Emphasis"/>
    <w:basedOn w:val="DefaultParagraphFont"/>
    <w:rsid w:val="007315CD"/>
    <w:rPr>
      <w:i/>
      <w:iCs/>
    </w:rPr>
  </w:style>
  <w:style w:type="table" w:styleId="ColorfulGrid-Accent1">
    <w:name w:val="Colorful Grid Accent 1"/>
    <w:basedOn w:val="TableNormal"/>
    <w:rsid w:val="00873237"/>
    <w:rPr>
      <w:color w:val="414141" w:themeColor="text1"/>
    </w:rPr>
    <w:tblPr>
      <w:tblStyleRowBandSize w:val="1"/>
      <w:tblStyleColBandSize w:val="1"/>
      <w:tblBorders>
        <w:insideH w:val="single" w:sz="4" w:space="0" w:color="FFFFFF" w:themeColor="background1"/>
      </w:tblBorders>
    </w:tblPr>
    <w:tcPr>
      <w:shd w:val="clear" w:color="auto" w:fill="DBE8F5" w:themeFill="accent1" w:themeFillTint="33"/>
    </w:tcPr>
    <w:tblStylePr w:type="firstRow">
      <w:rPr>
        <w:b/>
        <w:bCs/>
      </w:rPr>
      <w:tblPr/>
      <w:tcPr>
        <w:shd w:val="clear" w:color="auto" w:fill="B8D2EB" w:themeFill="accent1" w:themeFillTint="66"/>
      </w:tcPr>
    </w:tblStylePr>
    <w:tblStylePr w:type="lastRow">
      <w:rPr>
        <w:b/>
        <w:bCs/>
        <w:color w:val="414141" w:themeColor="text1"/>
      </w:rPr>
      <w:tblPr/>
      <w:tcPr>
        <w:shd w:val="clear" w:color="auto" w:fill="B8D2EB" w:themeFill="accent1" w:themeFillTint="66"/>
      </w:tcPr>
    </w:tblStylePr>
    <w:tblStylePr w:type="firstCol">
      <w:rPr>
        <w:color w:val="FFFFFF" w:themeColor="background1"/>
      </w:rPr>
      <w:tblPr/>
      <w:tcPr>
        <w:shd w:val="clear" w:color="auto" w:fill="2F6CA5" w:themeFill="accent1" w:themeFillShade="BF"/>
      </w:tcPr>
    </w:tblStylePr>
    <w:tblStylePr w:type="lastCol">
      <w:rPr>
        <w:color w:val="FFFFFF" w:themeColor="background1"/>
      </w:rPr>
      <w:tblPr/>
      <w:tcPr>
        <w:shd w:val="clear" w:color="auto" w:fill="2F6CA5" w:themeFill="accent1" w:themeFillShade="BF"/>
      </w:tcPr>
    </w:tblStylePr>
    <w:tblStylePr w:type="band1Vert">
      <w:tblPr/>
      <w:tcPr>
        <w:shd w:val="clear" w:color="auto" w:fill="A7C8E6" w:themeFill="accent1" w:themeFillTint="7F"/>
      </w:tcPr>
    </w:tblStylePr>
    <w:tblStylePr w:type="band1Horz">
      <w:tblPr/>
      <w:tcPr>
        <w:shd w:val="clear" w:color="auto" w:fill="A7C8E6" w:themeFill="accent1" w:themeFillTint="7F"/>
      </w:tcPr>
    </w:tblStylePr>
  </w:style>
  <w:style w:type="numbering" w:customStyle="1" w:styleId="AMRHeadings">
    <w:name w:val="AMR Headings"/>
    <w:uiPriority w:val="99"/>
    <w:rsid w:val="0066336B"/>
    <w:pPr>
      <w:numPr>
        <w:numId w:val="16"/>
      </w:numPr>
    </w:pPr>
  </w:style>
  <w:style w:type="paragraph" w:customStyle="1" w:styleId="AMRBulletspace">
    <w:name w:val="AMR Bullet_space"/>
    <w:basedOn w:val="AMRBullet-nospace"/>
    <w:rsid w:val="00113913"/>
    <w:pPr>
      <w:spacing w:before="80" w:after="80"/>
      <w:contextualSpacing w:val="0"/>
      <w:jc w:val="both"/>
    </w:pPr>
    <w:rPr>
      <w:color w:val="414141"/>
    </w:rPr>
  </w:style>
  <w:style w:type="paragraph" w:customStyle="1" w:styleId="Table">
    <w:name w:val="Table"/>
    <w:basedOn w:val="Normal"/>
    <w:rsid w:val="007E047E"/>
    <w:pPr>
      <w:spacing w:before="80" w:after="80"/>
      <w:jc w:val="both"/>
    </w:pPr>
    <w:rPr>
      <w:rFonts w:asciiTheme="majorHAnsi" w:hAnsiTheme="majorHAnsi" w:cs="Segoe UI"/>
      <w:color w:val="auto"/>
      <w:sz w:val="20"/>
      <w:szCs w:val="20"/>
      <w:lang w:eastAsia="en-AU"/>
    </w:rPr>
  </w:style>
  <w:style w:type="paragraph" w:customStyle="1" w:styleId="TableTop">
    <w:name w:val="Table Top"/>
    <w:rsid w:val="0029781D"/>
    <w:pPr>
      <w:spacing w:before="20" w:after="20"/>
      <w:jc w:val="center"/>
    </w:pPr>
    <w:rPr>
      <w:rFonts w:asciiTheme="majorHAnsi" w:hAnsiTheme="majorHAnsi" w:cs="Segoe UI"/>
      <w:b/>
      <w:bCs/>
      <w:color w:val="FFFFFF" w:themeColor="background1"/>
      <w:sz w:val="20"/>
      <w:szCs w:val="20"/>
      <w:lang w:val="en-US" w:eastAsia="en-AU"/>
    </w:rPr>
  </w:style>
  <w:style w:type="paragraph" w:customStyle="1" w:styleId="AMRtablegap">
    <w:name w:val="AMR table gap"/>
    <w:basedOn w:val="amrTable"/>
    <w:rsid w:val="000F5E8B"/>
    <w:pPr>
      <w:spacing w:before="160" w:after="60"/>
    </w:pPr>
    <w:rPr>
      <w:bCs/>
    </w:rPr>
  </w:style>
  <w:style w:type="paragraph" w:styleId="Caption">
    <w:name w:val="caption"/>
    <w:aliases w:val="AMR Caption"/>
    <w:basedOn w:val="Normal"/>
    <w:next w:val="Normal"/>
    <w:uiPriority w:val="35"/>
    <w:qFormat/>
    <w:rsid w:val="00A22CF7"/>
    <w:pPr>
      <w:spacing w:before="200" w:after="60"/>
    </w:pPr>
    <w:rPr>
      <w:b/>
      <w:bCs/>
      <w:i/>
      <w:color w:val="auto"/>
      <w:sz w:val="18"/>
      <w:szCs w:val="18"/>
    </w:rPr>
  </w:style>
  <w:style w:type="paragraph" w:customStyle="1" w:styleId="Subhead">
    <w:name w:val="Subhead"/>
    <w:basedOn w:val="AMRParagraph"/>
    <w:rsid w:val="0051421B"/>
  </w:style>
  <w:style w:type="paragraph" w:customStyle="1" w:styleId="Client">
    <w:name w:val="Client"/>
    <w:basedOn w:val="AMRParagraph"/>
    <w:rsid w:val="00B33A88"/>
    <w:pPr>
      <w:spacing w:before="60" w:after="60"/>
      <w:jc w:val="left"/>
    </w:pPr>
    <w:rPr>
      <w:color w:val="FFFFFF" w:themeColor="background1"/>
    </w:rPr>
  </w:style>
  <w:style w:type="paragraph" w:customStyle="1" w:styleId="AMRBulletspacewider">
    <w:name w:val="AMR Bullet_space_wider"/>
    <w:basedOn w:val="AMRBulletspace"/>
    <w:rsid w:val="00BC45C5"/>
    <w:pPr>
      <w:spacing w:before="200"/>
    </w:pPr>
  </w:style>
  <w:style w:type="character" w:styleId="EndnoteReference">
    <w:name w:val="endnote reference"/>
    <w:basedOn w:val="DefaultParagraphFont"/>
    <w:rsid w:val="007315CD"/>
    <w:rPr>
      <w:vertAlign w:val="superscript"/>
    </w:rPr>
  </w:style>
  <w:style w:type="paragraph" w:customStyle="1" w:styleId="amrTable">
    <w:name w:val="amr Table"/>
    <w:basedOn w:val="Table"/>
    <w:rsid w:val="00391E65"/>
    <w:pPr>
      <w:spacing w:before="20" w:after="20"/>
      <w:jc w:val="left"/>
    </w:pPr>
  </w:style>
  <w:style w:type="paragraph" w:styleId="EndnoteText">
    <w:name w:val="endnote text"/>
    <w:basedOn w:val="Normal"/>
    <w:link w:val="EndnoteTextChar"/>
    <w:rsid w:val="00AD6469"/>
    <w:rPr>
      <w:sz w:val="20"/>
      <w:szCs w:val="20"/>
    </w:rPr>
  </w:style>
  <w:style w:type="character" w:customStyle="1" w:styleId="EndnoteTextChar">
    <w:name w:val="Endnote Text Char"/>
    <w:basedOn w:val="DefaultParagraphFont"/>
    <w:link w:val="EndnoteText"/>
    <w:rsid w:val="00AD6469"/>
    <w:rPr>
      <w:rFonts w:ascii="Calibri" w:hAnsi="Calibri"/>
      <w:color w:val="414141" w:themeColor="text1"/>
      <w:sz w:val="20"/>
      <w:szCs w:val="20"/>
    </w:rPr>
  </w:style>
  <w:style w:type="table" w:styleId="TableGrid">
    <w:name w:val="Table Grid"/>
    <w:basedOn w:val="TableNormal"/>
    <w:uiPriority w:val="39"/>
    <w:rsid w:val="00FE4A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oint">
    <w:name w:val="Table - point"/>
    <w:basedOn w:val="Normal"/>
    <w:rsid w:val="00767D66"/>
    <w:pPr>
      <w:numPr>
        <w:numId w:val="4"/>
      </w:numPr>
    </w:pPr>
  </w:style>
  <w:style w:type="paragraph" w:customStyle="1" w:styleId="AMR-myheading">
    <w:name w:val="AMR - my heading"/>
    <w:basedOn w:val="AMRParagraph"/>
    <w:rsid w:val="00912536"/>
    <w:rPr>
      <w:b/>
    </w:rPr>
  </w:style>
  <w:style w:type="paragraph" w:customStyle="1" w:styleId="AMRQuote">
    <w:name w:val="AMR Quote"/>
    <w:basedOn w:val="ListParagraph"/>
    <w:rsid w:val="0090405B"/>
    <w:pPr>
      <w:numPr>
        <w:numId w:val="5"/>
      </w:numPr>
      <w:spacing w:before="120" w:after="60" w:line="280" w:lineRule="exact"/>
      <w:ind w:left="851" w:right="821"/>
      <w:contextualSpacing w:val="0"/>
    </w:pPr>
    <w:rPr>
      <w:i/>
    </w:rPr>
  </w:style>
  <w:style w:type="paragraph" w:customStyle="1" w:styleId="amrgrouppoint">
    <w:name w:val="amr group point"/>
    <w:basedOn w:val="amrTable"/>
    <w:rsid w:val="001334DB"/>
    <w:pPr>
      <w:numPr>
        <w:numId w:val="6"/>
      </w:numPr>
      <w:ind w:left="249" w:hanging="218"/>
    </w:pPr>
  </w:style>
  <w:style w:type="paragraph" w:customStyle="1" w:styleId="amrgroupdifference">
    <w:name w:val="amr group difference"/>
    <w:basedOn w:val="amrTable"/>
    <w:rsid w:val="00C10A81"/>
    <w:pPr>
      <w:spacing w:before="40" w:after="40"/>
    </w:pPr>
    <w:rPr>
      <w:sz w:val="18"/>
      <w:szCs w:val="18"/>
    </w:rPr>
  </w:style>
  <w:style w:type="paragraph" w:customStyle="1" w:styleId="AMRTEXT">
    <w:name w:val="AMR TEXT"/>
    <w:basedOn w:val="Normal"/>
    <w:link w:val="AMRTEXTChar"/>
    <w:rsid w:val="00B61603"/>
    <w:pPr>
      <w:spacing w:before="200"/>
      <w:jc w:val="both"/>
    </w:pPr>
    <w:rPr>
      <w:rFonts w:cs="Arial"/>
      <w:color w:val="auto"/>
      <w:szCs w:val="22"/>
    </w:rPr>
  </w:style>
  <w:style w:type="character" w:customStyle="1" w:styleId="AMRTEXTChar">
    <w:name w:val="AMR TEXT Char"/>
    <w:basedOn w:val="DefaultParagraphFont"/>
    <w:link w:val="AMRTEXT"/>
    <w:rsid w:val="00B61603"/>
    <w:rPr>
      <w:rFonts w:ascii="Calibri" w:hAnsi="Calibri" w:cs="Arial"/>
      <w:sz w:val="22"/>
      <w:szCs w:val="22"/>
    </w:rPr>
  </w:style>
  <w:style w:type="paragraph" w:customStyle="1" w:styleId="AMRPoint">
    <w:name w:val="AMR Point"/>
    <w:basedOn w:val="AMRTEXT"/>
    <w:rsid w:val="002D51AE"/>
    <w:pPr>
      <w:numPr>
        <w:numId w:val="7"/>
      </w:numPr>
      <w:contextualSpacing/>
    </w:pPr>
  </w:style>
  <w:style w:type="paragraph" w:customStyle="1" w:styleId="AMRPoint-space">
    <w:name w:val="AMR Point - space"/>
    <w:basedOn w:val="AMRPoint"/>
    <w:rsid w:val="002D51AE"/>
    <w:pPr>
      <w:spacing w:before="120"/>
      <w:ind w:left="714" w:hanging="357"/>
      <w:contextualSpacing w:val="0"/>
    </w:pPr>
  </w:style>
  <w:style w:type="character" w:styleId="FootnoteReference">
    <w:name w:val="footnote reference"/>
    <w:basedOn w:val="DefaultParagraphFont"/>
    <w:rsid w:val="00FE032C"/>
    <w:rPr>
      <w:vertAlign w:val="superscript"/>
    </w:rPr>
  </w:style>
  <w:style w:type="paragraph" w:customStyle="1" w:styleId="AMRIndentBulletspace">
    <w:name w:val="AMR IndentBullet_space"/>
    <w:basedOn w:val="AMRBulletspace"/>
    <w:rsid w:val="0003204C"/>
    <w:rPr>
      <w:rFonts w:eastAsia="ヒラギノ角ゴ Pro W3"/>
      <w:b/>
    </w:rPr>
  </w:style>
  <w:style w:type="paragraph" w:customStyle="1" w:styleId="AMR-section">
    <w:name w:val="AMR - section"/>
    <w:basedOn w:val="ListParagraph"/>
    <w:next w:val="AMRParagraph"/>
    <w:rsid w:val="00FB398F"/>
    <w:pPr>
      <w:numPr>
        <w:numId w:val="0"/>
      </w:numPr>
      <w:spacing w:before="280" w:line="280" w:lineRule="exact"/>
      <w:ind w:left="-11"/>
      <w:jc w:val="both"/>
    </w:pPr>
    <w:rPr>
      <w:b/>
      <w:i/>
      <w:color w:val="414141"/>
      <w:sz w:val="24"/>
    </w:rPr>
  </w:style>
  <w:style w:type="paragraph" w:styleId="BodyText">
    <w:name w:val="Body Text"/>
    <w:basedOn w:val="Normal"/>
    <w:link w:val="BodyTextChar"/>
    <w:uiPriority w:val="99"/>
    <w:rsid w:val="001A5ADB"/>
    <w:rPr>
      <w:rFonts w:ascii="Arial" w:hAnsi="Arial" w:cs="Arial"/>
      <w:b/>
      <w:bCs/>
      <w:color w:val="auto"/>
      <w:szCs w:val="22"/>
    </w:rPr>
  </w:style>
  <w:style w:type="character" w:customStyle="1" w:styleId="BodyTextChar">
    <w:name w:val="Body Text Char"/>
    <w:basedOn w:val="DefaultParagraphFont"/>
    <w:link w:val="BodyText"/>
    <w:uiPriority w:val="99"/>
    <w:rsid w:val="001A5ADB"/>
    <w:rPr>
      <w:rFonts w:ascii="Arial" w:hAnsi="Arial" w:cs="Arial"/>
      <w:b/>
      <w:bCs/>
      <w:sz w:val="22"/>
      <w:szCs w:val="22"/>
    </w:rPr>
  </w:style>
  <w:style w:type="paragraph" w:customStyle="1" w:styleId="Para0">
    <w:name w:val="Para 0"/>
    <w:basedOn w:val="Normal"/>
    <w:link w:val="Para0Char"/>
    <w:rsid w:val="00657E74"/>
    <w:pPr>
      <w:suppressAutoHyphens/>
      <w:autoSpaceDN w:val="0"/>
      <w:spacing w:before="200"/>
      <w:textAlignment w:val="baseline"/>
    </w:pPr>
    <w:rPr>
      <w:rFonts w:ascii="Times New Roman" w:hAnsi="Times New Roman"/>
      <w:color w:val="000000"/>
      <w:spacing w:val="-1"/>
      <w:kern w:val="3"/>
      <w:sz w:val="24"/>
      <w:lang w:eastAsia="zh-CN" w:bidi="hi-IN"/>
    </w:rPr>
  </w:style>
  <w:style w:type="paragraph" w:customStyle="1" w:styleId="ITALICS">
    <w:name w:val="ITALICS"/>
    <w:basedOn w:val="Normal"/>
    <w:rsid w:val="0007640C"/>
    <w:pPr>
      <w:numPr>
        <w:numId w:val="9"/>
      </w:numPr>
      <w:tabs>
        <w:tab w:val="left" w:pos="2072"/>
      </w:tabs>
      <w:spacing w:before="120"/>
    </w:pPr>
    <w:rPr>
      <w:rFonts w:asciiTheme="minorHAnsi" w:eastAsiaTheme="minorHAnsi" w:hAnsiTheme="minorHAnsi" w:cstheme="minorBidi"/>
      <w:i/>
      <w:color w:val="auto"/>
      <w:szCs w:val="22"/>
    </w:rPr>
  </w:style>
  <w:style w:type="character" w:customStyle="1" w:styleId="Para0Char">
    <w:name w:val="Para 0 Char"/>
    <w:basedOn w:val="DefaultParagraphFont"/>
    <w:link w:val="Para0"/>
    <w:rsid w:val="00AD6BF7"/>
    <w:rPr>
      <w:color w:val="000000"/>
      <w:spacing w:val="-1"/>
      <w:kern w:val="3"/>
      <w:lang w:eastAsia="zh-CN" w:bidi="hi-IN"/>
    </w:rPr>
  </w:style>
  <w:style w:type="character" w:customStyle="1" w:styleId="BalloonTextChar">
    <w:name w:val="Balloon Text Char"/>
    <w:basedOn w:val="DefaultParagraphFont"/>
    <w:link w:val="BalloonText"/>
    <w:uiPriority w:val="99"/>
    <w:semiHidden/>
    <w:rsid w:val="00C368A1"/>
    <w:rPr>
      <w:rFonts w:ascii="Lucida Grande" w:hAnsi="Lucida Grande"/>
      <w:color w:val="414141" w:themeColor="text1"/>
      <w:sz w:val="18"/>
      <w:szCs w:val="18"/>
    </w:rPr>
  </w:style>
  <w:style w:type="paragraph" w:customStyle="1" w:styleId="NoTES">
    <w:name w:val="NoTES"/>
    <w:basedOn w:val="Para0"/>
    <w:rsid w:val="00D5164A"/>
    <w:pPr>
      <w:suppressAutoHyphens w:val="0"/>
      <w:autoSpaceDN/>
      <w:spacing w:before="0"/>
      <w:ind w:left="34"/>
      <w:textAlignment w:val="auto"/>
    </w:pPr>
    <w:rPr>
      <w:rFonts w:asciiTheme="minorHAnsi" w:hAnsiTheme="minorHAnsi"/>
      <w:color w:val="auto"/>
      <w:kern w:val="0"/>
      <w:sz w:val="22"/>
      <w:szCs w:val="22"/>
      <w:lang w:eastAsia="en-US" w:bidi="ar-SA"/>
    </w:rPr>
  </w:style>
  <w:style w:type="paragraph" w:customStyle="1" w:styleId="AMRSample">
    <w:name w:val="AMR Sample"/>
    <w:rsid w:val="0048170A"/>
    <w:pPr>
      <w:contextualSpacing/>
    </w:pPr>
    <w:rPr>
      <w:rFonts w:ascii="Calibri" w:hAnsi="Calibri"/>
      <w:kern w:val="24"/>
      <w:sz w:val="20"/>
      <w:szCs w:val="20"/>
      <w:lang w:eastAsia="en-AU"/>
    </w:rPr>
  </w:style>
  <w:style w:type="paragraph" w:styleId="Quote">
    <w:name w:val="Quote"/>
    <w:basedOn w:val="Normal"/>
    <w:next w:val="Normal"/>
    <w:link w:val="QuoteChar"/>
    <w:uiPriority w:val="29"/>
    <w:qFormat/>
    <w:rsid w:val="00FE43FE"/>
    <w:rPr>
      <w:rFonts w:asciiTheme="minorHAnsi" w:hAnsiTheme="minorHAnsi"/>
      <w:i/>
      <w:iCs/>
      <w:szCs w:val="22"/>
      <w:lang w:eastAsia="en-AU"/>
    </w:rPr>
  </w:style>
  <w:style w:type="character" w:customStyle="1" w:styleId="QuoteChar">
    <w:name w:val="Quote Char"/>
    <w:basedOn w:val="DefaultParagraphFont"/>
    <w:link w:val="Quote"/>
    <w:uiPriority w:val="29"/>
    <w:rsid w:val="00FE43FE"/>
    <w:rPr>
      <w:rFonts w:asciiTheme="minorHAnsi" w:hAnsiTheme="minorHAnsi"/>
      <w:i/>
      <w:iCs/>
      <w:color w:val="414141" w:themeColor="text1"/>
      <w:sz w:val="22"/>
      <w:szCs w:val="22"/>
      <w:lang w:eastAsia="en-AU"/>
    </w:rPr>
  </w:style>
  <w:style w:type="paragraph" w:customStyle="1" w:styleId="AMRtablequote">
    <w:name w:val="AMR table quote"/>
    <w:basedOn w:val="amrTable"/>
    <w:rsid w:val="00602F6E"/>
    <w:pPr>
      <w:spacing w:before="60" w:after="60"/>
      <w:ind w:left="411"/>
    </w:pPr>
    <w:rPr>
      <w:bCs/>
      <w:i/>
    </w:rPr>
  </w:style>
  <w:style w:type="paragraph" w:customStyle="1" w:styleId="AMRIndent">
    <w:name w:val="AMR Indent"/>
    <w:basedOn w:val="AMRParagraph"/>
    <w:rsid w:val="000E25DB"/>
    <w:pPr>
      <w:ind w:left="284"/>
    </w:pPr>
  </w:style>
  <w:style w:type="paragraph" w:customStyle="1" w:styleId="AMRSubpoint">
    <w:name w:val="AMR Subpoint"/>
    <w:basedOn w:val="AMRBulletspace"/>
    <w:rsid w:val="008D126D"/>
    <w:pPr>
      <w:numPr>
        <w:ilvl w:val="1"/>
      </w:numPr>
    </w:pPr>
    <w:rPr>
      <w:lang w:val="en-US"/>
    </w:rPr>
  </w:style>
  <w:style w:type="paragraph" w:customStyle="1" w:styleId="AMRBulletindent">
    <w:name w:val="AMR Bullet indent"/>
    <w:rsid w:val="006471A7"/>
    <w:pPr>
      <w:numPr>
        <w:numId w:val="10"/>
      </w:numPr>
      <w:spacing w:before="120"/>
      <w:ind w:left="993" w:hanging="357"/>
    </w:pPr>
    <w:rPr>
      <w:rFonts w:ascii="Calibri" w:hAnsi="Calibri"/>
      <w:sz w:val="22"/>
    </w:rPr>
  </w:style>
  <w:style w:type="paragraph" w:customStyle="1" w:styleId="AMRBase">
    <w:name w:val="AMR Base"/>
    <w:basedOn w:val="amrTable"/>
    <w:rsid w:val="007A7E72"/>
    <w:pPr>
      <w:spacing w:before="60" w:after="200"/>
      <w:contextualSpacing/>
    </w:pPr>
    <w:rPr>
      <w:rFonts w:eastAsia="ヒラギノ角ゴ Pro W3"/>
      <w:i/>
      <w:noProof/>
      <w:color w:val="414141" w:themeColor="text1"/>
      <w:sz w:val="16"/>
      <w:szCs w:val="16"/>
    </w:rPr>
  </w:style>
  <w:style w:type="paragraph" w:customStyle="1" w:styleId="Summaryindentpoint">
    <w:name w:val="Summary indent point"/>
    <w:basedOn w:val="ListParagraph"/>
    <w:rsid w:val="00651C30"/>
    <w:pPr>
      <w:numPr>
        <w:numId w:val="12"/>
      </w:numPr>
      <w:spacing w:before="120"/>
      <w:ind w:left="709" w:hanging="357"/>
    </w:pPr>
    <w:rPr>
      <w:color w:val="000000"/>
    </w:rPr>
  </w:style>
  <w:style w:type="paragraph" w:customStyle="1" w:styleId="AMRSummarytable">
    <w:name w:val="AMR Summary table"/>
    <w:basedOn w:val="Normal"/>
    <w:rsid w:val="00D42678"/>
    <w:pPr>
      <w:spacing w:before="80" w:after="80"/>
    </w:pPr>
    <w:rPr>
      <w:rFonts w:asciiTheme="majorHAnsi" w:hAnsiTheme="majorHAnsi"/>
      <w:b/>
      <w:color w:val="auto"/>
      <w:sz w:val="20"/>
      <w:szCs w:val="20"/>
      <w:lang w:eastAsia="en-AU"/>
    </w:rPr>
  </w:style>
  <w:style w:type="paragraph" w:customStyle="1" w:styleId="AMRSummarycomment">
    <w:name w:val="AMR Summary comment"/>
    <w:rsid w:val="002B6E38"/>
    <w:pPr>
      <w:spacing w:before="80" w:after="80"/>
    </w:pPr>
    <w:rPr>
      <w:rFonts w:asciiTheme="majorHAnsi" w:hAnsiTheme="majorHAnsi"/>
      <w:sz w:val="22"/>
      <w:szCs w:val="22"/>
      <w:lang w:eastAsia="en-AU"/>
    </w:rPr>
  </w:style>
  <w:style w:type="paragraph" w:customStyle="1" w:styleId="AMRExecsummarypoint">
    <w:name w:val="AMR Exec summary point"/>
    <w:basedOn w:val="Normal"/>
    <w:rsid w:val="008D126D"/>
    <w:pPr>
      <w:numPr>
        <w:numId w:val="13"/>
      </w:numPr>
      <w:spacing w:before="240" w:after="200" w:line="259" w:lineRule="auto"/>
      <w:ind w:left="425" w:hanging="357"/>
      <w:jc w:val="both"/>
    </w:pPr>
    <w:rPr>
      <w:rFonts w:asciiTheme="majorHAnsi" w:hAnsiTheme="majorHAnsi"/>
      <w:color w:val="414141"/>
      <w:szCs w:val="22"/>
    </w:rPr>
  </w:style>
  <w:style w:type="paragraph" w:customStyle="1" w:styleId="AMRExecsummsubpoint">
    <w:name w:val="AMR Exec summ sub point"/>
    <w:rsid w:val="00AE21F8"/>
    <w:pPr>
      <w:numPr>
        <w:numId w:val="14"/>
      </w:numPr>
      <w:spacing w:before="160" w:after="120"/>
      <w:ind w:left="850" w:hanging="357"/>
      <w:contextualSpacing/>
    </w:pPr>
    <w:rPr>
      <w:rFonts w:asciiTheme="majorHAnsi" w:hAnsiTheme="majorHAnsi"/>
      <w:sz w:val="22"/>
      <w:szCs w:val="22"/>
      <w:lang w:eastAsia="en-AU"/>
    </w:rPr>
  </w:style>
  <w:style w:type="character" w:styleId="CommentReference">
    <w:name w:val="annotation reference"/>
    <w:basedOn w:val="DefaultParagraphFont"/>
    <w:uiPriority w:val="99"/>
    <w:rsid w:val="00DA35E6"/>
    <w:rPr>
      <w:sz w:val="16"/>
      <w:szCs w:val="16"/>
    </w:rPr>
  </w:style>
  <w:style w:type="paragraph" w:styleId="CommentText">
    <w:name w:val="annotation text"/>
    <w:basedOn w:val="Normal"/>
    <w:link w:val="CommentTextChar"/>
    <w:uiPriority w:val="99"/>
    <w:rsid w:val="00DA35E6"/>
    <w:rPr>
      <w:sz w:val="20"/>
      <w:szCs w:val="20"/>
    </w:rPr>
  </w:style>
  <w:style w:type="character" w:customStyle="1" w:styleId="CommentTextChar">
    <w:name w:val="Comment Text Char"/>
    <w:basedOn w:val="DefaultParagraphFont"/>
    <w:link w:val="CommentText"/>
    <w:uiPriority w:val="99"/>
    <w:rsid w:val="00DA35E6"/>
    <w:rPr>
      <w:rFonts w:ascii="Calibri" w:hAnsi="Calibri"/>
      <w:color w:val="414141" w:themeColor="text1"/>
      <w:sz w:val="20"/>
      <w:szCs w:val="20"/>
    </w:rPr>
  </w:style>
  <w:style w:type="paragraph" w:styleId="CommentSubject">
    <w:name w:val="annotation subject"/>
    <w:basedOn w:val="CommentText"/>
    <w:next w:val="CommentText"/>
    <w:link w:val="CommentSubjectChar"/>
    <w:uiPriority w:val="99"/>
    <w:rsid w:val="00DA35E6"/>
    <w:rPr>
      <w:b/>
      <w:bCs/>
    </w:rPr>
  </w:style>
  <w:style w:type="character" w:customStyle="1" w:styleId="CommentSubjectChar">
    <w:name w:val="Comment Subject Char"/>
    <w:basedOn w:val="CommentTextChar"/>
    <w:link w:val="CommentSubject"/>
    <w:uiPriority w:val="99"/>
    <w:rsid w:val="00DA35E6"/>
    <w:rPr>
      <w:rFonts w:ascii="Calibri" w:hAnsi="Calibri"/>
      <w:b/>
      <w:bCs/>
      <w:color w:val="414141" w:themeColor="text1"/>
      <w:sz w:val="20"/>
      <w:szCs w:val="20"/>
    </w:rPr>
  </w:style>
  <w:style w:type="paragraph" w:customStyle="1" w:styleId="AMRSectionTitle">
    <w:name w:val="AMR Section Title"/>
    <w:basedOn w:val="Normal"/>
    <w:rsid w:val="00003111"/>
    <w:pPr>
      <w:pBdr>
        <w:bottom w:val="single" w:sz="4" w:space="1" w:color="BFBFBF" w:themeColor="background1" w:themeShade="BF"/>
      </w:pBdr>
      <w:spacing w:before="120" w:after="120"/>
      <w:jc w:val="center"/>
    </w:pPr>
    <w:rPr>
      <w:i/>
      <w:color w:val="000000"/>
      <w:sz w:val="28"/>
      <w:szCs w:val="28"/>
    </w:rPr>
  </w:style>
  <w:style w:type="paragraph" w:styleId="TableofFigures">
    <w:name w:val="table of figures"/>
    <w:basedOn w:val="Normal"/>
    <w:next w:val="Normal"/>
    <w:uiPriority w:val="99"/>
    <w:unhideWhenUsed/>
    <w:rsid w:val="00B209A3"/>
    <w:rPr>
      <w:sz w:val="18"/>
    </w:rPr>
  </w:style>
  <w:style w:type="paragraph" w:customStyle="1" w:styleId="AMRTemplate">
    <w:name w:val="AMR Template"/>
    <w:basedOn w:val="Normal"/>
    <w:rsid w:val="000F5E8B"/>
    <w:pPr>
      <w:numPr>
        <w:numId w:val="15"/>
      </w:numPr>
      <w:spacing w:before="120"/>
    </w:pPr>
    <w:rPr>
      <w:rFonts w:asciiTheme="majorHAnsi" w:hAnsiTheme="majorHAnsi"/>
      <w:color w:val="1F1F1F"/>
      <w:szCs w:val="22"/>
    </w:rPr>
  </w:style>
  <w:style w:type="character" w:styleId="FollowedHyperlink">
    <w:name w:val="FollowedHyperlink"/>
    <w:basedOn w:val="DefaultParagraphFont"/>
    <w:uiPriority w:val="99"/>
    <w:semiHidden/>
    <w:unhideWhenUsed/>
    <w:rsid w:val="00477BBB"/>
    <w:rPr>
      <w:color w:val="002D86" w:themeColor="followedHyperlink"/>
      <w:u w:val="single"/>
    </w:rPr>
  </w:style>
  <w:style w:type="paragraph" w:customStyle="1" w:styleId="FooterPortrait">
    <w:name w:val="FooterPortrait"/>
    <w:basedOn w:val="Footer"/>
    <w:semiHidden/>
    <w:rsid w:val="003E2200"/>
    <w:pPr>
      <w:keepNext/>
      <w:pBdr>
        <w:top w:val="single" w:sz="2" w:space="2" w:color="335876"/>
      </w:pBdr>
      <w:tabs>
        <w:tab w:val="clear" w:pos="4320"/>
        <w:tab w:val="clear" w:pos="8640"/>
        <w:tab w:val="center" w:pos="1021"/>
      </w:tabs>
    </w:pPr>
    <w:rPr>
      <w:rFonts w:ascii="Arial" w:hAnsi="Arial"/>
      <w:color w:val="335876"/>
      <w:sz w:val="18"/>
      <w:lang w:eastAsia="en-AU"/>
    </w:rPr>
  </w:style>
  <w:style w:type="paragraph" w:customStyle="1" w:styleId="amrTitle">
    <w:name w:val="amr Title"/>
    <w:rsid w:val="002B543F"/>
    <w:rPr>
      <w:rFonts w:asciiTheme="majorHAnsi" w:hAnsiTheme="majorHAnsi"/>
      <w:i/>
      <w:color w:val="000000"/>
      <w:sz w:val="20"/>
      <w:szCs w:val="20"/>
    </w:rPr>
  </w:style>
  <w:style w:type="paragraph" w:customStyle="1" w:styleId="AMRPChart">
    <w:name w:val="AMR PChart"/>
    <w:basedOn w:val="AMRParagraph"/>
    <w:rsid w:val="002B543F"/>
    <w:pPr>
      <w:spacing w:before="20" w:after="20"/>
    </w:pPr>
  </w:style>
  <w:style w:type="paragraph" w:styleId="NoSpacing">
    <w:name w:val="No Spacing"/>
    <w:uiPriority w:val="1"/>
    <w:rsid w:val="00057347"/>
    <w:rPr>
      <w:rFonts w:asciiTheme="minorHAnsi" w:eastAsiaTheme="minorHAnsi" w:hAnsiTheme="minorHAnsi" w:cstheme="minorBidi"/>
      <w:sz w:val="22"/>
      <w:szCs w:val="22"/>
    </w:rPr>
  </w:style>
  <w:style w:type="paragraph" w:customStyle="1" w:styleId="Question">
    <w:name w:val="Question"/>
    <w:basedOn w:val="AMRQuestion"/>
    <w:rsid w:val="007C28E4"/>
  </w:style>
  <w:style w:type="paragraph" w:customStyle="1" w:styleId="Code">
    <w:name w:val="Code"/>
    <w:basedOn w:val="Normal"/>
    <w:rsid w:val="007C28E4"/>
    <w:pPr>
      <w:numPr>
        <w:numId w:val="18"/>
      </w:numPr>
      <w:autoSpaceDE w:val="0"/>
      <w:autoSpaceDN w:val="0"/>
      <w:adjustRightInd w:val="0"/>
      <w:spacing w:before="40" w:after="40"/>
      <w:ind w:right="1089"/>
    </w:pPr>
    <w:rPr>
      <w:rFonts w:asciiTheme="minorHAnsi" w:eastAsiaTheme="minorHAnsi" w:hAnsiTheme="minorHAnsi" w:cs="Times-Roman"/>
      <w:color w:val="000000"/>
      <w:szCs w:val="22"/>
      <w:lang w:val="en-US"/>
    </w:rPr>
  </w:style>
  <w:style w:type="paragraph" w:customStyle="1" w:styleId="Instruct">
    <w:name w:val="Instruct"/>
    <w:basedOn w:val="Question"/>
    <w:rsid w:val="007C28E4"/>
    <w:rPr>
      <w:b w:val="0"/>
      <w:caps/>
      <w:color w:val="FF0000"/>
    </w:rPr>
  </w:style>
  <w:style w:type="paragraph" w:customStyle="1" w:styleId="AMRsectionintro">
    <w:name w:val="AMR section intro"/>
    <w:basedOn w:val="Normal"/>
    <w:rsid w:val="007C28E4"/>
    <w:pPr>
      <w:autoSpaceDE w:val="0"/>
      <w:autoSpaceDN w:val="0"/>
      <w:adjustRightInd w:val="0"/>
      <w:spacing w:before="360" w:after="240"/>
    </w:pPr>
    <w:rPr>
      <w:rFonts w:asciiTheme="minorHAnsi" w:eastAsiaTheme="minorHAnsi" w:hAnsiTheme="minorHAnsi" w:cs="Times-Bold"/>
      <w:b/>
      <w:bCs/>
      <w:color w:val="000000"/>
      <w:szCs w:val="22"/>
    </w:rPr>
  </w:style>
  <w:style w:type="paragraph" w:customStyle="1" w:styleId="AMRQuestion">
    <w:name w:val="AMR Question"/>
    <w:basedOn w:val="Normal"/>
    <w:uiPriority w:val="99"/>
    <w:rsid w:val="007C28E4"/>
    <w:pPr>
      <w:autoSpaceDE w:val="0"/>
      <w:autoSpaceDN w:val="0"/>
      <w:adjustRightInd w:val="0"/>
      <w:spacing w:before="240" w:after="240"/>
      <w:ind w:left="567" w:hanging="567"/>
    </w:pPr>
    <w:rPr>
      <w:rFonts w:asciiTheme="minorHAnsi" w:eastAsiaTheme="minorHAnsi" w:hAnsiTheme="minorHAnsi" w:cs="Times-Bold"/>
      <w:b/>
      <w:bCs/>
      <w:color w:val="000000"/>
      <w:szCs w:val="22"/>
    </w:rPr>
  </w:style>
  <w:style w:type="paragraph" w:customStyle="1" w:styleId="AMRCode">
    <w:name w:val="AMR Code"/>
    <w:uiPriority w:val="99"/>
    <w:rsid w:val="007C28E4"/>
    <w:pPr>
      <w:tabs>
        <w:tab w:val="left" w:pos="3402"/>
      </w:tabs>
      <w:autoSpaceDE w:val="0"/>
      <w:autoSpaceDN w:val="0"/>
      <w:adjustRightInd w:val="0"/>
      <w:spacing w:before="40" w:after="40"/>
      <w:ind w:left="992" w:hanging="425"/>
    </w:pPr>
    <w:rPr>
      <w:rFonts w:asciiTheme="minorHAnsi" w:eastAsiaTheme="minorHAnsi" w:hAnsiTheme="minorHAnsi" w:cstheme="minorHAnsi"/>
      <w:color w:val="000000"/>
      <w:sz w:val="22"/>
      <w:szCs w:val="22"/>
    </w:rPr>
  </w:style>
  <w:style w:type="paragraph" w:customStyle="1" w:styleId="CODE-nonumber">
    <w:name w:val="CODE - no number"/>
    <w:rsid w:val="007C28E4"/>
    <w:pPr>
      <w:spacing w:before="40" w:after="40"/>
      <w:ind w:left="1316" w:hanging="378"/>
    </w:pPr>
    <w:rPr>
      <w:rFonts w:ascii="Calibri" w:eastAsia="Calibri" w:hAnsi="Calibri"/>
      <w:sz w:val="22"/>
      <w:szCs w:val="22"/>
    </w:rPr>
  </w:style>
  <w:style w:type="paragraph" w:customStyle="1" w:styleId="QInstruction">
    <w:name w:val="Q Instruction"/>
    <w:basedOn w:val="AMRQuestion"/>
    <w:rsid w:val="007C28E4"/>
    <w:pPr>
      <w:spacing w:before="0" w:after="60"/>
      <w:ind w:firstLine="0"/>
    </w:pPr>
    <w:rPr>
      <w:rFonts w:ascii="Calibri" w:eastAsiaTheme="minorEastAsia" w:hAnsi="Calibri" w:cs="Calibri"/>
      <w:b w:val="0"/>
      <w:caps/>
      <w:noProof/>
      <w:color w:val="FF0000"/>
    </w:rPr>
  </w:style>
  <w:style w:type="paragraph" w:customStyle="1" w:styleId="Questionnairesection">
    <w:name w:val="Questionnaire section"/>
    <w:basedOn w:val="Heading1"/>
    <w:rsid w:val="007C28E4"/>
    <w:pPr>
      <w:keepLines/>
      <w:spacing w:before="280" w:after="200"/>
    </w:pPr>
    <w:rPr>
      <w:rFonts w:cstheme="majorHAnsi"/>
      <w:caps/>
      <w:sz w:val="20"/>
      <w:szCs w:val="20"/>
    </w:rPr>
  </w:style>
  <w:style w:type="paragraph" w:styleId="Title">
    <w:name w:val="Title"/>
    <w:basedOn w:val="Normal"/>
    <w:link w:val="TitleChar"/>
    <w:uiPriority w:val="10"/>
    <w:qFormat/>
    <w:rsid w:val="000C260B"/>
    <w:pPr>
      <w:shd w:val="pct10" w:color="000000" w:fill="FFFFFF"/>
      <w:tabs>
        <w:tab w:val="right" w:pos="9639"/>
      </w:tabs>
      <w:spacing w:before="120" w:after="120"/>
      <w:ind w:left="284" w:hanging="284"/>
      <w:jc w:val="both"/>
    </w:pPr>
    <w:rPr>
      <w:rFonts w:asciiTheme="majorHAnsi" w:hAnsiTheme="majorHAnsi" w:cstheme="minorHAnsi"/>
      <w:b/>
      <w:color w:val="auto"/>
      <w:sz w:val="24"/>
    </w:rPr>
  </w:style>
  <w:style w:type="character" w:customStyle="1" w:styleId="TitleChar">
    <w:name w:val="Title Char"/>
    <w:basedOn w:val="DefaultParagraphFont"/>
    <w:link w:val="Title"/>
    <w:uiPriority w:val="10"/>
    <w:rsid w:val="000C260B"/>
    <w:rPr>
      <w:rFonts w:asciiTheme="majorHAnsi" w:hAnsiTheme="majorHAnsi" w:cstheme="minorHAnsi"/>
      <w:b/>
      <w:shd w:val="pct10" w:color="000000" w:fill="FFFFFF"/>
    </w:rPr>
  </w:style>
  <w:style w:type="paragraph" w:customStyle="1" w:styleId="text">
    <w:name w:val="text"/>
    <w:basedOn w:val="ListParagraph"/>
    <w:rsid w:val="00E50E4C"/>
    <w:pPr>
      <w:numPr>
        <w:numId w:val="0"/>
      </w:numPr>
      <w:tabs>
        <w:tab w:val="left" w:pos="567"/>
      </w:tabs>
      <w:spacing w:before="120" w:after="360" w:line="240" w:lineRule="auto"/>
    </w:pPr>
    <w:rPr>
      <w:rFonts w:ascii="DIN-Regular" w:eastAsia="Cambria" w:hAnsi="DIN-Regular"/>
      <w:color w:val="707070" w:themeColor="text1" w:themeTint="BF"/>
      <w:szCs w:val="20"/>
      <w:lang w:val="en-US"/>
    </w:rPr>
  </w:style>
  <w:style w:type="paragraph" w:customStyle="1" w:styleId="AMRQUESTINSTRUCT">
    <w:name w:val="AMR QUEST INSTRUCT"/>
    <w:basedOn w:val="AMRParagraph"/>
    <w:uiPriority w:val="99"/>
    <w:rsid w:val="00236C37"/>
    <w:pPr>
      <w:ind w:left="851"/>
    </w:pPr>
    <w:rPr>
      <w:rFonts w:ascii="Calibri" w:eastAsiaTheme="minorEastAsia" w:hAnsi="Calibri" w:cs="Calibri"/>
      <w:b/>
      <w:bCs/>
      <w:color w:val="FF0000"/>
    </w:rPr>
  </w:style>
  <w:style w:type="paragraph" w:customStyle="1" w:styleId="AMRINSTRUCTION">
    <w:name w:val="AMR INSTRUCTION"/>
    <w:uiPriority w:val="99"/>
    <w:rsid w:val="00236C37"/>
    <w:pPr>
      <w:spacing w:before="200" w:after="60" w:line="280" w:lineRule="exact"/>
      <w:ind w:left="431" w:hanging="431"/>
      <w:jc w:val="both"/>
    </w:pPr>
    <w:rPr>
      <w:rFonts w:asciiTheme="minorHAnsi" w:eastAsiaTheme="minorEastAsia" w:hAnsiTheme="minorHAnsi" w:cstheme="minorHAnsi"/>
      <w:bCs/>
      <w:caps/>
      <w:color w:val="FF0000"/>
      <w:sz w:val="22"/>
      <w:szCs w:val="22"/>
    </w:rPr>
  </w:style>
  <w:style w:type="paragraph" w:customStyle="1" w:styleId="AMRCODETEXTBASIC">
    <w:name w:val="AMR CODE TEXT  BASIC"/>
    <w:basedOn w:val="Normal"/>
    <w:uiPriority w:val="99"/>
    <w:rsid w:val="00236C37"/>
    <w:pPr>
      <w:spacing w:line="280" w:lineRule="exact"/>
      <w:ind w:left="1204" w:hanging="353"/>
      <w:jc w:val="both"/>
    </w:pPr>
    <w:rPr>
      <w:rFonts w:eastAsiaTheme="minorEastAsia" w:cs="Calibri"/>
      <w:color w:val="414141"/>
      <w:szCs w:val="22"/>
    </w:rPr>
  </w:style>
  <w:style w:type="character" w:styleId="Strong">
    <w:name w:val="Strong"/>
    <w:basedOn w:val="DefaultParagraphFont"/>
    <w:uiPriority w:val="22"/>
    <w:qFormat/>
    <w:rsid w:val="00236C37"/>
    <w:rPr>
      <w:b/>
      <w:bCs/>
    </w:rPr>
  </w:style>
  <w:style w:type="paragraph" w:customStyle="1" w:styleId="AMRNone">
    <w:name w:val="AMR None"/>
    <w:basedOn w:val="AMRParagraph"/>
    <w:rsid w:val="00345CE7"/>
    <w:pPr>
      <w:spacing w:before="0" w:after="0"/>
    </w:pPr>
    <w:rPr>
      <w:noProof/>
      <w:lang w:eastAsia="en-AU"/>
    </w:rPr>
  </w:style>
  <w:style w:type="character" w:customStyle="1" w:styleId="apple-converted-space">
    <w:name w:val="apple-converted-space"/>
    <w:basedOn w:val="DefaultParagraphFont"/>
    <w:rsid w:val="00600F9C"/>
  </w:style>
  <w:style w:type="paragraph" w:customStyle="1" w:styleId="AMR-myheading4">
    <w:name w:val="AMR - my heading 4"/>
    <w:basedOn w:val="AMR-myheading"/>
    <w:rsid w:val="00082BFE"/>
    <w:rPr>
      <w:b w:val="0"/>
      <w:i/>
    </w:rPr>
  </w:style>
  <w:style w:type="paragraph" w:customStyle="1" w:styleId="AMRtablebullet">
    <w:name w:val="AMR table bullet"/>
    <w:basedOn w:val="Normal"/>
    <w:rsid w:val="007150D1"/>
    <w:pPr>
      <w:numPr>
        <w:numId w:val="17"/>
      </w:numPr>
      <w:spacing w:before="40" w:after="80"/>
      <w:ind w:left="487" w:right="369" w:hanging="357"/>
      <w:contextualSpacing/>
    </w:pPr>
    <w:rPr>
      <w:color w:val="auto"/>
      <w:kern w:val="24"/>
      <w:sz w:val="20"/>
      <w:szCs w:val="20"/>
      <w:lang w:eastAsia="en-AU"/>
    </w:rPr>
  </w:style>
  <w:style w:type="paragraph" w:customStyle="1" w:styleId="AMR-narrow">
    <w:name w:val="AMR - narrow"/>
    <w:basedOn w:val="Normal"/>
    <w:rsid w:val="00E82FC1"/>
    <w:pPr>
      <w:jc w:val="both"/>
    </w:pPr>
    <w:rPr>
      <w:rFonts w:asciiTheme="majorHAnsi" w:hAnsiTheme="majorHAnsi"/>
      <w:color w:val="000000"/>
      <w:sz w:val="20"/>
      <w:szCs w:val="20"/>
    </w:rPr>
  </w:style>
  <w:style w:type="paragraph" w:styleId="Revision">
    <w:name w:val="Revision"/>
    <w:hidden/>
    <w:uiPriority w:val="99"/>
    <w:semiHidden/>
    <w:rsid w:val="00D60F4A"/>
    <w:rPr>
      <w:rFonts w:ascii="Calibri" w:hAnsi="Calibri"/>
      <w:color w:val="414141" w:themeColor="text1"/>
      <w:sz w:val="22"/>
    </w:rPr>
  </w:style>
  <w:style w:type="paragraph" w:customStyle="1" w:styleId="Default">
    <w:name w:val="Default"/>
    <w:rsid w:val="00664C4F"/>
    <w:pPr>
      <w:autoSpaceDE w:val="0"/>
      <w:autoSpaceDN w:val="0"/>
      <w:adjustRightInd w:val="0"/>
    </w:pPr>
    <w:rPr>
      <w:rFonts w:ascii="Calibri" w:hAnsi="Calibri" w:cs="Calibri"/>
      <w:color w:val="000000"/>
    </w:rPr>
  </w:style>
  <w:style w:type="paragraph" w:customStyle="1" w:styleId="Intro">
    <w:name w:val="Intro"/>
    <w:rsid w:val="000853CA"/>
    <w:pPr>
      <w:spacing w:before="280"/>
    </w:pPr>
    <w:rPr>
      <w:rFonts w:asciiTheme="minorHAnsi" w:eastAsiaTheme="minorHAnsi" w:hAnsiTheme="minorHAnsi" w:cs="Times-Bold"/>
      <w:bCs/>
      <w:iCs/>
      <w:color w:val="000000"/>
      <w:sz w:val="22"/>
      <w:szCs w:val="22"/>
    </w:rPr>
  </w:style>
  <w:style w:type="paragraph" w:customStyle="1" w:styleId="Category">
    <w:name w:val="Category"/>
    <w:basedOn w:val="Normal"/>
    <w:rsid w:val="000853CA"/>
    <w:pPr>
      <w:spacing w:before="320"/>
      <w:jc w:val="center"/>
    </w:pPr>
    <w:rPr>
      <w:rFonts w:asciiTheme="minorHAnsi" w:hAnsiTheme="minorHAnsi" w:cs="Arial"/>
      <w:b/>
      <w:bCs/>
      <w:color w:val="000000"/>
      <w:szCs w:val="22"/>
      <w:u w:val="single"/>
      <w:lang w:val="en-US"/>
    </w:rPr>
  </w:style>
  <w:style w:type="paragraph" w:customStyle="1" w:styleId="Readout">
    <w:name w:val="Read out"/>
    <w:basedOn w:val="Question"/>
    <w:rsid w:val="000853CA"/>
    <w:pPr>
      <w:autoSpaceDE/>
      <w:autoSpaceDN/>
      <w:adjustRightInd/>
      <w:spacing w:before="0" w:after="160"/>
      <w:ind w:firstLine="0"/>
    </w:pPr>
    <w:rPr>
      <w:rFonts w:ascii="Calibri" w:eastAsia="Calibri" w:hAnsi="Calibri" w:cs="Times New Roman"/>
      <w:b w:val="0"/>
      <w:bCs w:val="0"/>
      <w:i/>
      <w:color w:val="auto"/>
    </w:rPr>
  </w:style>
  <w:style w:type="paragraph" w:customStyle="1" w:styleId="Listcode">
    <w:name w:val="List code"/>
    <w:basedOn w:val="ListParagraph"/>
    <w:rsid w:val="000853CA"/>
    <w:pPr>
      <w:numPr>
        <w:numId w:val="0"/>
      </w:numPr>
      <w:spacing w:before="120" w:line="240" w:lineRule="auto"/>
      <w:ind w:left="851" w:hanging="221"/>
      <w:contextualSpacing w:val="0"/>
    </w:pPr>
    <w:rPr>
      <w:rFonts w:eastAsia="Calibri"/>
      <w:color w:val="auto"/>
      <w:szCs w:val="22"/>
    </w:rPr>
  </w:style>
  <w:style w:type="paragraph" w:customStyle="1" w:styleId="GRID">
    <w:name w:val="GRID"/>
    <w:basedOn w:val="Instruct"/>
    <w:rsid w:val="000853CA"/>
    <w:pPr>
      <w:autoSpaceDE/>
      <w:autoSpaceDN/>
      <w:adjustRightInd/>
      <w:spacing w:after="40"/>
      <w:ind w:firstLine="0"/>
    </w:pPr>
    <w:rPr>
      <w:rFonts w:ascii="Calibri" w:eastAsia="Times New Roman" w:hAnsi="Calibri" w:cs="Times New Roman"/>
      <w:bCs w:val="0"/>
      <w:i/>
      <w:caps w:val="0"/>
      <w:noProof/>
      <w:color w:val="auto"/>
      <w:lang w:val="en-US"/>
    </w:rPr>
  </w:style>
  <w:style w:type="paragraph" w:styleId="PlainText">
    <w:name w:val="Plain Text"/>
    <w:basedOn w:val="Normal"/>
    <w:link w:val="PlainTextChar"/>
    <w:uiPriority w:val="99"/>
    <w:semiHidden/>
    <w:unhideWhenUsed/>
    <w:rsid w:val="000853CA"/>
    <w:rPr>
      <w:rFonts w:ascii="Consolas" w:eastAsia="Calibri" w:hAnsi="Consolas"/>
      <w:color w:val="auto"/>
      <w:sz w:val="21"/>
      <w:szCs w:val="21"/>
    </w:rPr>
  </w:style>
  <w:style w:type="character" w:customStyle="1" w:styleId="PlainTextChar">
    <w:name w:val="Plain Text Char"/>
    <w:basedOn w:val="DefaultParagraphFont"/>
    <w:link w:val="PlainText"/>
    <w:uiPriority w:val="99"/>
    <w:semiHidden/>
    <w:rsid w:val="000853CA"/>
    <w:rPr>
      <w:rFonts w:ascii="Consolas" w:eastAsia="Calibri" w:hAnsi="Consolas"/>
      <w:sz w:val="21"/>
      <w:szCs w:val="21"/>
    </w:rPr>
  </w:style>
  <w:style w:type="character" w:styleId="IntenseReference">
    <w:name w:val="Intense Reference"/>
    <w:basedOn w:val="DefaultParagraphFont"/>
    <w:uiPriority w:val="32"/>
    <w:qFormat/>
    <w:rsid w:val="000853CA"/>
    <w:rPr>
      <w:b/>
      <w:bCs/>
      <w:smallCaps/>
      <w:color w:val="4F91CD" w:themeColor="accent1"/>
      <w:spacing w:val="5"/>
    </w:rPr>
  </w:style>
  <w:style w:type="character" w:customStyle="1" w:styleId="Heading2Char">
    <w:name w:val="Heading 2 Char"/>
    <w:basedOn w:val="DefaultParagraphFont"/>
    <w:link w:val="Heading2"/>
    <w:uiPriority w:val="9"/>
    <w:rsid w:val="00A812E6"/>
    <w:rPr>
      <w:rFonts w:asciiTheme="majorHAnsi" w:hAnsiTheme="majorHAnsi"/>
      <w:color w:val="4F91CD" w:themeColor="accent1"/>
      <w:kern w:val="32"/>
      <w:sz w:val="56"/>
      <w:szCs w:val="56"/>
    </w:rPr>
  </w:style>
  <w:style w:type="character" w:customStyle="1" w:styleId="Heading3Char">
    <w:name w:val="Heading 3 Char"/>
    <w:basedOn w:val="DefaultParagraphFont"/>
    <w:link w:val="Heading3"/>
    <w:uiPriority w:val="9"/>
    <w:rsid w:val="00B31576"/>
    <w:rPr>
      <w:rFonts w:asciiTheme="majorHAnsi" w:hAnsiTheme="majorHAnsi"/>
      <w:b/>
      <w:color w:val="414141" w:themeColor="text1"/>
      <w:sz w:val="32"/>
      <w:szCs w:val="32"/>
    </w:rPr>
  </w:style>
  <w:style w:type="character" w:customStyle="1" w:styleId="ListParagraphChar">
    <w:name w:val="List Paragraph Char"/>
    <w:aliases w:val="Recommendation Char"/>
    <w:link w:val="ListParagraph"/>
    <w:uiPriority w:val="34"/>
    <w:locked/>
    <w:rsid w:val="000853CA"/>
    <w:rPr>
      <w:rFonts w:ascii="Calibri" w:hAnsi="Calibri"/>
      <w:color w:val="414141" w:themeColor="text1"/>
      <w:sz w:val="22"/>
    </w:rPr>
  </w:style>
  <w:style w:type="paragraph" w:customStyle="1" w:styleId="AMRstructure">
    <w:name w:val="AMR structure"/>
    <w:basedOn w:val="AMRCode"/>
    <w:rsid w:val="000853CA"/>
    <w:pPr>
      <w:spacing w:before="60" w:after="60"/>
      <w:ind w:left="0" w:firstLine="0"/>
    </w:pPr>
    <w:rPr>
      <w:rFonts w:ascii="Calibri" w:eastAsia="Calibri" w:hAnsi="Calibri"/>
      <w:lang w:eastAsia="en-AU"/>
    </w:rPr>
  </w:style>
  <w:style w:type="paragraph" w:customStyle="1" w:styleId="AMRLABELS">
    <w:name w:val="AMR LABELS"/>
    <w:basedOn w:val="Table"/>
    <w:rsid w:val="000853CA"/>
    <w:pPr>
      <w:widowControl w:val="0"/>
      <w:autoSpaceDE w:val="0"/>
      <w:autoSpaceDN w:val="0"/>
      <w:adjustRightInd w:val="0"/>
      <w:spacing w:before="40" w:after="40"/>
      <w:ind w:right="119"/>
      <w:jc w:val="center"/>
    </w:pPr>
    <w:rPr>
      <w:rFonts w:ascii="Calibri" w:hAnsi="Calibri" w:cs="Times New Roman"/>
      <w:bCs/>
      <w:color w:val="414141" w:themeColor="text1"/>
      <w:lang w:eastAsia="en-US"/>
    </w:rPr>
  </w:style>
  <w:style w:type="paragraph" w:styleId="List">
    <w:name w:val="List"/>
    <w:basedOn w:val="Normal"/>
    <w:uiPriority w:val="99"/>
    <w:unhideWhenUsed/>
    <w:rsid w:val="000853CA"/>
    <w:pPr>
      <w:spacing w:before="40"/>
      <w:ind w:left="283" w:hanging="283"/>
      <w:contextualSpacing/>
    </w:pPr>
    <w:rPr>
      <w:caps/>
      <w:noProof/>
      <w:szCs w:val="22"/>
      <w:lang w:val="en-US"/>
    </w:rPr>
  </w:style>
  <w:style w:type="paragraph" w:customStyle="1" w:styleId="AMRBullet-nospace0">
    <w:name w:val="AMR Bullet-nospace"/>
    <w:basedOn w:val="Normal"/>
    <w:rsid w:val="000853CA"/>
    <w:pPr>
      <w:numPr>
        <w:numId w:val="19"/>
      </w:numPr>
      <w:spacing w:before="80" w:after="200" w:line="276" w:lineRule="auto"/>
      <w:ind w:left="992" w:hanging="357"/>
      <w:contextualSpacing/>
    </w:pPr>
    <w:rPr>
      <w:noProof/>
      <w:color w:val="auto"/>
      <w:szCs w:val="22"/>
      <w:lang w:val="en-US"/>
    </w:rPr>
  </w:style>
  <w:style w:type="paragraph" w:customStyle="1" w:styleId="tabs">
    <w:name w:val="tabs"/>
    <w:basedOn w:val="Normal"/>
    <w:rsid w:val="000853CA"/>
    <w:pPr>
      <w:tabs>
        <w:tab w:val="left" w:pos="1080"/>
        <w:tab w:val="left" w:pos="5040"/>
        <w:tab w:val="left" w:pos="5400"/>
        <w:tab w:val="right" w:pos="9360"/>
        <w:tab w:val="right" w:pos="10080"/>
      </w:tabs>
      <w:spacing w:line="276" w:lineRule="auto"/>
      <w:ind w:left="720"/>
    </w:pPr>
    <w:rPr>
      <w:rFonts w:ascii="Arial" w:hAnsi="Arial" w:cs="Arial"/>
      <w:color w:val="auto"/>
      <w:sz w:val="20"/>
      <w:szCs w:val="20"/>
      <w:lang w:val="en-GB"/>
    </w:rPr>
  </w:style>
  <w:style w:type="paragraph" w:styleId="BodyTextIndent">
    <w:name w:val="Body Text Indent"/>
    <w:basedOn w:val="Normal"/>
    <w:link w:val="BodyTextIndentChar"/>
    <w:uiPriority w:val="99"/>
    <w:semiHidden/>
    <w:unhideWhenUsed/>
    <w:rsid w:val="000853CA"/>
    <w:pPr>
      <w:spacing w:before="40" w:after="120"/>
      <w:ind w:left="283" w:hanging="284"/>
    </w:pPr>
    <w:rPr>
      <w:rFonts w:asciiTheme="minorHAnsi" w:eastAsiaTheme="minorHAnsi" w:hAnsiTheme="minorHAnsi" w:cstheme="minorBidi"/>
      <w:color w:val="auto"/>
      <w:szCs w:val="22"/>
    </w:rPr>
  </w:style>
  <w:style w:type="character" w:customStyle="1" w:styleId="BodyTextIndentChar">
    <w:name w:val="Body Text Indent Char"/>
    <w:basedOn w:val="DefaultParagraphFont"/>
    <w:link w:val="BodyTextIndent"/>
    <w:uiPriority w:val="99"/>
    <w:semiHidden/>
    <w:rsid w:val="000853CA"/>
    <w:rPr>
      <w:rFonts w:asciiTheme="minorHAnsi" w:eastAsiaTheme="minorHAnsi" w:hAnsiTheme="minorHAnsi" w:cstheme="minorBidi"/>
      <w:sz w:val="22"/>
      <w:szCs w:val="22"/>
    </w:rPr>
  </w:style>
  <w:style w:type="paragraph" w:customStyle="1" w:styleId="Pa1">
    <w:name w:val="Pa1"/>
    <w:basedOn w:val="Normal"/>
    <w:next w:val="Normal"/>
    <w:uiPriority w:val="99"/>
    <w:rsid w:val="000853CA"/>
    <w:pPr>
      <w:autoSpaceDE w:val="0"/>
      <w:autoSpaceDN w:val="0"/>
      <w:adjustRightInd w:val="0"/>
      <w:spacing w:line="241" w:lineRule="atLeast"/>
    </w:pPr>
    <w:rPr>
      <w:rFonts w:ascii="Arial" w:eastAsiaTheme="minorHAnsi" w:hAnsi="Arial" w:cs="Arial"/>
      <w:color w:val="auto"/>
      <w:sz w:val="24"/>
    </w:rPr>
  </w:style>
  <w:style w:type="character" w:customStyle="1" w:styleId="A4">
    <w:name w:val="A4"/>
    <w:uiPriority w:val="99"/>
    <w:rsid w:val="000853CA"/>
    <w:rPr>
      <w:color w:val="000000"/>
      <w:sz w:val="22"/>
      <w:szCs w:val="22"/>
    </w:rPr>
  </w:style>
  <w:style w:type="paragraph" w:customStyle="1" w:styleId="Pa3">
    <w:name w:val="Pa3"/>
    <w:basedOn w:val="Normal"/>
    <w:next w:val="Normal"/>
    <w:uiPriority w:val="99"/>
    <w:rsid w:val="000853CA"/>
    <w:pPr>
      <w:autoSpaceDE w:val="0"/>
      <w:autoSpaceDN w:val="0"/>
      <w:adjustRightInd w:val="0"/>
      <w:spacing w:line="247" w:lineRule="atLeast"/>
    </w:pPr>
    <w:rPr>
      <w:rFonts w:ascii="Arial" w:eastAsiaTheme="minorHAnsi" w:hAnsi="Arial" w:cs="Arial"/>
      <w:color w:val="auto"/>
      <w:sz w:val="24"/>
    </w:rPr>
  </w:style>
  <w:style w:type="paragraph" w:customStyle="1" w:styleId="Pa0">
    <w:name w:val="Pa0"/>
    <w:basedOn w:val="Normal"/>
    <w:next w:val="Normal"/>
    <w:uiPriority w:val="99"/>
    <w:rsid w:val="000853CA"/>
    <w:pPr>
      <w:autoSpaceDE w:val="0"/>
      <w:autoSpaceDN w:val="0"/>
      <w:adjustRightInd w:val="0"/>
      <w:spacing w:line="241" w:lineRule="atLeast"/>
    </w:pPr>
    <w:rPr>
      <w:rFonts w:ascii="Arial" w:eastAsiaTheme="minorHAnsi" w:hAnsi="Arial" w:cs="Arial"/>
      <w:color w:val="auto"/>
      <w:sz w:val="24"/>
    </w:rPr>
  </w:style>
  <w:style w:type="numbering" w:customStyle="1" w:styleId="AMRHeadings1">
    <w:name w:val="AMR Headings1"/>
    <w:uiPriority w:val="99"/>
    <w:rsid w:val="00F3346B"/>
  </w:style>
  <w:style w:type="paragraph" w:customStyle="1" w:styleId="Normalquestion">
    <w:name w:val="Normal question"/>
    <w:basedOn w:val="Normal"/>
    <w:next w:val="Normal"/>
    <w:link w:val="NormalquestionChar"/>
    <w:autoRedefine/>
    <w:rsid w:val="007A59D0"/>
    <w:pPr>
      <w:numPr>
        <w:numId w:val="20"/>
      </w:numPr>
      <w:jc w:val="both"/>
    </w:pPr>
    <w:rPr>
      <w:rFonts w:asciiTheme="majorHAnsi" w:eastAsiaTheme="minorHAnsi" w:hAnsiTheme="majorHAnsi" w:cstheme="majorHAnsi"/>
      <w:i/>
      <w:sz w:val="16"/>
      <w:szCs w:val="16"/>
      <w:lang w:val="en-US"/>
    </w:rPr>
  </w:style>
  <w:style w:type="character" w:customStyle="1" w:styleId="NormalquestionChar">
    <w:name w:val="Normal question Char"/>
    <w:basedOn w:val="DefaultParagraphFont"/>
    <w:link w:val="Normalquestion"/>
    <w:rsid w:val="007A59D0"/>
    <w:rPr>
      <w:rFonts w:asciiTheme="majorHAnsi" w:eastAsiaTheme="minorHAnsi" w:hAnsiTheme="majorHAnsi" w:cstheme="majorHAnsi"/>
      <w:i/>
      <w:color w:val="414141" w:themeColor="text1"/>
      <w:sz w:val="16"/>
      <w:szCs w:val="16"/>
      <w:lang w:val="en-US"/>
    </w:rPr>
  </w:style>
  <w:style w:type="paragraph" w:customStyle="1" w:styleId="Questionoptions">
    <w:name w:val="Question options"/>
    <w:basedOn w:val="Code"/>
    <w:link w:val="QuestionoptionsChar"/>
    <w:rsid w:val="005A2A71"/>
    <w:pPr>
      <w:numPr>
        <w:numId w:val="21"/>
      </w:numPr>
      <w:tabs>
        <w:tab w:val="left" w:pos="2694"/>
      </w:tabs>
      <w:ind w:right="0"/>
    </w:pPr>
    <w:rPr>
      <w:rFonts w:ascii="Calibri" w:hAnsi="Calibri"/>
    </w:rPr>
  </w:style>
  <w:style w:type="character" w:customStyle="1" w:styleId="Heading4Char">
    <w:name w:val="Heading 4 Char"/>
    <w:basedOn w:val="DefaultParagraphFont"/>
    <w:link w:val="Heading4"/>
    <w:uiPriority w:val="9"/>
    <w:rsid w:val="006C6470"/>
    <w:rPr>
      <w:rFonts w:ascii="Calibri" w:hAnsi="Calibri"/>
      <w:i/>
      <w:color w:val="414141" w:themeColor="text1"/>
      <w:sz w:val="22"/>
      <w:szCs w:val="20"/>
    </w:rPr>
  </w:style>
  <w:style w:type="paragraph" w:customStyle="1" w:styleId="Proginst">
    <w:name w:val="Prog_inst"/>
    <w:next w:val="Normal"/>
    <w:link w:val="ProginstChar"/>
    <w:rsid w:val="006C6470"/>
    <w:pPr>
      <w:spacing w:line="259" w:lineRule="auto"/>
    </w:pPr>
    <w:rPr>
      <w:rFonts w:ascii="Calibri" w:hAnsi="Calibri"/>
      <w:b/>
      <w:caps/>
      <w:color w:val="FF0000"/>
      <w:sz w:val="18"/>
      <w:szCs w:val="20"/>
      <w:lang w:val="da-DK"/>
    </w:rPr>
  </w:style>
  <w:style w:type="character" w:customStyle="1" w:styleId="ProginstChar">
    <w:name w:val="Prog_inst Char"/>
    <w:basedOn w:val="ListParagraphChar"/>
    <w:link w:val="Proginst"/>
    <w:rsid w:val="006C6470"/>
    <w:rPr>
      <w:rFonts w:ascii="Calibri" w:hAnsi="Calibri"/>
      <w:b/>
      <w:caps/>
      <w:color w:val="FF0000"/>
      <w:sz w:val="18"/>
      <w:szCs w:val="20"/>
      <w:lang w:val="da-DK"/>
    </w:rPr>
  </w:style>
  <w:style w:type="paragraph" w:customStyle="1" w:styleId="Qtype">
    <w:name w:val="Q_type"/>
    <w:basedOn w:val="Normal"/>
    <w:link w:val="QtypeChar"/>
    <w:autoRedefine/>
    <w:rsid w:val="00AE26E4"/>
    <w:rPr>
      <w:rFonts w:asciiTheme="majorHAnsi" w:eastAsiaTheme="minorHAnsi" w:hAnsiTheme="majorHAnsi" w:cstheme="majorHAnsi"/>
      <w:b/>
      <w:caps/>
      <w:color w:val="808080" w:themeColor="background1" w:themeShade="80"/>
      <w:sz w:val="18"/>
      <w:szCs w:val="22"/>
      <w:lang w:val="en-US"/>
    </w:rPr>
  </w:style>
  <w:style w:type="character" w:customStyle="1" w:styleId="QtypeChar">
    <w:name w:val="Q_type Char"/>
    <w:basedOn w:val="DefaultParagraphFont"/>
    <w:link w:val="Qtype"/>
    <w:rsid w:val="00AE26E4"/>
    <w:rPr>
      <w:rFonts w:asciiTheme="majorHAnsi" w:eastAsiaTheme="minorHAnsi" w:hAnsiTheme="majorHAnsi" w:cstheme="majorHAnsi"/>
      <w:b/>
      <w:caps/>
      <w:color w:val="808080" w:themeColor="background1" w:themeShade="80"/>
      <w:sz w:val="18"/>
      <w:szCs w:val="22"/>
      <w:lang w:val="en-US"/>
    </w:rPr>
  </w:style>
  <w:style w:type="paragraph" w:customStyle="1" w:styleId="IInstruct">
    <w:name w:val="I_Instruct"/>
    <w:basedOn w:val="Proginst"/>
    <w:link w:val="IInstructChar"/>
    <w:rsid w:val="006C6470"/>
    <w:rPr>
      <w:color w:val="00B050"/>
    </w:rPr>
  </w:style>
  <w:style w:type="character" w:customStyle="1" w:styleId="IInstructChar">
    <w:name w:val="I_Instruct Char"/>
    <w:basedOn w:val="ProginstChar"/>
    <w:link w:val="IInstruct"/>
    <w:rsid w:val="006C6470"/>
    <w:rPr>
      <w:rFonts w:ascii="Calibri" w:hAnsi="Calibri"/>
      <w:b/>
      <w:caps/>
      <w:color w:val="00B050"/>
      <w:sz w:val="18"/>
      <w:szCs w:val="20"/>
      <w:lang w:val="da-DK"/>
    </w:rPr>
  </w:style>
  <w:style w:type="character" w:customStyle="1" w:styleId="QuestionoptionsChar">
    <w:name w:val="Question options Char"/>
    <w:basedOn w:val="DefaultParagraphFont"/>
    <w:link w:val="Questionoptions"/>
    <w:rsid w:val="00F07E35"/>
    <w:rPr>
      <w:rFonts w:ascii="Calibri" w:eastAsiaTheme="minorHAnsi" w:hAnsi="Calibri" w:cs="Times-Roman"/>
      <w:color w:val="000000"/>
      <w:sz w:val="22"/>
      <w:szCs w:val="22"/>
      <w:lang w:val="en-US"/>
    </w:rPr>
  </w:style>
  <w:style w:type="table" w:customStyle="1" w:styleId="TableGridLight1">
    <w:name w:val="Table Grid Light1"/>
    <w:basedOn w:val="TableNormal"/>
    <w:uiPriority w:val="40"/>
    <w:rsid w:val="006C6470"/>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hartNotes">
    <w:name w:val="Chart Notes"/>
    <w:basedOn w:val="AMRParagraph"/>
    <w:link w:val="ChartNotesChar"/>
    <w:rsid w:val="007A59D0"/>
    <w:pPr>
      <w:tabs>
        <w:tab w:val="left" w:pos="780"/>
      </w:tabs>
      <w:spacing w:before="0" w:after="0" w:line="240" w:lineRule="auto"/>
    </w:pPr>
    <w:rPr>
      <w:i/>
      <w:sz w:val="16"/>
    </w:rPr>
  </w:style>
  <w:style w:type="character" w:customStyle="1" w:styleId="ChartNotesChar">
    <w:name w:val="Chart Notes Char"/>
    <w:basedOn w:val="AMRParagraphChar"/>
    <w:link w:val="ChartNotes"/>
    <w:rsid w:val="007A59D0"/>
    <w:rPr>
      <w:rFonts w:asciiTheme="majorHAnsi" w:hAnsiTheme="majorHAnsi"/>
      <w:i/>
      <w:color w:val="414141"/>
      <w:sz w:val="16"/>
      <w:szCs w:val="22"/>
    </w:rPr>
  </w:style>
  <w:style w:type="paragraph" w:customStyle="1" w:styleId="Reference">
    <w:name w:val="Reference"/>
    <w:basedOn w:val="Normal"/>
    <w:link w:val="ReferenceChar"/>
    <w:qFormat/>
    <w:rsid w:val="003F5CA0"/>
    <w:rPr>
      <w:sz w:val="18"/>
    </w:rPr>
  </w:style>
  <w:style w:type="character" w:customStyle="1" w:styleId="ReferenceChar">
    <w:name w:val="Reference Char"/>
    <w:basedOn w:val="DefaultParagraphFont"/>
    <w:link w:val="Reference"/>
    <w:rsid w:val="003F5CA0"/>
    <w:rPr>
      <w:rFonts w:ascii="Calibri" w:hAnsi="Calibri"/>
      <w:color w:val="414141"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6553">
      <w:bodyDiv w:val="1"/>
      <w:marLeft w:val="0"/>
      <w:marRight w:val="0"/>
      <w:marTop w:val="0"/>
      <w:marBottom w:val="0"/>
      <w:divBdr>
        <w:top w:val="none" w:sz="0" w:space="0" w:color="auto"/>
        <w:left w:val="none" w:sz="0" w:space="0" w:color="auto"/>
        <w:bottom w:val="none" w:sz="0" w:space="0" w:color="auto"/>
        <w:right w:val="none" w:sz="0" w:space="0" w:color="auto"/>
      </w:divBdr>
    </w:div>
    <w:div w:id="15231649">
      <w:bodyDiv w:val="1"/>
      <w:marLeft w:val="0"/>
      <w:marRight w:val="0"/>
      <w:marTop w:val="0"/>
      <w:marBottom w:val="0"/>
      <w:divBdr>
        <w:top w:val="none" w:sz="0" w:space="0" w:color="auto"/>
        <w:left w:val="none" w:sz="0" w:space="0" w:color="auto"/>
        <w:bottom w:val="none" w:sz="0" w:space="0" w:color="auto"/>
        <w:right w:val="none" w:sz="0" w:space="0" w:color="auto"/>
      </w:divBdr>
    </w:div>
    <w:div w:id="30501588">
      <w:bodyDiv w:val="1"/>
      <w:marLeft w:val="0"/>
      <w:marRight w:val="0"/>
      <w:marTop w:val="0"/>
      <w:marBottom w:val="0"/>
      <w:divBdr>
        <w:top w:val="none" w:sz="0" w:space="0" w:color="auto"/>
        <w:left w:val="none" w:sz="0" w:space="0" w:color="auto"/>
        <w:bottom w:val="none" w:sz="0" w:space="0" w:color="auto"/>
        <w:right w:val="none" w:sz="0" w:space="0" w:color="auto"/>
      </w:divBdr>
    </w:div>
    <w:div w:id="51973172">
      <w:bodyDiv w:val="1"/>
      <w:marLeft w:val="0"/>
      <w:marRight w:val="0"/>
      <w:marTop w:val="0"/>
      <w:marBottom w:val="0"/>
      <w:divBdr>
        <w:top w:val="none" w:sz="0" w:space="0" w:color="auto"/>
        <w:left w:val="none" w:sz="0" w:space="0" w:color="auto"/>
        <w:bottom w:val="none" w:sz="0" w:space="0" w:color="auto"/>
        <w:right w:val="none" w:sz="0" w:space="0" w:color="auto"/>
      </w:divBdr>
    </w:div>
    <w:div w:id="54663588">
      <w:bodyDiv w:val="1"/>
      <w:marLeft w:val="0"/>
      <w:marRight w:val="0"/>
      <w:marTop w:val="0"/>
      <w:marBottom w:val="0"/>
      <w:divBdr>
        <w:top w:val="none" w:sz="0" w:space="0" w:color="auto"/>
        <w:left w:val="none" w:sz="0" w:space="0" w:color="auto"/>
        <w:bottom w:val="none" w:sz="0" w:space="0" w:color="auto"/>
        <w:right w:val="none" w:sz="0" w:space="0" w:color="auto"/>
      </w:divBdr>
    </w:div>
    <w:div w:id="66999440">
      <w:bodyDiv w:val="1"/>
      <w:marLeft w:val="0"/>
      <w:marRight w:val="0"/>
      <w:marTop w:val="0"/>
      <w:marBottom w:val="0"/>
      <w:divBdr>
        <w:top w:val="none" w:sz="0" w:space="0" w:color="auto"/>
        <w:left w:val="none" w:sz="0" w:space="0" w:color="auto"/>
        <w:bottom w:val="none" w:sz="0" w:space="0" w:color="auto"/>
        <w:right w:val="none" w:sz="0" w:space="0" w:color="auto"/>
      </w:divBdr>
    </w:div>
    <w:div w:id="71046670">
      <w:bodyDiv w:val="1"/>
      <w:marLeft w:val="0"/>
      <w:marRight w:val="0"/>
      <w:marTop w:val="0"/>
      <w:marBottom w:val="0"/>
      <w:divBdr>
        <w:top w:val="none" w:sz="0" w:space="0" w:color="auto"/>
        <w:left w:val="none" w:sz="0" w:space="0" w:color="auto"/>
        <w:bottom w:val="none" w:sz="0" w:space="0" w:color="auto"/>
        <w:right w:val="none" w:sz="0" w:space="0" w:color="auto"/>
      </w:divBdr>
      <w:divsChild>
        <w:div w:id="630090078">
          <w:marLeft w:val="288"/>
          <w:marRight w:val="0"/>
          <w:marTop w:val="0"/>
          <w:marBottom w:val="80"/>
          <w:divBdr>
            <w:top w:val="none" w:sz="0" w:space="0" w:color="auto"/>
            <w:left w:val="none" w:sz="0" w:space="0" w:color="auto"/>
            <w:bottom w:val="none" w:sz="0" w:space="0" w:color="auto"/>
            <w:right w:val="none" w:sz="0" w:space="0" w:color="auto"/>
          </w:divBdr>
        </w:div>
        <w:div w:id="644436395">
          <w:marLeft w:val="288"/>
          <w:marRight w:val="0"/>
          <w:marTop w:val="0"/>
          <w:marBottom w:val="80"/>
          <w:divBdr>
            <w:top w:val="none" w:sz="0" w:space="0" w:color="auto"/>
            <w:left w:val="none" w:sz="0" w:space="0" w:color="auto"/>
            <w:bottom w:val="none" w:sz="0" w:space="0" w:color="auto"/>
            <w:right w:val="none" w:sz="0" w:space="0" w:color="auto"/>
          </w:divBdr>
        </w:div>
        <w:div w:id="761225967">
          <w:marLeft w:val="288"/>
          <w:marRight w:val="0"/>
          <w:marTop w:val="0"/>
          <w:marBottom w:val="80"/>
          <w:divBdr>
            <w:top w:val="none" w:sz="0" w:space="0" w:color="auto"/>
            <w:left w:val="none" w:sz="0" w:space="0" w:color="auto"/>
            <w:bottom w:val="none" w:sz="0" w:space="0" w:color="auto"/>
            <w:right w:val="none" w:sz="0" w:space="0" w:color="auto"/>
          </w:divBdr>
        </w:div>
        <w:div w:id="823396871">
          <w:marLeft w:val="288"/>
          <w:marRight w:val="0"/>
          <w:marTop w:val="0"/>
          <w:marBottom w:val="80"/>
          <w:divBdr>
            <w:top w:val="none" w:sz="0" w:space="0" w:color="auto"/>
            <w:left w:val="none" w:sz="0" w:space="0" w:color="auto"/>
            <w:bottom w:val="none" w:sz="0" w:space="0" w:color="auto"/>
            <w:right w:val="none" w:sz="0" w:space="0" w:color="auto"/>
          </w:divBdr>
        </w:div>
        <w:div w:id="1037658060">
          <w:marLeft w:val="288"/>
          <w:marRight w:val="0"/>
          <w:marTop w:val="0"/>
          <w:marBottom w:val="80"/>
          <w:divBdr>
            <w:top w:val="none" w:sz="0" w:space="0" w:color="auto"/>
            <w:left w:val="none" w:sz="0" w:space="0" w:color="auto"/>
            <w:bottom w:val="none" w:sz="0" w:space="0" w:color="auto"/>
            <w:right w:val="none" w:sz="0" w:space="0" w:color="auto"/>
          </w:divBdr>
        </w:div>
        <w:div w:id="1048647398">
          <w:marLeft w:val="288"/>
          <w:marRight w:val="0"/>
          <w:marTop w:val="0"/>
          <w:marBottom w:val="80"/>
          <w:divBdr>
            <w:top w:val="none" w:sz="0" w:space="0" w:color="auto"/>
            <w:left w:val="none" w:sz="0" w:space="0" w:color="auto"/>
            <w:bottom w:val="none" w:sz="0" w:space="0" w:color="auto"/>
            <w:right w:val="none" w:sz="0" w:space="0" w:color="auto"/>
          </w:divBdr>
        </w:div>
        <w:div w:id="1132138029">
          <w:marLeft w:val="288"/>
          <w:marRight w:val="0"/>
          <w:marTop w:val="0"/>
          <w:marBottom w:val="80"/>
          <w:divBdr>
            <w:top w:val="none" w:sz="0" w:space="0" w:color="auto"/>
            <w:left w:val="none" w:sz="0" w:space="0" w:color="auto"/>
            <w:bottom w:val="none" w:sz="0" w:space="0" w:color="auto"/>
            <w:right w:val="none" w:sz="0" w:space="0" w:color="auto"/>
          </w:divBdr>
        </w:div>
        <w:div w:id="1205797321">
          <w:marLeft w:val="288"/>
          <w:marRight w:val="0"/>
          <w:marTop w:val="0"/>
          <w:marBottom w:val="80"/>
          <w:divBdr>
            <w:top w:val="none" w:sz="0" w:space="0" w:color="auto"/>
            <w:left w:val="none" w:sz="0" w:space="0" w:color="auto"/>
            <w:bottom w:val="none" w:sz="0" w:space="0" w:color="auto"/>
            <w:right w:val="none" w:sz="0" w:space="0" w:color="auto"/>
          </w:divBdr>
        </w:div>
        <w:div w:id="1751391342">
          <w:marLeft w:val="288"/>
          <w:marRight w:val="0"/>
          <w:marTop w:val="0"/>
          <w:marBottom w:val="80"/>
          <w:divBdr>
            <w:top w:val="none" w:sz="0" w:space="0" w:color="auto"/>
            <w:left w:val="none" w:sz="0" w:space="0" w:color="auto"/>
            <w:bottom w:val="none" w:sz="0" w:space="0" w:color="auto"/>
            <w:right w:val="none" w:sz="0" w:space="0" w:color="auto"/>
          </w:divBdr>
        </w:div>
        <w:div w:id="1839152437">
          <w:marLeft w:val="288"/>
          <w:marRight w:val="0"/>
          <w:marTop w:val="0"/>
          <w:marBottom w:val="80"/>
          <w:divBdr>
            <w:top w:val="none" w:sz="0" w:space="0" w:color="auto"/>
            <w:left w:val="none" w:sz="0" w:space="0" w:color="auto"/>
            <w:bottom w:val="none" w:sz="0" w:space="0" w:color="auto"/>
            <w:right w:val="none" w:sz="0" w:space="0" w:color="auto"/>
          </w:divBdr>
        </w:div>
      </w:divsChild>
    </w:div>
    <w:div w:id="75177033">
      <w:bodyDiv w:val="1"/>
      <w:marLeft w:val="0"/>
      <w:marRight w:val="0"/>
      <w:marTop w:val="0"/>
      <w:marBottom w:val="0"/>
      <w:divBdr>
        <w:top w:val="none" w:sz="0" w:space="0" w:color="auto"/>
        <w:left w:val="none" w:sz="0" w:space="0" w:color="auto"/>
        <w:bottom w:val="none" w:sz="0" w:space="0" w:color="auto"/>
        <w:right w:val="none" w:sz="0" w:space="0" w:color="auto"/>
      </w:divBdr>
    </w:div>
    <w:div w:id="78528851">
      <w:bodyDiv w:val="1"/>
      <w:marLeft w:val="0"/>
      <w:marRight w:val="0"/>
      <w:marTop w:val="0"/>
      <w:marBottom w:val="0"/>
      <w:divBdr>
        <w:top w:val="none" w:sz="0" w:space="0" w:color="auto"/>
        <w:left w:val="none" w:sz="0" w:space="0" w:color="auto"/>
        <w:bottom w:val="none" w:sz="0" w:space="0" w:color="auto"/>
        <w:right w:val="none" w:sz="0" w:space="0" w:color="auto"/>
      </w:divBdr>
    </w:div>
    <w:div w:id="93213187">
      <w:bodyDiv w:val="1"/>
      <w:marLeft w:val="0"/>
      <w:marRight w:val="0"/>
      <w:marTop w:val="0"/>
      <w:marBottom w:val="0"/>
      <w:divBdr>
        <w:top w:val="none" w:sz="0" w:space="0" w:color="auto"/>
        <w:left w:val="none" w:sz="0" w:space="0" w:color="auto"/>
        <w:bottom w:val="none" w:sz="0" w:space="0" w:color="auto"/>
        <w:right w:val="none" w:sz="0" w:space="0" w:color="auto"/>
      </w:divBdr>
    </w:div>
    <w:div w:id="109253107">
      <w:bodyDiv w:val="1"/>
      <w:marLeft w:val="0"/>
      <w:marRight w:val="0"/>
      <w:marTop w:val="0"/>
      <w:marBottom w:val="0"/>
      <w:divBdr>
        <w:top w:val="none" w:sz="0" w:space="0" w:color="auto"/>
        <w:left w:val="none" w:sz="0" w:space="0" w:color="auto"/>
        <w:bottom w:val="none" w:sz="0" w:space="0" w:color="auto"/>
        <w:right w:val="none" w:sz="0" w:space="0" w:color="auto"/>
      </w:divBdr>
      <w:divsChild>
        <w:div w:id="1291201582">
          <w:marLeft w:val="547"/>
          <w:marRight w:val="0"/>
          <w:marTop w:val="0"/>
          <w:marBottom w:val="0"/>
          <w:divBdr>
            <w:top w:val="none" w:sz="0" w:space="0" w:color="auto"/>
            <w:left w:val="none" w:sz="0" w:space="0" w:color="auto"/>
            <w:bottom w:val="none" w:sz="0" w:space="0" w:color="auto"/>
            <w:right w:val="none" w:sz="0" w:space="0" w:color="auto"/>
          </w:divBdr>
        </w:div>
      </w:divsChild>
    </w:div>
    <w:div w:id="113639569">
      <w:bodyDiv w:val="1"/>
      <w:marLeft w:val="0"/>
      <w:marRight w:val="0"/>
      <w:marTop w:val="0"/>
      <w:marBottom w:val="0"/>
      <w:divBdr>
        <w:top w:val="none" w:sz="0" w:space="0" w:color="auto"/>
        <w:left w:val="none" w:sz="0" w:space="0" w:color="auto"/>
        <w:bottom w:val="none" w:sz="0" w:space="0" w:color="auto"/>
        <w:right w:val="none" w:sz="0" w:space="0" w:color="auto"/>
      </w:divBdr>
    </w:div>
    <w:div w:id="116997634">
      <w:bodyDiv w:val="1"/>
      <w:marLeft w:val="0"/>
      <w:marRight w:val="0"/>
      <w:marTop w:val="0"/>
      <w:marBottom w:val="0"/>
      <w:divBdr>
        <w:top w:val="none" w:sz="0" w:space="0" w:color="auto"/>
        <w:left w:val="none" w:sz="0" w:space="0" w:color="auto"/>
        <w:bottom w:val="none" w:sz="0" w:space="0" w:color="auto"/>
        <w:right w:val="none" w:sz="0" w:space="0" w:color="auto"/>
      </w:divBdr>
      <w:divsChild>
        <w:div w:id="962804670">
          <w:marLeft w:val="446"/>
          <w:marRight w:val="0"/>
          <w:marTop w:val="80"/>
          <w:marBottom w:val="80"/>
          <w:divBdr>
            <w:top w:val="none" w:sz="0" w:space="0" w:color="auto"/>
            <w:left w:val="none" w:sz="0" w:space="0" w:color="auto"/>
            <w:bottom w:val="none" w:sz="0" w:space="0" w:color="auto"/>
            <w:right w:val="none" w:sz="0" w:space="0" w:color="auto"/>
          </w:divBdr>
        </w:div>
        <w:div w:id="1512446824">
          <w:marLeft w:val="446"/>
          <w:marRight w:val="0"/>
          <w:marTop w:val="80"/>
          <w:marBottom w:val="80"/>
          <w:divBdr>
            <w:top w:val="none" w:sz="0" w:space="0" w:color="auto"/>
            <w:left w:val="none" w:sz="0" w:space="0" w:color="auto"/>
            <w:bottom w:val="none" w:sz="0" w:space="0" w:color="auto"/>
            <w:right w:val="none" w:sz="0" w:space="0" w:color="auto"/>
          </w:divBdr>
        </w:div>
      </w:divsChild>
    </w:div>
    <w:div w:id="121004385">
      <w:bodyDiv w:val="1"/>
      <w:marLeft w:val="0"/>
      <w:marRight w:val="0"/>
      <w:marTop w:val="0"/>
      <w:marBottom w:val="0"/>
      <w:divBdr>
        <w:top w:val="none" w:sz="0" w:space="0" w:color="auto"/>
        <w:left w:val="none" w:sz="0" w:space="0" w:color="auto"/>
        <w:bottom w:val="none" w:sz="0" w:space="0" w:color="auto"/>
        <w:right w:val="none" w:sz="0" w:space="0" w:color="auto"/>
      </w:divBdr>
    </w:div>
    <w:div w:id="128741806">
      <w:bodyDiv w:val="1"/>
      <w:marLeft w:val="0"/>
      <w:marRight w:val="0"/>
      <w:marTop w:val="0"/>
      <w:marBottom w:val="0"/>
      <w:divBdr>
        <w:top w:val="none" w:sz="0" w:space="0" w:color="auto"/>
        <w:left w:val="none" w:sz="0" w:space="0" w:color="auto"/>
        <w:bottom w:val="none" w:sz="0" w:space="0" w:color="auto"/>
        <w:right w:val="none" w:sz="0" w:space="0" w:color="auto"/>
      </w:divBdr>
    </w:div>
    <w:div w:id="129712824">
      <w:bodyDiv w:val="1"/>
      <w:marLeft w:val="0"/>
      <w:marRight w:val="0"/>
      <w:marTop w:val="0"/>
      <w:marBottom w:val="0"/>
      <w:divBdr>
        <w:top w:val="none" w:sz="0" w:space="0" w:color="auto"/>
        <w:left w:val="none" w:sz="0" w:space="0" w:color="auto"/>
        <w:bottom w:val="none" w:sz="0" w:space="0" w:color="auto"/>
        <w:right w:val="none" w:sz="0" w:space="0" w:color="auto"/>
      </w:divBdr>
    </w:div>
    <w:div w:id="145169816">
      <w:bodyDiv w:val="1"/>
      <w:marLeft w:val="0"/>
      <w:marRight w:val="0"/>
      <w:marTop w:val="0"/>
      <w:marBottom w:val="0"/>
      <w:divBdr>
        <w:top w:val="none" w:sz="0" w:space="0" w:color="auto"/>
        <w:left w:val="none" w:sz="0" w:space="0" w:color="auto"/>
        <w:bottom w:val="none" w:sz="0" w:space="0" w:color="auto"/>
        <w:right w:val="none" w:sz="0" w:space="0" w:color="auto"/>
      </w:divBdr>
      <w:divsChild>
        <w:div w:id="476918184">
          <w:marLeft w:val="446"/>
          <w:marRight w:val="0"/>
          <w:marTop w:val="80"/>
          <w:marBottom w:val="80"/>
          <w:divBdr>
            <w:top w:val="none" w:sz="0" w:space="0" w:color="auto"/>
            <w:left w:val="none" w:sz="0" w:space="0" w:color="auto"/>
            <w:bottom w:val="none" w:sz="0" w:space="0" w:color="auto"/>
            <w:right w:val="none" w:sz="0" w:space="0" w:color="auto"/>
          </w:divBdr>
        </w:div>
        <w:div w:id="874806509">
          <w:marLeft w:val="446"/>
          <w:marRight w:val="0"/>
          <w:marTop w:val="80"/>
          <w:marBottom w:val="80"/>
          <w:divBdr>
            <w:top w:val="none" w:sz="0" w:space="0" w:color="auto"/>
            <w:left w:val="none" w:sz="0" w:space="0" w:color="auto"/>
            <w:bottom w:val="none" w:sz="0" w:space="0" w:color="auto"/>
            <w:right w:val="none" w:sz="0" w:space="0" w:color="auto"/>
          </w:divBdr>
        </w:div>
        <w:div w:id="1831409291">
          <w:marLeft w:val="446"/>
          <w:marRight w:val="0"/>
          <w:marTop w:val="80"/>
          <w:marBottom w:val="80"/>
          <w:divBdr>
            <w:top w:val="none" w:sz="0" w:space="0" w:color="auto"/>
            <w:left w:val="none" w:sz="0" w:space="0" w:color="auto"/>
            <w:bottom w:val="none" w:sz="0" w:space="0" w:color="auto"/>
            <w:right w:val="none" w:sz="0" w:space="0" w:color="auto"/>
          </w:divBdr>
        </w:div>
        <w:div w:id="1860586905">
          <w:marLeft w:val="446"/>
          <w:marRight w:val="0"/>
          <w:marTop w:val="80"/>
          <w:marBottom w:val="80"/>
          <w:divBdr>
            <w:top w:val="none" w:sz="0" w:space="0" w:color="auto"/>
            <w:left w:val="none" w:sz="0" w:space="0" w:color="auto"/>
            <w:bottom w:val="none" w:sz="0" w:space="0" w:color="auto"/>
            <w:right w:val="none" w:sz="0" w:space="0" w:color="auto"/>
          </w:divBdr>
        </w:div>
      </w:divsChild>
    </w:div>
    <w:div w:id="160462826">
      <w:bodyDiv w:val="1"/>
      <w:marLeft w:val="0"/>
      <w:marRight w:val="0"/>
      <w:marTop w:val="0"/>
      <w:marBottom w:val="0"/>
      <w:divBdr>
        <w:top w:val="none" w:sz="0" w:space="0" w:color="auto"/>
        <w:left w:val="none" w:sz="0" w:space="0" w:color="auto"/>
        <w:bottom w:val="none" w:sz="0" w:space="0" w:color="auto"/>
        <w:right w:val="none" w:sz="0" w:space="0" w:color="auto"/>
      </w:divBdr>
    </w:div>
    <w:div w:id="161512519">
      <w:bodyDiv w:val="1"/>
      <w:marLeft w:val="0"/>
      <w:marRight w:val="0"/>
      <w:marTop w:val="0"/>
      <w:marBottom w:val="0"/>
      <w:divBdr>
        <w:top w:val="none" w:sz="0" w:space="0" w:color="auto"/>
        <w:left w:val="none" w:sz="0" w:space="0" w:color="auto"/>
        <w:bottom w:val="none" w:sz="0" w:space="0" w:color="auto"/>
        <w:right w:val="none" w:sz="0" w:space="0" w:color="auto"/>
      </w:divBdr>
    </w:div>
    <w:div w:id="167330184">
      <w:bodyDiv w:val="1"/>
      <w:marLeft w:val="0"/>
      <w:marRight w:val="0"/>
      <w:marTop w:val="0"/>
      <w:marBottom w:val="0"/>
      <w:divBdr>
        <w:top w:val="none" w:sz="0" w:space="0" w:color="auto"/>
        <w:left w:val="none" w:sz="0" w:space="0" w:color="auto"/>
        <w:bottom w:val="none" w:sz="0" w:space="0" w:color="auto"/>
        <w:right w:val="none" w:sz="0" w:space="0" w:color="auto"/>
      </w:divBdr>
    </w:div>
    <w:div w:id="168721601">
      <w:bodyDiv w:val="1"/>
      <w:marLeft w:val="0"/>
      <w:marRight w:val="0"/>
      <w:marTop w:val="0"/>
      <w:marBottom w:val="0"/>
      <w:divBdr>
        <w:top w:val="none" w:sz="0" w:space="0" w:color="auto"/>
        <w:left w:val="none" w:sz="0" w:space="0" w:color="auto"/>
        <w:bottom w:val="none" w:sz="0" w:space="0" w:color="auto"/>
        <w:right w:val="none" w:sz="0" w:space="0" w:color="auto"/>
      </w:divBdr>
    </w:div>
    <w:div w:id="170607629">
      <w:bodyDiv w:val="1"/>
      <w:marLeft w:val="0"/>
      <w:marRight w:val="0"/>
      <w:marTop w:val="0"/>
      <w:marBottom w:val="0"/>
      <w:divBdr>
        <w:top w:val="none" w:sz="0" w:space="0" w:color="auto"/>
        <w:left w:val="none" w:sz="0" w:space="0" w:color="auto"/>
        <w:bottom w:val="none" w:sz="0" w:space="0" w:color="auto"/>
        <w:right w:val="none" w:sz="0" w:space="0" w:color="auto"/>
      </w:divBdr>
      <w:divsChild>
        <w:div w:id="207423758">
          <w:marLeft w:val="288"/>
          <w:marRight w:val="0"/>
          <w:marTop w:val="0"/>
          <w:marBottom w:val="0"/>
          <w:divBdr>
            <w:top w:val="none" w:sz="0" w:space="0" w:color="auto"/>
            <w:left w:val="none" w:sz="0" w:space="0" w:color="auto"/>
            <w:bottom w:val="none" w:sz="0" w:space="0" w:color="auto"/>
            <w:right w:val="none" w:sz="0" w:space="0" w:color="auto"/>
          </w:divBdr>
        </w:div>
        <w:div w:id="236015625">
          <w:marLeft w:val="288"/>
          <w:marRight w:val="0"/>
          <w:marTop w:val="0"/>
          <w:marBottom w:val="0"/>
          <w:divBdr>
            <w:top w:val="none" w:sz="0" w:space="0" w:color="auto"/>
            <w:left w:val="none" w:sz="0" w:space="0" w:color="auto"/>
            <w:bottom w:val="none" w:sz="0" w:space="0" w:color="auto"/>
            <w:right w:val="none" w:sz="0" w:space="0" w:color="auto"/>
          </w:divBdr>
        </w:div>
        <w:div w:id="1117678741">
          <w:marLeft w:val="288"/>
          <w:marRight w:val="0"/>
          <w:marTop w:val="0"/>
          <w:marBottom w:val="0"/>
          <w:divBdr>
            <w:top w:val="none" w:sz="0" w:space="0" w:color="auto"/>
            <w:left w:val="none" w:sz="0" w:space="0" w:color="auto"/>
            <w:bottom w:val="none" w:sz="0" w:space="0" w:color="auto"/>
            <w:right w:val="none" w:sz="0" w:space="0" w:color="auto"/>
          </w:divBdr>
        </w:div>
        <w:div w:id="1324357542">
          <w:marLeft w:val="288"/>
          <w:marRight w:val="0"/>
          <w:marTop w:val="0"/>
          <w:marBottom w:val="0"/>
          <w:divBdr>
            <w:top w:val="none" w:sz="0" w:space="0" w:color="auto"/>
            <w:left w:val="none" w:sz="0" w:space="0" w:color="auto"/>
            <w:bottom w:val="none" w:sz="0" w:space="0" w:color="auto"/>
            <w:right w:val="none" w:sz="0" w:space="0" w:color="auto"/>
          </w:divBdr>
        </w:div>
        <w:div w:id="1498501643">
          <w:marLeft w:val="288"/>
          <w:marRight w:val="0"/>
          <w:marTop w:val="0"/>
          <w:marBottom w:val="0"/>
          <w:divBdr>
            <w:top w:val="none" w:sz="0" w:space="0" w:color="auto"/>
            <w:left w:val="none" w:sz="0" w:space="0" w:color="auto"/>
            <w:bottom w:val="none" w:sz="0" w:space="0" w:color="auto"/>
            <w:right w:val="none" w:sz="0" w:space="0" w:color="auto"/>
          </w:divBdr>
        </w:div>
      </w:divsChild>
    </w:div>
    <w:div w:id="179635225">
      <w:bodyDiv w:val="1"/>
      <w:marLeft w:val="0"/>
      <w:marRight w:val="0"/>
      <w:marTop w:val="0"/>
      <w:marBottom w:val="0"/>
      <w:divBdr>
        <w:top w:val="none" w:sz="0" w:space="0" w:color="auto"/>
        <w:left w:val="none" w:sz="0" w:space="0" w:color="auto"/>
        <w:bottom w:val="none" w:sz="0" w:space="0" w:color="auto"/>
        <w:right w:val="none" w:sz="0" w:space="0" w:color="auto"/>
      </w:divBdr>
    </w:div>
    <w:div w:id="180240296">
      <w:bodyDiv w:val="1"/>
      <w:marLeft w:val="0"/>
      <w:marRight w:val="0"/>
      <w:marTop w:val="0"/>
      <w:marBottom w:val="0"/>
      <w:divBdr>
        <w:top w:val="none" w:sz="0" w:space="0" w:color="auto"/>
        <w:left w:val="none" w:sz="0" w:space="0" w:color="auto"/>
        <w:bottom w:val="none" w:sz="0" w:space="0" w:color="auto"/>
        <w:right w:val="none" w:sz="0" w:space="0" w:color="auto"/>
      </w:divBdr>
    </w:div>
    <w:div w:id="180437860">
      <w:bodyDiv w:val="1"/>
      <w:marLeft w:val="0"/>
      <w:marRight w:val="0"/>
      <w:marTop w:val="0"/>
      <w:marBottom w:val="0"/>
      <w:divBdr>
        <w:top w:val="none" w:sz="0" w:space="0" w:color="auto"/>
        <w:left w:val="none" w:sz="0" w:space="0" w:color="auto"/>
        <w:bottom w:val="none" w:sz="0" w:space="0" w:color="auto"/>
        <w:right w:val="none" w:sz="0" w:space="0" w:color="auto"/>
      </w:divBdr>
    </w:div>
    <w:div w:id="196739883">
      <w:bodyDiv w:val="1"/>
      <w:marLeft w:val="0"/>
      <w:marRight w:val="0"/>
      <w:marTop w:val="0"/>
      <w:marBottom w:val="0"/>
      <w:divBdr>
        <w:top w:val="none" w:sz="0" w:space="0" w:color="auto"/>
        <w:left w:val="none" w:sz="0" w:space="0" w:color="auto"/>
        <w:bottom w:val="none" w:sz="0" w:space="0" w:color="auto"/>
        <w:right w:val="none" w:sz="0" w:space="0" w:color="auto"/>
      </w:divBdr>
    </w:div>
    <w:div w:id="203756194">
      <w:bodyDiv w:val="1"/>
      <w:marLeft w:val="0"/>
      <w:marRight w:val="0"/>
      <w:marTop w:val="0"/>
      <w:marBottom w:val="0"/>
      <w:divBdr>
        <w:top w:val="none" w:sz="0" w:space="0" w:color="auto"/>
        <w:left w:val="none" w:sz="0" w:space="0" w:color="auto"/>
        <w:bottom w:val="none" w:sz="0" w:space="0" w:color="auto"/>
        <w:right w:val="none" w:sz="0" w:space="0" w:color="auto"/>
      </w:divBdr>
    </w:div>
    <w:div w:id="206963516">
      <w:bodyDiv w:val="1"/>
      <w:marLeft w:val="0"/>
      <w:marRight w:val="0"/>
      <w:marTop w:val="0"/>
      <w:marBottom w:val="0"/>
      <w:divBdr>
        <w:top w:val="none" w:sz="0" w:space="0" w:color="auto"/>
        <w:left w:val="none" w:sz="0" w:space="0" w:color="auto"/>
        <w:bottom w:val="none" w:sz="0" w:space="0" w:color="auto"/>
        <w:right w:val="none" w:sz="0" w:space="0" w:color="auto"/>
      </w:divBdr>
    </w:div>
    <w:div w:id="239993767">
      <w:bodyDiv w:val="1"/>
      <w:marLeft w:val="0"/>
      <w:marRight w:val="0"/>
      <w:marTop w:val="0"/>
      <w:marBottom w:val="0"/>
      <w:divBdr>
        <w:top w:val="none" w:sz="0" w:space="0" w:color="auto"/>
        <w:left w:val="none" w:sz="0" w:space="0" w:color="auto"/>
        <w:bottom w:val="none" w:sz="0" w:space="0" w:color="auto"/>
        <w:right w:val="none" w:sz="0" w:space="0" w:color="auto"/>
      </w:divBdr>
    </w:div>
    <w:div w:id="247278754">
      <w:bodyDiv w:val="1"/>
      <w:marLeft w:val="0"/>
      <w:marRight w:val="0"/>
      <w:marTop w:val="0"/>
      <w:marBottom w:val="0"/>
      <w:divBdr>
        <w:top w:val="none" w:sz="0" w:space="0" w:color="auto"/>
        <w:left w:val="none" w:sz="0" w:space="0" w:color="auto"/>
        <w:bottom w:val="none" w:sz="0" w:space="0" w:color="auto"/>
        <w:right w:val="none" w:sz="0" w:space="0" w:color="auto"/>
      </w:divBdr>
    </w:div>
    <w:div w:id="252128944">
      <w:bodyDiv w:val="1"/>
      <w:marLeft w:val="0"/>
      <w:marRight w:val="0"/>
      <w:marTop w:val="0"/>
      <w:marBottom w:val="0"/>
      <w:divBdr>
        <w:top w:val="none" w:sz="0" w:space="0" w:color="auto"/>
        <w:left w:val="none" w:sz="0" w:space="0" w:color="auto"/>
        <w:bottom w:val="none" w:sz="0" w:space="0" w:color="auto"/>
        <w:right w:val="none" w:sz="0" w:space="0" w:color="auto"/>
      </w:divBdr>
    </w:div>
    <w:div w:id="255093063">
      <w:bodyDiv w:val="1"/>
      <w:marLeft w:val="0"/>
      <w:marRight w:val="0"/>
      <w:marTop w:val="0"/>
      <w:marBottom w:val="0"/>
      <w:divBdr>
        <w:top w:val="none" w:sz="0" w:space="0" w:color="auto"/>
        <w:left w:val="none" w:sz="0" w:space="0" w:color="auto"/>
        <w:bottom w:val="none" w:sz="0" w:space="0" w:color="auto"/>
        <w:right w:val="none" w:sz="0" w:space="0" w:color="auto"/>
      </w:divBdr>
      <w:divsChild>
        <w:div w:id="206838366">
          <w:marLeft w:val="547"/>
          <w:marRight w:val="0"/>
          <w:marTop w:val="0"/>
          <w:marBottom w:val="0"/>
          <w:divBdr>
            <w:top w:val="none" w:sz="0" w:space="0" w:color="auto"/>
            <w:left w:val="none" w:sz="0" w:space="0" w:color="auto"/>
            <w:bottom w:val="none" w:sz="0" w:space="0" w:color="auto"/>
            <w:right w:val="none" w:sz="0" w:space="0" w:color="auto"/>
          </w:divBdr>
        </w:div>
      </w:divsChild>
    </w:div>
    <w:div w:id="268661405">
      <w:bodyDiv w:val="1"/>
      <w:marLeft w:val="0"/>
      <w:marRight w:val="0"/>
      <w:marTop w:val="0"/>
      <w:marBottom w:val="0"/>
      <w:divBdr>
        <w:top w:val="none" w:sz="0" w:space="0" w:color="auto"/>
        <w:left w:val="none" w:sz="0" w:space="0" w:color="auto"/>
        <w:bottom w:val="none" w:sz="0" w:space="0" w:color="auto"/>
        <w:right w:val="none" w:sz="0" w:space="0" w:color="auto"/>
      </w:divBdr>
      <w:divsChild>
        <w:div w:id="86119518">
          <w:marLeft w:val="619"/>
          <w:marRight w:val="0"/>
          <w:marTop w:val="60"/>
          <w:marBottom w:val="0"/>
          <w:divBdr>
            <w:top w:val="none" w:sz="0" w:space="0" w:color="auto"/>
            <w:left w:val="none" w:sz="0" w:space="0" w:color="auto"/>
            <w:bottom w:val="none" w:sz="0" w:space="0" w:color="auto"/>
            <w:right w:val="none" w:sz="0" w:space="0" w:color="auto"/>
          </w:divBdr>
        </w:div>
        <w:div w:id="118885645">
          <w:marLeft w:val="619"/>
          <w:marRight w:val="0"/>
          <w:marTop w:val="60"/>
          <w:marBottom w:val="0"/>
          <w:divBdr>
            <w:top w:val="none" w:sz="0" w:space="0" w:color="auto"/>
            <w:left w:val="none" w:sz="0" w:space="0" w:color="auto"/>
            <w:bottom w:val="none" w:sz="0" w:space="0" w:color="auto"/>
            <w:right w:val="none" w:sz="0" w:space="0" w:color="auto"/>
          </w:divBdr>
        </w:div>
        <w:div w:id="261573335">
          <w:marLeft w:val="288"/>
          <w:marRight w:val="0"/>
          <w:marTop w:val="60"/>
          <w:marBottom w:val="0"/>
          <w:divBdr>
            <w:top w:val="none" w:sz="0" w:space="0" w:color="auto"/>
            <w:left w:val="none" w:sz="0" w:space="0" w:color="auto"/>
            <w:bottom w:val="none" w:sz="0" w:space="0" w:color="auto"/>
            <w:right w:val="none" w:sz="0" w:space="0" w:color="auto"/>
          </w:divBdr>
        </w:div>
        <w:div w:id="411247051">
          <w:marLeft w:val="288"/>
          <w:marRight w:val="0"/>
          <w:marTop w:val="60"/>
          <w:marBottom w:val="0"/>
          <w:divBdr>
            <w:top w:val="none" w:sz="0" w:space="0" w:color="auto"/>
            <w:left w:val="none" w:sz="0" w:space="0" w:color="auto"/>
            <w:bottom w:val="none" w:sz="0" w:space="0" w:color="auto"/>
            <w:right w:val="none" w:sz="0" w:space="0" w:color="auto"/>
          </w:divBdr>
        </w:div>
        <w:div w:id="961181960">
          <w:marLeft w:val="288"/>
          <w:marRight w:val="0"/>
          <w:marTop w:val="60"/>
          <w:marBottom w:val="0"/>
          <w:divBdr>
            <w:top w:val="none" w:sz="0" w:space="0" w:color="auto"/>
            <w:left w:val="none" w:sz="0" w:space="0" w:color="auto"/>
            <w:bottom w:val="none" w:sz="0" w:space="0" w:color="auto"/>
            <w:right w:val="none" w:sz="0" w:space="0" w:color="auto"/>
          </w:divBdr>
        </w:div>
        <w:div w:id="1505896386">
          <w:marLeft w:val="288"/>
          <w:marRight w:val="0"/>
          <w:marTop w:val="60"/>
          <w:marBottom w:val="0"/>
          <w:divBdr>
            <w:top w:val="none" w:sz="0" w:space="0" w:color="auto"/>
            <w:left w:val="none" w:sz="0" w:space="0" w:color="auto"/>
            <w:bottom w:val="none" w:sz="0" w:space="0" w:color="auto"/>
            <w:right w:val="none" w:sz="0" w:space="0" w:color="auto"/>
          </w:divBdr>
        </w:div>
        <w:div w:id="1540626572">
          <w:marLeft w:val="288"/>
          <w:marRight w:val="0"/>
          <w:marTop w:val="60"/>
          <w:marBottom w:val="0"/>
          <w:divBdr>
            <w:top w:val="none" w:sz="0" w:space="0" w:color="auto"/>
            <w:left w:val="none" w:sz="0" w:space="0" w:color="auto"/>
            <w:bottom w:val="none" w:sz="0" w:space="0" w:color="auto"/>
            <w:right w:val="none" w:sz="0" w:space="0" w:color="auto"/>
          </w:divBdr>
        </w:div>
        <w:div w:id="1702123231">
          <w:marLeft w:val="288"/>
          <w:marRight w:val="0"/>
          <w:marTop w:val="60"/>
          <w:marBottom w:val="0"/>
          <w:divBdr>
            <w:top w:val="none" w:sz="0" w:space="0" w:color="auto"/>
            <w:left w:val="none" w:sz="0" w:space="0" w:color="auto"/>
            <w:bottom w:val="none" w:sz="0" w:space="0" w:color="auto"/>
            <w:right w:val="none" w:sz="0" w:space="0" w:color="auto"/>
          </w:divBdr>
        </w:div>
        <w:div w:id="1800756548">
          <w:marLeft w:val="288"/>
          <w:marRight w:val="0"/>
          <w:marTop w:val="60"/>
          <w:marBottom w:val="0"/>
          <w:divBdr>
            <w:top w:val="none" w:sz="0" w:space="0" w:color="auto"/>
            <w:left w:val="none" w:sz="0" w:space="0" w:color="auto"/>
            <w:bottom w:val="none" w:sz="0" w:space="0" w:color="auto"/>
            <w:right w:val="none" w:sz="0" w:space="0" w:color="auto"/>
          </w:divBdr>
        </w:div>
      </w:divsChild>
    </w:div>
    <w:div w:id="284433378">
      <w:bodyDiv w:val="1"/>
      <w:marLeft w:val="0"/>
      <w:marRight w:val="0"/>
      <w:marTop w:val="0"/>
      <w:marBottom w:val="0"/>
      <w:divBdr>
        <w:top w:val="none" w:sz="0" w:space="0" w:color="auto"/>
        <w:left w:val="none" w:sz="0" w:space="0" w:color="auto"/>
        <w:bottom w:val="none" w:sz="0" w:space="0" w:color="auto"/>
        <w:right w:val="none" w:sz="0" w:space="0" w:color="auto"/>
      </w:divBdr>
    </w:div>
    <w:div w:id="299574954">
      <w:bodyDiv w:val="1"/>
      <w:marLeft w:val="0"/>
      <w:marRight w:val="0"/>
      <w:marTop w:val="0"/>
      <w:marBottom w:val="0"/>
      <w:divBdr>
        <w:top w:val="none" w:sz="0" w:space="0" w:color="auto"/>
        <w:left w:val="none" w:sz="0" w:space="0" w:color="auto"/>
        <w:bottom w:val="none" w:sz="0" w:space="0" w:color="auto"/>
        <w:right w:val="none" w:sz="0" w:space="0" w:color="auto"/>
      </w:divBdr>
    </w:div>
    <w:div w:id="311907318">
      <w:bodyDiv w:val="1"/>
      <w:marLeft w:val="0"/>
      <w:marRight w:val="0"/>
      <w:marTop w:val="0"/>
      <w:marBottom w:val="0"/>
      <w:divBdr>
        <w:top w:val="none" w:sz="0" w:space="0" w:color="auto"/>
        <w:left w:val="none" w:sz="0" w:space="0" w:color="auto"/>
        <w:bottom w:val="none" w:sz="0" w:space="0" w:color="auto"/>
        <w:right w:val="none" w:sz="0" w:space="0" w:color="auto"/>
      </w:divBdr>
    </w:div>
    <w:div w:id="320544709">
      <w:bodyDiv w:val="1"/>
      <w:marLeft w:val="0"/>
      <w:marRight w:val="0"/>
      <w:marTop w:val="0"/>
      <w:marBottom w:val="0"/>
      <w:divBdr>
        <w:top w:val="none" w:sz="0" w:space="0" w:color="auto"/>
        <w:left w:val="none" w:sz="0" w:space="0" w:color="auto"/>
        <w:bottom w:val="none" w:sz="0" w:space="0" w:color="auto"/>
        <w:right w:val="none" w:sz="0" w:space="0" w:color="auto"/>
      </w:divBdr>
      <w:divsChild>
        <w:div w:id="369497863">
          <w:marLeft w:val="274"/>
          <w:marRight w:val="0"/>
          <w:marTop w:val="80"/>
          <w:marBottom w:val="80"/>
          <w:divBdr>
            <w:top w:val="none" w:sz="0" w:space="0" w:color="auto"/>
            <w:left w:val="none" w:sz="0" w:space="0" w:color="auto"/>
            <w:bottom w:val="none" w:sz="0" w:space="0" w:color="auto"/>
            <w:right w:val="none" w:sz="0" w:space="0" w:color="auto"/>
          </w:divBdr>
        </w:div>
        <w:div w:id="713769695">
          <w:marLeft w:val="274"/>
          <w:marRight w:val="0"/>
          <w:marTop w:val="80"/>
          <w:marBottom w:val="80"/>
          <w:divBdr>
            <w:top w:val="none" w:sz="0" w:space="0" w:color="auto"/>
            <w:left w:val="none" w:sz="0" w:space="0" w:color="auto"/>
            <w:bottom w:val="none" w:sz="0" w:space="0" w:color="auto"/>
            <w:right w:val="none" w:sz="0" w:space="0" w:color="auto"/>
          </w:divBdr>
        </w:div>
        <w:div w:id="1134713604">
          <w:marLeft w:val="274"/>
          <w:marRight w:val="0"/>
          <w:marTop w:val="80"/>
          <w:marBottom w:val="80"/>
          <w:divBdr>
            <w:top w:val="none" w:sz="0" w:space="0" w:color="auto"/>
            <w:left w:val="none" w:sz="0" w:space="0" w:color="auto"/>
            <w:bottom w:val="none" w:sz="0" w:space="0" w:color="auto"/>
            <w:right w:val="none" w:sz="0" w:space="0" w:color="auto"/>
          </w:divBdr>
        </w:div>
        <w:div w:id="1359745558">
          <w:marLeft w:val="274"/>
          <w:marRight w:val="0"/>
          <w:marTop w:val="80"/>
          <w:marBottom w:val="80"/>
          <w:divBdr>
            <w:top w:val="none" w:sz="0" w:space="0" w:color="auto"/>
            <w:left w:val="none" w:sz="0" w:space="0" w:color="auto"/>
            <w:bottom w:val="none" w:sz="0" w:space="0" w:color="auto"/>
            <w:right w:val="none" w:sz="0" w:space="0" w:color="auto"/>
          </w:divBdr>
        </w:div>
        <w:div w:id="1490512065">
          <w:marLeft w:val="274"/>
          <w:marRight w:val="0"/>
          <w:marTop w:val="80"/>
          <w:marBottom w:val="80"/>
          <w:divBdr>
            <w:top w:val="none" w:sz="0" w:space="0" w:color="auto"/>
            <w:left w:val="none" w:sz="0" w:space="0" w:color="auto"/>
            <w:bottom w:val="none" w:sz="0" w:space="0" w:color="auto"/>
            <w:right w:val="none" w:sz="0" w:space="0" w:color="auto"/>
          </w:divBdr>
        </w:div>
        <w:div w:id="1992712735">
          <w:marLeft w:val="274"/>
          <w:marRight w:val="0"/>
          <w:marTop w:val="80"/>
          <w:marBottom w:val="80"/>
          <w:divBdr>
            <w:top w:val="none" w:sz="0" w:space="0" w:color="auto"/>
            <w:left w:val="none" w:sz="0" w:space="0" w:color="auto"/>
            <w:bottom w:val="none" w:sz="0" w:space="0" w:color="auto"/>
            <w:right w:val="none" w:sz="0" w:space="0" w:color="auto"/>
          </w:divBdr>
        </w:div>
      </w:divsChild>
    </w:div>
    <w:div w:id="321354238">
      <w:bodyDiv w:val="1"/>
      <w:marLeft w:val="0"/>
      <w:marRight w:val="0"/>
      <w:marTop w:val="0"/>
      <w:marBottom w:val="0"/>
      <w:divBdr>
        <w:top w:val="none" w:sz="0" w:space="0" w:color="auto"/>
        <w:left w:val="none" w:sz="0" w:space="0" w:color="auto"/>
        <w:bottom w:val="none" w:sz="0" w:space="0" w:color="auto"/>
        <w:right w:val="none" w:sz="0" w:space="0" w:color="auto"/>
      </w:divBdr>
    </w:div>
    <w:div w:id="329985392">
      <w:bodyDiv w:val="1"/>
      <w:marLeft w:val="0"/>
      <w:marRight w:val="0"/>
      <w:marTop w:val="0"/>
      <w:marBottom w:val="0"/>
      <w:divBdr>
        <w:top w:val="none" w:sz="0" w:space="0" w:color="auto"/>
        <w:left w:val="none" w:sz="0" w:space="0" w:color="auto"/>
        <w:bottom w:val="none" w:sz="0" w:space="0" w:color="auto"/>
        <w:right w:val="none" w:sz="0" w:space="0" w:color="auto"/>
      </w:divBdr>
    </w:div>
    <w:div w:id="336927285">
      <w:bodyDiv w:val="1"/>
      <w:marLeft w:val="0"/>
      <w:marRight w:val="0"/>
      <w:marTop w:val="0"/>
      <w:marBottom w:val="0"/>
      <w:divBdr>
        <w:top w:val="none" w:sz="0" w:space="0" w:color="auto"/>
        <w:left w:val="none" w:sz="0" w:space="0" w:color="auto"/>
        <w:bottom w:val="none" w:sz="0" w:space="0" w:color="auto"/>
        <w:right w:val="none" w:sz="0" w:space="0" w:color="auto"/>
      </w:divBdr>
    </w:div>
    <w:div w:id="339505584">
      <w:bodyDiv w:val="1"/>
      <w:marLeft w:val="0"/>
      <w:marRight w:val="0"/>
      <w:marTop w:val="0"/>
      <w:marBottom w:val="0"/>
      <w:divBdr>
        <w:top w:val="none" w:sz="0" w:space="0" w:color="auto"/>
        <w:left w:val="none" w:sz="0" w:space="0" w:color="auto"/>
        <w:bottom w:val="none" w:sz="0" w:space="0" w:color="auto"/>
        <w:right w:val="none" w:sz="0" w:space="0" w:color="auto"/>
      </w:divBdr>
    </w:div>
    <w:div w:id="343554308">
      <w:bodyDiv w:val="1"/>
      <w:marLeft w:val="0"/>
      <w:marRight w:val="0"/>
      <w:marTop w:val="0"/>
      <w:marBottom w:val="0"/>
      <w:divBdr>
        <w:top w:val="none" w:sz="0" w:space="0" w:color="auto"/>
        <w:left w:val="none" w:sz="0" w:space="0" w:color="auto"/>
        <w:bottom w:val="none" w:sz="0" w:space="0" w:color="auto"/>
        <w:right w:val="none" w:sz="0" w:space="0" w:color="auto"/>
      </w:divBdr>
    </w:div>
    <w:div w:id="361978804">
      <w:bodyDiv w:val="1"/>
      <w:marLeft w:val="0"/>
      <w:marRight w:val="0"/>
      <w:marTop w:val="0"/>
      <w:marBottom w:val="0"/>
      <w:divBdr>
        <w:top w:val="none" w:sz="0" w:space="0" w:color="auto"/>
        <w:left w:val="none" w:sz="0" w:space="0" w:color="auto"/>
        <w:bottom w:val="none" w:sz="0" w:space="0" w:color="auto"/>
        <w:right w:val="none" w:sz="0" w:space="0" w:color="auto"/>
      </w:divBdr>
      <w:divsChild>
        <w:div w:id="1002397958">
          <w:marLeft w:val="274"/>
          <w:marRight w:val="0"/>
          <w:marTop w:val="0"/>
          <w:marBottom w:val="0"/>
          <w:divBdr>
            <w:top w:val="none" w:sz="0" w:space="0" w:color="auto"/>
            <w:left w:val="none" w:sz="0" w:space="0" w:color="auto"/>
            <w:bottom w:val="none" w:sz="0" w:space="0" w:color="auto"/>
            <w:right w:val="none" w:sz="0" w:space="0" w:color="auto"/>
          </w:divBdr>
        </w:div>
        <w:div w:id="1432704307">
          <w:marLeft w:val="274"/>
          <w:marRight w:val="0"/>
          <w:marTop w:val="0"/>
          <w:marBottom w:val="0"/>
          <w:divBdr>
            <w:top w:val="none" w:sz="0" w:space="0" w:color="auto"/>
            <w:left w:val="none" w:sz="0" w:space="0" w:color="auto"/>
            <w:bottom w:val="none" w:sz="0" w:space="0" w:color="auto"/>
            <w:right w:val="none" w:sz="0" w:space="0" w:color="auto"/>
          </w:divBdr>
        </w:div>
        <w:div w:id="1790585625">
          <w:marLeft w:val="274"/>
          <w:marRight w:val="0"/>
          <w:marTop w:val="0"/>
          <w:marBottom w:val="0"/>
          <w:divBdr>
            <w:top w:val="none" w:sz="0" w:space="0" w:color="auto"/>
            <w:left w:val="none" w:sz="0" w:space="0" w:color="auto"/>
            <w:bottom w:val="none" w:sz="0" w:space="0" w:color="auto"/>
            <w:right w:val="none" w:sz="0" w:space="0" w:color="auto"/>
          </w:divBdr>
        </w:div>
        <w:div w:id="1816532212">
          <w:marLeft w:val="274"/>
          <w:marRight w:val="0"/>
          <w:marTop w:val="0"/>
          <w:marBottom w:val="0"/>
          <w:divBdr>
            <w:top w:val="none" w:sz="0" w:space="0" w:color="auto"/>
            <w:left w:val="none" w:sz="0" w:space="0" w:color="auto"/>
            <w:bottom w:val="none" w:sz="0" w:space="0" w:color="auto"/>
            <w:right w:val="none" w:sz="0" w:space="0" w:color="auto"/>
          </w:divBdr>
        </w:div>
        <w:div w:id="1857226585">
          <w:marLeft w:val="274"/>
          <w:marRight w:val="0"/>
          <w:marTop w:val="0"/>
          <w:marBottom w:val="0"/>
          <w:divBdr>
            <w:top w:val="none" w:sz="0" w:space="0" w:color="auto"/>
            <w:left w:val="none" w:sz="0" w:space="0" w:color="auto"/>
            <w:bottom w:val="none" w:sz="0" w:space="0" w:color="auto"/>
            <w:right w:val="none" w:sz="0" w:space="0" w:color="auto"/>
          </w:divBdr>
        </w:div>
      </w:divsChild>
    </w:div>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370737369">
      <w:bodyDiv w:val="1"/>
      <w:marLeft w:val="0"/>
      <w:marRight w:val="0"/>
      <w:marTop w:val="0"/>
      <w:marBottom w:val="0"/>
      <w:divBdr>
        <w:top w:val="none" w:sz="0" w:space="0" w:color="auto"/>
        <w:left w:val="none" w:sz="0" w:space="0" w:color="auto"/>
        <w:bottom w:val="none" w:sz="0" w:space="0" w:color="auto"/>
        <w:right w:val="none" w:sz="0" w:space="0" w:color="auto"/>
      </w:divBdr>
    </w:div>
    <w:div w:id="370957641">
      <w:bodyDiv w:val="1"/>
      <w:marLeft w:val="0"/>
      <w:marRight w:val="0"/>
      <w:marTop w:val="0"/>
      <w:marBottom w:val="0"/>
      <w:divBdr>
        <w:top w:val="none" w:sz="0" w:space="0" w:color="auto"/>
        <w:left w:val="none" w:sz="0" w:space="0" w:color="auto"/>
        <w:bottom w:val="none" w:sz="0" w:space="0" w:color="auto"/>
        <w:right w:val="none" w:sz="0" w:space="0" w:color="auto"/>
      </w:divBdr>
    </w:div>
    <w:div w:id="373043783">
      <w:bodyDiv w:val="1"/>
      <w:marLeft w:val="0"/>
      <w:marRight w:val="0"/>
      <w:marTop w:val="0"/>
      <w:marBottom w:val="0"/>
      <w:divBdr>
        <w:top w:val="none" w:sz="0" w:space="0" w:color="auto"/>
        <w:left w:val="none" w:sz="0" w:space="0" w:color="auto"/>
        <w:bottom w:val="none" w:sz="0" w:space="0" w:color="auto"/>
        <w:right w:val="none" w:sz="0" w:space="0" w:color="auto"/>
      </w:divBdr>
    </w:div>
    <w:div w:id="389546190">
      <w:bodyDiv w:val="1"/>
      <w:marLeft w:val="0"/>
      <w:marRight w:val="0"/>
      <w:marTop w:val="0"/>
      <w:marBottom w:val="0"/>
      <w:divBdr>
        <w:top w:val="none" w:sz="0" w:space="0" w:color="auto"/>
        <w:left w:val="none" w:sz="0" w:space="0" w:color="auto"/>
        <w:bottom w:val="none" w:sz="0" w:space="0" w:color="auto"/>
        <w:right w:val="none" w:sz="0" w:space="0" w:color="auto"/>
      </w:divBdr>
      <w:divsChild>
        <w:div w:id="224997333">
          <w:marLeft w:val="288"/>
          <w:marRight w:val="0"/>
          <w:marTop w:val="0"/>
          <w:marBottom w:val="0"/>
          <w:divBdr>
            <w:top w:val="none" w:sz="0" w:space="0" w:color="auto"/>
            <w:left w:val="none" w:sz="0" w:space="0" w:color="auto"/>
            <w:bottom w:val="none" w:sz="0" w:space="0" w:color="auto"/>
            <w:right w:val="none" w:sz="0" w:space="0" w:color="auto"/>
          </w:divBdr>
        </w:div>
        <w:div w:id="321465611">
          <w:marLeft w:val="288"/>
          <w:marRight w:val="0"/>
          <w:marTop w:val="0"/>
          <w:marBottom w:val="0"/>
          <w:divBdr>
            <w:top w:val="none" w:sz="0" w:space="0" w:color="auto"/>
            <w:left w:val="none" w:sz="0" w:space="0" w:color="auto"/>
            <w:bottom w:val="none" w:sz="0" w:space="0" w:color="auto"/>
            <w:right w:val="none" w:sz="0" w:space="0" w:color="auto"/>
          </w:divBdr>
        </w:div>
        <w:div w:id="448817191">
          <w:marLeft w:val="288"/>
          <w:marRight w:val="0"/>
          <w:marTop w:val="0"/>
          <w:marBottom w:val="0"/>
          <w:divBdr>
            <w:top w:val="none" w:sz="0" w:space="0" w:color="auto"/>
            <w:left w:val="none" w:sz="0" w:space="0" w:color="auto"/>
            <w:bottom w:val="none" w:sz="0" w:space="0" w:color="auto"/>
            <w:right w:val="none" w:sz="0" w:space="0" w:color="auto"/>
          </w:divBdr>
        </w:div>
        <w:div w:id="623393220">
          <w:marLeft w:val="288"/>
          <w:marRight w:val="0"/>
          <w:marTop w:val="0"/>
          <w:marBottom w:val="0"/>
          <w:divBdr>
            <w:top w:val="none" w:sz="0" w:space="0" w:color="auto"/>
            <w:left w:val="none" w:sz="0" w:space="0" w:color="auto"/>
            <w:bottom w:val="none" w:sz="0" w:space="0" w:color="auto"/>
            <w:right w:val="none" w:sz="0" w:space="0" w:color="auto"/>
          </w:divBdr>
        </w:div>
        <w:div w:id="798761255">
          <w:marLeft w:val="288"/>
          <w:marRight w:val="0"/>
          <w:marTop w:val="0"/>
          <w:marBottom w:val="0"/>
          <w:divBdr>
            <w:top w:val="none" w:sz="0" w:space="0" w:color="auto"/>
            <w:left w:val="none" w:sz="0" w:space="0" w:color="auto"/>
            <w:bottom w:val="none" w:sz="0" w:space="0" w:color="auto"/>
            <w:right w:val="none" w:sz="0" w:space="0" w:color="auto"/>
          </w:divBdr>
        </w:div>
        <w:div w:id="935558266">
          <w:marLeft w:val="288"/>
          <w:marRight w:val="0"/>
          <w:marTop w:val="0"/>
          <w:marBottom w:val="0"/>
          <w:divBdr>
            <w:top w:val="none" w:sz="0" w:space="0" w:color="auto"/>
            <w:left w:val="none" w:sz="0" w:space="0" w:color="auto"/>
            <w:bottom w:val="none" w:sz="0" w:space="0" w:color="auto"/>
            <w:right w:val="none" w:sz="0" w:space="0" w:color="auto"/>
          </w:divBdr>
        </w:div>
        <w:div w:id="1133602474">
          <w:marLeft w:val="288"/>
          <w:marRight w:val="0"/>
          <w:marTop w:val="0"/>
          <w:marBottom w:val="0"/>
          <w:divBdr>
            <w:top w:val="none" w:sz="0" w:space="0" w:color="auto"/>
            <w:left w:val="none" w:sz="0" w:space="0" w:color="auto"/>
            <w:bottom w:val="none" w:sz="0" w:space="0" w:color="auto"/>
            <w:right w:val="none" w:sz="0" w:space="0" w:color="auto"/>
          </w:divBdr>
        </w:div>
        <w:div w:id="1219777716">
          <w:marLeft w:val="288"/>
          <w:marRight w:val="0"/>
          <w:marTop w:val="0"/>
          <w:marBottom w:val="0"/>
          <w:divBdr>
            <w:top w:val="none" w:sz="0" w:space="0" w:color="auto"/>
            <w:left w:val="none" w:sz="0" w:space="0" w:color="auto"/>
            <w:bottom w:val="none" w:sz="0" w:space="0" w:color="auto"/>
            <w:right w:val="none" w:sz="0" w:space="0" w:color="auto"/>
          </w:divBdr>
        </w:div>
        <w:div w:id="1442990672">
          <w:marLeft w:val="288"/>
          <w:marRight w:val="0"/>
          <w:marTop w:val="0"/>
          <w:marBottom w:val="0"/>
          <w:divBdr>
            <w:top w:val="none" w:sz="0" w:space="0" w:color="auto"/>
            <w:left w:val="none" w:sz="0" w:space="0" w:color="auto"/>
            <w:bottom w:val="none" w:sz="0" w:space="0" w:color="auto"/>
            <w:right w:val="none" w:sz="0" w:space="0" w:color="auto"/>
          </w:divBdr>
        </w:div>
        <w:div w:id="1618415688">
          <w:marLeft w:val="288"/>
          <w:marRight w:val="0"/>
          <w:marTop w:val="0"/>
          <w:marBottom w:val="0"/>
          <w:divBdr>
            <w:top w:val="none" w:sz="0" w:space="0" w:color="auto"/>
            <w:left w:val="none" w:sz="0" w:space="0" w:color="auto"/>
            <w:bottom w:val="none" w:sz="0" w:space="0" w:color="auto"/>
            <w:right w:val="none" w:sz="0" w:space="0" w:color="auto"/>
          </w:divBdr>
        </w:div>
        <w:div w:id="1643540226">
          <w:marLeft w:val="288"/>
          <w:marRight w:val="0"/>
          <w:marTop w:val="0"/>
          <w:marBottom w:val="0"/>
          <w:divBdr>
            <w:top w:val="none" w:sz="0" w:space="0" w:color="auto"/>
            <w:left w:val="none" w:sz="0" w:space="0" w:color="auto"/>
            <w:bottom w:val="none" w:sz="0" w:space="0" w:color="auto"/>
            <w:right w:val="none" w:sz="0" w:space="0" w:color="auto"/>
          </w:divBdr>
        </w:div>
        <w:div w:id="1836533331">
          <w:marLeft w:val="288"/>
          <w:marRight w:val="0"/>
          <w:marTop w:val="0"/>
          <w:marBottom w:val="0"/>
          <w:divBdr>
            <w:top w:val="none" w:sz="0" w:space="0" w:color="auto"/>
            <w:left w:val="none" w:sz="0" w:space="0" w:color="auto"/>
            <w:bottom w:val="none" w:sz="0" w:space="0" w:color="auto"/>
            <w:right w:val="none" w:sz="0" w:space="0" w:color="auto"/>
          </w:divBdr>
        </w:div>
        <w:div w:id="1876650051">
          <w:marLeft w:val="288"/>
          <w:marRight w:val="0"/>
          <w:marTop w:val="0"/>
          <w:marBottom w:val="0"/>
          <w:divBdr>
            <w:top w:val="none" w:sz="0" w:space="0" w:color="auto"/>
            <w:left w:val="none" w:sz="0" w:space="0" w:color="auto"/>
            <w:bottom w:val="none" w:sz="0" w:space="0" w:color="auto"/>
            <w:right w:val="none" w:sz="0" w:space="0" w:color="auto"/>
          </w:divBdr>
        </w:div>
      </w:divsChild>
    </w:div>
    <w:div w:id="392120577">
      <w:bodyDiv w:val="1"/>
      <w:marLeft w:val="0"/>
      <w:marRight w:val="0"/>
      <w:marTop w:val="0"/>
      <w:marBottom w:val="0"/>
      <w:divBdr>
        <w:top w:val="none" w:sz="0" w:space="0" w:color="auto"/>
        <w:left w:val="none" w:sz="0" w:space="0" w:color="auto"/>
        <w:bottom w:val="none" w:sz="0" w:space="0" w:color="auto"/>
        <w:right w:val="none" w:sz="0" w:space="0" w:color="auto"/>
      </w:divBdr>
      <w:divsChild>
        <w:div w:id="2086143097">
          <w:marLeft w:val="274"/>
          <w:marRight w:val="0"/>
          <w:marTop w:val="0"/>
          <w:marBottom w:val="0"/>
          <w:divBdr>
            <w:top w:val="none" w:sz="0" w:space="0" w:color="auto"/>
            <w:left w:val="none" w:sz="0" w:space="0" w:color="auto"/>
            <w:bottom w:val="none" w:sz="0" w:space="0" w:color="auto"/>
            <w:right w:val="none" w:sz="0" w:space="0" w:color="auto"/>
          </w:divBdr>
        </w:div>
      </w:divsChild>
    </w:div>
    <w:div w:id="405340725">
      <w:bodyDiv w:val="1"/>
      <w:marLeft w:val="0"/>
      <w:marRight w:val="0"/>
      <w:marTop w:val="0"/>
      <w:marBottom w:val="0"/>
      <w:divBdr>
        <w:top w:val="none" w:sz="0" w:space="0" w:color="auto"/>
        <w:left w:val="none" w:sz="0" w:space="0" w:color="auto"/>
        <w:bottom w:val="none" w:sz="0" w:space="0" w:color="auto"/>
        <w:right w:val="none" w:sz="0" w:space="0" w:color="auto"/>
      </w:divBdr>
    </w:div>
    <w:div w:id="414397863">
      <w:bodyDiv w:val="1"/>
      <w:marLeft w:val="0"/>
      <w:marRight w:val="0"/>
      <w:marTop w:val="0"/>
      <w:marBottom w:val="0"/>
      <w:divBdr>
        <w:top w:val="none" w:sz="0" w:space="0" w:color="auto"/>
        <w:left w:val="none" w:sz="0" w:space="0" w:color="auto"/>
        <w:bottom w:val="none" w:sz="0" w:space="0" w:color="auto"/>
        <w:right w:val="none" w:sz="0" w:space="0" w:color="auto"/>
      </w:divBdr>
    </w:div>
    <w:div w:id="423039119">
      <w:bodyDiv w:val="1"/>
      <w:marLeft w:val="0"/>
      <w:marRight w:val="0"/>
      <w:marTop w:val="0"/>
      <w:marBottom w:val="0"/>
      <w:divBdr>
        <w:top w:val="none" w:sz="0" w:space="0" w:color="auto"/>
        <w:left w:val="none" w:sz="0" w:space="0" w:color="auto"/>
        <w:bottom w:val="none" w:sz="0" w:space="0" w:color="auto"/>
        <w:right w:val="none" w:sz="0" w:space="0" w:color="auto"/>
      </w:divBdr>
      <w:divsChild>
        <w:div w:id="74519664">
          <w:marLeft w:val="274"/>
          <w:marRight w:val="0"/>
          <w:marTop w:val="0"/>
          <w:marBottom w:val="0"/>
          <w:divBdr>
            <w:top w:val="none" w:sz="0" w:space="0" w:color="auto"/>
            <w:left w:val="none" w:sz="0" w:space="0" w:color="auto"/>
            <w:bottom w:val="none" w:sz="0" w:space="0" w:color="auto"/>
            <w:right w:val="none" w:sz="0" w:space="0" w:color="auto"/>
          </w:divBdr>
        </w:div>
        <w:div w:id="2007974728">
          <w:marLeft w:val="274"/>
          <w:marRight w:val="0"/>
          <w:marTop w:val="0"/>
          <w:marBottom w:val="0"/>
          <w:divBdr>
            <w:top w:val="none" w:sz="0" w:space="0" w:color="auto"/>
            <w:left w:val="none" w:sz="0" w:space="0" w:color="auto"/>
            <w:bottom w:val="none" w:sz="0" w:space="0" w:color="auto"/>
            <w:right w:val="none" w:sz="0" w:space="0" w:color="auto"/>
          </w:divBdr>
        </w:div>
      </w:divsChild>
    </w:div>
    <w:div w:id="425883727">
      <w:bodyDiv w:val="1"/>
      <w:marLeft w:val="0"/>
      <w:marRight w:val="0"/>
      <w:marTop w:val="0"/>
      <w:marBottom w:val="0"/>
      <w:divBdr>
        <w:top w:val="none" w:sz="0" w:space="0" w:color="auto"/>
        <w:left w:val="none" w:sz="0" w:space="0" w:color="auto"/>
        <w:bottom w:val="none" w:sz="0" w:space="0" w:color="auto"/>
        <w:right w:val="none" w:sz="0" w:space="0" w:color="auto"/>
      </w:divBdr>
    </w:div>
    <w:div w:id="428281313">
      <w:bodyDiv w:val="1"/>
      <w:marLeft w:val="0"/>
      <w:marRight w:val="0"/>
      <w:marTop w:val="0"/>
      <w:marBottom w:val="0"/>
      <w:divBdr>
        <w:top w:val="none" w:sz="0" w:space="0" w:color="auto"/>
        <w:left w:val="none" w:sz="0" w:space="0" w:color="auto"/>
        <w:bottom w:val="none" w:sz="0" w:space="0" w:color="auto"/>
        <w:right w:val="none" w:sz="0" w:space="0" w:color="auto"/>
      </w:divBdr>
      <w:divsChild>
        <w:div w:id="705981462">
          <w:marLeft w:val="274"/>
          <w:marRight w:val="0"/>
          <w:marTop w:val="0"/>
          <w:marBottom w:val="0"/>
          <w:divBdr>
            <w:top w:val="none" w:sz="0" w:space="0" w:color="auto"/>
            <w:left w:val="none" w:sz="0" w:space="0" w:color="auto"/>
            <w:bottom w:val="none" w:sz="0" w:space="0" w:color="auto"/>
            <w:right w:val="none" w:sz="0" w:space="0" w:color="auto"/>
          </w:divBdr>
        </w:div>
        <w:div w:id="1256288526">
          <w:marLeft w:val="274"/>
          <w:marRight w:val="0"/>
          <w:marTop w:val="0"/>
          <w:marBottom w:val="0"/>
          <w:divBdr>
            <w:top w:val="none" w:sz="0" w:space="0" w:color="auto"/>
            <w:left w:val="none" w:sz="0" w:space="0" w:color="auto"/>
            <w:bottom w:val="none" w:sz="0" w:space="0" w:color="auto"/>
            <w:right w:val="none" w:sz="0" w:space="0" w:color="auto"/>
          </w:divBdr>
        </w:div>
        <w:div w:id="1689019568">
          <w:marLeft w:val="274"/>
          <w:marRight w:val="0"/>
          <w:marTop w:val="0"/>
          <w:marBottom w:val="0"/>
          <w:divBdr>
            <w:top w:val="none" w:sz="0" w:space="0" w:color="auto"/>
            <w:left w:val="none" w:sz="0" w:space="0" w:color="auto"/>
            <w:bottom w:val="none" w:sz="0" w:space="0" w:color="auto"/>
            <w:right w:val="none" w:sz="0" w:space="0" w:color="auto"/>
          </w:divBdr>
        </w:div>
        <w:div w:id="1700200632">
          <w:marLeft w:val="274"/>
          <w:marRight w:val="0"/>
          <w:marTop w:val="0"/>
          <w:marBottom w:val="0"/>
          <w:divBdr>
            <w:top w:val="none" w:sz="0" w:space="0" w:color="auto"/>
            <w:left w:val="none" w:sz="0" w:space="0" w:color="auto"/>
            <w:bottom w:val="none" w:sz="0" w:space="0" w:color="auto"/>
            <w:right w:val="none" w:sz="0" w:space="0" w:color="auto"/>
          </w:divBdr>
        </w:div>
      </w:divsChild>
    </w:div>
    <w:div w:id="435104259">
      <w:bodyDiv w:val="1"/>
      <w:marLeft w:val="0"/>
      <w:marRight w:val="0"/>
      <w:marTop w:val="0"/>
      <w:marBottom w:val="0"/>
      <w:divBdr>
        <w:top w:val="none" w:sz="0" w:space="0" w:color="auto"/>
        <w:left w:val="none" w:sz="0" w:space="0" w:color="auto"/>
        <w:bottom w:val="none" w:sz="0" w:space="0" w:color="auto"/>
        <w:right w:val="none" w:sz="0" w:space="0" w:color="auto"/>
      </w:divBdr>
    </w:div>
    <w:div w:id="439223122">
      <w:bodyDiv w:val="1"/>
      <w:marLeft w:val="0"/>
      <w:marRight w:val="0"/>
      <w:marTop w:val="0"/>
      <w:marBottom w:val="0"/>
      <w:divBdr>
        <w:top w:val="none" w:sz="0" w:space="0" w:color="auto"/>
        <w:left w:val="none" w:sz="0" w:space="0" w:color="auto"/>
        <w:bottom w:val="none" w:sz="0" w:space="0" w:color="auto"/>
        <w:right w:val="none" w:sz="0" w:space="0" w:color="auto"/>
      </w:divBdr>
    </w:div>
    <w:div w:id="441657863">
      <w:bodyDiv w:val="1"/>
      <w:marLeft w:val="0"/>
      <w:marRight w:val="0"/>
      <w:marTop w:val="0"/>
      <w:marBottom w:val="0"/>
      <w:divBdr>
        <w:top w:val="none" w:sz="0" w:space="0" w:color="auto"/>
        <w:left w:val="none" w:sz="0" w:space="0" w:color="auto"/>
        <w:bottom w:val="none" w:sz="0" w:space="0" w:color="auto"/>
        <w:right w:val="none" w:sz="0" w:space="0" w:color="auto"/>
      </w:divBdr>
    </w:div>
    <w:div w:id="456611400">
      <w:bodyDiv w:val="1"/>
      <w:marLeft w:val="0"/>
      <w:marRight w:val="0"/>
      <w:marTop w:val="0"/>
      <w:marBottom w:val="0"/>
      <w:divBdr>
        <w:top w:val="none" w:sz="0" w:space="0" w:color="auto"/>
        <w:left w:val="none" w:sz="0" w:space="0" w:color="auto"/>
        <w:bottom w:val="none" w:sz="0" w:space="0" w:color="auto"/>
        <w:right w:val="none" w:sz="0" w:space="0" w:color="auto"/>
      </w:divBdr>
      <w:divsChild>
        <w:div w:id="166990359">
          <w:marLeft w:val="288"/>
          <w:marRight w:val="0"/>
          <w:marTop w:val="0"/>
          <w:marBottom w:val="0"/>
          <w:divBdr>
            <w:top w:val="none" w:sz="0" w:space="0" w:color="auto"/>
            <w:left w:val="none" w:sz="0" w:space="0" w:color="auto"/>
            <w:bottom w:val="none" w:sz="0" w:space="0" w:color="auto"/>
            <w:right w:val="none" w:sz="0" w:space="0" w:color="auto"/>
          </w:divBdr>
        </w:div>
        <w:div w:id="248081031">
          <w:marLeft w:val="288"/>
          <w:marRight w:val="0"/>
          <w:marTop w:val="0"/>
          <w:marBottom w:val="0"/>
          <w:divBdr>
            <w:top w:val="none" w:sz="0" w:space="0" w:color="auto"/>
            <w:left w:val="none" w:sz="0" w:space="0" w:color="auto"/>
            <w:bottom w:val="none" w:sz="0" w:space="0" w:color="auto"/>
            <w:right w:val="none" w:sz="0" w:space="0" w:color="auto"/>
          </w:divBdr>
        </w:div>
        <w:div w:id="332683491">
          <w:marLeft w:val="288"/>
          <w:marRight w:val="0"/>
          <w:marTop w:val="0"/>
          <w:marBottom w:val="0"/>
          <w:divBdr>
            <w:top w:val="none" w:sz="0" w:space="0" w:color="auto"/>
            <w:left w:val="none" w:sz="0" w:space="0" w:color="auto"/>
            <w:bottom w:val="none" w:sz="0" w:space="0" w:color="auto"/>
            <w:right w:val="none" w:sz="0" w:space="0" w:color="auto"/>
          </w:divBdr>
        </w:div>
        <w:div w:id="1054046076">
          <w:marLeft w:val="288"/>
          <w:marRight w:val="0"/>
          <w:marTop w:val="0"/>
          <w:marBottom w:val="0"/>
          <w:divBdr>
            <w:top w:val="none" w:sz="0" w:space="0" w:color="auto"/>
            <w:left w:val="none" w:sz="0" w:space="0" w:color="auto"/>
            <w:bottom w:val="none" w:sz="0" w:space="0" w:color="auto"/>
            <w:right w:val="none" w:sz="0" w:space="0" w:color="auto"/>
          </w:divBdr>
        </w:div>
        <w:div w:id="1106194291">
          <w:marLeft w:val="288"/>
          <w:marRight w:val="0"/>
          <w:marTop w:val="0"/>
          <w:marBottom w:val="0"/>
          <w:divBdr>
            <w:top w:val="none" w:sz="0" w:space="0" w:color="auto"/>
            <w:left w:val="none" w:sz="0" w:space="0" w:color="auto"/>
            <w:bottom w:val="none" w:sz="0" w:space="0" w:color="auto"/>
            <w:right w:val="none" w:sz="0" w:space="0" w:color="auto"/>
          </w:divBdr>
        </w:div>
        <w:div w:id="1807697441">
          <w:marLeft w:val="288"/>
          <w:marRight w:val="0"/>
          <w:marTop w:val="0"/>
          <w:marBottom w:val="0"/>
          <w:divBdr>
            <w:top w:val="none" w:sz="0" w:space="0" w:color="auto"/>
            <w:left w:val="none" w:sz="0" w:space="0" w:color="auto"/>
            <w:bottom w:val="none" w:sz="0" w:space="0" w:color="auto"/>
            <w:right w:val="none" w:sz="0" w:space="0" w:color="auto"/>
          </w:divBdr>
        </w:div>
        <w:div w:id="1958415934">
          <w:marLeft w:val="288"/>
          <w:marRight w:val="0"/>
          <w:marTop w:val="0"/>
          <w:marBottom w:val="0"/>
          <w:divBdr>
            <w:top w:val="none" w:sz="0" w:space="0" w:color="auto"/>
            <w:left w:val="none" w:sz="0" w:space="0" w:color="auto"/>
            <w:bottom w:val="none" w:sz="0" w:space="0" w:color="auto"/>
            <w:right w:val="none" w:sz="0" w:space="0" w:color="auto"/>
          </w:divBdr>
        </w:div>
      </w:divsChild>
    </w:div>
    <w:div w:id="475413448">
      <w:bodyDiv w:val="1"/>
      <w:marLeft w:val="0"/>
      <w:marRight w:val="0"/>
      <w:marTop w:val="0"/>
      <w:marBottom w:val="0"/>
      <w:divBdr>
        <w:top w:val="none" w:sz="0" w:space="0" w:color="auto"/>
        <w:left w:val="none" w:sz="0" w:space="0" w:color="auto"/>
        <w:bottom w:val="none" w:sz="0" w:space="0" w:color="auto"/>
        <w:right w:val="none" w:sz="0" w:space="0" w:color="auto"/>
      </w:divBdr>
    </w:div>
    <w:div w:id="481122830">
      <w:bodyDiv w:val="1"/>
      <w:marLeft w:val="0"/>
      <w:marRight w:val="0"/>
      <w:marTop w:val="0"/>
      <w:marBottom w:val="0"/>
      <w:divBdr>
        <w:top w:val="none" w:sz="0" w:space="0" w:color="auto"/>
        <w:left w:val="none" w:sz="0" w:space="0" w:color="auto"/>
        <w:bottom w:val="none" w:sz="0" w:space="0" w:color="auto"/>
        <w:right w:val="none" w:sz="0" w:space="0" w:color="auto"/>
      </w:divBdr>
    </w:div>
    <w:div w:id="498740781">
      <w:bodyDiv w:val="1"/>
      <w:marLeft w:val="0"/>
      <w:marRight w:val="0"/>
      <w:marTop w:val="0"/>
      <w:marBottom w:val="0"/>
      <w:divBdr>
        <w:top w:val="none" w:sz="0" w:space="0" w:color="auto"/>
        <w:left w:val="none" w:sz="0" w:space="0" w:color="auto"/>
        <w:bottom w:val="none" w:sz="0" w:space="0" w:color="auto"/>
        <w:right w:val="none" w:sz="0" w:space="0" w:color="auto"/>
      </w:divBdr>
    </w:div>
    <w:div w:id="507598077">
      <w:bodyDiv w:val="1"/>
      <w:marLeft w:val="0"/>
      <w:marRight w:val="0"/>
      <w:marTop w:val="0"/>
      <w:marBottom w:val="0"/>
      <w:divBdr>
        <w:top w:val="none" w:sz="0" w:space="0" w:color="auto"/>
        <w:left w:val="none" w:sz="0" w:space="0" w:color="auto"/>
        <w:bottom w:val="none" w:sz="0" w:space="0" w:color="auto"/>
        <w:right w:val="none" w:sz="0" w:space="0" w:color="auto"/>
      </w:divBdr>
    </w:div>
    <w:div w:id="520319715">
      <w:bodyDiv w:val="1"/>
      <w:marLeft w:val="0"/>
      <w:marRight w:val="0"/>
      <w:marTop w:val="0"/>
      <w:marBottom w:val="0"/>
      <w:divBdr>
        <w:top w:val="none" w:sz="0" w:space="0" w:color="auto"/>
        <w:left w:val="none" w:sz="0" w:space="0" w:color="auto"/>
        <w:bottom w:val="none" w:sz="0" w:space="0" w:color="auto"/>
        <w:right w:val="none" w:sz="0" w:space="0" w:color="auto"/>
      </w:divBdr>
    </w:div>
    <w:div w:id="522940658">
      <w:bodyDiv w:val="1"/>
      <w:marLeft w:val="0"/>
      <w:marRight w:val="0"/>
      <w:marTop w:val="0"/>
      <w:marBottom w:val="0"/>
      <w:divBdr>
        <w:top w:val="none" w:sz="0" w:space="0" w:color="auto"/>
        <w:left w:val="none" w:sz="0" w:space="0" w:color="auto"/>
        <w:bottom w:val="none" w:sz="0" w:space="0" w:color="auto"/>
        <w:right w:val="none" w:sz="0" w:space="0" w:color="auto"/>
      </w:divBdr>
      <w:divsChild>
        <w:div w:id="1778255776">
          <w:marLeft w:val="547"/>
          <w:marRight w:val="0"/>
          <w:marTop w:val="0"/>
          <w:marBottom w:val="0"/>
          <w:divBdr>
            <w:top w:val="none" w:sz="0" w:space="0" w:color="auto"/>
            <w:left w:val="none" w:sz="0" w:space="0" w:color="auto"/>
            <w:bottom w:val="none" w:sz="0" w:space="0" w:color="auto"/>
            <w:right w:val="none" w:sz="0" w:space="0" w:color="auto"/>
          </w:divBdr>
        </w:div>
      </w:divsChild>
    </w:div>
    <w:div w:id="529219228">
      <w:bodyDiv w:val="1"/>
      <w:marLeft w:val="0"/>
      <w:marRight w:val="0"/>
      <w:marTop w:val="0"/>
      <w:marBottom w:val="0"/>
      <w:divBdr>
        <w:top w:val="none" w:sz="0" w:space="0" w:color="auto"/>
        <w:left w:val="none" w:sz="0" w:space="0" w:color="auto"/>
        <w:bottom w:val="none" w:sz="0" w:space="0" w:color="auto"/>
        <w:right w:val="none" w:sz="0" w:space="0" w:color="auto"/>
      </w:divBdr>
    </w:div>
    <w:div w:id="531115066">
      <w:bodyDiv w:val="1"/>
      <w:marLeft w:val="0"/>
      <w:marRight w:val="0"/>
      <w:marTop w:val="0"/>
      <w:marBottom w:val="0"/>
      <w:divBdr>
        <w:top w:val="none" w:sz="0" w:space="0" w:color="auto"/>
        <w:left w:val="none" w:sz="0" w:space="0" w:color="auto"/>
        <w:bottom w:val="none" w:sz="0" w:space="0" w:color="auto"/>
        <w:right w:val="none" w:sz="0" w:space="0" w:color="auto"/>
      </w:divBdr>
    </w:div>
    <w:div w:id="537086500">
      <w:bodyDiv w:val="1"/>
      <w:marLeft w:val="0"/>
      <w:marRight w:val="0"/>
      <w:marTop w:val="0"/>
      <w:marBottom w:val="0"/>
      <w:divBdr>
        <w:top w:val="none" w:sz="0" w:space="0" w:color="auto"/>
        <w:left w:val="none" w:sz="0" w:space="0" w:color="auto"/>
        <w:bottom w:val="none" w:sz="0" w:space="0" w:color="auto"/>
        <w:right w:val="none" w:sz="0" w:space="0" w:color="auto"/>
      </w:divBdr>
      <w:divsChild>
        <w:div w:id="747076575">
          <w:marLeft w:val="274"/>
          <w:marRight w:val="0"/>
          <w:marTop w:val="200"/>
          <w:marBottom w:val="0"/>
          <w:divBdr>
            <w:top w:val="none" w:sz="0" w:space="0" w:color="auto"/>
            <w:left w:val="none" w:sz="0" w:space="0" w:color="auto"/>
            <w:bottom w:val="none" w:sz="0" w:space="0" w:color="auto"/>
            <w:right w:val="none" w:sz="0" w:space="0" w:color="auto"/>
          </w:divBdr>
        </w:div>
        <w:div w:id="195854109">
          <w:marLeft w:val="274"/>
          <w:marRight w:val="0"/>
          <w:marTop w:val="200"/>
          <w:marBottom w:val="0"/>
          <w:divBdr>
            <w:top w:val="none" w:sz="0" w:space="0" w:color="auto"/>
            <w:left w:val="none" w:sz="0" w:space="0" w:color="auto"/>
            <w:bottom w:val="none" w:sz="0" w:space="0" w:color="auto"/>
            <w:right w:val="none" w:sz="0" w:space="0" w:color="auto"/>
          </w:divBdr>
        </w:div>
        <w:div w:id="473257897">
          <w:marLeft w:val="274"/>
          <w:marRight w:val="0"/>
          <w:marTop w:val="200"/>
          <w:marBottom w:val="0"/>
          <w:divBdr>
            <w:top w:val="none" w:sz="0" w:space="0" w:color="auto"/>
            <w:left w:val="none" w:sz="0" w:space="0" w:color="auto"/>
            <w:bottom w:val="none" w:sz="0" w:space="0" w:color="auto"/>
            <w:right w:val="none" w:sz="0" w:space="0" w:color="auto"/>
          </w:divBdr>
        </w:div>
        <w:div w:id="1944416798">
          <w:marLeft w:val="274"/>
          <w:marRight w:val="0"/>
          <w:marTop w:val="200"/>
          <w:marBottom w:val="0"/>
          <w:divBdr>
            <w:top w:val="none" w:sz="0" w:space="0" w:color="auto"/>
            <w:left w:val="none" w:sz="0" w:space="0" w:color="auto"/>
            <w:bottom w:val="none" w:sz="0" w:space="0" w:color="auto"/>
            <w:right w:val="none" w:sz="0" w:space="0" w:color="auto"/>
          </w:divBdr>
        </w:div>
      </w:divsChild>
    </w:div>
    <w:div w:id="539099760">
      <w:bodyDiv w:val="1"/>
      <w:marLeft w:val="0"/>
      <w:marRight w:val="0"/>
      <w:marTop w:val="0"/>
      <w:marBottom w:val="0"/>
      <w:divBdr>
        <w:top w:val="none" w:sz="0" w:space="0" w:color="auto"/>
        <w:left w:val="none" w:sz="0" w:space="0" w:color="auto"/>
        <w:bottom w:val="none" w:sz="0" w:space="0" w:color="auto"/>
        <w:right w:val="none" w:sz="0" w:space="0" w:color="auto"/>
      </w:divBdr>
    </w:div>
    <w:div w:id="540167566">
      <w:bodyDiv w:val="1"/>
      <w:marLeft w:val="0"/>
      <w:marRight w:val="0"/>
      <w:marTop w:val="0"/>
      <w:marBottom w:val="0"/>
      <w:divBdr>
        <w:top w:val="none" w:sz="0" w:space="0" w:color="auto"/>
        <w:left w:val="none" w:sz="0" w:space="0" w:color="auto"/>
        <w:bottom w:val="none" w:sz="0" w:space="0" w:color="auto"/>
        <w:right w:val="none" w:sz="0" w:space="0" w:color="auto"/>
      </w:divBdr>
    </w:div>
    <w:div w:id="546648293">
      <w:bodyDiv w:val="1"/>
      <w:marLeft w:val="0"/>
      <w:marRight w:val="0"/>
      <w:marTop w:val="0"/>
      <w:marBottom w:val="0"/>
      <w:divBdr>
        <w:top w:val="none" w:sz="0" w:space="0" w:color="auto"/>
        <w:left w:val="none" w:sz="0" w:space="0" w:color="auto"/>
        <w:bottom w:val="none" w:sz="0" w:space="0" w:color="auto"/>
        <w:right w:val="none" w:sz="0" w:space="0" w:color="auto"/>
      </w:divBdr>
    </w:div>
    <w:div w:id="550188748">
      <w:bodyDiv w:val="1"/>
      <w:marLeft w:val="0"/>
      <w:marRight w:val="0"/>
      <w:marTop w:val="0"/>
      <w:marBottom w:val="0"/>
      <w:divBdr>
        <w:top w:val="none" w:sz="0" w:space="0" w:color="auto"/>
        <w:left w:val="none" w:sz="0" w:space="0" w:color="auto"/>
        <w:bottom w:val="none" w:sz="0" w:space="0" w:color="auto"/>
        <w:right w:val="none" w:sz="0" w:space="0" w:color="auto"/>
      </w:divBdr>
    </w:div>
    <w:div w:id="551968313">
      <w:bodyDiv w:val="1"/>
      <w:marLeft w:val="0"/>
      <w:marRight w:val="0"/>
      <w:marTop w:val="0"/>
      <w:marBottom w:val="0"/>
      <w:divBdr>
        <w:top w:val="none" w:sz="0" w:space="0" w:color="auto"/>
        <w:left w:val="none" w:sz="0" w:space="0" w:color="auto"/>
        <w:bottom w:val="none" w:sz="0" w:space="0" w:color="auto"/>
        <w:right w:val="none" w:sz="0" w:space="0" w:color="auto"/>
      </w:divBdr>
      <w:divsChild>
        <w:div w:id="132263113">
          <w:marLeft w:val="288"/>
          <w:marRight w:val="0"/>
          <w:marTop w:val="0"/>
          <w:marBottom w:val="0"/>
          <w:divBdr>
            <w:top w:val="none" w:sz="0" w:space="0" w:color="auto"/>
            <w:left w:val="none" w:sz="0" w:space="0" w:color="auto"/>
            <w:bottom w:val="none" w:sz="0" w:space="0" w:color="auto"/>
            <w:right w:val="none" w:sz="0" w:space="0" w:color="auto"/>
          </w:divBdr>
        </w:div>
        <w:div w:id="583224636">
          <w:marLeft w:val="288"/>
          <w:marRight w:val="0"/>
          <w:marTop w:val="0"/>
          <w:marBottom w:val="0"/>
          <w:divBdr>
            <w:top w:val="none" w:sz="0" w:space="0" w:color="auto"/>
            <w:left w:val="none" w:sz="0" w:space="0" w:color="auto"/>
            <w:bottom w:val="none" w:sz="0" w:space="0" w:color="auto"/>
            <w:right w:val="none" w:sz="0" w:space="0" w:color="auto"/>
          </w:divBdr>
        </w:div>
      </w:divsChild>
    </w:div>
    <w:div w:id="565729899">
      <w:bodyDiv w:val="1"/>
      <w:marLeft w:val="0"/>
      <w:marRight w:val="0"/>
      <w:marTop w:val="0"/>
      <w:marBottom w:val="0"/>
      <w:divBdr>
        <w:top w:val="none" w:sz="0" w:space="0" w:color="auto"/>
        <w:left w:val="none" w:sz="0" w:space="0" w:color="auto"/>
        <w:bottom w:val="none" w:sz="0" w:space="0" w:color="auto"/>
        <w:right w:val="none" w:sz="0" w:space="0" w:color="auto"/>
      </w:divBdr>
      <w:divsChild>
        <w:div w:id="1387072230">
          <w:marLeft w:val="274"/>
          <w:marRight w:val="0"/>
          <w:marTop w:val="0"/>
          <w:marBottom w:val="0"/>
          <w:divBdr>
            <w:top w:val="none" w:sz="0" w:space="0" w:color="auto"/>
            <w:left w:val="none" w:sz="0" w:space="0" w:color="auto"/>
            <w:bottom w:val="none" w:sz="0" w:space="0" w:color="auto"/>
            <w:right w:val="none" w:sz="0" w:space="0" w:color="auto"/>
          </w:divBdr>
        </w:div>
        <w:div w:id="1784692116">
          <w:marLeft w:val="274"/>
          <w:marRight w:val="0"/>
          <w:marTop w:val="0"/>
          <w:marBottom w:val="0"/>
          <w:divBdr>
            <w:top w:val="none" w:sz="0" w:space="0" w:color="auto"/>
            <w:left w:val="none" w:sz="0" w:space="0" w:color="auto"/>
            <w:bottom w:val="none" w:sz="0" w:space="0" w:color="auto"/>
            <w:right w:val="none" w:sz="0" w:space="0" w:color="auto"/>
          </w:divBdr>
        </w:div>
        <w:div w:id="1836993353">
          <w:marLeft w:val="274"/>
          <w:marRight w:val="0"/>
          <w:marTop w:val="0"/>
          <w:marBottom w:val="0"/>
          <w:divBdr>
            <w:top w:val="none" w:sz="0" w:space="0" w:color="auto"/>
            <w:left w:val="none" w:sz="0" w:space="0" w:color="auto"/>
            <w:bottom w:val="none" w:sz="0" w:space="0" w:color="auto"/>
            <w:right w:val="none" w:sz="0" w:space="0" w:color="auto"/>
          </w:divBdr>
        </w:div>
      </w:divsChild>
    </w:div>
    <w:div w:id="567805473">
      <w:bodyDiv w:val="1"/>
      <w:marLeft w:val="0"/>
      <w:marRight w:val="0"/>
      <w:marTop w:val="0"/>
      <w:marBottom w:val="0"/>
      <w:divBdr>
        <w:top w:val="none" w:sz="0" w:space="0" w:color="auto"/>
        <w:left w:val="none" w:sz="0" w:space="0" w:color="auto"/>
        <w:bottom w:val="none" w:sz="0" w:space="0" w:color="auto"/>
        <w:right w:val="none" w:sz="0" w:space="0" w:color="auto"/>
      </w:divBdr>
    </w:div>
    <w:div w:id="575013492">
      <w:bodyDiv w:val="1"/>
      <w:marLeft w:val="0"/>
      <w:marRight w:val="0"/>
      <w:marTop w:val="0"/>
      <w:marBottom w:val="0"/>
      <w:divBdr>
        <w:top w:val="none" w:sz="0" w:space="0" w:color="auto"/>
        <w:left w:val="none" w:sz="0" w:space="0" w:color="auto"/>
        <w:bottom w:val="none" w:sz="0" w:space="0" w:color="auto"/>
        <w:right w:val="none" w:sz="0" w:space="0" w:color="auto"/>
      </w:divBdr>
    </w:div>
    <w:div w:id="581791531">
      <w:bodyDiv w:val="1"/>
      <w:marLeft w:val="0"/>
      <w:marRight w:val="0"/>
      <w:marTop w:val="0"/>
      <w:marBottom w:val="0"/>
      <w:divBdr>
        <w:top w:val="none" w:sz="0" w:space="0" w:color="auto"/>
        <w:left w:val="none" w:sz="0" w:space="0" w:color="auto"/>
        <w:bottom w:val="none" w:sz="0" w:space="0" w:color="auto"/>
        <w:right w:val="none" w:sz="0" w:space="0" w:color="auto"/>
      </w:divBdr>
      <w:divsChild>
        <w:div w:id="908156859">
          <w:marLeft w:val="288"/>
          <w:marRight w:val="0"/>
          <w:marTop w:val="0"/>
          <w:marBottom w:val="0"/>
          <w:divBdr>
            <w:top w:val="none" w:sz="0" w:space="0" w:color="auto"/>
            <w:left w:val="none" w:sz="0" w:space="0" w:color="auto"/>
            <w:bottom w:val="none" w:sz="0" w:space="0" w:color="auto"/>
            <w:right w:val="none" w:sz="0" w:space="0" w:color="auto"/>
          </w:divBdr>
        </w:div>
        <w:div w:id="1347824490">
          <w:marLeft w:val="288"/>
          <w:marRight w:val="0"/>
          <w:marTop w:val="0"/>
          <w:marBottom w:val="0"/>
          <w:divBdr>
            <w:top w:val="none" w:sz="0" w:space="0" w:color="auto"/>
            <w:left w:val="none" w:sz="0" w:space="0" w:color="auto"/>
            <w:bottom w:val="none" w:sz="0" w:space="0" w:color="auto"/>
            <w:right w:val="none" w:sz="0" w:space="0" w:color="auto"/>
          </w:divBdr>
        </w:div>
        <w:div w:id="1355576968">
          <w:marLeft w:val="288"/>
          <w:marRight w:val="0"/>
          <w:marTop w:val="0"/>
          <w:marBottom w:val="0"/>
          <w:divBdr>
            <w:top w:val="none" w:sz="0" w:space="0" w:color="auto"/>
            <w:left w:val="none" w:sz="0" w:space="0" w:color="auto"/>
            <w:bottom w:val="none" w:sz="0" w:space="0" w:color="auto"/>
            <w:right w:val="none" w:sz="0" w:space="0" w:color="auto"/>
          </w:divBdr>
        </w:div>
        <w:div w:id="1449853803">
          <w:marLeft w:val="288"/>
          <w:marRight w:val="0"/>
          <w:marTop w:val="0"/>
          <w:marBottom w:val="0"/>
          <w:divBdr>
            <w:top w:val="none" w:sz="0" w:space="0" w:color="auto"/>
            <w:left w:val="none" w:sz="0" w:space="0" w:color="auto"/>
            <w:bottom w:val="none" w:sz="0" w:space="0" w:color="auto"/>
            <w:right w:val="none" w:sz="0" w:space="0" w:color="auto"/>
          </w:divBdr>
        </w:div>
      </w:divsChild>
    </w:div>
    <w:div w:id="591547403">
      <w:bodyDiv w:val="1"/>
      <w:marLeft w:val="0"/>
      <w:marRight w:val="0"/>
      <w:marTop w:val="0"/>
      <w:marBottom w:val="0"/>
      <w:divBdr>
        <w:top w:val="none" w:sz="0" w:space="0" w:color="auto"/>
        <w:left w:val="none" w:sz="0" w:space="0" w:color="auto"/>
        <w:bottom w:val="none" w:sz="0" w:space="0" w:color="auto"/>
        <w:right w:val="none" w:sz="0" w:space="0" w:color="auto"/>
      </w:divBdr>
    </w:div>
    <w:div w:id="592132889">
      <w:bodyDiv w:val="1"/>
      <w:marLeft w:val="0"/>
      <w:marRight w:val="0"/>
      <w:marTop w:val="0"/>
      <w:marBottom w:val="0"/>
      <w:divBdr>
        <w:top w:val="none" w:sz="0" w:space="0" w:color="auto"/>
        <w:left w:val="none" w:sz="0" w:space="0" w:color="auto"/>
        <w:bottom w:val="none" w:sz="0" w:space="0" w:color="auto"/>
        <w:right w:val="none" w:sz="0" w:space="0" w:color="auto"/>
      </w:divBdr>
      <w:divsChild>
        <w:div w:id="1604918351">
          <w:marLeft w:val="288"/>
          <w:marRight w:val="0"/>
          <w:marTop w:val="0"/>
          <w:marBottom w:val="0"/>
          <w:divBdr>
            <w:top w:val="none" w:sz="0" w:space="0" w:color="auto"/>
            <w:left w:val="none" w:sz="0" w:space="0" w:color="auto"/>
            <w:bottom w:val="none" w:sz="0" w:space="0" w:color="auto"/>
            <w:right w:val="none" w:sz="0" w:space="0" w:color="auto"/>
          </w:divBdr>
        </w:div>
        <w:div w:id="1690714958">
          <w:marLeft w:val="288"/>
          <w:marRight w:val="0"/>
          <w:marTop w:val="0"/>
          <w:marBottom w:val="0"/>
          <w:divBdr>
            <w:top w:val="none" w:sz="0" w:space="0" w:color="auto"/>
            <w:left w:val="none" w:sz="0" w:space="0" w:color="auto"/>
            <w:bottom w:val="none" w:sz="0" w:space="0" w:color="auto"/>
            <w:right w:val="none" w:sz="0" w:space="0" w:color="auto"/>
          </w:divBdr>
        </w:div>
        <w:div w:id="2063358153">
          <w:marLeft w:val="288"/>
          <w:marRight w:val="0"/>
          <w:marTop w:val="0"/>
          <w:marBottom w:val="0"/>
          <w:divBdr>
            <w:top w:val="none" w:sz="0" w:space="0" w:color="auto"/>
            <w:left w:val="none" w:sz="0" w:space="0" w:color="auto"/>
            <w:bottom w:val="none" w:sz="0" w:space="0" w:color="auto"/>
            <w:right w:val="none" w:sz="0" w:space="0" w:color="auto"/>
          </w:divBdr>
        </w:div>
        <w:div w:id="2073770710">
          <w:marLeft w:val="288"/>
          <w:marRight w:val="0"/>
          <w:marTop w:val="0"/>
          <w:marBottom w:val="0"/>
          <w:divBdr>
            <w:top w:val="none" w:sz="0" w:space="0" w:color="auto"/>
            <w:left w:val="none" w:sz="0" w:space="0" w:color="auto"/>
            <w:bottom w:val="none" w:sz="0" w:space="0" w:color="auto"/>
            <w:right w:val="none" w:sz="0" w:space="0" w:color="auto"/>
          </w:divBdr>
        </w:div>
      </w:divsChild>
    </w:div>
    <w:div w:id="603458988">
      <w:bodyDiv w:val="1"/>
      <w:marLeft w:val="0"/>
      <w:marRight w:val="0"/>
      <w:marTop w:val="0"/>
      <w:marBottom w:val="0"/>
      <w:divBdr>
        <w:top w:val="none" w:sz="0" w:space="0" w:color="auto"/>
        <w:left w:val="none" w:sz="0" w:space="0" w:color="auto"/>
        <w:bottom w:val="none" w:sz="0" w:space="0" w:color="auto"/>
        <w:right w:val="none" w:sz="0" w:space="0" w:color="auto"/>
      </w:divBdr>
    </w:div>
    <w:div w:id="606080065">
      <w:bodyDiv w:val="1"/>
      <w:marLeft w:val="0"/>
      <w:marRight w:val="0"/>
      <w:marTop w:val="0"/>
      <w:marBottom w:val="0"/>
      <w:divBdr>
        <w:top w:val="none" w:sz="0" w:space="0" w:color="auto"/>
        <w:left w:val="none" w:sz="0" w:space="0" w:color="auto"/>
        <w:bottom w:val="none" w:sz="0" w:space="0" w:color="auto"/>
        <w:right w:val="none" w:sz="0" w:space="0" w:color="auto"/>
      </w:divBdr>
    </w:div>
    <w:div w:id="623930571">
      <w:bodyDiv w:val="1"/>
      <w:marLeft w:val="0"/>
      <w:marRight w:val="0"/>
      <w:marTop w:val="0"/>
      <w:marBottom w:val="0"/>
      <w:divBdr>
        <w:top w:val="none" w:sz="0" w:space="0" w:color="auto"/>
        <w:left w:val="none" w:sz="0" w:space="0" w:color="auto"/>
        <w:bottom w:val="none" w:sz="0" w:space="0" w:color="auto"/>
        <w:right w:val="none" w:sz="0" w:space="0" w:color="auto"/>
      </w:divBdr>
    </w:div>
    <w:div w:id="641233157">
      <w:bodyDiv w:val="1"/>
      <w:marLeft w:val="0"/>
      <w:marRight w:val="0"/>
      <w:marTop w:val="0"/>
      <w:marBottom w:val="0"/>
      <w:divBdr>
        <w:top w:val="none" w:sz="0" w:space="0" w:color="auto"/>
        <w:left w:val="none" w:sz="0" w:space="0" w:color="auto"/>
        <w:bottom w:val="none" w:sz="0" w:space="0" w:color="auto"/>
        <w:right w:val="none" w:sz="0" w:space="0" w:color="auto"/>
      </w:divBdr>
    </w:div>
    <w:div w:id="642396155">
      <w:bodyDiv w:val="1"/>
      <w:marLeft w:val="0"/>
      <w:marRight w:val="0"/>
      <w:marTop w:val="0"/>
      <w:marBottom w:val="0"/>
      <w:divBdr>
        <w:top w:val="none" w:sz="0" w:space="0" w:color="auto"/>
        <w:left w:val="none" w:sz="0" w:space="0" w:color="auto"/>
        <w:bottom w:val="none" w:sz="0" w:space="0" w:color="auto"/>
        <w:right w:val="none" w:sz="0" w:space="0" w:color="auto"/>
      </w:divBdr>
      <w:divsChild>
        <w:div w:id="206457755">
          <w:marLeft w:val="0"/>
          <w:marRight w:val="0"/>
          <w:marTop w:val="0"/>
          <w:marBottom w:val="0"/>
          <w:divBdr>
            <w:top w:val="none" w:sz="0" w:space="0" w:color="auto"/>
            <w:left w:val="none" w:sz="0" w:space="0" w:color="auto"/>
            <w:bottom w:val="none" w:sz="0" w:space="0" w:color="auto"/>
            <w:right w:val="none" w:sz="0" w:space="0" w:color="auto"/>
          </w:divBdr>
          <w:divsChild>
            <w:div w:id="877857339">
              <w:marLeft w:val="0"/>
              <w:marRight w:val="0"/>
              <w:marTop w:val="0"/>
              <w:marBottom w:val="0"/>
              <w:divBdr>
                <w:top w:val="none" w:sz="0" w:space="0" w:color="auto"/>
                <w:left w:val="none" w:sz="0" w:space="0" w:color="auto"/>
                <w:bottom w:val="none" w:sz="0" w:space="0" w:color="auto"/>
                <w:right w:val="none" w:sz="0" w:space="0" w:color="auto"/>
              </w:divBdr>
              <w:divsChild>
                <w:div w:id="1955213323">
                  <w:marLeft w:val="0"/>
                  <w:marRight w:val="0"/>
                  <w:marTop w:val="0"/>
                  <w:marBottom w:val="0"/>
                  <w:divBdr>
                    <w:top w:val="none" w:sz="0" w:space="0" w:color="auto"/>
                    <w:left w:val="none" w:sz="0" w:space="0" w:color="auto"/>
                    <w:bottom w:val="none" w:sz="0" w:space="0" w:color="auto"/>
                    <w:right w:val="none" w:sz="0" w:space="0" w:color="auto"/>
                  </w:divBdr>
                  <w:divsChild>
                    <w:div w:id="1002660093">
                      <w:marLeft w:val="0"/>
                      <w:marRight w:val="0"/>
                      <w:marTop w:val="0"/>
                      <w:marBottom w:val="0"/>
                      <w:divBdr>
                        <w:top w:val="none" w:sz="0" w:space="0" w:color="auto"/>
                        <w:left w:val="none" w:sz="0" w:space="0" w:color="auto"/>
                        <w:bottom w:val="none" w:sz="0" w:space="0" w:color="auto"/>
                        <w:right w:val="none" w:sz="0" w:space="0" w:color="auto"/>
                      </w:divBdr>
                      <w:divsChild>
                        <w:div w:id="1695766742">
                          <w:marLeft w:val="0"/>
                          <w:marRight w:val="0"/>
                          <w:marTop w:val="0"/>
                          <w:marBottom w:val="0"/>
                          <w:divBdr>
                            <w:top w:val="none" w:sz="0" w:space="0" w:color="auto"/>
                            <w:left w:val="none" w:sz="0" w:space="0" w:color="auto"/>
                            <w:bottom w:val="none" w:sz="0" w:space="0" w:color="auto"/>
                            <w:right w:val="none" w:sz="0" w:space="0" w:color="auto"/>
                          </w:divBdr>
                          <w:divsChild>
                            <w:div w:id="1882396900">
                              <w:marLeft w:val="0"/>
                              <w:marRight w:val="0"/>
                              <w:marTop w:val="0"/>
                              <w:marBottom w:val="0"/>
                              <w:divBdr>
                                <w:top w:val="none" w:sz="0" w:space="0" w:color="auto"/>
                                <w:left w:val="none" w:sz="0" w:space="0" w:color="auto"/>
                                <w:bottom w:val="none" w:sz="0" w:space="0" w:color="auto"/>
                                <w:right w:val="none" w:sz="0" w:space="0" w:color="auto"/>
                              </w:divBdr>
                              <w:divsChild>
                                <w:div w:id="400298895">
                                  <w:marLeft w:val="0"/>
                                  <w:marRight w:val="0"/>
                                  <w:marTop w:val="0"/>
                                  <w:marBottom w:val="0"/>
                                  <w:divBdr>
                                    <w:top w:val="none" w:sz="0" w:space="0" w:color="auto"/>
                                    <w:left w:val="none" w:sz="0" w:space="0" w:color="auto"/>
                                    <w:bottom w:val="none" w:sz="0" w:space="0" w:color="auto"/>
                                    <w:right w:val="none" w:sz="0" w:space="0" w:color="auto"/>
                                  </w:divBdr>
                                  <w:divsChild>
                                    <w:div w:id="5867734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241655">
      <w:bodyDiv w:val="1"/>
      <w:marLeft w:val="0"/>
      <w:marRight w:val="0"/>
      <w:marTop w:val="0"/>
      <w:marBottom w:val="0"/>
      <w:divBdr>
        <w:top w:val="none" w:sz="0" w:space="0" w:color="auto"/>
        <w:left w:val="none" w:sz="0" w:space="0" w:color="auto"/>
        <w:bottom w:val="none" w:sz="0" w:space="0" w:color="auto"/>
        <w:right w:val="none" w:sz="0" w:space="0" w:color="auto"/>
      </w:divBdr>
    </w:div>
    <w:div w:id="645937199">
      <w:bodyDiv w:val="1"/>
      <w:marLeft w:val="0"/>
      <w:marRight w:val="0"/>
      <w:marTop w:val="0"/>
      <w:marBottom w:val="0"/>
      <w:divBdr>
        <w:top w:val="none" w:sz="0" w:space="0" w:color="auto"/>
        <w:left w:val="none" w:sz="0" w:space="0" w:color="auto"/>
        <w:bottom w:val="none" w:sz="0" w:space="0" w:color="auto"/>
        <w:right w:val="none" w:sz="0" w:space="0" w:color="auto"/>
      </w:divBdr>
      <w:divsChild>
        <w:div w:id="1754084647">
          <w:marLeft w:val="547"/>
          <w:marRight w:val="0"/>
          <w:marTop w:val="0"/>
          <w:marBottom w:val="0"/>
          <w:divBdr>
            <w:top w:val="none" w:sz="0" w:space="0" w:color="auto"/>
            <w:left w:val="none" w:sz="0" w:space="0" w:color="auto"/>
            <w:bottom w:val="none" w:sz="0" w:space="0" w:color="auto"/>
            <w:right w:val="none" w:sz="0" w:space="0" w:color="auto"/>
          </w:divBdr>
        </w:div>
      </w:divsChild>
    </w:div>
    <w:div w:id="660503077">
      <w:bodyDiv w:val="1"/>
      <w:marLeft w:val="0"/>
      <w:marRight w:val="0"/>
      <w:marTop w:val="0"/>
      <w:marBottom w:val="0"/>
      <w:divBdr>
        <w:top w:val="none" w:sz="0" w:space="0" w:color="auto"/>
        <w:left w:val="none" w:sz="0" w:space="0" w:color="auto"/>
        <w:bottom w:val="none" w:sz="0" w:space="0" w:color="auto"/>
        <w:right w:val="none" w:sz="0" w:space="0" w:color="auto"/>
      </w:divBdr>
    </w:div>
    <w:div w:id="667557016">
      <w:bodyDiv w:val="1"/>
      <w:marLeft w:val="0"/>
      <w:marRight w:val="0"/>
      <w:marTop w:val="0"/>
      <w:marBottom w:val="0"/>
      <w:divBdr>
        <w:top w:val="none" w:sz="0" w:space="0" w:color="auto"/>
        <w:left w:val="none" w:sz="0" w:space="0" w:color="auto"/>
        <w:bottom w:val="none" w:sz="0" w:space="0" w:color="auto"/>
        <w:right w:val="none" w:sz="0" w:space="0" w:color="auto"/>
      </w:divBdr>
    </w:div>
    <w:div w:id="673847071">
      <w:bodyDiv w:val="1"/>
      <w:marLeft w:val="0"/>
      <w:marRight w:val="0"/>
      <w:marTop w:val="0"/>
      <w:marBottom w:val="0"/>
      <w:divBdr>
        <w:top w:val="none" w:sz="0" w:space="0" w:color="auto"/>
        <w:left w:val="none" w:sz="0" w:space="0" w:color="auto"/>
        <w:bottom w:val="none" w:sz="0" w:space="0" w:color="auto"/>
        <w:right w:val="none" w:sz="0" w:space="0" w:color="auto"/>
      </w:divBdr>
    </w:div>
    <w:div w:id="688408338">
      <w:bodyDiv w:val="1"/>
      <w:marLeft w:val="0"/>
      <w:marRight w:val="0"/>
      <w:marTop w:val="0"/>
      <w:marBottom w:val="0"/>
      <w:divBdr>
        <w:top w:val="none" w:sz="0" w:space="0" w:color="auto"/>
        <w:left w:val="none" w:sz="0" w:space="0" w:color="auto"/>
        <w:bottom w:val="none" w:sz="0" w:space="0" w:color="auto"/>
        <w:right w:val="none" w:sz="0" w:space="0" w:color="auto"/>
      </w:divBdr>
      <w:divsChild>
        <w:div w:id="373820898">
          <w:marLeft w:val="461"/>
          <w:marRight w:val="0"/>
          <w:marTop w:val="58"/>
          <w:marBottom w:val="0"/>
          <w:divBdr>
            <w:top w:val="none" w:sz="0" w:space="0" w:color="auto"/>
            <w:left w:val="none" w:sz="0" w:space="0" w:color="auto"/>
            <w:bottom w:val="none" w:sz="0" w:space="0" w:color="auto"/>
            <w:right w:val="none" w:sz="0" w:space="0" w:color="auto"/>
          </w:divBdr>
        </w:div>
      </w:divsChild>
    </w:div>
    <w:div w:id="688986709">
      <w:bodyDiv w:val="1"/>
      <w:marLeft w:val="0"/>
      <w:marRight w:val="0"/>
      <w:marTop w:val="0"/>
      <w:marBottom w:val="0"/>
      <w:divBdr>
        <w:top w:val="none" w:sz="0" w:space="0" w:color="auto"/>
        <w:left w:val="none" w:sz="0" w:space="0" w:color="auto"/>
        <w:bottom w:val="none" w:sz="0" w:space="0" w:color="auto"/>
        <w:right w:val="none" w:sz="0" w:space="0" w:color="auto"/>
      </w:divBdr>
      <w:divsChild>
        <w:div w:id="263464828">
          <w:marLeft w:val="821"/>
          <w:marRight w:val="0"/>
          <w:marTop w:val="60"/>
          <w:marBottom w:val="0"/>
          <w:divBdr>
            <w:top w:val="none" w:sz="0" w:space="0" w:color="auto"/>
            <w:left w:val="none" w:sz="0" w:space="0" w:color="auto"/>
            <w:bottom w:val="none" w:sz="0" w:space="0" w:color="auto"/>
            <w:right w:val="none" w:sz="0" w:space="0" w:color="auto"/>
          </w:divBdr>
        </w:div>
        <w:div w:id="658925730">
          <w:marLeft w:val="288"/>
          <w:marRight w:val="0"/>
          <w:marTop w:val="60"/>
          <w:marBottom w:val="0"/>
          <w:divBdr>
            <w:top w:val="none" w:sz="0" w:space="0" w:color="auto"/>
            <w:left w:val="none" w:sz="0" w:space="0" w:color="auto"/>
            <w:bottom w:val="none" w:sz="0" w:space="0" w:color="auto"/>
            <w:right w:val="none" w:sz="0" w:space="0" w:color="auto"/>
          </w:divBdr>
        </w:div>
        <w:div w:id="804470313">
          <w:marLeft w:val="288"/>
          <w:marRight w:val="0"/>
          <w:marTop w:val="60"/>
          <w:marBottom w:val="0"/>
          <w:divBdr>
            <w:top w:val="none" w:sz="0" w:space="0" w:color="auto"/>
            <w:left w:val="none" w:sz="0" w:space="0" w:color="auto"/>
            <w:bottom w:val="none" w:sz="0" w:space="0" w:color="auto"/>
            <w:right w:val="none" w:sz="0" w:space="0" w:color="auto"/>
          </w:divBdr>
        </w:div>
        <w:div w:id="1700859479">
          <w:marLeft w:val="821"/>
          <w:marRight w:val="0"/>
          <w:marTop w:val="60"/>
          <w:marBottom w:val="0"/>
          <w:divBdr>
            <w:top w:val="none" w:sz="0" w:space="0" w:color="auto"/>
            <w:left w:val="none" w:sz="0" w:space="0" w:color="auto"/>
            <w:bottom w:val="none" w:sz="0" w:space="0" w:color="auto"/>
            <w:right w:val="none" w:sz="0" w:space="0" w:color="auto"/>
          </w:divBdr>
        </w:div>
        <w:div w:id="2126728173">
          <w:marLeft w:val="288"/>
          <w:marRight w:val="0"/>
          <w:marTop w:val="60"/>
          <w:marBottom w:val="0"/>
          <w:divBdr>
            <w:top w:val="none" w:sz="0" w:space="0" w:color="auto"/>
            <w:left w:val="none" w:sz="0" w:space="0" w:color="auto"/>
            <w:bottom w:val="none" w:sz="0" w:space="0" w:color="auto"/>
            <w:right w:val="none" w:sz="0" w:space="0" w:color="auto"/>
          </w:divBdr>
        </w:div>
      </w:divsChild>
    </w:div>
    <w:div w:id="690716175">
      <w:bodyDiv w:val="1"/>
      <w:marLeft w:val="0"/>
      <w:marRight w:val="0"/>
      <w:marTop w:val="0"/>
      <w:marBottom w:val="0"/>
      <w:divBdr>
        <w:top w:val="none" w:sz="0" w:space="0" w:color="auto"/>
        <w:left w:val="none" w:sz="0" w:space="0" w:color="auto"/>
        <w:bottom w:val="none" w:sz="0" w:space="0" w:color="auto"/>
        <w:right w:val="none" w:sz="0" w:space="0" w:color="auto"/>
      </w:divBdr>
    </w:div>
    <w:div w:id="692078217">
      <w:bodyDiv w:val="1"/>
      <w:marLeft w:val="0"/>
      <w:marRight w:val="0"/>
      <w:marTop w:val="0"/>
      <w:marBottom w:val="0"/>
      <w:divBdr>
        <w:top w:val="none" w:sz="0" w:space="0" w:color="auto"/>
        <w:left w:val="none" w:sz="0" w:space="0" w:color="auto"/>
        <w:bottom w:val="none" w:sz="0" w:space="0" w:color="auto"/>
        <w:right w:val="none" w:sz="0" w:space="0" w:color="auto"/>
      </w:divBdr>
    </w:div>
    <w:div w:id="702171839">
      <w:bodyDiv w:val="1"/>
      <w:marLeft w:val="0"/>
      <w:marRight w:val="0"/>
      <w:marTop w:val="0"/>
      <w:marBottom w:val="0"/>
      <w:divBdr>
        <w:top w:val="none" w:sz="0" w:space="0" w:color="auto"/>
        <w:left w:val="none" w:sz="0" w:space="0" w:color="auto"/>
        <w:bottom w:val="none" w:sz="0" w:space="0" w:color="auto"/>
        <w:right w:val="none" w:sz="0" w:space="0" w:color="auto"/>
      </w:divBdr>
    </w:div>
    <w:div w:id="730076073">
      <w:bodyDiv w:val="1"/>
      <w:marLeft w:val="0"/>
      <w:marRight w:val="0"/>
      <w:marTop w:val="0"/>
      <w:marBottom w:val="0"/>
      <w:divBdr>
        <w:top w:val="none" w:sz="0" w:space="0" w:color="auto"/>
        <w:left w:val="none" w:sz="0" w:space="0" w:color="auto"/>
        <w:bottom w:val="none" w:sz="0" w:space="0" w:color="auto"/>
        <w:right w:val="none" w:sz="0" w:space="0" w:color="auto"/>
      </w:divBdr>
    </w:div>
    <w:div w:id="742797748">
      <w:bodyDiv w:val="1"/>
      <w:marLeft w:val="0"/>
      <w:marRight w:val="0"/>
      <w:marTop w:val="0"/>
      <w:marBottom w:val="0"/>
      <w:divBdr>
        <w:top w:val="none" w:sz="0" w:space="0" w:color="auto"/>
        <w:left w:val="none" w:sz="0" w:space="0" w:color="auto"/>
        <w:bottom w:val="none" w:sz="0" w:space="0" w:color="auto"/>
        <w:right w:val="none" w:sz="0" w:space="0" w:color="auto"/>
      </w:divBdr>
    </w:div>
    <w:div w:id="742995096">
      <w:bodyDiv w:val="1"/>
      <w:marLeft w:val="0"/>
      <w:marRight w:val="0"/>
      <w:marTop w:val="0"/>
      <w:marBottom w:val="0"/>
      <w:divBdr>
        <w:top w:val="none" w:sz="0" w:space="0" w:color="auto"/>
        <w:left w:val="none" w:sz="0" w:space="0" w:color="auto"/>
        <w:bottom w:val="none" w:sz="0" w:space="0" w:color="auto"/>
        <w:right w:val="none" w:sz="0" w:space="0" w:color="auto"/>
      </w:divBdr>
    </w:div>
    <w:div w:id="747504695">
      <w:bodyDiv w:val="1"/>
      <w:marLeft w:val="0"/>
      <w:marRight w:val="0"/>
      <w:marTop w:val="0"/>
      <w:marBottom w:val="0"/>
      <w:divBdr>
        <w:top w:val="none" w:sz="0" w:space="0" w:color="auto"/>
        <w:left w:val="none" w:sz="0" w:space="0" w:color="auto"/>
        <w:bottom w:val="none" w:sz="0" w:space="0" w:color="auto"/>
        <w:right w:val="none" w:sz="0" w:space="0" w:color="auto"/>
      </w:divBdr>
      <w:divsChild>
        <w:div w:id="890382543">
          <w:marLeft w:val="461"/>
          <w:marRight w:val="0"/>
          <w:marTop w:val="58"/>
          <w:marBottom w:val="0"/>
          <w:divBdr>
            <w:top w:val="none" w:sz="0" w:space="0" w:color="auto"/>
            <w:left w:val="none" w:sz="0" w:space="0" w:color="auto"/>
            <w:bottom w:val="none" w:sz="0" w:space="0" w:color="auto"/>
            <w:right w:val="none" w:sz="0" w:space="0" w:color="auto"/>
          </w:divBdr>
        </w:div>
        <w:div w:id="1258054627">
          <w:marLeft w:val="461"/>
          <w:marRight w:val="0"/>
          <w:marTop w:val="58"/>
          <w:marBottom w:val="0"/>
          <w:divBdr>
            <w:top w:val="none" w:sz="0" w:space="0" w:color="auto"/>
            <w:left w:val="none" w:sz="0" w:space="0" w:color="auto"/>
            <w:bottom w:val="none" w:sz="0" w:space="0" w:color="auto"/>
            <w:right w:val="none" w:sz="0" w:space="0" w:color="auto"/>
          </w:divBdr>
        </w:div>
      </w:divsChild>
    </w:div>
    <w:div w:id="747994932">
      <w:bodyDiv w:val="1"/>
      <w:marLeft w:val="0"/>
      <w:marRight w:val="0"/>
      <w:marTop w:val="0"/>
      <w:marBottom w:val="0"/>
      <w:divBdr>
        <w:top w:val="none" w:sz="0" w:space="0" w:color="auto"/>
        <w:left w:val="none" w:sz="0" w:space="0" w:color="auto"/>
        <w:bottom w:val="none" w:sz="0" w:space="0" w:color="auto"/>
        <w:right w:val="none" w:sz="0" w:space="0" w:color="auto"/>
      </w:divBdr>
    </w:div>
    <w:div w:id="750583875">
      <w:bodyDiv w:val="1"/>
      <w:marLeft w:val="0"/>
      <w:marRight w:val="0"/>
      <w:marTop w:val="0"/>
      <w:marBottom w:val="0"/>
      <w:divBdr>
        <w:top w:val="none" w:sz="0" w:space="0" w:color="auto"/>
        <w:left w:val="none" w:sz="0" w:space="0" w:color="auto"/>
        <w:bottom w:val="none" w:sz="0" w:space="0" w:color="auto"/>
        <w:right w:val="none" w:sz="0" w:space="0" w:color="auto"/>
      </w:divBdr>
    </w:div>
    <w:div w:id="752699926">
      <w:bodyDiv w:val="1"/>
      <w:marLeft w:val="0"/>
      <w:marRight w:val="0"/>
      <w:marTop w:val="0"/>
      <w:marBottom w:val="0"/>
      <w:divBdr>
        <w:top w:val="none" w:sz="0" w:space="0" w:color="auto"/>
        <w:left w:val="none" w:sz="0" w:space="0" w:color="auto"/>
        <w:bottom w:val="none" w:sz="0" w:space="0" w:color="auto"/>
        <w:right w:val="none" w:sz="0" w:space="0" w:color="auto"/>
      </w:divBdr>
      <w:divsChild>
        <w:div w:id="262999773">
          <w:marLeft w:val="288"/>
          <w:marRight w:val="0"/>
          <w:marTop w:val="0"/>
          <w:marBottom w:val="80"/>
          <w:divBdr>
            <w:top w:val="none" w:sz="0" w:space="0" w:color="auto"/>
            <w:left w:val="none" w:sz="0" w:space="0" w:color="auto"/>
            <w:bottom w:val="none" w:sz="0" w:space="0" w:color="auto"/>
            <w:right w:val="none" w:sz="0" w:space="0" w:color="auto"/>
          </w:divBdr>
        </w:div>
        <w:div w:id="477259971">
          <w:marLeft w:val="288"/>
          <w:marRight w:val="0"/>
          <w:marTop w:val="0"/>
          <w:marBottom w:val="80"/>
          <w:divBdr>
            <w:top w:val="none" w:sz="0" w:space="0" w:color="auto"/>
            <w:left w:val="none" w:sz="0" w:space="0" w:color="auto"/>
            <w:bottom w:val="none" w:sz="0" w:space="0" w:color="auto"/>
            <w:right w:val="none" w:sz="0" w:space="0" w:color="auto"/>
          </w:divBdr>
        </w:div>
        <w:div w:id="793838703">
          <w:marLeft w:val="288"/>
          <w:marRight w:val="0"/>
          <w:marTop w:val="0"/>
          <w:marBottom w:val="80"/>
          <w:divBdr>
            <w:top w:val="none" w:sz="0" w:space="0" w:color="auto"/>
            <w:left w:val="none" w:sz="0" w:space="0" w:color="auto"/>
            <w:bottom w:val="none" w:sz="0" w:space="0" w:color="auto"/>
            <w:right w:val="none" w:sz="0" w:space="0" w:color="auto"/>
          </w:divBdr>
        </w:div>
        <w:div w:id="1083532041">
          <w:marLeft w:val="288"/>
          <w:marRight w:val="0"/>
          <w:marTop w:val="0"/>
          <w:marBottom w:val="80"/>
          <w:divBdr>
            <w:top w:val="none" w:sz="0" w:space="0" w:color="auto"/>
            <w:left w:val="none" w:sz="0" w:space="0" w:color="auto"/>
            <w:bottom w:val="none" w:sz="0" w:space="0" w:color="auto"/>
            <w:right w:val="none" w:sz="0" w:space="0" w:color="auto"/>
          </w:divBdr>
        </w:div>
        <w:div w:id="1772779305">
          <w:marLeft w:val="288"/>
          <w:marRight w:val="0"/>
          <w:marTop w:val="0"/>
          <w:marBottom w:val="80"/>
          <w:divBdr>
            <w:top w:val="none" w:sz="0" w:space="0" w:color="auto"/>
            <w:left w:val="none" w:sz="0" w:space="0" w:color="auto"/>
            <w:bottom w:val="none" w:sz="0" w:space="0" w:color="auto"/>
            <w:right w:val="none" w:sz="0" w:space="0" w:color="auto"/>
          </w:divBdr>
        </w:div>
        <w:div w:id="2081516488">
          <w:marLeft w:val="288"/>
          <w:marRight w:val="0"/>
          <w:marTop w:val="0"/>
          <w:marBottom w:val="80"/>
          <w:divBdr>
            <w:top w:val="none" w:sz="0" w:space="0" w:color="auto"/>
            <w:left w:val="none" w:sz="0" w:space="0" w:color="auto"/>
            <w:bottom w:val="none" w:sz="0" w:space="0" w:color="auto"/>
            <w:right w:val="none" w:sz="0" w:space="0" w:color="auto"/>
          </w:divBdr>
        </w:div>
        <w:div w:id="2144689692">
          <w:marLeft w:val="288"/>
          <w:marRight w:val="0"/>
          <w:marTop w:val="0"/>
          <w:marBottom w:val="80"/>
          <w:divBdr>
            <w:top w:val="none" w:sz="0" w:space="0" w:color="auto"/>
            <w:left w:val="none" w:sz="0" w:space="0" w:color="auto"/>
            <w:bottom w:val="none" w:sz="0" w:space="0" w:color="auto"/>
            <w:right w:val="none" w:sz="0" w:space="0" w:color="auto"/>
          </w:divBdr>
        </w:div>
      </w:divsChild>
    </w:div>
    <w:div w:id="778910419">
      <w:bodyDiv w:val="1"/>
      <w:marLeft w:val="0"/>
      <w:marRight w:val="0"/>
      <w:marTop w:val="0"/>
      <w:marBottom w:val="0"/>
      <w:divBdr>
        <w:top w:val="none" w:sz="0" w:space="0" w:color="auto"/>
        <w:left w:val="none" w:sz="0" w:space="0" w:color="auto"/>
        <w:bottom w:val="none" w:sz="0" w:space="0" w:color="auto"/>
        <w:right w:val="none" w:sz="0" w:space="0" w:color="auto"/>
      </w:divBdr>
      <w:divsChild>
        <w:div w:id="375548878">
          <w:marLeft w:val="288"/>
          <w:marRight w:val="0"/>
          <w:marTop w:val="0"/>
          <w:marBottom w:val="0"/>
          <w:divBdr>
            <w:top w:val="none" w:sz="0" w:space="0" w:color="auto"/>
            <w:left w:val="none" w:sz="0" w:space="0" w:color="auto"/>
            <w:bottom w:val="none" w:sz="0" w:space="0" w:color="auto"/>
            <w:right w:val="none" w:sz="0" w:space="0" w:color="auto"/>
          </w:divBdr>
        </w:div>
        <w:div w:id="897013721">
          <w:marLeft w:val="288"/>
          <w:marRight w:val="0"/>
          <w:marTop w:val="0"/>
          <w:marBottom w:val="0"/>
          <w:divBdr>
            <w:top w:val="none" w:sz="0" w:space="0" w:color="auto"/>
            <w:left w:val="none" w:sz="0" w:space="0" w:color="auto"/>
            <w:bottom w:val="none" w:sz="0" w:space="0" w:color="auto"/>
            <w:right w:val="none" w:sz="0" w:space="0" w:color="auto"/>
          </w:divBdr>
        </w:div>
        <w:div w:id="1535848388">
          <w:marLeft w:val="288"/>
          <w:marRight w:val="0"/>
          <w:marTop w:val="0"/>
          <w:marBottom w:val="0"/>
          <w:divBdr>
            <w:top w:val="none" w:sz="0" w:space="0" w:color="auto"/>
            <w:left w:val="none" w:sz="0" w:space="0" w:color="auto"/>
            <w:bottom w:val="none" w:sz="0" w:space="0" w:color="auto"/>
            <w:right w:val="none" w:sz="0" w:space="0" w:color="auto"/>
          </w:divBdr>
        </w:div>
        <w:div w:id="1882134357">
          <w:marLeft w:val="288"/>
          <w:marRight w:val="0"/>
          <w:marTop w:val="0"/>
          <w:marBottom w:val="0"/>
          <w:divBdr>
            <w:top w:val="none" w:sz="0" w:space="0" w:color="auto"/>
            <w:left w:val="none" w:sz="0" w:space="0" w:color="auto"/>
            <w:bottom w:val="none" w:sz="0" w:space="0" w:color="auto"/>
            <w:right w:val="none" w:sz="0" w:space="0" w:color="auto"/>
          </w:divBdr>
        </w:div>
      </w:divsChild>
    </w:div>
    <w:div w:id="786315793">
      <w:bodyDiv w:val="1"/>
      <w:marLeft w:val="0"/>
      <w:marRight w:val="0"/>
      <w:marTop w:val="0"/>
      <w:marBottom w:val="0"/>
      <w:divBdr>
        <w:top w:val="none" w:sz="0" w:space="0" w:color="auto"/>
        <w:left w:val="none" w:sz="0" w:space="0" w:color="auto"/>
        <w:bottom w:val="none" w:sz="0" w:space="0" w:color="auto"/>
        <w:right w:val="none" w:sz="0" w:space="0" w:color="auto"/>
      </w:divBdr>
      <w:divsChild>
        <w:div w:id="462238124">
          <w:marLeft w:val="576"/>
          <w:marRight w:val="0"/>
          <w:marTop w:val="0"/>
          <w:marBottom w:val="160"/>
          <w:divBdr>
            <w:top w:val="none" w:sz="0" w:space="0" w:color="auto"/>
            <w:left w:val="none" w:sz="0" w:space="0" w:color="auto"/>
            <w:bottom w:val="none" w:sz="0" w:space="0" w:color="auto"/>
            <w:right w:val="none" w:sz="0" w:space="0" w:color="auto"/>
          </w:divBdr>
        </w:div>
        <w:div w:id="640576692">
          <w:marLeft w:val="576"/>
          <w:marRight w:val="0"/>
          <w:marTop w:val="0"/>
          <w:marBottom w:val="160"/>
          <w:divBdr>
            <w:top w:val="none" w:sz="0" w:space="0" w:color="auto"/>
            <w:left w:val="none" w:sz="0" w:space="0" w:color="auto"/>
            <w:bottom w:val="none" w:sz="0" w:space="0" w:color="auto"/>
            <w:right w:val="none" w:sz="0" w:space="0" w:color="auto"/>
          </w:divBdr>
        </w:div>
        <w:div w:id="746271675">
          <w:marLeft w:val="576"/>
          <w:marRight w:val="0"/>
          <w:marTop w:val="0"/>
          <w:marBottom w:val="160"/>
          <w:divBdr>
            <w:top w:val="none" w:sz="0" w:space="0" w:color="auto"/>
            <w:left w:val="none" w:sz="0" w:space="0" w:color="auto"/>
            <w:bottom w:val="none" w:sz="0" w:space="0" w:color="auto"/>
            <w:right w:val="none" w:sz="0" w:space="0" w:color="auto"/>
          </w:divBdr>
        </w:div>
        <w:div w:id="871308615">
          <w:marLeft w:val="576"/>
          <w:marRight w:val="0"/>
          <w:marTop w:val="0"/>
          <w:marBottom w:val="160"/>
          <w:divBdr>
            <w:top w:val="none" w:sz="0" w:space="0" w:color="auto"/>
            <w:left w:val="none" w:sz="0" w:space="0" w:color="auto"/>
            <w:bottom w:val="none" w:sz="0" w:space="0" w:color="auto"/>
            <w:right w:val="none" w:sz="0" w:space="0" w:color="auto"/>
          </w:divBdr>
        </w:div>
        <w:div w:id="970746866">
          <w:marLeft w:val="576"/>
          <w:marRight w:val="0"/>
          <w:marTop w:val="0"/>
          <w:marBottom w:val="160"/>
          <w:divBdr>
            <w:top w:val="none" w:sz="0" w:space="0" w:color="auto"/>
            <w:left w:val="none" w:sz="0" w:space="0" w:color="auto"/>
            <w:bottom w:val="none" w:sz="0" w:space="0" w:color="auto"/>
            <w:right w:val="none" w:sz="0" w:space="0" w:color="auto"/>
          </w:divBdr>
        </w:div>
        <w:div w:id="1035696768">
          <w:marLeft w:val="576"/>
          <w:marRight w:val="0"/>
          <w:marTop w:val="0"/>
          <w:marBottom w:val="160"/>
          <w:divBdr>
            <w:top w:val="none" w:sz="0" w:space="0" w:color="auto"/>
            <w:left w:val="none" w:sz="0" w:space="0" w:color="auto"/>
            <w:bottom w:val="none" w:sz="0" w:space="0" w:color="auto"/>
            <w:right w:val="none" w:sz="0" w:space="0" w:color="auto"/>
          </w:divBdr>
        </w:div>
        <w:div w:id="1398433883">
          <w:marLeft w:val="576"/>
          <w:marRight w:val="0"/>
          <w:marTop w:val="0"/>
          <w:marBottom w:val="160"/>
          <w:divBdr>
            <w:top w:val="none" w:sz="0" w:space="0" w:color="auto"/>
            <w:left w:val="none" w:sz="0" w:space="0" w:color="auto"/>
            <w:bottom w:val="none" w:sz="0" w:space="0" w:color="auto"/>
            <w:right w:val="none" w:sz="0" w:space="0" w:color="auto"/>
          </w:divBdr>
        </w:div>
        <w:div w:id="1453553388">
          <w:marLeft w:val="576"/>
          <w:marRight w:val="0"/>
          <w:marTop w:val="0"/>
          <w:marBottom w:val="160"/>
          <w:divBdr>
            <w:top w:val="none" w:sz="0" w:space="0" w:color="auto"/>
            <w:left w:val="none" w:sz="0" w:space="0" w:color="auto"/>
            <w:bottom w:val="none" w:sz="0" w:space="0" w:color="auto"/>
            <w:right w:val="none" w:sz="0" w:space="0" w:color="auto"/>
          </w:divBdr>
        </w:div>
        <w:div w:id="1590312790">
          <w:marLeft w:val="576"/>
          <w:marRight w:val="0"/>
          <w:marTop w:val="0"/>
          <w:marBottom w:val="160"/>
          <w:divBdr>
            <w:top w:val="none" w:sz="0" w:space="0" w:color="auto"/>
            <w:left w:val="none" w:sz="0" w:space="0" w:color="auto"/>
            <w:bottom w:val="none" w:sz="0" w:space="0" w:color="auto"/>
            <w:right w:val="none" w:sz="0" w:space="0" w:color="auto"/>
          </w:divBdr>
        </w:div>
        <w:div w:id="1592348565">
          <w:marLeft w:val="576"/>
          <w:marRight w:val="0"/>
          <w:marTop w:val="0"/>
          <w:marBottom w:val="160"/>
          <w:divBdr>
            <w:top w:val="none" w:sz="0" w:space="0" w:color="auto"/>
            <w:left w:val="none" w:sz="0" w:space="0" w:color="auto"/>
            <w:bottom w:val="none" w:sz="0" w:space="0" w:color="auto"/>
            <w:right w:val="none" w:sz="0" w:space="0" w:color="auto"/>
          </w:divBdr>
        </w:div>
        <w:div w:id="1657999376">
          <w:marLeft w:val="576"/>
          <w:marRight w:val="0"/>
          <w:marTop w:val="0"/>
          <w:marBottom w:val="160"/>
          <w:divBdr>
            <w:top w:val="none" w:sz="0" w:space="0" w:color="auto"/>
            <w:left w:val="none" w:sz="0" w:space="0" w:color="auto"/>
            <w:bottom w:val="none" w:sz="0" w:space="0" w:color="auto"/>
            <w:right w:val="none" w:sz="0" w:space="0" w:color="auto"/>
          </w:divBdr>
        </w:div>
      </w:divsChild>
    </w:div>
    <w:div w:id="793988321">
      <w:bodyDiv w:val="1"/>
      <w:marLeft w:val="0"/>
      <w:marRight w:val="0"/>
      <w:marTop w:val="0"/>
      <w:marBottom w:val="0"/>
      <w:divBdr>
        <w:top w:val="none" w:sz="0" w:space="0" w:color="auto"/>
        <w:left w:val="none" w:sz="0" w:space="0" w:color="auto"/>
        <w:bottom w:val="none" w:sz="0" w:space="0" w:color="auto"/>
        <w:right w:val="none" w:sz="0" w:space="0" w:color="auto"/>
      </w:divBdr>
    </w:div>
    <w:div w:id="801457248">
      <w:bodyDiv w:val="1"/>
      <w:marLeft w:val="0"/>
      <w:marRight w:val="0"/>
      <w:marTop w:val="0"/>
      <w:marBottom w:val="0"/>
      <w:divBdr>
        <w:top w:val="none" w:sz="0" w:space="0" w:color="auto"/>
        <w:left w:val="none" w:sz="0" w:space="0" w:color="auto"/>
        <w:bottom w:val="none" w:sz="0" w:space="0" w:color="auto"/>
        <w:right w:val="none" w:sz="0" w:space="0" w:color="auto"/>
      </w:divBdr>
    </w:div>
    <w:div w:id="810559222">
      <w:bodyDiv w:val="1"/>
      <w:marLeft w:val="0"/>
      <w:marRight w:val="0"/>
      <w:marTop w:val="0"/>
      <w:marBottom w:val="0"/>
      <w:divBdr>
        <w:top w:val="none" w:sz="0" w:space="0" w:color="auto"/>
        <w:left w:val="none" w:sz="0" w:space="0" w:color="auto"/>
        <w:bottom w:val="none" w:sz="0" w:space="0" w:color="auto"/>
        <w:right w:val="none" w:sz="0" w:space="0" w:color="auto"/>
      </w:divBdr>
    </w:div>
    <w:div w:id="812211496">
      <w:bodyDiv w:val="1"/>
      <w:marLeft w:val="0"/>
      <w:marRight w:val="0"/>
      <w:marTop w:val="0"/>
      <w:marBottom w:val="0"/>
      <w:divBdr>
        <w:top w:val="none" w:sz="0" w:space="0" w:color="auto"/>
        <w:left w:val="none" w:sz="0" w:space="0" w:color="auto"/>
        <w:bottom w:val="none" w:sz="0" w:space="0" w:color="auto"/>
        <w:right w:val="none" w:sz="0" w:space="0" w:color="auto"/>
      </w:divBdr>
    </w:div>
    <w:div w:id="817040464">
      <w:bodyDiv w:val="1"/>
      <w:marLeft w:val="0"/>
      <w:marRight w:val="0"/>
      <w:marTop w:val="0"/>
      <w:marBottom w:val="0"/>
      <w:divBdr>
        <w:top w:val="none" w:sz="0" w:space="0" w:color="auto"/>
        <w:left w:val="none" w:sz="0" w:space="0" w:color="auto"/>
        <w:bottom w:val="none" w:sz="0" w:space="0" w:color="auto"/>
        <w:right w:val="none" w:sz="0" w:space="0" w:color="auto"/>
      </w:divBdr>
    </w:div>
    <w:div w:id="819541486">
      <w:bodyDiv w:val="1"/>
      <w:marLeft w:val="0"/>
      <w:marRight w:val="0"/>
      <w:marTop w:val="0"/>
      <w:marBottom w:val="0"/>
      <w:divBdr>
        <w:top w:val="none" w:sz="0" w:space="0" w:color="auto"/>
        <w:left w:val="none" w:sz="0" w:space="0" w:color="auto"/>
        <w:bottom w:val="none" w:sz="0" w:space="0" w:color="auto"/>
        <w:right w:val="none" w:sz="0" w:space="0" w:color="auto"/>
      </w:divBdr>
      <w:divsChild>
        <w:div w:id="426848357">
          <w:marLeft w:val="446"/>
          <w:marRight w:val="0"/>
          <w:marTop w:val="80"/>
          <w:marBottom w:val="80"/>
          <w:divBdr>
            <w:top w:val="none" w:sz="0" w:space="0" w:color="auto"/>
            <w:left w:val="none" w:sz="0" w:space="0" w:color="auto"/>
            <w:bottom w:val="none" w:sz="0" w:space="0" w:color="auto"/>
            <w:right w:val="none" w:sz="0" w:space="0" w:color="auto"/>
          </w:divBdr>
        </w:div>
        <w:div w:id="1158572888">
          <w:marLeft w:val="446"/>
          <w:marRight w:val="0"/>
          <w:marTop w:val="80"/>
          <w:marBottom w:val="80"/>
          <w:divBdr>
            <w:top w:val="none" w:sz="0" w:space="0" w:color="auto"/>
            <w:left w:val="none" w:sz="0" w:space="0" w:color="auto"/>
            <w:bottom w:val="none" w:sz="0" w:space="0" w:color="auto"/>
            <w:right w:val="none" w:sz="0" w:space="0" w:color="auto"/>
          </w:divBdr>
        </w:div>
        <w:div w:id="1664315459">
          <w:marLeft w:val="446"/>
          <w:marRight w:val="0"/>
          <w:marTop w:val="80"/>
          <w:marBottom w:val="80"/>
          <w:divBdr>
            <w:top w:val="none" w:sz="0" w:space="0" w:color="auto"/>
            <w:left w:val="none" w:sz="0" w:space="0" w:color="auto"/>
            <w:bottom w:val="none" w:sz="0" w:space="0" w:color="auto"/>
            <w:right w:val="none" w:sz="0" w:space="0" w:color="auto"/>
          </w:divBdr>
        </w:div>
        <w:div w:id="1843397025">
          <w:marLeft w:val="446"/>
          <w:marRight w:val="0"/>
          <w:marTop w:val="80"/>
          <w:marBottom w:val="80"/>
          <w:divBdr>
            <w:top w:val="none" w:sz="0" w:space="0" w:color="auto"/>
            <w:left w:val="none" w:sz="0" w:space="0" w:color="auto"/>
            <w:bottom w:val="none" w:sz="0" w:space="0" w:color="auto"/>
            <w:right w:val="none" w:sz="0" w:space="0" w:color="auto"/>
          </w:divBdr>
        </w:div>
      </w:divsChild>
    </w:div>
    <w:div w:id="820848412">
      <w:bodyDiv w:val="1"/>
      <w:marLeft w:val="0"/>
      <w:marRight w:val="0"/>
      <w:marTop w:val="0"/>
      <w:marBottom w:val="0"/>
      <w:divBdr>
        <w:top w:val="none" w:sz="0" w:space="0" w:color="auto"/>
        <w:left w:val="none" w:sz="0" w:space="0" w:color="auto"/>
        <w:bottom w:val="none" w:sz="0" w:space="0" w:color="auto"/>
        <w:right w:val="none" w:sz="0" w:space="0" w:color="auto"/>
      </w:divBdr>
    </w:div>
    <w:div w:id="829373765">
      <w:bodyDiv w:val="1"/>
      <w:marLeft w:val="0"/>
      <w:marRight w:val="0"/>
      <w:marTop w:val="0"/>
      <w:marBottom w:val="0"/>
      <w:divBdr>
        <w:top w:val="none" w:sz="0" w:space="0" w:color="auto"/>
        <w:left w:val="none" w:sz="0" w:space="0" w:color="auto"/>
        <w:bottom w:val="none" w:sz="0" w:space="0" w:color="auto"/>
        <w:right w:val="none" w:sz="0" w:space="0" w:color="auto"/>
      </w:divBdr>
      <w:divsChild>
        <w:div w:id="1215461479">
          <w:marLeft w:val="288"/>
          <w:marRight w:val="0"/>
          <w:marTop w:val="0"/>
          <w:marBottom w:val="160"/>
          <w:divBdr>
            <w:top w:val="none" w:sz="0" w:space="0" w:color="auto"/>
            <w:left w:val="none" w:sz="0" w:space="0" w:color="auto"/>
            <w:bottom w:val="none" w:sz="0" w:space="0" w:color="auto"/>
            <w:right w:val="none" w:sz="0" w:space="0" w:color="auto"/>
          </w:divBdr>
        </w:div>
      </w:divsChild>
    </w:div>
    <w:div w:id="838154692">
      <w:bodyDiv w:val="1"/>
      <w:marLeft w:val="0"/>
      <w:marRight w:val="0"/>
      <w:marTop w:val="0"/>
      <w:marBottom w:val="0"/>
      <w:divBdr>
        <w:top w:val="none" w:sz="0" w:space="0" w:color="auto"/>
        <w:left w:val="none" w:sz="0" w:space="0" w:color="auto"/>
        <w:bottom w:val="none" w:sz="0" w:space="0" w:color="auto"/>
        <w:right w:val="none" w:sz="0" w:space="0" w:color="auto"/>
      </w:divBdr>
    </w:div>
    <w:div w:id="839662502">
      <w:bodyDiv w:val="1"/>
      <w:marLeft w:val="0"/>
      <w:marRight w:val="0"/>
      <w:marTop w:val="0"/>
      <w:marBottom w:val="0"/>
      <w:divBdr>
        <w:top w:val="none" w:sz="0" w:space="0" w:color="auto"/>
        <w:left w:val="none" w:sz="0" w:space="0" w:color="auto"/>
        <w:bottom w:val="none" w:sz="0" w:space="0" w:color="auto"/>
        <w:right w:val="none" w:sz="0" w:space="0" w:color="auto"/>
      </w:divBdr>
      <w:divsChild>
        <w:div w:id="1312717040">
          <w:marLeft w:val="547"/>
          <w:marRight w:val="0"/>
          <w:marTop w:val="0"/>
          <w:marBottom w:val="0"/>
          <w:divBdr>
            <w:top w:val="none" w:sz="0" w:space="0" w:color="auto"/>
            <w:left w:val="none" w:sz="0" w:space="0" w:color="auto"/>
            <w:bottom w:val="none" w:sz="0" w:space="0" w:color="auto"/>
            <w:right w:val="none" w:sz="0" w:space="0" w:color="auto"/>
          </w:divBdr>
        </w:div>
      </w:divsChild>
    </w:div>
    <w:div w:id="840699776">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8912564">
      <w:bodyDiv w:val="1"/>
      <w:marLeft w:val="0"/>
      <w:marRight w:val="0"/>
      <w:marTop w:val="0"/>
      <w:marBottom w:val="0"/>
      <w:divBdr>
        <w:top w:val="none" w:sz="0" w:space="0" w:color="auto"/>
        <w:left w:val="none" w:sz="0" w:space="0" w:color="auto"/>
        <w:bottom w:val="none" w:sz="0" w:space="0" w:color="auto"/>
        <w:right w:val="none" w:sz="0" w:space="0" w:color="auto"/>
      </w:divBdr>
    </w:div>
    <w:div w:id="858087811">
      <w:bodyDiv w:val="1"/>
      <w:marLeft w:val="0"/>
      <w:marRight w:val="0"/>
      <w:marTop w:val="0"/>
      <w:marBottom w:val="0"/>
      <w:divBdr>
        <w:top w:val="none" w:sz="0" w:space="0" w:color="auto"/>
        <w:left w:val="none" w:sz="0" w:space="0" w:color="auto"/>
        <w:bottom w:val="none" w:sz="0" w:space="0" w:color="auto"/>
        <w:right w:val="none" w:sz="0" w:space="0" w:color="auto"/>
      </w:divBdr>
    </w:div>
    <w:div w:id="861167450">
      <w:bodyDiv w:val="1"/>
      <w:marLeft w:val="0"/>
      <w:marRight w:val="0"/>
      <w:marTop w:val="0"/>
      <w:marBottom w:val="0"/>
      <w:divBdr>
        <w:top w:val="none" w:sz="0" w:space="0" w:color="auto"/>
        <w:left w:val="none" w:sz="0" w:space="0" w:color="auto"/>
        <w:bottom w:val="none" w:sz="0" w:space="0" w:color="auto"/>
        <w:right w:val="none" w:sz="0" w:space="0" w:color="auto"/>
      </w:divBdr>
      <w:divsChild>
        <w:div w:id="71969456">
          <w:marLeft w:val="274"/>
          <w:marRight w:val="0"/>
          <w:marTop w:val="20"/>
          <w:marBottom w:val="20"/>
          <w:divBdr>
            <w:top w:val="none" w:sz="0" w:space="0" w:color="auto"/>
            <w:left w:val="none" w:sz="0" w:space="0" w:color="auto"/>
            <w:bottom w:val="none" w:sz="0" w:space="0" w:color="auto"/>
            <w:right w:val="none" w:sz="0" w:space="0" w:color="auto"/>
          </w:divBdr>
        </w:div>
        <w:div w:id="83113991">
          <w:marLeft w:val="274"/>
          <w:marRight w:val="0"/>
          <w:marTop w:val="20"/>
          <w:marBottom w:val="20"/>
          <w:divBdr>
            <w:top w:val="none" w:sz="0" w:space="0" w:color="auto"/>
            <w:left w:val="none" w:sz="0" w:space="0" w:color="auto"/>
            <w:bottom w:val="none" w:sz="0" w:space="0" w:color="auto"/>
            <w:right w:val="none" w:sz="0" w:space="0" w:color="auto"/>
          </w:divBdr>
        </w:div>
        <w:div w:id="419255427">
          <w:marLeft w:val="274"/>
          <w:marRight w:val="0"/>
          <w:marTop w:val="20"/>
          <w:marBottom w:val="20"/>
          <w:divBdr>
            <w:top w:val="none" w:sz="0" w:space="0" w:color="auto"/>
            <w:left w:val="none" w:sz="0" w:space="0" w:color="auto"/>
            <w:bottom w:val="none" w:sz="0" w:space="0" w:color="auto"/>
            <w:right w:val="none" w:sz="0" w:space="0" w:color="auto"/>
          </w:divBdr>
        </w:div>
        <w:div w:id="462231236">
          <w:marLeft w:val="274"/>
          <w:marRight w:val="0"/>
          <w:marTop w:val="20"/>
          <w:marBottom w:val="20"/>
          <w:divBdr>
            <w:top w:val="none" w:sz="0" w:space="0" w:color="auto"/>
            <w:left w:val="none" w:sz="0" w:space="0" w:color="auto"/>
            <w:bottom w:val="none" w:sz="0" w:space="0" w:color="auto"/>
            <w:right w:val="none" w:sz="0" w:space="0" w:color="auto"/>
          </w:divBdr>
        </w:div>
        <w:div w:id="1096441745">
          <w:marLeft w:val="274"/>
          <w:marRight w:val="0"/>
          <w:marTop w:val="20"/>
          <w:marBottom w:val="20"/>
          <w:divBdr>
            <w:top w:val="none" w:sz="0" w:space="0" w:color="auto"/>
            <w:left w:val="none" w:sz="0" w:space="0" w:color="auto"/>
            <w:bottom w:val="none" w:sz="0" w:space="0" w:color="auto"/>
            <w:right w:val="none" w:sz="0" w:space="0" w:color="auto"/>
          </w:divBdr>
        </w:div>
        <w:div w:id="1670985380">
          <w:marLeft w:val="274"/>
          <w:marRight w:val="0"/>
          <w:marTop w:val="20"/>
          <w:marBottom w:val="20"/>
          <w:divBdr>
            <w:top w:val="none" w:sz="0" w:space="0" w:color="auto"/>
            <w:left w:val="none" w:sz="0" w:space="0" w:color="auto"/>
            <w:bottom w:val="none" w:sz="0" w:space="0" w:color="auto"/>
            <w:right w:val="none" w:sz="0" w:space="0" w:color="auto"/>
          </w:divBdr>
        </w:div>
      </w:divsChild>
    </w:div>
    <w:div w:id="870922239">
      <w:bodyDiv w:val="1"/>
      <w:marLeft w:val="0"/>
      <w:marRight w:val="0"/>
      <w:marTop w:val="0"/>
      <w:marBottom w:val="0"/>
      <w:divBdr>
        <w:top w:val="none" w:sz="0" w:space="0" w:color="auto"/>
        <w:left w:val="none" w:sz="0" w:space="0" w:color="auto"/>
        <w:bottom w:val="none" w:sz="0" w:space="0" w:color="auto"/>
        <w:right w:val="none" w:sz="0" w:space="0" w:color="auto"/>
      </w:divBdr>
    </w:div>
    <w:div w:id="883058110">
      <w:bodyDiv w:val="1"/>
      <w:marLeft w:val="0"/>
      <w:marRight w:val="0"/>
      <w:marTop w:val="0"/>
      <w:marBottom w:val="0"/>
      <w:divBdr>
        <w:top w:val="none" w:sz="0" w:space="0" w:color="auto"/>
        <w:left w:val="none" w:sz="0" w:space="0" w:color="auto"/>
        <w:bottom w:val="none" w:sz="0" w:space="0" w:color="auto"/>
        <w:right w:val="none" w:sz="0" w:space="0" w:color="auto"/>
      </w:divBdr>
    </w:div>
    <w:div w:id="895822317">
      <w:bodyDiv w:val="1"/>
      <w:marLeft w:val="0"/>
      <w:marRight w:val="0"/>
      <w:marTop w:val="0"/>
      <w:marBottom w:val="0"/>
      <w:divBdr>
        <w:top w:val="none" w:sz="0" w:space="0" w:color="auto"/>
        <w:left w:val="none" w:sz="0" w:space="0" w:color="auto"/>
        <w:bottom w:val="none" w:sz="0" w:space="0" w:color="auto"/>
        <w:right w:val="none" w:sz="0" w:space="0" w:color="auto"/>
      </w:divBdr>
    </w:div>
    <w:div w:id="897319845">
      <w:bodyDiv w:val="1"/>
      <w:marLeft w:val="0"/>
      <w:marRight w:val="0"/>
      <w:marTop w:val="0"/>
      <w:marBottom w:val="0"/>
      <w:divBdr>
        <w:top w:val="none" w:sz="0" w:space="0" w:color="auto"/>
        <w:left w:val="none" w:sz="0" w:space="0" w:color="auto"/>
        <w:bottom w:val="none" w:sz="0" w:space="0" w:color="auto"/>
        <w:right w:val="none" w:sz="0" w:space="0" w:color="auto"/>
      </w:divBdr>
      <w:divsChild>
        <w:div w:id="2029672515">
          <w:marLeft w:val="547"/>
          <w:marRight w:val="0"/>
          <w:marTop w:val="0"/>
          <w:marBottom w:val="0"/>
          <w:divBdr>
            <w:top w:val="none" w:sz="0" w:space="0" w:color="auto"/>
            <w:left w:val="none" w:sz="0" w:space="0" w:color="auto"/>
            <w:bottom w:val="none" w:sz="0" w:space="0" w:color="auto"/>
            <w:right w:val="none" w:sz="0" w:space="0" w:color="auto"/>
          </w:divBdr>
        </w:div>
      </w:divsChild>
    </w:div>
    <w:div w:id="901453597">
      <w:bodyDiv w:val="1"/>
      <w:marLeft w:val="0"/>
      <w:marRight w:val="0"/>
      <w:marTop w:val="0"/>
      <w:marBottom w:val="0"/>
      <w:divBdr>
        <w:top w:val="none" w:sz="0" w:space="0" w:color="auto"/>
        <w:left w:val="none" w:sz="0" w:space="0" w:color="auto"/>
        <w:bottom w:val="none" w:sz="0" w:space="0" w:color="auto"/>
        <w:right w:val="none" w:sz="0" w:space="0" w:color="auto"/>
      </w:divBdr>
      <w:divsChild>
        <w:div w:id="24791966">
          <w:marLeft w:val="562"/>
          <w:marRight w:val="0"/>
          <w:marTop w:val="0"/>
          <w:marBottom w:val="0"/>
          <w:divBdr>
            <w:top w:val="none" w:sz="0" w:space="0" w:color="auto"/>
            <w:left w:val="none" w:sz="0" w:space="0" w:color="auto"/>
            <w:bottom w:val="none" w:sz="0" w:space="0" w:color="auto"/>
            <w:right w:val="none" w:sz="0" w:space="0" w:color="auto"/>
          </w:divBdr>
        </w:div>
        <w:div w:id="1812403944">
          <w:marLeft w:val="1282"/>
          <w:marRight w:val="0"/>
          <w:marTop w:val="0"/>
          <w:marBottom w:val="0"/>
          <w:divBdr>
            <w:top w:val="none" w:sz="0" w:space="0" w:color="auto"/>
            <w:left w:val="none" w:sz="0" w:space="0" w:color="auto"/>
            <w:bottom w:val="none" w:sz="0" w:space="0" w:color="auto"/>
            <w:right w:val="none" w:sz="0" w:space="0" w:color="auto"/>
          </w:divBdr>
        </w:div>
        <w:div w:id="1552377649">
          <w:marLeft w:val="1282"/>
          <w:marRight w:val="0"/>
          <w:marTop w:val="0"/>
          <w:marBottom w:val="0"/>
          <w:divBdr>
            <w:top w:val="none" w:sz="0" w:space="0" w:color="auto"/>
            <w:left w:val="none" w:sz="0" w:space="0" w:color="auto"/>
            <w:bottom w:val="none" w:sz="0" w:space="0" w:color="auto"/>
            <w:right w:val="none" w:sz="0" w:space="0" w:color="auto"/>
          </w:divBdr>
        </w:div>
        <w:div w:id="390352882">
          <w:marLeft w:val="562"/>
          <w:marRight w:val="0"/>
          <w:marTop w:val="0"/>
          <w:marBottom w:val="0"/>
          <w:divBdr>
            <w:top w:val="none" w:sz="0" w:space="0" w:color="auto"/>
            <w:left w:val="none" w:sz="0" w:space="0" w:color="auto"/>
            <w:bottom w:val="none" w:sz="0" w:space="0" w:color="auto"/>
            <w:right w:val="none" w:sz="0" w:space="0" w:color="auto"/>
          </w:divBdr>
        </w:div>
        <w:div w:id="105656291">
          <w:marLeft w:val="562"/>
          <w:marRight w:val="0"/>
          <w:marTop w:val="0"/>
          <w:marBottom w:val="0"/>
          <w:divBdr>
            <w:top w:val="none" w:sz="0" w:space="0" w:color="auto"/>
            <w:left w:val="none" w:sz="0" w:space="0" w:color="auto"/>
            <w:bottom w:val="none" w:sz="0" w:space="0" w:color="auto"/>
            <w:right w:val="none" w:sz="0" w:space="0" w:color="auto"/>
          </w:divBdr>
        </w:div>
        <w:div w:id="930742891">
          <w:marLeft w:val="562"/>
          <w:marRight w:val="0"/>
          <w:marTop w:val="0"/>
          <w:marBottom w:val="0"/>
          <w:divBdr>
            <w:top w:val="none" w:sz="0" w:space="0" w:color="auto"/>
            <w:left w:val="none" w:sz="0" w:space="0" w:color="auto"/>
            <w:bottom w:val="none" w:sz="0" w:space="0" w:color="auto"/>
            <w:right w:val="none" w:sz="0" w:space="0" w:color="auto"/>
          </w:divBdr>
        </w:div>
        <w:div w:id="1632445369">
          <w:marLeft w:val="562"/>
          <w:marRight w:val="0"/>
          <w:marTop w:val="0"/>
          <w:marBottom w:val="0"/>
          <w:divBdr>
            <w:top w:val="none" w:sz="0" w:space="0" w:color="auto"/>
            <w:left w:val="none" w:sz="0" w:space="0" w:color="auto"/>
            <w:bottom w:val="none" w:sz="0" w:space="0" w:color="auto"/>
            <w:right w:val="none" w:sz="0" w:space="0" w:color="auto"/>
          </w:divBdr>
        </w:div>
        <w:div w:id="1694184690">
          <w:marLeft w:val="562"/>
          <w:marRight w:val="0"/>
          <w:marTop w:val="0"/>
          <w:marBottom w:val="0"/>
          <w:divBdr>
            <w:top w:val="none" w:sz="0" w:space="0" w:color="auto"/>
            <w:left w:val="none" w:sz="0" w:space="0" w:color="auto"/>
            <w:bottom w:val="none" w:sz="0" w:space="0" w:color="auto"/>
            <w:right w:val="none" w:sz="0" w:space="0" w:color="auto"/>
          </w:divBdr>
        </w:div>
      </w:divsChild>
    </w:div>
    <w:div w:id="906722982">
      <w:bodyDiv w:val="1"/>
      <w:marLeft w:val="0"/>
      <w:marRight w:val="0"/>
      <w:marTop w:val="0"/>
      <w:marBottom w:val="0"/>
      <w:divBdr>
        <w:top w:val="none" w:sz="0" w:space="0" w:color="auto"/>
        <w:left w:val="none" w:sz="0" w:space="0" w:color="auto"/>
        <w:bottom w:val="none" w:sz="0" w:space="0" w:color="auto"/>
        <w:right w:val="none" w:sz="0" w:space="0" w:color="auto"/>
      </w:divBdr>
    </w:div>
    <w:div w:id="930242343">
      <w:bodyDiv w:val="1"/>
      <w:marLeft w:val="0"/>
      <w:marRight w:val="0"/>
      <w:marTop w:val="0"/>
      <w:marBottom w:val="0"/>
      <w:divBdr>
        <w:top w:val="none" w:sz="0" w:space="0" w:color="auto"/>
        <w:left w:val="none" w:sz="0" w:space="0" w:color="auto"/>
        <w:bottom w:val="none" w:sz="0" w:space="0" w:color="auto"/>
        <w:right w:val="none" w:sz="0" w:space="0" w:color="auto"/>
      </w:divBdr>
    </w:div>
    <w:div w:id="933592711">
      <w:bodyDiv w:val="1"/>
      <w:marLeft w:val="0"/>
      <w:marRight w:val="0"/>
      <w:marTop w:val="0"/>
      <w:marBottom w:val="0"/>
      <w:divBdr>
        <w:top w:val="none" w:sz="0" w:space="0" w:color="auto"/>
        <w:left w:val="none" w:sz="0" w:space="0" w:color="auto"/>
        <w:bottom w:val="none" w:sz="0" w:space="0" w:color="auto"/>
        <w:right w:val="none" w:sz="0" w:space="0" w:color="auto"/>
      </w:divBdr>
    </w:div>
    <w:div w:id="945846645">
      <w:bodyDiv w:val="1"/>
      <w:marLeft w:val="0"/>
      <w:marRight w:val="0"/>
      <w:marTop w:val="0"/>
      <w:marBottom w:val="0"/>
      <w:divBdr>
        <w:top w:val="none" w:sz="0" w:space="0" w:color="auto"/>
        <w:left w:val="none" w:sz="0" w:space="0" w:color="auto"/>
        <w:bottom w:val="none" w:sz="0" w:space="0" w:color="auto"/>
        <w:right w:val="none" w:sz="0" w:space="0" w:color="auto"/>
      </w:divBdr>
      <w:divsChild>
        <w:div w:id="395711251">
          <w:marLeft w:val="288"/>
          <w:marRight w:val="0"/>
          <w:marTop w:val="0"/>
          <w:marBottom w:val="0"/>
          <w:divBdr>
            <w:top w:val="none" w:sz="0" w:space="0" w:color="auto"/>
            <w:left w:val="none" w:sz="0" w:space="0" w:color="auto"/>
            <w:bottom w:val="none" w:sz="0" w:space="0" w:color="auto"/>
            <w:right w:val="none" w:sz="0" w:space="0" w:color="auto"/>
          </w:divBdr>
        </w:div>
        <w:div w:id="604768742">
          <w:marLeft w:val="288"/>
          <w:marRight w:val="0"/>
          <w:marTop w:val="0"/>
          <w:marBottom w:val="0"/>
          <w:divBdr>
            <w:top w:val="none" w:sz="0" w:space="0" w:color="auto"/>
            <w:left w:val="none" w:sz="0" w:space="0" w:color="auto"/>
            <w:bottom w:val="none" w:sz="0" w:space="0" w:color="auto"/>
            <w:right w:val="none" w:sz="0" w:space="0" w:color="auto"/>
          </w:divBdr>
        </w:div>
      </w:divsChild>
    </w:div>
    <w:div w:id="947588416">
      <w:bodyDiv w:val="1"/>
      <w:marLeft w:val="0"/>
      <w:marRight w:val="0"/>
      <w:marTop w:val="0"/>
      <w:marBottom w:val="0"/>
      <w:divBdr>
        <w:top w:val="none" w:sz="0" w:space="0" w:color="auto"/>
        <w:left w:val="none" w:sz="0" w:space="0" w:color="auto"/>
        <w:bottom w:val="none" w:sz="0" w:space="0" w:color="auto"/>
        <w:right w:val="none" w:sz="0" w:space="0" w:color="auto"/>
      </w:divBdr>
      <w:divsChild>
        <w:div w:id="433594052">
          <w:marLeft w:val="288"/>
          <w:marRight w:val="0"/>
          <w:marTop w:val="0"/>
          <w:marBottom w:val="0"/>
          <w:divBdr>
            <w:top w:val="none" w:sz="0" w:space="0" w:color="auto"/>
            <w:left w:val="none" w:sz="0" w:space="0" w:color="auto"/>
            <w:bottom w:val="none" w:sz="0" w:space="0" w:color="auto"/>
            <w:right w:val="none" w:sz="0" w:space="0" w:color="auto"/>
          </w:divBdr>
        </w:div>
        <w:div w:id="567500615">
          <w:marLeft w:val="288"/>
          <w:marRight w:val="0"/>
          <w:marTop w:val="0"/>
          <w:marBottom w:val="0"/>
          <w:divBdr>
            <w:top w:val="none" w:sz="0" w:space="0" w:color="auto"/>
            <w:left w:val="none" w:sz="0" w:space="0" w:color="auto"/>
            <w:bottom w:val="none" w:sz="0" w:space="0" w:color="auto"/>
            <w:right w:val="none" w:sz="0" w:space="0" w:color="auto"/>
          </w:divBdr>
        </w:div>
        <w:div w:id="1934392934">
          <w:marLeft w:val="288"/>
          <w:marRight w:val="0"/>
          <w:marTop w:val="0"/>
          <w:marBottom w:val="0"/>
          <w:divBdr>
            <w:top w:val="none" w:sz="0" w:space="0" w:color="auto"/>
            <w:left w:val="none" w:sz="0" w:space="0" w:color="auto"/>
            <w:bottom w:val="none" w:sz="0" w:space="0" w:color="auto"/>
            <w:right w:val="none" w:sz="0" w:space="0" w:color="auto"/>
          </w:divBdr>
        </w:div>
      </w:divsChild>
    </w:div>
    <w:div w:id="949242030">
      <w:bodyDiv w:val="1"/>
      <w:marLeft w:val="0"/>
      <w:marRight w:val="0"/>
      <w:marTop w:val="0"/>
      <w:marBottom w:val="0"/>
      <w:divBdr>
        <w:top w:val="none" w:sz="0" w:space="0" w:color="auto"/>
        <w:left w:val="none" w:sz="0" w:space="0" w:color="auto"/>
        <w:bottom w:val="none" w:sz="0" w:space="0" w:color="auto"/>
        <w:right w:val="none" w:sz="0" w:space="0" w:color="auto"/>
      </w:divBdr>
    </w:div>
    <w:div w:id="958684929">
      <w:bodyDiv w:val="1"/>
      <w:marLeft w:val="0"/>
      <w:marRight w:val="0"/>
      <w:marTop w:val="0"/>
      <w:marBottom w:val="0"/>
      <w:divBdr>
        <w:top w:val="none" w:sz="0" w:space="0" w:color="auto"/>
        <w:left w:val="none" w:sz="0" w:space="0" w:color="auto"/>
        <w:bottom w:val="none" w:sz="0" w:space="0" w:color="auto"/>
        <w:right w:val="none" w:sz="0" w:space="0" w:color="auto"/>
      </w:divBdr>
      <w:divsChild>
        <w:div w:id="668412674">
          <w:marLeft w:val="274"/>
          <w:marRight w:val="0"/>
          <w:marTop w:val="0"/>
          <w:marBottom w:val="0"/>
          <w:divBdr>
            <w:top w:val="none" w:sz="0" w:space="0" w:color="auto"/>
            <w:left w:val="none" w:sz="0" w:space="0" w:color="auto"/>
            <w:bottom w:val="none" w:sz="0" w:space="0" w:color="auto"/>
            <w:right w:val="none" w:sz="0" w:space="0" w:color="auto"/>
          </w:divBdr>
        </w:div>
        <w:div w:id="1165320414">
          <w:marLeft w:val="274"/>
          <w:marRight w:val="0"/>
          <w:marTop w:val="0"/>
          <w:marBottom w:val="0"/>
          <w:divBdr>
            <w:top w:val="none" w:sz="0" w:space="0" w:color="auto"/>
            <w:left w:val="none" w:sz="0" w:space="0" w:color="auto"/>
            <w:bottom w:val="none" w:sz="0" w:space="0" w:color="auto"/>
            <w:right w:val="none" w:sz="0" w:space="0" w:color="auto"/>
          </w:divBdr>
        </w:div>
        <w:div w:id="2030251700">
          <w:marLeft w:val="274"/>
          <w:marRight w:val="0"/>
          <w:marTop w:val="0"/>
          <w:marBottom w:val="0"/>
          <w:divBdr>
            <w:top w:val="none" w:sz="0" w:space="0" w:color="auto"/>
            <w:left w:val="none" w:sz="0" w:space="0" w:color="auto"/>
            <w:bottom w:val="none" w:sz="0" w:space="0" w:color="auto"/>
            <w:right w:val="none" w:sz="0" w:space="0" w:color="auto"/>
          </w:divBdr>
        </w:div>
      </w:divsChild>
    </w:div>
    <w:div w:id="976909706">
      <w:bodyDiv w:val="1"/>
      <w:marLeft w:val="0"/>
      <w:marRight w:val="0"/>
      <w:marTop w:val="0"/>
      <w:marBottom w:val="0"/>
      <w:divBdr>
        <w:top w:val="none" w:sz="0" w:space="0" w:color="auto"/>
        <w:left w:val="none" w:sz="0" w:space="0" w:color="auto"/>
        <w:bottom w:val="none" w:sz="0" w:space="0" w:color="auto"/>
        <w:right w:val="none" w:sz="0" w:space="0" w:color="auto"/>
      </w:divBdr>
    </w:div>
    <w:div w:id="979729358">
      <w:bodyDiv w:val="1"/>
      <w:marLeft w:val="0"/>
      <w:marRight w:val="0"/>
      <w:marTop w:val="0"/>
      <w:marBottom w:val="0"/>
      <w:divBdr>
        <w:top w:val="none" w:sz="0" w:space="0" w:color="auto"/>
        <w:left w:val="none" w:sz="0" w:space="0" w:color="auto"/>
        <w:bottom w:val="none" w:sz="0" w:space="0" w:color="auto"/>
        <w:right w:val="none" w:sz="0" w:space="0" w:color="auto"/>
      </w:divBdr>
    </w:div>
    <w:div w:id="985279498">
      <w:bodyDiv w:val="1"/>
      <w:marLeft w:val="0"/>
      <w:marRight w:val="0"/>
      <w:marTop w:val="0"/>
      <w:marBottom w:val="0"/>
      <w:divBdr>
        <w:top w:val="none" w:sz="0" w:space="0" w:color="auto"/>
        <w:left w:val="none" w:sz="0" w:space="0" w:color="auto"/>
        <w:bottom w:val="none" w:sz="0" w:space="0" w:color="auto"/>
        <w:right w:val="none" w:sz="0" w:space="0" w:color="auto"/>
      </w:divBdr>
    </w:div>
    <w:div w:id="1022821450">
      <w:bodyDiv w:val="1"/>
      <w:marLeft w:val="0"/>
      <w:marRight w:val="0"/>
      <w:marTop w:val="0"/>
      <w:marBottom w:val="0"/>
      <w:divBdr>
        <w:top w:val="none" w:sz="0" w:space="0" w:color="auto"/>
        <w:left w:val="none" w:sz="0" w:space="0" w:color="auto"/>
        <w:bottom w:val="none" w:sz="0" w:space="0" w:color="auto"/>
        <w:right w:val="none" w:sz="0" w:space="0" w:color="auto"/>
      </w:divBdr>
    </w:div>
    <w:div w:id="1027635082">
      <w:bodyDiv w:val="1"/>
      <w:marLeft w:val="0"/>
      <w:marRight w:val="0"/>
      <w:marTop w:val="0"/>
      <w:marBottom w:val="0"/>
      <w:divBdr>
        <w:top w:val="none" w:sz="0" w:space="0" w:color="auto"/>
        <w:left w:val="none" w:sz="0" w:space="0" w:color="auto"/>
        <w:bottom w:val="none" w:sz="0" w:space="0" w:color="auto"/>
        <w:right w:val="none" w:sz="0" w:space="0" w:color="auto"/>
      </w:divBdr>
      <w:divsChild>
        <w:div w:id="877545462">
          <w:marLeft w:val="274"/>
          <w:marRight w:val="0"/>
          <w:marTop w:val="0"/>
          <w:marBottom w:val="0"/>
          <w:divBdr>
            <w:top w:val="none" w:sz="0" w:space="0" w:color="auto"/>
            <w:left w:val="none" w:sz="0" w:space="0" w:color="auto"/>
            <w:bottom w:val="none" w:sz="0" w:space="0" w:color="auto"/>
            <w:right w:val="none" w:sz="0" w:space="0" w:color="auto"/>
          </w:divBdr>
        </w:div>
        <w:div w:id="1029570986">
          <w:marLeft w:val="274"/>
          <w:marRight w:val="0"/>
          <w:marTop w:val="0"/>
          <w:marBottom w:val="0"/>
          <w:divBdr>
            <w:top w:val="none" w:sz="0" w:space="0" w:color="auto"/>
            <w:left w:val="none" w:sz="0" w:space="0" w:color="auto"/>
            <w:bottom w:val="none" w:sz="0" w:space="0" w:color="auto"/>
            <w:right w:val="none" w:sz="0" w:space="0" w:color="auto"/>
          </w:divBdr>
        </w:div>
        <w:div w:id="1317228024">
          <w:marLeft w:val="274"/>
          <w:marRight w:val="0"/>
          <w:marTop w:val="0"/>
          <w:marBottom w:val="0"/>
          <w:divBdr>
            <w:top w:val="none" w:sz="0" w:space="0" w:color="auto"/>
            <w:left w:val="none" w:sz="0" w:space="0" w:color="auto"/>
            <w:bottom w:val="none" w:sz="0" w:space="0" w:color="auto"/>
            <w:right w:val="none" w:sz="0" w:space="0" w:color="auto"/>
          </w:divBdr>
        </w:div>
        <w:div w:id="1346127217">
          <w:marLeft w:val="274"/>
          <w:marRight w:val="0"/>
          <w:marTop w:val="0"/>
          <w:marBottom w:val="0"/>
          <w:divBdr>
            <w:top w:val="none" w:sz="0" w:space="0" w:color="auto"/>
            <w:left w:val="none" w:sz="0" w:space="0" w:color="auto"/>
            <w:bottom w:val="none" w:sz="0" w:space="0" w:color="auto"/>
            <w:right w:val="none" w:sz="0" w:space="0" w:color="auto"/>
          </w:divBdr>
        </w:div>
      </w:divsChild>
    </w:div>
    <w:div w:id="1029456016">
      <w:bodyDiv w:val="1"/>
      <w:marLeft w:val="0"/>
      <w:marRight w:val="0"/>
      <w:marTop w:val="0"/>
      <w:marBottom w:val="0"/>
      <w:divBdr>
        <w:top w:val="none" w:sz="0" w:space="0" w:color="auto"/>
        <w:left w:val="none" w:sz="0" w:space="0" w:color="auto"/>
        <w:bottom w:val="none" w:sz="0" w:space="0" w:color="auto"/>
        <w:right w:val="none" w:sz="0" w:space="0" w:color="auto"/>
      </w:divBdr>
    </w:div>
    <w:div w:id="1038623270">
      <w:bodyDiv w:val="1"/>
      <w:marLeft w:val="0"/>
      <w:marRight w:val="0"/>
      <w:marTop w:val="0"/>
      <w:marBottom w:val="0"/>
      <w:divBdr>
        <w:top w:val="none" w:sz="0" w:space="0" w:color="auto"/>
        <w:left w:val="none" w:sz="0" w:space="0" w:color="auto"/>
        <w:bottom w:val="none" w:sz="0" w:space="0" w:color="auto"/>
        <w:right w:val="none" w:sz="0" w:space="0" w:color="auto"/>
      </w:divBdr>
    </w:div>
    <w:div w:id="1043167160">
      <w:bodyDiv w:val="1"/>
      <w:marLeft w:val="0"/>
      <w:marRight w:val="0"/>
      <w:marTop w:val="0"/>
      <w:marBottom w:val="0"/>
      <w:divBdr>
        <w:top w:val="none" w:sz="0" w:space="0" w:color="auto"/>
        <w:left w:val="none" w:sz="0" w:space="0" w:color="auto"/>
        <w:bottom w:val="none" w:sz="0" w:space="0" w:color="auto"/>
        <w:right w:val="none" w:sz="0" w:space="0" w:color="auto"/>
      </w:divBdr>
    </w:div>
    <w:div w:id="1071730441">
      <w:bodyDiv w:val="1"/>
      <w:marLeft w:val="0"/>
      <w:marRight w:val="0"/>
      <w:marTop w:val="0"/>
      <w:marBottom w:val="0"/>
      <w:divBdr>
        <w:top w:val="none" w:sz="0" w:space="0" w:color="auto"/>
        <w:left w:val="none" w:sz="0" w:space="0" w:color="auto"/>
        <w:bottom w:val="none" w:sz="0" w:space="0" w:color="auto"/>
        <w:right w:val="none" w:sz="0" w:space="0" w:color="auto"/>
      </w:divBdr>
    </w:div>
    <w:div w:id="1084256337">
      <w:bodyDiv w:val="1"/>
      <w:marLeft w:val="0"/>
      <w:marRight w:val="0"/>
      <w:marTop w:val="0"/>
      <w:marBottom w:val="0"/>
      <w:divBdr>
        <w:top w:val="none" w:sz="0" w:space="0" w:color="auto"/>
        <w:left w:val="none" w:sz="0" w:space="0" w:color="auto"/>
        <w:bottom w:val="none" w:sz="0" w:space="0" w:color="auto"/>
        <w:right w:val="none" w:sz="0" w:space="0" w:color="auto"/>
      </w:divBdr>
      <w:divsChild>
        <w:div w:id="1774668293">
          <w:marLeft w:val="0"/>
          <w:marRight w:val="0"/>
          <w:marTop w:val="0"/>
          <w:marBottom w:val="0"/>
          <w:divBdr>
            <w:top w:val="none" w:sz="0" w:space="0" w:color="auto"/>
            <w:left w:val="none" w:sz="0" w:space="0" w:color="auto"/>
            <w:bottom w:val="none" w:sz="0" w:space="0" w:color="auto"/>
            <w:right w:val="none" w:sz="0" w:space="0" w:color="auto"/>
          </w:divBdr>
          <w:divsChild>
            <w:div w:id="2075271837">
              <w:marLeft w:val="0"/>
              <w:marRight w:val="0"/>
              <w:marTop w:val="0"/>
              <w:marBottom w:val="0"/>
              <w:divBdr>
                <w:top w:val="none" w:sz="0" w:space="0" w:color="auto"/>
                <w:left w:val="none" w:sz="0" w:space="0" w:color="auto"/>
                <w:bottom w:val="none" w:sz="0" w:space="0" w:color="auto"/>
                <w:right w:val="none" w:sz="0" w:space="0" w:color="auto"/>
              </w:divBdr>
              <w:divsChild>
                <w:div w:id="1409233086">
                  <w:marLeft w:val="0"/>
                  <w:marRight w:val="0"/>
                  <w:marTop w:val="0"/>
                  <w:marBottom w:val="0"/>
                  <w:divBdr>
                    <w:top w:val="none" w:sz="0" w:space="0" w:color="auto"/>
                    <w:left w:val="none" w:sz="0" w:space="0" w:color="auto"/>
                    <w:bottom w:val="none" w:sz="0" w:space="0" w:color="auto"/>
                    <w:right w:val="none" w:sz="0" w:space="0" w:color="auto"/>
                  </w:divBdr>
                  <w:divsChild>
                    <w:div w:id="21442509">
                      <w:marLeft w:val="0"/>
                      <w:marRight w:val="0"/>
                      <w:marTop w:val="0"/>
                      <w:marBottom w:val="0"/>
                      <w:divBdr>
                        <w:top w:val="none" w:sz="0" w:space="0" w:color="auto"/>
                        <w:left w:val="none" w:sz="0" w:space="0" w:color="auto"/>
                        <w:bottom w:val="none" w:sz="0" w:space="0" w:color="auto"/>
                        <w:right w:val="none" w:sz="0" w:space="0" w:color="auto"/>
                      </w:divBdr>
                      <w:divsChild>
                        <w:div w:id="1945579046">
                          <w:marLeft w:val="0"/>
                          <w:marRight w:val="0"/>
                          <w:marTop w:val="0"/>
                          <w:marBottom w:val="0"/>
                          <w:divBdr>
                            <w:top w:val="none" w:sz="0" w:space="0" w:color="auto"/>
                            <w:left w:val="none" w:sz="0" w:space="0" w:color="auto"/>
                            <w:bottom w:val="none" w:sz="0" w:space="0" w:color="auto"/>
                            <w:right w:val="none" w:sz="0" w:space="0" w:color="auto"/>
                          </w:divBdr>
                          <w:divsChild>
                            <w:div w:id="2114932915">
                              <w:marLeft w:val="0"/>
                              <w:marRight w:val="0"/>
                              <w:marTop w:val="0"/>
                              <w:marBottom w:val="0"/>
                              <w:divBdr>
                                <w:top w:val="none" w:sz="0" w:space="0" w:color="auto"/>
                                <w:left w:val="none" w:sz="0" w:space="0" w:color="auto"/>
                                <w:bottom w:val="none" w:sz="0" w:space="0" w:color="auto"/>
                                <w:right w:val="none" w:sz="0" w:space="0" w:color="auto"/>
                              </w:divBdr>
                              <w:divsChild>
                                <w:div w:id="251668142">
                                  <w:marLeft w:val="0"/>
                                  <w:marRight w:val="0"/>
                                  <w:marTop w:val="0"/>
                                  <w:marBottom w:val="0"/>
                                  <w:divBdr>
                                    <w:top w:val="none" w:sz="0" w:space="0" w:color="auto"/>
                                    <w:left w:val="none" w:sz="0" w:space="0" w:color="auto"/>
                                    <w:bottom w:val="none" w:sz="0" w:space="0" w:color="auto"/>
                                    <w:right w:val="none" w:sz="0" w:space="0" w:color="auto"/>
                                  </w:divBdr>
                                  <w:divsChild>
                                    <w:div w:id="2007319390">
                                      <w:marLeft w:val="0"/>
                                      <w:marRight w:val="0"/>
                                      <w:marTop w:val="0"/>
                                      <w:marBottom w:val="0"/>
                                      <w:divBdr>
                                        <w:top w:val="none" w:sz="0" w:space="0" w:color="auto"/>
                                        <w:left w:val="none" w:sz="0" w:space="0" w:color="auto"/>
                                        <w:bottom w:val="none" w:sz="0" w:space="0" w:color="auto"/>
                                        <w:right w:val="none" w:sz="0" w:space="0" w:color="auto"/>
                                      </w:divBdr>
                                      <w:divsChild>
                                        <w:div w:id="2031756067">
                                          <w:marLeft w:val="0"/>
                                          <w:marRight w:val="0"/>
                                          <w:marTop w:val="0"/>
                                          <w:marBottom w:val="0"/>
                                          <w:divBdr>
                                            <w:top w:val="none" w:sz="0" w:space="0" w:color="auto"/>
                                            <w:left w:val="none" w:sz="0" w:space="0" w:color="auto"/>
                                            <w:bottom w:val="none" w:sz="0" w:space="0" w:color="auto"/>
                                            <w:right w:val="none" w:sz="0" w:space="0" w:color="auto"/>
                                          </w:divBdr>
                                          <w:divsChild>
                                            <w:div w:id="1900700058">
                                              <w:marLeft w:val="0"/>
                                              <w:marRight w:val="0"/>
                                              <w:marTop w:val="0"/>
                                              <w:marBottom w:val="0"/>
                                              <w:divBdr>
                                                <w:top w:val="none" w:sz="0" w:space="0" w:color="auto"/>
                                                <w:left w:val="none" w:sz="0" w:space="0" w:color="auto"/>
                                                <w:bottom w:val="none" w:sz="0" w:space="0" w:color="auto"/>
                                                <w:right w:val="none" w:sz="0" w:space="0" w:color="auto"/>
                                              </w:divBdr>
                                              <w:divsChild>
                                                <w:div w:id="1257516045">
                                                  <w:marLeft w:val="0"/>
                                                  <w:marRight w:val="0"/>
                                                  <w:marTop w:val="0"/>
                                                  <w:marBottom w:val="0"/>
                                                  <w:divBdr>
                                                    <w:top w:val="none" w:sz="0" w:space="0" w:color="auto"/>
                                                    <w:left w:val="none" w:sz="0" w:space="0" w:color="auto"/>
                                                    <w:bottom w:val="none" w:sz="0" w:space="0" w:color="auto"/>
                                                    <w:right w:val="none" w:sz="0" w:space="0" w:color="auto"/>
                                                  </w:divBdr>
                                                  <w:divsChild>
                                                    <w:div w:id="241641070">
                                                      <w:marLeft w:val="0"/>
                                                      <w:marRight w:val="300"/>
                                                      <w:marTop w:val="0"/>
                                                      <w:marBottom w:val="0"/>
                                                      <w:divBdr>
                                                        <w:top w:val="none" w:sz="0" w:space="0" w:color="auto"/>
                                                        <w:left w:val="none" w:sz="0" w:space="0" w:color="auto"/>
                                                        <w:bottom w:val="none" w:sz="0" w:space="0" w:color="auto"/>
                                                        <w:right w:val="none" w:sz="0" w:space="0" w:color="auto"/>
                                                      </w:divBdr>
                                                      <w:divsChild>
                                                        <w:div w:id="1519539123">
                                                          <w:marLeft w:val="0"/>
                                                          <w:marRight w:val="0"/>
                                                          <w:marTop w:val="0"/>
                                                          <w:marBottom w:val="0"/>
                                                          <w:divBdr>
                                                            <w:top w:val="none" w:sz="0" w:space="0" w:color="auto"/>
                                                            <w:left w:val="none" w:sz="0" w:space="0" w:color="auto"/>
                                                            <w:bottom w:val="none" w:sz="0" w:space="0" w:color="auto"/>
                                                            <w:right w:val="none" w:sz="0" w:space="0" w:color="auto"/>
                                                          </w:divBdr>
                                                          <w:divsChild>
                                                            <w:div w:id="2064406380">
                                                              <w:marLeft w:val="0"/>
                                                              <w:marRight w:val="0"/>
                                                              <w:marTop w:val="0"/>
                                                              <w:marBottom w:val="0"/>
                                                              <w:divBdr>
                                                                <w:top w:val="none" w:sz="0" w:space="0" w:color="auto"/>
                                                                <w:left w:val="none" w:sz="0" w:space="0" w:color="auto"/>
                                                                <w:bottom w:val="none" w:sz="0" w:space="0" w:color="auto"/>
                                                                <w:right w:val="none" w:sz="0" w:space="0" w:color="auto"/>
                                                              </w:divBdr>
                                                              <w:divsChild>
                                                                <w:div w:id="1852528963">
                                                                  <w:marLeft w:val="0"/>
                                                                  <w:marRight w:val="0"/>
                                                                  <w:marTop w:val="0"/>
                                                                  <w:marBottom w:val="0"/>
                                                                  <w:divBdr>
                                                                    <w:top w:val="none" w:sz="0" w:space="0" w:color="auto"/>
                                                                    <w:left w:val="none" w:sz="0" w:space="0" w:color="auto"/>
                                                                    <w:bottom w:val="none" w:sz="0" w:space="0" w:color="auto"/>
                                                                    <w:right w:val="none" w:sz="0" w:space="0" w:color="auto"/>
                                                                  </w:divBdr>
                                                                  <w:divsChild>
                                                                    <w:div w:id="125321240">
                                                                      <w:marLeft w:val="0"/>
                                                                      <w:marRight w:val="0"/>
                                                                      <w:marTop w:val="0"/>
                                                                      <w:marBottom w:val="360"/>
                                                                      <w:divBdr>
                                                                        <w:top w:val="single" w:sz="6" w:space="0" w:color="CCCCCC"/>
                                                                        <w:left w:val="none" w:sz="0" w:space="0" w:color="auto"/>
                                                                        <w:bottom w:val="none" w:sz="0" w:space="0" w:color="auto"/>
                                                                        <w:right w:val="none" w:sz="0" w:space="0" w:color="auto"/>
                                                                      </w:divBdr>
                                                                      <w:divsChild>
                                                                        <w:div w:id="2064056377">
                                                                          <w:marLeft w:val="0"/>
                                                                          <w:marRight w:val="0"/>
                                                                          <w:marTop w:val="0"/>
                                                                          <w:marBottom w:val="0"/>
                                                                          <w:divBdr>
                                                                            <w:top w:val="none" w:sz="0" w:space="0" w:color="auto"/>
                                                                            <w:left w:val="none" w:sz="0" w:space="0" w:color="auto"/>
                                                                            <w:bottom w:val="none" w:sz="0" w:space="0" w:color="auto"/>
                                                                            <w:right w:val="none" w:sz="0" w:space="0" w:color="auto"/>
                                                                          </w:divBdr>
                                                                          <w:divsChild>
                                                                            <w:div w:id="1270816817">
                                                                              <w:marLeft w:val="0"/>
                                                                              <w:marRight w:val="0"/>
                                                                              <w:marTop w:val="0"/>
                                                                              <w:marBottom w:val="0"/>
                                                                              <w:divBdr>
                                                                                <w:top w:val="none" w:sz="0" w:space="0" w:color="auto"/>
                                                                                <w:left w:val="none" w:sz="0" w:space="0" w:color="auto"/>
                                                                                <w:bottom w:val="none" w:sz="0" w:space="0" w:color="auto"/>
                                                                                <w:right w:val="none" w:sz="0" w:space="0" w:color="auto"/>
                                                                              </w:divBdr>
                                                                              <w:divsChild>
                                                                                <w:div w:id="1901362450">
                                                                                  <w:marLeft w:val="0"/>
                                                                                  <w:marRight w:val="0"/>
                                                                                  <w:marTop w:val="0"/>
                                                                                  <w:marBottom w:val="0"/>
                                                                                  <w:divBdr>
                                                                                    <w:top w:val="none" w:sz="0" w:space="0" w:color="auto"/>
                                                                                    <w:left w:val="none" w:sz="0" w:space="0" w:color="auto"/>
                                                                                    <w:bottom w:val="none" w:sz="0" w:space="0" w:color="auto"/>
                                                                                    <w:right w:val="none" w:sz="0" w:space="0" w:color="auto"/>
                                                                                  </w:divBdr>
                                                                                  <w:divsChild>
                                                                                    <w:div w:id="2438374">
                                                                                      <w:marLeft w:val="0"/>
                                                                                      <w:marRight w:val="0"/>
                                                                                      <w:marTop w:val="0"/>
                                                                                      <w:marBottom w:val="0"/>
                                                                                      <w:divBdr>
                                                                                        <w:top w:val="none" w:sz="0" w:space="0" w:color="auto"/>
                                                                                        <w:left w:val="none" w:sz="0" w:space="0" w:color="auto"/>
                                                                                        <w:bottom w:val="none" w:sz="0" w:space="0" w:color="auto"/>
                                                                                        <w:right w:val="none" w:sz="0" w:space="0" w:color="auto"/>
                                                                                      </w:divBdr>
                                                                                      <w:divsChild>
                                                                                        <w:div w:id="287784818">
                                                                                          <w:marLeft w:val="0"/>
                                                                                          <w:marRight w:val="0"/>
                                                                                          <w:marTop w:val="0"/>
                                                                                          <w:marBottom w:val="0"/>
                                                                                          <w:divBdr>
                                                                                            <w:top w:val="none" w:sz="0" w:space="0" w:color="auto"/>
                                                                                            <w:left w:val="none" w:sz="0" w:space="0" w:color="auto"/>
                                                                                            <w:bottom w:val="none" w:sz="0" w:space="0" w:color="auto"/>
                                                                                            <w:right w:val="none" w:sz="0" w:space="0" w:color="auto"/>
                                                                                          </w:divBdr>
                                                                                          <w:divsChild>
                                                                                            <w:div w:id="5467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9086218">
      <w:bodyDiv w:val="1"/>
      <w:marLeft w:val="0"/>
      <w:marRight w:val="0"/>
      <w:marTop w:val="0"/>
      <w:marBottom w:val="0"/>
      <w:divBdr>
        <w:top w:val="none" w:sz="0" w:space="0" w:color="auto"/>
        <w:left w:val="none" w:sz="0" w:space="0" w:color="auto"/>
        <w:bottom w:val="none" w:sz="0" w:space="0" w:color="auto"/>
        <w:right w:val="none" w:sz="0" w:space="0" w:color="auto"/>
      </w:divBdr>
    </w:div>
    <w:div w:id="1117991976">
      <w:bodyDiv w:val="1"/>
      <w:marLeft w:val="0"/>
      <w:marRight w:val="0"/>
      <w:marTop w:val="0"/>
      <w:marBottom w:val="0"/>
      <w:divBdr>
        <w:top w:val="none" w:sz="0" w:space="0" w:color="auto"/>
        <w:left w:val="none" w:sz="0" w:space="0" w:color="auto"/>
        <w:bottom w:val="none" w:sz="0" w:space="0" w:color="auto"/>
        <w:right w:val="none" w:sz="0" w:space="0" w:color="auto"/>
      </w:divBdr>
    </w:div>
    <w:div w:id="1120224559">
      <w:bodyDiv w:val="1"/>
      <w:marLeft w:val="0"/>
      <w:marRight w:val="0"/>
      <w:marTop w:val="0"/>
      <w:marBottom w:val="0"/>
      <w:divBdr>
        <w:top w:val="none" w:sz="0" w:space="0" w:color="auto"/>
        <w:left w:val="none" w:sz="0" w:space="0" w:color="auto"/>
        <w:bottom w:val="none" w:sz="0" w:space="0" w:color="auto"/>
        <w:right w:val="none" w:sz="0" w:space="0" w:color="auto"/>
      </w:divBdr>
    </w:div>
    <w:div w:id="1127163988">
      <w:bodyDiv w:val="1"/>
      <w:marLeft w:val="0"/>
      <w:marRight w:val="0"/>
      <w:marTop w:val="0"/>
      <w:marBottom w:val="0"/>
      <w:divBdr>
        <w:top w:val="none" w:sz="0" w:space="0" w:color="auto"/>
        <w:left w:val="none" w:sz="0" w:space="0" w:color="auto"/>
        <w:bottom w:val="none" w:sz="0" w:space="0" w:color="auto"/>
        <w:right w:val="none" w:sz="0" w:space="0" w:color="auto"/>
      </w:divBdr>
      <w:divsChild>
        <w:div w:id="495536889">
          <w:marLeft w:val="562"/>
          <w:marRight w:val="0"/>
          <w:marTop w:val="0"/>
          <w:marBottom w:val="0"/>
          <w:divBdr>
            <w:top w:val="none" w:sz="0" w:space="0" w:color="auto"/>
            <w:left w:val="none" w:sz="0" w:space="0" w:color="auto"/>
            <w:bottom w:val="none" w:sz="0" w:space="0" w:color="auto"/>
            <w:right w:val="none" w:sz="0" w:space="0" w:color="auto"/>
          </w:divBdr>
        </w:div>
        <w:div w:id="1051465815">
          <w:marLeft w:val="562"/>
          <w:marRight w:val="0"/>
          <w:marTop w:val="0"/>
          <w:marBottom w:val="0"/>
          <w:divBdr>
            <w:top w:val="none" w:sz="0" w:space="0" w:color="auto"/>
            <w:left w:val="none" w:sz="0" w:space="0" w:color="auto"/>
            <w:bottom w:val="none" w:sz="0" w:space="0" w:color="auto"/>
            <w:right w:val="none" w:sz="0" w:space="0" w:color="auto"/>
          </w:divBdr>
        </w:div>
        <w:div w:id="1185483628">
          <w:marLeft w:val="562"/>
          <w:marRight w:val="0"/>
          <w:marTop w:val="0"/>
          <w:marBottom w:val="0"/>
          <w:divBdr>
            <w:top w:val="none" w:sz="0" w:space="0" w:color="auto"/>
            <w:left w:val="none" w:sz="0" w:space="0" w:color="auto"/>
            <w:bottom w:val="none" w:sz="0" w:space="0" w:color="auto"/>
            <w:right w:val="none" w:sz="0" w:space="0" w:color="auto"/>
          </w:divBdr>
        </w:div>
        <w:div w:id="1509634128">
          <w:marLeft w:val="562"/>
          <w:marRight w:val="0"/>
          <w:marTop w:val="0"/>
          <w:marBottom w:val="0"/>
          <w:divBdr>
            <w:top w:val="none" w:sz="0" w:space="0" w:color="auto"/>
            <w:left w:val="none" w:sz="0" w:space="0" w:color="auto"/>
            <w:bottom w:val="none" w:sz="0" w:space="0" w:color="auto"/>
            <w:right w:val="none" w:sz="0" w:space="0" w:color="auto"/>
          </w:divBdr>
        </w:div>
        <w:div w:id="1790390275">
          <w:marLeft w:val="562"/>
          <w:marRight w:val="0"/>
          <w:marTop w:val="0"/>
          <w:marBottom w:val="0"/>
          <w:divBdr>
            <w:top w:val="none" w:sz="0" w:space="0" w:color="auto"/>
            <w:left w:val="none" w:sz="0" w:space="0" w:color="auto"/>
            <w:bottom w:val="none" w:sz="0" w:space="0" w:color="auto"/>
            <w:right w:val="none" w:sz="0" w:space="0" w:color="auto"/>
          </w:divBdr>
        </w:div>
      </w:divsChild>
    </w:div>
    <w:div w:id="1137841503">
      <w:bodyDiv w:val="1"/>
      <w:marLeft w:val="0"/>
      <w:marRight w:val="0"/>
      <w:marTop w:val="0"/>
      <w:marBottom w:val="0"/>
      <w:divBdr>
        <w:top w:val="none" w:sz="0" w:space="0" w:color="auto"/>
        <w:left w:val="none" w:sz="0" w:space="0" w:color="auto"/>
        <w:bottom w:val="none" w:sz="0" w:space="0" w:color="auto"/>
        <w:right w:val="none" w:sz="0" w:space="0" w:color="auto"/>
      </w:divBdr>
      <w:divsChild>
        <w:div w:id="2027293602">
          <w:marLeft w:val="547"/>
          <w:marRight w:val="0"/>
          <w:marTop w:val="0"/>
          <w:marBottom w:val="0"/>
          <w:divBdr>
            <w:top w:val="none" w:sz="0" w:space="0" w:color="auto"/>
            <w:left w:val="none" w:sz="0" w:space="0" w:color="auto"/>
            <w:bottom w:val="none" w:sz="0" w:space="0" w:color="auto"/>
            <w:right w:val="none" w:sz="0" w:space="0" w:color="auto"/>
          </w:divBdr>
        </w:div>
      </w:divsChild>
    </w:div>
    <w:div w:id="1149055046">
      <w:bodyDiv w:val="1"/>
      <w:marLeft w:val="0"/>
      <w:marRight w:val="0"/>
      <w:marTop w:val="0"/>
      <w:marBottom w:val="0"/>
      <w:divBdr>
        <w:top w:val="none" w:sz="0" w:space="0" w:color="auto"/>
        <w:left w:val="none" w:sz="0" w:space="0" w:color="auto"/>
        <w:bottom w:val="none" w:sz="0" w:space="0" w:color="auto"/>
        <w:right w:val="none" w:sz="0" w:space="0" w:color="auto"/>
      </w:divBdr>
    </w:div>
    <w:div w:id="1153840230">
      <w:bodyDiv w:val="1"/>
      <w:marLeft w:val="0"/>
      <w:marRight w:val="0"/>
      <w:marTop w:val="0"/>
      <w:marBottom w:val="0"/>
      <w:divBdr>
        <w:top w:val="none" w:sz="0" w:space="0" w:color="auto"/>
        <w:left w:val="none" w:sz="0" w:space="0" w:color="auto"/>
        <w:bottom w:val="none" w:sz="0" w:space="0" w:color="auto"/>
        <w:right w:val="none" w:sz="0" w:space="0" w:color="auto"/>
      </w:divBdr>
    </w:div>
    <w:div w:id="1154954279">
      <w:bodyDiv w:val="1"/>
      <w:marLeft w:val="0"/>
      <w:marRight w:val="0"/>
      <w:marTop w:val="0"/>
      <w:marBottom w:val="0"/>
      <w:divBdr>
        <w:top w:val="none" w:sz="0" w:space="0" w:color="auto"/>
        <w:left w:val="none" w:sz="0" w:space="0" w:color="auto"/>
        <w:bottom w:val="none" w:sz="0" w:space="0" w:color="auto"/>
        <w:right w:val="none" w:sz="0" w:space="0" w:color="auto"/>
      </w:divBdr>
    </w:div>
    <w:div w:id="1164660271">
      <w:bodyDiv w:val="1"/>
      <w:marLeft w:val="0"/>
      <w:marRight w:val="0"/>
      <w:marTop w:val="0"/>
      <w:marBottom w:val="0"/>
      <w:divBdr>
        <w:top w:val="none" w:sz="0" w:space="0" w:color="auto"/>
        <w:left w:val="none" w:sz="0" w:space="0" w:color="auto"/>
        <w:bottom w:val="none" w:sz="0" w:space="0" w:color="auto"/>
        <w:right w:val="none" w:sz="0" w:space="0" w:color="auto"/>
      </w:divBdr>
      <w:divsChild>
        <w:div w:id="595164851">
          <w:marLeft w:val="547"/>
          <w:marRight w:val="0"/>
          <w:marTop w:val="0"/>
          <w:marBottom w:val="0"/>
          <w:divBdr>
            <w:top w:val="none" w:sz="0" w:space="0" w:color="auto"/>
            <w:left w:val="none" w:sz="0" w:space="0" w:color="auto"/>
            <w:bottom w:val="none" w:sz="0" w:space="0" w:color="auto"/>
            <w:right w:val="none" w:sz="0" w:space="0" w:color="auto"/>
          </w:divBdr>
        </w:div>
        <w:div w:id="1579948760">
          <w:marLeft w:val="547"/>
          <w:marRight w:val="0"/>
          <w:marTop w:val="0"/>
          <w:marBottom w:val="0"/>
          <w:divBdr>
            <w:top w:val="none" w:sz="0" w:space="0" w:color="auto"/>
            <w:left w:val="none" w:sz="0" w:space="0" w:color="auto"/>
            <w:bottom w:val="none" w:sz="0" w:space="0" w:color="auto"/>
            <w:right w:val="none" w:sz="0" w:space="0" w:color="auto"/>
          </w:divBdr>
        </w:div>
        <w:div w:id="1729113132">
          <w:marLeft w:val="547"/>
          <w:marRight w:val="0"/>
          <w:marTop w:val="0"/>
          <w:marBottom w:val="0"/>
          <w:divBdr>
            <w:top w:val="none" w:sz="0" w:space="0" w:color="auto"/>
            <w:left w:val="none" w:sz="0" w:space="0" w:color="auto"/>
            <w:bottom w:val="none" w:sz="0" w:space="0" w:color="auto"/>
            <w:right w:val="none" w:sz="0" w:space="0" w:color="auto"/>
          </w:divBdr>
        </w:div>
        <w:div w:id="1967344071">
          <w:marLeft w:val="547"/>
          <w:marRight w:val="0"/>
          <w:marTop w:val="0"/>
          <w:marBottom w:val="0"/>
          <w:divBdr>
            <w:top w:val="none" w:sz="0" w:space="0" w:color="auto"/>
            <w:left w:val="none" w:sz="0" w:space="0" w:color="auto"/>
            <w:bottom w:val="none" w:sz="0" w:space="0" w:color="auto"/>
            <w:right w:val="none" w:sz="0" w:space="0" w:color="auto"/>
          </w:divBdr>
        </w:div>
        <w:div w:id="1984314193">
          <w:marLeft w:val="547"/>
          <w:marRight w:val="0"/>
          <w:marTop w:val="0"/>
          <w:marBottom w:val="0"/>
          <w:divBdr>
            <w:top w:val="none" w:sz="0" w:space="0" w:color="auto"/>
            <w:left w:val="none" w:sz="0" w:space="0" w:color="auto"/>
            <w:bottom w:val="none" w:sz="0" w:space="0" w:color="auto"/>
            <w:right w:val="none" w:sz="0" w:space="0" w:color="auto"/>
          </w:divBdr>
        </w:div>
      </w:divsChild>
    </w:div>
    <w:div w:id="1170605234">
      <w:bodyDiv w:val="1"/>
      <w:marLeft w:val="0"/>
      <w:marRight w:val="0"/>
      <w:marTop w:val="0"/>
      <w:marBottom w:val="0"/>
      <w:divBdr>
        <w:top w:val="none" w:sz="0" w:space="0" w:color="auto"/>
        <w:left w:val="none" w:sz="0" w:space="0" w:color="auto"/>
        <w:bottom w:val="none" w:sz="0" w:space="0" w:color="auto"/>
        <w:right w:val="none" w:sz="0" w:space="0" w:color="auto"/>
      </w:divBdr>
    </w:div>
    <w:div w:id="1171028198">
      <w:bodyDiv w:val="1"/>
      <w:marLeft w:val="0"/>
      <w:marRight w:val="0"/>
      <w:marTop w:val="0"/>
      <w:marBottom w:val="0"/>
      <w:divBdr>
        <w:top w:val="none" w:sz="0" w:space="0" w:color="auto"/>
        <w:left w:val="none" w:sz="0" w:space="0" w:color="auto"/>
        <w:bottom w:val="none" w:sz="0" w:space="0" w:color="auto"/>
        <w:right w:val="none" w:sz="0" w:space="0" w:color="auto"/>
      </w:divBdr>
    </w:div>
    <w:div w:id="1171946919">
      <w:bodyDiv w:val="1"/>
      <w:marLeft w:val="0"/>
      <w:marRight w:val="0"/>
      <w:marTop w:val="0"/>
      <w:marBottom w:val="0"/>
      <w:divBdr>
        <w:top w:val="none" w:sz="0" w:space="0" w:color="auto"/>
        <w:left w:val="none" w:sz="0" w:space="0" w:color="auto"/>
        <w:bottom w:val="none" w:sz="0" w:space="0" w:color="auto"/>
        <w:right w:val="none" w:sz="0" w:space="0" w:color="auto"/>
      </w:divBdr>
      <w:divsChild>
        <w:div w:id="2122339566">
          <w:marLeft w:val="446"/>
          <w:marRight w:val="0"/>
          <w:marTop w:val="120"/>
          <w:marBottom w:val="120"/>
          <w:divBdr>
            <w:top w:val="none" w:sz="0" w:space="0" w:color="auto"/>
            <w:left w:val="none" w:sz="0" w:space="0" w:color="auto"/>
            <w:bottom w:val="none" w:sz="0" w:space="0" w:color="auto"/>
            <w:right w:val="none" w:sz="0" w:space="0" w:color="auto"/>
          </w:divBdr>
        </w:div>
        <w:div w:id="494228550">
          <w:marLeft w:val="446"/>
          <w:marRight w:val="0"/>
          <w:marTop w:val="120"/>
          <w:marBottom w:val="120"/>
          <w:divBdr>
            <w:top w:val="none" w:sz="0" w:space="0" w:color="auto"/>
            <w:left w:val="none" w:sz="0" w:space="0" w:color="auto"/>
            <w:bottom w:val="none" w:sz="0" w:space="0" w:color="auto"/>
            <w:right w:val="none" w:sz="0" w:space="0" w:color="auto"/>
          </w:divBdr>
        </w:div>
        <w:div w:id="1774008362">
          <w:marLeft w:val="446"/>
          <w:marRight w:val="0"/>
          <w:marTop w:val="120"/>
          <w:marBottom w:val="120"/>
          <w:divBdr>
            <w:top w:val="none" w:sz="0" w:space="0" w:color="auto"/>
            <w:left w:val="none" w:sz="0" w:space="0" w:color="auto"/>
            <w:bottom w:val="none" w:sz="0" w:space="0" w:color="auto"/>
            <w:right w:val="none" w:sz="0" w:space="0" w:color="auto"/>
          </w:divBdr>
        </w:div>
        <w:div w:id="171993810">
          <w:marLeft w:val="446"/>
          <w:marRight w:val="0"/>
          <w:marTop w:val="120"/>
          <w:marBottom w:val="120"/>
          <w:divBdr>
            <w:top w:val="none" w:sz="0" w:space="0" w:color="auto"/>
            <w:left w:val="none" w:sz="0" w:space="0" w:color="auto"/>
            <w:bottom w:val="none" w:sz="0" w:space="0" w:color="auto"/>
            <w:right w:val="none" w:sz="0" w:space="0" w:color="auto"/>
          </w:divBdr>
        </w:div>
        <w:div w:id="608123912">
          <w:marLeft w:val="446"/>
          <w:marRight w:val="0"/>
          <w:marTop w:val="120"/>
          <w:marBottom w:val="120"/>
          <w:divBdr>
            <w:top w:val="none" w:sz="0" w:space="0" w:color="auto"/>
            <w:left w:val="none" w:sz="0" w:space="0" w:color="auto"/>
            <w:bottom w:val="none" w:sz="0" w:space="0" w:color="auto"/>
            <w:right w:val="none" w:sz="0" w:space="0" w:color="auto"/>
          </w:divBdr>
        </w:div>
        <w:div w:id="805585912">
          <w:marLeft w:val="446"/>
          <w:marRight w:val="0"/>
          <w:marTop w:val="120"/>
          <w:marBottom w:val="120"/>
          <w:divBdr>
            <w:top w:val="none" w:sz="0" w:space="0" w:color="auto"/>
            <w:left w:val="none" w:sz="0" w:space="0" w:color="auto"/>
            <w:bottom w:val="none" w:sz="0" w:space="0" w:color="auto"/>
            <w:right w:val="none" w:sz="0" w:space="0" w:color="auto"/>
          </w:divBdr>
        </w:div>
        <w:div w:id="349840658">
          <w:marLeft w:val="446"/>
          <w:marRight w:val="0"/>
          <w:marTop w:val="120"/>
          <w:marBottom w:val="120"/>
          <w:divBdr>
            <w:top w:val="none" w:sz="0" w:space="0" w:color="auto"/>
            <w:left w:val="none" w:sz="0" w:space="0" w:color="auto"/>
            <w:bottom w:val="none" w:sz="0" w:space="0" w:color="auto"/>
            <w:right w:val="none" w:sz="0" w:space="0" w:color="auto"/>
          </w:divBdr>
        </w:div>
      </w:divsChild>
    </w:div>
    <w:div w:id="1175922255">
      <w:bodyDiv w:val="1"/>
      <w:marLeft w:val="0"/>
      <w:marRight w:val="0"/>
      <w:marTop w:val="0"/>
      <w:marBottom w:val="0"/>
      <w:divBdr>
        <w:top w:val="none" w:sz="0" w:space="0" w:color="auto"/>
        <w:left w:val="none" w:sz="0" w:space="0" w:color="auto"/>
        <w:bottom w:val="none" w:sz="0" w:space="0" w:color="auto"/>
        <w:right w:val="none" w:sz="0" w:space="0" w:color="auto"/>
      </w:divBdr>
      <w:divsChild>
        <w:div w:id="1006395424">
          <w:marLeft w:val="547"/>
          <w:marRight w:val="0"/>
          <w:marTop w:val="0"/>
          <w:marBottom w:val="0"/>
          <w:divBdr>
            <w:top w:val="none" w:sz="0" w:space="0" w:color="auto"/>
            <w:left w:val="none" w:sz="0" w:space="0" w:color="auto"/>
            <w:bottom w:val="none" w:sz="0" w:space="0" w:color="auto"/>
            <w:right w:val="none" w:sz="0" w:space="0" w:color="auto"/>
          </w:divBdr>
        </w:div>
      </w:divsChild>
    </w:div>
    <w:div w:id="1178084595">
      <w:bodyDiv w:val="1"/>
      <w:marLeft w:val="0"/>
      <w:marRight w:val="0"/>
      <w:marTop w:val="0"/>
      <w:marBottom w:val="0"/>
      <w:divBdr>
        <w:top w:val="none" w:sz="0" w:space="0" w:color="auto"/>
        <w:left w:val="none" w:sz="0" w:space="0" w:color="auto"/>
        <w:bottom w:val="none" w:sz="0" w:space="0" w:color="auto"/>
        <w:right w:val="none" w:sz="0" w:space="0" w:color="auto"/>
      </w:divBdr>
    </w:div>
    <w:div w:id="1178424782">
      <w:bodyDiv w:val="1"/>
      <w:marLeft w:val="0"/>
      <w:marRight w:val="0"/>
      <w:marTop w:val="0"/>
      <w:marBottom w:val="0"/>
      <w:divBdr>
        <w:top w:val="none" w:sz="0" w:space="0" w:color="auto"/>
        <w:left w:val="none" w:sz="0" w:space="0" w:color="auto"/>
        <w:bottom w:val="none" w:sz="0" w:space="0" w:color="auto"/>
        <w:right w:val="none" w:sz="0" w:space="0" w:color="auto"/>
      </w:divBdr>
      <w:divsChild>
        <w:div w:id="227958830">
          <w:marLeft w:val="288"/>
          <w:marRight w:val="0"/>
          <w:marTop w:val="0"/>
          <w:marBottom w:val="0"/>
          <w:divBdr>
            <w:top w:val="none" w:sz="0" w:space="0" w:color="auto"/>
            <w:left w:val="none" w:sz="0" w:space="0" w:color="auto"/>
            <w:bottom w:val="none" w:sz="0" w:space="0" w:color="auto"/>
            <w:right w:val="none" w:sz="0" w:space="0" w:color="auto"/>
          </w:divBdr>
        </w:div>
        <w:div w:id="1281451325">
          <w:marLeft w:val="288"/>
          <w:marRight w:val="0"/>
          <w:marTop w:val="0"/>
          <w:marBottom w:val="0"/>
          <w:divBdr>
            <w:top w:val="none" w:sz="0" w:space="0" w:color="auto"/>
            <w:left w:val="none" w:sz="0" w:space="0" w:color="auto"/>
            <w:bottom w:val="none" w:sz="0" w:space="0" w:color="auto"/>
            <w:right w:val="none" w:sz="0" w:space="0" w:color="auto"/>
          </w:divBdr>
        </w:div>
        <w:div w:id="2100060759">
          <w:marLeft w:val="288"/>
          <w:marRight w:val="0"/>
          <w:marTop w:val="0"/>
          <w:marBottom w:val="0"/>
          <w:divBdr>
            <w:top w:val="none" w:sz="0" w:space="0" w:color="auto"/>
            <w:left w:val="none" w:sz="0" w:space="0" w:color="auto"/>
            <w:bottom w:val="none" w:sz="0" w:space="0" w:color="auto"/>
            <w:right w:val="none" w:sz="0" w:space="0" w:color="auto"/>
          </w:divBdr>
        </w:div>
      </w:divsChild>
    </w:div>
    <w:div w:id="1180044496">
      <w:bodyDiv w:val="1"/>
      <w:marLeft w:val="0"/>
      <w:marRight w:val="0"/>
      <w:marTop w:val="0"/>
      <w:marBottom w:val="0"/>
      <w:divBdr>
        <w:top w:val="none" w:sz="0" w:space="0" w:color="auto"/>
        <w:left w:val="none" w:sz="0" w:space="0" w:color="auto"/>
        <w:bottom w:val="none" w:sz="0" w:space="0" w:color="auto"/>
        <w:right w:val="none" w:sz="0" w:space="0" w:color="auto"/>
      </w:divBdr>
    </w:div>
    <w:div w:id="1196040271">
      <w:bodyDiv w:val="1"/>
      <w:marLeft w:val="0"/>
      <w:marRight w:val="0"/>
      <w:marTop w:val="0"/>
      <w:marBottom w:val="0"/>
      <w:divBdr>
        <w:top w:val="none" w:sz="0" w:space="0" w:color="auto"/>
        <w:left w:val="none" w:sz="0" w:space="0" w:color="auto"/>
        <w:bottom w:val="none" w:sz="0" w:space="0" w:color="auto"/>
        <w:right w:val="none" w:sz="0" w:space="0" w:color="auto"/>
      </w:divBdr>
    </w:div>
    <w:div w:id="1225339913">
      <w:bodyDiv w:val="1"/>
      <w:marLeft w:val="0"/>
      <w:marRight w:val="0"/>
      <w:marTop w:val="0"/>
      <w:marBottom w:val="0"/>
      <w:divBdr>
        <w:top w:val="none" w:sz="0" w:space="0" w:color="auto"/>
        <w:left w:val="none" w:sz="0" w:space="0" w:color="auto"/>
        <w:bottom w:val="none" w:sz="0" w:space="0" w:color="auto"/>
        <w:right w:val="none" w:sz="0" w:space="0" w:color="auto"/>
      </w:divBdr>
    </w:div>
    <w:div w:id="1240749091">
      <w:bodyDiv w:val="1"/>
      <w:marLeft w:val="0"/>
      <w:marRight w:val="0"/>
      <w:marTop w:val="0"/>
      <w:marBottom w:val="0"/>
      <w:divBdr>
        <w:top w:val="none" w:sz="0" w:space="0" w:color="auto"/>
        <w:left w:val="none" w:sz="0" w:space="0" w:color="auto"/>
        <w:bottom w:val="none" w:sz="0" w:space="0" w:color="auto"/>
        <w:right w:val="none" w:sz="0" w:space="0" w:color="auto"/>
      </w:divBdr>
    </w:div>
    <w:div w:id="1242835305">
      <w:bodyDiv w:val="1"/>
      <w:marLeft w:val="0"/>
      <w:marRight w:val="0"/>
      <w:marTop w:val="0"/>
      <w:marBottom w:val="0"/>
      <w:divBdr>
        <w:top w:val="none" w:sz="0" w:space="0" w:color="auto"/>
        <w:left w:val="none" w:sz="0" w:space="0" w:color="auto"/>
        <w:bottom w:val="none" w:sz="0" w:space="0" w:color="auto"/>
        <w:right w:val="none" w:sz="0" w:space="0" w:color="auto"/>
      </w:divBdr>
    </w:div>
    <w:div w:id="1247886472">
      <w:bodyDiv w:val="1"/>
      <w:marLeft w:val="0"/>
      <w:marRight w:val="0"/>
      <w:marTop w:val="0"/>
      <w:marBottom w:val="0"/>
      <w:divBdr>
        <w:top w:val="none" w:sz="0" w:space="0" w:color="auto"/>
        <w:left w:val="none" w:sz="0" w:space="0" w:color="auto"/>
        <w:bottom w:val="none" w:sz="0" w:space="0" w:color="auto"/>
        <w:right w:val="none" w:sz="0" w:space="0" w:color="auto"/>
      </w:divBdr>
    </w:div>
    <w:div w:id="1254129450">
      <w:bodyDiv w:val="1"/>
      <w:marLeft w:val="0"/>
      <w:marRight w:val="0"/>
      <w:marTop w:val="0"/>
      <w:marBottom w:val="0"/>
      <w:divBdr>
        <w:top w:val="none" w:sz="0" w:space="0" w:color="auto"/>
        <w:left w:val="none" w:sz="0" w:space="0" w:color="auto"/>
        <w:bottom w:val="none" w:sz="0" w:space="0" w:color="auto"/>
        <w:right w:val="none" w:sz="0" w:space="0" w:color="auto"/>
      </w:divBdr>
    </w:div>
    <w:div w:id="1254700034">
      <w:bodyDiv w:val="1"/>
      <w:marLeft w:val="0"/>
      <w:marRight w:val="0"/>
      <w:marTop w:val="0"/>
      <w:marBottom w:val="0"/>
      <w:divBdr>
        <w:top w:val="none" w:sz="0" w:space="0" w:color="auto"/>
        <w:left w:val="none" w:sz="0" w:space="0" w:color="auto"/>
        <w:bottom w:val="none" w:sz="0" w:space="0" w:color="auto"/>
        <w:right w:val="none" w:sz="0" w:space="0" w:color="auto"/>
      </w:divBdr>
    </w:div>
    <w:div w:id="1260985816">
      <w:bodyDiv w:val="1"/>
      <w:marLeft w:val="0"/>
      <w:marRight w:val="0"/>
      <w:marTop w:val="0"/>
      <w:marBottom w:val="0"/>
      <w:divBdr>
        <w:top w:val="none" w:sz="0" w:space="0" w:color="auto"/>
        <w:left w:val="none" w:sz="0" w:space="0" w:color="auto"/>
        <w:bottom w:val="none" w:sz="0" w:space="0" w:color="auto"/>
        <w:right w:val="none" w:sz="0" w:space="0" w:color="auto"/>
      </w:divBdr>
      <w:divsChild>
        <w:div w:id="864244824">
          <w:marLeft w:val="547"/>
          <w:marRight w:val="0"/>
          <w:marTop w:val="0"/>
          <w:marBottom w:val="0"/>
          <w:divBdr>
            <w:top w:val="none" w:sz="0" w:space="0" w:color="auto"/>
            <w:left w:val="none" w:sz="0" w:space="0" w:color="auto"/>
            <w:bottom w:val="none" w:sz="0" w:space="0" w:color="auto"/>
            <w:right w:val="none" w:sz="0" w:space="0" w:color="auto"/>
          </w:divBdr>
        </w:div>
      </w:divsChild>
    </w:div>
    <w:div w:id="1270506983">
      <w:bodyDiv w:val="1"/>
      <w:marLeft w:val="0"/>
      <w:marRight w:val="0"/>
      <w:marTop w:val="0"/>
      <w:marBottom w:val="0"/>
      <w:divBdr>
        <w:top w:val="none" w:sz="0" w:space="0" w:color="auto"/>
        <w:left w:val="none" w:sz="0" w:space="0" w:color="auto"/>
        <w:bottom w:val="none" w:sz="0" w:space="0" w:color="auto"/>
        <w:right w:val="none" w:sz="0" w:space="0" w:color="auto"/>
      </w:divBdr>
    </w:div>
    <w:div w:id="1289505284">
      <w:bodyDiv w:val="1"/>
      <w:marLeft w:val="0"/>
      <w:marRight w:val="0"/>
      <w:marTop w:val="0"/>
      <w:marBottom w:val="0"/>
      <w:divBdr>
        <w:top w:val="none" w:sz="0" w:space="0" w:color="auto"/>
        <w:left w:val="none" w:sz="0" w:space="0" w:color="auto"/>
        <w:bottom w:val="none" w:sz="0" w:space="0" w:color="auto"/>
        <w:right w:val="none" w:sz="0" w:space="0" w:color="auto"/>
      </w:divBdr>
    </w:div>
    <w:div w:id="1304315778">
      <w:bodyDiv w:val="1"/>
      <w:marLeft w:val="0"/>
      <w:marRight w:val="0"/>
      <w:marTop w:val="0"/>
      <w:marBottom w:val="0"/>
      <w:divBdr>
        <w:top w:val="none" w:sz="0" w:space="0" w:color="auto"/>
        <w:left w:val="none" w:sz="0" w:space="0" w:color="auto"/>
        <w:bottom w:val="none" w:sz="0" w:space="0" w:color="auto"/>
        <w:right w:val="none" w:sz="0" w:space="0" w:color="auto"/>
      </w:divBdr>
    </w:div>
    <w:div w:id="1305114449">
      <w:bodyDiv w:val="1"/>
      <w:marLeft w:val="0"/>
      <w:marRight w:val="0"/>
      <w:marTop w:val="0"/>
      <w:marBottom w:val="0"/>
      <w:divBdr>
        <w:top w:val="none" w:sz="0" w:space="0" w:color="auto"/>
        <w:left w:val="none" w:sz="0" w:space="0" w:color="auto"/>
        <w:bottom w:val="none" w:sz="0" w:space="0" w:color="auto"/>
        <w:right w:val="none" w:sz="0" w:space="0" w:color="auto"/>
      </w:divBdr>
      <w:divsChild>
        <w:div w:id="19206172">
          <w:marLeft w:val="288"/>
          <w:marRight w:val="0"/>
          <w:marTop w:val="0"/>
          <w:marBottom w:val="160"/>
          <w:divBdr>
            <w:top w:val="none" w:sz="0" w:space="0" w:color="auto"/>
            <w:left w:val="none" w:sz="0" w:space="0" w:color="auto"/>
            <w:bottom w:val="none" w:sz="0" w:space="0" w:color="auto"/>
            <w:right w:val="none" w:sz="0" w:space="0" w:color="auto"/>
          </w:divBdr>
        </w:div>
        <w:div w:id="123667556">
          <w:marLeft w:val="288"/>
          <w:marRight w:val="0"/>
          <w:marTop w:val="0"/>
          <w:marBottom w:val="160"/>
          <w:divBdr>
            <w:top w:val="none" w:sz="0" w:space="0" w:color="auto"/>
            <w:left w:val="none" w:sz="0" w:space="0" w:color="auto"/>
            <w:bottom w:val="none" w:sz="0" w:space="0" w:color="auto"/>
            <w:right w:val="none" w:sz="0" w:space="0" w:color="auto"/>
          </w:divBdr>
        </w:div>
        <w:div w:id="491220530">
          <w:marLeft w:val="288"/>
          <w:marRight w:val="0"/>
          <w:marTop w:val="0"/>
          <w:marBottom w:val="160"/>
          <w:divBdr>
            <w:top w:val="none" w:sz="0" w:space="0" w:color="auto"/>
            <w:left w:val="none" w:sz="0" w:space="0" w:color="auto"/>
            <w:bottom w:val="none" w:sz="0" w:space="0" w:color="auto"/>
            <w:right w:val="none" w:sz="0" w:space="0" w:color="auto"/>
          </w:divBdr>
        </w:div>
        <w:div w:id="1102189361">
          <w:marLeft w:val="288"/>
          <w:marRight w:val="0"/>
          <w:marTop w:val="0"/>
          <w:marBottom w:val="160"/>
          <w:divBdr>
            <w:top w:val="none" w:sz="0" w:space="0" w:color="auto"/>
            <w:left w:val="none" w:sz="0" w:space="0" w:color="auto"/>
            <w:bottom w:val="none" w:sz="0" w:space="0" w:color="auto"/>
            <w:right w:val="none" w:sz="0" w:space="0" w:color="auto"/>
          </w:divBdr>
        </w:div>
        <w:div w:id="1204371664">
          <w:marLeft w:val="288"/>
          <w:marRight w:val="0"/>
          <w:marTop w:val="0"/>
          <w:marBottom w:val="160"/>
          <w:divBdr>
            <w:top w:val="none" w:sz="0" w:space="0" w:color="auto"/>
            <w:left w:val="none" w:sz="0" w:space="0" w:color="auto"/>
            <w:bottom w:val="none" w:sz="0" w:space="0" w:color="auto"/>
            <w:right w:val="none" w:sz="0" w:space="0" w:color="auto"/>
          </w:divBdr>
        </w:div>
        <w:div w:id="1221794826">
          <w:marLeft w:val="288"/>
          <w:marRight w:val="0"/>
          <w:marTop w:val="0"/>
          <w:marBottom w:val="160"/>
          <w:divBdr>
            <w:top w:val="none" w:sz="0" w:space="0" w:color="auto"/>
            <w:left w:val="none" w:sz="0" w:space="0" w:color="auto"/>
            <w:bottom w:val="none" w:sz="0" w:space="0" w:color="auto"/>
            <w:right w:val="none" w:sz="0" w:space="0" w:color="auto"/>
          </w:divBdr>
        </w:div>
        <w:div w:id="1411272304">
          <w:marLeft w:val="288"/>
          <w:marRight w:val="0"/>
          <w:marTop w:val="0"/>
          <w:marBottom w:val="160"/>
          <w:divBdr>
            <w:top w:val="none" w:sz="0" w:space="0" w:color="auto"/>
            <w:left w:val="none" w:sz="0" w:space="0" w:color="auto"/>
            <w:bottom w:val="none" w:sz="0" w:space="0" w:color="auto"/>
            <w:right w:val="none" w:sz="0" w:space="0" w:color="auto"/>
          </w:divBdr>
        </w:div>
        <w:div w:id="1640069604">
          <w:marLeft w:val="288"/>
          <w:marRight w:val="0"/>
          <w:marTop w:val="0"/>
          <w:marBottom w:val="160"/>
          <w:divBdr>
            <w:top w:val="none" w:sz="0" w:space="0" w:color="auto"/>
            <w:left w:val="none" w:sz="0" w:space="0" w:color="auto"/>
            <w:bottom w:val="none" w:sz="0" w:space="0" w:color="auto"/>
            <w:right w:val="none" w:sz="0" w:space="0" w:color="auto"/>
          </w:divBdr>
        </w:div>
        <w:div w:id="1738477331">
          <w:marLeft w:val="288"/>
          <w:marRight w:val="0"/>
          <w:marTop w:val="0"/>
          <w:marBottom w:val="160"/>
          <w:divBdr>
            <w:top w:val="none" w:sz="0" w:space="0" w:color="auto"/>
            <w:left w:val="none" w:sz="0" w:space="0" w:color="auto"/>
            <w:bottom w:val="none" w:sz="0" w:space="0" w:color="auto"/>
            <w:right w:val="none" w:sz="0" w:space="0" w:color="auto"/>
          </w:divBdr>
        </w:div>
        <w:div w:id="1983147930">
          <w:marLeft w:val="288"/>
          <w:marRight w:val="0"/>
          <w:marTop w:val="0"/>
          <w:marBottom w:val="160"/>
          <w:divBdr>
            <w:top w:val="none" w:sz="0" w:space="0" w:color="auto"/>
            <w:left w:val="none" w:sz="0" w:space="0" w:color="auto"/>
            <w:bottom w:val="none" w:sz="0" w:space="0" w:color="auto"/>
            <w:right w:val="none" w:sz="0" w:space="0" w:color="auto"/>
          </w:divBdr>
        </w:div>
      </w:divsChild>
    </w:div>
    <w:div w:id="1310868269">
      <w:bodyDiv w:val="1"/>
      <w:marLeft w:val="0"/>
      <w:marRight w:val="0"/>
      <w:marTop w:val="0"/>
      <w:marBottom w:val="0"/>
      <w:divBdr>
        <w:top w:val="none" w:sz="0" w:space="0" w:color="auto"/>
        <w:left w:val="none" w:sz="0" w:space="0" w:color="auto"/>
        <w:bottom w:val="none" w:sz="0" w:space="0" w:color="auto"/>
        <w:right w:val="none" w:sz="0" w:space="0" w:color="auto"/>
      </w:divBdr>
    </w:div>
    <w:div w:id="1311789913">
      <w:bodyDiv w:val="1"/>
      <w:marLeft w:val="0"/>
      <w:marRight w:val="0"/>
      <w:marTop w:val="0"/>
      <w:marBottom w:val="0"/>
      <w:divBdr>
        <w:top w:val="none" w:sz="0" w:space="0" w:color="auto"/>
        <w:left w:val="none" w:sz="0" w:space="0" w:color="auto"/>
        <w:bottom w:val="none" w:sz="0" w:space="0" w:color="auto"/>
        <w:right w:val="none" w:sz="0" w:space="0" w:color="auto"/>
      </w:divBdr>
    </w:div>
    <w:div w:id="1319533867">
      <w:bodyDiv w:val="1"/>
      <w:marLeft w:val="0"/>
      <w:marRight w:val="0"/>
      <w:marTop w:val="0"/>
      <w:marBottom w:val="0"/>
      <w:divBdr>
        <w:top w:val="none" w:sz="0" w:space="0" w:color="auto"/>
        <w:left w:val="none" w:sz="0" w:space="0" w:color="auto"/>
        <w:bottom w:val="none" w:sz="0" w:space="0" w:color="auto"/>
        <w:right w:val="none" w:sz="0" w:space="0" w:color="auto"/>
      </w:divBdr>
    </w:div>
    <w:div w:id="1328706992">
      <w:bodyDiv w:val="1"/>
      <w:marLeft w:val="0"/>
      <w:marRight w:val="0"/>
      <w:marTop w:val="0"/>
      <w:marBottom w:val="0"/>
      <w:divBdr>
        <w:top w:val="none" w:sz="0" w:space="0" w:color="auto"/>
        <w:left w:val="none" w:sz="0" w:space="0" w:color="auto"/>
        <w:bottom w:val="none" w:sz="0" w:space="0" w:color="auto"/>
        <w:right w:val="none" w:sz="0" w:space="0" w:color="auto"/>
      </w:divBdr>
    </w:div>
    <w:div w:id="1339847033">
      <w:bodyDiv w:val="1"/>
      <w:marLeft w:val="0"/>
      <w:marRight w:val="0"/>
      <w:marTop w:val="0"/>
      <w:marBottom w:val="0"/>
      <w:divBdr>
        <w:top w:val="none" w:sz="0" w:space="0" w:color="auto"/>
        <w:left w:val="none" w:sz="0" w:space="0" w:color="auto"/>
        <w:bottom w:val="none" w:sz="0" w:space="0" w:color="auto"/>
        <w:right w:val="none" w:sz="0" w:space="0" w:color="auto"/>
      </w:divBdr>
    </w:div>
    <w:div w:id="1347054648">
      <w:bodyDiv w:val="1"/>
      <w:marLeft w:val="0"/>
      <w:marRight w:val="0"/>
      <w:marTop w:val="0"/>
      <w:marBottom w:val="0"/>
      <w:divBdr>
        <w:top w:val="none" w:sz="0" w:space="0" w:color="auto"/>
        <w:left w:val="none" w:sz="0" w:space="0" w:color="auto"/>
        <w:bottom w:val="none" w:sz="0" w:space="0" w:color="auto"/>
        <w:right w:val="none" w:sz="0" w:space="0" w:color="auto"/>
      </w:divBdr>
      <w:divsChild>
        <w:div w:id="202716033">
          <w:marLeft w:val="288"/>
          <w:marRight w:val="0"/>
          <w:marTop w:val="0"/>
          <w:marBottom w:val="0"/>
          <w:divBdr>
            <w:top w:val="none" w:sz="0" w:space="0" w:color="auto"/>
            <w:left w:val="none" w:sz="0" w:space="0" w:color="auto"/>
            <w:bottom w:val="none" w:sz="0" w:space="0" w:color="auto"/>
            <w:right w:val="none" w:sz="0" w:space="0" w:color="auto"/>
          </w:divBdr>
        </w:div>
        <w:div w:id="749739190">
          <w:marLeft w:val="288"/>
          <w:marRight w:val="0"/>
          <w:marTop w:val="0"/>
          <w:marBottom w:val="0"/>
          <w:divBdr>
            <w:top w:val="none" w:sz="0" w:space="0" w:color="auto"/>
            <w:left w:val="none" w:sz="0" w:space="0" w:color="auto"/>
            <w:bottom w:val="none" w:sz="0" w:space="0" w:color="auto"/>
            <w:right w:val="none" w:sz="0" w:space="0" w:color="auto"/>
          </w:divBdr>
        </w:div>
        <w:div w:id="1790852566">
          <w:marLeft w:val="288"/>
          <w:marRight w:val="0"/>
          <w:marTop w:val="0"/>
          <w:marBottom w:val="0"/>
          <w:divBdr>
            <w:top w:val="none" w:sz="0" w:space="0" w:color="auto"/>
            <w:left w:val="none" w:sz="0" w:space="0" w:color="auto"/>
            <w:bottom w:val="none" w:sz="0" w:space="0" w:color="auto"/>
            <w:right w:val="none" w:sz="0" w:space="0" w:color="auto"/>
          </w:divBdr>
        </w:div>
        <w:div w:id="2028091741">
          <w:marLeft w:val="288"/>
          <w:marRight w:val="0"/>
          <w:marTop w:val="0"/>
          <w:marBottom w:val="0"/>
          <w:divBdr>
            <w:top w:val="none" w:sz="0" w:space="0" w:color="auto"/>
            <w:left w:val="none" w:sz="0" w:space="0" w:color="auto"/>
            <w:bottom w:val="none" w:sz="0" w:space="0" w:color="auto"/>
            <w:right w:val="none" w:sz="0" w:space="0" w:color="auto"/>
          </w:divBdr>
        </w:div>
      </w:divsChild>
    </w:div>
    <w:div w:id="1383290170">
      <w:bodyDiv w:val="1"/>
      <w:marLeft w:val="0"/>
      <w:marRight w:val="0"/>
      <w:marTop w:val="0"/>
      <w:marBottom w:val="0"/>
      <w:divBdr>
        <w:top w:val="none" w:sz="0" w:space="0" w:color="auto"/>
        <w:left w:val="none" w:sz="0" w:space="0" w:color="auto"/>
        <w:bottom w:val="none" w:sz="0" w:space="0" w:color="auto"/>
        <w:right w:val="none" w:sz="0" w:space="0" w:color="auto"/>
      </w:divBdr>
    </w:div>
    <w:div w:id="1395472504">
      <w:bodyDiv w:val="1"/>
      <w:marLeft w:val="0"/>
      <w:marRight w:val="0"/>
      <w:marTop w:val="0"/>
      <w:marBottom w:val="0"/>
      <w:divBdr>
        <w:top w:val="none" w:sz="0" w:space="0" w:color="auto"/>
        <w:left w:val="none" w:sz="0" w:space="0" w:color="auto"/>
        <w:bottom w:val="none" w:sz="0" w:space="0" w:color="auto"/>
        <w:right w:val="none" w:sz="0" w:space="0" w:color="auto"/>
      </w:divBdr>
    </w:div>
    <w:div w:id="1405100624">
      <w:bodyDiv w:val="1"/>
      <w:marLeft w:val="0"/>
      <w:marRight w:val="0"/>
      <w:marTop w:val="0"/>
      <w:marBottom w:val="0"/>
      <w:divBdr>
        <w:top w:val="none" w:sz="0" w:space="0" w:color="auto"/>
        <w:left w:val="none" w:sz="0" w:space="0" w:color="auto"/>
        <w:bottom w:val="none" w:sz="0" w:space="0" w:color="auto"/>
        <w:right w:val="none" w:sz="0" w:space="0" w:color="auto"/>
      </w:divBdr>
    </w:div>
    <w:div w:id="1410157581">
      <w:bodyDiv w:val="1"/>
      <w:marLeft w:val="0"/>
      <w:marRight w:val="0"/>
      <w:marTop w:val="0"/>
      <w:marBottom w:val="0"/>
      <w:divBdr>
        <w:top w:val="none" w:sz="0" w:space="0" w:color="auto"/>
        <w:left w:val="none" w:sz="0" w:space="0" w:color="auto"/>
        <w:bottom w:val="none" w:sz="0" w:space="0" w:color="auto"/>
        <w:right w:val="none" w:sz="0" w:space="0" w:color="auto"/>
      </w:divBdr>
    </w:div>
    <w:div w:id="1417051589">
      <w:bodyDiv w:val="1"/>
      <w:marLeft w:val="0"/>
      <w:marRight w:val="0"/>
      <w:marTop w:val="0"/>
      <w:marBottom w:val="0"/>
      <w:divBdr>
        <w:top w:val="none" w:sz="0" w:space="0" w:color="auto"/>
        <w:left w:val="none" w:sz="0" w:space="0" w:color="auto"/>
        <w:bottom w:val="none" w:sz="0" w:space="0" w:color="auto"/>
        <w:right w:val="none" w:sz="0" w:space="0" w:color="auto"/>
      </w:divBdr>
    </w:div>
    <w:div w:id="1417287514">
      <w:bodyDiv w:val="1"/>
      <w:marLeft w:val="0"/>
      <w:marRight w:val="0"/>
      <w:marTop w:val="0"/>
      <w:marBottom w:val="0"/>
      <w:divBdr>
        <w:top w:val="none" w:sz="0" w:space="0" w:color="auto"/>
        <w:left w:val="none" w:sz="0" w:space="0" w:color="auto"/>
        <w:bottom w:val="none" w:sz="0" w:space="0" w:color="auto"/>
        <w:right w:val="none" w:sz="0" w:space="0" w:color="auto"/>
      </w:divBdr>
    </w:div>
    <w:div w:id="1438141337">
      <w:bodyDiv w:val="1"/>
      <w:marLeft w:val="0"/>
      <w:marRight w:val="0"/>
      <w:marTop w:val="0"/>
      <w:marBottom w:val="0"/>
      <w:divBdr>
        <w:top w:val="none" w:sz="0" w:space="0" w:color="auto"/>
        <w:left w:val="none" w:sz="0" w:space="0" w:color="auto"/>
        <w:bottom w:val="none" w:sz="0" w:space="0" w:color="auto"/>
        <w:right w:val="none" w:sz="0" w:space="0" w:color="auto"/>
      </w:divBdr>
      <w:divsChild>
        <w:div w:id="102070696">
          <w:marLeft w:val="288"/>
          <w:marRight w:val="0"/>
          <w:marTop w:val="80"/>
          <w:marBottom w:val="80"/>
          <w:divBdr>
            <w:top w:val="none" w:sz="0" w:space="0" w:color="auto"/>
            <w:left w:val="none" w:sz="0" w:space="0" w:color="auto"/>
            <w:bottom w:val="none" w:sz="0" w:space="0" w:color="auto"/>
            <w:right w:val="none" w:sz="0" w:space="0" w:color="auto"/>
          </w:divBdr>
        </w:div>
      </w:divsChild>
    </w:div>
    <w:div w:id="1441074045">
      <w:bodyDiv w:val="1"/>
      <w:marLeft w:val="0"/>
      <w:marRight w:val="0"/>
      <w:marTop w:val="0"/>
      <w:marBottom w:val="0"/>
      <w:divBdr>
        <w:top w:val="none" w:sz="0" w:space="0" w:color="auto"/>
        <w:left w:val="none" w:sz="0" w:space="0" w:color="auto"/>
        <w:bottom w:val="none" w:sz="0" w:space="0" w:color="auto"/>
        <w:right w:val="none" w:sz="0" w:space="0" w:color="auto"/>
      </w:divBdr>
    </w:div>
    <w:div w:id="1448505242">
      <w:bodyDiv w:val="1"/>
      <w:marLeft w:val="0"/>
      <w:marRight w:val="0"/>
      <w:marTop w:val="0"/>
      <w:marBottom w:val="0"/>
      <w:divBdr>
        <w:top w:val="none" w:sz="0" w:space="0" w:color="auto"/>
        <w:left w:val="none" w:sz="0" w:space="0" w:color="auto"/>
        <w:bottom w:val="none" w:sz="0" w:space="0" w:color="auto"/>
        <w:right w:val="none" w:sz="0" w:space="0" w:color="auto"/>
      </w:divBdr>
    </w:div>
    <w:div w:id="1451514873">
      <w:bodyDiv w:val="1"/>
      <w:marLeft w:val="0"/>
      <w:marRight w:val="0"/>
      <w:marTop w:val="0"/>
      <w:marBottom w:val="0"/>
      <w:divBdr>
        <w:top w:val="none" w:sz="0" w:space="0" w:color="auto"/>
        <w:left w:val="none" w:sz="0" w:space="0" w:color="auto"/>
        <w:bottom w:val="none" w:sz="0" w:space="0" w:color="auto"/>
        <w:right w:val="none" w:sz="0" w:space="0" w:color="auto"/>
      </w:divBdr>
    </w:div>
    <w:div w:id="1468354172">
      <w:bodyDiv w:val="1"/>
      <w:marLeft w:val="0"/>
      <w:marRight w:val="0"/>
      <w:marTop w:val="0"/>
      <w:marBottom w:val="0"/>
      <w:divBdr>
        <w:top w:val="none" w:sz="0" w:space="0" w:color="auto"/>
        <w:left w:val="none" w:sz="0" w:space="0" w:color="auto"/>
        <w:bottom w:val="none" w:sz="0" w:space="0" w:color="auto"/>
        <w:right w:val="none" w:sz="0" w:space="0" w:color="auto"/>
      </w:divBdr>
    </w:div>
    <w:div w:id="1476681416">
      <w:bodyDiv w:val="1"/>
      <w:marLeft w:val="0"/>
      <w:marRight w:val="0"/>
      <w:marTop w:val="0"/>
      <w:marBottom w:val="0"/>
      <w:divBdr>
        <w:top w:val="none" w:sz="0" w:space="0" w:color="auto"/>
        <w:left w:val="none" w:sz="0" w:space="0" w:color="auto"/>
        <w:bottom w:val="none" w:sz="0" w:space="0" w:color="auto"/>
        <w:right w:val="none" w:sz="0" w:space="0" w:color="auto"/>
      </w:divBdr>
      <w:divsChild>
        <w:div w:id="930772712">
          <w:marLeft w:val="0"/>
          <w:marRight w:val="0"/>
          <w:marTop w:val="0"/>
          <w:marBottom w:val="0"/>
          <w:divBdr>
            <w:top w:val="none" w:sz="0" w:space="0" w:color="auto"/>
            <w:left w:val="none" w:sz="0" w:space="0" w:color="auto"/>
            <w:bottom w:val="none" w:sz="0" w:space="0" w:color="auto"/>
            <w:right w:val="none" w:sz="0" w:space="0" w:color="auto"/>
          </w:divBdr>
        </w:div>
      </w:divsChild>
    </w:div>
    <w:div w:id="1502621005">
      <w:bodyDiv w:val="1"/>
      <w:marLeft w:val="0"/>
      <w:marRight w:val="0"/>
      <w:marTop w:val="0"/>
      <w:marBottom w:val="0"/>
      <w:divBdr>
        <w:top w:val="none" w:sz="0" w:space="0" w:color="auto"/>
        <w:left w:val="none" w:sz="0" w:space="0" w:color="auto"/>
        <w:bottom w:val="none" w:sz="0" w:space="0" w:color="auto"/>
        <w:right w:val="none" w:sz="0" w:space="0" w:color="auto"/>
      </w:divBdr>
    </w:div>
    <w:div w:id="1504861058">
      <w:bodyDiv w:val="1"/>
      <w:marLeft w:val="0"/>
      <w:marRight w:val="0"/>
      <w:marTop w:val="0"/>
      <w:marBottom w:val="0"/>
      <w:divBdr>
        <w:top w:val="none" w:sz="0" w:space="0" w:color="auto"/>
        <w:left w:val="none" w:sz="0" w:space="0" w:color="auto"/>
        <w:bottom w:val="none" w:sz="0" w:space="0" w:color="auto"/>
        <w:right w:val="none" w:sz="0" w:space="0" w:color="auto"/>
      </w:divBdr>
    </w:div>
    <w:div w:id="1505390096">
      <w:bodyDiv w:val="1"/>
      <w:marLeft w:val="0"/>
      <w:marRight w:val="0"/>
      <w:marTop w:val="0"/>
      <w:marBottom w:val="0"/>
      <w:divBdr>
        <w:top w:val="none" w:sz="0" w:space="0" w:color="auto"/>
        <w:left w:val="none" w:sz="0" w:space="0" w:color="auto"/>
        <w:bottom w:val="none" w:sz="0" w:space="0" w:color="auto"/>
        <w:right w:val="none" w:sz="0" w:space="0" w:color="auto"/>
      </w:divBdr>
    </w:div>
    <w:div w:id="1512641255">
      <w:bodyDiv w:val="1"/>
      <w:marLeft w:val="0"/>
      <w:marRight w:val="0"/>
      <w:marTop w:val="0"/>
      <w:marBottom w:val="0"/>
      <w:divBdr>
        <w:top w:val="none" w:sz="0" w:space="0" w:color="auto"/>
        <w:left w:val="none" w:sz="0" w:space="0" w:color="auto"/>
        <w:bottom w:val="none" w:sz="0" w:space="0" w:color="auto"/>
        <w:right w:val="none" w:sz="0" w:space="0" w:color="auto"/>
      </w:divBdr>
    </w:div>
    <w:div w:id="1513102714">
      <w:bodyDiv w:val="1"/>
      <w:marLeft w:val="0"/>
      <w:marRight w:val="0"/>
      <w:marTop w:val="0"/>
      <w:marBottom w:val="0"/>
      <w:divBdr>
        <w:top w:val="none" w:sz="0" w:space="0" w:color="auto"/>
        <w:left w:val="none" w:sz="0" w:space="0" w:color="auto"/>
        <w:bottom w:val="none" w:sz="0" w:space="0" w:color="auto"/>
        <w:right w:val="none" w:sz="0" w:space="0" w:color="auto"/>
      </w:divBdr>
    </w:div>
    <w:div w:id="1516460080">
      <w:bodyDiv w:val="1"/>
      <w:marLeft w:val="0"/>
      <w:marRight w:val="0"/>
      <w:marTop w:val="0"/>
      <w:marBottom w:val="0"/>
      <w:divBdr>
        <w:top w:val="none" w:sz="0" w:space="0" w:color="auto"/>
        <w:left w:val="none" w:sz="0" w:space="0" w:color="auto"/>
        <w:bottom w:val="none" w:sz="0" w:space="0" w:color="auto"/>
        <w:right w:val="none" w:sz="0" w:space="0" w:color="auto"/>
      </w:divBdr>
    </w:div>
    <w:div w:id="1519730825">
      <w:bodyDiv w:val="1"/>
      <w:marLeft w:val="0"/>
      <w:marRight w:val="0"/>
      <w:marTop w:val="0"/>
      <w:marBottom w:val="0"/>
      <w:divBdr>
        <w:top w:val="none" w:sz="0" w:space="0" w:color="auto"/>
        <w:left w:val="none" w:sz="0" w:space="0" w:color="auto"/>
        <w:bottom w:val="none" w:sz="0" w:space="0" w:color="auto"/>
        <w:right w:val="none" w:sz="0" w:space="0" w:color="auto"/>
      </w:divBdr>
    </w:div>
    <w:div w:id="1523133170">
      <w:bodyDiv w:val="1"/>
      <w:marLeft w:val="0"/>
      <w:marRight w:val="0"/>
      <w:marTop w:val="0"/>
      <w:marBottom w:val="0"/>
      <w:divBdr>
        <w:top w:val="none" w:sz="0" w:space="0" w:color="auto"/>
        <w:left w:val="none" w:sz="0" w:space="0" w:color="auto"/>
        <w:bottom w:val="none" w:sz="0" w:space="0" w:color="auto"/>
        <w:right w:val="none" w:sz="0" w:space="0" w:color="auto"/>
      </w:divBdr>
      <w:divsChild>
        <w:div w:id="469789125">
          <w:marLeft w:val="288"/>
          <w:marRight w:val="0"/>
          <w:marTop w:val="0"/>
          <w:marBottom w:val="0"/>
          <w:divBdr>
            <w:top w:val="none" w:sz="0" w:space="0" w:color="auto"/>
            <w:left w:val="none" w:sz="0" w:space="0" w:color="auto"/>
            <w:bottom w:val="none" w:sz="0" w:space="0" w:color="auto"/>
            <w:right w:val="none" w:sz="0" w:space="0" w:color="auto"/>
          </w:divBdr>
        </w:div>
        <w:div w:id="805200445">
          <w:marLeft w:val="288"/>
          <w:marRight w:val="0"/>
          <w:marTop w:val="0"/>
          <w:marBottom w:val="0"/>
          <w:divBdr>
            <w:top w:val="none" w:sz="0" w:space="0" w:color="auto"/>
            <w:left w:val="none" w:sz="0" w:space="0" w:color="auto"/>
            <w:bottom w:val="none" w:sz="0" w:space="0" w:color="auto"/>
            <w:right w:val="none" w:sz="0" w:space="0" w:color="auto"/>
          </w:divBdr>
        </w:div>
        <w:div w:id="923807744">
          <w:marLeft w:val="288"/>
          <w:marRight w:val="0"/>
          <w:marTop w:val="0"/>
          <w:marBottom w:val="0"/>
          <w:divBdr>
            <w:top w:val="none" w:sz="0" w:space="0" w:color="auto"/>
            <w:left w:val="none" w:sz="0" w:space="0" w:color="auto"/>
            <w:bottom w:val="none" w:sz="0" w:space="0" w:color="auto"/>
            <w:right w:val="none" w:sz="0" w:space="0" w:color="auto"/>
          </w:divBdr>
        </w:div>
        <w:div w:id="1498376229">
          <w:marLeft w:val="288"/>
          <w:marRight w:val="0"/>
          <w:marTop w:val="0"/>
          <w:marBottom w:val="0"/>
          <w:divBdr>
            <w:top w:val="none" w:sz="0" w:space="0" w:color="auto"/>
            <w:left w:val="none" w:sz="0" w:space="0" w:color="auto"/>
            <w:bottom w:val="none" w:sz="0" w:space="0" w:color="auto"/>
            <w:right w:val="none" w:sz="0" w:space="0" w:color="auto"/>
          </w:divBdr>
        </w:div>
        <w:div w:id="2114549018">
          <w:marLeft w:val="288"/>
          <w:marRight w:val="0"/>
          <w:marTop w:val="0"/>
          <w:marBottom w:val="0"/>
          <w:divBdr>
            <w:top w:val="none" w:sz="0" w:space="0" w:color="auto"/>
            <w:left w:val="none" w:sz="0" w:space="0" w:color="auto"/>
            <w:bottom w:val="none" w:sz="0" w:space="0" w:color="auto"/>
            <w:right w:val="none" w:sz="0" w:space="0" w:color="auto"/>
          </w:divBdr>
        </w:div>
      </w:divsChild>
    </w:div>
    <w:div w:id="1532567839">
      <w:bodyDiv w:val="1"/>
      <w:marLeft w:val="0"/>
      <w:marRight w:val="0"/>
      <w:marTop w:val="0"/>
      <w:marBottom w:val="0"/>
      <w:divBdr>
        <w:top w:val="none" w:sz="0" w:space="0" w:color="auto"/>
        <w:left w:val="none" w:sz="0" w:space="0" w:color="auto"/>
        <w:bottom w:val="none" w:sz="0" w:space="0" w:color="auto"/>
        <w:right w:val="none" w:sz="0" w:space="0" w:color="auto"/>
      </w:divBdr>
    </w:div>
    <w:div w:id="1537351671">
      <w:bodyDiv w:val="1"/>
      <w:marLeft w:val="0"/>
      <w:marRight w:val="0"/>
      <w:marTop w:val="0"/>
      <w:marBottom w:val="0"/>
      <w:divBdr>
        <w:top w:val="none" w:sz="0" w:space="0" w:color="auto"/>
        <w:left w:val="none" w:sz="0" w:space="0" w:color="auto"/>
        <w:bottom w:val="none" w:sz="0" w:space="0" w:color="auto"/>
        <w:right w:val="none" w:sz="0" w:space="0" w:color="auto"/>
      </w:divBdr>
    </w:div>
    <w:div w:id="1551069806">
      <w:bodyDiv w:val="1"/>
      <w:marLeft w:val="0"/>
      <w:marRight w:val="0"/>
      <w:marTop w:val="0"/>
      <w:marBottom w:val="0"/>
      <w:divBdr>
        <w:top w:val="none" w:sz="0" w:space="0" w:color="auto"/>
        <w:left w:val="none" w:sz="0" w:space="0" w:color="auto"/>
        <w:bottom w:val="none" w:sz="0" w:space="0" w:color="auto"/>
        <w:right w:val="none" w:sz="0" w:space="0" w:color="auto"/>
      </w:divBdr>
      <w:divsChild>
        <w:div w:id="1118646233">
          <w:marLeft w:val="274"/>
          <w:marRight w:val="0"/>
          <w:marTop w:val="80"/>
          <w:marBottom w:val="80"/>
          <w:divBdr>
            <w:top w:val="none" w:sz="0" w:space="0" w:color="auto"/>
            <w:left w:val="none" w:sz="0" w:space="0" w:color="auto"/>
            <w:bottom w:val="none" w:sz="0" w:space="0" w:color="auto"/>
            <w:right w:val="none" w:sz="0" w:space="0" w:color="auto"/>
          </w:divBdr>
        </w:div>
        <w:div w:id="187379502">
          <w:marLeft w:val="274"/>
          <w:marRight w:val="0"/>
          <w:marTop w:val="80"/>
          <w:marBottom w:val="80"/>
          <w:divBdr>
            <w:top w:val="none" w:sz="0" w:space="0" w:color="auto"/>
            <w:left w:val="none" w:sz="0" w:space="0" w:color="auto"/>
            <w:bottom w:val="none" w:sz="0" w:space="0" w:color="auto"/>
            <w:right w:val="none" w:sz="0" w:space="0" w:color="auto"/>
          </w:divBdr>
        </w:div>
        <w:div w:id="1225679977">
          <w:marLeft w:val="274"/>
          <w:marRight w:val="0"/>
          <w:marTop w:val="80"/>
          <w:marBottom w:val="80"/>
          <w:divBdr>
            <w:top w:val="none" w:sz="0" w:space="0" w:color="auto"/>
            <w:left w:val="none" w:sz="0" w:space="0" w:color="auto"/>
            <w:bottom w:val="none" w:sz="0" w:space="0" w:color="auto"/>
            <w:right w:val="none" w:sz="0" w:space="0" w:color="auto"/>
          </w:divBdr>
        </w:div>
        <w:div w:id="730034016">
          <w:marLeft w:val="274"/>
          <w:marRight w:val="0"/>
          <w:marTop w:val="80"/>
          <w:marBottom w:val="80"/>
          <w:divBdr>
            <w:top w:val="none" w:sz="0" w:space="0" w:color="auto"/>
            <w:left w:val="none" w:sz="0" w:space="0" w:color="auto"/>
            <w:bottom w:val="none" w:sz="0" w:space="0" w:color="auto"/>
            <w:right w:val="none" w:sz="0" w:space="0" w:color="auto"/>
          </w:divBdr>
        </w:div>
      </w:divsChild>
    </w:div>
    <w:div w:id="1558199116">
      <w:bodyDiv w:val="1"/>
      <w:marLeft w:val="0"/>
      <w:marRight w:val="0"/>
      <w:marTop w:val="0"/>
      <w:marBottom w:val="0"/>
      <w:divBdr>
        <w:top w:val="none" w:sz="0" w:space="0" w:color="auto"/>
        <w:left w:val="none" w:sz="0" w:space="0" w:color="auto"/>
        <w:bottom w:val="none" w:sz="0" w:space="0" w:color="auto"/>
        <w:right w:val="none" w:sz="0" w:space="0" w:color="auto"/>
      </w:divBdr>
    </w:div>
    <w:div w:id="1558589423">
      <w:bodyDiv w:val="1"/>
      <w:marLeft w:val="0"/>
      <w:marRight w:val="0"/>
      <w:marTop w:val="0"/>
      <w:marBottom w:val="0"/>
      <w:divBdr>
        <w:top w:val="none" w:sz="0" w:space="0" w:color="auto"/>
        <w:left w:val="none" w:sz="0" w:space="0" w:color="auto"/>
        <w:bottom w:val="none" w:sz="0" w:space="0" w:color="auto"/>
        <w:right w:val="none" w:sz="0" w:space="0" w:color="auto"/>
      </w:divBdr>
      <w:divsChild>
        <w:div w:id="1822111423">
          <w:marLeft w:val="547"/>
          <w:marRight w:val="0"/>
          <w:marTop w:val="0"/>
          <w:marBottom w:val="0"/>
          <w:divBdr>
            <w:top w:val="none" w:sz="0" w:space="0" w:color="auto"/>
            <w:left w:val="none" w:sz="0" w:space="0" w:color="auto"/>
            <w:bottom w:val="none" w:sz="0" w:space="0" w:color="auto"/>
            <w:right w:val="none" w:sz="0" w:space="0" w:color="auto"/>
          </w:divBdr>
        </w:div>
      </w:divsChild>
    </w:div>
    <w:div w:id="1582372557">
      <w:bodyDiv w:val="1"/>
      <w:marLeft w:val="0"/>
      <w:marRight w:val="0"/>
      <w:marTop w:val="0"/>
      <w:marBottom w:val="0"/>
      <w:divBdr>
        <w:top w:val="none" w:sz="0" w:space="0" w:color="auto"/>
        <w:left w:val="none" w:sz="0" w:space="0" w:color="auto"/>
        <w:bottom w:val="none" w:sz="0" w:space="0" w:color="auto"/>
        <w:right w:val="none" w:sz="0" w:space="0" w:color="auto"/>
      </w:divBdr>
    </w:div>
    <w:div w:id="1619679546">
      <w:bodyDiv w:val="1"/>
      <w:marLeft w:val="0"/>
      <w:marRight w:val="0"/>
      <w:marTop w:val="0"/>
      <w:marBottom w:val="0"/>
      <w:divBdr>
        <w:top w:val="none" w:sz="0" w:space="0" w:color="auto"/>
        <w:left w:val="none" w:sz="0" w:space="0" w:color="auto"/>
        <w:bottom w:val="none" w:sz="0" w:space="0" w:color="auto"/>
        <w:right w:val="none" w:sz="0" w:space="0" w:color="auto"/>
      </w:divBdr>
    </w:div>
    <w:div w:id="1619995065">
      <w:bodyDiv w:val="1"/>
      <w:marLeft w:val="0"/>
      <w:marRight w:val="0"/>
      <w:marTop w:val="0"/>
      <w:marBottom w:val="0"/>
      <w:divBdr>
        <w:top w:val="none" w:sz="0" w:space="0" w:color="auto"/>
        <w:left w:val="none" w:sz="0" w:space="0" w:color="auto"/>
        <w:bottom w:val="none" w:sz="0" w:space="0" w:color="auto"/>
        <w:right w:val="none" w:sz="0" w:space="0" w:color="auto"/>
      </w:divBdr>
      <w:divsChild>
        <w:div w:id="924530839">
          <w:marLeft w:val="274"/>
          <w:marRight w:val="0"/>
          <w:marTop w:val="0"/>
          <w:marBottom w:val="0"/>
          <w:divBdr>
            <w:top w:val="none" w:sz="0" w:space="0" w:color="auto"/>
            <w:left w:val="none" w:sz="0" w:space="0" w:color="auto"/>
            <w:bottom w:val="none" w:sz="0" w:space="0" w:color="auto"/>
            <w:right w:val="none" w:sz="0" w:space="0" w:color="auto"/>
          </w:divBdr>
        </w:div>
        <w:div w:id="1700273003">
          <w:marLeft w:val="274"/>
          <w:marRight w:val="0"/>
          <w:marTop w:val="0"/>
          <w:marBottom w:val="0"/>
          <w:divBdr>
            <w:top w:val="none" w:sz="0" w:space="0" w:color="auto"/>
            <w:left w:val="none" w:sz="0" w:space="0" w:color="auto"/>
            <w:bottom w:val="none" w:sz="0" w:space="0" w:color="auto"/>
            <w:right w:val="none" w:sz="0" w:space="0" w:color="auto"/>
          </w:divBdr>
        </w:div>
        <w:div w:id="1882816470">
          <w:marLeft w:val="274"/>
          <w:marRight w:val="0"/>
          <w:marTop w:val="0"/>
          <w:marBottom w:val="0"/>
          <w:divBdr>
            <w:top w:val="none" w:sz="0" w:space="0" w:color="auto"/>
            <w:left w:val="none" w:sz="0" w:space="0" w:color="auto"/>
            <w:bottom w:val="none" w:sz="0" w:space="0" w:color="auto"/>
            <w:right w:val="none" w:sz="0" w:space="0" w:color="auto"/>
          </w:divBdr>
        </w:div>
      </w:divsChild>
    </w:div>
    <w:div w:id="1620256762">
      <w:bodyDiv w:val="1"/>
      <w:marLeft w:val="0"/>
      <w:marRight w:val="0"/>
      <w:marTop w:val="0"/>
      <w:marBottom w:val="0"/>
      <w:divBdr>
        <w:top w:val="none" w:sz="0" w:space="0" w:color="auto"/>
        <w:left w:val="none" w:sz="0" w:space="0" w:color="auto"/>
        <w:bottom w:val="none" w:sz="0" w:space="0" w:color="auto"/>
        <w:right w:val="none" w:sz="0" w:space="0" w:color="auto"/>
      </w:divBdr>
    </w:div>
    <w:div w:id="1651590254">
      <w:bodyDiv w:val="1"/>
      <w:marLeft w:val="0"/>
      <w:marRight w:val="0"/>
      <w:marTop w:val="0"/>
      <w:marBottom w:val="0"/>
      <w:divBdr>
        <w:top w:val="none" w:sz="0" w:space="0" w:color="auto"/>
        <w:left w:val="none" w:sz="0" w:space="0" w:color="auto"/>
        <w:bottom w:val="none" w:sz="0" w:space="0" w:color="auto"/>
        <w:right w:val="none" w:sz="0" w:space="0" w:color="auto"/>
      </w:divBdr>
    </w:div>
    <w:div w:id="1659649772">
      <w:bodyDiv w:val="1"/>
      <w:marLeft w:val="0"/>
      <w:marRight w:val="0"/>
      <w:marTop w:val="0"/>
      <w:marBottom w:val="0"/>
      <w:divBdr>
        <w:top w:val="none" w:sz="0" w:space="0" w:color="auto"/>
        <w:left w:val="none" w:sz="0" w:space="0" w:color="auto"/>
        <w:bottom w:val="none" w:sz="0" w:space="0" w:color="auto"/>
        <w:right w:val="none" w:sz="0" w:space="0" w:color="auto"/>
      </w:divBdr>
    </w:div>
    <w:div w:id="1669865178">
      <w:bodyDiv w:val="1"/>
      <w:marLeft w:val="0"/>
      <w:marRight w:val="0"/>
      <w:marTop w:val="0"/>
      <w:marBottom w:val="0"/>
      <w:divBdr>
        <w:top w:val="none" w:sz="0" w:space="0" w:color="auto"/>
        <w:left w:val="none" w:sz="0" w:space="0" w:color="auto"/>
        <w:bottom w:val="none" w:sz="0" w:space="0" w:color="auto"/>
        <w:right w:val="none" w:sz="0" w:space="0" w:color="auto"/>
      </w:divBdr>
    </w:div>
    <w:div w:id="1686594179">
      <w:bodyDiv w:val="1"/>
      <w:marLeft w:val="0"/>
      <w:marRight w:val="0"/>
      <w:marTop w:val="0"/>
      <w:marBottom w:val="0"/>
      <w:divBdr>
        <w:top w:val="none" w:sz="0" w:space="0" w:color="auto"/>
        <w:left w:val="none" w:sz="0" w:space="0" w:color="auto"/>
        <w:bottom w:val="none" w:sz="0" w:space="0" w:color="auto"/>
        <w:right w:val="none" w:sz="0" w:space="0" w:color="auto"/>
      </w:divBdr>
    </w:div>
    <w:div w:id="1689942013">
      <w:bodyDiv w:val="1"/>
      <w:marLeft w:val="0"/>
      <w:marRight w:val="0"/>
      <w:marTop w:val="0"/>
      <w:marBottom w:val="0"/>
      <w:divBdr>
        <w:top w:val="none" w:sz="0" w:space="0" w:color="auto"/>
        <w:left w:val="none" w:sz="0" w:space="0" w:color="auto"/>
        <w:bottom w:val="none" w:sz="0" w:space="0" w:color="auto"/>
        <w:right w:val="none" w:sz="0" w:space="0" w:color="auto"/>
      </w:divBdr>
    </w:div>
    <w:div w:id="1692368042">
      <w:bodyDiv w:val="1"/>
      <w:marLeft w:val="0"/>
      <w:marRight w:val="0"/>
      <w:marTop w:val="0"/>
      <w:marBottom w:val="0"/>
      <w:divBdr>
        <w:top w:val="none" w:sz="0" w:space="0" w:color="auto"/>
        <w:left w:val="none" w:sz="0" w:space="0" w:color="auto"/>
        <w:bottom w:val="none" w:sz="0" w:space="0" w:color="auto"/>
        <w:right w:val="none" w:sz="0" w:space="0" w:color="auto"/>
      </w:divBdr>
    </w:div>
    <w:div w:id="1707290997">
      <w:bodyDiv w:val="1"/>
      <w:marLeft w:val="0"/>
      <w:marRight w:val="0"/>
      <w:marTop w:val="0"/>
      <w:marBottom w:val="0"/>
      <w:divBdr>
        <w:top w:val="none" w:sz="0" w:space="0" w:color="auto"/>
        <w:left w:val="none" w:sz="0" w:space="0" w:color="auto"/>
        <w:bottom w:val="none" w:sz="0" w:space="0" w:color="auto"/>
        <w:right w:val="none" w:sz="0" w:space="0" w:color="auto"/>
      </w:divBdr>
    </w:div>
    <w:div w:id="1715348363">
      <w:bodyDiv w:val="1"/>
      <w:marLeft w:val="0"/>
      <w:marRight w:val="0"/>
      <w:marTop w:val="0"/>
      <w:marBottom w:val="0"/>
      <w:divBdr>
        <w:top w:val="none" w:sz="0" w:space="0" w:color="auto"/>
        <w:left w:val="none" w:sz="0" w:space="0" w:color="auto"/>
        <w:bottom w:val="none" w:sz="0" w:space="0" w:color="auto"/>
        <w:right w:val="none" w:sz="0" w:space="0" w:color="auto"/>
      </w:divBdr>
    </w:div>
    <w:div w:id="1719469567">
      <w:bodyDiv w:val="1"/>
      <w:marLeft w:val="0"/>
      <w:marRight w:val="0"/>
      <w:marTop w:val="0"/>
      <w:marBottom w:val="0"/>
      <w:divBdr>
        <w:top w:val="none" w:sz="0" w:space="0" w:color="auto"/>
        <w:left w:val="none" w:sz="0" w:space="0" w:color="auto"/>
        <w:bottom w:val="none" w:sz="0" w:space="0" w:color="auto"/>
        <w:right w:val="none" w:sz="0" w:space="0" w:color="auto"/>
      </w:divBdr>
      <w:divsChild>
        <w:div w:id="127018072">
          <w:marLeft w:val="274"/>
          <w:marRight w:val="0"/>
          <w:marTop w:val="0"/>
          <w:marBottom w:val="0"/>
          <w:divBdr>
            <w:top w:val="none" w:sz="0" w:space="0" w:color="auto"/>
            <w:left w:val="none" w:sz="0" w:space="0" w:color="auto"/>
            <w:bottom w:val="none" w:sz="0" w:space="0" w:color="auto"/>
            <w:right w:val="none" w:sz="0" w:space="0" w:color="auto"/>
          </w:divBdr>
        </w:div>
        <w:div w:id="371807668">
          <w:marLeft w:val="274"/>
          <w:marRight w:val="0"/>
          <w:marTop w:val="0"/>
          <w:marBottom w:val="0"/>
          <w:divBdr>
            <w:top w:val="none" w:sz="0" w:space="0" w:color="auto"/>
            <w:left w:val="none" w:sz="0" w:space="0" w:color="auto"/>
            <w:bottom w:val="none" w:sz="0" w:space="0" w:color="auto"/>
            <w:right w:val="none" w:sz="0" w:space="0" w:color="auto"/>
          </w:divBdr>
        </w:div>
        <w:div w:id="588319941">
          <w:marLeft w:val="274"/>
          <w:marRight w:val="0"/>
          <w:marTop w:val="0"/>
          <w:marBottom w:val="0"/>
          <w:divBdr>
            <w:top w:val="none" w:sz="0" w:space="0" w:color="auto"/>
            <w:left w:val="none" w:sz="0" w:space="0" w:color="auto"/>
            <w:bottom w:val="none" w:sz="0" w:space="0" w:color="auto"/>
            <w:right w:val="none" w:sz="0" w:space="0" w:color="auto"/>
          </w:divBdr>
        </w:div>
        <w:div w:id="1048265652">
          <w:marLeft w:val="274"/>
          <w:marRight w:val="0"/>
          <w:marTop w:val="0"/>
          <w:marBottom w:val="0"/>
          <w:divBdr>
            <w:top w:val="none" w:sz="0" w:space="0" w:color="auto"/>
            <w:left w:val="none" w:sz="0" w:space="0" w:color="auto"/>
            <w:bottom w:val="none" w:sz="0" w:space="0" w:color="auto"/>
            <w:right w:val="none" w:sz="0" w:space="0" w:color="auto"/>
          </w:divBdr>
        </w:div>
        <w:div w:id="1178231349">
          <w:marLeft w:val="274"/>
          <w:marRight w:val="0"/>
          <w:marTop w:val="0"/>
          <w:marBottom w:val="0"/>
          <w:divBdr>
            <w:top w:val="none" w:sz="0" w:space="0" w:color="auto"/>
            <w:left w:val="none" w:sz="0" w:space="0" w:color="auto"/>
            <w:bottom w:val="none" w:sz="0" w:space="0" w:color="auto"/>
            <w:right w:val="none" w:sz="0" w:space="0" w:color="auto"/>
          </w:divBdr>
        </w:div>
        <w:div w:id="1280260953">
          <w:marLeft w:val="274"/>
          <w:marRight w:val="0"/>
          <w:marTop w:val="0"/>
          <w:marBottom w:val="0"/>
          <w:divBdr>
            <w:top w:val="none" w:sz="0" w:space="0" w:color="auto"/>
            <w:left w:val="none" w:sz="0" w:space="0" w:color="auto"/>
            <w:bottom w:val="none" w:sz="0" w:space="0" w:color="auto"/>
            <w:right w:val="none" w:sz="0" w:space="0" w:color="auto"/>
          </w:divBdr>
        </w:div>
        <w:div w:id="1369331905">
          <w:marLeft w:val="274"/>
          <w:marRight w:val="0"/>
          <w:marTop w:val="0"/>
          <w:marBottom w:val="0"/>
          <w:divBdr>
            <w:top w:val="none" w:sz="0" w:space="0" w:color="auto"/>
            <w:left w:val="none" w:sz="0" w:space="0" w:color="auto"/>
            <w:bottom w:val="none" w:sz="0" w:space="0" w:color="auto"/>
            <w:right w:val="none" w:sz="0" w:space="0" w:color="auto"/>
          </w:divBdr>
        </w:div>
        <w:div w:id="1390762654">
          <w:marLeft w:val="274"/>
          <w:marRight w:val="0"/>
          <w:marTop w:val="0"/>
          <w:marBottom w:val="0"/>
          <w:divBdr>
            <w:top w:val="none" w:sz="0" w:space="0" w:color="auto"/>
            <w:left w:val="none" w:sz="0" w:space="0" w:color="auto"/>
            <w:bottom w:val="none" w:sz="0" w:space="0" w:color="auto"/>
            <w:right w:val="none" w:sz="0" w:space="0" w:color="auto"/>
          </w:divBdr>
        </w:div>
        <w:div w:id="1635211398">
          <w:marLeft w:val="274"/>
          <w:marRight w:val="0"/>
          <w:marTop w:val="0"/>
          <w:marBottom w:val="0"/>
          <w:divBdr>
            <w:top w:val="none" w:sz="0" w:space="0" w:color="auto"/>
            <w:left w:val="none" w:sz="0" w:space="0" w:color="auto"/>
            <w:bottom w:val="none" w:sz="0" w:space="0" w:color="auto"/>
            <w:right w:val="none" w:sz="0" w:space="0" w:color="auto"/>
          </w:divBdr>
        </w:div>
      </w:divsChild>
    </w:div>
    <w:div w:id="1733696970">
      <w:bodyDiv w:val="1"/>
      <w:marLeft w:val="0"/>
      <w:marRight w:val="0"/>
      <w:marTop w:val="0"/>
      <w:marBottom w:val="0"/>
      <w:divBdr>
        <w:top w:val="none" w:sz="0" w:space="0" w:color="auto"/>
        <w:left w:val="none" w:sz="0" w:space="0" w:color="auto"/>
        <w:bottom w:val="none" w:sz="0" w:space="0" w:color="auto"/>
        <w:right w:val="none" w:sz="0" w:space="0" w:color="auto"/>
      </w:divBdr>
      <w:divsChild>
        <w:div w:id="613170326">
          <w:marLeft w:val="0"/>
          <w:marRight w:val="0"/>
          <w:marTop w:val="0"/>
          <w:marBottom w:val="0"/>
          <w:divBdr>
            <w:top w:val="none" w:sz="0" w:space="0" w:color="auto"/>
            <w:left w:val="none" w:sz="0" w:space="0" w:color="auto"/>
            <w:bottom w:val="none" w:sz="0" w:space="0" w:color="auto"/>
            <w:right w:val="none" w:sz="0" w:space="0" w:color="auto"/>
          </w:divBdr>
          <w:divsChild>
            <w:div w:id="315959260">
              <w:marLeft w:val="0"/>
              <w:marRight w:val="0"/>
              <w:marTop w:val="0"/>
              <w:marBottom w:val="0"/>
              <w:divBdr>
                <w:top w:val="none" w:sz="0" w:space="0" w:color="auto"/>
                <w:left w:val="none" w:sz="0" w:space="0" w:color="auto"/>
                <w:bottom w:val="none" w:sz="0" w:space="0" w:color="auto"/>
                <w:right w:val="none" w:sz="0" w:space="0" w:color="auto"/>
              </w:divBdr>
              <w:divsChild>
                <w:div w:id="248198031">
                  <w:marLeft w:val="0"/>
                  <w:marRight w:val="0"/>
                  <w:marTop w:val="0"/>
                  <w:marBottom w:val="0"/>
                  <w:divBdr>
                    <w:top w:val="none" w:sz="0" w:space="0" w:color="auto"/>
                    <w:left w:val="none" w:sz="0" w:space="0" w:color="auto"/>
                    <w:bottom w:val="none" w:sz="0" w:space="0" w:color="auto"/>
                    <w:right w:val="none" w:sz="0" w:space="0" w:color="auto"/>
                  </w:divBdr>
                  <w:divsChild>
                    <w:div w:id="1960868299">
                      <w:marLeft w:val="0"/>
                      <w:marRight w:val="0"/>
                      <w:marTop w:val="0"/>
                      <w:marBottom w:val="0"/>
                      <w:divBdr>
                        <w:top w:val="none" w:sz="0" w:space="0" w:color="auto"/>
                        <w:left w:val="none" w:sz="0" w:space="0" w:color="auto"/>
                        <w:bottom w:val="none" w:sz="0" w:space="0" w:color="auto"/>
                        <w:right w:val="none" w:sz="0" w:space="0" w:color="auto"/>
                      </w:divBdr>
                      <w:divsChild>
                        <w:div w:id="1466654893">
                          <w:marLeft w:val="0"/>
                          <w:marRight w:val="0"/>
                          <w:marTop w:val="0"/>
                          <w:marBottom w:val="0"/>
                          <w:divBdr>
                            <w:top w:val="none" w:sz="0" w:space="0" w:color="auto"/>
                            <w:left w:val="none" w:sz="0" w:space="0" w:color="auto"/>
                            <w:bottom w:val="none" w:sz="0" w:space="0" w:color="auto"/>
                            <w:right w:val="none" w:sz="0" w:space="0" w:color="auto"/>
                          </w:divBdr>
                          <w:divsChild>
                            <w:div w:id="1119299359">
                              <w:marLeft w:val="0"/>
                              <w:marRight w:val="0"/>
                              <w:marTop w:val="0"/>
                              <w:marBottom w:val="0"/>
                              <w:divBdr>
                                <w:top w:val="none" w:sz="0" w:space="0" w:color="auto"/>
                                <w:left w:val="none" w:sz="0" w:space="0" w:color="auto"/>
                                <w:bottom w:val="none" w:sz="0" w:space="0" w:color="auto"/>
                                <w:right w:val="none" w:sz="0" w:space="0" w:color="auto"/>
                              </w:divBdr>
                              <w:divsChild>
                                <w:div w:id="20462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630330">
      <w:bodyDiv w:val="1"/>
      <w:marLeft w:val="0"/>
      <w:marRight w:val="0"/>
      <w:marTop w:val="0"/>
      <w:marBottom w:val="0"/>
      <w:divBdr>
        <w:top w:val="none" w:sz="0" w:space="0" w:color="auto"/>
        <w:left w:val="none" w:sz="0" w:space="0" w:color="auto"/>
        <w:bottom w:val="none" w:sz="0" w:space="0" w:color="auto"/>
        <w:right w:val="none" w:sz="0" w:space="0" w:color="auto"/>
      </w:divBdr>
    </w:div>
    <w:div w:id="1747805675">
      <w:bodyDiv w:val="1"/>
      <w:marLeft w:val="0"/>
      <w:marRight w:val="0"/>
      <w:marTop w:val="0"/>
      <w:marBottom w:val="0"/>
      <w:divBdr>
        <w:top w:val="none" w:sz="0" w:space="0" w:color="auto"/>
        <w:left w:val="none" w:sz="0" w:space="0" w:color="auto"/>
        <w:bottom w:val="none" w:sz="0" w:space="0" w:color="auto"/>
        <w:right w:val="none" w:sz="0" w:space="0" w:color="auto"/>
      </w:divBdr>
    </w:div>
    <w:div w:id="1754472599">
      <w:bodyDiv w:val="1"/>
      <w:marLeft w:val="0"/>
      <w:marRight w:val="0"/>
      <w:marTop w:val="0"/>
      <w:marBottom w:val="0"/>
      <w:divBdr>
        <w:top w:val="none" w:sz="0" w:space="0" w:color="auto"/>
        <w:left w:val="none" w:sz="0" w:space="0" w:color="auto"/>
        <w:bottom w:val="none" w:sz="0" w:space="0" w:color="auto"/>
        <w:right w:val="none" w:sz="0" w:space="0" w:color="auto"/>
      </w:divBdr>
    </w:div>
    <w:div w:id="1758211792">
      <w:bodyDiv w:val="1"/>
      <w:marLeft w:val="0"/>
      <w:marRight w:val="0"/>
      <w:marTop w:val="0"/>
      <w:marBottom w:val="0"/>
      <w:divBdr>
        <w:top w:val="none" w:sz="0" w:space="0" w:color="auto"/>
        <w:left w:val="none" w:sz="0" w:space="0" w:color="auto"/>
        <w:bottom w:val="none" w:sz="0" w:space="0" w:color="auto"/>
        <w:right w:val="none" w:sz="0" w:space="0" w:color="auto"/>
      </w:divBdr>
    </w:div>
    <w:div w:id="1760056050">
      <w:bodyDiv w:val="1"/>
      <w:marLeft w:val="0"/>
      <w:marRight w:val="0"/>
      <w:marTop w:val="0"/>
      <w:marBottom w:val="0"/>
      <w:divBdr>
        <w:top w:val="none" w:sz="0" w:space="0" w:color="auto"/>
        <w:left w:val="none" w:sz="0" w:space="0" w:color="auto"/>
        <w:bottom w:val="none" w:sz="0" w:space="0" w:color="auto"/>
        <w:right w:val="none" w:sz="0" w:space="0" w:color="auto"/>
      </w:divBdr>
    </w:div>
    <w:div w:id="1782066794">
      <w:bodyDiv w:val="1"/>
      <w:marLeft w:val="0"/>
      <w:marRight w:val="0"/>
      <w:marTop w:val="0"/>
      <w:marBottom w:val="0"/>
      <w:divBdr>
        <w:top w:val="none" w:sz="0" w:space="0" w:color="auto"/>
        <w:left w:val="none" w:sz="0" w:space="0" w:color="auto"/>
        <w:bottom w:val="none" w:sz="0" w:space="0" w:color="auto"/>
        <w:right w:val="none" w:sz="0" w:space="0" w:color="auto"/>
      </w:divBdr>
      <w:divsChild>
        <w:div w:id="157305914">
          <w:marLeft w:val="274"/>
          <w:marRight w:val="0"/>
          <w:marTop w:val="0"/>
          <w:marBottom w:val="0"/>
          <w:divBdr>
            <w:top w:val="none" w:sz="0" w:space="0" w:color="auto"/>
            <w:left w:val="none" w:sz="0" w:space="0" w:color="auto"/>
            <w:bottom w:val="none" w:sz="0" w:space="0" w:color="auto"/>
            <w:right w:val="none" w:sz="0" w:space="0" w:color="auto"/>
          </w:divBdr>
        </w:div>
        <w:div w:id="1179999826">
          <w:marLeft w:val="274"/>
          <w:marRight w:val="0"/>
          <w:marTop w:val="0"/>
          <w:marBottom w:val="0"/>
          <w:divBdr>
            <w:top w:val="none" w:sz="0" w:space="0" w:color="auto"/>
            <w:left w:val="none" w:sz="0" w:space="0" w:color="auto"/>
            <w:bottom w:val="none" w:sz="0" w:space="0" w:color="auto"/>
            <w:right w:val="none" w:sz="0" w:space="0" w:color="auto"/>
          </w:divBdr>
        </w:div>
        <w:div w:id="1445730669">
          <w:marLeft w:val="274"/>
          <w:marRight w:val="0"/>
          <w:marTop w:val="0"/>
          <w:marBottom w:val="0"/>
          <w:divBdr>
            <w:top w:val="none" w:sz="0" w:space="0" w:color="auto"/>
            <w:left w:val="none" w:sz="0" w:space="0" w:color="auto"/>
            <w:bottom w:val="none" w:sz="0" w:space="0" w:color="auto"/>
            <w:right w:val="none" w:sz="0" w:space="0" w:color="auto"/>
          </w:divBdr>
        </w:div>
      </w:divsChild>
    </w:div>
    <w:div w:id="1794010561">
      <w:bodyDiv w:val="1"/>
      <w:marLeft w:val="0"/>
      <w:marRight w:val="0"/>
      <w:marTop w:val="0"/>
      <w:marBottom w:val="0"/>
      <w:divBdr>
        <w:top w:val="none" w:sz="0" w:space="0" w:color="auto"/>
        <w:left w:val="none" w:sz="0" w:space="0" w:color="auto"/>
        <w:bottom w:val="none" w:sz="0" w:space="0" w:color="auto"/>
        <w:right w:val="none" w:sz="0" w:space="0" w:color="auto"/>
      </w:divBdr>
    </w:div>
    <w:div w:id="1803040935">
      <w:bodyDiv w:val="1"/>
      <w:marLeft w:val="0"/>
      <w:marRight w:val="0"/>
      <w:marTop w:val="0"/>
      <w:marBottom w:val="0"/>
      <w:divBdr>
        <w:top w:val="none" w:sz="0" w:space="0" w:color="auto"/>
        <w:left w:val="none" w:sz="0" w:space="0" w:color="auto"/>
        <w:bottom w:val="none" w:sz="0" w:space="0" w:color="auto"/>
        <w:right w:val="none" w:sz="0" w:space="0" w:color="auto"/>
      </w:divBdr>
    </w:div>
    <w:div w:id="1803385450">
      <w:bodyDiv w:val="1"/>
      <w:marLeft w:val="0"/>
      <w:marRight w:val="0"/>
      <w:marTop w:val="0"/>
      <w:marBottom w:val="0"/>
      <w:divBdr>
        <w:top w:val="none" w:sz="0" w:space="0" w:color="auto"/>
        <w:left w:val="none" w:sz="0" w:space="0" w:color="auto"/>
        <w:bottom w:val="none" w:sz="0" w:space="0" w:color="auto"/>
        <w:right w:val="none" w:sz="0" w:space="0" w:color="auto"/>
      </w:divBdr>
    </w:div>
    <w:div w:id="1805653337">
      <w:bodyDiv w:val="1"/>
      <w:marLeft w:val="0"/>
      <w:marRight w:val="0"/>
      <w:marTop w:val="0"/>
      <w:marBottom w:val="0"/>
      <w:divBdr>
        <w:top w:val="none" w:sz="0" w:space="0" w:color="auto"/>
        <w:left w:val="none" w:sz="0" w:space="0" w:color="auto"/>
        <w:bottom w:val="none" w:sz="0" w:space="0" w:color="auto"/>
        <w:right w:val="none" w:sz="0" w:space="0" w:color="auto"/>
      </w:divBdr>
    </w:div>
    <w:div w:id="1807818555">
      <w:bodyDiv w:val="1"/>
      <w:marLeft w:val="0"/>
      <w:marRight w:val="0"/>
      <w:marTop w:val="0"/>
      <w:marBottom w:val="0"/>
      <w:divBdr>
        <w:top w:val="none" w:sz="0" w:space="0" w:color="auto"/>
        <w:left w:val="none" w:sz="0" w:space="0" w:color="auto"/>
        <w:bottom w:val="none" w:sz="0" w:space="0" w:color="auto"/>
        <w:right w:val="none" w:sz="0" w:space="0" w:color="auto"/>
      </w:divBdr>
    </w:div>
    <w:div w:id="1812021471">
      <w:bodyDiv w:val="1"/>
      <w:marLeft w:val="0"/>
      <w:marRight w:val="0"/>
      <w:marTop w:val="0"/>
      <w:marBottom w:val="0"/>
      <w:divBdr>
        <w:top w:val="none" w:sz="0" w:space="0" w:color="auto"/>
        <w:left w:val="none" w:sz="0" w:space="0" w:color="auto"/>
        <w:bottom w:val="none" w:sz="0" w:space="0" w:color="auto"/>
        <w:right w:val="none" w:sz="0" w:space="0" w:color="auto"/>
      </w:divBdr>
    </w:div>
    <w:div w:id="1813595531">
      <w:bodyDiv w:val="1"/>
      <w:marLeft w:val="0"/>
      <w:marRight w:val="0"/>
      <w:marTop w:val="0"/>
      <w:marBottom w:val="0"/>
      <w:divBdr>
        <w:top w:val="none" w:sz="0" w:space="0" w:color="auto"/>
        <w:left w:val="none" w:sz="0" w:space="0" w:color="auto"/>
        <w:bottom w:val="none" w:sz="0" w:space="0" w:color="auto"/>
        <w:right w:val="none" w:sz="0" w:space="0" w:color="auto"/>
      </w:divBdr>
      <w:divsChild>
        <w:div w:id="1000036172">
          <w:marLeft w:val="418"/>
          <w:marRight w:val="0"/>
          <w:marTop w:val="0"/>
          <w:marBottom w:val="0"/>
          <w:divBdr>
            <w:top w:val="none" w:sz="0" w:space="0" w:color="auto"/>
            <w:left w:val="none" w:sz="0" w:space="0" w:color="auto"/>
            <w:bottom w:val="none" w:sz="0" w:space="0" w:color="auto"/>
            <w:right w:val="none" w:sz="0" w:space="0" w:color="auto"/>
          </w:divBdr>
        </w:div>
        <w:div w:id="1875649868">
          <w:marLeft w:val="418"/>
          <w:marRight w:val="0"/>
          <w:marTop w:val="0"/>
          <w:marBottom w:val="0"/>
          <w:divBdr>
            <w:top w:val="none" w:sz="0" w:space="0" w:color="auto"/>
            <w:left w:val="none" w:sz="0" w:space="0" w:color="auto"/>
            <w:bottom w:val="none" w:sz="0" w:space="0" w:color="auto"/>
            <w:right w:val="none" w:sz="0" w:space="0" w:color="auto"/>
          </w:divBdr>
        </w:div>
        <w:div w:id="1957908894">
          <w:marLeft w:val="418"/>
          <w:marRight w:val="0"/>
          <w:marTop w:val="0"/>
          <w:marBottom w:val="0"/>
          <w:divBdr>
            <w:top w:val="none" w:sz="0" w:space="0" w:color="auto"/>
            <w:left w:val="none" w:sz="0" w:space="0" w:color="auto"/>
            <w:bottom w:val="none" w:sz="0" w:space="0" w:color="auto"/>
            <w:right w:val="none" w:sz="0" w:space="0" w:color="auto"/>
          </w:divBdr>
        </w:div>
      </w:divsChild>
    </w:div>
    <w:div w:id="1816945681">
      <w:bodyDiv w:val="1"/>
      <w:marLeft w:val="0"/>
      <w:marRight w:val="0"/>
      <w:marTop w:val="0"/>
      <w:marBottom w:val="0"/>
      <w:divBdr>
        <w:top w:val="none" w:sz="0" w:space="0" w:color="auto"/>
        <w:left w:val="none" w:sz="0" w:space="0" w:color="auto"/>
        <w:bottom w:val="none" w:sz="0" w:space="0" w:color="auto"/>
        <w:right w:val="none" w:sz="0" w:space="0" w:color="auto"/>
      </w:divBdr>
    </w:div>
    <w:div w:id="1817839702">
      <w:bodyDiv w:val="1"/>
      <w:marLeft w:val="0"/>
      <w:marRight w:val="0"/>
      <w:marTop w:val="0"/>
      <w:marBottom w:val="0"/>
      <w:divBdr>
        <w:top w:val="none" w:sz="0" w:space="0" w:color="auto"/>
        <w:left w:val="none" w:sz="0" w:space="0" w:color="auto"/>
        <w:bottom w:val="none" w:sz="0" w:space="0" w:color="auto"/>
        <w:right w:val="none" w:sz="0" w:space="0" w:color="auto"/>
      </w:divBdr>
    </w:div>
    <w:div w:id="1827238338">
      <w:bodyDiv w:val="1"/>
      <w:marLeft w:val="0"/>
      <w:marRight w:val="0"/>
      <w:marTop w:val="0"/>
      <w:marBottom w:val="0"/>
      <w:divBdr>
        <w:top w:val="none" w:sz="0" w:space="0" w:color="auto"/>
        <w:left w:val="none" w:sz="0" w:space="0" w:color="auto"/>
        <w:bottom w:val="none" w:sz="0" w:space="0" w:color="auto"/>
        <w:right w:val="none" w:sz="0" w:space="0" w:color="auto"/>
      </w:divBdr>
      <w:divsChild>
        <w:div w:id="88431608">
          <w:marLeft w:val="288"/>
          <w:marRight w:val="0"/>
          <w:marTop w:val="0"/>
          <w:marBottom w:val="0"/>
          <w:divBdr>
            <w:top w:val="none" w:sz="0" w:space="0" w:color="auto"/>
            <w:left w:val="none" w:sz="0" w:space="0" w:color="auto"/>
            <w:bottom w:val="none" w:sz="0" w:space="0" w:color="auto"/>
            <w:right w:val="none" w:sz="0" w:space="0" w:color="auto"/>
          </w:divBdr>
        </w:div>
        <w:div w:id="241136591">
          <w:marLeft w:val="288"/>
          <w:marRight w:val="0"/>
          <w:marTop w:val="0"/>
          <w:marBottom w:val="0"/>
          <w:divBdr>
            <w:top w:val="none" w:sz="0" w:space="0" w:color="auto"/>
            <w:left w:val="none" w:sz="0" w:space="0" w:color="auto"/>
            <w:bottom w:val="none" w:sz="0" w:space="0" w:color="auto"/>
            <w:right w:val="none" w:sz="0" w:space="0" w:color="auto"/>
          </w:divBdr>
        </w:div>
        <w:div w:id="378751264">
          <w:marLeft w:val="288"/>
          <w:marRight w:val="0"/>
          <w:marTop w:val="0"/>
          <w:marBottom w:val="0"/>
          <w:divBdr>
            <w:top w:val="none" w:sz="0" w:space="0" w:color="auto"/>
            <w:left w:val="none" w:sz="0" w:space="0" w:color="auto"/>
            <w:bottom w:val="none" w:sz="0" w:space="0" w:color="auto"/>
            <w:right w:val="none" w:sz="0" w:space="0" w:color="auto"/>
          </w:divBdr>
        </w:div>
        <w:div w:id="382601526">
          <w:marLeft w:val="288"/>
          <w:marRight w:val="0"/>
          <w:marTop w:val="0"/>
          <w:marBottom w:val="0"/>
          <w:divBdr>
            <w:top w:val="none" w:sz="0" w:space="0" w:color="auto"/>
            <w:left w:val="none" w:sz="0" w:space="0" w:color="auto"/>
            <w:bottom w:val="none" w:sz="0" w:space="0" w:color="auto"/>
            <w:right w:val="none" w:sz="0" w:space="0" w:color="auto"/>
          </w:divBdr>
        </w:div>
        <w:div w:id="447507854">
          <w:marLeft w:val="288"/>
          <w:marRight w:val="0"/>
          <w:marTop w:val="0"/>
          <w:marBottom w:val="0"/>
          <w:divBdr>
            <w:top w:val="none" w:sz="0" w:space="0" w:color="auto"/>
            <w:left w:val="none" w:sz="0" w:space="0" w:color="auto"/>
            <w:bottom w:val="none" w:sz="0" w:space="0" w:color="auto"/>
            <w:right w:val="none" w:sz="0" w:space="0" w:color="auto"/>
          </w:divBdr>
        </w:div>
        <w:div w:id="830026365">
          <w:marLeft w:val="288"/>
          <w:marRight w:val="0"/>
          <w:marTop w:val="0"/>
          <w:marBottom w:val="0"/>
          <w:divBdr>
            <w:top w:val="none" w:sz="0" w:space="0" w:color="auto"/>
            <w:left w:val="none" w:sz="0" w:space="0" w:color="auto"/>
            <w:bottom w:val="none" w:sz="0" w:space="0" w:color="auto"/>
            <w:right w:val="none" w:sz="0" w:space="0" w:color="auto"/>
          </w:divBdr>
        </w:div>
        <w:div w:id="1019619424">
          <w:marLeft w:val="288"/>
          <w:marRight w:val="0"/>
          <w:marTop w:val="0"/>
          <w:marBottom w:val="0"/>
          <w:divBdr>
            <w:top w:val="none" w:sz="0" w:space="0" w:color="auto"/>
            <w:left w:val="none" w:sz="0" w:space="0" w:color="auto"/>
            <w:bottom w:val="none" w:sz="0" w:space="0" w:color="auto"/>
            <w:right w:val="none" w:sz="0" w:space="0" w:color="auto"/>
          </w:divBdr>
        </w:div>
        <w:div w:id="1200170362">
          <w:marLeft w:val="288"/>
          <w:marRight w:val="0"/>
          <w:marTop w:val="0"/>
          <w:marBottom w:val="0"/>
          <w:divBdr>
            <w:top w:val="none" w:sz="0" w:space="0" w:color="auto"/>
            <w:left w:val="none" w:sz="0" w:space="0" w:color="auto"/>
            <w:bottom w:val="none" w:sz="0" w:space="0" w:color="auto"/>
            <w:right w:val="none" w:sz="0" w:space="0" w:color="auto"/>
          </w:divBdr>
        </w:div>
        <w:div w:id="1210846822">
          <w:marLeft w:val="288"/>
          <w:marRight w:val="0"/>
          <w:marTop w:val="0"/>
          <w:marBottom w:val="0"/>
          <w:divBdr>
            <w:top w:val="none" w:sz="0" w:space="0" w:color="auto"/>
            <w:left w:val="none" w:sz="0" w:space="0" w:color="auto"/>
            <w:bottom w:val="none" w:sz="0" w:space="0" w:color="auto"/>
            <w:right w:val="none" w:sz="0" w:space="0" w:color="auto"/>
          </w:divBdr>
        </w:div>
        <w:div w:id="1358896010">
          <w:marLeft w:val="288"/>
          <w:marRight w:val="0"/>
          <w:marTop w:val="0"/>
          <w:marBottom w:val="0"/>
          <w:divBdr>
            <w:top w:val="none" w:sz="0" w:space="0" w:color="auto"/>
            <w:left w:val="none" w:sz="0" w:space="0" w:color="auto"/>
            <w:bottom w:val="none" w:sz="0" w:space="0" w:color="auto"/>
            <w:right w:val="none" w:sz="0" w:space="0" w:color="auto"/>
          </w:divBdr>
        </w:div>
        <w:div w:id="1439762055">
          <w:marLeft w:val="288"/>
          <w:marRight w:val="0"/>
          <w:marTop w:val="0"/>
          <w:marBottom w:val="0"/>
          <w:divBdr>
            <w:top w:val="none" w:sz="0" w:space="0" w:color="auto"/>
            <w:left w:val="none" w:sz="0" w:space="0" w:color="auto"/>
            <w:bottom w:val="none" w:sz="0" w:space="0" w:color="auto"/>
            <w:right w:val="none" w:sz="0" w:space="0" w:color="auto"/>
          </w:divBdr>
        </w:div>
        <w:div w:id="1601373470">
          <w:marLeft w:val="288"/>
          <w:marRight w:val="0"/>
          <w:marTop w:val="0"/>
          <w:marBottom w:val="0"/>
          <w:divBdr>
            <w:top w:val="none" w:sz="0" w:space="0" w:color="auto"/>
            <w:left w:val="none" w:sz="0" w:space="0" w:color="auto"/>
            <w:bottom w:val="none" w:sz="0" w:space="0" w:color="auto"/>
            <w:right w:val="none" w:sz="0" w:space="0" w:color="auto"/>
          </w:divBdr>
        </w:div>
      </w:divsChild>
    </w:div>
    <w:div w:id="1828010183">
      <w:bodyDiv w:val="1"/>
      <w:marLeft w:val="0"/>
      <w:marRight w:val="0"/>
      <w:marTop w:val="0"/>
      <w:marBottom w:val="0"/>
      <w:divBdr>
        <w:top w:val="none" w:sz="0" w:space="0" w:color="auto"/>
        <w:left w:val="none" w:sz="0" w:space="0" w:color="auto"/>
        <w:bottom w:val="none" w:sz="0" w:space="0" w:color="auto"/>
        <w:right w:val="none" w:sz="0" w:space="0" w:color="auto"/>
      </w:divBdr>
      <w:divsChild>
        <w:div w:id="937710120">
          <w:marLeft w:val="0"/>
          <w:marRight w:val="0"/>
          <w:marTop w:val="0"/>
          <w:marBottom w:val="0"/>
          <w:divBdr>
            <w:top w:val="none" w:sz="0" w:space="0" w:color="auto"/>
            <w:left w:val="none" w:sz="0" w:space="0" w:color="auto"/>
            <w:bottom w:val="none" w:sz="0" w:space="0" w:color="auto"/>
            <w:right w:val="none" w:sz="0" w:space="0" w:color="auto"/>
          </w:divBdr>
          <w:divsChild>
            <w:div w:id="1989047672">
              <w:marLeft w:val="0"/>
              <w:marRight w:val="0"/>
              <w:marTop w:val="0"/>
              <w:marBottom w:val="0"/>
              <w:divBdr>
                <w:top w:val="none" w:sz="0" w:space="0" w:color="auto"/>
                <w:left w:val="none" w:sz="0" w:space="0" w:color="auto"/>
                <w:bottom w:val="none" w:sz="0" w:space="0" w:color="auto"/>
                <w:right w:val="none" w:sz="0" w:space="0" w:color="auto"/>
              </w:divBdr>
              <w:divsChild>
                <w:div w:id="1967544659">
                  <w:marLeft w:val="0"/>
                  <w:marRight w:val="0"/>
                  <w:marTop w:val="0"/>
                  <w:marBottom w:val="0"/>
                  <w:divBdr>
                    <w:top w:val="none" w:sz="0" w:space="0" w:color="auto"/>
                    <w:left w:val="none" w:sz="0" w:space="0" w:color="auto"/>
                    <w:bottom w:val="none" w:sz="0" w:space="0" w:color="auto"/>
                    <w:right w:val="none" w:sz="0" w:space="0" w:color="auto"/>
                  </w:divBdr>
                  <w:divsChild>
                    <w:div w:id="14691507">
                      <w:marLeft w:val="0"/>
                      <w:marRight w:val="0"/>
                      <w:marTop w:val="0"/>
                      <w:marBottom w:val="0"/>
                      <w:divBdr>
                        <w:top w:val="none" w:sz="0" w:space="0" w:color="auto"/>
                        <w:left w:val="none" w:sz="0" w:space="0" w:color="auto"/>
                        <w:bottom w:val="none" w:sz="0" w:space="0" w:color="auto"/>
                        <w:right w:val="none" w:sz="0" w:space="0" w:color="auto"/>
                      </w:divBdr>
                      <w:divsChild>
                        <w:div w:id="180749656">
                          <w:marLeft w:val="0"/>
                          <w:marRight w:val="0"/>
                          <w:marTop w:val="0"/>
                          <w:marBottom w:val="0"/>
                          <w:divBdr>
                            <w:top w:val="none" w:sz="0" w:space="0" w:color="auto"/>
                            <w:left w:val="none" w:sz="0" w:space="0" w:color="auto"/>
                            <w:bottom w:val="none" w:sz="0" w:space="0" w:color="auto"/>
                            <w:right w:val="none" w:sz="0" w:space="0" w:color="auto"/>
                          </w:divBdr>
                          <w:divsChild>
                            <w:div w:id="507524357">
                              <w:marLeft w:val="0"/>
                              <w:marRight w:val="0"/>
                              <w:marTop w:val="0"/>
                              <w:marBottom w:val="0"/>
                              <w:divBdr>
                                <w:top w:val="none" w:sz="0" w:space="0" w:color="auto"/>
                                <w:left w:val="none" w:sz="0" w:space="0" w:color="auto"/>
                                <w:bottom w:val="none" w:sz="0" w:space="0" w:color="auto"/>
                                <w:right w:val="none" w:sz="0" w:space="0" w:color="auto"/>
                              </w:divBdr>
                              <w:divsChild>
                                <w:div w:id="30229880">
                                  <w:marLeft w:val="0"/>
                                  <w:marRight w:val="0"/>
                                  <w:marTop w:val="0"/>
                                  <w:marBottom w:val="0"/>
                                  <w:divBdr>
                                    <w:top w:val="none" w:sz="0" w:space="0" w:color="auto"/>
                                    <w:left w:val="none" w:sz="0" w:space="0" w:color="auto"/>
                                    <w:bottom w:val="none" w:sz="0" w:space="0" w:color="auto"/>
                                    <w:right w:val="none" w:sz="0" w:space="0" w:color="auto"/>
                                  </w:divBdr>
                                  <w:divsChild>
                                    <w:div w:id="122775933">
                                      <w:marLeft w:val="0"/>
                                      <w:marRight w:val="0"/>
                                      <w:marTop w:val="0"/>
                                      <w:marBottom w:val="0"/>
                                      <w:divBdr>
                                        <w:top w:val="none" w:sz="0" w:space="0" w:color="auto"/>
                                        <w:left w:val="none" w:sz="0" w:space="0" w:color="auto"/>
                                        <w:bottom w:val="none" w:sz="0" w:space="0" w:color="auto"/>
                                        <w:right w:val="none" w:sz="0" w:space="0" w:color="auto"/>
                                      </w:divBdr>
                                      <w:divsChild>
                                        <w:div w:id="728921720">
                                          <w:marLeft w:val="0"/>
                                          <w:marRight w:val="0"/>
                                          <w:marTop w:val="0"/>
                                          <w:marBottom w:val="0"/>
                                          <w:divBdr>
                                            <w:top w:val="none" w:sz="0" w:space="0" w:color="auto"/>
                                            <w:left w:val="none" w:sz="0" w:space="0" w:color="auto"/>
                                            <w:bottom w:val="none" w:sz="0" w:space="0" w:color="auto"/>
                                            <w:right w:val="none" w:sz="0" w:space="0" w:color="auto"/>
                                          </w:divBdr>
                                          <w:divsChild>
                                            <w:div w:id="1992246942">
                                              <w:marLeft w:val="0"/>
                                              <w:marRight w:val="0"/>
                                              <w:marTop w:val="0"/>
                                              <w:marBottom w:val="0"/>
                                              <w:divBdr>
                                                <w:top w:val="none" w:sz="0" w:space="0" w:color="auto"/>
                                                <w:left w:val="none" w:sz="0" w:space="0" w:color="auto"/>
                                                <w:bottom w:val="none" w:sz="0" w:space="0" w:color="auto"/>
                                                <w:right w:val="none" w:sz="0" w:space="0" w:color="auto"/>
                                              </w:divBdr>
                                              <w:divsChild>
                                                <w:div w:id="1793597709">
                                                  <w:marLeft w:val="0"/>
                                                  <w:marRight w:val="0"/>
                                                  <w:marTop w:val="0"/>
                                                  <w:marBottom w:val="0"/>
                                                  <w:divBdr>
                                                    <w:top w:val="none" w:sz="0" w:space="0" w:color="auto"/>
                                                    <w:left w:val="none" w:sz="0" w:space="0" w:color="auto"/>
                                                    <w:bottom w:val="none" w:sz="0" w:space="0" w:color="auto"/>
                                                    <w:right w:val="none" w:sz="0" w:space="0" w:color="auto"/>
                                                  </w:divBdr>
                                                  <w:divsChild>
                                                    <w:div w:id="2060396933">
                                                      <w:marLeft w:val="0"/>
                                                      <w:marRight w:val="90"/>
                                                      <w:marTop w:val="0"/>
                                                      <w:marBottom w:val="0"/>
                                                      <w:divBdr>
                                                        <w:top w:val="none" w:sz="0" w:space="0" w:color="auto"/>
                                                        <w:left w:val="none" w:sz="0" w:space="0" w:color="auto"/>
                                                        <w:bottom w:val="none" w:sz="0" w:space="0" w:color="auto"/>
                                                        <w:right w:val="none" w:sz="0" w:space="0" w:color="auto"/>
                                                      </w:divBdr>
                                                      <w:divsChild>
                                                        <w:div w:id="929195248">
                                                          <w:marLeft w:val="0"/>
                                                          <w:marRight w:val="0"/>
                                                          <w:marTop w:val="0"/>
                                                          <w:marBottom w:val="0"/>
                                                          <w:divBdr>
                                                            <w:top w:val="none" w:sz="0" w:space="0" w:color="auto"/>
                                                            <w:left w:val="none" w:sz="0" w:space="0" w:color="auto"/>
                                                            <w:bottom w:val="none" w:sz="0" w:space="0" w:color="auto"/>
                                                            <w:right w:val="none" w:sz="0" w:space="0" w:color="auto"/>
                                                          </w:divBdr>
                                                          <w:divsChild>
                                                            <w:div w:id="96173523">
                                                              <w:marLeft w:val="0"/>
                                                              <w:marRight w:val="0"/>
                                                              <w:marTop w:val="0"/>
                                                              <w:marBottom w:val="0"/>
                                                              <w:divBdr>
                                                                <w:top w:val="none" w:sz="0" w:space="0" w:color="auto"/>
                                                                <w:left w:val="none" w:sz="0" w:space="0" w:color="auto"/>
                                                                <w:bottom w:val="none" w:sz="0" w:space="0" w:color="auto"/>
                                                                <w:right w:val="none" w:sz="0" w:space="0" w:color="auto"/>
                                                              </w:divBdr>
                                                              <w:divsChild>
                                                                <w:div w:id="613487511">
                                                                  <w:marLeft w:val="0"/>
                                                                  <w:marRight w:val="0"/>
                                                                  <w:marTop w:val="0"/>
                                                                  <w:marBottom w:val="0"/>
                                                                  <w:divBdr>
                                                                    <w:top w:val="none" w:sz="0" w:space="0" w:color="auto"/>
                                                                    <w:left w:val="none" w:sz="0" w:space="0" w:color="auto"/>
                                                                    <w:bottom w:val="none" w:sz="0" w:space="0" w:color="auto"/>
                                                                    <w:right w:val="none" w:sz="0" w:space="0" w:color="auto"/>
                                                                  </w:divBdr>
                                                                  <w:divsChild>
                                                                    <w:div w:id="1522669954">
                                                                      <w:marLeft w:val="0"/>
                                                                      <w:marRight w:val="0"/>
                                                                      <w:marTop w:val="0"/>
                                                                      <w:marBottom w:val="105"/>
                                                                      <w:divBdr>
                                                                        <w:top w:val="single" w:sz="6" w:space="0" w:color="EDEDED"/>
                                                                        <w:left w:val="single" w:sz="6" w:space="0" w:color="EDEDED"/>
                                                                        <w:bottom w:val="single" w:sz="6" w:space="0" w:color="EDEDED"/>
                                                                        <w:right w:val="single" w:sz="6" w:space="0" w:color="EDEDED"/>
                                                                      </w:divBdr>
                                                                      <w:divsChild>
                                                                        <w:div w:id="1737510890">
                                                                          <w:marLeft w:val="0"/>
                                                                          <w:marRight w:val="0"/>
                                                                          <w:marTop w:val="0"/>
                                                                          <w:marBottom w:val="0"/>
                                                                          <w:divBdr>
                                                                            <w:top w:val="none" w:sz="0" w:space="0" w:color="auto"/>
                                                                            <w:left w:val="none" w:sz="0" w:space="0" w:color="auto"/>
                                                                            <w:bottom w:val="none" w:sz="0" w:space="0" w:color="auto"/>
                                                                            <w:right w:val="none" w:sz="0" w:space="0" w:color="auto"/>
                                                                          </w:divBdr>
                                                                          <w:divsChild>
                                                                            <w:div w:id="212426534">
                                                                              <w:marLeft w:val="0"/>
                                                                              <w:marRight w:val="0"/>
                                                                              <w:marTop w:val="0"/>
                                                                              <w:marBottom w:val="0"/>
                                                                              <w:divBdr>
                                                                                <w:top w:val="none" w:sz="0" w:space="0" w:color="auto"/>
                                                                                <w:left w:val="none" w:sz="0" w:space="0" w:color="auto"/>
                                                                                <w:bottom w:val="none" w:sz="0" w:space="0" w:color="auto"/>
                                                                                <w:right w:val="none" w:sz="0" w:space="0" w:color="auto"/>
                                                                              </w:divBdr>
                                                                              <w:divsChild>
                                                                                <w:div w:id="1896814981">
                                                                                  <w:marLeft w:val="0"/>
                                                                                  <w:marRight w:val="0"/>
                                                                                  <w:marTop w:val="0"/>
                                                                                  <w:marBottom w:val="0"/>
                                                                                  <w:divBdr>
                                                                                    <w:top w:val="none" w:sz="0" w:space="0" w:color="auto"/>
                                                                                    <w:left w:val="none" w:sz="0" w:space="0" w:color="auto"/>
                                                                                    <w:bottom w:val="none" w:sz="0" w:space="0" w:color="auto"/>
                                                                                    <w:right w:val="none" w:sz="0" w:space="0" w:color="auto"/>
                                                                                  </w:divBdr>
                                                                                  <w:divsChild>
                                                                                    <w:div w:id="876772237">
                                                                                      <w:marLeft w:val="180"/>
                                                                                      <w:marRight w:val="180"/>
                                                                                      <w:marTop w:val="0"/>
                                                                                      <w:marBottom w:val="0"/>
                                                                                      <w:divBdr>
                                                                                        <w:top w:val="none" w:sz="0" w:space="0" w:color="auto"/>
                                                                                        <w:left w:val="none" w:sz="0" w:space="0" w:color="auto"/>
                                                                                        <w:bottom w:val="none" w:sz="0" w:space="0" w:color="auto"/>
                                                                                        <w:right w:val="none" w:sz="0" w:space="0" w:color="auto"/>
                                                                                      </w:divBdr>
                                                                                      <w:divsChild>
                                                                                        <w:div w:id="179205196">
                                                                                          <w:marLeft w:val="0"/>
                                                                                          <w:marRight w:val="0"/>
                                                                                          <w:marTop w:val="0"/>
                                                                                          <w:marBottom w:val="0"/>
                                                                                          <w:divBdr>
                                                                                            <w:top w:val="none" w:sz="0" w:space="0" w:color="auto"/>
                                                                                            <w:left w:val="none" w:sz="0" w:space="0" w:color="auto"/>
                                                                                            <w:bottom w:val="none" w:sz="0" w:space="0" w:color="auto"/>
                                                                                            <w:right w:val="none" w:sz="0" w:space="0" w:color="auto"/>
                                                                                          </w:divBdr>
                                                                                          <w:divsChild>
                                                                                            <w:div w:id="21439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056632">
      <w:bodyDiv w:val="1"/>
      <w:marLeft w:val="0"/>
      <w:marRight w:val="0"/>
      <w:marTop w:val="0"/>
      <w:marBottom w:val="0"/>
      <w:divBdr>
        <w:top w:val="none" w:sz="0" w:space="0" w:color="auto"/>
        <w:left w:val="none" w:sz="0" w:space="0" w:color="auto"/>
        <w:bottom w:val="none" w:sz="0" w:space="0" w:color="auto"/>
        <w:right w:val="none" w:sz="0" w:space="0" w:color="auto"/>
      </w:divBdr>
      <w:divsChild>
        <w:div w:id="755596833">
          <w:marLeft w:val="274"/>
          <w:marRight w:val="0"/>
          <w:marTop w:val="0"/>
          <w:marBottom w:val="0"/>
          <w:divBdr>
            <w:top w:val="none" w:sz="0" w:space="0" w:color="auto"/>
            <w:left w:val="none" w:sz="0" w:space="0" w:color="auto"/>
            <w:bottom w:val="none" w:sz="0" w:space="0" w:color="auto"/>
            <w:right w:val="none" w:sz="0" w:space="0" w:color="auto"/>
          </w:divBdr>
        </w:div>
        <w:div w:id="1468746422">
          <w:marLeft w:val="274"/>
          <w:marRight w:val="0"/>
          <w:marTop w:val="0"/>
          <w:marBottom w:val="0"/>
          <w:divBdr>
            <w:top w:val="none" w:sz="0" w:space="0" w:color="auto"/>
            <w:left w:val="none" w:sz="0" w:space="0" w:color="auto"/>
            <w:bottom w:val="none" w:sz="0" w:space="0" w:color="auto"/>
            <w:right w:val="none" w:sz="0" w:space="0" w:color="auto"/>
          </w:divBdr>
        </w:div>
      </w:divsChild>
    </w:div>
    <w:div w:id="1842887124">
      <w:bodyDiv w:val="1"/>
      <w:marLeft w:val="0"/>
      <w:marRight w:val="0"/>
      <w:marTop w:val="0"/>
      <w:marBottom w:val="0"/>
      <w:divBdr>
        <w:top w:val="none" w:sz="0" w:space="0" w:color="auto"/>
        <w:left w:val="none" w:sz="0" w:space="0" w:color="auto"/>
        <w:bottom w:val="none" w:sz="0" w:space="0" w:color="auto"/>
        <w:right w:val="none" w:sz="0" w:space="0" w:color="auto"/>
      </w:divBdr>
    </w:div>
    <w:div w:id="1846943263">
      <w:bodyDiv w:val="1"/>
      <w:marLeft w:val="0"/>
      <w:marRight w:val="0"/>
      <w:marTop w:val="0"/>
      <w:marBottom w:val="0"/>
      <w:divBdr>
        <w:top w:val="none" w:sz="0" w:space="0" w:color="auto"/>
        <w:left w:val="none" w:sz="0" w:space="0" w:color="auto"/>
        <w:bottom w:val="none" w:sz="0" w:space="0" w:color="auto"/>
        <w:right w:val="none" w:sz="0" w:space="0" w:color="auto"/>
      </w:divBdr>
    </w:div>
    <w:div w:id="1847399031">
      <w:bodyDiv w:val="1"/>
      <w:marLeft w:val="0"/>
      <w:marRight w:val="0"/>
      <w:marTop w:val="0"/>
      <w:marBottom w:val="0"/>
      <w:divBdr>
        <w:top w:val="none" w:sz="0" w:space="0" w:color="auto"/>
        <w:left w:val="none" w:sz="0" w:space="0" w:color="auto"/>
        <w:bottom w:val="none" w:sz="0" w:space="0" w:color="auto"/>
        <w:right w:val="none" w:sz="0" w:space="0" w:color="auto"/>
      </w:divBdr>
      <w:divsChild>
        <w:div w:id="1467551411">
          <w:marLeft w:val="547"/>
          <w:marRight w:val="0"/>
          <w:marTop w:val="0"/>
          <w:marBottom w:val="0"/>
          <w:divBdr>
            <w:top w:val="none" w:sz="0" w:space="0" w:color="auto"/>
            <w:left w:val="none" w:sz="0" w:space="0" w:color="auto"/>
            <w:bottom w:val="none" w:sz="0" w:space="0" w:color="auto"/>
            <w:right w:val="none" w:sz="0" w:space="0" w:color="auto"/>
          </w:divBdr>
        </w:div>
      </w:divsChild>
    </w:div>
    <w:div w:id="1859655026">
      <w:bodyDiv w:val="1"/>
      <w:marLeft w:val="0"/>
      <w:marRight w:val="0"/>
      <w:marTop w:val="0"/>
      <w:marBottom w:val="0"/>
      <w:divBdr>
        <w:top w:val="none" w:sz="0" w:space="0" w:color="auto"/>
        <w:left w:val="none" w:sz="0" w:space="0" w:color="auto"/>
        <w:bottom w:val="none" w:sz="0" w:space="0" w:color="auto"/>
        <w:right w:val="none" w:sz="0" w:space="0" w:color="auto"/>
      </w:divBdr>
    </w:div>
    <w:div w:id="1864248749">
      <w:bodyDiv w:val="1"/>
      <w:marLeft w:val="0"/>
      <w:marRight w:val="0"/>
      <w:marTop w:val="0"/>
      <w:marBottom w:val="0"/>
      <w:divBdr>
        <w:top w:val="none" w:sz="0" w:space="0" w:color="auto"/>
        <w:left w:val="none" w:sz="0" w:space="0" w:color="auto"/>
        <w:bottom w:val="none" w:sz="0" w:space="0" w:color="auto"/>
        <w:right w:val="none" w:sz="0" w:space="0" w:color="auto"/>
      </w:divBdr>
      <w:divsChild>
        <w:div w:id="584536114">
          <w:marLeft w:val="288"/>
          <w:marRight w:val="0"/>
          <w:marTop w:val="60"/>
          <w:marBottom w:val="0"/>
          <w:divBdr>
            <w:top w:val="none" w:sz="0" w:space="0" w:color="auto"/>
            <w:left w:val="none" w:sz="0" w:space="0" w:color="auto"/>
            <w:bottom w:val="none" w:sz="0" w:space="0" w:color="auto"/>
            <w:right w:val="none" w:sz="0" w:space="0" w:color="auto"/>
          </w:divBdr>
        </w:div>
        <w:div w:id="586883118">
          <w:marLeft w:val="821"/>
          <w:marRight w:val="0"/>
          <w:marTop w:val="60"/>
          <w:marBottom w:val="0"/>
          <w:divBdr>
            <w:top w:val="none" w:sz="0" w:space="0" w:color="auto"/>
            <w:left w:val="none" w:sz="0" w:space="0" w:color="auto"/>
            <w:bottom w:val="none" w:sz="0" w:space="0" w:color="auto"/>
            <w:right w:val="none" w:sz="0" w:space="0" w:color="auto"/>
          </w:divBdr>
        </w:div>
        <w:div w:id="907957185">
          <w:marLeft w:val="288"/>
          <w:marRight w:val="0"/>
          <w:marTop w:val="60"/>
          <w:marBottom w:val="0"/>
          <w:divBdr>
            <w:top w:val="none" w:sz="0" w:space="0" w:color="auto"/>
            <w:left w:val="none" w:sz="0" w:space="0" w:color="auto"/>
            <w:bottom w:val="none" w:sz="0" w:space="0" w:color="auto"/>
            <w:right w:val="none" w:sz="0" w:space="0" w:color="auto"/>
          </w:divBdr>
        </w:div>
        <w:div w:id="1969896782">
          <w:marLeft w:val="821"/>
          <w:marRight w:val="0"/>
          <w:marTop w:val="60"/>
          <w:marBottom w:val="0"/>
          <w:divBdr>
            <w:top w:val="none" w:sz="0" w:space="0" w:color="auto"/>
            <w:left w:val="none" w:sz="0" w:space="0" w:color="auto"/>
            <w:bottom w:val="none" w:sz="0" w:space="0" w:color="auto"/>
            <w:right w:val="none" w:sz="0" w:space="0" w:color="auto"/>
          </w:divBdr>
        </w:div>
        <w:div w:id="2080588018">
          <w:marLeft w:val="288"/>
          <w:marRight w:val="0"/>
          <w:marTop w:val="60"/>
          <w:marBottom w:val="0"/>
          <w:divBdr>
            <w:top w:val="none" w:sz="0" w:space="0" w:color="auto"/>
            <w:left w:val="none" w:sz="0" w:space="0" w:color="auto"/>
            <w:bottom w:val="none" w:sz="0" w:space="0" w:color="auto"/>
            <w:right w:val="none" w:sz="0" w:space="0" w:color="auto"/>
          </w:divBdr>
        </w:div>
      </w:divsChild>
    </w:div>
    <w:div w:id="1868254837">
      <w:bodyDiv w:val="1"/>
      <w:marLeft w:val="0"/>
      <w:marRight w:val="0"/>
      <w:marTop w:val="0"/>
      <w:marBottom w:val="0"/>
      <w:divBdr>
        <w:top w:val="none" w:sz="0" w:space="0" w:color="auto"/>
        <w:left w:val="none" w:sz="0" w:space="0" w:color="auto"/>
        <w:bottom w:val="none" w:sz="0" w:space="0" w:color="auto"/>
        <w:right w:val="none" w:sz="0" w:space="0" w:color="auto"/>
      </w:divBdr>
    </w:div>
    <w:div w:id="1880776115">
      <w:bodyDiv w:val="1"/>
      <w:marLeft w:val="0"/>
      <w:marRight w:val="0"/>
      <w:marTop w:val="0"/>
      <w:marBottom w:val="0"/>
      <w:divBdr>
        <w:top w:val="none" w:sz="0" w:space="0" w:color="auto"/>
        <w:left w:val="none" w:sz="0" w:space="0" w:color="auto"/>
        <w:bottom w:val="none" w:sz="0" w:space="0" w:color="auto"/>
        <w:right w:val="none" w:sz="0" w:space="0" w:color="auto"/>
      </w:divBdr>
    </w:div>
    <w:div w:id="1919825731">
      <w:bodyDiv w:val="1"/>
      <w:marLeft w:val="0"/>
      <w:marRight w:val="0"/>
      <w:marTop w:val="0"/>
      <w:marBottom w:val="0"/>
      <w:divBdr>
        <w:top w:val="none" w:sz="0" w:space="0" w:color="auto"/>
        <w:left w:val="none" w:sz="0" w:space="0" w:color="auto"/>
        <w:bottom w:val="none" w:sz="0" w:space="0" w:color="auto"/>
        <w:right w:val="none" w:sz="0" w:space="0" w:color="auto"/>
      </w:divBdr>
    </w:div>
    <w:div w:id="1924677848">
      <w:bodyDiv w:val="1"/>
      <w:marLeft w:val="0"/>
      <w:marRight w:val="0"/>
      <w:marTop w:val="0"/>
      <w:marBottom w:val="0"/>
      <w:divBdr>
        <w:top w:val="none" w:sz="0" w:space="0" w:color="auto"/>
        <w:left w:val="none" w:sz="0" w:space="0" w:color="auto"/>
        <w:bottom w:val="none" w:sz="0" w:space="0" w:color="auto"/>
        <w:right w:val="none" w:sz="0" w:space="0" w:color="auto"/>
      </w:divBdr>
    </w:div>
    <w:div w:id="1926718284">
      <w:bodyDiv w:val="1"/>
      <w:marLeft w:val="0"/>
      <w:marRight w:val="0"/>
      <w:marTop w:val="0"/>
      <w:marBottom w:val="0"/>
      <w:divBdr>
        <w:top w:val="none" w:sz="0" w:space="0" w:color="auto"/>
        <w:left w:val="none" w:sz="0" w:space="0" w:color="auto"/>
        <w:bottom w:val="none" w:sz="0" w:space="0" w:color="auto"/>
        <w:right w:val="none" w:sz="0" w:space="0" w:color="auto"/>
      </w:divBdr>
    </w:div>
    <w:div w:id="1937788353">
      <w:bodyDiv w:val="1"/>
      <w:marLeft w:val="0"/>
      <w:marRight w:val="0"/>
      <w:marTop w:val="0"/>
      <w:marBottom w:val="0"/>
      <w:divBdr>
        <w:top w:val="none" w:sz="0" w:space="0" w:color="auto"/>
        <w:left w:val="none" w:sz="0" w:space="0" w:color="auto"/>
        <w:bottom w:val="none" w:sz="0" w:space="0" w:color="auto"/>
        <w:right w:val="none" w:sz="0" w:space="0" w:color="auto"/>
      </w:divBdr>
    </w:div>
    <w:div w:id="1949849401">
      <w:bodyDiv w:val="1"/>
      <w:marLeft w:val="0"/>
      <w:marRight w:val="0"/>
      <w:marTop w:val="0"/>
      <w:marBottom w:val="0"/>
      <w:divBdr>
        <w:top w:val="none" w:sz="0" w:space="0" w:color="auto"/>
        <w:left w:val="none" w:sz="0" w:space="0" w:color="auto"/>
        <w:bottom w:val="none" w:sz="0" w:space="0" w:color="auto"/>
        <w:right w:val="none" w:sz="0" w:space="0" w:color="auto"/>
      </w:divBdr>
    </w:div>
    <w:div w:id="1957634934">
      <w:bodyDiv w:val="1"/>
      <w:marLeft w:val="0"/>
      <w:marRight w:val="0"/>
      <w:marTop w:val="0"/>
      <w:marBottom w:val="0"/>
      <w:divBdr>
        <w:top w:val="none" w:sz="0" w:space="0" w:color="auto"/>
        <w:left w:val="none" w:sz="0" w:space="0" w:color="auto"/>
        <w:bottom w:val="none" w:sz="0" w:space="0" w:color="auto"/>
        <w:right w:val="none" w:sz="0" w:space="0" w:color="auto"/>
      </w:divBdr>
    </w:div>
    <w:div w:id="1960145012">
      <w:bodyDiv w:val="1"/>
      <w:marLeft w:val="0"/>
      <w:marRight w:val="0"/>
      <w:marTop w:val="0"/>
      <w:marBottom w:val="0"/>
      <w:divBdr>
        <w:top w:val="none" w:sz="0" w:space="0" w:color="auto"/>
        <w:left w:val="none" w:sz="0" w:space="0" w:color="auto"/>
        <w:bottom w:val="none" w:sz="0" w:space="0" w:color="auto"/>
        <w:right w:val="none" w:sz="0" w:space="0" w:color="auto"/>
      </w:divBdr>
    </w:div>
    <w:div w:id="1960839135">
      <w:bodyDiv w:val="1"/>
      <w:marLeft w:val="0"/>
      <w:marRight w:val="0"/>
      <w:marTop w:val="0"/>
      <w:marBottom w:val="0"/>
      <w:divBdr>
        <w:top w:val="none" w:sz="0" w:space="0" w:color="auto"/>
        <w:left w:val="none" w:sz="0" w:space="0" w:color="auto"/>
        <w:bottom w:val="none" w:sz="0" w:space="0" w:color="auto"/>
        <w:right w:val="none" w:sz="0" w:space="0" w:color="auto"/>
      </w:divBdr>
    </w:div>
    <w:div w:id="1992826461">
      <w:bodyDiv w:val="1"/>
      <w:marLeft w:val="0"/>
      <w:marRight w:val="0"/>
      <w:marTop w:val="0"/>
      <w:marBottom w:val="0"/>
      <w:divBdr>
        <w:top w:val="none" w:sz="0" w:space="0" w:color="auto"/>
        <w:left w:val="none" w:sz="0" w:space="0" w:color="auto"/>
        <w:bottom w:val="none" w:sz="0" w:space="0" w:color="auto"/>
        <w:right w:val="none" w:sz="0" w:space="0" w:color="auto"/>
      </w:divBdr>
    </w:div>
    <w:div w:id="1995258426">
      <w:bodyDiv w:val="1"/>
      <w:marLeft w:val="0"/>
      <w:marRight w:val="0"/>
      <w:marTop w:val="0"/>
      <w:marBottom w:val="0"/>
      <w:divBdr>
        <w:top w:val="none" w:sz="0" w:space="0" w:color="auto"/>
        <w:left w:val="none" w:sz="0" w:space="0" w:color="auto"/>
        <w:bottom w:val="none" w:sz="0" w:space="0" w:color="auto"/>
        <w:right w:val="none" w:sz="0" w:space="0" w:color="auto"/>
      </w:divBdr>
    </w:div>
    <w:div w:id="2009090985">
      <w:bodyDiv w:val="1"/>
      <w:marLeft w:val="0"/>
      <w:marRight w:val="0"/>
      <w:marTop w:val="0"/>
      <w:marBottom w:val="0"/>
      <w:divBdr>
        <w:top w:val="none" w:sz="0" w:space="0" w:color="auto"/>
        <w:left w:val="none" w:sz="0" w:space="0" w:color="auto"/>
        <w:bottom w:val="none" w:sz="0" w:space="0" w:color="auto"/>
        <w:right w:val="none" w:sz="0" w:space="0" w:color="auto"/>
      </w:divBdr>
      <w:divsChild>
        <w:div w:id="981346123">
          <w:marLeft w:val="274"/>
          <w:marRight w:val="0"/>
          <w:marTop w:val="0"/>
          <w:marBottom w:val="0"/>
          <w:divBdr>
            <w:top w:val="none" w:sz="0" w:space="0" w:color="auto"/>
            <w:left w:val="none" w:sz="0" w:space="0" w:color="auto"/>
            <w:bottom w:val="none" w:sz="0" w:space="0" w:color="auto"/>
            <w:right w:val="none" w:sz="0" w:space="0" w:color="auto"/>
          </w:divBdr>
        </w:div>
        <w:div w:id="1438285505">
          <w:marLeft w:val="274"/>
          <w:marRight w:val="0"/>
          <w:marTop w:val="0"/>
          <w:marBottom w:val="0"/>
          <w:divBdr>
            <w:top w:val="none" w:sz="0" w:space="0" w:color="auto"/>
            <w:left w:val="none" w:sz="0" w:space="0" w:color="auto"/>
            <w:bottom w:val="none" w:sz="0" w:space="0" w:color="auto"/>
            <w:right w:val="none" w:sz="0" w:space="0" w:color="auto"/>
          </w:divBdr>
        </w:div>
        <w:div w:id="1712001219">
          <w:marLeft w:val="274"/>
          <w:marRight w:val="0"/>
          <w:marTop w:val="0"/>
          <w:marBottom w:val="0"/>
          <w:divBdr>
            <w:top w:val="none" w:sz="0" w:space="0" w:color="auto"/>
            <w:left w:val="none" w:sz="0" w:space="0" w:color="auto"/>
            <w:bottom w:val="none" w:sz="0" w:space="0" w:color="auto"/>
            <w:right w:val="none" w:sz="0" w:space="0" w:color="auto"/>
          </w:divBdr>
        </w:div>
      </w:divsChild>
    </w:div>
    <w:div w:id="2041971824">
      <w:bodyDiv w:val="1"/>
      <w:marLeft w:val="0"/>
      <w:marRight w:val="0"/>
      <w:marTop w:val="0"/>
      <w:marBottom w:val="0"/>
      <w:divBdr>
        <w:top w:val="none" w:sz="0" w:space="0" w:color="auto"/>
        <w:left w:val="none" w:sz="0" w:space="0" w:color="auto"/>
        <w:bottom w:val="none" w:sz="0" w:space="0" w:color="auto"/>
        <w:right w:val="none" w:sz="0" w:space="0" w:color="auto"/>
      </w:divBdr>
    </w:div>
    <w:div w:id="2044674909">
      <w:bodyDiv w:val="1"/>
      <w:marLeft w:val="0"/>
      <w:marRight w:val="0"/>
      <w:marTop w:val="0"/>
      <w:marBottom w:val="0"/>
      <w:divBdr>
        <w:top w:val="none" w:sz="0" w:space="0" w:color="auto"/>
        <w:left w:val="none" w:sz="0" w:space="0" w:color="auto"/>
        <w:bottom w:val="none" w:sz="0" w:space="0" w:color="auto"/>
        <w:right w:val="none" w:sz="0" w:space="0" w:color="auto"/>
      </w:divBdr>
    </w:div>
    <w:div w:id="2082755934">
      <w:bodyDiv w:val="1"/>
      <w:marLeft w:val="0"/>
      <w:marRight w:val="0"/>
      <w:marTop w:val="0"/>
      <w:marBottom w:val="0"/>
      <w:divBdr>
        <w:top w:val="none" w:sz="0" w:space="0" w:color="auto"/>
        <w:left w:val="none" w:sz="0" w:space="0" w:color="auto"/>
        <w:bottom w:val="none" w:sz="0" w:space="0" w:color="auto"/>
        <w:right w:val="none" w:sz="0" w:space="0" w:color="auto"/>
      </w:divBdr>
    </w:div>
    <w:div w:id="2096586847">
      <w:bodyDiv w:val="1"/>
      <w:marLeft w:val="0"/>
      <w:marRight w:val="0"/>
      <w:marTop w:val="0"/>
      <w:marBottom w:val="0"/>
      <w:divBdr>
        <w:top w:val="none" w:sz="0" w:space="0" w:color="auto"/>
        <w:left w:val="none" w:sz="0" w:space="0" w:color="auto"/>
        <w:bottom w:val="none" w:sz="0" w:space="0" w:color="auto"/>
        <w:right w:val="none" w:sz="0" w:space="0" w:color="auto"/>
      </w:divBdr>
    </w:div>
    <w:div w:id="2101874751">
      <w:bodyDiv w:val="1"/>
      <w:marLeft w:val="0"/>
      <w:marRight w:val="0"/>
      <w:marTop w:val="0"/>
      <w:marBottom w:val="0"/>
      <w:divBdr>
        <w:top w:val="none" w:sz="0" w:space="0" w:color="auto"/>
        <w:left w:val="none" w:sz="0" w:space="0" w:color="auto"/>
        <w:bottom w:val="none" w:sz="0" w:space="0" w:color="auto"/>
        <w:right w:val="none" w:sz="0" w:space="0" w:color="auto"/>
      </w:divBdr>
    </w:div>
    <w:div w:id="2102799658">
      <w:bodyDiv w:val="1"/>
      <w:marLeft w:val="0"/>
      <w:marRight w:val="0"/>
      <w:marTop w:val="0"/>
      <w:marBottom w:val="0"/>
      <w:divBdr>
        <w:top w:val="none" w:sz="0" w:space="0" w:color="auto"/>
        <w:left w:val="none" w:sz="0" w:space="0" w:color="auto"/>
        <w:bottom w:val="none" w:sz="0" w:space="0" w:color="auto"/>
        <w:right w:val="none" w:sz="0" w:space="0" w:color="auto"/>
      </w:divBdr>
    </w:div>
    <w:div w:id="2109813373">
      <w:bodyDiv w:val="1"/>
      <w:marLeft w:val="0"/>
      <w:marRight w:val="0"/>
      <w:marTop w:val="0"/>
      <w:marBottom w:val="0"/>
      <w:divBdr>
        <w:top w:val="none" w:sz="0" w:space="0" w:color="auto"/>
        <w:left w:val="none" w:sz="0" w:space="0" w:color="auto"/>
        <w:bottom w:val="none" w:sz="0" w:space="0" w:color="auto"/>
        <w:right w:val="none" w:sz="0" w:space="0" w:color="auto"/>
      </w:divBdr>
    </w:div>
    <w:div w:id="2117677136">
      <w:bodyDiv w:val="1"/>
      <w:marLeft w:val="0"/>
      <w:marRight w:val="0"/>
      <w:marTop w:val="0"/>
      <w:marBottom w:val="0"/>
      <w:divBdr>
        <w:top w:val="none" w:sz="0" w:space="0" w:color="auto"/>
        <w:left w:val="none" w:sz="0" w:space="0" w:color="auto"/>
        <w:bottom w:val="none" w:sz="0" w:space="0" w:color="auto"/>
        <w:right w:val="none" w:sz="0" w:space="0" w:color="auto"/>
      </w:divBdr>
    </w:div>
    <w:div w:id="2119716196">
      <w:bodyDiv w:val="1"/>
      <w:marLeft w:val="0"/>
      <w:marRight w:val="0"/>
      <w:marTop w:val="0"/>
      <w:marBottom w:val="0"/>
      <w:divBdr>
        <w:top w:val="none" w:sz="0" w:space="0" w:color="auto"/>
        <w:left w:val="none" w:sz="0" w:space="0" w:color="auto"/>
        <w:bottom w:val="none" w:sz="0" w:space="0" w:color="auto"/>
        <w:right w:val="none" w:sz="0" w:space="0" w:color="auto"/>
      </w:divBdr>
    </w:div>
    <w:div w:id="2135977354">
      <w:bodyDiv w:val="1"/>
      <w:marLeft w:val="0"/>
      <w:marRight w:val="0"/>
      <w:marTop w:val="0"/>
      <w:marBottom w:val="0"/>
      <w:divBdr>
        <w:top w:val="none" w:sz="0" w:space="0" w:color="auto"/>
        <w:left w:val="none" w:sz="0" w:space="0" w:color="auto"/>
        <w:bottom w:val="none" w:sz="0" w:space="0" w:color="auto"/>
        <w:right w:val="none" w:sz="0" w:space="0" w:color="auto"/>
      </w:divBdr>
    </w:div>
    <w:div w:id="2138984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11.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header" Target="header18.xml"/><Relationship Id="rId16" Type="http://schemas.openxmlformats.org/officeDocument/2006/relationships/header" Target="header7.xml"/><Relationship Id="rId11"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eader" Target="header9.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3.png"/><Relationship Id="rId77" Type="http://schemas.openxmlformats.org/officeDocument/2006/relationships/image" Target="media/image50.png"/><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header" Target="header1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header" Target="header13.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10.xml"/><Relationship Id="rId41" Type="http://schemas.openxmlformats.org/officeDocument/2006/relationships/header" Target="header16.xml"/><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4.png"/><Relationship Id="rId75"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header" Target="header17.xm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8.xml"/><Relationship Id="rId39" Type="http://schemas.openxmlformats.org/officeDocument/2006/relationships/header" Target="header14.xml"/><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image" Target="media/image4.png"/><Relationship Id="rId40" Type="http://schemas.openxmlformats.org/officeDocument/2006/relationships/header" Target="header15.xml"/><Relationship Id="rId45" Type="http://schemas.openxmlformats.org/officeDocument/2006/relationships/image" Target="media/image21.png"/><Relationship Id="rId66" Type="http://schemas.openxmlformats.org/officeDocument/2006/relationships/image" Target="media/image41.png"/></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span\AppData\Roaming\Microsoft\Templates\AMR_Word_template_Blue.dotx" TargetMode="External"/></Relationships>
</file>

<file path=word/theme/theme1.xml><?xml version="1.0" encoding="utf-8"?>
<a:theme xmlns:a="http://schemas.openxmlformats.org/drawingml/2006/main" name="Office Theme">
  <a:themeElements>
    <a:clrScheme name="Custom 7">
      <a:dk1>
        <a:srgbClr val="414141"/>
      </a:dk1>
      <a:lt1>
        <a:sysClr val="window" lastClr="FFFFFF"/>
      </a:lt1>
      <a:dk2>
        <a:srgbClr val="414141"/>
      </a:dk2>
      <a:lt2>
        <a:srgbClr val="EEECE1"/>
      </a:lt2>
      <a:accent1>
        <a:srgbClr val="4F91CD"/>
      </a:accent1>
      <a:accent2>
        <a:srgbClr val="EE3A43"/>
      </a:accent2>
      <a:accent3>
        <a:srgbClr val="4F91CD"/>
      </a:accent3>
      <a:accent4>
        <a:srgbClr val="FFCF67"/>
      </a:accent4>
      <a:accent5>
        <a:srgbClr val="00A1B1"/>
      </a:accent5>
      <a:accent6>
        <a:srgbClr val="8FF4FF"/>
      </a:accent6>
      <a:hlink>
        <a:srgbClr val="FFE37D"/>
      </a:hlink>
      <a:folHlink>
        <a:srgbClr val="002D8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91F04-D1DC-470B-A15F-7DDB61173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AMR_Word_template_Blue</Template>
  <TotalTime>326</TotalTime>
  <Pages>49</Pages>
  <Words>8166</Words>
  <Characters>46550</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4825_HealthdirectAustralia_AMR_MyAgedCare_Stage2_Wave2_Report_Draft_v1_280417</vt:lpstr>
    </vt:vector>
  </TitlesOfParts>
  <Company>amr</Company>
  <LinksUpToDate>false</LinksUpToDate>
  <CharactersWithSpaces>54607</CharactersWithSpaces>
  <SharedDoc>false</SharedDoc>
  <HLinks>
    <vt:vector size="108" baseType="variant">
      <vt:variant>
        <vt:i4>1179703</vt:i4>
      </vt:variant>
      <vt:variant>
        <vt:i4>104</vt:i4>
      </vt:variant>
      <vt:variant>
        <vt:i4>0</vt:i4>
      </vt:variant>
      <vt:variant>
        <vt:i4>5</vt:i4>
      </vt:variant>
      <vt:variant>
        <vt:lpwstr/>
      </vt:variant>
      <vt:variant>
        <vt:lpwstr>_Toc214014008</vt:lpwstr>
      </vt:variant>
      <vt:variant>
        <vt:i4>1179703</vt:i4>
      </vt:variant>
      <vt:variant>
        <vt:i4>98</vt:i4>
      </vt:variant>
      <vt:variant>
        <vt:i4>0</vt:i4>
      </vt:variant>
      <vt:variant>
        <vt:i4>5</vt:i4>
      </vt:variant>
      <vt:variant>
        <vt:lpwstr/>
      </vt:variant>
      <vt:variant>
        <vt:lpwstr>_Toc214014007</vt:lpwstr>
      </vt:variant>
      <vt:variant>
        <vt:i4>1179703</vt:i4>
      </vt:variant>
      <vt:variant>
        <vt:i4>92</vt:i4>
      </vt:variant>
      <vt:variant>
        <vt:i4>0</vt:i4>
      </vt:variant>
      <vt:variant>
        <vt:i4>5</vt:i4>
      </vt:variant>
      <vt:variant>
        <vt:lpwstr/>
      </vt:variant>
      <vt:variant>
        <vt:lpwstr>_Toc214014006</vt:lpwstr>
      </vt:variant>
      <vt:variant>
        <vt:i4>1179703</vt:i4>
      </vt:variant>
      <vt:variant>
        <vt:i4>86</vt:i4>
      </vt:variant>
      <vt:variant>
        <vt:i4>0</vt:i4>
      </vt:variant>
      <vt:variant>
        <vt:i4>5</vt:i4>
      </vt:variant>
      <vt:variant>
        <vt:lpwstr/>
      </vt:variant>
      <vt:variant>
        <vt:lpwstr>_Toc214014005</vt:lpwstr>
      </vt:variant>
      <vt:variant>
        <vt:i4>1179703</vt:i4>
      </vt:variant>
      <vt:variant>
        <vt:i4>80</vt:i4>
      </vt:variant>
      <vt:variant>
        <vt:i4>0</vt:i4>
      </vt:variant>
      <vt:variant>
        <vt:i4>5</vt:i4>
      </vt:variant>
      <vt:variant>
        <vt:lpwstr/>
      </vt:variant>
      <vt:variant>
        <vt:lpwstr>_Toc214014004</vt:lpwstr>
      </vt:variant>
      <vt:variant>
        <vt:i4>1179703</vt:i4>
      </vt:variant>
      <vt:variant>
        <vt:i4>74</vt:i4>
      </vt:variant>
      <vt:variant>
        <vt:i4>0</vt:i4>
      </vt:variant>
      <vt:variant>
        <vt:i4>5</vt:i4>
      </vt:variant>
      <vt:variant>
        <vt:lpwstr/>
      </vt:variant>
      <vt:variant>
        <vt:lpwstr>_Toc214014003</vt:lpwstr>
      </vt:variant>
      <vt:variant>
        <vt:i4>1179703</vt:i4>
      </vt:variant>
      <vt:variant>
        <vt:i4>68</vt:i4>
      </vt:variant>
      <vt:variant>
        <vt:i4>0</vt:i4>
      </vt:variant>
      <vt:variant>
        <vt:i4>5</vt:i4>
      </vt:variant>
      <vt:variant>
        <vt:lpwstr/>
      </vt:variant>
      <vt:variant>
        <vt:lpwstr>_Toc214014002</vt:lpwstr>
      </vt:variant>
      <vt:variant>
        <vt:i4>1179703</vt:i4>
      </vt:variant>
      <vt:variant>
        <vt:i4>62</vt:i4>
      </vt:variant>
      <vt:variant>
        <vt:i4>0</vt:i4>
      </vt:variant>
      <vt:variant>
        <vt:i4>5</vt:i4>
      </vt:variant>
      <vt:variant>
        <vt:lpwstr/>
      </vt:variant>
      <vt:variant>
        <vt:lpwstr>_Toc214014001</vt:lpwstr>
      </vt:variant>
      <vt:variant>
        <vt:i4>1179703</vt:i4>
      </vt:variant>
      <vt:variant>
        <vt:i4>56</vt:i4>
      </vt:variant>
      <vt:variant>
        <vt:i4>0</vt:i4>
      </vt:variant>
      <vt:variant>
        <vt:i4>5</vt:i4>
      </vt:variant>
      <vt:variant>
        <vt:lpwstr/>
      </vt:variant>
      <vt:variant>
        <vt:lpwstr>_Toc214014000</vt:lpwstr>
      </vt:variant>
      <vt:variant>
        <vt:i4>1835070</vt:i4>
      </vt:variant>
      <vt:variant>
        <vt:i4>50</vt:i4>
      </vt:variant>
      <vt:variant>
        <vt:i4>0</vt:i4>
      </vt:variant>
      <vt:variant>
        <vt:i4>5</vt:i4>
      </vt:variant>
      <vt:variant>
        <vt:lpwstr/>
      </vt:variant>
      <vt:variant>
        <vt:lpwstr>_Toc214013999</vt:lpwstr>
      </vt:variant>
      <vt:variant>
        <vt:i4>1835070</vt:i4>
      </vt:variant>
      <vt:variant>
        <vt:i4>44</vt:i4>
      </vt:variant>
      <vt:variant>
        <vt:i4>0</vt:i4>
      </vt:variant>
      <vt:variant>
        <vt:i4>5</vt:i4>
      </vt:variant>
      <vt:variant>
        <vt:lpwstr/>
      </vt:variant>
      <vt:variant>
        <vt:lpwstr>_Toc214013998</vt:lpwstr>
      </vt:variant>
      <vt:variant>
        <vt:i4>1835070</vt:i4>
      </vt:variant>
      <vt:variant>
        <vt:i4>38</vt:i4>
      </vt:variant>
      <vt:variant>
        <vt:i4>0</vt:i4>
      </vt:variant>
      <vt:variant>
        <vt:i4>5</vt:i4>
      </vt:variant>
      <vt:variant>
        <vt:lpwstr/>
      </vt:variant>
      <vt:variant>
        <vt:lpwstr>_Toc214013997</vt:lpwstr>
      </vt:variant>
      <vt:variant>
        <vt:i4>1835070</vt:i4>
      </vt:variant>
      <vt:variant>
        <vt:i4>32</vt:i4>
      </vt:variant>
      <vt:variant>
        <vt:i4>0</vt:i4>
      </vt:variant>
      <vt:variant>
        <vt:i4>5</vt:i4>
      </vt:variant>
      <vt:variant>
        <vt:lpwstr/>
      </vt:variant>
      <vt:variant>
        <vt:lpwstr>_Toc214013996</vt:lpwstr>
      </vt:variant>
      <vt:variant>
        <vt:i4>1835070</vt:i4>
      </vt:variant>
      <vt:variant>
        <vt:i4>26</vt:i4>
      </vt:variant>
      <vt:variant>
        <vt:i4>0</vt:i4>
      </vt:variant>
      <vt:variant>
        <vt:i4>5</vt:i4>
      </vt:variant>
      <vt:variant>
        <vt:lpwstr/>
      </vt:variant>
      <vt:variant>
        <vt:lpwstr>_Toc214013995</vt:lpwstr>
      </vt:variant>
      <vt:variant>
        <vt:i4>1835070</vt:i4>
      </vt:variant>
      <vt:variant>
        <vt:i4>20</vt:i4>
      </vt:variant>
      <vt:variant>
        <vt:i4>0</vt:i4>
      </vt:variant>
      <vt:variant>
        <vt:i4>5</vt:i4>
      </vt:variant>
      <vt:variant>
        <vt:lpwstr/>
      </vt:variant>
      <vt:variant>
        <vt:lpwstr>_Toc214013994</vt:lpwstr>
      </vt:variant>
      <vt:variant>
        <vt:i4>1835070</vt:i4>
      </vt:variant>
      <vt:variant>
        <vt:i4>14</vt:i4>
      </vt:variant>
      <vt:variant>
        <vt:i4>0</vt:i4>
      </vt:variant>
      <vt:variant>
        <vt:i4>5</vt:i4>
      </vt:variant>
      <vt:variant>
        <vt:lpwstr/>
      </vt:variant>
      <vt:variant>
        <vt:lpwstr>_Toc214013993</vt:lpwstr>
      </vt:variant>
      <vt:variant>
        <vt:i4>1835070</vt:i4>
      </vt:variant>
      <vt:variant>
        <vt:i4>8</vt:i4>
      </vt:variant>
      <vt:variant>
        <vt:i4>0</vt:i4>
      </vt:variant>
      <vt:variant>
        <vt:i4>5</vt:i4>
      </vt:variant>
      <vt:variant>
        <vt:lpwstr/>
      </vt:variant>
      <vt:variant>
        <vt:lpwstr>_Toc214013992</vt:lpwstr>
      </vt:variant>
      <vt:variant>
        <vt:i4>1835070</vt:i4>
      </vt:variant>
      <vt:variant>
        <vt:i4>2</vt:i4>
      </vt:variant>
      <vt:variant>
        <vt:i4>0</vt:i4>
      </vt:variant>
      <vt:variant>
        <vt:i4>5</vt:i4>
      </vt:variant>
      <vt:variant>
        <vt:lpwstr/>
      </vt:variant>
      <vt:variant>
        <vt:lpwstr>_Toc214013991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4825_HealthdirectAustralia_AMR_MyAgedCare_Stage2_Wave2_Report_Draft_v1_280417</dc:title>
  <dc:creator>AMR</dc:creator>
  <cp:lastModifiedBy>Jake Moody</cp:lastModifiedBy>
  <cp:revision>42</cp:revision>
  <cp:lastPrinted>2017-11-15T06:11:00Z</cp:lastPrinted>
  <dcterms:created xsi:type="dcterms:W3CDTF">2018-03-04T23:25:00Z</dcterms:created>
  <dcterms:modified xsi:type="dcterms:W3CDTF">2018-03-07T01:51:00Z</dcterms:modified>
</cp:coreProperties>
</file>