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31E118" w14:textId="5C0F73B3" w:rsidR="00105888" w:rsidRPr="005A0AF6" w:rsidRDefault="00F265A3" w:rsidP="005A0AF6">
      <w:pPr>
        <w:pStyle w:val="Title"/>
      </w:pPr>
      <w:r w:rsidRPr="000E52D3">
        <w:t>DON’T MAKE SMOKES YOUR STORY</w:t>
      </w:r>
      <w:r w:rsidR="00950B1E" w:rsidRPr="005A0AF6">
        <w:t xml:space="preserve"> 2017 EVALUATION</w:t>
      </w:r>
    </w:p>
    <w:p w14:paraId="7B9513C2" w14:textId="77777777" w:rsidR="00105888" w:rsidRPr="00105888" w:rsidRDefault="00105888" w:rsidP="005A0AF6">
      <w:pPr>
        <w:pStyle w:val="BodyText"/>
        <w:rPr>
          <w:lang w:val="en-US"/>
        </w:rPr>
      </w:pPr>
      <w:r w:rsidRPr="00105888">
        <w:rPr>
          <w:lang w:val="en-US"/>
        </w:rPr>
        <w:t>Prepared For:</w:t>
      </w:r>
    </w:p>
    <w:p w14:paraId="2123E29A" w14:textId="04735096" w:rsidR="00105888" w:rsidRPr="00105888" w:rsidRDefault="006B48E4" w:rsidP="005A0AF6">
      <w:pPr>
        <w:pStyle w:val="BodyText"/>
        <w:rPr>
          <w:lang w:val="en-US"/>
        </w:rPr>
      </w:pPr>
      <w:r>
        <w:rPr>
          <w:lang w:val="en-US"/>
        </w:rPr>
        <w:t>Penelope Marles</w:t>
      </w:r>
      <w:r w:rsidR="00E07E91">
        <w:rPr>
          <w:lang w:val="en-US"/>
        </w:rPr>
        <w:t>, Department of Health</w:t>
      </w:r>
    </w:p>
    <w:p w14:paraId="78B901C9" w14:textId="77777777" w:rsidR="00105888" w:rsidRPr="00105888" w:rsidRDefault="00105888" w:rsidP="005A0AF6">
      <w:pPr>
        <w:pStyle w:val="BodyText"/>
        <w:rPr>
          <w:lang w:val="en-US"/>
        </w:rPr>
      </w:pPr>
      <w:r w:rsidRPr="00105888">
        <w:rPr>
          <w:lang w:val="en-US"/>
        </w:rPr>
        <w:t>Prepared By:</w:t>
      </w:r>
    </w:p>
    <w:p w14:paraId="6C868609" w14:textId="3DC63FA4" w:rsidR="00105888" w:rsidRPr="00E07E91" w:rsidRDefault="00E07E91" w:rsidP="005A0AF6">
      <w:pPr>
        <w:pStyle w:val="BodyText"/>
        <w:rPr>
          <w:lang w:val="en-US"/>
        </w:rPr>
      </w:pPr>
      <w:r w:rsidRPr="00E07E91">
        <w:rPr>
          <w:lang w:val="en-US"/>
        </w:rPr>
        <w:t>Craig Young, Alison Woods</w:t>
      </w:r>
      <w:r w:rsidR="00B7517E">
        <w:rPr>
          <w:lang w:val="en-US"/>
        </w:rPr>
        <w:t>,</w:t>
      </w:r>
      <w:r w:rsidRPr="00E07E91">
        <w:rPr>
          <w:lang w:val="en-US"/>
        </w:rPr>
        <w:t xml:space="preserve"> and Kerry Sproston</w:t>
      </w:r>
    </w:p>
    <w:p w14:paraId="7FD0F795" w14:textId="77777777" w:rsidR="00105888" w:rsidRPr="00E07E91" w:rsidRDefault="00105888" w:rsidP="005A0AF6">
      <w:pPr>
        <w:pStyle w:val="BodyText"/>
        <w:rPr>
          <w:lang w:val="en-US"/>
        </w:rPr>
      </w:pPr>
      <w:r w:rsidRPr="00E07E91">
        <w:rPr>
          <w:lang w:val="en-US"/>
        </w:rPr>
        <w:t>Phone: +61 3 9935 5700</w:t>
      </w:r>
    </w:p>
    <w:p w14:paraId="0EB71A20" w14:textId="30BA7504" w:rsidR="00105888" w:rsidRPr="00E07E91" w:rsidRDefault="00105888" w:rsidP="00612421">
      <w:pPr>
        <w:pStyle w:val="BodyText"/>
        <w:tabs>
          <w:tab w:val="left" w:pos="5366"/>
        </w:tabs>
        <w:rPr>
          <w:lang w:val="en-US"/>
        </w:rPr>
      </w:pPr>
      <w:r w:rsidRPr="00E07E91">
        <w:rPr>
          <w:lang w:val="en-US"/>
        </w:rPr>
        <w:t xml:space="preserve">Email: </w:t>
      </w:r>
      <w:r w:rsidR="00E07E91" w:rsidRPr="00E07E91">
        <w:rPr>
          <w:lang w:val="en-US"/>
        </w:rPr>
        <w:t>Craig.Young@orcinternational.com</w:t>
      </w:r>
      <w:r w:rsidR="00612421">
        <w:rPr>
          <w:lang w:val="en-US"/>
        </w:rPr>
        <w:tab/>
      </w:r>
    </w:p>
    <w:p w14:paraId="2171EF01" w14:textId="77777777" w:rsidR="00105888" w:rsidRPr="00E07E91" w:rsidRDefault="00105888" w:rsidP="005A0AF6">
      <w:pPr>
        <w:pStyle w:val="BodyText"/>
        <w:rPr>
          <w:lang w:val="en-US"/>
        </w:rPr>
      </w:pPr>
      <w:r w:rsidRPr="00E07E91">
        <w:rPr>
          <w:lang w:val="en-US"/>
        </w:rPr>
        <w:t xml:space="preserve">ORC International Ref: </w:t>
      </w:r>
      <w:r w:rsidR="00E07E91" w:rsidRPr="00E07E91">
        <w:rPr>
          <w:lang w:val="en-US"/>
        </w:rPr>
        <w:t>AU3000386</w:t>
      </w:r>
      <w:r w:rsidRPr="00E07E91">
        <w:rPr>
          <w:lang w:val="en-US"/>
        </w:rPr>
        <w:t>.prp</w:t>
      </w:r>
    </w:p>
    <w:p w14:paraId="0BFD775A" w14:textId="3DB1C270" w:rsidR="009E7CB5" w:rsidRDefault="00E07E91" w:rsidP="005A0AF6">
      <w:pPr>
        <w:pStyle w:val="BodyText"/>
      </w:pPr>
      <w:r w:rsidRPr="00E07E91">
        <w:rPr>
          <w:lang w:val="en-US"/>
        </w:rPr>
        <w:t>September 2017</w:t>
      </w:r>
    </w:p>
    <w:p w14:paraId="15D87B6F" w14:textId="77777777" w:rsidR="00E9122A" w:rsidRPr="009E7CB5" w:rsidRDefault="00E9122A" w:rsidP="009E7CB5">
      <w:pPr>
        <w:sectPr w:rsidR="00E9122A" w:rsidRPr="009E7CB5" w:rsidSect="001F5810">
          <w:headerReference w:type="even" r:id="rId12"/>
          <w:headerReference w:type="default" r:id="rId13"/>
          <w:footerReference w:type="even" r:id="rId14"/>
          <w:footerReference w:type="default" r:id="rId15"/>
          <w:headerReference w:type="first" r:id="rId16"/>
          <w:footerReference w:type="first" r:id="rId17"/>
          <w:pgSz w:w="11906" w:h="16838" w:code="9"/>
          <w:pgMar w:top="2041" w:right="1021" w:bottom="1702" w:left="1021" w:header="0" w:footer="283" w:gutter="0"/>
          <w:cols w:space="720"/>
          <w:titlePg/>
          <w:docGrid w:linePitch="360"/>
        </w:sectPr>
      </w:pPr>
    </w:p>
    <w:sdt>
      <w:sdtPr>
        <w:rPr>
          <w:rFonts w:ascii="Montserrat Light" w:eastAsiaTheme="minorEastAsia" w:hAnsi="Montserrat Light" w:cstheme="minorBidi"/>
          <w:b w:val="0"/>
          <w:color w:val="auto"/>
          <w:sz w:val="22"/>
          <w:szCs w:val="22"/>
        </w:rPr>
        <w:id w:val="-632326699"/>
        <w:docPartObj>
          <w:docPartGallery w:val="Table of Contents"/>
          <w:docPartUnique/>
        </w:docPartObj>
      </w:sdtPr>
      <w:sdtEndPr>
        <w:rPr>
          <w:bCs/>
          <w:noProof/>
        </w:rPr>
      </w:sdtEndPr>
      <w:sdtContent>
        <w:p w14:paraId="2D040C98" w14:textId="77777777" w:rsidR="00E9122A" w:rsidRDefault="00E9122A" w:rsidP="00574144">
          <w:pPr>
            <w:pStyle w:val="Contents-ORC"/>
          </w:pPr>
          <w:r>
            <w:t>Contents</w:t>
          </w:r>
        </w:p>
        <w:p w14:paraId="13C24726" w14:textId="77777777" w:rsidR="001F5810" w:rsidRDefault="005A0AF6">
          <w:pPr>
            <w:pStyle w:val="TOC1"/>
            <w:rPr>
              <w:rFonts w:asciiTheme="minorHAnsi" w:hAnsiTheme="minorHAnsi"/>
              <w:noProof/>
              <w:lang w:val="en-AU" w:eastAsia="en-AU"/>
            </w:rPr>
          </w:pPr>
          <w:r>
            <w:fldChar w:fldCharType="begin"/>
          </w:r>
          <w:r>
            <w:instrText xml:space="preserve"> TOC \h \z \t "Heading 1,1,ORC_Heading1,1,ORC_Heading2,2,ORC_Heading3,3,ORC_Appendix1,1,Appendix 1,1,H1,1" </w:instrText>
          </w:r>
          <w:r>
            <w:fldChar w:fldCharType="separate"/>
          </w:r>
          <w:hyperlink w:anchor="_Toc505693927" w:history="1">
            <w:r w:rsidR="001F5810" w:rsidRPr="00FA6D7F">
              <w:rPr>
                <w:rStyle w:val="Hyperlink"/>
                <w:noProof/>
              </w:rPr>
              <w:t>Acknowledgements</w:t>
            </w:r>
            <w:r w:rsidR="001F5810">
              <w:rPr>
                <w:noProof/>
                <w:webHidden/>
              </w:rPr>
              <w:tab/>
            </w:r>
            <w:r w:rsidR="001F5810">
              <w:rPr>
                <w:noProof/>
                <w:webHidden/>
              </w:rPr>
              <w:fldChar w:fldCharType="begin"/>
            </w:r>
            <w:r w:rsidR="001F5810">
              <w:rPr>
                <w:noProof/>
                <w:webHidden/>
              </w:rPr>
              <w:instrText xml:space="preserve"> PAGEREF _Toc505693927 \h </w:instrText>
            </w:r>
            <w:r w:rsidR="001F5810">
              <w:rPr>
                <w:noProof/>
                <w:webHidden/>
              </w:rPr>
            </w:r>
            <w:r w:rsidR="001F5810">
              <w:rPr>
                <w:noProof/>
                <w:webHidden/>
              </w:rPr>
              <w:fldChar w:fldCharType="separate"/>
            </w:r>
            <w:r w:rsidR="008263A2">
              <w:rPr>
                <w:noProof/>
                <w:webHidden/>
              </w:rPr>
              <w:t>1</w:t>
            </w:r>
            <w:r w:rsidR="001F5810">
              <w:rPr>
                <w:noProof/>
                <w:webHidden/>
              </w:rPr>
              <w:fldChar w:fldCharType="end"/>
            </w:r>
          </w:hyperlink>
        </w:p>
        <w:p w14:paraId="1F303095" w14:textId="77777777" w:rsidR="001F5810" w:rsidRDefault="00664E01">
          <w:pPr>
            <w:pStyle w:val="TOC1"/>
            <w:tabs>
              <w:tab w:val="left" w:pos="440"/>
            </w:tabs>
            <w:rPr>
              <w:rFonts w:asciiTheme="minorHAnsi" w:hAnsiTheme="minorHAnsi"/>
              <w:noProof/>
              <w:lang w:val="en-AU" w:eastAsia="en-AU"/>
            </w:rPr>
          </w:pPr>
          <w:hyperlink w:anchor="_Toc505693928" w:history="1">
            <w:r w:rsidR="001F5810" w:rsidRPr="00FA6D7F">
              <w:rPr>
                <w:rStyle w:val="Hyperlink"/>
                <w:noProof/>
                <w14:scene3d>
                  <w14:camera w14:prst="orthographicFront"/>
                  <w14:lightRig w14:rig="threePt" w14:dir="t">
                    <w14:rot w14:lat="0" w14:lon="0" w14:rev="0"/>
                  </w14:lightRig>
                </w14:scene3d>
              </w:rPr>
              <w:t>1</w:t>
            </w:r>
            <w:r w:rsidR="001F5810">
              <w:rPr>
                <w:rFonts w:asciiTheme="minorHAnsi" w:hAnsiTheme="minorHAnsi"/>
                <w:noProof/>
                <w:lang w:val="en-AU" w:eastAsia="en-AU"/>
              </w:rPr>
              <w:tab/>
            </w:r>
            <w:r w:rsidR="001F5810" w:rsidRPr="00FA6D7F">
              <w:rPr>
                <w:rStyle w:val="Hyperlink"/>
                <w:noProof/>
              </w:rPr>
              <w:t>Executive Summary</w:t>
            </w:r>
            <w:r w:rsidR="001F5810">
              <w:rPr>
                <w:noProof/>
                <w:webHidden/>
              </w:rPr>
              <w:tab/>
            </w:r>
            <w:r w:rsidR="001F5810">
              <w:rPr>
                <w:noProof/>
                <w:webHidden/>
              </w:rPr>
              <w:fldChar w:fldCharType="begin"/>
            </w:r>
            <w:r w:rsidR="001F5810">
              <w:rPr>
                <w:noProof/>
                <w:webHidden/>
              </w:rPr>
              <w:instrText xml:space="preserve"> PAGEREF _Toc505693928 \h </w:instrText>
            </w:r>
            <w:r w:rsidR="001F5810">
              <w:rPr>
                <w:noProof/>
                <w:webHidden/>
              </w:rPr>
            </w:r>
            <w:r w:rsidR="001F5810">
              <w:rPr>
                <w:noProof/>
                <w:webHidden/>
              </w:rPr>
              <w:fldChar w:fldCharType="separate"/>
            </w:r>
            <w:r w:rsidR="008263A2">
              <w:rPr>
                <w:noProof/>
                <w:webHidden/>
              </w:rPr>
              <w:t>2</w:t>
            </w:r>
            <w:r w:rsidR="001F5810">
              <w:rPr>
                <w:noProof/>
                <w:webHidden/>
              </w:rPr>
              <w:fldChar w:fldCharType="end"/>
            </w:r>
          </w:hyperlink>
        </w:p>
        <w:p w14:paraId="16C48B50" w14:textId="77777777" w:rsidR="001F5810" w:rsidRDefault="00664E01">
          <w:pPr>
            <w:pStyle w:val="TOC1"/>
            <w:tabs>
              <w:tab w:val="left" w:pos="440"/>
            </w:tabs>
            <w:rPr>
              <w:rFonts w:asciiTheme="minorHAnsi" w:hAnsiTheme="minorHAnsi"/>
              <w:noProof/>
              <w:lang w:val="en-AU" w:eastAsia="en-AU"/>
            </w:rPr>
          </w:pPr>
          <w:hyperlink w:anchor="_Toc505693929" w:history="1">
            <w:r w:rsidR="001F5810" w:rsidRPr="00FA6D7F">
              <w:rPr>
                <w:rStyle w:val="Hyperlink"/>
                <w:noProof/>
                <w14:scene3d>
                  <w14:camera w14:prst="orthographicFront"/>
                  <w14:lightRig w14:rig="threePt" w14:dir="t">
                    <w14:rot w14:lat="0" w14:lon="0" w14:rev="0"/>
                  </w14:lightRig>
                </w14:scene3d>
              </w:rPr>
              <w:t>2</w:t>
            </w:r>
            <w:r w:rsidR="001F5810">
              <w:rPr>
                <w:rFonts w:asciiTheme="minorHAnsi" w:hAnsiTheme="minorHAnsi"/>
                <w:noProof/>
                <w:lang w:val="en-AU" w:eastAsia="en-AU"/>
              </w:rPr>
              <w:tab/>
            </w:r>
            <w:r w:rsidR="001F5810" w:rsidRPr="00FA6D7F">
              <w:rPr>
                <w:rStyle w:val="Hyperlink"/>
                <w:noProof/>
              </w:rPr>
              <w:t>Introduction</w:t>
            </w:r>
            <w:r w:rsidR="001F5810">
              <w:rPr>
                <w:noProof/>
                <w:webHidden/>
              </w:rPr>
              <w:tab/>
            </w:r>
            <w:r w:rsidR="001F5810">
              <w:rPr>
                <w:noProof/>
                <w:webHidden/>
              </w:rPr>
              <w:fldChar w:fldCharType="begin"/>
            </w:r>
            <w:r w:rsidR="001F5810">
              <w:rPr>
                <w:noProof/>
                <w:webHidden/>
              </w:rPr>
              <w:instrText xml:space="preserve"> PAGEREF _Toc505693929 \h </w:instrText>
            </w:r>
            <w:r w:rsidR="001F5810">
              <w:rPr>
                <w:noProof/>
                <w:webHidden/>
              </w:rPr>
            </w:r>
            <w:r w:rsidR="001F5810">
              <w:rPr>
                <w:noProof/>
                <w:webHidden/>
              </w:rPr>
              <w:fldChar w:fldCharType="separate"/>
            </w:r>
            <w:r w:rsidR="008263A2">
              <w:rPr>
                <w:noProof/>
                <w:webHidden/>
              </w:rPr>
              <w:t>4</w:t>
            </w:r>
            <w:r w:rsidR="001F5810">
              <w:rPr>
                <w:noProof/>
                <w:webHidden/>
              </w:rPr>
              <w:fldChar w:fldCharType="end"/>
            </w:r>
          </w:hyperlink>
        </w:p>
        <w:p w14:paraId="0D2144F9" w14:textId="77777777" w:rsidR="001F5810" w:rsidRDefault="00664E01">
          <w:pPr>
            <w:pStyle w:val="TOC1"/>
            <w:tabs>
              <w:tab w:val="left" w:pos="440"/>
            </w:tabs>
            <w:rPr>
              <w:rFonts w:asciiTheme="minorHAnsi" w:hAnsiTheme="minorHAnsi"/>
              <w:noProof/>
              <w:lang w:val="en-AU" w:eastAsia="en-AU"/>
            </w:rPr>
          </w:pPr>
          <w:hyperlink w:anchor="_Toc505693930" w:history="1">
            <w:r w:rsidR="001F5810" w:rsidRPr="00FA6D7F">
              <w:rPr>
                <w:rStyle w:val="Hyperlink"/>
                <w:noProof/>
                <w14:scene3d>
                  <w14:camera w14:prst="orthographicFront"/>
                  <w14:lightRig w14:rig="threePt" w14:dir="t">
                    <w14:rot w14:lat="0" w14:lon="0" w14:rev="0"/>
                  </w14:lightRig>
                </w14:scene3d>
              </w:rPr>
              <w:t>3</w:t>
            </w:r>
            <w:r w:rsidR="001F5810">
              <w:rPr>
                <w:rFonts w:asciiTheme="minorHAnsi" w:hAnsiTheme="minorHAnsi"/>
                <w:noProof/>
                <w:lang w:val="en-AU" w:eastAsia="en-AU"/>
              </w:rPr>
              <w:tab/>
            </w:r>
            <w:r w:rsidR="001F5810" w:rsidRPr="00FA6D7F">
              <w:rPr>
                <w:rStyle w:val="Hyperlink"/>
                <w:noProof/>
              </w:rPr>
              <w:t>Methodology</w:t>
            </w:r>
            <w:r w:rsidR="001F5810">
              <w:rPr>
                <w:noProof/>
                <w:webHidden/>
              </w:rPr>
              <w:tab/>
            </w:r>
            <w:r w:rsidR="001F5810">
              <w:rPr>
                <w:noProof/>
                <w:webHidden/>
              </w:rPr>
              <w:fldChar w:fldCharType="begin"/>
            </w:r>
            <w:r w:rsidR="001F5810">
              <w:rPr>
                <w:noProof/>
                <w:webHidden/>
              </w:rPr>
              <w:instrText xml:space="preserve"> PAGEREF _Toc505693930 \h </w:instrText>
            </w:r>
            <w:r w:rsidR="001F5810">
              <w:rPr>
                <w:noProof/>
                <w:webHidden/>
              </w:rPr>
            </w:r>
            <w:r w:rsidR="001F5810">
              <w:rPr>
                <w:noProof/>
                <w:webHidden/>
              </w:rPr>
              <w:fldChar w:fldCharType="separate"/>
            </w:r>
            <w:r w:rsidR="008263A2">
              <w:rPr>
                <w:noProof/>
                <w:webHidden/>
              </w:rPr>
              <w:t>7</w:t>
            </w:r>
            <w:r w:rsidR="001F5810">
              <w:rPr>
                <w:noProof/>
                <w:webHidden/>
              </w:rPr>
              <w:fldChar w:fldCharType="end"/>
            </w:r>
          </w:hyperlink>
        </w:p>
        <w:p w14:paraId="505FADD1" w14:textId="77777777" w:rsidR="001F5810" w:rsidRDefault="00664E01">
          <w:pPr>
            <w:pStyle w:val="TOC1"/>
            <w:tabs>
              <w:tab w:val="left" w:pos="440"/>
            </w:tabs>
            <w:rPr>
              <w:rFonts w:asciiTheme="minorHAnsi" w:hAnsiTheme="minorHAnsi"/>
              <w:noProof/>
              <w:lang w:val="en-AU" w:eastAsia="en-AU"/>
            </w:rPr>
          </w:pPr>
          <w:hyperlink w:anchor="_Toc505693931" w:history="1">
            <w:r w:rsidR="001F5810" w:rsidRPr="00FA6D7F">
              <w:rPr>
                <w:rStyle w:val="Hyperlink"/>
                <w:noProof/>
                <w14:scene3d>
                  <w14:camera w14:prst="orthographicFront"/>
                  <w14:lightRig w14:rig="threePt" w14:dir="t">
                    <w14:rot w14:lat="0" w14:lon="0" w14:rev="0"/>
                  </w14:lightRig>
                </w14:scene3d>
              </w:rPr>
              <w:t>4</w:t>
            </w:r>
            <w:r w:rsidR="001F5810">
              <w:rPr>
                <w:rFonts w:asciiTheme="minorHAnsi" w:hAnsiTheme="minorHAnsi"/>
                <w:noProof/>
                <w:lang w:val="en-AU" w:eastAsia="en-AU"/>
              </w:rPr>
              <w:tab/>
            </w:r>
            <w:r w:rsidR="001F5810" w:rsidRPr="00FA6D7F">
              <w:rPr>
                <w:rStyle w:val="Hyperlink"/>
                <w:noProof/>
              </w:rPr>
              <w:t>Smoking Background</w:t>
            </w:r>
            <w:r w:rsidR="001F5810">
              <w:rPr>
                <w:noProof/>
                <w:webHidden/>
              </w:rPr>
              <w:tab/>
            </w:r>
            <w:r w:rsidR="001F5810">
              <w:rPr>
                <w:noProof/>
                <w:webHidden/>
              </w:rPr>
              <w:fldChar w:fldCharType="begin"/>
            </w:r>
            <w:r w:rsidR="001F5810">
              <w:rPr>
                <w:noProof/>
                <w:webHidden/>
              </w:rPr>
              <w:instrText xml:space="preserve"> PAGEREF _Toc505693931 \h </w:instrText>
            </w:r>
            <w:r w:rsidR="001F5810">
              <w:rPr>
                <w:noProof/>
                <w:webHidden/>
              </w:rPr>
            </w:r>
            <w:r w:rsidR="001F5810">
              <w:rPr>
                <w:noProof/>
                <w:webHidden/>
              </w:rPr>
              <w:fldChar w:fldCharType="separate"/>
            </w:r>
            <w:r w:rsidR="008263A2">
              <w:rPr>
                <w:noProof/>
                <w:webHidden/>
              </w:rPr>
              <w:t>13</w:t>
            </w:r>
            <w:r w:rsidR="001F5810">
              <w:rPr>
                <w:noProof/>
                <w:webHidden/>
              </w:rPr>
              <w:fldChar w:fldCharType="end"/>
            </w:r>
          </w:hyperlink>
        </w:p>
        <w:p w14:paraId="019C0EF6" w14:textId="77777777" w:rsidR="001F5810" w:rsidRDefault="00664E01">
          <w:pPr>
            <w:pStyle w:val="TOC1"/>
            <w:tabs>
              <w:tab w:val="left" w:pos="440"/>
            </w:tabs>
            <w:rPr>
              <w:rFonts w:asciiTheme="minorHAnsi" w:hAnsiTheme="minorHAnsi"/>
              <w:noProof/>
              <w:lang w:val="en-AU" w:eastAsia="en-AU"/>
            </w:rPr>
          </w:pPr>
          <w:hyperlink w:anchor="_Toc505693932" w:history="1">
            <w:r w:rsidR="001F5810" w:rsidRPr="00FA6D7F">
              <w:rPr>
                <w:rStyle w:val="Hyperlink"/>
                <w:noProof/>
                <w14:scene3d>
                  <w14:camera w14:prst="orthographicFront"/>
                  <w14:lightRig w14:rig="threePt" w14:dir="t">
                    <w14:rot w14:lat="0" w14:lon="0" w14:rev="0"/>
                  </w14:lightRig>
                </w14:scene3d>
              </w:rPr>
              <w:t>5</w:t>
            </w:r>
            <w:r w:rsidR="001F5810">
              <w:rPr>
                <w:rFonts w:asciiTheme="minorHAnsi" w:hAnsiTheme="minorHAnsi"/>
                <w:noProof/>
                <w:lang w:val="en-AU" w:eastAsia="en-AU"/>
              </w:rPr>
              <w:tab/>
            </w:r>
            <w:r w:rsidR="001F5810" w:rsidRPr="00FA6D7F">
              <w:rPr>
                <w:rStyle w:val="Hyperlink"/>
                <w:noProof/>
              </w:rPr>
              <w:t>Smoking and Health</w:t>
            </w:r>
            <w:r w:rsidR="001F5810">
              <w:rPr>
                <w:noProof/>
                <w:webHidden/>
              </w:rPr>
              <w:tab/>
            </w:r>
            <w:r w:rsidR="001F5810">
              <w:rPr>
                <w:noProof/>
                <w:webHidden/>
              </w:rPr>
              <w:fldChar w:fldCharType="begin"/>
            </w:r>
            <w:r w:rsidR="001F5810">
              <w:rPr>
                <w:noProof/>
                <w:webHidden/>
              </w:rPr>
              <w:instrText xml:space="preserve"> PAGEREF _Toc505693932 \h </w:instrText>
            </w:r>
            <w:r w:rsidR="001F5810">
              <w:rPr>
                <w:noProof/>
                <w:webHidden/>
              </w:rPr>
            </w:r>
            <w:r w:rsidR="001F5810">
              <w:rPr>
                <w:noProof/>
                <w:webHidden/>
              </w:rPr>
              <w:fldChar w:fldCharType="separate"/>
            </w:r>
            <w:r w:rsidR="008263A2">
              <w:rPr>
                <w:noProof/>
                <w:webHidden/>
              </w:rPr>
              <w:t>23</w:t>
            </w:r>
            <w:r w:rsidR="001F5810">
              <w:rPr>
                <w:noProof/>
                <w:webHidden/>
              </w:rPr>
              <w:fldChar w:fldCharType="end"/>
            </w:r>
          </w:hyperlink>
        </w:p>
        <w:p w14:paraId="5AF69349" w14:textId="77777777" w:rsidR="001F5810" w:rsidRDefault="00664E01">
          <w:pPr>
            <w:pStyle w:val="TOC1"/>
            <w:tabs>
              <w:tab w:val="left" w:pos="440"/>
            </w:tabs>
            <w:rPr>
              <w:rFonts w:asciiTheme="minorHAnsi" w:hAnsiTheme="minorHAnsi"/>
              <w:noProof/>
              <w:lang w:val="en-AU" w:eastAsia="en-AU"/>
            </w:rPr>
          </w:pPr>
          <w:hyperlink w:anchor="_Toc505693933" w:history="1">
            <w:r w:rsidR="001F5810" w:rsidRPr="00FA6D7F">
              <w:rPr>
                <w:rStyle w:val="Hyperlink"/>
                <w:noProof/>
                <w14:scene3d>
                  <w14:camera w14:prst="orthographicFront"/>
                  <w14:lightRig w14:rig="threePt" w14:dir="t">
                    <w14:rot w14:lat="0" w14:lon="0" w14:rev="0"/>
                  </w14:lightRig>
                </w14:scene3d>
              </w:rPr>
              <w:t>6</w:t>
            </w:r>
            <w:r w:rsidR="001F5810">
              <w:rPr>
                <w:rFonts w:asciiTheme="minorHAnsi" w:hAnsiTheme="minorHAnsi"/>
                <w:noProof/>
                <w:lang w:val="en-AU" w:eastAsia="en-AU"/>
              </w:rPr>
              <w:tab/>
            </w:r>
            <w:r w:rsidR="001F5810" w:rsidRPr="00FA6D7F">
              <w:rPr>
                <w:rStyle w:val="Hyperlink"/>
                <w:noProof/>
              </w:rPr>
              <w:t>Campaign Results</w:t>
            </w:r>
            <w:r w:rsidR="001F5810">
              <w:rPr>
                <w:noProof/>
                <w:webHidden/>
              </w:rPr>
              <w:tab/>
            </w:r>
            <w:r w:rsidR="001F5810">
              <w:rPr>
                <w:noProof/>
                <w:webHidden/>
              </w:rPr>
              <w:fldChar w:fldCharType="begin"/>
            </w:r>
            <w:r w:rsidR="001F5810">
              <w:rPr>
                <w:noProof/>
                <w:webHidden/>
              </w:rPr>
              <w:instrText xml:space="preserve"> PAGEREF _Toc505693933 \h </w:instrText>
            </w:r>
            <w:r w:rsidR="001F5810">
              <w:rPr>
                <w:noProof/>
                <w:webHidden/>
              </w:rPr>
            </w:r>
            <w:r w:rsidR="001F5810">
              <w:rPr>
                <w:noProof/>
                <w:webHidden/>
              </w:rPr>
              <w:fldChar w:fldCharType="separate"/>
            </w:r>
            <w:r w:rsidR="008263A2">
              <w:rPr>
                <w:noProof/>
                <w:webHidden/>
              </w:rPr>
              <w:t>26</w:t>
            </w:r>
            <w:r w:rsidR="001F5810">
              <w:rPr>
                <w:noProof/>
                <w:webHidden/>
              </w:rPr>
              <w:fldChar w:fldCharType="end"/>
            </w:r>
          </w:hyperlink>
        </w:p>
        <w:p w14:paraId="407D3FE5" w14:textId="77777777" w:rsidR="001F5810" w:rsidRDefault="00664E01">
          <w:pPr>
            <w:pStyle w:val="TOC1"/>
            <w:tabs>
              <w:tab w:val="left" w:pos="440"/>
            </w:tabs>
            <w:rPr>
              <w:rFonts w:asciiTheme="minorHAnsi" w:hAnsiTheme="minorHAnsi"/>
              <w:noProof/>
              <w:lang w:val="en-AU" w:eastAsia="en-AU"/>
            </w:rPr>
          </w:pPr>
          <w:hyperlink w:anchor="_Toc505693934" w:history="1">
            <w:r w:rsidR="001F5810" w:rsidRPr="00FA6D7F">
              <w:rPr>
                <w:rStyle w:val="Hyperlink"/>
                <w:noProof/>
                <w14:scene3d>
                  <w14:camera w14:prst="orthographicFront"/>
                  <w14:lightRig w14:rig="threePt" w14:dir="t">
                    <w14:rot w14:lat="0" w14:lon="0" w14:rev="0"/>
                  </w14:lightRig>
                </w14:scene3d>
              </w:rPr>
              <w:t>7</w:t>
            </w:r>
            <w:r w:rsidR="001F5810">
              <w:rPr>
                <w:rFonts w:asciiTheme="minorHAnsi" w:hAnsiTheme="minorHAnsi"/>
                <w:noProof/>
                <w:lang w:val="en-AU" w:eastAsia="en-AU"/>
              </w:rPr>
              <w:tab/>
            </w:r>
            <w:r w:rsidR="001F5810" w:rsidRPr="00FA6D7F">
              <w:rPr>
                <w:rStyle w:val="Hyperlink"/>
                <w:noProof/>
              </w:rPr>
              <w:t>Use of My QuitBuddy App</w:t>
            </w:r>
            <w:r w:rsidR="001F5810">
              <w:rPr>
                <w:noProof/>
                <w:webHidden/>
              </w:rPr>
              <w:tab/>
            </w:r>
            <w:r w:rsidR="001F5810">
              <w:rPr>
                <w:noProof/>
                <w:webHidden/>
              </w:rPr>
              <w:fldChar w:fldCharType="begin"/>
            </w:r>
            <w:r w:rsidR="001F5810">
              <w:rPr>
                <w:noProof/>
                <w:webHidden/>
              </w:rPr>
              <w:instrText xml:space="preserve"> PAGEREF _Toc505693934 \h </w:instrText>
            </w:r>
            <w:r w:rsidR="001F5810">
              <w:rPr>
                <w:noProof/>
                <w:webHidden/>
              </w:rPr>
            </w:r>
            <w:r w:rsidR="001F5810">
              <w:rPr>
                <w:noProof/>
                <w:webHidden/>
              </w:rPr>
              <w:fldChar w:fldCharType="separate"/>
            </w:r>
            <w:r w:rsidR="008263A2">
              <w:rPr>
                <w:noProof/>
                <w:webHidden/>
              </w:rPr>
              <w:t>52</w:t>
            </w:r>
            <w:r w:rsidR="001F5810">
              <w:rPr>
                <w:noProof/>
                <w:webHidden/>
              </w:rPr>
              <w:fldChar w:fldCharType="end"/>
            </w:r>
          </w:hyperlink>
        </w:p>
        <w:p w14:paraId="20091A79" w14:textId="77777777" w:rsidR="001F5810" w:rsidRDefault="00664E01">
          <w:pPr>
            <w:pStyle w:val="TOC1"/>
            <w:tabs>
              <w:tab w:val="left" w:pos="440"/>
            </w:tabs>
            <w:rPr>
              <w:rFonts w:asciiTheme="minorHAnsi" w:hAnsiTheme="minorHAnsi"/>
              <w:noProof/>
              <w:lang w:val="en-AU" w:eastAsia="en-AU"/>
            </w:rPr>
          </w:pPr>
          <w:hyperlink w:anchor="_Toc505693935" w:history="1">
            <w:r w:rsidR="001F5810" w:rsidRPr="00FA6D7F">
              <w:rPr>
                <w:rStyle w:val="Hyperlink"/>
                <w:noProof/>
                <w14:scene3d>
                  <w14:camera w14:prst="orthographicFront"/>
                  <w14:lightRig w14:rig="threePt" w14:dir="t">
                    <w14:rot w14:lat="0" w14:lon="0" w14:rev="0"/>
                  </w14:lightRig>
                </w14:scene3d>
              </w:rPr>
              <w:t>8</w:t>
            </w:r>
            <w:r w:rsidR="001F5810">
              <w:rPr>
                <w:rFonts w:asciiTheme="minorHAnsi" w:hAnsiTheme="minorHAnsi"/>
                <w:noProof/>
                <w:lang w:val="en-AU" w:eastAsia="en-AU"/>
              </w:rPr>
              <w:tab/>
            </w:r>
            <w:r w:rsidR="001F5810" w:rsidRPr="00FA6D7F">
              <w:rPr>
                <w:rStyle w:val="Hyperlink"/>
                <w:noProof/>
              </w:rPr>
              <w:t>Department Internal Data</w:t>
            </w:r>
            <w:r w:rsidR="001F5810">
              <w:rPr>
                <w:noProof/>
                <w:webHidden/>
              </w:rPr>
              <w:tab/>
            </w:r>
            <w:r w:rsidR="001F5810">
              <w:rPr>
                <w:noProof/>
                <w:webHidden/>
              </w:rPr>
              <w:fldChar w:fldCharType="begin"/>
            </w:r>
            <w:r w:rsidR="001F5810">
              <w:rPr>
                <w:noProof/>
                <w:webHidden/>
              </w:rPr>
              <w:instrText xml:space="preserve"> PAGEREF _Toc505693935 \h </w:instrText>
            </w:r>
            <w:r w:rsidR="001F5810">
              <w:rPr>
                <w:noProof/>
                <w:webHidden/>
              </w:rPr>
            </w:r>
            <w:r w:rsidR="001F5810">
              <w:rPr>
                <w:noProof/>
                <w:webHidden/>
              </w:rPr>
              <w:fldChar w:fldCharType="separate"/>
            </w:r>
            <w:r w:rsidR="008263A2">
              <w:rPr>
                <w:noProof/>
                <w:webHidden/>
              </w:rPr>
              <w:t>54</w:t>
            </w:r>
            <w:r w:rsidR="001F5810">
              <w:rPr>
                <w:noProof/>
                <w:webHidden/>
              </w:rPr>
              <w:fldChar w:fldCharType="end"/>
            </w:r>
          </w:hyperlink>
        </w:p>
        <w:p w14:paraId="1849451D" w14:textId="77777777" w:rsidR="001F5810" w:rsidRDefault="00664E01">
          <w:pPr>
            <w:pStyle w:val="TOC1"/>
            <w:tabs>
              <w:tab w:val="left" w:pos="440"/>
            </w:tabs>
            <w:rPr>
              <w:rFonts w:asciiTheme="minorHAnsi" w:hAnsiTheme="minorHAnsi"/>
              <w:noProof/>
              <w:lang w:val="en-AU" w:eastAsia="en-AU"/>
            </w:rPr>
          </w:pPr>
          <w:hyperlink w:anchor="_Toc505693936" w:history="1">
            <w:r w:rsidR="001F5810" w:rsidRPr="00FA6D7F">
              <w:rPr>
                <w:rStyle w:val="Hyperlink"/>
                <w:noProof/>
                <w14:scene3d>
                  <w14:camera w14:prst="orthographicFront"/>
                  <w14:lightRig w14:rig="threePt" w14:dir="t">
                    <w14:rot w14:lat="0" w14:lon="0" w14:rev="0"/>
                  </w14:lightRig>
                </w14:scene3d>
              </w:rPr>
              <w:t>9</w:t>
            </w:r>
            <w:r w:rsidR="001F5810">
              <w:rPr>
                <w:rFonts w:asciiTheme="minorHAnsi" w:hAnsiTheme="minorHAnsi"/>
                <w:noProof/>
                <w:lang w:val="en-AU" w:eastAsia="en-AU"/>
              </w:rPr>
              <w:tab/>
            </w:r>
            <w:r w:rsidR="001F5810" w:rsidRPr="00FA6D7F">
              <w:rPr>
                <w:rStyle w:val="Hyperlink"/>
                <w:noProof/>
              </w:rPr>
              <w:t>Demographics</w:t>
            </w:r>
            <w:r w:rsidR="001F5810">
              <w:rPr>
                <w:noProof/>
                <w:webHidden/>
              </w:rPr>
              <w:tab/>
            </w:r>
            <w:r w:rsidR="001F5810">
              <w:rPr>
                <w:noProof/>
                <w:webHidden/>
              </w:rPr>
              <w:fldChar w:fldCharType="begin"/>
            </w:r>
            <w:r w:rsidR="001F5810">
              <w:rPr>
                <w:noProof/>
                <w:webHidden/>
              </w:rPr>
              <w:instrText xml:space="preserve"> PAGEREF _Toc505693936 \h </w:instrText>
            </w:r>
            <w:r w:rsidR="001F5810">
              <w:rPr>
                <w:noProof/>
                <w:webHidden/>
              </w:rPr>
            </w:r>
            <w:r w:rsidR="001F5810">
              <w:rPr>
                <w:noProof/>
                <w:webHidden/>
              </w:rPr>
              <w:fldChar w:fldCharType="separate"/>
            </w:r>
            <w:r w:rsidR="008263A2">
              <w:rPr>
                <w:noProof/>
                <w:webHidden/>
              </w:rPr>
              <w:t>55</w:t>
            </w:r>
            <w:r w:rsidR="001F5810">
              <w:rPr>
                <w:noProof/>
                <w:webHidden/>
              </w:rPr>
              <w:fldChar w:fldCharType="end"/>
            </w:r>
          </w:hyperlink>
        </w:p>
        <w:p w14:paraId="4DED2301" w14:textId="77777777" w:rsidR="001F5810" w:rsidRDefault="00664E01">
          <w:pPr>
            <w:pStyle w:val="TOC1"/>
            <w:tabs>
              <w:tab w:val="left" w:pos="660"/>
            </w:tabs>
            <w:rPr>
              <w:rFonts w:asciiTheme="minorHAnsi" w:hAnsiTheme="minorHAnsi"/>
              <w:noProof/>
              <w:lang w:val="en-AU" w:eastAsia="en-AU"/>
            </w:rPr>
          </w:pPr>
          <w:hyperlink w:anchor="_Toc505693937" w:history="1">
            <w:r w:rsidR="001F5810" w:rsidRPr="00FA6D7F">
              <w:rPr>
                <w:rStyle w:val="Hyperlink"/>
                <w:noProof/>
                <w14:scene3d>
                  <w14:camera w14:prst="orthographicFront"/>
                  <w14:lightRig w14:rig="threePt" w14:dir="t">
                    <w14:rot w14:lat="0" w14:lon="0" w14:rev="0"/>
                  </w14:lightRig>
                </w14:scene3d>
              </w:rPr>
              <w:t>10</w:t>
            </w:r>
            <w:r w:rsidR="001F5810">
              <w:rPr>
                <w:rFonts w:asciiTheme="minorHAnsi" w:hAnsiTheme="minorHAnsi"/>
                <w:noProof/>
                <w:lang w:val="en-AU" w:eastAsia="en-AU"/>
              </w:rPr>
              <w:tab/>
            </w:r>
            <w:r w:rsidR="001F5810" w:rsidRPr="00FA6D7F">
              <w:rPr>
                <w:rStyle w:val="Hyperlink"/>
                <w:noProof/>
              </w:rPr>
              <w:t>Conclusions &amp; Recommendations</w:t>
            </w:r>
            <w:r w:rsidR="001F5810">
              <w:rPr>
                <w:noProof/>
                <w:webHidden/>
              </w:rPr>
              <w:tab/>
            </w:r>
            <w:r w:rsidR="001F5810">
              <w:rPr>
                <w:noProof/>
                <w:webHidden/>
              </w:rPr>
              <w:fldChar w:fldCharType="begin"/>
            </w:r>
            <w:r w:rsidR="001F5810">
              <w:rPr>
                <w:noProof/>
                <w:webHidden/>
              </w:rPr>
              <w:instrText xml:space="preserve"> PAGEREF _Toc505693937 \h </w:instrText>
            </w:r>
            <w:r w:rsidR="001F5810">
              <w:rPr>
                <w:noProof/>
                <w:webHidden/>
              </w:rPr>
            </w:r>
            <w:r w:rsidR="001F5810">
              <w:rPr>
                <w:noProof/>
                <w:webHidden/>
              </w:rPr>
              <w:fldChar w:fldCharType="separate"/>
            </w:r>
            <w:r w:rsidR="008263A2">
              <w:rPr>
                <w:noProof/>
                <w:webHidden/>
              </w:rPr>
              <w:t>60</w:t>
            </w:r>
            <w:r w:rsidR="001F5810">
              <w:rPr>
                <w:noProof/>
                <w:webHidden/>
              </w:rPr>
              <w:fldChar w:fldCharType="end"/>
            </w:r>
          </w:hyperlink>
        </w:p>
        <w:p w14:paraId="1D64C36B" w14:textId="77777777" w:rsidR="001F5810" w:rsidRDefault="00664E01">
          <w:pPr>
            <w:pStyle w:val="TOC1"/>
            <w:rPr>
              <w:rFonts w:asciiTheme="minorHAnsi" w:hAnsiTheme="minorHAnsi"/>
              <w:noProof/>
              <w:lang w:val="en-AU" w:eastAsia="en-AU"/>
            </w:rPr>
          </w:pPr>
          <w:hyperlink w:anchor="_Toc505693938" w:history="1">
            <w:r w:rsidR="001F5810" w:rsidRPr="00FA6D7F">
              <w:rPr>
                <w:rStyle w:val="Hyperlink"/>
                <w:noProof/>
              </w:rPr>
              <w:t>Appendix A: Detailed Methodology</w:t>
            </w:r>
            <w:r w:rsidR="001F5810">
              <w:rPr>
                <w:noProof/>
                <w:webHidden/>
              </w:rPr>
              <w:tab/>
            </w:r>
            <w:r w:rsidR="001F5810">
              <w:rPr>
                <w:noProof/>
                <w:webHidden/>
              </w:rPr>
              <w:fldChar w:fldCharType="begin"/>
            </w:r>
            <w:r w:rsidR="001F5810">
              <w:rPr>
                <w:noProof/>
                <w:webHidden/>
              </w:rPr>
              <w:instrText xml:space="preserve"> PAGEREF _Toc505693938 \h </w:instrText>
            </w:r>
            <w:r w:rsidR="001F5810">
              <w:rPr>
                <w:noProof/>
                <w:webHidden/>
              </w:rPr>
            </w:r>
            <w:r w:rsidR="001F5810">
              <w:rPr>
                <w:noProof/>
                <w:webHidden/>
              </w:rPr>
              <w:fldChar w:fldCharType="separate"/>
            </w:r>
            <w:r w:rsidR="008263A2">
              <w:rPr>
                <w:noProof/>
                <w:webHidden/>
              </w:rPr>
              <w:t>62</w:t>
            </w:r>
            <w:r w:rsidR="001F5810">
              <w:rPr>
                <w:noProof/>
                <w:webHidden/>
              </w:rPr>
              <w:fldChar w:fldCharType="end"/>
            </w:r>
          </w:hyperlink>
        </w:p>
        <w:p w14:paraId="3DA9A27C" w14:textId="77777777" w:rsidR="001F5810" w:rsidRDefault="00664E01">
          <w:pPr>
            <w:pStyle w:val="TOC1"/>
            <w:rPr>
              <w:rFonts w:asciiTheme="minorHAnsi" w:hAnsiTheme="minorHAnsi"/>
              <w:noProof/>
              <w:lang w:val="en-AU" w:eastAsia="en-AU"/>
            </w:rPr>
          </w:pPr>
          <w:hyperlink w:anchor="_Toc505693939" w:history="1">
            <w:r w:rsidR="001F5810" w:rsidRPr="00FA6D7F">
              <w:rPr>
                <w:rStyle w:val="Hyperlink"/>
                <w:noProof/>
              </w:rPr>
              <w:t>Appendix B: Questionnaire</w:t>
            </w:r>
            <w:r w:rsidR="001F5810">
              <w:rPr>
                <w:noProof/>
                <w:webHidden/>
              </w:rPr>
              <w:tab/>
            </w:r>
            <w:r w:rsidR="001F5810">
              <w:rPr>
                <w:noProof/>
                <w:webHidden/>
              </w:rPr>
              <w:fldChar w:fldCharType="begin"/>
            </w:r>
            <w:r w:rsidR="001F5810">
              <w:rPr>
                <w:noProof/>
                <w:webHidden/>
              </w:rPr>
              <w:instrText xml:space="preserve"> PAGEREF _Toc505693939 \h </w:instrText>
            </w:r>
            <w:r w:rsidR="001F5810">
              <w:rPr>
                <w:noProof/>
                <w:webHidden/>
              </w:rPr>
            </w:r>
            <w:r w:rsidR="001F5810">
              <w:rPr>
                <w:noProof/>
                <w:webHidden/>
              </w:rPr>
              <w:fldChar w:fldCharType="separate"/>
            </w:r>
            <w:r w:rsidR="008263A2">
              <w:rPr>
                <w:noProof/>
                <w:webHidden/>
              </w:rPr>
              <w:t>75</w:t>
            </w:r>
            <w:r w:rsidR="001F5810">
              <w:rPr>
                <w:noProof/>
                <w:webHidden/>
              </w:rPr>
              <w:fldChar w:fldCharType="end"/>
            </w:r>
          </w:hyperlink>
        </w:p>
        <w:p w14:paraId="2FCB34E2" w14:textId="77777777" w:rsidR="001F5810" w:rsidRDefault="00664E01">
          <w:pPr>
            <w:pStyle w:val="TOC1"/>
            <w:rPr>
              <w:rFonts w:asciiTheme="minorHAnsi" w:hAnsiTheme="minorHAnsi"/>
              <w:noProof/>
              <w:lang w:val="en-AU" w:eastAsia="en-AU"/>
            </w:rPr>
          </w:pPr>
          <w:hyperlink w:anchor="_Toc505693940" w:history="1">
            <w:r w:rsidR="001F5810" w:rsidRPr="00FA6D7F">
              <w:rPr>
                <w:rStyle w:val="Hyperlink"/>
                <w:noProof/>
              </w:rPr>
              <w:t>Appendix C: Don’t Make Smokes Your Story – Print Ads</w:t>
            </w:r>
            <w:r w:rsidR="001F5810">
              <w:rPr>
                <w:noProof/>
                <w:webHidden/>
              </w:rPr>
              <w:tab/>
            </w:r>
            <w:r w:rsidR="001F5810">
              <w:rPr>
                <w:noProof/>
                <w:webHidden/>
              </w:rPr>
              <w:fldChar w:fldCharType="begin"/>
            </w:r>
            <w:r w:rsidR="001F5810">
              <w:rPr>
                <w:noProof/>
                <w:webHidden/>
              </w:rPr>
              <w:instrText xml:space="preserve"> PAGEREF _Toc505693940 \h </w:instrText>
            </w:r>
            <w:r w:rsidR="001F5810">
              <w:rPr>
                <w:noProof/>
                <w:webHidden/>
              </w:rPr>
            </w:r>
            <w:r w:rsidR="001F5810">
              <w:rPr>
                <w:noProof/>
                <w:webHidden/>
              </w:rPr>
              <w:fldChar w:fldCharType="separate"/>
            </w:r>
            <w:r w:rsidR="008263A2">
              <w:rPr>
                <w:noProof/>
                <w:webHidden/>
              </w:rPr>
              <w:t>103</w:t>
            </w:r>
            <w:r w:rsidR="001F5810">
              <w:rPr>
                <w:noProof/>
                <w:webHidden/>
              </w:rPr>
              <w:fldChar w:fldCharType="end"/>
            </w:r>
          </w:hyperlink>
        </w:p>
        <w:p w14:paraId="21B880AB" w14:textId="77777777" w:rsidR="001F5810" w:rsidRDefault="00664E01">
          <w:pPr>
            <w:pStyle w:val="TOC1"/>
            <w:rPr>
              <w:rFonts w:asciiTheme="minorHAnsi" w:hAnsiTheme="minorHAnsi"/>
              <w:noProof/>
              <w:lang w:val="en-AU" w:eastAsia="en-AU"/>
            </w:rPr>
          </w:pPr>
          <w:hyperlink w:anchor="_Toc505693941" w:history="1">
            <w:r w:rsidR="001F5810" w:rsidRPr="00FA6D7F">
              <w:rPr>
                <w:rStyle w:val="Hyperlink"/>
                <w:noProof/>
              </w:rPr>
              <w:t>Appendix D: Online Ads</w:t>
            </w:r>
            <w:r w:rsidR="001F5810">
              <w:rPr>
                <w:noProof/>
                <w:webHidden/>
              </w:rPr>
              <w:tab/>
            </w:r>
            <w:r w:rsidR="001F5810">
              <w:rPr>
                <w:noProof/>
                <w:webHidden/>
              </w:rPr>
              <w:fldChar w:fldCharType="begin"/>
            </w:r>
            <w:r w:rsidR="001F5810">
              <w:rPr>
                <w:noProof/>
                <w:webHidden/>
              </w:rPr>
              <w:instrText xml:space="preserve"> PAGEREF _Toc505693941 \h </w:instrText>
            </w:r>
            <w:r w:rsidR="001F5810">
              <w:rPr>
                <w:noProof/>
                <w:webHidden/>
              </w:rPr>
            </w:r>
            <w:r w:rsidR="001F5810">
              <w:rPr>
                <w:noProof/>
                <w:webHidden/>
              </w:rPr>
              <w:fldChar w:fldCharType="separate"/>
            </w:r>
            <w:r w:rsidR="008263A2">
              <w:rPr>
                <w:noProof/>
                <w:webHidden/>
              </w:rPr>
              <w:t>105</w:t>
            </w:r>
            <w:r w:rsidR="001F5810">
              <w:rPr>
                <w:noProof/>
                <w:webHidden/>
              </w:rPr>
              <w:fldChar w:fldCharType="end"/>
            </w:r>
          </w:hyperlink>
        </w:p>
        <w:p w14:paraId="3E2CED4C" w14:textId="77777777" w:rsidR="001F5810" w:rsidRDefault="00664E01">
          <w:pPr>
            <w:pStyle w:val="TOC1"/>
            <w:rPr>
              <w:rFonts w:asciiTheme="minorHAnsi" w:hAnsiTheme="minorHAnsi"/>
              <w:noProof/>
              <w:lang w:val="en-AU" w:eastAsia="en-AU"/>
            </w:rPr>
          </w:pPr>
          <w:hyperlink w:anchor="_Toc505693942" w:history="1">
            <w:r w:rsidR="001F5810" w:rsidRPr="00FA6D7F">
              <w:rPr>
                <w:rStyle w:val="Hyperlink"/>
                <w:noProof/>
              </w:rPr>
              <w:t>Appendix E: Social Media Ads</w:t>
            </w:r>
            <w:r w:rsidR="001F5810">
              <w:rPr>
                <w:noProof/>
                <w:webHidden/>
              </w:rPr>
              <w:tab/>
            </w:r>
            <w:r w:rsidR="001F5810">
              <w:rPr>
                <w:noProof/>
                <w:webHidden/>
              </w:rPr>
              <w:fldChar w:fldCharType="begin"/>
            </w:r>
            <w:r w:rsidR="001F5810">
              <w:rPr>
                <w:noProof/>
                <w:webHidden/>
              </w:rPr>
              <w:instrText xml:space="preserve"> PAGEREF _Toc505693942 \h </w:instrText>
            </w:r>
            <w:r w:rsidR="001F5810">
              <w:rPr>
                <w:noProof/>
                <w:webHidden/>
              </w:rPr>
            </w:r>
            <w:r w:rsidR="001F5810">
              <w:rPr>
                <w:noProof/>
                <w:webHidden/>
              </w:rPr>
              <w:fldChar w:fldCharType="separate"/>
            </w:r>
            <w:r w:rsidR="008263A2">
              <w:rPr>
                <w:noProof/>
                <w:webHidden/>
              </w:rPr>
              <w:t>106</w:t>
            </w:r>
            <w:r w:rsidR="001F5810">
              <w:rPr>
                <w:noProof/>
                <w:webHidden/>
              </w:rPr>
              <w:fldChar w:fldCharType="end"/>
            </w:r>
          </w:hyperlink>
        </w:p>
        <w:p w14:paraId="5C9859E5" w14:textId="77777777" w:rsidR="001F5810" w:rsidRDefault="00664E01">
          <w:pPr>
            <w:pStyle w:val="TOC1"/>
            <w:rPr>
              <w:rFonts w:asciiTheme="minorHAnsi" w:hAnsiTheme="minorHAnsi"/>
              <w:noProof/>
              <w:lang w:val="en-AU" w:eastAsia="en-AU"/>
            </w:rPr>
          </w:pPr>
          <w:hyperlink w:anchor="_Toc505693943" w:history="1">
            <w:r w:rsidR="001F5810" w:rsidRPr="00FA6D7F">
              <w:rPr>
                <w:rStyle w:val="Hyperlink"/>
                <w:noProof/>
              </w:rPr>
              <w:t>Appendix F: Quit for You, Quit for Two ad</w:t>
            </w:r>
            <w:r w:rsidR="001F5810">
              <w:rPr>
                <w:noProof/>
                <w:webHidden/>
              </w:rPr>
              <w:tab/>
            </w:r>
            <w:r w:rsidR="001F5810">
              <w:rPr>
                <w:noProof/>
                <w:webHidden/>
              </w:rPr>
              <w:fldChar w:fldCharType="begin"/>
            </w:r>
            <w:r w:rsidR="001F5810">
              <w:rPr>
                <w:noProof/>
                <w:webHidden/>
              </w:rPr>
              <w:instrText xml:space="preserve"> PAGEREF _Toc505693943 \h </w:instrText>
            </w:r>
            <w:r w:rsidR="001F5810">
              <w:rPr>
                <w:noProof/>
                <w:webHidden/>
              </w:rPr>
            </w:r>
            <w:r w:rsidR="001F5810">
              <w:rPr>
                <w:noProof/>
                <w:webHidden/>
              </w:rPr>
              <w:fldChar w:fldCharType="separate"/>
            </w:r>
            <w:r w:rsidR="008263A2">
              <w:rPr>
                <w:noProof/>
                <w:webHidden/>
              </w:rPr>
              <w:t>107</w:t>
            </w:r>
            <w:r w:rsidR="001F5810">
              <w:rPr>
                <w:noProof/>
                <w:webHidden/>
              </w:rPr>
              <w:fldChar w:fldCharType="end"/>
            </w:r>
          </w:hyperlink>
        </w:p>
        <w:p w14:paraId="5BBD8580" w14:textId="77777777" w:rsidR="001F5810" w:rsidRDefault="00664E01">
          <w:pPr>
            <w:pStyle w:val="TOC1"/>
            <w:rPr>
              <w:rFonts w:asciiTheme="minorHAnsi" w:hAnsiTheme="minorHAnsi"/>
              <w:noProof/>
              <w:lang w:val="en-AU" w:eastAsia="en-AU"/>
            </w:rPr>
          </w:pPr>
          <w:hyperlink w:anchor="_Toc505693944" w:history="1">
            <w:r w:rsidR="001F5810" w:rsidRPr="00FA6D7F">
              <w:rPr>
                <w:rStyle w:val="Hyperlink"/>
                <w:noProof/>
              </w:rPr>
              <w:t>Appendix G: My QuitBuddy app</w:t>
            </w:r>
            <w:r w:rsidR="001F5810">
              <w:rPr>
                <w:noProof/>
                <w:webHidden/>
              </w:rPr>
              <w:tab/>
            </w:r>
            <w:r w:rsidR="001F5810">
              <w:rPr>
                <w:noProof/>
                <w:webHidden/>
              </w:rPr>
              <w:fldChar w:fldCharType="begin"/>
            </w:r>
            <w:r w:rsidR="001F5810">
              <w:rPr>
                <w:noProof/>
                <w:webHidden/>
              </w:rPr>
              <w:instrText xml:space="preserve"> PAGEREF _Toc505693944 \h </w:instrText>
            </w:r>
            <w:r w:rsidR="001F5810">
              <w:rPr>
                <w:noProof/>
                <w:webHidden/>
              </w:rPr>
            </w:r>
            <w:r w:rsidR="001F5810">
              <w:rPr>
                <w:noProof/>
                <w:webHidden/>
              </w:rPr>
              <w:fldChar w:fldCharType="separate"/>
            </w:r>
            <w:r w:rsidR="008263A2">
              <w:rPr>
                <w:noProof/>
                <w:webHidden/>
              </w:rPr>
              <w:t>108</w:t>
            </w:r>
            <w:r w:rsidR="001F5810">
              <w:rPr>
                <w:noProof/>
                <w:webHidden/>
              </w:rPr>
              <w:fldChar w:fldCharType="end"/>
            </w:r>
          </w:hyperlink>
        </w:p>
        <w:p w14:paraId="5AE5B777" w14:textId="39BC26B3" w:rsidR="00492F2B" w:rsidRDefault="005A0AF6" w:rsidP="003E6F04">
          <w:pPr>
            <w:pStyle w:val="BodyText"/>
            <w:rPr>
              <w:bCs/>
              <w:noProof/>
            </w:rPr>
          </w:pPr>
          <w:r>
            <w:fldChar w:fldCharType="end"/>
          </w:r>
        </w:p>
      </w:sdtContent>
    </w:sdt>
    <w:p w14:paraId="31F4049D" w14:textId="45FB75DF" w:rsidR="00E9122A" w:rsidRPr="00492F2B" w:rsidRDefault="00E9122A" w:rsidP="00492F2B">
      <w:pPr>
        <w:pStyle w:val="ListofTablesorFigures"/>
      </w:pPr>
      <w:r w:rsidRPr="00492F2B">
        <w:t>List of Tables</w:t>
      </w:r>
    </w:p>
    <w:p w14:paraId="2020D0B6" w14:textId="77777777" w:rsidR="00E869CE" w:rsidRDefault="00E9122A">
      <w:pPr>
        <w:pStyle w:val="TableofFigures"/>
        <w:tabs>
          <w:tab w:val="right" w:leader="dot" w:pos="9742"/>
        </w:tabs>
        <w:rPr>
          <w:rFonts w:asciiTheme="minorHAnsi" w:hAnsiTheme="minorHAnsi"/>
          <w:noProof/>
          <w:lang w:val="en-AU" w:eastAsia="en-AU"/>
        </w:rPr>
      </w:pPr>
      <w:r>
        <w:fldChar w:fldCharType="begin"/>
      </w:r>
      <w:r>
        <w:instrText xml:space="preserve"> TOC \h \z \c "Table" </w:instrText>
      </w:r>
      <w:r>
        <w:fldChar w:fldCharType="separate"/>
      </w:r>
      <w:hyperlink w:anchor="_Toc504063537" w:history="1">
        <w:r w:rsidR="00E869CE" w:rsidRPr="00C90090">
          <w:rPr>
            <w:rStyle w:val="Hyperlink"/>
            <w:noProof/>
          </w:rPr>
          <w:t>Table 1. Target sample design for the Indigenous evaluation</w:t>
        </w:r>
        <w:r w:rsidR="00E869CE">
          <w:rPr>
            <w:noProof/>
            <w:webHidden/>
          </w:rPr>
          <w:tab/>
        </w:r>
        <w:r w:rsidR="00E869CE">
          <w:rPr>
            <w:noProof/>
            <w:webHidden/>
          </w:rPr>
          <w:fldChar w:fldCharType="begin"/>
        </w:r>
        <w:r w:rsidR="00E869CE">
          <w:rPr>
            <w:noProof/>
            <w:webHidden/>
          </w:rPr>
          <w:instrText xml:space="preserve"> PAGEREF _Toc504063537 \h </w:instrText>
        </w:r>
        <w:r w:rsidR="00E869CE">
          <w:rPr>
            <w:noProof/>
            <w:webHidden/>
          </w:rPr>
        </w:r>
        <w:r w:rsidR="00E869CE">
          <w:rPr>
            <w:noProof/>
            <w:webHidden/>
          </w:rPr>
          <w:fldChar w:fldCharType="separate"/>
        </w:r>
        <w:r w:rsidR="00E869CE">
          <w:rPr>
            <w:noProof/>
            <w:webHidden/>
          </w:rPr>
          <w:t>8</w:t>
        </w:r>
        <w:r w:rsidR="00E869CE">
          <w:rPr>
            <w:noProof/>
            <w:webHidden/>
          </w:rPr>
          <w:fldChar w:fldCharType="end"/>
        </w:r>
      </w:hyperlink>
    </w:p>
    <w:p w14:paraId="25F39DFA" w14:textId="77777777" w:rsidR="00E869CE" w:rsidRDefault="00664E01">
      <w:pPr>
        <w:pStyle w:val="TableofFigures"/>
        <w:tabs>
          <w:tab w:val="right" w:leader="dot" w:pos="9742"/>
        </w:tabs>
        <w:rPr>
          <w:rFonts w:asciiTheme="minorHAnsi" w:hAnsiTheme="minorHAnsi"/>
          <w:noProof/>
          <w:lang w:val="en-AU" w:eastAsia="en-AU"/>
        </w:rPr>
      </w:pPr>
      <w:hyperlink w:anchor="_Toc504063538" w:history="1">
        <w:r w:rsidR="00E869CE" w:rsidRPr="00C90090">
          <w:rPr>
            <w:rStyle w:val="Hyperlink"/>
            <w:noProof/>
          </w:rPr>
          <w:t>Table 2. Achieved sample profile (unweighted)</w:t>
        </w:r>
        <w:r w:rsidR="00E869CE">
          <w:rPr>
            <w:noProof/>
            <w:webHidden/>
          </w:rPr>
          <w:tab/>
        </w:r>
        <w:r w:rsidR="00E869CE">
          <w:rPr>
            <w:noProof/>
            <w:webHidden/>
          </w:rPr>
          <w:fldChar w:fldCharType="begin"/>
        </w:r>
        <w:r w:rsidR="00E869CE">
          <w:rPr>
            <w:noProof/>
            <w:webHidden/>
          </w:rPr>
          <w:instrText xml:space="preserve"> PAGEREF _Toc504063538 \h </w:instrText>
        </w:r>
        <w:r w:rsidR="00E869CE">
          <w:rPr>
            <w:noProof/>
            <w:webHidden/>
          </w:rPr>
        </w:r>
        <w:r w:rsidR="00E869CE">
          <w:rPr>
            <w:noProof/>
            <w:webHidden/>
          </w:rPr>
          <w:fldChar w:fldCharType="separate"/>
        </w:r>
        <w:r w:rsidR="00E869CE">
          <w:rPr>
            <w:noProof/>
            <w:webHidden/>
          </w:rPr>
          <w:t>9</w:t>
        </w:r>
        <w:r w:rsidR="00E869CE">
          <w:rPr>
            <w:noProof/>
            <w:webHidden/>
          </w:rPr>
          <w:fldChar w:fldCharType="end"/>
        </w:r>
      </w:hyperlink>
    </w:p>
    <w:p w14:paraId="0E003AB8" w14:textId="77777777" w:rsidR="00E869CE" w:rsidRDefault="00664E01">
      <w:pPr>
        <w:pStyle w:val="TableofFigures"/>
        <w:tabs>
          <w:tab w:val="right" w:leader="dot" w:pos="9742"/>
        </w:tabs>
        <w:rPr>
          <w:rFonts w:asciiTheme="minorHAnsi" w:hAnsiTheme="minorHAnsi"/>
          <w:noProof/>
          <w:lang w:val="en-AU" w:eastAsia="en-AU"/>
        </w:rPr>
      </w:pPr>
      <w:hyperlink w:anchor="_Toc504063539" w:history="1">
        <w:r w:rsidR="00E869CE" w:rsidRPr="00C90090">
          <w:rPr>
            <w:rStyle w:val="Hyperlink"/>
            <w:noProof/>
          </w:rPr>
          <w:t>Table 3. Target sample profile</w:t>
        </w:r>
        <w:r w:rsidR="00E869CE">
          <w:rPr>
            <w:noProof/>
            <w:webHidden/>
          </w:rPr>
          <w:tab/>
        </w:r>
        <w:r w:rsidR="00E869CE">
          <w:rPr>
            <w:noProof/>
            <w:webHidden/>
          </w:rPr>
          <w:fldChar w:fldCharType="begin"/>
        </w:r>
        <w:r w:rsidR="00E869CE">
          <w:rPr>
            <w:noProof/>
            <w:webHidden/>
          </w:rPr>
          <w:instrText xml:space="preserve"> PAGEREF _Toc504063539 \h </w:instrText>
        </w:r>
        <w:r w:rsidR="00E869CE">
          <w:rPr>
            <w:noProof/>
            <w:webHidden/>
          </w:rPr>
        </w:r>
        <w:r w:rsidR="00E869CE">
          <w:rPr>
            <w:noProof/>
            <w:webHidden/>
          </w:rPr>
          <w:fldChar w:fldCharType="separate"/>
        </w:r>
        <w:r w:rsidR="00E869CE">
          <w:rPr>
            <w:noProof/>
            <w:webHidden/>
          </w:rPr>
          <w:t>10</w:t>
        </w:r>
        <w:r w:rsidR="00E869CE">
          <w:rPr>
            <w:noProof/>
            <w:webHidden/>
          </w:rPr>
          <w:fldChar w:fldCharType="end"/>
        </w:r>
      </w:hyperlink>
    </w:p>
    <w:p w14:paraId="39D94F7B" w14:textId="77777777" w:rsidR="00E869CE" w:rsidRDefault="00664E01">
      <w:pPr>
        <w:pStyle w:val="TableofFigures"/>
        <w:tabs>
          <w:tab w:val="right" w:leader="dot" w:pos="9742"/>
        </w:tabs>
        <w:rPr>
          <w:rFonts w:asciiTheme="minorHAnsi" w:hAnsiTheme="minorHAnsi"/>
          <w:noProof/>
          <w:lang w:val="en-AU" w:eastAsia="en-AU"/>
        </w:rPr>
      </w:pPr>
      <w:hyperlink w:anchor="_Toc504063540" w:history="1">
        <w:r w:rsidR="00E869CE" w:rsidRPr="00C90090">
          <w:rPr>
            <w:rStyle w:val="Hyperlink"/>
            <w:noProof/>
          </w:rPr>
          <w:t>Table 4. Achieved sample profile (unweighted)</w:t>
        </w:r>
        <w:r w:rsidR="00E869CE">
          <w:rPr>
            <w:noProof/>
            <w:webHidden/>
          </w:rPr>
          <w:tab/>
        </w:r>
        <w:r w:rsidR="00E869CE">
          <w:rPr>
            <w:noProof/>
            <w:webHidden/>
          </w:rPr>
          <w:fldChar w:fldCharType="begin"/>
        </w:r>
        <w:r w:rsidR="00E869CE">
          <w:rPr>
            <w:noProof/>
            <w:webHidden/>
          </w:rPr>
          <w:instrText xml:space="preserve"> PAGEREF _Toc504063540 \h </w:instrText>
        </w:r>
        <w:r w:rsidR="00E869CE">
          <w:rPr>
            <w:noProof/>
            <w:webHidden/>
          </w:rPr>
        </w:r>
        <w:r w:rsidR="00E869CE">
          <w:rPr>
            <w:noProof/>
            <w:webHidden/>
          </w:rPr>
          <w:fldChar w:fldCharType="separate"/>
        </w:r>
        <w:r w:rsidR="00E869CE">
          <w:rPr>
            <w:noProof/>
            <w:webHidden/>
          </w:rPr>
          <w:t>12</w:t>
        </w:r>
        <w:r w:rsidR="00E869CE">
          <w:rPr>
            <w:noProof/>
            <w:webHidden/>
          </w:rPr>
          <w:fldChar w:fldCharType="end"/>
        </w:r>
      </w:hyperlink>
    </w:p>
    <w:p w14:paraId="60CAE2B8" w14:textId="77777777" w:rsidR="00E869CE" w:rsidRDefault="00664E01">
      <w:pPr>
        <w:pStyle w:val="TableofFigures"/>
        <w:tabs>
          <w:tab w:val="right" w:leader="dot" w:pos="9742"/>
        </w:tabs>
        <w:rPr>
          <w:rFonts w:asciiTheme="minorHAnsi" w:hAnsiTheme="minorHAnsi"/>
          <w:noProof/>
          <w:lang w:val="en-AU" w:eastAsia="en-AU"/>
        </w:rPr>
      </w:pPr>
      <w:hyperlink w:anchor="_Toc504063541" w:history="1">
        <w:r w:rsidR="00E869CE" w:rsidRPr="00C90090">
          <w:rPr>
            <w:rStyle w:val="Hyperlink"/>
            <w:noProof/>
          </w:rPr>
          <w:t>Table 5. Distribution of Indigenous population according to 2011 Census</w:t>
        </w:r>
        <w:r w:rsidR="00E869CE">
          <w:rPr>
            <w:noProof/>
            <w:webHidden/>
          </w:rPr>
          <w:tab/>
        </w:r>
        <w:r w:rsidR="00E869CE">
          <w:rPr>
            <w:noProof/>
            <w:webHidden/>
          </w:rPr>
          <w:fldChar w:fldCharType="begin"/>
        </w:r>
        <w:r w:rsidR="00E869CE">
          <w:rPr>
            <w:noProof/>
            <w:webHidden/>
          </w:rPr>
          <w:instrText xml:space="preserve"> PAGEREF _Toc504063541 \h </w:instrText>
        </w:r>
        <w:r w:rsidR="00E869CE">
          <w:rPr>
            <w:noProof/>
            <w:webHidden/>
          </w:rPr>
        </w:r>
        <w:r w:rsidR="00E869CE">
          <w:rPr>
            <w:noProof/>
            <w:webHidden/>
          </w:rPr>
          <w:fldChar w:fldCharType="separate"/>
        </w:r>
        <w:r w:rsidR="00E869CE">
          <w:rPr>
            <w:noProof/>
            <w:webHidden/>
          </w:rPr>
          <w:t>63</w:t>
        </w:r>
        <w:r w:rsidR="00E869CE">
          <w:rPr>
            <w:noProof/>
            <w:webHidden/>
          </w:rPr>
          <w:fldChar w:fldCharType="end"/>
        </w:r>
      </w:hyperlink>
    </w:p>
    <w:p w14:paraId="6268A028" w14:textId="77777777" w:rsidR="00E869CE" w:rsidRDefault="00664E01">
      <w:pPr>
        <w:pStyle w:val="TableofFigures"/>
        <w:tabs>
          <w:tab w:val="right" w:leader="dot" w:pos="9742"/>
        </w:tabs>
        <w:rPr>
          <w:rFonts w:asciiTheme="minorHAnsi" w:hAnsiTheme="minorHAnsi"/>
          <w:noProof/>
          <w:lang w:val="en-AU" w:eastAsia="en-AU"/>
        </w:rPr>
      </w:pPr>
      <w:hyperlink w:anchor="_Toc504063542" w:history="1">
        <w:r w:rsidR="00E869CE" w:rsidRPr="00C90090">
          <w:rPr>
            <w:rStyle w:val="Hyperlink"/>
            <w:noProof/>
          </w:rPr>
          <w:t>Table 6. Target Sample Design</w:t>
        </w:r>
        <w:r w:rsidR="00E869CE">
          <w:rPr>
            <w:noProof/>
            <w:webHidden/>
          </w:rPr>
          <w:tab/>
        </w:r>
        <w:r w:rsidR="00E869CE">
          <w:rPr>
            <w:noProof/>
            <w:webHidden/>
          </w:rPr>
          <w:fldChar w:fldCharType="begin"/>
        </w:r>
        <w:r w:rsidR="00E869CE">
          <w:rPr>
            <w:noProof/>
            <w:webHidden/>
          </w:rPr>
          <w:instrText xml:space="preserve"> PAGEREF _Toc504063542 \h </w:instrText>
        </w:r>
        <w:r w:rsidR="00E869CE">
          <w:rPr>
            <w:noProof/>
            <w:webHidden/>
          </w:rPr>
        </w:r>
        <w:r w:rsidR="00E869CE">
          <w:rPr>
            <w:noProof/>
            <w:webHidden/>
          </w:rPr>
          <w:fldChar w:fldCharType="separate"/>
        </w:r>
        <w:r w:rsidR="00E869CE">
          <w:rPr>
            <w:noProof/>
            <w:webHidden/>
          </w:rPr>
          <w:t>64</w:t>
        </w:r>
        <w:r w:rsidR="00E869CE">
          <w:rPr>
            <w:noProof/>
            <w:webHidden/>
          </w:rPr>
          <w:fldChar w:fldCharType="end"/>
        </w:r>
      </w:hyperlink>
    </w:p>
    <w:p w14:paraId="62D50D46" w14:textId="77777777" w:rsidR="00E869CE" w:rsidRDefault="00664E01">
      <w:pPr>
        <w:pStyle w:val="TableofFigures"/>
        <w:tabs>
          <w:tab w:val="right" w:leader="dot" w:pos="9742"/>
        </w:tabs>
        <w:rPr>
          <w:rFonts w:asciiTheme="minorHAnsi" w:hAnsiTheme="minorHAnsi"/>
          <w:noProof/>
          <w:lang w:val="en-AU" w:eastAsia="en-AU"/>
        </w:rPr>
      </w:pPr>
      <w:hyperlink w:anchor="_Toc504063543" w:history="1">
        <w:r w:rsidR="00E869CE" w:rsidRPr="00C90090">
          <w:rPr>
            <w:rStyle w:val="Hyperlink"/>
            <w:noProof/>
          </w:rPr>
          <w:t>Table 7. Achieved Sample Design (unweighted)</w:t>
        </w:r>
        <w:r w:rsidR="00E869CE">
          <w:rPr>
            <w:noProof/>
            <w:webHidden/>
          </w:rPr>
          <w:tab/>
        </w:r>
        <w:r w:rsidR="00E869CE">
          <w:rPr>
            <w:noProof/>
            <w:webHidden/>
          </w:rPr>
          <w:fldChar w:fldCharType="begin"/>
        </w:r>
        <w:r w:rsidR="00E869CE">
          <w:rPr>
            <w:noProof/>
            <w:webHidden/>
          </w:rPr>
          <w:instrText xml:space="preserve"> PAGEREF _Toc504063543 \h </w:instrText>
        </w:r>
        <w:r w:rsidR="00E869CE">
          <w:rPr>
            <w:noProof/>
            <w:webHidden/>
          </w:rPr>
        </w:r>
        <w:r w:rsidR="00E869CE">
          <w:rPr>
            <w:noProof/>
            <w:webHidden/>
          </w:rPr>
          <w:fldChar w:fldCharType="separate"/>
        </w:r>
        <w:r w:rsidR="00E869CE">
          <w:rPr>
            <w:noProof/>
            <w:webHidden/>
          </w:rPr>
          <w:t>64</w:t>
        </w:r>
        <w:r w:rsidR="00E869CE">
          <w:rPr>
            <w:noProof/>
            <w:webHidden/>
          </w:rPr>
          <w:fldChar w:fldCharType="end"/>
        </w:r>
      </w:hyperlink>
    </w:p>
    <w:p w14:paraId="226B221B" w14:textId="77777777" w:rsidR="00E869CE" w:rsidRDefault="00664E01">
      <w:pPr>
        <w:pStyle w:val="TableofFigures"/>
        <w:tabs>
          <w:tab w:val="right" w:leader="dot" w:pos="9742"/>
        </w:tabs>
        <w:rPr>
          <w:rFonts w:asciiTheme="minorHAnsi" w:hAnsiTheme="minorHAnsi"/>
          <w:noProof/>
          <w:lang w:val="en-AU" w:eastAsia="en-AU"/>
        </w:rPr>
      </w:pPr>
      <w:hyperlink w:anchor="_Toc504063544" w:history="1">
        <w:r w:rsidR="00E869CE" w:rsidRPr="00C90090">
          <w:rPr>
            <w:rStyle w:val="Hyperlink"/>
            <w:noProof/>
          </w:rPr>
          <w:t>Table 8. Target sample design for the Indigenous evaluation</w:t>
        </w:r>
        <w:r w:rsidR="00E869CE">
          <w:rPr>
            <w:noProof/>
            <w:webHidden/>
          </w:rPr>
          <w:tab/>
        </w:r>
        <w:r w:rsidR="00E869CE">
          <w:rPr>
            <w:noProof/>
            <w:webHidden/>
          </w:rPr>
          <w:fldChar w:fldCharType="begin"/>
        </w:r>
        <w:r w:rsidR="00E869CE">
          <w:rPr>
            <w:noProof/>
            <w:webHidden/>
          </w:rPr>
          <w:instrText xml:space="preserve"> PAGEREF _Toc504063544 \h </w:instrText>
        </w:r>
        <w:r w:rsidR="00E869CE">
          <w:rPr>
            <w:noProof/>
            <w:webHidden/>
          </w:rPr>
        </w:r>
        <w:r w:rsidR="00E869CE">
          <w:rPr>
            <w:noProof/>
            <w:webHidden/>
          </w:rPr>
          <w:fldChar w:fldCharType="separate"/>
        </w:r>
        <w:r w:rsidR="00E869CE">
          <w:rPr>
            <w:noProof/>
            <w:webHidden/>
          </w:rPr>
          <w:t>70</w:t>
        </w:r>
        <w:r w:rsidR="00E869CE">
          <w:rPr>
            <w:noProof/>
            <w:webHidden/>
          </w:rPr>
          <w:fldChar w:fldCharType="end"/>
        </w:r>
      </w:hyperlink>
    </w:p>
    <w:p w14:paraId="030819F6" w14:textId="77777777" w:rsidR="00E869CE" w:rsidRDefault="00664E01">
      <w:pPr>
        <w:pStyle w:val="TableofFigures"/>
        <w:tabs>
          <w:tab w:val="right" w:leader="dot" w:pos="9742"/>
        </w:tabs>
        <w:rPr>
          <w:rFonts w:asciiTheme="minorHAnsi" w:hAnsiTheme="minorHAnsi"/>
          <w:noProof/>
          <w:lang w:val="en-AU" w:eastAsia="en-AU"/>
        </w:rPr>
      </w:pPr>
      <w:hyperlink w:anchor="_Toc504063545" w:history="1">
        <w:r w:rsidR="00E869CE" w:rsidRPr="00C90090">
          <w:rPr>
            <w:rStyle w:val="Hyperlink"/>
            <w:noProof/>
          </w:rPr>
          <w:t>Table 9. Achieved sample profile (unweighted)</w:t>
        </w:r>
        <w:r w:rsidR="00E869CE">
          <w:rPr>
            <w:noProof/>
            <w:webHidden/>
          </w:rPr>
          <w:tab/>
        </w:r>
        <w:r w:rsidR="00E869CE">
          <w:rPr>
            <w:noProof/>
            <w:webHidden/>
          </w:rPr>
          <w:fldChar w:fldCharType="begin"/>
        </w:r>
        <w:r w:rsidR="00E869CE">
          <w:rPr>
            <w:noProof/>
            <w:webHidden/>
          </w:rPr>
          <w:instrText xml:space="preserve"> PAGEREF _Toc504063545 \h </w:instrText>
        </w:r>
        <w:r w:rsidR="00E869CE">
          <w:rPr>
            <w:noProof/>
            <w:webHidden/>
          </w:rPr>
        </w:r>
        <w:r w:rsidR="00E869CE">
          <w:rPr>
            <w:noProof/>
            <w:webHidden/>
          </w:rPr>
          <w:fldChar w:fldCharType="separate"/>
        </w:r>
        <w:r w:rsidR="00E869CE">
          <w:rPr>
            <w:noProof/>
            <w:webHidden/>
          </w:rPr>
          <w:t>71</w:t>
        </w:r>
        <w:r w:rsidR="00E869CE">
          <w:rPr>
            <w:noProof/>
            <w:webHidden/>
          </w:rPr>
          <w:fldChar w:fldCharType="end"/>
        </w:r>
      </w:hyperlink>
    </w:p>
    <w:p w14:paraId="68D8B606" w14:textId="77777777" w:rsidR="00E869CE" w:rsidRDefault="00664E01">
      <w:pPr>
        <w:pStyle w:val="TableofFigures"/>
        <w:tabs>
          <w:tab w:val="right" w:leader="dot" w:pos="9742"/>
        </w:tabs>
        <w:rPr>
          <w:rFonts w:asciiTheme="minorHAnsi" w:hAnsiTheme="minorHAnsi"/>
          <w:noProof/>
          <w:lang w:val="en-AU" w:eastAsia="en-AU"/>
        </w:rPr>
      </w:pPr>
      <w:hyperlink w:anchor="_Toc504063546" w:history="1">
        <w:r w:rsidR="00E869CE" w:rsidRPr="00C90090">
          <w:rPr>
            <w:rStyle w:val="Hyperlink"/>
            <w:noProof/>
          </w:rPr>
          <w:t>Table 10. Target sample profile</w:t>
        </w:r>
        <w:r w:rsidR="00E869CE">
          <w:rPr>
            <w:noProof/>
            <w:webHidden/>
          </w:rPr>
          <w:tab/>
        </w:r>
        <w:r w:rsidR="00E869CE">
          <w:rPr>
            <w:noProof/>
            <w:webHidden/>
          </w:rPr>
          <w:fldChar w:fldCharType="begin"/>
        </w:r>
        <w:r w:rsidR="00E869CE">
          <w:rPr>
            <w:noProof/>
            <w:webHidden/>
          </w:rPr>
          <w:instrText xml:space="preserve"> PAGEREF _Toc504063546 \h </w:instrText>
        </w:r>
        <w:r w:rsidR="00E869CE">
          <w:rPr>
            <w:noProof/>
            <w:webHidden/>
          </w:rPr>
        </w:r>
        <w:r w:rsidR="00E869CE">
          <w:rPr>
            <w:noProof/>
            <w:webHidden/>
          </w:rPr>
          <w:fldChar w:fldCharType="separate"/>
        </w:r>
        <w:r w:rsidR="00E869CE">
          <w:rPr>
            <w:noProof/>
            <w:webHidden/>
          </w:rPr>
          <w:t>72</w:t>
        </w:r>
        <w:r w:rsidR="00E869CE">
          <w:rPr>
            <w:noProof/>
            <w:webHidden/>
          </w:rPr>
          <w:fldChar w:fldCharType="end"/>
        </w:r>
      </w:hyperlink>
    </w:p>
    <w:p w14:paraId="5CCC0535" w14:textId="77777777" w:rsidR="00E869CE" w:rsidRDefault="00664E01">
      <w:pPr>
        <w:pStyle w:val="TableofFigures"/>
        <w:tabs>
          <w:tab w:val="right" w:leader="dot" w:pos="9742"/>
        </w:tabs>
        <w:rPr>
          <w:rFonts w:asciiTheme="minorHAnsi" w:hAnsiTheme="minorHAnsi"/>
          <w:noProof/>
          <w:lang w:val="en-AU" w:eastAsia="en-AU"/>
        </w:rPr>
      </w:pPr>
      <w:hyperlink w:anchor="_Toc504063547" w:history="1">
        <w:r w:rsidR="00E869CE" w:rsidRPr="00C90090">
          <w:rPr>
            <w:rStyle w:val="Hyperlink"/>
            <w:noProof/>
          </w:rPr>
          <w:t>Table 11. Achieved Sample Profile (unweighted)</w:t>
        </w:r>
        <w:r w:rsidR="00E869CE">
          <w:rPr>
            <w:noProof/>
            <w:webHidden/>
          </w:rPr>
          <w:tab/>
        </w:r>
        <w:r w:rsidR="00E869CE">
          <w:rPr>
            <w:noProof/>
            <w:webHidden/>
          </w:rPr>
          <w:fldChar w:fldCharType="begin"/>
        </w:r>
        <w:r w:rsidR="00E869CE">
          <w:rPr>
            <w:noProof/>
            <w:webHidden/>
          </w:rPr>
          <w:instrText xml:space="preserve"> PAGEREF _Toc504063547 \h </w:instrText>
        </w:r>
        <w:r w:rsidR="00E869CE">
          <w:rPr>
            <w:noProof/>
            <w:webHidden/>
          </w:rPr>
        </w:r>
        <w:r w:rsidR="00E869CE">
          <w:rPr>
            <w:noProof/>
            <w:webHidden/>
          </w:rPr>
          <w:fldChar w:fldCharType="separate"/>
        </w:r>
        <w:r w:rsidR="00E869CE">
          <w:rPr>
            <w:noProof/>
            <w:webHidden/>
          </w:rPr>
          <w:t>74</w:t>
        </w:r>
        <w:r w:rsidR="00E869CE">
          <w:rPr>
            <w:noProof/>
            <w:webHidden/>
          </w:rPr>
          <w:fldChar w:fldCharType="end"/>
        </w:r>
      </w:hyperlink>
    </w:p>
    <w:p w14:paraId="7DC369EF" w14:textId="77777777" w:rsidR="00E9122A" w:rsidRPr="00574144" w:rsidRDefault="00E9122A" w:rsidP="00BE39C8">
      <w:pPr>
        <w:pStyle w:val="ListofTablesorFigures"/>
      </w:pPr>
      <w:r>
        <w:fldChar w:fldCharType="end"/>
      </w:r>
      <w:r w:rsidRPr="00574144">
        <w:t>List of Figures</w:t>
      </w:r>
    </w:p>
    <w:p w14:paraId="2F13D2BD" w14:textId="77777777" w:rsidR="00B7517E" w:rsidRDefault="007A06F3">
      <w:pPr>
        <w:pStyle w:val="TableofFigures"/>
        <w:tabs>
          <w:tab w:val="right" w:leader="dot" w:pos="9742"/>
        </w:tabs>
        <w:rPr>
          <w:rFonts w:asciiTheme="minorHAnsi" w:hAnsiTheme="minorHAnsi"/>
          <w:noProof/>
          <w:lang w:val="en-AU" w:eastAsia="en-AU"/>
        </w:rPr>
      </w:pPr>
      <w:r>
        <w:fldChar w:fldCharType="begin"/>
      </w:r>
      <w:r>
        <w:instrText xml:space="preserve"> TOC \h \z \c "Figure" </w:instrText>
      </w:r>
      <w:r>
        <w:fldChar w:fldCharType="separate"/>
      </w:r>
      <w:hyperlink w:anchor="_Toc504052252" w:history="1">
        <w:r w:rsidR="00B7517E" w:rsidRPr="00FA3907">
          <w:rPr>
            <w:rStyle w:val="Hyperlink"/>
            <w:noProof/>
          </w:rPr>
          <w:t>Figure 1. Sampling points</w:t>
        </w:r>
        <w:r w:rsidR="00B7517E">
          <w:rPr>
            <w:noProof/>
            <w:webHidden/>
          </w:rPr>
          <w:tab/>
        </w:r>
        <w:r w:rsidR="00B7517E">
          <w:rPr>
            <w:noProof/>
            <w:webHidden/>
          </w:rPr>
          <w:fldChar w:fldCharType="begin"/>
        </w:r>
        <w:r w:rsidR="00B7517E">
          <w:rPr>
            <w:noProof/>
            <w:webHidden/>
          </w:rPr>
          <w:instrText xml:space="preserve"> PAGEREF _Toc504052252 \h </w:instrText>
        </w:r>
        <w:r w:rsidR="00B7517E">
          <w:rPr>
            <w:noProof/>
            <w:webHidden/>
          </w:rPr>
        </w:r>
        <w:r w:rsidR="00B7517E">
          <w:rPr>
            <w:noProof/>
            <w:webHidden/>
          </w:rPr>
          <w:fldChar w:fldCharType="separate"/>
        </w:r>
        <w:r w:rsidR="00B7517E">
          <w:rPr>
            <w:noProof/>
            <w:webHidden/>
          </w:rPr>
          <w:t>11</w:t>
        </w:r>
        <w:r w:rsidR="00B7517E">
          <w:rPr>
            <w:noProof/>
            <w:webHidden/>
          </w:rPr>
          <w:fldChar w:fldCharType="end"/>
        </w:r>
      </w:hyperlink>
    </w:p>
    <w:p w14:paraId="2688638B" w14:textId="77777777" w:rsidR="00B7517E" w:rsidRDefault="00664E01">
      <w:pPr>
        <w:pStyle w:val="TableofFigures"/>
        <w:tabs>
          <w:tab w:val="right" w:leader="dot" w:pos="9742"/>
        </w:tabs>
        <w:rPr>
          <w:rFonts w:asciiTheme="minorHAnsi" w:hAnsiTheme="minorHAnsi"/>
          <w:noProof/>
          <w:lang w:val="en-AU" w:eastAsia="en-AU"/>
        </w:rPr>
      </w:pPr>
      <w:hyperlink w:anchor="_Toc504052253" w:history="1">
        <w:r w:rsidR="00B7517E" w:rsidRPr="00FA3907">
          <w:rPr>
            <w:rStyle w:val="Hyperlink"/>
            <w:noProof/>
          </w:rPr>
          <w:t>Figure 2. Previously attempted to quit</w:t>
        </w:r>
        <w:r w:rsidR="00B7517E">
          <w:rPr>
            <w:noProof/>
            <w:webHidden/>
          </w:rPr>
          <w:tab/>
        </w:r>
        <w:r w:rsidR="00B7517E">
          <w:rPr>
            <w:noProof/>
            <w:webHidden/>
          </w:rPr>
          <w:fldChar w:fldCharType="begin"/>
        </w:r>
        <w:r w:rsidR="00B7517E">
          <w:rPr>
            <w:noProof/>
            <w:webHidden/>
          </w:rPr>
          <w:instrText xml:space="preserve"> PAGEREF _Toc504052253 \h </w:instrText>
        </w:r>
        <w:r w:rsidR="00B7517E">
          <w:rPr>
            <w:noProof/>
            <w:webHidden/>
          </w:rPr>
        </w:r>
        <w:r w:rsidR="00B7517E">
          <w:rPr>
            <w:noProof/>
            <w:webHidden/>
          </w:rPr>
          <w:fldChar w:fldCharType="separate"/>
        </w:r>
        <w:r w:rsidR="00B7517E">
          <w:rPr>
            <w:noProof/>
            <w:webHidden/>
          </w:rPr>
          <w:t>17</w:t>
        </w:r>
        <w:r w:rsidR="00B7517E">
          <w:rPr>
            <w:noProof/>
            <w:webHidden/>
          </w:rPr>
          <w:fldChar w:fldCharType="end"/>
        </w:r>
      </w:hyperlink>
    </w:p>
    <w:p w14:paraId="595F9EE4" w14:textId="77777777" w:rsidR="00B7517E" w:rsidRDefault="00664E01">
      <w:pPr>
        <w:pStyle w:val="TableofFigures"/>
        <w:tabs>
          <w:tab w:val="right" w:leader="dot" w:pos="9742"/>
        </w:tabs>
        <w:rPr>
          <w:rFonts w:asciiTheme="minorHAnsi" w:hAnsiTheme="minorHAnsi"/>
          <w:noProof/>
          <w:lang w:val="en-AU" w:eastAsia="en-AU"/>
        </w:rPr>
      </w:pPr>
      <w:hyperlink w:anchor="_Toc504052254" w:history="1">
        <w:r w:rsidR="00B7517E" w:rsidRPr="00FA3907">
          <w:rPr>
            <w:rStyle w:val="Hyperlink"/>
            <w:noProof/>
          </w:rPr>
          <w:t>Figure 3. Number of quit attempts</w:t>
        </w:r>
        <w:r w:rsidR="00B7517E">
          <w:rPr>
            <w:noProof/>
            <w:webHidden/>
          </w:rPr>
          <w:tab/>
        </w:r>
        <w:r w:rsidR="00B7517E">
          <w:rPr>
            <w:noProof/>
            <w:webHidden/>
          </w:rPr>
          <w:fldChar w:fldCharType="begin"/>
        </w:r>
        <w:r w:rsidR="00B7517E">
          <w:rPr>
            <w:noProof/>
            <w:webHidden/>
          </w:rPr>
          <w:instrText xml:space="preserve"> PAGEREF _Toc504052254 \h </w:instrText>
        </w:r>
        <w:r w:rsidR="00B7517E">
          <w:rPr>
            <w:noProof/>
            <w:webHidden/>
          </w:rPr>
        </w:r>
        <w:r w:rsidR="00B7517E">
          <w:rPr>
            <w:noProof/>
            <w:webHidden/>
          </w:rPr>
          <w:fldChar w:fldCharType="separate"/>
        </w:r>
        <w:r w:rsidR="00B7517E">
          <w:rPr>
            <w:noProof/>
            <w:webHidden/>
          </w:rPr>
          <w:t>18</w:t>
        </w:r>
        <w:r w:rsidR="00B7517E">
          <w:rPr>
            <w:noProof/>
            <w:webHidden/>
          </w:rPr>
          <w:fldChar w:fldCharType="end"/>
        </w:r>
      </w:hyperlink>
    </w:p>
    <w:p w14:paraId="445F7109" w14:textId="77777777" w:rsidR="00B7517E" w:rsidRDefault="00664E01">
      <w:pPr>
        <w:pStyle w:val="TableofFigures"/>
        <w:tabs>
          <w:tab w:val="right" w:leader="dot" w:pos="9742"/>
        </w:tabs>
        <w:rPr>
          <w:rFonts w:asciiTheme="minorHAnsi" w:hAnsiTheme="minorHAnsi"/>
          <w:noProof/>
          <w:lang w:val="en-AU" w:eastAsia="en-AU"/>
        </w:rPr>
      </w:pPr>
      <w:hyperlink w:anchor="_Toc504052255" w:history="1">
        <w:r w:rsidR="00B7517E" w:rsidRPr="00FA3907">
          <w:rPr>
            <w:rStyle w:val="Hyperlink"/>
            <w:noProof/>
          </w:rPr>
          <w:t>Figure 4. Support tools previously used – Indigenous evaluation</w:t>
        </w:r>
        <w:r w:rsidR="00B7517E">
          <w:rPr>
            <w:noProof/>
            <w:webHidden/>
          </w:rPr>
          <w:tab/>
        </w:r>
        <w:r w:rsidR="00B7517E">
          <w:rPr>
            <w:noProof/>
            <w:webHidden/>
          </w:rPr>
          <w:fldChar w:fldCharType="begin"/>
        </w:r>
        <w:r w:rsidR="00B7517E">
          <w:rPr>
            <w:noProof/>
            <w:webHidden/>
          </w:rPr>
          <w:instrText xml:space="preserve"> PAGEREF _Toc504052255 \h </w:instrText>
        </w:r>
        <w:r w:rsidR="00B7517E">
          <w:rPr>
            <w:noProof/>
            <w:webHidden/>
          </w:rPr>
        </w:r>
        <w:r w:rsidR="00B7517E">
          <w:rPr>
            <w:noProof/>
            <w:webHidden/>
          </w:rPr>
          <w:fldChar w:fldCharType="separate"/>
        </w:r>
        <w:r w:rsidR="00B7517E">
          <w:rPr>
            <w:noProof/>
            <w:webHidden/>
          </w:rPr>
          <w:t>19</w:t>
        </w:r>
        <w:r w:rsidR="00B7517E">
          <w:rPr>
            <w:noProof/>
            <w:webHidden/>
          </w:rPr>
          <w:fldChar w:fldCharType="end"/>
        </w:r>
      </w:hyperlink>
    </w:p>
    <w:p w14:paraId="1C8048CD" w14:textId="77777777" w:rsidR="00B7517E" w:rsidRDefault="00664E01">
      <w:pPr>
        <w:pStyle w:val="TableofFigures"/>
        <w:tabs>
          <w:tab w:val="right" w:leader="dot" w:pos="9742"/>
        </w:tabs>
        <w:rPr>
          <w:rFonts w:asciiTheme="minorHAnsi" w:hAnsiTheme="minorHAnsi"/>
          <w:noProof/>
          <w:lang w:val="en-AU" w:eastAsia="en-AU"/>
        </w:rPr>
      </w:pPr>
      <w:hyperlink w:anchor="_Toc504052256" w:history="1">
        <w:r w:rsidR="00B7517E" w:rsidRPr="00FA3907">
          <w:rPr>
            <w:rStyle w:val="Hyperlink"/>
            <w:noProof/>
          </w:rPr>
          <w:t>Figure 5. Support tools previously used – Mainstream evaluation</w:t>
        </w:r>
        <w:r w:rsidR="00B7517E">
          <w:rPr>
            <w:noProof/>
            <w:webHidden/>
          </w:rPr>
          <w:tab/>
        </w:r>
        <w:r w:rsidR="00B7517E">
          <w:rPr>
            <w:noProof/>
            <w:webHidden/>
          </w:rPr>
          <w:fldChar w:fldCharType="begin"/>
        </w:r>
        <w:r w:rsidR="00B7517E">
          <w:rPr>
            <w:noProof/>
            <w:webHidden/>
          </w:rPr>
          <w:instrText xml:space="preserve"> PAGEREF _Toc504052256 \h </w:instrText>
        </w:r>
        <w:r w:rsidR="00B7517E">
          <w:rPr>
            <w:noProof/>
            <w:webHidden/>
          </w:rPr>
        </w:r>
        <w:r w:rsidR="00B7517E">
          <w:rPr>
            <w:noProof/>
            <w:webHidden/>
          </w:rPr>
          <w:fldChar w:fldCharType="separate"/>
        </w:r>
        <w:r w:rsidR="00B7517E">
          <w:rPr>
            <w:noProof/>
            <w:webHidden/>
          </w:rPr>
          <w:t>20</w:t>
        </w:r>
        <w:r w:rsidR="00B7517E">
          <w:rPr>
            <w:noProof/>
            <w:webHidden/>
          </w:rPr>
          <w:fldChar w:fldCharType="end"/>
        </w:r>
      </w:hyperlink>
    </w:p>
    <w:p w14:paraId="0075B4D9" w14:textId="77777777" w:rsidR="00B7517E" w:rsidRDefault="00664E01">
      <w:pPr>
        <w:pStyle w:val="TableofFigures"/>
        <w:tabs>
          <w:tab w:val="right" w:leader="dot" w:pos="9742"/>
        </w:tabs>
        <w:rPr>
          <w:rFonts w:asciiTheme="minorHAnsi" w:hAnsiTheme="minorHAnsi"/>
          <w:noProof/>
          <w:lang w:val="en-AU" w:eastAsia="en-AU"/>
        </w:rPr>
      </w:pPr>
      <w:hyperlink w:anchor="_Toc504052257" w:history="1">
        <w:r w:rsidR="00B7517E" w:rsidRPr="00FA3907">
          <w:rPr>
            <w:rStyle w:val="Hyperlink"/>
            <w:noProof/>
          </w:rPr>
          <w:t>Figure 6. Previous motive for quitting - Indigenous</w:t>
        </w:r>
        <w:r w:rsidR="00B7517E">
          <w:rPr>
            <w:noProof/>
            <w:webHidden/>
          </w:rPr>
          <w:tab/>
        </w:r>
        <w:r w:rsidR="00B7517E">
          <w:rPr>
            <w:noProof/>
            <w:webHidden/>
          </w:rPr>
          <w:fldChar w:fldCharType="begin"/>
        </w:r>
        <w:r w:rsidR="00B7517E">
          <w:rPr>
            <w:noProof/>
            <w:webHidden/>
          </w:rPr>
          <w:instrText xml:space="preserve"> PAGEREF _Toc504052257 \h </w:instrText>
        </w:r>
        <w:r w:rsidR="00B7517E">
          <w:rPr>
            <w:noProof/>
            <w:webHidden/>
          </w:rPr>
        </w:r>
        <w:r w:rsidR="00B7517E">
          <w:rPr>
            <w:noProof/>
            <w:webHidden/>
          </w:rPr>
          <w:fldChar w:fldCharType="separate"/>
        </w:r>
        <w:r w:rsidR="00B7517E">
          <w:rPr>
            <w:noProof/>
            <w:webHidden/>
          </w:rPr>
          <w:t>21</w:t>
        </w:r>
        <w:r w:rsidR="00B7517E">
          <w:rPr>
            <w:noProof/>
            <w:webHidden/>
          </w:rPr>
          <w:fldChar w:fldCharType="end"/>
        </w:r>
      </w:hyperlink>
    </w:p>
    <w:p w14:paraId="3EA78A2D" w14:textId="77777777" w:rsidR="00B7517E" w:rsidRDefault="00664E01">
      <w:pPr>
        <w:pStyle w:val="TableofFigures"/>
        <w:tabs>
          <w:tab w:val="right" w:leader="dot" w:pos="9742"/>
        </w:tabs>
        <w:rPr>
          <w:rFonts w:asciiTheme="minorHAnsi" w:hAnsiTheme="minorHAnsi"/>
          <w:noProof/>
          <w:lang w:val="en-AU" w:eastAsia="en-AU"/>
        </w:rPr>
      </w:pPr>
      <w:hyperlink w:anchor="_Toc504052258" w:history="1">
        <w:r w:rsidR="00B7517E" w:rsidRPr="00FA3907">
          <w:rPr>
            <w:rStyle w:val="Hyperlink"/>
            <w:noProof/>
          </w:rPr>
          <w:t>Figure 7. Previous motive for quitting - Mainstream</w:t>
        </w:r>
        <w:r w:rsidR="00B7517E">
          <w:rPr>
            <w:noProof/>
            <w:webHidden/>
          </w:rPr>
          <w:tab/>
        </w:r>
        <w:r w:rsidR="00B7517E">
          <w:rPr>
            <w:noProof/>
            <w:webHidden/>
          </w:rPr>
          <w:fldChar w:fldCharType="begin"/>
        </w:r>
        <w:r w:rsidR="00B7517E">
          <w:rPr>
            <w:noProof/>
            <w:webHidden/>
          </w:rPr>
          <w:instrText xml:space="preserve"> PAGEREF _Toc504052258 \h </w:instrText>
        </w:r>
        <w:r w:rsidR="00B7517E">
          <w:rPr>
            <w:noProof/>
            <w:webHidden/>
          </w:rPr>
        </w:r>
        <w:r w:rsidR="00B7517E">
          <w:rPr>
            <w:noProof/>
            <w:webHidden/>
          </w:rPr>
          <w:fldChar w:fldCharType="separate"/>
        </w:r>
        <w:r w:rsidR="00B7517E">
          <w:rPr>
            <w:noProof/>
            <w:webHidden/>
          </w:rPr>
          <w:t>22</w:t>
        </w:r>
        <w:r w:rsidR="00B7517E">
          <w:rPr>
            <w:noProof/>
            <w:webHidden/>
          </w:rPr>
          <w:fldChar w:fldCharType="end"/>
        </w:r>
      </w:hyperlink>
    </w:p>
    <w:p w14:paraId="3C6CB3AB" w14:textId="77777777" w:rsidR="00B7517E" w:rsidRDefault="00664E01">
      <w:pPr>
        <w:pStyle w:val="TableofFigures"/>
        <w:tabs>
          <w:tab w:val="right" w:leader="dot" w:pos="9742"/>
        </w:tabs>
        <w:rPr>
          <w:rFonts w:asciiTheme="minorHAnsi" w:hAnsiTheme="minorHAnsi"/>
          <w:noProof/>
          <w:lang w:val="en-AU" w:eastAsia="en-AU"/>
        </w:rPr>
      </w:pPr>
      <w:hyperlink w:anchor="_Toc504052259" w:history="1">
        <w:r w:rsidR="00B7517E" w:rsidRPr="00FA3907">
          <w:rPr>
            <w:rStyle w:val="Hyperlink"/>
            <w:noProof/>
          </w:rPr>
          <w:t>Figure 8. Quitting intentions</w:t>
        </w:r>
        <w:r w:rsidR="00B7517E">
          <w:rPr>
            <w:noProof/>
            <w:webHidden/>
          </w:rPr>
          <w:tab/>
        </w:r>
        <w:r w:rsidR="00B7517E">
          <w:rPr>
            <w:noProof/>
            <w:webHidden/>
          </w:rPr>
          <w:fldChar w:fldCharType="begin"/>
        </w:r>
        <w:r w:rsidR="00B7517E">
          <w:rPr>
            <w:noProof/>
            <w:webHidden/>
          </w:rPr>
          <w:instrText xml:space="preserve"> PAGEREF _Toc504052259 \h </w:instrText>
        </w:r>
        <w:r w:rsidR="00B7517E">
          <w:rPr>
            <w:noProof/>
            <w:webHidden/>
          </w:rPr>
        </w:r>
        <w:r w:rsidR="00B7517E">
          <w:rPr>
            <w:noProof/>
            <w:webHidden/>
          </w:rPr>
          <w:fldChar w:fldCharType="separate"/>
        </w:r>
        <w:r w:rsidR="00B7517E">
          <w:rPr>
            <w:noProof/>
            <w:webHidden/>
          </w:rPr>
          <w:t>23</w:t>
        </w:r>
        <w:r w:rsidR="00B7517E">
          <w:rPr>
            <w:noProof/>
            <w:webHidden/>
          </w:rPr>
          <w:fldChar w:fldCharType="end"/>
        </w:r>
      </w:hyperlink>
    </w:p>
    <w:p w14:paraId="31358BD3" w14:textId="77777777" w:rsidR="00B7517E" w:rsidRDefault="00664E01">
      <w:pPr>
        <w:pStyle w:val="TableofFigures"/>
        <w:tabs>
          <w:tab w:val="right" w:leader="dot" w:pos="9742"/>
        </w:tabs>
        <w:rPr>
          <w:rFonts w:asciiTheme="minorHAnsi" w:hAnsiTheme="minorHAnsi"/>
          <w:noProof/>
          <w:lang w:val="en-AU" w:eastAsia="en-AU"/>
        </w:rPr>
      </w:pPr>
      <w:hyperlink w:anchor="_Toc504052260" w:history="1">
        <w:r w:rsidR="00B7517E" w:rsidRPr="00FA3907">
          <w:rPr>
            <w:rStyle w:val="Hyperlink"/>
            <w:noProof/>
          </w:rPr>
          <w:t>Figure 9. Plan to quit</w:t>
        </w:r>
        <w:r w:rsidR="00B7517E">
          <w:rPr>
            <w:noProof/>
            <w:webHidden/>
          </w:rPr>
          <w:tab/>
        </w:r>
        <w:r w:rsidR="00B7517E">
          <w:rPr>
            <w:noProof/>
            <w:webHidden/>
          </w:rPr>
          <w:fldChar w:fldCharType="begin"/>
        </w:r>
        <w:r w:rsidR="00B7517E">
          <w:rPr>
            <w:noProof/>
            <w:webHidden/>
          </w:rPr>
          <w:instrText xml:space="preserve"> PAGEREF _Toc504052260 \h </w:instrText>
        </w:r>
        <w:r w:rsidR="00B7517E">
          <w:rPr>
            <w:noProof/>
            <w:webHidden/>
          </w:rPr>
        </w:r>
        <w:r w:rsidR="00B7517E">
          <w:rPr>
            <w:noProof/>
            <w:webHidden/>
          </w:rPr>
          <w:fldChar w:fldCharType="separate"/>
        </w:r>
        <w:r w:rsidR="00B7517E">
          <w:rPr>
            <w:noProof/>
            <w:webHidden/>
          </w:rPr>
          <w:t>24</w:t>
        </w:r>
        <w:r w:rsidR="00B7517E">
          <w:rPr>
            <w:noProof/>
            <w:webHidden/>
          </w:rPr>
          <w:fldChar w:fldCharType="end"/>
        </w:r>
      </w:hyperlink>
    </w:p>
    <w:p w14:paraId="6E41FC49" w14:textId="77777777" w:rsidR="00B7517E" w:rsidRDefault="00664E01">
      <w:pPr>
        <w:pStyle w:val="TableofFigures"/>
        <w:tabs>
          <w:tab w:val="right" w:leader="dot" w:pos="9742"/>
        </w:tabs>
        <w:rPr>
          <w:rFonts w:asciiTheme="minorHAnsi" w:hAnsiTheme="minorHAnsi"/>
          <w:noProof/>
          <w:lang w:val="en-AU" w:eastAsia="en-AU"/>
        </w:rPr>
      </w:pPr>
      <w:hyperlink w:anchor="_Toc504052261" w:history="1">
        <w:r w:rsidR="00B7517E" w:rsidRPr="00FA3907">
          <w:rPr>
            <w:rStyle w:val="Hyperlink"/>
            <w:noProof/>
          </w:rPr>
          <w:t>Figure 10. Financial benefit of quitting</w:t>
        </w:r>
        <w:r w:rsidR="00B7517E">
          <w:rPr>
            <w:noProof/>
            <w:webHidden/>
          </w:rPr>
          <w:tab/>
        </w:r>
        <w:r w:rsidR="00B7517E">
          <w:rPr>
            <w:noProof/>
            <w:webHidden/>
          </w:rPr>
          <w:fldChar w:fldCharType="begin"/>
        </w:r>
        <w:r w:rsidR="00B7517E">
          <w:rPr>
            <w:noProof/>
            <w:webHidden/>
          </w:rPr>
          <w:instrText xml:space="preserve"> PAGEREF _Toc504052261 \h </w:instrText>
        </w:r>
        <w:r w:rsidR="00B7517E">
          <w:rPr>
            <w:noProof/>
            <w:webHidden/>
          </w:rPr>
        </w:r>
        <w:r w:rsidR="00B7517E">
          <w:rPr>
            <w:noProof/>
            <w:webHidden/>
          </w:rPr>
          <w:fldChar w:fldCharType="separate"/>
        </w:r>
        <w:r w:rsidR="00B7517E">
          <w:rPr>
            <w:noProof/>
            <w:webHidden/>
          </w:rPr>
          <w:t>25</w:t>
        </w:r>
        <w:r w:rsidR="00B7517E">
          <w:rPr>
            <w:noProof/>
            <w:webHidden/>
          </w:rPr>
          <w:fldChar w:fldCharType="end"/>
        </w:r>
      </w:hyperlink>
    </w:p>
    <w:p w14:paraId="7478662A" w14:textId="77777777" w:rsidR="00B7517E" w:rsidRDefault="00664E01">
      <w:pPr>
        <w:pStyle w:val="TableofFigures"/>
        <w:tabs>
          <w:tab w:val="right" w:leader="dot" w:pos="9742"/>
        </w:tabs>
        <w:rPr>
          <w:rFonts w:asciiTheme="minorHAnsi" w:hAnsiTheme="minorHAnsi"/>
          <w:noProof/>
          <w:lang w:val="en-AU" w:eastAsia="en-AU"/>
        </w:rPr>
      </w:pPr>
      <w:hyperlink w:anchor="_Toc504052262" w:history="1">
        <w:r w:rsidR="00B7517E" w:rsidRPr="00FA3907">
          <w:rPr>
            <w:rStyle w:val="Hyperlink"/>
            <w:noProof/>
          </w:rPr>
          <w:t>Figure 11. Personal health benefits of quitting</w:t>
        </w:r>
        <w:r w:rsidR="00B7517E">
          <w:rPr>
            <w:noProof/>
            <w:webHidden/>
          </w:rPr>
          <w:tab/>
        </w:r>
        <w:r w:rsidR="00B7517E">
          <w:rPr>
            <w:noProof/>
            <w:webHidden/>
          </w:rPr>
          <w:fldChar w:fldCharType="begin"/>
        </w:r>
        <w:r w:rsidR="00B7517E">
          <w:rPr>
            <w:noProof/>
            <w:webHidden/>
          </w:rPr>
          <w:instrText xml:space="preserve"> PAGEREF _Toc504052262 \h </w:instrText>
        </w:r>
        <w:r w:rsidR="00B7517E">
          <w:rPr>
            <w:noProof/>
            <w:webHidden/>
          </w:rPr>
        </w:r>
        <w:r w:rsidR="00B7517E">
          <w:rPr>
            <w:noProof/>
            <w:webHidden/>
          </w:rPr>
          <w:fldChar w:fldCharType="separate"/>
        </w:r>
        <w:r w:rsidR="00B7517E">
          <w:rPr>
            <w:noProof/>
            <w:webHidden/>
          </w:rPr>
          <w:t>26</w:t>
        </w:r>
        <w:r w:rsidR="00B7517E">
          <w:rPr>
            <w:noProof/>
            <w:webHidden/>
          </w:rPr>
          <w:fldChar w:fldCharType="end"/>
        </w:r>
      </w:hyperlink>
    </w:p>
    <w:p w14:paraId="49F45DF5" w14:textId="77777777" w:rsidR="00B7517E" w:rsidRDefault="00664E01">
      <w:pPr>
        <w:pStyle w:val="TableofFigures"/>
        <w:tabs>
          <w:tab w:val="right" w:leader="dot" w:pos="9742"/>
        </w:tabs>
        <w:rPr>
          <w:rFonts w:asciiTheme="minorHAnsi" w:hAnsiTheme="minorHAnsi"/>
          <w:noProof/>
          <w:lang w:val="en-AU" w:eastAsia="en-AU"/>
        </w:rPr>
      </w:pPr>
      <w:hyperlink w:anchor="_Toc504052263" w:history="1">
        <w:r w:rsidR="00B7517E" w:rsidRPr="00FA3907">
          <w:rPr>
            <w:rStyle w:val="Hyperlink"/>
            <w:noProof/>
          </w:rPr>
          <w:t>Figure 12. Health damage from smoking</w:t>
        </w:r>
        <w:r w:rsidR="00B7517E">
          <w:rPr>
            <w:noProof/>
            <w:webHidden/>
          </w:rPr>
          <w:tab/>
        </w:r>
        <w:r w:rsidR="00B7517E">
          <w:rPr>
            <w:noProof/>
            <w:webHidden/>
          </w:rPr>
          <w:fldChar w:fldCharType="begin"/>
        </w:r>
        <w:r w:rsidR="00B7517E">
          <w:rPr>
            <w:noProof/>
            <w:webHidden/>
          </w:rPr>
          <w:instrText xml:space="preserve"> PAGEREF _Toc504052263 \h </w:instrText>
        </w:r>
        <w:r w:rsidR="00B7517E">
          <w:rPr>
            <w:noProof/>
            <w:webHidden/>
          </w:rPr>
        </w:r>
        <w:r w:rsidR="00B7517E">
          <w:rPr>
            <w:noProof/>
            <w:webHidden/>
          </w:rPr>
          <w:fldChar w:fldCharType="separate"/>
        </w:r>
        <w:r w:rsidR="00B7517E">
          <w:rPr>
            <w:noProof/>
            <w:webHidden/>
          </w:rPr>
          <w:t>27</w:t>
        </w:r>
        <w:r w:rsidR="00B7517E">
          <w:rPr>
            <w:noProof/>
            <w:webHidden/>
          </w:rPr>
          <w:fldChar w:fldCharType="end"/>
        </w:r>
      </w:hyperlink>
    </w:p>
    <w:p w14:paraId="3EC54DDB" w14:textId="77777777" w:rsidR="00B7517E" w:rsidRDefault="00664E01">
      <w:pPr>
        <w:pStyle w:val="TableofFigures"/>
        <w:tabs>
          <w:tab w:val="right" w:leader="dot" w:pos="9742"/>
        </w:tabs>
        <w:rPr>
          <w:rFonts w:asciiTheme="minorHAnsi" w:hAnsiTheme="minorHAnsi"/>
          <w:noProof/>
          <w:lang w:val="en-AU" w:eastAsia="en-AU"/>
        </w:rPr>
      </w:pPr>
      <w:hyperlink w:anchor="_Toc504052264" w:history="1">
        <w:r w:rsidR="00B7517E" w:rsidRPr="00FA3907">
          <w:rPr>
            <w:rStyle w:val="Hyperlink"/>
            <w:noProof/>
          </w:rPr>
          <w:t>Figure 13. Future health damage</w:t>
        </w:r>
        <w:r w:rsidR="00B7517E">
          <w:rPr>
            <w:noProof/>
            <w:webHidden/>
          </w:rPr>
          <w:tab/>
        </w:r>
        <w:r w:rsidR="00B7517E">
          <w:rPr>
            <w:noProof/>
            <w:webHidden/>
          </w:rPr>
          <w:fldChar w:fldCharType="begin"/>
        </w:r>
        <w:r w:rsidR="00B7517E">
          <w:rPr>
            <w:noProof/>
            <w:webHidden/>
          </w:rPr>
          <w:instrText xml:space="preserve"> PAGEREF _Toc504052264 \h </w:instrText>
        </w:r>
        <w:r w:rsidR="00B7517E">
          <w:rPr>
            <w:noProof/>
            <w:webHidden/>
          </w:rPr>
        </w:r>
        <w:r w:rsidR="00B7517E">
          <w:rPr>
            <w:noProof/>
            <w:webHidden/>
          </w:rPr>
          <w:fldChar w:fldCharType="separate"/>
        </w:r>
        <w:r w:rsidR="00B7517E">
          <w:rPr>
            <w:noProof/>
            <w:webHidden/>
          </w:rPr>
          <w:t>28</w:t>
        </w:r>
        <w:r w:rsidR="00B7517E">
          <w:rPr>
            <w:noProof/>
            <w:webHidden/>
          </w:rPr>
          <w:fldChar w:fldCharType="end"/>
        </w:r>
      </w:hyperlink>
    </w:p>
    <w:p w14:paraId="324899D5" w14:textId="77777777" w:rsidR="00B7517E" w:rsidRDefault="00664E01">
      <w:pPr>
        <w:pStyle w:val="TableofFigures"/>
        <w:tabs>
          <w:tab w:val="right" w:leader="dot" w:pos="9742"/>
        </w:tabs>
        <w:rPr>
          <w:rFonts w:asciiTheme="minorHAnsi" w:hAnsiTheme="minorHAnsi"/>
          <w:noProof/>
          <w:lang w:val="en-AU" w:eastAsia="en-AU"/>
        </w:rPr>
      </w:pPr>
      <w:hyperlink w:anchor="_Toc504052265" w:history="1">
        <w:r w:rsidR="00B7517E" w:rsidRPr="00FA3907">
          <w:rPr>
            <w:rStyle w:val="Hyperlink"/>
            <w:noProof/>
          </w:rPr>
          <w:t>Figure 14. Health effects on others</w:t>
        </w:r>
        <w:r w:rsidR="00B7517E">
          <w:rPr>
            <w:noProof/>
            <w:webHidden/>
          </w:rPr>
          <w:tab/>
        </w:r>
        <w:r w:rsidR="00B7517E">
          <w:rPr>
            <w:noProof/>
            <w:webHidden/>
          </w:rPr>
          <w:fldChar w:fldCharType="begin"/>
        </w:r>
        <w:r w:rsidR="00B7517E">
          <w:rPr>
            <w:noProof/>
            <w:webHidden/>
          </w:rPr>
          <w:instrText xml:space="preserve"> PAGEREF _Toc504052265 \h </w:instrText>
        </w:r>
        <w:r w:rsidR="00B7517E">
          <w:rPr>
            <w:noProof/>
            <w:webHidden/>
          </w:rPr>
        </w:r>
        <w:r w:rsidR="00B7517E">
          <w:rPr>
            <w:noProof/>
            <w:webHidden/>
          </w:rPr>
          <w:fldChar w:fldCharType="separate"/>
        </w:r>
        <w:r w:rsidR="00B7517E">
          <w:rPr>
            <w:noProof/>
            <w:webHidden/>
          </w:rPr>
          <w:t>29</w:t>
        </w:r>
        <w:r w:rsidR="00B7517E">
          <w:rPr>
            <w:noProof/>
            <w:webHidden/>
          </w:rPr>
          <w:fldChar w:fldCharType="end"/>
        </w:r>
      </w:hyperlink>
    </w:p>
    <w:p w14:paraId="264260F7" w14:textId="77777777" w:rsidR="00B7517E" w:rsidRDefault="00664E01">
      <w:pPr>
        <w:pStyle w:val="TableofFigures"/>
        <w:tabs>
          <w:tab w:val="right" w:leader="dot" w:pos="9742"/>
        </w:tabs>
        <w:rPr>
          <w:rFonts w:asciiTheme="minorHAnsi" w:hAnsiTheme="minorHAnsi"/>
          <w:noProof/>
          <w:lang w:val="en-AU" w:eastAsia="en-AU"/>
        </w:rPr>
      </w:pPr>
      <w:hyperlink w:anchor="_Toc504052266" w:history="1">
        <w:r w:rsidR="00B7517E" w:rsidRPr="00FA3907">
          <w:rPr>
            <w:rStyle w:val="Hyperlink"/>
            <w:noProof/>
          </w:rPr>
          <w:t>Figure 15. Recall of quit smoking advertisements</w:t>
        </w:r>
        <w:r w:rsidR="00B7517E">
          <w:rPr>
            <w:noProof/>
            <w:webHidden/>
          </w:rPr>
          <w:tab/>
        </w:r>
        <w:r w:rsidR="00B7517E">
          <w:rPr>
            <w:noProof/>
            <w:webHidden/>
          </w:rPr>
          <w:fldChar w:fldCharType="begin"/>
        </w:r>
        <w:r w:rsidR="00B7517E">
          <w:rPr>
            <w:noProof/>
            <w:webHidden/>
          </w:rPr>
          <w:instrText xml:space="preserve"> PAGEREF _Toc504052266 \h </w:instrText>
        </w:r>
        <w:r w:rsidR="00B7517E">
          <w:rPr>
            <w:noProof/>
            <w:webHidden/>
          </w:rPr>
        </w:r>
        <w:r w:rsidR="00B7517E">
          <w:rPr>
            <w:noProof/>
            <w:webHidden/>
          </w:rPr>
          <w:fldChar w:fldCharType="separate"/>
        </w:r>
        <w:r w:rsidR="00B7517E">
          <w:rPr>
            <w:noProof/>
            <w:webHidden/>
          </w:rPr>
          <w:t>30</w:t>
        </w:r>
        <w:r w:rsidR="00B7517E">
          <w:rPr>
            <w:noProof/>
            <w:webHidden/>
          </w:rPr>
          <w:fldChar w:fldCharType="end"/>
        </w:r>
      </w:hyperlink>
    </w:p>
    <w:p w14:paraId="5B8E9C60" w14:textId="77777777" w:rsidR="00B7517E" w:rsidRDefault="00664E01">
      <w:pPr>
        <w:pStyle w:val="TableofFigures"/>
        <w:tabs>
          <w:tab w:val="right" w:leader="dot" w:pos="9742"/>
        </w:tabs>
        <w:rPr>
          <w:rFonts w:asciiTheme="minorHAnsi" w:hAnsiTheme="minorHAnsi"/>
          <w:noProof/>
          <w:lang w:val="en-AU" w:eastAsia="en-AU"/>
        </w:rPr>
      </w:pPr>
      <w:hyperlink w:anchor="_Toc504052267" w:history="1">
        <w:r w:rsidR="00B7517E" w:rsidRPr="00FA3907">
          <w:rPr>
            <w:rStyle w:val="Hyperlink"/>
            <w:noProof/>
          </w:rPr>
          <w:t>Figure 16. Unprompted recall of Don’t Make Smokes Your Story</w:t>
        </w:r>
        <w:r w:rsidR="00B7517E">
          <w:rPr>
            <w:noProof/>
            <w:webHidden/>
          </w:rPr>
          <w:tab/>
        </w:r>
        <w:r w:rsidR="00B7517E">
          <w:rPr>
            <w:noProof/>
            <w:webHidden/>
          </w:rPr>
          <w:fldChar w:fldCharType="begin"/>
        </w:r>
        <w:r w:rsidR="00B7517E">
          <w:rPr>
            <w:noProof/>
            <w:webHidden/>
          </w:rPr>
          <w:instrText xml:space="preserve"> PAGEREF _Toc504052267 \h </w:instrText>
        </w:r>
        <w:r w:rsidR="00B7517E">
          <w:rPr>
            <w:noProof/>
            <w:webHidden/>
          </w:rPr>
        </w:r>
        <w:r w:rsidR="00B7517E">
          <w:rPr>
            <w:noProof/>
            <w:webHidden/>
          </w:rPr>
          <w:fldChar w:fldCharType="separate"/>
        </w:r>
        <w:r w:rsidR="00B7517E">
          <w:rPr>
            <w:noProof/>
            <w:webHidden/>
          </w:rPr>
          <w:t>32</w:t>
        </w:r>
        <w:r w:rsidR="00B7517E">
          <w:rPr>
            <w:noProof/>
            <w:webHidden/>
          </w:rPr>
          <w:fldChar w:fldCharType="end"/>
        </w:r>
      </w:hyperlink>
    </w:p>
    <w:p w14:paraId="0911F502" w14:textId="77777777" w:rsidR="00B7517E" w:rsidRDefault="00664E01">
      <w:pPr>
        <w:pStyle w:val="TableofFigures"/>
        <w:tabs>
          <w:tab w:val="right" w:leader="dot" w:pos="9742"/>
        </w:tabs>
        <w:rPr>
          <w:rFonts w:asciiTheme="minorHAnsi" w:hAnsiTheme="minorHAnsi"/>
          <w:noProof/>
          <w:lang w:val="en-AU" w:eastAsia="en-AU"/>
        </w:rPr>
      </w:pPr>
      <w:hyperlink w:anchor="_Toc504052268" w:history="1">
        <w:r w:rsidR="00B7517E" w:rsidRPr="00FA3907">
          <w:rPr>
            <w:rStyle w:val="Hyperlink"/>
            <w:noProof/>
          </w:rPr>
          <w:t>Figure 17. Prompted recall of the TVC</w:t>
        </w:r>
        <w:r w:rsidR="00B7517E">
          <w:rPr>
            <w:noProof/>
            <w:webHidden/>
          </w:rPr>
          <w:tab/>
        </w:r>
        <w:r w:rsidR="00B7517E">
          <w:rPr>
            <w:noProof/>
            <w:webHidden/>
          </w:rPr>
          <w:fldChar w:fldCharType="begin"/>
        </w:r>
        <w:r w:rsidR="00B7517E">
          <w:rPr>
            <w:noProof/>
            <w:webHidden/>
          </w:rPr>
          <w:instrText xml:space="preserve"> PAGEREF _Toc504052268 \h </w:instrText>
        </w:r>
        <w:r w:rsidR="00B7517E">
          <w:rPr>
            <w:noProof/>
            <w:webHidden/>
          </w:rPr>
        </w:r>
        <w:r w:rsidR="00B7517E">
          <w:rPr>
            <w:noProof/>
            <w:webHidden/>
          </w:rPr>
          <w:fldChar w:fldCharType="separate"/>
        </w:r>
        <w:r w:rsidR="00B7517E">
          <w:rPr>
            <w:noProof/>
            <w:webHidden/>
          </w:rPr>
          <w:t>33</w:t>
        </w:r>
        <w:r w:rsidR="00B7517E">
          <w:rPr>
            <w:noProof/>
            <w:webHidden/>
          </w:rPr>
          <w:fldChar w:fldCharType="end"/>
        </w:r>
      </w:hyperlink>
    </w:p>
    <w:p w14:paraId="10F0F0F2" w14:textId="77777777" w:rsidR="00B7517E" w:rsidRDefault="00664E01">
      <w:pPr>
        <w:pStyle w:val="TableofFigures"/>
        <w:tabs>
          <w:tab w:val="right" w:leader="dot" w:pos="9742"/>
        </w:tabs>
        <w:rPr>
          <w:rFonts w:asciiTheme="minorHAnsi" w:hAnsiTheme="minorHAnsi"/>
          <w:noProof/>
          <w:lang w:val="en-AU" w:eastAsia="en-AU"/>
        </w:rPr>
      </w:pPr>
      <w:hyperlink w:anchor="_Toc504052269" w:history="1">
        <w:r w:rsidR="00B7517E" w:rsidRPr="00FA3907">
          <w:rPr>
            <w:rStyle w:val="Hyperlink"/>
            <w:noProof/>
          </w:rPr>
          <w:t>Figure 18. Prompted recall of the radio ad</w:t>
        </w:r>
        <w:r w:rsidR="00B7517E">
          <w:rPr>
            <w:noProof/>
            <w:webHidden/>
          </w:rPr>
          <w:tab/>
        </w:r>
        <w:r w:rsidR="00B7517E">
          <w:rPr>
            <w:noProof/>
            <w:webHidden/>
          </w:rPr>
          <w:fldChar w:fldCharType="begin"/>
        </w:r>
        <w:r w:rsidR="00B7517E">
          <w:rPr>
            <w:noProof/>
            <w:webHidden/>
          </w:rPr>
          <w:instrText xml:space="preserve"> PAGEREF _Toc504052269 \h </w:instrText>
        </w:r>
        <w:r w:rsidR="00B7517E">
          <w:rPr>
            <w:noProof/>
            <w:webHidden/>
          </w:rPr>
        </w:r>
        <w:r w:rsidR="00B7517E">
          <w:rPr>
            <w:noProof/>
            <w:webHidden/>
          </w:rPr>
          <w:fldChar w:fldCharType="separate"/>
        </w:r>
        <w:r w:rsidR="00B7517E">
          <w:rPr>
            <w:noProof/>
            <w:webHidden/>
          </w:rPr>
          <w:t>34</w:t>
        </w:r>
        <w:r w:rsidR="00B7517E">
          <w:rPr>
            <w:noProof/>
            <w:webHidden/>
          </w:rPr>
          <w:fldChar w:fldCharType="end"/>
        </w:r>
      </w:hyperlink>
    </w:p>
    <w:p w14:paraId="065835A1" w14:textId="77777777" w:rsidR="00B7517E" w:rsidRDefault="00664E01">
      <w:pPr>
        <w:pStyle w:val="TableofFigures"/>
        <w:tabs>
          <w:tab w:val="right" w:leader="dot" w:pos="9742"/>
        </w:tabs>
        <w:rPr>
          <w:rFonts w:asciiTheme="minorHAnsi" w:hAnsiTheme="minorHAnsi"/>
          <w:noProof/>
          <w:lang w:val="en-AU" w:eastAsia="en-AU"/>
        </w:rPr>
      </w:pPr>
      <w:hyperlink w:anchor="_Toc504052270" w:history="1">
        <w:r w:rsidR="00B7517E" w:rsidRPr="00FA3907">
          <w:rPr>
            <w:rStyle w:val="Hyperlink"/>
            <w:noProof/>
          </w:rPr>
          <w:t>Figure 19. Prompted recall of print ads</w:t>
        </w:r>
        <w:r w:rsidR="00B7517E">
          <w:rPr>
            <w:noProof/>
            <w:webHidden/>
          </w:rPr>
          <w:tab/>
        </w:r>
        <w:r w:rsidR="00B7517E">
          <w:rPr>
            <w:noProof/>
            <w:webHidden/>
          </w:rPr>
          <w:fldChar w:fldCharType="begin"/>
        </w:r>
        <w:r w:rsidR="00B7517E">
          <w:rPr>
            <w:noProof/>
            <w:webHidden/>
          </w:rPr>
          <w:instrText xml:space="preserve"> PAGEREF _Toc504052270 \h </w:instrText>
        </w:r>
        <w:r w:rsidR="00B7517E">
          <w:rPr>
            <w:noProof/>
            <w:webHidden/>
          </w:rPr>
        </w:r>
        <w:r w:rsidR="00B7517E">
          <w:rPr>
            <w:noProof/>
            <w:webHidden/>
          </w:rPr>
          <w:fldChar w:fldCharType="separate"/>
        </w:r>
        <w:r w:rsidR="00B7517E">
          <w:rPr>
            <w:noProof/>
            <w:webHidden/>
          </w:rPr>
          <w:t>35</w:t>
        </w:r>
        <w:r w:rsidR="00B7517E">
          <w:rPr>
            <w:noProof/>
            <w:webHidden/>
          </w:rPr>
          <w:fldChar w:fldCharType="end"/>
        </w:r>
      </w:hyperlink>
    </w:p>
    <w:p w14:paraId="010E206F" w14:textId="77777777" w:rsidR="00B7517E" w:rsidRDefault="00664E01">
      <w:pPr>
        <w:pStyle w:val="TableofFigures"/>
        <w:tabs>
          <w:tab w:val="right" w:leader="dot" w:pos="9742"/>
        </w:tabs>
        <w:rPr>
          <w:rFonts w:asciiTheme="minorHAnsi" w:hAnsiTheme="minorHAnsi"/>
          <w:noProof/>
          <w:lang w:val="en-AU" w:eastAsia="en-AU"/>
        </w:rPr>
      </w:pPr>
      <w:hyperlink w:anchor="_Toc504052271" w:history="1">
        <w:r w:rsidR="00B7517E" w:rsidRPr="00FA3907">
          <w:rPr>
            <w:rStyle w:val="Hyperlink"/>
            <w:noProof/>
          </w:rPr>
          <w:t>Figure 20. Prompted recall of social media and online ads</w:t>
        </w:r>
        <w:r w:rsidR="00B7517E">
          <w:rPr>
            <w:noProof/>
            <w:webHidden/>
          </w:rPr>
          <w:tab/>
        </w:r>
        <w:r w:rsidR="00B7517E">
          <w:rPr>
            <w:noProof/>
            <w:webHidden/>
          </w:rPr>
          <w:fldChar w:fldCharType="begin"/>
        </w:r>
        <w:r w:rsidR="00B7517E">
          <w:rPr>
            <w:noProof/>
            <w:webHidden/>
          </w:rPr>
          <w:instrText xml:space="preserve"> PAGEREF _Toc504052271 \h </w:instrText>
        </w:r>
        <w:r w:rsidR="00B7517E">
          <w:rPr>
            <w:noProof/>
            <w:webHidden/>
          </w:rPr>
        </w:r>
        <w:r w:rsidR="00B7517E">
          <w:rPr>
            <w:noProof/>
            <w:webHidden/>
          </w:rPr>
          <w:fldChar w:fldCharType="separate"/>
        </w:r>
        <w:r w:rsidR="00B7517E">
          <w:rPr>
            <w:noProof/>
            <w:webHidden/>
          </w:rPr>
          <w:t>36</w:t>
        </w:r>
        <w:r w:rsidR="00B7517E">
          <w:rPr>
            <w:noProof/>
            <w:webHidden/>
          </w:rPr>
          <w:fldChar w:fldCharType="end"/>
        </w:r>
      </w:hyperlink>
    </w:p>
    <w:p w14:paraId="15FEE59E" w14:textId="77777777" w:rsidR="00B7517E" w:rsidRDefault="00664E01">
      <w:pPr>
        <w:pStyle w:val="TableofFigures"/>
        <w:tabs>
          <w:tab w:val="right" w:leader="dot" w:pos="9742"/>
        </w:tabs>
        <w:rPr>
          <w:rFonts w:asciiTheme="minorHAnsi" w:hAnsiTheme="minorHAnsi"/>
          <w:noProof/>
          <w:lang w:val="en-AU" w:eastAsia="en-AU"/>
        </w:rPr>
      </w:pPr>
      <w:hyperlink w:anchor="_Toc504052272" w:history="1">
        <w:r w:rsidR="00B7517E" w:rsidRPr="00FA3907">
          <w:rPr>
            <w:rStyle w:val="Hyperlink"/>
            <w:noProof/>
          </w:rPr>
          <w:t>Figure 21. Prompted recall of below the line community outreach events</w:t>
        </w:r>
        <w:r w:rsidR="00B7517E">
          <w:rPr>
            <w:noProof/>
            <w:webHidden/>
          </w:rPr>
          <w:tab/>
        </w:r>
        <w:r w:rsidR="00B7517E">
          <w:rPr>
            <w:noProof/>
            <w:webHidden/>
          </w:rPr>
          <w:fldChar w:fldCharType="begin"/>
        </w:r>
        <w:r w:rsidR="00B7517E">
          <w:rPr>
            <w:noProof/>
            <w:webHidden/>
          </w:rPr>
          <w:instrText xml:space="preserve"> PAGEREF _Toc504052272 \h </w:instrText>
        </w:r>
        <w:r w:rsidR="00B7517E">
          <w:rPr>
            <w:noProof/>
            <w:webHidden/>
          </w:rPr>
        </w:r>
        <w:r w:rsidR="00B7517E">
          <w:rPr>
            <w:noProof/>
            <w:webHidden/>
          </w:rPr>
          <w:fldChar w:fldCharType="separate"/>
        </w:r>
        <w:r w:rsidR="00B7517E">
          <w:rPr>
            <w:noProof/>
            <w:webHidden/>
          </w:rPr>
          <w:t>37</w:t>
        </w:r>
        <w:r w:rsidR="00B7517E">
          <w:rPr>
            <w:noProof/>
            <w:webHidden/>
          </w:rPr>
          <w:fldChar w:fldCharType="end"/>
        </w:r>
      </w:hyperlink>
    </w:p>
    <w:p w14:paraId="6EBBA714" w14:textId="77777777" w:rsidR="00B7517E" w:rsidRDefault="00664E01">
      <w:pPr>
        <w:pStyle w:val="TableofFigures"/>
        <w:tabs>
          <w:tab w:val="right" w:leader="dot" w:pos="9742"/>
        </w:tabs>
        <w:rPr>
          <w:rFonts w:asciiTheme="minorHAnsi" w:hAnsiTheme="minorHAnsi"/>
          <w:noProof/>
          <w:lang w:val="en-AU" w:eastAsia="en-AU"/>
        </w:rPr>
      </w:pPr>
      <w:hyperlink w:anchor="_Toc504052273" w:history="1">
        <w:r w:rsidR="00B7517E" w:rsidRPr="00FA3907">
          <w:rPr>
            <w:rStyle w:val="Hyperlink"/>
            <w:noProof/>
          </w:rPr>
          <w:t>Figure 22. Overall campaign exposure</w:t>
        </w:r>
        <w:r w:rsidR="00B7517E">
          <w:rPr>
            <w:noProof/>
            <w:webHidden/>
          </w:rPr>
          <w:tab/>
        </w:r>
        <w:r w:rsidR="00B7517E">
          <w:rPr>
            <w:noProof/>
            <w:webHidden/>
          </w:rPr>
          <w:fldChar w:fldCharType="begin"/>
        </w:r>
        <w:r w:rsidR="00B7517E">
          <w:rPr>
            <w:noProof/>
            <w:webHidden/>
          </w:rPr>
          <w:instrText xml:space="preserve"> PAGEREF _Toc504052273 \h </w:instrText>
        </w:r>
        <w:r w:rsidR="00B7517E">
          <w:rPr>
            <w:noProof/>
            <w:webHidden/>
          </w:rPr>
        </w:r>
        <w:r w:rsidR="00B7517E">
          <w:rPr>
            <w:noProof/>
            <w:webHidden/>
          </w:rPr>
          <w:fldChar w:fldCharType="separate"/>
        </w:r>
        <w:r w:rsidR="00B7517E">
          <w:rPr>
            <w:noProof/>
            <w:webHidden/>
          </w:rPr>
          <w:t>38</w:t>
        </w:r>
        <w:r w:rsidR="00B7517E">
          <w:rPr>
            <w:noProof/>
            <w:webHidden/>
          </w:rPr>
          <w:fldChar w:fldCharType="end"/>
        </w:r>
      </w:hyperlink>
    </w:p>
    <w:p w14:paraId="300596F3" w14:textId="77777777" w:rsidR="00B7517E" w:rsidRDefault="00664E01">
      <w:pPr>
        <w:pStyle w:val="TableofFigures"/>
        <w:tabs>
          <w:tab w:val="right" w:leader="dot" w:pos="9742"/>
        </w:tabs>
        <w:rPr>
          <w:rFonts w:asciiTheme="minorHAnsi" w:hAnsiTheme="minorHAnsi"/>
          <w:noProof/>
          <w:lang w:val="en-AU" w:eastAsia="en-AU"/>
        </w:rPr>
      </w:pPr>
      <w:hyperlink w:anchor="_Toc504052274" w:history="1">
        <w:r w:rsidR="00B7517E" w:rsidRPr="00FA3907">
          <w:rPr>
            <w:rStyle w:val="Hyperlink"/>
            <w:noProof/>
          </w:rPr>
          <w:t>Figure 23. Overall exposure by remoteness</w:t>
        </w:r>
        <w:r w:rsidR="00B7517E">
          <w:rPr>
            <w:noProof/>
            <w:webHidden/>
          </w:rPr>
          <w:tab/>
        </w:r>
        <w:r w:rsidR="00B7517E">
          <w:rPr>
            <w:noProof/>
            <w:webHidden/>
          </w:rPr>
          <w:fldChar w:fldCharType="begin"/>
        </w:r>
        <w:r w:rsidR="00B7517E">
          <w:rPr>
            <w:noProof/>
            <w:webHidden/>
          </w:rPr>
          <w:instrText xml:space="preserve"> PAGEREF _Toc504052274 \h </w:instrText>
        </w:r>
        <w:r w:rsidR="00B7517E">
          <w:rPr>
            <w:noProof/>
            <w:webHidden/>
          </w:rPr>
        </w:r>
        <w:r w:rsidR="00B7517E">
          <w:rPr>
            <w:noProof/>
            <w:webHidden/>
          </w:rPr>
          <w:fldChar w:fldCharType="separate"/>
        </w:r>
        <w:r w:rsidR="00B7517E">
          <w:rPr>
            <w:noProof/>
            <w:webHidden/>
          </w:rPr>
          <w:t>39</w:t>
        </w:r>
        <w:r w:rsidR="00B7517E">
          <w:rPr>
            <w:noProof/>
            <w:webHidden/>
          </w:rPr>
          <w:fldChar w:fldCharType="end"/>
        </w:r>
      </w:hyperlink>
    </w:p>
    <w:p w14:paraId="617CC111" w14:textId="77777777" w:rsidR="00B7517E" w:rsidRDefault="00664E01">
      <w:pPr>
        <w:pStyle w:val="TableofFigures"/>
        <w:tabs>
          <w:tab w:val="right" w:leader="dot" w:pos="9742"/>
        </w:tabs>
        <w:rPr>
          <w:rFonts w:asciiTheme="minorHAnsi" w:hAnsiTheme="minorHAnsi"/>
          <w:noProof/>
          <w:lang w:val="en-AU" w:eastAsia="en-AU"/>
        </w:rPr>
      </w:pPr>
      <w:hyperlink w:anchor="_Toc504052275" w:history="1">
        <w:r w:rsidR="00B7517E" w:rsidRPr="00FA3907">
          <w:rPr>
            <w:rStyle w:val="Hyperlink"/>
            <w:noProof/>
          </w:rPr>
          <w:t>Figure 24. TVC diagnostics - Indigenous</w:t>
        </w:r>
        <w:r w:rsidR="00B7517E">
          <w:rPr>
            <w:noProof/>
            <w:webHidden/>
          </w:rPr>
          <w:tab/>
        </w:r>
        <w:r w:rsidR="00B7517E">
          <w:rPr>
            <w:noProof/>
            <w:webHidden/>
          </w:rPr>
          <w:fldChar w:fldCharType="begin"/>
        </w:r>
        <w:r w:rsidR="00B7517E">
          <w:rPr>
            <w:noProof/>
            <w:webHidden/>
          </w:rPr>
          <w:instrText xml:space="preserve"> PAGEREF _Toc504052275 \h </w:instrText>
        </w:r>
        <w:r w:rsidR="00B7517E">
          <w:rPr>
            <w:noProof/>
            <w:webHidden/>
          </w:rPr>
        </w:r>
        <w:r w:rsidR="00B7517E">
          <w:rPr>
            <w:noProof/>
            <w:webHidden/>
          </w:rPr>
          <w:fldChar w:fldCharType="separate"/>
        </w:r>
        <w:r w:rsidR="00B7517E">
          <w:rPr>
            <w:noProof/>
            <w:webHidden/>
          </w:rPr>
          <w:t>40</w:t>
        </w:r>
        <w:r w:rsidR="00B7517E">
          <w:rPr>
            <w:noProof/>
            <w:webHidden/>
          </w:rPr>
          <w:fldChar w:fldCharType="end"/>
        </w:r>
      </w:hyperlink>
    </w:p>
    <w:p w14:paraId="0A078C62" w14:textId="77777777" w:rsidR="00B7517E" w:rsidRDefault="00664E01">
      <w:pPr>
        <w:pStyle w:val="TableofFigures"/>
        <w:tabs>
          <w:tab w:val="right" w:leader="dot" w:pos="9742"/>
        </w:tabs>
        <w:rPr>
          <w:rFonts w:asciiTheme="minorHAnsi" w:hAnsiTheme="minorHAnsi"/>
          <w:noProof/>
          <w:lang w:val="en-AU" w:eastAsia="en-AU"/>
        </w:rPr>
      </w:pPr>
      <w:hyperlink w:anchor="_Toc504052276" w:history="1">
        <w:r w:rsidR="00B7517E" w:rsidRPr="00FA3907">
          <w:rPr>
            <w:rStyle w:val="Hyperlink"/>
            <w:noProof/>
          </w:rPr>
          <w:t>Figure 25. TVC diagnostics - Mainstream</w:t>
        </w:r>
        <w:r w:rsidR="00B7517E">
          <w:rPr>
            <w:noProof/>
            <w:webHidden/>
          </w:rPr>
          <w:tab/>
        </w:r>
        <w:r w:rsidR="00B7517E">
          <w:rPr>
            <w:noProof/>
            <w:webHidden/>
          </w:rPr>
          <w:fldChar w:fldCharType="begin"/>
        </w:r>
        <w:r w:rsidR="00B7517E">
          <w:rPr>
            <w:noProof/>
            <w:webHidden/>
          </w:rPr>
          <w:instrText xml:space="preserve"> PAGEREF _Toc504052276 \h </w:instrText>
        </w:r>
        <w:r w:rsidR="00B7517E">
          <w:rPr>
            <w:noProof/>
            <w:webHidden/>
          </w:rPr>
        </w:r>
        <w:r w:rsidR="00B7517E">
          <w:rPr>
            <w:noProof/>
            <w:webHidden/>
          </w:rPr>
          <w:fldChar w:fldCharType="separate"/>
        </w:r>
        <w:r w:rsidR="00B7517E">
          <w:rPr>
            <w:noProof/>
            <w:webHidden/>
          </w:rPr>
          <w:t>41</w:t>
        </w:r>
        <w:r w:rsidR="00B7517E">
          <w:rPr>
            <w:noProof/>
            <w:webHidden/>
          </w:rPr>
          <w:fldChar w:fldCharType="end"/>
        </w:r>
      </w:hyperlink>
    </w:p>
    <w:p w14:paraId="5EA151F5" w14:textId="77777777" w:rsidR="00B7517E" w:rsidRDefault="00664E01">
      <w:pPr>
        <w:pStyle w:val="TableofFigures"/>
        <w:tabs>
          <w:tab w:val="right" w:leader="dot" w:pos="9742"/>
        </w:tabs>
        <w:rPr>
          <w:rFonts w:asciiTheme="minorHAnsi" w:hAnsiTheme="minorHAnsi"/>
          <w:noProof/>
          <w:lang w:val="en-AU" w:eastAsia="en-AU"/>
        </w:rPr>
      </w:pPr>
      <w:hyperlink w:anchor="_Toc504052277" w:history="1">
        <w:r w:rsidR="00B7517E" w:rsidRPr="00FA3907">
          <w:rPr>
            <w:rStyle w:val="Hyperlink"/>
            <w:noProof/>
          </w:rPr>
          <w:t>Figure 26. Campaign wear out</w:t>
        </w:r>
        <w:r w:rsidR="00B7517E">
          <w:rPr>
            <w:noProof/>
            <w:webHidden/>
          </w:rPr>
          <w:tab/>
        </w:r>
        <w:r w:rsidR="00B7517E">
          <w:rPr>
            <w:noProof/>
            <w:webHidden/>
          </w:rPr>
          <w:fldChar w:fldCharType="begin"/>
        </w:r>
        <w:r w:rsidR="00B7517E">
          <w:rPr>
            <w:noProof/>
            <w:webHidden/>
          </w:rPr>
          <w:instrText xml:space="preserve"> PAGEREF _Toc504052277 \h </w:instrText>
        </w:r>
        <w:r w:rsidR="00B7517E">
          <w:rPr>
            <w:noProof/>
            <w:webHidden/>
          </w:rPr>
        </w:r>
        <w:r w:rsidR="00B7517E">
          <w:rPr>
            <w:noProof/>
            <w:webHidden/>
          </w:rPr>
          <w:fldChar w:fldCharType="separate"/>
        </w:r>
        <w:r w:rsidR="00B7517E">
          <w:rPr>
            <w:noProof/>
            <w:webHidden/>
          </w:rPr>
          <w:t>42</w:t>
        </w:r>
        <w:r w:rsidR="00B7517E">
          <w:rPr>
            <w:noProof/>
            <w:webHidden/>
          </w:rPr>
          <w:fldChar w:fldCharType="end"/>
        </w:r>
      </w:hyperlink>
    </w:p>
    <w:p w14:paraId="6DD21358" w14:textId="77777777" w:rsidR="00B7517E" w:rsidRDefault="00664E01">
      <w:pPr>
        <w:pStyle w:val="TableofFigures"/>
        <w:tabs>
          <w:tab w:val="right" w:leader="dot" w:pos="9742"/>
        </w:tabs>
        <w:rPr>
          <w:rFonts w:asciiTheme="minorHAnsi" w:hAnsiTheme="minorHAnsi"/>
          <w:noProof/>
          <w:lang w:val="en-AU" w:eastAsia="en-AU"/>
        </w:rPr>
      </w:pPr>
      <w:hyperlink w:anchor="_Toc504052278" w:history="1">
        <w:r w:rsidR="00B7517E" w:rsidRPr="00FA3907">
          <w:rPr>
            <w:rStyle w:val="Hyperlink"/>
            <w:noProof/>
          </w:rPr>
          <w:t>Figure 27. Message take outs - Indigenous</w:t>
        </w:r>
        <w:r w:rsidR="00B7517E">
          <w:rPr>
            <w:noProof/>
            <w:webHidden/>
          </w:rPr>
          <w:tab/>
        </w:r>
        <w:r w:rsidR="00B7517E">
          <w:rPr>
            <w:noProof/>
            <w:webHidden/>
          </w:rPr>
          <w:fldChar w:fldCharType="begin"/>
        </w:r>
        <w:r w:rsidR="00B7517E">
          <w:rPr>
            <w:noProof/>
            <w:webHidden/>
          </w:rPr>
          <w:instrText xml:space="preserve"> PAGEREF _Toc504052278 \h </w:instrText>
        </w:r>
        <w:r w:rsidR="00B7517E">
          <w:rPr>
            <w:noProof/>
            <w:webHidden/>
          </w:rPr>
        </w:r>
        <w:r w:rsidR="00B7517E">
          <w:rPr>
            <w:noProof/>
            <w:webHidden/>
          </w:rPr>
          <w:fldChar w:fldCharType="separate"/>
        </w:r>
        <w:r w:rsidR="00B7517E">
          <w:rPr>
            <w:noProof/>
            <w:webHidden/>
          </w:rPr>
          <w:t>43</w:t>
        </w:r>
        <w:r w:rsidR="00B7517E">
          <w:rPr>
            <w:noProof/>
            <w:webHidden/>
          </w:rPr>
          <w:fldChar w:fldCharType="end"/>
        </w:r>
      </w:hyperlink>
    </w:p>
    <w:p w14:paraId="2F3D1407" w14:textId="77777777" w:rsidR="00B7517E" w:rsidRDefault="00664E01">
      <w:pPr>
        <w:pStyle w:val="TableofFigures"/>
        <w:tabs>
          <w:tab w:val="right" w:leader="dot" w:pos="9742"/>
        </w:tabs>
        <w:rPr>
          <w:rFonts w:asciiTheme="minorHAnsi" w:hAnsiTheme="minorHAnsi"/>
          <w:noProof/>
          <w:lang w:val="en-AU" w:eastAsia="en-AU"/>
        </w:rPr>
      </w:pPr>
      <w:hyperlink w:anchor="_Toc504052279" w:history="1">
        <w:r w:rsidR="00B7517E" w:rsidRPr="00FA3907">
          <w:rPr>
            <w:rStyle w:val="Hyperlink"/>
            <w:noProof/>
          </w:rPr>
          <w:t>Figure 28. Message take outs - mainstream</w:t>
        </w:r>
        <w:r w:rsidR="00B7517E">
          <w:rPr>
            <w:noProof/>
            <w:webHidden/>
          </w:rPr>
          <w:tab/>
        </w:r>
        <w:r w:rsidR="00B7517E">
          <w:rPr>
            <w:noProof/>
            <w:webHidden/>
          </w:rPr>
          <w:fldChar w:fldCharType="begin"/>
        </w:r>
        <w:r w:rsidR="00B7517E">
          <w:rPr>
            <w:noProof/>
            <w:webHidden/>
          </w:rPr>
          <w:instrText xml:space="preserve"> PAGEREF _Toc504052279 \h </w:instrText>
        </w:r>
        <w:r w:rsidR="00B7517E">
          <w:rPr>
            <w:noProof/>
            <w:webHidden/>
          </w:rPr>
        </w:r>
        <w:r w:rsidR="00B7517E">
          <w:rPr>
            <w:noProof/>
            <w:webHidden/>
          </w:rPr>
          <w:fldChar w:fldCharType="separate"/>
        </w:r>
        <w:r w:rsidR="00B7517E">
          <w:rPr>
            <w:noProof/>
            <w:webHidden/>
          </w:rPr>
          <w:t>44</w:t>
        </w:r>
        <w:r w:rsidR="00B7517E">
          <w:rPr>
            <w:noProof/>
            <w:webHidden/>
          </w:rPr>
          <w:fldChar w:fldCharType="end"/>
        </w:r>
      </w:hyperlink>
    </w:p>
    <w:p w14:paraId="55360A29" w14:textId="77777777" w:rsidR="00B7517E" w:rsidRDefault="00664E01">
      <w:pPr>
        <w:pStyle w:val="TableofFigures"/>
        <w:tabs>
          <w:tab w:val="right" w:leader="dot" w:pos="9742"/>
        </w:tabs>
        <w:rPr>
          <w:rFonts w:asciiTheme="minorHAnsi" w:hAnsiTheme="minorHAnsi"/>
          <w:noProof/>
          <w:lang w:val="en-AU" w:eastAsia="en-AU"/>
        </w:rPr>
      </w:pPr>
      <w:hyperlink w:anchor="_Toc504052280" w:history="1">
        <w:r w:rsidR="00B7517E" w:rsidRPr="00FA3907">
          <w:rPr>
            <w:rStyle w:val="Hyperlink"/>
            <w:noProof/>
          </w:rPr>
          <w:t>Figure 29. Actions taken - Indigenous</w:t>
        </w:r>
        <w:r w:rsidR="00B7517E">
          <w:rPr>
            <w:noProof/>
            <w:webHidden/>
          </w:rPr>
          <w:tab/>
        </w:r>
        <w:r w:rsidR="00B7517E">
          <w:rPr>
            <w:noProof/>
            <w:webHidden/>
          </w:rPr>
          <w:fldChar w:fldCharType="begin"/>
        </w:r>
        <w:r w:rsidR="00B7517E">
          <w:rPr>
            <w:noProof/>
            <w:webHidden/>
          </w:rPr>
          <w:instrText xml:space="preserve"> PAGEREF _Toc504052280 \h </w:instrText>
        </w:r>
        <w:r w:rsidR="00B7517E">
          <w:rPr>
            <w:noProof/>
            <w:webHidden/>
          </w:rPr>
        </w:r>
        <w:r w:rsidR="00B7517E">
          <w:rPr>
            <w:noProof/>
            <w:webHidden/>
          </w:rPr>
          <w:fldChar w:fldCharType="separate"/>
        </w:r>
        <w:r w:rsidR="00B7517E">
          <w:rPr>
            <w:noProof/>
            <w:webHidden/>
          </w:rPr>
          <w:t>46</w:t>
        </w:r>
        <w:r w:rsidR="00B7517E">
          <w:rPr>
            <w:noProof/>
            <w:webHidden/>
          </w:rPr>
          <w:fldChar w:fldCharType="end"/>
        </w:r>
      </w:hyperlink>
    </w:p>
    <w:p w14:paraId="1530BAE3" w14:textId="77777777" w:rsidR="00B7517E" w:rsidRDefault="00664E01">
      <w:pPr>
        <w:pStyle w:val="TableofFigures"/>
        <w:tabs>
          <w:tab w:val="right" w:leader="dot" w:pos="9742"/>
        </w:tabs>
        <w:rPr>
          <w:rFonts w:asciiTheme="minorHAnsi" w:hAnsiTheme="minorHAnsi"/>
          <w:noProof/>
          <w:lang w:val="en-AU" w:eastAsia="en-AU"/>
        </w:rPr>
      </w:pPr>
      <w:hyperlink w:anchor="_Toc504052281" w:history="1">
        <w:r w:rsidR="00B7517E" w:rsidRPr="00FA3907">
          <w:rPr>
            <w:rStyle w:val="Hyperlink"/>
            <w:noProof/>
          </w:rPr>
          <w:t>Figure 30. Actions taken - mainstream</w:t>
        </w:r>
        <w:r w:rsidR="00B7517E">
          <w:rPr>
            <w:noProof/>
            <w:webHidden/>
          </w:rPr>
          <w:tab/>
        </w:r>
        <w:r w:rsidR="00B7517E">
          <w:rPr>
            <w:noProof/>
            <w:webHidden/>
          </w:rPr>
          <w:fldChar w:fldCharType="begin"/>
        </w:r>
        <w:r w:rsidR="00B7517E">
          <w:rPr>
            <w:noProof/>
            <w:webHidden/>
          </w:rPr>
          <w:instrText xml:space="preserve"> PAGEREF _Toc504052281 \h </w:instrText>
        </w:r>
        <w:r w:rsidR="00B7517E">
          <w:rPr>
            <w:noProof/>
            <w:webHidden/>
          </w:rPr>
        </w:r>
        <w:r w:rsidR="00B7517E">
          <w:rPr>
            <w:noProof/>
            <w:webHidden/>
          </w:rPr>
          <w:fldChar w:fldCharType="separate"/>
        </w:r>
        <w:r w:rsidR="00B7517E">
          <w:rPr>
            <w:noProof/>
            <w:webHidden/>
          </w:rPr>
          <w:t>48</w:t>
        </w:r>
        <w:r w:rsidR="00B7517E">
          <w:rPr>
            <w:noProof/>
            <w:webHidden/>
          </w:rPr>
          <w:fldChar w:fldCharType="end"/>
        </w:r>
      </w:hyperlink>
    </w:p>
    <w:p w14:paraId="097E50D6" w14:textId="77777777" w:rsidR="00B7517E" w:rsidRDefault="00664E01">
      <w:pPr>
        <w:pStyle w:val="TableofFigures"/>
        <w:tabs>
          <w:tab w:val="right" w:leader="dot" w:pos="9742"/>
        </w:tabs>
        <w:rPr>
          <w:rFonts w:asciiTheme="minorHAnsi" w:hAnsiTheme="minorHAnsi"/>
          <w:noProof/>
          <w:lang w:val="en-AU" w:eastAsia="en-AU"/>
        </w:rPr>
      </w:pPr>
      <w:hyperlink w:anchor="_Toc504052282" w:history="1">
        <w:r w:rsidR="00B7517E" w:rsidRPr="00FA3907">
          <w:rPr>
            <w:rStyle w:val="Hyperlink"/>
            <w:noProof/>
          </w:rPr>
          <w:t>Figure 31. Intended actions - Indigenous</w:t>
        </w:r>
        <w:r w:rsidR="00B7517E">
          <w:rPr>
            <w:noProof/>
            <w:webHidden/>
          </w:rPr>
          <w:tab/>
        </w:r>
        <w:r w:rsidR="00B7517E">
          <w:rPr>
            <w:noProof/>
            <w:webHidden/>
          </w:rPr>
          <w:fldChar w:fldCharType="begin"/>
        </w:r>
        <w:r w:rsidR="00B7517E">
          <w:rPr>
            <w:noProof/>
            <w:webHidden/>
          </w:rPr>
          <w:instrText xml:space="preserve"> PAGEREF _Toc504052282 \h </w:instrText>
        </w:r>
        <w:r w:rsidR="00B7517E">
          <w:rPr>
            <w:noProof/>
            <w:webHidden/>
          </w:rPr>
        </w:r>
        <w:r w:rsidR="00B7517E">
          <w:rPr>
            <w:noProof/>
            <w:webHidden/>
          </w:rPr>
          <w:fldChar w:fldCharType="separate"/>
        </w:r>
        <w:r w:rsidR="00B7517E">
          <w:rPr>
            <w:noProof/>
            <w:webHidden/>
          </w:rPr>
          <w:t>50</w:t>
        </w:r>
        <w:r w:rsidR="00B7517E">
          <w:rPr>
            <w:noProof/>
            <w:webHidden/>
          </w:rPr>
          <w:fldChar w:fldCharType="end"/>
        </w:r>
      </w:hyperlink>
    </w:p>
    <w:p w14:paraId="4DEFE853" w14:textId="77777777" w:rsidR="00B7517E" w:rsidRDefault="00664E01">
      <w:pPr>
        <w:pStyle w:val="TableofFigures"/>
        <w:tabs>
          <w:tab w:val="right" w:leader="dot" w:pos="9742"/>
        </w:tabs>
        <w:rPr>
          <w:rFonts w:asciiTheme="minorHAnsi" w:hAnsiTheme="minorHAnsi"/>
          <w:noProof/>
          <w:lang w:val="en-AU" w:eastAsia="en-AU"/>
        </w:rPr>
      </w:pPr>
      <w:hyperlink w:anchor="_Toc504052283" w:history="1">
        <w:r w:rsidR="00B7517E" w:rsidRPr="00FA3907">
          <w:rPr>
            <w:rStyle w:val="Hyperlink"/>
            <w:noProof/>
          </w:rPr>
          <w:t>Figure 32. Intended actions - mainstream</w:t>
        </w:r>
        <w:r w:rsidR="00B7517E">
          <w:rPr>
            <w:noProof/>
            <w:webHidden/>
          </w:rPr>
          <w:tab/>
        </w:r>
        <w:r w:rsidR="00B7517E">
          <w:rPr>
            <w:noProof/>
            <w:webHidden/>
          </w:rPr>
          <w:fldChar w:fldCharType="begin"/>
        </w:r>
        <w:r w:rsidR="00B7517E">
          <w:rPr>
            <w:noProof/>
            <w:webHidden/>
          </w:rPr>
          <w:instrText xml:space="preserve"> PAGEREF _Toc504052283 \h </w:instrText>
        </w:r>
        <w:r w:rsidR="00B7517E">
          <w:rPr>
            <w:noProof/>
            <w:webHidden/>
          </w:rPr>
        </w:r>
        <w:r w:rsidR="00B7517E">
          <w:rPr>
            <w:noProof/>
            <w:webHidden/>
          </w:rPr>
          <w:fldChar w:fldCharType="separate"/>
        </w:r>
        <w:r w:rsidR="00B7517E">
          <w:rPr>
            <w:noProof/>
            <w:webHidden/>
          </w:rPr>
          <w:t>52</w:t>
        </w:r>
        <w:r w:rsidR="00B7517E">
          <w:rPr>
            <w:noProof/>
            <w:webHidden/>
          </w:rPr>
          <w:fldChar w:fldCharType="end"/>
        </w:r>
      </w:hyperlink>
    </w:p>
    <w:p w14:paraId="07B0960B" w14:textId="77777777" w:rsidR="00B7517E" w:rsidRDefault="00664E01">
      <w:pPr>
        <w:pStyle w:val="TableofFigures"/>
        <w:tabs>
          <w:tab w:val="right" w:leader="dot" w:pos="9742"/>
        </w:tabs>
        <w:rPr>
          <w:rFonts w:asciiTheme="minorHAnsi" w:hAnsiTheme="minorHAnsi"/>
          <w:noProof/>
          <w:lang w:val="en-AU" w:eastAsia="en-AU"/>
        </w:rPr>
      </w:pPr>
      <w:hyperlink w:anchor="_Toc504052284" w:history="1">
        <w:r w:rsidR="00B7517E" w:rsidRPr="00FA3907">
          <w:rPr>
            <w:rStyle w:val="Hyperlink"/>
            <w:noProof/>
          </w:rPr>
          <w:t>Figure 33. Quit for You, Quit for Two prompted recall</w:t>
        </w:r>
        <w:r w:rsidR="00B7517E">
          <w:rPr>
            <w:noProof/>
            <w:webHidden/>
          </w:rPr>
          <w:tab/>
        </w:r>
        <w:r w:rsidR="00B7517E">
          <w:rPr>
            <w:noProof/>
            <w:webHidden/>
          </w:rPr>
          <w:fldChar w:fldCharType="begin"/>
        </w:r>
        <w:r w:rsidR="00B7517E">
          <w:rPr>
            <w:noProof/>
            <w:webHidden/>
          </w:rPr>
          <w:instrText xml:space="preserve"> PAGEREF _Toc504052284 \h </w:instrText>
        </w:r>
        <w:r w:rsidR="00B7517E">
          <w:rPr>
            <w:noProof/>
            <w:webHidden/>
          </w:rPr>
        </w:r>
        <w:r w:rsidR="00B7517E">
          <w:rPr>
            <w:noProof/>
            <w:webHidden/>
          </w:rPr>
          <w:fldChar w:fldCharType="separate"/>
        </w:r>
        <w:r w:rsidR="00B7517E">
          <w:rPr>
            <w:noProof/>
            <w:webHidden/>
          </w:rPr>
          <w:t>53</w:t>
        </w:r>
        <w:r w:rsidR="00B7517E">
          <w:rPr>
            <w:noProof/>
            <w:webHidden/>
          </w:rPr>
          <w:fldChar w:fldCharType="end"/>
        </w:r>
      </w:hyperlink>
    </w:p>
    <w:p w14:paraId="1C78C7F7" w14:textId="77777777" w:rsidR="00B7517E" w:rsidRDefault="00664E01">
      <w:pPr>
        <w:pStyle w:val="TableofFigures"/>
        <w:tabs>
          <w:tab w:val="right" w:leader="dot" w:pos="9742"/>
        </w:tabs>
        <w:rPr>
          <w:rFonts w:asciiTheme="minorHAnsi" w:hAnsiTheme="minorHAnsi"/>
          <w:noProof/>
          <w:lang w:val="en-AU" w:eastAsia="en-AU"/>
        </w:rPr>
      </w:pPr>
      <w:hyperlink w:anchor="_Toc504052285" w:history="1">
        <w:r w:rsidR="00B7517E" w:rsidRPr="00FA3907">
          <w:rPr>
            <w:rStyle w:val="Hyperlink"/>
            <w:noProof/>
          </w:rPr>
          <w:t>Figure 34. Message take outs</w:t>
        </w:r>
        <w:r w:rsidR="00B7517E">
          <w:rPr>
            <w:noProof/>
            <w:webHidden/>
          </w:rPr>
          <w:tab/>
        </w:r>
        <w:r w:rsidR="00B7517E">
          <w:rPr>
            <w:noProof/>
            <w:webHidden/>
          </w:rPr>
          <w:fldChar w:fldCharType="begin"/>
        </w:r>
        <w:r w:rsidR="00B7517E">
          <w:rPr>
            <w:noProof/>
            <w:webHidden/>
          </w:rPr>
          <w:instrText xml:space="preserve"> PAGEREF _Toc504052285 \h </w:instrText>
        </w:r>
        <w:r w:rsidR="00B7517E">
          <w:rPr>
            <w:noProof/>
            <w:webHidden/>
          </w:rPr>
        </w:r>
        <w:r w:rsidR="00B7517E">
          <w:rPr>
            <w:noProof/>
            <w:webHidden/>
          </w:rPr>
          <w:fldChar w:fldCharType="separate"/>
        </w:r>
        <w:r w:rsidR="00B7517E">
          <w:rPr>
            <w:noProof/>
            <w:webHidden/>
          </w:rPr>
          <w:t>55</w:t>
        </w:r>
        <w:r w:rsidR="00B7517E">
          <w:rPr>
            <w:noProof/>
            <w:webHidden/>
          </w:rPr>
          <w:fldChar w:fldCharType="end"/>
        </w:r>
      </w:hyperlink>
    </w:p>
    <w:p w14:paraId="609C0966" w14:textId="77777777" w:rsidR="00B7517E" w:rsidRDefault="00664E01">
      <w:pPr>
        <w:pStyle w:val="TableofFigures"/>
        <w:tabs>
          <w:tab w:val="right" w:leader="dot" w:pos="9742"/>
        </w:tabs>
        <w:rPr>
          <w:rFonts w:asciiTheme="minorHAnsi" w:hAnsiTheme="minorHAnsi"/>
          <w:noProof/>
          <w:lang w:val="en-AU" w:eastAsia="en-AU"/>
        </w:rPr>
      </w:pPr>
      <w:hyperlink w:anchor="_Toc504052286" w:history="1">
        <w:r w:rsidR="00B7517E" w:rsidRPr="00FA3907">
          <w:rPr>
            <w:rStyle w:val="Hyperlink"/>
            <w:noProof/>
          </w:rPr>
          <w:t>Figure 35. Prompted recall of the My QuitBuddy app</w:t>
        </w:r>
        <w:r w:rsidR="00B7517E">
          <w:rPr>
            <w:noProof/>
            <w:webHidden/>
          </w:rPr>
          <w:tab/>
        </w:r>
        <w:r w:rsidR="00B7517E">
          <w:rPr>
            <w:noProof/>
            <w:webHidden/>
          </w:rPr>
          <w:fldChar w:fldCharType="begin"/>
        </w:r>
        <w:r w:rsidR="00B7517E">
          <w:rPr>
            <w:noProof/>
            <w:webHidden/>
          </w:rPr>
          <w:instrText xml:space="preserve"> PAGEREF _Toc504052286 \h </w:instrText>
        </w:r>
        <w:r w:rsidR="00B7517E">
          <w:rPr>
            <w:noProof/>
            <w:webHidden/>
          </w:rPr>
        </w:r>
        <w:r w:rsidR="00B7517E">
          <w:rPr>
            <w:noProof/>
            <w:webHidden/>
          </w:rPr>
          <w:fldChar w:fldCharType="separate"/>
        </w:r>
        <w:r w:rsidR="00B7517E">
          <w:rPr>
            <w:noProof/>
            <w:webHidden/>
          </w:rPr>
          <w:t>56</w:t>
        </w:r>
        <w:r w:rsidR="00B7517E">
          <w:rPr>
            <w:noProof/>
            <w:webHidden/>
          </w:rPr>
          <w:fldChar w:fldCharType="end"/>
        </w:r>
      </w:hyperlink>
    </w:p>
    <w:p w14:paraId="5D217082" w14:textId="77777777" w:rsidR="00B7517E" w:rsidRDefault="00664E01">
      <w:pPr>
        <w:pStyle w:val="TableofFigures"/>
        <w:tabs>
          <w:tab w:val="right" w:leader="dot" w:pos="9742"/>
        </w:tabs>
        <w:rPr>
          <w:rFonts w:asciiTheme="minorHAnsi" w:hAnsiTheme="minorHAnsi"/>
          <w:noProof/>
          <w:lang w:val="en-AU" w:eastAsia="en-AU"/>
        </w:rPr>
      </w:pPr>
      <w:hyperlink w:anchor="_Toc504052287" w:history="1">
        <w:r w:rsidR="00B7517E" w:rsidRPr="00FA3907">
          <w:rPr>
            <w:rStyle w:val="Hyperlink"/>
            <w:noProof/>
          </w:rPr>
          <w:t>Figure 36. Effectiveness of the app</w:t>
        </w:r>
        <w:r w:rsidR="00B7517E">
          <w:rPr>
            <w:noProof/>
            <w:webHidden/>
          </w:rPr>
          <w:tab/>
        </w:r>
        <w:r w:rsidR="00B7517E">
          <w:rPr>
            <w:noProof/>
            <w:webHidden/>
          </w:rPr>
          <w:fldChar w:fldCharType="begin"/>
        </w:r>
        <w:r w:rsidR="00B7517E">
          <w:rPr>
            <w:noProof/>
            <w:webHidden/>
          </w:rPr>
          <w:instrText xml:space="preserve"> PAGEREF _Toc504052287 \h </w:instrText>
        </w:r>
        <w:r w:rsidR="00B7517E">
          <w:rPr>
            <w:noProof/>
            <w:webHidden/>
          </w:rPr>
        </w:r>
        <w:r w:rsidR="00B7517E">
          <w:rPr>
            <w:noProof/>
            <w:webHidden/>
          </w:rPr>
          <w:fldChar w:fldCharType="separate"/>
        </w:r>
        <w:r w:rsidR="00B7517E">
          <w:rPr>
            <w:noProof/>
            <w:webHidden/>
          </w:rPr>
          <w:t>57</w:t>
        </w:r>
        <w:r w:rsidR="00B7517E">
          <w:rPr>
            <w:noProof/>
            <w:webHidden/>
          </w:rPr>
          <w:fldChar w:fldCharType="end"/>
        </w:r>
      </w:hyperlink>
    </w:p>
    <w:p w14:paraId="66E61EFD" w14:textId="77777777" w:rsidR="00B7517E" w:rsidRDefault="00664E01">
      <w:pPr>
        <w:pStyle w:val="TableofFigures"/>
        <w:tabs>
          <w:tab w:val="right" w:leader="dot" w:pos="9742"/>
        </w:tabs>
        <w:rPr>
          <w:rFonts w:asciiTheme="minorHAnsi" w:hAnsiTheme="minorHAnsi"/>
          <w:noProof/>
          <w:lang w:val="en-AU" w:eastAsia="en-AU"/>
        </w:rPr>
      </w:pPr>
      <w:hyperlink w:anchor="_Toc504052288" w:history="1">
        <w:r w:rsidR="00B7517E" w:rsidRPr="00FA3907">
          <w:rPr>
            <w:rStyle w:val="Hyperlink"/>
            <w:noProof/>
          </w:rPr>
          <w:t>Figure 37. Respondents who spoke an Indigenous language at home – Indigenous</w:t>
        </w:r>
        <w:r w:rsidR="00B7517E">
          <w:rPr>
            <w:noProof/>
            <w:webHidden/>
          </w:rPr>
          <w:tab/>
        </w:r>
        <w:r w:rsidR="00B7517E">
          <w:rPr>
            <w:noProof/>
            <w:webHidden/>
          </w:rPr>
          <w:fldChar w:fldCharType="begin"/>
        </w:r>
        <w:r w:rsidR="00B7517E">
          <w:rPr>
            <w:noProof/>
            <w:webHidden/>
          </w:rPr>
          <w:instrText xml:space="preserve"> PAGEREF _Toc504052288 \h </w:instrText>
        </w:r>
        <w:r w:rsidR="00B7517E">
          <w:rPr>
            <w:noProof/>
            <w:webHidden/>
          </w:rPr>
        </w:r>
        <w:r w:rsidR="00B7517E">
          <w:rPr>
            <w:noProof/>
            <w:webHidden/>
          </w:rPr>
          <w:fldChar w:fldCharType="separate"/>
        </w:r>
        <w:r w:rsidR="00B7517E">
          <w:rPr>
            <w:noProof/>
            <w:webHidden/>
          </w:rPr>
          <w:t>59</w:t>
        </w:r>
        <w:r w:rsidR="00B7517E">
          <w:rPr>
            <w:noProof/>
            <w:webHidden/>
          </w:rPr>
          <w:fldChar w:fldCharType="end"/>
        </w:r>
      </w:hyperlink>
    </w:p>
    <w:p w14:paraId="253FC21A" w14:textId="77777777" w:rsidR="00B7517E" w:rsidRDefault="00664E01">
      <w:pPr>
        <w:pStyle w:val="TableofFigures"/>
        <w:tabs>
          <w:tab w:val="right" w:leader="dot" w:pos="9742"/>
        </w:tabs>
        <w:rPr>
          <w:rFonts w:asciiTheme="minorHAnsi" w:hAnsiTheme="minorHAnsi"/>
          <w:noProof/>
          <w:lang w:val="en-AU" w:eastAsia="en-AU"/>
        </w:rPr>
      </w:pPr>
      <w:hyperlink w:anchor="_Toc504052289" w:history="1">
        <w:r w:rsidR="00B7517E" w:rsidRPr="00FA3907">
          <w:rPr>
            <w:rStyle w:val="Hyperlink"/>
            <w:noProof/>
          </w:rPr>
          <w:t>Figure 38. Education</w:t>
        </w:r>
        <w:r w:rsidR="00B7517E">
          <w:rPr>
            <w:noProof/>
            <w:webHidden/>
          </w:rPr>
          <w:tab/>
        </w:r>
        <w:r w:rsidR="00B7517E">
          <w:rPr>
            <w:noProof/>
            <w:webHidden/>
          </w:rPr>
          <w:fldChar w:fldCharType="begin"/>
        </w:r>
        <w:r w:rsidR="00B7517E">
          <w:rPr>
            <w:noProof/>
            <w:webHidden/>
          </w:rPr>
          <w:instrText xml:space="preserve"> PAGEREF _Toc504052289 \h </w:instrText>
        </w:r>
        <w:r w:rsidR="00B7517E">
          <w:rPr>
            <w:noProof/>
            <w:webHidden/>
          </w:rPr>
        </w:r>
        <w:r w:rsidR="00B7517E">
          <w:rPr>
            <w:noProof/>
            <w:webHidden/>
          </w:rPr>
          <w:fldChar w:fldCharType="separate"/>
        </w:r>
        <w:r w:rsidR="00B7517E">
          <w:rPr>
            <w:noProof/>
            <w:webHidden/>
          </w:rPr>
          <w:t>60</w:t>
        </w:r>
        <w:r w:rsidR="00B7517E">
          <w:rPr>
            <w:noProof/>
            <w:webHidden/>
          </w:rPr>
          <w:fldChar w:fldCharType="end"/>
        </w:r>
      </w:hyperlink>
    </w:p>
    <w:p w14:paraId="1A063265" w14:textId="77777777" w:rsidR="00B7517E" w:rsidRDefault="00664E01">
      <w:pPr>
        <w:pStyle w:val="TableofFigures"/>
        <w:tabs>
          <w:tab w:val="right" w:leader="dot" w:pos="9742"/>
        </w:tabs>
        <w:rPr>
          <w:rFonts w:asciiTheme="minorHAnsi" w:hAnsiTheme="minorHAnsi"/>
          <w:noProof/>
          <w:lang w:val="en-AU" w:eastAsia="en-AU"/>
        </w:rPr>
      </w:pPr>
      <w:hyperlink w:anchor="_Toc504052290" w:history="1">
        <w:r w:rsidR="00B7517E" w:rsidRPr="00FA3907">
          <w:rPr>
            <w:rStyle w:val="Hyperlink"/>
            <w:noProof/>
          </w:rPr>
          <w:t>Figure 39. Income</w:t>
        </w:r>
        <w:r w:rsidR="00B7517E">
          <w:rPr>
            <w:noProof/>
            <w:webHidden/>
          </w:rPr>
          <w:tab/>
        </w:r>
        <w:r w:rsidR="00B7517E">
          <w:rPr>
            <w:noProof/>
            <w:webHidden/>
          </w:rPr>
          <w:fldChar w:fldCharType="begin"/>
        </w:r>
        <w:r w:rsidR="00B7517E">
          <w:rPr>
            <w:noProof/>
            <w:webHidden/>
          </w:rPr>
          <w:instrText xml:space="preserve"> PAGEREF _Toc504052290 \h </w:instrText>
        </w:r>
        <w:r w:rsidR="00B7517E">
          <w:rPr>
            <w:noProof/>
            <w:webHidden/>
          </w:rPr>
        </w:r>
        <w:r w:rsidR="00B7517E">
          <w:rPr>
            <w:noProof/>
            <w:webHidden/>
          </w:rPr>
          <w:fldChar w:fldCharType="separate"/>
        </w:r>
        <w:r w:rsidR="00B7517E">
          <w:rPr>
            <w:noProof/>
            <w:webHidden/>
          </w:rPr>
          <w:t>61</w:t>
        </w:r>
        <w:r w:rsidR="00B7517E">
          <w:rPr>
            <w:noProof/>
            <w:webHidden/>
          </w:rPr>
          <w:fldChar w:fldCharType="end"/>
        </w:r>
      </w:hyperlink>
    </w:p>
    <w:p w14:paraId="7AC80316" w14:textId="77777777" w:rsidR="00B7517E" w:rsidRDefault="00664E01">
      <w:pPr>
        <w:pStyle w:val="TableofFigures"/>
        <w:tabs>
          <w:tab w:val="right" w:leader="dot" w:pos="9742"/>
        </w:tabs>
        <w:rPr>
          <w:rFonts w:asciiTheme="minorHAnsi" w:hAnsiTheme="minorHAnsi"/>
          <w:noProof/>
          <w:lang w:val="en-AU" w:eastAsia="en-AU"/>
        </w:rPr>
      </w:pPr>
      <w:hyperlink w:anchor="_Toc504052291" w:history="1">
        <w:r w:rsidR="00B7517E" w:rsidRPr="00FA3907">
          <w:rPr>
            <w:rStyle w:val="Hyperlink"/>
            <w:noProof/>
          </w:rPr>
          <w:t>Figure 40. Health conditions</w:t>
        </w:r>
        <w:r w:rsidR="00B7517E">
          <w:rPr>
            <w:noProof/>
            <w:webHidden/>
          </w:rPr>
          <w:tab/>
        </w:r>
        <w:r w:rsidR="00B7517E">
          <w:rPr>
            <w:noProof/>
            <w:webHidden/>
          </w:rPr>
          <w:fldChar w:fldCharType="begin"/>
        </w:r>
        <w:r w:rsidR="00B7517E">
          <w:rPr>
            <w:noProof/>
            <w:webHidden/>
          </w:rPr>
          <w:instrText xml:space="preserve"> PAGEREF _Toc504052291 \h </w:instrText>
        </w:r>
        <w:r w:rsidR="00B7517E">
          <w:rPr>
            <w:noProof/>
            <w:webHidden/>
          </w:rPr>
        </w:r>
        <w:r w:rsidR="00B7517E">
          <w:rPr>
            <w:noProof/>
            <w:webHidden/>
          </w:rPr>
          <w:fldChar w:fldCharType="separate"/>
        </w:r>
        <w:r w:rsidR="00B7517E">
          <w:rPr>
            <w:noProof/>
            <w:webHidden/>
          </w:rPr>
          <w:t>62</w:t>
        </w:r>
        <w:r w:rsidR="00B7517E">
          <w:rPr>
            <w:noProof/>
            <w:webHidden/>
          </w:rPr>
          <w:fldChar w:fldCharType="end"/>
        </w:r>
      </w:hyperlink>
    </w:p>
    <w:p w14:paraId="662B5E3F" w14:textId="77777777" w:rsidR="00B7517E" w:rsidRDefault="00664E01">
      <w:pPr>
        <w:pStyle w:val="TableofFigures"/>
        <w:tabs>
          <w:tab w:val="right" w:leader="dot" w:pos="9742"/>
        </w:tabs>
        <w:rPr>
          <w:rFonts w:asciiTheme="minorHAnsi" w:hAnsiTheme="minorHAnsi"/>
          <w:noProof/>
          <w:lang w:val="en-AU" w:eastAsia="en-AU"/>
        </w:rPr>
      </w:pPr>
      <w:hyperlink w:anchor="_Toc504052292" w:history="1">
        <w:r w:rsidR="00B7517E" w:rsidRPr="00FA3907">
          <w:rPr>
            <w:rStyle w:val="Hyperlink"/>
            <w:noProof/>
          </w:rPr>
          <w:t>Figure 41. Main household earner’s job</w:t>
        </w:r>
        <w:r w:rsidR="00B7517E">
          <w:rPr>
            <w:noProof/>
            <w:webHidden/>
          </w:rPr>
          <w:tab/>
        </w:r>
        <w:r w:rsidR="00B7517E">
          <w:rPr>
            <w:noProof/>
            <w:webHidden/>
          </w:rPr>
          <w:fldChar w:fldCharType="begin"/>
        </w:r>
        <w:r w:rsidR="00B7517E">
          <w:rPr>
            <w:noProof/>
            <w:webHidden/>
          </w:rPr>
          <w:instrText xml:space="preserve"> PAGEREF _Toc504052292 \h </w:instrText>
        </w:r>
        <w:r w:rsidR="00B7517E">
          <w:rPr>
            <w:noProof/>
            <w:webHidden/>
          </w:rPr>
        </w:r>
        <w:r w:rsidR="00B7517E">
          <w:rPr>
            <w:noProof/>
            <w:webHidden/>
          </w:rPr>
          <w:fldChar w:fldCharType="separate"/>
        </w:r>
        <w:r w:rsidR="00B7517E">
          <w:rPr>
            <w:noProof/>
            <w:webHidden/>
          </w:rPr>
          <w:t>63</w:t>
        </w:r>
        <w:r w:rsidR="00B7517E">
          <w:rPr>
            <w:noProof/>
            <w:webHidden/>
          </w:rPr>
          <w:fldChar w:fldCharType="end"/>
        </w:r>
      </w:hyperlink>
    </w:p>
    <w:p w14:paraId="28CB8F73" w14:textId="77777777" w:rsidR="00B7517E" w:rsidRDefault="00664E01">
      <w:pPr>
        <w:pStyle w:val="TableofFigures"/>
        <w:tabs>
          <w:tab w:val="right" w:leader="dot" w:pos="9742"/>
        </w:tabs>
        <w:rPr>
          <w:rFonts w:asciiTheme="minorHAnsi" w:hAnsiTheme="minorHAnsi"/>
          <w:noProof/>
          <w:lang w:val="en-AU" w:eastAsia="en-AU"/>
        </w:rPr>
      </w:pPr>
      <w:hyperlink w:anchor="_Toc504052293" w:history="1">
        <w:r w:rsidR="00B7517E" w:rsidRPr="00FA3907">
          <w:rPr>
            <w:rStyle w:val="Hyperlink"/>
            <w:noProof/>
          </w:rPr>
          <w:t>Figure 42. Sampling points for the 2017 Indigenous evaluation</w:t>
        </w:r>
        <w:r w:rsidR="00B7517E">
          <w:rPr>
            <w:noProof/>
            <w:webHidden/>
          </w:rPr>
          <w:tab/>
        </w:r>
        <w:r w:rsidR="00B7517E">
          <w:rPr>
            <w:noProof/>
            <w:webHidden/>
          </w:rPr>
          <w:fldChar w:fldCharType="begin"/>
        </w:r>
        <w:r w:rsidR="00B7517E">
          <w:rPr>
            <w:noProof/>
            <w:webHidden/>
          </w:rPr>
          <w:instrText xml:space="preserve"> PAGEREF _Toc504052293 \h </w:instrText>
        </w:r>
        <w:r w:rsidR="00B7517E">
          <w:rPr>
            <w:noProof/>
            <w:webHidden/>
          </w:rPr>
        </w:r>
        <w:r w:rsidR="00B7517E">
          <w:rPr>
            <w:noProof/>
            <w:webHidden/>
          </w:rPr>
          <w:fldChar w:fldCharType="separate"/>
        </w:r>
        <w:r w:rsidR="00B7517E">
          <w:rPr>
            <w:noProof/>
            <w:webHidden/>
          </w:rPr>
          <w:t>70</w:t>
        </w:r>
        <w:r w:rsidR="00B7517E">
          <w:rPr>
            <w:noProof/>
            <w:webHidden/>
          </w:rPr>
          <w:fldChar w:fldCharType="end"/>
        </w:r>
      </w:hyperlink>
    </w:p>
    <w:p w14:paraId="5D20BE0A" w14:textId="77777777" w:rsidR="00D029F6" w:rsidRPr="00E869CE" w:rsidRDefault="00664E01">
      <w:pPr>
        <w:pStyle w:val="TableofFigures"/>
        <w:tabs>
          <w:tab w:val="right" w:leader="dot" w:pos="9742"/>
        </w:tabs>
      </w:pPr>
      <w:hyperlink w:anchor="_Toc504052294" w:history="1">
        <w:r w:rsidR="00B7517E" w:rsidRPr="00FA3907">
          <w:rPr>
            <w:rStyle w:val="Hyperlink"/>
            <w:noProof/>
          </w:rPr>
          <w:t>Figure 43. Sampling points for the 2016 Indigenous evaluation</w:t>
        </w:r>
        <w:r w:rsidR="00B7517E">
          <w:rPr>
            <w:noProof/>
            <w:webHidden/>
          </w:rPr>
          <w:tab/>
        </w:r>
        <w:r w:rsidR="00B7517E">
          <w:rPr>
            <w:noProof/>
            <w:webHidden/>
          </w:rPr>
          <w:fldChar w:fldCharType="begin"/>
        </w:r>
        <w:r w:rsidR="00B7517E">
          <w:rPr>
            <w:noProof/>
            <w:webHidden/>
          </w:rPr>
          <w:instrText xml:space="preserve"> PAGEREF _Toc504052294 \h </w:instrText>
        </w:r>
        <w:r w:rsidR="00B7517E">
          <w:rPr>
            <w:noProof/>
            <w:webHidden/>
          </w:rPr>
        </w:r>
        <w:r w:rsidR="00B7517E">
          <w:rPr>
            <w:noProof/>
            <w:webHidden/>
          </w:rPr>
          <w:fldChar w:fldCharType="separate"/>
        </w:r>
        <w:r w:rsidR="00B7517E">
          <w:rPr>
            <w:noProof/>
            <w:webHidden/>
          </w:rPr>
          <w:t>70</w:t>
        </w:r>
        <w:r w:rsidR="00B7517E">
          <w:rPr>
            <w:noProof/>
            <w:webHidden/>
          </w:rPr>
          <w:fldChar w:fldCharType="end"/>
        </w:r>
      </w:hyperlink>
    </w:p>
    <w:p w14:paraId="4393A071" w14:textId="77777777" w:rsidR="00E869CE" w:rsidRDefault="00E869CE" w:rsidP="00E869CE"/>
    <w:p w14:paraId="117EDBB5" w14:textId="77777777" w:rsidR="00E869CE" w:rsidRPr="00E869CE" w:rsidRDefault="00E869CE" w:rsidP="00E869CE">
      <w:pPr>
        <w:sectPr w:rsidR="00E869CE" w:rsidRPr="00E869CE" w:rsidSect="001F5810">
          <w:headerReference w:type="default" r:id="rId18"/>
          <w:footerReference w:type="default" r:id="rId19"/>
          <w:headerReference w:type="first" r:id="rId20"/>
          <w:footerReference w:type="first" r:id="rId21"/>
          <w:pgSz w:w="11906" w:h="16838" w:code="9"/>
          <w:pgMar w:top="2540" w:right="1077" w:bottom="1701" w:left="1077" w:header="0" w:footer="493" w:gutter="0"/>
          <w:pgNumType w:fmt="lowerRoman" w:start="1"/>
          <w:cols w:space="720"/>
          <w:docGrid w:linePitch="360"/>
        </w:sectPr>
      </w:pPr>
    </w:p>
    <w:p w14:paraId="10A43CF0" w14:textId="4627997A" w:rsidR="00B7697C" w:rsidRDefault="007A06F3" w:rsidP="00BE39C8">
      <w:pPr>
        <w:pStyle w:val="Heading1"/>
        <w:numPr>
          <w:ilvl w:val="0"/>
          <w:numId w:val="0"/>
        </w:numPr>
      </w:pPr>
      <w:r>
        <w:rPr>
          <w:b/>
          <w:bCs/>
          <w:noProof/>
          <w:lang w:val="en-US"/>
        </w:rPr>
        <w:lastRenderedPageBreak/>
        <w:fldChar w:fldCharType="end"/>
      </w:r>
      <w:bookmarkStart w:id="0" w:name="_Toc505693927"/>
      <w:r w:rsidR="00B7697C">
        <w:t>Acknowledgements</w:t>
      </w:r>
      <w:bookmarkEnd w:id="0"/>
    </w:p>
    <w:p w14:paraId="07C27445" w14:textId="77777777" w:rsidR="00A637EF" w:rsidRPr="00783638" w:rsidRDefault="00A637EF" w:rsidP="005A0AF6">
      <w:pPr>
        <w:pStyle w:val="BodyText"/>
      </w:pPr>
      <w:r>
        <w:t>O</w:t>
      </w:r>
      <w:r w:rsidRPr="00783638">
        <w:t>RC</w:t>
      </w:r>
      <w:r>
        <w:t xml:space="preserve"> </w:t>
      </w:r>
      <w:r w:rsidRPr="00783638">
        <w:t>Internationa</w:t>
      </w:r>
      <w:r>
        <w:t xml:space="preserve">l would like to acknowledge </w:t>
      </w:r>
      <w:r w:rsidRPr="00783638">
        <w:t>our</w:t>
      </w:r>
      <w:r>
        <w:t xml:space="preserve"> </w:t>
      </w:r>
      <w:r w:rsidRPr="00783638">
        <w:t>partner</w:t>
      </w:r>
      <w:r>
        <w:t xml:space="preserve"> </w:t>
      </w:r>
      <w:r w:rsidRPr="00783638">
        <w:t>organisations</w:t>
      </w:r>
      <w:r>
        <w:t xml:space="preserve"> </w:t>
      </w:r>
      <w:r w:rsidRPr="00783638">
        <w:t>operating</w:t>
      </w:r>
      <w:r>
        <w:t xml:space="preserve"> </w:t>
      </w:r>
      <w:r w:rsidRPr="00783638">
        <w:t>in</w:t>
      </w:r>
      <w:r>
        <w:t xml:space="preserve"> </w:t>
      </w:r>
      <w:r w:rsidRPr="00783638">
        <w:t>Indigenous</w:t>
      </w:r>
      <w:r>
        <w:t xml:space="preserve"> </w:t>
      </w:r>
      <w:r w:rsidRPr="00783638">
        <w:t>communit</w:t>
      </w:r>
      <w:r>
        <w:t xml:space="preserve">ies who either recruited interviewers or interviewed </w:t>
      </w:r>
      <w:r w:rsidRPr="00783638">
        <w:t>Aboriginal</w:t>
      </w:r>
      <w:r>
        <w:t xml:space="preserve"> </w:t>
      </w:r>
      <w:r w:rsidRPr="00783638">
        <w:t>and</w:t>
      </w:r>
      <w:r>
        <w:t xml:space="preserve"> </w:t>
      </w:r>
      <w:r w:rsidRPr="00783638">
        <w:t>Torres</w:t>
      </w:r>
      <w:r>
        <w:t xml:space="preserve"> </w:t>
      </w:r>
      <w:r w:rsidRPr="00783638">
        <w:t>Strait</w:t>
      </w:r>
      <w:r>
        <w:t xml:space="preserve"> </w:t>
      </w:r>
      <w:r w:rsidRPr="00783638">
        <w:t>Islander</w:t>
      </w:r>
      <w:r>
        <w:t xml:space="preserve"> people, on our behalf.</w:t>
      </w:r>
    </w:p>
    <w:p w14:paraId="49F32D91" w14:textId="77777777" w:rsidR="00A637EF" w:rsidRPr="000000EE" w:rsidRDefault="00A637EF" w:rsidP="00A637EF">
      <w:pPr>
        <w:pStyle w:val="ListBullet"/>
        <w:rPr>
          <w:lang w:eastAsia="en-AU"/>
        </w:rPr>
      </w:pPr>
      <w:r>
        <w:t>Aboriginal Health and Medical Research Council, Surry Hills</w:t>
      </w:r>
    </w:p>
    <w:p w14:paraId="1127FDDA" w14:textId="77777777" w:rsidR="00A637EF" w:rsidRDefault="00A637EF" w:rsidP="00A637EF">
      <w:pPr>
        <w:pStyle w:val="ListBullet"/>
      </w:pPr>
      <w:r w:rsidRPr="000000EE">
        <w:t>Tribal Warrior, Redfern</w:t>
      </w:r>
    </w:p>
    <w:p w14:paraId="4642566F" w14:textId="77777777" w:rsidR="00A637EF" w:rsidRDefault="00A637EF" w:rsidP="00A637EF">
      <w:pPr>
        <w:pStyle w:val="ListBullet"/>
      </w:pPr>
      <w:proofErr w:type="spellStart"/>
      <w:r>
        <w:t>Walhallow</w:t>
      </w:r>
      <w:proofErr w:type="spellEnd"/>
      <w:r>
        <w:t xml:space="preserve"> Aboriginal Corporation, Tamworth</w:t>
      </w:r>
    </w:p>
    <w:p w14:paraId="79FAA9AD" w14:textId="77777777" w:rsidR="00A637EF" w:rsidRPr="000000EE" w:rsidRDefault="00A637EF" w:rsidP="00A637EF">
      <w:pPr>
        <w:pStyle w:val="ListBullet"/>
      </w:pPr>
      <w:proofErr w:type="spellStart"/>
      <w:r>
        <w:t>Narrabri</w:t>
      </w:r>
      <w:proofErr w:type="spellEnd"/>
      <w:r>
        <w:t xml:space="preserve"> Local Aboriginal Land Council, </w:t>
      </w:r>
      <w:proofErr w:type="spellStart"/>
      <w:r>
        <w:t>Narrabri</w:t>
      </w:r>
      <w:proofErr w:type="spellEnd"/>
    </w:p>
    <w:p w14:paraId="204C4B62" w14:textId="77777777" w:rsidR="00A637EF" w:rsidRDefault="00A637EF" w:rsidP="00A637EF">
      <w:pPr>
        <w:pStyle w:val="ListBullet"/>
      </w:pPr>
      <w:proofErr w:type="spellStart"/>
      <w:r w:rsidRPr="000000EE">
        <w:t>Ngwala</w:t>
      </w:r>
      <w:proofErr w:type="spellEnd"/>
      <w:r w:rsidRPr="000000EE">
        <w:t xml:space="preserve"> </w:t>
      </w:r>
      <w:proofErr w:type="spellStart"/>
      <w:r w:rsidRPr="000000EE">
        <w:t>Willumbong</w:t>
      </w:r>
      <w:proofErr w:type="spellEnd"/>
      <w:r w:rsidRPr="000000EE">
        <w:t>, St Kilda</w:t>
      </w:r>
    </w:p>
    <w:p w14:paraId="29F4BA0E" w14:textId="77777777" w:rsidR="00A637EF" w:rsidRPr="000000EE" w:rsidRDefault="00A637EF" w:rsidP="00A637EF">
      <w:pPr>
        <w:pStyle w:val="ListBullet"/>
      </w:pPr>
      <w:proofErr w:type="spellStart"/>
      <w:r w:rsidRPr="000000EE">
        <w:t>Gippsland</w:t>
      </w:r>
      <w:proofErr w:type="spellEnd"/>
      <w:r w:rsidRPr="000000EE">
        <w:t xml:space="preserve"> &amp; East </w:t>
      </w:r>
      <w:proofErr w:type="spellStart"/>
      <w:r w:rsidRPr="000000EE">
        <w:t>Gippsland</w:t>
      </w:r>
      <w:proofErr w:type="spellEnd"/>
      <w:r w:rsidRPr="000000EE">
        <w:t xml:space="preserve"> Aboriginal Co-operative, </w:t>
      </w:r>
      <w:proofErr w:type="spellStart"/>
      <w:r w:rsidRPr="000000EE">
        <w:t>Bairnsdale</w:t>
      </w:r>
      <w:proofErr w:type="spellEnd"/>
    </w:p>
    <w:p w14:paraId="2C92818E" w14:textId="77777777" w:rsidR="00A637EF" w:rsidRPr="000000EE" w:rsidRDefault="00A637EF" w:rsidP="00A637EF">
      <w:pPr>
        <w:pStyle w:val="ListBullet"/>
      </w:pPr>
      <w:proofErr w:type="spellStart"/>
      <w:r w:rsidRPr="000000EE">
        <w:t>Bahloo</w:t>
      </w:r>
      <w:proofErr w:type="spellEnd"/>
      <w:r w:rsidRPr="000000EE">
        <w:t xml:space="preserve"> </w:t>
      </w:r>
      <w:proofErr w:type="spellStart"/>
      <w:r w:rsidRPr="000000EE">
        <w:t>Womens</w:t>
      </w:r>
      <w:proofErr w:type="spellEnd"/>
      <w:r w:rsidRPr="000000EE">
        <w:t xml:space="preserve"> Youth Shelter</w:t>
      </w:r>
      <w:r>
        <w:t xml:space="preserve">, </w:t>
      </w:r>
      <w:proofErr w:type="spellStart"/>
      <w:r>
        <w:t>Woolloongabba</w:t>
      </w:r>
      <w:proofErr w:type="spellEnd"/>
    </w:p>
    <w:p w14:paraId="0B80EF98" w14:textId="77777777" w:rsidR="00A637EF" w:rsidRDefault="00A637EF" w:rsidP="00A637EF">
      <w:pPr>
        <w:pStyle w:val="ListBullet"/>
      </w:pPr>
      <w:proofErr w:type="spellStart"/>
      <w:r w:rsidRPr="000000EE">
        <w:t>Kurbingui</w:t>
      </w:r>
      <w:proofErr w:type="spellEnd"/>
      <w:r w:rsidRPr="000000EE">
        <w:t xml:space="preserve"> Youth Development Association, </w:t>
      </w:r>
      <w:proofErr w:type="spellStart"/>
      <w:r w:rsidRPr="000000EE">
        <w:t>Zillmere</w:t>
      </w:r>
      <w:proofErr w:type="spellEnd"/>
    </w:p>
    <w:p w14:paraId="6C7446E0" w14:textId="77777777" w:rsidR="00A637EF" w:rsidRPr="000000EE" w:rsidRDefault="00A637EF" w:rsidP="00A637EF">
      <w:pPr>
        <w:pStyle w:val="ListBullet"/>
      </w:pPr>
      <w:proofErr w:type="spellStart"/>
      <w:r w:rsidRPr="000000EE">
        <w:t>Ghymarhl</w:t>
      </w:r>
      <w:proofErr w:type="spellEnd"/>
      <w:r w:rsidRPr="000000EE">
        <w:t xml:space="preserve"> Corporation, Gladstone</w:t>
      </w:r>
    </w:p>
    <w:p w14:paraId="43CFE31B" w14:textId="77777777" w:rsidR="00A637EF" w:rsidRDefault="00A637EF" w:rsidP="00A637EF">
      <w:pPr>
        <w:pStyle w:val="ListBullet"/>
      </w:pPr>
      <w:r>
        <w:t>TAIHS, Townsville</w:t>
      </w:r>
    </w:p>
    <w:p w14:paraId="194853A9" w14:textId="77777777" w:rsidR="00A637EF" w:rsidRPr="000000EE" w:rsidRDefault="00A637EF" w:rsidP="00A637EF">
      <w:pPr>
        <w:pStyle w:val="ListBullet"/>
      </w:pPr>
      <w:proofErr w:type="spellStart"/>
      <w:r w:rsidRPr="000000EE">
        <w:t>Nai-Beguta</w:t>
      </w:r>
      <w:proofErr w:type="spellEnd"/>
      <w:r w:rsidRPr="000000EE">
        <w:t xml:space="preserve"> Agama Aboriginal Corporation, </w:t>
      </w:r>
      <w:proofErr w:type="spellStart"/>
      <w:r w:rsidRPr="000000EE">
        <w:t>Bamaga</w:t>
      </w:r>
      <w:proofErr w:type="spellEnd"/>
    </w:p>
    <w:p w14:paraId="06BE2D80" w14:textId="77777777" w:rsidR="00A637EF" w:rsidRDefault="00A637EF" w:rsidP="00A637EF">
      <w:pPr>
        <w:pStyle w:val="ListBullet"/>
      </w:pPr>
      <w:r>
        <w:t>Health and Medical Research Institute, Adelaide</w:t>
      </w:r>
    </w:p>
    <w:p w14:paraId="48E43654" w14:textId="77777777" w:rsidR="00A637EF" w:rsidRDefault="00A637EF" w:rsidP="00A637EF">
      <w:pPr>
        <w:pStyle w:val="ListBullet"/>
      </w:pPr>
      <w:r>
        <w:t>Port Pirie Regional Health Services, Port Pirie</w:t>
      </w:r>
    </w:p>
    <w:p w14:paraId="76052282" w14:textId="77777777" w:rsidR="00A637EF" w:rsidRPr="000000EE" w:rsidRDefault="00A637EF" w:rsidP="00A637EF">
      <w:pPr>
        <w:pStyle w:val="ListBullet"/>
      </w:pPr>
      <w:proofErr w:type="spellStart"/>
      <w:r w:rsidRPr="000000EE">
        <w:t>Derbarl</w:t>
      </w:r>
      <w:proofErr w:type="spellEnd"/>
      <w:r w:rsidRPr="000000EE">
        <w:t xml:space="preserve"> </w:t>
      </w:r>
      <w:proofErr w:type="spellStart"/>
      <w:r w:rsidRPr="000000EE">
        <w:t>Yerrigan</w:t>
      </w:r>
      <w:proofErr w:type="spellEnd"/>
      <w:r w:rsidRPr="000000EE">
        <w:t xml:space="preserve"> Health Service, East Perth</w:t>
      </w:r>
    </w:p>
    <w:p w14:paraId="3E09C7F1" w14:textId="77777777" w:rsidR="00A637EF" w:rsidRPr="000000EE" w:rsidRDefault="00A637EF" w:rsidP="00A637EF">
      <w:pPr>
        <w:pStyle w:val="ListBullet"/>
      </w:pPr>
      <w:proofErr w:type="spellStart"/>
      <w:r w:rsidRPr="000000EE">
        <w:t>Bilya</w:t>
      </w:r>
      <w:proofErr w:type="spellEnd"/>
      <w:r w:rsidRPr="000000EE">
        <w:t xml:space="preserve"> </w:t>
      </w:r>
      <w:proofErr w:type="spellStart"/>
      <w:r w:rsidRPr="000000EE">
        <w:t>Noongar</w:t>
      </w:r>
      <w:proofErr w:type="spellEnd"/>
      <w:r w:rsidRPr="000000EE">
        <w:t xml:space="preserve"> Organisation </w:t>
      </w:r>
      <w:proofErr w:type="spellStart"/>
      <w:r w:rsidRPr="000000EE">
        <w:t>Inc</w:t>
      </w:r>
      <w:proofErr w:type="spellEnd"/>
    </w:p>
    <w:p w14:paraId="184845FD" w14:textId="77777777" w:rsidR="00A637EF" w:rsidRDefault="00A637EF" w:rsidP="00A637EF">
      <w:pPr>
        <w:pStyle w:val="ListBullet"/>
      </w:pPr>
      <w:r>
        <w:t>IBN Aboriginal Group, Tom Price</w:t>
      </w:r>
    </w:p>
    <w:p w14:paraId="27B1C1CB" w14:textId="77777777" w:rsidR="00A637EF" w:rsidRPr="000000EE" w:rsidRDefault="00A637EF" w:rsidP="00A637EF">
      <w:pPr>
        <w:pStyle w:val="ListBullet"/>
      </w:pPr>
      <w:r w:rsidRPr="000000EE">
        <w:t>Circular Head Aboriginal Corporation, Smithton</w:t>
      </w:r>
    </w:p>
    <w:p w14:paraId="69645C24" w14:textId="77777777" w:rsidR="00A637EF" w:rsidRDefault="00A637EF" w:rsidP="00A637EF">
      <w:pPr>
        <w:pStyle w:val="ListBullet"/>
      </w:pPr>
      <w:r w:rsidRPr="000000EE">
        <w:t>Gap Youth and Community Centre, Alice Springs</w:t>
      </w:r>
    </w:p>
    <w:p w14:paraId="4A2FB149" w14:textId="77777777" w:rsidR="00A637EF" w:rsidRPr="000000EE" w:rsidRDefault="00A637EF" w:rsidP="00A637EF">
      <w:pPr>
        <w:pStyle w:val="ListBullet"/>
      </w:pPr>
      <w:r w:rsidRPr="000000EE">
        <w:t xml:space="preserve">WYDAC Learning Centre, </w:t>
      </w:r>
      <w:proofErr w:type="spellStart"/>
      <w:r w:rsidRPr="000000EE">
        <w:t>Yuendumu</w:t>
      </w:r>
      <w:proofErr w:type="spellEnd"/>
    </w:p>
    <w:p w14:paraId="22B1200D" w14:textId="566C38F6" w:rsidR="00A637EF" w:rsidRPr="000000EE" w:rsidRDefault="00A637EF" w:rsidP="00A637EF">
      <w:pPr>
        <w:pStyle w:val="ListBullet"/>
      </w:pPr>
      <w:r w:rsidRPr="000000EE">
        <w:t xml:space="preserve">The Arnhem Land Progress Aboriginal Corporation, </w:t>
      </w:r>
      <w:proofErr w:type="spellStart"/>
      <w:r w:rsidRPr="000000EE">
        <w:t>Milingimbi</w:t>
      </w:r>
      <w:proofErr w:type="spellEnd"/>
    </w:p>
    <w:p w14:paraId="02AACB6E" w14:textId="63F5FF7D" w:rsidR="00A637EF" w:rsidRPr="00A637EF" w:rsidRDefault="00A637EF" w:rsidP="00492F2B">
      <w:pPr>
        <w:pStyle w:val="BodyText"/>
      </w:pPr>
      <w:r w:rsidRPr="00783638">
        <w:t>Without</w:t>
      </w:r>
      <w:r>
        <w:t xml:space="preserve"> </w:t>
      </w:r>
      <w:r w:rsidRPr="00783638">
        <w:t>the</w:t>
      </w:r>
      <w:r>
        <w:t xml:space="preserve"> </w:t>
      </w:r>
      <w:r w:rsidRPr="004C1E9D">
        <w:t>generous</w:t>
      </w:r>
      <w:r>
        <w:t xml:space="preserve"> </w:t>
      </w:r>
      <w:r w:rsidRPr="004C1E9D">
        <w:t>assistance</w:t>
      </w:r>
      <w:r>
        <w:t xml:space="preserve"> </w:t>
      </w:r>
      <w:r w:rsidRPr="004C1E9D">
        <w:t>and</w:t>
      </w:r>
      <w:r>
        <w:t xml:space="preserve"> </w:t>
      </w:r>
      <w:r w:rsidRPr="004C1E9D">
        <w:t>advice</w:t>
      </w:r>
      <w:r>
        <w:t xml:space="preserve"> </w:t>
      </w:r>
      <w:r w:rsidRPr="004C1E9D">
        <w:t>of</w:t>
      </w:r>
      <w:r>
        <w:t xml:space="preserve"> </w:t>
      </w:r>
      <w:r w:rsidRPr="004C1E9D">
        <w:t>these</w:t>
      </w:r>
      <w:r>
        <w:t xml:space="preserve"> </w:t>
      </w:r>
      <w:r w:rsidRPr="00783638">
        <w:t>organisations</w:t>
      </w:r>
      <w:r>
        <w:t xml:space="preserve"> and the individual interviewers</w:t>
      </w:r>
      <w:r w:rsidRPr="00783638">
        <w:t>,</w:t>
      </w:r>
      <w:r>
        <w:t xml:space="preserve"> </w:t>
      </w:r>
      <w:r w:rsidRPr="00783638">
        <w:t>the</w:t>
      </w:r>
      <w:r>
        <w:t xml:space="preserve"> </w:t>
      </w:r>
      <w:r w:rsidRPr="00783638">
        <w:t>research</w:t>
      </w:r>
      <w:r>
        <w:t xml:space="preserve"> </w:t>
      </w:r>
      <w:r w:rsidRPr="00783638">
        <w:t>would</w:t>
      </w:r>
      <w:r>
        <w:t xml:space="preserve"> </w:t>
      </w:r>
      <w:r w:rsidRPr="00783638">
        <w:t>not</w:t>
      </w:r>
      <w:r>
        <w:t xml:space="preserve"> </w:t>
      </w:r>
      <w:r w:rsidRPr="00783638">
        <w:t>have</w:t>
      </w:r>
      <w:r>
        <w:t xml:space="preserve"> </w:t>
      </w:r>
      <w:r w:rsidRPr="00783638">
        <w:t>been</w:t>
      </w:r>
      <w:r>
        <w:t xml:space="preserve"> </w:t>
      </w:r>
      <w:r w:rsidRPr="00783638">
        <w:t>possible</w:t>
      </w:r>
      <w:r w:rsidRPr="00070202">
        <w:t>.</w:t>
      </w:r>
    </w:p>
    <w:p w14:paraId="6D4AE7EB" w14:textId="77777777" w:rsidR="00CF2EED" w:rsidRDefault="00CF2EED" w:rsidP="00590B5C">
      <w:pPr>
        <w:pStyle w:val="Heading1"/>
      </w:pPr>
      <w:bookmarkStart w:id="1" w:name="_Toc505693928"/>
      <w:r w:rsidRPr="00CF2EED">
        <w:lastRenderedPageBreak/>
        <w:t>Executive Summary</w:t>
      </w:r>
      <w:bookmarkEnd w:id="1"/>
    </w:p>
    <w:p w14:paraId="6DB009FC" w14:textId="024DA0B0" w:rsidR="00975C14" w:rsidRPr="001F5810" w:rsidRDefault="00975C14" w:rsidP="001F5810">
      <w:pPr>
        <w:pStyle w:val="BodyText"/>
      </w:pPr>
      <w:r w:rsidRPr="001F5810">
        <w:t>In 2017 the Australian Government Department of Health (the department) launched</w:t>
      </w:r>
      <w:r>
        <w:t xml:space="preserve"> </w:t>
      </w:r>
      <w:r w:rsidR="00F265A3" w:rsidRPr="00F265A3">
        <w:rPr>
          <w:rStyle w:val="Emphasis"/>
        </w:rPr>
        <w:t xml:space="preserve">Don’t Make Smokes Your </w:t>
      </w:r>
      <w:proofErr w:type="gramStart"/>
      <w:r w:rsidR="00F265A3" w:rsidRPr="00F265A3">
        <w:rPr>
          <w:rStyle w:val="Emphasis"/>
        </w:rPr>
        <w:t>Story</w:t>
      </w:r>
      <w:r w:rsidRPr="001F5810">
        <w:t>,</w:t>
      </w:r>
      <w:proofErr w:type="gramEnd"/>
      <w:r w:rsidRPr="001F5810">
        <w:t xml:space="preserve"> an Indigenous focused anti-smoking campaign </w:t>
      </w:r>
      <w:r w:rsidR="00D451AD" w:rsidRPr="001F5810">
        <w:t>which first commenced in</w:t>
      </w:r>
      <w:r w:rsidRPr="001F5810">
        <w:t xml:space="preserve"> 2016</w:t>
      </w:r>
      <w:r w:rsidR="00D451AD" w:rsidRPr="001F5810">
        <w:t>.</w:t>
      </w:r>
    </w:p>
    <w:p w14:paraId="157BEAA2" w14:textId="0B7B45B0" w:rsidR="00174D85" w:rsidRPr="00D56EE2" w:rsidRDefault="00174D85" w:rsidP="00D56EE2">
      <w:pPr>
        <w:pStyle w:val="BodyText"/>
      </w:pPr>
      <w:r w:rsidRPr="00D56EE2">
        <w:t xml:space="preserve">An evaluation survey was conducted </w:t>
      </w:r>
      <w:r w:rsidR="005D4F64" w:rsidRPr="00D56EE2">
        <w:t xml:space="preserve">to </w:t>
      </w:r>
      <w:r w:rsidRPr="00D56EE2">
        <w:t>assess the effectiveness of the 2017 campaign amongst Aboriginal and Torres Strait Islander people(s) in urban, regional and remote locations</w:t>
      </w:r>
      <w:r w:rsidR="008210BA" w:rsidRPr="00D56EE2">
        <w:t xml:space="preserve"> </w:t>
      </w:r>
      <w:r w:rsidR="008210BA" w:rsidRPr="000E52D3">
        <w:rPr>
          <w:rStyle w:val="Emphasis"/>
        </w:rPr>
        <w:t>(</w:t>
      </w:r>
      <w:r w:rsidR="000E52D3" w:rsidRPr="000E52D3">
        <w:rPr>
          <w:rStyle w:val="Emphasis"/>
        </w:rPr>
        <w:t>n=</w:t>
      </w:r>
      <w:r w:rsidR="008210BA" w:rsidRPr="000E52D3">
        <w:rPr>
          <w:rStyle w:val="Emphasis"/>
        </w:rPr>
        <w:t>352)</w:t>
      </w:r>
      <w:r w:rsidRPr="000E52D3">
        <w:rPr>
          <w:rStyle w:val="Emphasis"/>
        </w:rPr>
        <w:t>.</w:t>
      </w:r>
      <w:r w:rsidRPr="00D56EE2">
        <w:t xml:space="preserve"> The 2017 evaluation also </w:t>
      </w:r>
      <w:r w:rsidR="00CB6AA1" w:rsidRPr="00D56EE2">
        <w:t xml:space="preserve">included </w:t>
      </w:r>
      <w:r w:rsidRPr="00D56EE2">
        <w:t>a separate online study to assess the effectiveness of the campaign among</w:t>
      </w:r>
      <w:r w:rsidR="004F0D59" w:rsidRPr="00D56EE2">
        <w:t>st</w:t>
      </w:r>
      <w:r w:rsidRPr="00D56EE2">
        <w:t xml:space="preserve"> mainstream audiences</w:t>
      </w:r>
      <w:r w:rsidR="00CB6AA1" w:rsidRPr="00D56EE2">
        <w:t xml:space="preserve"> </w:t>
      </w:r>
      <w:r w:rsidR="00CB6AA1" w:rsidRPr="000E52D3">
        <w:rPr>
          <w:rStyle w:val="Emphasis"/>
        </w:rPr>
        <w:t>(</w:t>
      </w:r>
      <w:r w:rsidR="000E52D3" w:rsidRPr="000E52D3">
        <w:rPr>
          <w:rStyle w:val="Emphasis"/>
        </w:rPr>
        <w:t>n=</w:t>
      </w:r>
      <w:r w:rsidR="00CB6AA1" w:rsidRPr="000E52D3">
        <w:rPr>
          <w:rStyle w:val="Emphasis"/>
        </w:rPr>
        <w:t xml:space="preserve"> </w:t>
      </w:r>
      <w:r w:rsidR="00375EBC" w:rsidRPr="000E52D3">
        <w:rPr>
          <w:rStyle w:val="Emphasis"/>
        </w:rPr>
        <w:t>508</w:t>
      </w:r>
      <w:r w:rsidR="00CB6AA1" w:rsidRPr="000E52D3">
        <w:rPr>
          <w:rStyle w:val="Emphasis"/>
        </w:rPr>
        <w:t>)</w:t>
      </w:r>
      <w:r w:rsidRPr="00D56EE2">
        <w:t>.</w:t>
      </w:r>
    </w:p>
    <w:p w14:paraId="4DE4F37C" w14:textId="77777777" w:rsidR="00174D85" w:rsidRPr="00D56EE2" w:rsidRDefault="00174D85" w:rsidP="00D56EE2">
      <w:pPr>
        <w:pStyle w:val="BodyText"/>
      </w:pPr>
      <w:r w:rsidRPr="00D56EE2">
        <w:t>For the Indigenous evaluation, Indigenous interviewers were recruited from community organisations nationally and trained by the research team. These interviewers conducted face to face interviews with respondents from their local community, often with the assistance of the Indigenous organisation.</w:t>
      </w:r>
    </w:p>
    <w:p w14:paraId="635DC372" w14:textId="77777777" w:rsidR="00174D85" w:rsidRPr="00D56EE2" w:rsidRDefault="00174D85" w:rsidP="00D56EE2">
      <w:pPr>
        <w:pStyle w:val="BodyText"/>
      </w:pPr>
      <w:r w:rsidRPr="00D56EE2">
        <w:t>The resea</w:t>
      </w:r>
      <w:bookmarkStart w:id="2" w:name="_GoBack"/>
      <w:bookmarkEnd w:id="2"/>
      <w:r w:rsidRPr="00D56EE2">
        <w:t xml:space="preserve">rch found that 87% of the </w:t>
      </w:r>
      <w:r w:rsidR="002A4D92" w:rsidRPr="00D56EE2">
        <w:t xml:space="preserve">people surveyed from the </w:t>
      </w:r>
      <w:r w:rsidRPr="00D56EE2">
        <w:t>target audience of Indigenous smokers and recent quitters were aware of the campaign</w:t>
      </w:r>
      <w:r w:rsidR="00CB6AA1" w:rsidRPr="00D56EE2">
        <w:t>;</w:t>
      </w:r>
      <w:r w:rsidRPr="00D56EE2">
        <w:t xml:space="preserve"> </w:t>
      </w:r>
      <w:r w:rsidR="00CB6AA1" w:rsidRPr="00D56EE2">
        <w:t>a much higher cut through than among</w:t>
      </w:r>
      <w:r w:rsidR="00A024E3" w:rsidRPr="00D56EE2">
        <w:t>st</w:t>
      </w:r>
      <w:r w:rsidR="00CB6AA1" w:rsidRPr="00D56EE2">
        <w:t xml:space="preserve"> mainstream</w:t>
      </w:r>
      <w:r w:rsidRPr="00D56EE2">
        <w:t xml:space="preserve"> audiences (56%). Exposure to the campaign </w:t>
      </w:r>
      <w:r w:rsidR="00CB6AA1" w:rsidRPr="00D56EE2">
        <w:t xml:space="preserve">in Indigenous communities </w:t>
      </w:r>
      <w:r w:rsidRPr="00D56EE2">
        <w:t>was lowe</w:t>
      </w:r>
      <w:r w:rsidR="00CB6AA1" w:rsidRPr="00D56EE2">
        <w:t>r</w:t>
      </w:r>
      <w:r w:rsidRPr="00D56EE2">
        <w:t xml:space="preserve"> in remote (80%) </w:t>
      </w:r>
      <w:r w:rsidR="00CB6AA1" w:rsidRPr="00D56EE2">
        <w:t xml:space="preserve">than </w:t>
      </w:r>
      <w:r w:rsidRPr="00D56EE2">
        <w:t>urban (88%) and regional (90%) locations.</w:t>
      </w:r>
    </w:p>
    <w:p w14:paraId="1F1FDFBB" w14:textId="77777777" w:rsidR="00174D85" w:rsidRDefault="00174D85" w:rsidP="00D56EE2">
      <w:pPr>
        <w:pStyle w:val="BodyText"/>
      </w:pPr>
      <w:r>
        <w:t xml:space="preserve">The </w:t>
      </w:r>
      <w:r w:rsidR="002A4D92">
        <w:t>television commercial (TVC)</w:t>
      </w:r>
      <w:r>
        <w:t xml:space="preserve"> had the highest reach for both the Indigenous and mainstream evaluation (73% and 54% respectively), with the radio, print and online ads having a 50% to 56% reach among</w:t>
      </w:r>
      <w:r w:rsidR="00A024E3">
        <w:t>st</w:t>
      </w:r>
      <w:r>
        <w:t xml:space="preserve"> Indigenous audiences</w:t>
      </w:r>
      <w:r w:rsidR="00CB6AA1">
        <w:t>,</w:t>
      </w:r>
      <w:r>
        <w:t xml:space="preserve"> and 22% to 27% for mainstream audiences. Additionally</w:t>
      </w:r>
      <w:r w:rsidR="00CB6AA1">
        <w:t>,</w:t>
      </w:r>
      <w:r>
        <w:t xml:space="preserve"> 45% of Indigenous respondents recalled seeing the campaign at community outreach events.</w:t>
      </w:r>
    </w:p>
    <w:p w14:paraId="24D6D151" w14:textId="77777777" w:rsidR="00174D85" w:rsidRDefault="00174D85" w:rsidP="00D56EE2">
      <w:pPr>
        <w:pStyle w:val="BodyText"/>
      </w:pPr>
      <w:r w:rsidRPr="00D06CF6">
        <w:t xml:space="preserve">Diagnostic performance of the TVC was strong, particularly in terms of being regarded as easy to understand </w:t>
      </w:r>
      <w:r>
        <w:t>(by 96% of Indigenous and 95% of mainstream respondents), and believable (88% Indigenous, 82% mainstream).</w:t>
      </w:r>
    </w:p>
    <w:p w14:paraId="6028D5BC" w14:textId="77777777" w:rsidR="0004322F" w:rsidRDefault="00975C14" w:rsidP="00D56EE2">
      <w:pPr>
        <w:pStyle w:val="BodyText"/>
      </w:pPr>
      <w:r>
        <w:t>The campaign also continued to drive quitting behaviour and intentions amongst Indigenous respondents, and was also effective in driving behaviour change and intentions among</w:t>
      </w:r>
      <w:r w:rsidR="00A024E3">
        <w:t>st</w:t>
      </w:r>
      <w:r>
        <w:t xml:space="preserve"> mainstream audiences. Of those exposed, 8% of Indigenous respondents stated that they had quit as a result of the</w:t>
      </w:r>
      <w:r w:rsidR="0004322F">
        <w:t xml:space="preserve"> campaign (14% for mainstream) and 27% stated they intended to quit (30% for mainstream).</w:t>
      </w:r>
    </w:p>
    <w:p w14:paraId="4171C2C2" w14:textId="1F04504C" w:rsidR="003D7FCE" w:rsidRDefault="003D7FCE" w:rsidP="00D56EE2">
      <w:pPr>
        <w:pStyle w:val="BodyText"/>
      </w:pPr>
      <w:r>
        <w:t xml:space="preserve">The effectiveness of the campaign in driving quitting behaviour and intentions is </w:t>
      </w:r>
      <w:r w:rsidRPr="001610A9">
        <w:t>support</w:t>
      </w:r>
      <w:r>
        <w:t>ed by</w:t>
      </w:r>
      <w:r w:rsidRPr="001610A9">
        <w:t xml:space="preserve"> the department’s </w:t>
      </w:r>
      <w:r>
        <w:t>internal</w:t>
      </w:r>
      <w:r w:rsidRPr="001610A9">
        <w:t xml:space="preserve"> data around the increased use of support tools </w:t>
      </w:r>
      <w:r>
        <w:t>throughout the campaign</w:t>
      </w:r>
      <w:r w:rsidRPr="001610A9">
        <w:t>.</w:t>
      </w:r>
      <w:r>
        <w:t xml:space="preserve"> Specifically, downloads of </w:t>
      </w:r>
      <w:r w:rsidR="00F74802">
        <w:t xml:space="preserve">the </w:t>
      </w:r>
      <w:r w:rsidR="00F74802" w:rsidRPr="00F265A3">
        <w:rPr>
          <w:rStyle w:val="Emphasis"/>
        </w:rPr>
        <w:t>My</w:t>
      </w:r>
      <w:r w:rsidR="00F265A3" w:rsidRPr="00F265A3">
        <w:rPr>
          <w:rStyle w:val="Emphasis"/>
        </w:rPr>
        <w:t xml:space="preserve"> </w:t>
      </w:r>
      <w:proofErr w:type="spellStart"/>
      <w:r w:rsidR="00F265A3" w:rsidRPr="00F265A3">
        <w:rPr>
          <w:rStyle w:val="Emphasis"/>
        </w:rPr>
        <w:t>QuitBuddy</w:t>
      </w:r>
      <w:proofErr w:type="spellEnd"/>
      <w:r>
        <w:t xml:space="preserve"> </w:t>
      </w:r>
      <w:r w:rsidRPr="00D56EE2">
        <w:t xml:space="preserve">app increased by 21% during the campaign period, calls to the </w:t>
      </w:r>
      <w:proofErr w:type="spellStart"/>
      <w:r w:rsidR="00F265A3" w:rsidRPr="00F265A3">
        <w:rPr>
          <w:rStyle w:val="Emphasis"/>
        </w:rPr>
        <w:t>Quitline</w:t>
      </w:r>
      <w:proofErr w:type="spellEnd"/>
      <w:r w:rsidRPr="00D56EE2">
        <w:rPr>
          <w:rStyle w:val="Emphasis"/>
        </w:rPr>
        <w:t xml:space="preserve"> </w:t>
      </w:r>
      <w:r w:rsidRPr="00D56EE2">
        <w:t>increased by 13% and the number of visits to the</w:t>
      </w:r>
      <w:r>
        <w:t xml:space="preserve"> </w:t>
      </w:r>
      <w:r w:rsidRPr="00D56EE2">
        <w:rPr>
          <w:rStyle w:val="Emphasis"/>
        </w:rPr>
        <w:t>Quit Now</w:t>
      </w:r>
      <w:r>
        <w:t xml:space="preserve"> </w:t>
      </w:r>
      <w:r w:rsidRPr="00D56EE2">
        <w:t>website</w:t>
      </w:r>
      <w:r w:rsidR="00A5432F" w:rsidRPr="00D56EE2">
        <w:t xml:space="preserve"> </w:t>
      </w:r>
      <w:r w:rsidRPr="00D56EE2">
        <w:t>increased by 342%.</w:t>
      </w:r>
    </w:p>
    <w:p w14:paraId="199C67D0" w14:textId="038928D0" w:rsidR="007A4161" w:rsidRDefault="0004322F" w:rsidP="00D56EE2">
      <w:pPr>
        <w:pStyle w:val="BodyText"/>
      </w:pPr>
      <w:r w:rsidRPr="001610A9">
        <w:lastRenderedPageBreak/>
        <w:t>TVC ‘wear out’ (those reporting that they were getting sick of seeing the ad) was 26%</w:t>
      </w:r>
      <w:r>
        <w:t xml:space="preserve"> among</w:t>
      </w:r>
      <w:r w:rsidR="00A024E3">
        <w:t>st</w:t>
      </w:r>
      <w:r>
        <w:t xml:space="preserve"> Indigenous respondents</w:t>
      </w:r>
      <w:r w:rsidRPr="001610A9">
        <w:t>, a 3 percentage point increase on the equivalent 2016 result</w:t>
      </w:r>
      <w:r w:rsidR="00CB6AA1">
        <w:t>,</w:t>
      </w:r>
      <w:r w:rsidRPr="001610A9">
        <w:t xml:space="preserve"> and 6 percentage points higher than the mainstream figure (20%).</w:t>
      </w:r>
    </w:p>
    <w:p w14:paraId="20475A3A" w14:textId="77777777" w:rsidR="0004322F" w:rsidRDefault="0004322F" w:rsidP="00D56EE2">
      <w:pPr>
        <w:pStyle w:val="BodyText"/>
      </w:pPr>
      <w:r>
        <w:t>Wear out among</w:t>
      </w:r>
      <w:r w:rsidR="00A024E3">
        <w:t>st</w:t>
      </w:r>
      <w:r>
        <w:t xml:space="preserve"> Indigenous audiences was significantly higher in remote locations (37%) compared to regional (26%) and urban areas (18%), despite the campaign diagnostics performing </w:t>
      </w:r>
      <w:r w:rsidR="00CB6AA1">
        <w:t xml:space="preserve">better </w:t>
      </w:r>
      <w:r>
        <w:t>in remote locations.</w:t>
      </w:r>
    </w:p>
    <w:p w14:paraId="700B29AA" w14:textId="41D1AB17" w:rsidR="00377D7F" w:rsidRPr="00D56EE2" w:rsidRDefault="00377D7F" w:rsidP="005D444C">
      <w:pPr>
        <w:pStyle w:val="BodyText"/>
        <w:rPr>
          <w:rStyle w:val="Strong"/>
        </w:rPr>
      </w:pPr>
      <w:r w:rsidRPr="00D56EE2">
        <w:rPr>
          <w:rStyle w:val="Strong"/>
        </w:rPr>
        <w:t>In summary, the evaluation of the 2017</w:t>
      </w:r>
      <w:r w:rsidRPr="00A82DA0">
        <w:rPr>
          <w:rStyle w:val="Strong"/>
        </w:rPr>
        <w:t xml:space="preserve"> </w:t>
      </w:r>
      <w:r w:rsidR="00F265A3" w:rsidRPr="000E52D3">
        <w:rPr>
          <w:rStyle w:val="IntenseEmphasis"/>
        </w:rPr>
        <w:t>Don’t Make Smokes Your Story</w:t>
      </w:r>
      <w:r w:rsidRPr="00D56EE2">
        <w:rPr>
          <w:rStyle w:val="IntenseEmphasis"/>
        </w:rPr>
        <w:t xml:space="preserve"> </w:t>
      </w:r>
      <w:r w:rsidRPr="00D56EE2">
        <w:rPr>
          <w:rStyle w:val="Strong"/>
        </w:rPr>
        <w:t>Campaign suggests that the success of the 2016 campaign has been further reinforced with the Indigenous target audience, with even higher levels of reach being achieved, and similarly high levels of behaviour change.</w:t>
      </w:r>
      <w:r w:rsidR="00492F2B" w:rsidRPr="00D56EE2">
        <w:rPr>
          <w:rStyle w:val="Strong"/>
        </w:rPr>
        <w:t xml:space="preserve"> </w:t>
      </w:r>
      <w:r w:rsidRPr="00D56EE2">
        <w:rPr>
          <w:rStyle w:val="Strong"/>
        </w:rPr>
        <w:t xml:space="preserve">The campaign also demonstrated significant cross-over appeal to mainstream smoking audiences, with somewhat lower, though still </w:t>
      </w:r>
      <w:r w:rsidRPr="005D444C">
        <w:rPr>
          <w:rStyle w:val="Strong"/>
        </w:rPr>
        <w:t>impressive</w:t>
      </w:r>
      <w:r w:rsidRPr="00D56EE2">
        <w:rPr>
          <w:rStyle w:val="Strong"/>
        </w:rPr>
        <w:t>, reach being achieved with mainstream audiences and impressive diagnostic performance and reported behaviour change.</w:t>
      </w:r>
    </w:p>
    <w:p w14:paraId="774A5E6F" w14:textId="77777777" w:rsidR="00CF2EED" w:rsidRPr="00CB7DC5" w:rsidRDefault="00CF2EED" w:rsidP="00590B5C">
      <w:pPr>
        <w:pStyle w:val="Heading1"/>
      </w:pPr>
      <w:bookmarkStart w:id="3" w:name="_Toc505693929"/>
      <w:r w:rsidRPr="00CB7DC5">
        <w:lastRenderedPageBreak/>
        <w:t>Introduction</w:t>
      </w:r>
      <w:bookmarkEnd w:id="3"/>
    </w:p>
    <w:p w14:paraId="7B15B5F1" w14:textId="77777777" w:rsidR="00CF2EED" w:rsidRDefault="00BC5226" w:rsidP="00647186">
      <w:pPr>
        <w:pStyle w:val="Heading2"/>
      </w:pPr>
      <w:r>
        <w:t>Background</w:t>
      </w:r>
    </w:p>
    <w:p w14:paraId="0AF1D4DE" w14:textId="0EB394DE" w:rsidR="00A418B5" w:rsidRDefault="00A418B5" w:rsidP="00BE39C8">
      <w:pPr>
        <w:pStyle w:val="BodyText"/>
      </w:pPr>
      <w:r>
        <w:t xml:space="preserve">In 2017 the department launched the Indigenous focused anti-smoking campaign, </w:t>
      </w:r>
      <w:r w:rsidR="00F265A3" w:rsidRPr="00F265A3">
        <w:rPr>
          <w:rStyle w:val="Emphasis"/>
        </w:rPr>
        <w:t>Don’t Make Smokes Your Story</w:t>
      </w:r>
      <w:r w:rsidRPr="00E7071D">
        <w:rPr>
          <w:rStyle w:val="Emphasis"/>
        </w:rPr>
        <w:t xml:space="preserve">. </w:t>
      </w:r>
      <w:r>
        <w:t>The campaign was initially launched in 2016 as part of the Nat</w:t>
      </w:r>
      <w:r w:rsidR="001755D7">
        <w:t>ional Tobacco Campaign (NTC) which is a vital component of the Australian Government’s tobacco control measures which are aimed at reducing the prevalence of smoking and its associated health and social costs, and the inequalities it creates.</w:t>
      </w:r>
      <w:r>
        <w:t xml:space="preserve"> </w:t>
      </w:r>
      <w:r w:rsidR="001755D7">
        <w:t>This phase of the NTC intends to contribute towards</w:t>
      </w:r>
      <w:r>
        <w:t xml:space="preserve"> </w:t>
      </w:r>
      <w:r w:rsidR="001755D7">
        <w:t>achieving</w:t>
      </w:r>
      <w:r>
        <w:t xml:space="preserve"> </w:t>
      </w:r>
      <w:r w:rsidR="00651065">
        <w:t xml:space="preserve">one of </w:t>
      </w:r>
      <w:r>
        <w:t xml:space="preserve">the Council of Australian Governments’ (COAG) </w:t>
      </w:r>
      <w:r w:rsidR="001755D7">
        <w:t>perf</w:t>
      </w:r>
      <w:r w:rsidR="00651065">
        <w:t>ormance benchmarks</w:t>
      </w:r>
      <w:r w:rsidR="00DE503F">
        <w:t xml:space="preserve"> for tobacco</w:t>
      </w:r>
      <w:r w:rsidR="00651065">
        <w:t>,</w:t>
      </w:r>
      <w:r w:rsidR="00DE503F">
        <w:t xml:space="preserve"> to reduce</w:t>
      </w:r>
      <w:r w:rsidR="001755D7">
        <w:t xml:space="preserve"> the daily smoking rate amongst </w:t>
      </w:r>
      <w:r w:rsidRPr="00CF52C3">
        <w:t>Aboriginal</w:t>
      </w:r>
      <w:r>
        <w:t xml:space="preserve"> </w:t>
      </w:r>
      <w:r w:rsidRPr="00CF52C3">
        <w:t>and</w:t>
      </w:r>
      <w:r>
        <w:t xml:space="preserve"> </w:t>
      </w:r>
      <w:r w:rsidRPr="00CF52C3">
        <w:t>Torres</w:t>
      </w:r>
      <w:r>
        <w:t xml:space="preserve"> </w:t>
      </w:r>
      <w:r w:rsidRPr="00CF52C3">
        <w:t>Strait</w:t>
      </w:r>
      <w:r>
        <w:t xml:space="preserve"> </w:t>
      </w:r>
      <w:r w:rsidRPr="00CF52C3">
        <w:t>Islander</w:t>
      </w:r>
      <w:r w:rsidR="001755D7">
        <w:t>s.</w:t>
      </w:r>
    </w:p>
    <w:p w14:paraId="7A7FF4EE" w14:textId="77777777" w:rsidR="00A418B5" w:rsidRDefault="00A418B5" w:rsidP="00BE39C8">
      <w:pPr>
        <w:pStyle w:val="BodyText"/>
      </w:pPr>
      <w:r>
        <w:rPr>
          <w:iCs/>
        </w:rPr>
        <w:t>The 2017 campaign</w:t>
      </w:r>
      <w:r>
        <w:t xml:space="preserve"> is intended to build on the achievements of the 2016 campaign which </w:t>
      </w:r>
      <w:r w:rsidRPr="00352EF7">
        <w:t>achieved</w:t>
      </w:r>
      <w:r>
        <w:t xml:space="preserve"> strong recognition and recorded an impact on behaviour and intentions.</w:t>
      </w:r>
    </w:p>
    <w:p w14:paraId="7A22C114" w14:textId="1A62B3A9" w:rsidR="001755D7" w:rsidRDefault="00F265A3" w:rsidP="00BE39C8">
      <w:pPr>
        <w:pStyle w:val="BodyText"/>
      </w:pPr>
      <w:r w:rsidRPr="00F265A3">
        <w:rPr>
          <w:rStyle w:val="Emphasis"/>
        </w:rPr>
        <w:t>Don’t Make Smokes Your Story</w:t>
      </w:r>
      <w:r w:rsidR="00A418B5">
        <w:t xml:space="preserve"> </w:t>
      </w:r>
      <w:r w:rsidR="00A418B5" w:rsidRPr="004C1E9D">
        <w:t>features</w:t>
      </w:r>
      <w:r w:rsidR="00A418B5">
        <w:t xml:space="preserve"> </w:t>
      </w:r>
      <w:r w:rsidR="00A418B5" w:rsidRPr="004C1E9D">
        <w:t>an</w:t>
      </w:r>
      <w:r w:rsidR="00A418B5">
        <w:t xml:space="preserve"> </w:t>
      </w:r>
      <w:r w:rsidR="00A418B5" w:rsidRPr="004C1E9D">
        <w:t>Aboriginal</w:t>
      </w:r>
      <w:r w:rsidR="00A418B5">
        <w:t xml:space="preserve"> </w:t>
      </w:r>
      <w:r w:rsidR="00A418B5" w:rsidRPr="004C1E9D">
        <w:t>man</w:t>
      </w:r>
      <w:r w:rsidR="00A418B5">
        <w:t xml:space="preserve"> </w:t>
      </w:r>
      <w:r w:rsidR="00A418B5" w:rsidRPr="004C1E9D">
        <w:t>(Ted)</w:t>
      </w:r>
      <w:r w:rsidR="00A418B5">
        <w:t xml:space="preserve"> </w:t>
      </w:r>
      <w:r w:rsidR="00A418B5" w:rsidRPr="004C1E9D">
        <w:t>reflecting</w:t>
      </w:r>
      <w:r w:rsidR="00A418B5">
        <w:t xml:space="preserve"> </w:t>
      </w:r>
      <w:r w:rsidR="00A418B5" w:rsidRPr="004C1E9D">
        <w:t>on</w:t>
      </w:r>
      <w:r w:rsidR="00A418B5">
        <w:t xml:space="preserve"> </w:t>
      </w:r>
      <w:r w:rsidR="00A418B5" w:rsidRPr="004C1E9D">
        <w:t>his</w:t>
      </w:r>
      <w:r w:rsidR="00A418B5">
        <w:t xml:space="preserve"> </w:t>
      </w:r>
      <w:r w:rsidR="00A418B5" w:rsidRPr="004C1E9D">
        <w:t>experiences</w:t>
      </w:r>
      <w:r w:rsidR="00A418B5">
        <w:t xml:space="preserve"> </w:t>
      </w:r>
      <w:r w:rsidR="00A418B5" w:rsidRPr="004C1E9D">
        <w:t>of</w:t>
      </w:r>
      <w:r w:rsidR="00A418B5">
        <w:t xml:space="preserve"> </w:t>
      </w:r>
      <w:r w:rsidR="00A418B5" w:rsidRPr="004C1E9D">
        <w:t>smoking</w:t>
      </w:r>
      <w:r w:rsidR="00A418B5">
        <w:t xml:space="preserve"> </w:t>
      </w:r>
      <w:r w:rsidR="00A418B5" w:rsidRPr="004C1E9D">
        <w:t>and</w:t>
      </w:r>
      <w:r w:rsidR="00A418B5">
        <w:t xml:space="preserve"> </w:t>
      </w:r>
      <w:r w:rsidR="00A418B5" w:rsidRPr="004C1E9D">
        <w:t>the</w:t>
      </w:r>
      <w:r w:rsidR="00A418B5">
        <w:t xml:space="preserve"> </w:t>
      </w:r>
      <w:r w:rsidR="00A418B5" w:rsidRPr="004C1E9D">
        <w:t>benefits</w:t>
      </w:r>
      <w:r w:rsidR="00A418B5">
        <w:t xml:space="preserve"> </w:t>
      </w:r>
      <w:r w:rsidR="00A418B5" w:rsidRPr="004C1E9D">
        <w:t>of</w:t>
      </w:r>
      <w:r w:rsidR="00A418B5">
        <w:t xml:space="preserve"> </w:t>
      </w:r>
      <w:r w:rsidR="00A418B5" w:rsidRPr="004C1E9D">
        <w:t>quitting</w:t>
      </w:r>
      <w:r w:rsidR="00A418B5">
        <w:t xml:space="preserve">; with a particular focus on spending time with his family. </w:t>
      </w:r>
      <w:r w:rsidR="00A418B5" w:rsidRPr="004C1E9D">
        <w:t>The</w:t>
      </w:r>
      <w:r w:rsidR="00A418B5">
        <w:t xml:space="preserve"> </w:t>
      </w:r>
      <w:r w:rsidR="00A418B5" w:rsidRPr="004C1E9D">
        <w:t>main</w:t>
      </w:r>
      <w:r w:rsidR="00A418B5">
        <w:t xml:space="preserve"> </w:t>
      </w:r>
      <w:r w:rsidR="00A418B5" w:rsidRPr="004C1E9D">
        <w:t>TVC</w:t>
      </w:r>
      <w:r w:rsidR="00A418B5">
        <w:t xml:space="preserve"> </w:t>
      </w:r>
      <w:r w:rsidR="00A418B5" w:rsidRPr="004C1E9D">
        <w:t>concludes</w:t>
      </w:r>
      <w:r w:rsidR="00A418B5">
        <w:t xml:space="preserve"> </w:t>
      </w:r>
      <w:r w:rsidR="00A418B5" w:rsidRPr="004C1E9D">
        <w:t>with</w:t>
      </w:r>
      <w:r w:rsidR="00A418B5">
        <w:t xml:space="preserve"> </w:t>
      </w:r>
      <w:r w:rsidR="00A418B5" w:rsidRPr="004C1E9D">
        <w:t>a</w:t>
      </w:r>
      <w:r w:rsidR="00A418B5">
        <w:t xml:space="preserve"> call to action, which encourages smokers to download </w:t>
      </w:r>
      <w:r w:rsidR="000E52D3">
        <w:t xml:space="preserve">the </w:t>
      </w:r>
      <w:r w:rsidR="000E52D3" w:rsidRPr="00F265A3">
        <w:rPr>
          <w:rStyle w:val="Emphasis"/>
        </w:rPr>
        <w:t>My</w:t>
      </w:r>
      <w:r w:rsidRPr="00F265A3">
        <w:rPr>
          <w:rStyle w:val="Emphasis"/>
        </w:rPr>
        <w:t xml:space="preserve"> </w:t>
      </w:r>
      <w:proofErr w:type="spellStart"/>
      <w:r w:rsidRPr="00F265A3">
        <w:rPr>
          <w:rStyle w:val="Emphasis"/>
        </w:rPr>
        <w:t>QuitBuddy</w:t>
      </w:r>
      <w:proofErr w:type="spellEnd"/>
      <w:r w:rsidR="00A418B5">
        <w:t xml:space="preserve"> app, call the </w:t>
      </w:r>
      <w:proofErr w:type="spellStart"/>
      <w:r w:rsidRPr="00F265A3">
        <w:rPr>
          <w:rStyle w:val="Emphasis"/>
        </w:rPr>
        <w:t>Quitline</w:t>
      </w:r>
      <w:proofErr w:type="spellEnd"/>
      <w:r w:rsidR="00A418B5">
        <w:t xml:space="preserve"> number, or visit the </w:t>
      </w:r>
      <w:proofErr w:type="spellStart"/>
      <w:r w:rsidRPr="00F265A3">
        <w:rPr>
          <w:rStyle w:val="Emphasis"/>
        </w:rPr>
        <w:t>Quitnow</w:t>
      </w:r>
      <w:proofErr w:type="spellEnd"/>
      <w:r w:rsidR="00A418B5">
        <w:t xml:space="preserve"> website. </w:t>
      </w:r>
      <w:r w:rsidR="00A418B5" w:rsidRPr="004C1E9D">
        <w:t>In</w:t>
      </w:r>
      <w:r w:rsidR="00A418B5">
        <w:t xml:space="preserve"> </w:t>
      </w:r>
      <w:r w:rsidR="00A418B5" w:rsidRPr="004C1E9D">
        <w:t>contrast</w:t>
      </w:r>
      <w:r w:rsidR="00A418B5">
        <w:t xml:space="preserve"> </w:t>
      </w:r>
      <w:r w:rsidR="00A418B5" w:rsidRPr="004C1E9D">
        <w:t>to</w:t>
      </w:r>
      <w:r w:rsidR="00A418B5">
        <w:t xml:space="preserve"> </w:t>
      </w:r>
      <w:r w:rsidR="00A418B5" w:rsidRPr="004C1E9D">
        <w:t>previous</w:t>
      </w:r>
      <w:r w:rsidR="00A418B5">
        <w:t xml:space="preserve"> NTC </w:t>
      </w:r>
      <w:r w:rsidR="00A418B5" w:rsidRPr="004C1E9D">
        <w:t>campaigns,</w:t>
      </w:r>
      <w:r w:rsidR="00A418B5">
        <w:t xml:space="preserve"> </w:t>
      </w:r>
      <w:r w:rsidRPr="00F265A3">
        <w:rPr>
          <w:rStyle w:val="Emphasis"/>
        </w:rPr>
        <w:t>Don’t Make Smokes Your Story</w:t>
      </w:r>
      <w:r w:rsidR="00A418B5">
        <w:t xml:space="preserve"> </w:t>
      </w:r>
      <w:r w:rsidR="00A418B5" w:rsidRPr="004C1E9D">
        <w:t>has</w:t>
      </w:r>
      <w:r w:rsidR="00A418B5">
        <w:t xml:space="preserve"> </w:t>
      </w:r>
      <w:r w:rsidR="00A418B5" w:rsidRPr="004C1E9D">
        <w:t>a</w:t>
      </w:r>
      <w:r w:rsidR="00A418B5">
        <w:t xml:space="preserve"> </w:t>
      </w:r>
      <w:r w:rsidR="00A418B5" w:rsidRPr="004C1E9D">
        <w:t>positive</w:t>
      </w:r>
      <w:r w:rsidR="00A418B5">
        <w:t xml:space="preserve"> </w:t>
      </w:r>
      <w:r w:rsidR="00A418B5" w:rsidRPr="004C1E9D">
        <w:t>tone</w:t>
      </w:r>
      <w:r w:rsidR="00A418B5">
        <w:t xml:space="preserve"> </w:t>
      </w:r>
      <w:r w:rsidR="00A418B5" w:rsidRPr="004C1E9D">
        <w:t>which</w:t>
      </w:r>
      <w:r w:rsidR="00A418B5">
        <w:t xml:space="preserve"> </w:t>
      </w:r>
      <w:r w:rsidR="00A418B5" w:rsidRPr="004C1E9D">
        <w:t>focuses</w:t>
      </w:r>
      <w:r w:rsidR="00A418B5">
        <w:t xml:space="preserve"> </w:t>
      </w:r>
      <w:r w:rsidR="00A418B5" w:rsidRPr="004C1E9D">
        <w:t>on</w:t>
      </w:r>
      <w:r w:rsidR="00A418B5">
        <w:t xml:space="preserve"> </w:t>
      </w:r>
      <w:r w:rsidR="00A418B5" w:rsidRPr="004C1E9D">
        <w:t>the</w:t>
      </w:r>
      <w:r w:rsidR="00A418B5">
        <w:t xml:space="preserve"> </w:t>
      </w:r>
      <w:r w:rsidR="00A418B5" w:rsidRPr="004C1E9D">
        <w:t>benefits</w:t>
      </w:r>
      <w:r w:rsidR="00A418B5">
        <w:t xml:space="preserve"> </w:t>
      </w:r>
      <w:r w:rsidR="00A418B5" w:rsidRPr="004C1E9D">
        <w:t>of</w:t>
      </w:r>
      <w:r w:rsidR="00A418B5">
        <w:t xml:space="preserve"> </w:t>
      </w:r>
      <w:r w:rsidR="00A418B5" w:rsidRPr="004C1E9D">
        <w:t>quitting,</w:t>
      </w:r>
      <w:r w:rsidR="00A418B5">
        <w:t xml:space="preserve"> </w:t>
      </w:r>
      <w:r w:rsidR="00A418B5" w:rsidRPr="004C1E9D">
        <w:t>rather</w:t>
      </w:r>
      <w:r w:rsidR="00A418B5">
        <w:t xml:space="preserve"> </w:t>
      </w:r>
      <w:r w:rsidR="00A418B5" w:rsidRPr="004C1E9D">
        <w:t>than</w:t>
      </w:r>
      <w:r w:rsidR="00A418B5">
        <w:t xml:space="preserve"> </w:t>
      </w:r>
      <w:r w:rsidR="00A418B5" w:rsidRPr="004C1E9D">
        <w:t>just</w:t>
      </w:r>
      <w:r w:rsidR="00A418B5">
        <w:t xml:space="preserve"> </w:t>
      </w:r>
      <w:r w:rsidR="00A418B5" w:rsidRPr="004C1E9D">
        <w:t>the</w:t>
      </w:r>
      <w:r w:rsidR="00A418B5">
        <w:t xml:space="preserve"> </w:t>
      </w:r>
      <w:r w:rsidR="00A418B5" w:rsidRPr="004C1E9D">
        <w:t>consequences</w:t>
      </w:r>
      <w:r w:rsidR="00A418B5">
        <w:t xml:space="preserve"> </w:t>
      </w:r>
      <w:r w:rsidR="00A418B5" w:rsidRPr="004C1E9D">
        <w:t>of</w:t>
      </w:r>
      <w:r w:rsidR="00A418B5">
        <w:t xml:space="preserve"> </w:t>
      </w:r>
      <w:r w:rsidR="00A418B5" w:rsidRPr="004C1E9D">
        <w:t>smoking.</w:t>
      </w:r>
    </w:p>
    <w:p w14:paraId="62ED6CA5" w14:textId="77777777" w:rsidR="00A418B5" w:rsidRDefault="00A418B5" w:rsidP="00BE39C8">
      <w:pPr>
        <w:pStyle w:val="BodyText"/>
      </w:pPr>
      <w:r>
        <w:t>The campaign was specifically aimed at smokers, recent quitters and their families.</w:t>
      </w:r>
    </w:p>
    <w:p w14:paraId="496DD480" w14:textId="77777777" w:rsidR="00A418B5" w:rsidRDefault="00A418B5" w:rsidP="00BE39C8">
      <w:pPr>
        <w:pStyle w:val="BodyText"/>
      </w:pPr>
      <w:r>
        <w:t>The key objectives of the campaign were to:</w:t>
      </w:r>
    </w:p>
    <w:p w14:paraId="157E152F" w14:textId="77777777" w:rsidR="00A418B5" w:rsidRPr="009C4489" w:rsidRDefault="00A418B5" w:rsidP="009C4489">
      <w:pPr>
        <w:pStyle w:val="ListBullet"/>
      </w:pPr>
      <w:r w:rsidRPr="009C4489">
        <w:t>encourage quit attempts among</w:t>
      </w:r>
      <w:r w:rsidR="00A024E3" w:rsidRPr="009C4489">
        <w:t>st</w:t>
      </w:r>
      <w:r w:rsidRPr="009C4489">
        <w:t xml:space="preserve"> current smokers and to encourage them to keep trying to quit</w:t>
      </w:r>
    </w:p>
    <w:p w14:paraId="20FF6805" w14:textId="77777777" w:rsidR="00A418B5" w:rsidRPr="009C4489" w:rsidRDefault="00A418B5" w:rsidP="009C4489">
      <w:pPr>
        <w:pStyle w:val="ListBullet"/>
      </w:pPr>
      <w:r w:rsidRPr="009C4489">
        <w:t>encourage family members and service providers to reinforce the campaign</w:t>
      </w:r>
    </w:p>
    <w:p w14:paraId="01464749" w14:textId="57F15DD4" w:rsidR="00A418B5" w:rsidRPr="009C4489" w:rsidRDefault="00A418B5" w:rsidP="009C4489">
      <w:pPr>
        <w:pStyle w:val="ListBullet"/>
      </w:pPr>
      <w:r w:rsidRPr="009C4489">
        <w:t xml:space="preserve">drive people to the support resources including the </w:t>
      </w:r>
      <w:proofErr w:type="spellStart"/>
      <w:r w:rsidR="00F265A3" w:rsidRPr="00F265A3">
        <w:rPr>
          <w:rStyle w:val="Emphasis"/>
        </w:rPr>
        <w:t>Quitline</w:t>
      </w:r>
      <w:proofErr w:type="spellEnd"/>
      <w:r w:rsidRPr="009C4489">
        <w:t>, the quit smoking apps and the website</w:t>
      </w:r>
    </w:p>
    <w:p w14:paraId="0029693B" w14:textId="77777777" w:rsidR="00A418B5" w:rsidRPr="009C4489" w:rsidRDefault="00A418B5" w:rsidP="009C4489">
      <w:pPr>
        <w:pStyle w:val="ListBullet"/>
      </w:pPr>
      <w:r w:rsidRPr="009C4489">
        <w:t>communicate the risks of smoking</w:t>
      </w:r>
    </w:p>
    <w:p w14:paraId="4FB6A844" w14:textId="77777777" w:rsidR="00A418B5" w:rsidRPr="009C4489" w:rsidRDefault="00A418B5" w:rsidP="009C4489">
      <w:pPr>
        <w:pStyle w:val="ListBullet"/>
      </w:pPr>
      <w:proofErr w:type="gramStart"/>
      <w:r w:rsidRPr="009C4489">
        <w:t>show</w:t>
      </w:r>
      <w:proofErr w:type="gramEnd"/>
      <w:r w:rsidRPr="009C4489">
        <w:t xml:space="preserve"> the benefits of quitting for smokers and their families.</w:t>
      </w:r>
    </w:p>
    <w:p w14:paraId="2D622802" w14:textId="1615F12F" w:rsidR="001803F8" w:rsidRDefault="00A418B5" w:rsidP="00BE39C8">
      <w:pPr>
        <w:pStyle w:val="BodyText"/>
      </w:pPr>
      <w:r w:rsidRPr="001732D0">
        <w:t xml:space="preserve">Key campaign material </w:t>
      </w:r>
      <w:r w:rsidR="002413EE" w:rsidRPr="001732D0">
        <w:t xml:space="preserve">from </w:t>
      </w:r>
      <w:r w:rsidR="00F265A3" w:rsidRPr="00F265A3">
        <w:rPr>
          <w:rStyle w:val="Emphasis"/>
        </w:rPr>
        <w:t>Don’t Make Smokes Your Story</w:t>
      </w:r>
      <w:r w:rsidR="002413EE" w:rsidRPr="001732D0">
        <w:t xml:space="preserve"> </w:t>
      </w:r>
      <w:r w:rsidRPr="001732D0">
        <w:t xml:space="preserve">can be found in appendices </w:t>
      </w:r>
      <w:r w:rsidR="001732D0" w:rsidRPr="001732D0">
        <w:t>B, C</w:t>
      </w:r>
      <w:r w:rsidRPr="001732D0">
        <w:t xml:space="preserve"> and </w:t>
      </w:r>
      <w:r w:rsidR="001732D0" w:rsidRPr="001732D0">
        <w:t>D</w:t>
      </w:r>
      <w:r w:rsidRPr="001732D0">
        <w:t>.</w:t>
      </w:r>
    </w:p>
    <w:p w14:paraId="29A5A700" w14:textId="77777777" w:rsidR="00357293" w:rsidRDefault="00357293" w:rsidP="00647186">
      <w:pPr>
        <w:pStyle w:val="Heading2"/>
      </w:pPr>
      <w:r w:rsidRPr="00647186">
        <w:lastRenderedPageBreak/>
        <w:t>Media</w:t>
      </w:r>
      <w:r>
        <w:t xml:space="preserve"> Strategy</w:t>
      </w:r>
    </w:p>
    <w:p w14:paraId="53046F69" w14:textId="3FEF65B1" w:rsidR="007A4161" w:rsidRDefault="002413EE" w:rsidP="00BE39C8">
      <w:pPr>
        <w:pStyle w:val="BodyText"/>
      </w:pPr>
      <w:r>
        <w:t xml:space="preserve">The media campaign ran across television (mainstream and Indigenous), radio (regional and Indigenous), </w:t>
      </w:r>
      <w:r w:rsidR="00357293">
        <w:t xml:space="preserve">newspapers, out of home advertising, </w:t>
      </w:r>
      <w:r>
        <w:t>online</w:t>
      </w:r>
      <w:r w:rsidR="00357293">
        <w:t xml:space="preserve"> and social media.</w:t>
      </w:r>
    </w:p>
    <w:p w14:paraId="6C32E2C3" w14:textId="630944FC" w:rsidR="00357293" w:rsidRDefault="00357293" w:rsidP="00BE39C8">
      <w:pPr>
        <w:pStyle w:val="BodyText"/>
      </w:pPr>
      <w:r>
        <w:t>The campaign also consisted of</w:t>
      </w:r>
      <w:r w:rsidR="006F0859">
        <w:t xml:space="preserve"> a large amount</w:t>
      </w:r>
      <w:r w:rsidR="007A4161">
        <w:t xml:space="preserve"> of public r</w:t>
      </w:r>
      <w:r w:rsidR="001131A4">
        <w:t xml:space="preserve">elations activity in community </w:t>
      </w:r>
      <w:r w:rsidR="007A4161">
        <w:t>(</w:t>
      </w:r>
      <w:r w:rsidR="00F265A3">
        <w:t>below the line</w:t>
      </w:r>
      <w:r w:rsidR="007A4161">
        <w:t>)</w:t>
      </w:r>
      <w:r w:rsidR="006F0859">
        <w:t xml:space="preserve"> from local Indigenous organisation as part of the Tackling Indigenous Smoking program and was featured at </w:t>
      </w:r>
      <w:r w:rsidR="002413EE">
        <w:t>commu</w:t>
      </w:r>
      <w:r>
        <w:t>nity</w:t>
      </w:r>
      <w:r w:rsidR="006F0859">
        <w:t xml:space="preserve"> event </w:t>
      </w:r>
      <w:r>
        <w:t xml:space="preserve">such as the </w:t>
      </w:r>
      <w:proofErr w:type="spellStart"/>
      <w:r w:rsidR="00554971">
        <w:t>Barunga</w:t>
      </w:r>
      <w:proofErr w:type="spellEnd"/>
      <w:r w:rsidR="00554971">
        <w:t xml:space="preserve"> Festival, </w:t>
      </w:r>
      <w:r>
        <w:t xml:space="preserve">Desert </w:t>
      </w:r>
      <w:r w:rsidR="00554971">
        <w:t>Fringe Festival</w:t>
      </w:r>
      <w:r>
        <w:t xml:space="preserve"> and Lightning Carnival.</w:t>
      </w:r>
    </w:p>
    <w:p w14:paraId="773247F3" w14:textId="62B3E399" w:rsidR="002413EE" w:rsidRPr="005A0A02" w:rsidRDefault="002413EE" w:rsidP="00BE39C8">
      <w:pPr>
        <w:pStyle w:val="BodyText"/>
      </w:pPr>
      <w:r>
        <w:t>The media buy also incorporated advertising</w:t>
      </w:r>
      <w:r w:rsidR="006F0859">
        <w:t xml:space="preserve"> </w:t>
      </w:r>
      <w:r>
        <w:t xml:space="preserve">for the </w:t>
      </w:r>
      <w:r w:rsidR="00F265A3" w:rsidRPr="00F265A3">
        <w:rPr>
          <w:rStyle w:val="Emphasis"/>
        </w:rPr>
        <w:t>Quit for You, Quit for Two</w:t>
      </w:r>
      <w:r>
        <w:t xml:space="preserve"> </w:t>
      </w:r>
      <w:proofErr w:type="gramStart"/>
      <w:r>
        <w:t>campaign</w:t>
      </w:r>
      <w:proofErr w:type="gramEnd"/>
      <w:r>
        <w:t xml:space="preserve"> which targets pregnant women and their partners.</w:t>
      </w:r>
      <w:r w:rsidR="00761A07">
        <w:t xml:space="preserve"> Placement of </w:t>
      </w:r>
      <w:r w:rsidR="00761A07" w:rsidRPr="00E7071D">
        <w:rPr>
          <w:rStyle w:val="Emphasis"/>
        </w:rPr>
        <w:t>Quit for You Quit for Two</w:t>
      </w:r>
      <w:r w:rsidR="00761A07">
        <w:t xml:space="preserve"> stickers on pregnancy kits formed a significant part of this component of the campaign.</w:t>
      </w:r>
    </w:p>
    <w:p w14:paraId="5EFF31E2" w14:textId="77777777" w:rsidR="00BC5226" w:rsidRDefault="00BC5226" w:rsidP="00BC5226">
      <w:pPr>
        <w:pStyle w:val="Heading3"/>
      </w:pPr>
      <w:r>
        <w:t>Research Objectives</w:t>
      </w:r>
    </w:p>
    <w:p w14:paraId="7F2987A2" w14:textId="77777777" w:rsidR="002413EE" w:rsidRPr="002413EE" w:rsidRDefault="002413EE" w:rsidP="00BE39C8">
      <w:pPr>
        <w:pStyle w:val="BodyText"/>
      </w:pPr>
      <w:r w:rsidRPr="00FD0D03">
        <w:t>The</w:t>
      </w:r>
      <w:r>
        <w:t xml:space="preserve"> </w:t>
      </w:r>
      <w:r w:rsidRPr="00FD0D03">
        <w:t>department</w:t>
      </w:r>
      <w:r>
        <w:t xml:space="preserve"> </w:t>
      </w:r>
      <w:r w:rsidRPr="00FD0D03">
        <w:t>commissioned</w:t>
      </w:r>
      <w:r>
        <w:t xml:space="preserve"> </w:t>
      </w:r>
      <w:r w:rsidRPr="00FD0D03">
        <w:t>independent</w:t>
      </w:r>
      <w:r>
        <w:t xml:space="preserve"> </w:t>
      </w:r>
      <w:r w:rsidRPr="00FD0D03">
        <w:t>research</w:t>
      </w:r>
      <w:r>
        <w:t xml:space="preserve"> </w:t>
      </w:r>
      <w:r w:rsidRPr="00FD0D03">
        <w:t>agency</w:t>
      </w:r>
      <w:r>
        <w:t xml:space="preserve"> </w:t>
      </w:r>
      <w:r w:rsidRPr="00FD0D03">
        <w:t>ORC</w:t>
      </w:r>
      <w:r>
        <w:t xml:space="preserve"> </w:t>
      </w:r>
      <w:r w:rsidRPr="00FD0D03">
        <w:t>International</w:t>
      </w:r>
      <w:r>
        <w:t xml:space="preserve"> </w:t>
      </w:r>
      <w:r w:rsidRPr="00FD0D03">
        <w:t>to</w:t>
      </w:r>
      <w:r>
        <w:t xml:space="preserve"> conduct an evaluation survey to assess </w:t>
      </w:r>
      <w:r w:rsidRPr="00FD0D03">
        <w:t>the</w:t>
      </w:r>
      <w:r>
        <w:t xml:space="preserve"> </w:t>
      </w:r>
      <w:r w:rsidRPr="00FD0D03">
        <w:t>effectiveness</w:t>
      </w:r>
      <w:r>
        <w:t xml:space="preserve"> </w:t>
      </w:r>
      <w:r w:rsidRPr="00FD0D03">
        <w:t>of</w:t>
      </w:r>
      <w:r>
        <w:t xml:space="preserve"> </w:t>
      </w:r>
      <w:r w:rsidRPr="00FD0D03">
        <w:t>the</w:t>
      </w:r>
      <w:r>
        <w:t xml:space="preserve"> 2017 </w:t>
      </w:r>
      <w:r w:rsidRPr="00FD0D03">
        <w:t>campaign</w:t>
      </w:r>
      <w:r>
        <w:t xml:space="preserve"> </w:t>
      </w:r>
      <w:r w:rsidRPr="00FD0D03">
        <w:t>among</w:t>
      </w:r>
      <w:r>
        <w:t xml:space="preserve">st </w:t>
      </w:r>
      <w:r w:rsidRPr="00FD0D03">
        <w:t>Aboriginal</w:t>
      </w:r>
      <w:r>
        <w:t xml:space="preserve"> </w:t>
      </w:r>
      <w:r w:rsidRPr="00FD0D03">
        <w:t>and</w:t>
      </w:r>
      <w:r>
        <w:t xml:space="preserve"> </w:t>
      </w:r>
      <w:r w:rsidRPr="00FD0D03">
        <w:t>Torres</w:t>
      </w:r>
      <w:r>
        <w:t xml:space="preserve"> </w:t>
      </w:r>
      <w:r w:rsidRPr="00FD0D03">
        <w:t>Strait</w:t>
      </w:r>
      <w:r>
        <w:t xml:space="preserve"> </w:t>
      </w:r>
      <w:r w:rsidRPr="00FD0D03">
        <w:t>Islander</w:t>
      </w:r>
      <w:r>
        <w:t xml:space="preserve"> </w:t>
      </w:r>
      <w:r w:rsidRPr="00FD0D03">
        <w:t>people</w:t>
      </w:r>
      <w:r>
        <w:t>(s) in urban, regional and remote locations</w:t>
      </w:r>
      <w:r w:rsidRPr="00FD0D03">
        <w:t>.</w:t>
      </w:r>
      <w:r>
        <w:t xml:space="preserve"> The 2017 evaluation also aimed to assess the effectiveness of the campaign among</w:t>
      </w:r>
      <w:r w:rsidR="00A024E3">
        <w:t>st</w:t>
      </w:r>
      <w:r>
        <w:t xml:space="preserve"> mainstream audiences, as this was not assessed in the 2016 evaluation.</w:t>
      </w:r>
    </w:p>
    <w:p w14:paraId="77455E90" w14:textId="77777777" w:rsidR="00CA3365" w:rsidRDefault="00CA3365" w:rsidP="00BE39C8">
      <w:pPr>
        <w:pStyle w:val="BodyText"/>
      </w:pPr>
      <w:r>
        <w:t>Specifically the research aimed to measure:</w:t>
      </w:r>
    </w:p>
    <w:p w14:paraId="3B49BF50" w14:textId="77777777" w:rsidR="00CA3365" w:rsidRPr="009C4489" w:rsidRDefault="00CA3365" w:rsidP="009C4489">
      <w:pPr>
        <w:pStyle w:val="ListBullet"/>
      </w:pPr>
      <w:r w:rsidRPr="009C4489">
        <w:t>level of campaign awareness</w:t>
      </w:r>
    </w:p>
    <w:p w14:paraId="173D236D" w14:textId="77777777" w:rsidR="00CA3365" w:rsidRDefault="00CA3365" w:rsidP="00CA3365">
      <w:pPr>
        <w:pStyle w:val="ListBullet"/>
      </w:pPr>
      <w:r>
        <w:t>awareness of the support tools available to help quit smoking</w:t>
      </w:r>
    </w:p>
    <w:p w14:paraId="1F84CB64" w14:textId="77777777" w:rsidR="00CA3365" w:rsidRDefault="00CA3365" w:rsidP="00CA3365">
      <w:pPr>
        <w:pStyle w:val="ListBullet"/>
      </w:pPr>
      <w:r>
        <w:t>increased quit attempts, attributed to exposure to campaign messages</w:t>
      </w:r>
    </w:p>
    <w:p w14:paraId="447B770C" w14:textId="77777777" w:rsidR="00CA3365" w:rsidRDefault="00CA3365" w:rsidP="00CA3365">
      <w:pPr>
        <w:pStyle w:val="ListBullet"/>
      </w:pPr>
      <w:r>
        <w:t>intention for target groups to quit or stay quit</w:t>
      </w:r>
    </w:p>
    <w:p w14:paraId="4F92D848" w14:textId="3A5E1E3D" w:rsidR="00CA3365" w:rsidRDefault="00CA3365" w:rsidP="00CA3365">
      <w:pPr>
        <w:pStyle w:val="ListBullet"/>
      </w:pPr>
      <w:proofErr w:type="gramStart"/>
      <w:r>
        <w:t>campaign</w:t>
      </w:r>
      <w:proofErr w:type="gramEnd"/>
      <w:r>
        <w:t xml:space="preserve"> wear out, providing recommendations for future use of </w:t>
      </w:r>
      <w:r w:rsidR="00F265A3" w:rsidRPr="00F265A3">
        <w:rPr>
          <w:rStyle w:val="Emphasis"/>
        </w:rPr>
        <w:t>Don’t Make Smokes Your Story</w:t>
      </w:r>
      <w:r>
        <w:t>.</w:t>
      </w:r>
    </w:p>
    <w:p w14:paraId="4F802297" w14:textId="77777777" w:rsidR="00AF036F" w:rsidRDefault="00AF036F" w:rsidP="00647186">
      <w:pPr>
        <w:pStyle w:val="Heading2"/>
      </w:pPr>
      <w:r>
        <w:t>About this Report</w:t>
      </w:r>
    </w:p>
    <w:p w14:paraId="01BBCBEF" w14:textId="4109245B" w:rsidR="009A6D67" w:rsidRDefault="00AF036F" w:rsidP="00BE39C8">
      <w:pPr>
        <w:pStyle w:val="BodyText"/>
      </w:pPr>
      <w:r w:rsidRPr="00AF033C">
        <w:t xml:space="preserve">This report focuses on the results from the </w:t>
      </w:r>
      <w:r w:rsidR="009A6D67">
        <w:t xml:space="preserve">2017 </w:t>
      </w:r>
      <w:r w:rsidRPr="00AF033C">
        <w:t>Indigenous evaluation</w:t>
      </w:r>
      <w:r w:rsidR="009A6D67">
        <w:t xml:space="preserve"> and changes since the 2016</w:t>
      </w:r>
      <w:r w:rsidR="001755D7">
        <w:t xml:space="preserve"> survey</w:t>
      </w:r>
      <w:r w:rsidR="009A6D67">
        <w:t xml:space="preserve"> are high</w:t>
      </w:r>
      <w:r w:rsidR="008263A2">
        <w:t>lighted in the text and graphs.</w:t>
      </w:r>
    </w:p>
    <w:p w14:paraId="1C8B3178" w14:textId="5E1CFEA2" w:rsidR="00AF036F" w:rsidRPr="00AF036F" w:rsidRDefault="009A6D67" w:rsidP="00BE39C8">
      <w:pPr>
        <w:pStyle w:val="BodyText"/>
      </w:pPr>
      <w:r>
        <w:t>In addition, k</w:t>
      </w:r>
      <w:r w:rsidR="00AF036F" w:rsidRPr="00AF033C">
        <w:t xml:space="preserve">ey results from the </w:t>
      </w:r>
      <w:r>
        <w:t xml:space="preserve">comparison sample – the </w:t>
      </w:r>
      <w:r w:rsidR="00AF036F" w:rsidRPr="00AF033C">
        <w:t>mainstream evaluation</w:t>
      </w:r>
      <w:r>
        <w:t xml:space="preserve"> -</w:t>
      </w:r>
      <w:r w:rsidR="00AF033C" w:rsidRPr="00AF033C">
        <w:t xml:space="preserve"> are</w:t>
      </w:r>
      <w:r w:rsidR="00AF036F" w:rsidRPr="00AF033C">
        <w:t xml:space="preserve"> included for comparison </w:t>
      </w:r>
      <w:r>
        <w:t>and/or contrast where</w:t>
      </w:r>
      <w:r w:rsidRPr="00AF033C">
        <w:t xml:space="preserve"> </w:t>
      </w:r>
      <w:r w:rsidR="00AF036F" w:rsidRPr="00AF033C">
        <w:t xml:space="preserve">relevant. </w:t>
      </w:r>
      <w:r>
        <w:t>However, i</w:t>
      </w:r>
      <w:r w:rsidR="00AF033C" w:rsidRPr="00AF033C">
        <w:t xml:space="preserve">t is important to note that comparisons between the Indigenous and the mainstream evaluation </w:t>
      </w:r>
      <w:r>
        <w:t>should</w:t>
      </w:r>
      <w:r w:rsidR="00AF033C" w:rsidRPr="00AF033C">
        <w:t xml:space="preserve"> be interpreted with caution</w:t>
      </w:r>
      <w:r w:rsidR="00CB6AA1">
        <w:t>,</w:t>
      </w:r>
      <w:r w:rsidR="00AF033C" w:rsidRPr="00AF033C">
        <w:t xml:space="preserve"> due </w:t>
      </w:r>
      <w:r w:rsidR="00CB6AA1">
        <w:t xml:space="preserve">to </w:t>
      </w:r>
      <w:r>
        <w:t>potential mode effects arising from the different</w:t>
      </w:r>
      <w:r w:rsidR="00AF033C" w:rsidRPr="00AF033C">
        <w:t xml:space="preserve"> methodologies </w:t>
      </w:r>
      <w:r>
        <w:t>(face to face vs online), and recruitment and sampling methods.</w:t>
      </w:r>
    </w:p>
    <w:p w14:paraId="22F5916E" w14:textId="77777777" w:rsidR="00BC5226" w:rsidRDefault="00AF036F" w:rsidP="00AF036F">
      <w:pPr>
        <w:pStyle w:val="Heading3"/>
      </w:pPr>
      <w:r>
        <w:lastRenderedPageBreak/>
        <w:t>Reporting Conventions</w:t>
      </w:r>
    </w:p>
    <w:p w14:paraId="603D0A18" w14:textId="1BF8DBF0" w:rsidR="001F0863" w:rsidRDefault="001F0863" w:rsidP="00BE39C8">
      <w:pPr>
        <w:pStyle w:val="BodyText"/>
      </w:pPr>
      <w:r>
        <w:t>Unless specified otherwise, all of the results that have been reported on are based on</w:t>
      </w:r>
      <w:r w:rsidR="00CA13F6">
        <w:t xml:space="preserve"> </w:t>
      </w:r>
      <w:r>
        <w:t>weighted data.</w:t>
      </w:r>
    </w:p>
    <w:p w14:paraId="41D8E25B" w14:textId="196163B2" w:rsidR="000C6819" w:rsidRDefault="000C6819" w:rsidP="00BE39C8">
      <w:pPr>
        <w:pStyle w:val="BodyText"/>
      </w:pPr>
      <w:r>
        <w:t xml:space="preserve">Response options </w:t>
      </w:r>
      <w:r w:rsidR="009A6D67">
        <w:t xml:space="preserve">that </w:t>
      </w:r>
      <w:r>
        <w:t>were not selected by any respondents are not included in the report. Therefore, if a response is reported at 0%, this indicates that some respondents did select the response, but the result was less than 0.5% and so has been rounded down.</w:t>
      </w:r>
    </w:p>
    <w:p w14:paraId="38709C25" w14:textId="483A6B25" w:rsidR="000C6819" w:rsidRDefault="000C6819" w:rsidP="00BE39C8">
      <w:pPr>
        <w:pStyle w:val="BodyText"/>
      </w:pPr>
      <w:r>
        <w:t>Totals for questions with s</w:t>
      </w:r>
      <w:r w:rsidRPr="000854FF">
        <w:t>ingle-response</w:t>
      </w:r>
      <w:r>
        <w:t xml:space="preserve"> answers </w:t>
      </w:r>
      <w:r w:rsidRPr="000854FF">
        <w:t>may</w:t>
      </w:r>
      <w:r>
        <w:t xml:space="preserve"> </w:t>
      </w:r>
      <w:r w:rsidRPr="000854FF">
        <w:t>not</w:t>
      </w:r>
      <w:r>
        <w:t xml:space="preserve"> </w:t>
      </w:r>
      <w:r w:rsidRPr="000854FF">
        <w:t>add</w:t>
      </w:r>
      <w:r>
        <w:t xml:space="preserve"> </w:t>
      </w:r>
      <w:r w:rsidRPr="000854FF">
        <w:t>to</w:t>
      </w:r>
      <w:r>
        <w:t xml:space="preserve"> </w:t>
      </w:r>
      <w:r w:rsidRPr="000854FF">
        <w:t>100%</w:t>
      </w:r>
      <w:r>
        <w:t xml:space="preserve"> </w:t>
      </w:r>
      <w:r w:rsidRPr="000854FF">
        <w:t>due</w:t>
      </w:r>
      <w:r>
        <w:t xml:space="preserve"> </w:t>
      </w:r>
      <w:r w:rsidRPr="000854FF">
        <w:t>to</w:t>
      </w:r>
      <w:r>
        <w:t xml:space="preserve"> </w:t>
      </w:r>
      <w:r w:rsidR="0048676E">
        <w:t xml:space="preserve">rounding or refused responses have not been included. </w:t>
      </w:r>
      <w:r w:rsidRPr="000854FF">
        <w:t>Multiple-response</w:t>
      </w:r>
      <w:r>
        <w:t xml:space="preserve"> </w:t>
      </w:r>
      <w:r w:rsidRPr="000854FF">
        <w:t>items</w:t>
      </w:r>
      <w:r>
        <w:t xml:space="preserve"> </w:t>
      </w:r>
      <w:r w:rsidRPr="000854FF">
        <w:t>may</w:t>
      </w:r>
      <w:r>
        <w:t xml:space="preserve"> </w:t>
      </w:r>
      <w:r w:rsidRPr="000854FF">
        <w:t>add</w:t>
      </w:r>
      <w:r>
        <w:t xml:space="preserve"> </w:t>
      </w:r>
      <w:r w:rsidRPr="000854FF">
        <w:t>to</w:t>
      </w:r>
      <w:r>
        <w:t xml:space="preserve"> </w:t>
      </w:r>
      <w:r w:rsidRPr="000854FF">
        <w:t>more</w:t>
      </w:r>
      <w:r>
        <w:t xml:space="preserve"> </w:t>
      </w:r>
      <w:r w:rsidRPr="000854FF">
        <w:t>than</w:t>
      </w:r>
      <w:r>
        <w:t xml:space="preserve"> </w:t>
      </w:r>
      <w:r w:rsidRPr="000854FF">
        <w:t>100%</w:t>
      </w:r>
      <w:r>
        <w:t xml:space="preserve"> </w:t>
      </w:r>
      <w:r w:rsidRPr="000854FF">
        <w:t>due</w:t>
      </w:r>
      <w:r>
        <w:t xml:space="preserve"> </w:t>
      </w:r>
      <w:r w:rsidRPr="000854FF">
        <w:t>to</w:t>
      </w:r>
      <w:r>
        <w:t xml:space="preserve"> </w:t>
      </w:r>
      <w:r w:rsidRPr="000854FF">
        <w:t>respondents</w:t>
      </w:r>
      <w:r>
        <w:t xml:space="preserve"> </w:t>
      </w:r>
      <w:r w:rsidRPr="000854FF">
        <w:t>selecting</w:t>
      </w:r>
      <w:r>
        <w:t xml:space="preserve"> </w:t>
      </w:r>
      <w:r w:rsidRPr="000854FF">
        <w:t>multiple</w:t>
      </w:r>
      <w:r>
        <w:t xml:space="preserve"> </w:t>
      </w:r>
      <w:r w:rsidRPr="000854FF">
        <w:t>response</w:t>
      </w:r>
      <w:r>
        <w:t xml:space="preserve"> </w:t>
      </w:r>
      <w:r w:rsidRPr="000854FF">
        <w:t>codes.</w:t>
      </w:r>
    </w:p>
    <w:p w14:paraId="5322FE2C" w14:textId="77777777" w:rsidR="000C6819" w:rsidRDefault="000C6819" w:rsidP="00BE39C8">
      <w:pPr>
        <w:pStyle w:val="BodyText"/>
      </w:pPr>
      <w:r>
        <w:t>Sample sizes may vary between questions, either because the question was only asked of specific respondents, or because some respondents may not have answered a particular question.</w:t>
      </w:r>
    </w:p>
    <w:p w14:paraId="007DC9CF" w14:textId="77777777" w:rsidR="00BC5226" w:rsidRPr="00AF036F" w:rsidRDefault="000C6819" w:rsidP="00BE39C8">
      <w:pPr>
        <w:pStyle w:val="BodyText"/>
        <w:rPr>
          <w:rFonts w:cs="Arial"/>
        </w:rPr>
      </w:pPr>
      <w:r>
        <w:t>Some sections and questions reported on have a small sample size – these findings should be interpreted with caution.</w:t>
      </w:r>
    </w:p>
    <w:p w14:paraId="74B3CC48" w14:textId="77777777" w:rsidR="00CF2EED" w:rsidRDefault="00CF2EED" w:rsidP="00590B5C">
      <w:pPr>
        <w:pStyle w:val="Heading1"/>
      </w:pPr>
      <w:bookmarkStart w:id="4" w:name="_Toc505693930"/>
      <w:r>
        <w:lastRenderedPageBreak/>
        <w:t>Methodology</w:t>
      </w:r>
      <w:bookmarkEnd w:id="4"/>
    </w:p>
    <w:p w14:paraId="30B0EE4E" w14:textId="77777777" w:rsidR="00B7697C" w:rsidRDefault="00B7697C" w:rsidP="00647186">
      <w:pPr>
        <w:pStyle w:val="Heading2"/>
      </w:pPr>
      <w:r>
        <w:t>Indigenous Evaluation</w:t>
      </w:r>
    </w:p>
    <w:p w14:paraId="0EB2E701" w14:textId="77777777" w:rsidR="00416011" w:rsidRPr="00416011" w:rsidRDefault="00416011" w:rsidP="00BE39C8">
      <w:pPr>
        <w:pStyle w:val="BodyText"/>
      </w:pPr>
      <w:r>
        <w:t>The below section provides detailed information on the methodology for the Indigenous evaluation.</w:t>
      </w:r>
    </w:p>
    <w:p w14:paraId="0054BB7A" w14:textId="77777777" w:rsidR="00B7697C" w:rsidRDefault="00B7697C" w:rsidP="00B7697C">
      <w:pPr>
        <w:pStyle w:val="Heading3"/>
      </w:pPr>
      <w:r>
        <w:t>Community engagement and recruitment</w:t>
      </w:r>
    </w:p>
    <w:p w14:paraId="4DA8EDF1" w14:textId="4B4019EF" w:rsidR="00A45232" w:rsidRDefault="002413EE" w:rsidP="00BE39C8">
      <w:pPr>
        <w:pStyle w:val="BodyText"/>
        <w:rPr>
          <w:rFonts w:eastAsiaTheme="minorHAnsi"/>
        </w:rPr>
      </w:pPr>
      <w:r>
        <w:t xml:space="preserve">To evaluate the campaign amongst Indigenous people ORC used a similar methodology to the 2016 evaluation. Specifically, ORC International </w:t>
      </w:r>
      <w:r w:rsidR="00A45232">
        <w:t>sought to engage in an appropriate way with Indigenous communities, to meet the research objectives while at the same time being sensitive to local needs and protocols and aiding in local capacity building. ORC International worked closely with our local Indigenous community organisation partners in each location</w:t>
      </w:r>
      <w:r w:rsidR="00457164">
        <w:t>;</w:t>
      </w:r>
      <w:r w:rsidR="00A45232">
        <w:t xml:space="preserve"> who provided advice on local protocols and practices, as well as recommending appropriate interviewing personnel and providing logistical support. The use of commercial market research fieldwork companies was eschewed in favour of using Indigenous interviewers recruited from our partner organisations. Where possible the same interviewers who were involved in the 2016 evaluation were recruited for the present 2017 evaluation. All interviewers were trained in basic interviewing techniques by the ORC International research team, using a mixture of face-to-face, skype and telephone training.</w:t>
      </w:r>
    </w:p>
    <w:p w14:paraId="64BD2059" w14:textId="752FBA57" w:rsidR="00A45232" w:rsidRDefault="00A45232" w:rsidP="00BE39C8">
      <w:pPr>
        <w:pStyle w:val="BodyText"/>
      </w:pPr>
      <w:r>
        <w:t xml:space="preserve">These interviewers conducted face to face computer assisted personal interviews (CAPI) through a tablet with respondents from their local community. Administrative and logistical support (such as a venue </w:t>
      </w:r>
      <w:r w:rsidR="00457164">
        <w:t xml:space="preserve">in which </w:t>
      </w:r>
      <w:r>
        <w:t xml:space="preserve">to conduct interviews) </w:t>
      </w:r>
      <w:r w:rsidR="00457164">
        <w:t xml:space="preserve">was </w:t>
      </w:r>
      <w:r>
        <w:t>provided by the local Indigenous organisation.</w:t>
      </w:r>
    </w:p>
    <w:p w14:paraId="468EF0D7" w14:textId="77777777" w:rsidR="00A45232" w:rsidRDefault="00A45232" w:rsidP="00BE39C8">
      <w:pPr>
        <w:pStyle w:val="BodyText"/>
        <w:rPr>
          <w:rFonts w:cs="Arial"/>
        </w:rPr>
      </w:pPr>
      <w:r>
        <w:t xml:space="preserve">All survey respondents were paid </w:t>
      </w:r>
      <w:r w:rsidR="00457164">
        <w:t xml:space="preserve">an </w:t>
      </w:r>
      <w:r>
        <w:t>incentive for their participation, with the amount and form of incentives based on the advice of our partner organisations.</w:t>
      </w:r>
    </w:p>
    <w:p w14:paraId="74BA4144" w14:textId="77777777" w:rsidR="00A45232" w:rsidRDefault="00A45232" w:rsidP="00A45232">
      <w:pPr>
        <w:pStyle w:val="Heading3"/>
      </w:pPr>
      <w:r>
        <w:t>Sample design</w:t>
      </w:r>
    </w:p>
    <w:p w14:paraId="2866D3C0" w14:textId="77777777" w:rsidR="00A45232" w:rsidRDefault="00F2489E" w:rsidP="00BE39C8">
      <w:pPr>
        <w:pStyle w:val="BodyText"/>
      </w:pPr>
      <w:r>
        <w:t xml:space="preserve">The target sample for the evaluation was Aboriginal and Torres Strait Islanders aged 15 years and over </w:t>
      </w:r>
      <w:proofErr w:type="gramStart"/>
      <w:r>
        <w:t>who</w:t>
      </w:r>
      <w:proofErr w:type="gramEnd"/>
      <w:r>
        <w:t xml:space="preserve"> currently smoke or quit</w:t>
      </w:r>
      <w:r w:rsidR="00423701">
        <w:t xml:space="preserve"> smoking</w:t>
      </w:r>
      <w:r>
        <w:t xml:space="preserve"> within the last 12 months. </w:t>
      </w:r>
      <w:r w:rsidR="00A45232" w:rsidRPr="004C1E9D">
        <w:t>A</w:t>
      </w:r>
      <w:r w:rsidR="00A45232">
        <w:t xml:space="preserve"> </w:t>
      </w:r>
      <w:r w:rsidR="00A45232" w:rsidRPr="004C1E9D">
        <w:t>national</w:t>
      </w:r>
      <w:r w:rsidR="00A45232">
        <w:t xml:space="preserve"> </w:t>
      </w:r>
      <w:r w:rsidR="00A45232" w:rsidRPr="004C1E9D">
        <w:t>sample</w:t>
      </w:r>
      <w:r w:rsidR="00A45232">
        <w:t xml:space="preserve"> </w:t>
      </w:r>
      <w:r w:rsidR="00A45232" w:rsidRPr="004C1E9D">
        <w:t>design</w:t>
      </w:r>
      <w:r w:rsidR="00A45232">
        <w:t xml:space="preserve"> </w:t>
      </w:r>
      <w:r w:rsidR="00A45232" w:rsidRPr="004C1E9D">
        <w:t>was</w:t>
      </w:r>
      <w:r w:rsidR="00A45232">
        <w:t xml:space="preserve"> </w:t>
      </w:r>
      <w:r w:rsidR="00A45232" w:rsidRPr="004C1E9D">
        <w:t>constructed</w:t>
      </w:r>
      <w:r w:rsidR="00A45232">
        <w:t xml:space="preserve"> </w:t>
      </w:r>
      <w:r w:rsidR="00A45232" w:rsidRPr="004C1E9D">
        <w:t>with</w:t>
      </w:r>
      <w:r w:rsidR="00A45232">
        <w:t xml:space="preserve"> </w:t>
      </w:r>
      <w:r w:rsidR="00A45232" w:rsidRPr="004C1E9D">
        <w:t>geographic</w:t>
      </w:r>
      <w:r w:rsidR="00A45232">
        <w:t xml:space="preserve"> </w:t>
      </w:r>
      <w:r w:rsidR="00A45232" w:rsidRPr="004C1E9D">
        <w:t>stratification</w:t>
      </w:r>
      <w:r w:rsidR="00A45232">
        <w:t xml:space="preserve"> </w:t>
      </w:r>
      <w:r w:rsidR="00A45232" w:rsidRPr="004C1E9D">
        <w:t>in</w:t>
      </w:r>
      <w:r w:rsidR="00A45232">
        <w:t xml:space="preserve"> proportion to the Indigenous population in urban, regional and remote locations in each state or territory.</w:t>
      </w:r>
    </w:p>
    <w:p w14:paraId="0BD644F2" w14:textId="77777777" w:rsidR="00A45232" w:rsidRDefault="00420D0E" w:rsidP="00BE39C8">
      <w:pPr>
        <w:pStyle w:val="BodyText"/>
      </w:pPr>
      <w:r>
        <w:t>Again, w</w:t>
      </w:r>
      <w:r w:rsidR="00A45232" w:rsidRPr="004C1E9D">
        <w:t>here</w:t>
      </w:r>
      <w:r w:rsidR="00A45232">
        <w:t xml:space="preserve"> </w:t>
      </w:r>
      <w:r w:rsidR="00A45232" w:rsidRPr="004C1E9D">
        <w:t>possible</w:t>
      </w:r>
      <w:r w:rsidR="00457164">
        <w:t>,</w:t>
      </w:r>
      <w:r w:rsidR="00A45232">
        <w:t xml:space="preserve"> </w:t>
      </w:r>
      <w:r w:rsidR="00A45232" w:rsidRPr="004C1E9D">
        <w:t>the</w:t>
      </w:r>
      <w:r w:rsidR="00A45232">
        <w:t xml:space="preserve"> </w:t>
      </w:r>
      <w:r w:rsidR="00A45232" w:rsidRPr="004C1E9D">
        <w:t>same</w:t>
      </w:r>
      <w:r w:rsidR="00A45232">
        <w:t xml:space="preserve"> </w:t>
      </w:r>
      <w:r w:rsidR="00A45232" w:rsidRPr="004C1E9D">
        <w:t>interviewers</w:t>
      </w:r>
      <w:r w:rsidR="00A45232">
        <w:t xml:space="preserve"> </w:t>
      </w:r>
      <w:r w:rsidR="00A45232" w:rsidRPr="004C1E9D">
        <w:t>and</w:t>
      </w:r>
      <w:r w:rsidR="00A45232">
        <w:t xml:space="preserve"> </w:t>
      </w:r>
      <w:r w:rsidR="00A45232" w:rsidRPr="004C1E9D">
        <w:t>locations</w:t>
      </w:r>
      <w:r w:rsidR="00A45232">
        <w:t xml:space="preserve"> </w:t>
      </w:r>
      <w:r w:rsidR="00A45232" w:rsidRPr="004C1E9D">
        <w:t>were</w:t>
      </w:r>
      <w:r w:rsidR="00A45232">
        <w:t xml:space="preserve"> </w:t>
      </w:r>
      <w:r>
        <w:t xml:space="preserve">used as </w:t>
      </w:r>
      <w:r w:rsidR="00457164">
        <w:t xml:space="preserve">in </w:t>
      </w:r>
      <w:r>
        <w:t>the 2016 evaluation</w:t>
      </w:r>
      <w:r w:rsidR="00457164">
        <w:t>; in order</w:t>
      </w:r>
      <w:r>
        <w:t xml:space="preserve"> to allow comparison to the present 2017 evaluation. Respondents who had been interviewed in the 2016 survey were not eligible for re-interview in the 2017 survey.</w:t>
      </w:r>
    </w:p>
    <w:p w14:paraId="361FA360" w14:textId="77777777" w:rsidR="00830C56" w:rsidRDefault="000E4BD0" w:rsidP="00BE39C8">
      <w:pPr>
        <w:pStyle w:val="BodyText"/>
      </w:pPr>
      <w:r>
        <w:lastRenderedPageBreak/>
        <w:t xml:space="preserve">Fieldwork was </w:t>
      </w:r>
      <w:r w:rsidRPr="00E64ED1">
        <w:t xml:space="preserve">completed across </w:t>
      </w:r>
      <w:r w:rsidR="00E64ED1" w:rsidRPr="00E64ED1">
        <w:t>20</w:t>
      </w:r>
      <w:r w:rsidR="00420D0E" w:rsidRPr="00E64ED1">
        <w:t xml:space="preserve"> locations</w:t>
      </w:r>
      <w:r w:rsidR="00420D0E">
        <w:t xml:space="preserve"> and t</w:t>
      </w:r>
      <w:r w:rsidR="00A45232">
        <w:t xml:space="preserve">he sampling points for each location are shown </w:t>
      </w:r>
      <w:r w:rsidR="00A45232" w:rsidRPr="00BC5FB9">
        <w:t xml:space="preserve">below in </w:t>
      </w:r>
      <w:r w:rsidR="00420D0E" w:rsidRPr="00BC5FB9">
        <w:t xml:space="preserve">Figure </w:t>
      </w:r>
      <w:r w:rsidR="00BC5FB9" w:rsidRPr="00BC5FB9">
        <w:t>1</w:t>
      </w:r>
      <w:r w:rsidR="00A45232" w:rsidRPr="00BC5FB9">
        <w:t>. The</w:t>
      </w:r>
      <w:r w:rsidR="00830C56" w:rsidRPr="00BC5FB9">
        <w:t xml:space="preserve"> target sample sizes based on remoteness and age </w:t>
      </w:r>
      <w:r w:rsidR="00420D0E" w:rsidRPr="00BC5FB9">
        <w:t>are shown below in Table</w:t>
      </w:r>
      <w:r w:rsidR="00A45232" w:rsidRPr="00BC5FB9">
        <w:t xml:space="preserve"> </w:t>
      </w:r>
      <w:r w:rsidR="00BC5FB9" w:rsidRPr="00BC5FB9">
        <w:t>1</w:t>
      </w:r>
      <w:r w:rsidR="00A45232" w:rsidRPr="00BC5FB9">
        <w:t>.</w:t>
      </w:r>
    </w:p>
    <w:p w14:paraId="76CB5AD6" w14:textId="77777777" w:rsidR="00375EBC" w:rsidRDefault="00375EBC" w:rsidP="000E52D3">
      <w:pPr>
        <w:pStyle w:val="Caption"/>
      </w:pPr>
      <w:bookmarkStart w:id="5" w:name="_Toc504052252"/>
      <w:proofErr w:type="gramStart"/>
      <w:r>
        <w:t xml:space="preserve">Figure </w:t>
      </w:r>
      <w:r w:rsidR="00664E01">
        <w:fldChar w:fldCharType="begin"/>
      </w:r>
      <w:r w:rsidR="00664E01">
        <w:instrText xml:space="preserve"> SEQ Figure \* ARABIC </w:instrText>
      </w:r>
      <w:r w:rsidR="00664E01">
        <w:fldChar w:fldCharType="separate"/>
      </w:r>
      <w:r w:rsidR="00A10EE4">
        <w:rPr>
          <w:noProof/>
        </w:rPr>
        <w:t>1</w:t>
      </w:r>
      <w:r w:rsidR="00664E01">
        <w:rPr>
          <w:noProof/>
        </w:rPr>
        <w:fldChar w:fldCharType="end"/>
      </w:r>
      <w:r>
        <w:t>.</w:t>
      </w:r>
      <w:proofErr w:type="gramEnd"/>
      <w:r>
        <w:t xml:space="preserve"> Sampling points</w:t>
      </w:r>
      <w:bookmarkEnd w:id="5"/>
    </w:p>
    <w:p w14:paraId="7268B016" w14:textId="76B9C123" w:rsidR="00830C56" w:rsidRDefault="00950B93" w:rsidP="009C60E3">
      <w:pPr>
        <w:pStyle w:val="Image"/>
      </w:pPr>
      <w:r>
        <w:rPr>
          <w:lang w:val="en-AU" w:eastAsia="en-AU"/>
        </w:rPr>
        <w:drawing>
          <wp:inline distT="0" distB="0" distL="0" distR="0" wp14:anchorId="4F33533A" wp14:editId="5316C097">
            <wp:extent cx="6120000" cy="3925630"/>
            <wp:effectExtent l="0" t="0" r="0" b="0"/>
            <wp:docPr id="17" name="Picture 17" descr="Figure 1 Samplings is a map of Australia which shows the locations which interviews were conducted for the 2017 evaluation. These locations are: Surry Hills, Redfern, Narrabri, Tamworth, Melbourne/St Kilda, Bairnsdale/Lakes Entrance, Smithton, Zillmere, Wooloongabba, Gladstone, Townsville, Bamaga, Milingimbi, Alice Springs, Yuendumu, Adelaide, Port Pirie, Mandurah, Perth and Tom Price." title="Figure 1. Sampling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000" cy="3925630"/>
                    </a:xfrm>
                    <a:prstGeom prst="rect">
                      <a:avLst/>
                    </a:prstGeom>
                    <a:noFill/>
                  </pic:spPr>
                </pic:pic>
              </a:graphicData>
            </a:graphic>
          </wp:inline>
        </w:drawing>
      </w:r>
    </w:p>
    <w:p w14:paraId="477032AC" w14:textId="77777777" w:rsidR="00375EBC" w:rsidRDefault="00375EBC" w:rsidP="000E52D3">
      <w:pPr>
        <w:pStyle w:val="Caption"/>
      </w:pPr>
      <w:bookmarkStart w:id="6" w:name="_Toc504063537"/>
      <w:proofErr w:type="gramStart"/>
      <w:r>
        <w:t xml:space="preserve">Table </w:t>
      </w:r>
      <w:r w:rsidR="00664E01">
        <w:fldChar w:fldCharType="begin"/>
      </w:r>
      <w:r w:rsidR="00664E01">
        <w:instrText xml:space="preserve"> SEQ Table \* ARABIC </w:instrText>
      </w:r>
      <w:r w:rsidR="00664E01">
        <w:fldChar w:fldCharType="separate"/>
      </w:r>
      <w:r w:rsidR="000F4CFB">
        <w:rPr>
          <w:noProof/>
        </w:rPr>
        <w:t>1</w:t>
      </w:r>
      <w:r w:rsidR="00664E01">
        <w:rPr>
          <w:noProof/>
        </w:rPr>
        <w:fldChar w:fldCharType="end"/>
      </w:r>
      <w:r>
        <w:t>.</w:t>
      </w:r>
      <w:proofErr w:type="gramEnd"/>
      <w:r>
        <w:t xml:space="preserve"> Target sample design for the Indigenous evaluation</w:t>
      </w:r>
      <w:bookmarkEnd w:id="6"/>
    </w:p>
    <w:tbl>
      <w:tblPr>
        <w:tblStyle w:val="ORC2017Table"/>
        <w:tblW w:w="9639" w:type="dxa"/>
        <w:tblLook w:val="04A0" w:firstRow="1" w:lastRow="0" w:firstColumn="1" w:lastColumn="0" w:noHBand="0" w:noVBand="1"/>
        <w:tblCaption w:val="A table entitled 'Target sample design for the Indigenous evaluation'."/>
        <w:tblDescription w:val="Table 1 has two columns, the first column is titled Target Sample Design and the second is titled Target. The first row after title has n=, and 350 is in the target column. The third row is titled remoteness, and the following row has major city and then 36% in the second column, the next row has regional then 44%, the next row has remote then 20%. The sixth row is titled smoking status, the following row has current smoker in the first column then 85%, the following row has recent quitter followed by 15%. The next row is titled gender, the row below has Male in the first column and 50% in the second, the below row has Female in the first column then 50% in the second column. The next column is titled Age, below that is 15 to 17 years with 15% next to it in the second column, below that 18 to 40 years and 55% in the second column, and below that 41 plus years and 30% in the second column."/>
      </w:tblPr>
      <w:tblGrid>
        <w:gridCol w:w="5350"/>
        <w:gridCol w:w="4289"/>
      </w:tblGrid>
      <w:tr w:rsidR="00830C56" w:rsidRPr="00D86835" w14:paraId="776DD0C6" w14:textId="77777777" w:rsidTr="00B7517E">
        <w:trPr>
          <w:cnfStyle w:val="100000000000" w:firstRow="1" w:lastRow="0" w:firstColumn="0" w:lastColumn="0" w:oddVBand="0" w:evenVBand="0" w:oddHBand="0" w:evenHBand="0" w:firstRowFirstColumn="0" w:firstRowLastColumn="0" w:lastRowFirstColumn="0" w:lastRowLastColumn="0"/>
          <w:trHeight w:val="255"/>
        </w:trPr>
        <w:tc>
          <w:tcPr>
            <w:tcW w:w="5193" w:type="dxa"/>
            <w:noWrap/>
          </w:tcPr>
          <w:p w14:paraId="3654CD3F" w14:textId="77777777" w:rsidR="00830C56" w:rsidRPr="00D86835" w:rsidRDefault="00E754E1" w:rsidP="00D86835">
            <w:pPr>
              <w:pStyle w:val="TableHeading"/>
            </w:pPr>
            <w:r w:rsidRPr="00D86835">
              <w:t>Target Sample Design</w:t>
            </w:r>
          </w:p>
        </w:tc>
        <w:tc>
          <w:tcPr>
            <w:tcW w:w="4163" w:type="dxa"/>
            <w:noWrap/>
          </w:tcPr>
          <w:p w14:paraId="6E52BEC7" w14:textId="3AFDA8E4" w:rsidR="00830C56" w:rsidRPr="00D86835" w:rsidRDefault="0034138B" w:rsidP="00D86835">
            <w:pPr>
              <w:pStyle w:val="TableHeading"/>
            </w:pPr>
            <w:r w:rsidRPr="00D86835">
              <w:t>Target</w:t>
            </w:r>
          </w:p>
        </w:tc>
      </w:tr>
      <w:tr w:rsidR="00830C56" w:rsidRPr="00063B44" w14:paraId="0D714912" w14:textId="77777777" w:rsidTr="00B7517E">
        <w:trPr>
          <w:trHeight w:val="255"/>
        </w:trPr>
        <w:tc>
          <w:tcPr>
            <w:tcW w:w="5193" w:type="dxa"/>
            <w:noWrap/>
          </w:tcPr>
          <w:p w14:paraId="4AEF3F21" w14:textId="46760132" w:rsidR="00830C56" w:rsidRPr="00537572" w:rsidRDefault="000E52D3" w:rsidP="00537572">
            <w:pPr>
              <w:pStyle w:val="TableText"/>
              <w:rPr>
                <w:rStyle w:val="Emphasis"/>
              </w:rPr>
            </w:pPr>
            <w:r w:rsidRPr="00537572">
              <w:rPr>
                <w:rStyle w:val="Emphasis"/>
              </w:rPr>
              <w:t>n=</w:t>
            </w:r>
          </w:p>
        </w:tc>
        <w:tc>
          <w:tcPr>
            <w:tcW w:w="4163" w:type="dxa"/>
            <w:noWrap/>
          </w:tcPr>
          <w:p w14:paraId="5755B0ED" w14:textId="77777777" w:rsidR="00830C56" w:rsidRPr="00537572" w:rsidRDefault="00830C56" w:rsidP="005D444C">
            <w:pPr>
              <w:pStyle w:val="TableText-Numerical"/>
              <w:rPr>
                <w:rStyle w:val="Emphasis"/>
              </w:rPr>
            </w:pPr>
            <w:r w:rsidRPr="00537572">
              <w:rPr>
                <w:rStyle w:val="Emphasis"/>
              </w:rPr>
              <w:t>350</w:t>
            </w:r>
          </w:p>
        </w:tc>
      </w:tr>
      <w:tr w:rsidR="00830C56" w:rsidRPr="00063B44" w14:paraId="44B6E41C" w14:textId="77777777" w:rsidTr="00B7517E">
        <w:trPr>
          <w:trHeight w:val="255"/>
        </w:trPr>
        <w:tc>
          <w:tcPr>
            <w:tcW w:w="5193" w:type="dxa"/>
            <w:shd w:val="clear" w:color="auto" w:fill="CFEAF8" w:themeFill="accent6" w:themeFillTint="33"/>
            <w:noWrap/>
            <w:hideMark/>
          </w:tcPr>
          <w:p w14:paraId="4E0CEA44" w14:textId="77777777" w:rsidR="00830C56" w:rsidRPr="00537572" w:rsidRDefault="00AF033C" w:rsidP="00537572">
            <w:pPr>
              <w:pStyle w:val="TableText"/>
              <w:rPr>
                <w:rStyle w:val="Strong"/>
              </w:rPr>
            </w:pPr>
            <w:r w:rsidRPr="00537572">
              <w:rPr>
                <w:rStyle w:val="Strong"/>
              </w:rPr>
              <w:t>Remoteness</w:t>
            </w:r>
          </w:p>
        </w:tc>
        <w:tc>
          <w:tcPr>
            <w:tcW w:w="4163" w:type="dxa"/>
            <w:shd w:val="clear" w:color="auto" w:fill="CFEAF8" w:themeFill="accent6" w:themeFillTint="33"/>
            <w:noWrap/>
            <w:hideMark/>
          </w:tcPr>
          <w:p w14:paraId="60840B6B" w14:textId="1445FD1A" w:rsidR="00830C56" w:rsidRPr="008A59F7" w:rsidRDefault="00537572" w:rsidP="008A59F7">
            <w:pPr>
              <w:pStyle w:val="EmptyCell-Subheading"/>
            </w:pPr>
            <w:r w:rsidRPr="008A59F7">
              <w:t>NIL</w:t>
            </w:r>
          </w:p>
        </w:tc>
      </w:tr>
      <w:tr w:rsidR="00830C56" w:rsidRPr="0056709F" w14:paraId="08A1DAA6" w14:textId="77777777" w:rsidTr="00B7517E">
        <w:trPr>
          <w:trHeight w:val="255"/>
        </w:trPr>
        <w:tc>
          <w:tcPr>
            <w:tcW w:w="5193" w:type="dxa"/>
            <w:noWrap/>
            <w:hideMark/>
          </w:tcPr>
          <w:p w14:paraId="3759D0A7" w14:textId="77777777" w:rsidR="00830C56" w:rsidRPr="00AF033C" w:rsidRDefault="00830C56" w:rsidP="00537572">
            <w:pPr>
              <w:pStyle w:val="TableText"/>
            </w:pPr>
            <w:r w:rsidRPr="00AF033C">
              <w:t>Major City</w:t>
            </w:r>
          </w:p>
        </w:tc>
        <w:tc>
          <w:tcPr>
            <w:tcW w:w="4163" w:type="dxa"/>
            <w:noWrap/>
          </w:tcPr>
          <w:p w14:paraId="0BA65F47" w14:textId="77777777" w:rsidR="00830C56" w:rsidRPr="00AF033C" w:rsidRDefault="00AF033C" w:rsidP="005D444C">
            <w:pPr>
              <w:pStyle w:val="TableText-Numerical"/>
            </w:pPr>
            <w:r w:rsidRPr="00AF033C">
              <w:t>36</w:t>
            </w:r>
            <w:r w:rsidR="00830C56" w:rsidRPr="00AF033C">
              <w:t>%</w:t>
            </w:r>
          </w:p>
        </w:tc>
      </w:tr>
      <w:tr w:rsidR="00830C56" w:rsidRPr="0056709F" w14:paraId="2738F7F7" w14:textId="77777777" w:rsidTr="00B7517E">
        <w:trPr>
          <w:trHeight w:val="255"/>
        </w:trPr>
        <w:tc>
          <w:tcPr>
            <w:tcW w:w="5193" w:type="dxa"/>
            <w:noWrap/>
            <w:hideMark/>
          </w:tcPr>
          <w:p w14:paraId="444DBA17" w14:textId="77777777" w:rsidR="00830C56" w:rsidRPr="00AF033C" w:rsidRDefault="00830C56" w:rsidP="00537572">
            <w:pPr>
              <w:pStyle w:val="TableText"/>
            </w:pPr>
            <w:r w:rsidRPr="00AF033C">
              <w:t>Regional</w:t>
            </w:r>
          </w:p>
        </w:tc>
        <w:tc>
          <w:tcPr>
            <w:tcW w:w="4163" w:type="dxa"/>
            <w:noWrap/>
          </w:tcPr>
          <w:p w14:paraId="74E8EF80" w14:textId="77777777" w:rsidR="00830C56" w:rsidRPr="005D444C" w:rsidRDefault="00AF033C" w:rsidP="005D444C">
            <w:pPr>
              <w:pStyle w:val="TableText-Numerical"/>
            </w:pPr>
            <w:r w:rsidRPr="00AF033C">
              <w:t>44</w:t>
            </w:r>
            <w:r w:rsidR="00830C56" w:rsidRPr="00AF033C">
              <w:t>%</w:t>
            </w:r>
          </w:p>
        </w:tc>
      </w:tr>
      <w:tr w:rsidR="00830C56" w:rsidRPr="0056709F" w14:paraId="3C8093A6" w14:textId="77777777" w:rsidTr="00B7517E">
        <w:trPr>
          <w:trHeight w:val="255"/>
        </w:trPr>
        <w:tc>
          <w:tcPr>
            <w:tcW w:w="5193" w:type="dxa"/>
            <w:noWrap/>
            <w:hideMark/>
          </w:tcPr>
          <w:p w14:paraId="4F8D78F3" w14:textId="77777777" w:rsidR="00830C56" w:rsidRPr="00AF033C" w:rsidRDefault="00830C56" w:rsidP="00537572">
            <w:pPr>
              <w:pStyle w:val="TableText"/>
            </w:pPr>
            <w:r w:rsidRPr="00AF033C">
              <w:t>Remote</w:t>
            </w:r>
          </w:p>
        </w:tc>
        <w:tc>
          <w:tcPr>
            <w:tcW w:w="4163" w:type="dxa"/>
            <w:noWrap/>
          </w:tcPr>
          <w:p w14:paraId="0165E14A" w14:textId="77777777" w:rsidR="00830C56" w:rsidRPr="00AF033C" w:rsidRDefault="00AF033C" w:rsidP="005D444C">
            <w:pPr>
              <w:pStyle w:val="TableText-Numerical"/>
            </w:pPr>
            <w:r w:rsidRPr="00AF033C">
              <w:t>20</w:t>
            </w:r>
            <w:r w:rsidR="00830C56" w:rsidRPr="00AF033C">
              <w:t>%</w:t>
            </w:r>
          </w:p>
        </w:tc>
      </w:tr>
      <w:tr w:rsidR="00830C56" w:rsidRPr="0056709F" w14:paraId="6DDEEDDD" w14:textId="77777777" w:rsidTr="00B7517E">
        <w:trPr>
          <w:trHeight w:val="255"/>
        </w:trPr>
        <w:tc>
          <w:tcPr>
            <w:tcW w:w="5193" w:type="dxa"/>
            <w:shd w:val="clear" w:color="auto" w:fill="CFEAF8" w:themeFill="accent6" w:themeFillTint="33"/>
            <w:noWrap/>
            <w:hideMark/>
          </w:tcPr>
          <w:p w14:paraId="2BAD10E3" w14:textId="77777777" w:rsidR="00830C56" w:rsidRPr="00537572" w:rsidRDefault="00830C56" w:rsidP="00537572">
            <w:pPr>
              <w:pStyle w:val="TableText"/>
              <w:rPr>
                <w:rStyle w:val="Strong"/>
              </w:rPr>
            </w:pPr>
            <w:r w:rsidRPr="00537572">
              <w:rPr>
                <w:rStyle w:val="Strong"/>
              </w:rPr>
              <w:t>Smoking status</w:t>
            </w:r>
          </w:p>
        </w:tc>
        <w:tc>
          <w:tcPr>
            <w:tcW w:w="4163" w:type="dxa"/>
            <w:shd w:val="clear" w:color="auto" w:fill="CFEAF8" w:themeFill="accent6" w:themeFillTint="33"/>
            <w:noWrap/>
          </w:tcPr>
          <w:p w14:paraId="296DA1A5" w14:textId="038EBD3C" w:rsidR="00830C56" w:rsidRPr="00D17CF8" w:rsidRDefault="00537572" w:rsidP="00D17CF8">
            <w:pPr>
              <w:pStyle w:val="EmptyCell-Subheading"/>
            </w:pPr>
            <w:r w:rsidRPr="00D17CF8">
              <w:t>NIL</w:t>
            </w:r>
          </w:p>
        </w:tc>
      </w:tr>
      <w:tr w:rsidR="00830C56" w:rsidRPr="0056709F" w14:paraId="7492D104" w14:textId="77777777" w:rsidTr="00B7517E">
        <w:trPr>
          <w:trHeight w:val="255"/>
        </w:trPr>
        <w:tc>
          <w:tcPr>
            <w:tcW w:w="5193" w:type="dxa"/>
            <w:noWrap/>
            <w:hideMark/>
          </w:tcPr>
          <w:p w14:paraId="1C581699" w14:textId="77777777" w:rsidR="00830C56" w:rsidRPr="0056709F" w:rsidRDefault="00830C56" w:rsidP="00537572">
            <w:pPr>
              <w:pStyle w:val="TableText"/>
            </w:pPr>
            <w:r>
              <w:t>Current smoker</w:t>
            </w:r>
          </w:p>
        </w:tc>
        <w:tc>
          <w:tcPr>
            <w:tcW w:w="4163" w:type="dxa"/>
            <w:noWrap/>
          </w:tcPr>
          <w:p w14:paraId="7A67A0DA" w14:textId="77777777" w:rsidR="00830C56" w:rsidRPr="0056709F" w:rsidRDefault="00830C56" w:rsidP="005D444C">
            <w:pPr>
              <w:pStyle w:val="TableText-Numerical"/>
            </w:pPr>
            <w:r>
              <w:t>85%</w:t>
            </w:r>
          </w:p>
        </w:tc>
      </w:tr>
      <w:tr w:rsidR="00830C56" w:rsidRPr="0056709F" w14:paraId="0CF01775" w14:textId="77777777" w:rsidTr="00B7517E">
        <w:trPr>
          <w:trHeight w:val="255"/>
        </w:trPr>
        <w:tc>
          <w:tcPr>
            <w:tcW w:w="5193" w:type="dxa"/>
            <w:noWrap/>
            <w:hideMark/>
          </w:tcPr>
          <w:p w14:paraId="3F69702D" w14:textId="77777777" w:rsidR="00830C56" w:rsidRPr="0056709F" w:rsidRDefault="00830C56" w:rsidP="00537572">
            <w:pPr>
              <w:pStyle w:val="TableText"/>
            </w:pPr>
            <w:r>
              <w:t>Recent quitter*</w:t>
            </w:r>
          </w:p>
        </w:tc>
        <w:tc>
          <w:tcPr>
            <w:tcW w:w="4163" w:type="dxa"/>
            <w:noWrap/>
          </w:tcPr>
          <w:p w14:paraId="4B015393" w14:textId="77777777" w:rsidR="00830C56" w:rsidRPr="0056709F" w:rsidRDefault="00830C56" w:rsidP="005D444C">
            <w:pPr>
              <w:pStyle w:val="TableText-Numerical"/>
            </w:pPr>
            <w:r>
              <w:t>15%</w:t>
            </w:r>
          </w:p>
        </w:tc>
      </w:tr>
      <w:tr w:rsidR="00830C56" w:rsidRPr="00AD5F44" w14:paraId="6DEB6DF8" w14:textId="77777777" w:rsidTr="00B7517E">
        <w:trPr>
          <w:trHeight w:val="255"/>
        </w:trPr>
        <w:tc>
          <w:tcPr>
            <w:tcW w:w="5193" w:type="dxa"/>
            <w:shd w:val="clear" w:color="auto" w:fill="CFEAF8" w:themeFill="accent6" w:themeFillTint="33"/>
            <w:noWrap/>
            <w:hideMark/>
          </w:tcPr>
          <w:p w14:paraId="71C089F0" w14:textId="77777777" w:rsidR="00830C56" w:rsidRPr="00537572" w:rsidRDefault="00830C56" w:rsidP="00537572">
            <w:pPr>
              <w:pStyle w:val="TableText"/>
              <w:rPr>
                <w:rStyle w:val="Strong"/>
              </w:rPr>
            </w:pPr>
            <w:r w:rsidRPr="00537572">
              <w:rPr>
                <w:rStyle w:val="Strong"/>
              </w:rPr>
              <w:t>Gender</w:t>
            </w:r>
          </w:p>
        </w:tc>
        <w:tc>
          <w:tcPr>
            <w:tcW w:w="4163" w:type="dxa"/>
            <w:shd w:val="clear" w:color="auto" w:fill="CFEAF8" w:themeFill="accent6" w:themeFillTint="33"/>
            <w:noWrap/>
          </w:tcPr>
          <w:p w14:paraId="0278C35D" w14:textId="3006D521" w:rsidR="00830C56" w:rsidRPr="00D17CF8" w:rsidRDefault="00537572" w:rsidP="00D17CF8">
            <w:pPr>
              <w:pStyle w:val="EmptyCell-Subheading"/>
            </w:pPr>
            <w:r w:rsidRPr="00D17CF8">
              <w:t>NIL</w:t>
            </w:r>
          </w:p>
        </w:tc>
      </w:tr>
      <w:tr w:rsidR="00830C56" w:rsidRPr="0056709F" w14:paraId="4315EDE6" w14:textId="77777777" w:rsidTr="00B7517E">
        <w:trPr>
          <w:trHeight w:val="255"/>
        </w:trPr>
        <w:tc>
          <w:tcPr>
            <w:tcW w:w="5193" w:type="dxa"/>
            <w:noWrap/>
            <w:hideMark/>
          </w:tcPr>
          <w:p w14:paraId="7BE6C338" w14:textId="77777777" w:rsidR="00830C56" w:rsidRPr="0056709F" w:rsidRDefault="00830C56" w:rsidP="00537572">
            <w:pPr>
              <w:pStyle w:val="TableText"/>
            </w:pPr>
            <w:r>
              <w:t>Male</w:t>
            </w:r>
          </w:p>
        </w:tc>
        <w:tc>
          <w:tcPr>
            <w:tcW w:w="4163" w:type="dxa"/>
            <w:noWrap/>
          </w:tcPr>
          <w:p w14:paraId="5EDC437D" w14:textId="77777777" w:rsidR="00830C56" w:rsidRPr="0056709F" w:rsidRDefault="00830C56" w:rsidP="005D444C">
            <w:pPr>
              <w:pStyle w:val="TableText-Numerical"/>
            </w:pPr>
            <w:r>
              <w:t>50%</w:t>
            </w:r>
          </w:p>
        </w:tc>
      </w:tr>
      <w:tr w:rsidR="00830C56" w:rsidRPr="0056709F" w14:paraId="477BBD50" w14:textId="77777777" w:rsidTr="00B7517E">
        <w:trPr>
          <w:trHeight w:val="255"/>
        </w:trPr>
        <w:tc>
          <w:tcPr>
            <w:tcW w:w="5193" w:type="dxa"/>
            <w:noWrap/>
            <w:hideMark/>
          </w:tcPr>
          <w:p w14:paraId="3B546214" w14:textId="77777777" w:rsidR="00830C56" w:rsidRPr="0056709F" w:rsidRDefault="00830C56" w:rsidP="00537572">
            <w:pPr>
              <w:pStyle w:val="TableText"/>
            </w:pPr>
            <w:r>
              <w:t>Female</w:t>
            </w:r>
          </w:p>
        </w:tc>
        <w:tc>
          <w:tcPr>
            <w:tcW w:w="4163" w:type="dxa"/>
            <w:noWrap/>
          </w:tcPr>
          <w:p w14:paraId="2F4364B8" w14:textId="77777777" w:rsidR="00830C56" w:rsidRPr="0056709F" w:rsidRDefault="00830C56" w:rsidP="005D444C">
            <w:pPr>
              <w:pStyle w:val="TableText-Numerical"/>
            </w:pPr>
            <w:r>
              <w:t>50%</w:t>
            </w:r>
          </w:p>
        </w:tc>
      </w:tr>
      <w:tr w:rsidR="00830C56" w:rsidRPr="00AD5F44" w14:paraId="59F39DE4" w14:textId="77777777" w:rsidTr="00B7517E">
        <w:trPr>
          <w:trHeight w:val="255"/>
        </w:trPr>
        <w:tc>
          <w:tcPr>
            <w:tcW w:w="5193" w:type="dxa"/>
            <w:shd w:val="clear" w:color="auto" w:fill="CFEAF8" w:themeFill="accent6" w:themeFillTint="33"/>
            <w:noWrap/>
            <w:hideMark/>
          </w:tcPr>
          <w:p w14:paraId="711A7110" w14:textId="77777777" w:rsidR="00830C56" w:rsidRPr="00537572" w:rsidRDefault="00830C56" w:rsidP="00537572">
            <w:pPr>
              <w:pStyle w:val="TableText"/>
              <w:rPr>
                <w:rStyle w:val="Strong"/>
              </w:rPr>
            </w:pPr>
            <w:r w:rsidRPr="00537572">
              <w:rPr>
                <w:rStyle w:val="Strong"/>
              </w:rPr>
              <w:lastRenderedPageBreak/>
              <w:t>Age</w:t>
            </w:r>
          </w:p>
        </w:tc>
        <w:tc>
          <w:tcPr>
            <w:tcW w:w="4163" w:type="dxa"/>
            <w:shd w:val="clear" w:color="auto" w:fill="CFEAF8" w:themeFill="accent6" w:themeFillTint="33"/>
            <w:noWrap/>
          </w:tcPr>
          <w:p w14:paraId="1E706C33" w14:textId="5CE1CA35" w:rsidR="00830C56" w:rsidRPr="00D17CF8" w:rsidRDefault="00537572" w:rsidP="00D17CF8">
            <w:pPr>
              <w:pStyle w:val="EmptyCell-Subheading"/>
            </w:pPr>
            <w:r w:rsidRPr="00D17CF8">
              <w:t>NIL</w:t>
            </w:r>
          </w:p>
        </w:tc>
      </w:tr>
      <w:tr w:rsidR="00830C56" w:rsidRPr="0056709F" w14:paraId="1FBC4276" w14:textId="77777777" w:rsidTr="00B7517E">
        <w:trPr>
          <w:trHeight w:val="255"/>
        </w:trPr>
        <w:tc>
          <w:tcPr>
            <w:tcW w:w="5193" w:type="dxa"/>
            <w:noWrap/>
            <w:hideMark/>
          </w:tcPr>
          <w:p w14:paraId="71FD2AF6" w14:textId="77777777" w:rsidR="00830C56" w:rsidRPr="0056709F" w:rsidRDefault="00830C56" w:rsidP="00537572">
            <w:pPr>
              <w:pStyle w:val="TableText"/>
            </w:pPr>
            <w:r>
              <w:t>15 – 17 years</w:t>
            </w:r>
          </w:p>
        </w:tc>
        <w:tc>
          <w:tcPr>
            <w:tcW w:w="4163" w:type="dxa"/>
            <w:noWrap/>
          </w:tcPr>
          <w:p w14:paraId="1866183B" w14:textId="77777777" w:rsidR="00830C56" w:rsidRPr="0056709F" w:rsidRDefault="00830C56" w:rsidP="005D444C">
            <w:pPr>
              <w:pStyle w:val="TableText-Numerical"/>
            </w:pPr>
            <w:r>
              <w:t>15%</w:t>
            </w:r>
          </w:p>
        </w:tc>
      </w:tr>
      <w:tr w:rsidR="00830C56" w:rsidRPr="0056709F" w14:paraId="0761B0F0" w14:textId="77777777" w:rsidTr="00B7517E">
        <w:trPr>
          <w:trHeight w:val="255"/>
        </w:trPr>
        <w:tc>
          <w:tcPr>
            <w:tcW w:w="5193" w:type="dxa"/>
            <w:noWrap/>
            <w:hideMark/>
          </w:tcPr>
          <w:p w14:paraId="144E7718" w14:textId="77777777" w:rsidR="00830C56" w:rsidRPr="0056709F" w:rsidRDefault="00830C56" w:rsidP="00537572">
            <w:pPr>
              <w:pStyle w:val="TableText"/>
            </w:pPr>
            <w:r>
              <w:t>18 – 40 years</w:t>
            </w:r>
          </w:p>
        </w:tc>
        <w:tc>
          <w:tcPr>
            <w:tcW w:w="4163" w:type="dxa"/>
            <w:noWrap/>
          </w:tcPr>
          <w:p w14:paraId="213B9F79" w14:textId="77777777" w:rsidR="00830C56" w:rsidRPr="0056709F" w:rsidRDefault="00830C56" w:rsidP="005D444C">
            <w:pPr>
              <w:pStyle w:val="TableText-Numerical"/>
            </w:pPr>
            <w:r>
              <w:t>55%</w:t>
            </w:r>
          </w:p>
        </w:tc>
      </w:tr>
      <w:tr w:rsidR="00830C56" w:rsidRPr="0056709F" w14:paraId="48236013" w14:textId="77777777" w:rsidTr="00B7517E">
        <w:trPr>
          <w:trHeight w:val="255"/>
        </w:trPr>
        <w:tc>
          <w:tcPr>
            <w:tcW w:w="5193" w:type="dxa"/>
            <w:noWrap/>
          </w:tcPr>
          <w:p w14:paraId="49CDA1B5" w14:textId="77777777" w:rsidR="00830C56" w:rsidRPr="0056709F" w:rsidRDefault="00830C56" w:rsidP="00537572">
            <w:pPr>
              <w:pStyle w:val="TableText"/>
            </w:pPr>
            <w:r>
              <w:t>41 + years</w:t>
            </w:r>
          </w:p>
        </w:tc>
        <w:tc>
          <w:tcPr>
            <w:tcW w:w="4163" w:type="dxa"/>
            <w:noWrap/>
          </w:tcPr>
          <w:p w14:paraId="70C17145" w14:textId="77777777" w:rsidR="00830C56" w:rsidRPr="0056709F" w:rsidRDefault="00830C56" w:rsidP="005D444C">
            <w:pPr>
              <w:pStyle w:val="TableText-Numerical"/>
            </w:pPr>
            <w:r>
              <w:t>30%</w:t>
            </w:r>
          </w:p>
        </w:tc>
      </w:tr>
    </w:tbl>
    <w:p w14:paraId="1029840F" w14:textId="77777777" w:rsidR="00830C56" w:rsidRPr="00375EBC" w:rsidRDefault="00375EBC" w:rsidP="00375EBC">
      <w:pPr>
        <w:pStyle w:val="TableFigureNotes"/>
        <w:rPr>
          <w:lang w:val="en-AU"/>
        </w:rPr>
      </w:pPr>
      <w:r>
        <w:rPr>
          <w:lang w:val="en-AU"/>
        </w:rPr>
        <w:t>* Recent quitters were defined as respondents who had quit smoking less than 12 months ago</w:t>
      </w:r>
    </w:p>
    <w:p w14:paraId="23BBEE0C" w14:textId="77777777" w:rsidR="00A45232" w:rsidRDefault="00A45232" w:rsidP="00A45232">
      <w:pPr>
        <w:pStyle w:val="Heading3"/>
      </w:pPr>
      <w:r>
        <w:t>Dates of fieldwork</w:t>
      </w:r>
    </w:p>
    <w:p w14:paraId="7BA7F77B" w14:textId="77777777" w:rsidR="00A45232" w:rsidRPr="00A45232" w:rsidRDefault="00A45232" w:rsidP="003E6F04">
      <w:pPr>
        <w:pStyle w:val="BodyText"/>
        <w:rPr>
          <w:lang w:val="en-AU"/>
        </w:rPr>
      </w:pPr>
      <w:r>
        <w:rPr>
          <w:lang w:val="en-AU"/>
        </w:rPr>
        <w:t>Fieldwork was conducted</w:t>
      </w:r>
      <w:r w:rsidR="00262139">
        <w:rPr>
          <w:lang w:val="en-AU"/>
        </w:rPr>
        <w:t xml:space="preserve"> at the completion of the campaign,</w:t>
      </w:r>
      <w:r>
        <w:rPr>
          <w:lang w:val="en-AU"/>
        </w:rPr>
        <w:t xml:space="preserve"> from the 19</w:t>
      </w:r>
      <w:r w:rsidRPr="00A45232">
        <w:rPr>
          <w:vertAlign w:val="superscript"/>
          <w:lang w:val="en-AU"/>
        </w:rPr>
        <w:t>th</w:t>
      </w:r>
      <w:r>
        <w:rPr>
          <w:lang w:val="en-AU"/>
        </w:rPr>
        <w:t xml:space="preserve"> June to the 28</w:t>
      </w:r>
      <w:r w:rsidRPr="00A45232">
        <w:rPr>
          <w:vertAlign w:val="superscript"/>
          <w:lang w:val="en-AU"/>
        </w:rPr>
        <w:t>th</w:t>
      </w:r>
      <w:r>
        <w:rPr>
          <w:lang w:val="en-AU"/>
        </w:rPr>
        <w:t xml:space="preserve"> July</w:t>
      </w:r>
      <w:r w:rsidR="00262139">
        <w:rPr>
          <w:lang w:val="en-AU"/>
        </w:rPr>
        <w:t xml:space="preserve"> (6 weeks).</w:t>
      </w:r>
    </w:p>
    <w:p w14:paraId="75CE2191" w14:textId="77777777" w:rsidR="00A45232" w:rsidRDefault="00A45232" w:rsidP="00A45232">
      <w:pPr>
        <w:pStyle w:val="Heading3"/>
      </w:pPr>
      <w:r>
        <w:t>Questionnaire</w:t>
      </w:r>
    </w:p>
    <w:p w14:paraId="7FEAA97D" w14:textId="77777777" w:rsidR="004E1628" w:rsidRPr="004E1628" w:rsidRDefault="004E1628" w:rsidP="003E6F04">
      <w:pPr>
        <w:pStyle w:val="BodyText"/>
        <w:rPr>
          <w:lang w:val="en-AU"/>
        </w:rPr>
      </w:pPr>
      <w:r>
        <w:rPr>
          <w:lang w:val="en-AU"/>
        </w:rPr>
        <w:t>The questionnaire was kept the same as the 2016 evaluation where possible in order to allow comparison, and only edited where required.</w:t>
      </w:r>
    </w:p>
    <w:p w14:paraId="68751D50" w14:textId="77777777" w:rsidR="00A45232" w:rsidRDefault="00A45232" w:rsidP="00A45232">
      <w:pPr>
        <w:pStyle w:val="Heading3"/>
      </w:pPr>
      <w:r>
        <w:t>Weighting adjustment</w:t>
      </w:r>
    </w:p>
    <w:p w14:paraId="6FF27E78" w14:textId="27F8AC9F" w:rsidR="0059751F" w:rsidRPr="0059751F" w:rsidRDefault="0059751F" w:rsidP="003E6F04">
      <w:pPr>
        <w:pStyle w:val="BodyText"/>
      </w:pPr>
      <w:r>
        <w:t>The data for smokers was weighted by age, gender, state and geographical remoteness, to represent the national Indigenous smoker population aged 15 years and over.</w:t>
      </w:r>
      <w:r w:rsidR="00126657">
        <w:t xml:space="preserve"> Due to the small sample size </w:t>
      </w:r>
      <w:r w:rsidR="00126657" w:rsidRPr="000E52D3">
        <w:rPr>
          <w:rStyle w:val="Emphasis"/>
        </w:rPr>
        <w:t>(</w:t>
      </w:r>
      <w:r w:rsidR="000E52D3" w:rsidRPr="000E52D3">
        <w:rPr>
          <w:rStyle w:val="Emphasis"/>
        </w:rPr>
        <w:t>n=</w:t>
      </w:r>
      <w:r w:rsidR="00126657" w:rsidRPr="000E52D3">
        <w:rPr>
          <w:rStyle w:val="Emphasis"/>
        </w:rPr>
        <w:t>20)</w:t>
      </w:r>
      <w:r w:rsidR="00126657">
        <w:t>, recent quitters were unable to be weighted and therefore have each been provided a weight of one.</w:t>
      </w:r>
      <w:r>
        <w:t xml:space="preserve"> The weight adjustments were calculated with rim weighting using three sets of smoker population totals: (1) Age x gender; (2) State/territory; and (3) Region (defined by Main cities; Regional; and Remote</w:t>
      </w:r>
      <w:r w:rsidRPr="00AA23B2">
        <w:t xml:space="preserve">). </w:t>
      </w:r>
      <w:r w:rsidR="00AA23B2" w:rsidRPr="00AA23B2">
        <w:t>The population data used for the weighting was obtained from the ABS National Aboriginal and Torres Strait Islander Social Survey, 2014-15, publication 4714.0.</w:t>
      </w:r>
    </w:p>
    <w:p w14:paraId="44EABDD3" w14:textId="77777777" w:rsidR="00A45232" w:rsidRDefault="00A45232" w:rsidP="00A45232">
      <w:pPr>
        <w:pStyle w:val="Heading3"/>
      </w:pPr>
      <w:r>
        <w:t>Sample profile</w:t>
      </w:r>
    </w:p>
    <w:p w14:paraId="7C8127C8" w14:textId="77777777" w:rsidR="00063B44" w:rsidRPr="00BC5FB9" w:rsidRDefault="00AA23B2" w:rsidP="003E6F04">
      <w:pPr>
        <w:pStyle w:val="BodyText"/>
        <w:rPr>
          <w:lang w:val="en-AU"/>
        </w:rPr>
      </w:pPr>
      <w:r w:rsidRPr="00BC5FB9">
        <w:rPr>
          <w:lang w:val="en-AU"/>
        </w:rPr>
        <w:t xml:space="preserve">Table </w:t>
      </w:r>
      <w:r w:rsidR="00BC5FB9" w:rsidRPr="00BC5FB9">
        <w:rPr>
          <w:lang w:val="en-AU"/>
        </w:rPr>
        <w:t>2</w:t>
      </w:r>
      <w:r w:rsidRPr="00BC5FB9">
        <w:rPr>
          <w:lang w:val="en-AU"/>
        </w:rPr>
        <w:t xml:space="preserve"> below shows the unweighted sample profile for the </w:t>
      </w:r>
      <w:r w:rsidR="00A1499B" w:rsidRPr="00BC5FB9">
        <w:rPr>
          <w:lang w:val="en-AU"/>
        </w:rPr>
        <w:t xml:space="preserve">Indigenous evaluation </w:t>
      </w:r>
      <w:r w:rsidRPr="00BC5FB9">
        <w:rPr>
          <w:lang w:val="en-AU"/>
        </w:rPr>
        <w:t>based on the final sample size of 352 respondents.</w:t>
      </w:r>
    </w:p>
    <w:p w14:paraId="01E02596" w14:textId="14EC7DAD" w:rsidR="00375EBC" w:rsidRDefault="00375EBC" w:rsidP="000E52D3">
      <w:pPr>
        <w:pStyle w:val="Caption"/>
      </w:pPr>
      <w:bookmarkStart w:id="7" w:name="_Toc504063538"/>
      <w:proofErr w:type="gramStart"/>
      <w:r>
        <w:t xml:space="preserve">Table </w:t>
      </w:r>
      <w:r w:rsidR="00664E01">
        <w:fldChar w:fldCharType="begin"/>
      </w:r>
      <w:r w:rsidR="00664E01">
        <w:instrText xml:space="preserve"> SEQ Table \* ARABIC </w:instrText>
      </w:r>
      <w:r w:rsidR="00664E01">
        <w:fldChar w:fldCharType="separate"/>
      </w:r>
      <w:r w:rsidR="000F4CFB">
        <w:rPr>
          <w:noProof/>
        </w:rPr>
        <w:t>2</w:t>
      </w:r>
      <w:r w:rsidR="00664E01">
        <w:rPr>
          <w:noProof/>
        </w:rPr>
        <w:fldChar w:fldCharType="end"/>
      </w:r>
      <w:r>
        <w:t>.</w:t>
      </w:r>
      <w:proofErr w:type="gramEnd"/>
      <w:r>
        <w:t xml:space="preserve"> </w:t>
      </w:r>
      <w:r w:rsidRPr="00C04016">
        <w:t>Achieved sample profile</w:t>
      </w:r>
      <w:r w:rsidR="001F0863">
        <w:t xml:space="preserve"> (unweighted)</w:t>
      </w:r>
      <w:bookmarkEnd w:id="7"/>
    </w:p>
    <w:tbl>
      <w:tblPr>
        <w:tblStyle w:val="ORC2017Table"/>
        <w:tblW w:w="9639" w:type="dxa"/>
        <w:tblLook w:val="04A0" w:firstRow="1" w:lastRow="0" w:firstColumn="1" w:lastColumn="0" w:noHBand="0" w:noVBand="1"/>
        <w:tblCaption w:val="A table entitled 'Achieved sample profile'."/>
        <w:tblDescription w:val="Table 2 has two columns, the first column is titled Achieved Sample Profile and the second is titled Target. The first row after title has n=, and 352 in the target column. The third row is titled remoteness, and the following row has major city and then  33% in the second column, the next row has regional then 49%, the next row has remote then 18%. The sixth row is titled smoking status, the following row has current smoker in the first column then 94% in the second, the following row has recent quitter followed by 6%. The next row is titled gender, the row below has Male in the first column and 45% in the second, the row below has Female in the first column then 55% in the second column. The next column is titled Age, below that is 15 to 17 years with 10% next to it in the second column, below that 18 to 40 years and 54% in the second column, and below that 41 plus years and 36% in the second column."/>
      </w:tblPr>
      <w:tblGrid>
        <w:gridCol w:w="5350"/>
        <w:gridCol w:w="4289"/>
      </w:tblGrid>
      <w:tr w:rsidR="005A094B" w:rsidRPr="00063B44" w14:paraId="024DEE59" w14:textId="77777777" w:rsidTr="00B7517E">
        <w:trPr>
          <w:cnfStyle w:val="100000000000" w:firstRow="1" w:lastRow="0" w:firstColumn="0" w:lastColumn="0" w:oddVBand="0" w:evenVBand="0" w:oddHBand="0" w:evenHBand="0" w:firstRowFirstColumn="0" w:firstRowLastColumn="0" w:lastRowFirstColumn="0" w:lastRowLastColumn="0"/>
          <w:trHeight w:val="255"/>
        </w:trPr>
        <w:tc>
          <w:tcPr>
            <w:tcW w:w="5193" w:type="dxa"/>
            <w:noWrap/>
          </w:tcPr>
          <w:p w14:paraId="0F0E9DC6" w14:textId="77777777" w:rsidR="005A094B" w:rsidRPr="008A11CB" w:rsidRDefault="00BC5FB9" w:rsidP="00D86835">
            <w:pPr>
              <w:pStyle w:val="TableHeading"/>
            </w:pPr>
            <w:r w:rsidRPr="008A11CB">
              <w:t xml:space="preserve">Achieved </w:t>
            </w:r>
            <w:r w:rsidR="005A094B" w:rsidRPr="008A11CB">
              <w:t>Sample Profile</w:t>
            </w:r>
          </w:p>
        </w:tc>
        <w:tc>
          <w:tcPr>
            <w:tcW w:w="4163" w:type="dxa"/>
            <w:noWrap/>
          </w:tcPr>
          <w:p w14:paraId="3EC763D6" w14:textId="290237A5" w:rsidR="005A094B" w:rsidRPr="008A11CB" w:rsidRDefault="008A11CB" w:rsidP="00D86835">
            <w:pPr>
              <w:pStyle w:val="TableHeading"/>
            </w:pPr>
            <w:r w:rsidRPr="008A11CB">
              <w:t>Target</w:t>
            </w:r>
          </w:p>
        </w:tc>
      </w:tr>
      <w:tr w:rsidR="00A1499B" w:rsidRPr="00063B44" w14:paraId="7D535757" w14:textId="77777777" w:rsidTr="00B7517E">
        <w:trPr>
          <w:trHeight w:val="255"/>
        </w:trPr>
        <w:tc>
          <w:tcPr>
            <w:tcW w:w="5193" w:type="dxa"/>
            <w:noWrap/>
          </w:tcPr>
          <w:p w14:paraId="02BD8B80" w14:textId="3482A016" w:rsidR="00A1499B" w:rsidRPr="000E52D3" w:rsidRDefault="000E52D3" w:rsidP="005D444C">
            <w:pPr>
              <w:pStyle w:val="TableText"/>
              <w:rPr>
                <w:rStyle w:val="Emphasis"/>
              </w:rPr>
            </w:pPr>
            <w:r w:rsidRPr="000E52D3">
              <w:rPr>
                <w:rStyle w:val="Emphasis"/>
              </w:rPr>
              <w:t>n=</w:t>
            </w:r>
          </w:p>
        </w:tc>
        <w:tc>
          <w:tcPr>
            <w:tcW w:w="4163" w:type="dxa"/>
            <w:noWrap/>
          </w:tcPr>
          <w:p w14:paraId="3C9D65B3" w14:textId="77777777" w:rsidR="00A1499B" w:rsidRPr="000E52D3" w:rsidRDefault="00A1499B" w:rsidP="005D444C">
            <w:pPr>
              <w:pStyle w:val="TableText-Numerical"/>
              <w:rPr>
                <w:rStyle w:val="Emphasis"/>
              </w:rPr>
            </w:pPr>
            <w:r w:rsidRPr="000E52D3">
              <w:rPr>
                <w:rStyle w:val="Emphasis"/>
              </w:rPr>
              <w:t>352</w:t>
            </w:r>
          </w:p>
        </w:tc>
      </w:tr>
      <w:tr w:rsidR="00063B44" w:rsidRPr="00063B44" w14:paraId="144F264E" w14:textId="77777777" w:rsidTr="00B7517E">
        <w:trPr>
          <w:trHeight w:val="255"/>
        </w:trPr>
        <w:tc>
          <w:tcPr>
            <w:tcW w:w="5193" w:type="dxa"/>
            <w:shd w:val="clear" w:color="auto" w:fill="CFEAF8" w:themeFill="accent6" w:themeFillTint="33"/>
            <w:noWrap/>
            <w:hideMark/>
          </w:tcPr>
          <w:p w14:paraId="014A9C92" w14:textId="59496A34" w:rsidR="00063B44" w:rsidRPr="00612421" w:rsidRDefault="00806C69" w:rsidP="005D444C">
            <w:pPr>
              <w:pStyle w:val="TableText"/>
              <w:rPr>
                <w:rStyle w:val="Strong"/>
              </w:rPr>
            </w:pPr>
            <w:r>
              <w:rPr>
                <w:rStyle w:val="Strong"/>
              </w:rPr>
              <w:t>Remoteness</w:t>
            </w:r>
          </w:p>
        </w:tc>
        <w:tc>
          <w:tcPr>
            <w:tcW w:w="4163" w:type="dxa"/>
            <w:shd w:val="clear" w:color="auto" w:fill="CFEAF8" w:themeFill="accent6" w:themeFillTint="33"/>
            <w:noWrap/>
            <w:hideMark/>
          </w:tcPr>
          <w:p w14:paraId="2665392C" w14:textId="0E6FE077" w:rsidR="00063B44" w:rsidRPr="00D17CF8" w:rsidRDefault="00537572" w:rsidP="00D17CF8">
            <w:pPr>
              <w:pStyle w:val="EmptyCell-Subheading"/>
            </w:pPr>
            <w:r w:rsidRPr="00D17CF8">
              <w:t>NIL</w:t>
            </w:r>
          </w:p>
        </w:tc>
      </w:tr>
      <w:tr w:rsidR="00063B44" w:rsidRPr="0056709F" w14:paraId="7E19227A" w14:textId="77777777" w:rsidTr="00B7517E">
        <w:trPr>
          <w:trHeight w:val="255"/>
        </w:trPr>
        <w:tc>
          <w:tcPr>
            <w:tcW w:w="5193" w:type="dxa"/>
            <w:noWrap/>
            <w:hideMark/>
          </w:tcPr>
          <w:p w14:paraId="3B7D2ABB" w14:textId="77777777" w:rsidR="00063B44" w:rsidRPr="0056709F" w:rsidRDefault="00063B44" w:rsidP="005D444C">
            <w:pPr>
              <w:pStyle w:val="TableText"/>
            </w:pPr>
            <w:r>
              <w:t>Major City</w:t>
            </w:r>
          </w:p>
        </w:tc>
        <w:tc>
          <w:tcPr>
            <w:tcW w:w="4163" w:type="dxa"/>
            <w:noWrap/>
          </w:tcPr>
          <w:p w14:paraId="4BDD2675" w14:textId="77777777" w:rsidR="00063B44" w:rsidRPr="0056709F" w:rsidRDefault="00AA23B2" w:rsidP="005D444C">
            <w:pPr>
              <w:pStyle w:val="TableText-Numerical"/>
            </w:pPr>
            <w:r>
              <w:t>33%</w:t>
            </w:r>
          </w:p>
        </w:tc>
      </w:tr>
      <w:tr w:rsidR="00063B44" w:rsidRPr="0056709F" w14:paraId="10D4D7AE" w14:textId="77777777" w:rsidTr="00B7517E">
        <w:trPr>
          <w:trHeight w:val="255"/>
        </w:trPr>
        <w:tc>
          <w:tcPr>
            <w:tcW w:w="5193" w:type="dxa"/>
            <w:noWrap/>
            <w:hideMark/>
          </w:tcPr>
          <w:p w14:paraId="254CA991" w14:textId="77777777" w:rsidR="00063B44" w:rsidRPr="0056709F" w:rsidRDefault="00063B44" w:rsidP="005D444C">
            <w:pPr>
              <w:pStyle w:val="TableText"/>
            </w:pPr>
            <w:r>
              <w:t>Regional</w:t>
            </w:r>
          </w:p>
        </w:tc>
        <w:tc>
          <w:tcPr>
            <w:tcW w:w="4163" w:type="dxa"/>
            <w:noWrap/>
          </w:tcPr>
          <w:p w14:paraId="0911F446" w14:textId="77777777" w:rsidR="00063B44" w:rsidRPr="0056709F" w:rsidRDefault="00AA23B2" w:rsidP="005D444C">
            <w:pPr>
              <w:pStyle w:val="TableText-Numerical"/>
            </w:pPr>
            <w:r>
              <w:t>49%</w:t>
            </w:r>
          </w:p>
        </w:tc>
      </w:tr>
      <w:tr w:rsidR="00063B44" w:rsidRPr="0056709F" w14:paraId="45EA3BA2" w14:textId="77777777" w:rsidTr="00B7517E">
        <w:trPr>
          <w:trHeight w:val="255"/>
        </w:trPr>
        <w:tc>
          <w:tcPr>
            <w:tcW w:w="5193" w:type="dxa"/>
            <w:noWrap/>
            <w:hideMark/>
          </w:tcPr>
          <w:p w14:paraId="5062F52B" w14:textId="77777777" w:rsidR="00063B44" w:rsidRPr="0056709F" w:rsidRDefault="00063B44" w:rsidP="005D444C">
            <w:pPr>
              <w:pStyle w:val="TableText"/>
            </w:pPr>
            <w:r>
              <w:t>Remote</w:t>
            </w:r>
          </w:p>
        </w:tc>
        <w:tc>
          <w:tcPr>
            <w:tcW w:w="4163" w:type="dxa"/>
            <w:noWrap/>
          </w:tcPr>
          <w:p w14:paraId="7F644CFB" w14:textId="77777777" w:rsidR="00063B44" w:rsidRPr="0056709F" w:rsidRDefault="00AA23B2" w:rsidP="005D444C">
            <w:pPr>
              <w:pStyle w:val="TableText-Numerical"/>
            </w:pPr>
            <w:r>
              <w:t>18%</w:t>
            </w:r>
          </w:p>
        </w:tc>
      </w:tr>
      <w:tr w:rsidR="00063B44" w:rsidRPr="0056709F" w14:paraId="72668281" w14:textId="77777777" w:rsidTr="00B7517E">
        <w:trPr>
          <w:trHeight w:val="255"/>
        </w:trPr>
        <w:tc>
          <w:tcPr>
            <w:tcW w:w="5193" w:type="dxa"/>
            <w:shd w:val="clear" w:color="auto" w:fill="CFEAF8" w:themeFill="accent6" w:themeFillTint="33"/>
            <w:noWrap/>
            <w:hideMark/>
          </w:tcPr>
          <w:p w14:paraId="45FE98D5" w14:textId="77777777" w:rsidR="00063B44" w:rsidRPr="00612421" w:rsidRDefault="00063B44" w:rsidP="005D444C">
            <w:pPr>
              <w:pStyle w:val="TableText"/>
              <w:rPr>
                <w:rStyle w:val="Strong"/>
              </w:rPr>
            </w:pPr>
            <w:r w:rsidRPr="00612421">
              <w:rPr>
                <w:rStyle w:val="Strong"/>
              </w:rPr>
              <w:t>Smoking status</w:t>
            </w:r>
          </w:p>
        </w:tc>
        <w:tc>
          <w:tcPr>
            <w:tcW w:w="4163" w:type="dxa"/>
            <w:shd w:val="clear" w:color="auto" w:fill="CFEAF8" w:themeFill="accent6" w:themeFillTint="33"/>
            <w:noWrap/>
          </w:tcPr>
          <w:p w14:paraId="5339FB32" w14:textId="3490EAB6" w:rsidR="00063B44" w:rsidRPr="00D17CF8" w:rsidRDefault="00537572" w:rsidP="00D17CF8">
            <w:pPr>
              <w:pStyle w:val="EmptyCell-Subheading"/>
            </w:pPr>
            <w:r w:rsidRPr="00D17CF8">
              <w:t>NIL</w:t>
            </w:r>
          </w:p>
        </w:tc>
      </w:tr>
      <w:tr w:rsidR="00063B44" w:rsidRPr="0056709F" w14:paraId="379C9A32" w14:textId="77777777" w:rsidTr="00B7517E">
        <w:trPr>
          <w:trHeight w:val="255"/>
        </w:trPr>
        <w:tc>
          <w:tcPr>
            <w:tcW w:w="5193" w:type="dxa"/>
            <w:noWrap/>
            <w:hideMark/>
          </w:tcPr>
          <w:p w14:paraId="61A98ACB" w14:textId="77777777" w:rsidR="00063B44" w:rsidRPr="0056709F" w:rsidRDefault="00063B44" w:rsidP="005D444C">
            <w:pPr>
              <w:pStyle w:val="TableText"/>
            </w:pPr>
            <w:r>
              <w:lastRenderedPageBreak/>
              <w:t>Current smoker</w:t>
            </w:r>
          </w:p>
        </w:tc>
        <w:tc>
          <w:tcPr>
            <w:tcW w:w="4163" w:type="dxa"/>
            <w:noWrap/>
          </w:tcPr>
          <w:p w14:paraId="403E785F" w14:textId="77777777" w:rsidR="00063B44" w:rsidRPr="0056709F" w:rsidRDefault="00063B44" w:rsidP="005D444C">
            <w:pPr>
              <w:pStyle w:val="TableText-Numerical"/>
            </w:pPr>
            <w:r>
              <w:t>94%</w:t>
            </w:r>
          </w:p>
        </w:tc>
      </w:tr>
      <w:tr w:rsidR="00063B44" w:rsidRPr="0056709F" w14:paraId="4970ACD0" w14:textId="77777777" w:rsidTr="00B7517E">
        <w:trPr>
          <w:trHeight w:val="255"/>
        </w:trPr>
        <w:tc>
          <w:tcPr>
            <w:tcW w:w="5193" w:type="dxa"/>
            <w:noWrap/>
            <w:hideMark/>
          </w:tcPr>
          <w:p w14:paraId="0DD44729" w14:textId="77777777" w:rsidR="00063B44" w:rsidRPr="0056709F" w:rsidRDefault="00063B44" w:rsidP="005D444C">
            <w:pPr>
              <w:pStyle w:val="TableText"/>
            </w:pPr>
            <w:r>
              <w:t>Recent quitter*</w:t>
            </w:r>
          </w:p>
        </w:tc>
        <w:tc>
          <w:tcPr>
            <w:tcW w:w="4163" w:type="dxa"/>
            <w:noWrap/>
          </w:tcPr>
          <w:p w14:paraId="23BA9EF4" w14:textId="77777777" w:rsidR="00063B44" w:rsidRPr="0056709F" w:rsidRDefault="00063B44" w:rsidP="005D444C">
            <w:pPr>
              <w:pStyle w:val="TableText-Numerical"/>
            </w:pPr>
            <w:r>
              <w:t>6%</w:t>
            </w:r>
          </w:p>
        </w:tc>
      </w:tr>
      <w:tr w:rsidR="00063B44" w:rsidRPr="00AD5F44" w14:paraId="5FBD457D" w14:textId="77777777" w:rsidTr="00B7517E">
        <w:trPr>
          <w:trHeight w:val="255"/>
        </w:trPr>
        <w:tc>
          <w:tcPr>
            <w:tcW w:w="5193" w:type="dxa"/>
            <w:shd w:val="clear" w:color="auto" w:fill="CFEAF8" w:themeFill="accent6" w:themeFillTint="33"/>
            <w:noWrap/>
            <w:hideMark/>
          </w:tcPr>
          <w:p w14:paraId="02A28DEB" w14:textId="77777777" w:rsidR="00063B44" w:rsidRPr="00612421" w:rsidRDefault="00063B44" w:rsidP="005D444C">
            <w:pPr>
              <w:pStyle w:val="TableText"/>
              <w:rPr>
                <w:rStyle w:val="Strong"/>
              </w:rPr>
            </w:pPr>
            <w:r w:rsidRPr="00612421">
              <w:rPr>
                <w:rStyle w:val="Strong"/>
              </w:rPr>
              <w:t>Gender</w:t>
            </w:r>
          </w:p>
        </w:tc>
        <w:tc>
          <w:tcPr>
            <w:tcW w:w="4163" w:type="dxa"/>
            <w:shd w:val="clear" w:color="auto" w:fill="CFEAF8" w:themeFill="accent6" w:themeFillTint="33"/>
            <w:noWrap/>
          </w:tcPr>
          <w:p w14:paraId="312B287E" w14:textId="2748DF46" w:rsidR="00063B44" w:rsidRPr="00D17CF8" w:rsidRDefault="00537572" w:rsidP="00D17CF8">
            <w:pPr>
              <w:pStyle w:val="EmptyCell-Subheading"/>
            </w:pPr>
            <w:r w:rsidRPr="00D17CF8">
              <w:t>NIL</w:t>
            </w:r>
          </w:p>
        </w:tc>
      </w:tr>
      <w:tr w:rsidR="00063B44" w:rsidRPr="0056709F" w14:paraId="38FE073F" w14:textId="77777777" w:rsidTr="00B7517E">
        <w:trPr>
          <w:trHeight w:val="255"/>
        </w:trPr>
        <w:tc>
          <w:tcPr>
            <w:tcW w:w="5193" w:type="dxa"/>
            <w:noWrap/>
            <w:hideMark/>
          </w:tcPr>
          <w:p w14:paraId="7B1FA379" w14:textId="77777777" w:rsidR="00063B44" w:rsidRPr="0056709F" w:rsidRDefault="00063B44" w:rsidP="005D444C">
            <w:pPr>
              <w:pStyle w:val="TableText"/>
            </w:pPr>
            <w:r>
              <w:t>Male</w:t>
            </w:r>
          </w:p>
        </w:tc>
        <w:tc>
          <w:tcPr>
            <w:tcW w:w="4163" w:type="dxa"/>
            <w:noWrap/>
          </w:tcPr>
          <w:p w14:paraId="07CF5BB6" w14:textId="77777777" w:rsidR="00063B44" w:rsidRPr="0056709F" w:rsidRDefault="00063B44" w:rsidP="005D444C">
            <w:pPr>
              <w:pStyle w:val="TableText-Numerical"/>
            </w:pPr>
            <w:r>
              <w:t>45%</w:t>
            </w:r>
          </w:p>
        </w:tc>
      </w:tr>
      <w:tr w:rsidR="00063B44" w:rsidRPr="0056709F" w14:paraId="63C482EB" w14:textId="77777777" w:rsidTr="00B7517E">
        <w:trPr>
          <w:trHeight w:val="255"/>
        </w:trPr>
        <w:tc>
          <w:tcPr>
            <w:tcW w:w="5193" w:type="dxa"/>
            <w:noWrap/>
            <w:hideMark/>
          </w:tcPr>
          <w:p w14:paraId="0468C339" w14:textId="77777777" w:rsidR="00063B44" w:rsidRPr="0056709F" w:rsidRDefault="00063B44" w:rsidP="005D444C">
            <w:pPr>
              <w:pStyle w:val="TableText"/>
            </w:pPr>
            <w:r>
              <w:t>Female</w:t>
            </w:r>
          </w:p>
        </w:tc>
        <w:tc>
          <w:tcPr>
            <w:tcW w:w="4163" w:type="dxa"/>
            <w:noWrap/>
          </w:tcPr>
          <w:p w14:paraId="42161230" w14:textId="77777777" w:rsidR="00063B44" w:rsidRPr="0056709F" w:rsidRDefault="00063B44" w:rsidP="005D444C">
            <w:pPr>
              <w:pStyle w:val="TableText-Numerical"/>
            </w:pPr>
            <w:r>
              <w:t>55%</w:t>
            </w:r>
          </w:p>
        </w:tc>
      </w:tr>
      <w:tr w:rsidR="00063B44" w:rsidRPr="00AD5F44" w14:paraId="131FDC50" w14:textId="77777777" w:rsidTr="00B7517E">
        <w:trPr>
          <w:trHeight w:val="255"/>
        </w:trPr>
        <w:tc>
          <w:tcPr>
            <w:tcW w:w="5193" w:type="dxa"/>
            <w:shd w:val="clear" w:color="auto" w:fill="CFEAF8" w:themeFill="accent6" w:themeFillTint="33"/>
            <w:noWrap/>
            <w:hideMark/>
          </w:tcPr>
          <w:p w14:paraId="04DF5627" w14:textId="77777777" w:rsidR="00063B44" w:rsidRPr="00612421" w:rsidRDefault="00063B44" w:rsidP="005D444C">
            <w:pPr>
              <w:pStyle w:val="TableText"/>
              <w:rPr>
                <w:rStyle w:val="Strong"/>
              </w:rPr>
            </w:pPr>
            <w:r w:rsidRPr="00612421">
              <w:rPr>
                <w:rStyle w:val="Strong"/>
              </w:rPr>
              <w:t>Age</w:t>
            </w:r>
          </w:p>
        </w:tc>
        <w:tc>
          <w:tcPr>
            <w:tcW w:w="4163" w:type="dxa"/>
            <w:shd w:val="clear" w:color="auto" w:fill="CFEAF8" w:themeFill="accent6" w:themeFillTint="33"/>
            <w:noWrap/>
          </w:tcPr>
          <w:p w14:paraId="06F8D569" w14:textId="248FBFB2" w:rsidR="00063B44" w:rsidRPr="00D17CF8" w:rsidRDefault="00537572" w:rsidP="00D17CF8">
            <w:pPr>
              <w:pStyle w:val="EmptyCell-Subheading"/>
            </w:pPr>
            <w:r w:rsidRPr="00D17CF8">
              <w:t>NIL</w:t>
            </w:r>
          </w:p>
        </w:tc>
      </w:tr>
      <w:tr w:rsidR="00063B44" w:rsidRPr="0056709F" w14:paraId="7A566655" w14:textId="77777777" w:rsidTr="00B7517E">
        <w:trPr>
          <w:trHeight w:val="255"/>
        </w:trPr>
        <w:tc>
          <w:tcPr>
            <w:tcW w:w="5193" w:type="dxa"/>
            <w:noWrap/>
            <w:hideMark/>
          </w:tcPr>
          <w:p w14:paraId="4853A142" w14:textId="3EFE63AB" w:rsidR="00063B44" w:rsidRPr="0056709F" w:rsidRDefault="00063B44" w:rsidP="008A59F7">
            <w:pPr>
              <w:pStyle w:val="TableText"/>
            </w:pPr>
            <w:r>
              <w:t>15</w:t>
            </w:r>
            <w:r w:rsidR="008A59F7">
              <w:t>-</w:t>
            </w:r>
            <w:r>
              <w:t>17 years</w:t>
            </w:r>
          </w:p>
        </w:tc>
        <w:tc>
          <w:tcPr>
            <w:tcW w:w="4163" w:type="dxa"/>
            <w:noWrap/>
          </w:tcPr>
          <w:p w14:paraId="4B5E43A8" w14:textId="77777777" w:rsidR="00063B44" w:rsidRPr="0056709F" w:rsidRDefault="00063B44" w:rsidP="005D444C">
            <w:pPr>
              <w:pStyle w:val="TableText-Numerical"/>
            </w:pPr>
            <w:r>
              <w:t>10%</w:t>
            </w:r>
          </w:p>
        </w:tc>
      </w:tr>
      <w:tr w:rsidR="00063B44" w:rsidRPr="0056709F" w14:paraId="7AB28FBC" w14:textId="77777777" w:rsidTr="00B7517E">
        <w:trPr>
          <w:trHeight w:val="255"/>
        </w:trPr>
        <w:tc>
          <w:tcPr>
            <w:tcW w:w="5193" w:type="dxa"/>
            <w:noWrap/>
            <w:hideMark/>
          </w:tcPr>
          <w:p w14:paraId="5FA0D711" w14:textId="03C9BD67" w:rsidR="00063B44" w:rsidRPr="0056709F" w:rsidRDefault="00063B44" w:rsidP="008A59F7">
            <w:pPr>
              <w:pStyle w:val="TableText"/>
            </w:pPr>
            <w:r>
              <w:t>18</w:t>
            </w:r>
            <w:r w:rsidR="008A59F7">
              <w:t>-</w:t>
            </w:r>
            <w:r>
              <w:t>40 years</w:t>
            </w:r>
          </w:p>
        </w:tc>
        <w:tc>
          <w:tcPr>
            <w:tcW w:w="4163" w:type="dxa"/>
            <w:noWrap/>
          </w:tcPr>
          <w:p w14:paraId="3867A1AF" w14:textId="77777777" w:rsidR="00063B44" w:rsidRPr="0056709F" w:rsidRDefault="00063B44" w:rsidP="005D444C">
            <w:pPr>
              <w:pStyle w:val="TableText-Numerical"/>
            </w:pPr>
            <w:r>
              <w:t>54%</w:t>
            </w:r>
          </w:p>
        </w:tc>
      </w:tr>
      <w:tr w:rsidR="00063B44" w:rsidRPr="00375EBC" w14:paraId="1E2EEBB8" w14:textId="77777777" w:rsidTr="00B7517E">
        <w:trPr>
          <w:trHeight w:val="255"/>
        </w:trPr>
        <w:tc>
          <w:tcPr>
            <w:tcW w:w="5193" w:type="dxa"/>
            <w:noWrap/>
          </w:tcPr>
          <w:p w14:paraId="2F412558" w14:textId="6CFB67CB" w:rsidR="00063B44" w:rsidRPr="00375EBC" w:rsidRDefault="008A59F7" w:rsidP="005D444C">
            <w:pPr>
              <w:pStyle w:val="TableText"/>
            </w:pPr>
            <w:r>
              <w:t>41</w:t>
            </w:r>
            <w:r w:rsidR="00063B44" w:rsidRPr="00375EBC">
              <w:t>+ years</w:t>
            </w:r>
          </w:p>
        </w:tc>
        <w:tc>
          <w:tcPr>
            <w:tcW w:w="4163" w:type="dxa"/>
            <w:noWrap/>
          </w:tcPr>
          <w:p w14:paraId="71427928" w14:textId="77777777" w:rsidR="00063B44" w:rsidRPr="00375EBC" w:rsidRDefault="00063B44" w:rsidP="005D444C">
            <w:pPr>
              <w:pStyle w:val="TableText-Numerical"/>
            </w:pPr>
            <w:r w:rsidRPr="00375EBC">
              <w:t>36%</w:t>
            </w:r>
          </w:p>
        </w:tc>
      </w:tr>
    </w:tbl>
    <w:p w14:paraId="0915B2CF" w14:textId="77777777" w:rsidR="0059751F" w:rsidRPr="00E7071D" w:rsidRDefault="00063B44" w:rsidP="00E7071D">
      <w:pPr>
        <w:pStyle w:val="TableFigureNotes"/>
      </w:pPr>
      <w:r w:rsidRPr="00E7071D">
        <w:t>* Recent quitters were defined as respondents who had quit smoking less than 12 months ago</w:t>
      </w:r>
    </w:p>
    <w:p w14:paraId="2079752F" w14:textId="430C979D" w:rsidR="004B433D" w:rsidRDefault="004B433D" w:rsidP="00647186">
      <w:pPr>
        <w:pStyle w:val="Heading2"/>
      </w:pPr>
      <w:r>
        <w:t>Mainstream Evaluation</w:t>
      </w:r>
    </w:p>
    <w:p w14:paraId="6E915893" w14:textId="77777777" w:rsidR="00F319EF" w:rsidRPr="00416011" w:rsidRDefault="00F319EF" w:rsidP="003E6F04">
      <w:pPr>
        <w:pStyle w:val="BodyText"/>
      </w:pPr>
      <w:r>
        <w:t>The below section provides detailed information on the methodology for the mainstream evaluation.</w:t>
      </w:r>
    </w:p>
    <w:p w14:paraId="58FFEAB3" w14:textId="77777777" w:rsidR="004B433D" w:rsidRDefault="004B433D" w:rsidP="004B433D">
      <w:pPr>
        <w:pStyle w:val="Heading3"/>
      </w:pPr>
      <w:r>
        <w:t>Online survey</w:t>
      </w:r>
    </w:p>
    <w:p w14:paraId="6CDBB30F" w14:textId="77777777" w:rsidR="004B433D" w:rsidRPr="005A094B" w:rsidRDefault="004B433D" w:rsidP="003E6F04">
      <w:pPr>
        <w:pStyle w:val="BodyText"/>
        <w:rPr>
          <w:lang w:val="en-AU"/>
        </w:rPr>
      </w:pPr>
      <w:r>
        <w:rPr>
          <w:lang w:val="en-AU"/>
        </w:rPr>
        <w:t>In order to evaluate the campaign amongst a mainstream audience an online self-complete survey was conducted through Survey Sampling International’s (SSI) online panel.</w:t>
      </w:r>
    </w:p>
    <w:p w14:paraId="43714514" w14:textId="77777777" w:rsidR="004B433D" w:rsidRDefault="004B433D" w:rsidP="004B433D">
      <w:pPr>
        <w:pStyle w:val="Heading3"/>
      </w:pPr>
      <w:r>
        <w:t>Sample design</w:t>
      </w:r>
    </w:p>
    <w:p w14:paraId="6B73E934" w14:textId="77777777" w:rsidR="004B433D" w:rsidRDefault="004B433D" w:rsidP="003E6F04">
      <w:pPr>
        <w:pStyle w:val="BodyText"/>
      </w:pPr>
      <w:r>
        <w:t xml:space="preserve">The mainstream evaluation targeted non-Indigenous Australians </w:t>
      </w:r>
      <w:r w:rsidR="00126657">
        <w:t xml:space="preserve">smokers and recent quitters (quit within the last 12 months) </w:t>
      </w:r>
      <w:r>
        <w:t xml:space="preserve">aged 18 – 50 years. </w:t>
      </w:r>
      <w:r w:rsidRPr="004C1E9D">
        <w:t>A</w:t>
      </w:r>
      <w:r>
        <w:t xml:space="preserve"> </w:t>
      </w:r>
      <w:r w:rsidRPr="004C1E9D">
        <w:t>national</w:t>
      </w:r>
      <w:r>
        <w:t xml:space="preserve"> </w:t>
      </w:r>
      <w:r w:rsidRPr="004C1E9D">
        <w:t>sample</w:t>
      </w:r>
      <w:r>
        <w:t xml:space="preserve"> </w:t>
      </w:r>
      <w:r w:rsidRPr="004C1E9D">
        <w:t>design</w:t>
      </w:r>
      <w:r>
        <w:t xml:space="preserve"> </w:t>
      </w:r>
      <w:r w:rsidRPr="004C1E9D">
        <w:t>was</w:t>
      </w:r>
      <w:r>
        <w:t xml:space="preserve"> </w:t>
      </w:r>
      <w:r w:rsidRPr="004C1E9D">
        <w:t>constructed</w:t>
      </w:r>
      <w:r>
        <w:t xml:space="preserve"> </w:t>
      </w:r>
      <w:r w:rsidRPr="004C1E9D">
        <w:t>with</w:t>
      </w:r>
      <w:r>
        <w:t xml:space="preserve"> </w:t>
      </w:r>
      <w:r w:rsidRPr="004C1E9D">
        <w:t>geographic</w:t>
      </w:r>
      <w:r>
        <w:t xml:space="preserve"> </w:t>
      </w:r>
      <w:r w:rsidRPr="004C1E9D">
        <w:t>stratification</w:t>
      </w:r>
      <w:r>
        <w:t xml:space="preserve"> </w:t>
      </w:r>
      <w:r w:rsidRPr="004C1E9D">
        <w:t>in</w:t>
      </w:r>
      <w:r>
        <w:t xml:space="preserve"> proportion to the Australian population by state and regional status.</w:t>
      </w:r>
    </w:p>
    <w:p w14:paraId="58C66108" w14:textId="77777777" w:rsidR="004B433D" w:rsidRDefault="004B433D" w:rsidP="003E6F04">
      <w:pPr>
        <w:pStyle w:val="BodyText"/>
      </w:pPr>
      <w:r>
        <w:t xml:space="preserve">The target sample design is shown below in </w:t>
      </w:r>
      <w:r w:rsidRPr="00BC5FB9">
        <w:t xml:space="preserve">table </w:t>
      </w:r>
      <w:r w:rsidR="00BC5FB9" w:rsidRPr="00BC5FB9">
        <w:t>3</w:t>
      </w:r>
      <w:r w:rsidRPr="00BC5FB9">
        <w:t>.</w:t>
      </w:r>
    </w:p>
    <w:p w14:paraId="4D855489" w14:textId="77777777" w:rsidR="00375EBC" w:rsidRDefault="00375EBC" w:rsidP="000E52D3">
      <w:pPr>
        <w:pStyle w:val="Caption"/>
      </w:pPr>
      <w:bookmarkStart w:id="8" w:name="_Toc504063539"/>
      <w:proofErr w:type="gramStart"/>
      <w:r>
        <w:t xml:space="preserve">Table </w:t>
      </w:r>
      <w:r w:rsidR="00664E01">
        <w:fldChar w:fldCharType="begin"/>
      </w:r>
      <w:r w:rsidR="00664E01">
        <w:instrText xml:space="preserve"> SEQ Table \* ARABIC </w:instrText>
      </w:r>
      <w:r w:rsidR="00664E01">
        <w:fldChar w:fldCharType="separate"/>
      </w:r>
      <w:r w:rsidR="000F4CFB">
        <w:rPr>
          <w:noProof/>
        </w:rPr>
        <w:t>3</w:t>
      </w:r>
      <w:r w:rsidR="00664E01">
        <w:rPr>
          <w:noProof/>
        </w:rPr>
        <w:fldChar w:fldCharType="end"/>
      </w:r>
      <w:r>
        <w:t>.</w:t>
      </w:r>
      <w:proofErr w:type="gramEnd"/>
      <w:r>
        <w:t xml:space="preserve"> </w:t>
      </w:r>
      <w:r w:rsidRPr="007B39E1">
        <w:t>Target sample profile</w:t>
      </w:r>
      <w:bookmarkEnd w:id="8"/>
    </w:p>
    <w:tbl>
      <w:tblPr>
        <w:tblStyle w:val="ORC2017Table"/>
        <w:tblW w:w="9639" w:type="dxa"/>
        <w:tblLook w:val="04A0" w:firstRow="1" w:lastRow="0" w:firstColumn="1" w:lastColumn="0" w:noHBand="0" w:noVBand="1"/>
        <w:tblCaption w:val="A table entitled 'Target sample profile'."/>
        <w:tblDescription w:val="Table 3 has two columns, the first column is titled Target Sample Profile and the second is titled Target. The first row after title has n=, and 500 in the target column. The third row is titled remoteness, and the following row has major city and then 63% in the second column, the next row has regional / remote then 37%. The fifth row is titled smoking status, the following row has current smoker in the first column then 85% in the second, the following row has recent quitter followed by 15%. The next row is titled gender, the row below has Male in the first column and 49% in the second, the row below has Female in the first column then 51% in the second column. The next column is titled Age, below that is 18 to 29 years with 34% next to it in the second column, below that is 30 to 40 years and 31% in the second column, and below that is 40 to 50 years and 35% in the second column."/>
      </w:tblPr>
      <w:tblGrid>
        <w:gridCol w:w="5350"/>
        <w:gridCol w:w="4289"/>
      </w:tblGrid>
      <w:tr w:rsidR="00BC5FB9" w:rsidRPr="00063B44" w14:paraId="12BF0188" w14:textId="77777777" w:rsidTr="00B7517E">
        <w:trPr>
          <w:cnfStyle w:val="100000000000" w:firstRow="1" w:lastRow="0" w:firstColumn="0" w:lastColumn="0" w:oddVBand="0" w:evenVBand="0" w:oddHBand="0" w:evenHBand="0" w:firstRowFirstColumn="0" w:firstRowLastColumn="0" w:lastRowFirstColumn="0" w:lastRowLastColumn="0"/>
          <w:trHeight w:val="255"/>
        </w:trPr>
        <w:tc>
          <w:tcPr>
            <w:tcW w:w="5193" w:type="dxa"/>
            <w:noWrap/>
          </w:tcPr>
          <w:p w14:paraId="0F08E370" w14:textId="77777777" w:rsidR="00BC5FB9" w:rsidRPr="008A11CB" w:rsidRDefault="00375EBC" w:rsidP="00D86835">
            <w:pPr>
              <w:pStyle w:val="TableHeading"/>
            </w:pPr>
            <w:r w:rsidRPr="008A11CB">
              <w:t xml:space="preserve">Target </w:t>
            </w:r>
            <w:r w:rsidR="00BC5FB9" w:rsidRPr="008A11CB">
              <w:t>Sample Profile</w:t>
            </w:r>
          </w:p>
        </w:tc>
        <w:tc>
          <w:tcPr>
            <w:tcW w:w="4163" w:type="dxa"/>
            <w:noWrap/>
          </w:tcPr>
          <w:p w14:paraId="630A0718" w14:textId="338D738D" w:rsidR="00BC5FB9" w:rsidRPr="008A11CB" w:rsidRDefault="008A11CB" w:rsidP="00D86835">
            <w:pPr>
              <w:pStyle w:val="TableHeading"/>
            </w:pPr>
            <w:r w:rsidRPr="008A11CB">
              <w:t>Target</w:t>
            </w:r>
          </w:p>
        </w:tc>
      </w:tr>
      <w:tr w:rsidR="00BC5FB9" w:rsidRPr="00063B44" w14:paraId="49A98224" w14:textId="77777777" w:rsidTr="00B7517E">
        <w:trPr>
          <w:trHeight w:val="255"/>
        </w:trPr>
        <w:tc>
          <w:tcPr>
            <w:tcW w:w="5193" w:type="dxa"/>
            <w:noWrap/>
          </w:tcPr>
          <w:p w14:paraId="44AA81C4" w14:textId="5F2F59F2" w:rsidR="00BC5FB9" w:rsidRPr="008A59F7" w:rsidRDefault="000E52D3" w:rsidP="008A59F7">
            <w:pPr>
              <w:pStyle w:val="TableText"/>
              <w:rPr>
                <w:rStyle w:val="Emphasis"/>
              </w:rPr>
            </w:pPr>
            <w:r w:rsidRPr="008A59F7">
              <w:rPr>
                <w:rStyle w:val="Emphasis"/>
              </w:rPr>
              <w:t>n=</w:t>
            </w:r>
          </w:p>
        </w:tc>
        <w:tc>
          <w:tcPr>
            <w:tcW w:w="4163" w:type="dxa"/>
            <w:noWrap/>
          </w:tcPr>
          <w:p w14:paraId="5C41215B" w14:textId="77777777" w:rsidR="00BC5FB9" w:rsidRPr="008A59F7" w:rsidRDefault="00BC5FB9" w:rsidP="008A59F7">
            <w:pPr>
              <w:pStyle w:val="TableText-Numerical"/>
              <w:rPr>
                <w:rStyle w:val="Emphasis"/>
              </w:rPr>
            </w:pPr>
            <w:r w:rsidRPr="008A59F7">
              <w:rPr>
                <w:rStyle w:val="Emphasis"/>
              </w:rPr>
              <w:t>500</w:t>
            </w:r>
          </w:p>
        </w:tc>
      </w:tr>
      <w:tr w:rsidR="00BC5FB9" w:rsidRPr="00063B44" w14:paraId="5914C365" w14:textId="77777777" w:rsidTr="00B7517E">
        <w:trPr>
          <w:trHeight w:val="255"/>
        </w:trPr>
        <w:tc>
          <w:tcPr>
            <w:tcW w:w="5193" w:type="dxa"/>
            <w:shd w:val="clear" w:color="auto" w:fill="CFEAF8" w:themeFill="accent6" w:themeFillTint="33"/>
            <w:noWrap/>
            <w:hideMark/>
          </w:tcPr>
          <w:p w14:paraId="06F27001" w14:textId="35B6C216" w:rsidR="00BC5FB9" w:rsidRPr="00612421" w:rsidRDefault="00A7784E" w:rsidP="005D444C">
            <w:pPr>
              <w:pStyle w:val="TableText"/>
              <w:rPr>
                <w:rStyle w:val="Strong"/>
              </w:rPr>
            </w:pPr>
            <w:r>
              <w:rPr>
                <w:rStyle w:val="Strong"/>
              </w:rPr>
              <w:t>Remoteness</w:t>
            </w:r>
          </w:p>
        </w:tc>
        <w:tc>
          <w:tcPr>
            <w:tcW w:w="4163" w:type="dxa"/>
            <w:shd w:val="clear" w:color="auto" w:fill="CFEAF8" w:themeFill="accent6" w:themeFillTint="33"/>
            <w:noWrap/>
            <w:hideMark/>
          </w:tcPr>
          <w:p w14:paraId="1DBF906F" w14:textId="1A66C8A7" w:rsidR="00BC5FB9" w:rsidRPr="00D17CF8" w:rsidRDefault="00537572" w:rsidP="00D17CF8">
            <w:pPr>
              <w:pStyle w:val="EmptyCell-Subheading"/>
            </w:pPr>
            <w:r w:rsidRPr="00D17CF8">
              <w:t>NIL</w:t>
            </w:r>
          </w:p>
        </w:tc>
      </w:tr>
      <w:tr w:rsidR="00BC5FB9" w:rsidRPr="0056709F" w14:paraId="0FD360B3" w14:textId="77777777" w:rsidTr="00B7517E">
        <w:trPr>
          <w:trHeight w:val="255"/>
        </w:trPr>
        <w:tc>
          <w:tcPr>
            <w:tcW w:w="5193" w:type="dxa"/>
            <w:noWrap/>
            <w:hideMark/>
          </w:tcPr>
          <w:p w14:paraId="0C98E810" w14:textId="49D3844C" w:rsidR="00BC5FB9" w:rsidRPr="005D444C" w:rsidRDefault="00A7784E" w:rsidP="005D444C">
            <w:pPr>
              <w:pStyle w:val="TableText"/>
            </w:pPr>
            <w:r>
              <w:t>Major City</w:t>
            </w:r>
          </w:p>
        </w:tc>
        <w:tc>
          <w:tcPr>
            <w:tcW w:w="4163" w:type="dxa"/>
            <w:noWrap/>
          </w:tcPr>
          <w:p w14:paraId="610B76A4" w14:textId="77777777" w:rsidR="00BC5FB9" w:rsidRPr="0056709F" w:rsidRDefault="00BC5FB9" w:rsidP="005D444C">
            <w:pPr>
              <w:pStyle w:val="TableText-Numerical"/>
            </w:pPr>
            <w:r>
              <w:t>63%</w:t>
            </w:r>
          </w:p>
        </w:tc>
      </w:tr>
      <w:tr w:rsidR="00BC5FB9" w:rsidRPr="0056709F" w14:paraId="0E134647" w14:textId="77777777" w:rsidTr="00B7517E">
        <w:trPr>
          <w:trHeight w:val="255"/>
        </w:trPr>
        <w:tc>
          <w:tcPr>
            <w:tcW w:w="5193" w:type="dxa"/>
            <w:noWrap/>
            <w:hideMark/>
          </w:tcPr>
          <w:p w14:paraId="3B3174D1" w14:textId="77777777" w:rsidR="00BC5FB9" w:rsidRPr="005D444C" w:rsidRDefault="00BC5FB9" w:rsidP="005D444C">
            <w:pPr>
              <w:pStyle w:val="TableText"/>
            </w:pPr>
            <w:r w:rsidRPr="005D444C">
              <w:t>Regional / remote</w:t>
            </w:r>
          </w:p>
        </w:tc>
        <w:tc>
          <w:tcPr>
            <w:tcW w:w="4163" w:type="dxa"/>
            <w:noWrap/>
          </w:tcPr>
          <w:p w14:paraId="735B3BD5" w14:textId="77777777" w:rsidR="00BC5FB9" w:rsidRPr="0056709F" w:rsidRDefault="00BC5FB9" w:rsidP="005D444C">
            <w:pPr>
              <w:pStyle w:val="TableText-Numerical"/>
            </w:pPr>
            <w:r>
              <w:t>37%</w:t>
            </w:r>
          </w:p>
        </w:tc>
      </w:tr>
      <w:tr w:rsidR="00BC5FB9" w:rsidRPr="0056709F" w14:paraId="6258818F" w14:textId="77777777" w:rsidTr="00B7517E">
        <w:trPr>
          <w:trHeight w:val="255"/>
        </w:trPr>
        <w:tc>
          <w:tcPr>
            <w:tcW w:w="5193" w:type="dxa"/>
            <w:shd w:val="clear" w:color="auto" w:fill="CFEAF8" w:themeFill="accent6" w:themeFillTint="33"/>
            <w:noWrap/>
            <w:hideMark/>
          </w:tcPr>
          <w:p w14:paraId="147BDADA" w14:textId="77777777" w:rsidR="00BC5FB9" w:rsidRPr="00612421" w:rsidRDefault="00BC5FB9" w:rsidP="005D444C">
            <w:pPr>
              <w:pStyle w:val="TableText"/>
              <w:rPr>
                <w:rStyle w:val="Strong"/>
              </w:rPr>
            </w:pPr>
            <w:r w:rsidRPr="00612421">
              <w:rPr>
                <w:rStyle w:val="Strong"/>
              </w:rPr>
              <w:t>Smoking status</w:t>
            </w:r>
          </w:p>
        </w:tc>
        <w:tc>
          <w:tcPr>
            <w:tcW w:w="4163" w:type="dxa"/>
            <w:shd w:val="clear" w:color="auto" w:fill="CFEAF8" w:themeFill="accent6" w:themeFillTint="33"/>
            <w:noWrap/>
          </w:tcPr>
          <w:p w14:paraId="6E87947D" w14:textId="42A14455" w:rsidR="00BC5FB9" w:rsidRPr="00D17CF8" w:rsidRDefault="00537572" w:rsidP="00D17CF8">
            <w:pPr>
              <w:pStyle w:val="EmptyCell-Subheading"/>
            </w:pPr>
            <w:r w:rsidRPr="00D17CF8">
              <w:t>NIL</w:t>
            </w:r>
          </w:p>
        </w:tc>
      </w:tr>
      <w:tr w:rsidR="00BC5FB9" w:rsidRPr="0056709F" w14:paraId="3407F0D5" w14:textId="77777777" w:rsidTr="00B7517E">
        <w:trPr>
          <w:trHeight w:val="255"/>
        </w:trPr>
        <w:tc>
          <w:tcPr>
            <w:tcW w:w="5193" w:type="dxa"/>
            <w:noWrap/>
            <w:hideMark/>
          </w:tcPr>
          <w:p w14:paraId="786F386B" w14:textId="77777777" w:rsidR="00BC5FB9" w:rsidRPr="005D444C" w:rsidRDefault="00BC5FB9" w:rsidP="005D444C">
            <w:pPr>
              <w:pStyle w:val="TableText"/>
            </w:pPr>
            <w:r w:rsidRPr="005D444C">
              <w:lastRenderedPageBreak/>
              <w:t>Current smoker</w:t>
            </w:r>
          </w:p>
        </w:tc>
        <w:tc>
          <w:tcPr>
            <w:tcW w:w="4163" w:type="dxa"/>
            <w:noWrap/>
          </w:tcPr>
          <w:p w14:paraId="5DD4492B" w14:textId="77777777" w:rsidR="00BC5FB9" w:rsidRPr="0056709F" w:rsidRDefault="00BC5FB9" w:rsidP="005D444C">
            <w:pPr>
              <w:pStyle w:val="TableText-Numerical"/>
            </w:pPr>
            <w:r>
              <w:t>85%</w:t>
            </w:r>
          </w:p>
        </w:tc>
      </w:tr>
      <w:tr w:rsidR="00BC5FB9" w:rsidRPr="0056709F" w14:paraId="5F39D580" w14:textId="77777777" w:rsidTr="00B7517E">
        <w:trPr>
          <w:trHeight w:val="255"/>
        </w:trPr>
        <w:tc>
          <w:tcPr>
            <w:tcW w:w="5193" w:type="dxa"/>
            <w:noWrap/>
            <w:hideMark/>
          </w:tcPr>
          <w:p w14:paraId="2FAED8AC" w14:textId="77777777" w:rsidR="00BC5FB9" w:rsidRPr="005D444C" w:rsidRDefault="00BC5FB9" w:rsidP="005D444C">
            <w:pPr>
              <w:pStyle w:val="TableText"/>
            </w:pPr>
            <w:r w:rsidRPr="005D444C">
              <w:t>Recent quitter*</w:t>
            </w:r>
          </w:p>
        </w:tc>
        <w:tc>
          <w:tcPr>
            <w:tcW w:w="4163" w:type="dxa"/>
            <w:noWrap/>
          </w:tcPr>
          <w:p w14:paraId="61BB0849" w14:textId="77777777" w:rsidR="00BC5FB9" w:rsidRPr="0056709F" w:rsidRDefault="00BC5FB9" w:rsidP="005D444C">
            <w:pPr>
              <w:pStyle w:val="TableText-Numerical"/>
            </w:pPr>
            <w:r>
              <w:t>15%</w:t>
            </w:r>
          </w:p>
        </w:tc>
      </w:tr>
      <w:tr w:rsidR="00BC5FB9" w:rsidRPr="00AD5F44" w14:paraId="2248867F" w14:textId="77777777" w:rsidTr="00B7517E">
        <w:trPr>
          <w:trHeight w:val="255"/>
        </w:trPr>
        <w:tc>
          <w:tcPr>
            <w:tcW w:w="5193" w:type="dxa"/>
            <w:shd w:val="clear" w:color="auto" w:fill="CFEAF8" w:themeFill="accent6" w:themeFillTint="33"/>
            <w:noWrap/>
            <w:hideMark/>
          </w:tcPr>
          <w:p w14:paraId="48C06871" w14:textId="77777777" w:rsidR="00BC5FB9" w:rsidRPr="00612421" w:rsidRDefault="00BC5FB9" w:rsidP="005D444C">
            <w:pPr>
              <w:pStyle w:val="TableText"/>
              <w:rPr>
                <w:rStyle w:val="Strong"/>
              </w:rPr>
            </w:pPr>
            <w:r w:rsidRPr="00612421">
              <w:rPr>
                <w:rStyle w:val="Strong"/>
              </w:rPr>
              <w:t>Gender</w:t>
            </w:r>
          </w:p>
        </w:tc>
        <w:tc>
          <w:tcPr>
            <w:tcW w:w="4163" w:type="dxa"/>
            <w:shd w:val="clear" w:color="auto" w:fill="CFEAF8" w:themeFill="accent6" w:themeFillTint="33"/>
            <w:noWrap/>
          </w:tcPr>
          <w:p w14:paraId="187381D5" w14:textId="6E0424AC" w:rsidR="00BC5FB9" w:rsidRPr="00D17CF8" w:rsidRDefault="00537572" w:rsidP="00D17CF8">
            <w:pPr>
              <w:pStyle w:val="EmptyCell-Subheading"/>
            </w:pPr>
            <w:r w:rsidRPr="00D17CF8">
              <w:t>NIL</w:t>
            </w:r>
          </w:p>
        </w:tc>
      </w:tr>
      <w:tr w:rsidR="00BC5FB9" w:rsidRPr="0056709F" w14:paraId="50303BAB" w14:textId="77777777" w:rsidTr="00B7517E">
        <w:trPr>
          <w:trHeight w:val="255"/>
        </w:trPr>
        <w:tc>
          <w:tcPr>
            <w:tcW w:w="5193" w:type="dxa"/>
            <w:noWrap/>
            <w:hideMark/>
          </w:tcPr>
          <w:p w14:paraId="535C7FDE" w14:textId="77777777" w:rsidR="00BC5FB9" w:rsidRPr="005D444C" w:rsidRDefault="00BC5FB9" w:rsidP="005D444C">
            <w:pPr>
              <w:pStyle w:val="TableText"/>
            </w:pPr>
            <w:r w:rsidRPr="005D444C">
              <w:t>Male</w:t>
            </w:r>
          </w:p>
        </w:tc>
        <w:tc>
          <w:tcPr>
            <w:tcW w:w="4163" w:type="dxa"/>
            <w:noWrap/>
          </w:tcPr>
          <w:p w14:paraId="1EA2374D" w14:textId="77777777" w:rsidR="00BC5FB9" w:rsidRPr="0056709F" w:rsidRDefault="00BC5FB9" w:rsidP="005D444C">
            <w:pPr>
              <w:pStyle w:val="TableText-Numerical"/>
            </w:pPr>
            <w:r>
              <w:t>49%</w:t>
            </w:r>
          </w:p>
        </w:tc>
      </w:tr>
      <w:tr w:rsidR="00BC5FB9" w:rsidRPr="0056709F" w14:paraId="0BD2A692" w14:textId="77777777" w:rsidTr="00B7517E">
        <w:trPr>
          <w:trHeight w:val="255"/>
        </w:trPr>
        <w:tc>
          <w:tcPr>
            <w:tcW w:w="5193" w:type="dxa"/>
            <w:noWrap/>
            <w:hideMark/>
          </w:tcPr>
          <w:p w14:paraId="656DFFE3" w14:textId="77777777" w:rsidR="00BC5FB9" w:rsidRPr="005D444C" w:rsidRDefault="00BC5FB9" w:rsidP="005D444C">
            <w:pPr>
              <w:pStyle w:val="TableText"/>
            </w:pPr>
            <w:r w:rsidRPr="005D444C">
              <w:t>Female</w:t>
            </w:r>
          </w:p>
        </w:tc>
        <w:tc>
          <w:tcPr>
            <w:tcW w:w="4163" w:type="dxa"/>
            <w:noWrap/>
          </w:tcPr>
          <w:p w14:paraId="47FE8F77" w14:textId="77777777" w:rsidR="00BC5FB9" w:rsidRPr="0056709F" w:rsidRDefault="00BC5FB9" w:rsidP="005D444C">
            <w:pPr>
              <w:pStyle w:val="TableText-Numerical"/>
            </w:pPr>
            <w:r>
              <w:t>51%</w:t>
            </w:r>
          </w:p>
        </w:tc>
      </w:tr>
      <w:tr w:rsidR="00BC5FB9" w:rsidRPr="00AD5F44" w14:paraId="52A1421E" w14:textId="77777777" w:rsidTr="00B7517E">
        <w:trPr>
          <w:trHeight w:val="255"/>
        </w:trPr>
        <w:tc>
          <w:tcPr>
            <w:tcW w:w="5193" w:type="dxa"/>
            <w:shd w:val="clear" w:color="auto" w:fill="CFEAF8" w:themeFill="accent6" w:themeFillTint="33"/>
            <w:noWrap/>
            <w:hideMark/>
          </w:tcPr>
          <w:p w14:paraId="2B4CD674" w14:textId="77777777" w:rsidR="00BC5FB9" w:rsidRPr="00612421" w:rsidRDefault="00BC5FB9" w:rsidP="005D444C">
            <w:pPr>
              <w:pStyle w:val="TableText"/>
              <w:rPr>
                <w:rStyle w:val="Strong"/>
              </w:rPr>
            </w:pPr>
            <w:r w:rsidRPr="00612421">
              <w:rPr>
                <w:rStyle w:val="Strong"/>
              </w:rPr>
              <w:t>Age</w:t>
            </w:r>
          </w:p>
        </w:tc>
        <w:tc>
          <w:tcPr>
            <w:tcW w:w="4163" w:type="dxa"/>
            <w:shd w:val="clear" w:color="auto" w:fill="CFEAF8" w:themeFill="accent6" w:themeFillTint="33"/>
            <w:noWrap/>
          </w:tcPr>
          <w:p w14:paraId="3DCBE872" w14:textId="1DF2F3C3" w:rsidR="00BC5FB9" w:rsidRPr="00D17CF8" w:rsidRDefault="00537572" w:rsidP="00D17CF8">
            <w:pPr>
              <w:pStyle w:val="EmptyCell-Subheading"/>
            </w:pPr>
            <w:r w:rsidRPr="00D17CF8">
              <w:t>NIL</w:t>
            </w:r>
          </w:p>
        </w:tc>
      </w:tr>
      <w:tr w:rsidR="00BC5FB9" w:rsidRPr="0056709F" w14:paraId="5B4A8545" w14:textId="77777777" w:rsidTr="00B7517E">
        <w:trPr>
          <w:trHeight w:val="255"/>
        </w:trPr>
        <w:tc>
          <w:tcPr>
            <w:tcW w:w="5193" w:type="dxa"/>
            <w:noWrap/>
            <w:hideMark/>
          </w:tcPr>
          <w:p w14:paraId="0F725789" w14:textId="501C5EFD" w:rsidR="00BC5FB9" w:rsidRPr="005D444C" w:rsidRDefault="00BC5FB9" w:rsidP="008A59F7">
            <w:pPr>
              <w:pStyle w:val="TableText"/>
            </w:pPr>
            <w:r w:rsidRPr="005D444C">
              <w:t>18</w:t>
            </w:r>
            <w:r w:rsidR="008A59F7">
              <w:t>-</w:t>
            </w:r>
            <w:r w:rsidRPr="005D444C">
              <w:t>29 years</w:t>
            </w:r>
          </w:p>
        </w:tc>
        <w:tc>
          <w:tcPr>
            <w:tcW w:w="4163" w:type="dxa"/>
            <w:noWrap/>
          </w:tcPr>
          <w:p w14:paraId="3094E60E" w14:textId="77777777" w:rsidR="00BC5FB9" w:rsidRPr="0056709F" w:rsidRDefault="00BC5FB9" w:rsidP="005D444C">
            <w:pPr>
              <w:pStyle w:val="TableText-Numerical"/>
            </w:pPr>
            <w:r>
              <w:t>34%</w:t>
            </w:r>
          </w:p>
        </w:tc>
      </w:tr>
      <w:tr w:rsidR="00BC5FB9" w:rsidRPr="0056709F" w14:paraId="71FC13FD" w14:textId="77777777" w:rsidTr="00B7517E">
        <w:trPr>
          <w:trHeight w:val="255"/>
        </w:trPr>
        <w:tc>
          <w:tcPr>
            <w:tcW w:w="5193" w:type="dxa"/>
            <w:noWrap/>
            <w:hideMark/>
          </w:tcPr>
          <w:p w14:paraId="54E78E45" w14:textId="5F857066" w:rsidR="00BC5FB9" w:rsidRPr="005D444C" w:rsidRDefault="00BC5FB9" w:rsidP="008A59F7">
            <w:pPr>
              <w:pStyle w:val="TableText"/>
            </w:pPr>
            <w:r w:rsidRPr="005D444C">
              <w:t>30</w:t>
            </w:r>
            <w:r w:rsidR="008A59F7">
              <w:t>-</w:t>
            </w:r>
            <w:r w:rsidRPr="005D444C">
              <w:t>40 years</w:t>
            </w:r>
          </w:p>
        </w:tc>
        <w:tc>
          <w:tcPr>
            <w:tcW w:w="4163" w:type="dxa"/>
            <w:noWrap/>
          </w:tcPr>
          <w:p w14:paraId="5249BD9D" w14:textId="77777777" w:rsidR="00BC5FB9" w:rsidRPr="0056709F" w:rsidRDefault="00BC5FB9" w:rsidP="005D444C">
            <w:pPr>
              <w:pStyle w:val="TableText-Numerical"/>
            </w:pPr>
            <w:r>
              <w:t>31%</w:t>
            </w:r>
          </w:p>
        </w:tc>
      </w:tr>
      <w:tr w:rsidR="00BC5FB9" w:rsidRPr="0056709F" w14:paraId="58B1984B" w14:textId="77777777" w:rsidTr="00B7517E">
        <w:trPr>
          <w:trHeight w:val="255"/>
        </w:trPr>
        <w:tc>
          <w:tcPr>
            <w:tcW w:w="5193" w:type="dxa"/>
            <w:noWrap/>
          </w:tcPr>
          <w:p w14:paraId="6E97B696" w14:textId="34C5EE6B" w:rsidR="00BC5FB9" w:rsidRPr="005D444C" w:rsidRDefault="00BC5FB9" w:rsidP="008A59F7">
            <w:pPr>
              <w:pStyle w:val="TableText"/>
            </w:pPr>
            <w:r w:rsidRPr="005D444C">
              <w:t>40</w:t>
            </w:r>
            <w:r w:rsidR="008A59F7">
              <w:t>-</w:t>
            </w:r>
            <w:r w:rsidRPr="005D444C">
              <w:t>50 years</w:t>
            </w:r>
          </w:p>
        </w:tc>
        <w:tc>
          <w:tcPr>
            <w:tcW w:w="4163" w:type="dxa"/>
            <w:noWrap/>
          </w:tcPr>
          <w:p w14:paraId="4D448510" w14:textId="77777777" w:rsidR="00BC5FB9" w:rsidRPr="0056709F" w:rsidRDefault="00BC5FB9" w:rsidP="005D444C">
            <w:pPr>
              <w:pStyle w:val="TableText-Numerical"/>
            </w:pPr>
            <w:r>
              <w:t>35%</w:t>
            </w:r>
          </w:p>
        </w:tc>
      </w:tr>
    </w:tbl>
    <w:p w14:paraId="302C5B26" w14:textId="77777777" w:rsidR="00BC5FB9" w:rsidRPr="00E7071D" w:rsidRDefault="00375EBC" w:rsidP="00E7071D">
      <w:pPr>
        <w:pStyle w:val="TableFigureNotes"/>
      </w:pPr>
      <w:r w:rsidRPr="00E7071D">
        <w:t>* Recent quitters were defined as respondents who had quit smoking less than 12 months ago</w:t>
      </w:r>
    </w:p>
    <w:p w14:paraId="30B19BD8" w14:textId="77777777" w:rsidR="004B433D" w:rsidRDefault="004B433D" w:rsidP="004B433D">
      <w:pPr>
        <w:pStyle w:val="Heading3"/>
      </w:pPr>
      <w:r>
        <w:t>Dates of fieldwork</w:t>
      </w:r>
    </w:p>
    <w:p w14:paraId="28B47B8C" w14:textId="77777777" w:rsidR="004B433D" w:rsidRPr="00A1499B" w:rsidRDefault="004B433D" w:rsidP="003E6F04">
      <w:pPr>
        <w:pStyle w:val="BodyText"/>
        <w:rPr>
          <w:lang w:val="en-AU"/>
        </w:rPr>
      </w:pPr>
      <w:r>
        <w:rPr>
          <w:lang w:val="en-AU"/>
        </w:rPr>
        <w:t>Fieldwork was conducted at the completion of the campaign, from the 21</w:t>
      </w:r>
      <w:r w:rsidRPr="00A1499B">
        <w:rPr>
          <w:vertAlign w:val="superscript"/>
          <w:lang w:val="en-AU"/>
        </w:rPr>
        <w:t>st</w:t>
      </w:r>
      <w:r>
        <w:rPr>
          <w:lang w:val="en-AU"/>
        </w:rPr>
        <w:t xml:space="preserve"> June to the 30</w:t>
      </w:r>
      <w:r w:rsidRPr="00A45232">
        <w:rPr>
          <w:vertAlign w:val="superscript"/>
          <w:lang w:val="en-AU"/>
        </w:rPr>
        <w:t>th</w:t>
      </w:r>
      <w:r>
        <w:rPr>
          <w:lang w:val="en-AU"/>
        </w:rPr>
        <w:t xml:space="preserve"> June (10 days).</w:t>
      </w:r>
    </w:p>
    <w:p w14:paraId="2EF467AD" w14:textId="77777777" w:rsidR="004B433D" w:rsidRDefault="004B433D" w:rsidP="004B433D">
      <w:pPr>
        <w:pStyle w:val="Heading3"/>
      </w:pPr>
      <w:r>
        <w:t>Questionnaire</w:t>
      </w:r>
    </w:p>
    <w:p w14:paraId="713A2C10" w14:textId="0BA1B421" w:rsidR="004B433D" w:rsidRPr="005414AE" w:rsidRDefault="004B433D" w:rsidP="003E6F04">
      <w:pPr>
        <w:pStyle w:val="BodyText"/>
      </w:pPr>
      <w:r>
        <w:rPr>
          <w:lang w:val="en-AU"/>
        </w:rPr>
        <w:t xml:space="preserve">The questionnaire for the mainstream survey </w:t>
      </w:r>
      <w:r w:rsidR="00423701">
        <w:rPr>
          <w:lang w:val="en-AU"/>
        </w:rPr>
        <w:t>w</w:t>
      </w:r>
      <w:r>
        <w:rPr>
          <w:lang w:val="en-AU"/>
        </w:rPr>
        <w:t xml:space="preserve">as </w:t>
      </w:r>
      <w:r w:rsidR="00423701">
        <w:rPr>
          <w:lang w:val="en-AU"/>
        </w:rPr>
        <w:t xml:space="preserve">based </w:t>
      </w:r>
      <w:r>
        <w:rPr>
          <w:lang w:val="en-AU"/>
        </w:rPr>
        <w:t>on the Indigenous survey, with changes only made where necessary to accommodate the different survey mode, and Indigenous specific questions were removed.</w:t>
      </w:r>
      <w:r>
        <w:t xml:space="preserve"> (</w:t>
      </w:r>
      <w:proofErr w:type="gramStart"/>
      <w:r w:rsidR="003E6F04">
        <w:t>e.g</w:t>
      </w:r>
      <w:proofErr w:type="gramEnd"/>
      <w:r w:rsidR="003E6F04">
        <w:t>.</w:t>
      </w:r>
      <w:r w:rsidRPr="00A418B5">
        <w:t xml:space="preserve"> </w:t>
      </w:r>
      <w:r w:rsidRPr="00E7071D">
        <w:rPr>
          <w:rStyle w:val="Emphasis"/>
        </w:rPr>
        <w:t>Do you speak an Aboriginal or Indigenous language at home</w:t>
      </w:r>
      <w:r w:rsidRPr="00122AB8">
        <w:t>?</w:t>
      </w:r>
      <w:r w:rsidR="008263A2">
        <w:t>)</w:t>
      </w:r>
    </w:p>
    <w:p w14:paraId="5FB9684F" w14:textId="77777777" w:rsidR="004B433D" w:rsidRDefault="004B433D" w:rsidP="004B433D">
      <w:pPr>
        <w:pStyle w:val="Heading3"/>
      </w:pPr>
      <w:r>
        <w:t>Weighting</w:t>
      </w:r>
    </w:p>
    <w:p w14:paraId="66E37A56" w14:textId="77777777" w:rsidR="004B433D" w:rsidRPr="002413EE" w:rsidRDefault="00E754E1" w:rsidP="003E6F04">
      <w:pPr>
        <w:pStyle w:val="BodyText"/>
        <w:rPr>
          <w:lang w:val="en-AU"/>
        </w:rPr>
      </w:pPr>
      <w:r w:rsidRPr="00E754E1">
        <w:rPr>
          <w:lang w:val="en-AU"/>
        </w:rPr>
        <w:t xml:space="preserve">The results for the mainstream evaluation have been weighted by age, gender and </w:t>
      </w:r>
      <w:r w:rsidR="005268AB">
        <w:rPr>
          <w:lang w:val="en-AU"/>
        </w:rPr>
        <w:t>state.</w:t>
      </w:r>
    </w:p>
    <w:p w14:paraId="3FD914B3" w14:textId="77777777" w:rsidR="004B433D" w:rsidRDefault="004B433D" w:rsidP="004B433D">
      <w:pPr>
        <w:pStyle w:val="Heading3"/>
      </w:pPr>
      <w:r>
        <w:t>Sample profile</w:t>
      </w:r>
    </w:p>
    <w:p w14:paraId="05FC009B" w14:textId="77777777" w:rsidR="004B433D" w:rsidRDefault="004B433D" w:rsidP="003E6F04">
      <w:pPr>
        <w:pStyle w:val="BodyText"/>
        <w:rPr>
          <w:lang w:val="en-AU"/>
        </w:rPr>
      </w:pPr>
      <w:r w:rsidRPr="006328EE">
        <w:rPr>
          <w:lang w:val="en-AU"/>
        </w:rPr>
        <w:t xml:space="preserve">Table </w:t>
      </w:r>
      <w:r w:rsidR="006328EE" w:rsidRPr="006328EE">
        <w:rPr>
          <w:lang w:val="en-AU"/>
        </w:rPr>
        <w:t>4</w:t>
      </w:r>
      <w:r w:rsidRPr="006328EE">
        <w:rPr>
          <w:lang w:val="en-AU"/>
        </w:rPr>
        <w:t xml:space="preserve"> below shows the unweighted s</w:t>
      </w:r>
      <w:r w:rsidR="00126657" w:rsidRPr="006328EE">
        <w:rPr>
          <w:lang w:val="en-AU"/>
        </w:rPr>
        <w:t>ample profile for the mainstream</w:t>
      </w:r>
      <w:r w:rsidRPr="006328EE">
        <w:rPr>
          <w:lang w:val="en-AU"/>
        </w:rPr>
        <w:t xml:space="preserve"> evaluation based on the final sample</w:t>
      </w:r>
      <w:r>
        <w:rPr>
          <w:lang w:val="en-AU"/>
        </w:rPr>
        <w:t xml:space="preserve"> size of 508 respondents.</w:t>
      </w:r>
    </w:p>
    <w:p w14:paraId="2FAFEB2A" w14:textId="4F9E12B0" w:rsidR="00375EBC" w:rsidRDefault="00375EBC" w:rsidP="000E52D3">
      <w:pPr>
        <w:pStyle w:val="Caption"/>
      </w:pPr>
      <w:bookmarkStart w:id="9" w:name="_Toc504063540"/>
      <w:proofErr w:type="gramStart"/>
      <w:r>
        <w:t xml:space="preserve">Table </w:t>
      </w:r>
      <w:r w:rsidR="00664E01">
        <w:fldChar w:fldCharType="begin"/>
      </w:r>
      <w:r w:rsidR="00664E01">
        <w:instrText xml:space="preserve"> SEQ Table \* ARABIC </w:instrText>
      </w:r>
      <w:r w:rsidR="00664E01">
        <w:fldChar w:fldCharType="separate"/>
      </w:r>
      <w:r w:rsidR="000F4CFB">
        <w:rPr>
          <w:noProof/>
        </w:rPr>
        <w:t>4</w:t>
      </w:r>
      <w:r w:rsidR="00664E01">
        <w:rPr>
          <w:noProof/>
        </w:rPr>
        <w:fldChar w:fldCharType="end"/>
      </w:r>
      <w:r>
        <w:t>.</w:t>
      </w:r>
      <w:proofErr w:type="gramEnd"/>
      <w:r>
        <w:t xml:space="preserve"> </w:t>
      </w:r>
      <w:r w:rsidRPr="008F0038">
        <w:t xml:space="preserve">Achieved </w:t>
      </w:r>
      <w:r w:rsidR="00B344AC" w:rsidRPr="008F0038">
        <w:t>sample profile</w:t>
      </w:r>
      <w:r w:rsidR="001F0863">
        <w:t xml:space="preserve"> (unweighted)</w:t>
      </w:r>
      <w:bookmarkEnd w:id="9"/>
    </w:p>
    <w:tbl>
      <w:tblPr>
        <w:tblStyle w:val="ORC2017Table"/>
        <w:tblW w:w="9639" w:type="dxa"/>
        <w:tblLook w:val="04A0" w:firstRow="1" w:lastRow="0" w:firstColumn="1" w:lastColumn="0" w:noHBand="0" w:noVBand="1"/>
        <w:tblCaption w:val="A table entitled 'Achieved sample profile'."/>
        <w:tblDescription w:val="Table 4 has two columns, the first column is titled Achieved Sample Profile and the second is titled Target. The first row after the title has n=, and 500 in the target column. The second row is titled remoteness, and the following row has major city and then 62% in the second column, the next row has regional / remote then 38%. The fifth row is titled smoking status, the following row has current smoker in the first column then 85% in the second, the following row has recent quitter followed by 15%. The next row is titled gender, the row below has Male in the first column and 51% in the second, the row below below has Female in the first column then 49% in the second column. The next column is titled Age, below that is 18 to 29 years with 33% next to it in the second column, below that is 30 to 40 years and 31% in the second column, and below that is 40 to 50 years and 35% in the second column."/>
      </w:tblPr>
      <w:tblGrid>
        <w:gridCol w:w="5350"/>
        <w:gridCol w:w="4289"/>
      </w:tblGrid>
      <w:tr w:rsidR="00375EBC" w:rsidRPr="00063B44" w14:paraId="2B9DF16E" w14:textId="77777777" w:rsidTr="00B7517E">
        <w:trPr>
          <w:cnfStyle w:val="100000000000" w:firstRow="1" w:lastRow="0" w:firstColumn="0" w:lastColumn="0" w:oddVBand="0" w:evenVBand="0" w:oddHBand="0" w:evenHBand="0" w:firstRowFirstColumn="0" w:firstRowLastColumn="0" w:lastRowFirstColumn="0" w:lastRowLastColumn="0"/>
          <w:trHeight w:val="255"/>
        </w:trPr>
        <w:tc>
          <w:tcPr>
            <w:tcW w:w="5193" w:type="dxa"/>
            <w:noWrap/>
          </w:tcPr>
          <w:p w14:paraId="0ADD6E39" w14:textId="77777777" w:rsidR="00375EBC" w:rsidRPr="000337B2" w:rsidRDefault="00375EBC" w:rsidP="00D86835">
            <w:pPr>
              <w:pStyle w:val="TableHeading"/>
            </w:pPr>
            <w:r w:rsidRPr="000337B2">
              <w:t>Achieved Sample Profile</w:t>
            </w:r>
          </w:p>
        </w:tc>
        <w:tc>
          <w:tcPr>
            <w:tcW w:w="4163" w:type="dxa"/>
            <w:noWrap/>
          </w:tcPr>
          <w:p w14:paraId="6BDA2A84" w14:textId="75C54E72" w:rsidR="00375EBC" w:rsidRPr="000337B2" w:rsidRDefault="008A11CB" w:rsidP="00D86835">
            <w:pPr>
              <w:pStyle w:val="TableHeading"/>
            </w:pPr>
            <w:r>
              <w:t>Target</w:t>
            </w:r>
          </w:p>
        </w:tc>
      </w:tr>
      <w:tr w:rsidR="00375EBC" w:rsidRPr="00063B44" w14:paraId="1511B55D" w14:textId="77777777" w:rsidTr="00B7517E">
        <w:trPr>
          <w:trHeight w:val="255"/>
        </w:trPr>
        <w:tc>
          <w:tcPr>
            <w:tcW w:w="5193" w:type="dxa"/>
            <w:noWrap/>
          </w:tcPr>
          <w:p w14:paraId="6543DCF4" w14:textId="63332E1B" w:rsidR="00375EBC" w:rsidRPr="000E52D3" w:rsidRDefault="000E52D3" w:rsidP="005D444C">
            <w:pPr>
              <w:pStyle w:val="TableText"/>
              <w:rPr>
                <w:rStyle w:val="Emphasis"/>
              </w:rPr>
            </w:pPr>
            <w:r w:rsidRPr="000E52D3">
              <w:rPr>
                <w:rStyle w:val="Emphasis"/>
              </w:rPr>
              <w:t>n=</w:t>
            </w:r>
          </w:p>
        </w:tc>
        <w:tc>
          <w:tcPr>
            <w:tcW w:w="4163" w:type="dxa"/>
            <w:noWrap/>
          </w:tcPr>
          <w:p w14:paraId="77806E3B" w14:textId="77777777" w:rsidR="00375EBC" w:rsidRPr="000E52D3" w:rsidRDefault="00375EBC" w:rsidP="005D444C">
            <w:pPr>
              <w:pStyle w:val="TableText-Numerical"/>
              <w:rPr>
                <w:rStyle w:val="Emphasis"/>
              </w:rPr>
            </w:pPr>
            <w:r w:rsidRPr="000E52D3">
              <w:rPr>
                <w:rStyle w:val="Emphasis"/>
              </w:rPr>
              <w:t>508</w:t>
            </w:r>
          </w:p>
        </w:tc>
      </w:tr>
      <w:tr w:rsidR="00375EBC" w:rsidRPr="00063B44" w14:paraId="0B377FFB" w14:textId="77777777" w:rsidTr="00B7517E">
        <w:trPr>
          <w:trHeight w:val="255"/>
        </w:trPr>
        <w:tc>
          <w:tcPr>
            <w:tcW w:w="5193" w:type="dxa"/>
            <w:shd w:val="clear" w:color="auto" w:fill="CFEAF8" w:themeFill="accent6" w:themeFillTint="33"/>
            <w:noWrap/>
            <w:hideMark/>
          </w:tcPr>
          <w:p w14:paraId="636761DD" w14:textId="77777777" w:rsidR="00375EBC" w:rsidRPr="00612421" w:rsidRDefault="00375EBC" w:rsidP="005D444C">
            <w:pPr>
              <w:pStyle w:val="TableText"/>
              <w:rPr>
                <w:rStyle w:val="Strong"/>
              </w:rPr>
            </w:pPr>
            <w:r w:rsidRPr="00612421">
              <w:rPr>
                <w:rStyle w:val="Strong"/>
              </w:rPr>
              <w:t>Remoteness</w:t>
            </w:r>
          </w:p>
        </w:tc>
        <w:tc>
          <w:tcPr>
            <w:tcW w:w="4163" w:type="dxa"/>
            <w:shd w:val="clear" w:color="auto" w:fill="CFEAF8" w:themeFill="accent6" w:themeFillTint="33"/>
            <w:noWrap/>
            <w:hideMark/>
          </w:tcPr>
          <w:p w14:paraId="10223427" w14:textId="1E38A358" w:rsidR="00375EBC" w:rsidRPr="00D17CF8" w:rsidRDefault="00537572" w:rsidP="00D17CF8">
            <w:pPr>
              <w:pStyle w:val="EmptyCell-Subheading"/>
            </w:pPr>
            <w:r w:rsidRPr="00D17CF8">
              <w:t>NIL</w:t>
            </w:r>
          </w:p>
        </w:tc>
      </w:tr>
      <w:tr w:rsidR="00375EBC" w:rsidRPr="0056709F" w14:paraId="6D769E19" w14:textId="77777777" w:rsidTr="00B7517E">
        <w:trPr>
          <w:trHeight w:val="255"/>
        </w:trPr>
        <w:tc>
          <w:tcPr>
            <w:tcW w:w="5193" w:type="dxa"/>
            <w:noWrap/>
            <w:hideMark/>
          </w:tcPr>
          <w:p w14:paraId="6B35826B" w14:textId="00CBDC68" w:rsidR="00375EBC" w:rsidRPr="0056709F" w:rsidRDefault="00A7784E" w:rsidP="005D444C">
            <w:pPr>
              <w:pStyle w:val="TableText"/>
            </w:pPr>
            <w:r>
              <w:t>Major City</w:t>
            </w:r>
          </w:p>
        </w:tc>
        <w:tc>
          <w:tcPr>
            <w:tcW w:w="4163" w:type="dxa"/>
            <w:noWrap/>
          </w:tcPr>
          <w:p w14:paraId="7ED93296" w14:textId="77777777" w:rsidR="00375EBC" w:rsidRPr="0056709F" w:rsidRDefault="00375EBC" w:rsidP="005D444C">
            <w:pPr>
              <w:pStyle w:val="TableText-Numerical"/>
            </w:pPr>
            <w:r>
              <w:t>62%</w:t>
            </w:r>
          </w:p>
        </w:tc>
      </w:tr>
      <w:tr w:rsidR="00375EBC" w:rsidRPr="0056709F" w14:paraId="0CED3B13" w14:textId="77777777" w:rsidTr="00B7517E">
        <w:trPr>
          <w:trHeight w:val="255"/>
        </w:trPr>
        <w:tc>
          <w:tcPr>
            <w:tcW w:w="5193" w:type="dxa"/>
            <w:noWrap/>
            <w:hideMark/>
          </w:tcPr>
          <w:p w14:paraId="7A9C1DCA" w14:textId="77777777" w:rsidR="00375EBC" w:rsidRPr="0056709F" w:rsidRDefault="00375EBC" w:rsidP="005D444C">
            <w:pPr>
              <w:pStyle w:val="TableText"/>
            </w:pPr>
            <w:r>
              <w:t>Regional / remote</w:t>
            </w:r>
          </w:p>
        </w:tc>
        <w:tc>
          <w:tcPr>
            <w:tcW w:w="4163" w:type="dxa"/>
            <w:noWrap/>
          </w:tcPr>
          <w:p w14:paraId="522FC033" w14:textId="77777777" w:rsidR="00375EBC" w:rsidRPr="0056709F" w:rsidRDefault="00375EBC" w:rsidP="005D444C">
            <w:pPr>
              <w:pStyle w:val="TableText-Numerical"/>
            </w:pPr>
            <w:r>
              <w:t>38%</w:t>
            </w:r>
          </w:p>
        </w:tc>
      </w:tr>
      <w:tr w:rsidR="00375EBC" w:rsidRPr="0056709F" w14:paraId="2DE51A84" w14:textId="77777777" w:rsidTr="00B7517E">
        <w:trPr>
          <w:trHeight w:val="255"/>
        </w:trPr>
        <w:tc>
          <w:tcPr>
            <w:tcW w:w="5193" w:type="dxa"/>
            <w:shd w:val="clear" w:color="auto" w:fill="CFEAF8" w:themeFill="accent6" w:themeFillTint="33"/>
            <w:noWrap/>
            <w:hideMark/>
          </w:tcPr>
          <w:p w14:paraId="03FFF384" w14:textId="77777777" w:rsidR="00375EBC" w:rsidRPr="00612421" w:rsidRDefault="00375EBC" w:rsidP="005D444C">
            <w:pPr>
              <w:pStyle w:val="TableText"/>
              <w:rPr>
                <w:rStyle w:val="Strong"/>
              </w:rPr>
            </w:pPr>
            <w:r w:rsidRPr="00612421">
              <w:rPr>
                <w:rStyle w:val="Strong"/>
              </w:rPr>
              <w:lastRenderedPageBreak/>
              <w:t>Smoking status</w:t>
            </w:r>
          </w:p>
        </w:tc>
        <w:tc>
          <w:tcPr>
            <w:tcW w:w="4163" w:type="dxa"/>
            <w:shd w:val="clear" w:color="auto" w:fill="CFEAF8" w:themeFill="accent6" w:themeFillTint="33"/>
            <w:noWrap/>
          </w:tcPr>
          <w:p w14:paraId="0D2DB77E" w14:textId="1900ADE3" w:rsidR="00375EBC" w:rsidRPr="00D17CF8" w:rsidRDefault="00537572" w:rsidP="00D17CF8">
            <w:pPr>
              <w:pStyle w:val="EmptyCell-Subheading"/>
            </w:pPr>
            <w:r w:rsidRPr="00D17CF8">
              <w:t>NIL</w:t>
            </w:r>
          </w:p>
        </w:tc>
      </w:tr>
      <w:tr w:rsidR="00375EBC" w:rsidRPr="0056709F" w14:paraId="58EF78A1" w14:textId="77777777" w:rsidTr="00B7517E">
        <w:trPr>
          <w:trHeight w:val="255"/>
        </w:trPr>
        <w:tc>
          <w:tcPr>
            <w:tcW w:w="5193" w:type="dxa"/>
            <w:noWrap/>
            <w:hideMark/>
          </w:tcPr>
          <w:p w14:paraId="49370734" w14:textId="77777777" w:rsidR="00375EBC" w:rsidRPr="0056709F" w:rsidRDefault="00375EBC" w:rsidP="005D444C">
            <w:pPr>
              <w:pStyle w:val="TableText"/>
            </w:pPr>
            <w:r>
              <w:t>Current smoker</w:t>
            </w:r>
          </w:p>
        </w:tc>
        <w:tc>
          <w:tcPr>
            <w:tcW w:w="4163" w:type="dxa"/>
            <w:noWrap/>
          </w:tcPr>
          <w:p w14:paraId="5F1C3A25" w14:textId="77777777" w:rsidR="00375EBC" w:rsidRPr="0056709F" w:rsidRDefault="00375EBC" w:rsidP="005D444C">
            <w:pPr>
              <w:pStyle w:val="TableText-Numerical"/>
            </w:pPr>
            <w:r>
              <w:t>85%</w:t>
            </w:r>
          </w:p>
        </w:tc>
      </w:tr>
      <w:tr w:rsidR="00375EBC" w:rsidRPr="0056709F" w14:paraId="13C073BC" w14:textId="77777777" w:rsidTr="00B7517E">
        <w:trPr>
          <w:trHeight w:val="255"/>
        </w:trPr>
        <w:tc>
          <w:tcPr>
            <w:tcW w:w="5193" w:type="dxa"/>
            <w:noWrap/>
            <w:hideMark/>
          </w:tcPr>
          <w:p w14:paraId="75F3947F" w14:textId="77777777" w:rsidR="00375EBC" w:rsidRPr="0056709F" w:rsidRDefault="00375EBC" w:rsidP="005D444C">
            <w:pPr>
              <w:pStyle w:val="TableText"/>
            </w:pPr>
            <w:r>
              <w:t>Recent quitter*</w:t>
            </w:r>
          </w:p>
        </w:tc>
        <w:tc>
          <w:tcPr>
            <w:tcW w:w="4163" w:type="dxa"/>
            <w:noWrap/>
          </w:tcPr>
          <w:p w14:paraId="1C94CE71" w14:textId="77777777" w:rsidR="00375EBC" w:rsidRPr="0056709F" w:rsidRDefault="00375EBC" w:rsidP="005D444C">
            <w:pPr>
              <w:pStyle w:val="TableText-Numerical"/>
            </w:pPr>
            <w:r>
              <w:t>15%</w:t>
            </w:r>
          </w:p>
        </w:tc>
      </w:tr>
      <w:tr w:rsidR="00375EBC" w:rsidRPr="00AD5F44" w14:paraId="6F4A0142" w14:textId="77777777" w:rsidTr="00B7517E">
        <w:trPr>
          <w:trHeight w:val="255"/>
        </w:trPr>
        <w:tc>
          <w:tcPr>
            <w:tcW w:w="5193" w:type="dxa"/>
            <w:shd w:val="clear" w:color="auto" w:fill="CFEAF8" w:themeFill="accent6" w:themeFillTint="33"/>
            <w:noWrap/>
            <w:hideMark/>
          </w:tcPr>
          <w:p w14:paraId="5924ACFE" w14:textId="77777777" w:rsidR="00375EBC" w:rsidRPr="00612421" w:rsidRDefault="00375EBC" w:rsidP="005D444C">
            <w:pPr>
              <w:pStyle w:val="TableText"/>
              <w:rPr>
                <w:rStyle w:val="Strong"/>
              </w:rPr>
            </w:pPr>
            <w:r w:rsidRPr="00612421">
              <w:rPr>
                <w:rStyle w:val="Strong"/>
              </w:rPr>
              <w:t>Gender</w:t>
            </w:r>
          </w:p>
        </w:tc>
        <w:tc>
          <w:tcPr>
            <w:tcW w:w="4163" w:type="dxa"/>
            <w:shd w:val="clear" w:color="auto" w:fill="CFEAF8" w:themeFill="accent6" w:themeFillTint="33"/>
            <w:noWrap/>
          </w:tcPr>
          <w:p w14:paraId="6F0D60DD" w14:textId="4C594FC3" w:rsidR="00375EBC" w:rsidRPr="00D17CF8" w:rsidRDefault="00537572" w:rsidP="00D17CF8">
            <w:pPr>
              <w:pStyle w:val="EmptyCell-Subheading"/>
            </w:pPr>
            <w:r w:rsidRPr="00D17CF8">
              <w:t>NIL</w:t>
            </w:r>
          </w:p>
        </w:tc>
      </w:tr>
      <w:tr w:rsidR="00375EBC" w:rsidRPr="0056709F" w14:paraId="6882536A" w14:textId="77777777" w:rsidTr="00B7517E">
        <w:trPr>
          <w:trHeight w:val="255"/>
        </w:trPr>
        <w:tc>
          <w:tcPr>
            <w:tcW w:w="5193" w:type="dxa"/>
            <w:noWrap/>
            <w:hideMark/>
          </w:tcPr>
          <w:p w14:paraId="051F2E4D" w14:textId="77777777" w:rsidR="00375EBC" w:rsidRPr="0056709F" w:rsidRDefault="00375EBC" w:rsidP="005D444C">
            <w:pPr>
              <w:pStyle w:val="TableText"/>
            </w:pPr>
            <w:r>
              <w:t>Male</w:t>
            </w:r>
          </w:p>
        </w:tc>
        <w:tc>
          <w:tcPr>
            <w:tcW w:w="4163" w:type="dxa"/>
            <w:noWrap/>
          </w:tcPr>
          <w:p w14:paraId="183FF40D" w14:textId="77777777" w:rsidR="00375EBC" w:rsidRPr="0056709F" w:rsidRDefault="00375EBC" w:rsidP="005D444C">
            <w:pPr>
              <w:pStyle w:val="TableText-Numerical"/>
            </w:pPr>
            <w:r>
              <w:t>51%</w:t>
            </w:r>
          </w:p>
        </w:tc>
      </w:tr>
      <w:tr w:rsidR="00375EBC" w:rsidRPr="0056709F" w14:paraId="4C640F89" w14:textId="77777777" w:rsidTr="00B7517E">
        <w:trPr>
          <w:trHeight w:val="255"/>
        </w:trPr>
        <w:tc>
          <w:tcPr>
            <w:tcW w:w="5193" w:type="dxa"/>
            <w:noWrap/>
            <w:hideMark/>
          </w:tcPr>
          <w:p w14:paraId="6AC6E84A" w14:textId="77777777" w:rsidR="00375EBC" w:rsidRPr="0056709F" w:rsidRDefault="00375EBC" w:rsidP="005D444C">
            <w:pPr>
              <w:pStyle w:val="TableText"/>
            </w:pPr>
            <w:r>
              <w:t>Female</w:t>
            </w:r>
          </w:p>
        </w:tc>
        <w:tc>
          <w:tcPr>
            <w:tcW w:w="4163" w:type="dxa"/>
            <w:noWrap/>
          </w:tcPr>
          <w:p w14:paraId="6BCA5677" w14:textId="77777777" w:rsidR="00375EBC" w:rsidRPr="0056709F" w:rsidRDefault="00375EBC" w:rsidP="005D444C">
            <w:pPr>
              <w:pStyle w:val="TableText-Numerical"/>
            </w:pPr>
            <w:r>
              <w:t>49%</w:t>
            </w:r>
          </w:p>
        </w:tc>
      </w:tr>
      <w:tr w:rsidR="00375EBC" w:rsidRPr="00AD5F44" w14:paraId="7E93741D" w14:textId="77777777" w:rsidTr="00B7517E">
        <w:trPr>
          <w:trHeight w:val="255"/>
        </w:trPr>
        <w:tc>
          <w:tcPr>
            <w:tcW w:w="5193" w:type="dxa"/>
            <w:shd w:val="clear" w:color="auto" w:fill="CFEAF8" w:themeFill="accent6" w:themeFillTint="33"/>
            <w:noWrap/>
            <w:hideMark/>
          </w:tcPr>
          <w:p w14:paraId="35B4E1CC" w14:textId="77777777" w:rsidR="00375EBC" w:rsidRPr="00612421" w:rsidRDefault="00375EBC" w:rsidP="005D444C">
            <w:pPr>
              <w:pStyle w:val="TableText"/>
              <w:rPr>
                <w:rStyle w:val="Strong"/>
              </w:rPr>
            </w:pPr>
            <w:r w:rsidRPr="00612421">
              <w:rPr>
                <w:rStyle w:val="Strong"/>
              </w:rPr>
              <w:t>Age</w:t>
            </w:r>
          </w:p>
        </w:tc>
        <w:tc>
          <w:tcPr>
            <w:tcW w:w="4163" w:type="dxa"/>
            <w:shd w:val="clear" w:color="auto" w:fill="CFEAF8" w:themeFill="accent6" w:themeFillTint="33"/>
            <w:noWrap/>
          </w:tcPr>
          <w:p w14:paraId="77471F94" w14:textId="0B488026" w:rsidR="00375EBC" w:rsidRPr="00D17CF8" w:rsidRDefault="00537572" w:rsidP="00D17CF8">
            <w:pPr>
              <w:pStyle w:val="EmptyCell-Subheading"/>
            </w:pPr>
            <w:r w:rsidRPr="00D17CF8">
              <w:t>NIL</w:t>
            </w:r>
          </w:p>
        </w:tc>
      </w:tr>
      <w:tr w:rsidR="00375EBC" w:rsidRPr="0056709F" w14:paraId="3486A2CC" w14:textId="77777777" w:rsidTr="00B7517E">
        <w:trPr>
          <w:trHeight w:val="255"/>
        </w:trPr>
        <w:tc>
          <w:tcPr>
            <w:tcW w:w="5193" w:type="dxa"/>
            <w:noWrap/>
            <w:hideMark/>
          </w:tcPr>
          <w:p w14:paraId="79DA6668" w14:textId="1F17D8DF" w:rsidR="00375EBC" w:rsidRPr="0056709F" w:rsidRDefault="00375EBC" w:rsidP="008A59F7">
            <w:pPr>
              <w:pStyle w:val="TableText"/>
            </w:pPr>
            <w:r>
              <w:t>18</w:t>
            </w:r>
            <w:r w:rsidR="008A59F7">
              <w:t>-</w:t>
            </w:r>
            <w:r>
              <w:t>29 years</w:t>
            </w:r>
          </w:p>
        </w:tc>
        <w:tc>
          <w:tcPr>
            <w:tcW w:w="4163" w:type="dxa"/>
            <w:noWrap/>
          </w:tcPr>
          <w:p w14:paraId="4A9796F2" w14:textId="77777777" w:rsidR="00375EBC" w:rsidRPr="0056709F" w:rsidRDefault="00375EBC" w:rsidP="005D444C">
            <w:pPr>
              <w:pStyle w:val="TableText-Numerical"/>
            </w:pPr>
            <w:r>
              <w:t>33%</w:t>
            </w:r>
          </w:p>
        </w:tc>
      </w:tr>
      <w:tr w:rsidR="00375EBC" w:rsidRPr="0056709F" w14:paraId="2895816E" w14:textId="77777777" w:rsidTr="00B7517E">
        <w:trPr>
          <w:trHeight w:val="255"/>
        </w:trPr>
        <w:tc>
          <w:tcPr>
            <w:tcW w:w="5193" w:type="dxa"/>
            <w:noWrap/>
            <w:hideMark/>
          </w:tcPr>
          <w:p w14:paraId="2C2040A1" w14:textId="41045A55" w:rsidR="00375EBC" w:rsidRPr="0056709F" w:rsidRDefault="00375EBC" w:rsidP="008A59F7">
            <w:pPr>
              <w:pStyle w:val="TableText"/>
            </w:pPr>
            <w:r>
              <w:t>30</w:t>
            </w:r>
            <w:r w:rsidR="008A59F7">
              <w:t>-</w:t>
            </w:r>
            <w:r>
              <w:t>40 years</w:t>
            </w:r>
          </w:p>
        </w:tc>
        <w:tc>
          <w:tcPr>
            <w:tcW w:w="4163" w:type="dxa"/>
            <w:noWrap/>
          </w:tcPr>
          <w:p w14:paraId="6C5C3621" w14:textId="77777777" w:rsidR="00375EBC" w:rsidRPr="0056709F" w:rsidRDefault="00375EBC" w:rsidP="005D444C">
            <w:pPr>
              <w:pStyle w:val="TableText-Numerical"/>
            </w:pPr>
            <w:r>
              <w:t>31%</w:t>
            </w:r>
          </w:p>
        </w:tc>
      </w:tr>
      <w:tr w:rsidR="00375EBC" w:rsidRPr="0056709F" w14:paraId="70F57064" w14:textId="77777777" w:rsidTr="00B7517E">
        <w:trPr>
          <w:trHeight w:val="255"/>
        </w:trPr>
        <w:tc>
          <w:tcPr>
            <w:tcW w:w="5193" w:type="dxa"/>
            <w:noWrap/>
          </w:tcPr>
          <w:p w14:paraId="0A93331A" w14:textId="468C16FE" w:rsidR="00375EBC" w:rsidRPr="0056709F" w:rsidRDefault="00375EBC" w:rsidP="008A59F7">
            <w:pPr>
              <w:pStyle w:val="TableText"/>
            </w:pPr>
            <w:r>
              <w:t>40</w:t>
            </w:r>
            <w:r w:rsidR="008A59F7">
              <w:t>-</w:t>
            </w:r>
            <w:r>
              <w:t>50 years</w:t>
            </w:r>
          </w:p>
        </w:tc>
        <w:tc>
          <w:tcPr>
            <w:tcW w:w="4163" w:type="dxa"/>
            <w:noWrap/>
          </w:tcPr>
          <w:p w14:paraId="4C1C33A0" w14:textId="77777777" w:rsidR="00375EBC" w:rsidRPr="0056709F" w:rsidRDefault="00375EBC" w:rsidP="005D444C">
            <w:pPr>
              <w:pStyle w:val="TableText-Numerical"/>
            </w:pPr>
            <w:r>
              <w:t>35%</w:t>
            </w:r>
          </w:p>
        </w:tc>
      </w:tr>
    </w:tbl>
    <w:p w14:paraId="12E5A26B" w14:textId="77777777" w:rsidR="004B433D" w:rsidRDefault="004B433D" w:rsidP="003E6F04">
      <w:pPr>
        <w:pStyle w:val="TableFigureNotes"/>
      </w:pPr>
    </w:p>
    <w:p w14:paraId="0E94A08A" w14:textId="77777777" w:rsidR="003951F5" w:rsidRDefault="003951F5" w:rsidP="00590B5C">
      <w:pPr>
        <w:pStyle w:val="Heading1"/>
      </w:pPr>
      <w:bookmarkStart w:id="10" w:name="_Toc505693931"/>
      <w:r>
        <w:lastRenderedPageBreak/>
        <w:t>Smoking Background</w:t>
      </w:r>
      <w:bookmarkEnd w:id="10"/>
    </w:p>
    <w:p w14:paraId="76DF946A" w14:textId="78F47E06" w:rsidR="0099315C" w:rsidRPr="003D3CE7" w:rsidRDefault="0099315C" w:rsidP="003E6F04">
      <w:pPr>
        <w:pStyle w:val="BodyText"/>
      </w:pPr>
      <w:r w:rsidRPr="003D3CE7">
        <w:t>The following section describes the general smoking background and quitting intentions of all current smokers (</w:t>
      </w:r>
      <w:r w:rsidR="000E52D3" w:rsidRPr="000E52D3">
        <w:rPr>
          <w:rStyle w:val="Emphasis"/>
        </w:rPr>
        <w:t>n=</w:t>
      </w:r>
      <w:r w:rsidRPr="00E7071D">
        <w:rPr>
          <w:rStyle w:val="Emphasis"/>
        </w:rPr>
        <w:t>332</w:t>
      </w:r>
      <w:r w:rsidRPr="003D3CE7">
        <w:t xml:space="preserve"> for the Indigenous sample and </w:t>
      </w:r>
      <w:r w:rsidR="000E52D3" w:rsidRPr="000E52D3">
        <w:rPr>
          <w:rStyle w:val="Emphasis"/>
        </w:rPr>
        <w:t>n=</w:t>
      </w:r>
      <w:r w:rsidRPr="00E7071D">
        <w:rPr>
          <w:rStyle w:val="Emphasis"/>
        </w:rPr>
        <w:t>427</w:t>
      </w:r>
      <w:r w:rsidRPr="003D3CE7">
        <w:t xml:space="preserve"> for the mainstream sample).</w:t>
      </w:r>
    </w:p>
    <w:p w14:paraId="7A4D8EE1" w14:textId="77777777" w:rsidR="0099315C" w:rsidRPr="003D3CE7" w:rsidRDefault="0099315C" w:rsidP="003E6F04">
      <w:pPr>
        <w:pStyle w:val="BodyText"/>
      </w:pPr>
      <w:r w:rsidRPr="003D3CE7">
        <w:t>All current smokers were asked if they had previously tried to quit smoking</w:t>
      </w:r>
      <w:r w:rsidR="00CB6AA1">
        <w:t>,</w:t>
      </w:r>
      <w:r w:rsidRPr="003D3CE7">
        <w:t xml:space="preserve"> and the majority in both the Indigenous (72%) and mainstream (79%) evaluation st</w:t>
      </w:r>
      <w:r w:rsidR="00375EBC">
        <w:t>ated that they had (see Figure 2</w:t>
      </w:r>
      <w:r w:rsidRPr="003D3CE7">
        <w:t>). Among</w:t>
      </w:r>
      <w:r w:rsidR="00A024E3">
        <w:t>st</w:t>
      </w:r>
      <w:r w:rsidRPr="003D3CE7">
        <w:t xml:space="preserve"> the Indigenous sample, teenagers aged 15 to 17 years were the least likely to have previously tried to quit (41%</w:t>
      </w:r>
      <w:r w:rsidR="00CB6AA1">
        <w:t xml:space="preserve">, </w:t>
      </w:r>
      <w:r w:rsidRPr="003D3CE7">
        <w:t xml:space="preserve">compared </w:t>
      </w:r>
      <w:r w:rsidR="00CB6AA1">
        <w:t>75% among</w:t>
      </w:r>
      <w:r w:rsidR="00A024E3">
        <w:t>st</w:t>
      </w:r>
      <w:r w:rsidR="00CB6AA1">
        <w:t xml:space="preserve"> those aged</w:t>
      </w:r>
      <w:r w:rsidRPr="003D3CE7">
        <w:t xml:space="preserve"> 18 to 40 and </w:t>
      </w:r>
      <w:r w:rsidR="00CB6AA1">
        <w:t>74% among</w:t>
      </w:r>
      <w:r w:rsidR="00A024E3">
        <w:t>st</w:t>
      </w:r>
      <w:r w:rsidR="00CB6AA1">
        <w:t xml:space="preserve"> those aged </w:t>
      </w:r>
      <w:r w:rsidRPr="003D3CE7">
        <w:t>41 years and over</w:t>
      </w:r>
      <w:r w:rsidR="00CB6AA1">
        <w:t>.</w:t>
      </w:r>
    </w:p>
    <w:p w14:paraId="0C6F4EFE" w14:textId="77777777" w:rsidR="00375EBC" w:rsidRDefault="00375EBC" w:rsidP="000E52D3">
      <w:pPr>
        <w:pStyle w:val="Caption"/>
      </w:pPr>
      <w:bookmarkStart w:id="11" w:name="_Toc504052253"/>
      <w:proofErr w:type="gramStart"/>
      <w:r>
        <w:t xml:space="preserve">Figure </w:t>
      </w:r>
      <w:r w:rsidR="00664E01">
        <w:fldChar w:fldCharType="begin"/>
      </w:r>
      <w:r w:rsidR="00664E01">
        <w:instrText xml:space="preserve"> SEQ Figure \* ARABIC </w:instrText>
      </w:r>
      <w:r w:rsidR="00664E01">
        <w:fldChar w:fldCharType="separate"/>
      </w:r>
      <w:r w:rsidR="00A10EE4">
        <w:rPr>
          <w:noProof/>
        </w:rPr>
        <w:t>2</w:t>
      </w:r>
      <w:r w:rsidR="00664E01">
        <w:rPr>
          <w:noProof/>
        </w:rPr>
        <w:fldChar w:fldCharType="end"/>
      </w:r>
      <w:r>
        <w:t>.</w:t>
      </w:r>
      <w:proofErr w:type="gramEnd"/>
      <w:r>
        <w:t xml:space="preserve"> </w:t>
      </w:r>
      <w:r w:rsidRPr="00462A40">
        <w:t>Previously attempted to quit</w:t>
      </w:r>
      <w:bookmarkEnd w:id="11"/>
    </w:p>
    <w:p w14:paraId="2536267D" w14:textId="77777777" w:rsidR="003877F2" w:rsidRDefault="00217036" w:rsidP="00E36ADA">
      <w:pPr>
        <w:pStyle w:val="Image"/>
      </w:pPr>
      <w:r>
        <w:rPr>
          <w:lang w:val="en-AU" w:eastAsia="en-AU"/>
        </w:rPr>
        <w:drawing>
          <wp:inline distT="0" distB="0" distL="0" distR="0" wp14:anchorId="05050B1D" wp14:editId="78D791FE">
            <wp:extent cx="6120000" cy="3816374"/>
            <wp:effectExtent l="0" t="0" r="0" b="0"/>
            <wp:docPr id="1" name="Picture 1" descr="Figure 2 is a bar chart which shows the percent of respondents who said 'yes' to the question &quot;have you ever tried to quit smoking?&quot; for the mainstream evaluation (79% said yes), the 2017 Indigenous evaluation (72%) and the 2016 Indigenous evaluation (75%)." title="Figure 2. Previously attempted to 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6120000" cy="3816374"/>
                    </a:xfrm>
                    <a:prstGeom prst="rect">
                      <a:avLst/>
                    </a:prstGeom>
                    <a:ln>
                      <a:noFill/>
                    </a:ln>
                    <a:extLst>
                      <a:ext uri="{53640926-AAD7-44D8-BBD7-CCE9431645EC}">
                        <a14:shadowObscured xmlns:a14="http://schemas.microsoft.com/office/drawing/2010/main"/>
                      </a:ext>
                    </a:extLst>
                  </pic:spPr>
                </pic:pic>
              </a:graphicData>
            </a:graphic>
          </wp:inline>
        </w:drawing>
      </w:r>
    </w:p>
    <w:p w14:paraId="296F5670" w14:textId="701E1B13" w:rsidR="00826B65" w:rsidRDefault="00522CC1" w:rsidP="00375EBC">
      <w:pPr>
        <w:pStyle w:val="TableFigureNotes"/>
      </w:pPr>
      <w:r>
        <w:t>Base</w:t>
      </w:r>
      <w:r w:rsidR="00CA13F6">
        <w:t xml:space="preserve"> (weighted)</w:t>
      </w:r>
      <w:r>
        <w:t>: All current smokers (</w:t>
      </w:r>
      <w:r w:rsidR="000E52D3" w:rsidRPr="000E52D3">
        <w:t>n=</w:t>
      </w:r>
      <w:r w:rsidRPr="000E52D3">
        <w:t xml:space="preserve">332 Indigenous; </w:t>
      </w:r>
      <w:r w:rsidR="000E52D3" w:rsidRPr="000E52D3">
        <w:t>n=</w:t>
      </w:r>
      <w:r>
        <w:t>427 mainstream)</w:t>
      </w:r>
    </w:p>
    <w:p w14:paraId="2F53D60A" w14:textId="55212D30" w:rsidR="0099315C" w:rsidRPr="003D3CE7" w:rsidRDefault="0099315C" w:rsidP="003E6F04">
      <w:pPr>
        <w:pStyle w:val="BodyText"/>
      </w:pPr>
      <w:r w:rsidRPr="003D3CE7">
        <w:t xml:space="preserve">Respondents who reported that they had tried to quit smoking were asked how </w:t>
      </w:r>
      <w:r w:rsidR="00094C36">
        <w:t>many times. As shown in Figure 3</w:t>
      </w:r>
      <w:r w:rsidRPr="003D3CE7">
        <w:t>, Indigenous respondents most commonly reported trying to quit smoking between one and three times (64%).</w:t>
      </w:r>
    </w:p>
    <w:p w14:paraId="3E46FED2" w14:textId="77777777" w:rsidR="00826B65" w:rsidRPr="00375EBC" w:rsidRDefault="0099315C" w:rsidP="003E6F04">
      <w:pPr>
        <w:pStyle w:val="BodyText"/>
      </w:pPr>
      <w:r w:rsidRPr="003D3CE7">
        <w:t>A similar pattern was found for the mainstream sample with 67% having tried to quit one to three times.</w:t>
      </w:r>
    </w:p>
    <w:p w14:paraId="44AA992D" w14:textId="77777777" w:rsidR="00375EBC" w:rsidRDefault="00375EBC" w:rsidP="000E52D3">
      <w:pPr>
        <w:pStyle w:val="Caption"/>
      </w:pPr>
      <w:bookmarkStart w:id="12" w:name="_Toc504052254"/>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3</w:t>
      </w:r>
      <w:r w:rsidR="00664E01">
        <w:rPr>
          <w:noProof/>
        </w:rPr>
        <w:fldChar w:fldCharType="end"/>
      </w:r>
      <w:r>
        <w:t>.</w:t>
      </w:r>
      <w:proofErr w:type="gramEnd"/>
      <w:r>
        <w:t xml:space="preserve"> </w:t>
      </w:r>
      <w:r w:rsidRPr="00AA6AC3">
        <w:t>Number of quit attempts</w:t>
      </w:r>
      <w:bookmarkEnd w:id="12"/>
    </w:p>
    <w:p w14:paraId="5FC339D9" w14:textId="77777777" w:rsidR="00826B65" w:rsidRDefault="00217036" w:rsidP="00E36ADA">
      <w:pPr>
        <w:pStyle w:val="Image"/>
      </w:pPr>
      <w:r>
        <w:rPr>
          <w:lang w:val="en-AU" w:eastAsia="en-AU"/>
        </w:rPr>
        <w:drawing>
          <wp:inline distT="0" distB="0" distL="0" distR="0" wp14:anchorId="59BEC55E" wp14:editId="2E8A88F2">
            <wp:extent cx="6120000" cy="4515473"/>
            <wp:effectExtent l="0" t="0" r="0" b="0"/>
            <wp:docPr id="27" name="Picture 27" descr="Figure 3 is a bar chart which shows the results for the question &quot;how many times have you tried to quit smoking?&quot; for the mainstream, 2017 Indigenous and 2016 Indigenous evaluations. &#10;Results (respectively) for 'More than 10 times&quot; 8% ,7%, 10%, '6-10 times' 6%, 9%, 8%, 'Five times' 5%, 6%, 9%, 'Four times' 12%, 13%, 7%, 'Three times' 25%, 18%, 18%, 'Twice' 29%, 28%, 24%, 'once' 13%, 18%, 22%, 'Can't say' 2%, 2%, 2%." title="Figure 3. Number of quit attem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846" t="952" r="748" b="977"/>
                    <a:stretch/>
                  </pic:blipFill>
                  <pic:spPr bwMode="auto">
                    <a:xfrm>
                      <a:off x="0" y="0"/>
                      <a:ext cx="6120000" cy="4515473"/>
                    </a:xfrm>
                    <a:prstGeom prst="rect">
                      <a:avLst/>
                    </a:prstGeom>
                    <a:ln>
                      <a:noFill/>
                    </a:ln>
                    <a:extLst>
                      <a:ext uri="{53640926-AAD7-44D8-BBD7-CCE9431645EC}">
                        <a14:shadowObscured xmlns:a14="http://schemas.microsoft.com/office/drawing/2010/main"/>
                      </a:ext>
                    </a:extLst>
                  </pic:spPr>
                </pic:pic>
              </a:graphicData>
            </a:graphic>
          </wp:inline>
        </w:drawing>
      </w:r>
    </w:p>
    <w:p w14:paraId="5F8F2640" w14:textId="34E3E3EB" w:rsidR="00826B65" w:rsidRPr="000337B2" w:rsidRDefault="00876F92" w:rsidP="000337B2">
      <w:pPr>
        <w:pStyle w:val="TableFigureNotes"/>
      </w:pPr>
      <w:r w:rsidRPr="000337B2">
        <w:t>Base</w:t>
      </w:r>
      <w:r w:rsidR="00CA13F6" w:rsidRPr="000337B2">
        <w:t xml:space="preserve"> (weighted)</w:t>
      </w:r>
      <w:r w:rsidRPr="000337B2">
        <w:t>: Current smokers who had tried to quit (</w:t>
      </w:r>
      <w:r w:rsidR="000E52D3" w:rsidRPr="008A59F7">
        <w:t>n=</w:t>
      </w:r>
      <w:r w:rsidRPr="000337B2">
        <w:t xml:space="preserve">240 Indigenous; </w:t>
      </w:r>
      <w:r w:rsidR="000E52D3" w:rsidRPr="008A59F7">
        <w:t>n=</w:t>
      </w:r>
      <w:r w:rsidRPr="000337B2">
        <w:t>345 mainstream)</w:t>
      </w:r>
    </w:p>
    <w:p w14:paraId="11BB5F16" w14:textId="77777777" w:rsidR="0099315C" w:rsidRPr="003D3CE7" w:rsidRDefault="0099315C" w:rsidP="003E6F04">
      <w:pPr>
        <w:pStyle w:val="BodyText"/>
      </w:pPr>
      <w:r>
        <w:t>Respondents were asked whether they had used any aids to support their quit smoking attempts in the past. Note that these questions cover more than one occasion</w:t>
      </w:r>
      <w:r w:rsidR="00CB6AA1">
        <w:t xml:space="preserve"> (if respondents ha</w:t>
      </w:r>
      <w:r w:rsidR="00094C36">
        <w:t>d tried to quit more than once). Figure 4</w:t>
      </w:r>
      <w:r w:rsidRPr="003D3CE7">
        <w:t xml:space="preserve"> </w:t>
      </w:r>
      <w:proofErr w:type="gramStart"/>
      <w:r w:rsidRPr="003D3CE7">
        <w:t>shows</w:t>
      </w:r>
      <w:proofErr w:type="gramEnd"/>
      <w:r w:rsidRPr="003D3CE7">
        <w:t xml:space="preserve"> that the majority of Indigenous respondents</w:t>
      </w:r>
      <w:r>
        <w:t xml:space="preserve"> (56%)</w:t>
      </w:r>
      <w:r w:rsidRPr="003D3CE7">
        <w:t xml:space="preserve"> who had tried to quit smoking had done so </w:t>
      </w:r>
      <w:r>
        <w:t xml:space="preserve">(on at least one occasion) </w:t>
      </w:r>
      <w:r w:rsidRPr="003D3CE7">
        <w:t xml:space="preserve">on their </w:t>
      </w:r>
      <w:r>
        <w:t>own without any assistance</w:t>
      </w:r>
      <w:r w:rsidRPr="003D3CE7">
        <w:t xml:space="preserve">. Just over half (52%) had </w:t>
      </w:r>
      <w:r>
        <w:t xml:space="preserve">(on at least one attempt) </w:t>
      </w:r>
      <w:r w:rsidRPr="003D3CE7">
        <w:t xml:space="preserve">used the quitting aids, nicotine replacement therapy (NRT), </w:t>
      </w:r>
      <w:proofErr w:type="spellStart"/>
      <w:r w:rsidRPr="003D3CE7">
        <w:t>Zyban</w:t>
      </w:r>
      <w:proofErr w:type="spellEnd"/>
      <w:r w:rsidRPr="003D3CE7">
        <w:t xml:space="preserve"> or </w:t>
      </w:r>
      <w:proofErr w:type="spellStart"/>
      <w:r w:rsidRPr="003D3CE7">
        <w:t>Champix</w:t>
      </w:r>
      <w:proofErr w:type="spellEnd"/>
      <w:r w:rsidRPr="003D3CE7">
        <w:t>. One third (33%) had asked or searched for advice / recommendations from others or quit support tools.</w:t>
      </w:r>
    </w:p>
    <w:p w14:paraId="5C3B8FCE" w14:textId="60C895EA" w:rsidR="0099315C" w:rsidRPr="003D3CE7" w:rsidRDefault="0099315C" w:rsidP="003E6F04">
      <w:pPr>
        <w:pStyle w:val="BodyText"/>
      </w:pPr>
      <w:r w:rsidRPr="003D3CE7">
        <w:t>Further analysis showed that Indigenous communities located in urban areas were more likely to have used quitting tools (69%) than those living in regional (49%) and remote locations (39%). In contrast, respondents from remote locations were more likely to report that they had sought advice (71%) than those in regional (</w:t>
      </w:r>
      <w:r w:rsidR="008263A2">
        <w:t>50%) and urban locations (51%).</w:t>
      </w:r>
    </w:p>
    <w:p w14:paraId="7408B03E" w14:textId="77777777" w:rsidR="00375EBC" w:rsidRDefault="00375EBC" w:rsidP="000E52D3">
      <w:pPr>
        <w:pStyle w:val="Caption"/>
      </w:pPr>
      <w:bookmarkStart w:id="13" w:name="_Toc504052255"/>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4</w:t>
      </w:r>
      <w:r w:rsidR="00664E01">
        <w:rPr>
          <w:noProof/>
        </w:rPr>
        <w:fldChar w:fldCharType="end"/>
      </w:r>
      <w:r>
        <w:t>.</w:t>
      </w:r>
      <w:proofErr w:type="gramEnd"/>
      <w:r>
        <w:t xml:space="preserve"> </w:t>
      </w:r>
      <w:r w:rsidRPr="0001225E">
        <w:t xml:space="preserve">Support tools previously used – </w:t>
      </w:r>
      <w:r w:rsidRPr="00590B5C">
        <w:t>Indigenous</w:t>
      </w:r>
      <w:r w:rsidRPr="0001225E">
        <w:t xml:space="preserve"> evaluation</w:t>
      </w:r>
      <w:bookmarkEnd w:id="13"/>
    </w:p>
    <w:p w14:paraId="0C5E35A2" w14:textId="77777777" w:rsidR="00BA7681" w:rsidRDefault="00021CD0" w:rsidP="00E36ADA">
      <w:pPr>
        <w:pStyle w:val="Image"/>
      </w:pPr>
      <w:r>
        <w:rPr>
          <w:lang w:val="en-AU" w:eastAsia="en-AU"/>
        </w:rPr>
        <w:drawing>
          <wp:inline distT="0" distB="0" distL="0" distR="0" wp14:anchorId="40F66A4F" wp14:editId="610B48AD">
            <wp:extent cx="5940000" cy="7621576"/>
            <wp:effectExtent l="0" t="0" r="3810" b="0"/>
            <wp:docPr id="38" name="Picture 38" descr="Figure 4 is a bar chart which shows the results for the question &quot;Which if any, of the following have you ever done to help you quit smoking&quot; for the Indigenous 2017 evaluation. The percentage who had used some form of quitting aid (NRT, Zyban or Champix) was 52%, 33% had sought advice, 56% had given up on their own." title="Figure 4. Support tools previously used - Indigenous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4.PNG"/>
                    <pic:cNvPicPr/>
                  </pic:nvPicPr>
                  <pic:blipFill rotWithShape="1">
                    <a:blip r:embed="rId25" cstate="print">
                      <a:extLst>
                        <a:ext uri="{28A0092B-C50C-407E-A947-70E740481C1C}">
                          <a14:useLocalDpi xmlns:a14="http://schemas.microsoft.com/office/drawing/2010/main" val="0"/>
                        </a:ext>
                      </a:extLst>
                    </a:blip>
                    <a:srcRect l="1153" t="1397" r="1082" b="999"/>
                    <a:stretch/>
                  </pic:blipFill>
                  <pic:spPr bwMode="auto">
                    <a:xfrm>
                      <a:off x="0" y="0"/>
                      <a:ext cx="5940000" cy="7621576"/>
                    </a:xfrm>
                    <a:prstGeom prst="rect">
                      <a:avLst/>
                    </a:prstGeom>
                    <a:ln>
                      <a:noFill/>
                    </a:ln>
                    <a:extLst>
                      <a:ext uri="{53640926-AAD7-44D8-BBD7-CCE9431645EC}">
                        <a14:shadowObscured xmlns:a14="http://schemas.microsoft.com/office/drawing/2010/main"/>
                      </a:ext>
                    </a:extLst>
                  </pic:spPr>
                </pic:pic>
              </a:graphicData>
            </a:graphic>
          </wp:inline>
        </w:drawing>
      </w:r>
    </w:p>
    <w:p w14:paraId="153C4C1D" w14:textId="3E1A0DDF" w:rsidR="00BA7681" w:rsidRPr="000337B2" w:rsidRDefault="003F241D" w:rsidP="000337B2">
      <w:pPr>
        <w:pStyle w:val="TableFigureNotes"/>
      </w:pPr>
      <w:r w:rsidRPr="000337B2">
        <w:t>Base</w:t>
      </w:r>
      <w:r w:rsidR="00CA13F6" w:rsidRPr="000337B2">
        <w:t xml:space="preserve"> (weighted)</w:t>
      </w:r>
      <w:r w:rsidRPr="000337B2">
        <w:t>: Current smokers who had tried to quit from the Indigenous evaluation (</w:t>
      </w:r>
      <w:r w:rsidR="000E52D3" w:rsidRPr="000337B2">
        <w:rPr>
          <w:rStyle w:val="BodyTextChar"/>
          <w:rFonts w:ascii="Montserrat ExtraLight" w:hAnsi="Montserrat ExtraLight"/>
        </w:rPr>
        <w:t>n=</w:t>
      </w:r>
      <w:r w:rsidRPr="000337B2">
        <w:t>240)</w:t>
      </w:r>
    </w:p>
    <w:p w14:paraId="4540BA38" w14:textId="74CF6B64" w:rsidR="003F241D" w:rsidRPr="0099315C" w:rsidRDefault="0099315C" w:rsidP="003E6F04">
      <w:pPr>
        <w:pStyle w:val="BodyText"/>
      </w:pPr>
      <w:r>
        <w:lastRenderedPageBreak/>
        <w:t>Smokers in the general population (70%) were more likely than Indigenous smokers to report having used quitting aids in the past to help them quit</w:t>
      </w:r>
      <w:r w:rsidR="00CB6AA1">
        <w:t>,</w:t>
      </w:r>
      <w:r>
        <w:t xml:space="preserve"> </w:t>
      </w:r>
      <w:r w:rsidRPr="003D3CE7">
        <w:t xml:space="preserve">53% had sought advice and 46% had tried to give up on their own (see Figure </w:t>
      </w:r>
      <w:r w:rsidR="00094C36">
        <w:t>5</w:t>
      </w:r>
      <w:r w:rsidRPr="003D3CE7">
        <w:t>).</w:t>
      </w:r>
    </w:p>
    <w:p w14:paraId="5F34CD55" w14:textId="77777777" w:rsidR="00375EBC" w:rsidRDefault="00375EBC" w:rsidP="000E52D3">
      <w:pPr>
        <w:pStyle w:val="Caption"/>
      </w:pPr>
      <w:bookmarkStart w:id="14" w:name="_Toc504052256"/>
      <w:proofErr w:type="gramStart"/>
      <w:r>
        <w:t xml:space="preserve">Figure </w:t>
      </w:r>
      <w:r w:rsidR="00664E01">
        <w:fldChar w:fldCharType="begin"/>
      </w:r>
      <w:r w:rsidR="00664E01">
        <w:instrText xml:space="preserve"> SEQ Figure \* ARABIC </w:instrText>
      </w:r>
      <w:r w:rsidR="00664E01">
        <w:fldChar w:fldCharType="separate"/>
      </w:r>
      <w:r w:rsidR="00A10EE4">
        <w:rPr>
          <w:noProof/>
        </w:rPr>
        <w:t>5</w:t>
      </w:r>
      <w:r w:rsidR="00664E01">
        <w:rPr>
          <w:noProof/>
        </w:rPr>
        <w:fldChar w:fldCharType="end"/>
      </w:r>
      <w:r>
        <w:t>.</w:t>
      </w:r>
      <w:proofErr w:type="gramEnd"/>
      <w:r>
        <w:t xml:space="preserve"> </w:t>
      </w:r>
      <w:r w:rsidRPr="000E3C41">
        <w:t>Support tools previously used – Mainstream evaluation</w:t>
      </w:r>
      <w:bookmarkEnd w:id="14"/>
    </w:p>
    <w:p w14:paraId="07B631AA" w14:textId="77777777" w:rsidR="00BA7681" w:rsidRDefault="00021CD0" w:rsidP="00E36ADA">
      <w:pPr>
        <w:pStyle w:val="Image"/>
      </w:pPr>
      <w:r>
        <w:rPr>
          <w:lang w:val="en-AU" w:eastAsia="en-AU"/>
        </w:rPr>
        <w:drawing>
          <wp:inline distT="0" distB="0" distL="0" distR="0" wp14:anchorId="214DC5CC" wp14:editId="08EFF968">
            <wp:extent cx="6120000" cy="6155395"/>
            <wp:effectExtent l="0" t="0" r="0" b="0"/>
            <wp:docPr id="42" name="Picture 42" descr="Figure 5 is a bar chart which shows the results for the question &quot;Which if any, of the following have you ever done to help you quit smoking&quot; for the mainstream evaluation. The percentage who had used some form of quitting aid (NRT, Zyban or Champix) was 70%, 53% had sought advice, 46% had given up on their own." title="Figure 5. Support tools previously used - Mainstream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5.PNG"/>
                    <pic:cNvPicPr/>
                  </pic:nvPicPr>
                  <pic:blipFill rotWithShape="1">
                    <a:blip r:embed="rId26" cstate="print">
                      <a:extLst>
                        <a:ext uri="{28A0092B-C50C-407E-A947-70E740481C1C}">
                          <a14:useLocalDpi xmlns:a14="http://schemas.microsoft.com/office/drawing/2010/main" val="0"/>
                        </a:ext>
                      </a:extLst>
                    </a:blip>
                    <a:srcRect l="798" t="569"/>
                    <a:stretch/>
                  </pic:blipFill>
                  <pic:spPr bwMode="auto">
                    <a:xfrm>
                      <a:off x="0" y="0"/>
                      <a:ext cx="6120000" cy="6155395"/>
                    </a:xfrm>
                    <a:prstGeom prst="rect">
                      <a:avLst/>
                    </a:prstGeom>
                    <a:ln>
                      <a:noFill/>
                    </a:ln>
                    <a:extLst>
                      <a:ext uri="{53640926-AAD7-44D8-BBD7-CCE9431645EC}">
                        <a14:shadowObscured xmlns:a14="http://schemas.microsoft.com/office/drawing/2010/main"/>
                      </a:ext>
                    </a:extLst>
                  </pic:spPr>
                </pic:pic>
              </a:graphicData>
            </a:graphic>
          </wp:inline>
        </w:drawing>
      </w:r>
    </w:p>
    <w:p w14:paraId="739BFCEE" w14:textId="0891D7D9" w:rsidR="003F241D" w:rsidRPr="000337B2" w:rsidRDefault="003F241D" w:rsidP="000337B2">
      <w:pPr>
        <w:pStyle w:val="TableFigureNotes"/>
      </w:pPr>
      <w:r w:rsidRPr="000337B2">
        <w:t>Base</w:t>
      </w:r>
      <w:r w:rsidR="00CA13F6" w:rsidRPr="000337B2">
        <w:t xml:space="preserve"> (weighted)</w:t>
      </w:r>
      <w:r w:rsidRPr="000337B2">
        <w:t>: Current smokers who had t</w:t>
      </w:r>
      <w:r w:rsidR="00B45F4B" w:rsidRPr="000337B2">
        <w:t>ried to quit from the Mainstream</w:t>
      </w:r>
      <w:r w:rsidRPr="000337B2">
        <w:t xml:space="preserve"> evaluation (</w:t>
      </w:r>
      <w:r w:rsidR="000E52D3" w:rsidRPr="008A59F7">
        <w:t>n=</w:t>
      </w:r>
      <w:r w:rsidRPr="000337B2">
        <w:t>345)</w:t>
      </w:r>
    </w:p>
    <w:p w14:paraId="42431CD0" w14:textId="5457DD2E" w:rsidR="0099315C" w:rsidRDefault="0099315C" w:rsidP="003E6F04">
      <w:pPr>
        <w:pStyle w:val="BodyText"/>
      </w:pPr>
      <w:r>
        <w:t>Those who had tried to quit smoking in the past were asked to think about the most recent time, and to indicate what had caused them to quit. Multiple responses could be provided.</w:t>
      </w:r>
    </w:p>
    <w:p w14:paraId="23B53633" w14:textId="49CCFF4F" w:rsidR="00F531F1" w:rsidRDefault="0099315C" w:rsidP="003E6F04">
      <w:pPr>
        <w:pStyle w:val="BodyText"/>
      </w:pPr>
      <w:r>
        <w:lastRenderedPageBreak/>
        <w:t>The most common category of response among</w:t>
      </w:r>
      <w:r w:rsidR="00A024E3">
        <w:t>st</w:t>
      </w:r>
      <w:r>
        <w:t xml:space="preserve"> both the Indigenous (68%) and the mainstream sample (66%) pertained to reasons of health and fitness.</w:t>
      </w:r>
    </w:p>
    <w:p w14:paraId="79ED05CF" w14:textId="586B4C1F" w:rsidR="00D13D05" w:rsidRPr="0099315C" w:rsidRDefault="0099315C" w:rsidP="003E6F04">
      <w:pPr>
        <w:pStyle w:val="BodyText"/>
      </w:pPr>
      <w:r>
        <w:t>This was followed by financial reasons (49% and 45% respectively) and family and friends (39% and 40% respectively).</w:t>
      </w:r>
    </w:p>
    <w:p w14:paraId="1504DAC0" w14:textId="77777777" w:rsidR="00375EBC" w:rsidRDefault="00375EBC" w:rsidP="000E52D3">
      <w:pPr>
        <w:pStyle w:val="Caption"/>
      </w:pPr>
      <w:bookmarkStart w:id="15" w:name="_Toc504052257"/>
      <w:proofErr w:type="gramStart"/>
      <w:r>
        <w:t xml:space="preserve">Figure </w:t>
      </w:r>
      <w:r w:rsidR="00664E01">
        <w:fldChar w:fldCharType="begin"/>
      </w:r>
      <w:r w:rsidR="00664E01">
        <w:instrText xml:space="preserve"> SEQ Figure \* ARABIC </w:instrText>
      </w:r>
      <w:r w:rsidR="00664E01">
        <w:fldChar w:fldCharType="separate"/>
      </w:r>
      <w:r w:rsidR="00A10EE4">
        <w:rPr>
          <w:noProof/>
        </w:rPr>
        <w:t>6</w:t>
      </w:r>
      <w:r w:rsidR="00664E01">
        <w:rPr>
          <w:noProof/>
        </w:rPr>
        <w:fldChar w:fldCharType="end"/>
      </w:r>
      <w:r>
        <w:t>.</w:t>
      </w:r>
      <w:proofErr w:type="gramEnd"/>
      <w:r w:rsidR="00B45F4B">
        <w:t xml:space="preserve"> Previous motive for quitting - Indigenous</w:t>
      </w:r>
      <w:bookmarkEnd w:id="15"/>
    </w:p>
    <w:p w14:paraId="7648B7A9" w14:textId="77777777" w:rsidR="00FA47EB" w:rsidRDefault="00021CD0" w:rsidP="00E36ADA">
      <w:pPr>
        <w:pStyle w:val="Image"/>
      </w:pPr>
      <w:r>
        <w:rPr>
          <w:lang w:val="en-AU" w:eastAsia="en-AU"/>
        </w:rPr>
        <w:drawing>
          <wp:inline distT="0" distB="0" distL="0" distR="0" wp14:anchorId="7562BE94" wp14:editId="2081AD28">
            <wp:extent cx="6120000" cy="6566766"/>
            <wp:effectExtent l="0" t="0" r="0" b="5715"/>
            <wp:docPr id="43" name="Picture 43" descr="A bar chart which shows the results for the question &quot;Thinking about the last time you quit smoking, what, if anything, made you quit?&quot; for the 2017 Indigenous evaluation. The total percentage of respondents who reported a health or fitness reason (including 'affecting my fitness', &quot;bad for my health&quot;, &quot;had a cough/cold/flu/chest infection&quot; etc). Forty-nine percent for total money reasons (including cost/too expensive&quot;, &quot;waste of money&quot; and &quot;wanted to save money&quot;). Eleven percent for the total of reasons related to physical appearance (including, 'the smell', and &quot;causing ageing - causing wrinkles etc&quot;). Eleven percent for total reasons related to advertising and promotions (including &quot;health warnings on packs&quot;, health warning advertisements&quot;, &quot;GP or other health worker advice&quot; and &quot;smoking support groups/ programs&quot;).  Eighteen percent for &quot;just wanted to&quot;, 10% for &quot;just stopped / spur of the moment&quot;, one percent for &quot;availability of cheaper NRT&quot; and 2% for &quot;other.&quot;&#10;" title="Figure 6. Previous motive for quitting - 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6.PNG"/>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6120000" cy="6566766"/>
                    </a:xfrm>
                    <a:prstGeom prst="rect">
                      <a:avLst/>
                    </a:prstGeom>
                    <a:ln>
                      <a:noFill/>
                    </a:ln>
                    <a:extLst>
                      <a:ext uri="{53640926-AAD7-44D8-BBD7-CCE9431645EC}">
                        <a14:shadowObscured xmlns:a14="http://schemas.microsoft.com/office/drawing/2010/main"/>
                      </a:ext>
                    </a:extLst>
                  </pic:spPr>
                </pic:pic>
              </a:graphicData>
            </a:graphic>
          </wp:inline>
        </w:drawing>
      </w:r>
    </w:p>
    <w:p w14:paraId="5EBACC46" w14:textId="7F9CF4AB" w:rsidR="00D13D05" w:rsidRPr="000337B2" w:rsidRDefault="00B45F4B" w:rsidP="000337B2">
      <w:pPr>
        <w:pStyle w:val="TableFigureNotes"/>
      </w:pPr>
      <w:r w:rsidRPr="000337B2">
        <w:t>Base</w:t>
      </w:r>
      <w:r w:rsidR="00CA13F6" w:rsidRPr="000337B2">
        <w:t xml:space="preserve"> (weighted)</w:t>
      </w:r>
      <w:r w:rsidRPr="000337B2">
        <w:t>: Current smokers who had tried to quit from the Indigenous evaluation (</w:t>
      </w:r>
      <w:r w:rsidR="000E52D3" w:rsidRPr="008A59F7">
        <w:t>n=</w:t>
      </w:r>
      <w:r w:rsidRPr="000337B2">
        <w:t>240)</w:t>
      </w:r>
    </w:p>
    <w:p w14:paraId="67A7E564" w14:textId="77777777" w:rsidR="00B45F4B" w:rsidRDefault="00B45F4B" w:rsidP="000E52D3">
      <w:pPr>
        <w:pStyle w:val="Caption"/>
      </w:pPr>
      <w:bookmarkStart w:id="16" w:name="_Toc504052258"/>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7</w:t>
      </w:r>
      <w:r w:rsidR="00664E01">
        <w:rPr>
          <w:noProof/>
        </w:rPr>
        <w:fldChar w:fldCharType="end"/>
      </w:r>
      <w:r>
        <w:t>.</w:t>
      </w:r>
      <w:proofErr w:type="gramEnd"/>
      <w:r>
        <w:t xml:space="preserve"> Previous motive for quitting - Mainstream</w:t>
      </w:r>
      <w:bookmarkEnd w:id="16"/>
    </w:p>
    <w:p w14:paraId="2F18164E" w14:textId="77777777" w:rsidR="00021CD0" w:rsidRDefault="00021CD0" w:rsidP="00E36ADA">
      <w:pPr>
        <w:pStyle w:val="Image"/>
      </w:pPr>
      <w:r>
        <w:rPr>
          <w:lang w:val="en-AU" w:eastAsia="en-AU"/>
        </w:rPr>
        <w:drawing>
          <wp:inline distT="0" distB="0" distL="0" distR="0" wp14:anchorId="013B3104" wp14:editId="0A4AAC76">
            <wp:extent cx="6120000" cy="6469503"/>
            <wp:effectExtent l="0" t="0" r="0" b="7620"/>
            <wp:docPr id="44" name="Picture 44" descr="Figure 7 is a bar chart which shows the results for the question &quot;Thinking about the last time you quit smoking, what, if anything, made you quit?&quot; for the 2017 Mainstream evaluation.&#10;A total of 66% of respondents reported a health or fitness reason (including 'affecting my fitness', &quot;bad for my health&quot;, &quot;had a cough/cold/flu/chest infection&quot; etc). Forty-five per cent of respondents reported the cost being too expensive, followed by 40% who reported family and friends (including children's health, role modelling) as the main reason. A further 13% of respondents reports physical appearance (aging and smell), 9% reported GP advice and 5% reported anti-smoking advertisements/health warning on packs. Twenty-three per cent of respondents reported that they &quot;just wanted to.&quot;&#10;" title="A chart entitled 'Previous motive for quitting - Main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7.PNG"/>
                    <pic:cNvPicPr/>
                  </pic:nvPicPr>
                  <pic:blipFill rotWithShape="1">
                    <a:blip r:embed="rId28" cstate="print">
                      <a:extLst>
                        <a:ext uri="{28A0092B-C50C-407E-A947-70E740481C1C}">
                          <a14:useLocalDpi xmlns:a14="http://schemas.microsoft.com/office/drawing/2010/main" val="0"/>
                        </a:ext>
                      </a:extLst>
                    </a:blip>
                    <a:srcRect l="595" t="1668" r="1670" b="1585"/>
                    <a:stretch/>
                  </pic:blipFill>
                  <pic:spPr bwMode="auto">
                    <a:xfrm>
                      <a:off x="0" y="0"/>
                      <a:ext cx="6120000" cy="6469503"/>
                    </a:xfrm>
                    <a:prstGeom prst="rect">
                      <a:avLst/>
                    </a:prstGeom>
                    <a:ln>
                      <a:noFill/>
                    </a:ln>
                    <a:extLst>
                      <a:ext uri="{53640926-AAD7-44D8-BBD7-CCE9431645EC}">
                        <a14:shadowObscured xmlns:a14="http://schemas.microsoft.com/office/drawing/2010/main"/>
                      </a:ext>
                    </a:extLst>
                  </pic:spPr>
                </pic:pic>
              </a:graphicData>
            </a:graphic>
          </wp:inline>
        </w:drawing>
      </w:r>
    </w:p>
    <w:p w14:paraId="4A1C742B" w14:textId="5482BBD4" w:rsidR="00FA47EB" w:rsidRPr="000337B2" w:rsidRDefault="00B45F4B" w:rsidP="000337B2">
      <w:pPr>
        <w:pStyle w:val="TableFigureNotes"/>
      </w:pPr>
      <w:r w:rsidRPr="000337B2">
        <w:t>Base</w:t>
      </w:r>
      <w:r w:rsidR="00CA13F6" w:rsidRPr="000337B2">
        <w:t xml:space="preserve"> (weighted)</w:t>
      </w:r>
      <w:r w:rsidRPr="000337B2">
        <w:t>: Current smokers who had tried to quit from the Mainstream evaluation (</w:t>
      </w:r>
      <w:r w:rsidR="000E52D3" w:rsidRPr="000337B2">
        <w:t>n=</w:t>
      </w:r>
      <w:r w:rsidRPr="000337B2">
        <w:t>345)</w:t>
      </w:r>
    </w:p>
    <w:p w14:paraId="40A17A8D" w14:textId="2754139C" w:rsidR="00FA47EB" w:rsidRPr="00B45F4B" w:rsidRDefault="0099315C" w:rsidP="003E6F04">
      <w:pPr>
        <w:pStyle w:val="BodyText"/>
      </w:pPr>
      <w:r>
        <w:t xml:space="preserve">All current smokers were asked whether they were planning to quit smoking. Note that this question was asked early on during the interview, and should not be confused with a later survey question which asked whether or not those who recalled </w:t>
      </w:r>
      <w:r w:rsidR="00F265A3" w:rsidRPr="00F265A3">
        <w:rPr>
          <w:rStyle w:val="Emphasis"/>
        </w:rPr>
        <w:t>Don’t Make Smokes Your Story</w:t>
      </w:r>
      <w:r w:rsidRPr="00E7071D">
        <w:rPr>
          <w:rStyle w:val="Emphasis"/>
        </w:rPr>
        <w:t xml:space="preserve"> </w:t>
      </w:r>
      <w:r>
        <w:t xml:space="preserve">were planning to quit as a result of being exposed to the campaign. Seventy per cent of Indigenous smokers in 2017 said that they were planning on quitting; a somewhat </w:t>
      </w:r>
      <w:r>
        <w:lastRenderedPageBreak/>
        <w:t>lower figure than the equivalent among</w:t>
      </w:r>
      <w:r w:rsidR="00A024E3">
        <w:t>st</w:t>
      </w:r>
      <w:r>
        <w:t xml:space="preserve"> the general population (77%); and in line with the 2016 result (67%).</w:t>
      </w:r>
    </w:p>
    <w:p w14:paraId="0DE74067" w14:textId="77777777" w:rsidR="00B45F4B" w:rsidRDefault="00B45F4B" w:rsidP="000E52D3">
      <w:pPr>
        <w:pStyle w:val="Caption"/>
      </w:pPr>
      <w:bookmarkStart w:id="17" w:name="_Toc504052259"/>
      <w:proofErr w:type="gramStart"/>
      <w:r>
        <w:t xml:space="preserve">Figure </w:t>
      </w:r>
      <w:r w:rsidR="00664E01">
        <w:fldChar w:fldCharType="begin"/>
      </w:r>
      <w:r w:rsidR="00664E01">
        <w:instrText xml:space="preserve"> SEQ Figure \* ARABIC </w:instrText>
      </w:r>
      <w:r w:rsidR="00664E01">
        <w:fldChar w:fldCharType="separate"/>
      </w:r>
      <w:r w:rsidR="00A10EE4">
        <w:rPr>
          <w:noProof/>
        </w:rPr>
        <w:t>8</w:t>
      </w:r>
      <w:r w:rsidR="00664E01">
        <w:rPr>
          <w:noProof/>
        </w:rPr>
        <w:fldChar w:fldCharType="end"/>
      </w:r>
      <w:r>
        <w:t>.</w:t>
      </w:r>
      <w:proofErr w:type="gramEnd"/>
      <w:r>
        <w:t xml:space="preserve"> Quitting intentions</w:t>
      </w:r>
      <w:bookmarkEnd w:id="17"/>
    </w:p>
    <w:p w14:paraId="7B9E6656" w14:textId="77777777" w:rsidR="00FA47EB" w:rsidRDefault="00217036" w:rsidP="00E36ADA">
      <w:pPr>
        <w:pStyle w:val="Image"/>
      </w:pPr>
      <w:r>
        <w:rPr>
          <w:lang w:val="en-AU" w:eastAsia="en-AU"/>
        </w:rPr>
        <w:drawing>
          <wp:inline distT="0" distB="0" distL="0" distR="0" wp14:anchorId="224CAD21" wp14:editId="1F207F86">
            <wp:extent cx="6120000" cy="3493051"/>
            <wp:effectExtent l="0" t="0" r="0" b="0"/>
            <wp:docPr id="28" name="Picture 28" descr="Figure 8 is a bar chart which shows the percent of respondents who said 'yes' to the question &quot;do you intend to quit smoking?&quot; For the mainstream evaluation, 77% said yes, while for the 2017 Indigenous evaluation, 67% said yes and the 2016 Indigenous evaluation, 70% said yes." title="A chart entitled 'Quitting inten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6120000" cy="3493051"/>
                    </a:xfrm>
                    <a:prstGeom prst="rect">
                      <a:avLst/>
                    </a:prstGeom>
                    <a:ln>
                      <a:noFill/>
                    </a:ln>
                    <a:extLst>
                      <a:ext uri="{53640926-AAD7-44D8-BBD7-CCE9431645EC}">
                        <a14:shadowObscured xmlns:a14="http://schemas.microsoft.com/office/drawing/2010/main"/>
                      </a:ext>
                    </a:extLst>
                  </pic:spPr>
                </pic:pic>
              </a:graphicData>
            </a:graphic>
          </wp:inline>
        </w:drawing>
      </w:r>
    </w:p>
    <w:p w14:paraId="06C8F6EB" w14:textId="0223B20B" w:rsidR="00FA47EB" w:rsidRPr="000337B2" w:rsidRDefault="00B45F4B" w:rsidP="000337B2">
      <w:pPr>
        <w:pStyle w:val="TableFigureNotes"/>
      </w:pPr>
      <w:r w:rsidRPr="000337B2">
        <w:t>Base</w:t>
      </w:r>
      <w:r w:rsidR="00CA13F6" w:rsidRPr="000337B2">
        <w:t xml:space="preserve"> (weighted)</w:t>
      </w:r>
      <w:r w:rsidRPr="000337B2">
        <w:t>: All current smokers (</w:t>
      </w:r>
      <w:r w:rsidR="000E52D3" w:rsidRPr="000337B2">
        <w:t>n=</w:t>
      </w:r>
      <w:r w:rsidRPr="000337B2">
        <w:t xml:space="preserve">332 Indigenous; </w:t>
      </w:r>
      <w:r w:rsidR="000E52D3" w:rsidRPr="000337B2">
        <w:t>n=</w:t>
      </w:r>
      <w:r w:rsidRPr="000337B2">
        <w:t>427 mainstream)</w:t>
      </w:r>
    </w:p>
    <w:p w14:paraId="53FD7B66" w14:textId="387906A3" w:rsidR="00FA47EB" w:rsidRPr="00ED0541" w:rsidRDefault="0099315C" w:rsidP="003E6F04">
      <w:pPr>
        <w:pStyle w:val="BodyText"/>
      </w:pPr>
      <w:r>
        <w:t>Those who expressed an intention to quit were asked when they planned to put this intention into action. Smokers in the mainstream sample intend</w:t>
      </w:r>
      <w:r w:rsidR="00CB6AA1">
        <w:t>ed</w:t>
      </w:r>
      <w:r>
        <w:t xml:space="preserve"> to quit sooner than Indigenous smokers (around a third in the next month, compared with around a quarter of the Indigenous sample in both 2016 and 2017). Indigenous respondents were correspondingly more likely to answer that they planned to quit at some point in the future, but not within the next six months (43% in both 2016 and 2017, compared with 17% of the mai</w:t>
      </w:r>
      <w:r w:rsidR="00ED0541">
        <w:t>nstream smoker sample).</w:t>
      </w:r>
    </w:p>
    <w:p w14:paraId="3E73E1A1" w14:textId="77777777" w:rsidR="00B45F4B" w:rsidRDefault="00B45F4B" w:rsidP="000E52D3">
      <w:pPr>
        <w:pStyle w:val="Caption"/>
      </w:pPr>
      <w:bookmarkStart w:id="18" w:name="_Toc504052260"/>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9</w:t>
      </w:r>
      <w:r w:rsidR="00664E01">
        <w:rPr>
          <w:noProof/>
        </w:rPr>
        <w:fldChar w:fldCharType="end"/>
      </w:r>
      <w:r>
        <w:t>.</w:t>
      </w:r>
      <w:proofErr w:type="gramEnd"/>
      <w:r>
        <w:t xml:space="preserve"> Plan to quit</w:t>
      </w:r>
      <w:bookmarkEnd w:id="18"/>
    </w:p>
    <w:p w14:paraId="7EA3B4B4" w14:textId="77777777" w:rsidR="00837B4C" w:rsidRDefault="00217036" w:rsidP="00E36ADA">
      <w:pPr>
        <w:pStyle w:val="Image"/>
      </w:pPr>
      <w:r>
        <w:rPr>
          <w:lang w:val="en-AU" w:eastAsia="en-AU"/>
        </w:rPr>
        <w:drawing>
          <wp:inline distT="0" distB="0" distL="0" distR="0" wp14:anchorId="2BB32FC0" wp14:editId="42E41ABB">
            <wp:extent cx="6120000" cy="3703642"/>
            <wp:effectExtent l="0" t="0" r="0" b="0"/>
            <wp:docPr id="29" name="Picture 29" descr="Figure 9 is a bar chart which shows the percent of respondents who are planning to quit either within the next month, next 6 months, beyond 6 months or who don't know. &#10;Forty-three percent of both Indigenous respondents from 2016 and 2017 reported planning to quit beyond the next 6 months while 17% planned doing so from the mainstream evaluation.&#10;Thirty percent and 28% of Indigenous respondents from 2017 and 2016 respectively chose within next 6 months with 44% of mainstream respondents choosing the same.&#10;Twenty-two percent , 25% and 31% of respondents chose within the next month from Indigenous 2016, 2017 and mainstream studies respectively. &#10;Lastly, 5%, 4% and 8% was the total for respondents that did not know from indigenous 2016, 2017 and mainstream respectively." title="A chart entitled 'Plan to 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6120000" cy="3703642"/>
                    </a:xfrm>
                    <a:prstGeom prst="rect">
                      <a:avLst/>
                    </a:prstGeom>
                    <a:ln>
                      <a:noFill/>
                    </a:ln>
                    <a:extLst>
                      <a:ext uri="{53640926-AAD7-44D8-BBD7-CCE9431645EC}">
                        <a14:shadowObscured xmlns:a14="http://schemas.microsoft.com/office/drawing/2010/main"/>
                      </a:ext>
                    </a:extLst>
                  </pic:spPr>
                </pic:pic>
              </a:graphicData>
            </a:graphic>
          </wp:inline>
        </w:drawing>
      </w:r>
    </w:p>
    <w:p w14:paraId="695847B6" w14:textId="59FEFD0E" w:rsidR="00837B4C" w:rsidRPr="000337B2" w:rsidRDefault="00B45F4B" w:rsidP="000337B2">
      <w:pPr>
        <w:pStyle w:val="TableFigureNotes"/>
      </w:pPr>
      <w:r w:rsidRPr="000337B2">
        <w:t>Base</w:t>
      </w:r>
      <w:r w:rsidR="00CA13F6" w:rsidRPr="000337B2">
        <w:t xml:space="preserve"> (weighted)</w:t>
      </w:r>
      <w:r w:rsidRPr="000337B2">
        <w:t>: All current smokers who stated they intend to quit (</w:t>
      </w:r>
      <w:r w:rsidR="000E52D3" w:rsidRPr="000337B2">
        <w:t>n=</w:t>
      </w:r>
      <w:r w:rsidRPr="000337B2">
        <w:t xml:space="preserve">219 Indigenous; </w:t>
      </w:r>
      <w:r w:rsidR="000E52D3" w:rsidRPr="000337B2">
        <w:t>n=</w:t>
      </w:r>
      <w:r w:rsidRPr="000337B2">
        <w:t>315 mainstream)</w:t>
      </w:r>
    </w:p>
    <w:p w14:paraId="7AC407BA" w14:textId="5F81130C" w:rsidR="00837B4C" w:rsidRPr="00B45F4B" w:rsidRDefault="0099315C" w:rsidP="003E6F04">
      <w:pPr>
        <w:pStyle w:val="BodyText"/>
        <w:rPr>
          <w:noProof/>
          <w:lang w:eastAsia="en-AU"/>
        </w:rPr>
      </w:pPr>
      <w:r>
        <w:rPr>
          <w:noProof/>
          <w:lang w:eastAsia="en-AU"/>
        </w:rPr>
        <w:t>Indigenous smokers in 2017 were somewhat less likely (66%) than they had been in 2016 (71%) to believe that quitting smoking would benefit them financially ‘extremely’ or ‘very much’. The equivalent figure among</w:t>
      </w:r>
      <w:r w:rsidR="00A024E3">
        <w:rPr>
          <w:noProof/>
          <w:lang w:eastAsia="en-AU"/>
        </w:rPr>
        <w:t>st</w:t>
      </w:r>
      <w:r>
        <w:rPr>
          <w:noProof/>
          <w:lang w:eastAsia="en-AU"/>
        </w:rPr>
        <w:t xml:space="preserve"> mainstream smokers was on par with the 2016 </w:t>
      </w:r>
      <w:r w:rsidR="00454CB4">
        <w:rPr>
          <w:noProof/>
          <w:lang w:eastAsia="en-AU"/>
        </w:rPr>
        <w:t xml:space="preserve">Indigenous </w:t>
      </w:r>
      <w:r>
        <w:rPr>
          <w:noProof/>
          <w:lang w:eastAsia="en-AU"/>
        </w:rPr>
        <w:t>result (71%).</w:t>
      </w:r>
    </w:p>
    <w:p w14:paraId="4D695904" w14:textId="77777777" w:rsidR="00B45F4B" w:rsidRDefault="00B45F4B" w:rsidP="000E52D3">
      <w:pPr>
        <w:pStyle w:val="Caption"/>
      </w:pPr>
      <w:bookmarkStart w:id="19" w:name="_Toc504052261"/>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10</w:t>
      </w:r>
      <w:r w:rsidR="00664E01">
        <w:rPr>
          <w:noProof/>
        </w:rPr>
        <w:fldChar w:fldCharType="end"/>
      </w:r>
      <w:r>
        <w:t>.</w:t>
      </w:r>
      <w:proofErr w:type="gramEnd"/>
      <w:r>
        <w:t xml:space="preserve"> Financial benefit of quitting</w:t>
      </w:r>
      <w:bookmarkEnd w:id="19"/>
    </w:p>
    <w:p w14:paraId="5D88BE66" w14:textId="77777777" w:rsidR="00837B4C" w:rsidRDefault="0074651C" w:rsidP="00E36ADA">
      <w:pPr>
        <w:pStyle w:val="Image"/>
      </w:pPr>
      <w:r>
        <w:rPr>
          <w:lang w:val="en-AU" w:eastAsia="en-AU"/>
        </w:rPr>
        <w:drawing>
          <wp:inline distT="0" distB="0" distL="0" distR="0" wp14:anchorId="4D84C777" wp14:editId="195EEF1D">
            <wp:extent cx="6120000" cy="3522559"/>
            <wp:effectExtent l="0" t="0" r="0" b="1905"/>
            <wp:docPr id="4" name="Picture 4" descr="Figure 10 is a bar chart that shows the extent to which respondents believed they would benefit financially if they were to quit smoking in the next 6 months.&#10;Of the mainstream respondents, 44%, 27%, 20%, 7%, 1% and, -1% said &quot;extremely,&quot; &quot;very much&quot; &quot;moderately, &quot;slightly&quot;, &quot;not at all&quot; and &quot;don't know&quot; respectively.&#10;Of the Indigenous 2017 respondents, 32%, 34%, 17%, 11%, 2% and 5% answered &quot;extremely,&quot; &quot;very much&quot; &quot;moderately, &quot;slightly&quot;, &quot;not at all&quot; and &quot;don't know&quot; respectively.&#10;Of the Indigenous 2016 respondents, 35%, 36%, 13%, 10%, 2%, 4% answered &quot;extremely,&quot; &quot;very much&quot; &quot;moderately, &quot;slightly&quot;, &quot;not at all&quot; and &quot;don't know&quot; respectively.&#10;" title="A chart entitled 'Financial benefit of qu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86" t="1178" r="1210" b="1654"/>
                    <a:stretch/>
                  </pic:blipFill>
                  <pic:spPr bwMode="auto">
                    <a:xfrm>
                      <a:off x="0" y="0"/>
                      <a:ext cx="6120000" cy="3522559"/>
                    </a:xfrm>
                    <a:prstGeom prst="rect">
                      <a:avLst/>
                    </a:prstGeom>
                    <a:noFill/>
                    <a:ln>
                      <a:noFill/>
                    </a:ln>
                    <a:extLst>
                      <a:ext uri="{53640926-AAD7-44D8-BBD7-CCE9431645EC}">
                        <a14:shadowObscured xmlns:a14="http://schemas.microsoft.com/office/drawing/2010/main"/>
                      </a:ext>
                    </a:extLst>
                  </pic:spPr>
                </pic:pic>
              </a:graphicData>
            </a:graphic>
          </wp:inline>
        </w:drawing>
      </w:r>
    </w:p>
    <w:p w14:paraId="61FD47FD" w14:textId="0407FD18" w:rsidR="00837B4C" w:rsidRPr="000337B2" w:rsidRDefault="00B45F4B" w:rsidP="000337B2">
      <w:pPr>
        <w:pStyle w:val="TableFigureNotes"/>
      </w:pPr>
      <w:r w:rsidRPr="000337B2">
        <w:t>Base</w:t>
      </w:r>
      <w:r w:rsidR="00CA13F6" w:rsidRPr="000337B2">
        <w:t xml:space="preserve"> (weighted)</w:t>
      </w:r>
      <w:r w:rsidRPr="000337B2">
        <w:t>: All current smokers (</w:t>
      </w:r>
      <w:r w:rsidR="000E52D3" w:rsidRPr="000337B2">
        <w:t>n=</w:t>
      </w:r>
      <w:r w:rsidRPr="000337B2">
        <w:t xml:space="preserve">332 Indigenous; </w:t>
      </w:r>
      <w:r w:rsidR="000E52D3" w:rsidRPr="000337B2">
        <w:t>n=</w:t>
      </w:r>
      <w:r w:rsidRPr="000337B2">
        <w:t>427 mainstream)</w:t>
      </w:r>
    </w:p>
    <w:p w14:paraId="4CBF9531" w14:textId="75C4A938" w:rsidR="00837B4C" w:rsidRPr="00B45F4B" w:rsidRDefault="0099315C" w:rsidP="003E6F04">
      <w:pPr>
        <w:pStyle w:val="BodyText"/>
      </w:pPr>
      <w:r>
        <w:t>Similarly, Indigenous smokers in 2017 were less compelled by the potential impact on their health if they were to quit smoking, with 32% reporting that they would benefit ‘extremely’, compared with 37% in 2016. The equivalent figure among</w:t>
      </w:r>
      <w:r w:rsidR="00A024E3">
        <w:t>st</w:t>
      </w:r>
      <w:r>
        <w:t xml:space="preserve"> the 2017 mainstream comparison sample was 48%.</w:t>
      </w:r>
    </w:p>
    <w:p w14:paraId="6CCB624C" w14:textId="77777777" w:rsidR="00B45F4B" w:rsidRDefault="00B45F4B" w:rsidP="000E52D3">
      <w:pPr>
        <w:pStyle w:val="Caption"/>
      </w:pPr>
      <w:bookmarkStart w:id="20" w:name="_Toc504052262"/>
      <w:proofErr w:type="gramStart"/>
      <w:r>
        <w:lastRenderedPageBreak/>
        <w:t xml:space="preserve">Figure </w:t>
      </w:r>
      <w:r w:rsidR="00664E01">
        <w:fldChar w:fldCharType="begin"/>
      </w:r>
      <w:r w:rsidR="00664E01">
        <w:instrText xml:space="preserve"> SEQ Figure </w:instrText>
      </w:r>
      <w:r w:rsidR="00664E01">
        <w:instrText xml:space="preserve">\* ARABIC </w:instrText>
      </w:r>
      <w:r w:rsidR="00664E01">
        <w:fldChar w:fldCharType="separate"/>
      </w:r>
      <w:r w:rsidR="00A10EE4">
        <w:rPr>
          <w:noProof/>
        </w:rPr>
        <w:t>11</w:t>
      </w:r>
      <w:r w:rsidR="00664E01">
        <w:rPr>
          <w:noProof/>
        </w:rPr>
        <w:fldChar w:fldCharType="end"/>
      </w:r>
      <w:r>
        <w:t>.</w:t>
      </w:r>
      <w:proofErr w:type="gramEnd"/>
      <w:r>
        <w:t xml:space="preserve"> Personal health benefits of quitting</w:t>
      </w:r>
      <w:bookmarkEnd w:id="20"/>
    </w:p>
    <w:p w14:paraId="5186F438" w14:textId="6C09B7AF" w:rsidR="00837B4C" w:rsidRDefault="00E60FED" w:rsidP="00E36ADA">
      <w:pPr>
        <w:pStyle w:val="Image"/>
      </w:pPr>
      <w:r>
        <w:rPr>
          <w:lang w:val="en-AU" w:eastAsia="en-AU"/>
        </w:rPr>
        <w:drawing>
          <wp:inline distT="0" distB="0" distL="0" distR="0" wp14:anchorId="4BD89AB3" wp14:editId="4D3716C1">
            <wp:extent cx="6120000" cy="4329652"/>
            <wp:effectExtent l="0" t="0" r="0" b="0"/>
            <wp:docPr id="23" name="Picture 23" descr="Figure 11 is a bar chart that shows the extent to which respondents believed their health would benefit if they were to quit smoking in the next 6 months.&#10;Of the mainstream respondents, 48%, 28%, 18%, 4%, 1% and 2% said &quot;extremely,&quot; &quot;very much,&quot; &quot;moderately,&quot; &quot;slightly&quot; &quot;not at all,&quot; and &quot;don't know&quot; respectively.&#10;Of the Indigenous 2017 respondents, 32%, 43% 13%, 7%, 2% and 5% said &quot;extremely,&quot; &quot;very much,&quot; &quot;moderately,&quot; &quot;slightly,&quot; &quot;not at all,&quot; and &quot;don't know&quot; respectively.&#10;Of the Indigenous 2016 respondents, 37%, 35%, 11%, 11%, 2% and 3% said extremely,&quot; &quot;very much,&quot; &quot;moderately,&quot; &quot;slightly,&quot; &quot;not at all,&quot; and &quot;don't know&quot; respectively.&#10;&#10;" title="A chart entitled 'Personal health benefits of qu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12" t="1584" r="1209" b="2181"/>
                    <a:stretch/>
                  </pic:blipFill>
                  <pic:spPr bwMode="auto">
                    <a:xfrm>
                      <a:off x="0" y="0"/>
                      <a:ext cx="6120000" cy="4329652"/>
                    </a:xfrm>
                    <a:prstGeom prst="rect">
                      <a:avLst/>
                    </a:prstGeom>
                    <a:noFill/>
                    <a:ln>
                      <a:noFill/>
                    </a:ln>
                    <a:extLst>
                      <a:ext uri="{53640926-AAD7-44D8-BBD7-CCE9431645EC}">
                        <a14:shadowObscured xmlns:a14="http://schemas.microsoft.com/office/drawing/2010/main"/>
                      </a:ext>
                    </a:extLst>
                  </pic:spPr>
                </pic:pic>
              </a:graphicData>
            </a:graphic>
          </wp:inline>
        </w:drawing>
      </w:r>
    </w:p>
    <w:p w14:paraId="4D32530D" w14:textId="65F9BD51" w:rsidR="00B45F4B" w:rsidRPr="000337B2" w:rsidRDefault="00B45F4B" w:rsidP="000337B2">
      <w:pPr>
        <w:pStyle w:val="TableFigureNotes"/>
      </w:pPr>
      <w:r w:rsidRPr="000337B2">
        <w:t>Base</w:t>
      </w:r>
      <w:r w:rsidR="00CA13F6" w:rsidRPr="000337B2">
        <w:t xml:space="preserve"> (weighted)</w:t>
      </w:r>
      <w:r w:rsidRPr="000337B2">
        <w:t>: All current smokers (</w:t>
      </w:r>
      <w:r w:rsidR="000E52D3" w:rsidRPr="000337B2">
        <w:t>n=</w:t>
      </w:r>
      <w:r w:rsidRPr="000337B2">
        <w:t xml:space="preserve">332 Indigenous; </w:t>
      </w:r>
      <w:r w:rsidR="000E52D3" w:rsidRPr="000337B2">
        <w:t>n=</w:t>
      </w:r>
      <w:r w:rsidRPr="000337B2">
        <w:t>427 mainstream)</w:t>
      </w:r>
    </w:p>
    <w:p w14:paraId="1EA9009A" w14:textId="77777777" w:rsidR="00566EC9" w:rsidRDefault="00566EC9" w:rsidP="00590B5C">
      <w:pPr>
        <w:pStyle w:val="Heading1"/>
      </w:pPr>
      <w:bookmarkStart w:id="21" w:name="_Toc505693932"/>
      <w:r>
        <w:lastRenderedPageBreak/>
        <w:t>Smoking and Health</w:t>
      </w:r>
      <w:bookmarkEnd w:id="21"/>
    </w:p>
    <w:p w14:paraId="5488D67B" w14:textId="149CBED6" w:rsidR="00566EC9" w:rsidRPr="00B45F4B" w:rsidRDefault="00B64E61" w:rsidP="003E6F04">
      <w:pPr>
        <w:pStyle w:val="BodyText"/>
      </w:pPr>
      <w:r>
        <w:t>Respondents were asked a series of questions about their perceptions of the impact of smoking on their health.</w:t>
      </w:r>
      <w:r w:rsidR="00492F2B">
        <w:t xml:space="preserve"> </w:t>
      </w:r>
      <w:r>
        <w:t>The Indigenous sample was more likely than the mainstream sample to report that smoking had damaged their health ‘a great deal’ or ‘a fair amount’ (62% vs 55%), although the proportion of Indigenous smokers in these categories had reduced somewhat since 2016 (from 65%).</w:t>
      </w:r>
    </w:p>
    <w:p w14:paraId="209911EA" w14:textId="77777777" w:rsidR="00B45F4B" w:rsidRDefault="00B45F4B" w:rsidP="000E52D3">
      <w:pPr>
        <w:pStyle w:val="Caption"/>
      </w:pPr>
      <w:bookmarkStart w:id="22" w:name="_Toc504052263"/>
      <w:proofErr w:type="gramStart"/>
      <w:r>
        <w:t xml:space="preserve">Figure </w:t>
      </w:r>
      <w:r w:rsidR="00664E01">
        <w:fldChar w:fldCharType="begin"/>
      </w:r>
      <w:r w:rsidR="00664E01">
        <w:instrText xml:space="preserve"> SEQ Figure \* ARABIC </w:instrText>
      </w:r>
      <w:r w:rsidR="00664E01">
        <w:fldChar w:fldCharType="separate"/>
      </w:r>
      <w:r w:rsidR="00A10EE4">
        <w:rPr>
          <w:noProof/>
        </w:rPr>
        <w:t>12</w:t>
      </w:r>
      <w:r w:rsidR="00664E01">
        <w:rPr>
          <w:noProof/>
        </w:rPr>
        <w:fldChar w:fldCharType="end"/>
      </w:r>
      <w:r>
        <w:t>.</w:t>
      </w:r>
      <w:proofErr w:type="gramEnd"/>
      <w:r>
        <w:t xml:space="preserve"> Health damage from smoking</w:t>
      </w:r>
      <w:bookmarkEnd w:id="22"/>
    </w:p>
    <w:p w14:paraId="2B5100B2" w14:textId="77777777" w:rsidR="00566EC9" w:rsidRDefault="00B45F4B" w:rsidP="00E36ADA">
      <w:pPr>
        <w:pStyle w:val="Image"/>
      </w:pPr>
      <w:r>
        <w:rPr>
          <w:lang w:val="en-AU" w:eastAsia="en-AU"/>
        </w:rPr>
        <w:drawing>
          <wp:inline distT="0" distB="0" distL="0" distR="0" wp14:anchorId="44CA69DC" wp14:editId="08A08F11">
            <wp:extent cx="6120000" cy="3488046"/>
            <wp:effectExtent l="0" t="0" r="0" b="0"/>
            <wp:docPr id="2" name="Picture 2" descr="Figure 12 is a bar chart that prompts respondents to consider &quot;how much, if at all, smoking has damaged [their] health.&quot;&#10;18% of mainstream respondents said &quot;a great deal,&quot; followed by 37%, 26% and 6% who said &quot;a fair amount,&quot; &quot;just a little and &quot;not at all worried&quot; respectively.&#10;Of the Indigenous 2017 respondents, 23% said &quot;a great deal&quot; while 39%, 27% and 5% answered &quot;a fair amount&quot;, &quot;just a little&quot; and &quot;not at all worried.&quot;&#10;Lastly, of the Indigenous 2016 respondents, 29% said &quot;a great deal&quot; while, 36% said &quot;a fair amount,&quot; and 27% said &quot;just a little.&quot; 5% were &quot;not at all worried.&quot;" title="A chart entitled 'Health damage from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85" t="791" r="632" b="1740"/>
                    <a:stretch/>
                  </pic:blipFill>
                  <pic:spPr bwMode="auto">
                    <a:xfrm>
                      <a:off x="0" y="0"/>
                      <a:ext cx="6120000" cy="3488046"/>
                    </a:xfrm>
                    <a:prstGeom prst="rect">
                      <a:avLst/>
                    </a:prstGeom>
                    <a:noFill/>
                    <a:ln>
                      <a:noFill/>
                    </a:ln>
                    <a:extLst>
                      <a:ext uri="{53640926-AAD7-44D8-BBD7-CCE9431645EC}">
                        <a14:shadowObscured xmlns:a14="http://schemas.microsoft.com/office/drawing/2010/main"/>
                      </a:ext>
                    </a:extLst>
                  </pic:spPr>
                </pic:pic>
              </a:graphicData>
            </a:graphic>
          </wp:inline>
        </w:drawing>
      </w:r>
    </w:p>
    <w:p w14:paraId="5D947977" w14:textId="68485D6F" w:rsidR="00B45F4B" w:rsidRPr="000337B2" w:rsidRDefault="00B45F4B" w:rsidP="000337B2">
      <w:pPr>
        <w:pStyle w:val="TableFigureNotes"/>
      </w:pPr>
      <w:r w:rsidRPr="000337B2">
        <w:t>Base</w:t>
      </w:r>
      <w:r w:rsidR="00CA13F6" w:rsidRPr="000337B2">
        <w:t xml:space="preserve"> (weighted)</w:t>
      </w:r>
      <w:r w:rsidRPr="000337B2">
        <w:t>: All current smokers (</w:t>
      </w:r>
      <w:r w:rsidR="000E52D3" w:rsidRPr="000337B2">
        <w:t>n=</w:t>
      </w:r>
      <w:r w:rsidRPr="000337B2">
        <w:t xml:space="preserve">332 Indigenous; </w:t>
      </w:r>
      <w:r w:rsidR="000E52D3" w:rsidRPr="000337B2">
        <w:t>n=</w:t>
      </w:r>
      <w:r w:rsidRPr="000337B2">
        <w:t>427 mainstream)</w:t>
      </w:r>
    </w:p>
    <w:p w14:paraId="2404AB0A" w14:textId="5C51C406" w:rsidR="00566EC9" w:rsidRPr="00B45F4B" w:rsidRDefault="00B64E61" w:rsidP="003E6F04">
      <w:pPr>
        <w:pStyle w:val="BodyText"/>
      </w:pPr>
      <w:r>
        <w:t>Similarly, Indigenous smokers were also more likely than smokers sampled from the general population to believe that their smoking would damage their health in the future; with 46% reporting that they were ‘very’ worried (compared with 39% of mainstream smokers). The latter were correspondingly more likely to say that they were ‘moderately’ worried (32% vs 24%). The results for the Indigenous population had changed very little since 2016.</w:t>
      </w:r>
    </w:p>
    <w:p w14:paraId="62226C2F" w14:textId="77777777" w:rsidR="00B45F4B" w:rsidRDefault="00B45F4B" w:rsidP="000E52D3">
      <w:pPr>
        <w:pStyle w:val="Caption"/>
      </w:pPr>
      <w:bookmarkStart w:id="23" w:name="_Toc504052264"/>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13</w:t>
      </w:r>
      <w:r w:rsidR="00664E01">
        <w:rPr>
          <w:noProof/>
        </w:rPr>
        <w:fldChar w:fldCharType="end"/>
      </w:r>
      <w:r>
        <w:t>.</w:t>
      </w:r>
      <w:proofErr w:type="gramEnd"/>
      <w:r>
        <w:t xml:space="preserve"> Future health damage</w:t>
      </w:r>
      <w:bookmarkEnd w:id="23"/>
    </w:p>
    <w:p w14:paraId="5D9D20D6" w14:textId="77777777" w:rsidR="00566EC9" w:rsidRDefault="00217036" w:rsidP="00E36ADA">
      <w:pPr>
        <w:pStyle w:val="Image"/>
      </w:pPr>
      <w:r>
        <w:rPr>
          <w:lang w:val="en-AU" w:eastAsia="en-AU"/>
        </w:rPr>
        <w:drawing>
          <wp:inline distT="0" distB="0" distL="0" distR="0" wp14:anchorId="111E2A53" wp14:editId="129D43E3">
            <wp:extent cx="6119495" cy="3549522"/>
            <wp:effectExtent l="0" t="0" r="0" b="0"/>
            <wp:docPr id="37" name="Picture 37" descr="Figure 13 is a bar char that asks &quot;how worried are you, if at all, that smoking WILL damage your health in the future.&quot;&#10;Thirty-nine per cent, 46% and 48% of mainstream, Indigenous 2017 and Indigenous 2016 reported being &quot;very worried&quot; respectively.&#10;Thirty-two per cent, 24% and 22% of mainstream, Indigenous 2017 and Indigenous 2016 reported being &quot;moderately worried&quot; respectively.&#10;Twenty-one per cent, 22% and 21%  of mainstream, Indigenous 2017 and Indigenous 2016 reported being &quot;a little worried&quot; respectively.&#10;Lastly, 5%, 5% and 8% of mainstream, Indigenous 2017 and Indigenous 2016 reported being &quot;not at all worried&quot; respectively.&#10;" title="A chart entitled 'Future health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t="780"/>
                    <a:stretch/>
                  </pic:blipFill>
                  <pic:spPr bwMode="auto">
                    <a:xfrm>
                      <a:off x="0" y="0"/>
                      <a:ext cx="6120000" cy="3549815"/>
                    </a:xfrm>
                    <a:prstGeom prst="rect">
                      <a:avLst/>
                    </a:prstGeom>
                    <a:ln>
                      <a:noFill/>
                    </a:ln>
                    <a:extLst>
                      <a:ext uri="{53640926-AAD7-44D8-BBD7-CCE9431645EC}">
                        <a14:shadowObscured xmlns:a14="http://schemas.microsoft.com/office/drawing/2010/main"/>
                      </a:ext>
                    </a:extLst>
                  </pic:spPr>
                </pic:pic>
              </a:graphicData>
            </a:graphic>
          </wp:inline>
        </w:drawing>
      </w:r>
    </w:p>
    <w:p w14:paraId="7001A2CE" w14:textId="09C25BC4" w:rsidR="00566EC9" w:rsidRPr="000337B2" w:rsidRDefault="00B45F4B" w:rsidP="000337B2">
      <w:pPr>
        <w:pStyle w:val="TableFigureNotes"/>
      </w:pPr>
      <w:r w:rsidRPr="000337B2">
        <w:t>Base</w:t>
      </w:r>
      <w:r w:rsidR="00CA13F6" w:rsidRPr="000337B2">
        <w:t xml:space="preserve"> (weighted)</w:t>
      </w:r>
      <w:r w:rsidRPr="000337B2">
        <w:t>: All current smokers (</w:t>
      </w:r>
      <w:r w:rsidR="000E52D3" w:rsidRPr="000337B2">
        <w:t>n=</w:t>
      </w:r>
      <w:r w:rsidRPr="000337B2">
        <w:t xml:space="preserve">332 Indigenous; </w:t>
      </w:r>
      <w:r w:rsidR="000E52D3" w:rsidRPr="000337B2">
        <w:t>n=</w:t>
      </w:r>
      <w:r w:rsidRPr="000337B2">
        <w:t>427 mainstream)</w:t>
      </w:r>
    </w:p>
    <w:p w14:paraId="01875FF9" w14:textId="47DA016E" w:rsidR="006B79AF" w:rsidRPr="003E6F04" w:rsidRDefault="00B64E61" w:rsidP="003E6F04">
      <w:pPr>
        <w:pStyle w:val="BodyText"/>
      </w:pPr>
      <w:r>
        <w:t>One in ten (10%) Indigenous smokers in 2017 felt that smoking affected the health of others ‘a great deal’, and this was on par with the result among</w:t>
      </w:r>
      <w:r w:rsidR="00A024E3">
        <w:t>st</w:t>
      </w:r>
      <w:r>
        <w:t xml:space="preserve"> mainstream smokers (11%). The equivalent figure from the 2016 Indigenous evaluation was much higher at 29%.</w:t>
      </w:r>
    </w:p>
    <w:p w14:paraId="41797C5E" w14:textId="77777777" w:rsidR="00B45F4B" w:rsidRDefault="00B45F4B" w:rsidP="000E52D3">
      <w:pPr>
        <w:pStyle w:val="Caption"/>
      </w:pPr>
      <w:bookmarkStart w:id="24" w:name="_Toc504052265"/>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14</w:t>
      </w:r>
      <w:r w:rsidR="00664E01">
        <w:rPr>
          <w:noProof/>
        </w:rPr>
        <w:fldChar w:fldCharType="end"/>
      </w:r>
      <w:r>
        <w:t>.</w:t>
      </w:r>
      <w:proofErr w:type="gramEnd"/>
      <w:r>
        <w:t xml:space="preserve"> Health effects on others</w:t>
      </w:r>
      <w:bookmarkEnd w:id="24"/>
    </w:p>
    <w:p w14:paraId="6CA502BB" w14:textId="77777777" w:rsidR="00566EC9" w:rsidRDefault="00B45F4B" w:rsidP="002B7CAC">
      <w:pPr>
        <w:pStyle w:val="Image"/>
      </w:pPr>
      <w:r>
        <w:rPr>
          <w:lang w:val="en-AU" w:eastAsia="en-AU"/>
        </w:rPr>
        <w:drawing>
          <wp:inline distT="0" distB="0" distL="0" distR="0" wp14:anchorId="3CFE0292" wp14:editId="75908742">
            <wp:extent cx="6120000" cy="3449194"/>
            <wp:effectExtent l="0" t="0" r="0" b="0"/>
            <wp:docPr id="3" name="Picture 3" descr="Figure 14 is a bar chart that asks, &quot;if at all, has your smoking affected the health of others?&quot;&#10;Of main stream respondents, 11% reported &quot;a great deal,&quot; 21% reported &quot;a fair amount,&quot; 25% reported &quot;just a little&quot; and 25% reported &quot;not at all worried.&quot;&#10;Of Indigenous 2017 respondents, 10% agreed &quot;a great deal,&quot; 21% reported &quot;a fair amount,&quot; 31% reported &quot;just a little&quot; and 20% reported &quot;not at all worried.&quot;&#10;Of the Indigenous 2016 respondents, 29% agreed &quot;a great deal,&quot; 36% agreed &quot;a fair amount,&quot; 27% reported  &quot;just a little&quot; and 5% reported &quot;not at all worried.&quot;" title="A chart entitled 'Health effects on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98" t="803" r="1437" b="2075"/>
                    <a:stretch/>
                  </pic:blipFill>
                  <pic:spPr bwMode="auto">
                    <a:xfrm>
                      <a:off x="0" y="0"/>
                      <a:ext cx="6120000" cy="3449194"/>
                    </a:xfrm>
                    <a:prstGeom prst="rect">
                      <a:avLst/>
                    </a:prstGeom>
                    <a:noFill/>
                    <a:ln>
                      <a:noFill/>
                    </a:ln>
                    <a:extLst>
                      <a:ext uri="{53640926-AAD7-44D8-BBD7-CCE9431645EC}">
                        <a14:shadowObscured xmlns:a14="http://schemas.microsoft.com/office/drawing/2010/main"/>
                      </a:ext>
                    </a:extLst>
                  </pic:spPr>
                </pic:pic>
              </a:graphicData>
            </a:graphic>
          </wp:inline>
        </w:drawing>
      </w:r>
    </w:p>
    <w:p w14:paraId="1166AA69" w14:textId="090FE5A2" w:rsidR="00670377" w:rsidRPr="000337B2" w:rsidRDefault="00B45F4B" w:rsidP="002B7CAC">
      <w:pPr>
        <w:pStyle w:val="TableFigureNotes"/>
      </w:pPr>
      <w:r w:rsidRPr="000337B2">
        <w:t>Base</w:t>
      </w:r>
      <w:r w:rsidR="00CA13F6" w:rsidRPr="000337B2">
        <w:t xml:space="preserve"> (</w:t>
      </w:r>
      <w:r w:rsidR="00CA13F6" w:rsidRPr="002B7CAC">
        <w:t>weighted</w:t>
      </w:r>
      <w:r w:rsidR="00CA13F6" w:rsidRPr="000337B2">
        <w:t>)</w:t>
      </w:r>
      <w:r w:rsidRPr="000337B2">
        <w:t>: All current smokers (</w:t>
      </w:r>
      <w:r w:rsidR="000E52D3" w:rsidRPr="000337B2">
        <w:t>n=</w:t>
      </w:r>
      <w:r w:rsidRPr="000337B2">
        <w:t xml:space="preserve">332 Indigenous; </w:t>
      </w:r>
      <w:r w:rsidR="000E52D3" w:rsidRPr="000337B2">
        <w:t>n=</w:t>
      </w:r>
      <w:r w:rsidRPr="000337B2">
        <w:t>427 mainstream)</w:t>
      </w:r>
    </w:p>
    <w:p w14:paraId="2AA435F8" w14:textId="77777777" w:rsidR="00BC5226" w:rsidRDefault="00BC5226" w:rsidP="00590B5C">
      <w:pPr>
        <w:pStyle w:val="Heading1"/>
      </w:pPr>
      <w:bookmarkStart w:id="25" w:name="_Toc505693933"/>
      <w:r>
        <w:lastRenderedPageBreak/>
        <w:t>Campaign Results</w:t>
      </w:r>
      <w:bookmarkEnd w:id="25"/>
    </w:p>
    <w:p w14:paraId="78B72AEE" w14:textId="6D152C51" w:rsidR="00221821" w:rsidRPr="00221821" w:rsidRDefault="00221821" w:rsidP="003E6F04">
      <w:pPr>
        <w:pStyle w:val="BodyText"/>
      </w:pPr>
      <w:r>
        <w:t>All respondents in the evaluation round</w:t>
      </w:r>
      <w:r w:rsidR="009E6EDB">
        <w:t xml:space="preserve"> were asked if</w:t>
      </w:r>
      <w:r>
        <w:t xml:space="preserve"> they had been exposed to </w:t>
      </w:r>
      <w:r w:rsidR="00F265A3" w:rsidRPr="00F265A3">
        <w:rPr>
          <w:rStyle w:val="Emphasis"/>
        </w:rPr>
        <w:t>Don’t Make Smokes Your Story</w:t>
      </w:r>
      <w:r w:rsidR="009E6EDB">
        <w:t xml:space="preserve"> and</w:t>
      </w:r>
      <w:r w:rsidR="00B74C25">
        <w:t>,</w:t>
      </w:r>
      <w:r w:rsidR="009E6EDB">
        <w:t xml:space="preserve"> if so</w:t>
      </w:r>
      <w:r w:rsidR="00B74C25">
        <w:t>,</w:t>
      </w:r>
      <w:r w:rsidR="009E6EDB">
        <w:t xml:space="preserve"> actions taken as a result of the campaign and their attitudes towards the campaign.</w:t>
      </w:r>
    </w:p>
    <w:p w14:paraId="25F6E360" w14:textId="77777777" w:rsidR="00BC5226" w:rsidRDefault="00BD3CF3" w:rsidP="00647186">
      <w:pPr>
        <w:pStyle w:val="Heading2"/>
      </w:pPr>
      <w:r>
        <w:t>Unprompted Recall</w:t>
      </w:r>
    </w:p>
    <w:p w14:paraId="0B7D978B" w14:textId="41AB7744" w:rsidR="00BD3CF3" w:rsidRDefault="00221821" w:rsidP="003E6F04">
      <w:pPr>
        <w:pStyle w:val="BodyText"/>
      </w:pPr>
      <w:r>
        <w:t xml:space="preserve">Respondents were asked whether they had seen or heard any advertisements about the dangers of smoking, </w:t>
      </w:r>
      <w:r w:rsidRPr="006B79AF">
        <w:t xml:space="preserve">and to describe the first two advertisements that came to mind. As shown below in Figure </w:t>
      </w:r>
      <w:r w:rsidR="006B79AF" w:rsidRPr="006B79AF">
        <w:t>15</w:t>
      </w:r>
      <w:r w:rsidRPr="006B79AF">
        <w:t xml:space="preserve">, 89% of </w:t>
      </w:r>
      <w:r w:rsidR="009E6EDB" w:rsidRPr="006B79AF">
        <w:t xml:space="preserve">Indigenous </w:t>
      </w:r>
      <w:r w:rsidRPr="006B79AF">
        <w:t xml:space="preserve">respondents reported having </w:t>
      </w:r>
      <w:r w:rsidR="007445EB" w:rsidRPr="006B79AF">
        <w:t>been exposed to such advertising.</w:t>
      </w:r>
      <w:r w:rsidR="00492F2B">
        <w:t xml:space="preserve"> </w:t>
      </w:r>
      <w:r w:rsidR="007445EB" w:rsidRPr="00647186">
        <w:t>This figure is higher than the equivalent result among</w:t>
      </w:r>
      <w:r w:rsidR="00A024E3" w:rsidRPr="00647186">
        <w:t>st</w:t>
      </w:r>
      <w:r w:rsidR="007445EB" w:rsidRPr="00647186">
        <w:t xml:space="preserve"> the general population (55%); and also represents an increase of 11 percentage points since the 2016 NTC evaluation.</w:t>
      </w:r>
    </w:p>
    <w:p w14:paraId="6C2B75C7" w14:textId="77777777" w:rsidR="003F7AE1" w:rsidRDefault="006B353E" w:rsidP="003E6F04">
      <w:pPr>
        <w:pStyle w:val="BodyText"/>
      </w:pPr>
      <w:r w:rsidRPr="006B353E">
        <w:t>F</w:t>
      </w:r>
      <w:r w:rsidR="00221821" w:rsidRPr="006B353E">
        <w:t xml:space="preserve">ewer </w:t>
      </w:r>
      <w:r>
        <w:t xml:space="preserve">Indigenous </w:t>
      </w:r>
      <w:r w:rsidR="00221821" w:rsidRPr="006B353E">
        <w:t>r</w:t>
      </w:r>
      <w:r w:rsidRPr="006B353E">
        <w:t>espondents from remote areas (83</w:t>
      </w:r>
      <w:r w:rsidR="00221821" w:rsidRPr="006B353E">
        <w:t xml:space="preserve">%) reported being exposed to quit smoking material </w:t>
      </w:r>
      <w:r w:rsidR="00BB1355">
        <w:t>than</w:t>
      </w:r>
      <w:r w:rsidRPr="006B353E">
        <w:t xml:space="preserve"> those from urban (89%) or regional areas (92</w:t>
      </w:r>
      <w:r w:rsidR="00221821" w:rsidRPr="006B353E">
        <w:t>%).</w:t>
      </w:r>
    </w:p>
    <w:p w14:paraId="5A523BAB" w14:textId="77777777" w:rsidR="00B45F4B" w:rsidRDefault="00B45F4B" w:rsidP="000E52D3">
      <w:pPr>
        <w:pStyle w:val="Caption"/>
      </w:pPr>
      <w:bookmarkStart w:id="26" w:name="_Toc504052266"/>
      <w:proofErr w:type="gramStart"/>
      <w:r>
        <w:t xml:space="preserve">Figure </w:t>
      </w:r>
      <w:r w:rsidR="00664E01">
        <w:fldChar w:fldCharType="begin"/>
      </w:r>
      <w:r w:rsidR="00664E01">
        <w:instrText xml:space="preserve"> SEQ Figure \* ARABIC </w:instrText>
      </w:r>
      <w:r w:rsidR="00664E01">
        <w:fldChar w:fldCharType="separate"/>
      </w:r>
      <w:r w:rsidR="00A10EE4">
        <w:rPr>
          <w:noProof/>
        </w:rPr>
        <w:t>15</w:t>
      </w:r>
      <w:r w:rsidR="00664E01">
        <w:rPr>
          <w:noProof/>
        </w:rPr>
        <w:fldChar w:fldCharType="end"/>
      </w:r>
      <w:r>
        <w:t>.</w:t>
      </w:r>
      <w:proofErr w:type="gramEnd"/>
      <w:r>
        <w:t xml:space="preserve"> </w:t>
      </w:r>
      <w:r w:rsidRPr="00941C3D">
        <w:t>Recall of quit smoking advertisements</w:t>
      </w:r>
      <w:bookmarkEnd w:id="26"/>
    </w:p>
    <w:p w14:paraId="1FC7EA03" w14:textId="77777777" w:rsidR="00221821" w:rsidRPr="00221821" w:rsidRDefault="00F43157" w:rsidP="00E36ADA">
      <w:pPr>
        <w:pStyle w:val="Image"/>
      </w:pPr>
      <w:r>
        <w:rPr>
          <w:lang w:val="en-AU" w:eastAsia="en-AU"/>
        </w:rPr>
        <w:drawing>
          <wp:inline distT="0" distB="0" distL="0" distR="0" wp14:anchorId="06D8F2D8" wp14:editId="77738F69">
            <wp:extent cx="6120000" cy="3643536"/>
            <wp:effectExtent l="0" t="0" r="0" b="0"/>
            <wp:docPr id="157" name="Picture 157" descr="Figure 15 is a bar chart that prompts respondents to answer &quot;yes'&quot; to whether &quot;in the past six months, have you seen or heard any information or ads about the dangers of smoking, or encouraging you or members of the community to quit smoking?&quot;&#10;Fifty-five per cent of mainstream respondents answered yes, while 89% of Indigenous 2017 respondents answered yes, followed by 78% of Indigenous 2016 respondents." title="A chart entitled 'Recall of quit smoking advertis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83" t="1314" r="410" b="2554"/>
                    <a:stretch/>
                  </pic:blipFill>
                  <pic:spPr bwMode="auto">
                    <a:xfrm>
                      <a:off x="0" y="0"/>
                      <a:ext cx="6120000" cy="3643536"/>
                    </a:xfrm>
                    <a:prstGeom prst="rect">
                      <a:avLst/>
                    </a:prstGeom>
                    <a:noFill/>
                    <a:ln>
                      <a:noFill/>
                    </a:ln>
                    <a:extLst>
                      <a:ext uri="{53640926-AAD7-44D8-BBD7-CCE9431645EC}">
                        <a14:shadowObscured xmlns:a14="http://schemas.microsoft.com/office/drawing/2010/main"/>
                      </a:ext>
                    </a:extLst>
                  </pic:spPr>
                </pic:pic>
              </a:graphicData>
            </a:graphic>
          </wp:inline>
        </w:drawing>
      </w:r>
    </w:p>
    <w:p w14:paraId="5369353A" w14:textId="31C6F84C" w:rsidR="00BD3CF3" w:rsidRPr="000337B2" w:rsidRDefault="00B27252" w:rsidP="000337B2">
      <w:pPr>
        <w:pStyle w:val="TableFigureNotes"/>
      </w:pPr>
      <w:r w:rsidRPr="000337B2">
        <w:t>Base</w:t>
      </w:r>
      <w:r w:rsidR="00CA13F6" w:rsidRPr="000337B2">
        <w:t xml:space="preserve"> (weighted)</w:t>
      </w:r>
      <w:r w:rsidRPr="000337B2">
        <w:t>: All respondents (</w:t>
      </w:r>
      <w:r w:rsidR="000E52D3" w:rsidRPr="000337B2">
        <w:t>n=</w:t>
      </w:r>
      <w:r w:rsidRPr="000337B2">
        <w:t xml:space="preserve">352 for Indigenous; </w:t>
      </w:r>
      <w:r w:rsidR="000E52D3" w:rsidRPr="000337B2">
        <w:t>n=</w:t>
      </w:r>
      <w:r w:rsidRPr="000337B2">
        <w:t>508 mainstream)</w:t>
      </w:r>
    </w:p>
    <w:p w14:paraId="062BDE7F" w14:textId="1175BE58" w:rsidR="00637A71" w:rsidRDefault="00707DBE" w:rsidP="003E6F04">
      <w:pPr>
        <w:pStyle w:val="BodyText"/>
      </w:pPr>
      <w:r>
        <w:t xml:space="preserve">Respondents who mentioned </w:t>
      </w:r>
      <w:r w:rsidR="00BB1355">
        <w:t xml:space="preserve">that </w:t>
      </w:r>
      <w:r>
        <w:t>they had seen or heard anti-smoking information were asked to describe the first two ads that came to mind.</w:t>
      </w:r>
    </w:p>
    <w:p w14:paraId="5C035B3E" w14:textId="523FC2AD" w:rsidR="00966CC5" w:rsidRDefault="00397EBE" w:rsidP="003E6F04">
      <w:pPr>
        <w:pStyle w:val="BodyText"/>
      </w:pPr>
      <w:r w:rsidRPr="00647186">
        <w:lastRenderedPageBreak/>
        <w:t>As illustrated in Figure</w:t>
      </w:r>
      <w:r w:rsidR="006B79AF" w:rsidRPr="00647186">
        <w:t xml:space="preserve"> 16</w:t>
      </w:r>
      <w:r w:rsidRPr="00647186">
        <w:t xml:space="preserve">, the </w:t>
      </w:r>
      <w:r w:rsidR="00F265A3" w:rsidRPr="00F265A3">
        <w:rPr>
          <w:rStyle w:val="Emphasis"/>
        </w:rPr>
        <w:t>Don’t Make Smokes Your Story</w:t>
      </w:r>
      <w:r w:rsidR="00707DBE" w:rsidRPr="00647186">
        <w:t xml:space="preserve"> campaign was</w:t>
      </w:r>
      <w:r w:rsidRPr="00647186">
        <w:t xml:space="preserve"> spontaneously recalled by 12% of</w:t>
      </w:r>
      <w:r w:rsidR="00FB56AB" w:rsidRPr="00647186">
        <w:t xml:space="preserve"> </w:t>
      </w:r>
      <w:r w:rsidR="00DA5C25" w:rsidRPr="00647186">
        <w:t xml:space="preserve">Indigenous </w:t>
      </w:r>
      <w:r w:rsidR="00FB56AB" w:rsidRPr="00647186">
        <w:t>respondents, which is a 3</w:t>
      </w:r>
      <w:r w:rsidR="006B353E" w:rsidRPr="00647186">
        <w:t xml:space="preserve"> percentage point increase on the </w:t>
      </w:r>
      <w:r w:rsidR="00707DBE" w:rsidRPr="00647186">
        <w:t xml:space="preserve">2016 </w:t>
      </w:r>
      <w:r w:rsidR="00FB56AB" w:rsidRPr="00647186">
        <w:t>result</w:t>
      </w:r>
      <w:r w:rsidR="006B353E" w:rsidRPr="00647186">
        <w:t xml:space="preserve"> (9%</w:t>
      </w:r>
      <w:r w:rsidR="00707DBE" w:rsidRPr="00647186">
        <w:t>)</w:t>
      </w:r>
      <w:r w:rsidRPr="00647186">
        <w:t>.</w:t>
      </w:r>
      <w:r>
        <w:t xml:space="preserve"> </w:t>
      </w:r>
      <w:r w:rsidR="00DA5C25">
        <w:t xml:space="preserve">Respondents from regional areas were more likely to spontaneously recall </w:t>
      </w:r>
      <w:r w:rsidR="00F265A3" w:rsidRPr="00F265A3">
        <w:rPr>
          <w:rStyle w:val="Emphasis"/>
        </w:rPr>
        <w:t>Don’t Make Smokes Your Story</w:t>
      </w:r>
      <w:r w:rsidR="00DA5C25">
        <w:t xml:space="preserve"> (14%), than those from urban (9%) and remote areas (3%).</w:t>
      </w:r>
    </w:p>
    <w:p w14:paraId="07D040B4" w14:textId="77777777" w:rsidR="00707DBE" w:rsidRPr="000E52D3" w:rsidRDefault="00423701" w:rsidP="003E6F04">
      <w:pPr>
        <w:pStyle w:val="BodyText"/>
      </w:pPr>
      <w:r>
        <w:t>Spontaneous r</w:t>
      </w:r>
      <w:r w:rsidR="00BB1355">
        <w:t>ecall of the campaign</w:t>
      </w:r>
      <w:r w:rsidR="00BD4FD3">
        <w:t xml:space="preserve"> </w:t>
      </w:r>
      <w:r w:rsidR="00BB1355">
        <w:t>was lower overall among</w:t>
      </w:r>
      <w:r w:rsidR="00A024E3">
        <w:t>st</w:t>
      </w:r>
      <w:r w:rsidR="00BB1355">
        <w:t xml:space="preserve"> </w:t>
      </w:r>
      <w:r w:rsidR="00FB56AB">
        <w:t>mainstream</w:t>
      </w:r>
      <w:r w:rsidR="00DA5C25">
        <w:t xml:space="preserve"> </w:t>
      </w:r>
      <w:r w:rsidR="00A5356F">
        <w:t xml:space="preserve">respondents </w:t>
      </w:r>
      <w:r w:rsidR="00BB1355">
        <w:t>(8</w:t>
      </w:r>
      <w:r w:rsidR="00BB1355" w:rsidRPr="000E52D3">
        <w:t>%)</w:t>
      </w:r>
      <w:r w:rsidR="009E6EDB" w:rsidRPr="000E52D3">
        <w:t>.</w:t>
      </w:r>
    </w:p>
    <w:p w14:paraId="5B4EF170" w14:textId="1EFB8553" w:rsidR="00B45F4B" w:rsidRDefault="00B45F4B" w:rsidP="000E52D3">
      <w:pPr>
        <w:pStyle w:val="Caption"/>
      </w:pPr>
      <w:bookmarkStart w:id="27" w:name="_Toc504052267"/>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16</w:t>
      </w:r>
      <w:r w:rsidR="00664E01">
        <w:rPr>
          <w:noProof/>
        </w:rPr>
        <w:fldChar w:fldCharType="end"/>
      </w:r>
      <w:r>
        <w:t>.</w:t>
      </w:r>
      <w:proofErr w:type="gramEnd"/>
      <w:r>
        <w:t xml:space="preserve"> </w:t>
      </w:r>
      <w:r w:rsidRPr="003A5186">
        <w:t xml:space="preserve">Unprompted recall of </w:t>
      </w:r>
      <w:r w:rsidR="00F265A3" w:rsidRPr="000337B2">
        <w:t>Don’t Make Smokes Your Story</w:t>
      </w:r>
      <w:bookmarkEnd w:id="27"/>
    </w:p>
    <w:p w14:paraId="7E912A6E" w14:textId="77777777" w:rsidR="00B45F4B" w:rsidRDefault="00F43157" w:rsidP="00E36ADA">
      <w:pPr>
        <w:pStyle w:val="Image"/>
      </w:pPr>
      <w:r>
        <w:rPr>
          <w:lang w:val="en-AU" w:eastAsia="en-AU"/>
        </w:rPr>
        <w:drawing>
          <wp:inline distT="0" distB="0" distL="0" distR="0" wp14:anchorId="46F6237A" wp14:editId="138707B4">
            <wp:extent cx="5796000" cy="7638008"/>
            <wp:effectExtent l="0" t="0" r="0" b="1270"/>
            <wp:docPr id="156" name="Picture 156" descr="Figure 16 is a bar chart that asks respondents to &quot;describe the first two ads that come to mind...&quot;&#10;A total of 22% answered &quot;cigarette packet warnings,&quot; including &quot;Ted/Young dad/Don't make smokes your story,&quot; &quot;quit smoking&quot; and &quot;quit for health.&quot;&#10;18% of respondents answered with other while 26% said &quot;don't know.&quot; One per cent could not recall (&quot;none&quot;) and a further 2% refused to answer." title="A chart entitled 'Unprompted recall of Don't Make Smokes Your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18" t="549" r="998" b="616"/>
                    <a:stretch/>
                  </pic:blipFill>
                  <pic:spPr bwMode="auto">
                    <a:xfrm>
                      <a:off x="0" y="0"/>
                      <a:ext cx="5796000" cy="7638008"/>
                    </a:xfrm>
                    <a:prstGeom prst="rect">
                      <a:avLst/>
                    </a:prstGeom>
                    <a:noFill/>
                    <a:ln>
                      <a:noFill/>
                    </a:ln>
                    <a:extLst>
                      <a:ext uri="{53640926-AAD7-44D8-BBD7-CCE9431645EC}">
                        <a14:shadowObscured xmlns:a14="http://schemas.microsoft.com/office/drawing/2010/main"/>
                      </a:ext>
                    </a:extLst>
                  </pic:spPr>
                </pic:pic>
              </a:graphicData>
            </a:graphic>
          </wp:inline>
        </w:drawing>
      </w:r>
    </w:p>
    <w:p w14:paraId="2215A883" w14:textId="31A929C2" w:rsidR="00B45F4B" w:rsidRPr="000337B2" w:rsidRDefault="00B45F4B" w:rsidP="000337B2">
      <w:pPr>
        <w:pStyle w:val="TableFigureNotes"/>
      </w:pPr>
      <w:r w:rsidRPr="000337B2">
        <w:t>Base</w:t>
      </w:r>
      <w:r w:rsidR="00CA13F6" w:rsidRPr="000337B2">
        <w:t xml:space="preserve"> (weighted)</w:t>
      </w:r>
      <w:r w:rsidRPr="000337B2">
        <w:t>: All respondents (</w:t>
      </w:r>
      <w:r w:rsidR="000E52D3" w:rsidRPr="000337B2">
        <w:t>n=</w:t>
      </w:r>
      <w:r w:rsidRPr="000337B2">
        <w:t xml:space="preserve">352 Indigenous; </w:t>
      </w:r>
      <w:r w:rsidR="000E52D3" w:rsidRPr="000337B2">
        <w:t>n=</w:t>
      </w:r>
      <w:r w:rsidRPr="000337B2">
        <w:t>508)</w:t>
      </w:r>
    </w:p>
    <w:p w14:paraId="33EE6875" w14:textId="77777777" w:rsidR="00BD3CF3" w:rsidRDefault="00247B0E" w:rsidP="00647186">
      <w:pPr>
        <w:pStyle w:val="Heading2"/>
      </w:pPr>
      <w:r>
        <w:lastRenderedPageBreak/>
        <w:t>Prompted</w:t>
      </w:r>
      <w:r w:rsidR="00BD3CF3">
        <w:t xml:space="preserve"> Recall</w:t>
      </w:r>
    </w:p>
    <w:p w14:paraId="5C2A1330" w14:textId="6D13E03A" w:rsidR="00A95255" w:rsidRDefault="00A95255" w:rsidP="003E6F04">
      <w:pPr>
        <w:pStyle w:val="BodyText"/>
      </w:pPr>
      <w:r>
        <w:t xml:space="preserve">The </w:t>
      </w:r>
      <w:r w:rsidR="00F265A3" w:rsidRPr="00F265A3">
        <w:rPr>
          <w:rStyle w:val="Emphasis"/>
        </w:rPr>
        <w:t>Don’t Make Smokes Your Story</w:t>
      </w:r>
      <w:r>
        <w:t xml:space="preserve"> TVC was played to all respondents</w:t>
      </w:r>
      <w:r w:rsidR="00BB1355">
        <w:t xml:space="preserve"> on the tablet. They were </w:t>
      </w:r>
      <w:r>
        <w:t>then asked if t</w:t>
      </w:r>
      <w:r w:rsidR="006B79AF">
        <w:t>hey had seen it before. Figure 17</w:t>
      </w:r>
      <w:r>
        <w:t xml:space="preserve"> </w:t>
      </w:r>
      <w:proofErr w:type="gramStart"/>
      <w:r>
        <w:t>shows</w:t>
      </w:r>
      <w:proofErr w:type="gramEnd"/>
      <w:r>
        <w:t xml:space="preserve"> that 73% of Indigenous respondents reported having seen the TVC, with the majority reporting they saw it on TV (69%). Six percent saw it online and 4% report</w:t>
      </w:r>
      <w:r w:rsidR="00BB1355">
        <w:t>ed</w:t>
      </w:r>
      <w:r>
        <w:t xml:space="preserve"> having seen it but could not recall where.</w:t>
      </w:r>
    </w:p>
    <w:p w14:paraId="552F0B9A" w14:textId="2E8DFBFF" w:rsidR="00A95255" w:rsidRDefault="00DA5C25" w:rsidP="003E6F04">
      <w:pPr>
        <w:pStyle w:val="BodyText"/>
      </w:pPr>
      <w:r w:rsidRPr="00DA5C25">
        <w:t>Significantly fewer</w:t>
      </w:r>
      <w:r w:rsidR="009E6EDB">
        <w:t xml:space="preserve"> Indigenous</w:t>
      </w:r>
      <w:r w:rsidRPr="00DA5C25">
        <w:t xml:space="preserve"> respondents from remote areas reported seeing the TVC (62%) compared </w:t>
      </w:r>
      <w:r w:rsidR="00B74C25">
        <w:t>with</w:t>
      </w:r>
      <w:r w:rsidR="00B74C25" w:rsidRPr="00DA5C25">
        <w:t xml:space="preserve"> </w:t>
      </w:r>
      <w:r w:rsidRPr="00DA5C25">
        <w:t xml:space="preserve">those from urban and regional areas (both </w:t>
      </w:r>
      <w:r>
        <w:t>77</w:t>
      </w:r>
      <w:r w:rsidRPr="00DA5C25">
        <w:t>%).</w:t>
      </w:r>
    </w:p>
    <w:p w14:paraId="08DCF3C2" w14:textId="77777777" w:rsidR="00B45F4B" w:rsidRDefault="009E6EDB" w:rsidP="003E6F04">
      <w:pPr>
        <w:pStyle w:val="BodyText"/>
      </w:pPr>
      <w:r>
        <w:t>Prompted recall of the TVC was</w:t>
      </w:r>
      <w:r w:rsidR="00BB1355">
        <w:t xml:space="preserve"> considerably</w:t>
      </w:r>
      <w:r>
        <w:t xml:space="preserve"> lower amongst mainstream r</w:t>
      </w:r>
      <w:r w:rsidR="006B79AF">
        <w:t>espondents, as shown in Figure 17</w:t>
      </w:r>
      <w:r>
        <w:t xml:space="preserve">, with 54% of </w:t>
      </w:r>
      <w:r w:rsidR="001D6A13">
        <w:t xml:space="preserve">the sample </w:t>
      </w:r>
      <w:r>
        <w:t>reporting they had seen the TVC, again the majority seeing it on TV (38%).</w:t>
      </w:r>
    </w:p>
    <w:p w14:paraId="1F8000AB" w14:textId="77777777" w:rsidR="00B45F4B" w:rsidRDefault="00B45F4B" w:rsidP="000E52D3">
      <w:pPr>
        <w:pStyle w:val="Caption"/>
      </w:pPr>
      <w:bookmarkStart w:id="28" w:name="_Toc504052268"/>
      <w:proofErr w:type="gramStart"/>
      <w:r>
        <w:t xml:space="preserve">Figure </w:t>
      </w:r>
      <w:r w:rsidR="00664E01">
        <w:fldChar w:fldCharType="begin"/>
      </w:r>
      <w:r w:rsidR="00664E01">
        <w:instrText xml:space="preserve"> SEQ Figure \* ARABIC </w:instrText>
      </w:r>
      <w:r w:rsidR="00664E01">
        <w:fldChar w:fldCharType="separate"/>
      </w:r>
      <w:r w:rsidR="00A10EE4">
        <w:rPr>
          <w:noProof/>
        </w:rPr>
        <w:t>17</w:t>
      </w:r>
      <w:r w:rsidR="00664E01">
        <w:rPr>
          <w:noProof/>
        </w:rPr>
        <w:fldChar w:fldCharType="end"/>
      </w:r>
      <w:r>
        <w:t>.</w:t>
      </w:r>
      <w:proofErr w:type="gramEnd"/>
      <w:r>
        <w:t xml:space="preserve"> </w:t>
      </w:r>
      <w:r w:rsidRPr="00CC17FD">
        <w:t>Prompted recall of the TVC</w:t>
      </w:r>
      <w:bookmarkEnd w:id="28"/>
    </w:p>
    <w:p w14:paraId="0CA65386" w14:textId="556B92A5" w:rsidR="009E6EDB" w:rsidRDefault="00273FA8" w:rsidP="00E36ADA">
      <w:pPr>
        <w:pStyle w:val="Image"/>
      </w:pPr>
      <w:r>
        <w:rPr>
          <w:lang w:val="en-AU" w:eastAsia="en-AU"/>
        </w:rPr>
        <w:drawing>
          <wp:inline distT="0" distB="0" distL="0" distR="0" wp14:anchorId="30CBBD93" wp14:editId="2BFD8D5F">
            <wp:extent cx="6120000" cy="3992539"/>
            <wp:effectExtent l="0" t="0" r="0" b="8255"/>
            <wp:docPr id="31" name="Picture 31" descr="Figure 17 is a bar graph that asks respondents where they had seen the &quot;Don't make smokes your story&quot; ad before that day.&#10;A total of 73% Indigenous respondents reported having seen the ad while 54% of mainstream respondents had seen it.&#10;69% of Indigenous respondents had seen it on TV while 38% of mainstream respondents had seen it on TV.&#10;Meanwhile 48% of mainstream respondent hadn't seen the ad prior in comparison to 25% of Indigenous respondents who hadn't seen it. Three per cent of mainstream respondents didn't know compared to 1% of Indigenous respondents.&#10;" title="A chart entitled 'Promted recall of the T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912" t="515" r="636" b="2922"/>
                    <a:stretch/>
                  </pic:blipFill>
                  <pic:spPr bwMode="auto">
                    <a:xfrm>
                      <a:off x="0" y="0"/>
                      <a:ext cx="6120000" cy="3992539"/>
                    </a:xfrm>
                    <a:prstGeom prst="rect">
                      <a:avLst/>
                    </a:prstGeom>
                    <a:ln>
                      <a:noFill/>
                    </a:ln>
                    <a:extLst>
                      <a:ext uri="{53640926-AAD7-44D8-BBD7-CCE9431645EC}">
                        <a14:shadowObscured xmlns:a14="http://schemas.microsoft.com/office/drawing/2010/main"/>
                      </a:ext>
                    </a:extLst>
                  </pic:spPr>
                </pic:pic>
              </a:graphicData>
            </a:graphic>
          </wp:inline>
        </w:drawing>
      </w:r>
    </w:p>
    <w:p w14:paraId="63DF0662" w14:textId="1B676CD7" w:rsidR="00A95255" w:rsidRPr="000337B2" w:rsidRDefault="00B27252" w:rsidP="000337B2">
      <w:pPr>
        <w:pStyle w:val="TableFigureNotes"/>
      </w:pPr>
      <w:r w:rsidRPr="000337B2">
        <w:t>Base</w:t>
      </w:r>
      <w:r w:rsidR="00CA13F6" w:rsidRPr="000337B2">
        <w:t xml:space="preserve"> (weighted)</w:t>
      </w:r>
      <w:r w:rsidRPr="000337B2">
        <w:t>: All respondents (</w:t>
      </w:r>
      <w:r w:rsidR="000E52D3" w:rsidRPr="000337B2">
        <w:t>n=</w:t>
      </w:r>
      <w:r w:rsidRPr="000337B2">
        <w:t xml:space="preserve">352 for Indigenous; </w:t>
      </w:r>
      <w:r w:rsidR="000E52D3" w:rsidRPr="000337B2">
        <w:t>n=</w:t>
      </w:r>
      <w:r w:rsidRPr="000337B2">
        <w:t>508 mainstream)</w:t>
      </w:r>
    </w:p>
    <w:p w14:paraId="7E04BB1C" w14:textId="77777777" w:rsidR="00637A71" w:rsidRDefault="00A95255" w:rsidP="003E6F04">
      <w:pPr>
        <w:pStyle w:val="BodyText"/>
      </w:pPr>
      <w:r>
        <w:t>The radio ad was</w:t>
      </w:r>
      <w:r w:rsidR="001D6A13">
        <w:t xml:space="preserve"> also</w:t>
      </w:r>
      <w:r>
        <w:t xml:space="preserve"> played for all respondents, who were then asked if they had heard</w:t>
      </w:r>
      <w:r w:rsidR="006B79AF">
        <w:t xml:space="preserve"> it before. As shown in Figure 18</w:t>
      </w:r>
      <w:r>
        <w:t xml:space="preserve"> just over half of Indigenous respondents (52%) reported having heard the ad,</w:t>
      </w:r>
      <w:r w:rsidR="00D13CC8">
        <w:t xml:space="preserve"> with nearly all hearing it in English (less than 1% in a language other than English).</w:t>
      </w:r>
    </w:p>
    <w:p w14:paraId="168B1563" w14:textId="77777777" w:rsidR="0084572E" w:rsidRDefault="0084572E" w:rsidP="003E6F04">
      <w:pPr>
        <w:pStyle w:val="BodyText"/>
      </w:pPr>
      <w:r>
        <w:t>S</w:t>
      </w:r>
      <w:r w:rsidR="00DA5C25">
        <w:t xml:space="preserve">ignificantly fewer respondents </w:t>
      </w:r>
      <w:r>
        <w:t>aged 15 to 17 years reported hearing the radio ad</w:t>
      </w:r>
      <w:r w:rsidR="00604135">
        <w:t xml:space="preserve"> (30%)</w:t>
      </w:r>
      <w:r>
        <w:t xml:space="preserve">, than those aged 18 to 40 years (57%) and 41 years and over (51%). Respondents from urban </w:t>
      </w:r>
      <w:r>
        <w:lastRenderedPageBreak/>
        <w:t xml:space="preserve">areas were also less likely to report hearing the radio ad (45%) </w:t>
      </w:r>
      <w:r w:rsidR="00B74C25">
        <w:t>than those in</w:t>
      </w:r>
      <w:r>
        <w:t xml:space="preserve"> regional (56%) and remote areas (54%).</w:t>
      </w:r>
    </w:p>
    <w:p w14:paraId="70C04650" w14:textId="77777777" w:rsidR="00DA5C25" w:rsidRDefault="006B79AF" w:rsidP="003E6F04">
      <w:pPr>
        <w:pStyle w:val="BodyText"/>
      </w:pPr>
      <w:r>
        <w:t>Figure 18</w:t>
      </w:r>
      <w:r w:rsidR="00CC5F43">
        <w:t xml:space="preserve"> also</w:t>
      </w:r>
      <w:r w:rsidR="008D0013">
        <w:t xml:space="preserve"> shows that </w:t>
      </w:r>
      <w:r w:rsidR="00C930CB">
        <w:t>recall of the radio ad was much lower (</w:t>
      </w:r>
      <w:r w:rsidR="008D0013">
        <w:t>22%</w:t>
      </w:r>
      <w:r w:rsidR="00C930CB">
        <w:t>) among</w:t>
      </w:r>
      <w:r w:rsidR="00A024E3">
        <w:t>st</w:t>
      </w:r>
      <w:r w:rsidR="008D0013">
        <w:t xml:space="preserve"> mainstream respondents.</w:t>
      </w:r>
    </w:p>
    <w:p w14:paraId="1B56529E" w14:textId="77777777" w:rsidR="00B45F4B" w:rsidRDefault="00B45F4B" w:rsidP="000E52D3">
      <w:pPr>
        <w:pStyle w:val="Caption"/>
      </w:pPr>
      <w:bookmarkStart w:id="29" w:name="_Toc504052269"/>
      <w:proofErr w:type="gramStart"/>
      <w:r>
        <w:t xml:space="preserve">Figure </w:t>
      </w:r>
      <w:r w:rsidR="00664E01">
        <w:fldChar w:fldCharType="begin"/>
      </w:r>
      <w:r w:rsidR="00664E01">
        <w:instrText xml:space="preserve"> SEQ Figure \* ARABIC </w:instrText>
      </w:r>
      <w:r w:rsidR="00664E01">
        <w:fldChar w:fldCharType="separate"/>
      </w:r>
      <w:r w:rsidR="00A10EE4">
        <w:rPr>
          <w:noProof/>
        </w:rPr>
        <w:t>18</w:t>
      </w:r>
      <w:r w:rsidR="00664E01">
        <w:rPr>
          <w:noProof/>
        </w:rPr>
        <w:fldChar w:fldCharType="end"/>
      </w:r>
      <w:r>
        <w:t>.</w:t>
      </w:r>
      <w:proofErr w:type="gramEnd"/>
      <w:r>
        <w:t xml:space="preserve"> </w:t>
      </w:r>
      <w:r w:rsidRPr="000F3837">
        <w:t>Prompted recall of the radio ad</w:t>
      </w:r>
      <w:bookmarkEnd w:id="29"/>
    </w:p>
    <w:p w14:paraId="59AC2C12" w14:textId="77777777" w:rsidR="00A95255" w:rsidRDefault="00F43157" w:rsidP="00E36ADA">
      <w:pPr>
        <w:pStyle w:val="Image"/>
      </w:pPr>
      <w:r>
        <w:rPr>
          <w:lang w:val="en-AU" w:eastAsia="en-AU"/>
        </w:rPr>
        <w:drawing>
          <wp:inline distT="0" distB="0" distL="0" distR="0" wp14:anchorId="44797292" wp14:editId="2BB1921B">
            <wp:extent cx="6120000" cy="3706279"/>
            <wp:effectExtent l="0" t="0" r="0" b="8890"/>
            <wp:docPr id="154" name="Picture 154" descr="Figure 18 is a bar chart that prompted recall of the &quot;Don't make Smokes your story&quot; radio ad.&#10;Fifty-two percent of Indigenous respondents compared to 22% of mainstream respondents answered &quot;yes,&quot; while 73% of mainstream respondents compared to 45% of Indigenous respondents answered &quot;no.&quot;&#10;A further 5% and 3% of mainstream and Indigenous respondents answered that they didn't know respectively." title="A chart entitled 'Prompted recall of the radio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912" t="1109" r="1320" b="2958"/>
                    <a:stretch/>
                  </pic:blipFill>
                  <pic:spPr bwMode="auto">
                    <a:xfrm>
                      <a:off x="0" y="0"/>
                      <a:ext cx="6120000" cy="3706279"/>
                    </a:xfrm>
                    <a:prstGeom prst="rect">
                      <a:avLst/>
                    </a:prstGeom>
                    <a:noFill/>
                    <a:ln>
                      <a:noFill/>
                    </a:ln>
                    <a:extLst>
                      <a:ext uri="{53640926-AAD7-44D8-BBD7-CCE9431645EC}">
                        <a14:shadowObscured xmlns:a14="http://schemas.microsoft.com/office/drawing/2010/main"/>
                      </a:ext>
                    </a:extLst>
                  </pic:spPr>
                </pic:pic>
              </a:graphicData>
            </a:graphic>
          </wp:inline>
        </w:drawing>
      </w:r>
    </w:p>
    <w:p w14:paraId="3D23A2FA" w14:textId="566A7CFA" w:rsidR="00B27252" w:rsidRPr="000337B2" w:rsidRDefault="00B27252" w:rsidP="000337B2">
      <w:pPr>
        <w:pStyle w:val="TableFigureNotes"/>
      </w:pPr>
      <w:r w:rsidRPr="000337B2">
        <w:t>Base</w:t>
      </w:r>
      <w:r w:rsidR="00CA13F6" w:rsidRPr="000337B2">
        <w:t xml:space="preserve"> (weighted)</w:t>
      </w:r>
      <w:r w:rsidRPr="000337B2">
        <w:t>: All respondents (</w:t>
      </w:r>
      <w:r w:rsidR="000E52D3" w:rsidRPr="000337B2">
        <w:t>n=</w:t>
      </w:r>
      <w:r w:rsidRPr="000337B2">
        <w:t xml:space="preserve">352 for Indigenous; </w:t>
      </w:r>
      <w:r w:rsidR="000E52D3" w:rsidRPr="000337B2">
        <w:t>n=</w:t>
      </w:r>
      <w:r w:rsidRPr="000337B2">
        <w:t>508 mainstream)</w:t>
      </w:r>
    </w:p>
    <w:p w14:paraId="1B303501" w14:textId="180920E8" w:rsidR="00E9442F" w:rsidRDefault="00D13CC8" w:rsidP="003E6F04">
      <w:pPr>
        <w:pStyle w:val="BodyText"/>
      </w:pPr>
      <w:r>
        <w:t xml:space="preserve">Respondents were then </w:t>
      </w:r>
      <w:r w:rsidRPr="004C1E9D">
        <w:t>shown</w:t>
      </w:r>
      <w:r>
        <w:t xml:space="preserve"> </w:t>
      </w:r>
      <w:r w:rsidRPr="004C1E9D">
        <w:t>the</w:t>
      </w:r>
      <w:r>
        <w:t xml:space="preserve"> </w:t>
      </w:r>
      <w:r w:rsidR="00F265A3" w:rsidRPr="00F265A3">
        <w:rPr>
          <w:rStyle w:val="Emphasis"/>
        </w:rPr>
        <w:t>Don’t Make Smokes Your Story</w:t>
      </w:r>
      <w:r>
        <w:t xml:space="preserve"> print ads and asked if they had seen any of them </w:t>
      </w:r>
      <w:r w:rsidRPr="002103D9">
        <w:t>before</w:t>
      </w:r>
      <w:r>
        <w:t xml:space="preserve"> </w:t>
      </w:r>
      <w:r w:rsidRPr="002103D9">
        <w:t>(see</w:t>
      </w:r>
      <w:r>
        <w:t xml:space="preserve"> A</w:t>
      </w:r>
      <w:r w:rsidRPr="002103D9">
        <w:t>ppendix</w:t>
      </w:r>
      <w:r w:rsidR="001732D0">
        <w:t xml:space="preserve"> </w:t>
      </w:r>
      <w:r w:rsidR="001F0863">
        <w:t>C</w:t>
      </w:r>
      <w:r>
        <w:t xml:space="preserve"> </w:t>
      </w:r>
      <w:r w:rsidRPr="008141A9">
        <w:t>fo</w:t>
      </w:r>
      <w:r>
        <w:t>r print ads displayed). As show</w:t>
      </w:r>
      <w:r w:rsidR="006B79AF">
        <w:t>n in Figure 19</w:t>
      </w:r>
      <w:r>
        <w:t xml:space="preserve">, 56% of </w:t>
      </w:r>
      <w:r w:rsidR="008043AC">
        <w:t xml:space="preserve">Indigenous </w:t>
      </w:r>
      <w:r>
        <w:t>respondents reported seeing the ads, with 30% having seen them in an out of home poster or billboard, 15% in a magazine or newspaper, and 21% who had seen them but weren’t sure where.</w:t>
      </w:r>
    </w:p>
    <w:p w14:paraId="236E1539" w14:textId="77777777" w:rsidR="00B45F4B" w:rsidRDefault="00C930CB" w:rsidP="003E6F04">
      <w:pPr>
        <w:pStyle w:val="BodyText"/>
      </w:pPr>
      <w:r>
        <w:t>Again</w:t>
      </w:r>
      <w:r w:rsidR="00E9442F">
        <w:t xml:space="preserve"> exposure was </w:t>
      </w:r>
      <w:r>
        <w:t xml:space="preserve">much </w:t>
      </w:r>
      <w:r w:rsidR="00E9442F">
        <w:t>lower amo</w:t>
      </w:r>
      <w:r w:rsidR="00BD4FD3">
        <w:t>ng</w:t>
      </w:r>
      <w:r w:rsidR="00A024E3">
        <w:t>st</w:t>
      </w:r>
      <w:r w:rsidR="00BD4FD3">
        <w:t xml:space="preserve"> mainstream respondents (22%)</w:t>
      </w:r>
      <w:r w:rsidR="003F7AE1">
        <w:t xml:space="preserve">, and decreased </w:t>
      </w:r>
      <w:r w:rsidR="0034396F">
        <w:t xml:space="preserve">further with age </w:t>
      </w:r>
      <w:r w:rsidR="00454CB4">
        <w:t xml:space="preserve">from </w:t>
      </w:r>
      <w:r w:rsidR="0034396F">
        <w:t>34</w:t>
      </w:r>
      <w:r w:rsidR="003F7AE1">
        <w:t>% of 18 to 29 year olds to 12% of 41 to 50 year olds</w:t>
      </w:r>
      <w:r w:rsidR="00BD4FD3">
        <w:t>.</w:t>
      </w:r>
    </w:p>
    <w:p w14:paraId="5130E57A" w14:textId="77777777" w:rsidR="00B45F4B" w:rsidRDefault="00B45F4B" w:rsidP="000E52D3">
      <w:pPr>
        <w:pStyle w:val="Caption"/>
      </w:pPr>
      <w:bookmarkStart w:id="30" w:name="_Toc504052270"/>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19</w:t>
      </w:r>
      <w:r w:rsidR="00664E01">
        <w:rPr>
          <w:noProof/>
        </w:rPr>
        <w:fldChar w:fldCharType="end"/>
      </w:r>
      <w:r>
        <w:t>.</w:t>
      </w:r>
      <w:proofErr w:type="gramEnd"/>
      <w:r>
        <w:t xml:space="preserve"> </w:t>
      </w:r>
      <w:r w:rsidRPr="00930A99">
        <w:t>Prompted recall of print ads</w:t>
      </w:r>
      <w:bookmarkEnd w:id="30"/>
    </w:p>
    <w:p w14:paraId="5BE054E2" w14:textId="1BF544ED" w:rsidR="00A95255" w:rsidRDefault="00273FA8" w:rsidP="00E36ADA">
      <w:pPr>
        <w:pStyle w:val="Image"/>
      </w:pPr>
      <w:r>
        <w:rPr>
          <w:lang w:val="en-AU" w:eastAsia="en-AU"/>
        </w:rPr>
        <w:drawing>
          <wp:inline distT="0" distB="0" distL="0" distR="0" wp14:anchorId="26F1AC72" wp14:editId="3627ECCC">
            <wp:extent cx="6120000" cy="3990070"/>
            <wp:effectExtent l="0" t="0" r="0" b="0"/>
            <wp:docPr id="32" name="Picture 32" descr="Figure 19 is a bar chart that prompted recall of the print ads for &quot;Don't make smokes your story,&quot; including in magazines, newspapers, or billboards.&#10;The total number for mainstream and Indigenous respondents who had seen it was 24% and 56% respectively.&#10;Meanwhile 74% of mainstream and 42% of Indigenous respondents hadn't seen it respectively.&#10;Of mainstream respondents, 6% had seen in magazine or newspaper, 6% had seen it on billboards and 12% had seen but unsure where. Of Indigenous respondents, 15% had seen it in a magazine, 30% had seen it on a billboard and 21% had seen it but unsure where.&#10;Four per cent and 2% of mainstream and Indigenous respondents didn't know respectively." title="A chart entitled 'Promted recall of print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1141" t="1025" r="525" b="3028"/>
                    <a:stretch/>
                  </pic:blipFill>
                  <pic:spPr bwMode="auto">
                    <a:xfrm>
                      <a:off x="0" y="0"/>
                      <a:ext cx="6120000" cy="3990070"/>
                    </a:xfrm>
                    <a:prstGeom prst="rect">
                      <a:avLst/>
                    </a:prstGeom>
                    <a:ln>
                      <a:noFill/>
                    </a:ln>
                    <a:extLst>
                      <a:ext uri="{53640926-AAD7-44D8-BBD7-CCE9431645EC}">
                        <a14:shadowObscured xmlns:a14="http://schemas.microsoft.com/office/drawing/2010/main"/>
                      </a:ext>
                    </a:extLst>
                  </pic:spPr>
                </pic:pic>
              </a:graphicData>
            </a:graphic>
          </wp:inline>
        </w:drawing>
      </w:r>
    </w:p>
    <w:p w14:paraId="48253A97" w14:textId="49DE4052" w:rsidR="00B27252" w:rsidRPr="000337B2" w:rsidRDefault="00B27252" w:rsidP="000337B2">
      <w:pPr>
        <w:pStyle w:val="TableFigureNotes"/>
      </w:pPr>
      <w:r w:rsidRPr="000337B2">
        <w:t>Base</w:t>
      </w:r>
      <w:r w:rsidR="00CA13F6" w:rsidRPr="000337B2">
        <w:t xml:space="preserve"> (weighted)</w:t>
      </w:r>
      <w:r w:rsidRPr="000337B2">
        <w:t>: All respondents (</w:t>
      </w:r>
      <w:r w:rsidR="000E52D3" w:rsidRPr="000337B2">
        <w:t>n=</w:t>
      </w:r>
      <w:r w:rsidRPr="000337B2">
        <w:t xml:space="preserve">352 for Indigenous; </w:t>
      </w:r>
      <w:r w:rsidR="000E52D3" w:rsidRPr="000337B2">
        <w:t>n=</w:t>
      </w:r>
      <w:r w:rsidRPr="000337B2">
        <w:t>508 mainstream)</w:t>
      </w:r>
    </w:p>
    <w:p w14:paraId="5745A08D" w14:textId="5C983CC8" w:rsidR="00D13CC8" w:rsidRDefault="00D13CC8" w:rsidP="003E6F04">
      <w:pPr>
        <w:pStyle w:val="BodyText"/>
      </w:pPr>
      <w:r>
        <w:t xml:space="preserve">Respondents were shown images from </w:t>
      </w:r>
      <w:r w:rsidR="00F265A3" w:rsidRPr="00F265A3">
        <w:rPr>
          <w:rStyle w:val="Emphasis"/>
        </w:rPr>
        <w:t>Don’t Make Smokes Your Story</w:t>
      </w:r>
      <w:r>
        <w:t xml:space="preserve"> online and social media ads and asked if they had seen them before (see </w:t>
      </w:r>
      <w:r w:rsidRPr="001732D0">
        <w:t xml:space="preserve">appendices </w:t>
      </w:r>
      <w:r w:rsidR="001732D0" w:rsidRPr="001732D0">
        <w:t>C and D</w:t>
      </w:r>
      <w:r w:rsidRPr="001732D0">
        <w:t xml:space="preserve"> for ads</w:t>
      </w:r>
      <w:r>
        <w:t xml:space="preserve"> displayed). </w:t>
      </w:r>
      <w:r w:rsidR="00C930CB">
        <w:t>Half (</w:t>
      </w:r>
      <w:r>
        <w:t>50%</w:t>
      </w:r>
      <w:r w:rsidR="00C930CB">
        <w:t>)</w:t>
      </w:r>
      <w:r>
        <w:t xml:space="preserve"> of Indigenous respondents reported seeing the ads, with 27% having seen them on social media, 16% online and 20% having seen them, but weren’t sure where.</w:t>
      </w:r>
    </w:p>
    <w:p w14:paraId="252D1811" w14:textId="77777777" w:rsidR="005268EB" w:rsidRDefault="008043AC" w:rsidP="003E6F04">
      <w:pPr>
        <w:pStyle w:val="BodyText"/>
      </w:pPr>
      <w:r w:rsidRPr="00355D37">
        <w:t>S</w:t>
      </w:r>
      <w:r w:rsidR="00D13CC8" w:rsidRPr="00355D37">
        <w:t xml:space="preserve">ignificantly fewer </w:t>
      </w:r>
      <w:r w:rsidR="00E9442F">
        <w:t xml:space="preserve">Indigenous </w:t>
      </w:r>
      <w:r w:rsidR="00D13CC8" w:rsidRPr="00355D37">
        <w:t xml:space="preserve">respondents from </w:t>
      </w:r>
      <w:r w:rsidRPr="00355D37">
        <w:t>urban</w:t>
      </w:r>
      <w:r w:rsidR="00D13CC8" w:rsidRPr="00355D37">
        <w:t xml:space="preserve"> areas reported seeing the ads </w:t>
      </w:r>
      <w:r w:rsidRPr="00355D37">
        <w:t>(41</w:t>
      </w:r>
      <w:r w:rsidR="00D13CC8" w:rsidRPr="00355D37">
        <w:t xml:space="preserve">%) compared to those from </w:t>
      </w:r>
      <w:r w:rsidRPr="00355D37">
        <w:t>regional</w:t>
      </w:r>
      <w:r w:rsidR="00D13CC8" w:rsidRPr="00355D37">
        <w:t xml:space="preserve"> </w:t>
      </w:r>
      <w:r w:rsidRPr="00355D37">
        <w:t>(56</w:t>
      </w:r>
      <w:r w:rsidR="00D13CC8" w:rsidRPr="00355D37">
        <w:t xml:space="preserve">%) or </w:t>
      </w:r>
      <w:r w:rsidRPr="00355D37">
        <w:t>remote</w:t>
      </w:r>
      <w:r w:rsidR="00D13CC8" w:rsidRPr="00355D37">
        <w:t xml:space="preserve"> areas </w:t>
      </w:r>
      <w:r w:rsidR="00355D37" w:rsidRPr="00355D37">
        <w:t>(53</w:t>
      </w:r>
      <w:r w:rsidR="00D13CC8" w:rsidRPr="00355D37">
        <w:t>%).</w:t>
      </w:r>
      <w:r w:rsidR="00355D37" w:rsidRPr="00355D37">
        <w:t xml:space="preserve"> Older respondents</w:t>
      </w:r>
      <w:r w:rsidR="00355D37">
        <w:t xml:space="preserve"> (aged 41 years and over) were also less likely report seeing the online ads than those aged 18 to 40 years (56%) and 15 to 17 years (57%).</w:t>
      </w:r>
    </w:p>
    <w:p w14:paraId="4E010BA8" w14:textId="77777777" w:rsidR="00897BC5" w:rsidRDefault="00E9442F" w:rsidP="003E6F04">
      <w:pPr>
        <w:pStyle w:val="BodyText"/>
      </w:pPr>
      <w:r>
        <w:t>As</w:t>
      </w:r>
      <w:r w:rsidR="00C930CB">
        <w:t xml:space="preserve"> with all of the other channels, </w:t>
      </w:r>
      <w:r>
        <w:t xml:space="preserve">mainstream respondents </w:t>
      </w:r>
      <w:r w:rsidR="00C930CB">
        <w:t xml:space="preserve">were much less likely to recall </w:t>
      </w:r>
      <w:r>
        <w:t>seeing the online ads</w:t>
      </w:r>
      <w:r w:rsidR="00C930CB">
        <w:t xml:space="preserve"> (27%)</w:t>
      </w:r>
      <w:r w:rsidR="0034396F">
        <w:t>. As with Indigenous respondents, recall among</w:t>
      </w:r>
      <w:r w:rsidR="00A024E3">
        <w:t>st</w:t>
      </w:r>
      <w:r w:rsidR="0034396F">
        <w:t xml:space="preserve"> the general population for the online and social media ads decreased with age, from 40% of 18 to 29 year olds to only 10% of 41 to 50 year olds.</w:t>
      </w:r>
    </w:p>
    <w:p w14:paraId="192910D0" w14:textId="33B633B0" w:rsidR="00897BC5" w:rsidRDefault="00897BC5" w:rsidP="000E52D3">
      <w:pPr>
        <w:pStyle w:val="Caption"/>
      </w:pPr>
      <w:bookmarkStart w:id="31" w:name="_Toc504052271"/>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20</w:t>
      </w:r>
      <w:r w:rsidR="00664E01">
        <w:rPr>
          <w:noProof/>
        </w:rPr>
        <w:fldChar w:fldCharType="end"/>
      </w:r>
      <w:r>
        <w:t>.</w:t>
      </w:r>
      <w:proofErr w:type="gramEnd"/>
      <w:r>
        <w:t xml:space="preserve"> </w:t>
      </w:r>
      <w:r w:rsidRPr="00640431">
        <w:t xml:space="preserve">Prompted recall of </w:t>
      </w:r>
      <w:r w:rsidR="00B344AC">
        <w:t>s</w:t>
      </w:r>
      <w:r w:rsidRPr="00640431">
        <w:t>ocial media and online ads</w:t>
      </w:r>
      <w:bookmarkEnd w:id="31"/>
    </w:p>
    <w:p w14:paraId="5776BACD" w14:textId="10BD2560" w:rsidR="00A95255" w:rsidRDefault="00273FA8" w:rsidP="00E36ADA">
      <w:pPr>
        <w:pStyle w:val="Image"/>
      </w:pPr>
      <w:r>
        <w:rPr>
          <w:lang w:val="en-AU" w:eastAsia="en-AU"/>
        </w:rPr>
        <w:drawing>
          <wp:inline distT="0" distB="0" distL="0" distR="0" wp14:anchorId="0F14EE97" wp14:editId="27B03C62">
            <wp:extent cx="6120000" cy="3965875"/>
            <wp:effectExtent l="0" t="0" r="0" b="0"/>
            <wp:docPr id="36" name="Picture 36" descr="Figure 20 is a bar chart that prompted recall of social media and online ads. A total of 24% and 50% of mainstream and Indigenous respondents had seen it respectively, while 74% of mainstream and 49% of Indigenous respondents did not see it.&#10;Of those who had seen it, 6% of mainstream and 16% of Indigenous respondents saw it online, a further 6% of mainstream and 27% saw it on social media eg Facebook and 12% mainstream and 20% Indigenous saw it but were unsure where. Lastly 4% and 1% of Indigenous and mainstream respondents didn't know if they had seen it.&#10;" title="A chart entitled 'Prompted recall of social media and online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l="1027" t="2059" r="1094" b="2502"/>
                    <a:stretch/>
                  </pic:blipFill>
                  <pic:spPr bwMode="auto">
                    <a:xfrm>
                      <a:off x="0" y="0"/>
                      <a:ext cx="6120000" cy="3965875"/>
                    </a:xfrm>
                    <a:prstGeom prst="rect">
                      <a:avLst/>
                    </a:prstGeom>
                    <a:ln>
                      <a:noFill/>
                    </a:ln>
                    <a:extLst>
                      <a:ext uri="{53640926-AAD7-44D8-BBD7-CCE9431645EC}">
                        <a14:shadowObscured xmlns:a14="http://schemas.microsoft.com/office/drawing/2010/main"/>
                      </a:ext>
                    </a:extLst>
                  </pic:spPr>
                </pic:pic>
              </a:graphicData>
            </a:graphic>
          </wp:inline>
        </w:drawing>
      </w:r>
    </w:p>
    <w:p w14:paraId="00E93001" w14:textId="5C0E8095" w:rsidR="00A95255" w:rsidRPr="000337B2" w:rsidRDefault="00B27252" w:rsidP="000337B2">
      <w:pPr>
        <w:pStyle w:val="TableFigureNotes"/>
      </w:pPr>
      <w:r w:rsidRPr="000337B2">
        <w:t>Base</w:t>
      </w:r>
      <w:r w:rsidR="00CA13F6" w:rsidRPr="000337B2">
        <w:t xml:space="preserve"> (weighted)</w:t>
      </w:r>
      <w:r w:rsidRPr="000337B2">
        <w:t>: All respondents (</w:t>
      </w:r>
      <w:r w:rsidR="000E52D3" w:rsidRPr="000337B2">
        <w:t>n=</w:t>
      </w:r>
      <w:r w:rsidRPr="000337B2">
        <w:t xml:space="preserve">352 for Indigenous; </w:t>
      </w:r>
      <w:r w:rsidR="000E52D3" w:rsidRPr="000337B2">
        <w:t>n=</w:t>
      </w:r>
      <w:r w:rsidRPr="000337B2">
        <w:t>508 mainstream)</w:t>
      </w:r>
    </w:p>
    <w:p w14:paraId="0CE34E90" w14:textId="314031C2" w:rsidR="00355D37" w:rsidRDefault="00C4642A" w:rsidP="003E6F04">
      <w:pPr>
        <w:pStyle w:val="BodyText"/>
      </w:pPr>
      <w:r>
        <w:t xml:space="preserve">To assess exposure to </w:t>
      </w:r>
      <w:r w:rsidR="00F265A3" w:rsidRPr="00F265A3">
        <w:rPr>
          <w:rStyle w:val="Emphasis"/>
        </w:rPr>
        <w:t>Don’t Make Smokes Your Story</w:t>
      </w:r>
      <w:r>
        <w:t xml:space="preserve"> at community outreach programs and events, Indigenous respondents were asked if they had seen or heard anything else about </w:t>
      </w:r>
      <w:r w:rsidR="00F265A3" w:rsidRPr="00F265A3">
        <w:rPr>
          <w:rStyle w:val="Emphasis"/>
        </w:rPr>
        <w:t>Don’t Make Smokes Your Story</w:t>
      </w:r>
      <w:r w:rsidRPr="00E7071D">
        <w:rPr>
          <w:rStyle w:val="Emphasis"/>
        </w:rPr>
        <w:t xml:space="preserve"> </w:t>
      </w:r>
      <w:r>
        <w:t>at community events</w:t>
      </w:r>
      <w:r w:rsidR="0066666A">
        <w:t>.</w:t>
      </w:r>
      <w:r>
        <w:t xml:space="preserve"> </w:t>
      </w:r>
      <w:r w:rsidR="006B79AF">
        <w:t>As shown in Figure 21</w:t>
      </w:r>
      <w:r>
        <w:t xml:space="preserve">, 45% of respondents reported seeing </w:t>
      </w:r>
      <w:r w:rsidR="00F265A3" w:rsidRPr="00F265A3">
        <w:rPr>
          <w:rStyle w:val="Emphasis"/>
        </w:rPr>
        <w:t>Don’t Make Smokes Your Story</w:t>
      </w:r>
      <w:r>
        <w:t xml:space="preserve"> somewhere else.</w:t>
      </w:r>
      <w:r w:rsidR="00355D37">
        <w:t xml:space="preserve"> </w:t>
      </w:r>
      <w:r w:rsidR="006E4162">
        <w:t xml:space="preserve">Exposure peaked in the middle age group, with 52% of those aged </w:t>
      </w:r>
      <w:r w:rsidR="00355D37">
        <w:t>18 to 40 years</w:t>
      </w:r>
      <w:r w:rsidR="006E4162">
        <w:t xml:space="preserve"> reporting seeing the ad, compared to 27% of 15 to 17 year olds and 39% of 41 year olds and over.</w:t>
      </w:r>
    </w:p>
    <w:p w14:paraId="0749A6A2" w14:textId="77777777" w:rsidR="00897BC5" w:rsidRDefault="00897BC5" w:rsidP="000E52D3">
      <w:pPr>
        <w:pStyle w:val="Caption"/>
      </w:pPr>
      <w:bookmarkStart w:id="32" w:name="_Toc504052272"/>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21</w:t>
      </w:r>
      <w:r w:rsidR="00664E01">
        <w:rPr>
          <w:noProof/>
        </w:rPr>
        <w:fldChar w:fldCharType="end"/>
      </w:r>
      <w:r>
        <w:t>.</w:t>
      </w:r>
      <w:proofErr w:type="gramEnd"/>
      <w:r>
        <w:t xml:space="preserve"> </w:t>
      </w:r>
      <w:r w:rsidRPr="00C326D4">
        <w:t>Prompted recall of below the line community outreach events</w:t>
      </w:r>
      <w:bookmarkEnd w:id="32"/>
    </w:p>
    <w:p w14:paraId="2F8A5C4C" w14:textId="77777777" w:rsidR="00A95255" w:rsidRDefault="00647186" w:rsidP="00E36ADA">
      <w:pPr>
        <w:pStyle w:val="Image"/>
      </w:pPr>
      <w:r>
        <w:rPr>
          <w:lang w:val="en-AU" w:eastAsia="en-AU"/>
        </w:rPr>
        <w:drawing>
          <wp:inline distT="0" distB="0" distL="0" distR="0" wp14:anchorId="497A5FF2" wp14:editId="1134435A">
            <wp:extent cx="6120000" cy="3706053"/>
            <wp:effectExtent l="0" t="0" r="0" b="8890"/>
            <wp:docPr id="16" name="Picture 16" descr="Figure 21. is a bar chart that asked Indigenous respondents &quot;Have you seen or hear anything else about the 'Don't make smokes your story' campaign anywhere such as music festival, or at community events or activities?&quot;&#10;A total of 45% said &quot;yes,&quot; while 48% said &quot;no&quot; and 7% said &quot;Don't know.&quot;" title="A chart entitled 'Prompted recall of below the line community outreach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120000" cy="3706053"/>
                    </a:xfrm>
                    <a:prstGeom prst="rect">
                      <a:avLst/>
                    </a:prstGeom>
                  </pic:spPr>
                </pic:pic>
              </a:graphicData>
            </a:graphic>
          </wp:inline>
        </w:drawing>
      </w:r>
    </w:p>
    <w:p w14:paraId="6A039DB8" w14:textId="2D5B7FD1" w:rsidR="00A95255" w:rsidRPr="000337B2" w:rsidRDefault="00B27252" w:rsidP="000337B2">
      <w:pPr>
        <w:pStyle w:val="TableFigureNotes"/>
      </w:pPr>
      <w:r w:rsidRPr="000337B2">
        <w:t>Base</w:t>
      </w:r>
      <w:r w:rsidR="00CA13F6" w:rsidRPr="000337B2">
        <w:t xml:space="preserve"> (weighted)</w:t>
      </w:r>
      <w:r w:rsidRPr="000337B2">
        <w:t>: All Indigenous respondents (</w:t>
      </w:r>
      <w:r w:rsidR="000E52D3" w:rsidRPr="000337B2">
        <w:t>n=</w:t>
      </w:r>
      <w:r w:rsidRPr="000337B2">
        <w:t>352)</w:t>
      </w:r>
    </w:p>
    <w:p w14:paraId="27C696B1" w14:textId="77777777" w:rsidR="00355D37" w:rsidRDefault="006B79AF" w:rsidP="003E6F04">
      <w:pPr>
        <w:pStyle w:val="BodyText"/>
      </w:pPr>
      <w:r>
        <w:t>Figure 22</w:t>
      </w:r>
      <w:r w:rsidR="00D01D6C">
        <w:t xml:space="preserve"> below shows the </w:t>
      </w:r>
      <w:r w:rsidR="0044341F">
        <w:t>cut through (prompted recall) for any of the campaign material among</w:t>
      </w:r>
      <w:r w:rsidR="00A024E3">
        <w:t>st</w:t>
      </w:r>
      <w:r w:rsidR="0044341F">
        <w:t xml:space="preserve"> both the </w:t>
      </w:r>
      <w:r w:rsidR="00D01D6C">
        <w:t xml:space="preserve">Indigenous and mainstream </w:t>
      </w:r>
      <w:r w:rsidR="0044341F">
        <w:t>samples</w:t>
      </w:r>
      <w:r w:rsidR="00D01D6C">
        <w:t xml:space="preserve">. Overall 87% of Indigenous respondents </w:t>
      </w:r>
      <w:r w:rsidR="0044341F">
        <w:t xml:space="preserve">had been </w:t>
      </w:r>
      <w:r w:rsidR="00D01D6C">
        <w:t>exposed to the campaign. This figure represents a 12 percentage point increase on the 2016 evalu</w:t>
      </w:r>
      <w:r w:rsidR="00F52843">
        <w:t>ation</w:t>
      </w:r>
      <w:r w:rsidR="00454CB4">
        <w:t xml:space="preserve"> (</w:t>
      </w:r>
      <w:r w:rsidR="00375EBC">
        <w:t>75</w:t>
      </w:r>
      <w:r w:rsidR="00454CB4">
        <w:t>%)</w:t>
      </w:r>
      <w:r w:rsidR="00B74C25">
        <w:t>,</w:t>
      </w:r>
      <w:r w:rsidR="00F52843">
        <w:t xml:space="preserve"> and is 31</w:t>
      </w:r>
      <w:r w:rsidR="00D01D6C">
        <w:t xml:space="preserve"> percentage points higher than exposure among</w:t>
      </w:r>
      <w:r w:rsidR="00A024E3">
        <w:t>st</w:t>
      </w:r>
      <w:r w:rsidR="00D01D6C">
        <w:t xml:space="preserve"> mainstream audiences</w:t>
      </w:r>
      <w:r w:rsidR="00454CB4">
        <w:t xml:space="preserve"> (</w:t>
      </w:r>
      <w:r w:rsidR="00375EBC">
        <w:t>56</w:t>
      </w:r>
      <w:r w:rsidR="00454CB4">
        <w:t>%)</w:t>
      </w:r>
      <w:r w:rsidR="00D01D6C">
        <w:t>.</w:t>
      </w:r>
    </w:p>
    <w:p w14:paraId="088FC33F" w14:textId="06C1B247" w:rsidR="00B46529" w:rsidRDefault="00B74C25" w:rsidP="003E6F04">
      <w:pPr>
        <w:pStyle w:val="BodyText"/>
      </w:pPr>
      <w:r>
        <w:t>C</w:t>
      </w:r>
      <w:r w:rsidR="003F5DCD">
        <w:t xml:space="preserve">ampaign exposure did not significantly </w:t>
      </w:r>
      <w:r w:rsidR="0047036D">
        <w:t xml:space="preserve">differ by </w:t>
      </w:r>
      <w:r w:rsidR="00B90A21">
        <w:t>age among</w:t>
      </w:r>
      <w:r w:rsidR="00A024E3">
        <w:t>st</w:t>
      </w:r>
      <w:r w:rsidR="00B90A21">
        <w:t xml:space="preserve"> the Indigenous community, </w:t>
      </w:r>
      <w:r w:rsidR="00126657">
        <w:t>although</w:t>
      </w:r>
      <w:r w:rsidR="0047036D">
        <w:t xml:space="preserve"> the</w:t>
      </w:r>
      <w:r w:rsidR="00126657">
        <w:t>re were</w:t>
      </w:r>
      <w:r w:rsidR="00454CB4">
        <w:t xml:space="preserve"> age</w:t>
      </w:r>
      <w:r w:rsidR="0047036D">
        <w:t xml:space="preserve"> difference</w:t>
      </w:r>
      <w:r w:rsidR="00B90A21">
        <w:t>s</w:t>
      </w:r>
      <w:r w:rsidR="0047036D">
        <w:t xml:space="preserve"> by media type</w:t>
      </w:r>
      <w:r w:rsidR="00B46529">
        <w:t xml:space="preserve"> </w:t>
      </w:r>
      <w:r w:rsidR="00126657">
        <w:t xml:space="preserve">as </w:t>
      </w:r>
      <w:r w:rsidR="00B46529">
        <w:t>discussed above. Specifically radio had higher cut through with the two older groups (18 years and over), whereas online ads had a higher level of reach among</w:t>
      </w:r>
      <w:r w:rsidR="00A024E3">
        <w:t>st</w:t>
      </w:r>
      <w:r w:rsidR="00B46529">
        <w:t xml:space="preserve"> the younger two age groups (40 years and below).</w:t>
      </w:r>
    </w:p>
    <w:p w14:paraId="0E41EB2E" w14:textId="4FE0F641" w:rsidR="00897BC5" w:rsidRDefault="00B74C25" w:rsidP="003E6F04">
      <w:pPr>
        <w:pStyle w:val="BodyText"/>
      </w:pPr>
      <w:r>
        <w:t>Exposure among</w:t>
      </w:r>
      <w:r w:rsidR="00A024E3">
        <w:t>st</w:t>
      </w:r>
      <w:r>
        <w:t xml:space="preserve"> the general population peaked in the </w:t>
      </w:r>
      <w:r w:rsidR="00126657">
        <w:t>youngest</w:t>
      </w:r>
      <w:r>
        <w:t xml:space="preserve"> group (</w:t>
      </w:r>
      <w:r w:rsidR="00126657">
        <w:t>64%</w:t>
      </w:r>
      <w:r>
        <w:t xml:space="preserve">) and was lower in the </w:t>
      </w:r>
      <w:r w:rsidR="00126657">
        <w:t>middle</w:t>
      </w:r>
      <w:r>
        <w:t xml:space="preserve"> and oldest groups (</w:t>
      </w:r>
      <w:r w:rsidR="00126657">
        <w:t>51%</w:t>
      </w:r>
      <w:r>
        <w:t xml:space="preserve"> and </w:t>
      </w:r>
      <w:r w:rsidR="00126657">
        <w:t>55%</w:t>
      </w:r>
      <w:r>
        <w:t xml:space="preserve"> respectively).</w:t>
      </w:r>
    </w:p>
    <w:p w14:paraId="11E80C65" w14:textId="77777777" w:rsidR="00897BC5" w:rsidRDefault="00897BC5" w:rsidP="000E52D3">
      <w:pPr>
        <w:pStyle w:val="Caption"/>
      </w:pPr>
      <w:bookmarkStart w:id="33" w:name="_Toc504052273"/>
      <w:proofErr w:type="gramStart"/>
      <w:r>
        <w:lastRenderedPageBreak/>
        <w:t xml:space="preserve">Figure </w:t>
      </w:r>
      <w:r w:rsidR="00664E01">
        <w:fldChar w:fldCharType="begin"/>
      </w:r>
      <w:r w:rsidR="00664E01">
        <w:instrText xml:space="preserve"> SEQ</w:instrText>
      </w:r>
      <w:r w:rsidR="00664E01">
        <w:instrText xml:space="preserve"> Figure \* ARABIC </w:instrText>
      </w:r>
      <w:r w:rsidR="00664E01">
        <w:fldChar w:fldCharType="separate"/>
      </w:r>
      <w:r w:rsidR="00A10EE4">
        <w:rPr>
          <w:noProof/>
        </w:rPr>
        <w:t>22</w:t>
      </w:r>
      <w:r w:rsidR="00664E01">
        <w:rPr>
          <w:noProof/>
        </w:rPr>
        <w:fldChar w:fldCharType="end"/>
      </w:r>
      <w:r>
        <w:t>.</w:t>
      </w:r>
      <w:proofErr w:type="gramEnd"/>
      <w:r>
        <w:t xml:space="preserve"> </w:t>
      </w:r>
      <w:r w:rsidRPr="00577352">
        <w:t>Overall campaign exposure</w:t>
      </w:r>
      <w:bookmarkEnd w:id="33"/>
    </w:p>
    <w:p w14:paraId="0E303983" w14:textId="4A5581E7" w:rsidR="00022B63" w:rsidRPr="00AD53B6" w:rsidRDefault="00273FA8" w:rsidP="00E36ADA">
      <w:pPr>
        <w:pStyle w:val="Image"/>
      </w:pPr>
      <w:r>
        <w:rPr>
          <w:lang w:val="en-AU" w:eastAsia="en-AU"/>
        </w:rPr>
        <w:drawing>
          <wp:inline distT="0" distB="0" distL="0" distR="0" wp14:anchorId="218706D3" wp14:editId="0BFFC091">
            <wp:extent cx="6120000" cy="4788874"/>
            <wp:effectExtent l="0" t="0" r="0" b="0"/>
            <wp:docPr id="40" name="Picture 40" descr="Figure 22 is a bar chart that demonstrates the total campaign exposure amongst mainstream and Indigenous respondents from 2016 and 2017.&#10;Of the total exposed, 56% were mainstream (2017), 87% and 75% were Indigenous (2017 and 2016 respectively).&#10;The total exposure amongst Indigenous respondents from 2017 in every category (TVC, Heard radio, Seen print ads, seen social media/online and seen community outreach) was 73%, 52%, 56%, 50%, 45% compared to 59%, 35%, 40%, 34% and 28% from 2016 respectively.&#10;Mainstream respondents totalled 54$, 22%, 24%, 27% and NA in the respective categories above.&#10;" title="A chart entitled 'Overall campaign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1255" t="1739" r="1202" b="1301"/>
                    <a:stretch/>
                  </pic:blipFill>
                  <pic:spPr bwMode="auto">
                    <a:xfrm>
                      <a:off x="0" y="0"/>
                      <a:ext cx="6120000" cy="4788874"/>
                    </a:xfrm>
                    <a:prstGeom prst="rect">
                      <a:avLst/>
                    </a:prstGeom>
                    <a:ln>
                      <a:noFill/>
                    </a:ln>
                    <a:extLst>
                      <a:ext uri="{53640926-AAD7-44D8-BBD7-CCE9431645EC}">
                        <a14:shadowObscured xmlns:a14="http://schemas.microsoft.com/office/drawing/2010/main"/>
                      </a:ext>
                    </a:extLst>
                  </pic:spPr>
                </pic:pic>
              </a:graphicData>
            </a:graphic>
          </wp:inline>
        </w:drawing>
      </w:r>
    </w:p>
    <w:p w14:paraId="6B1B209E" w14:textId="1F607A85" w:rsidR="00B27252" w:rsidRPr="000337B2" w:rsidRDefault="00B27252" w:rsidP="000337B2">
      <w:pPr>
        <w:pStyle w:val="TableFigureNotes"/>
      </w:pPr>
      <w:r w:rsidRPr="000337B2">
        <w:t>Base</w:t>
      </w:r>
      <w:r w:rsidR="00CA13F6" w:rsidRPr="000337B2">
        <w:t xml:space="preserve"> (weighted)</w:t>
      </w:r>
      <w:r w:rsidRPr="000337B2">
        <w:t>: All respondents (</w:t>
      </w:r>
      <w:r w:rsidR="000E52D3" w:rsidRPr="000337B2">
        <w:t>n=</w:t>
      </w:r>
      <w:r w:rsidRPr="000337B2">
        <w:t xml:space="preserve">352 for Indigenous; </w:t>
      </w:r>
      <w:r w:rsidR="000E52D3" w:rsidRPr="000337B2">
        <w:t>n=</w:t>
      </w:r>
      <w:r w:rsidRPr="000337B2">
        <w:t>508 mainstream)</w:t>
      </w:r>
    </w:p>
    <w:p w14:paraId="0ABF38ED" w14:textId="28072EBF" w:rsidR="00897BC5" w:rsidRPr="00897BC5" w:rsidRDefault="006B79AF" w:rsidP="003E6F04">
      <w:pPr>
        <w:pStyle w:val="BodyText"/>
        <w:rPr>
          <w:noProof/>
          <w:lang w:val="en-AU" w:eastAsia="en-AU"/>
        </w:rPr>
      </w:pPr>
      <w:r>
        <w:rPr>
          <w:noProof/>
          <w:lang w:val="en-AU" w:eastAsia="en-AU"/>
        </w:rPr>
        <w:t>Figure 23</w:t>
      </w:r>
      <w:r w:rsidR="00E610B2">
        <w:rPr>
          <w:noProof/>
          <w:lang w:val="en-AU" w:eastAsia="en-AU"/>
        </w:rPr>
        <w:t xml:space="preserve"> illustrates the variation in exposure among</w:t>
      </w:r>
      <w:r w:rsidR="00A024E3">
        <w:rPr>
          <w:noProof/>
          <w:lang w:val="en-AU" w:eastAsia="en-AU"/>
        </w:rPr>
        <w:t>st</w:t>
      </w:r>
      <w:r w:rsidR="00E610B2">
        <w:rPr>
          <w:noProof/>
          <w:lang w:val="en-AU" w:eastAsia="en-AU"/>
        </w:rPr>
        <w:t xml:space="preserve"> Indigenous respondents by</w:t>
      </w:r>
      <w:r w:rsidR="00492F2B">
        <w:rPr>
          <w:noProof/>
          <w:lang w:val="en-AU" w:eastAsia="en-AU"/>
        </w:rPr>
        <w:t xml:space="preserve"> </w:t>
      </w:r>
      <w:r w:rsidR="00E610B2">
        <w:rPr>
          <w:noProof/>
          <w:lang w:val="en-AU" w:eastAsia="en-AU"/>
        </w:rPr>
        <w:t xml:space="preserve">remoteness. Respondents from remote areas </w:t>
      </w:r>
      <w:r w:rsidR="00E754E1">
        <w:rPr>
          <w:noProof/>
          <w:lang w:val="en-AU" w:eastAsia="en-AU"/>
        </w:rPr>
        <w:t>(80</w:t>
      </w:r>
      <w:r w:rsidR="00B90A21">
        <w:rPr>
          <w:noProof/>
          <w:lang w:val="en-AU" w:eastAsia="en-AU"/>
        </w:rPr>
        <w:t xml:space="preserve">%) </w:t>
      </w:r>
      <w:r w:rsidR="00E610B2">
        <w:rPr>
          <w:noProof/>
          <w:lang w:val="en-AU" w:eastAsia="en-AU"/>
        </w:rPr>
        <w:t xml:space="preserve">were less likely to </w:t>
      </w:r>
      <w:r w:rsidR="00B90A21">
        <w:rPr>
          <w:noProof/>
          <w:lang w:val="en-AU" w:eastAsia="en-AU"/>
        </w:rPr>
        <w:t xml:space="preserve">have </w:t>
      </w:r>
      <w:r w:rsidR="00E610B2">
        <w:rPr>
          <w:noProof/>
          <w:lang w:val="en-AU" w:eastAsia="en-AU"/>
        </w:rPr>
        <w:t>be</w:t>
      </w:r>
      <w:r w:rsidR="00B90A21">
        <w:rPr>
          <w:noProof/>
          <w:lang w:val="en-AU" w:eastAsia="en-AU"/>
        </w:rPr>
        <w:t>en</w:t>
      </w:r>
      <w:r w:rsidR="00E610B2">
        <w:rPr>
          <w:noProof/>
          <w:lang w:val="en-AU" w:eastAsia="en-AU"/>
        </w:rPr>
        <w:t xml:space="preserve"> exposed </w:t>
      </w:r>
      <w:r w:rsidR="00B90A21">
        <w:rPr>
          <w:noProof/>
          <w:lang w:val="en-AU" w:eastAsia="en-AU"/>
        </w:rPr>
        <w:t xml:space="preserve">to the campaign </w:t>
      </w:r>
      <w:r w:rsidR="00E610B2">
        <w:rPr>
          <w:noProof/>
          <w:lang w:val="en-AU" w:eastAsia="en-AU"/>
        </w:rPr>
        <w:t>than respondents from urban (88%) and regional areas (</w:t>
      </w:r>
      <w:r w:rsidR="00E75D21">
        <w:rPr>
          <w:noProof/>
          <w:lang w:val="en-AU" w:eastAsia="en-AU"/>
        </w:rPr>
        <w:t xml:space="preserve">90%). </w:t>
      </w:r>
      <w:r w:rsidR="00B90A21">
        <w:rPr>
          <w:noProof/>
          <w:lang w:val="en-AU" w:eastAsia="en-AU"/>
        </w:rPr>
        <w:t xml:space="preserve">This replicated the pattern from </w:t>
      </w:r>
      <w:r w:rsidR="00E75D21">
        <w:rPr>
          <w:noProof/>
          <w:lang w:val="en-AU" w:eastAsia="en-AU"/>
        </w:rPr>
        <w:t>the 2016 evaluation</w:t>
      </w:r>
      <w:r w:rsidR="00B90A21">
        <w:rPr>
          <w:noProof/>
          <w:lang w:val="en-AU" w:eastAsia="en-AU"/>
        </w:rPr>
        <w:t xml:space="preserve">; although </w:t>
      </w:r>
      <w:r w:rsidR="00E75D21">
        <w:rPr>
          <w:noProof/>
          <w:lang w:val="en-AU" w:eastAsia="en-AU"/>
        </w:rPr>
        <w:t xml:space="preserve">the </w:t>
      </w:r>
      <w:r w:rsidR="00454CB4">
        <w:rPr>
          <w:noProof/>
          <w:lang w:val="en-AU" w:eastAsia="en-AU"/>
        </w:rPr>
        <w:t xml:space="preserve">disparity </w:t>
      </w:r>
      <w:r w:rsidR="00E75D21">
        <w:rPr>
          <w:noProof/>
          <w:lang w:val="en-AU" w:eastAsia="en-AU"/>
        </w:rPr>
        <w:t>between remote (</w:t>
      </w:r>
      <w:r w:rsidR="0047036D">
        <w:rPr>
          <w:noProof/>
          <w:lang w:val="en-AU" w:eastAsia="en-AU"/>
        </w:rPr>
        <w:t>58% in 2016)</w:t>
      </w:r>
      <w:r w:rsidR="00E75D21">
        <w:rPr>
          <w:noProof/>
          <w:lang w:val="en-AU" w:eastAsia="en-AU"/>
        </w:rPr>
        <w:t xml:space="preserve"> and other</w:t>
      </w:r>
      <w:r w:rsidR="0047036D">
        <w:rPr>
          <w:noProof/>
          <w:lang w:val="en-AU" w:eastAsia="en-AU"/>
        </w:rPr>
        <w:t xml:space="preserve"> </w:t>
      </w:r>
      <w:r w:rsidR="00E75D21">
        <w:rPr>
          <w:noProof/>
          <w:lang w:val="en-AU" w:eastAsia="en-AU"/>
        </w:rPr>
        <w:t>locations</w:t>
      </w:r>
      <w:r w:rsidR="00492F2B">
        <w:rPr>
          <w:noProof/>
          <w:lang w:val="en-AU" w:eastAsia="en-AU"/>
        </w:rPr>
        <w:t xml:space="preserve"> </w:t>
      </w:r>
      <w:r w:rsidR="0047036D">
        <w:rPr>
          <w:noProof/>
          <w:lang w:val="en-AU" w:eastAsia="en-AU"/>
        </w:rPr>
        <w:t>(81% regional; 80% urban)</w:t>
      </w:r>
      <w:r w:rsidR="00E75D21">
        <w:rPr>
          <w:noProof/>
          <w:lang w:val="en-AU" w:eastAsia="en-AU"/>
        </w:rPr>
        <w:t xml:space="preserve"> has notably decreas</w:t>
      </w:r>
      <w:r w:rsidR="00C97E37">
        <w:rPr>
          <w:noProof/>
          <w:lang w:val="en-AU" w:eastAsia="en-AU"/>
        </w:rPr>
        <w:t>ed.</w:t>
      </w:r>
    </w:p>
    <w:p w14:paraId="64F78262" w14:textId="77777777" w:rsidR="00897BC5" w:rsidRDefault="00897BC5" w:rsidP="000E52D3">
      <w:pPr>
        <w:pStyle w:val="Caption"/>
      </w:pPr>
      <w:bookmarkStart w:id="34" w:name="_Toc504052274"/>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23</w:t>
      </w:r>
      <w:r w:rsidR="00664E01">
        <w:rPr>
          <w:noProof/>
        </w:rPr>
        <w:fldChar w:fldCharType="end"/>
      </w:r>
      <w:r>
        <w:t>.</w:t>
      </w:r>
      <w:proofErr w:type="gramEnd"/>
      <w:r>
        <w:t xml:space="preserve"> Overall exposure by remoteness</w:t>
      </w:r>
      <w:bookmarkEnd w:id="34"/>
    </w:p>
    <w:p w14:paraId="0651E2D7" w14:textId="7C493983" w:rsidR="00A95255" w:rsidRDefault="00ED0541" w:rsidP="00E36ADA">
      <w:pPr>
        <w:pStyle w:val="Image"/>
      </w:pPr>
      <w:r>
        <w:rPr>
          <w:lang w:val="en-AU" w:eastAsia="en-AU"/>
        </w:rPr>
        <w:drawing>
          <wp:inline distT="0" distB="0" distL="0" distR="0" wp14:anchorId="04DEBD43" wp14:editId="06A1F22B">
            <wp:extent cx="6120000" cy="4824422"/>
            <wp:effectExtent l="0" t="0" r="0" b="0"/>
            <wp:docPr id="19" name="Picture 19" descr="Figure 23 is a bar chart that categories overall campaign exposure by platform and remoteness amongst Indigenous respondents only.&#10;Of the total exposures, 88% were urban, 90% were regional and 80% were remote.&#10;Of TVC exposures, 77%, 77% and 62% were urban, regional and remote (respectively).&#10;Of radio exposures, 54%, 56% and 45% were urban, regional and remote.&#10;Of print ads, 50%, 61% and 54% were urban, regional and remote.&#10;Of print ads, 50%, 61% and 54% were urban regional and remote.&#10;Of online and social media, 41%, 56% and 53% were urban, regional and remote.&#10;Lastly, of community outreach programs, 45%, 44% and 47% were urban, regional and remote.&#10;" title="A chart entitled 'Overall exposure by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255" t="1581" r="1210" b="1536"/>
                    <a:stretch/>
                  </pic:blipFill>
                  <pic:spPr bwMode="auto">
                    <a:xfrm>
                      <a:off x="0" y="0"/>
                      <a:ext cx="6120000" cy="4824422"/>
                    </a:xfrm>
                    <a:prstGeom prst="rect">
                      <a:avLst/>
                    </a:prstGeom>
                    <a:ln>
                      <a:noFill/>
                    </a:ln>
                    <a:extLst>
                      <a:ext uri="{53640926-AAD7-44D8-BBD7-CCE9431645EC}">
                        <a14:shadowObscured xmlns:a14="http://schemas.microsoft.com/office/drawing/2010/main"/>
                      </a:ext>
                    </a:extLst>
                  </pic:spPr>
                </pic:pic>
              </a:graphicData>
            </a:graphic>
          </wp:inline>
        </w:drawing>
      </w:r>
    </w:p>
    <w:p w14:paraId="0E78018A" w14:textId="3255B20E" w:rsidR="00897BC5" w:rsidRPr="000337B2" w:rsidRDefault="00897BC5" w:rsidP="000337B2">
      <w:pPr>
        <w:pStyle w:val="TableFigureNotes"/>
      </w:pPr>
      <w:r w:rsidRPr="000337B2">
        <w:t>Base</w:t>
      </w:r>
      <w:r w:rsidR="00CA13F6" w:rsidRPr="000337B2">
        <w:t xml:space="preserve"> (weighted)</w:t>
      </w:r>
      <w:r w:rsidRPr="000337B2">
        <w:t>: All Indigenous respondents (</w:t>
      </w:r>
      <w:r w:rsidR="000E52D3" w:rsidRPr="000337B2">
        <w:t>n=</w:t>
      </w:r>
      <w:r w:rsidRPr="000337B2">
        <w:t>352)</w:t>
      </w:r>
    </w:p>
    <w:p w14:paraId="2CDFBDC9" w14:textId="77777777" w:rsidR="00BC5226" w:rsidRDefault="00BC5226" w:rsidP="00647186">
      <w:pPr>
        <w:pStyle w:val="Heading2"/>
      </w:pPr>
      <w:r>
        <w:t>DMSYS Results</w:t>
      </w:r>
    </w:p>
    <w:p w14:paraId="1E8099C5" w14:textId="72A1D8A6" w:rsidR="00247B0E" w:rsidRDefault="00247B0E" w:rsidP="003E6F04">
      <w:pPr>
        <w:pStyle w:val="BodyText"/>
      </w:pPr>
      <w:r w:rsidRPr="004C1E9D">
        <w:t>Respondents</w:t>
      </w:r>
      <w:r>
        <w:t xml:space="preserve"> </w:t>
      </w:r>
      <w:r w:rsidRPr="004C1E9D">
        <w:t>who</w:t>
      </w:r>
      <w:r>
        <w:t xml:space="preserve"> </w:t>
      </w:r>
      <w:r w:rsidRPr="004C1E9D">
        <w:t>reported</w:t>
      </w:r>
      <w:r>
        <w:t xml:space="preserve"> </w:t>
      </w:r>
      <w:r w:rsidR="00B90A21">
        <w:t xml:space="preserve">having seen </w:t>
      </w:r>
      <w:r w:rsidRPr="004C1E9D">
        <w:t>the</w:t>
      </w:r>
      <w:r>
        <w:t xml:space="preserve"> </w:t>
      </w:r>
      <w:r w:rsidRPr="004C1E9D">
        <w:t>TVC</w:t>
      </w:r>
      <w:r>
        <w:t xml:space="preserve"> (</w:t>
      </w:r>
      <w:r w:rsidR="000E52D3" w:rsidRPr="000E52D3">
        <w:rPr>
          <w:rStyle w:val="Emphasis"/>
        </w:rPr>
        <w:t>n=</w:t>
      </w:r>
      <w:r w:rsidR="006B79AF" w:rsidRPr="00E7071D">
        <w:rPr>
          <w:rStyle w:val="Emphasis"/>
        </w:rPr>
        <w:t>258</w:t>
      </w:r>
      <w:r w:rsidR="0067127C" w:rsidRPr="00E7071D">
        <w:rPr>
          <w:rStyle w:val="Emphasis"/>
        </w:rPr>
        <w:t xml:space="preserve"> of Indigenous respondents</w:t>
      </w:r>
      <w:r w:rsidR="006B79AF" w:rsidRPr="00E7071D">
        <w:rPr>
          <w:rStyle w:val="Emphasis"/>
        </w:rPr>
        <w:t xml:space="preserve">; </w:t>
      </w:r>
      <w:r w:rsidR="000E52D3" w:rsidRPr="000E52D3">
        <w:rPr>
          <w:rStyle w:val="Emphasis"/>
        </w:rPr>
        <w:t>n=</w:t>
      </w:r>
      <w:r w:rsidR="006B79AF" w:rsidRPr="00E7071D">
        <w:rPr>
          <w:rStyle w:val="Emphasis"/>
        </w:rPr>
        <w:t>241</w:t>
      </w:r>
      <w:r w:rsidR="008361D0" w:rsidRPr="00E7071D">
        <w:rPr>
          <w:rStyle w:val="Emphasis"/>
        </w:rPr>
        <w:t xml:space="preserve"> of mainstream respondents</w:t>
      </w:r>
      <w:r>
        <w:t xml:space="preserve">) </w:t>
      </w:r>
      <w:r w:rsidRPr="004C1E9D">
        <w:t>were</w:t>
      </w:r>
      <w:r>
        <w:t xml:space="preserve"> </w:t>
      </w:r>
      <w:r w:rsidRPr="004C1E9D">
        <w:t>asked</w:t>
      </w:r>
      <w:r>
        <w:t xml:space="preserve"> </w:t>
      </w:r>
      <w:r w:rsidRPr="004C1E9D">
        <w:t>whether</w:t>
      </w:r>
      <w:r>
        <w:t xml:space="preserve"> </w:t>
      </w:r>
      <w:r w:rsidRPr="004C1E9D">
        <w:t>they</w:t>
      </w:r>
      <w:r>
        <w:t xml:space="preserve"> </w:t>
      </w:r>
      <w:r w:rsidRPr="004C1E9D">
        <w:t>agreed</w:t>
      </w:r>
      <w:r>
        <w:t xml:space="preserve"> </w:t>
      </w:r>
      <w:r w:rsidRPr="004C1E9D">
        <w:t>or</w:t>
      </w:r>
      <w:r>
        <w:t xml:space="preserve"> </w:t>
      </w:r>
      <w:r w:rsidRPr="004C1E9D">
        <w:t>disagreed</w:t>
      </w:r>
      <w:r>
        <w:t xml:space="preserve"> </w:t>
      </w:r>
      <w:r w:rsidRPr="004C1E9D">
        <w:t>with</w:t>
      </w:r>
      <w:r>
        <w:t xml:space="preserve"> </w:t>
      </w:r>
      <w:r w:rsidRPr="004C1E9D">
        <w:t>various</w:t>
      </w:r>
      <w:r>
        <w:t xml:space="preserve"> </w:t>
      </w:r>
      <w:r w:rsidRPr="004C1E9D">
        <w:t>statements</w:t>
      </w:r>
      <w:r>
        <w:t xml:space="preserve"> about the ad. A</w:t>
      </w:r>
      <w:r w:rsidR="006B79AF">
        <w:t>s shown in Figure 24</w:t>
      </w:r>
      <w:r>
        <w:t xml:space="preserve">, 96% of Indigenous respondents agreed that the ad was easy to understand, and 88% that the ad was believable. Seventy percent agreed that the ad made them stop and think, 73% that it made them feel worried about their smoking, and 63% that it </w:t>
      </w:r>
      <w:r w:rsidRPr="004C1E9D">
        <w:t>made</w:t>
      </w:r>
      <w:r>
        <w:t xml:space="preserve"> </w:t>
      </w:r>
      <w:r w:rsidRPr="004C1E9D">
        <w:t>them</w:t>
      </w:r>
      <w:r>
        <w:t xml:space="preserve"> </w:t>
      </w:r>
      <w:r w:rsidRPr="004C1E9D">
        <w:t>more</w:t>
      </w:r>
      <w:r>
        <w:t xml:space="preserve"> </w:t>
      </w:r>
      <w:r w:rsidRPr="004C1E9D">
        <w:t>likely</w:t>
      </w:r>
      <w:r>
        <w:t xml:space="preserve"> </w:t>
      </w:r>
      <w:r w:rsidRPr="004C1E9D">
        <w:t>to</w:t>
      </w:r>
      <w:r>
        <w:t xml:space="preserve"> </w:t>
      </w:r>
      <w:r w:rsidRPr="004C1E9D">
        <w:t>quit/</w:t>
      </w:r>
      <w:r>
        <w:t xml:space="preserve"> </w:t>
      </w:r>
      <w:r w:rsidRPr="004C1E9D">
        <w:t>stay</w:t>
      </w:r>
      <w:r>
        <w:t xml:space="preserve"> </w:t>
      </w:r>
      <w:r w:rsidRPr="004C1E9D">
        <w:t>quit.</w:t>
      </w:r>
      <w:r>
        <w:t xml:space="preserve"> Sixty-nine </w:t>
      </w:r>
      <w:r w:rsidRPr="004C1E9D">
        <w:t>percent</w:t>
      </w:r>
      <w:r>
        <w:t xml:space="preserve"> </w:t>
      </w:r>
      <w:r w:rsidRPr="004C1E9D">
        <w:t>agreed</w:t>
      </w:r>
      <w:r>
        <w:t xml:space="preserve"> </w:t>
      </w:r>
      <w:r w:rsidRPr="004C1E9D">
        <w:t>that</w:t>
      </w:r>
      <w:r>
        <w:t xml:space="preserve"> </w:t>
      </w:r>
      <w:r w:rsidRPr="004C1E9D">
        <w:t>the</w:t>
      </w:r>
      <w:r>
        <w:t xml:space="preserve"> </w:t>
      </w:r>
      <w:r w:rsidRPr="004C1E9D">
        <w:t>ad</w:t>
      </w:r>
      <w:r>
        <w:t xml:space="preserve"> </w:t>
      </w:r>
      <w:r w:rsidRPr="004C1E9D">
        <w:t>made</w:t>
      </w:r>
      <w:r>
        <w:t xml:space="preserve"> </w:t>
      </w:r>
      <w:r w:rsidRPr="004C1E9D">
        <w:t>them</w:t>
      </w:r>
      <w:r>
        <w:t xml:space="preserve"> </w:t>
      </w:r>
      <w:r w:rsidRPr="004C1E9D">
        <w:t>feel</w:t>
      </w:r>
      <w:r>
        <w:t xml:space="preserve"> </w:t>
      </w:r>
      <w:r w:rsidRPr="004C1E9D">
        <w:t>hopeful,</w:t>
      </w:r>
      <w:r>
        <w:t xml:space="preserve"> 62</w:t>
      </w:r>
      <w:r w:rsidRPr="004C1E9D">
        <w:t>%</w:t>
      </w:r>
      <w:r>
        <w:t xml:space="preserve"> </w:t>
      </w:r>
      <w:r w:rsidRPr="004C1E9D">
        <w:t>that</w:t>
      </w:r>
      <w:r>
        <w:t xml:space="preserve"> </w:t>
      </w:r>
      <w:r w:rsidRPr="004C1E9D">
        <w:t>it</w:t>
      </w:r>
      <w:r>
        <w:t xml:space="preserve"> </w:t>
      </w:r>
      <w:r w:rsidRPr="004C1E9D">
        <w:t>made</w:t>
      </w:r>
      <w:r>
        <w:t xml:space="preserve"> </w:t>
      </w:r>
      <w:r w:rsidRPr="004C1E9D">
        <w:t>them</w:t>
      </w:r>
      <w:r>
        <w:t xml:space="preserve"> </w:t>
      </w:r>
      <w:r w:rsidRPr="004C1E9D">
        <w:t>feel</w:t>
      </w:r>
      <w:r>
        <w:t xml:space="preserve"> </w:t>
      </w:r>
      <w:r w:rsidRPr="004C1E9D">
        <w:t>inspired</w:t>
      </w:r>
      <w:r>
        <w:t xml:space="preserve">, </w:t>
      </w:r>
      <w:r w:rsidRPr="004C1E9D">
        <w:t>and</w:t>
      </w:r>
      <w:r>
        <w:t xml:space="preserve"> 63</w:t>
      </w:r>
      <w:r w:rsidRPr="004C1E9D">
        <w:t>%</w:t>
      </w:r>
      <w:r>
        <w:t xml:space="preserve"> </w:t>
      </w:r>
      <w:r w:rsidRPr="004C1E9D">
        <w:t>that</w:t>
      </w:r>
      <w:r>
        <w:t xml:space="preserve"> </w:t>
      </w:r>
      <w:r w:rsidRPr="004C1E9D">
        <w:t>it</w:t>
      </w:r>
      <w:r>
        <w:t xml:space="preserve"> </w:t>
      </w:r>
      <w:r w:rsidRPr="004C1E9D">
        <w:t>made</w:t>
      </w:r>
      <w:r>
        <w:t xml:space="preserve"> </w:t>
      </w:r>
      <w:r w:rsidRPr="004C1E9D">
        <w:t>them</w:t>
      </w:r>
      <w:r>
        <w:t xml:space="preserve"> </w:t>
      </w:r>
      <w:r w:rsidRPr="004C1E9D">
        <w:t>feel</w:t>
      </w:r>
      <w:r>
        <w:t xml:space="preserve"> </w:t>
      </w:r>
      <w:r w:rsidRPr="004C1E9D">
        <w:t>empowered</w:t>
      </w:r>
      <w:r>
        <w:t xml:space="preserve"> </w:t>
      </w:r>
      <w:r w:rsidRPr="004C1E9D">
        <w:t>to</w:t>
      </w:r>
      <w:r>
        <w:t xml:space="preserve"> </w:t>
      </w:r>
      <w:r w:rsidRPr="004C1E9D">
        <w:t>quit/stay</w:t>
      </w:r>
      <w:r>
        <w:t xml:space="preserve"> </w:t>
      </w:r>
      <w:r w:rsidRPr="004C1E9D">
        <w:t>quit.</w:t>
      </w:r>
      <w:r>
        <w:t xml:space="preserve"> </w:t>
      </w:r>
      <w:r w:rsidRPr="004C1E9D">
        <w:t>The</w:t>
      </w:r>
      <w:r>
        <w:t xml:space="preserve"> </w:t>
      </w:r>
      <w:r w:rsidRPr="004C1E9D">
        <w:t>statements</w:t>
      </w:r>
      <w:r>
        <w:t xml:space="preserve"> </w:t>
      </w:r>
      <w:r w:rsidRPr="004C1E9D">
        <w:t>with</w:t>
      </w:r>
      <w:r>
        <w:t xml:space="preserve"> </w:t>
      </w:r>
      <w:r w:rsidRPr="004C1E9D">
        <w:t>the</w:t>
      </w:r>
      <w:r>
        <w:t xml:space="preserve"> </w:t>
      </w:r>
      <w:r w:rsidRPr="004C1E9D">
        <w:t>lowest</w:t>
      </w:r>
      <w:r>
        <w:t xml:space="preserve"> </w:t>
      </w:r>
      <w:r w:rsidRPr="004C1E9D">
        <w:t>level</w:t>
      </w:r>
      <w:r>
        <w:t xml:space="preserve"> </w:t>
      </w:r>
      <w:r w:rsidRPr="004C1E9D">
        <w:t>of</w:t>
      </w:r>
      <w:r>
        <w:t xml:space="preserve"> </w:t>
      </w:r>
      <w:r w:rsidRPr="004C1E9D">
        <w:t>agreement</w:t>
      </w:r>
      <w:r>
        <w:t xml:space="preserve"> </w:t>
      </w:r>
      <w:r w:rsidRPr="004C1E9D">
        <w:t>were</w:t>
      </w:r>
      <w:r>
        <w:t xml:space="preserve"> </w:t>
      </w:r>
      <w:r w:rsidRPr="004C1E9D">
        <w:t>that</w:t>
      </w:r>
      <w:r>
        <w:t xml:space="preserve"> </w:t>
      </w:r>
      <w:r w:rsidRPr="004C1E9D">
        <w:t>‘the</w:t>
      </w:r>
      <w:r>
        <w:t xml:space="preserve"> </w:t>
      </w:r>
      <w:r w:rsidRPr="004C1E9D">
        <w:t>ad</w:t>
      </w:r>
      <w:r>
        <w:t xml:space="preserve"> </w:t>
      </w:r>
      <w:r w:rsidRPr="004C1E9D">
        <w:t>taught</w:t>
      </w:r>
      <w:r>
        <w:t xml:space="preserve"> </w:t>
      </w:r>
      <w:r w:rsidRPr="004C1E9D">
        <w:t>me</w:t>
      </w:r>
      <w:r>
        <w:t xml:space="preserve"> </w:t>
      </w:r>
      <w:r w:rsidRPr="004C1E9D">
        <w:t>something</w:t>
      </w:r>
      <w:r>
        <w:t xml:space="preserve"> </w:t>
      </w:r>
      <w:r w:rsidRPr="004C1E9D">
        <w:t>new’</w:t>
      </w:r>
      <w:r>
        <w:t xml:space="preserve"> (52</w:t>
      </w:r>
      <w:r w:rsidRPr="004C1E9D">
        <w:t>%)</w:t>
      </w:r>
      <w:r>
        <w:t xml:space="preserve"> </w:t>
      </w:r>
      <w:r w:rsidRPr="004C1E9D">
        <w:t>and</w:t>
      </w:r>
      <w:r>
        <w:t xml:space="preserve"> </w:t>
      </w:r>
      <w:r w:rsidRPr="004C1E9D">
        <w:t>that</w:t>
      </w:r>
      <w:r>
        <w:t xml:space="preserve"> </w:t>
      </w:r>
      <w:r w:rsidRPr="004C1E9D">
        <w:t>‘the</w:t>
      </w:r>
      <w:r>
        <w:t xml:space="preserve"> </w:t>
      </w:r>
      <w:r w:rsidRPr="004C1E9D">
        <w:t>ad</w:t>
      </w:r>
      <w:r>
        <w:t xml:space="preserve"> </w:t>
      </w:r>
      <w:r w:rsidRPr="004C1E9D">
        <w:t>made</w:t>
      </w:r>
      <w:r>
        <w:t xml:space="preserve"> </w:t>
      </w:r>
      <w:r w:rsidRPr="004C1E9D">
        <w:t>me</w:t>
      </w:r>
      <w:r>
        <w:t xml:space="preserve"> </w:t>
      </w:r>
      <w:r w:rsidRPr="004C1E9D">
        <w:t>feel</w:t>
      </w:r>
      <w:r>
        <w:t xml:space="preserve"> </w:t>
      </w:r>
      <w:r w:rsidRPr="004C1E9D">
        <w:t>uncomfortable’</w:t>
      </w:r>
      <w:r>
        <w:t xml:space="preserve"> (37</w:t>
      </w:r>
      <w:r w:rsidRPr="004C1E9D">
        <w:t>%).</w:t>
      </w:r>
    </w:p>
    <w:p w14:paraId="4697D490" w14:textId="77777777" w:rsidR="00247B0E" w:rsidRPr="00247B0E" w:rsidRDefault="00DF6A19" w:rsidP="003E6F04">
      <w:pPr>
        <w:pStyle w:val="BodyText"/>
      </w:pPr>
      <w:r>
        <w:t xml:space="preserve">The campaign </w:t>
      </w:r>
      <w:r w:rsidR="0067127C">
        <w:t>tended to perform best</w:t>
      </w:r>
      <w:r w:rsidR="00712C27">
        <w:t xml:space="preserve"> in remote areas and weakest in urban areas. Specifically,</w:t>
      </w:r>
      <w:r>
        <w:t xml:space="preserve"> </w:t>
      </w:r>
      <w:r w:rsidR="0067127C">
        <w:t>the diagnostics</w:t>
      </w:r>
      <w:r w:rsidR="00B90A21">
        <w:t>:</w:t>
      </w:r>
      <w:r w:rsidR="0067127C">
        <w:t xml:space="preserve"> “</w:t>
      </w:r>
      <w:r w:rsidR="00712C27">
        <w:t>make</w:t>
      </w:r>
      <w:r w:rsidR="00871670">
        <w:t>s</w:t>
      </w:r>
      <w:r w:rsidR="00712C27">
        <w:t xml:space="preserve"> me feel hopeful</w:t>
      </w:r>
      <w:r w:rsidR="0067127C">
        <w:t>”</w:t>
      </w:r>
      <w:r w:rsidR="00712C27">
        <w:t xml:space="preserve"> (100% remote, 97% regional, 91% </w:t>
      </w:r>
      <w:r w:rsidR="00712C27">
        <w:lastRenderedPageBreak/>
        <w:t>urban), makes me feel worried about my smoking (89% remote, 75% regional, 58% urban), makes me more likely to try to quit (84% remote, 76% regional, 25% urban) and makes me feel empowered (81% remote, 73% regional, 36% urban). Respondents from remote (84%) and regional areas (74%) were also more likely to agree that the ad related to them</w:t>
      </w:r>
      <w:r w:rsidR="00871670">
        <w:t xml:space="preserve"> than </w:t>
      </w:r>
      <w:r w:rsidR="00B90A21">
        <w:t xml:space="preserve">those in </w:t>
      </w:r>
      <w:r w:rsidR="00871670">
        <w:t>urban areas (56%).</w:t>
      </w:r>
      <w:r w:rsidR="00630148">
        <w:t xml:space="preserve"> Males were also more likely to feel the ad related to them (</w:t>
      </w:r>
      <w:r w:rsidR="00201E72">
        <w:t>76%</w:t>
      </w:r>
      <w:r w:rsidR="00DA04F8">
        <w:t>, compared with 64% of</w:t>
      </w:r>
      <w:r w:rsidR="00201E72">
        <w:t xml:space="preserve"> females</w:t>
      </w:r>
      <w:r w:rsidR="00DA04F8">
        <w:t>.</w:t>
      </w:r>
    </w:p>
    <w:p w14:paraId="49C2626B" w14:textId="77777777" w:rsidR="00897BC5" w:rsidRDefault="00897BC5" w:rsidP="000E52D3">
      <w:pPr>
        <w:pStyle w:val="Caption"/>
      </w:pPr>
      <w:bookmarkStart w:id="35" w:name="_Toc504052275"/>
      <w:proofErr w:type="gramStart"/>
      <w:r>
        <w:t xml:space="preserve">Figure </w:t>
      </w:r>
      <w:r w:rsidR="00664E01">
        <w:fldChar w:fldCharType="begin"/>
      </w:r>
      <w:r w:rsidR="00664E01">
        <w:instrText xml:space="preserve"> SEQ Figure \* ARABIC </w:instrText>
      </w:r>
      <w:r w:rsidR="00664E01">
        <w:fldChar w:fldCharType="separate"/>
      </w:r>
      <w:r w:rsidR="00A10EE4">
        <w:rPr>
          <w:noProof/>
        </w:rPr>
        <w:t>24</w:t>
      </w:r>
      <w:r w:rsidR="00664E01">
        <w:rPr>
          <w:noProof/>
        </w:rPr>
        <w:fldChar w:fldCharType="end"/>
      </w:r>
      <w:r>
        <w:t>.</w:t>
      </w:r>
      <w:proofErr w:type="gramEnd"/>
      <w:r>
        <w:t xml:space="preserve"> TVC diagnostics - Indigenous</w:t>
      </w:r>
      <w:bookmarkEnd w:id="35"/>
    </w:p>
    <w:p w14:paraId="41466F00" w14:textId="77777777" w:rsidR="00247B0E" w:rsidRPr="00247B0E" w:rsidRDefault="00897BC5" w:rsidP="00E36ADA">
      <w:pPr>
        <w:pStyle w:val="Image"/>
      </w:pPr>
      <w:r>
        <w:rPr>
          <w:lang w:val="en-AU" w:eastAsia="en-AU"/>
        </w:rPr>
        <w:drawing>
          <wp:inline distT="0" distB="0" distL="0" distR="0" wp14:anchorId="6635C16A" wp14:editId="7C4010D0">
            <wp:extent cx="6120000" cy="3803750"/>
            <wp:effectExtent l="0" t="0" r="0" b="0"/>
            <wp:docPr id="8" name="Picture 8" descr="Figure 24 is a bar chart that asks diagnostics relating to how much Indigenous respondents agreed the TVC was easy to understand (96%), believable (88%), makes [them] feel worried about smoking/past smoking (73%), relates to [them] 70%, makes them stop and think (70%), makes them feel hopeful (69%), makes them feel empowered to quit/continue to not smoke (63%), makes them feel inspired (62), makes the more likely to try to quit (61%), taught them something new (52%), makes them feel uncomfortable (37%)." title="A chart entitled 'TVC diagnostics - 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28" t="1975" r="411" b="1660"/>
                    <a:stretch/>
                  </pic:blipFill>
                  <pic:spPr bwMode="auto">
                    <a:xfrm>
                      <a:off x="0" y="0"/>
                      <a:ext cx="6120000" cy="3803750"/>
                    </a:xfrm>
                    <a:prstGeom prst="rect">
                      <a:avLst/>
                    </a:prstGeom>
                    <a:noFill/>
                    <a:ln>
                      <a:noFill/>
                    </a:ln>
                    <a:extLst>
                      <a:ext uri="{53640926-AAD7-44D8-BBD7-CCE9431645EC}">
                        <a14:shadowObscured xmlns:a14="http://schemas.microsoft.com/office/drawing/2010/main"/>
                      </a:ext>
                    </a:extLst>
                  </pic:spPr>
                </pic:pic>
              </a:graphicData>
            </a:graphic>
          </wp:inline>
        </w:drawing>
      </w:r>
    </w:p>
    <w:p w14:paraId="461D1B75" w14:textId="3D59BD37" w:rsidR="00897BC5" w:rsidRPr="000337B2" w:rsidRDefault="00897BC5" w:rsidP="000337B2">
      <w:pPr>
        <w:pStyle w:val="TableFigureNotes"/>
      </w:pPr>
      <w:r w:rsidRPr="000337B2">
        <w:t>Base</w:t>
      </w:r>
      <w:r w:rsidR="00CA13F6" w:rsidRPr="000337B2">
        <w:t xml:space="preserve"> (weighted)</w:t>
      </w:r>
      <w:r w:rsidRPr="000337B2">
        <w:t>: All Indigenous respondents exposed to the TVC (</w:t>
      </w:r>
      <w:r w:rsidR="000E52D3" w:rsidRPr="000337B2">
        <w:t>n=</w:t>
      </w:r>
      <w:r w:rsidRPr="000337B2">
        <w:t>241 - 258)</w:t>
      </w:r>
    </w:p>
    <w:p w14:paraId="65B323C7" w14:textId="77777777" w:rsidR="005268EB" w:rsidRDefault="005268EB" w:rsidP="003E6F04">
      <w:pPr>
        <w:pStyle w:val="BodyText"/>
      </w:pPr>
      <w:r>
        <w:t>F</w:t>
      </w:r>
      <w:r w:rsidR="006B79AF">
        <w:t>igure 25</w:t>
      </w:r>
      <w:r>
        <w:t xml:space="preserve"> below, shows the results for the same diagnostic measures for mainstream respondents. </w:t>
      </w:r>
      <w:r w:rsidR="00FB6ABF">
        <w:t>The mainstream results are generally in line with the Indigenous results</w:t>
      </w:r>
      <w:r w:rsidR="00DA04F8">
        <w:t>,</w:t>
      </w:r>
      <w:r w:rsidR="00FB6ABF">
        <w:t xml:space="preserve"> with </w:t>
      </w:r>
      <w:r w:rsidR="0071452E">
        <w:t xml:space="preserve">the </w:t>
      </w:r>
      <w:r w:rsidR="0067127C">
        <w:t xml:space="preserve">highest levels of endorsement for </w:t>
      </w:r>
      <w:r w:rsidR="00FB6ABF">
        <w:t xml:space="preserve">being </w:t>
      </w:r>
      <w:r w:rsidR="00DA04F8">
        <w:t>“</w:t>
      </w:r>
      <w:r w:rsidR="00FB6ABF">
        <w:t>easy to understand</w:t>
      </w:r>
      <w:r w:rsidR="00DA04F8">
        <w:t>”</w:t>
      </w:r>
      <w:r w:rsidR="005774F6">
        <w:t xml:space="preserve"> (95%)</w:t>
      </w:r>
      <w:r w:rsidR="00FB6ABF">
        <w:t xml:space="preserve"> and </w:t>
      </w:r>
      <w:r w:rsidR="00DA04F8">
        <w:t>“</w:t>
      </w:r>
      <w:r w:rsidR="00FB6ABF">
        <w:t>believable</w:t>
      </w:r>
      <w:r w:rsidR="00DA04F8">
        <w:t>”</w:t>
      </w:r>
      <w:r w:rsidR="00897BC5">
        <w:t xml:space="preserve"> </w:t>
      </w:r>
      <w:r w:rsidR="005774F6">
        <w:t>(82%)</w:t>
      </w:r>
      <w:r w:rsidR="0071452E">
        <w:t>; with</w:t>
      </w:r>
      <w:r w:rsidR="00FB6ABF">
        <w:t xml:space="preserve"> </w:t>
      </w:r>
      <w:r w:rsidR="00BD4FD3">
        <w:t>“</w:t>
      </w:r>
      <w:r w:rsidR="00FB6ABF">
        <w:t>taught me something new</w:t>
      </w:r>
      <w:r w:rsidR="00BD4FD3">
        <w:t>”</w:t>
      </w:r>
      <w:r w:rsidR="00FB6ABF">
        <w:t xml:space="preserve"> </w:t>
      </w:r>
      <w:r w:rsidR="005774F6">
        <w:t xml:space="preserve">(43%) </w:t>
      </w:r>
      <w:r w:rsidR="00FB6ABF">
        <w:t xml:space="preserve">and </w:t>
      </w:r>
      <w:r w:rsidR="00BD4FD3">
        <w:t>“</w:t>
      </w:r>
      <w:r w:rsidR="00FB6ABF">
        <w:t>ma</w:t>
      </w:r>
      <w:r w:rsidR="005774F6">
        <w:t>de me uncomfortable</w:t>
      </w:r>
      <w:r w:rsidR="00BD4FD3">
        <w:t>”</w:t>
      </w:r>
      <w:r w:rsidR="005774F6">
        <w:t xml:space="preserve"> the weakest (41%).</w:t>
      </w:r>
    </w:p>
    <w:p w14:paraId="2470860D" w14:textId="77777777" w:rsidR="00897BC5" w:rsidRDefault="00897BC5" w:rsidP="000E52D3">
      <w:pPr>
        <w:pStyle w:val="Caption"/>
      </w:pPr>
      <w:bookmarkStart w:id="36" w:name="_Toc504052276"/>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25</w:t>
      </w:r>
      <w:r w:rsidR="00664E01">
        <w:rPr>
          <w:noProof/>
        </w:rPr>
        <w:fldChar w:fldCharType="end"/>
      </w:r>
      <w:r>
        <w:t>.</w:t>
      </w:r>
      <w:proofErr w:type="gramEnd"/>
      <w:r>
        <w:t xml:space="preserve"> TVC diagnostics - Mainstream</w:t>
      </w:r>
      <w:bookmarkEnd w:id="36"/>
    </w:p>
    <w:p w14:paraId="0BD364C3" w14:textId="77777777" w:rsidR="005268EB" w:rsidRDefault="00F43157" w:rsidP="00E36ADA">
      <w:pPr>
        <w:pStyle w:val="Image"/>
      </w:pPr>
      <w:r>
        <w:rPr>
          <w:lang w:val="en-AU" w:eastAsia="en-AU"/>
        </w:rPr>
        <w:drawing>
          <wp:inline distT="0" distB="0" distL="0" distR="0" wp14:anchorId="2ADB7233" wp14:editId="13A12BCC">
            <wp:extent cx="6120000" cy="4224865"/>
            <wp:effectExtent l="0" t="0" r="0" b="4445"/>
            <wp:docPr id="148" name="Picture 148" descr="Figure 25 is a bar chart that asks diagnostics relating to how much mainstream respondents agreed the TVC was easy to understand (95%), believable (82%), makes [them] feel hopeful (76%), makes them feel worried about smoking/past smoking (75%), relates to [them] 75%, makes them stop and think (74%), makes me more likely to try to quit (73%), makes them feel inspired (69%), makes them feel empowered to quit/continue to not smoke (66%), relates to them (64%), taught them something new (43%), and makes them feel uncomfortable (41%)." title="A chart entitled 'TVC diagnositics - Main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85" t="1130" r="1334" b="3152"/>
                    <a:stretch/>
                  </pic:blipFill>
                  <pic:spPr bwMode="auto">
                    <a:xfrm>
                      <a:off x="0" y="0"/>
                      <a:ext cx="6120000" cy="4224865"/>
                    </a:xfrm>
                    <a:prstGeom prst="rect">
                      <a:avLst/>
                    </a:prstGeom>
                    <a:noFill/>
                    <a:ln>
                      <a:noFill/>
                    </a:ln>
                    <a:extLst>
                      <a:ext uri="{53640926-AAD7-44D8-BBD7-CCE9431645EC}">
                        <a14:shadowObscured xmlns:a14="http://schemas.microsoft.com/office/drawing/2010/main"/>
                      </a:ext>
                    </a:extLst>
                  </pic:spPr>
                </pic:pic>
              </a:graphicData>
            </a:graphic>
          </wp:inline>
        </w:drawing>
      </w:r>
    </w:p>
    <w:p w14:paraId="47CD3D9E" w14:textId="00A8BC33" w:rsidR="00897BC5" w:rsidRPr="000337B2" w:rsidRDefault="00897BC5" w:rsidP="000337B2">
      <w:pPr>
        <w:pStyle w:val="TableFigureNotes"/>
      </w:pPr>
      <w:r w:rsidRPr="000337B2">
        <w:t>Base</w:t>
      </w:r>
      <w:r w:rsidR="00CA13F6" w:rsidRPr="000337B2">
        <w:t xml:space="preserve"> (weighted)</w:t>
      </w:r>
      <w:r w:rsidRPr="000337B2">
        <w:t>: All mainstream respondents exposed to the TVC (</w:t>
      </w:r>
      <w:r w:rsidR="000E52D3" w:rsidRPr="000337B2">
        <w:t>n=</w:t>
      </w:r>
      <w:r w:rsidRPr="000337B2">
        <w:t>241)</w:t>
      </w:r>
    </w:p>
    <w:p w14:paraId="27C1B9C1" w14:textId="0453F8C1" w:rsidR="00655D9D" w:rsidRPr="00655D9D" w:rsidRDefault="00247B0E" w:rsidP="003E6F04">
      <w:pPr>
        <w:pStyle w:val="BodyText"/>
      </w:pPr>
      <w:r w:rsidRPr="00655D9D">
        <w:t xml:space="preserve">To assess potential ‘wear out’ (people getting tired of seeing the ad), respondents who recognised the TVC were asked if they agreed or disagreed that they were getting tired of seeing the ad. As shown in Figure </w:t>
      </w:r>
      <w:r w:rsidR="006B79AF">
        <w:t>26</w:t>
      </w:r>
      <w:r w:rsidRPr="00655D9D">
        <w:t xml:space="preserve">, </w:t>
      </w:r>
      <w:r w:rsidR="00655D9D" w:rsidRPr="00655D9D">
        <w:t>26</w:t>
      </w:r>
      <w:r w:rsidRPr="00655D9D">
        <w:t xml:space="preserve">% of </w:t>
      </w:r>
      <w:r w:rsidR="00655D9D" w:rsidRPr="00655D9D">
        <w:t xml:space="preserve">Indigenous </w:t>
      </w:r>
      <w:r w:rsidRPr="00655D9D">
        <w:t xml:space="preserve">respondents agreed with this </w:t>
      </w:r>
      <w:r w:rsidR="00655D9D" w:rsidRPr="00655D9D">
        <w:t>contention. This figure is higher than the equivalent result among</w:t>
      </w:r>
      <w:r w:rsidR="00A024E3">
        <w:t>st</w:t>
      </w:r>
      <w:r w:rsidR="00655D9D" w:rsidRPr="00655D9D">
        <w:t xml:space="preserve"> the general population (20%); and </w:t>
      </w:r>
      <w:r w:rsidR="0067127C">
        <w:t xml:space="preserve">represents </w:t>
      </w:r>
      <w:r w:rsidR="00655D9D" w:rsidRPr="00655D9D">
        <w:t>a 3 percentage point increase since the 2016 Indigenous evaluation.</w:t>
      </w:r>
    </w:p>
    <w:p w14:paraId="4DFFF568" w14:textId="247AAF20" w:rsidR="00247B0E" w:rsidRDefault="00247B0E" w:rsidP="003E6F04">
      <w:pPr>
        <w:pStyle w:val="BodyText"/>
      </w:pPr>
      <w:r w:rsidRPr="00655D9D">
        <w:t xml:space="preserve">Further analysis showed that </w:t>
      </w:r>
      <w:r w:rsidR="00BD4FD3">
        <w:t>wear out</w:t>
      </w:r>
      <w:r w:rsidR="0067127C">
        <w:t xml:space="preserve"> was lowest in urban areas</w:t>
      </w:r>
      <w:r w:rsidRPr="00655D9D">
        <w:t xml:space="preserve"> </w:t>
      </w:r>
      <w:r w:rsidR="00655D9D" w:rsidRPr="00655D9D">
        <w:t>(18</w:t>
      </w:r>
      <w:r w:rsidRPr="00655D9D">
        <w:t>%</w:t>
      </w:r>
      <w:r w:rsidR="0067127C">
        <w:t xml:space="preserve">); compared with </w:t>
      </w:r>
      <w:r w:rsidRPr="00655D9D">
        <w:t xml:space="preserve">regional </w:t>
      </w:r>
      <w:r w:rsidR="00655D9D" w:rsidRPr="00655D9D">
        <w:t xml:space="preserve">(26%) </w:t>
      </w:r>
      <w:r w:rsidRPr="00655D9D">
        <w:t xml:space="preserve">and remote areas </w:t>
      </w:r>
      <w:r w:rsidR="00655D9D" w:rsidRPr="00655D9D">
        <w:t>(37</w:t>
      </w:r>
      <w:r w:rsidRPr="00655D9D">
        <w:t>%).</w:t>
      </w:r>
    </w:p>
    <w:p w14:paraId="6F767DE1" w14:textId="77777777" w:rsidR="00897BC5" w:rsidRDefault="00897BC5" w:rsidP="000E52D3">
      <w:pPr>
        <w:pStyle w:val="Caption"/>
      </w:pPr>
      <w:bookmarkStart w:id="37" w:name="_Toc504052277"/>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26</w:t>
      </w:r>
      <w:r w:rsidR="00664E01">
        <w:rPr>
          <w:noProof/>
        </w:rPr>
        <w:fldChar w:fldCharType="end"/>
      </w:r>
      <w:r>
        <w:t>.</w:t>
      </w:r>
      <w:proofErr w:type="gramEnd"/>
      <w:r>
        <w:t xml:space="preserve"> </w:t>
      </w:r>
      <w:proofErr w:type="gramStart"/>
      <w:r>
        <w:t>Campaign wear</w:t>
      </w:r>
      <w:proofErr w:type="gramEnd"/>
      <w:r>
        <w:t xml:space="preserve"> out</w:t>
      </w:r>
      <w:bookmarkEnd w:id="37"/>
    </w:p>
    <w:p w14:paraId="2FC81E8B" w14:textId="77777777" w:rsidR="00BD3CF3" w:rsidRDefault="00F43157" w:rsidP="00E36ADA">
      <w:pPr>
        <w:pStyle w:val="Image"/>
      </w:pPr>
      <w:r>
        <w:rPr>
          <w:lang w:val="en-AU" w:eastAsia="en-AU"/>
        </w:rPr>
        <w:drawing>
          <wp:inline distT="0" distB="0" distL="0" distR="0" wp14:anchorId="3072B575" wp14:editId="0EF73A4E">
            <wp:extent cx="6120000" cy="3451766"/>
            <wp:effectExtent l="0" t="0" r="0" b="0"/>
            <wp:docPr id="147" name="Picture 147" descr="Figure 26 is a bar chart that asks how much respondents agree or disagree that they are getting tired of seeing the ad.&#10;Twenty per cent of main stream respondents agree, 26% of indigenous 2017 respondents agree while 23% of indigenous 2916 respondents agreed." title="A chart entitled 'Campaign wear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571" t="2109" r="525" b="4105"/>
                    <a:stretch/>
                  </pic:blipFill>
                  <pic:spPr bwMode="auto">
                    <a:xfrm>
                      <a:off x="0" y="0"/>
                      <a:ext cx="6120000" cy="3451766"/>
                    </a:xfrm>
                    <a:prstGeom prst="rect">
                      <a:avLst/>
                    </a:prstGeom>
                    <a:noFill/>
                    <a:ln>
                      <a:noFill/>
                    </a:ln>
                    <a:extLst>
                      <a:ext uri="{53640926-AAD7-44D8-BBD7-CCE9431645EC}">
                        <a14:shadowObscured xmlns:a14="http://schemas.microsoft.com/office/drawing/2010/main"/>
                      </a:ext>
                    </a:extLst>
                  </pic:spPr>
                </pic:pic>
              </a:graphicData>
            </a:graphic>
          </wp:inline>
        </w:drawing>
      </w:r>
    </w:p>
    <w:p w14:paraId="2B489370" w14:textId="528EE31D" w:rsidR="009C177E" w:rsidRPr="000337B2" w:rsidRDefault="00897BC5" w:rsidP="000337B2">
      <w:pPr>
        <w:pStyle w:val="TableFigureNotes"/>
      </w:pPr>
      <w:r w:rsidRPr="000337B2">
        <w:t>Base</w:t>
      </w:r>
      <w:r w:rsidR="00CA13F6" w:rsidRPr="000337B2">
        <w:t xml:space="preserve"> (weighted)</w:t>
      </w:r>
      <w:r w:rsidRPr="000337B2">
        <w:t>: All respondents exposed to the TVC (</w:t>
      </w:r>
      <w:r w:rsidR="000E52D3" w:rsidRPr="000337B2">
        <w:t>n=</w:t>
      </w:r>
      <w:r w:rsidRPr="000337B2">
        <w:t>258 Indigenous, mainstream=n 241)</w:t>
      </w:r>
    </w:p>
    <w:p w14:paraId="1A4CFA78" w14:textId="77777777" w:rsidR="00C22346" w:rsidRPr="00C22346" w:rsidRDefault="00C22346" w:rsidP="003E6F04">
      <w:pPr>
        <w:pStyle w:val="BodyText"/>
      </w:pPr>
      <w:r w:rsidRPr="00C22346">
        <w:t>Respondents who reported having seen or heard any of the campaign material were asked what they thought were the key messages of the ads. This was an open question to which respondents could answer multiple</w:t>
      </w:r>
      <w:r w:rsidR="006B79AF">
        <w:t xml:space="preserve"> responses. As shown in Figure 27</w:t>
      </w:r>
      <w:r w:rsidRPr="00C22346">
        <w:t xml:space="preserve">, the most commonly cited </w:t>
      </w:r>
      <w:r w:rsidR="0067127C">
        <w:t>take out</w:t>
      </w:r>
      <w:r w:rsidR="0067127C" w:rsidRPr="00C22346">
        <w:t xml:space="preserve"> </w:t>
      </w:r>
      <w:r w:rsidRPr="00C22346">
        <w:t xml:space="preserve">messages </w:t>
      </w:r>
      <w:r w:rsidR="0067127C">
        <w:t>among</w:t>
      </w:r>
      <w:r w:rsidR="00A024E3">
        <w:t>st</w:t>
      </w:r>
      <w:r w:rsidR="0067127C" w:rsidRPr="00C22346">
        <w:t xml:space="preserve"> </w:t>
      </w:r>
      <w:r w:rsidRPr="00C22346">
        <w:t xml:space="preserve">the Indigenous </w:t>
      </w:r>
      <w:r w:rsidR="0071452E">
        <w:t>community</w:t>
      </w:r>
      <w:r w:rsidR="0071452E" w:rsidRPr="00C22346">
        <w:t xml:space="preserve"> </w:t>
      </w:r>
      <w:r w:rsidRPr="00C22346">
        <w:t>were ‘quit smoking’ (58%), ‘you should quit for your kids/family’ (34%), and quitting has health benefits (33%).</w:t>
      </w:r>
    </w:p>
    <w:p w14:paraId="16318BB6" w14:textId="77777777" w:rsidR="00897BC5" w:rsidRDefault="00897BC5" w:rsidP="000E52D3">
      <w:pPr>
        <w:pStyle w:val="Caption"/>
      </w:pPr>
      <w:bookmarkStart w:id="38" w:name="_Toc504052278"/>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27</w:t>
      </w:r>
      <w:r w:rsidR="00664E01">
        <w:rPr>
          <w:noProof/>
        </w:rPr>
        <w:fldChar w:fldCharType="end"/>
      </w:r>
      <w:r>
        <w:t>.</w:t>
      </w:r>
      <w:proofErr w:type="gramEnd"/>
      <w:r>
        <w:t xml:space="preserve"> Message take outs - Indigenous</w:t>
      </w:r>
      <w:bookmarkEnd w:id="38"/>
    </w:p>
    <w:p w14:paraId="05C98EDA" w14:textId="77777777" w:rsidR="00C22346" w:rsidRDefault="00F43157" w:rsidP="00E36ADA">
      <w:pPr>
        <w:pStyle w:val="Image"/>
      </w:pPr>
      <w:r>
        <w:rPr>
          <w:lang w:val="en-AU" w:eastAsia="en-AU"/>
        </w:rPr>
        <w:drawing>
          <wp:inline distT="0" distB="0" distL="0" distR="0" wp14:anchorId="380E0A6F" wp14:editId="6CFBF2D1">
            <wp:extent cx="6112080" cy="6969125"/>
            <wp:effectExtent l="0" t="0" r="3175" b="3175"/>
            <wp:docPr id="146" name="Picture 146" descr="Figure 27 is a bar chart that asked Indigenous respondents  &quot;What would you say were the main  things the ads were trying to say?&quot;&#10;Fifty-eight per cent said &quot;quit smoking,&quot; 34% said &quot;you should quit smoking for your kids/family, 33% said &quot;quitting has health benefits&quot;, 31% said &quot;your smoking affects others/your family/etc, 30% said &quot;quitting smoking is possible/ everyone can do it.&quot;&#10;A further 28% said smoking is dangerous, 28% said don't make smokes your story, 25% said smoking kills, 24% said quitting is tough but keep trying, 23% said smoking causes breathing difficulty, 23% said smoking causes cancer, 22% said quitting has financial benefits. Lastly 21% said smoking causes lung cancer, 16% said there is support available to help you quit, 15% said Download the My QuitBuddy app, 15% said visit your local health service, 15% said call the quitline and 13% said visit the quitnow website, with 2% and 1% saying &quot;other&quot; or &quot;don't know respectively.&quot;" title="A chart entitled 'Message takie outs - 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28" t="793" r="527" b="844"/>
                    <a:stretch/>
                  </pic:blipFill>
                  <pic:spPr bwMode="auto">
                    <a:xfrm>
                      <a:off x="0" y="0"/>
                      <a:ext cx="6113019" cy="6970196"/>
                    </a:xfrm>
                    <a:prstGeom prst="rect">
                      <a:avLst/>
                    </a:prstGeom>
                    <a:noFill/>
                    <a:ln>
                      <a:noFill/>
                    </a:ln>
                    <a:extLst>
                      <a:ext uri="{53640926-AAD7-44D8-BBD7-CCE9431645EC}">
                        <a14:shadowObscured xmlns:a14="http://schemas.microsoft.com/office/drawing/2010/main"/>
                      </a:ext>
                    </a:extLst>
                  </pic:spPr>
                </pic:pic>
              </a:graphicData>
            </a:graphic>
          </wp:inline>
        </w:drawing>
      </w:r>
    </w:p>
    <w:p w14:paraId="2079EA7C" w14:textId="29D5A1D3" w:rsidR="00897BC5" w:rsidRPr="000337B2" w:rsidRDefault="00897BC5" w:rsidP="000337B2">
      <w:pPr>
        <w:pStyle w:val="TableFigureNotes"/>
      </w:pPr>
      <w:r w:rsidRPr="000337B2">
        <w:t>Base</w:t>
      </w:r>
      <w:r w:rsidR="00CA13F6" w:rsidRPr="000337B2">
        <w:t xml:space="preserve"> (weighted)</w:t>
      </w:r>
      <w:r w:rsidRPr="000337B2">
        <w:t>: All Indigenous respondents exposed to the TVC, print, radio or online ads (</w:t>
      </w:r>
      <w:r w:rsidR="000E52D3" w:rsidRPr="000337B2">
        <w:t>n=</w:t>
      </w:r>
      <w:r w:rsidRPr="000337B2">
        <w:t>241 - 258)</w:t>
      </w:r>
    </w:p>
    <w:p w14:paraId="322462CB" w14:textId="77777777" w:rsidR="00AD53B6" w:rsidRDefault="006B79AF" w:rsidP="003E6F04">
      <w:pPr>
        <w:pStyle w:val="BodyText"/>
      </w:pPr>
      <w:r>
        <w:t>Figure 28</w:t>
      </w:r>
      <w:r w:rsidR="00CC5F43">
        <w:t xml:space="preserve"> depicts the equivalent results for key message take outs among</w:t>
      </w:r>
      <w:r w:rsidR="007D2AEF">
        <w:t>st</w:t>
      </w:r>
      <w:r w:rsidR="00CC5F43">
        <w:t xml:space="preserve"> the general population sample. The messages ‘you should quit smoking for your kids/family’ (69%), and ‘quitting has health benefits’ (56</w:t>
      </w:r>
      <w:r w:rsidR="00975C14">
        <w:t>%), also resonated highly with these respondents.</w:t>
      </w:r>
    </w:p>
    <w:p w14:paraId="38EEC763" w14:textId="77777777" w:rsidR="00897BC5" w:rsidRDefault="00897BC5" w:rsidP="000E52D3">
      <w:pPr>
        <w:pStyle w:val="Caption"/>
      </w:pPr>
      <w:bookmarkStart w:id="39" w:name="_Toc504052279"/>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28</w:t>
      </w:r>
      <w:r w:rsidR="00664E01">
        <w:rPr>
          <w:noProof/>
        </w:rPr>
        <w:fldChar w:fldCharType="end"/>
      </w:r>
      <w:r>
        <w:t>.</w:t>
      </w:r>
      <w:proofErr w:type="gramEnd"/>
      <w:r>
        <w:t xml:space="preserve"> </w:t>
      </w:r>
      <w:proofErr w:type="gramStart"/>
      <w:r>
        <w:t>Message take</w:t>
      </w:r>
      <w:proofErr w:type="gramEnd"/>
      <w:r>
        <w:t xml:space="preserve"> outs - mainstream</w:t>
      </w:r>
      <w:bookmarkEnd w:id="39"/>
    </w:p>
    <w:p w14:paraId="3B63E753" w14:textId="77777777" w:rsidR="00AD53B6" w:rsidRDefault="00F43157" w:rsidP="00E36ADA">
      <w:pPr>
        <w:pStyle w:val="Image"/>
      </w:pPr>
      <w:r>
        <w:rPr>
          <w:lang w:val="en-AU" w:eastAsia="en-AU"/>
        </w:rPr>
        <w:drawing>
          <wp:inline distT="0" distB="0" distL="0" distR="0" wp14:anchorId="27D60E41" wp14:editId="48913C2C">
            <wp:extent cx="6154001" cy="6361395"/>
            <wp:effectExtent l="0" t="0" r="0" b="1905"/>
            <wp:docPr id="145" name="Picture 145" descr="Figure 28 is bar chart that shows the message take outs amongst mainstream respondents. Sixty-nine per cent agreed you should quit smoking for your kids/family, 66% said quitting smoking is possible/everyone can do it, 56% said quitting has health benefits, 55% said your smoking affects others/your family/your kinds/your community, 55% said quitting is tough but keep trying, 51% said quit smoking, 42% said smoking causes cancer., 40% said quitting has financial benefits, 40% said smoking causes heart disease/stroke, 35% said call the quitline, 30% said download the My QuitBuddy app, 30% said visit the Quitnow website. Lastly, 1% chose other, 1% said they don't know and 1% refused to answer." title="A chart entitled 'Message take outs - Main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468" t="234" r="1438" b="1000"/>
                    <a:stretch/>
                  </pic:blipFill>
                  <pic:spPr bwMode="auto">
                    <a:xfrm>
                      <a:off x="0" y="0"/>
                      <a:ext cx="6154509" cy="6361920"/>
                    </a:xfrm>
                    <a:prstGeom prst="rect">
                      <a:avLst/>
                    </a:prstGeom>
                    <a:noFill/>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AE2423" w14:textId="42E67D80" w:rsidR="00AD53B6" w:rsidRPr="000337B2" w:rsidRDefault="00897BC5" w:rsidP="000337B2">
      <w:pPr>
        <w:pStyle w:val="TableFigureNotes"/>
      </w:pPr>
      <w:r w:rsidRPr="000337B2">
        <w:t>Base</w:t>
      </w:r>
      <w:r w:rsidR="00CA13F6" w:rsidRPr="000337B2">
        <w:t xml:space="preserve"> (weighted)</w:t>
      </w:r>
      <w:r w:rsidRPr="000337B2">
        <w:t>: All mainstream respondents exposed to the TVC, print, radio or online ads (</w:t>
      </w:r>
      <w:r w:rsidR="000E52D3" w:rsidRPr="000337B2">
        <w:t>n=</w:t>
      </w:r>
      <w:r w:rsidRPr="000337B2">
        <w:t>275)</w:t>
      </w:r>
    </w:p>
    <w:p w14:paraId="6DAD030B" w14:textId="77777777" w:rsidR="00BC5226" w:rsidRDefault="00BC5226" w:rsidP="00647186">
      <w:pPr>
        <w:pStyle w:val="Heading2"/>
      </w:pPr>
      <w:r>
        <w:t>DMSYS Impact</w:t>
      </w:r>
    </w:p>
    <w:p w14:paraId="215A9CE9" w14:textId="77777777" w:rsidR="00AF036F" w:rsidRDefault="00D05A60" w:rsidP="00D05A60">
      <w:pPr>
        <w:pStyle w:val="Heading3"/>
      </w:pPr>
      <w:r>
        <w:t>Actions Taken</w:t>
      </w:r>
    </w:p>
    <w:p w14:paraId="2C424E05" w14:textId="135E7735" w:rsidR="002F7341" w:rsidRDefault="00D05A60" w:rsidP="003E6F04">
      <w:pPr>
        <w:pStyle w:val="BodyText"/>
      </w:pPr>
      <w:r w:rsidRPr="00D05A60">
        <w:t xml:space="preserve">Respondents who reported seeing or hearing any of the </w:t>
      </w:r>
      <w:r w:rsidR="00F265A3" w:rsidRPr="00F265A3">
        <w:rPr>
          <w:rStyle w:val="Emphasis"/>
        </w:rPr>
        <w:t>Don’t Make Smokes Your Story</w:t>
      </w:r>
      <w:r w:rsidRPr="00D05A60">
        <w:t xml:space="preserve"> campaign material (</w:t>
      </w:r>
      <w:r w:rsidR="000E52D3" w:rsidRPr="000E52D3">
        <w:rPr>
          <w:rStyle w:val="Emphasis"/>
        </w:rPr>
        <w:t>n=</w:t>
      </w:r>
      <w:r w:rsidR="006B79AF" w:rsidRPr="00E7071D">
        <w:rPr>
          <w:rStyle w:val="Emphasis"/>
        </w:rPr>
        <w:t>307</w:t>
      </w:r>
      <w:r w:rsidRPr="00E7071D">
        <w:rPr>
          <w:rStyle w:val="Emphasis"/>
        </w:rPr>
        <w:t xml:space="preserve"> </w:t>
      </w:r>
      <w:r w:rsidRPr="00D05A60">
        <w:t>Indigenous</w:t>
      </w:r>
      <w:r w:rsidR="006B79AF" w:rsidRPr="000E52D3">
        <w:t xml:space="preserve">; </w:t>
      </w:r>
      <w:r w:rsidR="000E52D3" w:rsidRPr="000E52D3">
        <w:rPr>
          <w:rStyle w:val="Emphasis"/>
        </w:rPr>
        <w:t>n=</w:t>
      </w:r>
      <w:r w:rsidR="006B79AF" w:rsidRPr="00E7071D">
        <w:rPr>
          <w:rStyle w:val="Emphasis"/>
        </w:rPr>
        <w:t>275</w:t>
      </w:r>
      <w:r w:rsidRPr="00E7071D">
        <w:rPr>
          <w:rStyle w:val="Emphasis"/>
        </w:rPr>
        <w:t xml:space="preserve"> </w:t>
      </w:r>
      <w:r w:rsidRPr="00D05A60">
        <w:t xml:space="preserve">mainstream) were asked what, if anything, they had done as a result of seeing these ads. </w:t>
      </w:r>
      <w:r w:rsidR="000D5E62">
        <w:t>For Indigenous respondents t</w:t>
      </w:r>
      <w:r w:rsidRPr="00D05A60">
        <w:t xml:space="preserve">his was an </w:t>
      </w:r>
      <w:r w:rsidRPr="00D05A60">
        <w:lastRenderedPageBreak/>
        <w:t>open response question and multiple responses were accepted.</w:t>
      </w:r>
      <w:r>
        <w:t xml:space="preserve"> The results are depicted in Figure </w:t>
      </w:r>
      <w:r w:rsidR="006B79AF">
        <w:t>29</w:t>
      </w:r>
      <w:r w:rsidR="0071452E">
        <w:t xml:space="preserve"> </w:t>
      </w:r>
      <w:r>
        <w:t xml:space="preserve">for Indigenous respondents and show that </w:t>
      </w:r>
      <w:r w:rsidRPr="00647186">
        <w:t xml:space="preserve">54% of </w:t>
      </w:r>
      <w:r w:rsidR="0071452E" w:rsidRPr="00647186">
        <w:t xml:space="preserve">those </w:t>
      </w:r>
      <w:r w:rsidRPr="00647186">
        <w:t xml:space="preserve">respondents </w:t>
      </w:r>
      <w:r w:rsidR="0071452E" w:rsidRPr="00647186">
        <w:t xml:space="preserve">reported having taken </w:t>
      </w:r>
      <w:r w:rsidRPr="00647186">
        <w:t>some action</w:t>
      </w:r>
      <w:r w:rsidR="00F003FD" w:rsidRPr="00647186">
        <w:t xml:space="preserve"> as a result of seeing the campaign</w:t>
      </w:r>
      <w:r w:rsidRPr="00647186">
        <w:t>. The most commonly cited actions were ‘cutting down the amount they smoke’ (24%), ‘discussing smoking and health with family/friends’ (19%) and ‘quit smoking’ (8%).</w:t>
      </w:r>
      <w:r w:rsidR="0043436F" w:rsidRPr="00647186">
        <w:t xml:space="preserve"> Additionally, 4% of respondents reported </w:t>
      </w:r>
      <w:r w:rsidR="0071452E" w:rsidRPr="00647186">
        <w:t xml:space="preserve">that they </w:t>
      </w:r>
      <w:r w:rsidR="0043436F" w:rsidRPr="00647186">
        <w:t xml:space="preserve">had set a date to quit and 3% </w:t>
      </w:r>
      <w:r w:rsidR="0071452E" w:rsidRPr="00647186">
        <w:t>had begun</w:t>
      </w:r>
      <w:r w:rsidR="0043436F" w:rsidRPr="00647186">
        <w:t xml:space="preserve"> taking Nicotine Replacement Therapy as a direct result of the campaign. </w:t>
      </w:r>
      <w:r w:rsidR="00733EDE" w:rsidRPr="00647186">
        <w:t xml:space="preserve">By way of comparison, </w:t>
      </w:r>
      <w:r w:rsidR="00F003FD" w:rsidRPr="00647186">
        <w:t>a slightly higher proportion (</w:t>
      </w:r>
      <w:r w:rsidR="008C0386" w:rsidRPr="00647186">
        <w:t>58%</w:t>
      </w:r>
      <w:r w:rsidR="00F003FD" w:rsidRPr="00647186">
        <w:t>)</w:t>
      </w:r>
      <w:r w:rsidR="008C0386" w:rsidRPr="00647186">
        <w:t xml:space="preserve"> of respondents in the 2016 evaluation reported taking some form of action</w:t>
      </w:r>
      <w:r w:rsidR="00733EDE" w:rsidRPr="00647186">
        <w:t xml:space="preserve"> </w:t>
      </w:r>
      <w:r w:rsidR="008C0386" w:rsidRPr="00647186">
        <w:t>and t</w:t>
      </w:r>
      <w:r w:rsidR="00371792" w:rsidRPr="00647186">
        <w:t>he</w:t>
      </w:r>
      <w:r w:rsidR="006E4162" w:rsidRPr="00647186">
        <w:t xml:space="preserve"> five most commonly reported ac</w:t>
      </w:r>
      <w:r w:rsidR="008C0386" w:rsidRPr="00647186">
        <w:t>tions have remained consistent.</w:t>
      </w:r>
    </w:p>
    <w:p w14:paraId="06B7D236" w14:textId="77777777" w:rsidR="006C342B" w:rsidRPr="002F7341" w:rsidRDefault="002F7341" w:rsidP="003E6F04">
      <w:pPr>
        <w:pStyle w:val="BodyText"/>
      </w:pPr>
      <w:r>
        <w:t>As a result of seeing the campaign, just over one third of regional respondents exposed to the campaign reported they had cut down the amount they smoke (34%), compared to only 16% of urban and 9% of remote respondents. Similarly, regional respondents were more like to report they had asked their doctor for help (13%) or a pharmacist / other health worker for advice (</w:t>
      </w:r>
      <w:r w:rsidR="003552AA">
        <w:t>5%</w:t>
      </w:r>
      <w:r>
        <w:t xml:space="preserve">), compared to urban </w:t>
      </w:r>
      <w:r w:rsidR="003552AA">
        <w:t xml:space="preserve">(3% and 0% respectively) </w:t>
      </w:r>
      <w:r>
        <w:t>and remote respondents</w:t>
      </w:r>
      <w:r w:rsidR="003552AA">
        <w:t xml:space="preserve"> (0% for both).</w:t>
      </w:r>
    </w:p>
    <w:p w14:paraId="55082487" w14:textId="77777777" w:rsidR="00897BC5" w:rsidRDefault="00897BC5" w:rsidP="000E52D3">
      <w:pPr>
        <w:pStyle w:val="Caption"/>
      </w:pPr>
      <w:bookmarkStart w:id="40" w:name="_Toc504052280"/>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29</w:t>
      </w:r>
      <w:r w:rsidR="00664E01">
        <w:rPr>
          <w:noProof/>
        </w:rPr>
        <w:fldChar w:fldCharType="end"/>
      </w:r>
      <w:r>
        <w:t>.</w:t>
      </w:r>
      <w:proofErr w:type="gramEnd"/>
      <w:r>
        <w:t xml:space="preserve"> Actions taken - Indigenous</w:t>
      </w:r>
      <w:bookmarkEnd w:id="40"/>
    </w:p>
    <w:p w14:paraId="346E30C0" w14:textId="77777777" w:rsidR="00897BC5" w:rsidRDefault="00F43157" w:rsidP="00E36ADA">
      <w:pPr>
        <w:pStyle w:val="Image"/>
        <w:rPr>
          <w:lang w:val="en-AU"/>
        </w:rPr>
      </w:pPr>
      <w:r>
        <w:rPr>
          <w:lang w:val="en-AU" w:eastAsia="en-AU"/>
        </w:rPr>
        <w:drawing>
          <wp:inline distT="0" distB="0" distL="0" distR="0" wp14:anchorId="0DFEAE7F" wp14:editId="6291C2F2">
            <wp:extent cx="5940000" cy="7664864"/>
            <wp:effectExtent l="0" t="0" r="3810" b="0"/>
            <wp:docPr id="144" name="Picture 144" descr="Figure 29 is a bar chart that asks Indigenous respondents: &quot;What if anything, have you done as a result of seeing these ads?&quot;&#10;A total of 54% said they had &quot;done something. Twenty-four per cent said they had cut down the amount they smoke and 19% discussed it with family and friends.  Meanwhile 10% said &quot;other&quot; and 42% had done nothing. Four per cent said they don't know." title="A chart entitled 'Actions taken - 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27" t="823" r="672" b="900"/>
                    <a:stretch/>
                  </pic:blipFill>
                  <pic:spPr bwMode="auto">
                    <a:xfrm>
                      <a:off x="0" y="0"/>
                      <a:ext cx="5940000" cy="7664864"/>
                    </a:xfrm>
                    <a:prstGeom prst="rect">
                      <a:avLst/>
                    </a:prstGeom>
                    <a:noFill/>
                    <a:ln>
                      <a:noFill/>
                    </a:ln>
                    <a:extLst>
                      <a:ext uri="{53640926-AAD7-44D8-BBD7-CCE9431645EC}">
                        <a14:shadowObscured xmlns:a14="http://schemas.microsoft.com/office/drawing/2010/main"/>
                      </a:ext>
                    </a:extLst>
                  </pic:spPr>
                </pic:pic>
              </a:graphicData>
            </a:graphic>
          </wp:inline>
        </w:drawing>
      </w:r>
    </w:p>
    <w:p w14:paraId="02510A33" w14:textId="3CADEA20" w:rsidR="000D5E62" w:rsidRPr="000337B2" w:rsidRDefault="00897BC5" w:rsidP="000337B2">
      <w:pPr>
        <w:pStyle w:val="TableFigureNotes"/>
      </w:pPr>
      <w:r w:rsidRPr="000337B2">
        <w:t>Base</w:t>
      </w:r>
      <w:r w:rsidR="00CA13F6" w:rsidRPr="000337B2">
        <w:t xml:space="preserve"> (weighted)</w:t>
      </w:r>
      <w:r w:rsidRPr="000337B2">
        <w:t>: All Indigenous respondents exposed to any of the campaign material (</w:t>
      </w:r>
      <w:r w:rsidR="000E52D3" w:rsidRPr="000337B2">
        <w:t>n=</w:t>
      </w:r>
      <w:r w:rsidRPr="000337B2">
        <w:t>307)</w:t>
      </w:r>
    </w:p>
    <w:p w14:paraId="7A00EED6" w14:textId="77777777" w:rsidR="000D5E62" w:rsidRDefault="000D5E62" w:rsidP="003E6F04">
      <w:pPr>
        <w:pStyle w:val="BodyText"/>
      </w:pPr>
      <w:r>
        <w:lastRenderedPageBreak/>
        <w:t>For the mainstream evaluation a list of possible actions was provided, with an option to select ‘other’ and specify the action they took, the results o</w:t>
      </w:r>
      <w:r w:rsidR="006B79AF">
        <w:t>f which are depicted in Figure 30</w:t>
      </w:r>
      <w:r>
        <w:t xml:space="preserve">. A larger proportion of mainstream audiences exposed to the campaign reported taking </w:t>
      </w:r>
      <w:r w:rsidR="00072CFE">
        <w:t xml:space="preserve">some form of </w:t>
      </w:r>
      <w:r>
        <w:t>action (66%)</w:t>
      </w:r>
      <w:r w:rsidR="00EE5C27">
        <w:t xml:space="preserve"> compared to Indigenous respondents (54%)</w:t>
      </w:r>
      <w:r>
        <w:t xml:space="preserve">. </w:t>
      </w:r>
      <w:r w:rsidR="00E51DE0">
        <w:t>The two</w:t>
      </w:r>
      <w:r w:rsidR="00072CFE">
        <w:t xml:space="preserve"> most common actions </w:t>
      </w:r>
      <w:r w:rsidR="00DA04F8">
        <w:t>followed the same pattern as</w:t>
      </w:r>
      <w:r w:rsidR="00072CFE">
        <w:t xml:space="preserve"> the Indigenous results</w:t>
      </w:r>
      <w:r w:rsidR="00DA04F8">
        <w:t>:</w:t>
      </w:r>
      <w:r w:rsidR="00072CFE">
        <w:t xml:space="preserve"> c</w:t>
      </w:r>
      <w:r>
        <w:t>utting down the amount they smoke</w:t>
      </w:r>
      <w:r w:rsidR="00072CFE">
        <w:t xml:space="preserve"> (32%)</w:t>
      </w:r>
      <w:r>
        <w:t xml:space="preserve"> and </w:t>
      </w:r>
      <w:r w:rsidR="00306D31">
        <w:t>discussing smoking with family and friends</w:t>
      </w:r>
      <w:r w:rsidR="00072CFE">
        <w:t xml:space="preserve"> (23%)</w:t>
      </w:r>
      <w:r w:rsidR="00A33E49">
        <w:t xml:space="preserve">. </w:t>
      </w:r>
      <w:r w:rsidR="00306D31">
        <w:t>Accessing quit information online</w:t>
      </w:r>
      <w:r w:rsidR="00072CFE">
        <w:t xml:space="preserve"> (17%)</w:t>
      </w:r>
      <w:r w:rsidR="00306D31">
        <w:t xml:space="preserve"> was the third most common action reported for mainstream audiences, </w:t>
      </w:r>
      <w:r w:rsidR="00F003FD">
        <w:t xml:space="preserve">but it was </w:t>
      </w:r>
      <w:r w:rsidR="00DA04F8">
        <w:t xml:space="preserve">only </w:t>
      </w:r>
      <w:r w:rsidR="00306D31">
        <w:t>the eleventh for Indigenous communities (2%).</w:t>
      </w:r>
    </w:p>
    <w:p w14:paraId="10D77D4F" w14:textId="3E1E4A68" w:rsidR="00BB4398" w:rsidRDefault="00F003FD" w:rsidP="003E6F04">
      <w:pPr>
        <w:pStyle w:val="BodyText"/>
      </w:pPr>
      <w:r>
        <w:t>The proportion of r</w:t>
      </w:r>
      <w:r w:rsidR="00534529">
        <w:t>espondents reporting</w:t>
      </w:r>
      <w:r>
        <w:t xml:space="preserve"> that</w:t>
      </w:r>
      <w:r w:rsidR="00534529">
        <w:t xml:space="preserve"> they had taken some form of action as a result of the campaign was </w:t>
      </w:r>
      <w:r w:rsidR="009A51FB">
        <w:t>highest among</w:t>
      </w:r>
      <w:r w:rsidR="007D2AEF">
        <w:t>st</w:t>
      </w:r>
      <w:r w:rsidR="009A51FB">
        <w:t xml:space="preserve"> 1</w:t>
      </w:r>
      <w:r w:rsidR="006C342B">
        <w:t>8 to 29 year olds (75%) and</w:t>
      </w:r>
      <w:r w:rsidR="009A51FB">
        <w:t xml:space="preserve"> decreased with age (62% of 30 to 40 year olds; 57% of 41 to 50 year olds). Further analysis showed younger respondents were </w:t>
      </w:r>
      <w:r w:rsidR="006C342B">
        <w:t xml:space="preserve">specifically </w:t>
      </w:r>
      <w:r w:rsidR="009A51FB">
        <w:t>more likely to report</w:t>
      </w:r>
      <w:r>
        <w:t xml:space="preserve"> that</w:t>
      </w:r>
      <w:r w:rsidR="009A51FB">
        <w:t xml:space="preserve"> they had rung the </w:t>
      </w:r>
      <w:proofErr w:type="spellStart"/>
      <w:r w:rsidR="00F265A3" w:rsidRPr="00F265A3">
        <w:rPr>
          <w:rStyle w:val="Emphasis"/>
        </w:rPr>
        <w:t>Quitline</w:t>
      </w:r>
      <w:proofErr w:type="spellEnd"/>
      <w:r w:rsidR="009A51FB">
        <w:t xml:space="preserve"> (20%)</w:t>
      </w:r>
      <w:r w:rsidR="00EE5C27">
        <w:t xml:space="preserve"> than the two older age groups, 30 to 40 year olds (8%) and 41 to 50 year olds (6%).</w:t>
      </w:r>
      <w:r w:rsidR="001803F8">
        <w:t xml:space="preserve"> Younger respondents were also more likely to have had</w:t>
      </w:r>
      <w:r w:rsidR="00EE5C27">
        <w:t xml:space="preserve"> </w:t>
      </w:r>
      <w:r w:rsidR="009A51FB">
        <w:t>accesse</w:t>
      </w:r>
      <w:r w:rsidR="006C342B">
        <w:t xml:space="preserve">d quit information online (23%) than </w:t>
      </w:r>
      <w:r w:rsidR="001803F8">
        <w:t>30 to 40 year olds and 41 to 50 year olds</w:t>
      </w:r>
      <w:r>
        <w:t xml:space="preserve"> (</w:t>
      </w:r>
      <w:r w:rsidR="001803F8">
        <w:t>15%</w:t>
      </w:r>
      <w:r>
        <w:t xml:space="preserve"> and </w:t>
      </w:r>
      <w:r w:rsidR="001803F8">
        <w:t>11%</w:t>
      </w:r>
      <w:r>
        <w:t xml:space="preserve"> respectively)</w:t>
      </w:r>
      <w:r w:rsidR="006C342B">
        <w:t>.</w:t>
      </w:r>
    </w:p>
    <w:p w14:paraId="35EF09F4" w14:textId="77777777" w:rsidR="00897BC5" w:rsidRPr="006B79AF" w:rsidRDefault="00897BC5" w:rsidP="000E52D3">
      <w:pPr>
        <w:pStyle w:val="Caption"/>
      </w:pPr>
      <w:bookmarkStart w:id="41" w:name="_Toc504052281"/>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30</w:t>
      </w:r>
      <w:r w:rsidR="00664E01">
        <w:rPr>
          <w:noProof/>
        </w:rPr>
        <w:fldChar w:fldCharType="end"/>
      </w:r>
      <w:r>
        <w:t>.</w:t>
      </w:r>
      <w:proofErr w:type="gramEnd"/>
      <w:r>
        <w:t xml:space="preserve"> Actions taken - mainstream</w:t>
      </w:r>
      <w:bookmarkEnd w:id="41"/>
    </w:p>
    <w:p w14:paraId="2E5DAFB5" w14:textId="77777777" w:rsidR="000D5E62" w:rsidRDefault="00F43157" w:rsidP="00E36ADA">
      <w:pPr>
        <w:pStyle w:val="Image"/>
      </w:pPr>
      <w:r>
        <w:rPr>
          <w:lang w:val="en-AU" w:eastAsia="en-AU"/>
        </w:rPr>
        <w:drawing>
          <wp:inline distT="0" distB="0" distL="0" distR="0" wp14:anchorId="03102C3C" wp14:editId="011D836B">
            <wp:extent cx="5796000" cy="7689703"/>
            <wp:effectExtent l="0" t="0" r="0" b="0"/>
            <wp:docPr id="143" name="Picture 143" descr="Figure 30 is a bar chart that asks respondents: “what, if anything, have you done as a result of seeing these ads?”&#10;Sixty-six per cent said “done something” while 34% said “don’t nothing.” Of those that did something, 32% said “cut down the amount I smoke,” 23% said “discussed smoking and health with family,” and 17% said “accessed Quit information from a website.” The remaining responses were: &quot;set up a date to give up smoking (16%),&quot; &quot;asked your doctor for help to quit&quot; (14%), &quot;stopped/quit smoking&quot; (14%), &quot;rung the quit line&quot; (12%), &quot;asked pharmacist for advice&quot; (8%), &quot;downloaded the My QuitBuddy ap&quot; (7%), nicotine replacement (7%), visited the quitnow website (6%) and other (2%).&#10;" title="A chart entitled 'Actions taken - Main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079" t="456" r="1124" b="765"/>
                    <a:stretch/>
                  </pic:blipFill>
                  <pic:spPr bwMode="auto">
                    <a:xfrm>
                      <a:off x="0" y="0"/>
                      <a:ext cx="5796000" cy="7689703"/>
                    </a:xfrm>
                    <a:prstGeom prst="rect">
                      <a:avLst/>
                    </a:prstGeom>
                    <a:noFill/>
                    <a:ln>
                      <a:noFill/>
                    </a:ln>
                    <a:extLst>
                      <a:ext uri="{53640926-AAD7-44D8-BBD7-CCE9431645EC}">
                        <a14:shadowObscured xmlns:a14="http://schemas.microsoft.com/office/drawing/2010/main"/>
                      </a:ext>
                    </a:extLst>
                  </pic:spPr>
                </pic:pic>
              </a:graphicData>
            </a:graphic>
          </wp:inline>
        </w:drawing>
      </w:r>
    </w:p>
    <w:p w14:paraId="5B2A72F7" w14:textId="2EA219EC" w:rsidR="00897BC5" w:rsidRPr="000337B2" w:rsidRDefault="00897BC5" w:rsidP="000337B2">
      <w:pPr>
        <w:pStyle w:val="TableFigureNotes"/>
      </w:pPr>
      <w:r w:rsidRPr="000337B2">
        <w:t>Base</w:t>
      </w:r>
      <w:r w:rsidR="00CA13F6" w:rsidRPr="000337B2">
        <w:t xml:space="preserve"> (weighted)</w:t>
      </w:r>
      <w:r w:rsidRPr="000337B2">
        <w:t>: All mainstream respondents exposed to any of the campaign material (</w:t>
      </w:r>
      <w:r w:rsidR="000E52D3" w:rsidRPr="000337B2">
        <w:t>n=</w:t>
      </w:r>
      <w:r w:rsidRPr="000337B2">
        <w:t>275)</w:t>
      </w:r>
    </w:p>
    <w:p w14:paraId="06896120" w14:textId="77777777" w:rsidR="00072CFE" w:rsidRDefault="00E51DE0" w:rsidP="00E51DE0">
      <w:pPr>
        <w:pStyle w:val="Heading3"/>
      </w:pPr>
      <w:r>
        <w:lastRenderedPageBreak/>
        <w:t>Intended Actions</w:t>
      </w:r>
    </w:p>
    <w:p w14:paraId="5F5FB19C" w14:textId="2F5CE7E3" w:rsidR="008C0386" w:rsidRDefault="00612EAF" w:rsidP="003E6F04">
      <w:pPr>
        <w:pStyle w:val="BodyText"/>
      </w:pPr>
      <w:r w:rsidDel="00E84EDA">
        <w:t xml:space="preserve">Respondents who reported </w:t>
      </w:r>
      <w:r>
        <w:t>having seen or heard</w:t>
      </w:r>
      <w:r w:rsidR="00F003FD">
        <w:t xml:space="preserve"> the</w:t>
      </w:r>
      <w:r>
        <w:t xml:space="preserve"> </w:t>
      </w:r>
      <w:r w:rsidR="00F265A3" w:rsidRPr="00F265A3">
        <w:rPr>
          <w:rStyle w:val="Emphasis"/>
        </w:rPr>
        <w:t>Don’t Make Smokes Your Story</w:t>
      </w:r>
      <w:r w:rsidDel="00E84EDA">
        <w:t xml:space="preserve"> campaign material were asked what, if anything, they </w:t>
      </w:r>
      <w:r w:rsidR="00F003FD">
        <w:t>intended to</w:t>
      </w:r>
      <w:r w:rsidR="00F003FD" w:rsidDel="00E84EDA">
        <w:t xml:space="preserve"> </w:t>
      </w:r>
      <w:r w:rsidDel="00E84EDA">
        <w:t xml:space="preserve">do in the next month in response to seeing the ads. As shown in </w:t>
      </w:r>
      <w:r w:rsidRPr="00403A3E" w:rsidDel="00E84EDA">
        <w:t>Figure</w:t>
      </w:r>
      <w:r w:rsidDel="00E84EDA">
        <w:t xml:space="preserve"> </w:t>
      </w:r>
      <w:r w:rsidR="006B79AF">
        <w:t>31</w:t>
      </w:r>
      <w:r w:rsidRPr="00403A3E" w:rsidDel="00E84EDA">
        <w:t>,</w:t>
      </w:r>
      <w:r w:rsidDel="00E84EDA">
        <w:t xml:space="preserve"> </w:t>
      </w:r>
      <w:r w:rsidRPr="00647186">
        <w:t xml:space="preserve">61% of </w:t>
      </w:r>
      <w:r w:rsidR="005E0214" w:rsidRPr="00647186">
        <w:t xml:space="preserve">Indigenous respondents </w:t>
      </w:r>
      <w:r w:rsidRPr="00647186">
        <w:t>inte</w:t>
      </w:r>
      <w:r w:rsidR="008C0386" w:rsidRPr="00647186">
        <w:t>nded</w:t>
      </w:r>
      <w:r w:rsidR="00F003FD" w:rsidRPr="00647186">
        <w:t xml:space="preserve"> to do</w:t>
      </w:r>
      <w:r w:rsidR="008C0386" w:rsidRPr="00647186">
        <w:t xml:space="preserve"> </w:t>
      </w:r>
      <w:r w:rsidR="005E0214" w:rsidRPr="00647186">
        <w:t>something</w:t>
      </w:r>
      <w:r w:rsidRPr="00647186">
        <w:t>, 3 percentage points higher than the equivalent 2016 result.</w:t>
      </w:r>
      <w:r w:rsidRPr="00647186" w:rsidDel="00E84EDA">
        <w:t xml:space="preserve"> </w:t>
      </w:r>
      <w:r w:rsidR="008C0386" w:rsidRPr="00647186">
        <w:t>The most commonly reported intentions were to quit smoking (27%), reduce the amount of cigarettes they smoke (21%) and ask their doctor or health worker for help to quit (11%).</w:t>
      </w:r>
    </w:p>
    <w:p w14:paraId="752D9538" w14:textId="119D1C25" w:rsidR="006C342B" w:rsidRDefault="006C342B" w:rsidP="003E6F04">
      <w:pPr>
        <w:pStyle w:val="BodyText"/>
      </w:pPr>
      <w:r>
        <w:t xml:space="preserve">Reports of any intended action(s) were highest in remote locations (80%), followed </w:t>
      </w:r>
      <w:r w:rsidR="001803F8">
        <w:t xml:space="preserve">by </w:t>
      </w:r>
      <w:r>
        <w:t>regional locations (66%) and lowest in urban areas (40%). This pattern was</w:t>
      </w:r>
      <w:r w:rsidR="00F003FD">
        <w:t xml:space="preserve"> also</w:t>
      </w:r>
      <w:r>
        <w:t xml:space="preserve"> evident for reporting </w:t>
      </w:r>
      <w:r w:rsidR="00F003FD">
        <w:t xml:space="preserve">the intention </w:t>
      </w:r>
      <w:r>
        <w:t xml:space="preserve">to quit smoking, which was 59% for remote, 25% for regional and 6% for urban areas. </w:t>
      </w:r>
      <w:r w:rsidR="001803F8">
        <w:t>N</w:t>
      </w:r>
      <w:r>
        <w:t>o respondents from remote areas intended to ask their doctor or health worker for help quitting</w:t>
      </w:r>
      <w:r w:rsidR="00D96F93">
        <w:t xml:space="preserve">, </w:t>
      </w:r>
      <w:r w:rsidR="00F003FD">
        <w:t xml:space="preserve">while </w:t>
      </w:r>
      <w:r>
        <w:t>17% of regional and 10% of urban respondents did.</w:t>
      </w:r>
    </w:p>
    <w:p w14:paraId="71B25BCB" w14:textId="77777777" w:rsidR="00094C36" w:rsidRDefault="00094C36" w:rsidP="000E52D3">
      <w:pPr>
        <w:pStyle w:val="Caption"/>
      </w:pPr>
      <w:bookmarkStart w:id="42" w:name="_Toc504052282"/>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31</w:t>
      </w:r>
      <w:r w:rsidR="00664E01">
        <w:rPr>
          <w:noProof/>
        </w:rPr>
        <w:fldChar w:fldCharType="end"/>
      </w:r>
      <w:r>
        <w:t>.</w:t>
      </w:r>
      <w:proofErr w:type="gramEnd"/>
      <w:r>
        <w:t xml:space="preserve"> Intended actions - Indigenous</w:t>
      </w:r>
      <w:bookmarkEnd w:id="42"/>
    </w:p>
    <w:p w14:paraId="62786E35" w14:textId="77777777" w:rsidR="00612EAF" w:rsidRDefault="00F43157" w:rsidP="00E36ADA">
      <w:pPr>
        <w:pStyle w:val="Image"/>
        <w:rPr>
          <w:lang w:val="en-AU"/>
        </w:rPr>
      </w:pPr>
      <w:r>
        <w:rPr>
          <w:lang w:val="en-AU" w:eastAsia="en-AU"/>
        </w:rPr>
        <w:drawing>
          <wp:inline distT="0" distB="0" distL="0" distR="0" wp14:anchorId="5570337C" wp14:editId="479D3140">
            <wp:extent cx="6120000" cy="7628651"/>
            <wp:effectExtent l="0" t="0" r="0" b="0"/>
            <wp:docPr id="142" name="Picture 142" descr="Figure 31 is a bar chat that asks Indigenous respondents: 'What if anything, will you do in the next month in response to seeing these ads?&quot;&#10;Sixty-one per cent had some intention for action, with 27% said to quit smoking while 21% said to reduce the quantity of cigarettes they smoke. Meanwhile, 26% had no intentions for actions and 13% said they &quot;don't know.&quot;" title="A chart entitled 'Intended actions - 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570" t="826" r="1328" b="951"/>
                    <a:stretch/>
                  </pic:blipFill>
                  <pic:spPr bwMode="auto">
                    <a:xfrm>
                      <a:off x="0" y="0"/>
                      <a:ext cx="6120000" cy="7628651"/>
                    </a:xfrm>
                    <a:prstGeom prst="rect">
                      <a:avLst/>
                    </a:prstGeom>
                    <a:noFill/>
                    <a:ln>
                      <a:noFill/>
                    </a:ln>
                    <a:extLst>
                      <a:ext uri="{53640926-AAD7-44D8-BBD7-CCE9431645EC}">
                        <a14:shadowObscured xmlns:a14="http://schemas.microsoft.com/office/drawing/2010/main"/>
                      </a:ext>
                    </a:extLst>
                  </pic:spPr>
                </pic:pic>
              </a:graphicData>
            </a:graphic>
          </wp:inline>
        </w:drawing>
      </w:r>
    </w:p>
    <w:p w14:paraId="4128E402" w14:textId="12860C5B" w:rsidR="00094C36" w:rsidRPr="00094C36" w:rsidRDefault="00094C36" w:rsidP="00094C36">
      <w:pPr>
        <w:pStyle w:val="TableFigureNotes"/>
      </w:pPr>
      <w:r>
        <w:t>Base</w:t>
      </w:r>
      <w:r w:rsidR="00CA13F6">
        <w:t xml:space="preserve"> (weighted)</w:t>
      </w:r>
      <w:r>
        <w:t xml:space="preserve">: All Indigenous respondents exposed to any of the campaign material </w:t>
      </w:r>
      <w:r w:rsidRPr="000E52D3">
        <w:t>(</w:t>
      </w:r>
      <w:r w:rsidR="000E52D3" w:rsidRPr="000E52D3">
        <w:t>n=</w:t>
      </w:r>
      <w:r>
        <w:t>307)</w:t>
      </w:r>
    </w:p>
    <w:p w14:paraId="58C00B20" w14:textId="0C118F3B" w:rsidR="005E0214" w:rsidRDefault="00F003FD" w:rsidP="003E6F04">
      <w:pPr>
        <w:pStyle w:val="BodyText"/>
        <w:rPr>
          <w:lang w:val="en-AU"/>
        </w:rPr>
      </w:pPr>
      <w:r>
        <w:rPr>
          <w:lang w:val="en-AU"/>
        </w:rPr>
        <w:lastRenderedPageBreak/>
        <w:t xml:space="preserve">Nearly three quarters (74%) of </w:t>
      </w:r>
      <w:r w:rsidR="005E0214">
        <w:rPr>
          <w:lang w:val="en-AU"/>
        </w:rPr>
        <w:t xml:space="preserve">mainstream respondents exposed to the </w:t>
      </w:r>
      <w:r w:rsidR="00F265A3" w:rsidRPr="00F265A3">
        <w:rPr>
          <w:rStyle w:val="Emphasis"/>
        </w:rPr>
        <w:t>Don’t Make Smokes Your Story</w:t>
      </w:r>
      <w:r w:rsidR="005E0214">
        <w:rPr>
          <w:lang w:val="en-AU"/>
        </w:rPr>
        <w:t>, stated t</w:t>
      </w:r>
      <w:r>
        <w:rPr>
          <w:lang w:val="en-AU"/>
        </w:rPr>
        <w:t>hat t</w:t>
      </w:r>
      <w:r w:rsidR="005E0214">
        <w:rPr>
          <w:lang w:val="en-AU"/>
        </w:rPr>
        <w:t>hey intended to take action in some form</w:t>
      </w:r>
      <w:r>
        <w:rPr>
          <w:lang w:val="en-AU"/>
        </w:rPr>
        <w:t xml:space="preserve"> as a result of the campaign</w:t>
      </w:r>
      <w:r w:rsidR="001803F8">
        <w:rPr>
          <w:lang w:val="en-AU"/>
        </w:rPr>
        <w:t>, 13 percentage points higher than the equivalent Indigenous figure.</w:t>
      </w:r>
      <w:r w:rsidR="005E0214">
        <w:rPr>
          <w:lang w:val="en-AU"/>
        </w:rPr>
        <w:t xml:space="preserve"> The most common intentions stated being to reduce the amount they spoke (32%), quit smoking (30%) and read how to quit literature (22%).</w:t>
      </w:r>
    </w:p>
    <w:p w14:paraId="5A77A1C4" w14:textId="77777777" w:rsidR="00094C36" w:rsidRDefault="00094C36" w:rsidP="000E52D3">
      <w:pPr>
        <w:pStyle w:val="Caption"/>
      </w:pPr>
      <w:bookmarkStart w:id="43" w:name="_Toc504052283"/>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32</w:t>
      </w:r>
      <w:r w:rsidR="00664E01">
        <w:rPr>
          <w:noProof/>
        </w:rPr>
        <w:fldChar w:fldCharType="end"/>
      </w:r>
      <w:r>
        <w:t>.</w:t>
      </w:r>
      <w:proofErr w:type="gramEnd"/>
      <w:r>
        <w:t xml:space="preserve"> Intended actions - mainstream</w:t>
      </w:r>
      <w:bookmarkEnd w:id="43"/>
    </w:p>
    <w:p w14:paraId="3A85BF8F" w14:textId="77777777" w:rsidR="000B222A" w:rsidRDefault="00F43157" w:rsidP="00E36ADA">
      <w:pPr>
        <w:pStyle w:val="Image"/>
        <w:rPr>
          <w:lang w:val="en-AU"/>
        </w:rPr>
      </w:pPr>
      <w:r>
        <w:rPr>
          <w:lang w:val="en-AU" w:eastAsia="en-AU"/>
        </w:rPr>
        <w:drawing>
          <wp:inline distT="0" distB="0" distL="0" distR="0" wp14:anchorId="17E9346C" wp14:editId="6DA2A6DE">
            <wp:extent cx="5976000" cy="7671219"/>
            <wp:effectExtent l="0" t="0" r="0" b="6350"/>
            <wp:docPr id="141" name="Picture 141" descr="Figure 32 asks mainstream respondents: &quot;What if anything, will you do in the next month in response to seeing these ads?&#10;Seventy-four per cent had &quot;some intention&quot; of action, with 32% wanting to reducing the quantity of cigarettes they smoke and 30% stopping/quitting smoking. Another 22% would read 'how to quit' literature and 21% would &quot;discuss smoking and health with others.&quot; Twenty per cent had no intentions of action and another 6% said they don't know." title="A chart entitled 'Intended actions - Main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934" t="731" r="1060" b="892"/>
                    <a:stretch/>
                  </pic:blipFill>
                  <pic:spPr bwMode="auto">
                    <a:xfrm>
                      <a:off x="0" y="0"/>
                      <a:ext cx="5976000" cy="7671219"/>
                    </a:xfrm>
                    <a:prstGeom prst="rect">
                      <a:avLst/>
                    </a:prstGeom>
                    <a:noFill/>
                    <a:ln>
                      <a:noFill/>
                    </a:ln>
                    <a:extLst>
                      <a:ext uri="{53640926-AAD7-44D8-BBD7-CCE9431645EC}">
                        <a14:shadowObscured xmlns:a14="http://schemas.microsoft.com/office/drawing/2010/main"/>
                      </a:ext>
                    </a:extLst>
                  </pic:spPr>
                </pic:pic>
              </a:graphicData>
            </a:graphic>
          </wp:inline>
        </w:drawing>
      </w:r>
    </w:p>
    <w:p w14:paraId="3812A53F" w14:textId="546F2DF9" w:rsidR="000B222A" w:rsidRPr="000337B2" w:rsidRDefault="00094C36" w:rsidP="000337B2">
      <w:pPr>
        <w:pStyle w:val="TableFigureNotes"/>
      </w:pPr>
      <w:r w:rsidRPr="000337B2">
        <w:t>Base</w:t>
      </w:r>
      <w:r w:rsidR="00CA13F6" w:rsidRPr="000337B2">
        <w:t xml:space="preserve"> (weighted)</w:t>
      </w:r>
      <w:r w:rsidRPr="000337B2">
        <w:t>: All mainstream respondents exposed to any of the campaign material (</w:t>
      </w:r>
      <w:r w:rsidR="000E52D3" w:rsidRPr="008A59F7">
        <w:t>n=</w:t>
      </w:r>
      <w:r w:rsidRPr="000337B2">
        <w:t>275)</w:t>
      </w:r>
    </w:p>
    <w:p w14:paraId="3E5A22A0" w14:textId="77777777" w:rsidR="009F2C83" w:rsidRDefault="00BC5226" w:rsidP="00647186">
      <w:pPr>
        <w:pStyle w:val="Heading2"/>
      </w:pPr>
      <w:r>
        <w:lastRenderedPageBreak/>
        <w:t>QFYQF2 Awareness</w:t>
      </w:r>
    </w:p>
    <w:p w14:paraId="22EF2B92" w14:textId="25FF9CB5" w:rsidR="009F2C83" w:rsidRDefault="001803F8" w:rsidP="003E6F04">
      <w:pPr>
        <w:pStyle w:val="BodyText"/>
      </w:pPr>
      <w:r>
        <w:t xml:space="preserve">As the </w:t>
      </w:r>
      <w:r w:rsidR="00F265A3" w:rsidRPr="00F265A3">
        <w:rPr>
          <w:rStyle w:val="Emphasis"/>
        </w:rPr>
        <w:t>Quit for You, Quit for Two</w:t>
      </w:r>
      <w:r>
        <w:t xml:space="preserve"> campaign was running at the same time as </w:t>
      </w:r>
      <w:r w:rsidR="00F265A3" w:rsidRPr="00F265A3">
        <w:rPr>
          <w:rStyle w:val="Emphasis"/>
        </w:rPr>
        <w:t>Don’t Make Smokes Your Story</w:t>
      </w:r>
      <w:r>
        <w:t>,</w:t>
      </w:r>
      <w:r w:rsidR="00492F2B">
        <w:t xml:space="preserve"> </w:t>
      </w:r>
      <w:r w:rsidR="009F2C83" w:rsidDel="00E84EDA">
        <w:t xml:space="preserve">exposure to </w:t>
      </w:r>
      <w:r w:rsidR="009F2C83">
        <w:t xml:space="preserve">the </w:t>
      </w:r>
      <w:r w:rsidR="00F265A3" w:rsidRPr="00F265A3">
        <w:rPr>
          <w:rStyle w:val="Emphasis"/>
        </w:rPr>
        <w:t>Quit for You, Quit for Two</w:t>
      </w:r>
      <w:r w:rsidR="009F2C83">
        <w:t xml:space="preserve"> </w:t>
      </w:r>
      <w:r>
        <w:t>advertisements was also assessed. R</w:t>
      </w:r>
      <w:r w:rsidR="009F2C83" w:rsidDel="00E84EDA">
        <w:t xml:space="preserve">espondents were shown </w:t>
      </w:r>
      <w:r w:rsidR="009F2C83">
        <w:t xml:space="preserve">a poster from the campaign </w:t>
      </w:r>
      <w:r w:rsidR="009F2C83" w:rsidDel="00E84EDA">
        <w:t>and asked if they had previously seen</w:t>
      </w:r>
      <w:r w:rsidR="009F2C83">
        <w:t xml:space="preserve"> any similar advertisements</w:t>
      </w:r>
      <w:r w:rsidR="009F2C83" w:rsidDel="00E84EDA">
        <w:t>.</w:t>
      </w:r>
      <w:r w:rsidR="009F2C83">
        <w:t xml:space="preserve"> Prompted recall for the campaign among</w:t>
      </w:r>
      <w:r w:rsidR="007D2AEF">
        <w:t>st</w:t>
      </w:r>
      <w:r w:rsidR="009F2C83">
        <w:t xml:space="preserve"> Indigenous respondents had increased by 5 percentage</w:t>
      </w:r>
      <w:r w:rsidR="006B79AF">
        <w:t xml:space="preserve"> points since 2016 (see Figure 33</w:t>
      </w:r>
      <w:r w:rsidR="009F2C83">
        <w:t xml:space="preserve">). </w:t>
      </w:r>
      <w:r w:rsidR="00DA04F8">
        <w:t xml:space="preserve">As with </w:t>
      </w:r>
      <w:r w:rsidR="00F265A3" w:rsidRPr="00F265A3">
        <w:rPr>
          <w:rStyle w:val="Emphasis"/>
        </w:rPr>
        <w:t>Don’t Make Smokes Your Story</w:t>
      </w:r>
      <w:r w:rsidR="00DA04F8">
        <w:t>, r</w:t>
      </w:r>
      <w:r w:rsidR="000472B3">
        <w:t xml:space="preserve">ecall of the campaign was higher in urban and regional areas (both 47%) than remote locations (33%). Within Indigenous </w:t>
      </w:r>
      <w:proofErr w:type="gramStart"/>
      <w:r w:rsidR="000472B3">
        <w:t>communities</w:t>
      </w:r>
      <w:proofErr w:type="gramEnd"/>
      <w:r w:rsidR="000472B3">
        <w:t xml:space="preserve"> women were more likely to recall the campaign (52%) than men (35%).</w:t>
      </w:r>
    </w:p>
    <w:p w14:paraId="4C67328A" w14:textId="534D6FC9" w:rsidR="009F2C83" w:rsidRDefault="000472B3" w:rsidP="003E6F04">
      <w:pPr>
        <w:pStyle w:val="BodyText"/>
      </w:pPr>
      <w:r>
        <w:t xml:space="preserve">Prompted recall of </w:t>
      </w:r>
      <w:r w:rsidR="00F265A3" w:rsidRPr="00F265A3">
        <w:rPr>
          <w:rStyle w:val="Emphasis"/>
        </w:rPr>
        <w:t>Quit for You, Quit for Two</w:t>
      </w:r>
      <w:r>
        <w:t xml:space="preserve"> was considerably lower among</w:t>
      </w:r>
      <w:r w:rsidR="007D2AEF">
        <w:t>st</w:t>
      </w:r>
      <w:r>
        <w:t xml:space="preserve"> the mainstream sample (16%). </w:t>
      </w:r>
      <w:r w:rsidR="00595E31">
        <w:t>With</w:t>
      </w:r>
      <w:r>
        <w:t>in the general population</w:t>
      </w:r>
      <w:r w:rsidR="00595E31">
        <w:t xml:space="preserve">, regional / remote (22%) respondents were more likely to have been exposed to </w:t>
      </w:r>
      <w:proofErr w:type="gramStart"/>
      <w:r w:rsidR="00F265A3" w:rsidRPr="00F265A3">
        <w:rPr>
          <w:rStyle w:val="Emphasis"/>
        </w:rPr>
        <w:t>Quit</w:t>
      </w:r>
      <w:proofErr w:type="gramEnd"/>
      <w:r w:rsidR="00F265A3" w:rsidRPr="00F265A3">
        <w:rPr>
          <w:rStyle w:val="Emphasis"/>
        </w:rPr>
        <w:t xml:space="preserve"> for You, Quit for Two</w:t>
      </w:r>
      <w:r w:rsidR="00595E31">
        <w:t xml:space="preserve"> than urban respondents (13%). </w:t>
      </w:r>
      <w:r w:rsidR="00DA04F8">
        <w:t>Unlike the Indigenous survey, the</w:t>
      </w:r>
      <w:r w:rsidR="00FA47EB">
        <w:t xml:space="preserve"> mainstream evaluation found y</w:t>
      </w:r>
      <w:r w:rsidR="00595E31">
        <w:t xml:space="preserve">ounger respondents </w:t>
      </w:r>
      <w:r w:rsidR="00FA47EB">
        <w:t xml:space="preserve">(aged 18 to 29 years) were </w:t>
      </w:r>
      <w:r w:rsidR="00595E31">
        <w:t>more likely to have been exposed (26%) than 30 to 40 year olds (1</w:t>
      </w:r>
      <w:r w:rsidR="00FA47EB">
        <w:t>2%) and 41 to 50 year olds (9%).</w:t>
      </w:r>
    </w:p>
    <w:p w14:paraId="2E0AC24F" w14:textId="4D261763" w:rsidR="00094C36" w:rsidRDefault="00094C36" w:rsidP="000E52D3">
      <w:pPr>
        <w:pStyle w:val="Caption"/>
      </w:pPr>
      <w:bookmarkStart w:id="44" w:name="_Toc504052284"/>
      <w:proofErr w:type="gramStart"/>
      <w:r>
        <w:t xml:space="preserve">Figure </w:t>
      </w:r>
      <w:r w:rsidR="00664E01">
        <w:fldChar w:fldCharType="begin"/>
      </w:r>
      <w:r w:rsidR="00664E01">
        <w:instrText xml:space="preserve"> SEQ Figure \* ARABIC </w:instrText>
      </w:r>
      <w:r w:rsidR="00664E01">
        <w:fldChar w:fldCharType="separate"/>
      </w:r>
      <w:r w:rsidR="00A10EE4">
        <w:rPr>
          <w:noProof/>
        </w:rPr>
        <w:t>33</w:t>
      </w:r>
      <w:r w:rsidR="00664E01">
        <w:rPr>
          <w:noProof/>
        </w:rPr>
        <w:fldChar w:fldCharType="end"/>
      </w:r>
      <w:r>
        <w:t>.</w:t>
      </w:r>
      <w:proofErr w:type="gramEnd"/>
      <w:r>
        <w:t xml:space="preserve"> </w:t>
      </w:r>
      <w:r w:rsidR="00F265A3" w:rsidRPr="000E52D3">
        <w:t>Quit for You, Quit for Two</w:t>
      </w:r>
      <w:r w:rsidRPr="000E52D3">
        <w:t xml:space="preserve"> prompted</w:t>
      </w:r>
      <w:r>
        <w:t xml:space="preserve"> recall</w:t>
      </w:r>
      <w:bookmarkEnd w:id="44"/>
    </w:p>
    <w:p w14:paraId="6DCD12EF" w14:textId="77777777" w:rsidR="009F2C83" w:rsidRDefault="00F43157" w:rsidP="00E36ADA">
      <w:pPr>
        <w:pStyle w:val="Image"/>
      </w:pPr>
      <w:r>
        <w:rPr>
          <w:lang w:val="en-AU" w:eastAsia="en-AU"/>
        </w:rPr>
        <w:drawing>
          <wp:inline distT="0" distB="0" distL="0" distR="0" wp14:anchorId="7FE5F54A" wp14:editId="66D2C088">
            <wp:extent cx="6120000" cy="3652029"/>
            <wp:effectExtent l="0" t="0" r="0" b="5715"/>
            <wp:docPr id="140" name="Picture 140" descr="Figure 33 is a bar chat that asked for recall of another recent ad.&#10;Sixteen per cent of the mainstream audience had seen it, while 43% of Indigenous respondents from 2017 and 38% of Indigenous respondents from 2016 had seen it. &#10;" title="A chart entitled 'Quit for You, Quit for Two prompted re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027" t="1127" r="1096" b="2742"/>
                    <a:stretch/>
                  </pic:blipFill>
                  <pic:spPr bwMode="auto">
                    <a:xfrm>
                      <a:off x="0" y="0"/>
                      <a:ext cx="6120000" cy="3652029"/>
                    </a:xfrm>
                    <a:prstGeom prst="rect">
                      <a:avLst/>
                    </a:prstGeom>
                    <a:noFill/>
                    <a:ln>
                      <a:noFill/>
                    </a:ln>
                    <a:extLst>
                      <a:ext uri="{53640926-AAD7-44D8-BBD7-CCE9431645EC}">
                        <a14:shadowObscured xmlns:a14="http://schemas.microsoft.com/office/drawing/2010/main"/>
                      </a:ext>
                    </a:extLst>
                  </pic:spPr>
                </pic:pic>
              </a:graphicData>
            </a:graphic>
          </wp:inline>
        </w:drawing>
      </w:r>
    </w:p>
    <w:p w14:paraId="42A489BE" w14:textId="4D8F3C4E" w:rsidR="00CC14BA" w:rsidRPr="000337B2" w:rsidRDefault="00094C36" w:rsidP="000337B2">
      <w:pPr>
        <w:pStyle w:val="TableFigureNotes"/>
      </w:pPr>
      <w:r w:rsidRPr="000337B2">
        <w:t>Base</w:t>
      </w:r>
      <w:r w:rsidR="00CA13F6" w:rsidRPr="000337B2">
        <w:t xml:space="preserve"> (weighted)</w:t>
      </w:r>
      <w:r w:rsidRPr="000337B2">
        <w:t>: All respondents (</w:t>
      </w:r>
      <w:r w:rsidR="000E52D3" w:rsidRPr="008A59F7">
        <w:t>n=</w:t>
      </w:r>
      <w:r w:rsidRPr="000337B2">
        <w:t xml:space="preserve">352 Indigenous, </w:t>
      </w:r>
      <w:r w:rsidR="000E52D3" w:rsidRPr="008A59F7">
        <w:t>n=</w:t>
      </w:r>
      <w:r w:rsidRPr="000337B2">
        <w:t>508 mainstream)</w:t>
      </w:r>
    </w:p>
    <w:p w14:paraId="3D45105F" w14:textId="77777777" w:rsidR="00CC14BA" w:rsidRDefault="003B64B3" w:rsidP="00647186">
      <w:pPr>
        <w:pStyle w:val="Heading2"/>
      </w:pPr>
      <w:r>
        <w:lastRenderedPageBreak/>
        <w:t>Messages Communicated by all Campaigns</w:t>
      </w:r>
    </w:p>
    <w:p w14:paraId="1D91D7E4" w14:textId="5CC662A3" w:rsidR="003B64B3" w:rsidRDefault="003B64B3" w:rsidP="003E6F04">
      <w:pPr>
        <w:pStyle w:val="BodyText"/>
      </w:pPr>
      <w:r>
        <w:t xml:space="preserve">Respondents who reported being exposed to any </w:t>
      </w:r>
      <w:proofErr w:type="gramStart"/>
      <w:r w:rsidR="00F265A3" w:rsidRPr="00F265A3">
        <w:rPr>
          <w:rStyle w:val="Emphasis"/>
        </w:rPr>
        <w:t>Don’t</w:t>
      </w:r>
      <w:proofErr w:type="gramEnd"/>
      <w:r w:rsidR="00F265A3" w:rsidRPr="00F265A3">
        <w:rPr>
          <w:rStyle w:val="Emphasis"/>
        </w:rPr>
        <w:t xml:space="preserve"> Make Smokes Your Story</w:t>
      </w:r>
      <w:r>
        <w:t xml:space="preserve"> or </w:t>
      </w:r>
      <w:r w:rsidR="00F265A3" w:rsidRPr="00F265A3">
        <w:rPr>
          <w:rStyle w:val="Emphasis"/>
        </w:rPr>
        <w:t>Quit for You, Quit for Two</w:t>
      </w:r>
      <w:r>
        <w:t xml:space="preserve"> </w:t>
      </w:r>
      <w:r w:rsidR="008E5774">
        <w:t>campaign material</w:t>
      </w:r>
      <w:r>
        <w:t>, were asked if the campaigns communicated a number</w:t>
      </w:r>
      <w:r w:rsidR="006B79AF">
        <w:t xml:space="preserve"> of messages (listed in Figure 34</w:t>
      </w:r>
      <w:r>
        <w:t>). Messages that Indigenous respondents most commonly felt were communicated to them were ‘Quitting can be tough but is possible’ (98%), ‘you can quit smoking for a better future for you and your family’ (97%) and ‘smoking affects others (96%).</w:t>
      </w:r>
      <w:r w:rsidR="00F33287">
        <w:t xml:space="preserve"> </w:t>
      </w:r>
      <w:r>
        <w:t>Less resonant were messages around the quit tools available, the</w:t>
      </w:r>
      <w:r w:rsidR="00F33287">
        <w:t xml:space="preserve">se being ‘call the </w:t>
      </w:r>
      <w:proofErr w:type="spellStart"/>
      <w:r w:rsidR="00F265A3" w:rsidRPr="00F265A3">
        <w:rPr>
          <w:rStyle w:val="Emphasis"/>
        </w:rPr>
        <w:t>Quitline</w:t>
      </w:r>
      <w:proofErr w:type="spellEnd"/>
      <w:r w:rsidR="00F33287">
        <w:t>’ (79</w:t>
      </w:r>
      <w:r>
        <w:t>%)</w:t>
      </w:r>
      <w:r w:rsidR="00F33287">
        <w:t xml:space="preserve"> ‘</w:t>
      </w:r>
      <w:proofErr w:type="gramStart"/>
      <w:r w:rsidR="00F33287">
        <w:t>visit</w:t>
      </w:r>
      <w:proofErr w:type="gramEnd"/>
      <w:r w:rsidR="00F33287">
        <w:t xml:space="preserve"> the </w:t>
      </w:r>
      <w:proofErr w:type="spellStart"/>
      <w:r w:rsidR="00F265A3" w:rsidRPr="00F265A3">
        <w:rPr>
          <w:rStyle w:val="Emphasis"/>
        </w:rPr>
        <w:t>Quitnow</w:t>
      </w:r>
      <w:proofErr w:type="spellEnd"/>
      <w:r w:rsidR="00F33287">
        <w:t xml:space="preserve"> website’ (78</w:t>
      </w:r>
      <w:r>
        <w:t>%) and ‘d</w:t>
      </w:r>
      <w:r w:rsidR="00F33287">
        <w:t>ownload the</w:t>
      </w:r>
      <w:r w:rsidR="000E52D3">
        <w:t xml:space="preserve"> </w:t>
      </w:r>
      <w:r w:rsidR="00F265A3" w:rsidRPr="00F265A3">
        <w:rPr>
          <w:rStyle w:val="Emphasis"/>
        </w:rPr>
        <w:t xml:space="preserve">My </w:t>
      </w:r>
      <w:proofErr w:type="spellStart"/>
      <w:r w:rsidR="00F265A3" w:rsidRPr="00F265A3">
        <w:rPr>
          <w:rStyle w:val="Emphasis"/>
        </w:rPr>
        <w:t>QuitBuddy</w:t>
      </w:r>
      <w:proofErr w:type="spellEnd"/>
      <w:r w:rsidR="00F33287">
        <w:t xml:space="preserve"> app’ (65</w:t>
      </w:r>
      <w:r>
        <w:t>%).</w:t>
      </w:r>
    </w:p>
    <w:p w14:paraId="7F141553" w14:textId="77777777" w:rsidR="00CC14BA" w:rsidRDefault="004B179B" w:rsidP="003E6F04">
      <w:pPr>
        <w:pStyle w:val="BodyText"/>
      </w:pPr>
      <w:r>
        <w:t xml:space="preserve">The message </w:t>
      </w:r>
      <w:r w:rsidR="00DA04F8">
        <w:t xml:space="preserve">most commonly recalled by </w:t>
      </w:r>
      <w:r>
        <w:t xml:space="preserve">mainstream respondents </w:t>
      </w:r>
      <w:r w:rsidR="00DA04F8">
        <w:t>w</w:t>
      </w:r>
      <w:r>
        <w:t>as ‘there are many short and long term benefits to quitting’ (91%). This was followed by ‘there are financial benefits to quitting’, ‘if you want to quit smoking you should never give up trying’ and ‘you can quit smoking for a better future for you and your family’ (all 89%). The message which was least resonant among</w:t>
      </w:r>
      <w:r w:rsidR="007D2AEF">
        <w:t>st</w:t>
      </w:r>
      <w:r>
        <w:t xml:space="preserve"> mainstream respondents was ‘disease and dying from smoking is not normal’ (70%).</w:t>
      </w:r>
    </w:p>
    <w:p w14:paraId="408306A4" w14:textId="392AC3E9" w:rsidR="00094C36" w:rsidRDefault="00094C36" w:rsidP="000E52D3">
      <w:pPr>
        <w:pStyle w:val="Caption"/>
      </w:pPr>
      <w:bookmarkStart w:id="45" w:name="_Toc504052285"/>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34</w:t>
      </w:r>
      <w:r w:rsidR="00664E01">
        <w:rPr>
          <w:noProof/>
        </w:rPr>
        <w:fldChar w:fldCharType="end"/>
      </w:r>
      <w:r>
        <w:t>.</w:t>
      </w:r>
      <w:proofErr w:type="gramEnd"/>
      <w:r>
        <w:t xml:space="preserve"> Message </w:t>
      </w:r>
      <w:r w:rsidR="00B344AC">
        <w:t>take outs</w:t>
      </w:r>
      <w:bookmarkEnd w:id="45"/>
    </w:p>
    <w:p w14:paraId="7DA29438" w14:textId="77777777" w:rsidR="00F33287" w:rsidRDefault="00F43157" w:rsidP="00E36ADA">
      <w:pPr>
        <w:pStyle w:val="Image"/>
      </w:pPr>
      <w:r>
        <w:rPr>
          <w:lang w:val="en-AU" w:eastAsia="en-AU"/>
        </w:rPr>
        <w:drawing>
          <wp:inline distT="0" distB="0" distL="0" distR="0" wp14:anchorId="00F6C932" wp14:editId="4D3E4A83">
            <wp:extent cx="5940000" cy="7514674"/>
            <wp:effectExtent l="0" t="0" r="3810" b="0"/>
            <wp:docPr id="139" name="Picture 139" descr="Figure 34 is a bar chart that asks respondents: &quot;Do you think the ad communicated this message to you?&quot;&#10;At least 60% of Indigenous and mainstream respondents agreed to the following statements: &quot;your smoking affects others&quot;, &quot;if you want to quit smoking you should never give up trying,&quot; &quot;when you chose to quit smoking there is support available to help you quit,&quot; &quot;there are financial benefits to you quitting smoking&quot; etc." title="A chart entitled 'Message take 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27" t="931" r="561" b="764"/>
                    <a:stretch/>
                  </pic:blipFill>
                  <pic:spPr bwMode="auto">
                    <a:xfrm>
                      <a:off x="0" y="0"/>
                      <a:ext cx="5940000" cy="7514674"/>
                    </a:xfrm>
                    <a:prstGeom prst="rect">
                      <a:avLst/>
                    </a:prstGeom>
                    <a:noFill/>
                    <a:ln>
                      <a:noFill/>
                    </a:ln>
                    <a:extLst>
                      <a:ext uri="{53640926-AAD7-44D8-BBD7-CCE9431645EC}">
                        <a14:shadowObscured xmlns:a14="http://schemas.microsoft.com/office/drawing/2010/main"/>
                      </a:ext>
                    </a:extLst>
                  </pic:spPr>
                </pic:pic>
              </a:graphicData>
            </a:graphic>
          </wp:inline>
        </w:drawing>
      </w:r>
    </w:p>
    <w:p w14:paraId="611D35F5" w14:textId="63E4707D" w:rsidR="00094C36" w:rsidRPr="000337B2" w:rsidRDefault="00094C36" w:rsidP="000337B2">
      <w:pPr>
        <w:pStyle w:val="TableFigureNotes"/>
      </w:pPr>
      <w:r w:rsidRPr="000337B2">
        <w:t>Base</w:t>
      </w:r>
      <w:r w:rsidR="00CA13F6" w:rsidRPr="000337B2">
        <w:t xml:space="preserve"> (weighted)</w:t>
      </w:r>
      <w:r w:rsidRPr="000337B2">
        <w:t xml:space="preserve">: Respondents exposed to any of the </w:t>
      </w:r>
      <w:r w:rsidR="00F265A3" w:rsidRPr="008A59F7">
        <w:t>Don’t Make Smokes Your Story</w:t>
      </w:r>
      <w:r w:rsidRPr="000337B2">
        <w:t xml:space="preserve"> or </w:t>
      </w:r>
      <w:r w:rsidR="00F265A3" w:rsidRPr="008A59F7">
        <w:t>Quit for You, Quit for Two</w:t>
      </w:r>
      <w:r w:rsidRPr="000337B2">
        <w:t xml:space="preserve"> campaign material (</w:t>
      </w:r>
      <w:r w:rsidR="000E52D3" w:rsidRPr="008A59F7">
        <w:t>n=</w:t>
      </w:r>
      <w:r w:rsidRPr="000337B2">
        <w:t xml:space="preserve">295-301 Indigenous, </w:t>
      </w:r>
      <w:r w:rsidR="000E52D3" w:rsidRPr="008A59F7">
        <w:t>n=</w:t>
      </w:r>
      <w:r w:rsidRPr="000337B2">
        <w:t>288 mainstream)</w:t>
      </w:r>
    </w:p>
    <w:p w14:paraId="38ABDD88" w14:textId="33068BB5" w:rsidR="000472B3" w:rsidRDefault="008361D0" w:rsidP="00590B5C">
      <w:pPr>
        <w:pStyle w:val="Heading1"/>
      </w:pPr>
      <w:bookmarkStart w:id="46" w:name="_Toc505693934"/>
      <w:r>
        <w:lastRenderedPageBreak/>
        <w:t xml:space="preserve">Use </w:t>
      </w:r>
      <w:r w:rsidRPr="000337B2">
        <w:t>of</w:t>
      </w:r>
      <w:r w:rsidR="000E52D3" w:rsidRPr="000337B2">
        <w:t xml:space="preserve"> </w:t>
      </w:r>
      <w:r w:rsidR="00F265A3" w:rsidRPr="000337B2">
        <w:t xml:space="preserve">My </w:t>
      </w:r>
      <w:proofErr w:type="spellStart"/>
      <w:r w:rsidR="00F265A3" w:rsidRPr="000337B2">
        <w:t>QuitBuddy</w:t>
      </w:r>
      <w:proofErr w:type="spellEnd"/>
      <w:r w:rsidR="000472B3">
        <w:t xml:space="preserve"> App</w:t>
      </w:r>
      <w:bookmarkEnd w:id="46"/>
    </w:p>
    <w:p w14:paraId="345E88F7" w14:textId="41C2E147" w:rsidR="00E020C4" w:rsidRDefault="00E020C4" w:rsidP="003E6F04">
      <w:pPr>
        <w:pStyle w:val="BodyText"/>
      </w:pPr>
      <w:r>
        <w:t>All respondents were shown images of the</w:t>
      </w:r>
      <w:r w:rsidR="000E52D3">
        <w:t xml:space="preserve"> </w:t>
      </w:r>
      <w:r w:rsidR="00F265A3" w:rsidRPr="00F265A3">
        <w:rPr>
          <w:rStyle w:val="Emphasis"/>
        </w:rPr>
        <w:t xml:space="preserve">My </w:t>
      </w:r>
      <w:proofErr w:type="spellStart"/>
      <w:r w:rsidR="00F265A3" w:rsidRPr="00F265A3">
        <w:rPr>
          <w:rStyle w:val="Emphasis"/>
        </w:rPr>
        <w:t>QuitBuddy</w:t>
      </w:r>
      <w:proofErr w:type="spellEnd"/>
      <w:r>
        <w:t xml:space="preserve"> app (see </w:t>
      </w:r>
      <w:r w:rsidRPr="001732D0">
        <w:t xml:space="preserve">appendix </w:t>
      </w:r>
      <w:r w:rsidR="001F0863">
        <w:t>G</w:t>
      </w:r>
      <w:r w:rsidRPr="001732D0">
        <w:t>) and asked</w:t>
      </w:r>
      <w:r>
        <w:t xml:space="preserve"> if they had previously seen it, and if yes where. Figure </w:t>
      </w:r>
      <w:r w:rsidR="006B79AF">
        <w:t>35</w:t>
      </w:r>
      <w:r w:rsidRPr="008C7594">
        <w:t xml:space="preserve"> </w:t>
      </w:r>
      <w:r>
        <w:t>illustrates that just under one third (32%) of respondents in the Indigenous and mainstream evaluation had seen the app.</w:t>
      </w:r>
    </w:p>
    <w:p w14:paraId="29B94E6A" w14:textId="4DB7EE9F" w:rsidR="0068506A" w:rsidRDefault="00E020C4" w:rsidP="003E6F04">
      <w:pPr>
        <w:pStyle w:val="BodyText"/>
      </w:pPr>
      <w:r>
        <w:t>For the Indigenous result this was an 11 percentage point increase on the proportion of respondents who had seen app in 2016. Exposure to the app among</w:t>
      </w:r>
      <w:r w:rsidR="007D2AEF">
        <w:t>st</w:t>
      </w:r>
      <w:r>
        <w:t xml:space="preserve"> Indigenous respondents was highest within regional areas (39%) and lower in urban (25%) and remote areas (29%).</w:t>
      </w:r>
      <w:r w:rsidR="00492F2B">
        <w:t xml:space="preserve"> </w:t>
      </w:r>
      <w:r>
        <w:t>Exposure dropped to 25% for respondents aged 41 years and over, from 34% of 15 to 17 year olds and 37% of 18 to 40 year olds.</w:t>
      </w:r>
    </w:p>
    <w:p w14:paraId="4501F473" w14:textId="77777777" w:rsidR="00094C36" w:rsidRDefault="004F5F60" w:rsidP="003E6F04">
      <w:pPr>
        <w:pStyle w:val="BodyText"/>
      </w:pPr>
      <w:r>
        <w:t>For the mainstream evaluation recall of the app also decreased by age</w:t>
      </w:r>
      <w:r w:rsidR="00DA04F8">
        <w:t>, from</w:t>
      </w:r>
      <w:r>
        <w:t xml:space="preserve"> 51% of 18 to 29 year olds, to 30% of 30 to 40 year olds</w:t>
      </w:r>
      <w:r w:rsidR="00DA04F8">
        <w:t>,</w:t>
      </w:r>
      <w:r>
        <w:t xml:space="preserve"> and dropping to only 14% of 40 to 50 year olds.</w:t>
      </w:r>
    </w:p>
    <w:p w14:paraId="770BC59A" w14:textId="5DD1B857" w:rsidR="00094C36" w:rsidRDefault="00094C36" w:rsidP="000E52D3">
      <w:pPr>
        <w:pStyle w:val="Caption"/>
      </w:pPr>
      <w:bookmarkStart w:id="47" w:name="_Toc504052286"/>
      <w:proofErr w:type="gramStart"/>
      <w:r>
        <w:t xml:space="preserve">Figure </w:t>
      </w:r>
      <w:r w:rsidR="00664E01">
        <w:fldChar w:fldCharType="begin"/>
      </w:r>
      <w:r w:rsidR="00664E01">
        <w:instrText xml:space="preserve"> SEQ Figure \* ARABIC </w:instrText>
      </w:r>
      <w:r w:rsidR="00664E01">
        <w:fldChar w:fldCharType="separate"/>
      </w:r>
      <w:r w:rsidR="00A10EE4">
        <w:rPr>
          <w:noProof/>
        </w:rPr>
        <w:t>35</w:t>
      </w:r>
      <w:r w:rsidR="00664E01">
        <w:rPr>
          <w:noProof/>
        </w:rPr>
        <w:fldChar w:fldCharType="end"/>
      </w:r>
      <w:r>
        <w:t>.</w:t>
      </w:r>
      <w:proofErr w:type="gramEnd"/>
      <w:r>
        <w:t xml:space="preserve"> </w:t>
      </w:r>
      <w:r w:rsidRPr="002E148E">
        <w:t>Prompted recall of the</w:t>
      </w:r>
      <w:r w:rsidR="000E52D3">
        <w:t xml:space="preserve"> </w:t>
      </w:r>
      <w:r w:rsidR="00F265A3" w:rsidRPr="000337B2">
        <w:t xml:space="preserve">My </w:t>
      </w:r>
      <w:proofErr w:type="spellStart"/>
      <w:r w:rsidR="00F265A3" w:rsidRPr="000337B2">
        <w:t>QuitBuddy</w:t>
      </w:r>
      <w:proofErr w:type="spellEnd"/>
      <w:r w:rsidRPr="002E148E">
        <w:t xml:space="preserve"> app</w:t>
      </w:r>
      <w:bookmarkEnd w:id="47"/>
    </w:p>
    <w:p w14:paraId="19A89F61" w14:textId="7AE4E35C" w:rsidR="008361D0" w:rsidRDefault="00273FA8" w:rsidP="00E36ADA">
      <w:pPr>
        <w:pStyle w:val="Image"/>
      </w:pPr>
      <w:r>
        <w:rPr>
          <w:lang w:val="en-AU" w:eastAsia="en-AU"/>
        </w:rPr>
        <w:drawing>
          <wp:inline distT="0" distB="0" distL="0" distR="0" wp14:anchorId="4FFBEFE0" wp14:editId="535023F3">
            <wp:extent cx="6120000" cy="4413598"/>
            <wp:effectExtent l="0" t="0" r="0" b="6350"/>
            <wp:docPr id="41" name="Picture 41" descr="Figure 35 prompted recall of the My Quit Buddy app. A total of 32% said yes from mainstream and Indigenous 2017 respondents, compared to 21% of Indigenous 2016 respondents. Sixty seven per cent of both mainstream and Indigenous respondents said &quot;no&quot; while 74% of Indigenous 2016 respondents said &quot;no&quot;. Twelve percent of Indigenous respondents from 2017 saw it on someone’s phone compared to the 5% from 2016 and 9% of mainstream respondents. Of the respondents that said &quot;yes&quot;, 8% of mainstream respondents and 6% of Indigenous respondents from 2016 and 2017 downloaded it." title="A chart entitled 'Prompted recall of the My QuitBudd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1141" t="1730" r="1894" b="1890"/>
                    <a:stretch/>
                  </pic:blipFill>
                  <pic:spPr bwMode="auto">
                    <a:xfrm>
                      <a:off x="0" y="0"/>
                      <a:ext cx="6120000" cy="4413598"/>
                    </a:xfrm>
                    <a:prstGeom prst="rect">
                      <a:avLst/>
                    </a:prstGeom>
                    <a:ln>
                      <a:noFill/>
                    </a:ln>
                    <a:extLst>
                      <a:ext uri="{53640926-AAD7-44D8-BBD7-CCE9431645EC}">
                        <a14:shadowObscured xmlns:a14="http://schemas.microsoft.com/office/drawing/2010/main"/>
                      </a:ext>
                    </a:extLst>
                  </pic:spPr>
                </pic:pic>
              </a:graphicData>
            </a:graphic>
          </wp:inline>
        </w:drawing>
      </w:r>
    </w:p>
    <w:p w14:paraId="74F71E95" w14:textId="486048F7" w:rsidR="004F5F60" w:rsidRPr="000337B2" w:rsidRDefault="004F5F60" w:rsidP="000337B2">
      <w:pPr>
        <w:pStyle w:val="TableFigureNotes"/>
      </w:pPr>
      <w:r w:rsidRPr="000337B2">
        <w:t>Base</w:t>
      </w:r>
      <w:r w:rsidR="00CA13F6" w:rsidRPr="000337B2">
        <w:t xml:space="preserve"> (weighted)</w:t>
      </w:r>
      <w:r w:rsidRPr="000337B2">
        <w:t>: All respondents (</w:t>
      </w:r>
      <w:r w:rsidR="000E52D3" w:rsidRPr="008A59F7">
        <w:t>n=</w:t>
      </w:r>
      <w:r w:rsidRPr="000337B2">
        <w:t xml:space="preserve">352 Indigenous; </w:t>
      </w:r>
      <w:r w:rsidR="000E52D3" w:rsidRPr="008A59F7">
        <w:t>n=</w:t>
      </w:r>
      <w:r w:rsidRPr="000337B2">
        <w:t>508 mainstream)</w:t>
      </w:r>
    </w:p>
    <w:p w14:paraId="475D2BDF" w14:textId="77777777" w:rsidR="00E47F0A" w:rsidRDefault="00E47F0A" w:rsidP="003E6F04">
      <w:pPr>
        <w:pStyle w:val="BodyText"/>
      </w:pPr>
      <w:r>
        <w:lastRenderedPageBreak/>
        <w:t>Respondents who had downloaded the app were asked how useful they found it</w:t>
      </w:r>
      <w:r w:rsidR="00DA04F8">
        <w:t>,</w:t>
      </w:r>
      <w:r>
        <w:t xml:space="preserve"> and t</w:t>
      </w:r>
      <w:r w:rsidR="006B79AF">
        <w:t>he results are shown in Figure 36</w:t>
      </w:r>
      <w:r>
        <w:t>. The majority of respondents in both the Indigenous (87%) and mainstream (80%) evaluation reported it was somewhat to very useful.</w:t>
      </w:r>
    </w:p>
    <w:p w14:paraId="5C68D9A9" w14:textId="77777777" w:rsidR="00094C36" w:rsidRDefault="00094C36" w:rsidP="000E52D3">
      <w:pPr>
        <w:pStyle w:val="Caption"/>
      </w:pPr>
      <w:bookmarkStart w:id="48" w:name="_Toc504052287"/>
      <w:proofErr w:type="gramStart"/>
      <w:r>
        <w:t xml:space="preserve">Figure </w:t>
      </w:r>
      <w:r w:rsidR="00664E01">
        <w:fldChar w:fldCharType="begin"/>
      </w:r>
      <w:r w:rsidR="00664E01">
        <w:instrText xml:space="preserve"> SEQ Figure \* ARABIC</w:instrText>
      </w:r>
      <w:r w:rsidR="00664E01">
        <w:instrText xml:space="preserve"> </w:instrText>
      </w:r>
      <w:r w:rsidR="00664E01">
        <w:fldChar w:fldCharType="separate"/>
      </w:r>
      <w:r w:rsidR="00A10EE4">
        <w:rPr>
          <w:noProof/>
        </w:rPr>
        <w:t>36</w:t>
      </w:r>
      <w:r w:rsidR="00664E01">
        <w:rPr>
          <w:noProof/>
        </w:rPr>
        <w:fldChar w:fldCharType="end"/>
      </w:r>
      <w:r>
        <w:t>.</w:t>
      </w:r>
      <w:proofErr w:type="gramEnd"/>
      <w:r>
        <w:t xml:space="preserve"> </w:t>
      </w:r>
      <w:r w:rsidRPr="009C3CEA">
        <w:t>Effectiveness of the app</w:t>
      </w:r>
      <w:bookmarkEnd w:id="48"/>
    </w:p>
    <w:p w14:paraId="3D730575" w14:textId="77777777" w:rsidR="003877F2" w:rsidRDefault="00F43157" w:rsidP="00E36ADA">
      <w:pPr>
        <w:pStyle w:val="Image"/>
      </w:pPr>
      <w:r>
        <w:rPr>
          <w:lang w:val="en-AU" w:eastAsia="en-AU"/>
        </w:rPr>
        <w:drawing>
          <wp:inline distT="0" distB="0" distL="0" distR="0" wp14:anchorId="7340D400" wp14:editId="2AE35989">
            <wp:extent cx="6120000" cy="4380322"/>
            <wp:effectExtent l="0" t="0" r="0" b="1270"/>
            <wp:docPr id="137" name="Picture 137" descr="Figure 36 is a bar chart that measures the effectiveness of the ap in terms of usefulness. A total of 87% of Indigenous 2017 respondents found it useful and 80% of mainstream respondents found it useful. Fifty-four per cent of Indigenous respondents found it “somewhat useful” while 66% of mainstream respondents found it useful. Thirty-three per cent of Indigenous 2017 respondents found it “very useful” while 14% of mainstream respondents found it very useful. " title="A chart entitled 'Effectiveness of the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903" t="943" r="958" b="1358"/>
                    <a:stretch/>
                  </pic:blipFill>
                  <pic:spPr bwMode="auto">
                    <a:xfrm>
                      <a:off x="0" y="0"/>
                      <a:ext cx="6120000" cy="4380322"/>
                    </a:xfrm>
                    <a:prstGeom prst="rect">
                      <a:avLst/>
                    </a:prstGeom>
                    <a:noFill/>
                    <a:ln>
                      <a:noFill/>
                    </a:ln>
                    <a:extLst>
                      <a:ext uri="{53640926-AAD7-44D8-BBD7-CCE9431645EC}">
                        <a14:shadowObscured xmlns:a14="http://schemas.microsoft.com/office/drawing/2010/main"/>
                      </a:ext>
                    </a:extLst>
                  </pic:spPr>
                </pic:pic>
              </a:graphicData>
            </a:graphic>
          </wp:inline>
        </w:drawing>
      </w:r>
    </w:p>
    <w:p w14:paraId="00A523E9" w14:textId="41053134" w:rsidR="00966CFB" w:rsidRPr="000337B2" w:rsidRDefault="00094C36" w:rsidP="000337B2">
      <w:pPr>
        <w:pStyle w:val="TableFigureNotes"/>
      </w:pPr>
      <w:r w:rsidRPr="000337B2">
        <w:t>Base</w:t>
      </w:r>
      <w:r w:rsidR="00CA13F6" w:rsidRPr="000337B2">
        <w:t xml:space="preserve"> (weighted)</w:t>
      </w:r>
      <w:r w:rsidRPr="000337B2">
        <w:t xml:space="preserve">: </w:t>
      </w:r>
      <w:r w:rsidR="00E64ED1" w:rsidRPr="000337B2">
        <w:t>Respondents who had downloaded the</w:t>
      </w:r>
      <w:r w:rsidR="000E52D3" w:rsidRPr="000337B2">
        <w:t xml:space="preserve"> </w:t>
      </w:r>
      <w:r w:rsidR="00F265A3" w:rsidRPr="008A59F7">
        <w:t xml:space="preserve">My </w:t>
      </w:r>
      <w:proofErr w:type="spellStart"/>
      <w:r w:rsidR="00F265A3" w:rsidRPr="008A59F7">
        <w:t>QuitBuddy</w:t>
      </w:r>
      <w:proofErr w:type="spellEnd"/>
      <w:r w:rsidR="00E64ED1" w:rsidRPr="000337B2">
        <w:t xml:space="preserve"> app (</w:t>
      </w:r>
      <w:r w:rsidR="000E52D3" w:rsidRPr="008A59F7">
        <w:t>n=</w:t>
      </w:r>
      <w:r w:rsidR="00E64ED1" w:rsidRPr="000337B2">
        <w:t xml:space="preserve">22 Indigenous; </w:t>
      </w:r>
      <w:r w:rsidR="000E52D3" w:rsidRPr="008A59F7">
        <w:t>n=</w:t>
      </w:r>
      <w:r w:rsidR="00E64ED1" w:rsidRPr="000337B2">
        <w:t>48 mainstream)</w:t>
      </w:r>
    </w:p>
    <w:p w14:paraId="5A5F6348" w14:textId="77777777" w:rsidR="00966CFB" w:rsidRDefault="00966CFB" w:rsidP="00590B5C">
      <w:pPr>
        <w:pStyle w:val="Heading1"/>
      </w:pPr>
      <w:bookmarkStart w:id="49" w:name="_Toc505693935"/>
      <w:r>
        <w:lastRenderedPageBreak/>
        <w:t>Department Internal Data</w:t>
      </w:r>
      <w:bookmarkEnd w:id="49"/>
    </w:p>
    <w:p w14:paraId="18709F7F" w14:textId="4ED3FBA6" w:rsidR="00A835F0" w:rsidRPr="00647186" w:rsidRDefault="00A835F0" w:rsidP="003E6F04">
      <w:pPr>
        <w:pStyle w:val="BodyText"/>
      </w:pPr>
      <w:r w:rsidRPr="00647186">
        <w:t>Internal data from the department was provided and analysed to c</w:t>
      </w:r>
      <w:r w:rsidR="00340C9E" w:rsidRPr="00647186">
        <w:t>ompare use of the quit tools</w:t>
      </w:r>
      <w:r w:rsidR="000E52D3">
        <w:t xml:space="preserve"> </w:t>
      </w:r>
      <w:r w:rsidR="00F265A3" w:rsidRPr="00F265A3">
        <w:rPr>
          <w:rStyle w:val="Emphasis"/>
        </w:rPr>
        <w:t xml:space="preserve">My </w:t>
      </w:r>
      <w:proofErr w:type="spellStart"/>
      <w:r w:rsidR="00F265A3" w:rsidRPr="00F265A3">
        <w:rPr>
          <w:rStyle w:val="Emphasis"/>
        </w:rPr>
        <w:t>QuitBuddy</w:t>
      </w:r>
      <w:proofErr w:type="spellEnd"/>
      <w:r w:rsidR="00340C9E" w:rsidRPr="00647186">
        <w:t xml:space="preserve">, the </w:t>
      </w:r>
      <w:proofErr w:type="spellStart"/>
      <w:r w:rsidR="00F265A3" w:rsidRPr="00F265A3">
        <w:rPr>
          <w:rStyle w:val="Emphasis"/>
        </w:rPr>
        <w:t>Quitline</w:t>
      </w:r>
      <w:proofErr w:type="spellEnd"/>
      <w:r w:rsidR="00340C9E" w:rsidRPr="00647186">
        <w:t xml:space="preserve"> and the </w:t>
      </w:r>
      <w:r w:rsidR="00340C9E" w:rsidRPr="00E7071D">
        <w:rPr>
          <w:rStyle w:val="Emphasis"/>
        </w:rPr>
        <w:t>Quit Now</w:t>
      </w:r>
      <w:r w:rsidR="00340C9E" w:rsidRPr="00647186">
        <w:t xml:space="preserve"> website prior and throughout the campaign launch.</w:t>
      </w:r>
    </w:p>
    <w:p w14:paraId="33A37E04" w14:textId="3C0517E6" w:rsidR="00A9264B" w:rsidRPr="00C36771" w:rsidRDefault="00340C9E" w:rsidP="003E6F04">
      <w:pPr>
        <w:pStyle w:val="BodyText"/>
      </w:pPr>
      <w:r w:rsidRPr="00647186">
        <w:t>During</w:t>
      </w:r>
      <w:r w:rsidR="00A9264B" w:rsidRPr="00647186">
        <w:t xml:space="preserve"> the 5 month campaign period</w:t>
      </w:r>
      <w:r w:rsidRPr="00647186">
        <w:t xml:space="preserve"> (February to June 2017)</w:t>
      </w:r>
      <w:r w:rsidR="00A9264B" w:rsidRPr="00647186">
        <w:t xml:space="preserve"> the</w:t>
      </w:r>
      <w:r w:rsidR="000E52D3">
        <w:t xml:space="preserve"> </w:t>
      </w:r>
      <w:r w:rsidR="00F265A3" w:rsidRPr="00F265A3">
        <w:rPr>
          <w:rStyle w:val="Emphasis"/>
        </w:rPr>
        <w:t xml:space="preserve">My </w:t>
      </w:r>
      <w:proofErr w:type="spellStart"/>
      <w:r w:rsidR="00F265A3" w:rsidRPr="00F265A3">
        <w:rPr>
          <w:rStyle w:val="Emphasis"/>
        </w:rPr>
        <w:t>QuitBuddy</w:t>
      </w:r>
      <w:proofErr w:type="spellEnd"/>
      <w:r w:rsidR="00A9264B" w:rsidRPr="00647186">
        <w:t xml:space="preserve"> app was downloaded 74,320 times. This is a 21% increase in </w:t>
      </w:r>
      <w:r w:rsidRPr="00647186">
        <w:t>the number of downloads</w:t>
      </w:r>
      <w:r w:rsidR="00A9264B" w:rsidRPr="00647186">
        <w:t xml:space="preserve"> that were made in the </w:t>
      </w:r>
      <w:r w:rsidRPr="00647186">
        <w:t>5 month period immediately prior to the campaign launch (61,508)</w:t>
      </w:r>
      <w:r w:rsidR="00A9264B" w:rsidRPr="00647186">
        <w:t>.</w:t>
      </w:r>
      <w:r w:rsidR="00492F2B">
        <w:t xml:space="preserve"> </w:t>
      </w:r>
      <w:r w:rsidR="00A9264B" w:rsidRPr="00647186">
        <w:t>Similarly</w:t>
      </w:r>
      <w:r w:rsidR="004B28A9" w:rsidRPr="00647186">
        <w:t>,</w:t>
      </w:r>
      <w:r w:rsidR="00A9264B" w:rsidRPr="00647186">
        <w:t xml:space="preserve"> the number of calls made to the </w:t>
      </w:r>
      <w:proofErr w:type="spellStart"/>
      <w:r w:rsidR="00F265A3" w:rsidRPr="00F265A3">
        <w:rPr>
          <w:rStyle w:val="Emphasis"/>
        </w:rPr>
        <w:t>Quitline</w:t>
      </w:r>
      <w:proofErr w:type="spellEnd"/>
      <w:r w:rsidR="00A9264B" w:rsidRPr="00647186">
        <w:t xml:space="preserve"> during the campaign period (20,148) increased by </w:t>
      </w:r>
      <w:r w:rsidR="004B28A9" w:rsidRPr="00647186">
        <w:t>13% compared to the 5 months prior to the campaign (17,819).</w:t>
      </w:r>
      <w:r w:rsidRPr="00647186">
        <w:t xml:space="preserve"> The largest increase was with the number of v</w:t>
      </w:r>
      <w:r w:rsidR="004B28A9" w:rsidRPr="00647186">
        <w:t xml:space="preserve">isits to the </w:t>
      </w:r>
      <w:r w:rsidR="004B28A9" w:rsidRPr="00E7071D">
        <w:rPr>
          <w:rStyle w:val="Emphasis"/>
        </w:rPr>
        <w:t>Quit Now</w:t>
      </w:r>
      <w:r w:rsidR="004B28A9" w:rsidRPr="00647186">
        <w:t xml:space="preserve"> website</w:t>
      </w:r>
      <w:r w:rsidRPr="00647186">
        <w:t>, which</w:t>
      </w:r>
      <w:r w:rsidR="004B28A9" w:rsidRPr="00647186">
        <w:t xml:space="preserve"> increased by 342% </w:t>
      </w:r>
      <w:r w:rsidRPr="00647186">
        <w:t>during the campaign period, with</w:t>
      </w:r>
      <w:r w:rsidR="004B28A9" w:rsidRPr="00647186">
        <w:t xml:space="preserve"> 71,000</w:t>
      </w:r>
      <w:r w:rsidRPr="00647186">
        <w:t xml:space="preserve"> </w:t>
      </w:r>
      <w:r w:rsidR="005A23A5" w:rsidRPr="00647186">
        <w:t>visits</w:t>
      </w:r>
      <w:r w:rsidR="00424043" w:rsidRPr="00647186">
        <w:t xml:space="preserve"> </w:t>
      </w:r>
      <w:r w:rsidRPr="00647186">
        <w:t xml:space="preserve">made prior to the campaign, and </w:t>
      </w:r>
      <w:r w:rsidR="004B28A9" w:rsidRPr="00647186">
        <w:t>314,000 during the campaign.</w:t>
      </w:r>
    </w:p>
    <w:p w14:paraId="22261FBE" w14:textId="77777777" w:rsidR="00F97664" w:rsidRPr="00BC5226" w:rsidRDefault="00F97664" w:rsidP="00590B5C">
      <w:pPr>
        <w:pStyle w:val="Heading1"/>
      </w:pPr>
      <w:bookmarkStart w:id="50" w:name="_Toc505693936"/>
      <w:r>
        <w:lastRenderedPageBreak/>
        <w:t>Demographics</w:t>
      </w:r>
      <w:bookmarkEnd w:id="50"/>
    </w:p>
    <w:p w14:paraId="2B9C9005" w14:textId="77777777" w:rsidR="00F97664" w:rsidRPr="00964F0E" w:rsidRDefault="00F97664" w:rsidP="003E6F04">
      <w:pPr>
        <w:pStyle w:val="BodyText"/>
      </w:pPr>
      <w:r>
        <w:t>This section describes the demographic information of smokers</w:t>
      </w:r>
      <w:r w:rsidR="00DC72BD">
        <w:t xml:space="preserve"> and recent quitters</w:t>
      </w:r>
      <w:r>
        <w:t xml:space="preserve"> from the Indigenous and general population</w:t>
      </w:r>
      <w:r w:rsidR="00DC72BD">
        <w:t xml:space="preserve"> samples</w:t>
      </w:r>
      <w:r>
        <w:t>.</w:t>
      </w:r>
    </w:p>
    <w:p w14:paraId="304DDB0C" w14:textId="77777777" w:rsidR="00F97664" w:rsidRDefault="00F97664" w:rsidP="003E6F04">
      <w:pPr>
        <w:pStyle w:val="BodyText"/>
      </w:pPr>
      <w:r>
        <w:t>Indigenous respondents were asked if they speak an Aboriginal or Indigenous language a</w:t>
      </w:r>
      <w:r w:rsidR="006B79AF">
        <w:t>t home, and as shown in Figure 37</w:t>
      </w:r>
      <w:r>
        <w:t xml:space="preserve"> just over one quarter of respondents did (27%).</w:t>
      </w:r>
      <w:r w:rsidR="008F2DBA">
        <w:t xml:space="preserve"> The youngest age group (15 to 17 years) were less likely to speak an Indigenous language than the older age group</w:t>
      </w:r>
      <w:r w:rsidR="00094C36">
        <w:t xml:space="preserve">s (29% for 18 years and over). </w:t>
      </w:r>
      <w:r w:rsidR="008F2DBA">
        <w:t>Respondents in regional areas were also less likely to speak an Indigenous language at home (10%) and respondents from remote locations were the most likely (62%; urban 21%).</w:t>
      </w:r>
    </w:p>
    <w:p w14:paraId="35D91CEC" w14:textId="77777777" w:rsidR="00094C36" w:rsidRDefault="00094C36" w:rsidP="000E52D3">
      <w:pPr>
        <w:pStyle w:val="Caption"/>
      </w:pPr>
      <w:bookmarkStart w:id="51" w:name="_Toc504052288"/>
      <w:proofErr w:type="gramStart"/>
      <w:r>
        <w:t xml:space="preserve">Figure </w:t>
      </w:r>
      <w:r w:rsidR="00664E01">
        <w:fldChar w:fldCharType="begin"/>
      </w:r>
      <w:r w:rsidR="00664E01">
        <w:instrText xml:space="preserve"> SEQ Figure \* ARABIC </w:instrText>
      </w:r>
      <w:r w:rsidR="00664E01">
        <w:fldChar w:fldCharType="separate"/>
      </w:r>
      <w:r w:rsidR="00A10EE4">
        <w:rPr>
          <w:noProof/>
        </w:rPr>
        <w:t>37</w:t>
      </w:r>
      <w:r w:rsidR="00664E01">
        <w:rPr>
          <w:noProof/>
        </w:rPr>
        <w:fldChar w:fldCharType="end"/>
      </w:r>
      <w:r>
        <w:t>.</w:t>
      </w:r>
      <w:proofErr w:type="gramEnd"/>
      <w:r>
        <w:t xml:space="preserve"> </w:t>
      </w:r>
      <w:r w:rsidRPr="00CD03D8">
        <w:t>Respondents who spoke an Indigenous language</w:t>
      </w:r>
      <w:r>
        <w:t xml:space="preserve"> at home – Indigenous</w:t>
      </w:r>
      <w:bookmarkEnd w:id="51"/>
    </w:p>
    <w:p w14:paraId="65376119" w14:textId="77777777" w:rsidR="00F97664" w:rsidRDefault="00F43157" w:rsidP="00E36ADA">
      <w:pPr>
        <w:pStyle w:val="Image"/>
      </w:pPr>
      <w:r>
        <w:rPr>
          <w:lang w:val="en-AU" w:eastAsia="en-AU"/>
        </w:rPr>
        <w:drawing>
          <wp:inline distT="0" distB="0" distL="0" distR="0" wp14:anchorId="5F443E29" wp14:editId="053DCD13">
            <wp:extent cx="6120000" cy="3519198"/>
            <wp:effectExtent l="0" t="0" r="0" b="0"/>
            <wp:docPr id="136" name="Picture 136" descr="Figure 37 is a bar chart that surveyed respondents who spoke Indigenous language at home. Seventy-three per cent did not speak it while 27% said they did speak it at home." title="A chart entitled 'Respondents who spoke an Indigenous language at home - 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911" t="2228" r="1003" b="1323"/>
                    <a:stretch/>
                  </pic:blipFill>
                  <pic:spPr bwMode="auto">
                    <a:xfrm>
                      <a:off x="0" y="0"/>
                      <a:ext cx="6120000" cy="3519198"/>
                    </a:xfrm>
                    <a:prstGeom prst="rect">
                      <a:avLst/>
                    </a:prstGeom>
                    <a:noFill/>
                    <a:ln>
                      <a:noFill/>
                    </a:ln>
                    <a:extLst>
                      <a:ext uri="{53640926-AAD7-44D8-BBD7-CCE9431645EC}">
                        <a14:shadowObscured xmlns:a14="http://schemas.microsoft.com/office/drawing/2010/main"/>
                      </a:ext>
                    </a:extLst>
                  </pic:spPr>
                </pic:pic>
              </a:graphicData>
            </a:graphic>
          </wp:inline>
        </w:drawing>
      </w:r>
    </w:p>
    <w:p w14:paraId="1894F458" w14:textId="731B8649" w:rsidR="00F97664" w:rsidRPr="000337B2" w:rsidRDefault="007364CD" w:rsidP="000337B2">
      <w:pPr>
        <w:pStyle w:val="TableFigureNotes"/>
      </w:pPr>
      <w:r w:rsidRPr="000337B2">
        <w:t>Base</w:t>
      </w:r>
      <w:r w:rsidR="00CA13F6" w:rsidRPr="000337B2">
        <w:t xml:space="preserve"> (weighted)</w:t>
      </w:r>
      <w:r w:rsidRPr="000337B2">
        <w:t>: All respondents in the Indigenous evaluation (</w:t>
      </w:r>
      <w:r w:rsidR="000E52D3" w:rsidRPr="008A59F7">
        <w:t>n=</w:t>
      </w:r>
      <w:r w:rsidRPr="000337B2">
        <w:t>352)</w:t>
      </w:r>
    </w:p>
    <w:p w14:paraId="256E9BE7" w14:textId="77777777" w:rsidR="00E40953" w:rsidRDefault="001B4C5C" w:rsidP="003E6F04">
      <w:pPr>
        <w:pStyle w:val="BodyText"/>
      </w:pPr>
      <w:r>
        <w:t>All r</w:t>
      </w:r>
      <w:r w:rsidR="00E40953" w:rsidRPr="00076BC3">
        <w:t xml:space="preserve">espondents were asked what their highest level of education was. </w:t>
      </w:r>
      <w:r w:rsidR="006B79AF">
        <w:t>As shown in Figure 38</w:t>
      </w:r>
      <w:r>
        <w:t xml:space="preserve">, </w:t>
      </w:r>
      <w:r w:rsidR="00B03974">
        <w:t>45% of respondents in the Indigenous evaluation had not finished secondary school and 25% had completed some form of tertiary education.</w:t>
      </w:r>
    </w:p>
    <w:p w14:paraId="1F5FAEC8" w14:textId="6C49475E" w:rsidR="00B03974" w:rsidRDefault="00230CEB" w:rsidP="003E6F04">
      <w:pPr>
        <w:pStyle w:val="BodyText"/>
      </w:pPr>
      <w:r>
        <w:t>A much larger proportion of respondents in the mainstream evaluation reported they had completed some form of tertiary education (65%) and only 15% had not completed secondary school.</w:t>
      </w:r>
    </w:p>
    <w:p w14:paraId="34C0FB89" w14:textId="77777777" w:rsidR="00094C36" w:rsidRDefault="00094C36" w:rsidP="000E52D3">
      <w:pPr>
        <w:pStyle w:val="Caption"/>
      </w:pPr>
      <w:bookmarkStart w:id="52" w:name="_Toc504052289"/>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38</w:t>
      </w:r>
      <w:r w:rsidR="00664E01">
        <w:rPr>
          <w:noProof/>
        </w:rPr>
        <w:fldChar w:fldCharType="end"/>
      </w:r>
      <w:r>
        <w:t>.</w:t>
      </w:r>
      <w:proofErr w:type="gramEnd"/>
      <w:r>
        <w:t xml:space="preserve"> </w:t>
      </w:r>
      <w:r w:rsidRPr="009C28D3">
        <w:t>Education</w:t>
      </w:r>
      <w:bookmarkEnd w:id="52"/>
    </w:p>
    <w:p w14:paraId="6A7E782E" w14:textId="77777777" w:rsidR="00F97664" w:rsidRDefault="00F43157" w:rsidP="00E36ADA">
      <w:pPr>
        <w:pStyle w:val="Image"/>
      </w:pPr>
      <w:r>
        <w:rPr>
          <w:lang w:val="en-AU" w:eastAsia="en-AU"/>
        </w:rPr>
        <w:drawing>
          <wp:inline distT="0" distB="0" distL="0" distR="0" wp14:anchorId="33041322" wp14:editId="7BB43BBF">
            <wp:extent cx="6120000" cy="4257091"/>
            <wp:effectExtent l="0" t="0" r="0" b="0"/>
            <wp:docPr id="134" name="Picture 134" descr="Figure 38 is a bar chart that displays respondents’ highest level of education. Forty per cent of Indigenous 2017 said some secondary along with 14% of mainstream respondents. Twenty-seven per cent of Indigenous 2017 said they finished secondary school along with 19% of mainstream respondents. Twenty-three per cent said TAFE certificate or diploma along with 32% of mainstream respondents. Only 1% of Indigenous 2017 said higher degree or Bachelor’s degree compared to 8% and 25% of mainstream respondents respectively." title="A chart entitle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446" t="1107" r="858" b="1319"/>
                    <a:stretch/>
                  </pic:blipFill>
                  <pic:spPr bwMode="auto">
                    <a:xfrm>
                      <a:off x="0" y="0"/>
                      <a:ext cx="6120000" cy="4257091"/>
                    </a:xfrm>
                    <a:prstGeom prst="rect">
                      <a:avLst/>
                    </a:prstGeom>
                    <a:noFill/>
                    <a:ln>
                      <a:noFill/>
                    </a:ln>
                    <a:extLst>
                      <a:ext uri="{53640926-AAD7-44D8-BBD7-CCE9431645EC}">
                        <a14:shadowObscured xmlns:a14="http://schemas.microsoft.com/office/drawing/2010/main"/>
                      </a:ext>
                    </a:extLst>
                  </pic:spPr>
                </pic:pic>
              </a:graphicData>
            </a:graphic>
          </wp:inline>
        </w:drawing>
      </w:r>
    </w:p>
    <w:p w14:paraId="10D56C82" w14:textId="553EFE70" w:rsidR="00F97664" w:rsidRPr="000337B2" w:rsidRDefault="00B03974" w:rsidP="000337B2">
      <w:pPr>
        <w:pStyle w:val="TableFigureNotes"/>
      </w:pPr>
      <w:r w:rsidRPr="000337B2">
        <w:t>Base</w:t>
      </w:r>
      <w:r w:rsidR="00CA13F6" w:rsidRPr="000337B2">
        <w:t xml:space="preserve"> (weighted)</w:t>
      </w:r>
      <w:r w:rsidRPr="000337B2">
        <w:t>: All respondents (</w:t>
      </w:r>
      <w:r w:rsidR="000E52D3" w:rsidRPr="008A59F7">
        <w:t>n=</w:t>
      </w:r>
      <w:r w:rsidRPr="000337B2">
        <w:t xml:space="preserve">352 for Indigenous; </w:t>
      </w:r>
      <w:r w:rsidR="000E52D3" w:rsidRPr="008A59F7">
        <w:t>n=</w:t>
      </w:r>
      <w:r w:rsidRPr="000337B2">
        <w:t>508 mainstream)</w:t>
      </w:r>
    </w:p>
    <w:p w14:paraId="66B06B00" w14:textId="77777777" w:rsidR="00230CEB" w:rsidRDefault="00230CEB" w:rsidP="003E6F04">
      <w:pPr>
        <w:pStyle w:val="BodyText"/>
      </w:pPr>
      <w:r>
        <w:t xml:space="preserve">Figure </w:t>
      </w:r>
      <w:r w:rsidR="006B79AF">
        <w:t>39</w:t>
      </w:r>
      <w:r>
        <w:t xml:space="preserve"> shows the reported household annual </w:t>
      </w:r>
      <w:r w:rsidR="001B4C5C">
        <w:t>income of</w:t>
      </w:r>
      <w:r>
        <w:t xml:space="preserve"> respondents in the Indigenous and the mainstream evaluation</w:t>
      </w:r>
      <w:r w:rsidR="008354EF">
        <w:t>s</w:t>
      </w:r>
      <w:r>
        <w:t xml:space="preserve">. </w:t>
      </w:r>
      <w:r w:rsidR="001B4C5C">
        <w:t>Indigenous respondents were most likely to fall into the two lowest income brackets, with 48% reporting a household income below $30,000.</w:t>
      </w:r>
      <w:r>
        <w:t xml:space="preserve"> In contrast, mainstream respondents were most likely </w:t>
      </w:r>
      <w:r w:rsidR="001B4C5C">
        <w:t xml:space="preserve">to report a household income </w:t>
      </w:r>
      <w:r>
        <w:t xml:space="preserve">between $30,000 and </w:t>
      </w:r>
      <w:r w:rsidR="001B4C5C">
        <w:t>$9</w:t>
      </w:r>
      <w:r>
        <w:t>0,000</w:t>
      </w:r>
      <w:r w:rsidR="001B4C5C">
        <w:t xml:space="preserve"> (41%), and only 15% had a household income below $30,000.</w:t>
      </w:r>
    </w:p>
    <w:p w14:paraId="1905CC8C" w14:textId="77777777" w:rsidR="00094C36" w:rsidRDefault="00094C36" w:rsidP="000E52D3">
      <w:pPr>
        <w:pStyle w:val="Caption"/>
      </w:pPr>
      <w:bookmarkStart w:id="53" w:name="_Toc504052290"/>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39</w:t>
      </w:r>
      <w:r w:rsidR="00664E01">
        <w:rPr>
          <w:noProof/>
        </w:rPr>
        <w:fldChar w:fldCharType="end"/>
      </w:r>
      <w:r>
        <w:t>.</w:t>
      </w:r>
      <w:proofErr w:type="gramEnd"/>
      <w:r>
        <w:t xml:space="preserve"> </w:t>
      </w:r>
      <w:r w:rsidRPr="00181D0B">
        <w:t>Income</w:t>
      </w:r>
      <w:bookmarkEnd w:id="53"/>
    </w:p>
    <w:p w14:paraId="0E84DFC5" w14:textId="77777777" w:rsidR="00F97664" w:rsidRDefault="00F43157" w:rsidP="00E36ADA">
      <w:pPr>
        <w:pStyle w:val="Image"/>
      </w:pPr>
      <w:r>
        <w:rPr>
          <w:lang w:val="en-AU" w:eastAsia="en-AU"/>
        </w:rPr>
        <w:drawing>
          <wp:inline distT="0" distB="0" distL="0" distR="0" wp14:anchorId="577CE172" wp14:editId="1A4DB634">
            <wp:extent cx="6120000" cy="4434377"/>
            <wp:effectExtent l="0" t="0" r="0" b="4445"/>
            <wp:docPr id="133" name="Picture 133" descr="Figure 39 is a bar chart capturing the gross annual income of respondents’ households. Amongst Indigenous respondents, 27% said $15,000 to under 30,000, 20% said $30,000-60,000,  9% said $60,000-$90,000 and 4% said $90-$120,000. Fifteen per cent refused to answer. Meanwhile, 21% of mainstream respondents said $30,000-$60,000, 20% said $60-90,000, 18% said $90-120,000, 11% said $120-$150,000 and 7% said $150,000 or more. Eight percent of mainstream respondents refused." title="A chart entitled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335" t="2260" r="1302" b="2232"/>
                    <a:stretch/>
                  </pic:blipFill>
                  <pic:spPr bwMode="auto">
                    <a:xfrm>
                      <a:off x="0" y="0"/>
                      <a:ext cx="6120000" cy="4434377"/>
                    </a:xfrm>
                    <a:prstGeom prst="rect">
                      <a:avLst/>
                    </a:prstGeom>
                    <a:noFill/>
                    <a:ln>
                      <a:noFill/>
                    </a:ln>
                    <a:extLst>
                      <a:ext uri="{53640926-AAD7-44D8-BBD7-CCE9431645EC}">
                        <a14:shadowObscured xmlns:a14="http://schemas.microsoft.com/office/drawing/2010/main"/>
                      </a:ext>
                    </a:extLst>
                  </pic:spPr>
                </pic:pic>
              </a:graphicData>
            </a:graphic>
          </wp:inline>
        </w:drawing>
      </w:r>
    </w:p>
    <w:p w14:paraId="1A8931EE" w14:textId="0A6A9650" w:rsidR="001B4C5C" w:rsidRPr="000337B2" w:rsidRDefault="008A6014" w:rsidP="000337B2">
      <w:pPr>
        <w:pStyle w:val="TableFigureNotes"/>
      </w:pPr>
      <w:r w:rsidRPr="000337B2">
        <w:t>Base</w:t>
      </w:r>
      <w:r w:rsidR="00CA13F6" w:rsidRPr="000337B2">
        <w:t xml:space="preserve"> (weighted)</w:t>
      </w:r>
      <w:r w:rsidRPr="000337B2">
        <w:t>: All respondents (</w:t>
      </w:r>
      <w:r w:rsidR="000E52D3" w:rsidRPr="008A59F7">
        <w:t>n=</w:t>
      </w:r>
      <w:r w:rsidRPr="000337B2">
        <w:t xml:space="preserve">352 for Indigenous; </w:t>
      </w:r>
      <w:r w:rsidR="000E52D3" w:rsidRPr="008A59F7">
        <w:t>n=</w:t>
      </w:r>
      <w:r w:rsidRPr="000337B2">
        <w:t>508 mainstream)</w:t>
      </w:r>
    </w:p>
    <w:p w14:paraId="1C4D3521" w14:textId="77777777" w:rsidR="001B4C5C" w:rsidRDefault="001B4C5C" w:rsidP="003E6F04">
      <w:pPr>
        <w:pStyle w:val="BodyText"/>
      </w:pPr>
      <w:r>
        <w:t xml:space="preserve">Respondents were asked if they had been told by a doctor or nurse that they had any of the health conditions listed in </w:t>
      </w:r>
      <w:r w:rsidRPr="008C7594">
        <w:t xml:space="preserve">Figure </w:t>
      </w:r>
      <w:r w:rsidR="006B79AF">
        <w:t>40</w:t>
      </w:r>
      <w:r w:rsidRPr="008C7594">
        <w:t xml:space="preserve">. </w:t>
      </w:r>
      <w:r>
        <w:t>Forty-one percent of Indigenous respondents had</w:t>
      </w:r>
      <w:r w:rsidR="008A6014">
        <w:t xml:space="preserve"> at least one of the health conditions, the most common being asthma (19%), followed by mental health problems (17%). </w:t>
      </w:r>
      <w:r w:rsidR="008354EF">
        <w:t>A similar proportion</w:t>
      </w:r>
      <w:r w:rsidR="008A6014">
        <w:t xml:space="preserve"> of mainstream respondents (</w:t>
      </w:r>
      <w:r w:rsidR="008354EF">
        <w:t>40%</w:t>
      </w:r>
      <w:r w:rsidR="008A6014">
        <w:t>) had at least one of the health conditions listed</w:t>
      </w:r>
      <w:r w:rsidR="008354EF">
        <w:t>; again</w:t>
      </w:r>
      <w:r w:rsidR="008A6014">
        <w:t xml:space="preserve"> the most commonly reported being asthma (14%) and mental health problems (20%).</w:t>
      </w:r>
    </w:p>
    <w:p w14:paraId="58FBF945" w14:textId="77777777" w:rsidR="00094C36" w:rsidRDefault="00094C36" w:rsidP="000E52D3">
      <w:pPr>
        <w:pStyle w:val="Caption"/>
      </w:pPr>
      <w:bookmarkStart w:id="54" w:name="_Toc504052291"/>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40</w:t>
      </w:r>
      <w:r w:rsidR="00664E01">
        <w:rPr>
          <w:noProof/>
        </w:rPr>
        <w:fldChar w:fldCharType="end"/>
      </w:r>
      <w:r>
        <w:t>.</w:t>
      </w:r>
      <w:proofErr w:type="gramEnd"/>
      <w:r>
        <w:t xml:space="preserve"> </w:t>
      </w:r>
      <w:r w:rsidRPr="00D66FBB">
        <w:t>Health conditions</w:t>
      </w:r>
      <w:bookmarkEnd w:id="54"/>
    </w:p>
    <w:p w14:paraId="5596B471" w14:textId="77777777" w:rsidR="00F97664" w:rsidRDefault="00F43157" w:rsidP="00E36ADA">
      <w:pPr>
        <w:pStyle w:val="Image"/>
      </w:pPr>
      <w:r>
        <w:rPr>
          <w:lang w:val="en-AU" w:eastAsia="en-AU"/>
        </w:rPr>
        <w:drawing>
          <wp:inline distT="0" distB="0" distL="0" distR="0" wp14:anchorId="2B3D8CE5" wp14:editId="5AB2DC6C">
            <wp:extent cx="6120000" cy="4707154"/>
            <wp:effectExtent l="0" t="0" r="0" b="0"/>
            <wp:docPr id="127" name="Picture 127" descr="Figure 40 is bar chart that asks respondents whether they have been told by a doctor or nurse if they have any of the listed following health conditions. Sixty per cent of mainstream and 56% of Indigenous 2017 respondents said they had no conditions. Twenty per cent of mainstream and 17% of Indigenous 2017 said they had a mental health condition, 14% of mainstream and 19% of Indigenous 2017 said they had asthma, 3% of mainstream and 7% of Indigenous said they had Type 2 Diabetes. Seven per cent of both mainstream and Indigenous respondents had arthritis." title="A chart entitled 'Health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002" t="1007" r="1637" b="2072"/>
                    <a:stretch/>
                  </pic:blipFill>
                  <pic:spPr bwMode="auto">
                    <a:xfrm>
                      <a:off x="0" y="0"/>
                      <a:ext cx="6120000" cy="4707154"/>
                    </a:xfrm>
                    <a:prstGeom prst="rect">
                      <a:avLst/>
                    </a:prstGeom>
                    <a:noFill/>
                    <a:ln>
                      <a:noFill/>
                    </a:ln>
                    <a:extLst>
                      <a:ext uri="{53640926-AAD7-44D8-BBD7-CCE9431645EC}">
                        <a14:shadowObscured xmlns:a14="http://schemas.microsoft.com/office/drawing/2010/main"/>
                      </a:ext>
                    </a:extLst>
                  </pic:spPr>
                </pic:pic>
              </a:graphicData>
            </a:graphic>
          </wp:inline>
        </w:drawing>
      </w:r>
    </w:p>
    <w:p w14:paraId="11952DDE" w14:textId="6C197E10" w:rsidR="008A6014" w:rsidRPr="000337B2" w:rsidRDefault="008A6014" w:rsidP="000337B2">
      <w:pPr>
        <w:pStyle w:val="TableFigureNotes"/>
      </w:pPr>
      <w:r w:rsidRPr="000337B2">
        <w:t>Base</w:t>
      </w:r>
      <w:r w:rsidR="00CA13F6" w:rsidRPr="000337B2">
        <w:t xml:space="preserve"> (weighted)</w:t>
      </w:r>
      <w:r w:rsidRPr="000337B2">
        <w:t>: All respondents (</w:t>
      </w:r>
      <w:r w:rsidR="000E52D3" w:rsidRPr="008A59F7">
        <w:t>n=</w:t>
      </w:r>
      <w:r w:rsidRPr="000337B2">
        <w:t xml:space="preserve">352 for Indigenous; </w:t>
      </w:r>
      <w:r w:rsidR="000E52D3" w:rsidRPr="008A59F7">
        <w:t>n=</w:t>
      </w:r>
      <w:r w:rsidRPr="000337B2">
        <w:t>508 mainstream)</w:t>
      </w:r>
    </w:p>
    <w:p w14:paraId="230D56D2" w14:textId="77777777" w:rsidR="008A6014" w:rsidRDefault="008A6014" w:rsidP="003E6F04">
      <w:pPr>
        <w:pStyle w:val="BodyText"/>
      </w:pPr>
      <w:r w:rsidRPr="005268AB">
        <w:t>Respondents were asked about the job of the main income earner in their household</w:t>
      </w:r>
      <w:r w:rsidR="005268AB" w:rsidRPr="005268AB">
        <w:t>. As illustrated</w:t>
      </w:r>
      <w:r w:rsidRPr="005268AB">
        <w:t xml:space="preserve"> in Figure </w:t>
      </w:r>
      <w:r w:rsidR="006B79AF">
        <w:t>41</w:t>
      </w:r>
      <w:r w:rsidRPr="005268AB">
        <w:t xml:space="preserve">, the most common </w:t>
      </w:r>
      <w:r w:rsidR="005268AB" w:rsidRPr="005268AB">
        <w:t>response was ‘no occupation’ (30</w:t>
      </w:r>
      <w:r w:rsidRPr="005268AB">
        <w:t>%)</w:t>
      </w:r>
      <w:r w:rsidR="005268AB" w:rsidRPr="005268AB">
        <w:t xml:space="preserve"> for Indigenous respondents</w:t>
      </w:r>
      <w:r w:rsidRPr="005268AB">
        <w:t>, followed by ‘community</w:t>
      </w:r>
      <w:r w:rsidR="005268AB" w:rsidRPr="005268AB">
        <w:t xml:space="preserve"> or personal service worker’ (16</w:t>
      </w:r>
      <w:r w:rsidRPr="005268AB">
        <w:t xml:space="preserve">%) and ‘labourer’ (13%). </w:t>
      </w:r>
      <w:r w:rsidR="005268AB">
        <w:t>In contrast, only 9% of the mainstream sample reported ‘no occupation’, and ‘professional’ (19%) and ‘manager’ (15%) were the most common responses.</w:t>
      </w:r>
    </w:p>
    <w:p w14:paraId="51C88078" w14:textId="77777777" w:rsidR="00094C36" w:rsidRDefault="00094C36" w:rsidP="000E52D3">
      <w:pPr>
        <w:pStyle w:val="Caption"/>
      </w:pPr>
      <w:bookmarkStart w:id="55" w:name="_Toc504052292"/>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41</w:t>
      </w:r>
      <w:r w:rsidR="00664E01">
        <w:rPr>
          <w:noProof/>
        </w:rPr>
        <w:fldChar w:fldCharType="end"/>
      </w:r>
      <w:r>
        <w:t>.</w:t>
      </w:r>
      <w:proofErr w:type="gramEnd"/>
      <w:r>
        <w:t xml:space="preserve"> </w:t>
      </w:r>
      <w:r w:rsidRPr="00102400">
        <w:t>Main household earner’s job</w:t>
      </w:r>
      <w:bookmarkEnd w:id="55"/>
    </w:p>
    <w:p w14:paraId="13F54EB1" w14:textId="77777777" w:rsidR="00F97664" w:rsidRDefault="00F43157" w:rsidP="00E36ADA">
      <w:pPr>
        <w:pStyle w:val="Image"/>
      </w:pPr>
      <w:r>
        <w:rPr>
          <w:lang w:val="en-AU" w:eastAsia="en-AU"/>
        </w:rPr>
        <w:drawing>
          <wp:inline distT="0" distB="0" distL="0" distR="0" wp14:anchorId="51CBE064" wp14:editId="4AE2DFA2">
            <wp:extent cx="6120000" cy="6530883"/>
            <wp:effectExtent l="0" t="0" r="0" b="3810"/>
            <wp:docPr id="128" name="Picture 128" descr="Figure 41 is bar chart that asks the main household earner’s job. Thirty per cent of Indigenous 2017 and 9% of mainstream respondents had no occupation. Sixteen per cent of Indigenous 2017 and 2% were community workers. Thirteen per cent Indigenous 2017 and 10% mainstream were labourers. Amongst mainstream respondents, 19, 15% and 10% were professionals, managers or technical workers respectively, compared to 2%, 2% and 4% of Indigenous 2017 respondents respectively. " title="A chart entitled 'Main household earner's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692" t="1078" r="1422" b="1149"/>
                    <a:stretch/>
                  </pic:blipFill>
                  <pic:spPr bwMode="auto">
                    <a:xfrm>
                      <a:off x="0" y="0"/>
                      <a:ext cx="6120000" cy="6530883"/>
                    </a:xfrm>
                    <a:prstGeom prst="rect">
                      <a:avLst/>
                    </a:prstGeom>
                    <a:noFill/>
                    <a:ln>
                      <a:noFill/>
                    </a:ln>
                    <a:extLst>
                      <a:ext uri="{53640926-AAD7-44D8-BBD7-CCE9431645EC}">
                        <a14:shadowObscured xmlns:a14="http://schemas.microsoft.com/office/drawing/2010/main"/>
                      </a:ext>
                    </a:extLst>
                  </pic:spPr>
                </pic:pic>
              </a:graphicData>
            </a:graphic>
          </wp:inline>
        </w:drawing>
      </w:r>
    </w:p>
    <w:p w14:paraId="44D8A0A3" w14:textId="06ED24C8" w:rsidR="005268AB" w:rsidRPr="000337B2" w:rsidRDefault="005268AB" w:rsidP="000337B2">
      <w:pPr>
        <w:pStyle w:val="TableFigureNotes"/>
      </w:pPr>
      <w:r w:rsidRPr="000337B2">
        <w:t>Base</w:t>
      </w:r>
      <w:r w:rsidR="00CA13F6" w:rsidRPr="000337B2">
        <w:t xml:space="preserve"> (weighted)</w:t>
      </w:r>
      <w:r w:rsidRPr="000337B2">
        <w:t>: All respondents (</w:t>
      </w:r>
      <w:r w:rsidR="000E52D3" w:rsidRPr="008A59F7">
        <w:t>n=</w:t>
      </w:r>
      <w:r w:rsidRPr="000337B2">
        <w:t xml:space="preserve">352 for Indigenous; </w:t>
      </w:r>
      <w:r w:rsidR="000E52D3" w:rsidRPr="008A59F7">
        <w:t>n=</w:t>
      </w:r>
      <w:r w:rsidRPr="000337B2">
        <w:t>508 mainstream)</w:t>
      </w:r>
    </w:p>
    <w:p w14:paraId="459759DE" w14:textId="77777777" w:rsidR="000C1BC8" w:rsidRDefault="000C1BC8" w:rsidP="00590B5C">
      <w:pPr>
        <w:pStyle w:val="Heading1"/>
      </w:pPr>
      <w:bookmarkStart w:id="56" w:name="_Toc505693937"/>
      <w:r w:rsidRPr="00590B5C">
        <w:lastRenderedPageBreak/>
        <w:t>Conclusions</w:t>
      </w:r>
      <w:r>
        <w:t xml:space="preserve"> &amp; Recommendations</w:t>
      </w:r>
      <w:bookmarkEnd w:id="56"/>
    </w:p>
    <w:p w14:paraId="5A5F6C85" w14:textId="5243D48A" w:rsidR="005370A2" w:rsidRPr="00A82DA0" w:rsidRDefault="005370A2" w:rsidP="005D444C">
      <w:pPr>
        <w:pStyle w:val="BodyText"/>
        <w:rPr>
          <w:rStyle w:val="Strong"/>
        </w:rPr>
      </w:pPr>
      <w:r w:rsidRPr="00A82DA0">
        <w:rPr>
          <w:rStyle w:val="Strong"/>
        </w:rPr>
        <w:t xml:space="preserve">The </w:t>
      </w:r>
      <w:r w:rsidR="009A6D67" w:rsidRPr="00A82DA0">
        <w:rPr>
          <w:rStyle w:val="Strong"/>
        </w:rPr>
        <w:t xml:space="preserve">2017 </w:t>
      </w:r>
      <w:r w:rsidRPr="00A82DA0">
        <w:rPr>
          <w:rStyle w:val="Strong"/>
        </w:rPr>
        <w:t xml:space="preserve">evaluation research suggests that the </w:t>
      </w:r>
      <w:r w:rsidR="00F265A3" w:rsidRPr="00011CE7">
        <w:rPr>
          <w:rStyle w:val="IntenseEmphasis"/>
        </w:rPr>
        <w:t>Don’t Make Smokes Your Story</w:t>
      </w:r>
      <w:r w:rsidRPr="00A82DA0">
        <w:rPr>
          <w:rStyle w:val="Strong"/>
        </w:rPr>
        <w:t xml:space="preserve"> campaign has built on the success of the 2016 campaign and delivered against </w:t>
      </w:r>
      <w:r w:rsidRPr="005D444C">
        <w:rPr>
          <w:rStyle w:val="Strong"/>
        </w:rPr>
        <w:t>all</w:t>
      </w:r>
      <w:r w:rsidR="009A6D67" w:rsidRPr="00A82DA0">
        <w:rPr>
          <w:rStyle w:val="Strong"/>
        </w:rPr>
        <w:t xml:space="preserve"> of the</w:t>
      </w:r>
      <w:r w:rsidRPr="00A82DA0">
        <w:rPr>
          <w:rStyle w:val="Strong"/>
        </w:rPr>
        <w:t xml:space="preserve"> key campaign objectives</w:t>
      </w:r>
      <w:r w:rsidR="00327B7B" w:rsidRPr="00A82DA0">
        <w:rPr>
          <w:rStyle w:val="Strong"/>
        </w:rPr>
        <w:t>, while also demonstrating significant cross-over appeal to mainstream smoking audiences</w:t>
      </w:r>
      <w:r w:rsidRPr="00A82DA0">
        <w:rPr>
          <w:rStyle w:val="Strong"/>
        </w:rPr>
        <w:t>.</w:t>
      </w:r>
    </w:p>
    <w:p w14:paraId="19D3001D" w14:textId="77777777" w:rsidR="001157B2" w:rsidRDefault="00710F86" w:rsidP="003E6F04">
      <w:pPr>
        <w:pStyle w:val="BodyText"/>
      </w:pPr>
      <w:r>
        <w:t>Eighty-seven</w:t>
      </w:r>
      <w:r w:rsidR="005370A2">
        <w:t xml:space="preserve"> percent of the </w:t>
      </w:r>
      <w:r w:rsidR="005A23A5">
        <w:t xml:space="preserve">participants surveyed from the </w:t>
      </w:r>
      <w:r w:rsidR="005370A2">
        <w:t xml:space="preserve">target audience of Indigenous smokers and recent quitters aged 15 years and over reported being aware of the campaign. This is a </w:t>
      </w:r>
      <w:r>
        <w:t>12</w:t>
      </w:r>
      <w:r w:rsidR="005F3FB5">
        <w:t xml:space="preserve"> percentage point increase on the 2016 evaluation</w:t>
      </w:r>
      <w:r w:rsidR="005370A2">
        <w:t xml:space="preserve">. </w:t>
      </w:r>
      <w:r w:rsidR="001157B2">
        <w:t>Additionally, more than half (56%) of the sample from the general population recalled seeing the campaign when prompted. Exposure to the campaign among</w:t>
      </w:r>
      <w:r w:rsidR="007D2AEF">
        <w:t>st</w:t>
      </w:r>
      <w:r w:rsidR="001157B2">
        <w:t xml:space="preserve"> Indigenous respondents was lower </w:t>
      </w:r>
      <w:r w:rsidR="009A6D67">
        <w:t xml:space="preserve">in </w:t>
      </w:r>
      <w:r w:rsidR="00F56E6B">
        <w:t>remote locations (80</w:t>
      </w:r>
      <w:r w:rsidR="001157B2">
        <w:t>%</w:t>
      </w:r>
      <w:r w:rsidR="009A6D67">
        <w:t xml:space="preserve">, compared with </w:t>
      </w:r>
      <w:r>
        <w:t>88% in urban and 90% in regional</w:t>
      </w:r>
      <w:r w:rsidR="001157B2">
        <w:t>), but there were no significant differences by age or gender</w:t>
      </w:r>
      <w:r>
        <w:t xml:space="preserve"> in overall exposure</w:t>
      </w:r>
      <w:r w:rsidR="001157B2">
        <w:t xml:space="preserve">. </w:t>
      </w:r>
      <w:r w:rsidR="009A6D67">
        <w:t xml:space="preserve">Exposure to the campaign in </w:t>
      </w:r>
      <w:r w:rsidR="001157B2">
        <w:t>the general population</w:t>
      </w:r>
      <w:r>
        <w:t xml:space="preserve"> was notably lower (56%), and</w:t>
      </w:r>
      <w:r w:rsidR="001157B2">
        <w:t xml:space="preserve"> peaked </w:t>
      </w:r>
      <w:r w:rsidR="009A6D67">
        <w:t xml:space="preserve">in </w:t>
      </w:r>
      <w:r w:rsidR="001157B2">
        <w:t>the youngest age group (64%), but did not significantly differ by remoteness or gender.</w:t>
      </w:r>
    </w:p>
    <w:p w14:paraId="4EB80B30" w14:textId="0F3D817C" w:rsidR="00327B7B" w:rsidRDefault="0099315C" w:rsidP="003E6F04">
      <w:pPr>
        <w:pStyle w:val="BodyText"/>
      </w:pPr>
      <w:r w:rsidRPr="0099315C">
        <w:t xml:space="preserve">Exposure to </w:t>
      </w:r>
      <w:r w:rsidR="009A6D67">
        <w:t xml:space="preserve">the campaign through </w:t>
      </w:r>
      <w:r w:rsidRPr="0099315C">
        <w:t>each of</w:t>
      </w:r>
      <w:r w:rsidR="00210F7F" w:rsidRPr="0099315C">
        <w:t xml:space="preserve"> the individual media</w:t>
      </w:r>
      <w:r w:rsidR="005370A2" w:rsidRPr="0099315C">
        <w:t xml:space="preserve"> </w:t>
      </w:r>
      <w:r w:rsidR="007A201E" w:rsidRPr="0099315C">
        <w:t>channels had</w:t>
      </w:r>
      <w:r w:rsidR="00210F7F" w:rsidRPr="0099315C">
        <w:t xml:space="preserve"> </w:t>
      </w:r>
      <w:r w:rsidR="009A6D67">
        <w:t xml:space="preserve">also </w:t>
      </w:r>
      <w:r w:rsidR="00210F7F" w:rsidRPr="0099315C">
        <w:t>increased</w:t>
      </w:r>
      <w:r w:rsidRPr="0099315C">
        <w:t xml:space="preserve"> among</w:t>
      </w:r>
      <w:r w:rsidR="007D2AEF">
        <w:t>st</w:t>
      </w:r>
      <w:r w:rsidRPr="0099315C">
        <w:t xml:space="preserve"> Indigenous audiences since</w:t>
      </w:r>
      <w:r>
        <w:t xml:space="preserve"> the 2016 evaluation</w:t>
      </w:r>
      <w:r w:rsidRPr="0099315C">
        <w:t>.</w:t>
      </w:r>
      <w:r>
        <w:t xml:space="preserve"> The TVC had the highest reach for</w:t>
      </w:r>
      <w:r w:rsidRPr="0099315C">
        <w:t xml:space="preserve"> both Indigenous </w:t>
      </w:r>
      <w:r>
        <w:t xml:space="preserve">(73%) </w:t>
      </w:r>
      <w:r w:rsidRPr="0099315C">
        <w:t xml:space="preserve">and mainstream </w:t>
      </w:r>
      <w:r>
        <w:t xml:space="preserve">(54%) </w:t>
      </w:r>
      <w:r w:rsidR="0049580E">
        <w:t>smoker</w:t>
      </w:r>
      <w:r w:rsidR="00710F86">
        <w:t>s</w:t>
      </w:r>
      <w:r w:rsidR="0049580E">
        <w:t xml:space="preserve"> and recent quitters. The radio, print and online ads had a reach of 50% to 56% among</w:t>
      </w:r>
      <w:r w:rsidR="007D2AEF">
        <w:t>st</w:t>
      </w:r>
      <w:r w:rsidR="0049580E">
        <w:t xml:space="preserve"> Indigenous audiences and 22% to 27% for mainstream audiences.</w:t>
      </w:r>
      <w:r w:rsidR="001157B2">
        <w:t xml:space="preserve"> </w:t>
      </w:r>
      <w:r w:rsidR="00327B7B">
        <w:t xml:space="preserve">In terms of community outreach events, 45% of respondents reported seeing </w:t>
      </w:r>
      <w:r w:rsidR="00F265A3" w:rsidRPr="00F265A3">
        <w:rPr>
          <w:rStyle w:val="Emphasis"/>
        </w:rPr>
        <w:t>Don’t Make Smokes Your Story</w:t>
      </w:r>
      <w:r w:rsidR="00327B7B">
        <w:t xml:space="preserve"> ‘somewhere else’. Exposure peaked in the 18 to 40 years primary target audience, with 52% of those reporting seeing the ad, compared to 27% of 15 to 17 year olds and 39% of 41 year olds and over.</w:t>
      </w:r>
    </w:p>
    <w:p w14:paraId="05920230" w14:textId="459D333C" w:rsidR="00844343" w:rsidRDefault="005370A2" w:rsidP="003E6F04">
      <w:pPr>
        <w:pStyle w:val="BodyText"/>
      </w:pPr>
      <w:r>
        <w:t xml:space="preserve">The diagnostic performance of the TVC was very strong. In particular, it was regarded as being easy to understand (by </w:t>
      </w:r>
      <w:r w:rsidR="005F3FB5">
        <w:t>96</w:t>
      </w:r>
      <w:r>
        <w:t xml:space="preserve">% of </w:t>
      </w:r>
      <w:r w:rsidR="005F3FB5">
        <w:t>Indigenous and 95% of mainstream respondents</w:t>
      </w:r>
      <w:r>
        <w:t xml:space="preserve">), </w:t>
      </w:r>
      <w:r w:rsidR="009A6D67">
        <w:t xml:space="preserve">and </w:t>
      </w:r>
      <w:r>
        <w:t xml:space="preserve">believable </w:t>
      </w:r>
      <w:r w:rsidR="005F3FB5">
        <w:t>(88</w:t>
      </w:r>
      <w:r>
        <w:t>%</w:t>
      </w:r>
      <w:r w:rsidR="005F3FB5">
        <w:t xml:space="preserve"> Indigenous, 82% mainstream</w:t>
      </w:r>
      <w:r>
        <w:t>)</w:t>
      </w:r>
      <w:r w:rsidR="005F3FB5">
        <w:t>.</w:t>
      </w:r>
      <w:r w:rsidR="00492F2B">
        <w:t xml:space="preserve"> </w:t>
      </w:r>
      <w:r w:rsidR="00844343">
        <w:t xml:space="preserve">Of note, the TVC was regarded as ‘empowering’ and ‘inspiring’ by </w:t>
      </w:r>
      <w:r w:rsidR="00551082">
        <w:t>63% and 62% of Indigenous respondents respectively</w:t>
      </w:r>
      <w:r w:rsidR="004D4E5E">
        <w:t xml:space="preserve"> and 66% and 69% </w:t>
      </w:r>
      <w:r w:rsidR="00A5432F">
        <w:t xml:space="preserve">(respectively) </w:t>
      </w:r>
      <w:r w:rsidR="004D4E5E">
        <w:t>of mainstream respondents</w:t>
      </w:r>
      <w:r w:rsidR="0022624E">
        <w:t>, effectively delivering on the positive campaign strategy</w:t>
      </w:r>
      <w:r w:rsidR="00E45351">
        <w:t xml:space="preserve"> across both audiences</w:t>
      </w:r>
      <w:r w:rsidR="0022624E">
        <w:t>.</w:t>
      </w:r>
    </w:p>
    <w:p w14:paraId="4D6AA56E" w14:textId="44F42469" w:rsidR="005F3FB5" w:rsidRDefault="00844343" w:rsidP="003E6F04">
      <w:pPr>
        <w:pStyle w:val="BodyText"/>
      </w:pPr>
      <w:r>
        <w:t>A</w:t>
      </w:r>
      <w:r w:rsidR="00201E72">
        <w:t>mong</w:t>
      </w:r>
      <w:r w:rsidR="007D2AEF">
        <w:t>st</w:t>
      </w:r>
      <w:r w:rsidR="00201E72">
        <w:t xml:space="preserve"> Indigenous respondents,</w:t>
      </w:r>
      <w:r w:rsidR="00630148">
        <w:t xml:space="preserve"> campaign diagnos</w:t>
      </w:r>
      <w:r w:rsidR="00201E72">
        <w:t xml:space="preserve">tics </w:t>
      </w:r>
      <w:r w:rsidR="009A6D67">
        <w:t xml:space="preserve">tended to be </w:t>
      </w:r>
      <w:r w:rsidR="00630148">
        <w:t xml:space="preserve">strongest in remote locations and weakest in </w:t>
      </w:r>
      <w:r w:rsidR="00201E72">
        <w:t>urban. Indigenous respondents from remote location</w:t>
      </w:r>
      <w:r w:rsidR="009A6D67">
        <w:t>s (84%)</w:t>
      </w:r>
      <w:r w:rsidR="00201E72">
        <w:t xml:space="preserve"> were more likely </w:t>
      </w:r>
      <w:r w:rsidR="009A6D67">
        <w:t xml:space="preserve">than those in regional (74%) and urban areas (56%) </w:t>
      </w:r>
      <w:r w:rsidR="00201E72">
        <w:t xml:space="preserve">to agree </w:t>
      </w:r>
      <w:r w:rsidR="009A6D67">
        <w:t xml:space="preserve">that </w:t>
      </w:r>
      <w:r w:rsidR="00201E72">
        <w:t>the ad related to them</w:t>
      </w:r>
      <w:r w:rsidR="00630148">
        <w:t>.</w:t>
      </w:r>
      <w:r w:rsidR="00201E72">
        <w:t xml:space="preserve"> Additionally, males from the Indigenous sample were also more likely </w:t>
      </w:r>
      <w:r w:rsidR="009A6D67">
        <w:t xml:space="preserve">than females </w:t>
      </w:r>
      <w:r w:rsidR="00201E72">
        <w:t xml:space="preserve">to agree </w:t>
      </w:r>
      <w:r w:rsidR="009A6D67">
        <w:t xml:space="preserve">that </w:t>
      </w:r>
      <w:r w:rsidR="00201E72">
        <w:t>the ad related to them (76%</w:t>
      </w:r>
      <w:r w:rsidR="009A6D67">
        <w:t xml:space="preserve"> vs </w:t>
      </w:r>
      <w:r w:rsidR="00710F86">
        <w:t>64%</w:t>
      </w:r>
      <w:r w:rsidR="00201E72">
        <w:t>).</w:t>
      </w:r>
      <w:r>
        <w:t xml:space="preserve"> </w:t>
      </w:r>
      <w:r w:rsidR="00D115E3">
        <w:t>I</w:t>
      </w:r>
      <w:r w:rsidR="00FB67AE">
        <w:t>ndigen</w:t>
      </w:r>
      <w:r w:rsidR="00D115E3">
        <w:t xml:space="preserve">ous respondents </w:t>
      </w:r>
      <w:r w:rsidR="00FB67AE">
        <w:t xml:space="preserve">overall </w:t>
      </w:r>
      <w:r w:rsidR="00D115E3">
        <w:t>were more likely to agree the ad</w:t>
      </w:r>
      <w:r w:rsidR="00FB67AE">
        <w:t xml:space="preserve"> related to them (70%) than non-Indigenous respondents (64%).</w:t>
      </w:r>
    </w:p>
    <w:p w14:paraId="0F595D6E" w14:textId="77777777" w:rsidR="00201E72" w:rsidRDefault="001610A9" w:rsidP="003E6F04">
      <w:pPr>
        <w:pStyle w:val="BodyText"/>
      </w:pPr>
      <w:r>
        <w:lastRenderedPageBreak/>
        <w:t>The campaign has also continued to drive</w:t>
      </w:r>
      <w:r w:rsidR="0022624E">
        <w:t xml:space="preserve"> impressive</w:t>
      </w:r>
      <w:r>
        <w:t xml:space="preserve"> quitting behaviour and intentions amongst Indigenous respondents, and was also </w:t>
      </w:r>
      <w:r w:rsidR="009A6D67">
        <w:t xml:space="preserve">effective </w:t>
      </w:r>
      <w:r>
        <w:t>in driving behaviour change and intentions among</w:t>
      </w:r>
      <w:r w:rsidR="007D2AEF">
        <w:t>st</w:t>
      </w:r>
      <w:r>
        <w:t xml:space="preserve"> mainstream audiences. Of those exposed, 8% of Indigenous respondents stated t</w:t>
      </w:r>
      <w:r w:rsidR="009A6D67">
        <w:t>hat t</w:t>
      </w:r>
      <w:r>
        <w:t>hey had quit as a result of the campaign (14% for mainstream), 24% had reduced the amount they smoke (32% for mainstream</w:t>
      </w:r>
      <w:r w:rsidR="009A6D67">
        <w:t>)</w:t>
      </w:r>
      <w:r>
        <w:t xml:space="preserve"> and 19% had discussed smoking and health with family and friends (23% for mainstream).</w:t>
      </w:r>
      <w:r w:rsidR="00975C14">
        <w:t xml:space="preserve"> Furthermore, 27% of Indigenous respondents stated they intended to quit smoking as a result of the campaign (30% for mainstream), 21% intended to reduce the amount they smoke (32% for mainstream) and 11% intended to ask their doctor or health worker for help to quit (16% for mainstream).</w:t>
      </w:r>
    </w:p>
    <w:p w14:paraId="72621116" w14:textId="46748F74" w:rsidR="001610A9" w:rsidRPr="001610A9" w:rsidRDefault="005370A2" w:rsidP="003E6F04">
      <w:pPr>
        <w:pStyle w:val="BodyText"/>
      </w:pPr>
      <w:r w:rsidRPr="001610A9">
        <w:t>TVC ‘wear out’ (those reporting that they were ge</w:t>
      </w:r>
      <w:r w:rsidR="001610A9" w:rsidRPr="001610A9">
        <w:t xml:space="preserve">tting sick of seeing the ad) was 26%, a 3 percentage point increase on the equivalent 2016 result and 6 percentage points higher than the mainstream figure (20%). </w:t>
      </w:r>
      <w:r w:rsidR="001610A9">
        <w:t>Wear out among</w:t>
      </w:r>
      <w:r w:rsidR="007D2AEF">
        <w:t>st</w:t>
      </w:r>
      <w:r w:rsidR="001610A9">
        <w:t xml:space="preserve"> Indigenous audiences was significantly higher in remote locations (37%) compared to regional (26%) and urban areas (18</w:t>
      </w:r>
      <w:r w:rsidR="00975C14">
        <w:t>%), despite the campaign diagnostics performing stronger in remote areas.</w:t>
      </w:r>
      <w:r w:rsidR="00F16296">
        <w:t xml:space="preserve"> Wear out did not significantly differ amongst mainstream audiences by remoteness.</w:t>
      </w:r>
    </w:p>
    <w:p w14:paraId="373667D0" w14:textId="3AC35FAF" w:rsidR="009A6D67" w:rsidRDefault="005370A2" w:rsidP="003E6F04">
      <w:pPr>
        <w:pStyle w:val="BodyText"/>
      </w:pPr>
      <w:r w:rsidRPr="001610A9">
        <w:t>Even allowing for some over-claim on stated intentions, the campaign has generated large numbers of quit attempts among</w:t>
      </w:r>
      <w:r w:rsidR="007D2AEF">
        <w:t>st</w:t>
      </w:r>
      <w:r w:rsidRPr="001610A9">
        <w:t xml:space="preserve"> the target audience</w:t>
      </w:r>
      <w:r w:rsidR="001610A9" w:rsidRPr="001610A9">
        <w:t xml:space="preserve"> as well </w:t>
      </w:r>
      <w:r w:rsidR="00A2065F">
        <w:t xml:space="preserve">as </w:t>
      </w:r>
      <w:r w:rsidR="001610A9" w:rsidRPr="001610A9">
        <w:t>mainstream audiences</w:t>
      </w:r>
      <w:r w:rsidR="009A6D67">
        <w:t xml:space="preserve"> (</w:t>
      </w:r>
      <w:r w:rsidR="00975C14">
        <w:t>8% and 14% respectively</w:t>
      </w:r>
      <w:r w:rsidR="009A6D67">
        <w:t>)</w:t>
      </w:r>
      <w:r w:rsidRPr="001610A9">
        <w:t>.</w:t>
      </w:r>
    </w:p>
    <w:p w14:paraId="3D3962EA" w14:textId="4B549DDE" w:rsidR="0022624E" w:rsidRPr="00C36771" w:rsidRDefault="005370A2" w:rsidP="003E6F04">
      <w:pPr>
        <w:pStyle w:val="BodyText"/>
      </w:pPr>
      <w:r w:rsidRPr="001610A9">
        <w:t>The evaluation results</w:t>
      </w:r>
      <w:r w:rsidR="00965AFF">
        <w:t xml:space="preserve"> on increased quit attempts and intentions are</w:t>
      </w:r>
      <w:r w:rsidRPr="001610A9">
        <w:t xml:space="preserve"> also support</w:t>
      </w:r>
      <w:r w:rsidR="00965AFF">
        <w:t>ed by</w:t>
      </w:r>
      <w:r w:rsidRPr="001610A9">
        <w:t xml:space="preserve"> the department’s own data around the increased use of support tools (the</w:t>
      </w:r>
      <w:r w:rsidR="000E52D3">
        <w:t xml:space="preserve"> </w:t>
      </w:r>
      <w:r w:rsidR="00F265A3" w:rsidRPr="00F265A3">
        <w:rPr>
          <w:rStyle w:val="Emphasis"/>
        </w:rPr>
        <w:t xml:space="preserve">My </w:t>
      </w:r>
      <w:proofErr w:type="spellStart"/>
      <w:r w:rsidR="00F265A3" w:rsidRPr="00F265A3">
        <w:rPr>
          <w:rStyle w:val="Emphasis"/>
        </w:rPr>
        <w:t>QuitBuddy</w:t>
      </w:r>
      <w:proofErr w:type="spellEnd"/>
      <w:r w:rsidRPr="001610A9">
        <w:t xml:space="preserve"> </w:t>
      </w:r>
      <w:r w:rsidR="001610A9" w:rsidRPr="001610A9">
        <w:t xml:space="preserve">app, </w:t>
      </w:r>
      <w:r w:rsidRPr="001610A9">
        <w:t xml:space="preserve">the </w:t>
      </w:r>
      <w:r w:rsidRPr="00E7071D">
        <w:rPr>
          <w:rStyle w:val="Emphasis"/>
        </w:rPr>
        <w:t>Quit Now</w:t>
      </w:r>
      <w:r w:rsidRPr="001610A9">
        <w:t xml:space="preserve"> website</w:t>
      </w:r>
      <w:r w:rsidR="001610A9" w:rsidRPr="001610A9">
        <w:t xml:space="preserve"> </w:t>
      </w:r>
      <w:r w:rsidR="001610A9">
        <w:t>and the</w:t>
      </w:r>
      <w:r w:rsidR="001610A9" w:rsidRPr="001610A9">
        <w:t xml:space="preserve"> </w:t>
      </w:r>
      <w:proofErr w:type="spellStart"/>
      <w:r w:rsidR="00F265A3" w:rsidRPr="00F265A3">
        <w:rPr>
          <w:rStyle w:val="Emphasis"/>
        </w:rPr>
        <w:t>Quitline</w:t>
      </w:r>
      <w:proofErr w:type="spellEnd"/>
      <w:r w:rsidRPr="001610A9">
        <w:t>).</w:t>
      </w:r>
      <w:r w:rsidR="001610A9">
        <w:t xml:space="preserve"> During the five month campaign period there was a </w:t>
      </w:r>
      <w:r w:rsidR="00AF033C">
        <w:t>21% increase in the number of downloads of the</w:t>
      </w:r>
      <w:r w:rsidR="000E52D3">
        <w:t xml:space="preserve"> </w:t>
      </w:r>
      <w:r w:rsidR="00F265A3" w:rsidRPr="00F265A3">
        <w:rPr>
          <w:rStyle w:val="Emphasis"/>
        </w:rPr>
        <w:t xml:space="preserve">My </w:t>
      </w:r>
      <w:proofErr w:type="spellStart"/>
      <w:r w:rsidR="00F265A3" w:rsidRPr="00F265A3">
        <w:rPr>
          <w:rStyle w:val="Emphasis"/>
        </w:rPr>
        <w:t>QuitBuddy</w:t>
      </w:r>
      <w:proofErr w:type="spellEnd"/>
      <w:r w:rsidR="00AF033C">
        <w:t xml:space="preserve"> app, a 13% </w:t>
      </w:r>
      <w:r w:rsidR="009A6D67">
        <w:t xml:space="preserve">increase </w:t>
      </w:r>
      <w:r w:rsidR="00AF033C">
        <w:t xml:space="preserve">in calls made to the </w:t>
      </w:r>
      <w:proofErr w:type="spellStart"/>
      <w:r w:rsidR="00F265A3" w:rsidRPr="00F265A3">
        <w:rPr>
          <w:rStyle w:val="Emphasis"/>
        </w:rPr>
        <w:t>Quitline</w:t>
      </w:r>
      <w:proofErr w:type="spellEnd"/>
      <w:r w:rsidR="00AF033C">
        <w:t xml:space="preserve"> and 342% increase in the number of visits to the </w:t>
      </w:r>
      <w:r w:rsidR="0022624E" w:rsidRPr="00E7071D">
        <w:rPr>
          <w:rStyle w:val="Emphasis"/>
        </w:rPr>
        <w:t>Quit Now</w:t>
      </w:r>
      <w:r w:rsidR="0022624E" w:rsidRPr="003C5520">
        <w:t xml:space="preserve"> website, with 71,000 visits made prior to the campaign, and 314,000 during the campaign.</w:t>
      </w:r>
    </w:p>
    <w:p w14:paraId="5D94885E" w14:textId="3B7DCDA0" w:rsidR="00844343" w:rsidRPr="00A82DA0" w:rsidRDefault="0022624E" w:rsidP="005D444C">
      <w:pPr>
        <w:pStyle w:val="BodyText"/>
        <w:rPr>
          <w:rStyle w:val="Strong"/>
        </w:rPr>
      </w:pPr>
      <w:r w:rsidRPr="00A82DA0">
        <w:rPr>
          <w:rStyle w:val="Strong"/>
        </w:rPr>
        <w:t xml:space="preserve">In summary, the evaluation of the 2017 </w:t>
      </w:r>
      <w:r w:rsidR="00F265A3" w:rsidRPr="00011CE7">
        <w:rPr>
          <w:rStyle w:val="IntenseEmphasis"/>
        </w:rPr>
        <w:t>Don’t Make Smokes Your Story</w:t>
      </w:r>
      <w:r w:rsidRPr="00A82DA0">
        <w:rPr>
          <w:rStyle w:val="Strong"/>
        </w:rPr>
        <w:t xml:space="preserve"> Campaign </w:t>
      </w:r>
      <w:r w:rsidR="00C723BF" w:rsidRPr="00A82DA0">
        <w:rPr>
          <w:rStyle w:val="Strong"/>
        </w:rPr>
        <w:t>suggests</w:t>
      </w:r>
      <w:r w:rsidRPr="00A82DA0">
        <w:rPr>
          <w:rStyle w:val="Strong"/>
        </w:rPr>
        <w:t xml:space="preserve"> that the success of the 2016 campaign has been further </w:t>
      </w:r>
      <w:r w:rsidR="00C723BF" w:rsidRPr="00A82DA0">
        <w:rPr>
          <w:rStyle w:val="Strong"/>
        </w:rPr>
        <w:t xml:space="preserve">reinforced </w:t>
      </w:r>
      <w:r w:rsidRPr="00A82DA0">
        <w:rPr>
          <w:rStyle w:val="Strong"/>
        </w:rPr>
        <w:t>with even higher levels of reach being achieved, and similarly high levels of behaviour change.</w:t>
      </w:r>
      <w:r w:rsidR="00492F2B" w:rsidRPr="00A82DA0">
        <w:rPr>
          <w:rStyle w:val="Strong"/>
        </w:rPr>
        <w:t xml:space="preserve"> </w:t>
      </w:r>
      <w:r w:rsidRPr="00A82DA0">
        <w:rPr>
          <w:rStyle w:val="Strong"/>
        </w:rPr>
        <w:t>The campaign also demonstrated significant cross-over appeal to mainstream smoking audiences, with somewhat lower, though still impressive, reach being achieved</w:t>
      </w:r>
      <w:r w:rsidR="00C723BF" w:rsidRPr="00A82DA0">
        <w:rPr>
          <w:rStyle w:val="Strong"/>
        </w:rPr>
        <w:t xml:space="preserve"> with mainstream audiences and impressive diagnostic performance </w:t>
      </w:r>
      <w:r w:rsidR="00327B7B" w:rsidRPr="00A82DA0">
        <w:rPr>
          <w:rStyle w:val="Strong"/>
        </w:rPr>
        <w:t>and reported behaviour change.</w:t>
      </w:r>
    </w:p>
    <w:p w14:paraId="2640646D" w14:textId="5DA7386D" w:rsidR="001732D0" w:rsidRDefault="001732D0" w:rsidP="00590B5C">
      <w:pPr>
        <w:pStyle w:val="Appendix1"/>
      </w:pPr>
      <w:bookmarkStart w:id="57" w:name="_Toc505693938"/>
      <w:r>
        <w:lastRenderedPageBreak/>
        <w:t xml:space="preserve">Appendix A: </w:t>
      </w:r>
      <w:r w:rsidR="001131A4">
        <w:t>Detailed Methodology</w:t>
      </w:r>
      <w:bookmarkEnd w:id="57"/>
    </w:p>
    <w:p w14:paraId="2BA00DA8" w14:textId="338F2FBC" w:rsidR="001131A4" w:rsidRDefault="001131A4" w:rsidP="001131A4">
      <w:pPr>
        <w:pStyle w:val="Appendix2"/>
      </w:pPr>
      <w:r>
        <w:t>Indigenous Evaluation</w:t>
      </w:r>
    </w:p>
    <w:p w14:paraId="5B32F1FC" w14:textId="77777777" w:rsidR="001131A4" w:rsidRDefault="001131A4" w:rsidP="003E6F04">
      <w:pPr>
        <w:pStyle w:val="BodyText"/>
      </w:pPr>
      <w:r>
        <w:t>The below section provides a detailed description of the methodology and the research approach of the Indigenous evaluation.</w:t>
      </w:r>
    </w:p>
    <w:p w14:paraId="4C7A34F3" w14:textId="49F4E76B" w:rsidR="001131A4" w:rsidRPr="006F039F" w:rsidRDefault="001131A4" w:rsidP="001131A4">
      <w:pPr>
        <w:pStyle w:val="Appendix2"/>
      </w:pPr>
      <w:r>
        <w:t>Overall Evaluation Approach</w:t>
      </w:r>
    </w:p>
    <w:p w14:paraId="074E3768" w14:textId="75688F67" w:rsidR="001131A4" w:rsidRPr="00FE764C" w:rsidRDefault="001131A4" w:rsidP="003E6F04">
      <w:pPr>
        <w:pStyle w:val="BodyText"/>
      </w:pPr>
      <w:r w:rsidRPr="00557CEF">
        <w:t xml:space="preserve">The most significant challenge to address in conducting the </w:t>
      </w:r>
      <w:r w:rsidR="00F265A3" w:rsidRPr="00F265A3">
        <w:rPr>
          <w:rStyle w:val="Emphasis"/>
        </w:rPr>
        <w:t>Don’t Make Smokes Your Story</w:t>
      </w:r>
      <w:r w:rsidRPr="00151304">
        <w:t xml:space="preserve"> campaign evaluation </w:t>
      </w:r>
      <w:r>
        <w:t xml:space="preserve">amongst Indigenous people </w:t>
      </w:r>
      <w:r w:rsidRPr="00151304">
        <w:t>was to obtain a sample reflecting the diversity of the target population from whom reliable information could be obtained.</w:t>
      </w:r>
      <w:r w:rsidR="00492F2B">
        <w:t xml:space="preserve"> </w:t>
      </w:r>
      <w:r w:rsidRPr="00FE764C">
        <w:t>This required careful consideration of the sampling strategy, fieldwork methodology and interviewing processes employed.</w:t>
      </w:r>
    </w:p>
    <w:p w14:paraId="5EB03E30" w14:textId="77777777" w:rsidR="001131A4" w:rsidRPr="00FE764C" w:rsidRDefault="001131A4" w:rsidP="003E6F04">
      <w:pPr>
        <w:pStyle w:val="BodyText"/>
      </w:pPr>
      <w:r w:rsidRPr="00FE764C">
        <w:t xml:space="preserve">Obtaining a </w:t>
      </w:r>
      <w:r w:rsidRPr="00E7071D">
        <w:rPr>
          <w:rStyle w:val="Emphasis"/>
        </w:rPr>
        <w:t>true</w:t>
      </w:r>
      <w:r w:rsidRPr="00FE764C">
        <w:t xml:space="preserve"> random probability sample of thi</w:t>
      </w:r>
      <w:r>
        <w:t>s</w:t>
      </w:r>
      <w:r w:rsidRPr="00FE764C">
        <w:t xml:space="preserve"> population was not possible, because:</w:t>
      </w:r>
    </w:p>
    <w:p w14:paraId="2A4E9420" w14:textId="77777777" w:rsidR="001131A4" w:rsidRPr="009C4489" w:rsidRDefault="001131A4" w:rsidP="009C4489">
      <w:pPr>
        <w:pStyle w:val="ListBullet"/>
      </w:pPr>
      <w:r w:rsidRPr="009C4489">
        <w:t>there is no sample frame of Indigenous people in Australia</w:t>
      </w:r>
    </w:p>
    <w:p w14:paraId="23955D8D" w14:textId="743AA313" w:rsidR="001131A4" w:rsidRPr="009C4489" w:rsidRDefault="001131A4" w:rsidP="009C4489">
      <w:pPr>
        <w:pStyle w:val="ListBullet"/>
      </w:pPr>
      <w:r w:rsidRPr="009C4489">
        <w:t>no representative research panel of Indigenous Australians exists</w:t>
      </w:r>
    </w:p>
    <w:p w14:paraId="3432C077" w14:textId="77777777" w:rsidR="001131A4" w:rsidRPr="009C4489" w:rsidRDefault="001131A4" w:rsidP="009C4489">
      <w:pPr>
        <w:pStyle w:val="ListBullet"/>
      </w:pPr>
      <w:r w:rsidRPr="009C4489">
        <w:t>Random Digit Dial (RDD) telephone interviewing would not be an appropriate approach (given low rates of telephone ownership in some communities as well as the likely difficulty of administering complex surveys over the phone with some segments of the Indigenous population).</w:t>
      </w:r>
    </w:p>
    <w:p w14:paraId="1A0E71B2" w14:textId="77777777" w:rsidR="001131A4" w:rsidRPr="00557CEF" w:rsidRDefault="001131A4" w:rsidP="003E6F04">
      <w:pPr>
        <w:pStyle w:val="BodyText"/>
      </w:pPr>
      <w:r w:rsidRPr="00557CEF">
        <w:t xml:space="preserve">As a random probability sampling approach was not feasible, the principle </w:t>
      </w:r>
      <w:proofErr w:type="gramStart"/>
      <w:r w:rsidRPr="00557CEF">
        <w:t>considerations in design</w:t>
      </w:r>
      <w:r>
        <w:t>ing the evaluation approach was</w:t>
      </w:r>
      <w:proofErr w:type="gramEnd"/>
      <w:r w:rsidRPr="00557CEF">
        <w:t>:</w:t>
      </w:r>
    </w:p>
    <w:p w14:paraId="372C72AF" w14:textId="77777777" w:rsidR="001131A4" w:rsidRPr="009C4489" w:rsidRDefault="001131A4" w:rsidP="009C4489">
      <w:pPr>
        <w:pStyle w:val="ListBullet"/>
      </w:pPr>
      <w:r w:rsidRPr="009C4489">
        <w:t>the importance of appropriately representing regional and remote as well as urban Indigenous communities in the evaluation</w:t>
      </w:r>
    </w:p>
    <w:p w14:paraId="3F38862E" w14:textId="77777777" w:rsidR="001131A4" w:rsidRPr="009C4489" w:rsidRDefault="001131A4" w:rsidP="009C4489">
      <w:pPr>
        <w:pStyle w:val="ListBullet"/>
      </w:pPr>
      <w:r w:rsidRPr="009C4489">
        <w:t>the importance of representing different states and territories</w:t>
      </w:r>
    </w:p>
    <w:p w14:paraId="76806E0C" w14:textId="77777777" w:rsidR="001131A4" w:rsidRPr="009C4489" w:rsidRDefault="001131A4" w:rsidP="009C4489">
      <w:pPr>
        <w:pStyle w:val="ListBullet"/>
      </w:pPr>
      <w:proofErr w:type="gramStart"/>
      <w:r w:rsidRPr="009C4489">
        <w:t>the</w:t>
      </w:r>
      <w:proofErr w:type="gramEnd"/>
      <w:r w:rsidRPr="009C4489">
        <w:t xml:space="preserve"> desirability of establishing proper rapport with potential evaluation participants – arguing strongly for a face-to-face methodology.</w:t>
      </w:r>
    </w:p>
    <w:p w14:paraId="380AAC4F" w14:textId="77777777" w:rsidR="001131A4" w:rsidRPr="00557CEF" w:rsidRDefault="001131A4" w:rsidP="003E6F04">
      <w:pPr>
        <w:pStyle w:val="BodyText"/>
      </w:pPr>
      <w:r w:rsidRPr="00557CEF">
        <w:t>The overall approach adopted comprised:</w:t>
      </w:r>
    </w:p>
    <w:p w14:paraId="0C81268C" w14:textId="088EFC54" w:rsidR="001131A4" w:rsidRPr="009C4489" w:rsidRDefault="001131A4" w:rsidP="009C4489">
      <w:pPr>
        <w:pStyle w:val="ListBullet"/>
      </w:pPr>
      <w:r w:rsidRPr="009C4489">
        <w:t>A national sample design with geographic stratification in proportion to the Indigenous population in urban, regional and remote locations in each state or territory.</w:t>
      </w:r>
    </w:p>
    <w:p w14:paraId="51B08626" w14:textId="77777777" w:rsidR="001131A4" w:rsidRPr="009C4489" w:rsidRDefault="001131A4" w:rsidP="009C4489">
      <w:pPr>
        <w:pStyle w:val="ListBullet"/>
      </w:pPr>
      <w:r w:rsidRPr="009C4489">
        <w:t>A face-to-face interviewing methodology was employed, which involved identifying, training and briefing community-based Indigenous interviewers local to the communities they were interviewing in.</w:t>
      </w:r>
    </w:p>
    <w:p w14:paraId="7C174FF8" w14:textId="574861B1" w:rsidR="001131A4" w:rsidRPr="009C4489" w:rsidRDefault="001131A4" w:rsidP="009C4489">
      <w:pPr>
        <w:pStyle w:val="ListBullet"/>
      </w:pPr>
      <w:r w:rsidRPr="009C4489">
        <w:lastRenderedPageBreak/>
        <w:t xml:space="preserve">A purposive sampling approach was </w:t>
      </w:r>
      <w:proofErr w:type="gramStart"/>
      <w:r w:rsidRPr="009C4489">
        <w:t>adopted,</w:t>
      </w:r>
      <w:proofErr w:type="gramEnd"/>
      <w:r w:rsidRPr="009C4489">
        <w:t xml:space="preserve"> with our community-based Indigenous interviewers screening Indigenous community members according the study’s qualifying criteria.</w:t>
      </w:r>
      <w:r w:rsidR="00492F2B" w:rsidRPr="009C4489">
        <w:t xml:space="preserve"> </w:t>
      </w:r>
      <w:r w:rsidRPr="009C4489">
        <w:t>Some controls on age, gender and smoking status were also applied, as described in more detail below.</w:t>
      </w:r>
    </w:p>
    <w:p w14:paraId="2563DA13" w14:textId="77777777" w:rsidR="001131A4" w:rsidRPr="00796EB5" w:rsidRDefault="001131A4" w:rsidP="001131A4">
      <w:pPr>
        <w:pStyle w:val="Appendix2"/>
      </w:pPr>
      <w:bookmarkStart w:id="58" w:name="_Toc439676107"/>
      <w:r w:rsidRPr="00796EB5">
        <w:t>Sampling Strategy and Sample Design</w:t>
      </w:r>
    </w:p>
    <w:p w14:paraId="02B1E3D9" w14:textId="7072CFB2" w:rsidR="001131A4" w:rsidRPr="002331F6" w:rsidRDefault="001131A4" w:rsidP="003E6F04">
      <w:pPr>
        <w:pStyle w:val="BodyText"/>
      </w:pPr>
      <w:r w:rsidRPr="002331F6">
        <w:t>The target audience for the Indigenous evaluation matched that for the campaign</w:t>
      </w:r>
      <w:r>
        <w:t xml:space="preserve"> and the 2016 evaluation</w:t>
      </w:r>
      <w:r w:rsidRPr="002331F6">
        <w:t xml:space="preserve"> - Indigenous smokers and recent quitters aged 15 years and over, with a primary target audience of Indigenous smokers aged 18-40.</w:t>
      </w:r>
    </w:p>
    <w:p w14:paraId="7D7EA03E" w14:textId="77777777" w:rsidR="001131A4" w:rsidRDefault="001131A4" w:rsidP="003E6F04">
      <w:pPr>
        <w:pStyle w:val="BodyText"/>
      </w:pPr>
      <w:r w:rsidRPr="002331F6">
        <w:t>The campaign was planned to appeal particularly to Indigenous smokers and recent quitters in regional and remote locations. The research sample needed to reflect the key target audiences for the campaign, i.e. smokers and recent quitters aged 18-40, and enable separate analysis by factors such as gender, smoking status, location, and campaign exposure.</w:t>
      </w:r>
    </w:p>
    <w:p w14:paraId="7DD6755D" w14:textId="7F96CDCE" w:rsidR="001131A4" w:rsidRPr="00557CEF" w:rsidRDefault="001131A4" w:rsidP="003E6F04">
      <w:pPr>
        <w:pStyle w:val="BodyText"/>
        <w:rPr>
          <w:lang w:eastAsia="en-AU"/>
        </w:rPr>
      </w:pPr>
      <w:r w:rsidRPr="00557CEF">
        <w:t>A national sample design was constructed</w:t>
      </w:r>
      <w:r>
        <w:t xml:space="preserve"> for the evaluation</w:t>
      </w:r>
      <w:r w:rsidRPr="00557CEF">
        <w:t xml:space="preserve"> with geographic stratification in proportion to the Indigenous population in urban, regional and remote locations in each state or territory.</w:t>
      </w:r>
    </w:p>
    <w:p w14:paraId="276177E2" w14:textId="576258A3" w:rsidR="001131A4" w:rsidRPr="00151304" w:rsidRDefault="001131A4" w:rsidP="003E6F04">
      <w:pPr>
        <w:pStyle w:val="BodyText"/>
        <w:rPr>
          <w:highlight w:val="yellow"/>
        </w:rPr>
      </w:pPr>
      <w:r w:rsidRPr="00557CEF">
        <w:rPr>
          <w:lang w:eastAsia="en-AU"/>
        </w:rPr>
        <w:t xml:space="preserve">The 2011 Census of Population and Housing (ABS Catalogue 3238.0.55.001 - </w:t>
      </w:r>
      <w:r w:rsidRPr="000337B2">
        <w:rPr>
          <w:rStyle w:val="Emphasis"/>
        </w:rPr>
        <w:t>Estimates of Aboriginal and Torres Strait Islander Australians</w:t>
      </w:r>
      <w:r w:rsidRPr="00557CEF">
        <w:rPr>
          <w:lang w:eastAsia="en-AU"/>
        </w:rPr>
        <w:t>, June 2011) provided</w:t>
      </w:r>
      <w:r w:rsidRPr="00151304">
        <w:rPr>
          <w:lang w:eastAsia="en-AU"/>
        </w:rPr>
        <w:t xml:space="preserve"> the following breakdown (collapsing “inner regional” and “outer regional” together and collapsing “remote” and “very remote” together).</w:t>
      </w:r>
    </w:p>
    <w:p w14:paraId="46E273BC" w14:textId="033C0F8B" w:rsidR="000F4CFB" w:rsidRDefault="000F4CFB" w:rsidP="000E52D3">
      <w:pPr>
        <w:pStyle w:val="Caption"/>
      </w:pPr>
      <w:bookmarkStart w:id="59" w:name="_Toc504063541"/>
      <w:proofErr w:type="gramStart"/>
      <w:r>
        <w:t xml:space="preserve">Table </w:t>
      </w:r>
      <w:r w:rsidR="00664E01">
        <w:fldChar w:fldCharType="begin"/>
      </w:r>
      <w:r w:rsidR="00664E01">
        <w:instrText xml:space="preserve"> SEQ Table \* ARABIC </w:instrText>
      </w:r>
      <w:r w:rsidR="00664E01">
        <w:fldChar w:fldCharType="separate"/>
      </w:r>
      <w:r>
        <w:rPr>
          <w:noProof/>
        </w:rPr>
        <w:t>5</w:t>
      </w:r>
      <w:r w:rsidR="00664E01">
        <w:rPr>
          <w:noProof/>
        </w:rPr>
        <w:fldChar w:fldCharType="end"/>
      </w:r>
      <w:r>
        <w:t>.</w:t>
      </w:r>
      <w:proofErr w:type="gramEnd"/>
      <w:r>
        <w:t xml:space="preserve"> Distribution of Indigenous population according to 2011 Census</w:t>
      </w:r>
      <w:bookmarkEnd w:id="59"/>
    </w:p>
    <w:tbl>
      <w:tblPr>
        <w:tblStyle w:val="ORC2017Table"/>
        <w:tblW w:w="9639" w:type="dxa"/>
        <w:tblLayout w:type="fixed"/>
        <w:tblLook w:val="04A0" w:firstRow="1" w:lastRow="0" w:firstColumn="1" w:lastColumn="0" w:noHBand="0" w:noVBand="1"/>
        <w:tblCaption w:val="A table entitled 'Distribution of Indigenous population according to 2011 Census'"/>
        <w:tblDescription w:val="Table 5 demonstrates the distribution of Indigenous population according to 2011 Census. In total, NSW, VIC and QLD account for 31%, 7% and 28% respectively. In total, SA, WA and TAS account for 6%, 13% and 4% respectively. NT accounts for 2% of regional and 8% of remote distribution for a total of 10% and ACT accounts for 1% of major cities and only for a total of 1% of the total distribution."/>
      </w:tblPr>
      <w:tblGrid>
        <w:gridCol w:w="1927"/>
        <w:gridCol w:w="1927"/>
        <w:gridCol w:w="1928"/>
        <w:gridCol w:w="1928"/>
        <w:gridCol w:w="1929"/>
      </w:tblGrid>
      <w:tr w:rsidR="001131A4" w:rsidRPr="00F31580" w14:paraId="1F036A64" w14:textId="77777777" w:rsidTr="00537572">
        <w:trPr>
          <w:cnfStyle w:val="100000000000" w:firstRow="1" w:lastRow="0" w:firstColumn="0" w:lastColumn="0" w:oddVBand="0" w:evenVBand="0" w:oddHBand="0" w:evenHBand="0" w:firstRowFirstColumn="0" w:firstRowLastColumn="0" w:lastRowFirstColumn="0" w:lastRowLastColumn="0"/>
        </w:trPr>
        <w:tc>
          <w:tcPr>
            <w:tcW w:w="1927" w:type="dxa"/>
          </w:tcPr>
          <w:p w14:paraId="10D4FA55" w14:textId="77777777" w:rsidR="001131A4" w:rsidRPr="00F31580" w:rsidRDefault="001131A4" w:rsidP="00D86835">
            <w:pPr>
              <w:pStyle w:val="TableHeading"/>
            </w:pPr>
            <w:r w:rsidRPr="00F31580">
              <w:t>State</w:t>
            </w:r>
          </w:p>
        </w:tc>
        <w:tc>
          <w:tcPr>
            <w:tcW w:w="1927" w:type="dxa"/>
          </w:tcPr>
          <w:p w14:paraId="55945516" w14:textId="77777777" w:rsidR="001131A4" w:rsidRPr="00F31580" w:rsidRDefault="001131A4" w:rsidP="00D86835">
            <w:pPr>
              <w:pStyle w:val="TableHeading"/>
            </w:pPr>
            <w:r w:rsidRPr="00F31580">
              <w:t>Major Cities</w:t>
            </w:r>
          </w:p>
        </w:tc>
        <w:tc>
          <w:tcPr>
            <w:tcW w:w="1928" w:type="dxa"/>
          </w:tcPr>
          <w:p w14:paraId="36910E66" w14:textId="77777777" w:rsidR="001131A4" w:rsidRPr="00F31580" w:rsidRDefault="001131A4" w:rsidP="00D86835">
            <w:pPr>
              <w:pStyle w:val="TableHeading"/>
            </w:pPr>
            <w:r w:rsidRPr="00F31580">
              <w:t>Regional</w:t>
            </w:r>
          </w:p>
        </w:tc>
        <w:tc>
          <w:tcPr>
            <w:tcW w:w="1928" w:type="dxa"/>
          </w:tcPr>
          <w:p w14:paraId="75E23DFC" w14:textId="77777777" w:rsidR="001131A4" w:rsidRPr="00F31580" w:rsidRDefault="001131A4" w:rsidP="00D86835">
            <w:pPr>
              <w:pStyle w:val="TableHeading"/>
            </w:pPr>
            <w:r w:rsidRPr="00F31580">
              <w:t>Remote</w:t>
            </w:r>
          </w:p>
        </w:tc>
        <w:tc>
          <w:tcPr>
            <w:tcW w:w="1929" w:type="dxa"/>
          </w:tcPr>
          <w:p w14:paraId="0370F213" w14:textId="77777777" w:rsidR="001131A4" w:rsidRPr="00F31580" w:rsidRDefault="001131A4" w:rsidP="00D86835">
            <w:pPr>
              <w:pStyle w:val="TableHeading"/>
            </w:pPr>
            <w:r w:rsidRPr="00F31580">
              <w:t>Total</w:t>
            </w:r>
          </w:p>
        </w:tc>
      </w:tr>
      <w:tr w:rsidR="001131A4" w:rsidRPr="00F31580" w14:paraId="62C54F01" w14:textId="77777777" w:rsidTr="00537572">
        <w:tc>
          <w:tcPr>
            <w:tcW w:w="1927" w:type="dxa"/>
          </w:tcPr>
          <w:p w14:paraId="61154D9A" w14:textId="77777777" w:rsidR="001131A4" w:rsidRPr="00D56EE2" w:rsidRDefault="001131A4" w:rsidP="005D444C">
            <w:pPr>
              <w:pStyle w:val="TableText"/>
            </w:pPr>
            <w:r w:rsidRPr="00D56EE2">
              <w:t>NSW</w:t>
            </w:r>
          </w:p>
        </w:tc>
        <w:tc>
          <w:tcPr>
            <w:tcW w:w="1927" w:type="dxa"/>
          </w:tcPr>
          <w:p w14:paraId="094EED88" w14:textId="77777777" w:rsidR="001131A4" w:rsidRPr="00F31580" w:rsidRDefault="001131A4" w:rsidP="00D17CF8">
            <w:pPr>
              <w:pStyle w:val="TableText-Numerical"/>
            </w:pPr>
            <w:r w:rsidRPr="00F31580">
              <w:t>14%</w:t>
            </w:r>
          </w:p>
        </w:tc>
        <w:tc>
          <w:tcPr>
            <w:tcW w:w="1928" w:type="dxa"/>
          </w:tcPr>
          <w:p w14:paraId="33FB330E" w14:textId="77777777" w:rsidR="001131A4" w:rsidRPr="00F31580" w:rsidRDefault="001131A4" w:rsidP="00D17CF8">
            <w:pPr>
              <w:pStyle w:val="TableText-Numerical"/>
            </w:pPr>
            <w:r w:rsidRPr="00F31580">
              <w:t>16%</w:t>
            </w:r>
          </w:p>
        </w:tc>
        <w:tc>
          <w:tcPr>
            <w:tcW w:w="1928" w:type="dxa"/>
          </w:tcPr>
          <w:p w14:paraId="46E25FDA" w14:textId="77777777" w:rsidR="001131A4" w:rsidRPr="00F31580" w:rsidRDefault="001131A4" w:rsidP="00D17CF8">
            <w:pPr>
              <w:pStyle w:val="TableText-Numerical"/>
            </w:pPr>
            <w:r w:rsidRPr="00F31580">
              <w:t>1%</w:t>
            </w:r>
          </w:p>
        </w:tc>
        <w:tc>
          <w:tcPr>
            <w:tcW w:w="1929" w:type="dxa"/>
          </w:tcPr>
          <w:p w14:paraId="7583F7C6" w14:textId="77777777" w:rsidR="001131A4" w:rsidRPr="00F31580" w:rsidRDefault="001131A4" w:rsidP="00D17CF8">
            <w:pPr>
              <w:pStyle w:val="TableText-Numerical"/>
            </w:pPr>
            <w:r w:rsidRPr="00F31580">
              <w:t>31%</w:t>
            </w:r>
          </w:p>
        </w:tc>
      </w:tr>
      <w:tr w:rsidR="001131A4" w:rsidRPr="00F31580" w14:paraId="59DC4BBD" w14:textId="77777777" w:rsidTr="00537572">
        <w:tc>
          <w:tcPr>
            <w:tcW w:w="1927" w:type="dxa"/>
          </w:tcPr>
          <w:p w14:paraId="4674BEBE" w14:textId="77777777" w:rsidR="001131A4" w:rsidRPr="00D56EE2" w:rsidRDefault="001131A4" w:rsidP="005D444C">
            <w:pPr>
              <w:pStyle w:val="TableText"/>
            </w:pPr>
            <w:r w:rsidRPr="00D56EE2">
              <w:t>VIC</w:t>
            </w:r>
          </w:p>
        </w:tc>
        <w:tc>
          <w:tcPr>
            <w:tcW w:w="1927" w:type="dxa"/>
          </w:tcPr>
          <w:p w14:paraId="07C64FA6" w14:textId="77777777" w:rsidR="001131A4" w:rsidRPr="00F31580" w:rsidRDefault="001131A4" w:rsidP="00D17CF8">
            <w:pPr>
              <w:pStyle w:val="TableText-Numerical"/>
            </w:pPr>
            <w:r w:rsidRPr="00F31580">
              <w:t>4%</w:t>
            </w:r>
          </w:p>
        </w:tc>
        <w:tc>
          <w:tcPr>
            <w:tcW w:w="1928" w:type="dxa"/>
          </w:tcPr>
          <w:p w14:paraId="5DEA57DD" w14:textId="77777777" w:rsidR="001131A4" w:rsidRPr="00F31580" w:rsidRDefault="001131A4" w:rsidP="00D17CF8">
            <w:pPr>
              <w:pStyle w:val="TableText-Numerical"/>
            </w:pPr>
            <w:r w:rsidRPr="00F31580">
              <w:t>3%</w:t>
            </w:r>
          </w:p>
        </w:tc>
        <w:tc>
          <w:tcPr>
            <w:tcW w:w="1928" w:type="dxa"/>
          </w:tcPr>
          <w:p w14:paraId="02399AD9" w14:textId="3A8A0A5A" w:rsidR="001131A4" w:rsidRPr="00F31580" w:rsidRDefault="00537572" w:rsidP="00127DFA">
            <w:pPr>
              <w:pStyle w:val="EmptyCell"/>
            </w:pPr>
            <w:r w:rsidRPr="00537572">
              <w:t>NIL</w:t>
            </w:r>
          </w:p>
        </w:tc>
        <w:tc>
          <w:tcPr>
            <w:tcW w:w="1929" w:type="dxa"/>
          </w:tcPr>
          <w:p w14:paraId="76F616F9" w14:textId="77777777" w:rsidR="001131A4" w:rsidRPr="00F31580" w:rsidRDefault="001131A4" w:rsidP="00D17CF8">
            <w:pPr>
              <w:pStyle w:val="TableText-Numerical"/>
            </w:pPr>
            <w:r w:rsidRPr="00F31580">
              <w:t>7%</w:t>
            </w:r>
          </w:p>
        </w:tc>
      </w:tr>
      <w:tr w:rsidR="001131A4" w:rsidRPr="00F31580" w14:paraId="5D84E050" w14:textId="77777777" w:rsidTr="00537572">
        <w:tc>
          <w:tcPr>
            <w:tcW w:w="1927" w:type="dxa"/>
          </w:tcPr>
          <w:p w14:paraId="7352772F" w14:textId="77777777" w:rsidR="001131A4" w:rsidRPr="00D56EE2" w:rsidRDefault="001131A4" w:rsidP="005D444C">
            <w:pPr>
              <w:pStyle w:val="TableText"/>
            </w:pPr>
            <w:r w:rsidRPr="00D56EE2">
              <w:t>QLD</w:t>
            </w:r>
          </w:p>
        </w:tc>
        <w:tc>
          <w:tcPr>
            <w:tcW w:w="1927" w:type="dxa"/>
          </w:tcPr>
          <w:p w14:paraId="3DB34AFF" w14:textId="77777777" w:rsidR="001131A4" w:rsidRPr="00F31580" w:rsidRDefault="001131A4" w:rsidP="00D17CF8">
            <w:pPr>
              <w:pStyle w:val="TableText-Numerical"/>
            </w:pPr>
            <w:r w:rsidRPr="00F31580">
              <w:t>9%</w:t>
            </w:r>
          </w:p>
        </w:tc>
        <w:tc>
          <w:tcPr>
            <w:tcW w:w="1928" w:type="dxa"/>
          </w:tcPr>
          <w:p w14:paraId="2250FB78" w14:textId="77777777" w:rsidR="001131A4" w:rsidRPr="00F31580" w:rsidRDefault="001131A4" w:rsidP="00D17CF8">
            <w:pPr>
              <w:pStyle w:val="TableText-Numerical"/>
            </w:pPr>
            <w:r w:rsidRPr="00F31580">
              <w:t>14%</w:t>
            </w:r>
          </w:p>
        </w:tc>
        <w:tc>
          <w:tcPr>
            <w:tcW w:w="1928" w:type="dxa"/>
          </w:tcPr>
          <w:p w14:paraId="17CBF47A" w14:textId="77777777" w:rsidR="001131A4" w:rsidRPr="00F31580" w:rsidRDefault="001131A4" w:rsidP="00D17CF8">
            <w:pPr>
              <w:pStyle w:val="TableText-Numerical"/>
            </w:pPr>
            <w:r w:rsidRPr="00F31580">
              <w:t>5%</w:t>
            </w:r>
          </w:p>
        </w:tc>
        <w:tc>
          <w:tcPr>
            <w:tcW w:w="1929" w:type="dxa"/>
          </w:tcPr>
          <w:p w14:paraId="066EA38C" w14:textId="77777777" w:rsidR="001131A4" w:rsidRPr="00F31580" w:rsidRDefault="001131A4" w:rsidP="00D17CF8">
            <w:pPr>
              <w:pStyle w:val="TableText-Numerical"/>
            </w:pPr>
            <w:r w:rsidRPr="00F31580">
              <w:t>28%</w:t>
            </w:r>
          </w:p>
        </w:tc>
      </w:tr>
      <w:tr w:rsidR="001131A4" w:rsidRPr="00F31580" w14:paraId="3F63034C" w14:textId="77777777" w:rsidTr="00537572">
        <w:tc>
          <w:tcPr>
            <w:tcW w:w="1927" w:type="dxa"/>
          </w:tcPr>
          <w:p w14:paraId="4D9E4E94" w14:textId="77777777" w:rsidR="001131A4" w:rsidRPr="00D56EE2" w:rsidRDefault="001131A4" w:rsidP="005D444C">
            <w:pPr>
              <w:pStyle w:val="TableText"/>
            </w:pPr>
            <w:r w:rsidRPr="00D56EE2">
              <w:t>SA</w:t>
            </w:r>
          </w:p>
        </w:tc>
        <w:tc>
          <w:tcPr>
            <w:tcW w:w="1927" w:type="dxa"/>
          </w:tcPr>
          <w:p w14:paraId="4D3964B9" w14:textId="77777777" w:rsidR="001131A4" w:rsidRPr="00F31580" w:rsidRDefault="001131A4" w:rsidP="00D17CF8">
            <w:pPr>
              <w:pStyle w:val="TableText-Numerical"/>
            </w:pPr>
            <w:r w:rsidRPr="00F31580">
              <w:t>3%</w:t>
            </w:r>
          </w:p>
        </w:tc>
        <w:tc>
          <w:tcPr>
            <w:tcW w:w="1928" w:type="dxa"/>
          </w:tcPr>
          <w:p w14:paraId="2DD9E8B2" w14:textId="77777777" w:rsidR="001131A4" w:rsidRPr="00F31580" w:rsidRDefault="001131A4" w:rsidP="00D17CF8">
            <w:pPr>
              <w:pStyle w:val="TableText-Numerical"/>
            </w:pPr>
            <w:r w:rsidRPr="00F31580">
              <w:t>2%</w:t>
            </w:r>
          </w:p>
        </w:tc>
        <w:tc>
          <w:tcPr>
            <w:tcW w:w="1928" w:type="dxa"/>
          </w:tcPr>
          <w:p w14:paraId="1BC0C630" w14:textId="77777777" w:rsidR="001131A4" w:rsidRPr="00F31580" w:rsidRDefault="001131A4" w:rsidP="00D17CF8">
            <w:pPr>
              <w:pStyle w:val="TableText-Numerical"/>
            </w:pPr>
            <w:r w:rsidRPr="00F31580">
              <w:t>1%</w:t>
            </w:r>
          </w:p>
        </w:tc>
        <w:tc>
          <w:tcPr>
            <w:tcW w:w="1929" w:type="dxa"/>
          </w:tcPr>
          <w:p w14:paraId="4D7FEAE4" w14:textId="77777777" w:rsidR="001131A4" w:rsidRPr="00F31580" w:rsidRDefault="001131A4" w:rsidP="00D17CF8">
            <w:pPr>
              <w:pStyle w:val="TableText-Numerical"/>
            </w:pPr>
            <w:r w:rsidRPr="00F31580">
              <w:t>6%</w:t>
            </w:r>
          </w:p>
        </w:tc>
      </w:tr>
      <w:tr w:rsidR="001131A4" w:rsidRPr="00F31580" w14:paraId="6A1AD7FE" w14:textId="77777777" w:rsidTr="00537572">
        <w:tc>
          <w:tcPr>
            <w:tcW w:w="1927" w:type="dxa"/>
          </w:tcPr>
          <w:p w14:paraId="5482459D" w14:textId="77777777" w:rsidR="001131A4" w:rsidRPr="00D56EE2" w:rsidRDefault="001131A4" w:rsidP="005D444C">
            <w:pPr>
              <w:pStyle w:val="TableText"/>
            </w:pPr>
            <w:r w:rsidRPr="00D56EE2">
              <w:t>WA</w:t>
            </w:r>
          </w:p>
        </w:tc>
        <w:tc>
          <w:tcPr>
            <w:tcW w:w="1927" w:type="dxa"/>
          </w:tcPr>
          <w:p w14:paraId="24B56B0F" w14:textId="77777777" w:rsidR="001131A4" w:rsidRPr="00F31580" w:rsidRDefault="001131A4" w:rsidP="00D17CF8">
            <w:pPr>
              <w:pStyle w:val="TableText-Numerical"/>
            </w:pPr>
            <w:r w:rsidRPr="00F31580">
              <w:t>5%</w:t>
            </w:r>
          </w:p>
        </w:tc>
        <w:tc>
          <w:tcPr>
            <w:tcW w:w="1928" w:type="dxa"/>
          </w:tcPr>
          <w:p w14:paraId="5ED8DBD0" w14:textId="77777777" w:rsidR="001131A4" w:rsidRPr="00F31580" w:rsidRDefault="001131A4" w:rsidP="00D17CF8">
            <w:pPr>
              <w:pStyle w:val="TableText-Numerical"/>
            </w:pPr>
            <w:r w:rsidRPr="00F31580">
              <w:t>3%</w:t>
            </w:r>
          </w:p>
        </w:tc>
        <w:tc>
          <w:tcPr>
            <w:tcW w:w="1928" w:type="dxa"/>
          </w:tcPr>
          <w:p w14:paraId="4075B1B3" w14:textId="77777777" w:rsidR="001131A4" w:rsidRPr="00F31580" w:rsidRDefault="001131A4" w:rsidP="00D17CF8">
            <w:pPr>
              <w:pStyle w:val="TableText-Numerical"/>
            </w:pPr>
            <w:r w:rsidRPr="00F31580">
              <w:t>5%</w:t>
            </w:r>
          </w:p>
        </w:tc>
        <w:tc>
          <w:tcPr>
            <w:tcW w:w="1929" w:type="dxa"/>
          </w:tcPr>
          <w:p w14:paraId="7E2EF285" w14:textId="77777777" w:rsidR="001131A4" w:rsidRPr="00F31580" w:rsidRDefault="001131A4" w:rsidP="00D17CF8">
            <w:pPr>
              <w:pStyle w:val="TableText-Numerical"/>
            </w:pPr>
            <w:r w:rsidRPr="00F31580">
              <w:t>13%</w:t>
            </w:r>
          </w:p>
        </w:tc>
      </w:tr>
      <w:tr w:rsidR="00537572" w:rsidRPr="00F31580" w14:paraId="73E5FC26" w14:textId="77777777" w:rsidTr="00537572">
        <w:tc>
          <w:tcPr>
            <w:tcW w:w="1927" w:type="dxa"/>
          </w:tcPr>
          <w:p w14:paraId="22DD18E5" w14:textId="77777777" w:rsidR="00537572" w:rsidRPr="00D56EE2" w:rsidRDefault="00537572" w:rsidP="005D444C">
            <w:pPr>
              <w:pStyle w:val="TableText"/>
            </w:pPr>
            <w:r w:rsidRPr="00D56EE2">
              <w:t>TAS</w:t>
            </w:r>
          </w:p>
        </w:tc>
        <w:tc>
          <w:tcPr>
            <w:tcW w:w="1927" w:type="dxa"/>
          </w:tcPr>
          <w:p w14:paraId="1710D911" w14:textId="3A5BDFA4" w:rsidR="00537572" w:rsidRPr="00F31580" w:rsidRDefault="00537572" w:rsidP="00127DFA">
            <w:pPr>
              <w:pStyle w:val="EmptyCell"/>
            </w:pPr>
            <w:r w:rsidRPr="00537572">
              <w:t>NIL</w:t>
            </w:r>
          </w:p>
        </w:tc>
        <w:tc>
          <w:tcPr>
            <w:tcW w:w="1928" w:type="dxa"/>
          </w:tcPr>
          <w:p w14:paraId="7C642CC6" w14:textId="77777777" w:rsidR="00537572" w:rsidRPr="00F31580" w:rsidRDefault="00537572" w:rsidP="00D17CF8">
            <w:pPr>
              <w:pStyle w:val="TableText-Numerical"/>
            </w:pPr>
            <w:r w:rsidRPr="00F31580">
              <w:t>4%</w:t>
            </w:r>
          </w:p>
        </w:tc>
        <w:tc>
          <w:tcPr>
            <w:tcW w:w="1928" w:type="dxa"/>
          </w:tcPr>
          <w:p w14:paraId="2A16B2B3" w14:textId="30EE1AA6" w:rsidR="00537572" w:rsidRPr="00F31580" w:rsidRDefault="00537572" w:rsidP="00127DFA">
            <w:pPr>
              <w:pStyle w:val="EmptyCell"/>
            </w:pPr>
            <w:r w:rsidRPr="00537572">
              <w:t>NIL</w:t>
            </w:r>
          </w:p>
        </w:tc>
        <w:tc>
          <w:tcPr>
            <w:tcW w:w="1929" w:type="dxa"/>
          </w:tcPr>
          <w:p w14:paraId="43D23FCA" w14:textId="77777777" w:rsidR="00537572" w:rsidRPr="00F31580" w:rsidRDefault="00537572" w:rsidP="00D17CF8">
            <w:pPr>
              <w:pStyle w:val="TableText-Numerical"/>
            </w:pPr>
            <w:r w:rsidRPr="00F31580">
              <w:t>4%</w:t>
            </w:r>
          </w:p>
        </w:tc>
      </w:tr>
      <w:tr w:rsidR="00537572" w:rsidRPr="00F31580" w14:paraId="07C49AAC" w14:textId="77777777" w:rsidTr="00537572">
        <w:tc>
          <w:tcPr>
            <w:tcW w:w="1927" w:type="dxa"/>
          </w:tcPr>
          <w:p w14:paraId="590740DA" w14:textId="77777777" w:rsidR="00537572" w:rsidRPr="00D56EE2" w:rsidRDefault="00537572" w:rsidP="005D444C">
            <w:pPr>
              <w:pStyle w:val="TableText"/>
            </w:pPr>
            <w:r w:rsidRPr="00D56EE2">
              <w:t>NT</w:t>
            </w:r>
          </w:p>
        </w:tc>
        <w:tc>
          <w:tcPr>
            <w:tcW w:w="1927" w:type="dxa"/>
          </w:tcPr>
          <w:p w14:paraId="064FDF90" w14:textId="719F7955" w:rsidR="00537572" w:rsidRPr="00F31580" w:rsidRDefault="00537572" w:rsidP="00127DFA">
            <w:pPr>
              <w:pStyle w:val="EmptyCell"/>
            </w:pPr>
            <w:r w:rsidRPr="00537572">
              <w:t>NIL</w:t>
            </w:r>
          </w:p>
        </w:tc>
        <w:tc>
          <w:tcPr>
            <w:tcW w:w="1928" w:type="dxa"/>
          </w:tcPr>
          <w:p w14:paraId="41404E29" w14:textId="77777777" w:rsidR="00537572" w:rsidRPr="00F31580" w:rsidRDefault="00537572" w:rsidP="00D17CF8">
            <w:pPr>
              <w:pStyle w:val="TableText-Numerical"/>
            </w:pPr>
            <w:r w:rsidRPr="00F31580">
              <w:t>2%</w:t>
            </w:r>
          </w:p>
        </w:tc>
        <w:tc>
          <w:tcPr>
            <w:tcW w:w="1928" w:type="dxa"/>
          </w:tcPr>
          <w:p w14:paraId="5B03533C" w14:textId="77777777" w:rsidR="00537572" w:rsidRPr="00F31580" w:rsidRDefault="00537572" w:rsidP="00D17CF8">
            <w:pPr>
              <w:pStyle w:val="TableText-Numerical"/>
            </w:pPr>
            <w:r w:rsidRPr="00F31580">
              <w:t>8%</w:t>
            </w:r>
          </w:p>
        </w:tc>
        <w:tc>
          <w:tcPr>
            <w:tcW w:w="1929" w:type="dxa"/>
          </w:tcPr>
          <w:p w14:paraId="299D048F" w14:textId="77777777" w:rsidR="00537572" w:rsidRPr="00F31580" w:rsidRDefault="00537572" w:rsidP="00D17CF8">
            <w:pPr>
              <w:pStyle w:val="TableText-Numerical"/>
            </w:pPr>
            <w:r w:rsidRPr="00F31580">
              <w:t>10%</w:t>
            </w:r>
          </w:p>
        </w:tc>
      </w:tr>
      <w:tr w:rsidR="00537572" w:rsidRPr="00F31580" w14:paraId="4CBBBAB4" w14:textId="77777777" w:rsidTr="00537572">
        <w:tc>
          <w:tcPr>
            <w:tcW w:w="1927" w:type="dxa"/>
          </w:tcPr>
          <w:p w14:paraId="1C6E7F38" w14:textId="77777777" w:rsidR="00537572" w:rsidRPr="00D56EE2" w:rsidRDefault="00537572" w:rsidP="005D444C">
            <w:pPr>
              <w:pStyle w:val="TableText"/>
            </w:pPr>
            <w:r w:rsidRPr="00D56EE2">
              <w:t>ACT</w:t>
            </w:r>
          </w:p>
        </w:tc>
        <w:tc>
          <w:tcPr>
            <w:tcW w:w="1927" w:type="dxa"/>
          </w:tcPr>
          <w:p w14:paraId="56134CCD" w14:textId="77777777" w:rsidR="00537572" w:rsidRPr="00F31580" w:rsidRDefault="00537572" w:rsidP="00D17CF8">
            <w:pPr>
              <w:pStyle w:val="TableText-Numerical"/>
            </w:pPr>
            <w:r w:rsidRPr="00F31580">
              <w:t>1%</w:t>
            </w:r>
          </w:p>
        </w:tc>
        <w:tc>
          <w:tcPr>
            <w:tcW w:w="1928" w:type="dxa"/>
          </w:tcPr>
          <w:p w14:paraId="3D763CEC" w14:textId="41CC7A6B" w:rsidR="00537572" w:rsidRPr="00F31580" w:rsidRDefault="00537572" w:rsidP="00127DFA">
            <w:pPr>
              <w:pStyle w:val="EmptyCell"/>
            </w:pPr>
            <w:r w:rsidRPr="00537572">
              <w:t>NIL</w:t>
            </w:r>
          </w:p>
        </w:tc>
        <w:tc>
          <w:tcPr>
            <w:tcW w:w="1928" w:type="dxa"/>
          </w:tcPr>
          <w:p w14:paraId="7C0C0B83" w14:textId="1765795A" w:rsidR="00537572" w:rsidRPr="00F31580" w:rsidRDefault="00537572" w:rsidP="00127DFA">
            <w:pPr>
              <w:pStyle w:val="EmptyCell"/>
            </w:pPr>
            <w:r w:rsidRPr="00537572">
              <w:t>NIL</w:t>
            </w:r>
          </w:p>
        </w:tc>
        <w:tc>
          <w:tcPr>
            <w:tcW w:w="1929" w:type="dxa"/>
          </w:tcPr>
          <w:p w14:paraId="7522A25D" w14:textId="77777777" w:rsidR="00537572" w:rsidRPr="00F31580" w:rsidRDefault="00537572" w:rsidP="00D17CF8">
            <w:pPr>
              <w:pStyle w:val="TableText-Numerical"/>
            </w:pPr>
            <w:r w:rsidRPr="00F31580">
              <w:t>1%</w:t>
            </w:r>
          </w:p>
        </w:tc>
      </w:tr>
      <w:tr w:rsidR="00537572" w:rsidRPr="00F31580" w14:paraId="6CDBDF3D" w14:textId="77777777" w:rsidTr="00537572">
        <w:tc>
          <w:tcPr>
            <w:tcW w:w="1927" w:type="dxa"/>
            <w:shd w:val="clear" w:color="auto" w:fill="CFEAF8" w:themeFill="accent6" w:themeFillTint="33"/>
          </w:tcPr>
          <w:p w14:paraId="58F65B0A" w14:textId="77777777" w:rsidR="00537572" w:rsidRPr="00127DFA" w:rsidRDefault="00537572" w:rsidP="005D444C">
            <w:pPr>
              <w:pStyle w:val="TableText"/>
              <w:rPr>
                <w:rStyle w:val="Strong"/>
              </w:rPr>
            </w:pPr>
            <w:r w:rsidRPr="00127DFA">
              <w:rPr>
                <w:rStyle w:val="Strong"/>
              </w:rPr>
              <w:t>Total</w:t>
            </w:r>
          </w:p>
        </w:tc>
        <w:tc>
          <w:tcPr>
            <w:tcW w:w="1927" w:type="dxa"/>
            <w:shd w:val="clear" w:color="auto" w:fill="CFEAF8" w:themeFill="accent6" w:themeFillTint="33"/>
          </w:tcPr>
          <w:p w14:paraId="7E0F6BB1" w14:textId="77777777" w:rsidR="00537572" w:rsidRPr="00127DFA" w:rsidRDefault="00537572" w:rsidP="00D17CF8">
            <w:pPr>
              <w:pStyle w:val="TableText-Numerical"/>
              <w:rPr>
                <w:rStyle w:val="Strong"/>
              </w:rPr>
            </w:pPr>
            <w:r w:rsidRPr="00127DFA">
              <w:rPr>
                <w:rStyle w:val="Strong"/>
              </w:rPr>
              <w:t>36%</w:t>
            </w:r>
          </w:p>
        </w:tc>
        <w:tc>
          <w:tcPr>
            <w:tcW w:w="1928" w:type="dxa"/>
            <w:shd w:val="clear" w:color="auto" w:fill="CFEAF8" w:themeFill="accent6" w:themeFillTint="33"/>
          </w:tcPr>
          <w:p w14:paraId="30A35612" w14:textId="77777777" w:rsidR="00537572" w:rsidRPr="00127DFA" w:rsidRDefault="00537572" w:rsidP="00D17CF8">
            <w:pPr>
              <w:pStyle w:val="TableText-Numerical"/>
              <w:rPr>
                <w:rStyle w:val="Strong"/>
              </w:rPr>
            </w:pPr>
            <w:r w:rsidRPr="00127DFA">
              <w:rPr>
                <w:rStyle w:val="Strong"/>
              </w:rPr>
              <w:t>44%</w:t>
            </w:r>
          </w:p>
        </w:tc>
        <w:tc>
          <w:tcPr>
            <w:tcW w:w="1928" w:type="dxa"/>
            <w:shd w:val="clear" w:color="auto" w:fill="CFEAF8" w:themeFill="accent6" w:themeFillTint="33"/>
          </w:tcPr>
          <w:p w14:paraId="0529B241" w14:textId="77777777" w:rsidR="00537572" w:rsidRPr="00127DFA" w:rsidRDefault="00537572" w:rsidP="00D17CF8">
            <w:pPr>
              <w:pStyle w:val="TableText-Numerical"/>
              <w:rPr>
                <w:rStyle w:val="Strong"/>
              </w:rPr>
            </w:pPr>
            <w:r w:rsidRPr="00127DFA">
              <w:rPr>
                <w:rStyle w:val="Strong"/>
              </w:rPr>
              <w:t>20%</w:t>
            </w:r>
          </w:p>
        </w:tc>
        <w:tc>
          <w:tcPr>
            <w:tcW w:w="1929" w:type="dxa"/>
            <w:shd w:val="clear" w:color="auto" w:fill="CFEAF8" w:themeFill="accent6" w:themeFillTint="33"/>
          </w:tcPr>
          <w:p w14:paraId="2BA8268E" w14:textId="77777777" w:rsidR="00537572" w:rsidRPr="00127DFA" w:rsidRDefault="00537572" w:rsidP="00D17CF8">
            <w:pPr>
              <w:pStyle w:val="TableText-Numerical"/>
              <w:rPr>
                <w:rStyle w:val="Strong"/>
              </w:rPr>
            </w:pPr>
            <w:r w:rsidRPr="00127DFA">
              <w:rPr>
                <w:rStyle w:val="Strong"/>
              </w:rPr>
              <w:t>100%</w:t>
            </w:r>
          </w:p>
        </w:tc>
      </w:tr>
    </w:tbl>
    <w:p w14:paraId="73FF24AC" w14:textId="2F8B0E8E" w:rsidR="001131A4" w:rsidRPr="001131A4" w:rsidRDefault="001131A4" w:rsidP="003E6F04">
      <w:pPr>
        <w:pStyle w:val="BodyText"/>
      </w:pPr>
      <w:r>
        <w:t>T</w:t>
      </w:r>
      <w:r w:rsidRPr="00205B00">
        <w:t>he following quotas</w:t>
      </w:r>
      <w:r w:rsidRPr="004A79E5">
        <w:t xml:space="preserve"> </w:t>
      </w:r>
      <w:r>
        <w:t xml:space="preserve">(which were also used for the 2016 evaluation) were </w:t>
      </w:r>
      <w:r w:rsidRPr="00205B00">
        <w:t>therefore propose</w:t>
      </w:r>
      <w:r>
        <w:t>d</w:t>
      </w:r>
      <w:r w:rsidR="003E6F04">
        <w:t>.</w:t>
      </w:r>
    </w:p>
    <w:p w14:paraId="35E9B609" w14:textId="45EEB7D6" w:rsidR="000F4CFB" w:rsidRDefault="000F4CFB" w:rsidP="000E52D3">
      <w:pPr>
        <w:pStyle w:val="Caption"/>
      </w:pPr>
      <w:bookmarkStart w:id="60" w:name="_Toc504063542"/>
      <w:proofErr w:type="gramStart"/>
      <w:r>
        <w:lastRenderedPageBreak/>
        <w:t xml:space="preserve">Table </w:t>
      </w:r>
      <w:r w:rsidR="00664E01">
        <w:fldChar w:fldCharType="begin"/>
      </w:r>
      <w:r w:rsidR="00664E01">
        <w:instrText xml:space="preserve"> SEQ Table \* ARABIC </w:instrText>
      </w:r>
      <w:r w:rsidR="00664E01">
        <w:fldChar w:fldCharType="separate"/>
      </w:r>
      <w:r>
        <w:rPr>
          <w:noProof/>
        </w:rPr>
        <w:t>6</w:t>
      </w:r>
      <w:r w:rsidR="00664E01">
        <w:rPr>
          <w:noProof/>
        </w:rPr>
        <w:fldChar w:fldCharType="end"/>
      </w:r>
      <w:r>
        <w:t>.</w:t>
      </w:r>
      <w:proofErr w:type="gramEnd"/>
      <w:r>
        <w:t xml:space="preserve"> Target Sample Design</w:t>
      </w:r>
      <w:bookmarkEnd w:id="60"/>
    </w:p>
    <w:tbl>
      <w:tblPr>
        <w:tblStyle w:val="ORC2017Table"/>
        <w:tblW w:w="9639" w:type="dxa"/>
        <w:tblLook w:val="04A0" w:firstRow="1" w:lastRow="0" w:firstColumn="1" w:lastColumn="0" w:noHBand="0" w:noVBand="1"/>
        <w:tblCaption w:val="Table 6 Target Sample Design"/>
        <w:tblDescription w:val="Table 6 shows the target sample design according to each state. In total, NSW/ACT shows 109, VIC shows 25, QLD shows 100, SA shows 18, WA shows 49, TAS shows 14 and NT shows 35, for an accumulative total quota of 350."/>
      </w:tblPr>
      <w:tblGrid>
        <w:gridCol w:w="1927"/>
        <w:gridCol w:w="1927"/>
        <w:gridCol w:w="1928"/>
        <w:gridCol w:w="1928"/>
        <w:gridCol w:w="1929"/>
      </w:tblGrid>
      <w:tr w:rsidR="001131A4" w:rsidRPr="00FF0E7F" w14:paraId="7F15C705" w14:textId="77777777" w:rsidTr="00537572">
        <w:trPr>
          <w:cnfStyle w:val="100000000000" w:firstRow="1" w:lastRow="0" w:firstColumn="0" w:lastColumn="0" w:oddVBand="0" w:evenVBand="0" w:oddHBand="0" w:evenHBand="0" w:firstRowFirstColumn="0" w:firstRowLastColumn="0" w:lastRowFirstColumn="0" w:lastRowLastColumn="0"/>
        </w:trPr>
        <w:tc>
          <w:tcPr>
            <w:tcW w:w="1927" w:type="dxa"/>
          </w:tcPr>
          <w:p w14:paraId="0232D59C" w14:textId="77777777" w:rsidR="001131A4" w:rsidRPr="00F31580" w:rsidRDefault="001131A4" w:rsidP="00D86835">
            <w:pPr>
              <w:pStyle w:val="TableHeading"/>
            </w:pPr>
            <w:r w:rsidRPr="00F31580">
              <w:t>State</w:t>
            </w:r>
          </w:p>
        </w:tc>
        <w:tc>
          <w:tcPr>
            <w:tcW w:w="1927" w:type="dxa"/>
          </w:tcPr>
          <w:p w14:paraId="73396722" w14:textId="77777777" w:rsidR="001131A4" w:rsidRPr="00F31580" w:rsidRDefault="001131A4" w:rsidP="00D86835">
            <w:pPr>
              <w:pStyle w:val="TableHeading"/>
            </w:pPr>
            <w:r w:rsidRPr="00F31580">
              <w:t>Major Cities</w:t>
            </w:r>
          </w:p>
        </w:tc>
        <w:tc>
          <w:tcPr>
            <w:tcW w:w="1928" w:type="dxa"/>
          </w:tcPr>
          <w:p w14:paraId="7C367CA9" w14:textId="77777777" w:rsidR="001131A4" w:rsidRPr="00F31580" w:rsidRDefault="001131A4" w:rsidP="00D86835">
            <w:pPr>
              <w:pStyle w:val="TableHeading"/>
            </w:pPr>
            <w:r w:rsidRPr="00F31580">
              <w:t>Regional</w:t>
            </w:r>
          </w:p>
        </w:tc>
        <w:tc>
          <w:tcPr>
            <w:tcW w:w="1928" w:type="dxa"/>
          </w:tcPr>
          <w:p w14:paraId="51595328" w14:textId="77777777" w:rsidR="001131A4" w:rsidRPr="00F31580" w:rsidRDefault="001131A4" w:rsidP="00D86835">
            <w:pPr>
              <w:pStyle w:val="TableHeading"/>
            </w:pPr>
            <w:r w:rsidRPr="00F31580">
              <w:t>Remote</w:t>
            </w:r>
          </w:p>
        </w:tc>
        <w:tc>
          <w:tcPr>
            <w:tcW w:w="1929" w:type="dxa"/>
          </w:tcPr>
          <w:p w14:paraId="6AD817CB" w14:textId="77777777" w:rsidR="001131A4" w:rsidRPr="00F31580" w:rsidRDefault="001131A4" w:rsidP="00D86835">
            <w:pPr>
              <w:pStyle w:val="TableHeading"/>
            </w:pPr>
            <w:r w:rsidRPr="00F31580">
              <w:t>Total</w:t>
            </w:r>
          </w:p>
        </w:tc>
      </w:tr>
      <w:tr w:rsidR="00537572" w:rsidRPr="00FF0E7F" w14:paraId="30A2C6C6" w14:textId="77777777" w:rsidTr="00537572">
        <w:tc>
          <w:tcPr>
            <w:tcW w:w="1927" w:type="dxa"/>
          </w:tcPr>
          <w:p w14:paraId="018109D3" w14:textId="77777777" w:rsidR="00537572" w:rsidRPr="00D56EE2" w:rsidRDefault="00537572" w:rsidP="005D444C">
            <w:pPr>
              <w:pStyle w:val="TableText"/>
            </w:pPr>
            <w:r w:rsidRPr="00D56EE2">
              <w:t>NSW/ACT</w:t>
            </w:r>
          </w:p>
        </w:tc>
        <w:tc>
          <w:tcPr>
            <w:tcW w:w="1927" w:type="dxa"/>
          </w:tcPr>
          <w:p w14:paraId="4E6292A2" w14:textId="77777777" w:rsidR="00537572" w:rsidRPr="00F31580" w:rsidRDefault="00537572" w:rsidP="00D17CF8">
            <w:pPr>
              <w:pStyle w:val="TableText-Numerical"/>
            </w:pPr>
            <w:r w:rsidRPr="00F31580">
              <w:t>53</w:t>
            </w:r>
          </w:p>
        </w:tc>
        <w:tc>
          <w:tcPr>
            <w:tcW w:w="1928" w:type="dxa"/>
          </w:tcPr>
          <w:p w14:paraId="36A0266C" w14:textId="77777777" w:rsidR="00537572" w:rsidRPr="00F31580" w:rsidRDefault="00537572" w:rsidP="00D17CF8">
            <w:pPr>
              <w:pStyle w:val="TableText-Numerical"/>
            </w:pPr>
            <w:r w:rsidRPr="00F31580">
              <w:t>56</w:t>
            </w:r>
          </w:p>
        </w:tc>
        <w:tc>
          <w:tcPr>
            <w:tcW w:w="1928" w:type="dxa"/>
          </w:tcPr>
          <w:p w14:paraId="38EECCCF" w14:textId="5AB42FBD" w:rsidR="00537572" w:rsidRPr="00F31580" w:rsidRDefault="00537572" w:rsidP="00127DFA">
            <w:pPr>
              <w:pStyle w:val="EmptyCell"/>
            </w:pPr>
            <w:r w:rsidRPr="00537572">
              <w:t>NIL</w:t>
            </w:r>
          </w:p>
        </w:tc>
        <w:tc>
          <w:tcPr>
            <w:tcW w:w="1929" w:type="dxa"/>
          </w:tcPr>
          <w:p w14:paraId="3C33F74B" w14:textId="77777777" w:rsidR="00537572" w:rsidRPr="00F31580" w:rsidRDefault="00537572" w:rsidP="00D17CF8">
            <w:pPr>
              <w:pStyle w:val="TableText-Numerical"/>
            </w:pPr>
            <w:r w:rsidRPr="00F31580">
              <w:t>109</w:t>
            </w:r>
          </w:p>
        </w:tc>
      </w:tr>
      <w:tr w:rsidR="00537572" w:rsidRPr="00FF0E7F" w14:paraId="5134B57A" w14:textId="77777777" w:rsidTr="00537572">
        <w:tc>
          <w:tcPr>
            <w:tcW w:w="1927" w:type="dxa"/>
          </w:tcPr>
          <w:p w14:paraId="6FB05B31" w14:textId="77777777" w:rsidR="00537572" w:rsidRPr="00D56EE2" w:rsidRDefault="00537572" w:rsidP="005D444C">
            <w:pPr>
              <w:pStyle w:val="TableText"/>
            </w:pPr>
            <w:r w:rsidRPr="00D56EE2">
              <w:t>VIC</w:t>
            </w:r>
          </w:p>
        </w:tc>
        <w:tc>
          <w:tcPr>
            <w:tcW w:w="1927" w:type="dxa"/>
          </w:tcPr>
          <w:p w14:paraId="5BA748A8" w14:textId="77777777" w:rsidR="00537572" w:rsidRPr="00F31580" w:rsidRDefault="00537572" w:rsidP="00D17CF8">
            <w:pPr>
              <w:pStyle w:val="TableText-Numerical"/>
            </w:pPr>
            <w:r w:rsidRPr="00F31580">
              <w:t>14</w:t>
            </w:r>
          </w:p>
        </w:tc>
        <w:tc>
          <w:tcPr>
            <w:tcW w:w="1928" w:type="dxa"/>
          </w:tcPr>
          <w:p w14:paraId="3B9B3790" w14:textId="77777777" w:rsidR="00537572" w:rsidRPr="00F31580" w:rsidRDefault="00537572" w:rsidP="00D17CF8">
            <w:pPr>
              <w:pStyle w:val="TableText-Numerical"/>
            </w:pPr>
            <w:r w:rsidRPr="00F31580">
              <w:t>11</w:t>
            </w:r>
          </w:p>
        </w:tc>
        <w:tc>
          <w:tcPr>
            <w:tcW w:w="1928" w:type="dxa"/>
          </w:tcPr>
          <w:p w14:paraId="4CAF63AE" w14:textId="4D984E2F" w:rsidR="00537572" w:rsidRPr="00F31580" w:rsidRDefault="00537572" w:rsidP="00127DFA">
            <w:pPr>
              <w:pStyle w:val="EmptyCell"/>
            </w:pPr>
            <w:r w:rsidRPr="00537572">
              <w:t>NIL</w:t>
            </w:r>
          </w:p>
        </w:tc>
        <w:tc>
          <w:tcPr>
            <w:tcW w:w="1929" w:type="dxa"/>
          </w:tcPr>
          <w:p w14:paraId="7F8FF847" w14:textId="77777777" w:rsidR="00537572" w:rsidRPr="00F31580" w:rsidRDefault="00537572" w:rsidP="00D17CF8">
            <w:pPr>
              <w:pStyle w:val="TableText-Numerical"/>
            </w:pPr>
            <w:r w:rsidRPr="00F31580">
              <w:t>25</w:t>
            </w:r>
          </w:p>
        </w:tc>
      </w:tr>
      <w:tr w:rsidR="001131A4" w:rsidRPr="00FF0E7F" w14:paraId="04BEE71F" w14:textId="77777777" w:rsidTr="00537572">
        <w:tc>
          <w:tcPr>
            <w:tcW w:w="1927" w:type="dxa"/>
          </w:tcPr>
          <w:p w14:paraId="6E22E28F" w14:textId="77777777" w:rsidR="001131A4" w:rsidRPr="00D56EE2" w:rsidRDefault="001131A4" w:rsidP="005D444C">
            <w:pPr>
              <w:pStyle w:val="TableText"/>
            </w:pPr>
            <w:r w:rsidRPr="00D56EE2">
              <w:t>QLD</w:t>
            </w:r>
          </w:p>
        </w:tc>
        <w:tc>
          <w:tcPr>
            <w:tcW w:w="1927" w:type="dxa"/>
          </w:tcPr>
          <w:p w14:paraId="4B5A6E9A" w14:textId="77777777" w:rsidR="001131A4" w:rsidRPr="00F31580" w:rsidRDefault="001131A4" w:rsidP="00D17CF8">
            <w:pPr>
              <w:pStyle w:val="TableText-Numerical"/>
            </w:pPr>
            <w:r w:rsidRPr="00F31580">
              <w:t>31</w:t>
            </w:r>
          </w:p>
        </w:tc>
        <w:tc>
          <w:tcPr>
            <w:tcW w:w="1928" w:type="dxa"/>
          </w:tcPr>
          <w:p w14:paraId="6751DE16" w14:textId="77777777" w:rsidR="001131A4" w:rsidRPr="00F31580" w:rsidRDefault="001131A4" w:rsidP="00D17CF8">
            <w:pPr>
              <w:pStyle w:val="TableText-Numerical"/>
            </w:pPr>
            <w:r w:rsidRPr="00F31580">
              <w:t>49</w:t>
            </w:r>
          </w:p>
        </w:tc>
        <w:tc>
          <w:tcPr>
            <w:tcW w:w="1928" w:type="dxa"/>
          </w:tcPr>
          <w:p w14:paraId="4AC1F185" w14:textId="77777777" w:rsidR="001131A4" w:rsidRPr="00F31580" w:rsidRDefault="001131A4" w:rsidP="00D17CF8">
            <w:pPr>
              <w:pStyle w:val="TableText-Numerical"/>
            </w:pPr>
            <w:r w:rsidRPr="00F31580">
              <w:t>20</w:t>
            </w:r>
          </w:p>
        </w:tc>
        <w:tc>
          <w:tcPr>
            <w:tcW w:w="1929" w:type="dxa"/>
          </w:tcPr>
          <w:p w14:paraId="0D5B5B01" w14:textId="77777777" w:rsidR="001131A4" w:rsidRPr="00F31580" w:rsidRDefault="001131A4" w:rsidP="00D17CF8">
            <w:pPr>
              <w:pStyle w:val="TableText-Numerical"/>
            </w:pPr>
            <w:r w:rsidRPr="00F31580">
              <w:t>100</w:t>
            </w:r>
          </w:p>
        </w:tc>
      </w:tr>
      <w:tr w:rsidR="00537572" w:rsidRPr="00FF0E7F" w14:paraId="7C7C31B0" w14:textId="77777777" w:rsidTr="00537572">
        <w:tc>
          <w:tcPr>
            <w:tcW w:w="1927" w:type="dxa"/>
          </w:tcPr>
          <w:p w14:paraId="2AB534C1" w14:textId="77777777" w:rsidR="00537572" w:rsidRPr="00D56EE2" w:rsidRDefault="00537572" w:rsidP="005D444C">
            <w:pPr>
              <w:pStyle w:val="TableText"/>
            </w:pPr>
            <w:r w:rsidRPr="00D56EE2">
              <w:t>SA</w:t>
            </w:r>
          </w:p>
        </w:tc>
        <w:tc>
          <w:tcPr>
            <w:tcW w:w="1927" w:type="dxa"/>
          </w:tcPr>
          <w:p w14:paraId="04B59533" w14:textId="77777777" w:rsidR="00537572" w:rsidRPr="00F31580" w:rsidRDefault="00537572" w:rsidP="00D17CF8">
            <w:pPr>
              <w:pStyle w:val="TableText-Numerical"/>
            </w:pPr>
            <w:r>
              <w:t>21</w:t>
            </w:r>
          </w:p>
        </w:tc>
        <w:tc>
          <w:tcPr>
            <w:tcW w:w="1928" w:type="dxa"/>
          </w:tcPr>
          <w:p w14:paraId="45298B23" w14:textId="77777777" w:rsidR="00537572" w:rsidRPr="00F31580" w:rsidRDefault="00537572" w:rsidP="00D17CF8">
            <w:pPr>
              <w:pStyle w:val="TableText-Numerical"/>
            </w:pPr>
            <w:r w:rsidRPr="00F31580">
              <w:t>7</w:t>
            </w:r>
          </w:p>
        </w:tc>
        <w:tc>
          <w:tcPr>
            <w:tcW w:w="1928" w:type="dxa"/>
          </w:tcPr>
          <w:p w14:paraId="65CB8DBC" w14:textId="193BF82B" w:rsidR="00537572" w:rsidRPr="00F31580" w:rsidRDefault="00537572" w:rsidP="00127DFA">
            <w:pPr>
              <w:pStyle w:val="EmptyCell"/>
            </w:pPr>
            <w:r w:rsidRPr="00537572">
              <w:t>NIL</w:t>
            </w:r>
          </w:p>
        </w:tc>
        <w:tc>
          <w:tcPr>
            <w:tcW w:w="1929" w:type="dxa"/>
          </w:tcPr>
          <w:p w14:paraId="4D096533" w14:textId="77777777" w:rsidR="00537572" w:rsidRPr="00F31580" w:rsidRDefault="00537572" w:rsidP="00D17CF8">
            <w:pPr>
              <w:pStyle w:val="TableText-Numerical"/>
            </w:pPr>
            <w:r w:rsidRPr="00F31580">
              <w:t>18</w:t>
            </w:r>
          </w:p>
        </w:tc>
      </w:tr>
      <w:tr w:rsidR="00537572" w:rsidRPr="00FF0E7F" w14:paraId="2C6A2495" w14:textId="77777777" w:rsidTr="00537572">
        <w:tc>
          <w:tcPr>
            <w:tcW w:w="1927" w:type="dxa"/>
          </w:tcPr>
          <w:p w14:paraId="438B16D0" w14:textId="77777777" w:rsidR="00537572" w:rsidRPr="00D56EE2" w:rsidRDefault="00537572" w:rsidP="005D444C">
            <w:pPr>
              <w:pStyle w:val="TableText"/>
            </w:pPr>
            <w:r w:rsidRPr="00D56EE2">
              <w:t>WA</w:t>
            </w:r>
          </w:p>
        </w:tc>
        <w:tc>
          <w:tcPr>
            <w:tcW w:w="1927" w:type="dxa"/>
          </w:tcPr>
          <w:p w14:paraId="49F6F65D" w14:textId="77777777" w:rsidR="00537572" w:rsidRPr="00F31580" w:rsidRDefault="00537572" w:rsidP="00D17CF8">
            <w:pPr>
              <w:pStyle w:val="TableText-Numerical"/>
            </w:pPr>
            <w:r w:rsidRPr="00F31580">
              <w:t>17</w:t>
            </w:r>
          </w:p>
        </w:tc>
        <w:tc>
          <w:tcPr>
            <w:tcW w:w="1928" w:type="dxa"/>
          </w:tcPr>
          <w:p w14:paraId="22562E98" w14:textId="77777777" w:rsidR="00537572" w:rsidRPr="00F31580" w:rsidRDefault="00537572" w:rsidP="00D17CF8">
            <w:pPr>
              <w:pStyle w:val="TableText-Numerical"/>
            </w:pPr>
            <w:r w:rsidRPr="00F31580">
              <w:t>11</w:t>
            </w:r>
          </w:p>
        </w:tc>
        <w:tc>
          <w:tcPr>
            <w:tcW w:w="1928" w:type="dxa"/>
          </w:tcPr>
          <w:p w14:paraId="5F464AC5" w14:textId="77777777" w:rsidR="00537572" w:rsidRPr="00F31580" w:rsidRDefault="00537572" w:rsidP="00D17CF8">
            <w:pPr>
              <w:pStyle w:val="TableText-Numerical"/>
            </w:pPr>
            <w:r w:rsidRPr="00F31580">
              <w:t>21</w:t>
            </w:r>
          </w:p>
        </w:tc>
        <w:tc>
          <w:tcPr>
            <w:tcW w:w="1929" w:type="dxa"/>
          </w:tcPr>
          <w:p w14:paraId="26AF4155" w14:textId="77777777" w:rsidR="00537572" w:rsidRPr="00F31580" w:rsidRDefault="00537572" w:rsidP="00D17CF8">
            <w:pPr>
              <w:pStyle w:val="TableText-Numerical"/>
            </w:pPr>
            <w:r w:rsidRPr="00F31580">
              <w:t>49</w:t>
            </w:r>
          </w:p>
        </w:tc>
      </w:tr>
      <w:tr w:rsidR="00537572" w:rsidRPr="00FF0E7F" w14:paraId="2FBC464B" w14:textId="77777777" w:rsidTr="00537572">
        <w:tc>
          <w:tcPr>
            <w:tcW w:w="1927" w:type="dxa"/>
          </w:tcPr>
          <w:p w14:paraId="7F0A45A3" w14:textId="77777777" w:rsidR="00537572" w:rsidRPr="00D56EE2" w:rsidRDefault="00537572" w:rsidP="005D444C">
            <w:pPr>
              <w:pStyle w:val="TableText"/>
            </w:pPr>
            <w:r w:rsidRPr="00D56EE2">
              <w:t>TAS</w:t>
            </w:r>
          </w:p>
        </w:tc>
        <w:tc>
          <w:tcPr>
            <w:tcW w:w="1927" w:type="dxa"/>
          </w:tcPr>
          <w:p w14:paraId="481E726E" w14:textId="1DD4FAB4" w:rsidR="00537572" w:rsidRPr="00F31580" w:rsidRDefault="00537572" w:rsidP="00127DFA">
            <w:pPr>
              <w:pStyle w:val="EmptyCell"/>
            </w:pPr>
            <w:r w:rsidRPr="00537572">
              <w:t>NIL</w:t>
            </w:r>
          </w:p>
        </w:tc>
        <w:tc>
          <w:tcPr>
            <w:tcW w:w="1928" w:type="dxa"/>
          </w:tcPr>
          <w:p w14:paraId="5318B54F" w14:textId="77777777" w:rsidR="00537572" w:rsidRPr="00F31580" w:rsidRDefault="00537572" w:rsidP="00D17CF8">
            <w:pPr>
              <w:pStyle w:val="TableText-Numerical"/>
            </w:pPr>
            <w:r w:rsidRPr="00F31580">
              <w:t xml:space="preserve">14 </w:t>
            </w:r>
          </w:p>
        </w:tc>
        <w:tc>
          <w:tcPr>
            <w:tcW w:w="1928" w:type="dxa"/>
          </w:tcPr>
          <w:p w14:paraId="75F07F3F" w14:textId="78F08A25" w:rsidR="00537572" w:rsidRPr="00F31580" w:rsidRDefault="00537572" w:rsidP="00127DFA">
            <w:pPr>
              <w:pStyle w:val="EmptyCell"/>
            </w:pPr>
            <w:r w:rsidRPr="00537572">
              <w:t>NIL</w:t>
            </w:r>
          </w:p>
        </w:tc>
        <w:tc>
          <w:tcPr>
            <w:tcW w:w="1929" w:type="dxa"/>
          </w:tcPr>
          <w:p w14:paraId="264E9524" w14:textId="77777777" w:rsidR="00537572" w:rsidRPr="00F31580" w:rsidRDefault="00537572" w:rsidP="00D17CF8">
            <w:pPr>
              <w:pStyle w:val="TableText-Numerical"/>
            </w:pPr>
            <w:r w:rsidRPr="00F31580">
              <w:t>14</w:t>
            </w:r>
          </w:p>
        </w:tc>
      </w:tr>
      <w:tr w:rsidR="00537572" w:rsidRPr="00FF0E7F" w14:paraId="0E85A160" w14:textId="77777777" w:rsidTr="00537572">
        <w:tc>
          <w:tcPr>
            <w:tcW w:w="1927" w:type="dxa"/>
          </w:tcPr>
          <w:p w14:paraId="64E17845" w14:textId="77777777" w:rsidR="00537572" w:rsidRPr="00D56EE2" w:rsidRDefault="00537572" w:rsidP="005D444C">
            <w:pPr>
              <w:pStyle w:val="TableText"/>
            </w:pPr>
            <w:r w:rsidRPr="00D56EE2">
              <w:t>NT</w:t>
            </w:r>
          </w:p>
        </w:tc>
        <w:tc>
          <w:tcPr>
            <w:tcW w:w="1927" w:type="dxa"/>
          </w:tcPr>
          <w:p w14:paraId="38CFE4C8" w14:textId="0EA296C6" w:rsidR="00537572" w:rsidRPr="00F31580" w:rsidRDefault="00537572" w:rsidP="00127DFA">
            <w:pPr>
              <w:pStyle w:val="EmptyCell"/>
            </w:pPr>
            <w:r w:rsidRPr="00537572">
              <w:t>NIL</w:t>
            </w:r>
          </w:p>
        </w:tc>
        <w:tc>
          <w:tcPr>
            <w:tcW w:w="1928" w:type="dxa"/>
          </w:tcPr>
          <w:p w14:paraId="1A888DD9" w14:textId="77777777" w:rsidR="00537572" w:rsidRPr="00F31580" w:rsidRDefault="00537572" w:rsidP="00D17CF8">
            <w:pPr>
              <w:pStyle w:val="TableText-Numerical"/>
            </w:pPr>
            <w:r w:rsidRPr="00F31580">
              <w:t xml:space="preserve">7 </w:t>
            </w:r>
          </w:p>
        </w:tc>
        <w:tc>
          <w:tcPr>
            <w:tcW w:w="1928" w:type="dxa"/>
          </w:tcPr>
          <w:p w14:paraId="03B6725C" w14:textId="77777777" w:rsidR="00537572" w:rsidRPr="00F31580" w:rsidRDefault="00537572" w:rsidP="00D17CF8">
            <w:pPr>
              <w:pStyle w:val="TableText-Numerical"/>
            </w:pPr>
            <w:r w:rsidRPr="00F31580">
              <w:t>28</w:t>
            </w:r>
          </w:p>
        </w:tc>
        <w:tc>
          <w:tcPr>
            <w:tcW w:w="1929" w:type="dxa"/>
          </w:tcPr>
          <w:p w14:paraId="094DF390" w14:textId="77777777" w:rsidR="00537572" w:rsidRPr="00F31580" w:rsidRDefault="00537572" w:rsidP="00D17CF8">
            <w:pPr>
              <w:pStyle w:val="TableText-Numerical"/>
            </w:pPr>
            <w:r w:rsidRPr="00F31580">
              <w:t>35</w:t>
            </w:r>
          </w:p>
        </w:tc>
      </w:tr>
      <w:tr w:rsidR="00537572" w:rsidRPr="004A79E5" w14:paraId="7DEE4046" w14:textId="77777777" w:rsidTr="00537572">
        <w:tc>
          <w:tcPr>
            <w:tcW w:w="1927" w:type="dxa"/>
            <w:shd w:val="clear" w:color="auto" w:fill="CFEAF8" w:themeFill="accent6" w:themeFillTint="33"/>
          </w:tcPr>
          <w:p w14:paraId="378C8CFC" w14:textId="77777777" w:rsidR="00537572" w:rsidRPr="00A82DA0" w:rsidRDefault="00537572" w:rsidP="005D444C">
            <w:pPr>
              <w:pStyle w:val="TableText"/>
              <w:rPr>
                <w:rStyle w:val="Strong"/>
              </w:rPr>
            </w:pPr>
            <w:r w:rsidRPr="00A82DA0">
              <w:rPr>
                <w:rStyle w:val="Strong"/>
              </w:rPr>
              <w:t>Total</w:t>
            </w:r>
          </w:p>
        </w:tc>
        <w:tc>
          <w:tcPr>
            <w:tcW w:w="1927" w:type="dxa"/>
            <w:shd w:val="clear" w:color="auto" w:fill="CFEAF8" w:themeFill="accent6" w:themeFillTint="33"/>
          </w:tcPr>
          <w:p w14:paraId="2609605D" w14:textId="77777777" w:rsidR="00537572" w:rsidRPr="00A82DA0" w:rsidRDefault="00537572" w:rsidP="00D17CF8">
            <w:pPr>
              <w:pStyle w:val="TableText-Numerical"/>
              <w:rPr>
                <w:rStyle w:val="Strong"/>
              </w:rPr>
            </w:pPr>
            <w:r w:rsidRPr="00A82DA0">
              <w:rPr>
                <w:rStyle w:val="Strong"/>
              </w:rPr>
              <w:t>126</w:t>
            </w:r>
          </w:p>
        </w:tc>
        <w:tc>
          <w:tcPr>
            <w:tcW w:w="1928" w:type="dxa"/>
            <w:shd w:val="clear" w:color="auto" w:fill="CFEAF8" w:themeFill="accent6" w:themeFillTint="33"/>
          </w:tcPr>
          <w:p w14:paraId="50C287D5" w14:textId="77777777" w:rsidR="00537572" w:rsidRPr="00A82DA0" w:rsidRDefault="00537572" w:rsidP="00D17CF8">
            <w:pPr>
              <w:pStyle w:val="TableText-Numerical"/>
              <w:rPr>
                <w:rStyle w:val="Strong"/>
              </w:rPr>
            </w:pPr>
            <w:r w:rsidRPr="00A82DA0">
              <w:rPr>
                <w:rStyle w:val="Strong"/>
              </w:rPr>
              <w:t>155</w:t>
            </w:r>
          </w:p>
        </w:tc>
        <w:tc>
          <w:tcPr>
            <w:tcW w:w="1928" w:type="dxa"/>
            <w:shd w:val="clear" w:color="auto" w:fill="CFEAF8" w:themeFill="accent6" w:themeFillTint="33"/>
          </w:tcPr>
          <w:p w14:paraId="51E1CB1F" w14:textId="77777777" w:rsidR="00537572" w:rsidRPr="00A82DA0" w:rsidRDefault="00537572" w:rsidP="00D17CF8">
            <w:pPr>
              <w:pStyle w:val="TableText-Numerical"/>
              <w:rPr>
                <w:rStyle w:val="Strong"/>
              </w:rPr>
            </w:pPr>
            <w:r w:rsidRPr="00A82DA0">
              <w:rPr>
                <w:rStyle w:val="Strong"/>
              </w:rPr>
              <w:t>69</w:t>
            </w:r>
          </w:p>
        </w:tc>
        <w:tc>
          <w:tcPr>
            <w:tcW w:w="1929" w:type="dxa"/>
            <w:shd w:val="clear" w:color="auto" w:fill="CFEAF8" w:themeFill="accent6" w:themeFillTint="33"/>
          </w:tcPr>
          <w:p w14:paraId="5E3A4ECF" w14:textId="77777777" w:rsidR="00537572" w:rsidRPr="00A82DA0" w:rsidRDefault="00537572" w:rsidP="00D17CF8">
            <w:pPr>
              <w:pStyle w:val="TableText-Numerical"/>
              <w:rPr>
                <w:rStyle w:val="Strong"/>
              </w:rPr>
            </w:pPr>
            <w:r w:rsidRPr="00A82DA0">
              <w:rPr>
                <w:rStyle w:val="Strong"/>
              </w:rPr>
              <w:t>350</w:t>
            </w:r>
          </w:p>
        </w:tc>
      </w:tr>
    </w:tbl>
    <w:p w14:paraId="3824BEE8" w14:textId="76F5C1E1" w:rsidR="001131A4" w:rsidRDefault="001131A4" w:rsidP="003E6F04">
      <w:pPr>
        <w:pStyle w:val="BodyText"/>
      </w:pPr>
      <w:r>
        <w:t>The achieved sample design for the 2017 evaluation is shown below</w:t>
      </w:r>
      <w:r w:rsidR="003E6F04">
        <w:t>.</w:t>
      </w:r>
    </w:p>
    <w:p w14:paraId="3088DC75" w14:textId="5586A188" w:rsidR="000F4CFB" w:rsidRDefault="000F4CFB" w:rsidP="000E52D3">
      <w:pPr>
        <w:pStyle w:val="Caption"/>
      </w:pPr>
      <w:bookmarkStart w:id="61" w:name="_Toc504063543"/>
      <w:proofErr w:type="gramStart"/>
      <w:r>
        <w:t xml:space="preserve">Table </w:t>
      </w:r>
      <w:r w:rsidR="00664E01">
        <w:fldChar w:fldCharType="begin"/>
      </w:r>
      <w:r w:rsidR="00664E01">
        <w:instrText xml:space="preserve"> SEQ Table \* ARABIC </w:instrText>
      </w:r>
      <w:r w:rsidR="00664E01">
        <w:fldChar w:fldCharType="separate"/>
      </w:r>
      <w:r>
        <w:rPr>
          <w:noProof/>
        </w:rPr>
        <w:t>7</w:t>
      </w:r>
      <w:r w:rsidR="00664E01">
        <w:rPr>
          <w:noProof/>
        </w:rPr>
        <w:fldChar w:fldCharType="end"/>
      </w:r>
      <w:r>
        <w:t>.</w:t>
      </w:r>
      <w:proofErr w:type="gramEnd"/>
      <w:r>
        <w:t xml:space="preserve"> Achieved Sample Design</w:t>
      </w:r>
      <w:r w:rsidR="00CA13F6">
        <w:t xml:space="preserve"> (unweighted)</w:t>
      </w:r>
      <w:bookmarkEnd w:id="61"/>
    </w:p>
    <w:tbl>
      <w:tblPr>
        <w:tblStyle w:val="ORC2017Table"/>
        <w:tblW w:w="9639" w:type="dxa"/>
        <w:tblLook w:val="04A0" w:firstRow="1" w:lastRow="0" w:firstColumn="1" w:lastColumn="0" w:noHBand="0" w:noVBand="1"/>
        <w:tblCaption w:val="Table 7: Achieved Sample Design"/>
        <w:tblDescription w:val="Table 7 shows the unweighted sample design. NSW/ACT was 102, VIC was 26, QLD was 93, SA was 28, WA was 48, TAS was 24 and NT was 31, for a grand total of 352."/>
      </w:tblPr>
      <w:tblGrid>
        <w:gridCol w:w="1927"/>
        <w:gridCol w:w="1927"/>
        <w:gridCol w:w="1928"/>
        <w:gridCol w:w="1928"/>
        <w:gridCol w:w="1929"/>
      </w:tblGrid>
      <w:tr w:rsidR="001131A4" w:rsidRPr="00FF0E7F" w14:paraId="5635E08F" w14:textId="77777777" w:rsidTr="00537572">
        <w:trPr>
          <w:cnfStyle w:val="100000000000" w:firstRow="1" w:lastRow="0" w:firstColumn="0" w:lastColumn="0" w:oddVBand="0" w:evenVBand="0" w:oddHBand="0" w:evenHBand="0" w:firstRowFirstColumn="0" w:firstRowLastColumn="0" w:lastRowFirstColumn="0" w:lastRowLastColumn="0"/>
        </w:trPr>
        <w:tc>
          <w:tcPr>
            <w:tcW w:w="1927" w:type="dxa"/>
          </w:tcPr>
          <w:p w14:paraId="03391337" w14:textId="77777777" w:rsidR="001131A4" w:rsidRPr="00F31580" w:rsidRDefault="001131A4" w:rsidP="00D86835">
            <w:pPr>
              <w:pStyle w:val="TableHeading"/>
            </w:pPr>
            <w:r w:rsidRPr="00F31580">
              <w:t>State</w:t>
            </w:r>
          </w:p>
        </w:tc>
        <w:tc>
          <w:tcPr>
            <w:tcW w:w="1927" w:type="dxa"/>
          </w:tcPr>
          <w:p w14:paraId="3FA2D35D" w14:textId="77777777" w:rsidR="001131A4" w:rsidRPr="00F31580" w:rsidRDefault="001131A4" w:rsidP="00D86835">
            <w:pPr>
              <w:pStyle w:val="TableHeading"/>
            </w:pPr>
            <w:r w:rsidRPr="00F31580">
              <w:t>Major Cities</w:t>
            </w:r>
          </w:p>
        </w:tc>
        <w:tc>
          <w:tcPr>
            <w:tcW w:w="1928" w:type="dxa"/>
          </w:tcPr>
          <w:p w14:paraId="64935AF8" w14:textId="77777777" w:rsidR="001131A4" w:rsidRPr="00F31580" w:rsidRDefault="001131A4" w:rsidP="00D86835">
            <w:pPr>
              <w:pStyle w:val="TableHeading"/>
            </w:pPr>
            <w:r w:rsidRPr="00F31580">
              <w:t>Regional</w:t>
            </w:r>
          </w:p>
        </w:tc>
        <w:tc>
          <w:tcPr>
            <w:tcW w:w="1928" w:type="dxa"/>
          </w:tcPr>
          <w:p w14:paraId="0415D82E" w14:textId="77777777" w:rsidR="001131A4" w:rsidRPr="00F31580" w:rsidRDefault="001131A4" w:rsidP="00D86835">
            <w:pPr>
              <w:pStyle w:val="TableHeading"/>
            </w:pPr>
            <w:r w:rsidRPr="00F31580">
              <w:t>Remote</w:t>
            </w:r>
          </w:p>
        </w:tc>
        <w:tc>
          <w:tcPr>
            <w:tcW w:w="1929" w:type="dxa"/>
          </w:tcPr>
          <w:p w14:paraId="55130865" w14:textId="77777777" w:rsidR="001131A4" w:rsidRPr="00F31580" w:rsidRDefault="001131A4" w:rsidP="00D86835">
            <w:pPr>
              <w:pStyle w:val="TableHeading"/>
            </w:pPr>
            <w:r w:rsidRPr="00F31580">
              <w:t>Total</w:t>
            </w:r>
          </w:p>
        </w:tc>
      </w:tr>
      <w:tr w:rsidR="00537572" w:rsidRPr="00FF0E7F" w14:paraId="00211158" w14:textId="77777777" w:rsidTr="00537572">
        <w:tc>
          <w:tcPr>
            <w:tcW w:w="1927" w:type="dxa"/>
          </w:tcPr>
          <w:p w14:paraId="6BF4ADEE" w14:textId="77777777" w:rsidR="00537572" w:rsidRPr="00D56EE2" w:rsidRDefault="00537572" w:rsidP="005D444C">
            <w:pPr>
              <w:pStyle w:val="TableText"/>
            </w:pPr>
            <w:r w:rsidRPr="00D56EE2">
              <w:t>NSW/ACT</w:t>
            </w:r>
          </w:p>
        </w:tc>
        <w:tc>
          <w:tcPr>
            <w:tcW w:w="1927" w:type="dxa"/>
          </w:tcPr>
          <w:p w14:paraId="24C17774" w14:textId="77777777" w:rsidR="00537572" w:rsidRPr="00E7071D" w:rsidRDefault="00537572" w:rsidP="00D17CF8">
            <w:pPr>
              <w:pStyle w:val="TableText-Numerical"/>
            </w:pPr>
            <w:r w:rsidRPr="00E7071D">
              <w:t>37</w:t>
            </w:r>
          </w:p>
        </w:tc>
        <w:tc>
          <w:tcPr>
            <w:tcW w:w="1928" w:type="dxa"/>
          </w:tcPr>
          <w:p w14:paraId="2D105783" w14:textId="77777777" w:rsidR="00537572" w:rsidRPr="00E7071D" w:rsidRDefault="00537572" w:rsidP="00D17CF8">
            <w:pPr>
              <w:pStyle w:val="TableText-Numerical"/>
            </w:pPr>
            <w:r w:rsidRPr="00E7071D">
              <w:t>65</w:t>
            </w:r>
          </w:p>
        </w:tc>
        <w:tc>
          <w:tcPr>
            <w:tcW w:w="1928" w:type="dxa"/>
          </w:tcPr>
          <w:p w14:paraId="66FA032C" w14:textId="5468C3DA" w:rsidR="00537572" w:rsidRPr="00E7071D" w:rsidRDefault="00537572" w:rsidP="00127DFA">
            <w:pPr>
              <w:pStyle w:val="EmptyCell"/>
            </w:pPr>
            <w:r w:rsidRPr="00537572">
              <w:t>NIL</w:t>
            </w:r>
          </w:p>
        </w:tc>
        <w:tc>
          <w:tcPr>
            <w:tcW w:w="1929" w:type="dxa"/>
          </w:tcPr>
          <w:p w14:paraId="20588CDF" w14:textId="77777777" w:rsidR="00537572" w:rsidRPr="00E7071D" w:rsidRDefault="00537572" w:rsidP="00D17CF8">
            <w:pPr>
              <w:pStyle w:val="TableText-Numerical"/>
            </w:pPr>
            <w:r w:rsidRPr="00E7071D">
              <w:t>102</w:t>
            </w:r>
          </w:p>
        </w:tc>
      </w:tr>
      <w:tr w:rsidR="00537572" w:rsidRPr="00FF0E7F" w14:paraId="5135AAEA" w14:textId="77777777" w:rsidTr="00537572">
        <w:tc>
          <w:tcPr>
            <w:tcW w:w="1927" w:type="dxa"/>
          </w:tcPr>
          <w:p w14:paraId="0FA317A4" w14:textId="77777777" w:rsidR="00537572" w:rsidRPr="00D56EE2" w:rsidRDefault="00537572" w:rsidP="005D444C">
            <w:pPr>
              <w:pStyle w:val="TableText"/>
            </w:pPr>
            <w:r w:rsidRPr="00D56EE2">
              <w:t>VIC</w:t>
            </w:r>
          </w:p>
        </w:tc>
        <w:tc>
          <w:tcPr>
            <w:tcW w:w="1927" w:type="dxa"/>
          </w:tcPr>
          <w:p w14:paraId="7ECEAAAB" w14:textId="77777777" w:rsidR="00537572" w:rsidRPr="00E7071D" w:rsidRDefault="00537572" w:rsidP="00D17CF8">
            <w:pPr>
              <w:pStyle w:val="TableText-Numerical"/>
            </w:pPr>
            <w:r w:rsidRPr="00E7071D">
              <w:t>15</w:t>
            </w:r>
          </w:p>
        </w:tc>
        <w:tc>
          <w:tcPr>
            <w:tcW w:w="1928" w:type="dxa"/>
          </w:tcPr>
          <w:p w14:paraId="59766440" w14:textId="77777777" w:rsidR="00537572" w:rsidRPr="00E7071D" w:rsidRDefault="00537572" w:rsidP="00D17CF8">
            <w:pPr>
              <w:pStyle w:val="TableText-Numerical"/>
            </w:pPr>
            <w:r w:rsidRPr="00E7071D">
              <w:t>11</w:t>
            </w:r>
          </w:p>
        </w:tc>
        <w:tc>
          <w:tcPr>
            <w:tcW w:w="1928" w:type="dxa"/>
          </w:tcPr>
          <w:p w14:paraId="2DF0E084" w14:textId="5953C282" w:rsidR="00537572" w:rsidRPr="00E7071D" w:rsidRDefault="00537572" w:rsidP="00127DFA">
            <w:pPr>
              <w:pStyle w:val="EmptyCell"/>
            </w:pPr>
            <w:r w:rsidRPr="00537572">
              <w:t>NIL</w:t>
            </w:r>
          </w:p>
        </w:tc>
        <w:tc>
          <w:tcPr>
            <w:tcW w:w="1929" w:type="dxa"/>
          </w:tcPr>
          <w:p w14:paraId="0CE1E5B3" w14:textId="77777777" w:rsidR="00537572" w:rsidRPr="00E7071D" w:rsidRDefault="00537572" w:rsidP="00D17CF8">
            <w:pPr>
              <w:pStyle w:val="TableText-Numerical"/>
            </w:pPr>
            <w:r w:rsidRPr="00E7071D">
              <w:t>26</w:t>
            </w:r>
          </w:p>
        </w:tc>
      </w:tr>
      <w:tr w:rsidR="001131A4" w:rsidRPr="00FF0E7F" w14:paraId="1B91AA0C" w14:textId="77777777" w:rsidTr="00537572">
        <w:tc>
          <w:tcPr>
            <w:tcW w:w="1927" w:type="dxa"/>
          </w:tcPr>
          <w:p w14:paraId="12EAB744" w14:textId="77777777" w:rsidR="001131A4" w:rsidRPr="00D56EE2" w:rsidRDefault="001131A4" w:rsidP="005D444C">
            <w:pPr>
              <w:pStyle w:val="TableText"/>
            </w:pPr>
            <w:r w:rsidRPr="00D56EE2">
              <w:t>QLD</w:t>
            </w:r>
          </w:p>
        </w:tc>
        <w:tc>
          <w:tcPr>
            <w:tcW w:w="1927" w:type="dxa"/>
          </w:tcPr>
          <w:p w14:paraId="51856087" w14:textId="77777777" w:rsidR="001131A4" w:rsidRPr="00E7071D" w:rsidRDefault="001131A4" w:rsidP="00D17CF8">
            <w:pPr>
              <w:pStyle w:val="TableText-Numerical"/>
            </w:pPr>
            <w:r w:rsidRPr="00E7071D">
              <w:t>27</w:t>
            </w:r>
          </w:p>
        </w:tc>
        <w:tc>
          <w:tcPr>
            <w:tcW w:w="1928" w:type="dxa"/>
          </w:tcPr>
          <w:p w14:paraId="04D4F70F" w14:textId="77777777" w:rsidR="001131A4" w:rsidRPr="00E7071D" w:rsidRDefault="001131A4" w:rsidP="00D17CF8">
            <w:pPr>
              <w:pStyle w:val="TableText-Numerical"/>
            </w:pPr>
            <w:r w:rsidRPr="00E7071D">
              <w:t>49</w:t>
            </w:r>
          </w:p>
        </w:tc>
        <w:tc>
          <w:tcPr>
            <w:tcW w:w="1928" w:type="dxa"/>
          </w:tcPr>
          <w:p w14:paraId="7916B005" w14:textId="77777777" w:rsidR="001131A4" w:rsidRPr="00E7071D" w:rsidRDefault="001131A4" w:rsidP="00D17CF8">
            <w:pPr>
              <w:pStyle w:val="TableText-Numerical"/>
            </w:pPr>
            <w:r w:rsidRPr="00E7071D">
              <w:t>17</w:t>
            </w:r>
          </w:p>
        </w:tc>
        <w:tc>
          <w:tcPr>
            <w:tcW w:w="1929" w:type="dxa"/>
          </w:tcPr>
          <w:p w14:paraId="766BAB25" w14:textId="77777777" w:rsidR="001131A4" w:rsidRPr="00E7071D" w:rsidRDefault="001131A4" w:rsidP="00D17CF8">
            <w:pPr>
              <w:pStyle w:val="TableText-Numerical"/>
            </w:pPr>
            <w:r w:rsidRPr="00E7071D">
              <w:t>93</w:t>
            </w:r>
          </w:p>
        </w:tc>
      </w:tr>
      <w:tr w:rsidR="00537572" w:rsidRPr="00FF0E7F" w14:paraId="4B2C0407" w14:textId="77777777" w:rsidTr="00537572">
        <w:tc>
          <w:tcPr>
            <w:tcW w:w="1927" w:type="dxa"/>
          </w:tcPr>
          <w:p w14:paraId="3E354EB9" w14:textId="77777777" w:rsidR="00537572" w:rsidRPr="00D56EE2" w:rsidRDefault="00537572" w:rsidP="005D444C">
            <w:pPr>
              <w:pStyle w:val="TableText"/>
            </w:pPr>
            <w:r w:rsidRPr="00D56EE2">
              <w:t>SA</w:t>
            </w:r>
          </w:p>
        </w:tc>
        <w:tc>
          <w:tcPr>
            <w:tcW w:w="1927" w:type="dxa"/>
          </w:tcPr>
          <w:p w14:paraId="1E19EA2C" w14:textId="77777777" w:rsidR="00537572" w:rsidRPr="00E7071D" w:rsidRDefault="00537572" w:rsidP="00D17CF8">
            <w:pPr>
              <w:pStyle w:val="TableText-Numerical"/>
            </w:pPr>
            <w:r w:rsidRPr="00E7071D">
              <w:t>21</w:t>
            </w:r>
          </w:p>
        </w:tc>
        <w:tc>
          <w:tcPr>
            <w:tcW w:w="1928" w:type="dxa"/>
          </w:tcPr>
          <w:p w14:paraId="63396117" w14:textId="77777777" w:rsidR="00537572" w:rsidRPr="00E7071D" w:rsidRDefault="00537572" w:rsidP="00D17CF8">
            <w:pPr>
              <w:pStyle w:val="TableText-Numerical"/>
            </w:pPr>
            <w:r w:rsidRPr="00E7071D">
              <w:t>7</w:t>
            </w:r>
          </w:p>
        </w:tc>
        <w:tc>
          <w:tcPr>
            <w:tcW w:w="1928" w:type="dxa"/>
          </w:tcPr>
          <w:p w14:paraId="2B4E97A8" w14:textId="3B8A4883" w:rsidR="00537572" w:rsidRPr="00E7071D" w:rsidRDefault="00537572" w:rsidP="00127DFA">
            <w:pPr>
              <w:pStyle w:val="EmptyCell"/>
            </w:pPr>
            <w:r w:rsidRPr="00537572">
              <w:t>NIL</w:t>
            </w:r>
          </w:p>
        </w:tc>
        <w:tc>
          <w:tcPr>
            <w:tcW w:w="1929" w:type="dxa"/>
          </w:tcPr>
          <w:p w14:paraId="011CDBE1" w14:textId="77777777" w:rsidR="00537572" w:rsidRPr="00E7071D" w:rsidRDefault="00537572" w:rsidP="00D17CF8">
            <w:pPr>
              <w:pStyle w:val="TableText-Numerical"/>
            </w:pPr>
            <w:r w:rsidRPr="00E7071D">
              <w:t>28</w:t>
            </w:r>
          </w:p>
        </w:tc>
      </w:tr>
      <w:tr w:rsidR="00537572" w:rsidRPr="00FF0E7F" w14:paraId="097BFBCF" w14:textId="77777777" w:rsidTr="00537572">
        <w:tc>
          <w:tcPr>
            <w:tcW w:w="1927" w:type="dxa"/>
          </w:tcPr>
          <w:p w14:paraId="72A370B6" w14:textId="77777777" w:rsidR="00537572" w:rsidRPr="00D56EE2" w:rsidRDefault="00537572" w:rsidP="005D444C">
            <w:pPr>
              <w:pStyle w:val="TableText"/>
            </w:pPr>
            <w:r w:rsidRPr="00D56EE2">
              <w:t>WA</w:t>
            </w:r>
          </w:p>
        </w:tc>
        <w:tc>
          <w:tcPr>
            <w:tcW w:w="1927" w:type="dxa"/>
          </w:tcPr>
          <w:p w14:paraId="0327D834" w14:textId="77777777" w:rsidR="00537572" w:rsidRPr="00E7071D" w:rsidRDefault="00537572" w:rsidP="00D17CF8">
            <w:pPr>
              <w:pStyle w:val="TableText-Numerical"/>
            </w:pPr>
            <w:r w:rsidRPr="00E7071D">
              <w:t>17</w:t>
            </w:r>
          </w:p>
        </w:tc>
        <w:tc>
          <w:tcPr>
            <w:tcW w:w="1928" w:type="dxa"/>
          </w:tcPr>
          <w:p w14:paraId="2A9DED87" w14:textId="77777777" w:rsidR="00537572" w:rsidRPr="00E7071D" w:rsidRDefault="00537572" w:rsidP="00D17CF8">
            <w:pPr>
              <w:pStyle w:val="TableText-Numerical"/>
            </w:pPr>
            <w:r w:rsidRPr="00E7071D">
              <w:t>11</w:t>
            </w:r>
          </w:p>
        </w:tc>
        <w:tc>
          <w:tcPr>
            <w:tcW w:w="1928" w:type="dxa"/>
          </w:tcPr>
          <w:p w14:paraId="07AE1516" w14:textId="77777777" w:rsidR="00537572" w:rsidRPr="00E7071D" w:rsidRDefault="00537572" w:rsidP="00D17CF8">
            <w:pPr>
              <w:pStyle w:val="TableText-Numerical"/>
            </w:pPr>
            <w:r w:rsidRPr="00E7071D">
              <w:t>20</w:t>
            </w:r>
          </w:p>
        </w:tc>
        <w:tc>
          <w:tcPr>
            <w:tcW w:w="1929" w:type="dxa"/>
          </w:tcPr>
          <w:p w14:paraId="3C6BAA95" w14:textId="77777777" w:rsidR="00537572" w:rsidRPr="00E7071D" w:rsidRDefault="00537572" w:rsidP="00D17CF8">
            <w:pPr>
              <w:pStyle w:val="TableText-Numerical"/>
            </w:pPr>
            <w:r w:rsidRPr="00E7071D">
              <w:t>48</w:t>
            </w:r>
          </w:p>
        </w:tc>
      </w:tr>
      <w:tr w:rsidR="00537572" w:rsidRPr="00FF0E7F" w14:paraId="11D9E013" w14:textId="77777777" w:rsidTr="00537572">
        <w:tc>
          <w:tcPr>
            <w:tcW w:w="1927" w:type="dxa"/>
          </w:tcPr>
          <w:p w14:paraId="7477FA54" w14:textId="77777777" w:rsidR="00537572" w:rsidRPr="00D56EE2" w:rsidRDefault="00537572" w:rsidP="005D444C">
            <w:pPr>
              <w:pStyle w:val="TableText"/>
            </w:pPr>
            <w:r w:rsidRPr="00D56EE2">
              <w:t>TAS</w:t>
            </w:r>
          </w:p>
        </w:tc>
        <w:tc>
          <w:tcPr>
            <w:tcW w:w="1927" w:type="dxa"/>
          </w:tcPr>
          <w:p w14:paraId="39CB6951" w14:textId="50F73D32" w:rsidR="00537572" w:rsidRPr="00E7071D" w:rsidRDefault="00537572" w:rsidP="00127DFA">
            <w:pPr>
              <w:pStyle w:val="EmptyCell"/>
            </w:pPr>
            <w:r w:rsidRPr="00537572">
              <w:t>NIL</w:t>
            </w:r>
          </w:p>
        </w:tc>
        <w:tc>
          <w:tcPr>
            <w:tcW w:w="1928" w:type="dxa"/>
          </w:tcPr>
          <w:p w14:paraId="4B942B8E" w14:textId="77777777" w:rsidR="00537572" w:rsidRPr="00E7071D" w:rsidRDefault="00537572" w:rsidP="00D17CF8">
            <w:pPr>
              <w:pStyle w:val="TableText-Numerical"/>
            </w:pPr>
            <w:r w:rsidRPr="00E7071D">
              <w:t>24</w:t>
            </w:r>
          </w:p>
        </w:tc>
        <w:tc>
          <w:tcPr>
            <w:tcW w:w="1928" w:type="dxa"/>
          </w:tcPr>
          <w:p w14:paraId="0E57CC58" w14:textId="07757DDA" w:rsidR="00537572" w:rsidRPr="00E7071D" w:rsidRDefault="00537572" w:rsidP="00127DFA">
            <w:pPr>
              <w:pStyle w:val="EmptyCell"/>
            </w:pPr>
            <w:r w:rsidRPr="00537572">
              <w:t>NIL</w:t>
            </w:r>
          </w:p>
        </w:tc>
        <w:tc>
          <w:tcPr>
            <w:tcW w:w="1929" w:type="dxa"/>
          </w:tcPr>
          <w:p w14:paraId="5946F2B5" w14:textId="77777777" w:rsidR="00537572" w:rsidRPr="00E7071D" w:rsidRDefault="00537572" w:rsidP="00D17CF8">
            <w:pPr>
              <w:pStyle w:val="TableText-Numerical"/>
            </w:pPr>
            <w:r w:rsidRPr="00E7071D">
              <w:t>24</w:t>
            </w:r>
          </w:p>
        </w:tc>
      </w:tr>
      <w:tr w:rsidR="00537572" w:rsidRPr="00FF0E7F" w14:paraId="3EC71B3C" w14:textId="77777777" w:rsidTr="00537572">
        <w:tc>
          <w:tcPr>
            <w:tcW w:w="1927" w:type="dxa"/>
          </w:tcPr>
          <w:p w14:paraId="6E75F5F7" w14:textId="77777777" w:rsidR="00537572" w:rsidRPr="00D56EE2" w:rsidRDefault="00537572" w:rsidP="005D444C">
            <w:pPr>
              <w:pStyle w:val="TableText"/>
            </w:pPr>
            <w:r w:rsidRPr="00D56EE2">
              <w:t>NT</w:t>
            </w:r>
          </w:p>
        </w:tc>
        <w:tc>
          <w:tcPr>
            <w:tcW w:w="1927" w:type="dxa"/>
          </w:tcPr>
          <w:p w14:paraId="3E6A065B" w14:textId="1638378D" w:rsidR="00537572" w:rsidRPr="00E7071D" w:rsidRDefault="00537572" w:rsidP="00127DFA">
            <w:pPr>
              <w:pStyle w:val="EmptyCell"/>
            </w:pPr>
            <w:r w:rsidRPr="00537572">
              <w:t>NIL</w:t>
            </w:r>
          </w:p>
        </w:tc>
        <w:tc>
          <w:tcPr>
            <w:tcW w:w="1928" w:type="dxa"/>
          </w:tcPr>
          <w:p w14:paraId="0482B431" w14:textId="77777777" w:rsidR="00537572" w:rsidRPr="00E7071D" w:rsidRDefault="00537572" w:rsidP="00D17CF8">
            <w:pPr>
              <w:pStyle w:val="TableText-Numerical"/>
            </w:pPr>
            <w:r w:rsidRPr="00E7071D">
              <w:t>4</w:t>
            </w:r>
          </w:p>
        </w:tc>
        <w:tc>
          <w:tcPr>
            <w:tcW w:w="1928" w:type="dxa"/>
          </w:tcPr>
          <w:p w14:paraId="25477B31" w14:textId="77777777" w:rsidR="00537572" w:rsidRPr="00E7071D" w:rsidRDefault="00537572" w:rsidP="00D17CF8">
            <w:pPr>
              <w:pStyle w:val="TableText-Numerical"/>
            </w:pPr>
            <w:r w:rsidRPr="00E7071D">
              <w:t>27</w:t>
            </w:r>
          </w:p>
        </w:tc>
        <w:tc>
          <w:tcPr>
            <w:tcW w:w="1929" w:type="dxa"/>
          </w:tcPr>
          <w:p w14:paraId="424DD3E7" w14:textId="77777777" w:rsidR="00537572" w:rsidRPr="00E7071D" w:rsidRDefault="00537572" w:rsidP="00D17CF8">
            <w:pPr>
              <w:pStyle w:val="TableText-Numerical"/>
            </w:pPr>
            <w:r w:rsidRPr="00E7071D">
              <w:t>31</w:t>
            </w:r>
          </w:p>
        </w:tc>
      </w:tr>
      <w:tr w:rsidR="00537572" w:rsidRPr="004A79E5" w14:paraId="16DBC215" w14:textId="77777777" w:rsidTr="00537572">
        <w:tc>
          <w:tcPr>
            <w:tcW w:w="1927" w:type="dxa"/>
            <w:shd w:val="clear" w:color="auto" w:fill="CFEAF8" w:themeFill="accent6" w:themeFillTint="33"/>
          </w:tcPr>
          <w:p w14:paraId="776CB039" w14:textId="77777777" w:rsidR="00537572" w:rsidRPr="00127DFA" w:rsidRDefault="00537572" w:rsidP="005D444C">
            <w:pPr>
              <w:pStyle w:val="TableText"/>
              <w:rPr>
                <w:rStyle w:val="Strong"/>
              </w:rPr>
            </w:pPr>
            <w:r w:rsidRPr="00127DFA">
              <w:rPr>
                <w:rStyle w:val="Strong"/>
              </w:rPr>
              <w:t>Total</w:t>
            </w:r>
          </w:p>
        </w:tc>
        <w:tc>
          <w:tcPr>
            <w:tcW w:w="1927" w:type="dxa"/>
            <w:shd w:val="clear" w:color="auto" w:fill="CFEAF8" w:themeFill="accent6" w:themeFillTint="33"/>
          </w:tcPr>
          <w:p w14:paraId="1FB17C56" w14:textId="77777777" w:rsidR="00537572" w:rsidRPr="00127DFA" w:rsidRDefault="00537572" w:rsidP="00D17CF8">
            <w:pPr>
              <w:pStyle w:val="TableText-Numerical"/>
              <w:rPr>
                <w:rStyle w:val="Strong"/>
              </w:rPr>
            </w:pPr>
            <w:r w:rsidRPr="00127DFA">
              <w:rPr>
                <w:rStyle w:val="Strong"/>
              </w:rPr>
              <w:t>117</w:t>
            </w:r>
          </w:p>
        </w:tc>
        <w:tc>
          <w:tcPr>
            <w:tcW w:w="1928" w:type="dxa"/>
            <w:shd w:val="clear" w:color="auto" w:fill="CFEAF8" w:themeFill="accent6" w:themeFillTint="33"/>
          </w:tcPr>
          <w:p w14:paraId="76FBAC02" w14:textId="77777777" w:rsidR="00537572" w:rsidRPr="00127DFA" w:rsidRDefault="00537572" w:rsidP="00D17CF8">
            <w:pPr>
              <w:pStyle w:val="TableText-Numerical"/>
              <w:rPr>
                <w:rStyle w:val="Strong"/>
              </w:rPr>
            </w:pPr>
            <w:r w:rsidRPr="00127DFA">
              <w:rPr>
                <w:rStyle w:val="Strong"/>
              </w:rPr>
              <w:t>171</w:t>
            </w:r>
          </w:p>
        </w:tc>
        <w:tc>
          <w:tcPr>
            <w:tcW w:w="1928" w:type="dxa"/>
            <w:shd w:val="clear" w:color="auto" w:fill="CFEAF8" w:themeFill="accent6" w:themeFillTint="33"/>
          </w:tcPr>
          <w:p w14:paraId="3002AE7B" w14:textId="77777777" w:rsidR="00537572" w:rsidRPr="00127DFA" w:rsidRDefault="00537572" w:rsidP="00D17CF8">
            <w:pPr>
              <w:pStyle w:val="TableText-Numerical"/>
              <w:rPr>
                <w:rStyle w:val="Strong"/>
              </w:rPr>
            </w:pPr>
            <w:r w:rsidRPr="00127DFA">
              <w:rPr>
                <w:rStyle w:val="Strong"/>
              </w:rPr>
              <w:t>64</w:t>
            </w:r>
          </w:p>
        </w:tc>
        <w:tc>
          <w:tcPr>
            <w:tcW w:w="1929" w:type="dxa"/>
            <w:shd w:val="clear" w:color="auto" w:fill="CFEAF8" w:themeFill="accent6" w:themeFillTint="33"/>
          </w:tcPr>
          <w:p w14:paraId="71EC71EF" w14:textId="77777777" w:rsidR="00537572" w:rsidRPr="00127DFA" w:rsidRDefault="00537572" w:rsidP="00D17CF8">
            <w:pPr>
              <w:pStyle w:val="TableText-Numerical"/>
              <w:rPr>
                <w:rStyle w:val="Strong"/>
              </w:rPr>
            </w:pPr>
            <w:r w:rsidRPr="00127DFA">
              <w:rPr>
                <w:rStyle w:val="Strong"/>
              </w:rPr>
              <w:t>352</w:t>
            </w:r>
          </w:p>
        </w:tc>
      </w:tr>
    </w:tbl>
    <w:p w14:paraId="390781E5" w14:textId="3A98B6C3" w:rsidR="001131A4" w:rsidRPr="004A79E5" w:rsidRDefault="001131A4" w:rsidP="003E6F04">
      <w:pPr>
        <w:pStyle w:val="BodyText"/>
      </w:pPr>
      <w:r w:rsidRPr="001D1DBD">
        <w:t xml:space="preserve">The </w:t>
      </w:r>
      <w:r>
        <w:t xml:space="preserve">final </w:t>
      </w:r>
      <w:r w:rsidRPr="001D1DBD">
        <w:t>sample design represent</w:t>
      </w:r>
      <w:r>
        <w:t>ed</w:t>
      </w:r>
      <w:r w:rsidRPr="001D1DBD">
        <w:t xml:space="preserve"> a compromise between the ideal scenario of maximising the number of sampling points and the practical considerations of timing and budget constraints</w:t>
      </w:r>
      <w:r>
        <w:t xml:space="preserve">. </w:t>
      </w:r>
      <w:r w:rsidRPr="001D1DBD">
        <w:t>ORC believes that the resulting coverage provide</w:t>
      </w:r>
      <w:r>
        <w:t>d</w:t>
      </w:r>
      <w:r w:rsidRPr="001D1DBD">
        <w:t xml:space="preserve"> good representation of the target audience within the</w:t>
      </w:r>
      <w:r>
        <w:t>se</w:t>
      </w:r>
      <w:r w:rsidRPr="001D1DBD">
        <w:t xml:space="preserve"> </w:t>
      </w:r>
      <w:r>
        <w:t xml:space="preserve">operating </w:t>
      </w:r>
      <w:r w:rsidRPr="001D1DBD">
        <w:t>constraints.</w:t>
      </w:r>
      <w:r w:rsidR="00492F2B">
        <w:t xml:space="preserve"> </w:t>
      </w:r>
      <w:r>
        <w:t>In selecting fieldwork locations for interviewing d</w:t>
      </w:r>
      <w:r w:rsidRPr="004A79E5">
        <w:t xml:space="preserve">efinitions of metropolitan and non-metropolitan were based on Australian Bureau of Statistics </w:t>
      </w:r>
      <w:r>
        <w:t>ASGS Remoteness Structure</w:t>
      </w:r>
      <w:r w:rsidRPr="004A79E5">
        <w:t xml:space="preserve"> </w:t>
      </w:r>
      <w:r>
        <w:t>c</w:t>
      </w:r>
      <w:r w:rsidRPr="004A79E5">
        <w:t xml:space="preserve">lassification; with metropolitan areas being defined as those within the ABS </w:t>
      </w:r>
      <w:r>
        <w:t>ASGS Remoteness Structure</w:t>
      </w:r>
      <w:r w:rsidRPr="004A79E5">
        <w:t xml:space="preserve"> classification, Major Cities of Australia.</w:t>
      </w:r>
    </w:p>
    <w:p w14:paraId="700F01E2" w14:textId="72EF4858" w:rsidR="001131A4" w:rsidRDefault="001131A4" w:rsidP="003E6F04">
      <w:pPr>
        <w:pStyle w:val="BodyText"/>
      </w:pPr>
      <w:r>
        <w:t>The fieldwork design assumed that the total</w:t>
      </w:r>
      <w:r w:rsidRPr="004A79E5">
        <w:t xml:space="preserve"> </w:t>
      </w:r>
      <w:r>
        <w:t xml:space="preserve">sample for each wave would </w:t>
      </w:r>
      <w:r w:rsidRPr="004A79E5">
        <w:t>be spread across approximately 20 sampling points Australia-wide, meaning around 15-20 interviews w</w:t>
      </w:r>
      <w:r>
        <w:t xml:space="preserve">ould </w:t>
      </w:r>
      <w:r w:rsidRPr="004A79E5">
        <w:t xml:space="preserve">be conducted per sampling point (for </w:t>
      </w:r>
      <w:r>
        <w:t xml:space="preserve">a total of </w:t>
      </w:r>
      <w:r w:rsidR="000E52D3" w:rsidRPr="000E52D3">
        <w:rPr>
          <w:rStyle w:val="Emphasis"/>
        </w:rPr>
        <w:t>n=</w:t>
      </w:r>
      <w:r w:rsidRPr="000337B2">
        <w:rPr>
          <w:rStyle w:val="Emphasis"/>
        </w:rPr>
        <w:t>350</w:t>
      </w:r>
      <w:r w:rsidRPr="004A79E5">
        <w:t xml:space="preserve">). Details of precise fieldwork locations </w:t>
      </w:r>
      <w:r>
        <w:t>were finalised f</w:t>
      </w:r>
      <w:r w:rsidRPr="004A79E5">
        <w:t>ollowing examination of ABS data,</w:t>
      </w:r>
      <w:r>
        <w:t xml:space="preserve"> a</w:t>
      </w:r>
      <w:r w:rsidRPr="004A79E5">
        <w:t xml:space="preserve"> detailed review of available </w:t>
      </w:r>
      <w:r w:rsidRPr="004A79E5">
        <w:lastRenderedPageBreak/>
        <w:t>interviewers, and further discussion with the Department in order to achieve the optimal geographic coverage (and of course the sample size).</w:t>
      </w:r>
    </w:p>
    <w:p w14:paraId="0AC83730" w14:textId="60B73DB8" w:rsidR="001131A4" w:rsidRDefault="001131A4" w:rsidP="003E6F04">
      <w:pPr>
        <w:pStyle w:val="BodyText"/>
      </w:pPr>
      <w:r w:rsidRPr="00E07B85">
        <w:t>The sampling points for the evaluation</w:t>
      </w:r>
      <w:r>
        <w:t xml:space="preserve"> are shown below in </w:t>
      </w:r>
      <w:r w:rsidRPr="000F4CFB">
        <w:t xml:space="preserve">Figure </w:t>
      </w:r>
      <w:r w:rsidR="000F4CFB" w:rsidRPr="000F4CFB">
        <w:t>42</w:t>
      </w:r>
      <w:r w:rsidRPr="000F4CFB">
        <w:t>. Where</w:t>
      </w:r>
      <w:r>
        <w:t xml:space="preserve"> possible the same locations and interviewers were used as the 2016 evaluation to allow comparisons, </w:t>
      </w:r>
      <w:r w:rsidRPr="00A10EE4">
        <w:t>although respondents who had been interviewed in the 2016 survey were not eligible for re-interview in the 2017 survey. The sampling points f</w:t>
      </w:r>
      <w:r w:rsidR="000F4CFB" w:rsidRPr="00A10EE4">
        <w:t xml:space="preserve">or the 2016 evaluation are </w:t>
      </w:r>
      <w:r w:rsidRPr="00A10EE4">
        <w:t xml:space="preserve">depicted below in Figure </w:t>
      </w:r>
      <w:r w:rsidR="00A10EE4" w:rsidRPr="00A10EE4">
        <w:t>43</w:t>
      </w:r>
      <w:r w:rsidRPr="00A10EE4">
        <w:t>.</w:t>
      </w:r>
    </w:p>
    <w:p w14:paraId="1F5574D8" w14:textId="7CA17E3E" w:rsidR="000F4CFB" w:rsidRDefault="000F4CFB" w:rsidP="000E52D3">
      <w:pPr>
        <w:pStyle w:val="Caption"/>
      </w:pPr>
      <w:bookmarkStart w:id="62" w:name="_Toc504052293"/>
      <w:proofErr w:type="gramStart"/>
      <w:r>
        <w:lastRenderedPageBreak/>
        <w:t xml:space="preserve">Figure </w:t>
      </w:r>
      <w:r w:rsidR="00664E01">
        <w:fldChar w:fldCharType="begin"/>
      </w:r>
      <w:r w:rsidR="00664E01">
        <w:instrText xml:space="preserve"> SEQ Figure \* ARABIC </w:instrText>
      </w:r>
      <w:r w:rsidR="00664E01">
        <w:fldChar w:fldCharType="separate"/>
      </w:r>
      <w:r w:rsidR="00A10EE4">
        <w:rPr>
          <w:noProof/>
        </w:rPr>
        <w:t>42</w:t>
      </w:r>
      <w:r w:rsidR="00664E01">
        <w:rPr>
          <w:noProof/>
        </w:rPr>
        <w:fldChar w:fldCharType="end"/>
      </w:r>
      <w:r>
        <w:t>.</w:t>
      </w:r>
      <w:proofErr w:type="gramEnd"/>
      <w:r>
        <w:t xml:space="preserve"> Sampling points for the 2017 Indigenous evaluation</w:t>
      </w:r>
      <w:bookmarkEnd w:id="62"/>
    </w:p>
    <w:p w14:paraId="4E5018F9" w14:textId="4D1BC821" w:rsidR="001131A4" w:rsidRPr="00E07B85" w:rsidRDefault="00A10EE4" w:rsidP="00E36ADA">
      <w:pPr>
        <w:pStyle w:val="Image"/>
        <w:rPr>
          <w:sz w:val="16"/>
        </w:rPr>
      </w:pPr>
      <w:r>
        <w:rPr>
          <w:lang w:val="en-AU" w:eastAsia="en-AU"/>
        </w:rPr>
        <w:drawing>
          <wp:inline distT="0" distB="0" distL="0" distR="0" wp14:anchorId="54A987CD" wp14:editId="316170F9">
            <wp:extent cx="6120000" cy="3974290"/>
            <wp:effectExtent l="0" t="0" r="0" b="7620"/>
            <wp:docPr id="30" name="Picture 30" descr="Figure 42 is a map of Australia which shows the locations which interviews were conducted for the 2017 evaluation. These locations are: Surry Hills, Redfern, Narrabri, Tamworth, Melbourne/St Kilda, Bairnsdale/Lakes Entrance, Smithton, Zillmere, Wooloongabba, Gladstone, Townsville, Bamaga, Milingimbi, Alice Springs, Yuendumu, Adelaide, Port Pirie, Mandurah, Perth and Tom Price." title="A map of Australia entitled 'Sampling points for the 2017 Indigenous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extLst>
                        <a:ext uri="{28A0092B-C50C-407E-A947-70E740481C1C}">
                          <a14:useLocalDpi xmlns:a14="http://schemas.microsoft.com/office/drawing/2010/main" val="0"/>
                        </a:ext>
                      </a:extLst>
                    </a:blip>
                    <a:srcRect l="-1" r="11532"/>
                    <a:stretch/>
                  </pic:blipFill>
                  <pic:spPr bwMode="auto">
                    <a:xfrm>
                      <a:off x="0" y="0"/>
                      <a:ext cx="6120000" cy="3974290"/>
                    </a:xfrm>
                    <a:prstGeom prst="rect">
                      <a:avLst/>
                    </a:prstGeom>
                    <a:ln>
                      <a:noFill/>
                    </a:ln>
                    <a:extLst>
                      <a:ext uri="{53640926-AAD7-44D8-BBD7-CCE9431645EC}">
                        <a14:shadowObscured xmlns:a14="http://schemas.microsoft.com/office/drawing/2010/main"/>
                      </a:ext>
                    </a:extLst>
                  </pic:spPr>
                </pic:pic>
              </a:graphicData>
            </a:graphic>
          </wp:inline>
        </w:drawing>
      </w:r>
    </w:p>
    <w:p w14:paraId="784C92F0" w14:textId="109D4788" w:rsidR="00A10EE4" w:rsidRDefault="00A10EE4" w:rsidP="000E52D3">
      <w:pPr>
        <w:pStyle w:val="Caption"/>
      </w:pPr>
      <w:bookmarkStart w:id="63" w:name="_Toc504052294"/>
      <w:proofErr w:type="gramStart"/>
      <w:r>
        <w:t xml:space="preserve">Figure </w:t>
      </w:r>
      <w:r w:rsidR="00664E01">
        <w:fldChar w:fldCharType="begin"/>
      </w:r>
      <w:r w:rsidR="00664E01">
        <w:instrText xml:space="preserve"> SEQ Figure \* ARABIC </w:instrText>
      </w:r>
      <w:r w:rsidR="00664E01">
        <w:fldChar w:fldCharType="separate"/>
      </w:r>
      <w:r>
        <w:rPr>
          <w:noProof/>
        </w:rPr>
        <w:t>43</w:t>
      </w:r>
      <w:r w:rsidR="00664E01">
        <w:rPr>
          <w:noProof/>
        </w:rPr>
        <w:fldChar w:fldCharType="end"/>
      </w:r>
      <w:r>
        <w:t>.</w:t>
      </w:r>
      <w:proofErr w:type="gramEnd"/>
      <w:r>
        <w:t xml:space="preserve"> Sampling points for the 2016 Indigenous evaluation</w:t>
      </w:r>
      <w:bookmarkEnd w:id="63"/>
    </w:p>
    <w:p w14:paraId="665FC205" w14:textId="01658908" w:rsidR="00A10EE4" w:rsidRPr="00C6643E" w:rsidRDefault="00A10EE4" w:rsidP="00E36ADA">
      <w:pPr>
        <w:pStyle w:val="Image"/>
      </w:pPr>
      <w:r w:rsidRPr="00A82DA0">
        <w:rPr>
          <w:rStyle w:val="Strong"/>
          <w:lang w:val="en-AU" w:eastAsia="en-AU"/>
        </w:rPr>
        <w:drawing>
          <wp:inline distT="0" distB="0" distL="0" distR="0" wp14:anchorId="19B79599" wp14:editId="467CC6D0">
            <wp:extent cx="6120000" cy="3586928"/>
            <wp:effectExtent l="0" t="0" r="0" b="0"/>
            <wp:docPr id="26" name="Picture 26" descr="Figure 43 is a map diagram of Australia demonstrating all the sampling points for the 2016 Indigenous evaluation across the entire region. These included areas such as Tom Price, Perth, Mandurah, Port Augusta, Largs Bay, St Kilda, Smithton, Lakes Entrance, Redfern, Hebersham, Bathurtst, Dubbo, Wooloongabba, Zillmere, Gladstone, Cairns, Bamaga, Millingimbi, Alice Springs and Yuendumu." title="A map of Australia entitled 'Sampling points for the 2016 Indigenous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000" cy="3586928"/>
                    </a:xfrm>
                    <a:prstGeom prst="rect">
                      <a:avLst/>
                    </a:prstGeom>
                    <a:noFill/>
                  </pic:spPr>
                </pic:pic>
              </a:graphicData>
            </a:graphic>
          </wp:inline>
        </w:drawing>
      </w:r>
    </w:p>
    <w:p w14:paraId="6FA0EA71" w14:textId="77777777" w:rsidR="001131A4" w:rsidRDefault="001131A4" w:rsidP="003E6F04">
      <w:pPr>
        <w:pStyle w:val="BodyText"/>
      </w:pPr>
      <w:r>
        <w:lastRenderedPageBreak/>
        <w:t>The target sample profile for the 2017 Indigenous evaluation by age, gender, smoking status and remoteness are shown below:</w:t>
      </w:r>
    </w:p>
    <w:p w14:paraId="0B4ED5FC" w14:textId="77777777" w:rsidR="001131A4" w:rsidRPr="00796EB5" w:rsidRDefault="001131A4" w:rsidP="001131A4">
      <w:pPr>
        <w:pStyle w:val="Appendix2"/>
      </w:pPr>
      <w:r w:rsidRPr="00796EB5">
        <w:t>Conduct of Fieldwork</w:t>
      </w:r>
    </w:p>
    <w:p w14:paraId="6A73CB6F" w14:textId="77777777" w:rsidR="001131A4" w:rsidRPr="005A6885" w:rsidRDefault="001131A4" w:rsidP="00590B5C">
      <w:pPr>
        <w:pStyle w:val="Appendix3"/>
      </w:pPr>
      <w:r w:rsidRPr="005A6885">
        <w:t xml:space="preserve">Building a </w:t>
      </w:r>
      <w:r>
        <w:t>N</w:t>
      </w:r>
      <w:r w:rsidRPr="005A6885">
        <w:t xml:space="preserve">ational Indigenous </w:t>
      </w:r>
      <w:r>
        <w:t>F</w:t>
      </w:r>
      <w:r w:rsidRPr="005A6885">
        <w:t>ield</w:t>
      </w:r>
      <w:r>
        <w:t xml:space="preserve"> F</w:t>
      </w:r>
      <w:r w:rsidRPr="005A6885">
        <w:t>orce</w:t>
      </w:r>
      <w:bookmarkEnd w:id="58"/>
    </w:p>
    <w:p w14:paraId="77504593" w14:textId="77777777" w:rsidR="001131A4" w:rsidRPr="00ED624B" w:rsidRDefault="001131A4" w:rsidP="003E6F04">
      <w:pPr>
        <w:pStyle w:val="BodyText"/>
        <w:rPr>
          <w:lang w:eastAsia="en-AU"/>
        </w:rPr>
      </w:pPr>
      <w:r w:rsidRPr="00557CEF">
        <w:rPr>
          <w:lang w:eastAsia="en-AU"/>
        </w:rPr>
        <w:t>To undertake the</w:t>
      </w:r>
      <w:r>
        <w:rPr>
          <w:lang w:eastAsia="en-AU"/>
        </w:rPr>
        <w:t xml:space="preserve"> 2016</w:t>
      </w:r>
      <w:r w:rsidRPr="00557CEF">
        <w:rPr>
          <w:lang w:eastAsia="en-AU"/>
        </w:rPr>
        <w:t xml:space="preserve"> Indigenous fieldwork, ORC recruited, train</w:t>
      </w:r>
      <w:r w:rsidRPr="00151304">
        <w:rPr>
          <w:lang w:eastAsia="en-AU"/>
        </w:rPr>
        <w:t>ed and briefed</w:t>
      </w:r>
      <w:r w:rsidRPr="00FE764C">
        <w:rPr>
          <w:lang w:eastAsia="en-AU"/>
        </w:rPr>
        <w:t xml:space="preserve"> a nation-wide team of Indigenous interviewers. </w:t>
      </w:r>
      <w:r>
        <w:rPr>
          <w:lang w:eastAsia="en-AU"/>
        </w:rPr>
        <w:t>ORC again utilised this field force for the 2017 Indigenous evaluation, working with the same interviewers where possible and recruiting new organisations where required. ORC strongly believes</w:t>
      </w:r>
      <w:r w:rsidRPr="00FE764C">
        <w:rPr>
          <w:lang w:eastAsia="en-AU"/>
        </w:rPr>
        <w:t xml:space="preserve"> </w:t>
      </w:r>
      <w:r>
        <w:rPr>
          <w:lang w:eastAsia="en-AU"/>
        </w:rPr>
        <w:t xml:space="preserve">the </w:t>
      </w:r>
      <w:r w:rsidRPr="00FE764C">
        <w:rPr>
          <w:lang w:eastAsia="en-AU"/>
        </w:rPr>
        <w:t xml:space="preserve">use of community-based </w:t>
      </w:r>
      <w:r w:rsidRPr="00ED624B">
        <w:rPr>
          <w:lang w:eastAsia="en-AU"/>
        </w:rPr>
        <w:t>Indigenous interviewers generate</w:t>
      </w:r>
      <w:r>
        <w:rPr>
          <w:lang w:eastAsia="en-AU"/>
        </w:rPr>
        <w:t>s</w:t>
      </w:r>
      <w:r w:rsidRPr="00ED624B">
        <w:rPr>
          <w:lang w:eastAsia="en-AU"/>
        </w:rPr>
        <w:t xml:space="preserve"> high quality data through the establishment of excellent rapport and trust with respondents and therefore the provision of more open, honest feedback. </w:t>
      </w:r>
    </w:p>
    <w:p w14:paraId="5D8A19F4" w14:textId="2435087F" w:rsidR="001131A4" w:rsidRPr="00FE764C" w:rsidRDefault="001131A4" w:rsidP="003E6F04">
      <w:pPr>
        <w:pStyle w:val="BodyText"/>
        <w:rPr>
          <w:lang w:eastAsia="en-AU"/>
        </w:rPr>
      </w:pPr>
      <w:r w:rsidRPr="00ED624B">
        <w:rPr>
          <w:lang w:eastAsia="en-AU"/>
        </w:rPr>
        <w:t xml:space="preserve">ORC has extensive experience in recruiting and maintaining interviewing field forces in this manner, including working closely with Indigenous community organisations to schedule and conduct interviews with community members. </w:t>
      </w:r>
      <w:r>
        <w:rPr>
          <w:lang w:eastAsia="en-AU"/>
        </w:rPr>
        <w:t>To establish the field force in 2016 and where required in 2017 we primarily recruited Indigenous interviewers via</w:t>
      </w:r>
      <w:r w:rsidRPr="00ED624B">
        <w:rPr>
          <w:lang w:eastAsia="en-AU"/>
        </w:rPr>
        <w:t xml:space="preserve"> known Ind</w:t>
      </w:r>
      <w:r>
        <w:rPr>
          <w:lang w:eastAsia="en-AU"/>
        </w:rPr>
        <w:t xml:space="preserve">igenous community organisations. </w:t>
      </w:r>
      <w:r w:rsidRPr="00557CEF">
        <w:rPr>
          <w:lang w:eastAsia="en-AU"/>
        </w:rPr>
        <w:t xml:space="preserve">ORC research staff then </w:t>
      </w:r>
      <w:proofErr w:type="gramStart"/>
      <w:r w:rsidRPr="00557CEF">
        <w:rPr>
          <w:lang w:eastAsia="en-AU"/>
        </w:rPr>
        <w:t>screened,</w:t>
      </w:r>
      <w:proofErr w:type="gramEnd"/>
      <w:r w:rsidRPr="00557CEF">
        <w:rPr>
          <w:lang w:eastAsia="en-AU"/>
        </w:rPr>
        <w:t xml:space="preserve"> recruit</w:t>
      </w:r>
      <w:r w:rsidRPr="00151304">
        <w:rPr>
          <w:lang w:eastAsia="en-AU"/>
        </w:rPr>
        <w:t>ed and trained</w:t>
      </w:r>
      <w:r w:rsidRPr="00FE764C">
        <w:rPr>
          <w:lang w:eastAsia="en-AU"/>
        </w:rPr>
        <w:t xml:space="preserve"> Indigenous interviewers for this project.</w:t>
      </w:r>
    </w:p>
    <w:p w14:paraId="161281BB" w14:textId="77777777" w:rsidR="001131A4" w:rsidRPr="005A6885" w:rsidRDefault="001131A4" w:rsidP="00590B5C">
      <w:pPr>
        <w:pStyle w:val="Appendix3"/>
      </w:pPr>
      <w:bookmarkStart w:id="64" w:name="_Toc439676108"/>
      <w:r w:rsidRPr="005A6885">
        <w:t>Survey fieldwork</w:t>
      </w:r>
      <w:bookmarkEnd w:id="64"/>
    </w:p>
    <w:p w14:paraId="5F079F79" w14:textId="77777777" w:rsidR="001131A4" w:rsidRPr="00557CEF" w:rsidRDefault="001131A4" w:rsidP="003E6F04">
      <w:pPr>
        <w:pStyle w:val="BodyText"/>
        <w:rPr>
          <w:lang w:eastAsia="en-AU"/>
        </w:rPr>
      </w:pPr>
      <w:r w:rsidRPr="00557CEF">
        <w:rPr>
          <w:lang w:eastAsia="en-AU"/>
        </w:rPr>
        <w:t>ORC International was responsible for:</w:t>
      </w:r>
    </w:p>
    <w:p w14:paraId="427DDC2B" w14:textId="77777777" w:rsidR="001131A4" w:rsidRPr="009C4489" w:rsidRDefault="001131A4" w:rsidP="009C4489">
      <w:pPr>
        <w:pStyle w:val="ListBullet"/>
      </w:pPr>
      <w:r w:rsidRPr="009C4489">
        <w:t>Programming the survey questionnaire.</w:t>
      </w:r>
    </w:p>
    <w:p w14:paraId="71743715" w14:textId="77777777" w:rsidR="001131A4" w:rsidRPr="009C4489" w:rsidRDefault="001131A4" w:rsidP="009C4489">
      <w:pPr>
        <w:pStyle w:val="ListBullet"/>
      </w:pPr>
      <w:r w:rsidRPr="009C4489">
        <w:t>Briefing and training interviewers on the sensitivities of the project, as well as project background, objectives, interview targets and timelines.</w:t>
      </w:r>
    </w:p>
    <w:p w14:paraId="12721C30" w14:textId="77777777" w:rsidR="001131A4" w:rsidRPr="009C4489" w:rsidRDefault="001131A4" w:rsidP="009C4489">
      <w:pPr>
        <w:pStyle w:val="ListBullet"/>
      </w:pPr>
      <w:r w:rsidRPr="009C4489">
        <w:t>Management and monitoring of fieldwork progress.</w:t>
      </w:r>
    </w:p>
    <w:p w14:paraId="3EB02525" w14:textId="77777777" w:rsidR="001131A4" w:rsidRPr="009C4489" w:rsidRDefault="001131A4" w:rsidP="009C4489">
      <w:pPr>
        <w:pStyle w:val="ListBullet"/>
      </w:pPr>
      <w:r w:rsidRPr="009C4489">
        <w:t>Implementing fieldwork controls and other quality assurance measures such as:</w:t>
      </w:r>
    </w:p>
    <w:p w14:paraId="068DCFC4" w14:textId="77777777" w:rsidR="001131A4" w:rsidRPr="00C6643E" w:rsidRDefault="001131A4" w:rsidP="00C6643E">
      <w:pPr>
        <w:pStyle w:val="ListBullet2"/>
      </w:pPr>
      <w:r w:rsidRPr="00C6643E">
        <w:t>provision of a toll-free telephone number and interviewer contact for respondents to raise questions about the survey;</w:t>
      </w:r>
    </w:p>
    <w:p w14:paraId="09684515" w14:textId="77777777" w:rsidR="001131A4" w:rsidRPr="00C6643E" w:rsidRDefault="001131A4" w:rsidP="00C6643E">
      <w:pPr>
        <w:pStyle w:val="ListBullet2"/>
      </w:pPr>
      <w:r w:rsidRPr="00C6643E">
        <w:t>sample management procedures;</w:t>
      </w:r>
    </w:p>
    <w:p w14:paraId="002EF6EC" w14:textId="77777777" w:rsidR="001131A4" w:rsidRPr="00C6643E" w:rsidRDefault="001131A4" w:rsidP="00C6643E">
      <w:pPr>
        <w:pStyle w:val="ListBullet2"/>
      </w:pPr>
      <w:r w:rsidRPr="00C6643E">
        <w:t>We required interviewers to progressively upload batches of completed questionnaires to be audited for quality control purposes.</w:t>
      </w:r>
    </w:p>
    <w:p w14:paraId="24C3695E" w14:textId="77777777" w:rsidR="001131A4" w:rsidRPr="009C4489" w:rsidRDefault="001131A4" w:rsidP="009C4489">
      <w:pPr>
        <w:pStyle w:val="ListBullet"/>
      </w:pPr>
      <w:r w:rsidRPr="009C4489">
        <w:t>Conducting the face-to-face interviews.</w:t>
      </w:r>
    </w:p>
    <w:p w14:paraId="77AE0660" w14:textId="2193B6CC" w:rsidR="001131A4" w:rsidRPr="009C4489" w:rsidRDefault="001131A4" w:rsidP="009C4489">
      <w:pPr>
        <w:pStyle w:val="ListBullet"/>
      </w:pPr>
      <w:r w:rsidRPr="009C4489">
        <w:t>Training and briefing of interviewers was conducted via a combination of face-to-face, skype and phone.</w:t>
      </w:r>
    </w:p>
    <w:p w14:paraId="6A37872F" w14:textId="3AD86E9A" w:rsidR="001131A4" w:rsidRPr="009C4489" w:rsidRDefault="001131A4" w:rsidP="009C4489">
      <w:pPr>
        <w:pStyle w:val="ListBullet"/>
      </w:pPr>
      <w:r w:rsidRPr="009C4489">
        <w:lastRenderedPageBreak/>
        <w:t>All fieldwork processes were carried out in compliance with ISO 20252 and membership requirements for AMSRO (The Association of Market and Social Research Organisations) and AMSRS (The Australian Market and Social Research Society).</w:t>
      </w:r>
    </w:p>
    <w:p w14:paraId="6F4A0F15" w14:textId="1C17D028" w:rsidR="001131A4" w:rsidRDefault="001131A4" w:rsidP="003E6F04">
      <w:pPr>
        <w:pStyle w:val="BodyText"/>
      </w:pPr>
      <w:r w:rsidRPr="00557CEF">
        <w:t>All interviewers, regardless of where they were recruited from, were subject to the same thorough briefing and training procedures.</w:t>
      </w:r>
    </w:p>
    <w:p w14:paraId="07317FE2" w14:textId="77777777" w:rsidR="001131A4" w:rsidRPr="00E67774" w:rsidRDefault="001131A4" w:rsidP="00590B5C">
      <w:pPr>
        <w:pStyle w:val="Appendix3"/>
      </w:pPr>
      <w:r w:rsidRPr="00E67774">
        <w:t>Respondent Selection</w:t>
      </w:r>
    </w:p>
    <w:p w14:paraId="1103C045" w14:textId="58994993" w:rsidR="001131A4" w:rsidRPr="00151304" w:rsidRDefault="001131A4" w:rsidP="003E6F04">
      <w:pPr>
        <w:pStyle w:val="BodyText"/>
      </w:pPr>
      <w:r w:rsidRPr="00557CEF">
        <w:t>Indigenous interviewers were responsible for recruiting other Indigenous individuals for interview in their location.</w:t>
      </w:r>
    </w:p>
    <w:p w14:paraId="57F3CF43" w14:textId="0BA86B57" w:rsidR="001131A4" w:rsidRPr="00FE764C" w:rsidRDefault="001131A4" w:rsidP="003E6F04">
      <w:pPr>
        <w:pStyle w:val="BodyText"/>
      </w:pPr>
      <w:r w:rsidRPr="00151304">
        <w:t xml:space="preserve">A purposive sampling approach was </w:t>
      </w:r>
      <w:proofErr w:type="gramStart"/>
      <w:r w:rsidRPr="00151304">
        <w:t>adopted</w:t>
      </w:r>
      <w:r w:rsidRPr="00FE764C">
        <w:t>,</w:t>
      </w:r>
      <w:proofErr w:type="gramEnd"/>
      <w:r w:rsidRPr="00FE764C">
        <w:t xml:space="preserve"> with our community-based Indigenous interviewers screening Indigenous community members according the study’s qualifying criteria.</w:t>
      </w:r>
    </w:p>
    <w:p w14:paraId="3F632005" w14:textId="572AA166" w:rsidR="001131A4" w:rsidRPr="00ED624B" w:rsidRDefault="001131A4" w:rsidP="003E6F04">
      <w:pPr>
        <w:pStyle w:val="BodyText"/>
      </w:pPr>
      <w:r w:rsidRPr="00FE764C">
        <w:t xml:space="preserve">Some controls on age, gender and smoking status were also applied, as </w:t>
      </w:r>
      <w:r w:rsidR="000F4CFB">
        <w:t>described in the Sample Profile section</w:t>
      </w:r>
      <w:r>
        <w:t>.</w:t>
      </w:r>
    </w:p>
    <w:p w14:paraId="58D0421F" w14:textId="197EBA1F" w:rsidR="001131A4" w:rsidRPr="009C4489" w:rsidRDefault="001131A4" w:rsidP="009C4489">
      <w:pPr>
        <w:pStyle w:val="ListBullet"/>
      </w:pPr>
      <w:r w:rsidRPr="009C4489">
        <w:t>A maximum quota of 15% of the sample quota was placed on recent quitters.</w:t>
      </w:r>
    </w:p>
    <w:p w14:paraId="48858517" w14:textId="2DB6F89A" w:rsidR="001131A4" w:rsidRPr="009C4489" w:rsidRDefault="001131A4" w:rsidP="009C4489">
      <w:pPr>
        <w:pStyle w:val="ListBullet"/>
      </w:pPr>
      <w:r w:rsidRPr="009C4489">
        <w:t>In addition, in an attempt to prevent the final sample from being substantially skewed, targets were established to obtain approximately equal numbers of males and females in each interviewing location, and to also obtain a spread of different ages.</w:t>
      </w:r>
      <w:r w:rsidR="00492F2B" w:rsidRPr="009C4489">
        <w:t xml:space="preserve"> </w:t>
      </w:r>
      <w:r w:rsidRPr="009C4489">
        <w:t>These targets did not constitute firm quotas, as this would have made filling quotas very difficult, especially in some remote locations with small populations.</w:t>
      </w:r>
      <w:r w:rsidR="00492F2B" w:rsidRPr="009C4489">
        <w:t xml:space="preserve"> </w:t>
      </w:r>
      <w:r w:rsidRPr="009C4489">
        <w:t>In any case, the survey data was to be post-weighted by age and gender to the Indigenous smoking population.</w:t>
      </w:r>
    </w:p>
    <w:p w14:paraId="454F976D" w14:textId="77777777" w:rsidR="001131A4" w:rsidRPr="009C4489" w:rsidRDefault="001131A4" w:rsidP="009C4489">
      <w:pPr>
        <w:pStyle w:val="ListBullet"/>
      </w:pPr>
      <w:r w:rsidRPr="009C4489">
        <w:t>Interviewers in remote communities were permitted to interview people they knew (this was a practical necessity given the small populations and tight-knit nature of remote communities) – but this could not include immediate family members.</w:t>
      </w:r>
    </w:p>
    <w:p w14:paraId="197102CC" w14:textId="77777777" w:rsidR="001131A4" w:rsidRPr="009C4489" w:rsidRDefault="001131A4" w:rsidP="009C4489">
      <w:pPr>
        <w:pStyle w:val="ListBullet"/>
      </w:pPr>
      <w:r w:rsidRPr="009C4489">
        <w:t>Respondents who had been interviewed for the 2016 evaluation were not eligible for re-interview for the 2018 evaluation.</w:t>
      </w:r>
    </w:p>
    <w:p w14:paraId="1F85098E" w14:textId="77777777" w:rsidR="001131A4" w:rsidRPr="00796EB5" w:rsidRDefault="001131A4" w:rsidP="00590B5C">
      <w:pPr>
        <w:pStyle w:val="Appendix2"/>
      </w:pPr>
      <w:r w:rsidRPr="00796EB5">
        <w:t>Community engagement and recruitment</w:t>
      </w:r>
    </w:p>
    <w:p w14:paraId="4DCC3DF7" w14:textId="5F6BEE68" w:rsidR="001131A4" w:rsidRPr="00E07B85" w:rsidRDefault="001131A4" w:rsidP="003E6F04">
      <w:pPr>
        <w:pStyle w:val="BodyText"/>
        <w:rPr>
          <w:rFonts w:eastAsia="Calibri"/>
        </w:rPr>
      </w:pPr>
      <w:r w:rsidRPr="00E07B85">
        <w:t xml:space="preserve">In conducting the research, ORC International sought to engage in an appropriate way with Indigenous communities, to meet the research objectives while at the same time being sensitive to local needs and protocols and aiding in local capacity building. To conduct the research fieldwork, ORC International worked closely with our local Indigenous community organisation partners in each location who provided advice on local protocols and practices, as well as recommending appropriate interviewing personnel and providing logistical support. The use of commercial market research </w:t>
      </w:r>
      <w:r w:rsidRPr="00E07B85">
        <w:lastRenderedPageBreak/>
        <w:t>fieldwork companies was eschewed in favour of using Indigenous interviewers recruited from our partner organisations and trained in basic interviewing techniques by the ORC International research team, using a mixture of face-to-face, skype and telephone training.</w:t>
      </w:r>
    </w:p>
    <w:p w14:paraId="2F71FB1B" w14:textId="4AA5EA0A" w:rsidR="001131A4" w:rsidRDefault="001131A4" w:rsidP="003E6F04">
      <w:pPr>
        <w:pStyle w:val="BodyText"/>
      </w:pPr>
      <w:r w:rsidRPr="00E07B85">
        <w:t>These interviewers conducted face to face interviews with respondents from their local community, with administrative and logistical support (such as a venue to conduct interviews in) provided by the local Indigenous organisation.</w:t>
      </w:r>
    </w:p>
    <w:p w14:paraId="42BB147F" w14:textId="77777777" w:rsidR="001131A4" w:rsidRPr="00E07B85" w:rsidRDefault="001131A4" w:rsidP="003E6F04">
      <w:pPr>
        <w:pStyle w:val="BodyText"/>
      </w:pPr>
      <w:r w:rsidRPr="00E07B85">
        <w:t>Interviews were conducted using tablets</w:t>
      </w:r>
      <w:r>
        <w:t>, which</w:t>
      </w:r>
      <w:r w:rsidRPr="00E07B85">
        <w:t xml:space="preserve"> were</w:t>
      </w:r>
      <w:r>
        <w:t xml:space="preserve"> also</w:t>
      </w:r>
      <w:r w:rsidRPr="00E07B85">
        <w:t xml:space="preserve"> used to show campaign materials to ensure correct recall measures.</w:t>
      </w:r>
    </w:p>
    <w:p w14:paraId="1E0E363D" w14:textId="5A106ECD" w:rsidR="001131A4" w:rsidRPr="00E07B85" w:rsidRDefault="001131A4" w:rsidP="003E6F04">
      <w:pPr>
        <w:pStyle w:val="BodyText"/>
      </w:pPr>
      <w:r w:rsidRPr="00E07B85">
        <w:t>ORC paid community organisations for their participation and support of the research, and paid interviewers for the interviewing work done as well as for attending training on market research techniques and briefings on the questionnaire.</w:t>
      </w:r>
    </w:p>
    <w:p w14:paraId="22437D6E" w14:textId="77777777" w:rsidR="001131A4" w:rsidRPr="007130CF" w:rsidRDefault="001131A4" w:rsidP="003E6F04">
      <w:pPr>
        <w:pStyle w:val="BodyText"/>
        <w:rPr>
          <w:rFonts w:cs="Arial"/>
        </w:rPr>
      </w:pPr>
      <w:r w:rsidRPr="00E07B85">
        <w:t>All survey respondents were paid incentives for their participation, with the amount and form of incentives based on the advice of our partner organisations.</w:t>
      </w:r>
      <w:r w:rsidRPr="00C93AF8">
        <w:t xml:space="preserve"> A payment of a $30 incentive was </w:t>
      </w:r>
      <w:r>
        <w:t xml:space="preserve">usually </w:t>
      </w:r>
      <w:r w:rsidRPr="00C93AF8">
        <w:t>provided for each interview (sometimes this was increased, decreased or provided as an aggregate ‘community’ amount or gift, depending on local advice).</w:t>
      </w:r>
    </w:p>
    <w:p w14:paraId="122FB271" w14:textId="77777777" w:rsidR="001131A4" w:rsidRPr="00796EB5" w:rsidRDefault="001131A4" w:rsidP="001131A4">
      <w:pPr>
        <w:pStyle w:val="Appendix2"/>
      </w:pPr>
      <w:r w:rsidRPr="00796EB5">
        <w:t>Questionnaire Development</w:t>
      </w:r>
    </w:p>
    <w:p w14:paraId="4ADD457C" w14:textId="7564141D" w:rsidR="001131A4" w:rsidRDefault="001131A4" w:rsidP="003E6F04">
      <w:pPr>
        <w:pStyle w:val="BodyText"/>
      </w:pPr>
      <w:r>
        <w:t xml:space="preserve">The questionnaire from the 2016 evaluation was reviewed and edited only where appropriate to reflect the updated campaign strategy, and reduce the survey length. </w:t>
      </w:r>
      <w:r w:rsidRPr="00E07B85">
        <w:t>The questionnaire was reviewed by the department before being finalised</w:t>
      </w:r>
      <w:r w:rsidR="00C6643E">
        <w:t>.</w:t>
      </w:r>
      <w:r>
        <w:t xml:space="preserve"> The final questionnaire covered:</w:t>
      </w:r>
    </w:p>
    <w:p w14:paraId="25BF74E0" w14:textId="77777777" w:rsidR="001131A4" w:rsidRPr="009C4489" w:rsidRDefault="001131A4" w:rsidP="009C4489">
      <w:pPr>
        <w:pStyle w:val="ListBullet"/>
      </w:pPr>
      <w:r w:rsidRPr="009C4489">
        <w:t>Smoking status</w:t>
      </w:r>
    </w:p>
    <w:p w14:paraId="3CF36C26" w14:textId="77777777" w:rsidR="001131A4" w:rsidRPr="009C4489" w:rsidRDefault="001131A4" w:rsidP="009C4489">
      <w:pPr>
        <w:pStyle w:val="ListBullet"/>
      </w:pPr>
      <w:r w:rsidRPr="009C4489">
        <w:t>Intention to quit/remain quit</w:t>
      </w:r>
    </w:p>
    <w:p w14:paraId="6188BF2D" w14:textId="77777777" w:rsidR="001131A4" w:rsidRPr="009C4489" w:rsidRDefault="001131A4" w:rsidP="009C4489">
      <w:pPr>
        <w:pStyle w:val="ListBullet"/>
      </w:pPr>
      <w:r w:rsidRPr="009C4489">
        <w:t>Awareness of the campaign</w:t>
      </w:r>
    </w:p>
    <w:p w14:paraId="561B053A" w14:textId="77777777" w:rsidR="001131A4" w:rsidRPr="009C4489" w:rsidRDefault="001131A4" w:rsidP="009C4489">
      <w:pPr>
        <w:pStyle w:val="ListBullet"/>
      </w:pPr>
      <w:r w:rsidRPr="009C4489">
        <w:t>Exposure to the campaign</w:t>
      </w:r>
    </w:p>
    <w:p w14:paraId="65A460C7" w14:textId="77777777" w:rsidR="001131A4" w:rsidRPr="009C4489" w:rsidRDefault="001131A4" w:rsidP="009C4489">
      <w:pPr>
        <w:pStyle w:val="ListBullet"/>
      </w:pPr>
      <w:r w:rsidRPr="009C4489">
        <w:t>Campaign recall (unprompted)</w:t>
      </w:r>
    </w:p>
    <w:p w14:paraId="6E21A2E8" w14:textId="77777777" w:rsidR="001131A4" w:rsidRPr="009C4489" w:rsidRDefault="001131A4" w:rsidP="009C4489">
      <w:pPr>
        <w:pStyle w:val="ListBullet"/>
      </w:pPr>
      <w:r w:rsidRPr="009C4489">
        <w:t>Campaign recall (prompted)</w:t>
      </w:r>
    </w:p>
    <w:p w14:paraId="1B739EB6" w14:textId="77777777" w:rsidR="001131A4" w:rsidRPr="009C4489" w:rsidRDefault="001131A4" w:rsidP="009C4489">
      <w:pPr>
        <w:pStyle w:val="ListBullet"/>
      </w:pPr>
      <w:r w:rsidRPr="009C4489">
        <w:t>Attitudes to the campaign</w:t>
      </w:r>
    </w:p>
    <w:p w14:paraId="3D9C6C7B" w14:textId="77777777" w:rsidR="001131A4" w:rsidRPr="009C4489" w:rsidRDefault="001131A4" w:rsidP="009C4489">
      <w:pPr>
        <w:pStyle w:val="ListBullet"/>
      </w:pPr>
      <w:r w:rsidRPr="009C4489">
        <w:t>Personal relevance of the campaign</w:t>
      </w:r>
    </w:p>
    <w:p w14:paraId="34FA85A6" w14:textId="77777777" w:rsidR="001131A4" w:rsidRPr="009C4489" w:rsidRDefault="001131A4" w:rsidP="009C4489">
      <w:pPr>
        <w:pStyle w:val="ListBullet"/>
      </w:pPr>
      <w:r w:rsidRPr="009C4489">
        <w:t>Perceived impact of the campaign on own intentions/behaviour</w:t>
      </w:r>
    </w:p>
    <w:p w14:paraId="09E5F86A" w14:textId="13E9155F" w:rsidR="001131A4" w:rsidRPr="009C4489" w:rsidRDefault="001131A4" w:rsidP="009C4489">
      <w:pPr>
        <w:pStyle w:val="ListBullet"/>
      </w:pPr>
      <w:r w:rsidRPr="009C4489">
        <w:t>Awareness of associated tools, such as</w:t>
      </w:r>
      <w:r w:rsidR="000E52D3">
        <w:t xml:space="preserve"> </w:t>
      </w:r>
      <w:r w:rsidR="00F265A3" w:rsidRPr="00F265A3">
        <w:rPr>
          <w:rStyle w:val="Emphasis"/>
        </w:rPr>
        <w:t xml:space="preserve">My </w:t>
      </w:r>
      <w:proofErr w:type="spellStart"/>
      <w:r w:rsidR="00F265A3" w:rsidRPr="00F265A3">
        <w:rPr>
          <w:rStyle w:val="Emphasis"/>
        </w:rPr>
        <w:t>QuitBuddy</w:t>
      </w:r>
      <w:proofErr w:type="spellEnd"/>
      <w:r w:rsidRPr="009C4489">
        <w:t xml:space="preserve"> app</w:t>
      </w:r>
    </w:p>
    <w:p w14:paraId="5677BC72" w14:textId="77777777" w:rsidR="001131A4" w:rsidRPr="009C4489" w:rsidRDefault="001131A4" w:rsidP="009C4489">
      <w:pPr>
        <w:pStyle w:val="ListBullet"/>
      </w:pPr>
      <w:r w:rsidRPr="009C4489">
        <w:t>Demographics</w:t>
      </w:r>
    </w:p>
    <w:p w14:paraId="4A853542" w14:textId="77777777" w:rsidR="001131A4" w:rsidRDefault="001131A4" w:rsidP="003E6F04">
      <w:pPr>
        <w:pStyle w:val="BodyText"/>
      </w:pPr>
      <w:r>
        <w:lastRenderedPageBreak/>
        <w:t>The 2016 evaluation</w:t>
      </w:r>
      <w:r w:rsidRPr="00E07B85">
        <w:t xml:space="preserve"> was conducted using hard copy questionnaires, </w:t>
      </w:r>
      <w:r>
        <w:t>with tablets to</w:t>
      </w:r>
      <w:r w:rsidRPr="00E07B85">
        <w:t xml:space="preserve"> show respondents the TVC, radio, print and social media/ online ads.</w:t>
      </w:r>
      <w:r>
        <w:t xml:space="preserve"> Computer assisted personal interviewing was used in the 2017 evaluation to expedite retrieval of the data and to improve survey delivering by automating the questionnaire routing for interviewers.</w:t>
      </w:r>
    </w:p>
    <w:p w14:paraId="735908A1" w14:textId="77777777" w:rsidR="001131A4" w:rsidRPr="00C93AF8" w:rsidRDefault="001131A4" w:rsidP="00590B5C">
      <w:pPr>
        <w:pStyle w:val="Appendix3"/>
      </w:pPr>
      <w:r w:rsidRPr="00C93AF8">
        <w:t xml:space="preserve">Dates of </w:t>
      </w:r>
      <w:r w:rsidRPr="00590B5C">
        <w:t>fieldwork</w:t>
      </w:r>
    </w:p>
    <w:p w14:paraId="39ACF8A8" w14:textId="08EDEFCC" w:rsidR="001131A4" w:rsidRPr="00E07B85" w:rsidRDefault="001131A4" w:rsidP="003E6F04">
      <w:pPr>
        <w:pStyle w:val="BodyText"/>
        <w:rPr>
          <w:vertAlign w:val="superscript"/>
        </w:rPr>
      </w:pPr>
      <w:r w:rsidRPr="00E07B85">
        <w:t xml:space="preserve">The initial benchmark round of fieldwork was conducted 18 April to 6 May. Fieldwork continued following the launch </w:t>
      </w:r>
      <w:r w:rsidRPr="00C6643E">
        <w:t xml:space="preserve">of </w:t>
      </w:r>
      <w:r w:rsidR="00F265A3" w:rsidRPr="00F265A3">
        <w:rPr>
          <w:rStyle w:val="Emphasis"/>
        </w:rPr>
        <w:t>Don’t Make Smokes Your Story</w:t>
      </w:r>
      <w:r w:rsidRPr="00E7071D">
        <w:rPr>
          <w:rStyle w:val="Emphasis"/>
        </w:rPr>
        <w:t xml:space="preserve">, </w:t>
      </w:r>
      <w:r w:rsidRPr="00E07B85">
        <w:t>because the original campaign launch date was brought forward from 31 May to 1 May. This impacted negatively upon the final sample size (</w:t>
      </w:r>
      <w:r w:rsidR="000E52D3" w:rsidRPr="000E52D3">
        <w:rPr>
          <w:rStyle w:val="Emphasis"/>
        </w:rPr>
        <w:t>n=</w:t>
      </w:r>
      <w:r w:rsidRPr="00E7071D">
        <w:rPr>
          <w:rStyle w:val="Emphasis"/>
        </w:rPr>
        <w:t>201</w:t>
      </w:r>
      <w:r w:rsidRPr="00E07B85">
        <w:t xml:space="preserve"> prior to 1 May and </w:t>
      </w:r>
      <w:r w:rsidR="000E52D3" w:rsidRPr="000E52D3">
        <w:rPr>
          <w:rStyle w:val="Emphasis"/>
        </w:rPr>
        <w:t>n=</w:t>
      </w:r>
      <w:r w:rsidRPr="00E7071D">
        <w:rPr>
          <w:rStyle w:val="Emphasis"/>
        </w:rPr>
        <w:t>262</w:t>
      </w:r>
      <w:r w:rsidRPr="00E07B85">
        <w:t xml:space="preserve"> including interviews collected post-campaign launch). Surveys collected post campaign launch are excluded for comparisons between benchmark and evaluation results, but are included for media consumption and demographic information.</w:t>
      </w:r>
    </w:p>
    <w:p w14:paraId="3BCC1BB9" w14:textId="618B591D" w:rsidR="001131A4" w:rsidRPr="00E07B85" w:rsidRDefault="001131A4" w:rsidP="003E6F04">
      <w:pPr>
        <w:pStyle w:val="BodyText"/>
      </w:pPr>
      <w:r w:rsidRPr="00E07B85">
        <w:t>The evaluation round (</w:t>
      </w:r>
      <w:r w:rsidR="000E52D3" w:rsidRPr="000E52D3">
        <w:rPr>
          <w:rStyle w:val="Emphasis"/>
        </w:rPr>
        <w:t>n=</w:t>
      </w:r>
      <w:r w:rsidRPr="00E7071D">
        <w:rPr>
          <w:rStyle w:val="Emphasis"/>
        </w:rPr>
        <w:t>310</w:t>
      </w:r>
      <w:r w:rsidRPr="00E07B85">
        <w:t>) was conducted from 20 June to 12 August, following the end of the paid media buy for the campaign.</w:t>
      </w:r>
    </w:p>
    <w:p w14:paraId="2050681E" w14:textId="77777777" w:rsidR="001131A4" w:rsidRPr="002331F6" w:rsidRDefault="001131A4" w:rsidP="001131A4">
      <w:pPr>
        <w:pStyle w:val="Appendix2"/>
        <w:rPr>
          <w:lang w:val="en-AU"/>
        </w:rPr>
      </w:pPr>
      <w:r w:rsidRPr="002331F6">
        <w:rPr>
          <w:lang w:val="en-AU"/>
        </w:rPr>
        <w:t>Weighting adjustment</w:t>
      </w:r>
    </w:p>
    <w:p w14:paraId="47B70D8E" w14:textId="5E2325AE" w:rsidR="001131A4" w:rsidRPr="002331F6" w:rsidRDefault="001131A4" w:rsidP="003E6F04">
      <w:pPr>
        <w:pStyle w:val="BodyText"/>
      </w:pPr>
      <w:r w:rsidRPr="002331F6">
        <w:t>The data for smokers was weighted by age, gender, state and geographical remoteness, to represent the national Indigenous smoker population aged 15 years and over. Due to the small sample size (</w:t>
      </w:r>
      <w:r w:rsidR="000E52D3" w:rsidRPr="000E52D3">
        <w:rPr>
          <w:rStyle w:val="Emphasis"/>
        </w:rPr>
        <w:t>n=</w:t>
      </w:r>
      <w:r w:rsidRPr="00C6643E">
        <w:rPr>
          <w:rStyle w:val="Emphasis"/>
        </w:rPr>
        <w:t>20</w:t>
      </w:r>
      <w:r w:rsidRPr="002331F6">
        <w:t>), recent quitters were unable to be weighted and therefore have each been provided a weight of one. The weight adjustments were calculated with rim weighting using three sets of smoker population totals: (1) Age x gender; (2) State/territory; and (3) Region (defined by Main cities; Regional; and Remote). The population data used for the weighting was obtained from the ABS National Aboriginal and Torres Strait Islander Social Survey, 2014-15, publication 4714.0.</w:t>
      </w:r>
    </w:p>
    <w:p w14:paraId="548FE570" w14:textId="77777777" w:rsidR="001131A4" w:rsidRPr="002331F6" w:rsidRDefault="001131A4" w:rsidP="001131A4">
      <w:pPr>
        <w:pStyle w:val="Appendix2"/>
        <w:rPr>
          <w:lang w:val="en-AU"/>
        </w:rPr>
      </w:pPr>
      <w:r w:rsidRPr="002331F6">
        <w:rPr>
          <w:lang w:val="en-AU"/>
        </w:rPr>
        <w:t>Sample profile</w:t>
      </w:r>
    </w:p>
    <w:p w14:paraId="2F61E643" w14:textId="7AA09A10" w:rsidR="001131A4" w:rsidRDefault="000F4CFB" w:rsidP="003E6F04">
      <w:pPr>
        <w:pStyle w:val="BodyText"/>
        <w:rPr>
          <w:lang w:val="en-AU"/>
        </w:rPr>
      </w:pPr>
      <w:r>
        <w:rPr>
          <w:lang w:val="en-AU"/>
        </w:rPr>
        <w:t>Table 8</w:t>
      </w:r>
      <w:r w:rsidR="001131A4" w:rsidRPr="002331F6">
        <w:rPr>
          <w:lang w:val="en-AU"/>
        </w:rPr>
        <w:t xml:space="preserve"> below shows the </w:t>
      </w:r>
      <w:r>
        <w:rPr>
          <w:lang w:val="en-AU"/>
        </w:rPr>
        <w:t xml:space="preserve">target sample design for the Indigenous evaluation. Table 9 shows the actual </w:t>
      </w:r>
      <w:r w:rsidR="001131A4" w:rsidRPr="002331F6">
        <w:rPr>
          <w:lang w:val="en-AU"/>
        </w:rPr>
        <w:t>unweighted sample profile based on the final sample size of 352 respondents.</w:t>
      </w:r>
    </w:p>
    <w:p w14:paraId="6632AB70" w14:textId="30801CAD" w:rsidR="000F4CFB" w:rsidRPr="00590B5C" w:rsidRDefault="000F4CFB" w:rsidP="000E52D3">
      <w:pPr>
        <w:pStyle w:val="Caption"/>
      </w:pPr>
      <w:bookmarkStart w:id="65" w:name="_Toc504063544"/>
      <w:proofErr w:type="gramStart"/>
      <w:r w:rsidRPr="00590B5C">
        <w:t xml:space="preserve">Table </w:t>
      </w:r>
      <w:r w:rsidR="00664E01">
        <w:fldChar w:fldCharType="begin"/>
      </w:r>
      <w:r w:rsidR="00664E01">
        <w:instrText xml:space="preserve"> SEQ Table \* ARABIC </w:instrText>
      </w:r>
      <w:r w:rsidR="00664E01">
        <w:fldChar w:fldCharType="separate"/>
      </w:r>
      <w:r w:rsidRPr="00590B5C">
        <w:t>8</w:t>
      </w:r>
      <w:r w:rsidR="00664E01">
        <w:fldChar w:fldCharType="end"/>
      </w:r>
      <w:r w:rsidRPr="00590B5C">
        <w:t>.</w:t>
      </w:r>
      <w:proofErr w:type="gramEnd"/>
      <w:r w:rsidRPr="00590B5C">
        <w:t xml:space="preserve"> Target sample design for the Indigenous evaluation</w:t>
      </w:r>
      <w:bookmarkEnd w:id="65"/>
    </w:p>
    <w:tbl>
      <w:tblPr>
        <w:tblStyle w:val="ORC2017Table"/>
        <w:tblW w:w="9639" w:type="dxa"/>
        <w:tblLook w:val="04A0" w:firstRow="1" w:lastRow="0" w:firstColumn="1" w:lastColumn="0" w:noHBand="0" w:noVBand="1"/>
        <w:tblCaption w:val="A table entitled 'Target sample design for the Indigenous evaluation'."/>
        <w:tblDescription w:val="Table 8 displays the target sample design of Indigenous respondents according to remoteness. N=350 with 36% for major city, 44% for regional and 30% for remote. It also displays according to smoking status (85% smoking and 15% non smoking) and gender, with 50% for males and females. Lastly age displays: 15-17 years: 15%, 18-40 years: 55% and 41 years and over: 30%.&#10;"/>
      </w:tblPr>
      <w:tblGrid>
        <w:gridCol w:w="5350"/>
        <w:gridCol w:w="4289"/>
      </w:tblGrid>
      <w:tr w:rsidR="001131A4" w:rsidRPr="007130CF" w14:paraId="00BFA32A" w14:textId="77777777" w:rsidTr="00537572">
        <w:trPr>
          <w:cnfStyle w:val="100000000000" w:firstRow="1" w:lastRow="0" w:firstColumn="0" w:lastColumn="0" w:oddVBand="0" w:evenVBand="0" w:oddHBand="0" w:evenHBand="0" w:firstRowFirstColumn="0" w:firstRowLastColumn="0" w:lastRowFirstColumn="0" w:lastRowLastColumn="0"/>
          <w:trHeight w:val="255"/>
        </w:trPr>
        <w:tc>
          <w:tcPr>
            <w:tcW w:w="5350" w:type="dxa"/>
            <w:noWrap/>
          </w:tcPr>
          <w:p w14:paraId="684AB589" w14:textId="77777777" w:rsidR="001131A4" w:rsidRPr="00DA2723" w:rsidRDefault="001131A4" w:rsidP="00D86835">
            <w:pPr>
              <w:pStyle w:val="TableHeading"/>
            </w:pPr>
            <w:r w:rsidRPr="00DA2723">
              <w:t>Target Sample Design</w:t>
            </w:r>
          </w:p>
        </w:tc>
        <w:tc>
          <w:tcPr>
            <w:tcW w:w="4289" w:type="dxa"/>
            <w:noWrap/>
          </w:tcPr>
          <w:p w14:paraId="152327EE" w14:textId="6CC496B5" w:rsidR="001131A4" w:rsidRPr="00DA2723" w:rsidRDefault="008A11CB" w:rsidP="00D86835">
            <w:pPr>
              <w:pStyle w:val="TableHeading"/>
            </w:pPr>
            <w:r w:rsidRPr="00DA2723">
              <w:t>Target</w:t>
            </w:r>
          </w:p>
        </w:tc>
      </w:tr>
      <w:tr w:rsidR="001131A4" w:rsidRPr="007130CF" w14:paraId="1D0C1AB9" w14:textId="77777777" w:rsidTr="00537572">
        <w:trPr>
          <w:trHeight w:val="255"/>
        </w:trPr>
        <w:tc>
          <w:tcPr>
            <w:tcW w:w="5350" w:type="dxa"/>
            <w:noWrap/>
          </w:tcPr>
          <w:p w14:paraId="52E34398" w14:textId="392F8907" w:rsidR="001131A4" w:rsidRPr="00C6643E" w:rsidRDefault="000E52D3" w:rsidP="005D444C">
            <w:pPr>
              <w:pStyle w:val="TableText"/>
              <w:rPr>
                <w:rStyle w:val="Emphasis"/>
              </w:rPr>
            </w:pPr>
            <w:r w:rsidRPr="00C6643E">
              <w:rPr>
                <w:rStyle w:val="Emphasis"/>
              </w:rPr>
              <w:t>n=</w:t>
            </w:r>
          </w:p>
        </w:tc>
        <w:tc>
          <w:tcPr>
            <w:tcW w:w="4289" w:type="dxa"/>
            <w:noWrap/>
          </w:tcPr>
          <w:p w14:paraId="73A5070B" w14:textId="6EA22A35" w:rsidR="001131A4" w:rsidRPr="00C6643E" w:rsidRDefault="00500C71" w:rsidP="00D17CF8">
            <w:pPr>
              <w:pStyle w:val="TableText-Numerical"/>
              <w:rPr>
                <w:rStyle w:val="Emphasis"/>
              </w:rPr>
            </w:pPr>
            <w:r w:rsidRPr="00C6643E">
              <w:rPr>
                <w:rStyle w:val="Emphasis"/>
              </w:rPr>
              <w:t>350</w:t>
            </w:r>
          </w:p>
        </w:tc>
      </w:tr>
      <w:tr w:rsidR="00537572" w:rsidRPr="007130CF" w14:paraId="6FBB76CE" w14:textId="77777777" w:rsidTr="00537572">
        <w:trPr>
          <w:trHeight w:val="255"/>
        </w:trPr>
        <w:tc>
          <w:tcPr>
            <w:tcW w:w="5350" w:type="dxa"/>
            <w:shd w:val="clear" w:color="auto" w:fill="CFEAF8" w:themeFill="accent6" w:themeFillTint="33"/>
            <w:noWrap/>
            <w:hideMark/>
          </w:tcPr>
          <w:p w14:paraId="7469EA12" w14:textId="77777777" w:rsidR="00537572" w:rsidRPr="001F564C" w:rsidRDefault="00537572" w:rsidP="005D444C">
            <w:pPr>
              <w:pStyle w:val="TableText"/>
              <w:rPr>
                <w:rStyle w:val="Strong"/>
              </w:rPr>
            </w:pPr>
            <w:r w:rsidRPr="001F564C">
              <w:rPr>
                <w:rStyle w:val="Strong"/>
              </w:rPr>
              <w:t>Remoteness</w:t>
            </w:r>
          </w:p>
        </w:tc>
        <w:tc>
          <w:tcPr>
            <w:tcW w:w="4289" w:type="dxa"/>
            <w:shd w:val="clear" w:color="auto" w:fill="CFEAF8" w:themeFill="accent6" w:themeFillTint="33"/>
            <w:noWrap/>
            <w:hideMark/>
          </w:tcPr>
          <w:p w14:paraId="1E459D97" w14:textId="2D2CA12F" w:rsidR="00537572" w:rsidRPr="007130CF" w:rsidRDefault="00537572" w:rsidP="00127DFA">
            <w:pPr>
              <w:pStyle w:val="EmptyCell-Subheading"/>
              <w:rPr>
                <w:lang w:val="en-AU"/>
              </w:rPr>
            </w:pPr>
            <w:r w:rsidRPr="00537572">
              <w:t>NIL</w:t>
            </w:r>
          </w:p>
        </w:tc>
      </w:tr>
      <w:tr w:rsidR="00537572" w:rsidRPr="007130CF" w14:paraId="302FBAF2" w14:textId="77777777" w:rsidTr="00537572">
        <w:trPr>
          <w:trHeight w:val="255"/>
        </w:trPr>
        <w:tc>
          <w:tcPr>
            <w:tcW w:w="5350" w:type="dxa"/>
            <w:noWrap/>
            <w:hideMark/>
          </w:tcPr>
          <w:p w14:paraId="05C9AB95" w14:textId="77777777" w:rsidR="00537572" w:rsidRPr="007130CF" w:rsidRDefault="00537572" w:rsidP="005D444C">
            <w:pPr>
              <w:pStyle w:val="TableText"/>
            </w:pPr>
            <w:r w:rsidRPr="007130CF">
              <w:t>Major City</w:t>
            </w:r>
          </w:p>
        </w:tc>
        <w:tc>
          <w:tcPr>
            <w:tcW w:w="4289" w:type="dxa"/>
            <w:noWrap/>
          </w:tcPr>
          <w:p w14:paraId="24C83897" w14:textId="77777777" w:rsidR="00537572" w:rsidRPr="007130CF" w:rsidRDefault="00537572" w:rsidP="00D17CF8">
            <w:pPr>
              <w:pStyle w:val="TableText-Numerical"/>
              <w:rPr>
                <w:lang w:val="en-AU"/>
              </w:rPr>
            </w:pPr>
            <w:r w:rsidRPr="007130CF">
              <w:rPr>
                <w:lang w:val="en-AU"/>
              </w:rPr>
              <w:t>36%</w:t>
            </w:r>
          </w:p>
        </w:tc>
      </w:tr>
      <w:tr w:rsidR="00537572" w:rsidRPr="007130CF" w14:paraId="0EEE18CE" w14:textId="77777777" w:rsidTr="00537572">
        <w:trPr>
          <w:trHeight w:val="255"/>
        </w:trPr>
        <w:tc>
          <w:tcPr>
            <w:tcW w:w="5350" w:type="dxa"/>
            <w:noWrap/>
            <w:hideMark/>
          </w:tcPr>
          <w:p w14:paraId="32239155" w14:textId="77777777" w:rsidR="00537572" w:rsidRPr="007130CF" w:rsidRDefault="00537572" w:rsidP="005D444C">
            <w:pPr>
              <w:pStyle w:val="TableText"/>
            </w:pPr>
            <w:r w:rsidRPr="007130CF">
              <w:t>Regional</w:t>
            </w:r>
          </w:p>
        </w:tc>
        <w:tc>
          <w:tcPr>
            <w:tcW w:w="4289" w:type="dxa"/>
            <w:noWrap/>
          </w:tcPr>
          <w:p w14:paraId="198B454B" w14:textId="77777777" w:rsidR="00537572" w:rsidRPr="007130CF" w:rsidRDefault="00537572" w:rsidP="00D17CF8">
            <w:pPr>
              <w:pStyle w:val="TableText-Numerical"/>
              <w:rPr>
                <w:lang w:val="en-AU"/>
              </w:rPr>
            </w:pPr>
            <w:r w:rsidRPr="007130CF">
              <w:rPr>
                <w:lang w:val="en-AU"/>
              </w:rPr>
              <w:t>44%</w:t>
            </w:r>
          </w:p>
        </w:tc>
      </w:tr>
      <w:tr w:rsidR="00537572" w:rsidRPr="007130CF" w14:paraId="21774AAB" w14:textId="77777777" w:rsidTr="00537572">
        <w:trPr>
          <w:trHeight w:val="255"/>
        </w:trPr>
        <w:tc>
          <w:tcPr>
            <w:tcW w:w="5350" w:type="dxa"/>
            <w:noWrap/>
            <w:hideMark/>
          </w:tcPr>
          <w:p w14:paraId="5F3A400C" w14:textId="77777777" w:rsidR="00537572" w:rsidRPr="007130CF" w:rsidRDefault="00537572" w:rsidP="005D444C">
            <w:pPr>
              <w:pStyle w:val="TableText"/>
            </w:pPr>
            <w:r w:rsidRPr="007130CF">
              <w:t>Remote</w:t>
            </w:r>
          </w:p>
        </w:tc>
        <w:tc>
          <w:tcPr>
            <w:tcW w:w="4289" w:type="dxa"/>
            <w:noWrap/>
          </w:tcPr>
          <w:p w14:paraId="58B7E273" w14:textId="77777777" w:rsidR="00537572" w:rsidRPr="007130CF" w:rsidRDefault="00537572" w:rsidP="00D17CF8">
            <w:pPr>
              <w:pStyle w:val="TableText-Numerical"/>
              <w:rPr>
                <w:lang w:val="en-AU"/>
              </w:rPr>
            </w:pPr>
            <w:r w:rsidRPr="007130CF">
              <w:rPr>
                <w:lang w:val="en-AU"/>
              </w:rPr>
              <w:t>20%</w:t>
            </w:r>
          </w:p>
        </w:tc>
      </w:tr>
      <w:tr w:rsidR="00537572" w:rsidRPr="007130CF" w14:paraId="688BB308" w14:textId="77777777" w:rsidTr="00537572">
        <w:trPr>
          <w:trHeight w:val="255"/>
        </w:trPr>
        <w:tc>
          <w:tcPr>
            <w:tcW w:w="5350" w:type="dxa"/>
            <w:shd w:val="clear" w:color="auto" w:fill="CFEAF8" w:themeFill="accent6" w:themeFillTint="33"/>
            <w:noWrap/>
            <w:hideMark/>
          </w:tcPr>
          <w:p w14:paraId="78784361" w14:textId="77777777" w:rsidR="00537572" w:rsidRPr="001F564C" w:rsidRDefault="00537572" w:rsidP="005D444C">
            <w:pPr>
              <w:pStyle w:val="TableText"/>
              <w:rPr>
                <w:rStyle w:val="Strong"/>
              </w:rPr>
            </w:pPr>
            <w:r w:rsidRPr="001F564C">
              <w:rPr>
                <w:rStyle w:val="Strong"/>
              </w:rPr>
              <w:lastRenderedPageBreak/>
              <w:t>Smoking status</w:t>
            </w:r>
          </w:p>
        </w:tc>
        <w:tc>
          <w:tcPr>
            <w:tcW w:w="4289" w:type="dxa"/>
            <w:shd w:val="clear" w:color="auto" w:fill="CFEAF8" w:themeFill="accent6" w:themeFillTint="33"/>
            <w:noWrap/>
          </w:tcPr>
          <w:p w14:paraId="38BDE875" w14:textId="617AE5A6" w:rsidR="00537572" w:rsidRPr="007130CF" w:rsidRDefault="00537572" w:rsidP="00127DFA">
            <w:pPr>
              <w:pStyle w:val="EmptyCell-Subheading"/>
              <w:rPr>
                <w:lang w:val="en-AU"/>
              </w:rPr>
            </w:pPr>
            <w:r w:rsidRPr="00537572">
              <w:t>NIL</w:t>
            </w:r>
          </w:p>
        </w:tc>
      </w:tr>
      <w:tr w:rsidR="00537572" w:rsidRPr="007130CF" w14:paraId="0318A6D8" w14:textId="77777777" w:rsidTr="00537572">
        <w:trPr>
          <w:trHeight w:val="255"/>
        </w:trPr>
        <w:tc>
          <w:tcPr>
            <w:tcW w:w="5350" w:type="dxa"/>
            <w:noWrap/>
            <w:hideMark/>
          </w:tcPr>
          <w:p w14:paraId="526034A3" w14:textId="77777777" w:rsidR="00537572" w:rsidRPr="007130CF" w:rsidRDefault="00537572" w:rsidP="005D444C">
            <w:pPr>
              <w:pStyle w:val="TableText"/>
            </w:pPr>
            <w:r w:rsidRPr="007130CF">
              <w:t>Current smoker</w:t>
            </w:r>
          </w:p>
        </w:tc>
        <w:tc>
          <w:tcPr>
            <w:tcW w:w="4289" w:type="dxa"/>
            <w:noWrap/>
          </w:tcPr>
          <w:p w14:paraId="4FD03F49" w14:textId="77777777" w:rsidR="00537572" w:rsidRPr="007130CF" w:rsidRDefault="00537572" w:rsidP="00D17CF8">
            <w:pPr>
              <w:pStyle w:val="TableText-Numerical"/>
              <w:rPr>
                <w:lang w:val="en-AU"/>
              </w:rPr>
            </w:pPr>
            <w:r w:rsidRPr="007130CF">
              <w:rPr>
                <w:lang w:val="en-AU"/>
              </w:rPr>
              <w:t>85%</w:t>
            </w:r>
          </w:p>
        </w:tc>
      </w:tr>
      <w:tr w:rsidR="00537572" w:rsidRPr="007130CF" w14:paraId="40FD53C2" w14:textId="77777777" w:rsidTr="00537572">
        <w:trPr>
          <w:trHeight w:val="255"/>
        </w:trPr>
        <w:tc>
          <w:tcPr>
            <w:tcW w:w="5350" w:type="dxa"/>
            <w:noWrap/>
            <w:hideMark/>
          </w:tcPr>
          <w:p w14:paraId="63C55F58" w14:textId="77777777" w:rsidR="00537572" w:rsidRPr="007130CF" w:rsidRDefault="00537572" w:rsidP="005D444C">
            <w:pPr>
              <w:pStyle w:val="TableText"/>
            </w:pPr>
            <w:r w:rsidRPr="007130CF">
              <w:t>Recent quitter*</w:t>
            </w:r>
          </w:p>
        </w:tc>
        <w:tc>
          <w:tcPr>
            <w:tcW w:w="4289" w:type="dxa"/>
            <w:noWrap/>
          </w:tcPr>
          <w:p w14:paraId="25E799A0" w14:textId="77777777" w:rsidR="00537572" w:rsidRPr="007130CF" w:rsidRDefault="00537572" w:rsidP="00D17CF8">
            <w:pPr>
              <w:pStyle w:val="TableText-Numerical"/>
              <w:rPr>
                <w:lang w:val="en-AU"/>
              </w:rPr>
            </w:pPr>
            <w:r w:rsidRPr="007130CF">
              <w:rPr>
                <w:lang w:val="en-AU"/>
              </w:rPr>
              <w:t>15%</w:t>
            </w:r>
          </w:p>
        </w:tc>
      </w:tr>
      <w:tr w:rsidR="00537572" w:rsidRPr="007130CF" w14:paraId="0759970C" w14:textId="77777777" w:rsidTr="00537572">
        <w:trPr>
          <w:trHeight w:val="255"/>
        </w:trPr>
        <w:tc>
          <w:tcPr>
            <w:tcW w:w="5350" w:type="dxa"/>
            <w:shd w:val="clear" w:color="auto" w:fill="CFEAF8" w:themeFill="accent6" w:themeFillTint="33"/>
            <w:noWrap/>
            <w:hideMark/>
          </w:tcPr>
          <w:p w14:paraId="51832200" w14:textId="77777777" w:rsidR="00537572" w:rsidRPr="001F564C" w:rsidRDefault="00537572" w:rsidP="005D444C">
            <w:pPr>
              <w:pStyle w:val="TableText"/>
              <w:rPr>
                <w:rStyle w:val="Strong"/>
              </w:rPr>
            </w:pPr>
            <w:r w:rsidRPr="001F564C">
              <w:rPr>
                <w:rStyle w:val="Strong"/>
              </w:rPr>
              <w:t>Gender</w:t>
            </w:r>
          </w:p>
        </w:tc>
        <w:tc>
          <w:tcPr>
            <w:tcW w:w="4289" w:type="dxa"/>
            <w:shd w:val="clear" w:color="auto" w:fill="CFEAF8" w:themeFill="accent6" w:themeFillTint="33"/>
            <w:noWrap/>
          </w:tcPr>
          <w:p w14:paraId="2EBC42C0" w14:textId="4B88B67B" w:rsidR="00537572" w:rsidRPr="007130CF" w:rsidRDefault="00537572" w:rsidP="00127DFA">
            <w:pPr>
              <w:pStyle w:val="EmptyCell-Subheading"/>
              <w:rPr>
                <w:lang w:val="en-AU"/>
              </w:rPr>
            </w:pPr>
            <w:r w:rsidRPr="00537572">
              <w:t>NIL</w:t>
            </w:r>
          </w:p>
        </w:tc>
      </w:tr>
      <w:tr w:rsidR="00537572" w:rsidRPr="007130CF" w14:paraId="363D8CA8" w14:textId="77777777" w:rsidTr="00537572">
        <w:trPr>
          <w:trHeight w:val="255"/>
        </w:trPr>
        <w:tc>
          <w:tcPr>
            <w:tcW w:w="5350" w:type="dxa"/>
            <w:noWrap/>
            <w:hideMark/>
          </w:tcPr>
          <w:p w14:paraId="13044BED" w14:textId="77777777" w:rsidR="00537572" w:rsidRPr="007130CF" w:rsidRDefault="00537572" w:rsidP="005D444C">
            <w:pPr>
              <w:pStyle w:val="TableText"/>
            </w:pPr>
            <w:r w:rsidRPr="007130CF">
              <w:t>Male</w:t>
            </w:r>
          </w:p>
        </w:tc>
        <w:tc>
          <w:tcPr>
            <w:tcW w:w="4289" w:type="dxa"/>
            <w:noWrap/>
          </w:tcPr>
          <w:p w14:paraId="26E18F27" w14:textId="1672E182" w:rsidR="00537572" w:rsidRPr="007130CF" w:rsidRDefault="00537572" w:rsidP="00D17CF8">
            <w:pPr>
              <w:pStyle w:val="TableText-Numerical"/>
              <w:rPr>
                <w:lang w:val="en-AU"/>
              </w:rPr>
            </w:pPr>
            <w:r>
              <w:rPr>
                <w:lang w:val="en-AU"/>
              </w:rPr>
              <w:t>50</w:t>
            </w:r>
            <w:r w:rsidRPr="007130CF">
              <w:rPr>
                <w:lang w:val="en-AU"/>
              </w:rPr>
              <w:t>%</w:t>
            </w:r>
          </w:p>
        </w:tc>
      </w:tr>
      <w:tr w:rsidR="00537572" w:rsidRPr="007130CF" w14:paraId="770F32BD" w14:textId="77777777" w:rsidTr="00537572">
        <w:trPr>
          <w:trHeight w:val="255"/>
        </w:trPr>
        <w:tc>
          <w:tcPr>
            <w:tcW w:w="5350" w:type="dxa"/>
            <w:noWrap/>
            <w:hideMark/>
          </w:tcPr>
          <w:p w14:paraId="7249D96D" w14:textId="77777777" w:rsidR="00537572" w:rsidRPr="007130CF" w:rsidRDefault="00537572" w:rsidP="005D444C">
            <w:pPr>
              <w:pStyle w:val="TableText"/>
            </w:pPr>
            <w:r w:rsidRPr="007130CF">
              <w:t>Female</w:t>
            </w:r>
          </w:p>
        </w:tc>
        <w:tc>
          <w:tcPr>
            <w:tcW w:w="4289" w:type="dxa"/>
            <w:noWrap/>
          </w:tcPr>
          <w:p w14:paraId="162726FB" w14:textId="0F43844D" w:rsidR="00537572" w:rsidRPr="007130CF" w:rsidRDefault="00537572" w:rsidP="00D17CF8">
            <w:pPr>
              <w:pStyle w:val="TableText-Numerical"/>
              <w:rPr>
                <w:lang w:val="en-AU"/>
              </w:rPr>
            </w:pPr>
            <w:r>
              <w:rPr>
                <w:lang w:val="en-AU"/>
              </w:rPr>
              <w:t>50</w:t>
            </w:r>
            <w:r w:rsidRPr="007130CF">
              <w:rPr>
                <w:lang w:val="en-AU"/>
              </w:rPr>
              <w:t>%</w:t>
            </w:r>
          </w:p>
        </w:tc>
      </w:tr>
      <w:tr w:rsidR="00537572" w:rsidRPr="007130CF" w14:paraId="1EA192FC" w14:textId="77777777" w:rsidTr="00537572">
        <w:trPr>
          <w:trHeight w:val="255"/>
        </w:trPr>
        <w:tc>
          <w:tcPr>
            <w:tcW w:w="5350" w:type="dxa"/>
            <w:shd w:val="clear" w:color="auto" w:fill="CFEAF8" w:themeFill="accent6" w:themeFillTint="33"/>
            <w:noWrap/>
            <w:hideMark/>
          </w:tcPr>
          <w:p w14:paraId="1D1A6869" w14:textId="77777777" w:rsidR="00537572" w:rsidRPr="001F564C" w:rsidRDefault="00537572" w:rsidP="005D444C">
            <w:pPr>
              <w:pStyle w:val="TableText"/>
              <w:rPr>
                <w:rStyle w:val="Strong"/>
              </w:rPr>
            </w:pPr>
            <w:r w:rsidRPr="001F564C">
              <w:rPr>
                <w:rStyle w:val="Strong"/>
              </w:rPr>
              <w:t>Age</w:t>
            </w:r>
          </w:p>
        </w:tc>
        <w:tc>
          <w:tcPr>
            <w:tcW w:w="4289" w:type="dxa"/>
            <w:shd w:val="clear" w:color="auto" w:fill="CFEAF8" w:themeFill="accent6" w:themeFillTint="33"/>
            <w:noWrap/>
          </w:tcPr>
          <w:p w14:paraId="19243F6A" w14:textId="7DFD41EA" w:rsidR="00537572" w:rsidRPr="007130CF" w:rsidRDefault="00537572" w:rsidP="00127DFA">
            <w:pPr>
              <w:pStyle w:val="EmptyCell-Subheading"/>
              <w:rPr>
                <w:lang w:val="en-AU"/>
              </w:rPr>
            </w:pPr>
            <w:r w:rsidRPr="00537572">
              <w:t>NIL</w:t>
            </w:r>
          </w:p>
        </w:tc>
      </w:tr>
      <w:tr w:rsidR="00537572" w:rsidRPr="007130CF" w14:paraId="15FE2EE3" w14:textId="77777777" w:rsidTr="00537572">
        <w:trPr>
          <w:trHeight w:val="255"/>
        </w:trPr>
        <w:tc>
          <w:tcPr>
            <w:tcW w:w="5350" w:type="dxa"/>
            <w:noWrap/>
            <w:hideMark/>
          </w:tcPr>
          <w:p w14:paraId="3790A058" w14:textId="24032D75" w:rsidR="00537572" w:rsidRPr="007130CF" w:rsidRDefault="00537572" w:rsidP="008A59F7">
            <w:pPr>
              <w:pStyle w:val="TableText"/>
            </w:pPr>
            <w:r>
              <w:t>15</w:t>
            </w:r>
            <w:r w:rsidR="008A59F7">
              <w:t>-</w:t>
            </w:r>
            <w:r>
              <w:t>17</w:t>
            </w:r>
            <w:r w:rsidRPr="007130CF">
              <w:t xml:space="preserve"> years</w:t>
            </w:r>
          </w:p>
        </w:tc>
        <w:tc>
          <w:tcPr>
            <w:tcW w:w="4289" w:type="dxa"/>
            <w:noWrap/>
          </w:tcPr>
          <w:p w14:paraId="42641ECB" w14:textId="1C9F98C1" w:rsidR="00537572" w:rsidRPr="007130CF" w:rsidRDefault="00537572" w:rsidP="00D17CF8">
            <w:pPr>
              <w:pStyle w:val="TableText-Numerical"/>
              <w:rPr>
                <w:lang w:val="en-AU"/>
              </w:rPr>
            </w:pPr>
            <w:r>
              <w:rPr>
                <w:lang w:val="en-AU"/>
              </w:rPr>
              <w:t>15</w:t>
            </w:r>
            <w:r w:rsidRPr="007130CF">
              <w:rPr>
                <w:lang w:val="en-AU"/>
              </w:rPr>
              <w:t>%</w:t>
            </w:r>
          </w:p>
        </w:tc>
      </w:tr>
      <w:tr w:rsidR="00537572" w:rsidRPr="007130CF" w14:paraId="5BF10E73" w14:textId="77777777" w:rsidTr="00537572">
        <w:trPr>
          <w:trHeight w:val="255"/>
        </w:trPr>
        <w:tc>
          <w:tcPr>
            <w:tcW w:w="5350" w:type="dxa"/>
            <w:noWrap/>
            <w:hideMark/>
          </w:tcPr>
          <w:p w14:paraId="53596579" w14:textId="12C95F46" w:rsidR="00537572" w:rsidRPr="007130CF" w:rsidRDefault="00537572" w:rsidP="008A59F7">
            <w:pPr>
              <w:pStyle w:val="TableText"/>
            </w:pPr>
            <w:r>
              <w:t>18</w:t>
            </w:r>
            <w:r w:rsidR="0006609D">
              <w:t>-</w:t>
            </w:r>
            <w:r>
              <w:t>40</w:t>
            </w:r>
            <w:r w:rsidRPr="007130CF">
              <w:t xml:space="preserve"> years</w:t>
            </w:r>
          </w:p>
        </w:tc>
        <w:tc>
          <w:tcPr>
            <w:tcW w:w="4289" w:type="dxa"/>
            <w:noWrap/>
          </w:tcPr>
          <w:p w14:paraId="2796B6D7" w14:textId="5B26303E" w:rsidR="00537572" w:rsidRPr="007130CF" w:rsidRDefault="00537572" w:rsidP="00D17CF8">
            <w:pPr>
              <w:pStyle w:val="TableText-Numerical"/>
              <w:rPr>
                <w:lang w:val="en-AU"/>
              </w:rPr>
            </w:pPr>
            <w:r>
              <w:rPr>
                <w:lang w:val="en-AU"/>
              </w:rPr>
              <w:t>55</w:t>
            </w:r>
            <w:r w:rsidRPr="007130CF">
              <w:rPr>
                <w:lang w:val="en-AU"/>
              </w:rPr>
              <w:t>%</w:t>
            </w:r>
          </w:p>
        </w:tc>
      </w:tr>
      <w:tr w:rsidR="00537572" w:rsidRPr="007130CF" w14:paraId="298E30B1" w14:textId="77777777" w:rsidTr="00537572">
        <w:trPr>
          <w:trHeight w:val="255"/>
        </w:trPr>
        <w:tc>
          <w:tcPr>
            <w:tcW w:w="5350" w:type="dxa"/>
            <w:noWrap/>
          </w:tcPr>
          <w:p w14:paraId="49C44265" w14:textId="777346E5" w:rsidR="00537572" w:rsidRPr="007130CF" w:rsidRDefault="00537572" w:rsidP="005D444C">
            <w:pPr>
              <w:pStyle w:val="TableText"/>
            </w:pPr>
            <w:r>
              <w:t>41</w:t>
            </w:r>
            <w:r w:rsidRPr="007130CF">
              <w:t xml:space="preserve"> years</w:t>
            </w:r>
            <w:r>
              <w:t xml:space="preserve"> and over</w:t>
            </w:r>
          </w:p>
        </w:tc>
        <w:tc>
          <w:tcPr>
            <w:tcW w:w="4289" w:type="dxa"/>
            <w:noWrap/>
          </w:tcPr>
          <w:p w14:paraId="0933F6C2" w14:textId="4F50D54A" w:rsidR="00537572" w:rsidRPr="007130CF" w:rsidRDefault="00537572" w:rsidP="00D17CF8">
            <w:pPr>
              <w:pStyle w:val="TableText-Numerical"/>
              <w:rPr>
                <w:lang w:val="en-AU"/>
              </w:rPr>
            </w:pPr>
            <w:r>
              <w:rPr>
                <w:lang w:val="en-AU"/>
              </w:rPr>
              <w:t>30</w:t>
            </w:r>
            <w:r w:rsidRPr="007130CF">
              <w:rPr>
                <w:lang w:val="en-AU"/>
              </w:rPr>
              <w:t>%</w:t>
            </w:r>
          </w:p>
        </w:tc>
      </w:tr>
    </w:tbl>
    <w:p w14:paraId="4EEEC354" w14:textId="624D02D2" w:rsidR="001131A4" w:rsidRPr="00500C71" w:rsidRDefault="00500C71" w:rsidP="00D56EE2">
      <w:pPr>
        <w:pStyle w:val="TableFigureNotes"/>
      </w:pPr>
      <w:r w:rsidRPr="002331F6">
        <w:t>* Recent quitters were defined as respondents who had quit smoking less than 12 months ago</w:t>
      </w:r>
    </w:p>
    <w:p w14:paraId="38C83CDE" w14:textId="28EFBF24" w:rsidR="001131A4" w:rsidRPr="00CB3D0C" w:rsidRDefault="001131A4" w:rsidP="000E52D3">
      <w:pPr>
        <w:pStyle w:val="Caption"/>
      </w:pPr>
      <w:bookmarkStart w:id="66" w:name="_Toc495074187"/>
      <w:bookmarkStart w:id="67" w:name="_Toc504063545"/>
      <w:proofErr w:type="gramStart"/>
      <w:r w:rsidRPr="00CB3D0C">
        <w:t xml:space="preserve">Table </w:t>
      </w:r>
      <w:r w:rsidR="00664E01">
        <w:fldChar w:fldCharType="begin"/>
      </w:r>
      <w:r w:rsidR="00664E01">
        <w:instrText xml:space="preserve"> SEQ Table \* ARABIC </w:instrText>
      </w:r>
      <w:r w:rsidR="00664E01">
        <w:fldChar w:fldCharType="separate"/>
      </w:r>
      <w:r w:rsidR="000F4CFB" w:rsidRPr="00CB3D0C">
        <w:rPr>
          <w:noProof/>
        </w:rPr>
        <w:t>9</w:t>
      </w:r>
      <w:r w:rsidR="00664E01">
        <w:rPr>
          <w:noProof/>
        </w:rPr>
        <w:fldChar w:fldCharType="end"/>
      </w:r>
      <w:r w:rsidRPr="00CB3D0C">
        <w:t>.</w:t>
      </w:r>
      <w:proofErr w:type="gramEnd"/>
      <w:r w:rsidRPr="00CB3D0C">
        <w:t xml:space="preserve"> Achieved sample profile</w:t>
      </w:r>
      <w:bookmarkEnd w:id="66"/>
      <w:r w:rsidR="00CA13F6">
        <w:t xml:space="preserve"> (unweighted)</w:t>
      </w:r>
      <w:bookmarkEnd w:id="67"/>
    </w:p>
    <w:tbl>
      <w:tblPr>
        <w:tblStyle w:val="ORC2017Table"/>
        <w:tblW w:w="9639" w:type="dxa"/>
        <w:tblLook w:val="04A0" w:firstRow="1" w:lastRow="0" w:firstColumn="1" w:lastColumn="0" w:noHBand="0" w:noVBand="1"/>
        <w:tblCaption w:val="A table entitled 'Achieved Sample Profile'"/>
        <w:tblDescription w:val="Table 9 displays the actual sample design of Indigenous respondents according to remoteness. N=352 with 33% for major city, 49% for regional and 18% for remote. It also displays according to smoking status (94% smoking and 6% non smoking) and gender, with 45% for males and 55% for females. Lastly age displays: 15-17 years: 10%, 18-40 years: 54% and 41 years and over: 36%."/>
      </w:tblPr>
      <w:tblGrid>
        <w:gridCol w:w="5350"/>
        <w:gridCol w:w="4289"/>
      </w:tblGrid>
      <w:tr w:rsidR="001131A4" w:rsidRPr="002331F6" w14:paraId="301ADC11" w14:textId="77777777" w:rsidTr="00537572">
        <w:trPr>
          <w:cnfStyle w:val="100000000000" w:firstRow="1" w:lastRow="0" w:firstColumn="0" w:lastColumn="0" w:oddVBand="0" w:evenVBand="0" w:oddHBand="0" w:evenHBand="0" w:firstRowFirstColumn="0" w:firstRowLastColumn="0" w:lastRowFirstColumn="0" w:lastRowLastColumn="0"/>
          <w:trHeight w:val="255"/>
        </w:trPr>
        <w:tc>
          <w:tcPr>
            <w:tcW w:w="5350" w:type="dxa"/>
            <w:noWrap/>
          </w:tcPr>
          <w:p w14:paraId="74D3D1D5" w14:textId="77777777" w:rsidR="001131A4" w:rsidRPr="002331F6" w:rsidRDefault="001131A4" w:rsidP="00D86835">
            <w:pPr>
              <w:pStyle w:val="TableHeading"/>
              <w:rPr>
                <w:lang w:val="en-AU"/>
              </w:rPr>
            </w:pPr>
            <w:r w:rsidRPr="002331F6">
              <w:rPr>
                <w:lang w:val="en-AU"/>
              </w:rPr>
              <w:t>Achieved Sample Profile</w:t>
            </w:r>
          </w:p>
        </w:tc>
        <w:tc>
          <w:tcPr>
            <w:tcW w:w="4289" w:type="dxa"/>
            <w:noWrap/>
          </w:tcPr>
          <w:p w14:paraId="7D25D9A0" w14:textId="080EB632" w:rsidR="001131A4" w:rsidRPr="002331F6" w:rsidRDefault="008A11CB" w:rsidP="00D86835">
            <w:pPr>
              <w:pStyle w:val="TableHeading"/>
              <w:rPr>
                <w:lang w:val="en-AU"/>
              </w:rPr>
            </w:pPr>
            <w:r>
              <w:rPr>
                <w:lang w:val="en-AU"/>
              </w:rPr>
              <w:t>Target</w:t>
            </w:r>
          </w:p>
        </w:tc>
      </w:tr>
      <w:tr w:rsidR="001131A4" w:rsidRPr="002331F6" w14:paraId="29DC949A" w14:textId="77777777" w:rsidTr="00537572">
        <w:trPr>
          <w:trHeight w:val="255"/>
        </w:trPr>
        <w:tc>
          <w:tcPr>
            <w:tcW w:w="5350" w:type="dxa"/>
            <w:noWrap/>
          </w:tcPr>
          <w:p w14:paraId="11794548" w14:textId="36560E2B" w:rsidR="001131A4" w:rsidRPr="00C6643E" w:rsidRDefault="000E52D3" w:rsidP="005D444C">
            <w:pPr>
              <w:pStyle w:val="TableText"/>
              <w:rPr>
                <w:rStyle w:val="Emphasis"/>
              </w:rPr>
            </w:pPr>
            <w:r w:rsidRPr="00C6643E">
              <w:rPr>
                <w:rStyle w:val="Emphasis"/>
              </w:rPr>
              <w:t>n=</w:t>
            </w:r>
          </w:p>
        </w:tc>
        <w:tc>
          <w:tcPr>
            <w:tcW w:w="4289" w:type="dxa"/>
            <w:noWrap/>
          </w:tcPr>
          <w:p w14:paraId="74638B1C" w14:textId="77777777" w:rsidR="001131A4" w:rsidRPr="00C6643E" w:rsidRDefault="001131A4" w:rsidP="00D17CF8">
            <w:pPr>
              <w:pStyle w:val="TableText-Numerical"/>
              <w:rPr>
                <w:rStyle w:val="Emphasis"/>
              </w:rPr>
            </w:pPr>
            <w:r w:rsidRPr="00C6643E">
              <w:rPr>
                <w:rStyle w:val="Emphasis"/>
              </w:rPr>
              <w:t>352</w:t>
            </w:r>
          </w:p>
        </w:tc>
      </w:tr>
      <w:tr w:rsidR="00537572" w:rsidRPr="002331F6" w14:paraId="3FFDCE81" w14:textId="77777777" w:rsidTr="00537572">
        <w:trPr>
          <w:trHeight w:val="255"/>
        </w:trPr>
        <w:tc>
          <w:tcPr>
            <w:tcW w:w="5350" w:type="dxa"/>
            <w:shd w:val="clear" w:color="auto" w:fill="CFEAF8" w:themeFill="accent6" w:themeFillTint="33"/>
            <w:noWrap/>
            <w:hideMark/>
          </w:tcPr>
          <w:p w14:paraId="0E3DB349" w14:textId="7750FE37" w:rsidR="00537572" w:rsidRPr="001F564C" w:rsidRDefault="00537572" w:rsidP="005D444C">
            <w:pPr>
              <w:pStyle w:val="TableText"/>
              <w:rPr>
                <w:rStyle w:val="Strong"/>
              </w:rPr>
            </w:pPr>
            <w:r w:rsidRPr="001F564C">
              <w:rPr>
                <w:rStyle w:val="Strong"/>
              </w:rPr>
              <w:t>Remoteness</w:t>
            </w:r>
          </w:p>
        </w:tc>
        <w:tc>
          <w:tcPr>
            <w:tcW w:w="4289" w:type="dxa"/>
            <w:shd w:val="clear" w:color="auto" w:fill="CFEAF8" w:themeFill="accent6" w:themeFillTint="33"/>
            <w:noWrap/>
            <w:hideMark/>
          </w:tcPr>
          <w:p w14:paraId="7013BB1A" w14:textId="13615EB2" w:rsidR="00537572" w:rsidRPr="002331F6" w:rsidRDefault="00537572" w:rsidP="00127DFA">
            <w:pPr>
              <w:pStyle w:val="EmptyCell-Subheading"/>
              <w:rPr>
                <w:lang w:val="en-AU"/>
              </w:rPr>
            </w:pPr>
            <w:r w:rsidRPr="00537572">
              <w:t>NIL</w:t>
            </w:r>
          </w:p>
        </w:tc>
      </w:tr>
      <w:tr w:rsidR="00537572" w:rsidRPr="002331F6" w14:paraId="50EACC1B" w14:textId="77777777" w:rsidTr="00537572">
        <w:trPr>
          <w:trHeight w:val="255"/>
        </w:trPr>
        <w:tc>
          <w:tcPr>
            <w:tcW w:w="5350" w:type="dxa"/>
            <w:noWrap/>
            <w:hideMark/>
          </w:tcPr>
          <w:p w14:paraId="06E800A9" w14:textId="77777777" w:rsidR="00537572" w:rsidRPr="002331F6" w:rsidRDefault="00537572" w:rsidP="005D444C">
            <w:pPr>
              <w:pStyle w:val="TableText"/>
            </w:pPr>
            <w:r w:rsidRPr="002331F6">
              <w:t>Major City</w:t>
            </w:r>
          </w:p>
        </w:tc>
        <w:tc>
          <w:tcPr>
            <w:tcW w:w="4289" w:type="dxa"/>
            <w:noWrap/>
          </w:tcPr>
          <w:p w14:paraId="0D6E060D" w14:textId="77777777" w:rsidR="00537572" w:rsidRPr="002331F6" w:rsidRDefault="00537572" w:rsidP="00D17CF8">
            <w:pPr>
              <w:pStyle w:val="TableText-Numerical"/>
              <w:rPr>
                <w:lang w:val="en-AU"/>
              </w:rPr>
            </w:pPr>
            <w:r w:rsidRPr="002331F6">
              <w:rPr>
                <w:lang w:val="en-AU"/>
              </w:rPr>
              <w:t>33%</w:t>
            </w:r>
          </w:p>
        </w:tc>
      </w:tr>
      <w:tr w:rsidR="00537572" w:rsidRPr="002331F6" w14:paraId="466262B3" w14:textId="77777777" w:rsidTr="00537572">
        <w:trPr>
          <w:trHeight w:val="255"/>
        </w:trPr>
        <w:tc>
          <w:tcPr>
            <w:tcW w:w="5350" w:type="dxa"/>
            <w:noWrap/>
            <w:hideMark/>
          </w:tcPr>
          <w:p w14:paraId="5AA5082A" w14:textId="77777777" w:rsidR="00537572" w:rsidRPr="002331F6" w:rsidRDefault="00537572" w:rsidP="005D444C">
            <w:pPr>
              <w:pStyle w:val="TableText"/>
            </w:pPr>
            <w:r w:rsidRPr="002331F6">
              <w:t>Regional</w:t>
            </w:r>
          </w:p>
        </w:tc>
        <w:tc>
          <w:tcPr>
            <w:tcW w:w="4289" w:type="dxa"/>
            <w:noWrap/>
          </w:tcPr>
          <w:p w14:paraId="083723BB" w14:textId="77777777" w:rsidR="00537572" w:rsidRPr="002331F6" w:rsidRDefault="00537572" w:rsidP="00D17CF8">
            <w:pPr>
              <w:pStyle w:val="TableText-Numerical"/>
              <w:rPr>
                <w:lang w:val="en-AU"/>
              </w:rPr>
            </w:pPr>
            <w:r w:rsidRPr="002331F6">
              <w:rPr>
                <w:lang w:val="en-AU"/>
              </w:rPr>
              <w:t>49%</w:t>
            </w:r>
          </w:p>
        </w:tc>
      </w:tr>
      <w:tr w:rsidR="00537572" w:rsidRPr="002331F6" w14:paraId="54E9208B" w14:textId="77777777" w:rsidTr="00537572">
        <w:trPr>
          <w:trHeight w:val="255"/>
        </w:trPr>
        <w:tc>
          <w:tcPr>
            <w:tcW w:w="5350" w:type="dxa"/>
            <w:noWrap/>
            <w:hideMark/>
          </w:tcPr>
          <w:p w14:paraId="4771357C" w14:textId="77777777" w:rsidR="00537572" w:rsidRPr="002331F6" w:rsidRDefault="00537572" w:rsidP="005D444C">
            <w:pPr>
              <w:pStyle w:val="TableText"/>
            </w:pPr>
            <w:r w:rsidRPr="002331F6">
              <w:t>Remote</w:t>
            </w:r>
          </w:p>
        </w:tc>
        <w:tc>
          <w:tcPr>
            <w:tcW w:w="4289" w:type="dxa"/>
            <w:noWrap/>
          </w:tcPr>
          <w:p w14:paraId="5D1DA253" w14:textId="77777777" w:rsidR="00537572" w:rsidRPr="002331F6" w:rsidRDefault="00537572" w:rsidP="00D17CF8">
            <w:pPr>
              <w:pStyle w:val="TableText-Numerical"/>
              <w:rPr>
                <w:lang w:val="en-AU"/>
              </w:rPr>
            </w:pPr>
            <w:r w:rsidRPr="002331F6">
              <w:rPr>
                <w:lang w:val="en-AU"/>
              </w:rPr>
              <w:t>18%</w:t>
            </w:r>
          </w:p>
        </w:tc>
      </w:tr>
      <w:tr w:rsidR="00537572" w:rsidRPr="002331F6" w14:paraId="1D7CF63C" w14:textId="77777777" w:rsidTr="00537572">
        <w:trPr>
          <w:trHeight w:val="255"/>
        </w:trPr>
        <w:tc>
          <w:tcPr>
            <w:tcW w:w="5350" w:type="dxa"/>
            <w:shd w:val="clear" w:color="auto" w:fill="CFEAF8" w:themeFill="accent6" w:themeFillTint="33"/>
            <w:noWrap/>
            <w:hideMark/>
          </w:tcPr>
          <w:p w14:paraId="0E925EE6" w14:textId="77777777" w:rsidR="00537572" w:rsidRPr="001F564C" w:rsidRDefault="00537572" w:rsidP="005D444C">
            <w:pPr>
              <w:pStyle w:val="TableText"/>
              <w:rPr>
                <w:rStyle w:val="Strong"/>
              </w:rPr>
            </w:pPr>
            <w:r w:rsidRPr="001F564C">
              <w:rPr>
                <w:rStyle w:val="Strong"/>
              </w:rPr>
              <w:t>Smoking status</w:t>
            </w:r>
          </w:p>
        </w:tc>
        <w:tc>
          <w:tcPr>
            <w:tcW w:w="4289" w:type="dxa"/>
            <w:shd w:val="clear" w:color="auto" w:fill="CFEAF8" w:themeFill="accent6" w:themeFillTint="33"/>
            <w:noWrap/>
          </w:tcPr>
          <w:p w14:paraId="204F4E56" w14:textId="480F4206" w:rsidR="00537572" w:rsidRPr="002331F6" w:rsidRDefault="00537572" w:rsidP="00127DFA">
            <w:pPr>
              <w:pStyle w:val="EmptyCell-Subheading"/>
              <w:rPr>
                <w:lang w:val="en-AU"/>
              </w:rPr>
            </w:pPr>
            <w:r w:rsidRPr="00537572">
              <w:t>NIL</w:t>
            </w:r>
          </w:p>
        </w:tc>
      </w:tr>
      <w:tr w:rsidR="00537572" w:rsidRPr="002331F6" w14:paraId="611164F2" w14:textId="77777777" w:rsidTr="00537572">
        <w:trPr>
          <w:trHeight w:val="255"/>
        </w:trPr>
        <w:tc>
          <w:tcPr>
            <w:tcW w:w="5350" w:type="dxa"/>
            <w:noWrap/>
            <w:hideMark/>
          </w:tcPr>
          <w:p w14:paraId="5DFF3017" w14:textId="77777777" w:rsidR="00537572" w:rsidRPr="002331F6" w:rsidRDefault="00537572" w:rsidP="005D444C">
            <w:pPr>
              <w:pStyle w:val="TableText"/>
            </w:pPr>
            <w:r w:rsidRPr="002331F6">
              <w:t>Current smoker</w:t>
            </w:r>
          </w:p>
        </w:tc>
        <w:tc>
          <w:tcPr>
            <w:tcW w:w="4289" w:type="dxa"/>
            <w:noWrap/>
          </w:tcPr>
          <w:p w14:paraId="21E4C975" w14:textId="77777777" w:rsidR="00537572" w:rsidRPr="002331F6" w:rsidRDefault="00537572" w:rsidP="00D17CF8">
            <w:pPr>
              <w:pStyle w:val="TableText-Numerical"/>
              <w:rPr>
                <w:lang w:val="en-AU"/>
              </w:rPr>
            </w:pPr>
            <w:r w:rsidRPr="002331F6">
              <w:rPr>
                <w:lang w:val="en-AU"/>
              </w:rPr>
              <w:t>94%</w:t>
            </w:r>
          </w:p>
        </w:tc>
      </w:tr>
      <w:tr w:rsidR="00537572" w:rsidRPr="002331F6" w14:paraId="383EF9E8" w14:textId="77777777" w:rsidTr="00537572">
        <w:trPr>
          <w:trHeight w:val="255"/>
        </w:trPr>
        <w:tc>
          <w:tcPr>
            <w:tcW w:w="5350" w:type="dxa"/>
            <w:noWrap/>
            <w:hideMark/>
          </w:tcPr>
          <w:p w14:paraId="735A70C7" w14:textId="77777777" w:rsidR="00537572" w:rsidRPr="002331F6" w:rsidRDefault="00537572" w:rsidP="005D444C">
            <w:pPr>
              <w:pStyle w:val="TableText"/>
            </w:pPr>
            <w:r w:rsidRPr="002331F6">
              <w:t>Recent quitter*</w:t>
            </w:r>
          </w:p>
        </w:tc>
        <w:tc>
          <w:tcPr>
            <w:tcW w:w="4289" w:type="dxa"/>
            <w:noWrap/>
          </w:tcPr>
          <w:p w14:paraId="6FA56C77" w14:textId="77777777" w:rsidR="00537572" w:rsidRPr="002331F6" w:rsidRDefault="00537572" w:rsidP="00D17CF8">
            <w:pPr>
              <w:pStyle w:val="TableText-Numerical"/>
              <w:rPr>
                <w:lang w:val="en-AU"/>
              </w:rPr>
            </w:pPr>
            <w:r w:rsidRPr="002331F6">
              <w:rPr>
                <w:lang w:val="en-AU"/>
              </w:rPr>
              <w:t>6%</w:t>
            </w:r>
          </w:p>
        </w:tc>
      </w:tr>
      <w:tr w:rsidR="00537572" w:rsidRPr="002331F6" w14:paraId="2A3054FE" w14:textId="77777777" w:rsidTr="00537572">
        <w:trPr>
          <w:trHeight w:val="255"/>
        </w:trPr>
        <w:tc>
          <w:tcPr>
            <w:tcW w:w="5350" w:type="dxa"/>
            <w:shd w:val="clear" w:color="auto" w:fill="CFEAF8" w:themeFill="accent6" w:themeFillTint="33"/>
            <w:noWrap/>
            <w:hideMark/>
          </w:tcPr>
          <w:p w14:paraId="630609AD" w14:textId="77777777" w:rsidR="00537572" w:rsidRPr="001F564C" w:rsidRDefault="00537572" w:rsidP="005D444C">
            <w:pPr>
              <w:pStyle w:val="TableText"/>
              <w:rPr>
                <w:rStyle w:val="Strong"/>
              </w:rPr>
            </w:pPr>
            <w:r w:rsidRPr="001F564C">
              <w:rPr>
                <w:rStyle w:val="Strong"/>
              </w:rPr>
              <w:t>Gender</w:t>
            </w:r>
          </w:p>
        </w:tc>
        <w:tc>
          <w:tcPr>
            <w:tcW w:w="4289" w:type="dxa"/>
            <w:shd w:val="clear" w:color="auto" w:fill="CFEAF8" w:themeFill="accent6" w:themeFillTint="33"/>
            <w:noWrap/>
          </w:tcPr>
          <w:p w14:paraId="79AE2E3A" w14:textId="7AC8EF36" w:rsidR="00537572" w:rsidRPr="002331F6" w:rsidRDefault="00537572" w:rsidP="00127DFA">
            <w:pPr>
              <w:pStyle w:val="EmptyCell-Subheading"/>
              <w:rPr>
                <w:lang w:val="en-AU"/>
              </w:rPr>
            </w:pPr>
            <w:r w:rsidRPr="00537572">
              <w:t>NIL</w:t>
            </w:r>
          </w:p>
        </w:tc>
      </w:tr>
      <w:tr w:rsidR="00537572" w:rsidRPr="002331F6" w14:paraId="2A09E862" w14:textId="77777777" w:rsidTr="00537572">
        <w:trPr>
          <w:trHeight w:val="255"/>
        </w:trPr>
        <w:tc>
          <w:tcPr>
            <w:tcW w:w="5350" w:type="dxa"/>
            <w:noWrap/>
            <w:hideMark/>
          </w:tcPr>
          <w:p w14:paraId="1B3959BC" w14:textId="77777777" w:rsidR="00537572" w:rsidRPr="002331F6" w:rsidRDefault="00537572" w:rsidP="005D444C">
            <w:pPr>
              <w:pStyle w:val="TableText"/>
            </w:pPr>
            <w:r w:rsidRPr="002331F6">
              <w:t>Male</w:t>
            </w:r>
          </w:p>
        </w:tc>
        <w:tc>
          <w:tcPr>
            <w:tcW w:w="4289" w:type="dxa"/>
            <w:noWrap/>
          </w:tcPr>
          <w:p w14:paraId="02344363" w14:textId="77777777" w:rsidR="00537572" w:rsidRPr="002331F6" w:rsidRDefault="00537572" w:rsidP="00D17CF8">
            <w:pPr>
              <w:pStyle w:val="TableText-Numerical"/>
              <w:rPr>
                <w:lang w:val="en-AU"/>
              </w:rPr>
            </w:pPr>
            <w:r w:rsidRPr="002331F6">
              <w:rPr>
                <w:lang w:val="en-AU"/>
              </w:rPr>
              <w:t>45%</w:t>
            </w:r>
          </w:p>
        </w:tc>
      </w:tr>
      <w:tr w:rsidR="00537572" w:rsidRPr="002331F6" w14:paraId="09E5939A" w14:textId="77777777" w:rsidTr="00537572">
        <w:trPr>
          <w:trHeight w:val="255"/>
        </w:trPr>
        <w:tc>
          <w:tcPr>
            <w:tcW w:w="5350" w:type="dxa"/>
            <w:noWrap/>
            <w:hideMark/>
          </w:tcPr>
          <w:p w14:paraId="5924D304" w14:textId="77777777" w:rsidR="00537572" w:rsidRPr="002331F6" w:rsidRDefault="00537572" w:rsidP="005D444C">
            <w:pPr>
              <w:pStyle w:val="TableText"/>
            </w:pPr>
            <w:r w:rsidRPr="002331F6">
              <w:t>Female</w:t>
            </w:r>
          </w:p>
        </w:tc>
        <w:tc>
          <w:tcPr>
            <w:tcW w:w="4289" w:type="dxa"/>
            <w:noWrap/>
          </w:tcPr>
          <w:p w14:paraId="74C02202" w14:textId="77777777" w:rsidR="00537572" w:rsidRPr="002331F6" w:rsidRDefault="00537572" w:rsidP="00D17CF8">
            <w:pPr>
              <w:pStyle w:val="TableText-Numerical"/>
              <w:rPr>
                <w:lang w:val="en-AU"/>
              </w:rPr>
            </w:pPr>
            <w:r w:rsidRPr="002331F6">
              <w:rPr>
                <w:lang w:val="en-AU"/>
              </w:rPr>
              <w:t>55%</w:t>
            </w:r>
          </w:p>
        </w:tc>
      </w:tr>
      <w:tr w:rsidR="00537572" w:rsidRPr="002331F6" w14:paraId="4B9B03D3" w14:textId="77777777" w:rsidTr="00537572">
        <w:trPr>
          <w:trHeight w:val="255"/>
        </w:trPr>
        <w:tc>
          <w:tcPr>
            <w:tcW w:w="5350" w:type="dxa"/>
            <w:shd w:val="clear" w:color="auto" w:fill="CFEAF8" w:themeFill="accent6" w:themeFillTint="33"/>
            <w:noWrap/>
            <w:hideMark/>
          </w:tcPr>
          <w:p w14:paraId="475C2B93" w14:textId="77777777" w:rsidR="00537572" w:rsidRPr="001F564C" w:rsidRDefault="00537572" w:rsidP="005D444C">
            <w:pPr>
              <w:pStyle w:val="TableText"/>
              <w:rPr>
                <w:rStyle w:val="Strong"/>
              </w:rPr>
            </w:pPr>
            <w:r w:rsidRPr="001F564C">
              <w:rPr>
                <w:rStyle w:val="Strong"/>
              </w:rPr>
              <w:t>Age</w:t>
            </w:r>
          </w:p>
        </w:tc>
        <w:tc>
          <w:tcPr>
            <w:tcW w:w="4289" w:type="dxa"/>
            <w:shd w:val="clear" w:color="auto" w:fill="CFEAF8" w:themeFill="accent6" w:themeFillTint="33"/>
            <w:noWrap/>
          </w:tcPr>
          <w:p w14:paraId="36007BD2" w14:textId="47C04C11" w:rsidR="00537572" w:rsidRPr="002331F6" w:rsidRDefault="00537572" w:rsidP="00127DFA">
            <w:pPr>
              <w:pStyle w:val="EmptyCell-Subheading"/>
              <w:rPr>
                <w:lang w:val="en-AU"/>
              </w:rPr>
            </w:pPr>
            <w:r w:rsidRPr="00537572">
              <w:t>NIL</w:t>
            </w:r>
          </w:p>
        </w:tc>
      </w:tr>
      <w:tr w:rsidR="00537572" w:rsidRPr="002331F6" w14:paraId="5A04508B" w14:textId="77777777" w:rsidTr="00537572">
        <w:trPr>
          <w:trHeight w:val="255"/>
        </w:trPr>
        <w:tc>
          <w:tcPr>
            <w:tcW w:w="5350" w:type="dxa"/>
            <w:noWrap/>
            <w:hideMark/>
          </w:tcPr>
          <w:p w14:paraId="14EE9C02" w14:textId="14C3A15A" w:rsidR="00537572" w:rsidRPr="002331F6" w:rsidRDefault="00537572" w:rsidP="0006609D">
            <w:pPr>
              <w:pStyle w:val="TableText"/>
            </w:pPr>
            <w:r w:rsidRPr="002331F6">
              <w:t>15</w:t>
            </w:r>
            <w:r w:rsidR="0006609D">
              <w:t>-</w:t>
            </w:r>
            <w:r w:rsidRPr="002331F6">
              <w:t>17 years</w:t>
            </w:r>
          </w:p>
        </w:tc>
        <w:tc>
          <w:tcPr>
            <w:tcW w:w="4289" w:type="dxa"/>
            <w:noWrap/>
          </w:tcPr>
          <w:p w14:paraId="20E3B0DA" w14:textId="77777777" w:rsidR="00537572" w:rsidRPr="002331F6" w:rsidRDefault="00537572" w:rsidP="00D17CF8">
            <w:pPr>
              <w:pStyle w:val="TableText-Numerical"/>
              <w:rPr>
                <w:lang w:val="en-AU"/>
              </w:rPr>
            </w:pPr>
            <w:r w:rsidRPr="002331F6">
              <w:rPr>
                <w:lang w:val="en-AU"/>
              </w:rPr>
              <w:t>10%</w:t>
            </w:r>
          </w:p>
        </w:tc>
      </w:tr>
      <w:tr w:rsidR="00537572" w:rsidRPr="002331F6" w14:paraId="2FF0FA2E" w14:textId="77777777" w:rsidTr="00537572">
        <w:trPr>
          <w:trHeight w:val="255"/>
        </w:trPr>
        <w:tc>
          <w:tcPr>
            <w:tcW w:w="5350" w:type="dxa"/>
            <w:noWrap/>
            <w:hideMark/>
          </w:tcPr>
          <w:p w14:paraId="7292CAEC" w14:textId="7C477050" w:rsidR="00537572" w:rsidRPr="002331F6" w:rsidRDefault="00537572" w:rsidP="0006609D">
            <w:pPr>
              <w:pStyle w:val="TableText"/>
            </w:pPr>
            <w:r w:rsidRPr="002331F6">
              <w:t>18</w:t>
            </w:r>
            <w:r w:rsidR="0006609D">
              <w:t>-</w:t>
            </w:r>
            <w:r w:rsidRPr="002331F6">
              <w:t>40 years</w:t>
            </w:r>
          </w:p>
        </w:tc>
        <w:tc>
          <w:tcPr>
            <w:tcW w:w="4289" w:type="dxa"/>
            <w:noWrap/>
          </w:tcPr>
          <w:p w14:paraId="047FA531" w14:textId="77777777" w:rsidR="00537572" w:rsidRPr="002331F6" w:rsidRDefault="00537572" w:rsidP="00D17CF8">
            <w:pPr>
              <w:pStyle w:val="TableText-Numerical"/>
              <w:rPr>
                <w:lang w:val="en-AU"/>
              </w:rPr>
            </w:pPr>
            <w:r w:rsidRPr="002331F6">
              <w:rPr>
                <w:lang w:val="en-AU"/>
              </w:rPr>
              <w:t>54%</w:t>
            </w:r>
          </w:p>
        </w:tc>
      </w:tr>
      <w:tr w:rsidR="00537572" w:rsidRPr="002331F6" w14:paraId="7125DB4F" w14:textId="77777777" w:rsidTr="00537572">
        <w:trPr>
          <w:trHeight w:val="255"/>
        </w:trPr>
        <w:tc>
          <w:tcPr>
            <w:tcW w:w="5350" w:type="dxa"/>
            <w:noWrap/>
          </w:tcPr>
          <w:p w14:paraId="4ABA8516" w14:textId="06D9A58F" w:rsidR="00537572" w:rsidRPr="002331F6" w:rsidRDefault="0006609D" w:rsidP="005D444C">
            <w:pPr>
              <w:pStyle w:val="TableText"/>
            </w:pPr>
            <w:r>
              <w:t>41</w:t>
            </w:r>
            <w:r w:rsidR="00537572" w:rsidRPr="002331F6">
              <w:t>+ years</w:t>
            </w:r>
          </w:p>
        </w:tc>
        <w:tc>
          <w:tcPr>
            <w:tcW w:w="4289" w:type="dxa"/>
            <w:noWrap/>
          </w:tcPr>
          <w:p w14:paraId="709076AE" w14:textId="77777777" w:rsidR="00537572" w:rsidRPr="002331F6" w:rsidRDefault="00537572" w:rsidP="00D17CF8">
            <w:pPr>
              <w:pStyle w:val="TableText-Numerical"/>
              <w:rPr>
                <w:lang w:val="en-AU"/>
              </w:rPr>
            </w:pPr>
            <w:r w:rsidRPr="002331F6">
              <w:rPr>
                <w:lang w:val="en-AU"/>
              </w:rPr>
              <w:t>36%</w:t>
            </w:r>
          </w:p>
        </w:tc>
      </w:tr>
    </w:tbl>
    <w:p w14:paraId="545B4754" w14:textId="77777777" w:rsidR="001131A4" w:rsidRPr="002331F6" w:rsidRDefault="001131A4" w:rsidP="00D56EE2">
      <w:pPr>
        <w:pStyle w:val="TableFigureNotes"/>
      </w:pPr>
      <w:r w:rsidRPr="002331F6">
        <w:t>* Recent quitters were defined as respondents who had quit smoking less than 12 months ago</w:t>
      </w:r>
    </w:p>
    <w:p w14:paraId="4CCC556E" w14:textId="4377A143" w:rsidR="001131A4" w:rsidRPr="008562B9" w:rsidRDefault="001131A4" w:rsidP="001131A4">
      <w:pPr>
        <w:pStyle w:val="Appendix2"/>
      </w:pPr>
      <w:r w:rsidRPr="008562B9">
        <w:lastRenderedPageBreak/>
        <w:t>Mainstream Evaluation</w:t>
      </w:r>
    </w:p>
    <w:p w14:paraId="55F636B9" w14:textId="77777777" w:rsidR="001131A4" w:rsidRDefault="001131A4" w:rsidP="003E6F04">
      <w:pPr>
        <w:pStyle w:val="BodyText"/>
      </w:pPr>
      <w:r w:rsidRPr="008562B9">
        <w:t xml:space="preserve">The below section provides </w:t>
      </w:r>
      <w:r>
        <w:t>further details</w:t>
      </w:r>
      <w:r w:rsidRPr="008562B9">
        <w:t xml:space="preserve"> on the methodology for the mainstream evaluation.</w:t>
      </w:r>
    </w:p>
    <w:p w14:paraId="619E4846" w14:textId="77777777" w:rsidR="001131A4" w:rsidRDefault="001131A4" w:rsidP="001131A4">
      <w:pPr>
        <w:pStyle w:val="Appendix2"/>
      </w:pPr>
      <w:r>
        <w:t>Overall Evaluation Approach</w:t>
      </w:r>
    </w:p>
    <w:p w14:paraId="104782F2" w14:textId="2B726145" w:rsidR="001131A4" w:rsidRDefault="00B704EC" w:rsidP="003E6F04">
      <w:pPr>
        <w:pStyle w:val="BodyText"/>
      </w:pPr>
      <w:r>
        <w:t xml:space="preserve">As </w:t>
      </w:r>
      <w:r w:rsidR="00F265A3" w:rsidRPr="00F265A3">
        <w:rPr>
          <w:rStyle w:val="Emphasis"/>
        </w:rPr>
        <w:t>Don’t Make Smokes Your Story</w:t>
      </w:r>
      <w:r w:rsidR="001131A4">
        <w:t xml:space="preserve"> was an Indigenous focused campaign, mainstream audiences were not a target population for the campaign, however the research still aimed to assess</w:t>
      </w:r>
      <w:r w:rsidR="00492F2B">
        <w:t xml:space="preserve"> </w:t>
      </w:r>
      <w:r>
        <w:t xml:space="preserve">to some degree </w:t>
      </w:r>
      <w:r w:rsidR="001131A4">
        <w:t>the campaign reach and impact amongst non-Indigenous smokers and recent quitters.</w:t>
      </w:r>
    </w:p>
    <w:p w14:paraId="22772567" w14:textId="62C0F57F" w:rsidR="001131A4" w:rsidRDefault="001131A4" w:rsidP="003E6F04">
      <w:pPr>
        <w:pStyle w:val="BodyText"/>
      </w:pPr>
      <w:r>
        <w:t xml:space="preserve">After careful consideration it was determined that a self-complete online survey was the most appropriate methodology </w:t>
      </w:r>
      <w:r w:rsidR="00B704EC">
        <w:t>to adequately evaluate</w:t>
      </w:r>
      <w:r>
        <w:t xml:space="preserve"> the campaign amongst mainstream audiences within the allocated budget and time.</w:t>
      </w:r>
    </w:p>
    <w:p w14:paraId="4FE2AFB1" w14:textId="5F726BAB" w:rsidR="001131A4" w:rsidRPr="003959A5" w:rsidRDefault="001131A4" w:rsidP="003E6F04">
      <w:pPr>
        <w:pStyle w:val="BodyText"/>
      </w:pPr>
      <w:r>
        <w:t>SSI’s online panel was selected as it is Australia’s largest</w:t>
      </w:r>
      <w:r w:rsidR="00B704EC">
        <w:t>,</w:t>
      </w:r>
      <w:r>
        <w:t xml:space="preserve"> </w:t>
      </w:r>
      <w:r w:rsidR="00B704EC">
        <w:t>c</w:t>
      </w:r>
      <w:r w:rsidR="00570D29">
        <w:t>omprising over 400,000 members, which ensured</w:t>
      </w:r>
      <w:r>
        <w:t xml:space="preserve"> coverage was adequate for the purpose of this research.</w:t>
      </w:r>
    </w:p>
    <w:p w14:paraId="467AF9E2" w14:textId="77777777" w:rsidR="001131A4" w:rsidRPr="008562B9" w:rsidRDefault="001131A4" w:rsidP="001131A4">
      <w:pPr>
        <w:pStyle w:val="Appendix2"/>
        <w:rPr>
          <w:lang w:val="en-AU"/>
        </w:rPr>
      </w:pPr>
      <w:r w:rsidRPr="008562B9">
        <w:rPr>
          <w:lang w:val="en-AU"/>
        </w:rPr>
        <w:t>Sample design</w:t>
      </w:r>
    </w:p>
    <w:p w14:paraId="76D1321C" w14:textId="77777777" w:rsidR="001131A4" w:rsidRPr="008562B9" w:rsidRDefault="001131A4" w:rsidP="003E6F04">
      <w:pPr>
        <w:pStyle w:val="BodyText"/>
      </w:pPr>
      <w:r w:rsidRPr="008562B9">
        <w:t>The mainstream evaluation targeted non-Indigenous Australians smokers and recent quitters (quit within the last 12 months) aged 18 – 50 years. A national sample design was constructed with geographic stratification in proportion to the Australian population by state and regional status.</w:t>
      </w:r>
    </w:p>
    <w:p w14:paraId="527C424C" w14:textId="76DC970F" w:rsidR="001131A4" w:rsidRPr="008562B9" w:rsidRDefault="001131A4" w:rsidP="003E6F04">
      <w:pPr>
        <w:pStyle w:val="BodyText"/>
      </w:pPr>
      <w:r w:rsidRPr="008562B9">
        <w:t xml:space="preserve">The target sample </w:t>
      </w:r>
      <w:r w:rsidR="000F4CFB">
        <w:t>design is shown below in table 10</w:t>
      </w:r>
      <w:r w:rsidRPr="008562B9">
        <w:t>.</w:t>
      </w:r>
    </w:p>
    <w:p w14:paraId="04084DA2" w14:textId="77777777" w:rsidR="001131A4" w:rsidRPr="008562B9" w:rsidRDefault="001131A4" w:rsidP="000E52D3">
      <w:pPr>
        <w:pStyle w:val="Caption"/>
      </w:pPr>
      <w:bookmarkStart w:id="68" w:name="_Toc495074188"/>
      <w:bookmarkStart w:id="69" w:name="_Toc504063546"/>
      <w:proofErr w:type="gramStart"/>
      <w:r w:rsidRPr="008562B9">
        <w:t xml:space="preserve">Table </w:t>
      </w:r>
      <w:r w:rsidR="00664E01">
        <w:fldChar w:fldCharType="begin"/>
      </w:r>
      <w:r w:rsidR="00664E01">
        <w:instrText xml:space="preserve"> SEQ Tabl</w:instrText>
      </w:r>
      <w:r w:rsidR="00664E01">
        <w:instrText xml:space="preserve">e \* ARABIC </w:instrText>
      </w:r>
      <w:r w:rsidR="00664E01">
        <w:fldChar w:fldCharType="separate"/>
      </w:r>
      <w:r w:rsidR="000F4CFB">
        <w:rPr>
          <w:noProof/>
        </w:rPr>
        <w:t>10</w:t>
      </w:r>
      <w:r w:rsidR="00664E01">
        <w:rPr>
          <w:noProof/>
        </w:rPr>
        <w:fldChar w:fldCharType="end"/>
      </w:r>
      <w:r w:rsidRPr="008562B9">
        <w:t>.</w:t>
      </w:r>
      <w:proofErr w:type="gramEnd"/>
      <w:r w:rsidRPr="008562B9">
        <w:t xml:space="preserve"> Target sample profile</w:t>
      </w:r>
      <w:bookmarkEnd w:id="68"/>
      <w:bookmarkEnd w:id="69"/>
    </w:p>
    <w:tbl>
      <w:tblPr>
        <w:tblStyle w:val="ORC2017Table"/>
        <w:tblW w:w="9639" w:type="dxa"/>
        <w:tblLook w:val="04A0" w:firstRow="1" w:lastRow="0" w:firstColumn="1" w:lastColumn="0" w:noHBand="0" w:noVBand="1"/>
        <w:tblCaption w:val="A table entitled 'Target Sample Profile' - mainstream evaluation"/>
        <w:tblDescription w:val="Table 10 shows the target sample profile for the mainsteam evaluation and recent quitters.  N=500 with 64% for urban, 36% for regional and remote. It also displays according to smoking status (85% smoking and 15% for recent quitter) and gender, with 49% for males and 51% for females. Lastly, age displays, 18-29 years: 34%, 30-40 years: 31%, 40-50 years: 35%.&#10;"/>
      </w:tblPr>
      <w:tblGrid>
        <w:gridCol w:w="5350"/>
        <w:gridCol w:w="4289"/>
      </w:tblGrid>
      <w:tr w:rsidR="001131A4" w:rsidRPr="008562B9" w14:paraId="3DADE4DE" w14:textId="77777777" w:rsidTr="00537572">
        <w:trPr>
          <w:cnfStyle w:val="100000000000" w:firstRow="1" w:lastRow="0" w:firstColumn="0" w:lastColumn="0" w:oddVBand="0" w:evenVBand="0" w:oddHBand="0" w:evenHBand="0" w:firstRowFirstColumn="0" w:firstRowLastColumn="0" w:lastRowFirstColumn="0" w:lastRowLastColumn="0"/>
          <w:trHeight w:val="255"/>
        </w:trPr>
        <w:tc>
          <w:tcPr>
            <w:tcW w:w="5350" w:type="dxa"/>
            <w:noWrap/>
          </w:tcPr>
          <w:p w14:paraId="4D96E22B" w14:textId="77777777" w:rsidR="001131A4" w:rsidRPr="008562B9" w:rsidRDefault="001131A4" w:rsidP="00D86835">
            <w:pPr>
              <w:pStyle w:val="TableHeading"/>
              <w:rPr>
                <w:lang w:val="en-AU"/>
              </w:rPr>
            </w:pPr>
            <w:r w:rsidRPr="008562B9">
              <w:rPr>
                <w:lang w:val="en-AU"/>
              </w:rPr>
              <w:t>Target Sample Profile</w:t>
            </w:r>
          </w:p>
        </w:tc>
        <w:tc>
          <w:tcPr>
            <w:tcW w:w="4289" w:type="dxa"/>
            <w:noWrap/>
          </w:tcPr>
          <w:p w14:paraId="306F6CCE" w14:textId="61C932F6" w:rsidR="001131A4" w:rsidRPr="008562B9" w:rsidRDefault="008A11CB" w:rsidP="00D86835">
            <w:pPr>
              <w:pStyle w:val="TableHeading"/>
              <w:rPr>
                <w:lang w:val="en-AU"/>
              </w:rPr>
            </w:pPr>
            <w:r>
              <w:rPr>
                <w:lang w:val="en-AU"/>
              </w:rPr>
              <w:t>Target</w:t>
            </w:r>
          </w:p>
        </w:tc>
      </w:tr>
      <w:tr w:rsidR="001131A4" w:rsidRPr="008562B9" w14:paraId="006B1033" w14:textId="77777777" w:rsidTr="00537572">
        <w:trPr>
          <w:trHeight w:val="255"/>
        </w:trPr>
        <w:tc>
          <w:tcPr>
            <w:tcW w:w="5350" w:type="dxa"/>
            <w:noWrap/>
          </w:tcPr>
          <w:p w14:paraId="5331DDCE" w14:textId="71E4C0A4" w:rsidR="001131A4" w:rsidRPr="00C6643E" w:rsidRDefault="000E52D3" w:rsidP="005D444C">
            <w:pPr>
              <w:pStyle w:val="TableText"/>
              <w:rPr>
                <w:rStyle w:val="Emphasis"/>
              </w:rPr>
            </w:pPr>
            <w:r w:rsidRPr="00C6643E">
              <w:rPr>
                <w:rStyle w:val="Emphasis"/>
              </w:rPr>
              <w:t>n=</w:t>
            </w:r>
          </w:p>
        </w:tc>
        <w:tc>
          <w:tcPr>
            <w:tcW w:w="4289" w:type="dxa"/>
            <w:noWrap/>
          </w:tcPr>
          <w:p w14:paraId="3B171AC7" w14:textId="77777777" w:rsidR="001131A4" w:rsidRPr="00C6643E" w:rsidRDefault="001131A4" w:rsidP="00D17CF8">
            <w:pPr>
              <w:pStyle w:val="TableText-Numerical"/>
              <w:rPr>
                <w:rStyle w:val="Emphasis"/>
              </w:rPr>
            </w:pPr>
            <w:r w:rsidRPr="00C6643E">
              <w:rPr>
                <w:rStyle w:val="Emphasis"/>
              </w:rPr>
              <w:t>500</w:t>
            </w:r>
          </w:p>
        </w:tc>
      </w:tr>
      <w:tr w:rsidR="00537572" w:rsidRPr="008562B9" w14:paraId="1063280E" w14:textId="77777777" w:rsidTr="00537572">
        <w:trPr>
          <w:trHeight w:val="255"/>
        </w:trPr>
        <w:tc>
          <w:tcPr>
            <w:tcW w:w="5350" w:type="dxa"/>
            <w:shd w:val="clear" w:color="auto" w:fill="CFEAF8" w:themeFill="accent6" w:themeFillTint="33"/>
            <w:noWrap/>
            <w:hideMark/>
          </w:tcPr>
          <w:p w14:paraId="26592814" w14:textId="77777777" w:rsidR="00537572" w:rsidRPr="001F564C" w:rsidRDefault="00537572" w:rsidP="005D444C">
            <w:pPr>
              <w:pStyle w:val="TableText"/>
              <w:rPr>
                <w:rStyle w:val="Strong"/>
              </w:rPr>
            </w:pPr>
            <w:r w:rsidRPr="001F564C">
              <w:rPr>
                <w:rStyle w:val="Strong"/>
              </w:rPr>
              <w:t>Remoteness status</w:t>
            </w:r>
          </w:p>
        </w:tc>
        <w:tc>
          <w:tcPr>
            <w:tcW w:w="4289" w:type="dxa"/>
            <w:shd w:val="clear" w:color="auto" w:fill="CFEAF8" w:themeFill="accent6" w:themeFillTint="33"/>
            <w:noWrap/>
            <w:hideMark/>
          </w:tcPr>
          <w:p w14:paraId="45635FE8" w14:textId="34751E8B" w:rsidR="00537572" w:rsidRPr="008562B9" w:rsidRDefault="00537572" w:rsidP="00127DFA">
            <w:pPr>
              <w:pStyle w:val="EmptyCell-Subheading"/>
              <w:rPr>
                <w:rFonts w:eastAsia="Montserrat"/>
                <w:lang w:val="en-AU"/>
              </w:rPr>
            </w:pPr>
            <w:r w:rsidRPr="00537572">
              <w:t>NIL</w:t>
            </w:r>
          </w:p>
        </w:tc>
      </w:tr>
      <w:tr w:rsidR="00537572" w:rsidRPr="008562B9" w14:paraId="1479DF05" w14:textId="77777777" w:rsidTr="00537572">
        <w:trPr>
          <w:trHeight w:val="255"/>
        </w:trPr>
        <w:tc>
          <w:tcPr>
            <w:tcW w:w="5350" w:type="dxa"/>
            <w:noWrap/>
            <w:hideMark/>
          </w:tcPr>
          <w:p w14:paraId="470457EF" w14:textId="77777777" w:rsidR="00537572" w:rsidRPr="00D56EE2" w:rsidRDefault="00537572" w:rsidP="005D444C">
            <w:pPr>
              <w:pStyle w:val="TableText"/>
            </w:pPr>
            <w:r w:rsidRPr="00D56EE2">
              <w:t>Urban</w:t>
            </w:r>
          </w:p>
        </w:tc>
        <w:tc>
          <w:tcPr>
            <w:tcW w:w="4289" w:type="dxa"/>
            <w:noWrap/>
          </w:tcPr>
          <w:p w14:paraId="0CAE442B" w14:textId="77777777" w:rsidR="00537572" w:rsidRPr="00D56EE2" w:rsidRDefault="00537572" w:rsidP="00D17CF8">
            <w:pPr>
              <w:pStyle w:val="TableText-Numerical"/>
            </w:pPr>
            <w:r w:rsidRPr="00D56EE2">
              <w:t>64%</w:t>
            </w:r>
          </w:p>
        </w:tc>
      </w:tr>
      <w:tr w:rsidR="00537572" w:rsidRPr="008562B9" w14:paraId="0E51C11C" w14:textId="77777777" w:rsidTr="00537572">
        <w:trPr>
          <w:trHeight w:val="255"/>
        </w:trPr>
        <w:tc>
          <w:tcPr>
            <w:tcW w:w="5350" w:type="dxa"/>
            <w:noWrap/>
            <w:hideMark/>
          </w:tcPr>
          <w:p w14:paraId="226D7B8A" w14:textId="77777777" w:rsidR="00537572" w:rsidRPr="00D56EE2" w:rsidRDefault="00537572" w:rsidP="005D444C">
            <w:pPr>
              <w:pStyle w:val="TableText"/>
            </w:pPr>
            <w:r w:rsidRPr="00D56EE2">
              <w:t>Regional / remote</w:t>
            </w:r>
          </w:p>
        </w:tc>
        <w:tc>
          <w:tcPr>
            <w:tcW w:w="4289" w:type="dxa"/>
            <w:noWrap/>
          </w:tcPr>
          <w:p w14:paraId="5D2923DD" w14:textId="77777777" w:rsidR="00537572" w:rsidRPr="00D56EE2" w:rsidRDefault="00537572" w:rsidP="00D17CF8">
            <w:pPr>
              <w:pStyle w:val="TableText-Numerical"/>
            </w:pPr>
            <w:r w:rsidRPr="00D56EE2">
              <w:t>36%</w:t>
            </w:r>
          </w:p>
        </w:tc>
      </w:tr>
      <w:tr w:rsidR="00537572" w:rsidRPr="008562B9" w14:paraId="5D81D7F6" w14:textId="77777777" w:rsidTr="00537572">
        <w:trPr>
          <w:trHeight w:val="255"/>
        </w:trPr>
        <w:tc>
          <w:tcPr>
            <w:tcW w:w="5350" w:type="dxa"/>
            <w:shd w:val="clear" w:color="auto" w:fill="CFEAF8" w:themeFill="accent6" w:themeFillTint="33"/>
            <w:noWrap/>
            <w:hideMark/>
          </w:tcPr>
          <w:p w14:paraId="716A1142" w14:textId="77777777" w:rsidR="00537572" w:rsidRPr="001F564C" w:rsidRDefault="00537572" w:rsidP="005D444C">
            <w:pPr>
              <w:pStyle w:val="TableText"/>
              <w:rPr>
                <w:rStyle w:val="Strong"/>
              </w:rPr>
            </w:pPr>
            <w:r w:rsidRPr="001F564C">
              <w:rPr>
                <w:rStyle w:val="Strong"/>
              </w:rPr>
              <w:t>Smoking status</w:t>
            </w:r>
          </w:p>
        </w:tc>
        <w:tc>
          <w:tcPr>
            <w:tcW w:w="4289" w:type="dxa"/>
            <w:shd w:val="clear" w:color="auto" w:fill="CFEAF8" w:themeFill="accent6" w:themeFillTint="33"/>
            <w:noWrap/>
          </w:tcPr>
          <w:p w14:paraId="0D24F2C3" w14:textId="27893FD7" w:rsidR="00537572" w:rsidRPr="008562B9" w:rsidRDefault="00537572" w:rsidP="00127DFA">
            <w:pPr>
              <w:pStyle w:val="EmptyCell-Subheading"/>
            </w:pPr>
            <w:r w:rsidRPr="00537572">
              <w:t>NIL</w:t>
            </w:r>
          </w:p>
        </w:tc>
      </w:tr>
      <w:tr w:rsidR="00537572" w:rsidRPr="008562B9" w14:paraId="527797A4" w14:textId="77777777" w:rsidTr="00537572">
        <w:trPr>
          <w:trHeight w:val="255"/>
        </w:trPr>
        <w:tc>
          <w:tcPr>
            <w:tcW w:w="5350" w:type="dxa"/>
            <w:noWrap/>
            <w:hideMark/>
          </w:tcPr>
          <w:p w14:paraId="5946F040" w14:textId="77777777" w:rsidR="00537572" w:rsidRPr="00D56EE2" w:rsidRDefault="00537572" w:rsidP="005D444C">
            <w:pPr>
              <w:pStyle w:val="TableText"/>
            </w:pPr>
            <w:r w:rsidRPr="00D56EE2">
              <w:t>Current smoker</w:t>
            </w:r>
          </w:p>
        </w:tc>
        <w:tc>
          <w:tcPr>
            <w:tcW w:w="4289" w:type="dxa"/>
            <w:noWrap/>
          </w:tcPr>
          <w:p w14:paraId="117BB912" w14:textId="77777777" w:rsidR="00537572" w:rsidRPr="00D56EE2" w:rsidRDefault="00537572" w:rsidP="00D17CF8">
            <w:pPr>
              <w:pStyle w:val="TableText-Numerical"/>
            </w:pPr>
            <w:r w:rsidRPr="00D56EE2">
              <w:t>85%</w:t>
            </w:r>
          </w:p>
        </w:tc>
      </w:tr>
      <w:tr w:rsidR="00537572" w:rsidRPr="008562B9" w14:paraId="4380498E" w14:textId="77777777" w:rsidTr="00537572">
        <w:trPr>
          <w:trHeight w:val="255"/>
        </w:trPr>
        <w:tc>
          <w:tcPr>
            <w:tcW w:w="5350" w:type="dxa"/>
            <w:noWrap/>
            <w:hideMark/>
          </w:tcPr>
          <w:p w14:paraId="51015FF2" w14:textId="77777777" w:rsidR="00537572" w:rsidRPr="00D56EE2" w:rsidRDefault="00537572" w:rsidP="005D444C">
            <w:pPr>
              <w:pStyle w:val="TableText"/>
            </w:pPr>
            <w:r w:rsidRPr="00D56EE2">
              <w:t>Recent quitter*</w:t>
            </w:r>
          </w:p>
        </w:tc>
        <w:tc>
          <w:tcPr>
            <w:tcW w:w="4289" w:type="dxa"/>
            <w:noWrap/>
          </w:tcPr>
          <w:p w14:paraId="3CCA99EF" w14:textId="77777777" w:rsidR="00537572" w:rsidRPr="00D56EE2" w:rsidRDefault="00537572" w:rsidP="00D17CF8">
            <w:pPr>
              <w:pStyle w:val="TableText-Numerical"/>
            </w:pPr>
            <w:r w:rsidRPr="00D56EE2">
              <w:t>15%</w:t>
            </w:r>
          </w:p>
        </w:tc>
      </w:tr>
      <w:tr w:rsidR="00537572" w:rsidRPr="008562B9" w14:paraId="7DE2A4AF" w14:textId="77777777" w:rsidTr="00537572">
        <w:trPr>
          <w:trHeight w:val="255"/>
        </w:trPr>
        <w:tc>
          <w:tcPr>
            <w:tcW w:w="5350" w:type="dxa"/>
            <w:shd w:val="clear" w:color="auto" w:fill="CFEAF8" w:themeFill="accent6" w:themeFillTint="33"/>
            <w:noWrap/>
            <w:hideMark/>
          </w:tcPr>
          <w:p w14:paraId="2B929D5C" w14:textId="77777777" w:rsidR="00537572" w:rsidRPr="001F564C" w:rsidRDefault="00537572" w:rsidP="005D444C">
            <w:pPr>
              <w:pStyle w:val="TableText"/>
              <w:rPr>
                <w:rStyle w:val="Strong"/>
              </w:rPr>
            </w:pPr>
            <w:r w:rsidRPr="001F564C">
              <w:rPr>
                <w:rStyle w:val="Strong"/>
              </w:rPr>
              <w:t>Gender</w:t>
            </w:r>
          </w:p>
        </w:tc>
        <w:tc>
          <w:tcPr>
            <w:tcW w:w="4289" w:type="dxa"/>
            <w:shd w:val="clear" w:color="auto" w:fill="CFEAF8" w:themeFill="accent6" w:themeFillTint="33"/>
            <w:noWrap/>
          </w:tcPr>
          <w:p w14:paraId="32ABA4EB" w14:textId="7D8463CD" w:rsidR="00537572" w:rsidRPr="008562B9" w:rsidRDefault="00537572" w:rsidP="00127DFA">
            <w:pPr>
              <w:pStyle w:val="EmptyCell-Subheading"/>
            </w:pPr>
            <w:r w:rsidRPr="00537572">
              <w:t>NIL</w:t>
            </w:r>
          </w:p>
        </w:tc>
      </w:tr>
      <w:tr w:rsidR="00537572" w:rsidRPr="008562B9" w14:paraId="791B542E" w14:textId="77777777" w:rsidTr="00537572">
        <w:trPr>
          <w:trHeight w:val="255"/>
        </w:trPr>
        <w:tc>
          <w:tcPr>
            <w:tcW w:w="5350" w:type="dxa"/>
            <w:noWrap/>
            <w:hideMark/>
          </w:tcPr>
          <w:p w14:paraId="7AD4BB31" w14:textId="77777777" w:rsidR="00537572" w:rsidRPr="00D56EE2" w:rsidRDefault="00537572" w:rsidP="005D444C">
            <w:pPr>
              <w:pStyle w:val="TableText"/>
            </w:pPr>
            <w:r w:rsidRPr="00D56EE2">
              <w:t>Male</w:t>
            </w:r>
          </w:p>
        </w:tc>
        <w:tc>
          <w:tcPr>
            <w:tcW w:w="4289" w:type="dxa"/>
            <w:noWrap/>
          </w:tcPr>
          <w:p w14:paraId="4E1E3D1D" w14:textId="77777777" w:rsidR="00537572" w:rsidRPr="00D56EE2" w:rsidRDefault="00537572" w:rsidP="00D17CF8">
            <w:pPr>
              <w:pStyle w:val="TableText-Numerical"/>
            </w:pPr>
            <w:r w:rsidRPr="00D56EE2">
              <w:t>49%</w:t>
            </w:r>
          </w:p>
        </w:tc>
      </w:tr>
      <w:tr w:rsidR="00537572" w:rsidRPr="008562B9" w14:paraId="26A0B0C1" w14:textId="77777777" w:rsidTr="00537572">
        <w:trPr>
          <w:trHeight w:val="255"/>
        </w:trPr>
        <w:tc>
          <w:tcPr>
            <w:tcW w:w="5350" w:type="dxa"/>
            <w:noWrap/>
            <w:hideMark/>
          </w:tcPr>
          <w:p w14:paraId="28794FF7" w14:textId="77777777" w:rsidR="00537572" w:rsidRPr="00D56EE2" w:rsidRDefault="00537572" w:rsidP="005D444C">
            <w:pPr>
              <w:pStyle w:val="TableText"/>
            </w:pPr>
            <w:r w:rsidRPr="00D56EE2">
              <w:t>Female</w:t>
            </w:r>
          </w:p>
        </w:tc>
        <w:tc>
          <w:tcPr>
            <w:tcW w:w="4289" w:type="dxa"/>
            <w:noWrap/>
          </w:tcPr>
          <w:p w14:paraId="50FD75E5" w14:textId="77777777" w:rsidR="00537572" w:rsidRPr="00D56EE2" w:rsidRDefault="00537572" w:rsidP="00D17CF8">
            <w:pPr>
              <w:pStyle w:val="TableText-Numerical"/>
            </w:pPr>
            <w:r w:rsidRPr="00D56EE2">
              <w:t>51%</w:t>
            </w:r>
          </w:p>
        </w:tc>
      </w:tr>
      <w:tr w:rsidR="00537572" w:rsidRPr="008562B9" w14:paraId="18169489" w14:textId="77777777" w:rsidTr="00537572">
        <w:trPr>
          <w:trHeight w:val="255"/>
        </w:trPr>
        <w:tc>
          <w:tcPr>
            <w:tcW w:w="5350" w:type="dxa"/>
            <w:shd w:val="clear" w:color="auto" w:fill="CFEAF8" w:themeFill="accent6" w:themeFillTint="33"/>
            <w:noWrap/>
            <w:hideMark/>
          </w:tcPr>
          <w:p w14:paraId="7DA9986D" w14:textId="77777777" w:rsidR="00537572" w:rsidRPr="001F564C" w:rsidRDefault="00537572" w:rsidP="005D444C">
            <w:pPr>
              <w:pStyle w:val="TableText"/>
              <w:rPr>
                <w:rStyle w:val="Strong"/>
              </w:rPr>
            </w:pPr>
            <w:r w:rsidRPr="001F564C">
              <w:rPr>
                <w:rStyle w:val="Strong"/>
              </w:rPr>
              <w:lastRenderedPageBreak/>
              <w:t>Age</w:t>
            </w:r>
          </w:p>
        </w:tc>
        <w:tc>
          <w:tcPr>
            <w:tcW w:w="4289" w:type="dxa"/>
            <w:shd w:val="clear" w:color="auto" w:fill="CFEAF8" w:themeFill="accent6" w:themeFillTint="33"/>
            <w:noWrap/>
          </w:tcPr>
          <w:p w14:paraId="6E499644" w14:textId="0AC6CD39" w:rsidR="00537572" w:rsidRPr="008562B9" w:rsidRDefault="00537572" w:rsidP="00127DFA">
            <w:pPr>
              <w:pStyle w:val="EmptyCell-Subheading"/>
            </w:pPr>
            <w:r w:rsidRPr="00537572">
              <w:t>NIL</w:t>
            </w:r>
          </w:p>
        </w:tc>
      </w:tr>
      <w:tr w:rsidR="00537572" w:rsidRPr="008562B9" w14:paraId="75D408A5" w14:textId="77777777" w:rsidTr="00537572">
        <w:trPr>
          <w:trHeight w:val="255"/>
        </w:trPr>
        <w:tc>
          <w:tcPr>
            <w:tcW w:w="5350" w:type="dxa"/>
            <w:noWrap/>
            <w:hideMark/>
          </w:tcPr>
          <w:p w14:paraId="354CF98D" w14:textId="43293048" w:rsidR="00537572" w:rsidRPr="00D56EE2" w:rsidRDefault="00537572" w:rsidP="0006609D">
            <w:pPr>
              <w:pStyle w:val="TableText"/>
            </w:pPr>
            <w:r w:rsidRPr="00D56EE2">
              <w:t>18</w:t>
            </w:r>
            <w:r w:rsidR="0006609D">
              <w:t>-</w:t>
            </w:r>
            <w:r w:rsidRPr="00D56EE2">
              <w:t>29 years</w:t>
            </w:r>
          </w:p>
        </w:tc>
        <w:tc>
          <w:tcPr>
            <w:tcW w:w="4289" w:type="dxa"/>
            <w:noWrap/>
          </w:tcPr>
          <w:p w14:paraId="650E6F63" w14:textId="77777777" w:rsidR="00537572" w:rsidRPr="00D56EE2" w:rsidRDefault="00537572" w:rsidP="00D17CF8">
            <w:pPr>
              <w:pStyle w:val="TableText-Numerical"/>
            </w:pPr>
            <w:r w:rsidRPr="00D56EE2">
              <w:t>34%</w:t>
            </w:r>
          </w:p>
        </w:tc>
      </w:tr>
      <w:tr w:rsidR="00537572" w:rsidRPr="008562B9" w14:paraId="3E8CA971" w14:textId="77777777" w:rsidTr="00537572">
        <w:trPr>
          <w:trHeight w:val="255"/>
        </w:trPr>
        <w:tc>
          <w:tcPr>
            <w:tcW w:w="5350" w:type="dxa"/>
            <w:noWrap/>
            <w:hideMark/>
          </w:tcPr>
          <w:p w14:paraId="625CA06B" w14:textId="1F048D25" w:rsidR="00537572" w:rsidRPr="00D56EE2" w:rsidRDefault="00537572" w:rsidP="0006609D">
            <w:pPr>
              <w:pStyle w:val="TableText"/>
            </w:pPr>
            <w:r w:rsidRPr="00D56EE2">
              <w:t>30</w:t>
            </w:r>
            <w:r w:rsidR="0006609D">
              <w:t>-</w:t>
            </w:r>
            <w:r w:rsidRPr="00D56EE2">
              <w:t>40 years</w:t>
            </w:r>
          </w:p>
        </w:tc>
        <w:tc>
          <w:tcPr>
            <w:tcW w:w="4289" w:type="dxa"/>
            <w:noWrap/>
          </w:tcPr>
          <w:p w14:paraId="16831A17" w14:textId="77777777" w:rsidR="00537572" w:rsidRPr="00D56EE2" w:rsidRDefault="00537572" w:rsidP="00D17CF8">
            <w:pPr>
              <w:pStyle w:val="TableText-Numerical"/>
            </w:pPr>
            <w:r w:rsidRPr="00D56EE2">
              <w:t>31%</w:t>
            </w:r>
          </w:p>
        </w:tc>
      </w:tr>
      <w:tr w:rsidR="00537572" w:rsidRPr="008562B9" w14:paraId="0D273A6A" w14:textId="77777777" w:rsidTr="00537572">
        <w:trPr>
          <w:trHeight w:val="255"/>
        </w:trPr>
        <w:tc>
          <w:tcPr>
            <w:tcW w:w="5350" w:type="dxa"/>
            <w:noWrap/>
          </w:tcPr>
          <w:p w14:paraId="354D19A9" w14:textId="13C50E08" w:rsidR="00537572" w:rsidRPr="00D56EE2" w:rsidRDefault="00537572" w:rsidP="0006609D">
            <w:pPr>
              <w:pStyle w:val="TableText"/>
            </w:pPr>
            <w:r w:rsidRPr="00D56EE2">
              <w:t>40</w:t>
            </w:r>
            <w:r w:rsidR="0006609D">
              <w:t>-</w:t>
            </w:r>
            <w:r w:rsidRPr="00D56EE2">
              <w:t>50 years</w:t>
            </w:r>
          </w:p>
        </w:tc>
        <w:tc>
          <w:tcPr>
            <w:tcW w:w="4289" w:type="dxa"/>
            <w:noWrap/>
          </w:tcPr>
          <w:p w14:paraId="69DE386A" w14:textId="77777777" w:rsidR="00537572" w:rsidRPr="00D56EE2" w:rsidRDefault="00537572" w:rsidP="00D17CF8">
            <w:pPr>
              <w:pStyle w:val="TableText-Numerical"/>
            </w:pPr>
            <w:r w:rsidRPr="00D56EE2">
              <w:t>35%</w:t>
            </w:r>
          </w:p>
        </w:tc>
      </w:tr>
    </w:tbl>
    <w:p w14:paraId="34F8AA4F" w14:textId="77777777" w:rsidR="001131A4" w:rsidRPr="008562B9" w:rsidRDefault="001131A4" w:rsidP="00D56EE2">
      <w:pPr>
        <w:pStyle w:val="TableFigureNotes"/>
      </w:pPr>
      <w:r w:rsidRPr="008562B9">
        <w:t>* Recent quitters were defined as respondents who had quit smoking less than 12 months ago</w:t>
      </w:r>
    </w:p>
    <w:p w14:paraId="42AA5C36" w14:textId="77777777" w:rsidR="001131A4" w:rsidRPr="008562B9" w:rsidRDefault="001131A4" w:rsidP="001131A4">
      <w:pPr>
        <w:pStyle w:val="Appendix2"/>
        <w:rPr>
          <w:lang w:val="en-AU"/>
        </w:rPr>
      </w:pPr>
      <w:r w:rsidRPr="008562B9">
        <w:rPr>
          <w:lang w:val="en-AU"/>
        </w:rPr>
        <w:t>Dates of fieldwork</w:t>
      </w:r>
    </w:p>
    <w:p w14:paraId="1CA05059" w14:textId="77777777" w:rsidR="001131A4" w:rsidRPr="008562B9" w:rsidRDefault="001131A4" w:rsidP="003E6F04">
      <w:pPr>
        <w:pStyle w:val="BodyText"/>
        <w:rPr>
          <w:lang w:val="en-AU"/>
        </w:rPr>
      </w:pPr>
      <w:r w:rsidRPr="008562B9">
        <w:rPr>
          <w:lang w:val="en-AU"/>
        </w:rPr>
        <w:t>Fieldwork was conducted at the completion of the campaign, from the 21</w:t>
      </w:r>
      <w:r w:rsidRPr="008562B9">
        <w:rPr>
          <w:vertAlign w:val="superscript"/>
          <w:lang w:val="en-AU"/>
        </w:rPr>
        <w:t>st</w:t>
      </w:r>
      <w:r w:rsidRPr="008562B9">
        <w:rPr>
          <w:lang w:val="en-AU"/>
        </w:rPr>
        <w:t xml:space="preserve"> June to the 30</w:t>
      </w:r>
      <w:r w:rsidRPr="008562B9">
        <w:rPr>
          <w:vertAlign w:val="superscript"/>
          <w:lang w:val="en-AU"/>
        </w:rPr>
        <w:t>th</w:t>
      </w:r>
      <w:r w:rsidRPr="008562B9">
        <w:rPr>
          <w:lang w:val="en-AU"/>
        </w:rPr>
        <w:t xml:space="preserve"> June (10 days).</w:t>
      </w:r>
      <w:r>
        <w:rPr>
          <w:lang w:val="en-AU"/>
        </w:rPr>
        <w:t xml:space="preserve"> Due to the online nature of the mainstream evaluation and the use of a panel of willing respondents, the mainstream evaluation was able to be completed in a much shorter time-frame compared to the Indigenous fieldwork (6 weeks in-field).</w:t>
      </w:r>
    </w:p>
    <w:p w14:paraId="4D3719CF" w14:textId="77777777" w:rsidR="001131A4" w:rsidRPr="008562B9" w:rsidRDefault="001131A4" w:rsidP="001131A4">
      <w:pPr>
        <w:pStyle w:val="Appendix2"/>
        <w:rPr>
          <w:lang w:val="en-AU"/>
        </w:rPr>
      </w:pPr>
      <w:r w:rsidRPr="008562B9">
        <w:rPr>
          <w:lang w:val="en-AU"/>
        </w:rPr>
        <w:t>Questionnaire</w:t>
      </w:r>
    </w:p>
    <w:p w14:paraId="55E5EBDF" w14:textId="4FE1BB5D" w:rsidR="001131A4" w:rsidRPr="008562B9" w:rsidRDefault="001131A4" w:rsidP="003E6F04">
      <w:pPr>
        <w:pStyle w:val="BodyText"/>
      </w:pPr>
      <w:r w:rsidRPr="008562B9">
        <w:rPr>
          <w:lang w:val="en-AU"/>
        </w:rPr>
        <w:t>The questionnaire for the mainstream survey was based on the Indigenous survey, with changes only made where necessary to accommodate the different survey mode, and Indigenous specific questions were removed.</w:t>
      </w:r>
      <w:r w:rsidRPr="008562B9">
        <w:t xml:space="preserve"> (</w:t>
      </w:r>
      <w:proofErr w:type="gramStart"/>
      <w:r w:rsidR="00F52E3C" w:rsidRPr="008562B9">
        <w:t>e.g</w:t>
      </w:r>
      <w:proofErr w:type="gramEnd"/>
      <w:r w:rsidR="00F52E3C" w:rsidRPr="008562B9">
        <w:t>.</w:t>
      </w:r>
      <w:r w:rsidRPr="008562B9">
        <w:t xml:space="preserve"> </w:t>
      </w:r>
      <w:r w:rsidRPr="00E7071D">
        <w:rPr>
          <w:rStyle w:val="Emphasis"/>
        </w:rPr>
        <w:t>Do you speak an Aboriginal or Indigenous language at home</w:t>
      </w:r>
      <w:r w:rsidR="00B21895">
        <w:t>?)</w:t>
      </w:r>
    </w:p>
    <w:p w14:paraId="7096A366" w14:textId="77777777" w:rsidR="001131A4" w:rsidRPr="008562B9" w:rsidRDefault="001131A4" w:rsidP="001131A4">
      <w:pPr>
        <w:pStyle w:val="Appendix2"/>
        <w:rPr>
          <w:lang w:val="en-AU"/>
        </w:rPr>
      </w:pPr>
      <w:r w:rsidRPr="008562B9">
        <w:rPr>
          <w:lang w:val="en-AU"/>
        </w:rPr>
        <w:t>Weighting</w:t>
      </w:r>
    </w:p>
    <w:p w14:paraId="5E0774A4" w14:textId="43996147" w:rsidR="001131A4" w:rsidRPr="003E6F04" w:rsidRDefault="001131A4" w:rsidP="003E6F04">
      <w:pPr>
        <w:pStyle w:val="BodyText"/>
      </w:pPr>
      <w:r w:rsidRPr="00603E0B">
        <w:t xml:space="preserve">Weighting was carried out at the Age (18-24, 25-29, 30-34, 35-40, </w:t>
      </w:r>
      <w:proofErr w:type="gramStart"/>
      <w:r w:rsidRPr="00603E0B">
        <w:t>41</w:t>
      </w:r>
      <w:proofErr w:type="gramEnd"/>
      <w:r w:rsidRPr="00603E0B">
        <w:t>-50) x Gender x State x Greater Capital City Statistical Area level.</w:t>
      </w:r>
      <w:r w:rsidR="00492F2B">
        <w:t xml:space="preserve"> </w:t>
      </w:r>
      <w:r w:rsidRPr="00603E0B">
        <w:t xml:space="preserve">Estimated Resident Population (ERP) projections at this level for use in weighting were obtained from the </w:t>
      </w:r>
      <w:proofErr w:type="spellStart"/>
      <w:r w:rsidRPr="00603E0B">
        <w:t>ABS.Stat</w:t>
      </w:r>
      <w:proofErr w:type="spellEnd"/>
      <w:r w:rsidRPr="00603E0B">
        <w:t xml:space="preserve"> module (</w:t>
      </w:r>
      <w:r w:rsidRPr="00C6643E">
        <w:t xml:space="preserve">Dataset: Population Projections by Region, 2012 </w:t>
      </w:r>
      <w:r w:rsidRPr="00603E0B">
        <w:t>-2061). This source provided the required ERP data for June 2017 with the exception of data for the 18-24 year group. The age groups provided were 15-19 and 20-24. This required some interpolation to provide the required age group values. Data for this interpolation was obtained from ABS release 3101.0 Australian Demographic Statistics, Table 59, Estimated Resident Population By Single Year Of Age, Australia, Mar 2017, Released at 11:30 AM 27/06/2017.</w:t>
      </w:r>
    </w:p>
    <w:p w14:paraId="5F12A9B1" w14:textId="77777777" w:rsidR="001131A4" w:rsidRPr="008562B9" w:rsidRDefault="001131A4" w:rsidP="001131A4">
      <w:pPr>
        <w:pStyle w:val="Appendix2"/>
        <w:rPr>
          <w:lang w:val="en-AU"/>
        </w:rPr>
      </w:pPr>
      <w:r w:rsidRPr="008562B9">
        <w:rPr>
          <w:lang w:val="en-AU"/>
        </w:rPr>
        <w:t>Sample profile</w:t>
      </w:r>
    </w:p>
    <w:p w14:paraId="6A04DDA4" w14:textId="0980D863" w:rsidR="001131A4" w:rsidRPr="008562B9" w:rsidRDefault="000F4CFB" w:rsidP="003E6F04">
      <w:pPr>
        <w:pStyle w:val="BodyText"/>
        <w:rPr>
          <w:lang w:val="en-AU"/>
        </w:rPr>
      </w:pPr>
      <w:r>
        <w:rPr>
          <w:lang w:val="en-AU"/>
        </w:rPr>
        <w:t>Table 11</w:t>
      </w:r>
      <w:r w:rsidR="001131A4" w:rsidRPr="008562B9">
        <w:rPr>
          <w:lang w:val="en-AU"/>
        </w:rPr>
        <w:t xml:space="preserve"> below shows the unweighted sample profile for the mainstream evaluation based on the final sample size of 508 respondents.</w:t>
      </w:r>
    </w:p>
    <w:p w14:paraId="57B7BD76" w14:textId="10848EAA" w:rsidR="001131A4" w:rsidRPr="008562B9" w:rsidRDefault="001131A4" w:rsidP="000E52D3">
      <w:pPr>
        <w:pStyle w:val="Caption"/>
      </w:pPr>
      <w:bookmarkStart w:id="70" w:name="_Toc495074189"/>
      <w:bookmarkStart w:id="71" w:name="_Toc504063547"/>
      <w:proofErr w:type="gramStart"/>
      <w:r w:rsidRPr="008562B9">
        <w:t xml:space="preserve">Table </w:t>
      </w:r>
      <w:r w:rsidR="00664E01">
        <w:fldChar w:fldCharType="begin"/>
      </w:r>
      <w:r w:rsidR="00664E01">
        <w:instrText xml:space="preserve"> SEQ Table \* ARABIC </w:instrText>
      </w:r>
      <w:r w:rsidR="00664E01">
        <w:fldChar w:fldCharType="separate"/>
      </w:r>
      <w:r w:rsidR="000F4CFB">
        <w:rPr>
          <w:noProof/>
        </w:rPr>
        <w:t>11</w:t>
      </w:r>
      <w:r w:rsidR="00664E01">
        <w:rPr>
          <w:noProof/>
        </w:rPr>
        <w:fldChar w:fldCharType="end"/>
      </w:r>
      <w:r w:rsidRPr="008562B9">
        <w:t>.</w:t>
      </w:r>
      <w:proofErr w:type="gramEnd"/>
      <w:r w:rsidRPr="008562B9">
        <w:t xml:space="preserve"> Achieved Sample Profile</w:t>
      </w:r>
      <w:bookmarkEnd w:id="70"/>
      <w:r w:rsidR="00CA13F6">
        <w:t xml:space="preserve"> (unweighted)</w:t>
      </w:r>
      <w:bookmarkEnd w:id="71"/>
    </w:p>
    <w:tbl>
      <w:tblPr>
        <w:tblStyle w:val="ORC2017Table"/>
        <w:tblW w:w="9639" w:type="dxa"/>
        <w:tblLook w:val="04A0" w:firstRow="1" w:lastRow="0" w:firstColumn="1" w:lastColumn="0" w:noHBand="0" w:noVBand="1"/>
        <w:tblCaption w:val="A table entitled 'Achieved Sample Profile'"/>
        <w:tblDescription w:val="Table 10 shows the achieved sample profile for the mainstream evaluation and recent quitters.  N=508 with 62% for urban, 38% for regional and remote. It also displays according to smoking status (85% smoking and 15% for recent quitter) and gender, with 51% for males and 49% for females. Lastly, age displays, 18-29 years: 33%, 30-40 years: 31%, 40-50 years: 35%."/>
      </w:tblPr>
      <w:tblGrid>
        <w:gridCol w:w="5350"/>
        <w:gridCol w:w="4289"/>
      </w:tblGrid>
      <w:tr w:rsidR="001131A4" w:rsidRPr="008562B9" w14:paraId="277DD6C0" w14:textId="77777777" w:rsidTr="00537572">
        <w:trPr>
          <w:cnfStyle w:val="100000000000" w:firstRow="1" w:lastRow="0" w:firstColumn="0" w:lastColumn="0" w:oddVBand="0" w:evenVBand="0" w:oddHBand="0" w:evenHBand="0" w:firstRowFirstColumn="0" w:firstRowLastColumn="0" w:lastRowFirstColumn="0" w:lastRowLastColumn="0"/>
          <w:trHeight w:val="255"/>
        </w:trPr>
        <w:tc>
          <w:tcPr>
            <w:tcW w:w="5350" w:type="dxa"/>
            <w:noWrap/>
          </w:tcPr>
          <w:p w14:paraId="3EEC2C63" w14:textId="77777777" w:rsidR="001131A4" w:rsidRPr="008562B9" w:rsidRDefault="001131A4" w:rsidP="00D86835">
            <w:pPr>
              <w:pStyle w:val="TableHeading"/>
            </w:pPr>
            <w:r w:rsidRPr="008562B9">
              <w:t>Achieved Sample Profile</w:t>
            </w:r>
          </w:p>
        </w:tc>
        <w:tc>
          <w:tcPr>
            <w:tcW w:w="4289" w:type="dxa"/>
            <w:noWrap/>
          </w:tcPr>
          <w:p w14:paraId="056FA79D" w14:textId="6222C1A4" w:rsidR="001131A4" w:rsidRPr="008562B9" w:rsidRDefault="008A11CB" w:rsidP="00D86835">
            <w:pPr>
              <w:pStyle w:val="TableHeading"/>
            </w:pPr>
            <w:r>
              <w:t>Target</w:t>
            </w:r>
          </w:p>
        </w:tc>
      </w:tr>
      <w:tr w:rsidR="001131A4" w:rsidRPr="008562B9" w14:paraId="3C305737" w14:textId="77777777" w:rsidTr="00537572">
        <w:trPr>
          <w:trHeight w:val="255"/>
        </w:trPr>
        <w:tc>
          <w:tcPr>
            <w:tcW w:w="5350" w:type="dxa"/>
            <w:noWrap/>
          </w:tcPr>
          <w:p w14:paraId="21A45DBE" w14:textId="177FCE1E" w:rsidR="001131A4" w:rsidRPr="00C6643E" w:rsidRDefault="000E52D3" w:rsidP="005D444C">
            <w:pPr>
              <w:pStyle w:val="TableText"/>
              <w:rPr>
                <w:rStyle w:val="Emphasis"/>
              </w:rPr>
            </w:pPr>
            <w:r w:rsidRPr="00C6643E">
              <w:rPr>
                <w:rStyle w:val="Emphasis"/>
              </w:rPr>
              <w:t>n=</w:t>
            </w:r>
          </w:p>
        </w:tc>
        <w:tc>
          <w:tcPr>
            <w:tcW w:w="4289" w:type="dxa"/>
            <w:noWrap/>
          </w:tcPr>
          <w:p w14:paraId="39ACFB45" w14:textId="77777777" w:rsidR="001131A4" w:rsidRPr="00C6643E" w:rsidRDefault="001131A4" w:rsidP="00D17CF8">
            <w:pPr>
              <w:pStyle w:val="TableText-Numerical"/>
              <w:rPr>
                <w:rStyle w:val="Emphasis"/>
              </w:rPr>
            </w:pPr>
            <w:r w:rsidRPr="00C6643E">
              <w:rPr>
                <w:rStyle w:val="Emphasis"/>
              </w:rPr>
              <w:t>508</w:t>
            </w:r>
          </w:p>
        </w:tc>
      </w:tr>
      <w:tr w:rsidR="00537572" w:rsidRPr="008562B9" w14:paraId="3BB0039C" w14:textId="77777777" w:rsidTr="00537572">
        <w:trPr>
          <w:trHeight w:val="255"/>
        </w:trPr>
        <w:tc>
          <w:tcPr>
            <w:tcW w:w="5350" w:type="dxa"/>
            <w:shd w:val="clear" w:color="auto" w:fill="CFEAF8" w:themeFill="accent6" w:themeFillTint="33"/>
            <w:noWrap/>
            <w:hideMark/>
          </w:tcPr>
          <w:p w14:paraId="258EA7F5" w14:textId="77777777" w:rsidR="00537572" w:rsidRPr="001F564C" w:rsidRDefault="00537572" w:rsidP="005D444C">
            <w:pPr>
              <w:pStyle w:val="TableText"/>
              <w:rPr>
                <w:rStyle w:val="Strong"/>
              </w:rPr>
            </w:pPr>
            <w:r w:rsidRPr="001F564C">
              <w:rPr>
                <w:rStyle w:val="Strong"/>
              </w:rPr>
              <w:lastRenderedPageBreak/>
              <w:t>Remoteness</w:t>
            </w:r>
          </w:p>
        </w:tc>
        <w:tc>
          <w:tcPr>
            <w:tcW w:w="4289" w:type="dxa"/>
            <w:shd w:val="clear" w:color="auto" w:fill="CFEAF8" w:themeFill="accent6" w:themeFillTint="33"/>
            <w:noWrap/>
            <w:hideMark/>
          </w:tcPr>
          <w:p w14:paraId="6CCE26B6" w14:textId="79F9C851" w:rsidR="00537572" w:rsidRPr="008562B9" w:rsidRDefault="00537572" w:rsidP="00127DFA">
            <w:pPr>
              <w:pStyle w:val="EmptyCell-Subheading"/>
            </w:pPr>
            <w:r w:rsidRPr="00537572">
              <w:t>NIL</w:t>
            </w:r>
          </w:p>
        </w:tc>
      </w:tr>
      <w:tr w:rsidR="00537572" w:rsidRPr="008562B9" w14:paraId="4899D3FC" w14:textId="77777777" w:rsidTr="00537572">
        <w:trPr>
          <w:trHeight w:val="255"/>
        </w:trPr>
        <w:tc>
          <w:tcPr>
            <w:tcW w:w="5350" w:type="dxa"/>
            <w:noWrap/>
            <w:hideMark/>
          </w:tcPr>
          <w:p w14:paraId="6A875C4C" w14:textId="77777777" w:rsidR="00537572" w:rsidRPr="008562B9" w:rsidRDefault="00537572" w:rsidP="005D444C">
            <w:pPr>
              <w:pStyle w:val="TableText"/>
            </w:pPr>
            <w:r w:rsidRPr="008562B9">
              <w:t>Urban</w:t>
            </w:r>
          </w:p>
        </w:tc>
        <w:tc>
          <w:tcPr>
            <w:tcW w:w="4289" w:type="dxa"/>
            <w:noWrap/>
          </w:tcPr>
          <w:p w14:paraId="65ECCDA3" w14:textId="77777777" w:rsidR="00537572" w:rsidRPr="008562B9" w:rsidRDefault="00537572" w:rsidP="00D17CF8">
            <w:pPr>
              <w:pStyle w:val="TableText-Numerical"/>
            </w:pPr>
            <w:r w:rsidRPr="008562B9">
              <w:t>62%</w:t>
            </w:r>
          </w:p>
        </w:tc>
      </w:tr>
      <w:tr w:rsidR="00537572" w:rsidRPr="008562B9" w14:paraId="400E41CF" w14:textId="77777777" w:rsidTr="00537572">
        <w:trPr>
          <w:trHeight w:val="255"/>
        </w:trPr>
        <w:tc>
          <w:tcPr>
            <w:tcW w:w="5350" w:type="dxa"/>
            <w:noWrap/>
            <w:hideMark/>
          </w:tcPr>
          <w:p w14:paraId="5066485B" w14:textId="77777777" w:rsidR="00537572" w:rsidRPr="008562B9" w:rsidRDefault="00537572" w:rsidP="005D444C">
            <w:pPr>
              <w:pStyle w:val="TableText"/>
            </w:pPr>
            <w:r w:rsidRPr="008562B9">
              <w:t>Regional / remote</w:t>
            </w:r>
          </w:p>
        </w:tc>
        <w:tc>
          <w:tcPr>
            <w:tcW w:w="4289" w:type="dxa"/>
            <w:noWrap/>
          </w:tcPr>
          <w:p w14:paraId="7EF2B4C7" w14:textId="77777777" w:rsidR="00537572" w:rsidRPr="008562B9" w:rsidRDefault="00537572" w:rsidP="00D17CF8">
            <w:pPr>
              <w:pStyle w:val="TableText-Numerical"/>
            </w:pPr>
            <w:r w:rsidRPr="008562B9">
              <w:t>38%</w:t>
            </w:r>
          </w:p>
        </w:tc>
      </w:tr>
      <w:tr w:rsidR="00537572" w:rsidRPr="008562B9" w14:paraId="5E44A6A1" w14:textId="77777777" w:rsidTr="00537572">
        <w:trPr>
          <w:trHeight w:val="255"/>
        </w:trPr>
        <w:tc>
          <w:tcPr>
            <w:tcW w:w="5350" w:type="dxa"/>
            <w:shd w:val="clear" w:color="auto" w:fill="CFEAF8" w:themeFill="accent6" w:themeFillTint="33"/>
            <w:noWrap/>
            <w:hideMark/>
          </w:tcPr>
          <w:p w14:paraId="7DFF846D" w14:textId="77777777" w:rsidR="00537572" w:rsidRPr="001F564C" w:rsidRDefault="00537572" w:rsidP="005D444C">
            <w:pPr>
              <w:pStyle w:val="TableText"/>
              <w:rPr>
                <w:rStyle w:val="Strong"/>
              </w:rPr>
            </w:pPr>
            <w:r w:rsidRPr="001F564C">
              <w:rPr>
                <w:rStyle w:val="Strong"/>
              </w:rPr>
              <w:t>Smoking status</w:t>
            </w:r>
          </w:p>
        </w:tc>
        <w:tc>
          <w:tcPr>
            <w:tcW w:w="4289" w:type="dxa"/>
            <w:shd w:val="clear" w:color="auto" w:fill="CFEAF8" w:themeFill="accent6" w:themeFillTint="33"/>
            <w:noWrap/>
          </w:tcPr>
          <w:p w14:paraId="4E884ED2" w14:textId="75189608" w:rsidR="00537572" w:rsidRPr="008562B9" w:rsidRDefault="00537572" w:rsidP="00127DFA">
            <w:pPr>
              <w:pStyle w:val="EmptyCell-Subheading"/>
            </w:pPr>
            <w:r w:rsidRPr="00537572">
              <w:t>NIL</w:t>
            </w:r>
          </w:p>
        </w:tc>
      </w:tr>
      <w:tr w:rsidR="00537572" w:rsidRPr="008562B9" w14:paraId="2E1B0831" w14:textId="77777777" w:rsidTr="00537572">
        <w:trPr>
          <w:trHeight w:val="255"/>
        </w:trPr>
        <w:tc>
          <w:tcPr>
            <w:tcW w:w="5350" w:type="dxa"/>
            <w:noWrap/>
            <w:hideMark/>
          </w:tcPr>
          <w:p w14:paraId="0AB94E40" w14:textId="77777777" w:rsidR="00537572" w:rsidRPr="008562B9" w:rsidRDefault="00537572" w:rsidP="005D444C">
            <w:pPr>
              <w:pStyle w:val="TableText"/>
            </w:pPr>
            <w:r w:rsidRPr="008562B9">
              <w:t>Current smoker</w:t>
            </w:r>
          </w:p>
        </w:tc>
        <w:tc>
          <w:tcPr>
            <w:tcW w:w="4289" w:type="dxa"/>
            <w:noWrap/>
          </w:tcPr>
          <w:p w14:paraId="01FBA5FA" w14:textId="77777777" w:rsidR="00537572" w:rsidRPr="008562B9" w:rsidRDefault="00537572" w:rsidP="00D17CF8">
            <w:pPr>
              <w:pStyle w:val="TableText-Numerical"/>
            </w:pPr>
            <w:r w:rsidRPr="008562B9">
              <w:t>85%</w:t>
            </w:r>
          </w:p>
        </w:tc>
      </w:tr>
      <w:tr w:rsidR="00537572" w:rsidRPr="008562B9" w14:paraId="341AB8AD" w14:textId="77777777" w:rsidTr="00537572">
        <w:trPr>
          <w:trHeight w:val="255"/>
        </w:trPr>
        <w:tc>
          <w:tcPr>
            <w:tcW w:w="5350" w:type="dxa"/>
            <w:noWrap/>
            <w:hideMark/>
          </w:tcPr>
          <w:p w14:paraId="5E160543" w14:textId="77777777" w:rsidR="00537572" w:rsidRPr="008562B9" w:rsidRDefault="00537572" w:rsidP="005D444C">
            <w:pPr>
              <w:pStyle w:val="TableText"/>
            </w:pPr>
            <w:r w:rsidRPr="008562B9">
              <w:t>Recent quitter*</w:t>
            </w:r>
          </w:p>
        </w:tc>
        <w:tc>
          <w:tcPr>
            <w:tcW w:w="4289" w:type="dxa"/>
            <w:noWrap/>
          </w:tcPr>
          <w:p w14:paraId="0DD4B46F" w14:textId="77777777" w:rsidR="00537572" w:rsidRPr="008562B9" w:rsidRDefault="00537572" w:rsidP="00D17CF8">
            <w:pPr>
              <w:pStyle w:val="TableText-Numerical"/>
            </w:pPr>
            <w:r w:rsidRPr="008562B9">
              <w:t>15%</w:t>
            </w:r>
          </w:p>
        </w:tc>
      </w:tr>
      <w:tr w:rsidR="00537572" w:rsidRPr="008562B9" w14:paraId="4A595190" w14:textId="77777777" w:rsidTr="00537572">
        <w:trPr>
          <w:trHeight w:val="255"/>
        </w:trPr>
        <w:tc>
          <w:tcPr>
            <w:tcW w:w="5350" w:type="dxa"/>
            <w:shd w:val="clear" w:color="auto" w:fill="CFEAF8" w:themeFill="accent6" w:themeFillTint="33"/>
            <w:noWrap/>
            <w:hideMark/>
          </w:tcPr>
          <w:p w14:paraId="002BA117" w14:textId="77777777" w:rsidR="00537572" w:rsidRPr="001F564C" w:rsidRDefault="00537572" w:rsidP="005D444C">
            <w:pPr>
              <w:pStyle w:val="TableText"/>
              <w:rPr>
                <w:rStyle w:val="Strong"/>
              </w:rPr>
            </w:pPr>
            <w:r w:rsidRPr="001F564C">
              <w:rPr>
                <w:rStyle w:val="Strong"/>
              </w:rPr>
              <w:t>Gender</w:t>
            </w:r>
          </w:p>
        </w:tc>
        <w:tc>
          <w:tcPr>
            <w:tcW w:w="4289" w:type="dxa"/>
            <w:shd w:val="clear" w:color="auto" w:fill="CFEAF8" w:themeFill="accent6" w:themeFillTint="33"/>
            <w:noWrap/>
          </w:tcPr>
          <w:p w14:paraId="24CF9379" w14:textId="36D20A66" w:rsidR="00537572" w:rsidRPr="008562B9" w:rsidRDefault="00537572" w:rsidP="00127DFA">
            <w:pPr>
              <w:pStyle w:val="EmptyCell-Subheading"/>
            </w:pPr>
            <w:r w:rsidRPr="00537572">
              <w:t>NIL</w:t>
            </w:r>
          </w:p>
        </w:tc>
      </w:tr>
      <w:tr w:rsidR="00537572" w:rsidRPr="008562B9" w14:paraId="5B7EE5F4" w14:textId="77777777" w:rsidTr="00537572">
        <w:trPr>
          <w:trHeight w:val="255"/>
        </w:trPr>
        <w:tc>
          <w:tcPr>
            <w:tcW w:w="5350" w:type="dxa"/>
            <w:noWrap/>
            <w:hideMark/>
          </w:tcPr>
          <w:p w14:paraId="5F9AE9E9" w14:textId="77777777" w:rsidR="00537572" w:rsidRPr="008562B9" w:rsidRDefault="00537572" w:rsidP="005D444C">
            <w:pPr>
              <w:pStyle w:val="TableText"/>
            </w:pPr>
            <w:r w:rsidRPr="008562B9">
              <w:t>Male</w:t>
            </w:r>
          </w:p>
        </w:tc>
        <w:tc>
          <w:tcPr>
            <w:tcW w:w="4289" w:type="dxa"/>
            <w:noWrap/>
          </w:tcPr>
          <w:p w14:paraId="550C7F5D" w14:textId="77777777" w:rsidR="00537572" w:rsidRPr="008562B9" w:rsidRDefault="00537572" w:rsidP="00D17CF8">
            <w:pPr>
              <w:pStyle w:val="TableText-Numerical"/>
            </w:pPr>
            <w:r w:rsidRPr="008562B9">
              <w:t>51%</w:t>
            </w:r>
          </w:p>
        </w:tc>
      </w:tr>
      <w:tr w:rsidR="00537572" w:rsidRPr="008562B9" w14:paraId="2ADCF8AE" w14:textId="77777777" w:rsidTr="00537572">
        <w:trPr>
          <w:trHeight w:val="255"/>
        </w:trPr>
        <w:tc>
          <w:tcPr>
            <w:tcW w:w="5350" w:type="dxa"/>
            <w:noWrap/>
            <w:hideMark/>
          </w:tcPr>
          <w:p w14:paraId="2E48B34F" w14:textId="77777777" w:rsidR="00537572" w:rsidRPr="008562B9" w:rsidRDefault="00537572" w:rsidP="005D444C">
            <w:pPr>
              <w:pStyle w:val="TableText"/>
            </w:pPr>
            <w:r w:rsidRPr="008562B9">
              <w:t>Female</w:t>
            </w:r>
          </w:p>
        </w:tc>
        <w:tc>
          <w:tcPr>
            <w:tcW w:w="4289" w:type="dxa"/>
            <w:noWrap/>
          </w:tcPr>
          <w:p w14:paraId="3613A63B" w14:textId="77777777" w:rsidR="00537572" w:rsidRPr="008562B9" w:rsidRDefault="00537572" w:rsidP="00D17CF8">
            <w:pPr>
              <w:pStyle w:val="TableText-Numerical"/>
            </w:pPr>
            <w:r w:rsidRPr="008562B9">
              <w:t>49%</w:t>
            </w:r>
          </w:p>
        </w:tc>
      </w:tr>
      <w:tr w:rsidR="00537572" w:rsidRPr="008562B9" w14:paraId="60635632" w14:textId="77777777" w:rsidTr="00537572">
        <w:trPr>
          <w:trHeight w:val="255"/>
        </w:trPr>
        <w:tc>
          <w:tcPr>
            <w:tcW w:w="5350" w:type="dxa"/>
            <w:shd w:val="clear" w:color="auto" w:fill="CFEAF8" w:themeFill="accent6" w:themeFillTint="33"/>
            <w:noWrap/>
            <w:hideMark/>
          </w:tcPr>
          <w:p w14:paraId="7A3CFD7B" w14:textId="77777777" w:rsidR="00537572" w:rsidRPr="001F564C" w:rsidRDefault="00537572" w:rsidP="005D444C">
            <w:pPr>
              <w:pStyle w:val="TableText"/>
              <w:rPr>
                <w:rStyle w:val="Strong"/>
              </w:rPr>
            </w:pPr>
            <w:r w:rsidRPr="001F564C">
              <w:rPr>
                <w:rStyle w:val="Strong"/>
              </w:rPr>
              <w:t>Age</w:t>
            </w:r>
          </w:p>
        </w:tc>
        <w:tc>
          <w:tcPr>
            <w:tcW w:w="4289" w:type="dxa"/>
            <w:shd w:val="clear" w:color="auto" w:fill="CFEAF8" w:themeFill="accent6" w:themeFillTint="33"/>
            <w:noWrap/>
          </w:tcPr>
          <w:p w14:paraId="10D54276" w14:textId="7A7B85A8" w:rsidR="00537572" w:rsidRPr="008562B9" w:rsidRDefault="00537572" w:rsidP="00127DFA">
            <w:pPr>
              <w:pStyle w:val="EmptyCell-Subheading"/>
            </w:pPr>
            <w:r w:rsidRPr="00537572">
              <w:t>NIL</w:t>
            </w:r>
          </w:p>
        </w:tc>
      </w:tr>
      <w:tr w:rsidR="00537572" w:rsidRPr="008562B9" w14:paraId="065918B2" w14:textId="77777777" w:rsidTr="00537572">
        <w:trPr>
          <w:trHeight w:val="255"/>
        </w:trPr>
        <w:tc>
          <w:tcPr>
            <w:tcW w:w="5350" w:type="dxa"/>
            <w:noWrap/>
            <w:hideMark/>
          </w:tcPr>
          <w:p w14:paraId="5DEEB83E" w14:textId="09EE1ED4" w:rsidR="00537572" w:rsidRPr="008562B9" w:rsidRDefault="00537572" w:rsidP="0006609D">
            <w:pPr>
              <w:pStyle w:val="TableText"/>
            </w:pPr>
            <w:r w:rsidRPr="008562B9">
              <w:t>18</w:t>
            </w:r>
            <w:r w:rsidR="0006609D">
              <w:t>-</w:t>
            </w:r>
            <w:r w:rsidRPr="008562B9">
              <w:t>29 years</w:t>
            </w:r>
          </w:p>
        </w:tc>
        <w:tc>
          <w:tcPr>
            <w:tcW w:w="4289" w:type="dxa"/>
            <w:noWrap/>
          </w:tcPr>
          <w:p w14:paraId="2A1F1AEF" w14:textId="77777777" w:rsidR="00537572" w:rsidRPr="008562B9" w:rsidRDefault="00537572" w:rsidP="00D17CF8">
            <w:pPr>
              <w:pStyle w:val="TableText-Numerical"/>
            </w:pPr>
            <w:r w:rsidRPr="008562B9">
              <w:t>33%</w:t>
            </w:r>
          </w:p>
        </w:tc>
      </w:tr>
      <w:tr w:rsidR="00537572" w:rsidRPr="008562B9" w14:paraId="7DA1002C" w14:textId="77777777" w:rsidTr="00537572">
        <w:trPr>
          <w:trHeight w:val="255"/>
        </w:trPr>
        <w:tc>
          <w:tcPr>
            <w:tcW w:w="5350" w:type="dxa"/>
            <w:noWrap/>
            <w:hideMark/>
          </w:tcPr>
          <w:p w14:paraId="23151E49" w14:textId="2BF4F8DB" w:rsidR="00537572" w:rsidRPr="008562B9" w:rsidRDefault="00537572" w:rsidP="0006609D">
            <w:pPr>
              <w:pStyle w:val="TableText"/>
            </w:pPr>
            <w:r w:rsidRPr="008562B9">
              <w:t>30</w:t>
            </w:r>
            <w:r w:rsidR="0006609D">
              <w:t>-</w:t>
            </w:r>
            <w:r w:rsidRPr="008562B9">
              <w:t>40 years</w:t>
            </w:r>
          </w:p>
        </w:tc>
        <w:tc>
          <w:tcPr>
            <w:tcW w:w="4289" w:type="dxa"/>
            <w:noWrap/>
          </w:tcPr>
          <w:p w14:paraId="7C37A424" w14:textId="77777777" w:rsidR="00537572" w:rsidRPr="008562B9" w:rsidRDefault="00537572" w:rsidP="00D17CF8">
            <w:pPr>
              <w:pStyle w:val="TableText-Numerical"/>
            </w:pPr>
            <w:r w:rsidRPr="008562B9">
              <w:t>31%</w:t>
            </w:r>
          </w:p>
        </w:tc>
      </w:tr>
      <w:tr w:rsidR="00537572" w:rsidRPr="008562B9" w14:paraId="0120766D" w14:textId="77777777" w:rsidTr="00537572">
        <w:trPr>
          <w:trHeight w:val="255"/>
        </w:trPr>
        <w:tc>
          <w:tcPr>
            <w:tcW w:w="5350" w:type="dxa"/>
            <w:noWrap/>
          </w:tcPr>
          <w:p w14:paraId="24908502" w14:textId="763E1076" w:rsidR="00537572" w:rsidRPr="008562B9" w:rsidRDefault="00537572" w:rsidP="0006609D">
            <w:pPr>
              <w:pStyle w:val="TableText"/>
            </w:pPr>
            <w:r w:rsidRPr="008562B9">
              <w:t>40</w:t>
            </w:r>
            <w:r w:rsidR="0006609D">
              <w:t>-</w:t>
            </w:r>
            <w:r w:rsidRPr="008562B9">
              <w:t>50 years</w:t>
            </w:r>
          </w:p>
        </w:tc>
        <w:tc>
          <w:tcPr>
            <w:tcW w:w="4289" w:type="dxa"/>
            <w:noWrap/>
          </w:tcPr>
          <w:p w14:paraId="574B5C4A" w14:textId="77777777" w:rsidR="00537572" w:rsidRPr="008562B9" w:rsidRDefault="00537572" w:rsidP="00D17CF8">
            <w:pPr>
              <w:pStyle w:val="TableText-Numerical"/>
            </w:pPr>
            <w:r w:rsidRPr="008562B9">
              <w:t>35%</w:t>
            </w:r>
          </w:p>
        </w:tc>
      </w:tr>
    </w:tbl>
    <w:p w14:paraId="495D9E04" w14:textId="77777777" w:rsidR="000337B2" w:rsidRPr="001131A4" w:rsidRDefault="000337B2" w:rsidP="003E6F04">
      <w:pPr>
        <w:pStyle w:val="TableFigureNotes"/>
      </w:pPr>
    </w:p>
    <w:p w14:paraId="7C16EAA6" w14:textId="2E6E163E" w:rsidR="001131A4" w:rsidRPr="001131A4" w:rsidRDefault="001131A4" w:rsidP="00590B5C">
      <w:pPr>
        <w:pStyle w:val="Appendix1"/>
      </w:pPr>
      <w:bookmarkStart w:id="72" w:name="_Toc505693939"/>
      <w:r>
        <w:lastRenderedPageBreak/>
        <w:t>Appendix B: Questionnaire</w:t>
      </w:r>
      <w:bookmarkEnd w:id="72"/>
      <w:r>
        <w:t xml:space="preserve"> </w:t>
      </w:r>
    </w:p>
    <w:p w14:paraId="0F59811E" w14:textId="2C4061D1" w:rsidR="001732D0" w:rsidRPr="004A2783" w:rsidRDefault="001732D0" w:rsidP="005D444C">
      <w:pPr>
        <w:pStyle w:val="Interviewerinstructions"/>
      </w:pPr>
      <w:r w:rsidRPr="004A2783">
        <w:t>Interviewer to confirm location</w:t>
      </w:r>
    </w:p>
    <w:p w14:paraId="5F2F9D33" w14:textId="741FEDCD" w:rsidR="001732D0" w:rsidRPr="004A2783" w:rsidRDefault="001732D0" w:rsidP="005D444C">
      <w:pPr>
        <w:pStyle w:val="Interviewerinstructions"/>
      </w:pPr>
      <w:r w:rsidRPr="004A2783">
        <w:t>OPEN RESPONSE</w:t>
      </w:r>
    </w:p>
    <w:p w14:paraId="40AE96A7" w14:textId="77777777" w:rsidR="001732D0" w:rsidRPr="004A2783" w:rsidRDefault="001732D0" w:rsidP="00E7071D">
      <w:pPr>
        <w:pStyle w:val="BodyText"/>
        <w:rPr>
          <w:bCs/>
        </w:rPr>
      </w:pPr>
      <w:r w:rsidRPr="004A2783">
        <w:t>Thank you for agreeing to participate in this survey. The survey is being conducted on behalf of the Australian Government Department of</w:t>
      </w:r>
      <w:r w:rsidRPr="004A2783">
        <w:rPr>
          <w:bCs/>
        </w:rPr>
        <w:t xml:space="preserve"> Health. The purpose of the survey is to find out what the community thinks about smoking and information about smoking. The survey should take around 15-20 minutes to complete.</w:t>
      </w:r>
    </w:p>
    <w:p w14:paraId="04D65871" w14:textId="77777777" w:rsidR="001732D0" w:rsidRPr="004A2783" w:rsidRDefault="001732D0" w:rsidP="00E7071D">
      <w:pPr>
        <w:pStyle w:val="BodyText"/>
      </w:pPr>
      <w:r w:rsidRPr="004A2783">
        <w:t xml:space="preserve">First, I need to ask you a few questions to find out whether you qualify to take part in the survey. </w:t>
      </w:r>
    </w:p>
    <w:p w14:paraId="2E0B9D60" w14:textId="4A896DB8" w:rsidR="001732D0" w:rsidRPr="004A2783" w:rsidRDefault="00E7071D" w:rsidP="00E7071D">
      <w:pPr>
        <w:pStyle w:val="Appendix2"/>
      </w:pPr>
      <w:r w:rsidRPr="004A2783">
        <w:t>Screener Questions</w:t>
      </w:r>
    </w:p>
    <w:p w14:paraId="0EA139CE" w14:textId="77777777" w:rsidR="001732D0" w:rsidRPr="004A2783" w:rsidRDefault="001732D0" w:rsidP="005D444C">
      <w:pPr>
        <w:pStyle w:val="Interviewerinstructions"/>
      </w:pPr>
      <w:r w:rsidRPr="004A2783">
        <w:t>ALL</w:t>
      </w:r>
    </w:p>
    <w:p w14:paraId="5A3343B7" w14:textId="77777777" w:rsidR="001732D0" w:rsidRPr="004A2783" w:rsidRDefault="001732D0" w:rsidP="005D444C">
      <w:pPr>
        <w:pStyle w:val="Interviewerinstructions"/>
      </w:pPr>
      <w:r w:rsidRPr="004A2783">
        <w:t>INDIGENOUS IDENTIFICATION:</w:t>
      </w:r>
    </w:p>
    <w:p w14:paraId="7BB99FF0" w14:textId="77777777" w:rsidR="001732D0" w:rsidRPr="00A82DA0" w:rsidRDefault="001732D0" w:rsidP="00E7071D">
      <w:pPr>
        <w:pStyle w:val="BodyText"/>
      </w:pPr>
      <w:r w:rsidRPr="004A2783">
        <w:t>Interviewers to confirm whether respondent identifies as</w:t>
      </w:r>
      <w:r w:rsidRPr="00A82DA0">
        <w:t>:</w:t>
      </w:r>
    </w:p>
    <w:tbl>
      <w:tblPr>
        <w:tblStyle w:val="ORC2017Table"/>
        <w:tblW w:w="9639" w:type="dxa"/>
        <w:tblLook w:val="04A0" w:firstRow="1" w:lastRow="0" w:firstColumn="1" w:lastColumn="0" w:noHBand="0" w:noVBand="1"/>
        <w:tblCaption w:val="Indigenous identification screener table"/>
        <w:tblDescription w:val="Displays the screener question to identify Indigenous and non-indigenous respondents. The options are: Aboriginal (code 1), Torres Strait Islander (code 2), Both Aborigional and Torres Strait Islander (code 3) or Neither (code 4)."/>
      </w:tblPr>
      <w:tblGrid>
        <w:gridCol w:w="7792"/>
        <w:gridCol w:w="1847"/>
      </w:tblGrid>
      <w:tr w:rsidR="00B7517E" w:rsidRPr="004A2783" w14:paraId="4217147F" w14:textId="77777777" w:rsidTr="008A11C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34E5CFEB" w14:textId="64264C3D" w:rsidR="00B7517E" w:rsidRPr="008309AA" w:rsidRDefault="0034138B" w:rsidP="00D86835">
            <w:pPr>
              <w:pStyle w:val="TableHeading"/>
            </w:pPr>
            <w:r w:rsidRPr="008309AA">
              <w:t>Response Options</w:t>
            </w:r>
          </w:p>
        </w:tc>
        <w:tc>
          <w:tcPr>
            <w:tcW w:w="1847" w:type="dxa"/>
            <w:noWrap/>
          </w:tcPr>
          <w:p w14:paraId="6F66494D" w14:textId="2C47B4D3" w:rsidR="00B7517E" w:rsidRPr="008309AA" w:rsidRDefault="0034138B" w:rsidP="00D86835">
            <w:pPr>
              <w:pStyle w:val="TableHeading"/>
            </w:pPr>
            <w:r w:rsidRPr="008309AA">
              <w:t>Response Code</w:t>
            </w:r>
          </w:p>
        </w:tc>
      </w:tr>
      <w:tr w:rsidR="001732D0" w:rsidRPr="004A2783" w14:paraId="39BD352B" w14:textId="77777777" w:rsidTr="008A11CB">
        <w:trPr>
          <w:trHeight w:val="20"/>
        </w:trPr>
        <w:tc>
          <w:tcPr>
            <w:tcW w:w="7792" w:type="dxa"/>
            <w:noWrap/>
          </w:tcPr>
          <w:p w14:paraId="1B39BFF0" w14:textId="77777777" w:rsidR="001732D0" w:rsidRPr="004A2783" w:rsidRDefault="001732D0" w:rsidP="005D444C">
            <w:pPr>
              <w:pStyle w:val="TableText"/>
              <w:rPr>
                <w:rFonts w:cs="Arial"/>
                <w:color w:val="00365F" w:themeColor="text1"/>
                <w:szCs w:val="20"/>
              </w:rPr>
            </w:pPr>
            <w:r w:rsidRPr="003E6F04">
              <w:rPr>
                <w:rStyle w:val="BodyTextChar"/>
              </w:rPr>
              <w:t xml:space="preserve">Aboriginal </w:t>
            </w:r>
            <w:r w:rsidRPr="00C83186">
              <w:rPr>
                <w:rStyle w:val="InterviewerinstructionsChar"/>
              </w:rPr>
              <w:t>(CONTINUE)</w:t>
            </w:r>
          </w:p>
        </w:tc>
        <w:tc>
          <w:tcPr>
            <w:tcW w:w="1847" w:type="dxa"/>
            <w:noWrap/>
            <w:hideMark/>
          </w:tcPr>
          <w:p w14:paraId="11851682"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7ED72206" w14:textId="77777777" w:rsidTr="008A11CB">
        <w:trPr>
          <w:trHeight w:val="20"/>
        </w:trPr>
        <w:tc>
          <w:tcPr>
            <w:tcW w:w="7792" w:type="dxa"/>
            <w:noWrap/>
          </w:tcPr>
          <w:p w14:paraId="2AAD9873" w14:textId="77777777" w:rsidR="001732D0" w:rsidRPr="004A2783" w:rsidRDefault="001732D0" w:rsidP="005D444C">
            <w:pPr>
              <w:pStyle w:val="TableText"/>
              <w:rPr>
                <w:rFonts w:eastAsia="Times New Roman" w:cs="Arial"/>
                <w:color w:val="00365F" w:themeColor="text1"/>
                <w:szCs w:val="20"/>
                <w:lang w:val="en-AU" w:eastAsia="en-AU"/>
              </w:rPr>
            </w:pPr>
            <w:r w:rsidRPr="003E6F04">
              <w:rPr>
                <w:rStyle w:val="BodyTextChar"/>
              </w:rPr>
              <w:t>Torres Strait Islander</w:t>
            </w:r>
            <w:r w:rsidRPr="004A2783">
              <w:rPr>
                <w:rFonts w:cs="Arial"/>
              </w:rPr>
              <w:t xml:space="preserve"> </w:t>
            </w:r>
            <w:r w:rsidRPr="00C83186">
              <w:rPr>
                <w:rStyle w:val="InterviewerinstructionsChar"/>
              </w:rPr>
              <w:t>(CONTINUE)</w:t>
            </w:r>
          </w:p>
        </w:tc>
        <w:tc>
          <w:tcPr>
            <w:tcW w:w="1847" w:type="dxa"/>
            <w:noWrap/>
            <w:hideMark/>
          </w:tcPr>
          <w:p w14:paraId="60BE47D8"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014B7748" w14:textId="77777777" w:rsidTr="008A11CB">
        <w:trPr>
          <w:trHeight w:val="20"/>
        </w:trPr>
        <w:tc>
          <w:tcPr>
            <w:tcW w:w="7792" w:type="dxa"/>
            <w:noWrap/>
          </w:tcPr>
          <w:p w14:paraId="1E414A5A" w14:textId="77777777" w:rsidR="001732D0" w:rsidRPr="004A2783" w:rsidRDefault="001732D0" w:rsidP="005D444C">
            <w:pPr>
              <w:pStyle w:val="TableText"/>
              <w:rPr>
                <w:rFonts w:eastAsia="Times New Roman" w:cs="Arial"/>
                <w:color w:val="00365F" w:themeColor="text1"/>
                <w:szCs w:val="20"/>
                <w:lang w:val="en-AU" w:eastAsia="en-AU"/>
              </w:rPr>
            </w:pPr>
            <w:r w:rsidRPr="003E6F04">
              <w:rPr>
                <w:rStyle w:val="BodyTextChar"/>
              </w:rPr>
              <w:t>Both Aboriginal and Torres Strait Islander</w:t>
            </w:r>
            <w:r w:rsidRPr="004A2783">
              <w:rPr>
                <w:rFonts w:cs="Arial"/>
              </w:rPr>
              <w:t xml:space="preserve"> </w:t>
            </w:r>
            <w:r w:rsidRPr="00C83186">
              <w:rPr>
                <w:rStyle w:val="InterviewerinstructionsChar"/>
              </w:rPr>
              <w:t>(CONTINUE)</w:t>
            </w:r>
          </w:p>
        </w:tc>
        <w:tc>
          <w:tcPr>
            <w:tcW w:w="1847" w:type="dxa"/>
            <w:noWrap/>
          </w:tcPr>
          <w:p w14:paraId="49CE1013"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0CC955C1" w14:textId="77777777" w:rsidTr="008A11CB">
        <w:trPr>
          <w:trHeight w:val="20"/>
        </w:trPr>
        <w:tc>
          <w:tcPr>
            <w:tcW w:w="7792" w:type="dxa"/>
            <w:noWrap/>
          </w:tcPr>
          <w:p w14:paraId="472BB87B" w14:textId="77777777" w:rsidR="001732D0" w:rsidRPr="004A2783" w:rsidRDefault="001732D0" w:rsidP="005D444C">
            <w:pPr>
              <w:pStyle w:val="TableText"/>
              <w:rPr>
                <w:rFonts w:eastAsia="Times New Roman" w:cs="Arial"/>
                <w:color w:val="00365F" w:themeColor="text1"/>
                <w:szCs w:val="20"/>
                <w:lang w:val="en-AU" w:eastAsia="en-AU"/>
              </w:rPr>
            </w:pPr>
            <w:r w:rsidRPr="003E6F04">
              <w:rPr>
                <w:rStyle w:val="BodyTextChar"/>
              </w:rPr>
              <w:t>Neither</w:t>
            </w:r>
            <w:r w:rsidRPr="004A2783">
              <w:rPr>
                <w:rFonts w:cs="Arial"/>
              </w:rPr>
              <w:t xml:space="preserve"> </w:t>
            </w:r>
            <w:r w:rsidRPr="00C83186">
              <w:rPr>
                <w:rStyle w:val="InterviewerinstructionsChar"/>
              </w:rPr>
              <w:t>(GO TO TERM)</w:t>
            </w:r>
          </w:p>
        </w:tc>
        <w:tc>
          <w:tcPr>
            <w:tcW w:w="1847" w:type="dxa"/>
            <w:noWrap/>
          </w:tcPr>
          <w:p w14:paraId="735130C8" w14:textId="77777777" w:rsidR="001732D0" w:rsidRPr="004A2783" w:rsidRDefault="001732D0" w:rsidP="00D17CF8">
            <w:pPr>
              <w:pStyle w:val="TableText-Numerical"/>
              <w:rPr>
                <w:lang w:val="en-AU" w:eastAsia="en-AU"/>
              </w:rPr>
            </w:pPr>
            <w:r w:rsidRPr="004A2783">
              <w:rPr>
                <w:lang w:val="en-AU" w:eastAsia="en-AU"/>
              </w:rPr>
              <w:t>4</w:t>
            </w:r>
          </w:p>
        </w:tc>
      </w:tr>
    </w:tbl>
    <w:p w14:paraId="22EB9293" w14:textId="77777777" w:rsidR="001732D0" w:rsidRPr="004A2783" w:rsidRDefault="001732D0" w:rsidP="005D444C">
      <w:pPr>
        <w:pStyle w:val="Interviewerinstructions"/>
      </w:pPr>
      <w:r w:rsidRPr="004A2783">
        <w:t>ALL</w:t>
      </w:r>
    </w:p>
    <w:p w14:paraId="4262D37D" w14:textId="77777777" w:rsidR="001732D0" w:rsidRPr="004A2783" w:rsidRDefault="001732D0" w:rsidP="00E7071D">
      <w:pPr>
        <w:pStyle w:val="BodyText"/>
      </w:pPr>
      <w:r w:rsidRPr="004A2783">
        <w:t>Record Gender:</w:t>
      </w:r>
    </w:p>
    <w:tbl>
      <w:tblPr>
        <w:tblStyle w:val="ORC2017Table"/>
        <w:tblW w:w="9639" w:type="dxa"/>
        <w:tblLook w:val="04A0" w:firstRow="1" w:lastRow="0" w:firstColumn="1" w:lastColumn="0" w:noHBand="0" w:noVBand="1"/>
        <w:tblCaption w:val="Gender Screener Table"/>
        <w:tblDescription w:val="A table displaying response options to screen female (code 1) and male (code 2) respondents."/>
      </w:tblPr>
      <w:tblGrid>
        <w:gridCol w:w="7792"/>
        <w:gridCol w:w="1847"/>
      </w:tblGrid>
      <w:tr w:rsidR="0034138B" w:rsidRPr="004A2783" w14:paraId="55DB9A02" w14:textId="77777777" w:rsidTr="008A11C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064731DD" w14:textId="13E478E0" w:rsidR="0034138B" w:rsidRPr="008309AA" w:rsidRDefault="0034138B" w:rsidP="00D86835">
            <w:pPr>
              <w:pStyle w:val="TableHeading"/>
            </w:pPr>
            <w:r w:rsidRPr="008309AA">
              <w:t>Response Options</w:t>
            </w:r>
          </w:p>
        </w:tc>
        <w:tc>
          <w:tcPr>
            <w:tcW w:w="1847" w:type="dxa"/>
            <w:noWrap/>
          </w:tcPr>
          <w:p w14:paraId="7450ABCC" w14:textId="3EFDED09" w:rsidR="0034138B" w:rsidRPr="008309AA" w:rsidRDefault="0034138B" w:rsidP="00D86835">
            <w:pPr>
              <w:pStyle w:val="TableHeading"/>
            </w:pPr>
            <w:r w:rsidRPr="008309AA">
              <w:t>Response Code</w:t>
            </w:r>
          </w:p>
        </w:tc>
      </w:tr>
      <w:tr w:rsidR="001732D0" w:rsidRPr="004A2783" w14:paraId="207EF389" w14:textId="77777777" w:rsidTr="008A11CB">
        <w:trPr>
          <w:trHeight w:val="20"/>
        </w:trPr>
        <w:tc>
          <w:tcPr>
            <w:tcW w:w="7792" w:type="dxa"/>
            <w:noWrap/>
          </w:tcPr>
          <w:p w14:paraId="64584431" w14:textId="77777777" w:rsidR="001732D0" w:rsidRPr="004A2783" w:rsidRDefault="001732D0" w:rsidP="005D444C">
            <w:pPr>
              <w:pStyle w:val="TableText"/>
              <w:rPr>
                <w:color w:val="00365F" w:themeColor="text1"/>
              </w:rPr>
            </w:pPr>
            <w:r w:rsidRPr="003E6F04">
              <w:rPr>
                <w:rStyle w:val="BodyTextChar"/>
              </w:rPr>
              <w:t xml:space="preserve">Male </w:t>
            </w:r>
            <w:r w:rsidRPr="00C83186">
              <w:rPr>
                <w:rStyle w:val="InterviewerinstructionsChar"/>
              </w:rPr>
              <w:t>(CONTINUE)</w:t>
            </w:r>
          </w:p>
        </w:tc>
        <w:tc>
          <w:tcPr>
            <w:tcW w:w="1847" w:type="dxa"/>
            <w:noWrap/>
            <w:hideMark/>
          </w:tcPr>
          <w:p w14:paraId="293CE737"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3D227056" w14:textId="77777777" w:rsidTr="008A11CB">
        <w:trPr>
          <w:trHeight w:val="20"/>
        </w:trPr>
        <w:tc>
          <w:tcPr>
            <w:tcW w:w="7792" w:type="dxa"/>
            <w:noWrap/>
          </w:tcPr>
          <w:p w14:paraId="41519E58" w14:textId="77777777" w:rsidR="001732D0" w:rsidRPr="004A2783" w:rsidRDefault="001732D0" w:rsidP="005D444C">
            <w:pPr>
              <w:pStyle w:val="TableText"/>
              <w:rPr>
                <w:rFonts w:eastAsia="Times New Roman"/>
                <w:color w:val="00365F" w:themeColor="text1"/>
                <w:lang w:val="en-AU" w:eastAsia="en-AU"/>
              </w:rPr>
            </w:pPr>
            <w:r w:rsidRPr="003E6F04">
              <w:rPr>
                <w:rStyle w:val="BodyTextChar"/>
              </w:rPr>
              <w:t xml:space="preserve">Female </w:t>
            </w:r>
            <w:r w:rsidRPr="00C83186">
              <w:rPr>
                <w:rStyle w:val="InterviewerinstructionsChar"/>
              </w:rPr>
              <w:t>(CONTINUE)</w:t>
            </w:r>
          </w:p>
        </w:tc>
        <w:tc>
          <w:tcPr>
            <w:tcW w:w="1847" w:type="dxa"/>
            <w:noWrap/>
            <w:hideMark/>
          </w:tcPr>
          <w:p w14:paraId="73346C0F" w14:textId="77777777" w:rsidR="001732D0" w:rsidRPr="004A2783" w:rsidRDefault="001732D0" w:rsidP="00D17CF8">
            <w:pPr>
              <w:pStyle w:val="TableText-Numerical"/>
              <w:rPr>
                <w:lang w:val="en-AU" w:eastAsia="en-AU"/>
              </w:rPr>
            </w:pPr>
            <w:r w:rsidRPr="004A2783">
              <w:rPr>
                <w:lang w:val="en-AU" w:eastAsia="en-AU"/>
              </w:rPr>
              <w:t>2</w:t>
            </w:r>
          </w:p>
        </w:tc>
      </w:tr>
    </w:tbl>
    <w:p w14:paraId="6D3C7ADE" w14:textId="77777777" w:rsidR="001732D0" w:rsidRPr="004A2783" w:rsidRDefault="001732D0" w:rsidP="005D444C">
      <w:pPr>
        <w:pStyle w:val="Interviewerinstructions"/>
      </w:pPr>
      <w:r w:rsidRPr="004A2783">
        <w:t>ALL</w:t>
      </w:r>
    </w:p>
    <w:p w14:paraId="44427881" w14:textId="21DDB481" w:rsidR="001732D0" w:rsidRPr="00A82DA0" w:rsidRDefault="001732D0" w:rsidP="00E7071D">
      <w:pPr>
        <w:pStyle w:val="BodyText"/>
      </w:pPr>
      <w:r w:rsidRPr="004A2783">
        <w:t>SS1. What is your age?</w:t>
      </w:r>
    </w:p>
    <w:p w14:paraId="4515CF65" w14:textId="77777777" w:rsidR="001732D0" w:rsidRPr="004A2783" w:rsidRDefault="001732D0" w:rsidP="005D444C">
      <w:pPr>
        <w:pStyle w:val="Interviewerinstructions"/>
      </w:pPr>
      <w:r w:rsidRPr="004A2783">
        <w:t xml:space="preserve">READ OUT IF </w:t>
      </w:r>
      <w:r w:rsidRPr="00E7071D">
        <w:t>NECESSARY</w:t>
      </w:r>
      <w:r w:rsidRPr="004A2783">
        <w:t>:</w:t>
      </w:r>
    </w:p>
    <w:tbl>
      <w:tblPr>
        <w:tblStyle w:val="ORC2017Table"/>
        <w:tblW w:w="9639" w:type="dxa"/>
        <w:tblLook w:val="04A0" w:firstRow="1" w:lastRow="0" w:firstColumn="1" w:lastColumn="0" w:noHBand="0" w:noVBand="1"/>
        <w:tblCaption w:val="SS1: Age Screener Questions"/>
        <w:tblDescription w:val="A table displaying age screener demographics including the following age brackets: less than 15 years old (responde code 1), 15-17 (code 2), 18-24 (code 3), 25-29 (code 4), 30-34 (code 5), 35-40 (code 6), 41 and over (code 7) and refused (99)."/>
      </w:tblPr>
      <w:tblGrid>
        <w:gridCol w:w="7792"/>
        <w:gridCol w:w="1847"/>
      </w:tblGrid>
      <w:tr w:rsidR="0034138B" w:rsidRPr="004A2783" w14:paraId="101A942B" w14:textId="77777777" w:rsidTr="008A11C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0938C31B" w14:textId="2905F6B1" w:rsidR="0034138B" w:rsidRPr="0018141D" w:rsidRDefault="0034138B" w:rsidP="00D86835">
            <w:pPr>
              <w:pStyle w:val="TableHeading"/>
            </w:pPr>
            <w:r w:rsidRPr="0018141D">
              <w:t>Response Options</w:t>
            </w:r>
          </w:p>
        </w:tc>
        <w:tc>
          <w:tcPr>
            <w:tcW w:w="1847" w:type="dxa"/>
            <w:noWrap/>
          </w:tcPr>
          <w:p w14:paraId="61A19D40" w14:textId="64D5BAC4" w:rsidR="0034138B" w:rsidRPr="0018141D" w:rsidRDefault="0034138B" w:rsidP="00D86835">
            <w:pPr>
              <w:pStyle w:val="TableHeading"/>
            </w:pPr>
            <w:r w:rsidRPr="0018141D">
              <w:t>Response Code</w:t>
            </w:r>
          </w:p>
        </w:tc>
      </w:tr>
      <w:tr w:rsidR="001732D0" w:rsidRPr="004A2783" w14:paraId="67C714B6" w14:textId="77777777" w:rsidTr="008A11CB">
        <w:trPr>
          <w:trHeight w:val="20"/>
        </w:trPr>
        <w:tc>
          <w:tcPr>
            <w:tcW w:w="7792" w:type="dxa"/>
            <w:noWrap/>
          </w:tcPr>
          <w:p w14:paraId="70C22A0F" w14:textId="77777777" w:rsidR="001732D0" w:rsidRPr="004A2783" w:rsidRDefault="001732D0" w:rsidP="005D444C">
            <w:pPr>
              <w:pStyle w:val="TableText"/>
              <w:rPr>
                <w:rFonts w:cs="Arial"/>
                <w:color w:val="00365F" w:themeColor="text1"/>
                <w:szCs w:val="20"/>
              </w:rPr>
            </w:pPr>
            <w:r w:rsidRPr="003E6F04">
              <w:rPr>
                <w:rStyle w:val="BodyTextChar"/>
              </w:rPr>
              <w:t>Less than 15 years old</w:t>
            </w:r>
            <w:r w:rsidRPr="004A2783">
              <w:rPr>
                <w:rFonts w:cs="Arial"/>
              </w:rPr>
              <w:t xml:space="preserve"> </w:t>
            </w:r>
            <w:r w:rsidRPr="00C83186">
              <w:rPr>
                <w:rStyle w:val="InterviewerinstructionsChar"/>
              </w:rPr>
              <w:t>(GO TO TERM)</w:t>
            </w:r>
          </w:p>
        </w:tc>
        <w:tc>
          <w:tcPr>
            <w:tcW w:w="1847" w:type="dxa"/>
            <w:noWrap/>
            <w:hideMark/>
          </w:tcPr>
          <w:p w14:paraId="63D46F84"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109D11F2" w14:textId="77777777" w:rsidTr="008A11CB">
        <w:trPr>
          <w:trHeight w:val="20"/>
        </w:trPr>
        <w:tc>
          <w:tcPr>
            <w:tcW w:w="7792" w:type="dxa"/>
            <w:noWrap/>
          </w:tcPr>
          <w:p w14:paraId="5B726A53" w14:textId="77777777" w:rsidR="001732D0" w:rsidRPr="004A2783" w:rsidRDefault="001732D0" w:rsidP="005D444C">
            <w:pPr>
              <w:pStyle w:val="TableText"/>
              <w:rPr>
                <w:rFonts w:eastAsia="Times New Roman" w:cs="Arial"/>
                <w:color w:val="00365F" w:themeColor="text1"/>
                <w:szCs w:val="20"/>
                <w:lang w:val="en-AU" w:eastAsia="en-AU"/>
              </w:rPr>
            </w:pPr>
            <w:r w:rsidRPr="003E6F04">
              <w:rPr>
                <w:rStyle w:val="BodyTextChar"/>
              </w:rPr>
              <w:t>15-17</w:t>
            </w:r>
            <w:r w:rsidRPr="004A2783">
              <w:rPr>
                <w:rFonts w:cs="Arial"/>
              </w:rPr>
              <w:t xml:space="preserve"> </w:t>
            </w:r>
            <w:r w:rsidRPr="00C83186">
              <w:rPr>
                <w:rStyle w:val="InterviewerinstructionsChar"/>
              </w:rPr>
              <w:t>(GO TO SS2)</w:t>
            </w:r>
          </w:p>
        </w:tc>
        <w:tc>
          <w:tcPr>
            <w:tcW w:w="1847" w:type="dxa"/>
            <w:noWrap/>
            <w:hideMark/>
          </w:tcPr>
          <w:p w14:paraId="4F65D4AF"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3724A1DF" w14:textId="77777777" w:rsidTr="008A11CB">
        <w:trPr>
          <w:trHeight w:val="20"/>
        </w:trPr>
        <w:tc>
          <w:tcPr>
            <w:tcW w:w="7792" w:type="dxa"/>
            <w:noWrap/>
          </w:tcPr>
          <w:p w14:paraId="74C6389E" w14:textId="77777777" w:rsidR="001732D0" w:rsidRPr="004A2783" w:rsidRDefault="001732D0" w:rsidP="005D444C">
            <w:pPr>
              <w:pStyle w:val="TableText"/>
              <w:rPr>
                <w:rFonts w:eastAsia="Times New Roman" w:cs="Arial"/>
                <w:color w:val="00365F" w:themeColor="text1"/>
                <w:szCs w:val="20"/>
                <w:lang w:val="en-AU" w:eastAsia="en-AU"/>
              </w:rPr>
            </w:pPr>
            <w:r w:rsidRPr="003E6F04">
              <w:rPr>
                <w:rStyle w:val="BodyTextChar"/>
              </w:rPr>
              <w:t>18-24</w:t>
            </w:r>
            <w:r w:rsidRPr="004A2783">
              <w:rPr>
                <w:rFonts w:cs="Arial"/>
              </w:rPr>
              <w:t xml:space="preserve"> </w:t>
            </w:r>
            <w:r w:rsidRPr="00C83186">
              <w:rPr>
                <w:rStyle w:val="InterviewerinstructionsChar"/>
              </w:rPr>
              <w:t>(GO TO SS2)</w:t>
            </w:r>
          </w:p>
        </w:tc>
        <w:tc>
          <w:tcPr>
            <w:tcW w:w="1847" w:type="dxa"/>
            <w:noWrap/>
          </w:tcPr>
          <w:p w14:paraId="7376FF14"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659E1036" w14:textId="77777777" w:rsidTr="008A11CB">
        <w:trPr>
          <w:trHeight w:val="20"/>
        </w:trPr>
        <w:tc>
          <w:tcPr>
            <w:tcW w:w="7792" w:type="dxa"/>
            <w:noWrap/>
          </w:tcPr>
          <w:p w14:paraId="1362A861" w14:textId="77777777" w:rsidR="001732D0" w:rsidRPr="004A2783" w:rsidRDefault="001732D0" w:rsidP="005D444C">
            <w:pPr>
              <w:pStyle w:val="TableText"/>
              <w:rPr>
                <w:rFonts w:eastAsia="Times New Roman" w:cs="Arial"/>
                <w:color w:val="00365F" w:themeColor="text1"/>
                <w:szCs w:val="20"/>
                <w:lang w:val="en-AU" w:eastAsia="en-AU"/>
              </w:rPr>
            </w:pPr>
            <w:r w:rsidRPr="003E6F04">
              <w:rPr>
                <w:rStyle w:val="BodyTextChar"/>
              </w:rPr>
              <w:lastRenderedPageBreak/>
              <w:t>25-29</w:t>
            </w:r>
            <w:r w:rsidRPr="004A2783">
              <w:rPr>
                <w:rFonts w:cs="Arial"/>
              </w:rPr>
              <w:t xml:space="preserve"> </w:t>
            </w:r>
            <w:r w:rsidRPr="00C83186">
              <w:rPr>
                <w:rStyle w:val="InterviewerinstructionsChar"/>
              </w:rPr>
              <w:t>(GO TO SS2)</w:t>
            </w:r>
          </w:p>
        </w:tc>
        <w:tc>
          <w:tcPr>
            <w:tcW w:w="1847" w:type="dxa"/>
            <w:noWrap/>
          </w:tcPr>
          <w:p w14:paraId="4AE245D6" w14:textId="77777777" w:rsidR="001732D0" w:rsidRPr="004A2783" w:rsidRDefault="001732D0" w:rsidP="00D17CF8">
            <w:pPr>
              <w:pStyle w:val="TableText-Numerical"/>
              <w:rPr>
                <w:lang w:val="en-AU" w:eastAsia="en-AU"/>
              </w:rPr>
            </w:pPr>
            <w:r w:rsidRPr="004A2783">
              <w:rPr>
                <w:lang w:val="en-AU" w:eastAsia="en-AU"/>
              </w:rPr>
              <w:t>4</w:t>
            </w:r>
          </w:p>
        </w:tc>
      </w:tr>
      <w:tr w:rsidR="001732D0" w:rsidRPr="004A2783" w14:paraId="4A80A7B6" w14:textId="77777777" w:rsidTr="008A11CB">
        <w:trPr>
          <w:trHeight w:val="20"/>
        </w:trPr>
        <w:tc>
          <w:tcPr>
            <w:tcW w:w="7792" w:type="dxa"/>
            <w:noWrap/>
          </w:tcPr>
          <w:p w14:paraId="7BE0CFEA" w14:textId="77777777" w:rsidR="001732D0" w:rsidRPr="004A2783" w:rsidRDefault="001732D0" w:rsidP="005D444C">
            <w:pPr>
              <w:pStyle w:val="TableText"/>
              <w:rPr>
                <w:rFonts w:eastAsia="Times New Roman" w:cs="Arial"/>
                <w:color w:val="00365F" w:themeColor="text1"/>
                <w:szCs w:val="20"/>
                <w:lang w:val="en-AU" w:eastAsia="en-AU"/>
              </w:rPr>
            </w:pPr>
            <w:r w:rsidRPr="003E6F04">
              <w:rPr>
                <w:rStyle w:val="BodyTextChar"/>
              </w:rPr>
              <w:t>30-34</w:t>
            </w:r>
            <w:r w:rsidRPr="00C83186">
              <w:rPr>
                <w:rStyle w:val="InterviewerinstructionsChar"/>
              </w:rPr>
              <w:t xml:space="preserve"> (GO TO SS2)</w:t>
            </w:r>
          </w:p>
        </w:tc>
        <w:tc>
          <w:tcPr>
            <w:tcW w:w="1847" w:type="dxa"/>
            <w:noWrap/>
          </w:tcPr>
          <w:p w14:paraId="7A953E36" w14:textId="77777777" w:rsidR="001732D0" w:rsidRPr="004A2783" w:rsidRDefault="001732D0" w:rsidP="00D17CF8">
            <w:pPr>
              <w:pStyle w:val="TableText-Numerical"/>
              <w:rPr>
                <w:lang w:val="en-AU" w:eastAsia="en-AU"/>
              </w:rPr>
            </w:pPr>
            <w:r w:rsidRPr="004A2783">
              <w:rPr>
                <w:lang w:val="en-AU" w:eastAsia="en-AU"/>
              </w:rPr>
              <w:t>5</w:t>
            </w:r>
          </w:p>
        </w:tc>
      </w:tr>
      <w:tr w:rsidR="001732D0" w:rsidRPr="004A2783" w14:paraId="53B2255B" w14:textId="77777777" w:rsidTr="008A11CB">
        <w:trPr>
          <w:trHeight w:val="20"/>
        </w:trPr>
        <w:tc>
          <w:tcPr>
            <w:tcW w:w="7792" w:type="dxa"/>
            <w:noWrap/>
          </w:tcPr>
          <w:p w14:paraId="44AEC1F7" w14:textId="77777777" w:rsidR="001732D0" w:rsidRPr="004A2783" w:rsidRDefault="001732D0" w:rsidP="005D444C">
            <w:pPr>
              <w:pStyle w:val="TableText"/>
              <w:rPr>
                <w:rFonts w:eastAsia="Times New Roman" w:cs="Arial"/>
                <w:color w:val="00365F" w:themeColor="text1"/>
                <w:szCs w:val="20"/>
                <w:lang w:val="en-AU" w:eastAsia="en-AU"/>
              </w:rPr>
            </w:pPr>
            <w:r w:rsidRPr="003E6F04">
              <w:rPr>
                <w:rStyle w:val="BodyTextChar"/>
              </w:rPr>
              <w:t>35-40</w:t>
            </w:r>
            <w:r w:rsidRPr="00C83186">
              <w:rPr>
                <w:rStyle w:val="InterviewerinstructionsChar"/>
              </w:rPr>
              <w:t xml:space="preserve"> (GO TO SS2)</w:t>
            </w:r>
          </w:p>
        </w:tc>
        <w:tc>
          <w:tcPr>
            <w:tcW w:w="1847" w:type="dxa"/>
            <w:noWrap/>
          </w:tcPr>
          <w:p w14:paraId="7F53FA31" w14:textId="77777777" w:rsidR="001732D0" w:rsidRPr="004A2783" w:rsidRDefault="001732D0" w:rsidP="00D17CF8">
            <w:pPr>
              <w:pStyle w:val="TableText-Numerical"/>
              <w:rPr>
                <w:lang w:val="en-AU" w:eastAsia="en-AU"/>
              </w:rPr>
            </w:pPr>
            <w:r w:rsidRPr="004A2783">
              <w:rPr>
                <w:lang w:val="en-AU" w:eastAsia="en-AU"/>
              </w:rPr>
              <w:t>6</w:t>
            </w:r>
          </w:p>
        </w:tc>
      </w:tr>
      <w:tr w:rsidR="001732D0" w:rsidRPr="004A2783" w14:paraId="7616D2F0" w14:textId="77777777" w:rsidTr="008A11CB">
        <w:trPr>
          <w:trHeight w:val="20"/>
        </w:trPr>
        <w:tc>
          <w:tcPr>
            <w:tcW w:w="7792" w:type="dxa"/>
            <w:noWrap/>
          </w:tcPr>
          <w:p w14:paraId="74500220" w14:textId="77777777" w:rsidR="001732D0" w:rsidRPr="004A2783" w:rsidRDefault="001732D0" w:rsidP="005D444C">
            <w:pPr>
              <w:pStyle w:val="TableText"/>
              <w:rPr>
                <w:rFonts w:eastAsia="Times New Roman" w:cs="Arial"/>
                <w:color w:val="00365F" w:themeColor="text1"/>
                <w:szCs w:val="20"/>
                <w:lang w:val="en-AU" w:eastAsia="en-AU"/>
              </w:rPr>
            </w:pPr>
            <w:r w:rsidRPr="003E6F04">
              <w:rPr>
                <w:rStyle w:val="BodyTextChar"/>
              </w:rPr>
              <w:t>41 and over</w:t>
            </w:r>
            <w:r w:rsidRPr="004A2783">
              <w:rPr>
                <w:rFonts w:cs="Arial"/>
              </w:rPr>
              <w:t xml:space="preserve"> </w:t>
            </w:r>
            <w:r w:rsidRPr="00C83186">
              <w:rPr>
                <w:rStyle w:val="InterviewerinstructionsChar"/>
              </w:rPr>
              <w:t>(GO TO SS2)</w:t>
            </w:r>
          </w:p>
        </w:tc>
        <w:tc>
          <w:tcPr>
            <w:tcW w:w="1847" w:type="dxa"/>
            <w:noWrap/>
          </w:tcPr>
          <w:p w14:paraId="3C6E7F4F" w14:textId="77777777" w:rsidR="001732D0" w:rsidRPr="004A2783" w:rsidRDefault="001732D0" w:rsidP="00D17CF8">
            <w:pPr>
              <w:pStyle w:val="TableText-Numerical"/>
              <w:rPr>
                <w:lang w:val="en-AU" w:eastAsia="en-AU"/>
              </w:rPr>
            </w:pPr>
            <w:r w:rsidRPr="004A2783">
              <w:rPr>
                <w:lang w:val="en-AU" w:eastAsia="en-AU"/>
              </w:rPr>
              <w:t>7</w:t>
            </w:r>
          </w:p>
        </w:tc>
      </w:tr>
      <w:tr w:rsidR="001732D0" w:rsidRPr="004A2783" w14:paraId="32446B6A" w14:textId="77777777" w:rsidTr="008A11CB">
        <w:trPr>
          <w:trHeight w:val="20"/>
        </w:trPr>
        <w:tc>
          <w:tcPr>
            <w:tcW w:w="7792" w:type="dxa"/>
            <w:noWrap/>
          </w:tcPr>
          <w:p w14:paraId="64A727D6" w14:textId="77777777" w:rsidR="001732D0" w:rsidRPr="004A2783" w:rsidRDefault="001732D0" w:rsidP="005D444C">
            <w:pPr>
              <w:pStyle w:val="TableText"/>
              <w:rPr>
                <w:rFonts w:eastAsia="Times New Roman" w:cs="Arial"/>
                <w:color w:val="00365F" w:themeColor="text1"/>
                <w:szCs w:val="20"/>
                <w:lang w:val="en-AU" w:eastAsia="en-AU"/>
              </w:rPr>
            </w:pPr>
            <w:r w:rsidRPr="003E6F04">
              <w:rPr>
                <w:rStyle w:val="BodyTextChar"/>
              </w:rPr>
              <w:t xml:space="preserve">Refused </w:t>
            </w:r>
            <w:r w:rsidRPr="00C83186">
              <w:rPr>
                <w:rStyle w:val="InterviewerinstructionsChar"/>
              </w:rPr>
              <w:t>(GO TO TERM)</w:t>
            </w:r>
          </w:p>
        </w:tc>
        <w:tc>
          <w:tcPr>
            <w:tcW w:w="1847" w:type="dxa"/>
            <w:noWrap/>
          </w:tcPr>
          <w:p w14:paraId="7BB0373F" w14:textId="77777777" w:rsidR="001732D0" w:rsidRPr="004A2783" w:rsidRDefault="001732D0" w:rsidP="00D17CF8">
            <w:pPr>
              <w:pStyle w:val="TableText-Numerical"/>
              <w:rPr>
                <w:lang w:val="en-AU" w:eastAsia="en-AU"/>
              </w:rPr>
            </w:pPr>
            <w:r w:rsidRPr="004A2783">
              <w:rPr>
                <w:lang w:val="en-AU" w:eastAsia="en-AU"/>
              </w:rPr>
              <w:t>99</w:t>
            </w:r>
          </w:p>
        </w:tc>
      </w:tr>
    </w:tbl>
    <w:p w14:paraId="05D9A158" w14:textId="77777777" w:rsidR="001732D0" w:rsidRPr="004A2783" w:rsidRDefault="001732D0" w:rsidP="005D444C">
      <w:pPr>
        <w:pStyle w:val="Interviewerinstructions"/>
      </w:pPr>
      <w:r w:rsidRPr="004A2783">
        <w:t>ALL</w:t>
      </w:r>
    </w:p>
    <w:p w14:paraId="090F6CA9" w14:textId="10AC08D1" w:rsidR="001732D0" w:rsidRPr="004A2783" w:rsidRDefault="001732D0" w:rsidP="00E7071D">
      <w:pPr>
        <w:pStyle w:val="BodyText"/>
      </w:pPr>
      <w:r w:rsidRPr="004A2783">
        <w:t xml:space="preserve">SS2. How often, if at all, do you currently smoke cigarettes? Do you smoke </w:t>
      </w:r>
      <w:proofErr w:type="gramStart"/>
      <w:r w:rsidRPr="004A2783">
        <w:t>them</w:t>
      </w:r>
      <w:r w:rsidR="00C6643E">
        <w:t>:</w:t>
      </w:r>
      <w:proofErr w:type="gramEnd"/>
    </w:p>
    <w:p w14:paraId="2FC85202" w14:textId="77777777" w:rsidR="001732D0" w:rsidRPr="004A2783" w:rsidRDefault="001732D0" w:rsidP="005D444C">
      <w:pPr>
        <w:pStyle w:val="Interviewerinstructions"/>
      </w:pPr>
      <w:r w:rsidRPr="00E7071D">
        <w:t>READ OUT</w:t>
      </w:r>
    </w:p>
    <w:tbl>
      <w:tblPr>
        <w:tblStyle w:val="ORC2017Table"/>
        <w:tblW w:w="9639" w:type="dxa"/>
        <w:tblLook w:val="04A0" w:firstRow="1" w:lastRow="0" w:firstColumn="1" w:lastColumn="0" w:noHBand="0" w:noVBand="1"/>
        <w:tblCaption w:val="Survey question for cigarette smoking frequency."/>
        <w:tblDescription w:val="This questions identifies how often respondents smoke, be it: daily (code 1), at least weekly (code 2), at least monthly (code 3), less often than monthly (code 4), not at all (code 5) or refused (code 99)."/>
      </w:tblPr>
      <w:tblGrid>
        <w:gridCol w:w="7792"/>
        <w:gridCol w:w="1847"/>
      </w:tblGrid>
      <w:tr w:rsidR="0034138B" w:rsidRPr="004A2783" w14:paraId="752CD3BC" w14:textId="77777777" w:rsidTr="008A11C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06C59C9E" w14:textId="5560896A" w:rsidR="0034138B" w:rsidRPr="008309AA" w:rsidRDefault="0034138B" w:rsidP="00D86835">
            <w:pPr>
              <w:pStyle w:val="TableHeading"/>
            </w:pPr>
            <w:r w:rsidRPr="008309AA">
              <w:t>Response Options</w:t>
            </w:r>
          </w:p>
        </w:tc>
        <w:tc>
          <w:tcPr>
            <w:tcW w:w="1847" w:type="dxa"/>
            <w:noWrap/>
          </w:tcPr>
          <w:p w14:paraId="661600E2" w14:textId="73847CD9" w:rsidR="0034138B" w:rsidRPr="008309AA" w:rsidRDefault="0034138B" w:rsidP="00D86835">
            <w:pPr>
              <w:pStyle w:val="TableHeading"/>
            </w:pPr>
            <w:r w:rsidRPr="008309AA">
              <w:t>Response Code</w:t>
            </w:r>
          </w:p>
        </w:tc>
      </w:tr>
      <w:tr w:rsidR="001732D0" w:rsidRPr="004A2783" w14:paraId="65590AEA" w14:textId="77777777" w:rsidTr="008A11CB">
        <w:trPr>
          <w:trHeight w:val="20"/>
        </w:trPr>
        <w:tc>
          <w:tcPr>
            <w:tcW w:w="7792" w:type="dxa"/>
            <w:noWrap/>
          </w:tcPr>
          <w:p w14:paraId="32FEDC90" w14:textId="77777777" w:rsidR="001732D0" w:rsidRPr="004A2783" w:rsidRDefault="001732D0" w:rsidP="005D444C">
            <w:pPr>
              <w:pStyle w:val="TableText"/>
              <w:rPr>
                <w:color w:val="00365F" w:themeColor="text1"/>
              </w:rPr>
            </w:pPr>
            <w:r w:rsidRPr="003E6F04">
              <w:rPr>
                <w:rStyle w:val="BodyTextChar"/>
              </w:rPr>
              <w:t xml:space="preserve">Daily </w:t>
            </w:r>
            <w:r w:rsidRPr="00C83186">
              <w:rPr>
                <w:rStyle w:val="InterviewerinstructionsChar"/>
              </w:rPr>
              <w:t>(CLASSIFY AS SMOKER AND GO TO SS5)</w:t>
            </w:r>
          </w:p>
        </w:tc>
        <w:tc>
          <w:tcPr>
            <w:tcW w:w="1847" w:type="dxa"/>
            <w:noWrap/>
            <w:hideMark/>
          </w:tcPr>
          <w:p w14:paraId="76603EE0"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797E3300" w14:textId="77777777" w:rsidTr="008A11CB">
        <w:trPr>
          <w:trHeight w:val="20"/>
        </w:trPr>
        <w:tc>
          <w:tcPr>
            <w:tcW w:w="7792" w:type="dxa"/>
            <w:noWrap/>
          </w:tcPr>
          <w:p w14:paraId="24049072" w14:textId="77777777" w:rsidR="001732D0" w:rsidRPr="004A2783" w:rsidRDefault="001732D0" w:rsidP="005D444C">
            <w:pPr>
              <w:pStyle w:val="TableText"/>
              <w:rPr>
                <w:rFonts w:eastAsia="Times New Roman"/>
                <w:color w:val="00365F" w:themeColor="text1"/>
                <w:lang w:val="en-AU" w:eastAsia="en-AU"/>
              </w:rPr>
            </w:pPr>
            <w:r w:rsidRPr="003E6F04">
              <w:rPr>
                <w:rStyle w:val="BodyTextChar"/>
              </w:rPr>
              <w:t>At least weekly</w:t>
            </w:r>
            <w:r w:rsidRPr="00C83186">
              <w:rPr>
                <w:rStyle w:val="InterviewerinstructionsChar"/>
              </w:rPr>
              <w:t>(CLASSIFY AS SMOKER AND GO TO SS5)</w:t>
            </w:r>
          </w:p>
        </w:tc>
        <w:tc>
          <w:tcPr>
            <w:tcW w:w="1847" w:type="dxa"/>
            <w:noWrap/>
            <w:hideMark/>
          </w:tcPr>
          <w:p w14:paraId="5E262C4B"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74AC417B" w14:textId="77777777" w:rsidTr="008A11CB">
        <w:trPr>
          <w:trHeight w:val="20"/>
        </w:trPr>
        <w:tc>
          <w:tcPr>
            <w:tcW w:w="7792" w:type="dxa"/>
            <w:noWrap/>
          </w:tcPr>
          <w:p w14:paraId="79778D91" w14:textId="77777777" w:rsidR="001732D0" w:rsidRPr="004A2783" w:rsidRDefault="001732D0" w:rsidP="005D444C">
            <w:pPr>
              <w:pStyle w:val="TableText"/>
              <w:rPr>
                <w:rFonts w:eastAsia="Times New Roman"/>
                <w:color w:val="00365F" w:themeColor="text1"/>
                <w:lang w:val="en-AU" w:eastAsia="en-AU"/>
              </w:rPr>
            </w:pPr>
            <w:r w:rsidRPr="003E6F04">
              <w:rPr>
                <w:rStyle w:val="BodyTextChar"/>
              </w:rPr>
              <w:t>At least monthly</w:t>
            </w:r>
            <w:r w:rsidRPr="00C83186">
              <w:rPr>
                <w:rStyle w:val="InterviewerinstructionsChar"/>
              </w:rPr>
              <w:t xml:space="preserve"> (ASK SS3)</w:t>
            </w:r>
          </w:p>
        </w:tc>
        <w:tc>
          <w:tcPr>
            <w:tcW w:w="1847" w:type="dxa"/>
            <w:noWrap/>
          </w:tcPr>
          <w:p w14:paraId="7A7EFC91"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2D302129" w14:textId="77777777" w:rsidTr="008A11CB">
        <w:trPr>
          <w:trHeight w:val="20"/>
        </w:trPr>
        <w:tc>
          <w:tcPr>
            <w:tcW w:w="7792" w:type="dxa"/>
            <w:noWrap/>
          </w:tcPr>
          <w:p w14:paraId="0F5900CD" w14:textId="77777777" w:rsidR="001732D0" w:rsidRPr="004A2783" w:rsidRDefault="001732D0" w:rsidP="005D444C">
            <w:pPr>
              <w:pStyle w:val="TableText"/>
              <w:rPr>
                <w:rFonts w:eastAsia="Times New Roman"/>
                <w:color w:val="00365F" w:themeColor="text1"/>
                <w:lang w:val="en-AU" w:eastAsia="en-AU"/>
              </w:rPr>
            </w:pPr>
            <w:r w:rsidRPr="003E6F04">
              <w:rPr>
                <w:rStyle w:val="BodyTextChar"/>
              </w:rPr>
              <w:t>Less often than monthly</w:t>
            </w:r>
            <w:r w:rsidRPr="00C83186">
              <w:rPr>
                <w:rStyle w:val="InterviewerinstructionsChar"/>
              </w:rPr>
              <w:t xml:space="preserve"> (ASK SS3)</w:t>
            </w:r>
          </w:p>
        </w:tc>
        <w:tc>
          <w:tcPr>
            <w:tcW w:w="1847" w:type="dxa"/>
            <w:noWrap/>
          </w:tcPr>
          <w:p w14:paraId="6480685A" w14:textId="77777777" w:rsidR="001732D0" w:rsidRPr="004A2783" w:rsidRDefault="001732D0" w:rsidP="00D17CF8">
            <w:pPr>
              <w:pStyle w:val="TableText-Numerical"/>
              <w:rPr>
                <w:lang w:val="en-AU" w:eastAsia="en-AU"/>
              </w:rPr>
            </w:pPr>
            <w:r w:rsidRPr="004A2783">
              <w:rPr>
                <w:lang w:val="en-AU" w:eastAsia="en-AU"/>
              </w:rPr>
              <w:t>4</w:t>
            </w:r>
          </w:p>
        </w:tc>
      </w:tr>
      <w:tr w:rsidR="001732D0" w:rsidRPr="004A2783" w14:paraId="5A52D35F" w14:textId="77777777" w:rsidTr="008A11CB">
        <w:trPr>
          <w:trHeight w:val="20"/>
        </w:trPr>
        <w:tc>
          <w:tcPr>
            <w:tcW w:w="7792" w:type="dxa"/>
            <w:noWrap/>
          </w:tcPr>
          <w:p w14:paraId="2A74DAEB" w14:textId="77777777" w:rsidR="001732D0" w:rsidRPr="004A2783" w:rsidRDefault="001732D0" w:rsidP="005D444C">
            <w:pPr>
              <w:pStyle w:val="TableText"/>
              <w:rPr>
                <w:rFonts w:eastAsia="Times New Roman"/>
                <w:color w:val="00365F" w:themeColor="text1"/>
                <w:lang w:val="en-AU" w:eastAsia="en-AU"/>
              </w:rPr>
            </w:pPr>
            <w:r w:rsidRPr="003E6F04">
              <w:rPr>
                <w:rStyle w:val="BodyTextChar"/>
              </w:rPr>
              <w:t>Not at all</w:t>
            </w:r>
            <w:r w:rsidRPr="004A2783">
              <w:t xml:space="preserve"> </w:t>
            </w:r>
            <w:r w:rsidRPr="00C83186">
              <w:rPr>
                <w:rStyle w:val="InterviewerinstructionsChar"/>
              </w:rPr>
              <w:t>(ASK SS3)</w:t>
            </w:r>
          </w:p>
        </w:tc>
        <w:tc>
          <w:tcPr>
            <w:tcW w:w="1847" w:type="dxa"/>
            <w:noWrap/>
          </w:tcPr>
          <w:p w14:paraId="5FFF259D" w14:textId="77777777" w:rsidR="001732D0" w:rsidRPr="004A2783" w:rsidRDefault="001732D0" w:rsidP="00D17CF8">
            <w:pPr>
              <w:pStyle w:val="TableText-Numerical"/>
              <w:rPr>
                <w:lang w:val="en-AU" w:eastAsia="en-AU"/>
              </w:rPr>
            </w:pPr>
            <w:r w:rsidRPr="004A2783">
              <w:rPr>
                <w:lang w:val="en-AU" w:eastAsia="en-AU"/>
              </w:rPr>
              <w:t>5</w:t>
            </w:r>
          </w:p>
        </w:tc>
      </w:tr>
      <w:tr w:rsidR="001732D0" w:rsidRPr="004A2783" w14:paraId="0B589909" w14:textId="77777777" w:rsidTr="008A11CB">
        <w:trPr>
          <w:trHeight w:val="20"/>
        </w:trPr>
        <w:tc>
          <w:tcPr>
            <w:tcW w:w="7792" w:type="dxa"/>
            <w:noWrap/>
          </w:tcPr>
          <w:p w14:paraId="3683CD76" w14:textId="77777777" w:rsidR="001732D0" w:rsidRPr="004A2783" w:rsidRDefault="001732D0" w:rsidP="005D444C">
            <w:pPr>
              <w:pStyle w:val="TableText"/>
              <w:rPr>
                <w:rFonts w:eastAsia="Times New Roman"/>
                <w:color w:val="00365F" w:themeColor="text1"/>
                <w:lang w:val="en-AU" w:eastAsia="en-AU"/>
              </w:rPr>
            </w:pPr>
            <w:r w:rsidRPr="003E6F04">
              <w:rPr>
                <w:rStyle w:val="BodyTextChar"/>
              </w:rPr>
              <w:t>Refused</w:t>
            </w:r>
            <w:r w:rsidRPr="004A2783">
              <w:t xml:space="preserve"> </w:t>
            </w:r>
            <w:r w:rsidRPr="00C83186">
              <w:rPr>
                <w:rStyle w:val="InterviewerinstructionsChar"/>
              </w:rPr>
              <w:t>(GO TO TERM)</w:t>
            </w:r>
          </w:p>
        </w:tc>
        <w:tc>
          <w:tcPr>
            <w:tcW w:w="1847" w:type="dxa"/>
            <w:noWrap/>
          </w:tcPr>
          <w:p w14:paraId="796DFB8F" w14:textId="77777777" w:rsidR="001732D0" w:rsidRPr="004A2783" w:rsidRDefault="001732D0" w:rsidP="00D17CF8">
            <w:pPr>
              <w:pStyle w:val="TableText-Numerical"/>
              <w:rPr>
                <w:lang w:val="en-AU" w:eastAsia="en-AU"/>
              </w:rPr>
            </w:pPr>
            <w:r w:rsidRPr="004A2783">
              <w:rPr>
                <w:lang w:val="en-AU" w:eastAsia="en-AU"/>
              </w:rPr>
              <w:t>99</w:t>
            </w:r>
          </w:p>
        </w:tc>
      </w:tr>
    </w:tbl>
    <w:p w14:paraId="60F399F3" w14:textId="77777777" w:rsidR="001732D0" w:rsidRPr="004A2783" w:rsidRDefault="001732D0" w:rsidP="005D444C">
      <w:pPr>
        <w:pStyle w:val="Interviewerinstructions"/>
      </w:pPr>
      <w:r w:rsidRPr="004A2783">
        <w:t>IF SS2=3-5</w:t>
      </w:r>
    </w:p>
    <w:p w14:paraId="7C65FB81" w14:textId="77777777" w:rsidR="001732D0" w:rsidRPr="004A2783" w:rsidRDefault="001732D0" w:rsidP="00E7071D">
      <w:pPr>
        <w:pStyle w:val="BodyText"/>
      </w:pPr>
      <w:r w:rsidRPr="004A2783">
        <w:t xml:space="preserve">SS3. Have you </w:t>
      </w:r>
      <w:r w:rsidRPr="00A82DA0">
        <w:rPr>
          <w:rStyle w:val="Strong"/>
        </w:rPr>
        <w:t>ever</w:t>
      </w:r>
      <w:r w:rsidRPr="004A2783">
        <w:t xml:space="preserve"> smoked cigarettes at least weekly?</w:t>
      </w:r>
    </w:p>
    <w:tbl>
      <w:tblPr>
        <w:tblStyle w:val="ORC2017Table"/>
        <w:tblW w:w="9639" w:type="dxa"/>
        <w:tblLook w:val="04A0" w:firstRow="1" w:lastRow="0" w:firstColumn="1" w:lastColumn="0" w:noHBand="0" w:noVBand="1"/>
        <w:tblCaption w:val="SS3: Table screener question for regualr smokers"/>
        <w:tblDescription w:val="Ascertains whether respondents have ever smoked at least on a weekly basis, with possible responses being &quot;yes,&quot; (code 1) &quot;no, never&quot; (code 2)and &quot;can't say&quot; (code 98)."/>
      </w:tblPr>
      <w:tblGrid>
        <w:gridCol w:w="7792"/>
        <w:gridCol w:w="1847"/>
      </w:tblGrid>
      <w:tr w:rsidR="0034138B" w:rsidRPr="004A2783" w14:paraId="5524819C" w14:textId="77777777" w:rsidTr="008A11C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3EFF3668" w14:textId="3024026B" w:rsidR="0034138B" w:rsidRPr="008309AA" w:rsidRDefault="0034138B" w:rsidP="00D86835">
            <w:pPr>
              <w:pStyle w:val="TableHeading"/>
            </w:pPr>
            <w:r w:rsidRPr="008309AA">
              <w:t>Response Options</w:t>
            </w:r>
          </w:p>
        </w:tc>
        <w:tc>
          <w:tcPr>
            <w:tcW w:w="1847" w:type="dxa"/>
            <w:noWrap/>
          </w:tcPr>
          <w:p w14:paraId="5FD6F93D" w14:textId="707D9F68" w:rsidR="0034138B" w:rsidRPr="008309AA" w:rsidRDefault="0034138B" w:rsidP="00D86835">
            <w:pPr>
              <w:pStyle w:val="TableHeading"/>
            </w:pPr>
            <w:r w:rsidRPr="008309AA">
              <w:t>Response Code</w:t>
            </w:r>
          </w:p>
        </w:tc>
      </w:tr>
      <w:tr w:rsidR="001732D0" w:rsidRPr="004A2783" w14:paraId="1B5A9634" w14:textId="77777777" w:rsidTr="008A11CB">
        <w:trPr>
          <w:trHeight w:val="20"/>
        </w:trPr>
        <w:tc>
          <w:tcPr>
            <w:tcW w:w="7792" w:type="dxa"/>
            <w:noWrap/>
          </w:tcPr>
          <w:p w14:paraId="6F6E8A35" w14:textId="77777777" w:rsidR="001732D0" w:rsidRPr="004A2783" w:rsidRDefault="001732D0" w:rsidP="005D444C">
            <w:pPr>
              <w:pStyle w:val="TableText"/>
              <w:rPr>
                <w:color w:val="00365F" w:themeColor="text1"/>
              </w:rPr>
            </w:pPr>
            <w:r w:rsidRPr="003E6F04">
              <w:rPr>
                <w:rStyle w:val="BodyTextChar"/>
              </w:rPr>
              <w:t>Yes</w:t>
            </w:r>
            <w:r w:rsidRPr="004A2783">
              <w:t xml:space="preserve"> </w:t>
            </w:r>
            <w:r w:rsidRPr="00C83186">
              <w:rPr>
                <w:rStyle w:val="InterviewerinstructionsChar"/>
              </w:rPr>
              <w:t>(ASK SS4)</w:t>
            </w:r>
          </w:p>
        </w:tc>
        <w:tc>
          <w:tcPr>
            <w:tcW w:w="1847" w:type="dxa"/>
            <w:noWrap/>
            <w:hideMark/>
          </w:tcPr>
          <w:p w14:paraId="7EB90750"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6D2BB488" w14:textId="77777777" w:rsidTr="008A11CB">
        <w:trPr>
          <w:trHeight w:val="20"/>
        </w:trPr>
        <w:tc>
          <w:tcPr>
            <w:tcW w:w="7792" w:type="dxa"/>
            <w:noWrap/>
          </w:tcPr>
          <w:p w14:paraId="7D411264" w14:textId="77777777" w:rsidR="001732D0" w:rsidRPr="004A2783" w:rsidRDefault="001732D0" w:rsidP="005D444C">
            <w:pPr>
              <w:pStyle w:val="TableText"/>
              <w:rPr>
                <w:rFonts w:eastAsia="Times New Roman"/>
                <w:color w:val="00365F" w:themeColor="text1"/>
                <w:lang w:val="en-AU" w:eastAsia="en-AU"/>
              </w:rPr>
            </w:pPr>
            <w:r w:rsidRPr="003E6F04">
              <w:rPr>
                <w:rStyle w:val="BodyTextChar"/>
              </w:rPr>
              <w:t>No, never</w:t>
            </w:r>
            <w:r w:rsidRPr="004A2783">
              <w:t xml:space="preserve"> </w:t>
            </w:r>
            <w:r w:rsidRPr="00C83186">
              <w:rPr>
                <w:rStyle w:val="InterviewerinstructionsChar"/>
              </w:rPr>
              <w:t>(GO TO TERM)</w:t>
            </w:r>
          </w:p>
        </w:tc>
        <w:tc>
          <w:tcPr>
            <w:tcW w:w="1847" w:type="dxa"/>
            <w:noWrap/>
            <w:hideMark/>
          </w:tcPr>
          <w:p w14:paraId="446B8DCC"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17353644" w14:textId="77777777" w:rsidTr="008A11CB">
        <w:trPr>
          <w:trHeight w:val="20"/>
        </w:trPr>
        <w:tc>
          <w:tcPr>
            <w:tcW w:w="7792" w:type="dxa"/>
            <w:noWrap/>
          </w:tcPr>
          <w:p w14:paraId="40B9B50D" w14:textId="77777777" w:rsidR="001732D0" w:rsidRPr="004A2783" w:rsidRDefault="001732D0" w:rsidP="005D444C">
            <w:pPr>
              <w:pStyle w:val="TableText"/>
              <w:rPr>
                <w:rFonts w:eastAsia="Times New Roman"/>
                <w:color w:val="00365F" w:themeColor="text1"/>
                <w:lang w:val="en-AU" w:eastAsia="en-AU"/>
              </w:rPr>
            </w:pPr>
            <w:r w:rsidRPr="003E6F04">
              <w:rPr>
                <w:rStyle w:val="BodyTextChar"/>
              </w:rPr>
              <w:t>Can’t say</w:t>
            </w:r>
            <w:r w:rsidRPr="004A2783">
              <w:t xml:space="preserve"> </w:t>
            </w:r>
            <w:r w:rsidRPr="00C83186">
              <w:rPr>
                <w:rStyle w:val="InterviewerinstructionsChar"/>
              </w:rPr>
              <w:t>(GO TO TERM)</w:t>
            </w:r>
          </w:p>
        </w:tc>
        <w:tc>
          <w:tcPr>
            <w:tcW w:w="1847" w:type="dxa"/>
            <w:noWrap/>
          </w:tcPr>
          <w:p w14:paraId="2F638013" w14:textId="77777777" w:rsidR="001732D0" w:rsidRPr="004A2783" w:rsidRDefault="001732D0" w:rsidP="00D17CF8">
            <w:pPr>
              <w:pStyle w:val="TableText-Numerical"/>
              <w:rPr>
                <w:lang w:val="en-AU" w:eastAsia="en-AU"/>
              </w:rPr>
            </w:pPr>
            <w:r w:rsidRPr="004A2783">
              <w:rPr>
                <w:lang w:val="en-AU" w:eastAsia="en-AU"/>
              </w:rPr>
              <w:t>98</w:t>
            </w:r>
          </w:p>
        </w:tc>
      </w:tr>
    </w:tbl>
    <w:p w14:paraId="6F6F8E9D" w14:textId="77777777" w:rsidR="001732D0" w:rsidRPr="004A2783" w:rsidRDefault="001732D0" w:rsidP="005D444C">
      <w:pPr>
        <w:pStyle w:val="Interviewerinstructions"/>
      </w:pPr>
      <w:r w:rsidRPr="004A2783">
        <w:t>IF SS3=1</w:t>
      </w:r>
    </w:p>
    <w:p w14:paraId="25BF1AEB" w14:textId="77777777" w:rsidR="001732D0" w:rsidRPr="004A2783" w:rsidRDefault="001732D0" w:rsidP="00E7071D">
      <w:pPr>
        <w:pStyle w:val="BodyText"/>
      </w:pPr>
      <w:r w:rsidRPr="004A2783">
        <w:t>SS4. Did you stop smoking ciga</w:t>
      </w:r>
      <w:r w:rsidRPr="00D56EE2">
        <w:t>r</w:t>
      </w:r>
      <w:r w:rsidRPr="004A2783">
        <w:t>ettes at least weekly within the last 12 months?</w:t>
      </w:r>
    </w:p>
    <w:p w14:paraId="2F7862D8" w14:textId="77777777" w:rsidR="001732D0" w:rsidRPr="004A2783" w:rsidRDefault="001732D0" w:rsidP="005D444C">
      <w:pPr>
        <w:pStyle w:val="Interviewerinstructions"/>
      </w:pPr>
      <w:r w:rsidRPr="00E7071D">
        <w:t>INTERVIEWER CHECK: AT LEAST 85% of respondents are CURRENT SMOKERS</w:t>
      </w:r>
    </w:p>
    <w:tbl>
      <w:tblPr>
        <w:tblStyle w:val="ORC2017Table"/>
        <w:tblW w:w="9639" w:type="dxa"/>
        <w:tblLook w:val="04A0" w:firstRow="1" w:lastRow="0" w:firstColumn="1" w:lastColumn="0" w:noHBand="0" w:noVBand="1"/>
        <w:tblCaption w:val="SS4: Table, survey question for identifying recent quitters"/>
        <w:tblDescription w:val="The response options to identify whether respondents were recent quitters of smoking within the last 12 months (code 1), current smokers (code 2) or can't say (code 98)."/>
      </w:tblPr>
      <w:tblGrid>
        <w:gridCol w:w="7792"/>
        <w:gridCol w:w="1847"/>
      </w:tblGrid>
      <w:tr w:rsidR="0034138B" w:rsidRPr="004A2783" w14:paraId="447362C3" w14:textId="77777777" w:rsidTr="008A11C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45DC9224" w14:textId="2F69BA89" w:rsidR="0034138B" w:rsidRPr="008309AA" w:rsidRDefault="0034138B" w:rsidP="00D86835">
            <w:pPr>
              <w:pStyle w:val="TableHeading"/>
            </w:pPr>
            <w:r w:rsidRPr="008309AA">
              <w:t>Response Options</w:t>
            </w:r>
          </w:p>
        </w:tc>
        <w:tc>
          <w:tcPr>
            <w:tcW w:w="1847" w:type="dxa"/>
            <w:noWrap/>
          </w:tcPr>
          <w:p w14:paraId="39DF3EA7" w14:textId="0625EA52" w:rsidR="0034138B" w:rsidRPr="008309AA" w:rsidRDefault="0034138B" w:rsidP="00D86835">
            <w:pPr>
              <w:pStyle w:val="TableHeading"/>
            </w:pPr>
            <w:r w:rsidRPr="008309AA">
              <w:t>Response Code</w:t>
            </w:r>
          </w:p>
        </w:tc>
      </w:tr>
      <w:tr w:rsidR="001732D0" w:rsidRPr="004A2783" w14:paraId="06C4A410" w14:textId="77777777" w:rsidTr="008A11CB">
        <w:trPr>
          <w:trHeight w:val="20"/>
        </w:trPr>
        <w:tc>
          <w:tcPr>
            <w:tcW w:w="7792" w:type="dxa"/>
            <w:noWrap/>
          </w:tcPr>
          <w:p w14:paraId="3874B829" w14:textId="77777777" w:rsidR="001732D0" w:rsidRPr="004A2783" w:rsidRDefault="001732D0" w:rsidP="005D444C">
            <w:pPr>
              <w:pStyle w:val="TableText"/>
              <w:rPr>
                <w:color w:val="00365F" w:themeColor="text1"/>
              </w:rPr>
            </w:pPr>
            <w:r w:rsidRPr="003E6F04">
              <w:rPr>
                <w:rStyle w:val="BodyTextChar"/>
              </w:rPr>
              <w:t xml:space="preserve">Yes </w:t>
            </w:r>
            <w:r w:rsidRPr="00C83186">
              <w:rPr>
                <w:rStyle w:val="InterviewerinstructionsChar"/>
              </w:rPr>
              <w:t>(CLASSIFY AS RECENT QUITTER AND GO TO SS5)</w:t>
            </w:r>
          </w:p>
        </w:tc>
        <w:tc>
          <w:tcPr>
            <w:tcW w:w="1847" w:type="dxa"/>
            <w:noWrap/>
            <w:hideMark/>
          </w:tcPr>
          <w:p w14:paraId="70C9BF81"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393D75CB" w14:textId="77777777" w:rsidTr="008A11CB">
        <w:trPr>
          <w:trHeight w:val="20"/>
        </w:trPr>
        <w:tc>
          <w:tcPr>
            <w:tcW w:w="7792" w:type="dxa"/>
            <w:noWrap/>
          </w:tcPr>
          <w:p w14:paraId="40D6B861" w14:textId="77777777" w:rsidR="001732D0" w:rsidRPr="004A2783" w:rsidRDefault="001732D0" w:rsidP="005D444C">
            <w:pPr>
              <w:pStyle w:val="TableText"/>
              <w:rPr>
                <w:rFonts w:eastAsia="Times New Roman"/>
                <w:color w:val="00365F" w:themeColor="text1"/>
                <w:lang w:val="en-AU" w:eastAsia="en-AU"/>
              </w:rPr>
            </w:pPr>
            <w:r w:rsidRPr="003E6F04">
              <w:rPr>
                <w:rStyle w:val="BodyTextChar"/>
              </w:rPr>
              <w:t xml:space="preserve">No – it was longer than 12 months ago or longer </w:t>
            </w:r>
            <w:r w:rsidRPr="00C83186">
              <w:rPr>
                <w:rStyle w:val="InterviewerinstructionsChar"/>
              </w:rPr>
              <w:t>(GO TO TERM)</w:t>
            </w:r>
          </w:p>
        </w:tc>
        <w:tc>
          <w:tcPr>
            <w:tcW w:w="1847" w:type="dxa"/>
            <w:noWrap/>
            <w:hideMark/>
          </w:tcPr>
          <w:p w14:paraId="086C2E6B"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78C768AA" w14:textId="77777777" w:rsidTr="008A11CB">
        <w:trPr>
          <w:trHeight w:val="20"/>
        </w:trPr>
        <w:tc>
          <w:tcPr>
            <w:tcW w:w="7792" w:type="dxa"/>
            <w:noWrap/>
          </w:tcPr>
          <w:p w14:paraId="05DCCC0F" w14:textId="77777777" w:rsidR="001732D0" w:rsidRPr="004A2783" w:rsidRDefault="001732D0" w:rsidP="005D444C">
            <w:pPr>
              <w:pStyle w:val="TableText"/>
              <w:rPr>
                <w:rFonts w:eastAsia="Times New Roman"/>
                <w:color w:val="00365F" w:themeColor="text1"/>
                <w:lang w:val="en-AU" w:eastAsia="en-AU"/>
              </w:rPr>
            </w:pPr>
            <w:r w:rsidRPr="003E6F04">
              <w:rPr>
                <w:rStyle w:val="BodyTextChar"/>
              </w:rPr>
              <w:t>Can’t say</w:t>
            </w:r>
            <w:r w:rsidRPr="00C83186">
              <w:rPr>
                <w:rStyle w:val="InterviewerinstructionsChar"/>
              </w:rPr>
              <w:t xml:space="preserve"> (GO TO TERM)</w:t>
            </w:r>
          </w:p>
        </w:tc>
        <w:tc>
          <w:tcPr>
            <w:tcW w:w="1847" w:type="dxa"/>
            <w:noWrap/>
          </w:tcPr>
          <w:p w14:paraId="028D10BA" w14:textId="77777777" w:rsidR="001732D0" w:rsidRPr="004A2783" w:rsidRDefault="001732D0" w:rsidP="00D17CF8">
            <w:pPr>
              <w:pStyle w:val="TableText-Numerical"/>
              <w:rPr>
                <w:lang w:val="en-AU" w:eastAsia="en-AU"/>
              </w:rPr>
            </w:pPr>
            <w:r w:rsidRPr="004A2783">
              <w:rPr>
                <w:lang w:val="en-AU" w:eastAsia="en-AU"/>
              </w:rPr>
              <w:t>98</w:t>
            </w:r>
          </w:p>
        </w:tc>
      </w:tr>
    </w:tbl>
    <w:p w14:paraId="15072B56" w14:textId="77777777" w:rsidR="001732D0" w:rsidRPr="004A2783" w:rsidRDefault="001732D0" w:rsidP="005D444C">
      <w:pPr>
        <w:pStyle w:val="Interviewerinstructions"/>
      </w:pPr>
      <w:r w:rsidRPr="004A2783">
        <w:t>SS5: SAMPLE SUMMARY (FOR PROGRAMMING PURPOSES ONLY):</w:t>
      </w:r>
    </w:p>
    <w:tbl>
      <w:tblPr>
        <w:tblStyle w:val="ORC2017Table"/>
        <w:tblW w:w="9639" w:type="dxa"/>
        <w:tblLook w:val="04A0" w:firstRow="1" w:lastRow="0" w:firstColumn="1" w:lastColumn="0" w:noHBand="0" w:noVBand="1"/>
        <w:tblCaption w:val="SS5: Table, asking if respondents are current smokers or recent quitters"/>
        <w:tblDescription w:val="Asks respondents if they are current smokers (code 1) or recent quitters (code 2)."/>
      </w:tblPr>
      <w:tblGrid>
        <w:gridCol w:w="7792"/>
        <w:gridCol w:w="1847"/>
      </w:tblGrid>
      <w:tr w:rsidR="0034138B" w:rsidRPr="004A2783" w14:paraId="05DC420A" w14:textId="77777777" w:rsidTr="008A11C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44C22200" w14:textId="7A2B0DEA" w:rsidR="0034138B" w:rsidRPr="008309AA" w:rsidRDefault="0034138B" w:rsidP="00D86835">
            <w:pPr>
              <w:pStyle w:val="TableHeading"/>
            </w:pPr>
            <w:r w:rsidRPr="008309AA">
              <w:t>Response Options</w:t>
            </w:r>
          </w:p>
        </w:tc>
        <w:tc>
          <w:tcPr>
            <w:tcW w:w="1847" w:type="dxa"/>
            <w:noWrap/>
          </w:tcPr>
          <w:p w14:paraId="669F3C61" w14:textId="60C1CF87" w:rsidR="0034138B" w:rsidRPr="008309AA" w:rsidRDefault="0034138B" w:rsidP="00D86835">
            <w:pPr>
              <w:pStyle w:val="TableHeading"/>
            </w:pPr>
            <w:r w:rsidRPr="008309AA">
              <w:t>Response Code</w:t>
            </w:r>
          </w:p>
        </w:tc>
      </w:tr>
      <w:tr w:rsidR="001732D0" w:rsidRPr="004A2783" w14:paraId="2B06149B" w14:textId="77777777" w:rsidTr="008A11CB">
        <w:trPr>
          <w:trHeight w:val="20"/>
        </w:trPr>
        <w:tc>
          <w:tcPr>
            <w:tcW w:w="7792" w:type="dxa"/>
            <w:noWrap/>
          </w:tcPr>
          <w:p w14:paraId="4F164A19" w14:textId="77777777" w:rsidR="001732D0" w:rsidRPr="004A2783" w:rsidRDefault="001732D0" w:rsidP="005D444C">
            <w:pPr>
              <w:pStyle w:val="TableText"/>
              <w:rPr>
                <w:color w:val="00365F" w:themeColor="text1"/>
              </w:rPr>
            </w:pPr>
            <w:r w:rsidRPr="003E6F04">
              <w:rPr>
                <w:rStyle w:val="BodyTextChar"/>
              </w:rPr>
              <w:lastRenderedPageBreak/>
              <w:t>SS2=Daily or weekly</w:t>
            </w:r>
            <w:r w:rsidRPr="004A2783">
              <w:t xml:space="preserve"> </w:t>
            </w:r>
            <w:r w:rsidRPr="00C83186">
              <w:rPr>
                <w:rStyle w:val="InterviewerinstructionsChar"/>
              </w:rPr>
              <w:t>(RESPONDENT IS A CURRENT SMOKER – GO TO SECTION A)</w:t>
            </w:r>
          </w:p>
        </w:tc>
        <w:tc>
          <w:tcPr>
            <w:tcW w:w="1847" w:type="dxa"/>
            <w:noWrap/>
            <w:hideMark/>
          </w:tcPr>
          <w:p w14:paraId="25258257"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0C15E6E7" w14:textId="77777777" w:rsidTr="008A11CB">
        <w:trPr>
          <w:trHeight w:val="20"/>
        </w:trPr>
        <w:tc>
          <w:tcPr>
            <w:tcW w:w="7792" w:type="dxa"/>
            <w:noWrap/>
          </w:tcPr>
          <w:p w14:paraId="23513F59" w14:textId="77777777" w:rsidR="001732D0" w:rsidRPr="004A2783" w:rsidRDefault="001732D0" w:rsidP="005D444C">
            <w:pPr>
              <w:pStyle w:val="TableText"/>
              <w:rPr>
                <w:rFonts w:eastAsia="Times New Roman"/>
                <w:color w:val="00365F" w:themeColor="text1"/>
                <w:lang w:val="en-AU" w:eastAsia="en-AU"/>
              </w:rPr>
            </w:pPr>
            <w:r w:rsidRPr="003E6F04">
              <w:rPr>
                <w:rStyle w:val="BodyTextChar"/>
              </w:rPr>
              <w:t>SS4=Yes</w:t>
            </w:r>
            <w:r w:rsidRPr="00C83186">
              <w:rPr>
                <w:rStyle w:val="InterviewerinstructionsChar"/>
              </w:rPr>
              <w:t xml:space="preserve"> (RESPONDENT IS A RECENT QUITTER – GO TO SECTION C)</w:t>
            </w:r>
          </w:p>
        </w:tc>
        <w:tc>
          <w:tcPr>
            <w:tcW w:w="1847" w:type="dxa"/>
            <w:noWrap/>
            <w:hideMark/>
          </w:tcPr>
          <w:p w14:paraId="7EF80648" w14:textId="77777777" w:rsidR="001732D0" w:rsidRPr="004A2783" w:rsidRDefault="001732D0" w:rsidP="00D17CF8">
            <w:pPr>
              <w:pStyle w:val="TableText-Numerical"/>
              <w:rPr>
                <w:lang w:val="en-AU" w:eastAsia="en-AU"/>
              </w:rPr>
            </w:pPr>
            <w:r w:rsidRPr="004A2783">
              <w:rPr>
                <w:lang w:val="en-AU" w:eastAsia="en-AU"/>
              </w:rPr>
              <w:t>2</w:t>
            </w:r>
          </w:p>
        </w:tc>
      </w:tr>
    </w:tbl>
    <w:p w14:paraId="4603D853" w14:textId="77777777" w:rsidR="001732D0" w:rsidRPr="00A82DA0" w:rsidRDefault="001732D0" w:rsidP="00A82DA0">
      <w:pPr>
        <w:pStyle w:val="BodyText"/>
      </w:pPr>
      <w:r w:rsidRPr="00A82DA0">
        <w:t>Thank you for that, you’re definitely one of the people we need to speak to. To start off we just have some questions about your present and past smoking behaviour.</w:t>
      </w:r>
    </w:p>
    <w:p w14:paraId="1C8EC9F0" w14:textId="04EC7F74" w:rsidR="001732D0" w:rsidRPr="00A82DA0" w:rsidRDefault="001732D0" w:rsidP="00A82DA0">
      <w:pPr>
        <w:pStyle w:val="BodyText"/>
      </w:pPr>
      <w:r w:rsidRPr="00C83186">
        <w:rPr>
          <w:rStyle w:val="InterviewerinstructionsChar"/>
        </w:rPr>
        <w:t>TERM:</w:t>
      </w:r>
      <w:r w:rsidRPr="00A82DA0">
        <w:t xml:space="preserve"> Unfortunately, you don’t qualify for our survey as we are looking to speak with Aboriginal and Torres Strait Islanders aged 15 years and over who currently smoke, or who have recently quit smoking. Thank you very much for your time.</w:t>
      </w:r>
      <w:r w:rsidR="00492F2B" w:rsidRPr="00A82DA0">
        <w:t xml:space="preserve"> </w:t>
      </w:r>
    </w:p>
    <w:p w14:paraId="2CE5B13D" w14:textId="60442524" w:rsidR="001732D0" w:rsidRPr="004A2783" w:rsidRDefault="00E7071D" w:rsidP="00E7071D">
      <w:pPr>
        <w:pStyle w:val="Appendix2"/>
      </w:pPr>
      <w:r w:rsidRPr="004A2783">
        <w:t>Section A: Current Smokers’ Quitting Attempts &amp; Experience</w:t>
      </w:r>
    </w:p>
    <w:p w14:paraId="02CD3BB8" w14:textId="77777777" w:rsidR="001732D0" w:rsidRPr="004A2783" w:rsidRDefault="001732D0" w:rsidP="005D444C">
      <w:pPr>
        <w:pStyle w:val="Interviewerinstructions"/>
      </w:pPr>
      <w:r w:rsidRPr="004A2783">
        <w:t>ALL CURRENT SMOKERS (SS5=1)</w:t>
      </w:r>
    </w:p>
    <w:p w14:paraId="1678AB0F" w14:textId="77777777" w:rsidR="001732D0" w:rsidRPr="004A2783" w:rsidRDefault="001732D0" w:rsidP="00E7071D">
      <w:pPr>
        <w:pStyle w:val="BodyText"/>
      </w:pPr>
      <w:r w:rsidRPr="004A2783">
        <w:t>A1</w:t>
      </w:r>
      <w:r w:rsidRPr="004A2783">
        <w:tab/>
        <w:t>Have you ever tried to quit smoking?</w:t>
      </w:r>
    </w:p>
    <w:tbl>
      <w:tblPr>
        <w:tblStyle w:val="ORC2017Table"/>
        <w:tblW w:w="9639" w:type="dxa"/>
        <w:tblLook w:val="04A0" w:firstRow="1" w:lastRow="0" w:firstColumn="1" w:lastColumn="0" w:noHBand="0" w:noVBand="1"/>
        <w:tblCaption w:val="Section A1, attempts to quit"/>
        <w:tblDescription w:val="Asks respondents whether they have ever tried to quit smoking, with possible responses being yes (code 1), no (code 2) and can't say (code 98)."/>
      </w:tblPr>
      <w:tblGrid>
        <w:gridCol w:w="7792"/>
        <w:gridCol w:w="1847"/>
      </w:tblGrid>
      <w:tr w:rsidR="0034138B" w:rsidRPr="004A2783" w14:paraId="79FE0D93" w14:textId="77777777" w:rsidTr="008A11C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78290A70" w14:textId="09960E19" w:rsidR="0034138B" w:rsidRPr="008309AA" w:rsidRDefault="0034138B" w:rsidP="00D86835">
            <w:pPr>
              <w:pStyle w:val="TableHeading"/>
            </w:pPr>
            <w:r w:rsidRPr="008309AA">
              <w:t>Response Options</w:t>
            </w:r>
          </w:p>
        </w:tc>
        <w:tc>
          <w:tcPr>
            <w:tcW w:w="1847" w:type="dxa"/>
            <w:noWrap/>
          </w:tcPr>
          <w:p w14:paraId="59826232" w14:textId="5CA7784C" w:rsidR="0034138B" w:rsidRPr="008309AA" w:rsidRDefault="0034138B" w:rsidP="00D86835">
            <w:pPr>
              <w:pStyle w:val="TableHeading"/>
            </w:pPr>
            <w:r w:rsidRPr="008309AA">
              <w:t>Response Code</w:t>
            </w:r>
          </w:p>
        </w:tc>
      </w:tr>
      <w:tr w:rsidR="001732D0" w:rsidRPr="004A2783" w14:paraId="1E6262B9" w14:textId="77777777" w:rsidTr="008A11CB">
        <w:trPr>
          <w:trHeight w:val="20"/>
        </w:trPr>
        <w:tc>
          <w:tcPr>
            <w:tcW w:w="7792" w:type="dxa"/>
            <w:noWrap/>
          </w:tcPr>
          <w:p w14:paraId="2E470E2F" w14:textId="58E609B5" w:rsidR="00E7071D" w:rsidRPr="00E7071D" w:rsidRDefault="001732D0" w:rsidP="005D444C">
            <w:pPr>
              <w:pStyle w:val="TableText"/>
            </w:pPr>
            <w:r w:rsidRPr="00E7071D">
              <w:t>Yes</w:t>
            </w:r>
          </w:p>
        </w:tc>
        <w:tc>
          <w:tcPr>
            <w:tcW w:w="1847" w:type="dxa"/>
            <w:noWrap/>
            <w:hideMark/>
          </w:tcPr>
          <w:p w14:paraId="76F7E03C" w14:textId="77777777" w:rsidR="001732D0" w:rsidRPr="00E7071D" w:rsidRDefault="001732D0" w:rsidP="00D17CF8">
            <w:pPr>
              <w:pStyle w:val="TableText-Numerical"/>
            </w:pPr>
            <w:r w:rsidRPr="00E7071D">
              <w:t>1</w:t>
            </w:r>
          </w:p>
        </w:tc>
      </w:tr>
      <w:tr w:rsidR="001732D0" w:rsidRPr="004A2783" w14:paraId="6DDDA227" w14:textId="77777777" w:rsidTr="008A11CB">
        <w:trPr>
          <w:trHeight w:val="20"/>
        </w:trPr>
        <w:tc>
          <w:tcPr>
            <w:tcW w:w="7792" w:type="dxa"/>
            <w:noWrap/>
          </w:tcPr>
          <w:p w14:paraId="3F720FAD" w14:textId="77777777" w:rsidR="001732D0" w:rsidRPr="00E7071D" w:rsidRDefault="001732D0" w:rsidP="005D444C">
            <w:pPr>
              <w:pStyle w:val="TableText"/>
            </w:pPr>
            <w:r w:rsidRPr="00E7071D">
              <w:t xml:space="preserve">No </w:t>
            </w:r>
            <w:r w:rsidRPr="00C83186">
              <w:rPr>
                <w:rStyle w:val="InterviewerinstructionsChar"/>
              </w:rPr>
              <w:t>(GO TO A7)</w:t>
            </w:r>
          </w:p>
        </w:tc>
        <w:tc>
          <w:tcPr>
            <w:tcW w:w="1847" w:type="dxa"/>
            <w:noWrap/>
            <w:hideMark/>
          </w:tcPr>
          <w:p w14:paraId="15D029BB" w14:textId="77777777" w:rsidR="001732D0" w:rsidRPr="00E7071D" w:rsidRDefault="001732D0" w:rsidP="00D17CF8">
            <w:pPr>
              <w:pStyle w:val="TableText-Numerical"/>
            </w:pPr>
            <w:r w:rsidRPr="00E7071D">
              <w:t>2</w:t>
            </w:r>
          </w:p>
        </w:tc>
      </w:tr>
      <w:tr w:rsidR="001732D0" w:rsidRPr="004A2783" w14:paraId="40B605CA" w14:textId="77777777" w:rsidTr="008A11CB">
        <w:trPr>
          <w:trHeight w:val="20"/>
        </w:trPr>
        <w:tc>
          <w:tcPr>
            <w:tcW w:w="7792" w:type="dxa"/>
            <w:noWrap/>
          </w:tcPr>
          <w:p w14:paraId="6AA2AD59" w14:textId="77777777" w:rsidR="001732D0" w:rsidRPr="004A2783" w:rsidRDefault="001732D0" w:rsidP="005D444C">
            <w:pPr>
              <w:pStyle w:val="TableText"/>
              <w:rPr>
                <w:rFonts w:eastAsia="Times New Roman" w:cs="Arial"/>
                <w:color w:val="00365F" w:themeColor="text1"/>
                <w:szCs w:val="20"/>
                <w:lang w:val="en-AU" w:eastAsia="en-AU"/>
              </w:rPr>
            </w:pPr>
            <w:r w:rsidRPr="00E7071D">
              <w:rPr>
                <w:rStyle w:val="BodyTextChar"/>
              </w:rPr>
              <w:t>Can’t say</w:t>
            </w:r>
            <w:r w:rsidRPr="004A2783">
              <w:rPr>
                <w:rFonts w:cs="Arial"/>
              </w:rPr>
              <w:t xml:space="preserve"> </w:t>
            </w:r>
            <w:r w:rsidRPr="00C83186">
              <w:rPr>
                <w:rStyle w:val="InterviewerinstructionsChar"/>
              </w:rPr>
              <w:t>(GO TO A7)</w:t>
            </w:r>
          </w:p>
        </w:tc>
        <w:tc>
          <w:tcPr>
            <w:tcW w:w="1847" w:type="dxa"/>
            <w:noWrap/>
          </w:tcPr>
          <w:p w14:paraId="7DE120D8" w14:textId="77777777" w:rsidR="001732D0" w:rsidRPr="00E7071D" w:rsidRDefault="001732D0" w:rsidP="00D17CF8">
            <w:pPr>
              <w:pStyle w:val="TableText-Numerical"/>
            </w:pPr>
            <w:r w:rsidRPr="00E7071D">
              <w:t>98</w:t>
            </w:r>
          </w:p>
        </w:tc>
      </w:tr>
    </w:tbl>
    <w:p w14:paraId="2208F206" w14:textId="77777777" w:rsidR="001732D0" w:rsidRPr="004A2783" w:rsidRDefault="001732D0" w:rsidP="005D444C">
      <w:pPr>
        <w:pStyle w:val="Interviewerinstructions"/>
      </w:pPr>
      <w:r w:rsidRPr="004A2783">
        <w:t>IF A1=1</w:t>
      </w:r>
    </w:p>
    <w:p w14:paraId="4C398946" w14:textId="77777777" w:rsidR="001732D0" w:rsidRPr="004A2783" w:rsidRDefault="001732D0" w:rsidP="00E7071D">
      <w:pPr>
        <w:pStyle w:val="BodyText"/>
      </w:pPr>
      <w:r w:rsidRPr="004A2783">
        <w:t>A2</w:t>
      </w:r>
      <w:r w:rsidRPr="004A2783">
        <w:tab/>
        <w:t xml:space="preserve">How many times have you tried to quit smoking? </w:t>
      </w:r>
    </w:p>
    <w:p w14:paraId="56542C01" w14:textId="77777777" w:rsidR="001732D0" w:rsidRPr="004A2783" w:rsidRDefault="001732D0" w:rsidP="00A82DA0">
      <w:pPr>
        <w:pStyle w:val="BodyText"/>
      </w:pPr>
      <w:r w:rsidRPr="00C83186">
        <w:rPr>
          <w:rStyle w:val="InterviewerinstructionsChar"/>
        </w:rPr>
        <w:t>IF UNSURE</w:t>
      </w:r>
      <w:r w:rsidRPr="00A82DA0">
        <w:t>: Your best guess will do</w:t>
      </w:r>
    </w:p>
    <w:tbl>
      <w:tblPr>
        <w:tblStyle w:val="ORC2017Table"/>
        <w:tblW w:w="9639" w:type="dxa"/>
        <w:tblLook w:val="04A0" w:firstRow="1" w:lastRow="0" w:firstColumn="1" w:lastColumn="0" w:noHBand="0" w:noVBand="1"/>
        <w:tblCaption w:val="A2: Survey question for previous quitting attempts"/>
        <w:tblDescription w:val="Asks how many time respondents have tried to quit smoking, with possible responses being: once (code 1), twice (code 2), three times (code 3), four times (code 4), five times (code 5), 6-10 times (code 6), more than 10 times (code 7) and can't say (code 98)."/>
      </w:tblPr>
      <w:tblGrid>
        <w:gridCol w:w="7792"/>
        <w:gridCol w:w="1847"/>
      </w:tblGrid>
      <w:tr w:rsidR="0034138B" w:rsidRPr="004A2783" w14:paraId="227489E9" w14:textId="77777777" w:rsidTr="008A11C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5DBFC7FA" w14:textId="6E448EA3" w:rsidR="0034138B" w:rsidRPr="0018141D" w:rsidRDefault="0034138B" w:rsidP="00D86835">
            <w:pPr>
              <w:pStyle w:val="TableHeading"/>
            </w:pPr>
            <w:r w:rsidRPr="0018141D">
              <w:rPr>
                <w:rStyle w:val="BodyTextChar"/>
                <w:rFonts w:ascii="Montserrat" w:hAnsi="Montserrat"/>
              </w:rPr>
              <w:t>Response Options</w:t>
            </w:r>
          </w:p>
        </w:tc>
        <w:tc>
          <w:tcPr>
            <w:tcW w:w="1847" w:type="dxa"/>
            <w:noWrap/>
          </w:tcPr>
          <w:p w14:paraId="2167B417" w14:textId="5720F674" w:rsidR="0034138B" w:rsidRPr="0018141D" w:rsidRDefault="0034138B" w:rsidP="00D86835">
            <w:pPr>
              <w:pStyle w:val="TableHeading"/>
            </w:pPr>
            <w:r w:rsidRPr="0018141D">
              <w:t>Response Code</w:t>
            </w:r>
          </w:p>
        </w:tc>
      </w:tr>
      <w:tr w:rsidR="001732D0" w:rsidRPr="004A2783" w14:paraId="79607B9A" w14:textId="77777777" w:rsidTr="008A11CB">
        <w:trPr>
          <w:trHeight w:val="20"/>
        </w:trPr>
        <w:tc>
          <w:tcPr>
            <w:tcW w:w="7792" w:type="dxa"/>
            <w:noWrap/>
          </w:tcPr>
          <w:p w14:paraId="7628F994" w14:textId="77777777" w:rsidR="001732D0" w:rsidRPr="00E7071D" w:rsidRDefault="001732D0" w:rsidP="005D444C">
            <w:pPr>
              <w:pStyle w:val="TableText"/>
            </w:pPr>
            <w:r w:rsidRPr="00E7071D">
              <w:t>Once</w:t>
            </w:r>
          </w:p>
        </w:tc>
        <w:tc>
          <w:tcPr>
            <w:tcW w:w="1847" w:type="dxa"/>
            <w:noWrap/>
            <w:hideMark/>
          </w:tcPr>
          <w:p w14:paraId="1CFB8D17" w14:textId="77777777" w:rsidR="001732D0" w:rsidRPr="00E7071D" w:rsidRDefault="001732D0" w:rsidP="00D17CF8">
            <w:pPr>
              <w:pStyle w:val="TableText-Numerical"/>
            </w:pPr>
            <w:r w:rsidRPr="00E7071D">
              <w:t>1</w:t>
            </w:r>
          </w:p>
        </w:tc>
      </w:tr>
      <w:tr w:rsidR="001732D0" w:rsidRPr="004A2783" w14:paraId="17328B5E" w14:textId="77777777" w:rsidTr="008A11CB">
        <w:trPr>
          <w:trHeight w:val="20"/>
        </w:trPr>
        <w:tc>
          <w:tcPr>
            <w:tcW w:w="7792" w:type="dxa"/>
            <w:noWrap/>
          </w:tcPr>
          <w:p w14:paraId="0572B165" w14:textId="77777777" w:rsidR="001732D0" w:rsidRPr="00E7071D" w:rsidRDefault="001732D0" w:rsidP="005D444C">
            <w:pPr>
              <w:pStyle w:val="TableText"/>
            </w:pPr>
            <w:r w:rsidRPr="00E7071D">
              <w:t>Twice</w:t>
            </w:r>
          </w:p>
        </w:tc>
        <w:tc>
          <w:tcPr>
            <w:tcW w:w="1847" w:type="dxa"/>
            <w:noWrap/>
            <w:hideMark/>
          </w:tcPr>
          <w:p w14:paraId="1C0C1947" w14:textId="77777777" w:rsidR="001732D0" w:rsidRPr="00E7071D" w:rsidRDefault="001732D0" w:rsidP="00D17CF8">
            <w:pPr>
              <w:pStyle w:val="TableText-Numerical"/>
            </w:pPr>
            <w:r w:rsidRPr="00E7071D">
              <w:t>2</w:t>
            </w:r>
          </w:p>
        </w:tc>
      </w:tr>
      <w:tr w:rsidR="001732D0" w:rsidRPr="004A2783" w14:paraId="0054451A" w14:textId="77777777" w:rsidTr="008A11CB">
        <w:trPr>
          <w:trHeight w:val="20"/>
        </w:trPr>
        <w:tc>
          <w:tcPr>
            <w:tcW w:w="7792" w:type="dxa"/>
            <w:noWrap/>
          </w:tcPr>
          <w:p w14:paraId="09194F12" w14:textId="77777777" w:rsidR="001732D0" w:rsidRPr="00E7071D" w:rsidRDefault="001732D0" w:rsidP="005D444C">
            <w:pPr>
              <w:pStyle w:val="TableText"/>
            </w:pPr>
            <w:r w:rsidRPr="00E7071D">
              <w:t>Three times</w:t>
            </w:r>
          </w:p>
        </w:tc>
        <w:tc>
          <w:tcPr>
            <w:tcW w:w="1847" w:type="dxa"/>
            <w:noWrap/>
          </w:tcPr>
          <w:p w14:paraId="2AFB28AD" w14:textId="77777777" w:rsidR="001732D0" w:rsidRPr="00E7071D" w:rsidRDefault="001732D0" w:rsidP="00D17CF8">
            <w:pPr>
              <w:pStyle w:val="TableText-Numerical"/>
            </w:pPr>
            <w:r w:rsidRPr="00E7071D">
              <w:t>3</w:t>
            </w:r>
          </w:p>
        </w:tc>
      </w:tr>
      <w:tr w:rsidR="001732D0" w:rsidRPr="004A2783" w14:paraId="2A343979" w14:textId="77777777" w:rsidTr="008A11CB">
        <w:trPr>
          <w:trHeight w:val="20"/>
        </w:trPr>
        <w:tc>
          <w:tcPr>
            <w:tcW w:w="7792" w:type="dxa"/>
            <w:noWrap/>
          </w:tcPr>
          <w:p w14:paraId="3BEB982A" w14:textId="77777777" w:rsidR="001732D0" w:rsidRPr="00E7071D" w:rsidRDefault="001732D0" w:rsidP="005D444C">
            <w:pPr>
              <w:pStyle w:val="TableText"/>
            </w:pPr>
            <w:r w:rsidRPr="00E7071D">
              <w:t>Four times</w:t>
            </w:r>
          </w:p>
        </w:tc>
        <w:tc>
          <w:tcPr>
            <w:tcW w:w="1847" w:type="dxa"/>
            <w:noWrap/>
          </w:tcPr>
          <w:p w14:paraId="5839530F" w14:textId="77777777" w:rsidR="001732D0" w:rsidRPr="00E7071D" w:rsidRDefault="001732D0" w:rsidP="00D17CF8">
            <w:pPr>
              <w:pStyle w:val="TableText-Numerical"/>
            </w:pPr>
            <w:r w:rsidRPr="00E7071D">
              <w:t>4</w:t>
            </w:r>
          </w:p>
        </w:tc>
      </w:tr>
      <w:tr w:rsidR="001732D0" w:rsidRPr="004A2783" w14:paraId="4449CA98" w14:textId="77777777" w:rsidTr="008A11CB">
        <w:trPr>
          <w:trHeight w:val="20"/>
        </w:trPr>
        <w:tc>
          <w:tcPr>
            <w:tcW w:w="7792" w:type="dxa"/>
            <w:noWrap/>
          </w:tcPr>
          <w:p w14:paraId="308D9453" w14:textId="77777777" w:rsidR="001732D0" w:rsidRPr="00E7071D" w:rsidRDefault="001732D0" w:rsidP="005D444C">
            <w:pPr>
              <w:pStyle w:val="TableText"/>
            </w:pPr>
            <w:r w:rsidRPr="00E7071D">
              <w:t>Five times</w:t>
            </w:r>
          </w:p>
        </w:tc>
        <w:tc>
          <w:tcPr>
            <w:tcW w:w="1847" w:type="dxa"/>
            <w:noWrap/>
          </w:tcPr>
          <w:p w14:paraId="428004ED" w14:textId="77777777" w:rsidR="001732D0" w:rsidRPr="00E7071D" w:rsidRDefault="001732D0" w:rsidP="00D17CF8">
            <w:pPr>
              <w:pStyle w:val="TableText-Numerical"/>
            </w:pPr>
            <w:r w:rsidRPr="00E7071D">
              <w:t>5</w:t>
            </w:r>
          </w:p>
        </w:tc>
      </w:tr>
      <w:tr w:rsidR="001732D0" w:rsidRPr="004A2783" w14:paraId="5D3B216A" w14:textId="77777777" w:rsidTr="008A11CB">
        <w:trPr>
          <w:trHeight w:val="20"/>
        </w:trPr>
        <w:tc>
          <w:tcPr>
            <w:tcW w:w="7792" w:type="dxa"/>
            <w:noWrap/>
          </w:tcPr>
          <w:p w14:paraId="5DEE0288" w14:textId="77777777" w:rsidR="001732D0" w:rsidRPr="00E7071D" w:rsidRDefault="001732D0" w:rsidP="005D444C">
            <w:pPr>
              <w:pStyle w:val="TableText"/>
            </w:pPr>
            <w:r w:rsidRPr="00E7071D">
              <w:t>6-10 times</w:t>
            </w:r>
          </w:p>
        </w:tc>
        <w:tc>
          <w:tcPr>
            <w:tcW w:w="1847" w:type="dxa"/>
            <w:noWrap/>
          </w:tcPr>
          <w:p w14:paraId="0EE40908" w14:textId="77777777" w:rsidR="001732D0" w:rsidRPr="00E7071D" w:rsidRDefault="001732D0" w:rsidP="00D17CF8">
            <w:pPr>
              <w:pStyle w:val="TableText-Numerical"/>
            </w:pPr>
            <w:r w:rsidRPr="00E7071D">
              <w:t>6</w:t>
            </w:r>
          </w:p>
        </w:tc>
      </w:tr>
      <w:tr w:rsidR="001732D0" w:rsidRPr="004A2783" w14:paraId="0559F98D" w14:textId="77777777" w:rsidTr="008A11CB">
        <w:trPr>
          <w:trHeight w:val="20"/>
        </w:trPr>
        <w:tc>
          <w:tcPr>
            <w:tcW w:w="7792" w:type="dxa"/>
            <w:noWrap/>
          </w:tcPr>
          <w:p w14:paraId="407DD179" w14:textId="77777777" w:rsidR="001732D0" w:rsidRPr="00E7071D" w:rsidRDefault="001732D0" w:rsidP="005D444C">
            <w:pPr>
              <w:pStyle w:val="TableText"/>
            </w:pPr>
            <w:r w:rsidRPr="00E7071D">
              <w:t>More than 10 times</w:t>
            </w:r>
          </w:p>
        </w:tc>
        <w:tc>
          <w:tcPr>
            <w:tcW w:w="1847" w:type="dxa"/>
            <w:noWrap/>
          </w:tcPr>
          <w:p w14:paraId="35D9F35D" w14:textId="77777777" w:rsidR="001732D0" w:rsidRPr="00E7071D" w:rsidRDefault="001732D0" w:rsidP="00D17CF8">
            <w:pPr>
              <w:pStyle w:val="TableText-Numerical"/>
            </w:pPr>
            <w:r w:rsidRPr="00E7071D">
              <w:t>7</w:t>
            </w:r>
          </w:p>
        </w:tc>
      </w:tr>
      <w:tr w:rsidR="001732D0" w:rsidRPr="004A2783" w14:paraId="09FC1047" w14:textId="77777777" w:rsidTr="008A11CB">
        <w:trPr>
          <w:trHeight w:val="20"/>
        </w:trPr>
        <w:tc>
          <w:tcPr>
            <w:tcW w:w="7792" w:type="dxa"/>
            <w:noWrap/>
          </w:tcPr>
          <w:p w14:paraId="67C743A1" w14:textId="77777777" w:rsidR="001732D0" w:rsidRPr="00E7071D" w:rsidRDefault="001732D0" w:rsidP="005D444C">
            <w:pPr>
              <w:pStyle w:val="TableText"/>
            </w:pPr>
            <w:r w:rsidRPr="00E7071D">
              <w:t>Can’t say</w:t>
            </w:r>
          </w:p>
        </w:tc>
        <w:tc>
          <w:tcPr>
            <w:tcW w:w="1847" w:type="dxa"/>
            <w:noWrap/>
          </w:tcPr>
          <w:p w14:paraId="627A542C" w14:textId="77777777" w:rsidR="001732D0" w:rsidRPr="00E7071D" w:rsidRDefault="001732D0" w:rsidP="00D17CF8">
            <w:pPr>
              <w:pStyle w:val="TableText-Numerical"/>
            </w:pPr>
            <w:r w:rsidRPr="00E7071D">
              <w:t>98</w:t>
            </w:r>
          </w:p>
        </w:tc>
      </w:tr>
    </w:tbl>
    <w:p w14:paraId="260923AD" w14:textId="77777777" w:rsidR="001732D0" w:rsidRPr="004A2783" w:rsidRDefault="001732D0" w:rsidP="005D444C">
      <w:pPr>
        <w:pStyle w:val="Interviewerinstructions"/>
      </w:pPr>
      <w:r w:rsidRPr="004A2783">
        <w:t>IF A1=1</w:t>
      </w:r>
    </w:p>
    <w:p w14:paraId="47AA59F2" w14:textId="77777777" w:rsidR="001732D0" w:rsidRPr="004A2783" w:rsidRDefault="001732D0" w:rsidP="00E7071D">
      <w:pPr>
        <w:pStyle w:val="BodyText"/>
      </w:pPr>
      <w:r w:rsidRPr="004A2783">
        <w:t>A3</w:t>
      </w:r>
      <w:r w:rsidRPr="004A2783">
        <w:tab/>
        <w:t>Which, if any, of the following have you ever done to help you quit smoking?</w:t>
      </w:r>
    </w:p>
    <w:p w14:paraId="6D49784C" w14:textId="77777777" w:rsidR="001732D0" w:rsidRPr="00E7071D" w:rsidRDefault="001732D0" w:rsidP="005D444C">
      <w:pPr>
        <w:pStyle w:val="Interviewerinstructions"/>
      </w:pPr>
      <w:r w:rsidRPr="00E7071D">
        <w:lastRenderedPageBreak/>
        <w:t>READ OUT. MULTIPLES ACCEPTED.</w:t>
      </w:r>
    </w:p>
    <w:tbl>
      <w:tblPr>
        <w:tblStyle w:val="ORC2017Table"/>
        <w:tblW w:w="9639" w:type="dxa"/>
        <w:tblLook w:val="04A0" w:firstRow="1" w:lastRow="0" w:firstColumn="1" w:lastColumn="0" w:noHBand="0" w:noVBand="1"/>
        <w:tblCaption w:val="A3: Screener question for identifying attempted quitting methods"/>
        <w:tblDescription w:val="Response options included: nicotine replacement (code 1), Zyban (code 2) and Champix (code 3), rung the Quitline (code 4), visited the Quitnow website (code 5) and used a quits smoking app such as My QuitBuddy or &quot;Quit for You&quot; (code 6), Doctor/nurse's advice (code 7), asked a pharmacist (code 8), taken part in quit smoking programs (code 9), used an online support tool (code 10), gave up on their own (code 11), other (code 96), can't say (code 98), none (code 12)."/>
      </w:tblPr>
      <w:tblGrid>
        <w:gridCol w:w="7792"/>
        <w:gridCol w:w="1847"/>
      </w:tblGrid>
      <w:tr w:rsidR="0034138B" w:rsidRPr="00A82DA0" w14:paraId="740FB50D" w14:textId="77777777" w:rsidTr="008A11C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4CD796FE" w14:textId="634F2AFC" w:rsidR="0034138B" w:rsidRPr="0018141D" w:rsidRDefault="0034138B" w:rsidP="00D86835">
            <w:pPr>
              <w:pStyle w:val="TableHeading"/>
            </w:pPr>
            <w:r w:rsidRPr="0018141D">
              <w:t>Response Options</w:t>
            </w:r>
          </w:p>
        </w:tc>
        <w:tc>
          <w:tcPr>
            <w:tcW w:w="1847" w:type="dxa"/>
            <w:noWrap/>
          </w:tcPr>
          <w:p w14:paraId="05C86678" w14:textId="6F30F8C9" w:rsidR="0034138B" w:rsidRPr="0018141D" w:rsidRDefault="0034138B" w:rsidP="00D86835">
            <w:pPr>
              <w:pStyle w:val="TableHeading"/>
            </w:pPr>
            <w:r w:rsidRPr="0018141D">
              <w:t>Response Code</w:t>
            </w:r>
          </w:p>
        </w:tc>
      </w:tr>
      <w:tr w:rsidR="00537572" w:rsidRPr="00A82DA0" w14:paraId="413111E2" w14:textId="77777777" w:rsidTr="008A11CB">
        <w:trPr>
          <w:trHeight w:val="20"/>
        </w:trPr>
        <w:tc>
          <w:tcPr>
            <w:tcW w:w="7792" w:type="dxa"/>
            <w:shd w:val="clear" w:color="auto" w:fill="CFEAF8" w:themeFill="accent6" w:themeFillTint="33"/>
            <w:noWrap/>
          </w:tcPr>
          <w:p w14:paraId="27FDA51D" w14:textId="66DF0DE2" w:rsidR="00537572" w:rsidRPr="001F564C" w:rsidRDefault="00537572" w:rsidP="005D444C">
            <w:pPr>
              <w:pStyle w:val="TableText"/>
              <w:rPr>
                <w:rStyle w:val="Strong"/>
              </w:rPr>
            </w:pPr>
            <w:r w:rsidRPr="001F564C">
              <w:rPr>
                <w:rStyle w:val="Strong"/>
              </w:rPr>
              <w:t>Quitting Aids</w:t>
            </w:r>
          </w:p>
        </w:tc>
        <w:tc>
          <w:tcPr>
            <w:tcW w:w="1847" w:type="dxa"/>
            <w:shd w:val="clear" w:color="auto" w:fill="CFEAF8" w:themeFill="accent6" w:themeFillTint="33"/>
            <w:noWrap/>
          </w:tcPr>
          <w:p w14:paraId="48B41FB4" w14:textId="448E6301" w:rsidR="00537572" w:rsidRPr="00A82DA0" w:rsidRDefault="00537572" w:rsidP="00127DFA">
            <w:pPr>
              <w:pStyle w:val="EmptyCell-Subheading"/>
            </w:pPr>
            <w:r w:rsidRPr="00537572">
              <w:t>NIL</w:t>
            </w:r>
          </w:p>
        </w:tc>
      </w:tr>
      <w:tr w:rsidR="00537572" w:rsidRPr="00A82DA0" w14:paraId="685E44D4" w14:textId="77777777" w:rsidTr="008A11CB">
        <w:trPr>
          <w:trHeight w:val="20"/>
        </w:trPr>
        <w:tc>
          <w:tcPr>
            <w:tcW w:w="7792" w:type="dxa"/>
            <w:noWrap/>
          </w:tcPr>
          <w:p w14:paraId="6F65705F" w14:textId="7B02947D" w:rsidR="00537572" w:rsidRPr="00A82DA0" w:rsidRDefault="00537572" w:rsidP="005D444C">
            <w:pPr>
              <w:pStyle w:val="TableText"/>
            </w:pPr>
            <w:r w:rsidRPr="00A82DA0">
              <w:t>Used Nicotine Replacement Therapy (patches, gum, inhaler, lozenges</w:t>
            </w:r>
            <w:r>
              <w:t>,</w:t>
            </w:r>
            <w:r w:rsidRPr="00A82DA0">
              <w:t xml:space="preserve"> etc.)</w:t>
            </w:r>
          </w:p>
        </w:tc>
        <w:tc>
          <w:tcPr>
            <w:tcW w:w="1847" w:type="dxa"/>
            <w:noWrap/>
            <w:hideMark/>
          </w:tcPr>
          <w:p w14:paraId="2194E692" w14:textId="77777777" w:rsidR="00537572" w:rsidRPr="00A82DA0" w:rsidRDefault="00537572" w:rsidP="00D17CF8">
            <w:pPr>
              <w:pStyle w:val="TableText-Numerical"/>
            </w:pPr>
            <w:r w:rsidRPr="00A82DA0">
              <w:t>1</w:t>
            </w:r>
          </w:p>
        </w:tc>
      </w:tr>
      <w:tr w:rsidR="00537572" w:rsidRPr="00A82DA0" w14:paraId="744E850B" w14:textId="77777777" w:rsidTr="008A11CB">
        <w:trPr>
          <w:trHeight w:val="20"/>
        </w:trPr>
        <w:tc>
          <w:tcPr>
            <w:tcW w:w="7792" w:type="dxa"/>
            <w:noWrap/>
          </w:tcPr>
          <w:p w14:paraId="03837866" w14:textId="77777777" w:rsidR="00537572" w:rsidRPr="00A82DA0" w:rsidRDefault="00537572" w:rsidP="005D444C">
            <w:pPr>
              <w:pStyle w:val="TableText"/>
            </w:pPr>
            <w:r w:rsidRPr="00A82DA0">
              <w:t xml:space="preserve">Used </w:t>
            </w:r>
            <w:proofErr w:type="spellStart"/>
            <w:r w:rsidRPr="00A82DA0">
              <w:t>Zyban</w:t>
            </w:r>
            <w:proofErr w:type="spellEnd"/>
          </w:p>
        </w:tc>
        <w:tc>
          <w:tcPr>
            <w:tcW w:w="1847" w:type="dxa"/>
            <w:noWrap/>
            <w:hideMark/>
          </w:tcPr>
          <w:p w14:paraId="65AE8C70" w14:textId="77777777" w:rsidR="00537572" w:rsidRPr="00A82DA0" w:rsidRDefault="00537572" w:rsidP="00D17CF8">
            <w:pPr>
              <w:pStyle w:val="TableText-Numerical"/>
            </w:pPr>
            <w:r w:rsidRPr="00A82DA0">
              <w:t>2</w:t>
            </w:r>
          </w:p>
        </w:tc>
      </w:tr>
      <w:tr w:rsidR="00537572" w:rsidRPr="00A82DA0" w14:paraId="2AC64DC1" w14:textId="77777777" w:rsidTr="008A11CB">
        <w:trPr>
          <w:trHeight w:val="20"/>
        </w:trPr>
        <w:tc>
          <w:tcPr>
            <w:tcW w:w="7792" w:type="dxa"/>
            <w:noWrap/>
          </w:tcPr>
          <w:p w14:paraId="0352E778" w14:textId="77777777" w:rsidR="00537572" w:rsidRPr="00A82DA0" w:rsidRDefault="00537572" w:rsidP="005D444C">
            <w:pPr>
              <w:pStyle w:val="TableText"/>
            </w:pPr>
            <w:r w:rsidRPr="00A82DA0">
              <w:t xml:space="preserve">Used </w:t>
            </w:r>
            <w:proofErr w:type="spellStart"/>
            <w:r w:rsidRPr="00A82DA0">
              <w:t>Champix</w:t>
            </w:r>
            <w:proofErr w:type="spellEnd"/>
          </w:p>
        </w:tc>
        <w:tc>
          <w:tcPr>
            <w:tcW w:w="1847" w:type="dxa"/>
            <w:noWrap/>
          </w:tcPr>
          <w:p w14:paraId="1E868C6F" w14:textId="77777777" w:rsidR="00537572" w:rsidRPr="00A82DA0" w:rsidRDefault="00537572" w:rsidP="00D17CF8">
            <w:pPr>
              <w:pStyle w:val="TableText-Numerical"/>
            </w:pPr>
            <w:r w:rsidRPr="00A82DA0">
              <w:t>3</w:t>
            </w:r>
          </w:p>
        </w:tc>
      </w:tr>
      <w:tr w:rsidR="00537572" w:rsidRPr="00A82DA0" w14:paraId="5AA51AB6" w14:textId="77777777" w:rsidTr="008A11CB">
        <w:trPr>
          <w:trHeight w:val="20"/>
        </w:trPr>
        <w:tc>
          <w:tcPr>
            <w:tcW w:w="7792" w:type="dxa"/>
            <w:shd w:val="clear" w:color="auto" w:fill="CFEAF8" w:themeFill="accent6" w:themeFillTint="33"/>
            <w:noWrap/>
          </w:tcPr>
          <w:p w14:paraId="060EC53E" w14:textId="332D1E69" w:rsidR="00537572" w:rsidRPr="001F564C" w:rsidRDefault="00537572" w:rsidP="005D444C">
            <w:pPr>
              <w:pStyle w:val="TableText"/>
              <w:rPr>
                <w:rStyle w:val="Strong"/>
              </w:rPr>
            </w:pPr>
            <w:r w:rsidRPr="001F564C">
              <w:rPr>
                <w:rStyle w:val="Strong"/>
              </w:rPr>
              <w:t>Advice</w:t>
            </w:r>
          </w:p>
        </w:tc>
        <w:tc>
          <w:tcPr>
            <w:tcW w:w="1847" w:type="dxa"/>
            <w:shd w:val="clear" w:color="auto" w:fill="CFEAF8" w:themeFill="accent6" w:themeFillTint="33"/>
            <w:noWrap/>
          </w:tcPr>
          <w:p w14:paraId="7FB194C4" w14:textId="535DBEE1" w:rsidR="00537572" w:rsidRPr="00A82DA0" w:rsidRDefault="00537572" w:rsidP="00127DFA">
            <w:pPr>
              <w:pStyle w:val="EmptyCell-Subheading"/>
            </w:pPr>
            <w:r w:rsidRPr="00537572">
              <w:t>NIL</w:t>
            </w:r>
          </w:p>
        </w:tc>
      </w:tr>
      <w:tr w:rsidR="00537572" w:rsidRPr="00A82DA0" w14:paraId="59A25E2C" w14:textId="77777777" w:rsidTr="008A11CB">
        <w:trPr>
          <w:trHeight w:val="20"/>
        </w:trPr>
        <w:tc>
          <w:tcPr>
            <w:tcW w:w="7792" w:type="dxa"/>
            <w:noWrap/>
          </w:tcPr>
          <w:p w14:paraId="378D34AC" w14:textId="140B4BFF" w:rsidR="00537572" w:rsidRPr="00A82DA0" w:rsidRDefault="00537572" w:rsidP="005D444C">
            <w:pPr>
              <w:pStyle w:val="TableText"/>
            </w:pPr>
            <w:r w:rsidRPr="00A82DA0">
              <w:t xml:space="preserve">Rung the </w:t>
            </w:r>
            <w:proofErr w:type="spellStart"/>
            <w:r w:rsidRPr="00F265A3">
              <w:rPr>
                <w:rStyle w:val="Emphasis"/>
              </w:rPr>
              <w:t>Quitline</w:t>
            </w:r>
            <w:proofErr w:type="spellEnd"/>
          </w:p>
        </w:tc>
        <w:tc>
          <w:tcPr>
            <w:tcW w:w="1847" w:type="dxa"/>
            <w:noWrap/>
          </w:tcPr>
          <w:p w14:paraId="3F2A6CF2" w14:textId="77777777" w:rsidR="00537572" w:rsidRPr="00A82DA0" w:rsidRDefault="00537572" w:rsidP="00D17CF8">
            <w:pPr>
              <w:pStyle w:val="TableText-Numerical"/>
            </w:pPr>
            <w:r w:rsidRPr="00A82DA0">
              <w:t>4</w:t>
            </w:r>
          </w:p>
        </w:tc>
      </w:tr>
      <w:tr w:rsidR="00537572" w:rsidRPr="00A82DA0" w14:paraId="35214055" w14:textId="77777777" w:rsidTr="008A11CB">
        <w:trPr>
          <w:trHeight w:val="20"/>
        </w:trPr>
        <w:tc>
          <w:tcPr>
            <w:tcW w:w="7792" w:type="dxa"/>
            <w:noWrap/>
          </w:tcPr>
          <w:p w14:paraId="4503AB28" w14:textId="7839B6EC" w:rsidR="00537572" w:rsidRPr="00A82DA0" w:rsidRDefault="00537572" w:rsidP="005D444C">
            <w:pPr>
              <w:pStyle w:val="TableText"/>
            </w:pPr>
            <w:r w:rsidRPr="00A82DA0">
              <w:t xml:space="preserve">Visited the </w:t>
            </w:r>
            <w:proofErr w:type="spellStart"/>
            <w:r w:rsidRPr="00F265A3">
              <w:rPr>
                <w:rStyle w:val="Emphasis"/>
              </w:rPr>
              <w:t>Quitnow</w:t>
            </w:r>
            <w:proofErr w:type="spellEnd"/>
            <w:r w:rsidRPr="00A82DA0">
              <w:t xml:space="preserve"> website</w:t>
            </w:r>
          </w:p>
        </w:tc>
        <w:tc>
          <w:tcPr>
            <w:tcW w:w="1847" w:type="dxa"/>
            <w:noWrap/>
          </w:tcPr>
          <w:p w14:paraId="38C9E9F5" w14:textId="77777777" w:rsidR="00537572" w:rsidRPr="00A82DA0" w:rsidRDefault="00537572" w:rsidP="00D17CF8">
            <w:pPr>
              <w:pStyle w:val="TableText-Numerical"/>
            </w:pPr>
            <w:r w:rsidRPr="00A82DA0">
              <w:t>5</w:t>
            </w:r>
          </w:p>
        </w:tc>
      </w:tr>
      <w:tr w:rsidR="00537572" w:rsidRPr="00A82DA0" w14:paraId="20A7E535" w14:textId="77777777" w:rsidTr="008A11CB">
        <w:trPr>
          <w:trHeight w:val="20"/>
        </w:trPr>
        <w:tc>
          <w:tcPr>
            <w:tcW w:w="7792" w:type="dxa"/>
            <w:noWrap/>
          </w:tcPr>
          <w:p w14:paraId="57ADDF09" w14:textId="3451277D" w:rsidR="00537572" w:rsidRPr="00A82DA0" w:rsidRDefault="00537572" w:rsidP="005D444C">
            <w:pPr>
              <w:pStyle w:val="TableText"/>
            </w:pPr>
            <w:r w:rsidRPr="00A82DA0">
              <w:t>Used a quit</w:t>
            </w:r>
            <w:r w:rsidR="00F8782D">
              <w:t xml:space="preserve"> </w:t>
            </w:r>
            <w:r w:rsidRPr="00A82DA0">
              <w:t>smoking app such as</w:t>
            </w:r>
            <w:r>
              <w:t xml:space="preserve"> </w:t>
            </w:r>
            <w:r w:rsidRPr="00F265A3">
              <w:rPr>
                <w:rStyle w:val="Emphasis"/>
              </w:rPr>
              <w:t xml:space="preserve">My </w:t>
            </w:r>
            <w:proofErr w:type="spellStart"/>
            <w:r w:rsidRPr="00F265A3">
              <w:rPr>
                <w:rStyle w:val="Emphasis"/>
              </w:rPr>
              <w:t>QuitBuddy</w:t>
            </w:r>
            <w:proofErr w:type="spellEnd"/>
            <w:r w:rsidRPr="00A82DA0">
              <w:t xml:space="preserve"> or </w:t>
            </w:r>
            <w:r w:rsidRPr="00F265A3">
              <w:rPr>
                <w:rStyle w:val="Emphasis"/>
              </w:rPr>
              <w:t>Quit for You, Quit for Two</w:t>
            </w:r>
            <w:r w:rsidRPr="00A82DA0">
              <w:t xml:space="preserve"> </w:t>
            </w:r>
            <w:r w:rsidRPr="00C83186">
              <w:rPr>
                <w:rStyle w:val="InterviewerinstructionsChar"/>
              </w:rPr>
              <w:t>(PLEASE SPECIFY):</w:t>
            </w:r>
          </w:p>
        </w:tc>
        <w:tc>
          <w:tcPr>
            <w:tcW w:w="1847" w:type="dxa"/>
            <w:noWrap/>
          </w:tcPr>
          <w:p w14:paraId="44523429" w14:textId="77777777" w:rsidR="00537572" w:rsidRPr="00A82DA0" w:rsidRDefault="00537572" w:rsidP="00D17CF8">
            <w:pPr>
              <w:pStyle w:val="TableText-Numerical"/>
            </w:pPr>
            <w:r w:rsidRPr="00A82DA0">
              <w:t>6</w:t>
            </w:r>
          </w:p>
        </w:tc>
      </w:tr>
      <w:tr w:rsidR="00537572" w:rsidRPr="00A82DA0" w14:paraId="4061DFF7" w14:textId="77777777" w:rsidTr="008A11CB">
        <w:trPr>
          <w:trHeight w:val="20"/>
        </w:trPr>
        <w:tc>
          <w:tcPr>
            <w:tcW w:w="7792" w:type="dxa"/>
            <w:noWrap/>
          </w:tcPr>
          <w:p w14:paraId="6410F3B3" w14:textId="77777777" w:rsidR="00537572" w:rsidRPr="00A82DA0" w:rsidRDefault="00537572" w:rsidP="005D444C">
            <w:pPr>
              <w:pStyle w:val="TableText"/>
            </w:pPr>
            <w:r w:rsidRPr="00A82DA0">
              <w:t>Asked your doctor for help to quit (including health nurses, Aboriginal Medical Services)</w:t>
            </w:r>
          </w:p>
        </w:tc>
        <w:tc>
          <w:tcPr>
            <w:tcW w:w="1847" w:type="dxa"/>
            <w:noWrap/>
          </w:tcPr>
          <w:p w14:paraId="796204DF" w14:textId="77777777" w:rsidR="00537572" w:rsidRPr="00A82DA0" w:rsidRDefault="00537572" w:rsidP="00D17CF8">
            <w:pPr>
              <w:pStyle w:val="TableText-Numerical"/>
            </w:pPr>
            <w:r w:rsidRPr="00A82DA0">
              <w:t>7</w:t>
            </w:r>
          </w:p>
        </w:tc>
      </w:tr>
      <w:tr w:rsidR="00537572" w:rsidRPr="00A82DA0" w14:paraId="2C101B98" w14:textId="77777777" w:rsidTr="008A11CB">
        <w:trPr>
          <w:trHeight w:val="20"/>
        </w:trPr>
        <w:tc>
          <w:tcPr>
            <w:tcW w:w="7792" w:type="dxa"/>
            <w:noWrap/>
          </w:tcPr>
          <w:p w14:paraId="05D9D170" w14:textId="77777777" w:rsidR="00537572" w:rsidRPr="00A82DA0" w:rsidRDefault="00537572" w:rsidP="005D444C">
            <w:pPr>
              <w:pStyle w:val="TableText"/>
            </w:pPr>
            <w:r w:rsidRPr="00A82DA0">
              <w:t>Asked a pharmacist / other health professional for advice on quitting</w:t>
            </w:r>
          </w:p>
        </w:tc>
        <w:tc>
          <w:tcPr>
            <w:tcW w:w="1847" w:type="dxa"/>
            <w:noWrap/>
          </w:tcPr>
          <w:p w14:paraId="10446CD7" w14:textId="77777777" w:rsidR="00537572" w:rsidRPr="00A82DA0" w:rsidRDefault="00537572" w:rsidP="00D17CF8">
            <w:pPr>
              <w:pStyle w:val="TableText-Numerical"/>
            </w:pPr>
            <w:r w:rsidRPr="00A82DA0">
              <w:t>8</w:t>
            </w:r>
          </w:p>
        </w:tc>
      </w:tr>
      <w:tr w:rsidR="00537572" w:rsidRPr="00A82DA0" w14:paraId="5D874911" w14:textId="77777777" w:rsidTr="008A11CB">
        <w:trPr>
          <w:trHeight w:val="20"/>
        </w:trPr>
        <w:tc>
          <w:tcPr>
            <w:tcW w:w="7792" w:type="dxa"/>
            <w:noWrap/>
          </w:tcPr>
          <w:p w14:paraId="00FF657F" w14:textId="77777777" w:rsidR="00537572" w:rsidRPr="00A82DA0" w:rsidRDefault="00537572" w:rsidP="005D444C">
            <w:pPr>
              <w:pStyle w:val="TableText"/>
            </w:pPr>
            <w:r w:rsidRPr="00A82DA0">
              <w:t>Taken part in Quit smoking programs (individual or group)</w:t>
            </w:r>
          </w:p>
        </w:tc>
        <w:tc>
          <w:tcPr>
            <w:tcW w:w="1847" w:type="dxa"/>
            <w:noWrap/>
          </w:tcPr>
          <w:p w14:paraId="60E5735B" w14:textId="77777777" w:rsidR="00537572" w:rsidRPr="00A82DA0" w:rsidRDefault="00537572" w:rsidP="00D17CF8">
            <w:pPr>
              <w:pStyle w:val="TableText-Numerical"/>
            </w:pPr>
            <w:r w:rsidRPr="00A82DA0">
              <w:t>9</w:t>
            </w:r>
          </w:p>
        </w:tc>
      </w:tr>
      <w:tr w:rsidR="00537572" w:rsidRPr="00A82DA0" w14:paraId="6116265A" w14:textId="77777777" w:rsidTr="008A11CB">
        <w:trPr>
          <w:trHeight w:val="20"/>
        </w:trPr>
        <w:tc>
          <w:tcPr>
            <w:tcW w:w="7792" w:type="dxa"/>
            <w:noWrap/>
          </w:tcPr>
          <w:p w14:paraId="2A0B02C5" w14:textId="66953A73" w:rsidR="00537572" w:rsidRPr="00A82DA0" w:rsidRDefault="00537572" w:rsidP="005D444C">
            <w:pPr>
              <w:pStyle w:val="TableText"/>
            </w:pPr>
            <w:r w:rsidRPr="00A82DA0">
              <w:t xml:space="preserve">Used an online/internet support tool such as an online </w:t>
            </w:r>
            <w:proofErr w:type="spellStart"/>
            <w:r w:rsidRPr="00C6643E">
              <w:rPr>
                <w:rStyle w:val="Emphasis"/>
              </w:rPr>
              <w:t>Quitcoach</w:t>
            </w:r>
            <w:proofErr w:type="spellEnd"/>
          </w:p>
        </w:tc>
        <w:tc>
          <w:tcPr>
            <w:tcW w:w="1847" w:type="dxa"/>
            <w:noWrap/>
          </w:tcPr>
          <w:p w14:paraId="03760122" w14:textId="77777777" w:rsidR="00537572" w:rsidRPr="00A82DA0" w:rsidRDefault="00537572" w:rsidP="00D17CF8">
            <w:pPr>
              <w:pStyle w:val="TableText-Numerical"/>
            </w:pPr>
            <w:r w:rsidRPr="00A82DA0">
              <w:t>10</w:t>
            </w:r>
          </w:p>
        </w:tc>
      </w:tr>
      <w:tr w:rsidR="00537572" w:rsidRPr="00A82DA0" w14:paraId="61E7B996" w14:textId="77777777" w:rsidTr="008A11CB">
        <w:trPr>
          <w:trHeight w:val="20"/>
        </w:trPr>
        <w:tc>
          <w:tcPr>
            <w:tcW w:w="7792" w:type="dxa"/>
            <w:shd w:val="clear" w:color="auto" w:fill="CFEAF8" w:themeFill="accent6" w:themeFillTint="33"/>
            <w:noWrap/>
          </w:tcPr>
          <w:p w14:paraId="226CC7EA" w14:textId="51CF5717" w:rsidR="00537572" w:rsidRPr="001F564C" w:rsidRDefault="00537572" w:rsidP="005D444C">
            <w:pPr>
              <w:pStyle w:val="TableText"/>
              <w:rPr>
                <w:rStyle w:val="Strong"/>
              </w:rPr>
            </w:pPr>
            <w:r w:rsidRPr="001F564C">
              <w:rPr>
                <w:rStyle w:val="Strong"/>
              </w:rPr>
              <w:t>No quitting aids or advice</w:t>
            </w:r>
          </w:p>
        </w:tc>
        <w:tc>
          <w:tcPr>
            <w:tcW w:w="1847" w:type="dxa"/>
            <w:shd w:val="clear" w:color="auto" w:fill="CFEAF8" w:themeFill="accent6" w:themeFillTint="33"/>
            <w:noWrap/>
          </w:tcPr>
          <w:p w14:paraId="423E0F8F" w14:textId="059954FD" w:rsidR="00537572" w:rsidRPr="00A82DA0" w:rsidRDefault="00537572" w:rsidP="00127DFA">
            <w:pPr>
              <w:pStyle w:val="EmptyCell-Subheading"/>
            </w:pPr>
            <w:r w:rsidRPr="00537572">
              <w:t>NIL</w:t>
            </w:r>
          </w:p>
        </w:tc>
      </w:tr>
      <w:tr w:rsidR="00537572" w:rsidRPr="00A82DA0" w14:paraId="43C4D15C" w14:textId="77777777" w:rsidTr="008A11CB">
        <w:trPr>
          <w:trHeight w:val="20"/>
        </w:trPr>
        <w:tc>
          <w:tcPr>
            <w:tcW w:w="7792" w:type="dxa"/>
            <w:noWrap/>
          </w:tcPr>
          <w:p w14:paraId="3567510D" w14:textId="77777777" w:rsidR="00537572" w:rsidRPr="00A82DA0" w:rsidRDefault="00537572" w:rsidP="005D444C">
            <w:pPr>
              <w:pStyle w:val="TableText"/>
            </w:pPr>
            <w:r w:rsidRPr="00A82DA0">
              <w:t>Gave up on my own</w:t>
            </w:r>
          </w:p>
        </w:tc>
        <w:tc>
          <w:tcPr>
            <w:tcW w:w="1847" w:type="dxa"/>
            <w:noWrap/>
          </w:tcPr>
          <w:p w14:paraId="579D2C99" w14:textId="77777777" w:rsidR="00537572" w:rsidRPr="00A82DA0" w:rsidRDefault="00537572" w:rsidP="00D17CF8">
            <w:pPr>
              <w:pStyle w:val="TableText-Numerical"/>
            </w:pPr>
            <w:r w:rsidRPr="00A82DA0">
              <w:t>11</w:t>
            </w:r>
          </w:p>
        </w:tc>
      </w:tr>
      <w:tr w:rsidR="00537572" w:rsidRPr="00A82DA0" w14:paraId="6D8750AA" w14:textId="77777777" w:rsidTr="008A11CB">
        <w:trPr>
          <w:trHeight w:val="20"/>
        </w:trPr>
        <w:tc>
          <w:tcPr>
            <w:tcW w:w="7792" w:type="dxa"/>
            <w:shd w:val="clear" w:color="auto" w:fill="CFEAF8" w:themeFill="accent6" w:themeFillTint="33"/>
            <w:noWrap/>
          </w:tcPr>
          <w:p w14:paraId="357F50F1" w14:textId="168BD461" w:rsidR="00537572" w:rsidRPr="001F564C" w:rsidRDefault="00537572" w:rsidP="005D444C">
            <w:pPr>
              <w:pStyle w:val="TableText"/>
              <w:rPr>
                <w:rStyle w:val="Strong"/>
              </w:rPr>
            </w:pPr>
            <w:r w:rsidRPr="001F564C">
              <w:rPr>
                <w:rStyle w:val="Strong"/>
              </w:rPr>
              <w:t>Other</w:t>
            </w:r>
          </w:p>
        </w:tc>
        <w:tc>
          <w:tcPr>
            <w:tcW w:w="1847" w:type="dxa"/>
            <w:shd w:val="clear" w:color="auto" w:fill="CFEAF8" w:themeFill="accent6" w:themeFillTint="33"/>
            <w:noWrap/>
          </w:tcPr>
          <w:p w14:paraId="7050F9AD" w14:textId="269DB686" w:rsidR="00537572" w:rsidRPr="00A82DA0" w:rsidRDefault="005D444C" w:rsidP="00127DFA">
            <w:pPr>
              <w:pStyle w:val="EmptyCell-Subheading"/>
            </w:pPr>
            <w:r w:rsidRPr="005D444C">
              <w:t>NIL</w:t>
            </w:r>
          </w:p>
        </w:tc>
      </w:tr>
      <w:tr w:rsidR="00537572" w:rsidRPr="00A82DA0" w14:paraId="6203367A" w14:textId="77777777" w:rsidTr="008A11CB">
        <w:trPr>
          <w:trHeight w:val="20"/>
        </w:trPr>
        <w:tc>
          <w:tcPr>
            <w:tcW w:w="7792" w:type="dxa"/>
            <w:noWrap/>
          </w:tcPr>
          <w:p w14:paraId="6927B27F" w14:textId="77777777" w:rsidR="00537572" w:rsidRPr="00A82DA0" w:rsidRDefault="00537572" w:rsidP="005D444C">
            <w:pPr>
              <w:pStyle w:val="TableText"/>
            </w:pPr>
            <w:r w:rsidRPr="00A82DA0">
              <w:t xml:space="preserve">Other </w:t>
            </w:r>
            <w:r w:rsidRPr="00C83186">
              <w:rPr>
                <w:rStyle w:val="InterviewerinstructionsChar"/>
              </w:rPr>
              <w:t>(SPECIFY)</w:t>
            </w:r>
          </w:p>
        </w:tc>
        <w:tc>
          <w:tcPr>
            <w:tcW w:w="1847" w:type="dxa"/>
            <w:noWrap/>
          </w:tcPr>
          <w:p w14:paraId="32F7A860" w14:textId="77777777" w:rsidR="00537572" w:rsidRPr="00A82DA0" w:rsidRDefault="00537572" w:rsidP="00D17CF8">
            <w:pPr>
              <w:pStyle w:val="TableText-Numerical"/>
            </w:pPr>
            <w:r w:rsidRPr="00A82DA0">
              <w:t>96</w:t>
            </w:r>
          </w:p>
        </w:tc>
      </w:tr>
      <w:tr w:rsidR="00537572" w:rsidRPr="00A82DA0" w14:paraId="121E04A7" w14:textId="77777777" w:rsidTr="008A11CB">
        <w:trPr>
          <w:trHeight w:val="20"/>
        </w:trPr>
        <w:tc>
          <w:tcPr>
            <w:tcW w:w="7792" w:type="dxa"/>
            <w:noWrap/>
          </w:tcPr>
          <w:p w14:paraId="304DCABA" w14:textId="77777777" w:rsidR="00537572" w:rsidRPr="00A82DA0" w:rsidRDefault="00537572" w:rsidP="005D444C">
            <w:pPr>
              <w:pStyle w:val="TableText"/>
            </w:pPr>
            <w:r w:rsidRPr="00A82DA0">
              <w:t xml:space="preserve">Can't say </w:t>
            </w:r>
            <w:r w:rsidRPr="00C83186">
              <w:rPr>
                <w:rStyle w:val="InterviewerinstructionsChar"/>
              </w:rPr>
              <w:t>(DO NOT READ OUT)</w:t>
            </w:r>
          </w:p>
        </w:tc>
        <w:tc>
          <w:tcPr>
            <w:tcW w:w="1847" w:type="dxa"/>
            <w:noWrap/>
          </w:tcPr>
          <w:p w14:paraId="33670455" w14:textId="77777777" w:rsidR="00537572" w:rsidRPr="00A82DA0" w:rsidRDefault="00537572" w:rsidP="00D17CF8">
            <w:pPr>
              <w:pStyle w:val="TableText-Numerical"/>
            </w:pPr>
            <w:r w:rsidRPr="00A82DA0">
              <w:t>98</w:t>
            </w:r>
          </w:p>
        </w:tc>
      </w:tr>
      <w:tr w:rsidR="00537572" w:rsidRPr="00A82DA0" w14:paraId="13A5D0C6" w14:textId="77777777" w:rsidTr="008A11CB">
        <w:trPr>
          <w:trHeight w:val="20"/>
        </w:trPr>
        <w:tc>
          <w:tcPr>
            <w:tcW w:w="7792" w:type="dxa"/>
            <w:noWrap/>
          </w:tcPr>
          <w:p w14:paraId="24A530FE" w14:textId="77777777" w:rsidR="00537572" w:rsidRPr="00A82DA0" w:rsidRDefault="00537572" w:rsidP="005D444C">
            <w:pPr>
              <w:pStyle w:val="TableText"/>
            </w:pPr>
            <w:r w:rsidRPr="00A82DA0">
              <w:t xml:space="preserve">None </w:t>
            </w:r>
            <w:r w:rsidRPr="00C83186">
              <w:rPr>
                <w:rStyle w:val="InterviewerinstructionsChar"/>
              </w:rPr>
              <w:t>(DO NOT READ OUT)</w:t>
            </w:r>
          </w:p>
        </w:tc>
        <w:tc>
          <w:tcPr>
            <w:tcW w:w="1847" w:type="dxa"/>
            <w:noWrap/>
          </w:tcPr>
          <w:p w14:paraId="70554E32" w14:textId="77777777" w:rsidR="00537572" w:rsidRPr="00A82DA0" w:rsidRDefault="00537572" w:rsidP="00D17CF8">
            <w:pPr>
              <w:pStyle w:val="TableText-Numerical"/>
            </w:pPr>
            <w:r w:rsidRPr="00A82DA0">
              <w:t>12</w:t>
            </w:r>
          </w:p>
        </w:tc>
      </w:tr>
    </w:tbl>
    <w:p w14:paraId="5B46F21A" w14:textId="77777777" w:rsidR="001732D0" w:rsidRPr="004A2783" w:rsidRDefault="001732D0" w:rsidP="005D444C">
      <w:pPr>
        <w:pStyle w:val="Interviewerinstructions"/>
      </w:pPr>
      <w:r w:rsidRPr="004A2783">
        <w:t>IF A1=1</w:t>
      </w:r>
    </w:p>
    <w:p w14:paraId="4BC2B5CC" w14:textId="77777777" w:rsidR="001732D0" w:rsidRPr="004A2783" w:rsidRDefault="001732D0" w:rsidP="00E7071D">
      <w:pPr>
        <w:pStyle w:val="BodyText"/>
      </w:pPr>
      <w:r w:rsidRPr="004A2783">
        <w:t>A5</w:t>
      </w:r>
      <w:r w:rsidRPr="004A2783">
        <w:tab/>
        <w:t xml:space="preserve">Thinking about the last time you quit smoking, what, if anything, made you quit? </w:t>
      </w:r>
    </w:p>
    <w:p w14:paraId="07C53199" w14:textId="77777777" w:rsidR="001732D0" w:rsidRPr="004A2783" w:rsidRDefault="001732D0" w:rsidP="005D444C">
      <w:pPr>
        <w:pStyle w:val="Interviewerinstructions"/>
      </w:pPr>
      <w:r w:rsidRPr="00E7071D">
        <w:t>DO NOT READ OUT. MULTIPLES ACCEPTED</w:t>
      </w:r>
    </w:p>
    <w:tbl>
      <w:tblPr>
        <w:tblStyle w:val="ORC2017Table"/>
        <w:tblW w:w="9639" w:type="dxa"/>
        <w:tblLook w:val="04A0" w:firstRow="1" w:lastRow="0" w:firstColumn="1" w:lastColumn="0" w:noHBand="0" w:noVBand="1"/>
        <w:tblCaption w:val="Section A5 question for reasons for quitting"/>
        <w:tblDescription w:val="Asks why respondents have tried to quit last time, with possible responses being: ashtmatic (code 1), cough/flu (code 2), health scare (code 3), heart attack (code 4), decline in health (code 5), affecting my fitness (code 6), other health and fitness reason (code 7), ill health (code 8), pregnant  (code 9), My partner became pregnant ( code 10), Children's health (code 11), Family / partner / parents (code 12), Friends / colleagues (code 13), Family history of illness (e.g. throat cancer) (code 14), Know someone who is ill / has died from smoking related illness (code 15), Cost / too expensive (16), Waste of money (code 17), wanted to save money (code 18), The smell (code 19), causing ageing (wrinkles, code 20), health warnings on packs (code 21), health warning ads (code 22), Smoking support groups (code 23), GP/Health prof. (code 24), just stopped / spur of the moment (code 25), just wanted to (code 26), availability of cheaper NRT (code 27), other (code 96), can't say (code 98)."/>
      </w:tblPr>
      <w:tblGrid>
        <w:gridCol w:w="7792"/>
        <w:gridCol w:w="1847"/>
      </w:tblGrid>
      <w:tr w:rsidR="0034138B" w:rsidRPr="004A2783" w14:paraId="3E0AA567" w14:textId="77777777" w:rsidTr="008A11C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782BC9A7" w14:textId="0CA86126" w:rsidR="0034138B" w:rsidRPr="0018141D" w:rsidRDefault="0034138B" w:rsidP="00D86835">
            <w:pPr>
              <w:pStyle w:val="TableHeading"/>
            </w:pPr>
            <w:r w:rsidRPr="0018141D">
              <w:rPr>
                <w:rStyle w:val="BodyTextChar"/>
                <w:rFonts w:ascii="Montserrat" w:hAnsi="Montserrat"/>
              </w:rPr>
              <w:t>Response Options</w:t>
            </w:r>
          </w:p>
        </w:tc>
        <w:tc>
          <w:tcPr>
            <w:tcW w:w="1847" w:type="dxa"/>
            <w:noWrap/>
          </w:tcPr>
          <w:p w14:paraId="42E3F3BE" w14:textId="32A394A5" w:rsidR="0034138B" w:rsidRPr="0018141D" w:rsidRDefault="0034138B" w:rsidP="00D86835">
            <w:pPr>
              <w:pStyle w:val="TableHeading"/>
            </w:pPr>
            <w:r w:rsidRPr="0018141D">
              <w:t>Response Code</w:t>
            </w:r>
          </w:p>
        </w:tc>
      </w:tr>
      <w:tr w:rsidR="00B7517E" w:rsidRPr="004A2783" w14:paraId="5B34BB83" w14:textId="77777777" w:rsidTr="008A11CB">
        <w:trPr>
          <w:trHeight w:val="20"/>
        </w:trPr>
        <w:tc>
          <w:tcPr>
            <w:tcW w:w="7792" w:type="dxa"/>
            <w:shd w:val="clear" w:color="auto" w:fill="CFEAF8" w:themeFill="accent6" w:themeFillTint="33"/>
            <w:noWrap/>
          </w:tcPr>
          <w:p w14:paraId="4E2C0112" w14:textId="4E9521D2" w:rsidR="00B7517E" w:rsidRPr="001F564C" w:rsidRDefault="00B7517E" w:rsidP="005D444C">
            <w:pPr>
              <w:pStyle w:val="TableText"/>
              <w:rPr>
                <w:rStyle w:val="Strong"/>
              </w:rPr>
            </w:pPr>
            <w:r w:rsidRPr="001F564C">
              <w:rPr>
                <w:rStyle w:val="Strong"/>
              </w:rPr>
              <w:t>Health &amp; Fitness</w:t>
            </w:r>
          </w:p>
        </w:tc>
        <w:tc>
          <w:tcPr>
            <w:tcW w:w="1847" w:type="dxa"/>
            <w:shd w:val="clear" w:color="auto" w:fill="CFEAF8" w:themeFill="accent6" w:themeFillTint="33"/>
            <w:noWrap/>
          </w:tcPr>
          <w:p w14:paraId="0931EBEE" w14:textId="0B700255" w:rsidR="00B7517E" w:rsidRPr="004A2783" w:rsidRDefault="005D444C" w:rsidP="00127DFA">
            <w:pPr>
              <w:pStyle w:val="EmptyCell-Subheading"/>
              <w:rPr>
                <w:lang w:val="en-AU" w:eastAsia="en-AU"/>
              </w:rPr>
            </w:pPr>
            <w:r w:rsidRPr="00537572">
              <w:t>NIL</w:t>
            </w:r>
          </w:p>
        </w:tc>
      </w:tr>
      <w:tr w:rsidR="001732D0" w:rsidRPr="004A2783" w14:paraId="24DCF9EA" w14:textId="77777777" w:rsidTr="008A11CB">
        <w:trPr>
          <w:trHeight w:val="20"/>
        </w:trPr>
        <w:tc>
          <w:tcPr>
            <w:tcW w:w="7792" w:type="dxa"/>
            <w:noWrap/>
          </w:tcPr>
          <w:p w14:paraId="44E960EB" w14:textId="77777777" w:rsidR="001732D0" w:rsidRPr="00E7071D" w:rsidRDefault="001732D0" w:rsidP="005D444C">
            <w:pPr>
              <w:pStyle w:val="TableText"/>
            </w:pPr>
            <w:r w:rsidRPr="00E7071D">
              <w:t>Asthmatic / trouble breathing</w:t>
            </w:r>
          </w:p>
        </w:tc>
        <w:tc>
          <w:tcPr>
            <w:tcW w:w="1847" w:type="dxa"/>
            <w:noWrap/>
            <w:hideMark/>
          </w:tcPr>
          <w:p w14:paraId="4837EF1D"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30356774" w14:textId="77777777" w:rsidTr="008A11CB">
        <w:trPr>
          <w:trHeight w:val="20"/>
        </w:trPr>
        <w:tc>
          <w:tcPr>
            <w:tcW w:w="7792" w:type="dxa"/>
            <w:noWrap/>
          </w:tcPr>
          <w:p w14:paraId="4C6C3955" w14:textId="77777777" w:rsidR="001732D0" w:rsidRPr="00E7071D" w:rsidRDefault="001732D0" w:rsidP="005D444C">
            <w:pPr>
              <w:pStyle w:val="TableText"/>
            </w:pPr>
            <w:r w:rsidRPr="00E7071D">
              <w:t>Had a cough / cold / flu / chest infection</w:t>
            </w:r>
          </w:p>
        </w:tc>
        <w:tc>
          <w:tcPr>
            <w:tcW w:w="1847" w:type="dxa"/>
            <w:noWrap/>
            <w:hideMark/>
          </w:tcPr>
          <w:p w14:paraId="6EE05BFA"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038620E2" w14:textId="77777777" w:rsidTr="008A11CB">
        <w:trPr>
          <w:trHeight w:val="20"/>
        </w:trPr>
        <w:tc>
          <w:tcPr>
            <w:tcW w:w="7792" w:type="dxa"/>
            <w:noWrap/>
          </w:tcPr>
          <w:p w14:paraId="0BCE9AB2" w14:textId="77777777" w:rsidR="001732D0" w:rsidRPr="00E7071D" w:rsidRDefault="001732D0" w:rsidP="005D444C">
            <w:pPr>
              <w:pStyle w:val="TableText"/>
            </w:pPr>
            <w:r w:rsidRPr="00E7071D">
              <w:t>Health scare (e.g. pneumonia, coughing fits)</w:t>
            </w:r>
          </w:p>
        </w:tc>
        <w:tc>
          <w:tcPr>
            <w:tcW w:w="1847" w:type="dxa"/>
            <w:noWrap/>
          </w:tcPr>
          <w:p w14:paraId="10115211"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666402B8" w14:textId="77777777" w:rsidTr="008A11CB">
        <w:trPr>
          <w:trHeight w:val="20"/>
        </w:trPr>
        <w:tc>
          <w:tcPr>
            <w:tcW w:w="7792" w:type="dxa"/>
            <w:noWrap/>
          </w:tcPr>
          <w:p w14:paraId="4BA83540" w14:textId="77777777" w:rsidR="001732D0" w:rsidRPr="00E7071D" w:rsidRDefault="001732D0" w:rsidP="005D444C">
            <w:pPr>
              <w:pStyle w:val="TableText"/>
            </w:pPr>
            <w:r w:rsidRPr="00E7071D">
              <w:t>Heart attack</w:t>
            </w:r>
          </w:p>
        </w:tc>
        <w:tc>
          <w:tcPr>
            <w:tcW w:w="1847" w:type="dxa"/>
            <w:noWrap/>
          </w:tcPr>
          <w:p w14:paraId="0F0FA61B" w14:textId="77777777" w:rsidR="001732D0" w:rsidRPr="004A2783" w:rsidRDefault="001732D0" w:rsidP="00D17CF8">
            <w:pPr>
              <w:pStyle w:val="TableText-Numerical"/>
              <w:rPr>
                <w:lang w:val="en-AU" w:eastAsia="en-AU"/>
              </w:rPr>
            </w:pPr>
            <w:r w:rsidRPr="004A2783">
              <w:rPr>
                <w:lang w:val="en-AU" w:eastAsia="en-AU"/>
              </w:rPr>
              <w:t>4</w:t>
            </w:r>
          </w:p>
        </w:tc>
      </w:tr>
      <w:tr w:rsidR="001732D0" w:rsidRPr="004A2783" w14:paraId="0EA55970" w14:textId="77777777" w:rsidTr="008A11CB">
        <w:trPr>
          <w:trHeight w:val="20"/>
        </w:trPr>
        <w:tc>
          <w:tcPr>
            <w:tcW w:w="7792" w:type="dxa"/>
            <w:noWrap/>
          </w:tcPr>
          <w:p w14:paraId="25C92D6E" w14:textId="77777777" w:rsidR="001732D0" w:rsidRPr="00E7071D" w:rsidRDefault="001732D0" w:rsidP="005D444C">
            <w:pPr>
              <w:pStyle w:val="TableText"/>
            </w:pPr>
            <w:r w:rsidRPr="00E7071D">
              <w:lastRenderedPageBreak/>
              <w:t>Decline in health / bad for my health</w:t>
            </w:r>
          </w:p>
        </w:tc>
        <w:tc>
          <w:tcPr>
            <w:tcW w:w="1847" w:type="dxa"/>
            <w:noWrap/>
          </w:tcPr>
          <w:p w14:paraId="31E08D9C" w14:textId="77777777" w:rsidR="001732D0" w:rsidRPr="004A2783" w:rsidRDefault="001732D0" w:rsidP="00D17CF8">
            <w:pPr>
              <w:pStyle w:val="TableText-Numerical"/>
              <w:rPr>
                <w:lang w:val="en-AU" w:eastAsia="en-AU"/>
              </w:rPr>
            </w:pPr>
            <w:r w:rsidRPr="004A2783">
              <w:rPr>
                <w:lang w:val="en-AU" w:eastAsia="en-AU"/>
              </w:rPr>
              <w:t>5</w:t>
            </w:r>
          </w:p>
        </w:tc>
      </w:tr>
      <w:tr w:rsidR="001732D0" w:rsidRPr="004A2783" w14:paraId="3EE2CEAC" w14:textId="77777777" w:rsidTr="008A11CB">
        <w:trPr>
          <w:trHeight w:val="20"/>
        </w:trPr>
        <w:tc>
          <w:tcPr>
            <w:tcW w:w="7792" w:type="dxa"/>
            <w:noWrap/>
          </w:tcPr>
          <w:p w14:paraId="7864E744" w14:textId="77777777" w:rsidR="001732D0" w:rsidRPr="00E7071D" w:rsidRDefault="001732D0" w:rsidP="005D444C">
            <w:pPr>
              <w:pStyle w:val="TableText"/>
            </w:pPr>
            <w:r w:rsidRPr="00E7071D">
              <w:t>Affecting my fitness</w:t>
            </w:r>
          </w:p>
        </w:tc>
        <w:tc>
          <w:tcPr>
            <w:tcW w:w="1847" w:type="dxa"/>
            <w:noWrap/>
          </w:tcPr>
          <w:p w14:paraId="520903C7" w14:textId="77777777" w:rsidR="001732D0" w:rsidRPr="004A2783" w:rsidRDefault="001732D0" w:rsidP="00D17CF8">
            <w:pPr>
              <w:pStyle w:val="TableText-Numerical"/>
              <w:rPr>
                <w:lang w:val="en-AU" w:eastAsia="en-AU"/>
              </w:rPr>
            </w:pPr>
            <w:r w:rsidRPr="004A2783">
              <w:rPr>
                <w:lang w:val="en-AU" w:eastAsia="en-AU"/>
              </w:rPr>
              <w:t>6</w:t>
            </w:r>
          </w:p>
        </w:tc>
      </w:tr>
      <w:tr w:rsidR="001732D0" w:rsidRPr="004A2783" w14:paraId="6D37D312" w14:textId="77777777" w:rsidTr="008A11CB">
        <w:trPr>
          <w:trHeight w:val="20"/>
        </w:trPr>
        <w:tc>
          <w:tcPr>
            <w:tcW w:w="7792" w:type="dxa"/>
            <w:noWrap/>
          </w:tcPr>
          <w:p w14:paraId="1E1F6D1C" w14:textId="77777777" w:rsidR="001732D0" w:rsidRPr="00E7071D" w:rsidRDefault="001732D0" w:rsidP="005D444C">
            <w:pPr>
              <w:pStyle w:val="TableText"/>
            </w:pPr>
            <w:r w:rsidRPr="00E7071D">
              <w:t>Other health or fitness reason</w:t>
            </w:r>
          </w:p>
          <w:p w14:paraId="21FBDA7E" w14:textId="0F216397" w:rsidR="001732D0" w:rsidRPr="004A2783" w:rsidRDefault="001732D0" w:rsidP="0006609D">
            <w:pPr>
              <w:pStyle w:val="TableText"/>
              <w:rPr>
                <w:lang w:eastAsia="en-AU"/>
              </w:rPr>
            </w:pPr>
            <w:r w:rsidRPr="00C83186">
              <w:rPr>
                <w:rStyle w:val="InterviewerinstructionsChar"/>
              </w:rPr>
              <w:t>(SPECIFY)</w:t>
            </w:r>
            <w:r w:rsidRPr="00E7071D">
              <w:t>:</w:t>
            </w:r>
          </w:p>
        </w:tc>
        <w:tc>
          <w:tcPr>
            <w:tcW w:w="1847" w:type="dxa"/>
            <w:noWrap/>
          </w:tcPr>
          <w:p w14:paraId="55F9DA48" w14:textId="77777777" w:rsidR="001732D0" w:rsidRPr="004A2783" w:rsidRDefault="001732D0" w:rsidP="00D17CF8">
            <w:pPr>
              <w:pStyle w:val="TableText-Numerical"/>
              <w:rPr>
                <w:lang w:val="en-AU" w:eastAsia="en-AU"/>
              </w:rPr>
            </w:pPr>
            <w:r w:rsidRPr="004A2783">
              <w:rPr>
                <w:lang w:val="en-AU" w:eastAsia="en-AU"/>
              </w:rPr>
              <w:t>7</w:t>
            </w:r>
          </w:p>
        </w:tc>
      </w:tr>
      <w:tr w:rsidR="001732D0" w:rsidRPr="004A2783" w14:paraId="6C03498B" w14:textId="77777777" w:rsidTr="008A11CB">
        <w:trPr>
          <w:trHeight w:val="20"/>
        </w:trPr>
        <w:tc>
          <w:tcPr>
            <w:tcW w:w="7792" w:type="dxa"/>
            <w:noWrap/>
          </w:tcPr>
          <w:p w14:paraId="11A94E5B" w14:textId="77777777" w:rsidR="001732D0" w:rsidRPr="004A2783" w:rsidRDefault="001732D0" w:rsidP="005D444C">
            <w:pPr>
              <w:pStyle w:val="TableText"/>
              <w:rPr>
                <w:lang w:val="en-AU" w:eastAsia="en-AU"/>
              </w:rPr>
            </w:pPr>
            <w:r w:rsidRPr="00E7071D">
              <w:t xml:space="preserve">Health reasons / ill Health </w:t>
            </w:r>
            <w:r w:rsidRPr="00C83186">
              <w:rPr>
                <w:rStyle w:val="InterviewerinstructionsChar"/>
              </w:rPr>
              <w:t>(UNSPECIFIED, NOne OF THE ABOVE)</w:t>
            </w:r>
          </w:p>
        </w:tc>
        <w:tc>
          <w:tcPr>
            <w:tcW w:w="1847" w:type="dxa"/>
            <w:noWrap/>
          </w:tcPr>
          <w:p w14:paraId="272FB36E" w14:textId="77777777" w:rsidR="001732D0" w:rsidRPr="004A2783" w:rsidRDefault="001732D0" w:rsidP="00D17CF8">
            <w:pPr>
              <w:pStyle w:val="TableText-Numerical"/>
              <w:rPr>
                <w:lang w:val="en-AU" w:eastAsia="en-AU"/>
              </w:rPr>
            </w:pPr>
            <w:r w:rsidRPr="004A2783">
              <w:rPr>
                <w:lang w:val="en-AU" w:eastAsia="en-AU"/>
              </w:rPr>
              <w:t>8</w:t>
            </w:r>
          </w:p>
        </w:tc>
      </w:tr>
      <w:tr w:rsidR="00B7517E" w:rsidRPr="004A2783" w14:paraId="54E4F245" w14:textId="77777777" w:rsidTr="008A11CB">
        <w:trPr>
          <w:trHeight w:val="20"/>
        </w:trPr>
        <w:tc>
          <w:tcPr>
            <w:tcW w:w="7792" w:type="dxa"/>
            <w:shd w:val="clear" w:color="auto" w:fill="CFEAF8" w:themeFill="accent6" w:themeFillTint="33"/>
            <w:noWrap/>
          </w:tcPr>
          <w:p w14:paraId="7DA62424" w14:textId="5F1823D5" w:rsidR="00B7517E" w:rsidRPr="001F564C" w:rsidRDefault="00B7517E" w:rsidP="005D444C">
            <w:pPr>
              <w:pStyle w:val="TableText"/>
              <w:rPr>
                <w:rStyle w:val="Strong"/>
              </w:rPr>
            </w:pPr>
            <w:r w:rsidRPr="001F564C">
              <w:rPr>
                <w:rStyle w:val="Strong"/>
              </w:rPr>
              <w:t>Family &amp; Friends</w:t>
            </w:r>
          </w:p>
        </w:tc>
        <w:tc>
          <w:tcPr>
            <w:tcW w:w="1847" w:type="dxa"/>
            <w:shd w:val="clear" w:color="auto" w:fill="CFEAF8" w:themeFill="accent6" w:themeFillTint="33"/>
            <w:noWrap/>
          </w:tcPr>
          <w:p w14:paraId="69C565F2" w14:textId="63162D93" w:rsidR="00B7517E" w:rsidRPr="004A2783" w:rsidRDefault="005D444C" w:rsidP="00127DFA">
            <w:pPr>
              <w:pStyle w:val="EmptyCell-Subheading"/>
              <w:rPr>
                <w:lang w:val="en-AU" w:eastAsia="en-AU"/>
              </w:rPr>
            </w:pPr>
            <w:r w:rsidRPr="00537572">
              <w:t>NIL</w:t>
            </w:r>
          </w:p>
        </w:tc>
      </w:tr>
      <w:tr w:rsidR="001732D0" w:rsidRPr="004A2783" w14:paraId="49989009" w14:textId="77777777" w:rsidTr="008A11CB">
        <w:trPr>
          <w:trHeight w:val="20"/>
        </w:trPr>
        <w:tc>
          <w:tcPr>
            <w:tcW w:w="7792" w:type="dxa"/>
            <w:noWrap/>
          </w:tcPr>
          <w:p w14:paraId="5C1B8F5D" w14:textId="77777777" w:rsidR="001732D0" w:rsidRPr="00E7071D" w:rsidRDefault="001732D0" w:rsidP="005D444C">
            <w:pPr>
              <w:pStyle w:val="TableText"/>
            </w:pPr>
            <w:r w:rsidRPr="00E7071D">
              <w:t>I became pregnant</w:t>
            </w:r>
          </w:p>
        </w:tc>
        <w:tc>
          <w:tcPr>
            <w:tcW w:w="1847" w:type="dxa"/>
            <w:noWrap/>
          </w:tcPr>
          <w:p w14:paraId="2857C11F" w14:textId="77777777" w:rsidR="001732D0" w:rsidRPr="004A2783" w:rsidRDefault="001732D0" w:rsidP="00D17CF8">
            <w:pPr>
              <w:pStyle w:val="TableText-Numerical"/>
              <w:rPr>
                <w:lang w:val="en-AU" w:eastAsia="en-AU"/>
              </w:rPr>
            </w:pPr>
            <w:r w:rsidRPr="004A2783">
              <w:rPr>
                <w:lang w:val="en-AU" w:eastAsia="en-AU"/>
              </w:rPr>
              <w:t>9</w:t>
            </w:r>
          </w:p>
        </w:tc>
      </w:tr>
      <w:tr w:rsidR="001732D0" w:rsidRPr="004A2783" w14:paraId="4E8C2776" w14:textId="77777777" w:rsidTr="008A11CB">
        <w:trPr>
          <w:trHeight w:val="20"/>
        </w:trPr>
        <w:tc>
          <w:tcPr>
            <w:tcW w:w="7792" w:type="dxa"/>
            <w:noWrap/>
          </w:tcPr>
          <w:p w14:paraId="7CDA97EF" w14:textId="77777777" w:rsidR="001732D0" w:rsidRPr="00E7071D" w:rsidRDefault="001732D0" w:rsidP="005D444C">
            <w:pPr>
              <w:pStyle w:val="TableText"/>
            </w:pPr>
            <w:r w:rsidRPr="00E7071D">
              <w:t>My partner became pregnant</w:t>
            </w:r>
          </w:p>
        </w:tc>
        <w:tc>
          <w:tcPr>
            <w:tcW w:w="1847" w:type="dxa"/>
            <w:noWrap/>
          </w:tcPr>
          <w:p w14:paraId="6903B6E4" w14:textId="77777777" w:rsidR="001732D0" w:rsidRPr="004A2783" w:rsidRDefault="001732D0" w:rsidP="00D17CF8">
            <w:pPr>
              <w:pStyle w:val="TableText-Numerical"/>
              <w:rPr>
                <w:lang w:val="en-AU" w:eastAsia="en-AU"/>
              </w:rPr>
            </w:pPr>
            <w:r w:rsidRPr="004A2783">
              <w:rPr>
                <w:lang w:val="en-AU" w:eastAsia="en-AU"/>
              </w:rPr>
              <w:t>10</w:t>
            </w:r>
          </w:p>
        </w:tc>
      </w:tr>
      <w:tr w:rsidR="001732D0" w:rsidRPr="004A2783" w14:paraId="44048DFE" w14:textId="77777777" w:rsidTr="008A11CB">
        <w:trPr>
          <w:trHeight w:val="20"/>
        </w:trPr>
        <w:tc>
          <w:tcPr>
            <w:tcW w:w="7792" w:type="dxa"/>
            <w:noWrap/>
          </w:tcPr>
          <w:p w14:paraId="71D2C383" w14:textId="77777777" w:rsidR="001732D0" w:rsidRPr="00E7071D" w:rsidRDefault="001732D0" w:rsidP="005D444C">
            <w:pPr>
              <w:pStyle w:val="TableText"/>
            </w:pPr>
            <w:r w:rsidRPr="00E7071D">
              <w:t>Children in the house / children's health / role model for children / children encouraged me to quit</w:t>
            </w:r>
          </w:p>
        </w:tc>
        <w:tc>
          <w:tcPr>
            <w:tcW w:w="1847" w:type="dxa"/>
            <w:noWrap/>
          </w:tcPr>
          <w:p w14:paraId="3DA37D23" w14:textId="77777777" w:rsidR="001732D0" w:rsidRPr="004A2783" w:rsidRDefault="001732D0" w:rsidP="00D17CF8">
            <w:pPr>
              <w:pStyle w:val="TableText-Numerical"/>
              <w:rPr>
                <w:lang w:val="en-AU" w:eastAsia="en-AU"/>
              </w:rPr>
            </w:pPr>
            <w:r w:rsidRPr="004A2783">
              <w:rPr>
                <w:lang w:val="en-AU" w:eastAsia="en-AU"/>
              </w:rPr>
              <w:t>11</w:t>
            </w:r>
          </w:p>
        </w:tc>
      </w:tr>
      <w:tr w:rsidR="001732D0" w:rsidRPr="004A2783" w14:paraId="4300B51C" w14:textId="77777777" w:rsidTr="008A11CB">
        <w:trPr>
          <w:trHeight w:val="20"/>
        </w:trPr>
        <w:tc>
          <w:tcPr>
            <w:tcW w:w="7792" w:type="dxa"/>
            <w:noWrap/>
          </w:tcPr>
          <w:p w14:paraId="7DC820C9" w14:textId="77777777" w:rsidR="001732D0" w:rsidRPr="00E7071D" w:rsidRDefault="001732D0" w:rsidP="005D444C">
            <w:pPr>
              <w:pStyle w:val="TableText"/>
            </w:pPr>
            <w:r w:rsidRPr="00E7071D">
              <w:t>Family / partner / parents</w:t>
            </w:r>
          </w:p>
        </w:tc>
        <w:tc>
          <w:tcPr>
            <w:tcW w:w="1847" w:type="dxa"/>
            <w:noWrap/>
          </w:tcPr>
          <w:p w14:paraId="019EC538" w14:textId="77777777" w:rsidR="001732D0" w:rsidRPr="004A2783" w:rsidRDefault="001732D0" w:rsidP="00D17CF8">
            <w:pPr>
              <w:pStyle w:val="TableText-Numerical"/>
              <w:rPr>
                <w:lang w:val="en-AU" w:eastAsia="en-AU"/>
              </w:rPr>
            </w:pPr>
            <w:r w:rsidRPr="004A2783">
              <w:rPr>
                <w:lang w:val="en-AU" w:eastAsia="en-AU"/>
              </w:rPr>
              <w:t>12</w:t>
            </w:r>
          </w:p>
        </w:tc>
      </w:tr>
      <w:tr w:rsidR="001732D0" w:rsidRPr="004A2783" w14:paraId="44C5C52B" w14:textId="77777777" w:rsidTr="008A11CB">
        <w:trPr>
          <w:trHeight w:val="20"/>
        </w:trPr>
        <w:tc>
          <w:tcPr>
            <w:tcW w:w="7792" w:type="dxa"/>
            <w:noWrap/>
          </w:tcPr>
          <w:p w14:paraId="0D30BCC2" w14:textId="77777777" w:rsidR="001732D0" w:rsidRPr="00E7071D" w:rsidRDefault="001732D0" w:rsidP="005D444C">
            <w:pPr>
              <w:pStyle w:val="TableText"/>
            </w:pPr>
            <w:r w:rsidRPr="00E7071D">
              <w:t>Friends / colleagues</w:t>
            </w:r>
          </w:p>
        </w:tc>
        <w:tc>
          <w:tcPr>
            <w:tcW w:w="1847" w:type="dxa"/>
            <w:noWrap/>
          </w:tcPr>
          <w:p w14:paraId="21C6054B" w14:textId="77777777" w:rsidR="001732D0" w:rsidRPr="004A2783" w:rsidRDefault="001732D0" w:rsidP="00D17CF8">
            <w:pPr>
              <w:pStyle w:val="TableText-Numerical"/>
              <w:rPr>
                <w:lang w:val="en-AU" w:eastAsia="en-AU"/>
              </w:rPr>
            </w:pPr>
            <w:r w:rsidRPr="004A2783">
              <w:rPr>
                <w:lang w:val="en-AU" w:eastAsia="en-AU"/>
              </w:rPr>
              <w:t>13</w:t>
            </w:r>
          </w:p>
        </w:tc>
      </w:tr>
      <w:tr w:rsidR="001732D0" w:rsidRPr="004A2783" w14:paraId="1C93F59E" w14:textId="77777777" w:rsidTr="008A11CB">
        <w:trPr>
          <w:trHeight w:val="20"/>
        </w:trPr>
        <w:tc>
          <w:tcPr>
            <w:tcW w:w="7792" w:type="dxa"/>
            <w:noWrap/>
          </w:tcPr>
          <w:p w14:paraId="7229E1ED" w14:textId="77777777" w:rsidR="001732D0" w:rsidRPr="00E7071D" w:rsidRDefault="001732D0" w:rsidP="005D444C">
            <w:pPr>
              <w:pStyle w:val="TableText"/>
            </w:pPr>
            <w:r w:rsidRPr="00E7071D">
              <w:t>Family history of illness (e.g. throat cancer)</w:t>
            </w:r>
          </w:p>
        </w:tc>
        <w:tc>
          <w:tcPr>
            <w:tcW w:w="1847" w:type="dxa"/>
            <w:noWrap/>
          </w:tcPr>
          <w:p w14:paraId="4BCD4319" w14:textId="77777777" w:rsidR="001732D0" w:rsidRPr="004A2783" w:rsidRDefault="001732D0" w:rsidP="00D17CF8">
            <w:pPr>
              <w:pStyle w:val="TableText-Numerical"/>
              <w:rPr>
                <w:lang w:val="en-AU" w:eastAsia="en-AU"/>
              </w:rPr>
            </w:pPr>
            <w:r w:rsidRPr="004A2783">
              <w:rPr>
                <w:lang w:val="en-AU" w:eastAsia="en-AU"/>
              </w:rPr>
              <w:t>14</w:t>
            </w:r>
          </w:p>
        </w:tc>
      </w:tr>
      <w:tr w:rsidR="001732D0" w:rsidRPr="004A2783" w14:paraId="42AD1AB2" w14:textId="77777777" w:rsidTr="008A11CB">
        <w:trPr>
          <w:trHeight w:val="20"/>
        </w:trPr>
        <w:tc>
          <w:tcPr>
            <w:tcW w:w="7792" w:type="dxa"/>
            <w:noWrap/>
          </w:tcPr>
          <w:p w14:paraId="73427893" w14:textId="77777777" w:rsidR="001732D0" w:rsidRPr="00E7071D" w:rsidRDefault="001732D0" w:rsidP="005D444C">
            <w:pPr>
              <w:pStyle w:val="TableText"/>
            </w:pPr>
            <w:r w:rsidRPr="00E7071D">
              <w:t>Know someone who is ill / has died from smoking related illness</w:t>
            </w:r>
          </w:p>
        </w:tc>
        <w:tc>
          <w:tcPr>
            <w:tcW w:w="1847" w:type="dxa"/>
            <w:noWrap/>
          </w:tcPr>
          <w:p w14:paraId="581898DC" w14:textId="77777777" w:rsidR="001732D0" w:rsidRPr="004A2783" w:rsidRDefault="001732D0" w:rsidP="00D17CF8">
            <w:pPr>
              <w:pStyle w:val="TableText-Numerical"/>
              <w:rPr>
                <w:lang w:val="en-AU" w:eastAsia="en-AU"/>
              </w:rPr>
            </w:pPr>
            <w:r w:rsidRPr="004A2783">
              <w:rPr>
                <w:lang w:val="en-AU" w:eastAsia="en-AU"/>
              </w:rPr>
              <w:t>15</w:t>
            </w:r>
          </w:p>
        </w:tc>
      </w:tr>
      <w:tr w:rsidR="00B7517E" w:rsidRPr="004A2783" w14:paraId="1B3F962A" w14:textId="77777777" w:rsidTr="008A11CB">
        <w:trPr>
          <w:trHeight w:val="20"/>
        </w:trPr>
        <w:tc>
          <w:tcPr>
            <w:tcW w:w="7792" w:type="dxa"/>
            <w:shd w:val="clear" w:color="auto" w:fill="CFEAF8" w:themeFill="accent6" w:themeFillTint="33"/>
            <w:noWrap/>
          </w:tcPr>
          <w:p w14:paraId="410FDB5D" w14:textId="228DAB39" w:rsidR="00B7517E" w:rsidRPr="001F564C" w:rsidRDefault="00B7517E" w:rsidP="005D444C">
            <w:pPr>
              <w:pStyle w:val="TableText"/>
              <w:rPr>
                <w:rStyle w:val="Strong"/>
              </w:rPr>
            </w:pPr>
            <w:r w:rsidRPr="001F564C">
              <w:rPr>
                <w:rStyle w:val="Strong"/>
              </w:rPr>
              <w:t>Money</w:t>
            </w:r>
          </w:p>
        </w:tc>
        <w:tc>
          <w:tcPr>
            <w:tcW w:w="1847" w:type="dxa"/>
            <w:shd w:val="clear" w:color="auto" w:fill="CFEAF8" w:themeFill="accent6" w:themeFillTint="33"/>
            <w:noWrap/>
          </w:tcPr>
          <w:p w14:paraId="185F4DFD" w14:textId="64DF512B" w:rsidR="00B7517E" w:rsidRPr="004A2783" w:rsidRDefault="005D444C" w:rsidP="00127DFA">
            <w:pPr>
              <w:pStyle w:val="EmptyCell-Subheading"/>
              <w:rPr>
                <w:lang w:val="en-AU" w:eastAsia="en-AU"/>
              </w:rPr>
            </w:pPr>
            <w:r w:rsidRPr="00537572">
              <w:t>NIL</w:t>
            </w:r>
          </w:p>
        </w:tc>
      </w:tr>
      <w:tr w:rsidR="001732D0" w:rsidRPr="004A2783" w14:paraId="3A8A4377" w14:textId="77777777" w:rsidTr="008A11CB">
        <w:trPr>
          <w:trHeight w:val="20"/>
        </w:trPr>
        <w:tc>
          <w:tcPr>
            <w:tcW w:w="7792" w:type="dxa"/>
            <w:noWrap/>
          </w:tcPr>
          <w:p w14:paraId="6C46923B" w14:textId="77777777" w:rsidR="001732D0" w:rsidRPr="004A2783" w:rsidRDefault="001732D0" w:rsidP="005D444C">
            <w:pPr>
              <w:pStyle w:val="TableText"/>
              <w:rPr>
                <w:lang w:val="en-AU" w:eastAsia="en-AU"/>
              </w:rPr>
            </w:pPr>
            <w:r w:rsidRPr="004A2783">
              <w:t>Cost / too expensive</w:t>
            </w:r>
          </w:p>
        </w:tc>
        <w:tc>
          <w:tcPr>
            <w:tcW w:w="1847" w:type="dxa"/>
            <w:noWrap/>
          </w:tcPr>
          <w:p w14:paraId="6A64DD4A" w14:textId="77777777" w:rsidR="001732D0" w:rsidRPr="004A2783" w:rsidRDefault="001732D0" w:rsidP="00D17CF8">
            <w:pPr>
              <w:pStyle w:val="TableText-Numerical"/>
              <w:rPr>
                <w:lang w:val="en-AU" w:eastAsia="en-AU"/>
              </w:rPr>
            </w:pPr>
            <w:r w:rsidRPr="004A2783">
              <w:rPr>
                <w:lang w:val="en-AU" w:eastAsia="en-AU"/>
              </w:rPr>
              <w:t>16</w:t>
            </w:r>
          </w:p>
        </w:tc>
      </w:tr>
      <w:tr w:rsidR="001732D0" w:rsidRPr="004A2783" w14:paraId="64349E92" w14:textId="77777777" w:rsidTr="008A11CB">
        <w:trPr>
          <w:trHeight w:val="20"/>
        </w:trPr>
        <w:tc>
          <w:tcPr>
            <w:tcW w:w="7792" w:type="dxa"/>
            <w:noWrap/>
          </w:tcPr>
          <w:p w14:paraId="654AEF11" w14:textId="77777777" w:rsidR="001732D0" w:rsidRPr="004A2783" w:rsidRDefault="001732D0" w:rsidP="005D444C">
            <w:pPr>
              <w:pStyle w:val="TableText"/>
              <w:rPr>
                <w:lang w:val="en-AU" w:eastAsia="en-AU"/>
              </w:rPr>
            </w:pPr>
            <w:r w:rsidRPr="004A2783">
              <w:t>Waste of money</w:t>
            </w:r>
          </w:p>
        </w:tc>
        <w:tc>
          <w:tcPr>
            <w:tcW w:w="1847" w:type="dxa"/>
            <w:noWrap/>
          </w:tcPr>
          <w:p w14:paraId="06C239EB" w14:textId="77777777" w:rsidR="001732D0" w:rsidRPr="004A2783" w:rsidRDefault="001732D0" w:rsidP="00D17CF8">
            <w:pPr>
              <w:pStyle w:val="TableText-Numerical"/>
              <w:rPr>
                <w:lang w:val="en-AU" w:eastAsia="en-AU"/>
              </w:rPr>
            </w:pPr>
            <w:r w:rsidRPr="004A2783">
              <w:rPr>
                <w:lang w:val="en-AU" w:eastAsia="en-AU"/>
              </w:rPr>
              <w:t>17</w:t>
            </w:r>
          </w:p>
        </w:tc>
      </w:tr>
      <w:tr w:rsidR="001732D0" w:rsidRPr="004A2783" w14:paraId="1BDF8F65" w14:textId="77777777" w:rsidTr="008A11CB">
        <w:trPr>
          <w:trHeight w:val="20"/>
        </w:trPr>
        <w:tc>
          <w:tcPr>
            <w:tcW w:w="7792" w:type="dxa"/>
            <w:noWrap/>
          </w:tcPr>
          <w:p w14:paraId="51B43BB4" w14:textId="77777777" w:rsidR="001732D0" w:rsidRPr="004A2783" w:rsidRDefault="001732D0" w:rsidP="005D444C">
            <w:pPr>
              <w:pStyle w:val="TableText"/>
              <w:rPr>
                <w:lang w:val="en-AU" w:eastAsia="en-AU"/>
              </w:rPr>
            </w:pPr>
            <w:r w:rsidRPr="004A2783">
              <w:t>Wanted to save money</w:t>
            </w:r>
          </w:p>
        </w:tc>
        <w:tc>
          <w:tcPr>
            <w:tcW w:w="1847" w:type="dxa"/>
            <w:noWrap/>
          </w:tcPr>
          <w:p w14:paraId="0A633B1D" w14:textId="77777777" w:rsidR="001732D0" w:rsidRPr="004A2783" w:rsidRDefault="001732D0" w:rsidP="00D17CF8">
            <w:pPr>
              <w:pStyle w:val="TableText-Numerical"/>
              <w:rPr>
                <w:lang w:val="en-AU" w:eastAsia="en-AU"/>
              </w:rPr>
            </w:pPr>
            <w:r w:rsidRPr="004A2783">
              <w:rPr>
                <w:lang w:val="en-AU" w:eastAsia="en-AU"/>
              </w:rPr>
              <w:t>18</w:t>
            </w:r>
          </w:p>
        </w:tc>
      </w:tr>
      <w:tr w:rsidR="00B7517E" w:rsidRPr="004A2783" w14:paraId="2CEA7471" w14:textId="77777777" w:rsidTr="008A11CB">
        <w:trPr>
          <w:trHeight w:val="20"/>
        </w:trPr>
        <w:tc>
          <w:tcPr>
            <w:tcW w:w="7792" w:type="dxa"/>
            <w:shd w:val="clear" w:color="auto" w:fill="CFEAF8" w:themeFill="accent6" w:themeFillTint="33"/>
            <w:noWrap/>
          </w:tcPr>
          <w:p w14:paraId="5F8E2D38" w14:textId="7EB319CE" w:rsidR="00B7517E" w:rsidRPr="001F564C" w:rsidRDefault="00B7517E" w:rsidP="005D444C">
            <w:pPr>
              <w:pStyle w:val="TableText"/>
              <w:rPr>
                <w:rStyle w:val="Strong"/>
              </w:rPr>
            </w:pPr>
            <w:r w:rsidRPr="001F564C">
              <w:rPr>
                <w:rStyle w:val="Strong"/>
              </w:rPr>
              <w:t>Physical Appearance</w:t>
            </w:r>
          </w:p>
        </w:tc>
        <w:tc>
          <w:tcPr>
            <w:tcW w:w="1847" w:type="dxa"/>
            <w:shd w:val="clear" w:color="auto" w:fill="CFEAF8" w:themeFill="accent6" w:themeFillTint="33"/>
            <w:noWrap/>
          </w:tcPr>
          <w:p w14:paraId="6C69ABA3" w14:textId="6639C69F" w:rsidR="00B7517E" w:rsidRPr="004A2783" w:rsidRDefault="005D444C" w:rsidP="00127DFA">
            <w:pPr>
              <w:pStyle w:val="EmptyCell-Subheading"/>
              <w:rPr>
                <w:lang w:val="en-AU" w:eastAsia="en-AU"/>
              </w:rPr>
            </w:pPr>
            <w:r w:rsidRPr="00537572">
              <w:t>NIL</w:t>
            </w:r>
          </w:p>
        </w:tc>
      </w:tr>
      <w:tr w:rsidR="001732D0" w:rsidRPr="004A2783" w14:paraId="15482157" w14:textId="77777777" w:rsidTr="008A11CB">
        <w:trPr>
          <w:trHeight w:val="20"/>
        </w:trPr>
        <w:tc>
          <w:tcPr>
            <w:tcW w:w="7792" w:type="dxa"/>
            <w:noWrap/>
          </w:tcPr>
          <w:p w14:paraId="023331D1" w14:textId="77777777" w:rsidR="001732D0" w:rsidRPr="004A2783" w:rsidRDefault="001732D0" w:rsidP="005D444C">
            <w:pPr>
              <w:pStyle w:val="TableText"/>
              <w:rPr>
                <w:lang w:val="en-AU" w:eastAsia="en-AU"/>
              </w:rPr>
            </w:pPr>
            <w:r w:rsidRPr="004A2783">
              <w:t>The smell (On my body / clothes)</w:t>
            </w:r>
          </w:p>
        </w:tc>
        <w:tc>
          <w:tcPr>
            <w:tcW w:w="1847" w:type="dxa"/>
            <w:noWrap/>
          </w:tcPr>
          <w:p w14:paraId="010AC585" w14:textId="77777777" w:rsidR="001732D0" w:rsidRPr="004A2783" w:rsidRDefault="001732D0" w:rsidP="00D17CF8">
            <w:pPr>
              <w:pStyle w:val="TableText-Numerical"/>
              <w:rPr>
                <w:lang w:val="en-AU" w:eastAsia="en-AU"/>
              </w:rPr>
            </w:pPr>
            <w:r w:rsidRPr="004A2783">
              <w:rPr>
                <w:lang w:val="en-AU" w:eastAsia="en-AU"/>
              </w:rPr>
              <w:t>19</w:t>
            </w:r>
          </w:p>
        </w:tc>
      </w:tr>
      <w:tr w:rsidR="001732D0" w:rsidRPr="004A2783" w14:paraId="3EF459FB" w14:textId="77777777" w:rsidTr="008A11CB">
        <w:trPr>
          <w:trHeight w:val="20"/>
        </w:trPr>
        <w:tc>
          <w:tcPr>
            <w:tcW w:w="7792" w:type="dxa"/>
            <w:noWrap/>
          </w:tcPr>
          <w:p w14:paraId="0B33BC8D" w14:textId="77777777" w:rsidR="001732D0" w:rsidRPr="004A2783" w:rsidRDefault="001732D0" w:rsidP="005D444C">
            <w:pPr>
              <w:pStyle w:val="TableText"/>
              <w:rPr>
                <w:lang w:val="en-AU" w:eastAsia="en-AU"/>
              </w:rPr>
            </w:pPr>
            <w:r w:rsidRPr="004A2783">
              <w:t>Causing ageing (Wrinkles, etc.)</w:t>
            </w:r>
          </w:p>
        </w:tc>
        <w:tc>
          <w:tcPr>
            <w:tcW w:w="1847" w:type="dxa"/>
            <w:noWrap/>
          </w:tcPr>
          <w:p w14:paraId="5AD52B8B" w14:textId="77777777" w:rsidR="001732D0" w:rsidRPr="004A2783" w:rsidRDefault="001732D0" w:rsidP="00D17CF8">
            <w:pPr>
              <w:pStyle w:val="TableText-Numerical"/>
              <w:rPr>
                <w:lang w:val="en-AU" w:eastAsia="en-AU"/>
              </w:rPr>
            </w:pPr>
            <w:r w:rsidRPr="004A2783">
              <w:rPr>
                <w:lang w:val="en-AU" w:eastAsia="en-AU"/>
              </w:rPr>
              <w:t>20</w:t>
            </w:r>
          </w:p>
        </w:tc>
      </w:tr>
      <w:tr w:rsidR="00B7517E" w:rsidRPr="004A2783" w14:paraId="086A0AC2" w14:textId="77777777" w:rsidTr="008A11CB">
        <w:trPr>
          <w:trHeight w:val="20"/>
        </w:trPr>
        <w:tc>
          <w:tcPr>
            <w:tcW w:w="7792" w:type="dxa"/>
            <w:shd w:val="clear" w:color="auto" w:fill="CFEAF8" w:themeFill="accent6" w:themeFillTint="33"/>
            <w:noWrap/>
          </w:tcPr>
          <w:p w14:paraId="5E9B4D0D" w14:textId="70CE8471" w:rsidR="00B7517E" w:rsidRPr="001F564C" w:rsidRDefault="00B7517E" w:rsidP="005D444C">
            <w:pPr>
              <w:pStyle w:val="TableText"/>
              <w:rPr>
                <w:rStyle w:val="Strong"/>
              </w:rPr>
            </w:pPr>
            <w:r w:rsidRPr="001F564C">
              <w:rPr>
                <w:rStyle w:val="Strong"/>
              </w:rPr>
              <w:t>Advertising &amp; Promotions</w:t>
            </w:r>
          </w:p>
        </w:tc>
        <w:tc>
          <w:tcPr>
            <w:tcW w:w="1847" w:type="dxa"/>
            <w:shd w:val="clear" w:color="auto" w:fill="CFEAF8" w:themeFill="accent6" w:themeFillTint="33"/>
            <w:noWrap/>
          </w:tcPr>
          <w:p w14:paraId="06E7DF31" w14:textId="5185A018" w:rsidR="00B7517E" w:rsidRPr="004A2783" w:rsidRDefault="005D444C" w:rsidP="00127DFA">
            <w:pPr>
              <w:pStyle w:val="EmptyCell-Subheading"/>
              <w:rPr>
                <w:lang w:val="en-AU" w:eastAsia="en-AU"/>
              </w:rPr>
            </w:pPr>
            <w:r w:rsidRPr="00537572">
              <w:t>NIL</w:t>
            </w:r>
          </w:p>
        </w:tc>
      </w:tr>
      <w:tr w:rsidR="001732D0" w:rsidRPr="004A2783" w14:paraId="2FD785ED" w14:textId="77777777" w:rsidTr="008A11CB">
        <w:trPr>
          <w:trHeight w:val="20"/>
        </w:trPr>
        <w:tc>
          <w:tcPr>
            <w:tcW w:w="7792" w:type="dxa"/>
            <w:noWrap/>
          </w:tcPr>
          <w:p w14:paraId="5B5F66F8" w14:textId="77777777" w:rsidR="001732D0" w:rsidRPr="004A2783" w:rsidRDefault="001732D0" w:rsidP="005D444C">
            <w:pPr>
              <w:pStyle w:val="TableText"/>
              <w:rPr>
                <w:lang w:val="en-AU" w:eastAsia="en-AU"/>
              </w:rPr>
            </w:pPr>
            <w:r w:rsidRPr="004A2783">
              <w:t>Health warnings on packs</w:t>
            </w:r>
          </w:p>
        </w:tc>
        <w:tc>
          <w:tcPr>
            <w:tcW w:w="1847" w:type="dxa"/>
            <w:noWrap/>
          </w:tcPr>
          <w:p w14:paraId="75FE1779" w14:textId="77777777" w:rsidR="001732D0" w:rsidRPr="004A2783" w:rsidRDefault="001732D0" w:rsidP="00D17CF8">
            <w:pPr>
              <w:pStyle w:val="TableText-Numerical"/>
              <w:rPr>
                <w:lang w:val="en-AU" w:eastAsia="en-AU"/>
              </w:rPr>
            </w:pPr>
            <w:r w:rsidRPr="004A2783">
              <w:rPr>
                <w:lang w:val="en-AU" w:eastAsia="en-AU"/>
              </w:rPr>
              <w:t>21</w:t>
            </w:r>
          </w:p>
        </w:tc>
      </w:tr>
      <w:tr w:rsidR="001732D0" w:rsidRPr="004A2783" w14:paraId="35D65D47" w14:textId="77777777" w:rsidTr="008A11CB">
        <w:trPr>
          <w:trHeight w:val="20"/>
        </w:trPr>
        <w:tc>
          <w:tcPr>
            <w:tcW w:w="7792" w:type="dxa"/>
            <w:noWrap/>
          </w:tcPr>
          <w:p w14:paraId="7A39B06F" w14:textId="77777777" w:rsidR="001732D0" w:rsidRPr="004A2783" w:rsidRDefault="001732D0" w:rsidP="005D444C">
            <w:pPr>
              <w:pStyle w:val="TableText"/>
              <w:rPr>
                <w:lang w:val="en-AU" w:eastAsia="en-AU"/>
              </w:rPr>
            </w:pPr>
            <w:r w:rsidRPr="004A2783">
              <w:t>Health warning advertisements / anti-smoking advertisements / health information</w:t>
            </w:r>
          </w:p>
        </w:tc>
        <w:tc>
          <w:tcPr>
            <w:tcW w:w="1847" w:type="dxa"/>
            <w:noWrap/>
          </w:tcPr>
          <w:p w14:paraId="12327C47" w14:textId="77777777" w:rsidR="001732D0" w:rsidRPr="004A2783" w:rsidRDefault="001732D0" w:rsidP="00D17CF8">
            <w:pPr>
              <w:pStyle w:val="TableText-Numerical"/>
              <w:rPr>
                <w:lang w:val="en-AU" w:eastAsia="en-AU"/>
              </w:rPr>
            </w:pPr>
            <w:r w:rsidRPr="004A2783">
              <w:rPr>
                <w:lang w:val="en-AU" w:eastAsia="en-AU"/>
              </w:rPr>
              <w:t>22</w:t>
            </w:r>
          </w:p>
        </w:tc>
      </w:tr>
      <w:tr w:rsidR="001732D0" w:rsidRPr="004A2783" w14:paraId="66F103CD" w14:textId="77777777" w:rsidTr="008A11CB">
        <w:trPr>
          <w:trHeight w:val="20"/>
        </w:trPr>
        <w:tc>
          <w:tcPr>
            <w:tcW w:w="7792" w:type="dxa"/>
            <w:noWrap/>
          </w:tcPr>
          <w:p w14:paraId="7BC52A15" w14:textId="77777777" w:rsidR="001732D0" w:rsidRPr="004A2783" w:rsidRDefault="001732D0" w:rsidP="005D444C">
            <w:pPr>
              <w:pStyle w:val="TableText"/>
              <w:rPr>
                <w:lang w:val="en-AU" w:eastAsia="en-AU"/>
              </w:rPr>
            </w:pPr>
            <w:r w:rsidRPr="004A2783">
              <w:t>Smoking support groups / programs</w:t>
            </w:r>
          </w:p>
        </w:tc>
        <w:tc>
          <w:tcPr>
            <w:tcW w:w="1847" w:type="dxa"/>
            <w:noWrap/>
          </w:tcPr>
          <w:p w14:paraId="55EC57CC" w14:textId="77777777" w:rsidR="001732D0" w:rsidRPr="004A2783" w:rsidRDefault="001732D0" w:rsidP="00D17CF8">
            <w:pPr>
              <w:pStyle w:val="TableText-Numerical"/>
              <w:rPr>
                <w:lang w:val="en-AU" w:eastAsia="en-AU"/>
              </w:rPr>
            </w:pPr>
            <w:r w:rsidRPr="004A2783">
              <w:rPr>
                <w:lang w:val="en-AU" w:eastAsia="en-AU"/>
              </w:rPr>
              <w:t>23</w:t>
            </w:r>
          </w:p>
        </w:tc>
      </w:tr>
      <w:tr w:rsidR="001732D0" w:rsidRPr="004A2783" w14:paraId="3A140DD5" w14:textId="77777777" w:rsidTr="008A11CB">
        <w:trPr>
          <w:trHeight w:val="20"/>
        </w:trPr>
        <w:tc>
          <w:tcPr>
            <w:tcW w:w="7792" w:type="dxa"/>
            <w:noWrap/>
          </w:tcPr>
          <w:p w14:paraId="472BAF61" w14:textId="77777777" w:rsidR="001732D0" w:rsidRPr="004A2783" w:rsidRDefault="001732D0" w:rsidP="005D444C">
            <w:pPr>
              <w:pStyle w:val="TableText"/>
              <w:rPr>
                <w:lang w:val="en-AU" w:eastAsia="en-AU"/>
              </w:rPr>
            </w:pPr>
            <w:r w:rsidRPr="004A2783">
              <w:t>GP or other health worker advice</w:t>
            </w:r>
          </w:p>
        </w:tc>
        <w:tc>
          <w:tcPr>
            <w:tcW w:w="1847" w:type="dxa"/>
            <w:noWrap/>
          </w:tcPr>
          <w:p w14:paraId="71F40942" w14:textId="77777777" w:rsidR="001732D0" w:rsidRPr="004A2783" w:rsidRDefault="001732D0" w:rsidP="00D17CF8">
            <w:pPr>
              <w:pStyle w:val="TableText-Numerical"/>
              <w:rPr>
                <w:lang w:val="en-AU" w:eastAsia="en-AU"/>
              </w:rPr>
            </w:pPr>
            <w:r w:rsidRPr="004A2783">
              <w:rPr>
                <w:lang w:val="en-AU" w:eastAsia="en-AU"/>
              </w:rPr>
              <w:t>24</w:t>
            </w:r>
          </w:p>
        </w:tc>
      </w:tr>
      <w:tr w:rsidR="00B7517E" w:rsidRPr="004A2783" w14:paraId="6EFF21E6" w14:textId="77777777" w:rsidTr="008A11CB">
        <w:trPr>
          <w:trHeight w:val="20"/>
        </w:trPr>
        <w:tc>
          <w:tcPr>
            <w:tcW w:w="7792" w:type="dxa"/>
            <w:shd w:val="clear" w:color="auto" w:fill="CFEAF8" w:themeFill="accent6" w:themeFillTint="33"/>
            <w:noWrap/>
          </w:tcPr>
          <w:p w14:paraId="0ED59B48" w14:textId="4A6E8E38" w:rsidR="00B7517E" w:rsidRPr="001F564C" w:rsidRDefault="00B7517E" w:rsidP="005D444C">
            <w:pPr>
              <w:pStyle w:val="TableText"/>
              <w:rPr>
                <w:rStyle w:val="Strong"/>
              </w:rPr>
            </w:pPr>
            <w:r w:rsidRPr="001F564C">
              <w:rPr>
                <w:rStyle w:val="Strong"/>
              </w:rPr>
              <w:t>Others</w:t>
            </w:r>
          </w:p>
        </w:tc>
        <w:tc>
          <w:tcPr>
            <w:tcW w:w="1847" w:type="dxa"/>
            <w:shd w:val="clear" w:color="auto" w:fill="CFEAF8" w:themeFill="accent6" w:themeFillTint="33"/>
            <w:noWrap/>
          </w:tcPr>
          <w:p w14:paraId="33B2D76C" w14:textId="0E5BACDC" w:rsidR="00B7517E" w:rsidRPr="004A2783" w:rsidRDefault="005D444C" w:rsidP="00127DFA">
            <w:pPr>
              <w:pStyle w:val="EmptyCell-Subheading"/>
              <w:rPr>
                <w:lang w:val="en-AU" w:eastAsia="en-AU"/>
              </w:rPr>
            </w:pPr>
            <w:r w:rsidRPr="00537572">
              <w:t>NIL</w:t>
            </w:r>
          </w:p>
        </w:tc>
      </w:tr>
      <w:tr w:rsidR="001732D0" w:rsidRPr="004A2783" w14:paraId="6EFC267A" w14:textId="77777777" w:rsidTr="008A11CB">
        <w:trPr>
          <w:trHeight w:val="20"/>
        </w:trPr>
        <w:tc>
          <w:tcPr>
            <w:tcW w:w="7792" w:type="dxa"/>
            <w:noWrap/>
          </w:tcPr>
          <w:p w14:paraId="7A667344" w14:textId="77777777" w:rsidR="001732D0" w:rsidRPr="004A2783" w:rsidRDefault="001732D0" w:rsidP="005D444C">
            <w:pPr>
              <w:pStyle w:val="TableText"/>
              <w:rPr>
                <w:lang w:val="en-AU" w:eastAsia="en-AU"/>
              </w:rPr>
            </w:pPr>
            <w:r w:rsidRPr="004A2783">
              <w:t>Just stopped / spur of the moment</w:t>
            </w:r>
          </w:p>
        </w:tc>
        <w:tc>
          <w:tcPr>
            <w:tcW w:w="1847" w:type="dxa"/>
            <w:noWrap/>
          </w:tcPr>
          <w:p w14:paraId="4760FDF9" w14:textId="77777777" w:rsidR="001732D0" w:rsidRPr="004A2783" w:rsidRDefault="001732D0" w:rsidP="00D17CF8">
            <w:pPr>
              <w:pStyle w:val="TableText-Numerical"/>
              <w:rPr>
                <w:lang w:val="en-AU" w:eastAsia="en-AU"/>
              </w:rPr>
            </w:pPr>
            <w:r w:rsidRPr="004A2783">
              <w:rPr>
                <w:lang w:val="en-AU" w:eastAsia="en-AU"/>
              </w:rPr>
              <w:t>25</w:t>
            </w:r>
          </w:p>
        </w:tc>
      </w:tr>
      <w:tr w:rsidR="001732D0" w:rsidRPr="004A2783" w14:paraId="3426EFBC" w14:textId="77777777" w:rsidTr="008A11CB">
        <w:trPr>
          <w:trHeight w:val="20"/>
        </w:trPr>
        <w:tc>
          <w:tcPr>
            <w:tcW w:w="7792" w:type="dxa"/>
            <w:noWrap/>
          </w:tcPr>
          <w:p w14:paraId="5A5CFB2C" w14:textId="77777777" w:rsidR="001732D0" w:rsidRPr="004A2783" w:rsidRDefault="001732D0" w:rsidP="005D444C">
            <w:pPr>
              <w:pStyle w:val="TableText"/>
              <w:rPr>
                <w:lang w:val="en-AU" w:eastAsia="en-AU"/>
              </w:rPr>
            </w:pPr>
            <w:r w:rsidRPr="004A2783">
              <w:t>Just wanted to</w:t>
            </w:r>
          </w:p>
        </w:tc>
        <w:tc>
          <w:tcPr>
            <w:tcW w:w="1847" w:type="dxa"/>
            <w:noWrap/>
          </w:tcPr>
          <w:p w14:paraId="3C1CB3B5" w14:textId="77777777" w:rsidR="001732D0" w:rsidRPr="004A2783" w:rsidRDefault="001732D0" w:rsidP="00D17CF8">
            <w:pPr>
              <w:pStyle w:val="TableText-Numerical"/>
              <w:rPr>
                <w:lang w:val="en-AU" w:eastAsia="en-AU"/>
              </w:rPr>
            </w:pPr>
            <w:r w:rsidRPr="004A2783">
              <w:rPr>
                <w:lang w:val="en-AU" w:eastAsia="en-AU"/>
              </w:rPr>
              <w:t>26</w:t>
            </w:r>
          </w:p>
        </w:tc>
      </w:tr>
      <w:tr w:rsidR="001732D0" w:rsidRPr="004A2783" w14:paraId="0A9C80F3" w14:textId="77777777" w:rsidTr="008A11CB">
        <w:trPr>
          <w:trHeight w:val="20"/>
        </w:trPr>
        <w:tc>
          <w:tcPr>
            <w:tcW w:w="7792" w:type="dxa"/>
            <w:noWrap/>
          </w:tcPr>
          <w:p w14:paraId="54C7D5FD" w14:textId="77777777" w:rsidR="001732D0" w:rsidRPr="004A2783" w:rsidRDefault="001732D0" w:rsidP="005D444C">
            <w:pPr>
              <w:pStyle w:val="TableText"/>
              <w:rPr>
                <w:lang w:val="en-AU" w:eastAsia="en-AU"/>
              </w:rPr>
            </w:pPr>
            <w:r w:rsidRPr="004A2783">
              <w:lastRenderedPageBreak/>
              <w:t>Availability of cheaper NRT</w:t>
            </w:r>
          </w:p>
        </w:tc>
        <w:tc>
          <w:tcPr>
            <w:tcW w:w="1847" w:type="dxa"/>
            <w:noWrap/>
          </w:tcPr>
          <w:p w14:paraId="11692AD2" w14:textId="77777777" w:rsidR="001732D0" w:rsidRPr="004A2783" w:rsidRDefault="001732D0" w:rsidP="00D17CF8">
            <w:pPr>
              <w:pStyle w:val="TableText-Numerical"/>
              <w:rPr>
                <w:lang w:val="en-AU" w:eastAsia="en-AU"/>
              </w:rPr>
            </w:pPr>
            <w:r w:rsidRPr="004A2783">
              <w:rPr>
                <w:lang w:val="en-AU" w:eastAsia="en-AU"/>
              </w:rPr>
              <w:t>27</w:t>
            </w:r>
          </w:p>
        </w:tc>
      </w:tr>
      <w:tr w:rsidR="001732D0" w:rsidRPr="004A2783" w14:paraId="35D8B456" w14:textId="77777777" w:rsidTr="008A11CB">
        <w:trPr>
          <w:trHeight w:val="20"/>
        </w:trPr>
        <w:tc>
          <w:tcPr>
            <w:tcW w:w="7792" w:type="dxa"/>
            <w:noWrap/>
          </w:tcPr>
          <w:p w14:paraId="310BA8C5" w14:textId="77777777" w:rsidR="001732D0" w:rsidRPr="004A2783" w:rsidRDefault="001732D0" w:rsidP="005D444C">
            <w:pPr>
              <w:pStyle w:val="TableText"/>
              <w:rPr>
                <w:rFonts w:ascii="Arial" w:hAnsi="Arial"/>
              </w:rPr>
            </w:pPr>
            <w:r w:rsidRPr="00E7071D">
              <w:t xml:space="preserve">Other </w:t>
            </w:r>
            <w:r w:rsidRPr="00C83186">
              <w:rPr>
                <w:rStyle w:val="InterviewerinstructionsChar"/>
              </w:rPr>
              <w:t>(SPECIFY)</w:t>
            </w:r>
          </w:p>
        </w:tc>
        <w:tc>
          <w:tcPr>
            <w:tcW w:w="1847" w:type="dxa"/>
            <w:noWrap/>
          </w:tcPr>
          <w:p w14:paraId="275653C7" w14:textId="77777777" w:rsidR="001732D0" w:rsidRPr="004A2783" w:rsidRDefault="001732D0" w:rsidP="00D17CF8">
            <w:pPr>
              <w:pStyle w:val="TableText-Numerical"/>
              <w:rPr>
                <w:lang w:val="en-AU" w:eastAsia="en-AU"/>
              </w:rPr>
            </w:pPr>
            <w:r w:rsidRPr="004A2783">
              <w:rPr>
                <w:lang w:val="en-AU" w:eastAsia="en-AU"/>
              </w:rPr>
              <w:t>96</w:t>
            </w:r>
          </w:p>
        </w:tc>
      </w:tr>
      <w:tr w:rsidR="001732D0" w:rsidRPr="004A2783" w14:paraId="19DD27EE" w14:textId="77777777" w:rsidTr="008A11CB">
        <w:trPr>
          <w:trHeight w:val="20"/>
        </w:trPr>
        <w:tc>
          <w:tcPr>
            <w:tcW w:w="7792" w:type="dxa"/>
            <w:noWrap/>
          </w:tcPr>
          <w:p w14:paraId="558B262D" w14:textId="77777777" w:rsidR="001732D0" w:rsidRPr="004A2783" w:rsidRDefault="001732D0" w:rsidP="005D444C">
            <w:pPr>
              <w:pStyle w:val="TableText"/>
              <w:rPr>
                <w:lang w:val="en-AU" w:eastAsia="en-AU"/>
              </w:rPr>
            </w:pPr>
            <w:r w:rsidRPr="004A2783">
              <w:t>Can't say</w:t>
            </w:r>
          </w:p>
        </w:tc>
        <w:tc>
          <w:tcPr>
            <w:tcW w:w="1847" w:type="dxa"/>
            <w:noWrap/>
          </w:tcPr>
          <w:p w14:paraId="56446B81" w14:textId="77777777" w:rsidR="001732D0" w:rsidRPr="004A2783" w:rsidRDefault="001732D0" w:rsidP="00D17CF8">
            <w:pPr>
              <w:pStyle w:val="TableText-Numerical"/>
              <w:rPr>
                <w:lang w:val="en-AU" w:eastAsia="en-AU"/>
              </w:rPr>
            </w:pPr>
            <w:r w:rsidRPr="004A2783">
              <w:rPr>
                <w:lang w:val="en-AU" w:eastAsia="en-AU"/>
              </w:rPr>
              <w:t>98</w:t>
            </w:r>
          </w:p>
        </w:tc>
      </w:tr>
    </w:tbl>
    <w:p w14:paraId="545196CC" w14:textId="77777777" w:rsidR="001732D0" w:rsidRPr="004A2783" w:rsidRDefault="001732D0" w:rsidP="005D444C">
      <w:pPr>
        <w:pStyle w:val="Interviewerinstructions"/>
      </w:pPr>
      <w:r w:rsidRPr="004A2783">
        <w:t>ALL CURRENT SMOKERS (SS5=1)</w:t>
      </w:r>
    </w:p>
    <w:p w14:paraId="5912F8EF" w14:textId="77777777" w:rsidR="001732D0" w:rsidRPr="004A2783" w:rsidRDefault="001732D0" w:rsidP="00E7071D">
      <w:pPr>
        <w:pStyle w:val="BodyText"/>
      </w:pPr>
      <w:r w:rsidRPr="004A2783">
        <w:t>A7</w:t>
      </w:r>
      <w:r w:rsidRPr="004A2783">
        <w:tab/>
        <w:t>During the past 6 months has anybody you know been trying to get you to quit smoking?</w:t>
      </w:r>
    </w:p>
    <w:tbl>
      <w:tblPr>
        <w:tblStyle w:val="ORC2017Table"/>
        <w:tblW w:w="9639" w:type="dxa"/>
        <w:tblLook w:val="04A0" w:firstRow="1" w:lastRow="0" w:firstColumn="1" w:lastColumn="0" w:noHBand="0" w:noVBand="1"/>
        <w:tblCaption w:val="Question A7 for possible influencers of quitting"/>
        <w:tblDescription w:val="Asks respondents whether during the past 6 months, anyone they know has been trying to get them to quit smoking, with possible response options being yes (code 1), no (code 2) and can't say (code 98)."/>
      </w:tblPr>
      <w:tblGrid>
        <w:gridCol w:w="7792"/>
        <w:gridCol w:w="1847"/>
      </w:tblGrid>
      <w:tr w:rsidR="0034138B" w:rsidRPr="004A2783" w14:paraId="25394DE7" w14:textId="77777777" w:rsidTr="008A11C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47E4C715" w14:textId="06484082" w:rsidR="0034138B" w:rsidRPr="0018141D" w:rsidRDefault="0034138B" w:rsidP="00D86835">
            <w:pPr>
              <w:pStyle w:val="TableHeading"/>
            </w:pPr>
            <w:r w:rsidRPr="0018141D">
              <w:rPr>
                <w:rStyle w:val="BodyTextChar"/>
                <w:rFonts w:ascii="Montserrat" w:hAnsi="Montserrat"/>
              </w:rPr>
              <w:t>Response Options</w:t>
            </w:r>
          </w:p>
        </w:tc>
        <w:tc>
          <w:tcPr>
            <w:tcW w:w="1847" w:type="dxa"/>
            <w:noWrap/>
          </w:tcPr>
          <w:p w14:paraId="2EB65DCD" w14:textId="1CDF78D2" w:rsidR="0034138B" w:rsidRPr="0018141D" w:rsidRDefault="0034138B" w:rsidP="00D86835">
            <w:pPr>
              <w:pStyle w:val="TableHeading"/>
            </w:pPr>
            <w:r w:rsidRPr="0018141D">
              <w:t>Response Code</w:t>
            </w:r>
          </w:p>
        </w:tc>
      </w:tr>
      <w:tr w:rsidR="00B7517E" w:rsidRPr="004A2783" w14:paraId="711AE3BC" w14:textId="77777777" w:rsidTr="008A11CB">
        <w:trPr>
          <w:trHeight w:val="20"/>
        </w:trPr>
        <w:tc>
          <w:tcPr>
            <w:tcW w:w="7792" w:type="dxa"/>
            <w:noWrap/>
          </w:tcPr>
          <w:p w14:paraId="65E143D6" w14:textId="0EDD85F9" w:rsidR="00B7517E" w:rsidRPr="004A2783" w:rsidRDefault="00B7517E" w:rsidP="005D444C">
            <w:pPr>
              <w:pStyle w:val="TableText"/>
            </w:pPr>
            <w:r w:rsidRPr="004A2783">
              <w:t>Yes</w:t>
            </w:r>
          </w:p>
        </w:tc>
        <w:tc>
          <w:tcPr>
            <w:tcW w:w="1847" w:type="dxa"/>
            <w:noWrap/>
          </w:tcPr>
          <w:p w14:paraId="0DF452D8" w14:textId="63695023" w:rsidR="00B7517E" w:rsidRPr="004A2783" w:rsidRDefault="00B7517E" w:rsidP="00D17CF8">
            <w:pPr>
              <w:pStyle w:val="TableText-Numerical"/>
              <w:rPr>
                <w:lang w:val="en-AU" w:eastAsia="en-AU"/>
              </w:rPr>
            </w:pPr>
            <w:r w:rsidRPr="004A2783">
              <w:rPr>
                <w:lang w:val="en-AU" w:eastAsia="en-AU"/>
              </w:rPr>
              <w:t>1</w:t>
            </w:r>
          </w:p>
        </w:tc>
      </w:tr>
      <w:tr w:rsidR="00B7517E" w:rsidRPr="004A2783" w14:paraId="14366FDF" w14:textId="77777777" w:rsidTr="008A11CB">
        <w:trPr>
          <w:trHeight w:val="20"/>
        </w:trPr>
        <w:tc>
          <w:tcPr>
            <w:tcW w:w="7792" w:type="dxa"/>
            <w:noWrap/>
          </w:tcPr>
          <w:p w14:paraId="226E54E3" w14:textId="77777777" w:rsidR="00B7517E" w:rsidRPr="004A2783" w:rsidRDefault="00B7517E" w:rsidP="005D444C">
            <w:pPr>
              <w:pStyle w:val="TableText"/>
              <w:rPr>
                <w:rFonts w:eastAsia="Times New Roman" w:cs="Arial"/>
                <w:color w:val="00365F" w:themeColor="text1"/>
                <w:szCs w:val="20"/>
                <w:lang w:val="en-AU" w:eastAsia="en-AU"/>
              </w:rPr>
            </w:pPr>
            <w:r w:rsidRPr="003E6F04">
              <w:rPr>
                <w:rStyle w:val="BodyTextChar"/>
              </w:rPr>
              <w:t xml:space="preserve">No </w:t>
            </w:r>
            <w:r w:rsidRPr="00C83186">
              <w:rPr>
                <w:rStyle w:val="InterviewerinstructionsChar"/>
              </w:rPr>
              <w:t>(GO TO A9a)</w:t>
            </w:r>
          </w:p>
        </w:tc>
        <w:tc>
          <w:tcPr>
            <w:tcW w:w="1847" w:type="dxa"/>
            <w:noWrap/>
            <w:hideMark/>
          </w:tcPr>
          <w:p w14:paraId="7DBB4441" w14:textId="77777777" w:rsidR="00B7517E" w:rsidRPr="004A2783" w:rsidRDefault="00B7517E" w:rsidP="00D17CF8">
            <w:pPr>
              <w:pStyle w:val="TableText-Numerical"/>
              <w:rPr>
                <w:lang w:val="en-AU" w:eastAsia="en-AU"/>
              </w:rPr>
            </w:pPr>
            <w:r w:rsidRPr="004A2783">
              <w:rPr>
                <w:lang w:val="en-AU" w:eastAsia="en-AU"/>
              </w:rPr>
              <w:t>2</w:t>
            </w:r>
          </w:p>
        </w:tc>
      </w:tr>
      <w:tr w:rsidR="00B7517E" w:rsidRPr="004A2783" w14:paraId="77F2014C" w14:textId="77777777" w:rsidTr="008A11CB">
        <w:trPr>
          <w:trHeight w:val="20"/>
        </w:trPr>
        <w:tc>
          <w:tcPr>
            <w:tcW w:w="7792" w:type="dxa"/>
            <w:noWrap/>
          </w:tcPr>
          <w:p w14:paraId="076E740A" w14:textId="77777777" w:rsidR="00B7517E" w:rsidRPr="004A2783" w:rsidRDefault="00B7517E" w:rsidP="005D444C">
            <w:pPr>
              <w:pStyle w:val="TableText"/>
              <w:rPr>
                <w:rFonts w:eastAsia="Times New Roman" w:cs="Arial"/>
                <w:color w:val="00365F" w:themeColor="text1"/>
                <w:szCs w:val="20"/>
                <w:lang w:val="en-AU" w:eastAsia="en-AU"/>
              </w:rPr>
            </w:pPr>
            <w:r w:rsidRPr="003E6F04">
              <w:rPr>
                <w:rStyle w:val="BodyTextChar"/>
              </w:rPr>
              <w:t>Can't say</w:t>
            </w:r>
            <w:r w:rsidRPr="004A2783">
              <w:rPr>
                <w:rFonts w:cs="Arial"/>
              </w:rPr>
              <w:t xml:space="preserve"> </w:t>
            </w:r>
            <w:r w:rsidRPr="00C83186">
              <w:rPr>
                <w:rStyle w:val="InterviewerinstructionsChar"/>
              </w:rPr>
              <w:t>(GO TO A9a)</w:t>
            </w:r>
          </w:p>
        </w:tc>
        <w:tc>
          <w:tcPr>
            <w:tcW w:w="1847" w:type="dxa"/>
            <w:noWrap/>
          </w:tcPr>
          <w:p w14:paraId="336655B0" w14:textId="77777777" w:rsidR="00B7517E" w:rsidRPr="004A2783" w:rsidRDefault="00B7517E" w:rsidP="00D17CF8">
            <w:pPr>
              <w:pStyle w:val="TableText-Numerical"/>
              <w:rPr>
                <w:lang w:val="en-AU" w:eastAsia="en-AU"/>
              </w:rPr>
            </w:pPr>
            <w:r w:rsidRPr="004A2783">
              <w:rPr>
                <w:lang w:val="en-AU" w:eastAsia="en-AU"/>
              </w:rPr>
              <w:t>98</w:t>
            </w:r>
          </w:p>
        </w:tc>
      </w:tr>
    </w:tbl>
    <w:p w14:paraId="28A4DB72" w14:textId="77777777" w:rsidR="001732D0" w:rsidRPr="004A2783" w:rsidRDefault="001732D0" w:rsidP="005D444C">
      <w:pPr>
        <w:pStyle w:val="Interviewerinstructions"/>
      </w:pPr>
      <w:r w:rsidRPr="004A2783">
        <w:t>IF A7=1</w:t>
      </w:r>
    </w:p>
    <w:p w14:paraId="57837449" w14:textId="77777777" w:rsidR="001732D0" w:rsidRPr="004A2783" w:rsidRDefault="001732D0" w:rsidP="00E7071D">
      <w:pPr>
        <w:pStyle w:val="BodyText"/>
      </w:pPr>
      <w:r w:rsidRPr="004A2783">
        <w:t>A8</w:t>
      </w:r>
      <w:r w:rsidRPr="004A2783">
        <w:tab/>
        <w:t xml:space="preserve">And who has been trying to get you to quit smoking? </w:t>
      </w:r>
    </w:p>
    <w:p w14:paraId="6911067C" w14:textId="77777777" w:rsidR="001732D0" w:rsidRPr="00E7071D" w:rsidRDefault="001732D0" w:rsidP="005D444C">
      <w:pPr>
        <w:pStyle w:val="Interviewerinstructions"/>
      </w:pPr>
      <w:r w:rsidRPr="00E7071D">
        <w:t>DO NOT READ OUT. MULTIPLES ACCEPTED.</w:t>
      </w:r>
    </w:p>
    <w:tbl>
      <w:tblPr>
        <w:tblStyle w:val="ORC2017Table"/>
        <w:tblW w:w="9639" w:type="dxa"/>
        <w:tblLook w:val="04A0" w:firstRow="1" w:lastRow="0" w:firstColumn="1" w:lastColumn="0" w:noHBand="0" w:noVBand="1"/>
        <w:tblCaption w:val="Question A8 asking who has been trying to encourage quitting"/>
        <w:tblDescription w:val="Asks respondents who has been trying to get respondents to quit, with possible responses being: partners (code 1), child (code 2), sibling (code 3), parents (code 4), other family member (code 5), friend (code 6), doctor (code 7), and other (code 96) and don't know (code 98)."/>
      </w:tblPr>
      <w:tblGrid>
        <w:gridCol w:w="7792"/>
        <w:gridCol w:w="1847"/>
      </w:tblGrid>
      <w:tr w:rsidR="0034138B" w:rsidRPr="004A2783" w14:paraId="6BA7F4B1" w14:textId="77777777" w:rsidTr="008A11C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10206055" w14:textId="4DC6EA04" w:rsidR="0034138B" w:rsidRPr="0018141D" w:rsidRDefault="0034138B" w:rsidP="00D86835">
            <w:pPr>
              <w:pStyle w:val="TableHeading"/>
            </w:pPr>
            <w:r w:rsidRPr="0018141D">
              <w:rPr>
                <w:rStyle w:val="BodyTextChar"/>
                <w:rFonts w:ascii="Montserrat" w:hAnsi="Montserrat"/>
              </w:rPr>
              <w:t>Response Options</w:t>
            </w:r>
          </w:p>
        </w:tc>
        <w:tc>
          <w:tcPr>
            <w:tcW w:w="1847" w:type="dxa"/>
            <w:noWrap/>
          </w:tcPr>
          <w:p w14:paraId="451C59A5" w14:textId="630C6CAC" w:rsidR="0034138B" w:rsidRPr="0018141D" w:rsidRDefault="0034138B" w:rsidP="00D86835">
            <w:pPr>
              <w:pStyle w:val="TableHeading"/>
            </w:pPr>
            <w:r w:rsidRPr="0018141D">
              <w:t>Response Code</w:t>
            </w:r>
          </w:p>
        </w:tc>
      </w:tr>
      <w:tr w:rsidR="001732D0" w:rsidRPr="004A2783" w14:paraId="098AA4B1" w14:textId="77777777" w:rsidTr="008A11CB">
        <w:trPr>
          <w:trHeight w:val="20"/>
        </w:trPr>
        <w:tc>
          <w:tcPr>
            <w:tcW w:w="7792" w:type="dxa"/>
            <w:noWrap/>
          </w:tcPr>
          <w:p w14:paraId="4D32A773" w14:textId="77777777" w:rsidR="001732D0" w:rsidRPr="0006609D" w:rsidRDefault="001732D0" w:rsidP="0006609D">
            <w:pPr>
              <w:pStyle w:val="TableText"/>
            </w:pPr>
            <w:r w:rsidRPr="0006609D">
              <w:t>Partner / spouse</w:t>
            </w:r>
          </w:p>
        </w:tc>
        <w:tc>
          <w:tcPr>
            <w:tcW w:w="1847" w:type="dxa"/>
            <w:noWrap/>
            <w:hideMark/>
          </w:tcPr>
          <w:p w14:paraId="2B4ECFE7"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260AC0F8" w14:textId="77777777" w:rsidTr="008A11CB">
        <w:trPr>
          <w:trHeight w:val="20"/>
        </w:trPr>
        <w:tc>
          <w:tcPr>
            <w:tcW w:w="7792" w:type="dxa"/>
            <w:noWrap/>
          </w:tcPr>
          <w:p w14:paraId="26DCD0A0" w14:textId="77777777" w:rsidR="001732D0" w:rsidRPr="0006609D" w:rsidRDefault="001732D0" w:rsidP="0006609D">
            <w:pPr>
              <w:pStyle w:val="TableText"/>
            </w:pPr>
            <w:r w:rsidRPr="0006609D">
              <w:t>Child / children</w:t>
            </w:r>
          </w:p>
        </w:tc>
        <w:tc>
          <w:tcPr>
            <w:tcW w:w="1847" w:type="dxa"/>
            <w:noWrap/>
            <w:hideMark/>
          </w:tcPr>
          <w:p w14:paraId="003C580E"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247C6FDA" w14:textId="77777777" w:rsidTr="008A11CB">
        <w:trPr>
          <w:trHeight w:val="20"/>
        </w:trPr>
        <w:tc>
          <w:tcPr>
            <w:tcW w:w="7792" w:type="dxa"/>
            <w:noWrap/>
          </w:tcPr>
          <w:p w14:paraId="0599A033" w14:textId="77777777" w:rsidR="001732D0" w:rsidRPr="0006609D" w:rsidRDefault="001732D0" w:rsidP="0006609D">
            <w:pPr>
              <w:pStyle w:val="TableText"/>
            </w:pPr>
            <w:r w:rsidRPr="0006609D">
              <w:t>Sibling (brother or sister)</w:t>
            </w:r>
          </w:p>
        </w:tc>
        <w:tc>
          <w:tcPr>
            <w:tcW w:w="1847" w:type="dxa"/>
            <w:noWrap/>
          </w:tcPr>
          <w:p w14:paraId="71A36591"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6622B9BD" w14:textId="77777777" w:rsidTr="008A11CB">
        <w:trPr>
          <w:trHeight w:val="20"/>
        </w:trPr>
        <w:tc>
          <w:tcPr>
            <w:tcW w:w="7792" w:type="dxa"/>
            <w:noWrap/>
          </w:tcPr>
          <w:p w14:paraId="54DBC18E" w14:textId="77777777" w:rsidR="001732D0" w:rsidRPr="003E6F04" w:rsidRDefault="001732D0" w:rsidP="005D444C">
            <w:pPr>
              <w:pStyle w:val="TableText"/>
            </w:pPr>
            <w:r w:rsidRPr="003E6F04">
              <w:t>Parents/ guardians</w:t>
            </w:r>
          </w:p>
        </w:tc>
        <w:tc>
          <w:tcPr>
            <w:tcW w:w="1847" w:type="dxa"/>
            <w:noWrap/>
          </w:tcPr>
          <w:p w14:paraId="0D9D49BE" w14:textId="77777777" w:rsidR="001732D0" w:rsidRPr="004A2783" w:rsidRDefault="001732D0" w:rsidP="00D17CF8">
            <w:pPr>
              <w:pStyle w:val="TableText-Numerical"/>
              <w:rPr>
                <w:lang w:val="en-AU" w:eastAsia="en-AU"/>
              </w:rPr>
            </w:pPr>
            <w:r w:rsidRPr="004A2783">
              <w:rPr>
                <w:lang w:val="en-AU" w:eastAsia="en-AU"/>
              </w:rPr>
              <w:t>4</w:t>
            </w:r>
          </w:p>
        </w:tc>
      </w:tr>
      <w:tr w:rsidR="001732D0" w:rsidRPr="004A2783" w14:paraId="26D12968" w14:textId="77777777" w:rsidTr="008A11CB">
        <w:trPr>
          <w:trHeight w:val="20"/>
        </w:trPr>
        <w:tc>
          <w:tcPr>
            <w:tcW w:w="7792" w:type="dxa"/>
            <w:noWrap/>
          </w:tcPr>
          <w:p w14:paraId="5D3C7EF2" w14:textId="77777777" w:rsidR="001732D0" w:rsidRPr="003E6F04" w:rsidRDefault="001732D0" w:rsidP="005D444C">
            <w:pPr>
              <w:pStyle w:val="TableText"/>
            </w:pPr>
            <w:r w:rsidRPr="003E6F04">
              <w:t>Other family member (e.g. aunts and uncles)</w:t>
            </w:r>
          </w:p>
        </w:tc>
        <w:tc>
          <w:tcPr>
            <w:tcW w:w="1847" w:type="dxa"/>
            <w:noWrap/>
          </w:tcPr>
          <w:p w14:paraId="74DEEA58" w14:textId="77777777" w:rsidR="001732D0" w:rsidRPr="004A2783" w:rsidRDefault="001732D0" w:rsidP="00D17CF8">
            <w:pPr>
              <w:pStyle w:val="TableText-Numerical"/>
              <w:rPr>
                <w:lang w:val="en-AU" w:eastAsia="en-AU"/>
              </w:rPr>
            </w:pPr>
            <w:r w:rsidRPr="004A2783">
              <w:rPr>
                <w:lang w:val="en-AU" w:eastAsia="en-AU"/>
              </w:rPr>
              <w:t>5</w:t>
            </w:r>
          </w:p>
        </w:tc>
      </w:tr>
      <w:tr w:rsidR="001732D0" w:rsidRPr="004A2783" w14:paraId="4C65C284" w14:textId="77777777" w:rsidTr="008A11CB">
        <w:trPr>
          <w:trHeight w:val="20"/>
        </w:trPr>
        <w:tc>
          <w:tcPr>
            <w:tcW w:w="7792" w:type="dxa"/>
            <w:noWrap/>
          </w:tcPr>
          <w:p w14:paraId="412E42F0" w14:textId="77777777" w:rsidR="001732D0" w:rsidRPr="003E6F04" w:rsidRDefault="001732D0" w:rsidP="005D444C">
            <w:pPr>
              <w:pStyle w:val="TableText"/>
            </w:pPr>
            <w:r w:rsidRPr="003E6F04">
              <w:t>Friend / flatmate / work colleague</w:t>
            </w:r>
          </w:p>
        </w:tc>
        <w:tc>
          <w:tcPr>
            <w:tcW w:w="1847" w:type="dxa"/>
            <w:noWrap/>
          </w:tcPr>
          <w:p w14:paraId="26CAC7F5" w14:textId="77777777" w:rsidR="001732D0" w:rsidRPr="004A2783" w:rsidRDefault="001732D0" w:rsidP="00D17CF8">
            <w:pPr>
              <w:pStyle w:val="TableText-Numerical"/>
              <w:rPr>
                <w:lang w:val="en-AU" w:eastAsia="en-AU"/>
              </w:rPr>
            </w:pPr>
            <w:r w:rsidRPr="004A2783">
              <w:rPr>
                <w:lang w:val="en-AU" w:eastAsia="en-AU"/>
              </w:rPr>
              <w:t>6</w:t>
            </w:r>
          </w:p>
        </w:tc>
      </w:tr>
      <w:tr w:rsidR="001732D0" w:rsidRPr="004A2783" w14:paraId="6031625B" w14:textId="77777777" w:rsidTr="008A11CB">
        <w:trPr>
          <w:trHeight w:val="20"/>
        </w:trPr>
        <w:tc>
          <w:tcPr>
            <w:tcW w:w="7792" w:type="dxa"/>
            <w:noWrap/>
          </w:tcPr>
          <w:p w14:paraId="76E42ADA" w14:textId="77777777" w:rsidR="001732D0" w:rsidRPr="003E6F04" w:rsidRDefault="001732D0" w:rsidP="005D444C">
            <w:pPr>
              <w:pStyle w:val="TableText"/>
            </w:pPr>
            <w:r w:rsidRPr="003E6F04">
              <w:t>Doctor/ medical practitioner/ health worker</w:t>
            </w:r>
          </w:p>
        </w:tc>
        <w:tc>
          <w:tcPr>
            <w:tcW w:w="1847" w:type="dxa"/>
            <w:noWrap/>
          </w:tcPr>
          <w:p w14:paraId="2A4CD26D" w14:textId="77777777" w:rsidR="001732D0" w:rsidRPr="004A2783" w:rsidRDefault="001732D0" w:rsidP="00D17CF8">
            <w:pPr>
              <w:pStyle w:val="TableText-Numerical"/>
              <w:rPr>
                <w:lang w:val="en-AU" w:eastAsia="en-AU"/>
              </w:rPr>
            </w:pPr>
            <w:r w:rsidRPr="004A2783">
              <w:rPr>
                <w:lang w:val="en-AU" w:eastAsia="en-AU"/>
              </w:rPr>
              <w:t>7</w:t>
            </w:r>
          </w:p>
        </w:tc>
      </w:tr>
      <w:tr w:rsidR="001732D0" w:rsidRPr="004A2783" w14:paraId="3D839C56" w14:textId="77777777" w:rsidTr="008A11CB">
        <w:trPr>
          <w:trHeight w:val="20"/>
        </w:trPr>
        <w:tc>
          <w:tcPr>
            <w:tcW w:w="7792" w:type="dxa"/>
            <w:noWrap/>
          </w:tcPr>
          <w:p w14:paraId="61973731" w14:textId="77777777" w:rsidR="001732D0" w:rsidRPr="003E6F04" w:rsidRDefault="001732D0" w:rsidP="005D444C">
            <w:pPr>
              <w:pStyle w:val="TableText"/>
            </w:pPr>
            <w:r w:rsidRPr="003E6F04">
              <w:t>Other</w:t>
            </w:r>
            <w:r w:rsidRPr="008A59F7">
              <w:rPr>
                <w:rStyle w:val="InterviewerinstructionsChar"/>
              </w:rPr>
              <w:t xml:space="preserve"> </w:t>
            </w:r>
            <w:r w:rsidRPr="003E6F04">
              <w:rPr>
                <w:rStyle w:val="InterviewerinstructionsChar"/>
              </w:rPr>
              <w:t>(SPECIFY)</w:t>
            </w:r>
          </w:p>
        </w:tc>
        <w:tc>
          <w:tcPr>
            <w:tcW w:w="1847" w:type="dxa"/>
            <w:noWrap/>
          </w:tcPr>
          <w:p w14:paraId="012D2F7E" w14:textId="77777777" w:rsidR="001732D0" w:rsidRPr="00E7071D" w:rsidRDefault="001732D0" w:rsidP="00D17CF8">
            <w:pPr>
              <w:pStyle w:val="TableText-Numerical"/>
            </w:pPr>
            <w:r w:rsidRPr="00E7071D">
              <w:t>96</w:t>
            </w:r>
          </w:p>
        </w:tc>
      </w:tr>
      <w:tr w:rsidR="001732D0" w:rsidRPr="004A2783" w14:paraId="074380E7" w14:textId="77777777" w:rsidTr="008A11CB">
        <w:trPr>
          <w:trHeight w:val="20"/>
        </w:trPr>
        <w:tc>
          <w:tcPr>
            <w:tcW w:w="7792" w:type="dxa"/>
            <w:noWrap/>
          </w:tcPr>
          <w:p w14:paraId="7D11657B" w14:textId="77777777" w:rsidR="001732D0" w:rsidRPr="003E6F04" w:rsidRDefault="001732D0" w:rsidP="005D444C">
            <w:pPr>
              <w:pStyle w:val="TableText"/>
            </w:pPr>
            <w:r w:rsidRPr="003E6F04">
              <w:t>Don’t know</w:t>
            </w:r>
          </w:p>
        </w:tc>
        <w:tc>
          <w:tcPr>
            <w:tcW w:w="1847" w:type="dxa"/>
            <w:noWrap/>
          </w:tcPr>
          <w:p w14:paraId="1F6F2DFA" w14:textId="77777777" w:rsidR="001732D0" w:rsidRPr="004A2783" w:rsidRDefault="001732D0" w:rsidP="00D17CF8">
            <w:pPr>
              <w:pStyle w:val="TableText-Numerical"/>
              <w:rPr>
                <w:lang w:val="en-AU" w:eastAsia="en-AU"/>
              </w:rPr>
            </w:pPr>
            <w:r w:rsidRPr="004A2783">
              <w:rPr>
                <w:lang w:val="en-AU" w:eastAsia="en-AU"/>
              </w:rPr>
              <w:t>98</w:t>
            </w:r>
          </w:p>
        </w:tc>
      </w:tr>
    </w:tbl>
    <w:p w14:paraId="43B4D06B" w14:textId="77777777" w:rsidR="001732D0" w:rsidRPr="004A2783" w:rsidRDefault="001732D0" w:rsidP="005D444C">
      <w:pPr>
        <w:pStyle w:val="Interviewerinstructions"/>
      </w:pPr>
      <w:r w:rsidRPr="004A2783">
        <w:t>ALL CURRENT SMOKERS (SS5=1)</w:t>
      </w:r>
    </w:p>
    <w:p w14:paraId="0AAC830C" w14:textId="4C77E283" w:rsidR="001732D0" w:rsidRPr="004A2783" w:rsidRDefault="001732D0" w:rsidP="00E7071D">
      <w:pPr>
        <w:pStyle w:val="BodyText"/>
      </w:pPr>
      <w:r w:rsidRPr="004A2783">
        <w:t>A9a</w:t>
      </w:r>
      <w:r w:rsidRPr="004A2783">
        <w:tab/>
        <w:t xml:space="preserve">On a scale of 1-10, how much do you want to quit smoking? Where 1 is </w:t>
      </w:r>
      <w:r w:rsidR="00B21895">
        <w:t>not at all and 10 is very much?</w:t>
      </w:r>
    </w:p>
    <w:p w14:paraId="172C2599" w14:textId="77777777" w:rsidR="001732D0" w:rsidRPr="004A2783" w:rsidRDefault="001732D0" w:rsidP="005D444C">
      <w:pPr>
        <w:pStyle w:val="Interviewerinstructions"/>
      </w:pPr>
      <w:r w:rsidRPr="00E7071D">
        <w:t>IF NECESSARY: by quit we mean stop totally.</w:t>
      </w:r>
    </w:p>
    <w:tbl>
      <w:tblPr>
        <w:tblStyle w:val="ORC2017Table"/>
        <w:tblW w:w="9639" w:type="dxa"/>
        <w:tblLook w:val="04A0" w:firstRow="1" w:lastRow="0" w:firstColumn="1" w:lastColumn="0" w:noHBand="0" w:noVBand="1"/>
        <w:tblCaption w:val="Question A9a scale for desire to quit"/>
        <w:tblDescription w:val="Asks respondents on a scale of 1-10 how much they want to quit smoking where, 1 is not at all and 10 is very much. Response options and correlating response codes include: 1=1, 2=2, 3=3, 4=4, 5=5, 6=6, 7=7, 8=8, 9=9 10=10, can't say=98."/>
      </w:tblPr>
      <w:tblGrid>
        <w:gridCol w:w="7792"/>
        <w:gridCol w:w="1847"/>
      </w:tblGrid>
      <w:tr w:rsidR="0034138B" w:rsidRPr="00A82DA0" w14:paraId="5181347D" w14:textId="77777777" w:rsidTr="008A11C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6791B79D" w14:textId="509E64FA" w:rsidR="0034138B" w:rsidRPr="0018141D" w:rsidRDefault="0034138B" w:rsidP="00D86835">
            <w:pPr>
              <w:pStyle w:val="TableHeading"/>
            </w:pPr>
            <w:r w:rsidRPr="0018141D">
              <w:t>Response Options</w:t>
            </w:r>
          </w:p>
        </w:tc>
        <w:tc>
          <w:tcPr>
            <w:tcW w:w="1847" w:type="dxa"/>
            <w:noWrap/>
          </w:tcPr>
          <w:p w14:paraId="5C3DFF8A" w14:textId="6794BB36" w:rsidR="0034138B" w:rsidRPr="0018141D" w:rsidRDefault="0034138B" w:rsidP="00D86835">
            <w:pPr>
              <w:pStyle w:val="TableHeading"/>
            </w:pPr>
            <w:r w:rsidRPr="0018141D">
              <w:t>Response Code</w:t>
            </w:r>
          </w:p>
        </w:tc>
      </w:tr>
      <w:tr w:rsidR="001732D0" w:rsidRPr="00A82DA0" w14:paraId="1FFC95BA" w14:textId="77777777" w:rsidTr="008A11CB">
        <w:trPr>
          <w:trHeight w:val="20"/>
        </w:trPr>
        <w:tc>
          <w:tcPr>
            <w:tcW w:w="7792" w:type="dxa"/>
            <w:noWrap/>
          </w:tcPr>
          <w:p w14:paraId="13AB27F1" w14:textId="77777777" w:rsidR="001732D0" w:rsidRPr="00A82DA0" w:rsidRDefault="001732D0" w:rsidP="005D444C">
            <w:pPr>
              <w:pStyle w:val="TableText"/>
            </w:pPr>
            <w:r w:rsidRPr="00A82DA0">
              <w:t>1. Not at all</w:t>
            </w:r>
          </w:p>
        </w:tc>
        <w:tc>
          <w:tcPr>
            <w:tcW w:w="1847" w:type="dxa"/>
            <w:noWrap/>
            <w:hideMark/>
          </w:tcPr>
          <w:p w14:paraId="2827F55C" w14:textId="77777777" w:rsidR="001732D0" w:rsidRPr="00A82DA0" w:rsidRDefault="001732D0" w:rsidP="00D17CF8">
            <w:pPr>
              <w:pStyle w:val="TableText-Numerical"/>
            </w:pPr>
            <w:r w:rsidRPr="00A82DA0">
              <w:t>1</w:t>
            </w:r>
          </w:p>
        </w:tc>
      </w:tr>
      <w:tr w:rsidR="001732D0" w:rsidRPr="00A82DA0" w14:paraId="5DD50192" w14:textId="77777777" w:rsidTr="008A11CB">
        <w:trPr>
          <w:trHeight w:val="20"/>
        </w:trPr>
        <w:tc>
          <w:tcPr>
            <w:tcW w:w="7792" w:type="dxa"/>
            <w:noWrap/>
          </w:tcPr>
          <w:p w14:paraId="3808C91A" w14:textId="77777777" w:rsidR="001732D0" w:rsidRPr="00A82DA0" w:rsidRDefault="001732D0" w:rsidP="005D444C">
            <w:pPr>
              <w:pStyle w:val="TableText"/>
            </w:pPr>
            <w:r w:rsidRPr="00A82DA0">
              <w:t>2.</w:t>
            </w:r>
          </w:p>
        </w:tc>
        <w:tc>
          <w:tcPr>
            <w:tcW w:w="1847" w:type="dxa"/>
            <w:noWrap/>
            <w:hideMark/>
          </w:tcPr>
          <w:p w14:paraId="4417BDB1" w14:textId="77777777" w:rsidR="001732D0" w:rsidRPr="00A82DA0" w:rsidRDefault="001732D0" w:rsidP="00D17CF8">
            <w:pPr>
              <w:pStyle w:val="TableText-Numerical"/>
            </w:pPr>
            <w:r w:rsidRPr="00A82DA0">
              <w:t>2</w:t>
            </w:r>
          </w:p>
        </w:tc>
      </w:tr>
      <w:tr w:rsidR="001732D0" w:rsidRPr="00A82DA0" w14:paraId="060AE4D4" w14:textId="77777777" w:rsidTr="008A11CB">
        <w:trPr>
          <w:trHeight w:val="20"/>
        </w:trPr>
        <w:tc>
          <w:tcPr>
            <w:tcW w:w="7792" w:type="dxa"/>
            <w:noWrap/>
          </w:tcPr>
          <w:p w14:paraId="4FAA28D0" w14:textId="77777777" w:rsidR="001732D0" w:rsidRPr="00A82DA0" w:rsidRDefault="001732D0" w:rsidP="005D444C">
            <w:pPr>
              <w:pStyle w:val="TableText"/>
            </w:pPr>
            <w:r w:rsidRPr="00A82DA0">
              <w:lastRenderedPageBreak/>
              <w:t>3.</w:t>
            </w:r>
          </w:p>
        </w:tc>
        <w:tc>
          <w:tcPr>
            <w:tcW w:w="1847" w:type="dxa"/>
            <w:noWrap/>
          </w:tcPr>
          <w:p w14:paraId="4DEC872F" w14:textId="77777777" w:rsidR="001732D0" w:rsidRPr="00A82DA0" w:rsidRDefault="001732D0" w:rsidP="00D17CF8">
            <w:pPr>
              <w:pStyle w:val="TableText-Numerical"/>
            </w:pPr>
            <w:r w:rsidRPr="00A82DA0">
              <w:t>3</w:t>
            </w:r>
          </w:p>
        </w:tc>
      </w:tr>
      <w:tr w:rsidR="001732D0" w:rsidRPr="00A82DA0" w14:paraId="4D925D3C" w14:textId="77777777" w:rsidTr="008A11CB">
        <w:trPr>
          <w:trHeight w:val="20"/>
        </w:trPr>
        <w:tc>
          <w:tcPr>
            <w:tcW w:w="7792" w:type="dxa"/>
            <w:noWrap/>
          </w:tcPr>
          <w:p w14:paraId="6AF948D1" w14:textId="77777777" w:rsidR="001732D0" w:rsidRPr="00A82DA0" w:rsidRDefault="001732D0" w:rsidP="005D444C">
            <w:pPr>
              <w:pStyle w:val="TableText"/>
            </w:pPr>
            <w:r w:rsidRPr="00A82DA0">
              <w:t>4.</w:t>
            </w:r>
          </w:p>
        </w:tc>
        <w:tc>
          <w:tcPr>
            <w:tcW w:w="1847" w:type="dxa"/>
            <w:noWrap/>
          </w:tcPr>
          <w:p w14:paraId="786B75C7" w14:textId="77777777" w:rsidR="001732D0" w:rsidRPr="00A82DA0" w:rsidRDefault="001732D0" w:rsidP="00D17CF8">
            <w:pPr>
              <w:pStyle w:val="TableText-Numerical"/>
            </w:pPr>
            <w:r w:rsidRPr="00A82DA0">
              <w:t>4</w:t>
            </w:r>
          </w:p>
        </w:tc>
      </w:tr>
      <w:tr w:rsidR="001732D0" w:rsidRPr="00A82DA0" w14:paraId="0BF83956" w14:textId="77777777" w:rsidTr="008A11CB">
        <w:trPr>
          <w:trHeight w:val="20"/>
        </w:trPr>
        <w:tc>
          <w:tcPr>
            <w:tcW w:w="7792" w:type="dxa"/>
            <w:noWrap/>
          </w:tcPr>
          <w:p w14:paraId="030FB013" w14:textId="77777777" w:rsidR="001732D0" w:rsidRPr="00A82DA0" w:rsidRDefault="001732D0" w:rsidP="005D444C">
            <w:pPr>
              <w:pStyle w:val="TableText"/>
            </w:pPr>
            <w:r w:rsidRPr="00A82DA0">
              <w:t>5.</w:t>
            </w:r>
          </w:p>
        </w:tc>
        <w:tc>
          <w:tcPr>
            <w:tcW w:w="1847" w:type="dxa"/>
            <w:noWrap/>
          </w:tcPr>
          <w:p w14:paraId="0BE28440" w14:textId="77777777" w:rsidR="001732D0" w:rsidRPr="00A82DA0" w:rsidRDefault="001732D0" w:rsidP="00D17CF8">
            <w:pPr>
              <w:pStyle w:val="TableText-Numerical"/>
            </w:pPr>
            <w:r w:rsidRPr="00A82DA0">
              <w:t>5</w:t>
            </w:r>
          </w:p>
        </w:tc>
      </w:tr>
      <w:tr w:rsidR="001732D0" w:rsidRPr="00A82DA0" w14:paraId="318765D7" w14:textId="77777777" w:rsidTr="008A11CB">
        <w:trPr>
          <w:trHeight w:val="20"/>
        </w:trPr>
        <w:tc>
          <w:tcPr>
            <w:tcW w:w="7792" w:type="dxa"/>
            <w:noWrap/>
          </w:tcPr>
          <w:p w14:paraId="4CBC578C" w14:textId="77777777" w:rsidR="001732D0" w:rsidRPr="00A82DA0" w:rsidRDefault="001732D0" w:rsidP="005D444C">
            <w:pPr>
              <w:pStyle w:val="TableText"/>
            </w:pPr>
            <w:r w:rsidRPr="00A82DA0">
              <w:t>6.</w:t>
            </w:r>
          </w:p>
        </w:tc>
        <w:tc>
          <w:tcPr>
            <w:tcW w:w="1847" w:type="dxa"/>
            <w:noWrap/>
          </w:tcPr>
          <w:p w14:paraId="70777318" w14:textId="77777777" w:rsidR="001732D0" w:rsidRPr="00A82DA0" w:rsidRDefault="001732D0" w:rsidP="00D17CF8">
            <w:pPr>
              <w:pStyle w:val="TableText-Numerical"/>
            </w:pPr>
            <w:r w:rsidRPr="00A82DA0">
              <w:t>6</w:t>
            </w:r>
          </w:p>
        </w:tc>
      </w:tr>
      <w:tr w:rsidR="001732D0" w:rsidRPr="00A82DA0" w14:paraId="11600F03" w14:textId="77777777" w:rsidTr="008A11CB">
        <w:trPr>
          <w:trHeight w:val="20"/>
        </w:trPr>
        <w:tc>
          <w:tcPr>
            <w:tcW w:w="7792" w:type="dxa"/>
            <w:noWrap/>
          </w:tcPr>
          <w:p w14:paraId="325AC857" w14:textId="77777777" w:rsidR="001732D0" w:rsidRPr="00A82DA0" w:rsidRDefault="001732D0" w:rsidP="005D444C">
            <w:pPr>
              <w:pStyle w:val="TableText"/>
            </w:pPr>
            <w:r w:rsidRPr="00A82DA0">
              <w:t>7.</w:t>
            </w:r>
          </w:p>
        </w:tc>
        <w:tc>
          <w:tcPr>
            <w:tcW w:w="1847" w:type="dxa"/>
            <w:noWrap/>
          </w:tcPr>
          <w:p w14:paraId="5FC48646" w14:textId="77777777" w:rsidR="001732D0" w:rsidRPr="00A82DA0" w:rsidRDefault="001732D0" w:rsidP="00D17CF8">
            <w:pPr>
              <w:pStyle w:val="TableText-Numerical"/>
            </w:pPr>
            <w:r w:rsidRPr="00A82DA0">
              <w:t>7</w:t>
            </w:r>
          </w:p>
        </w:tc>
      </w:tr>
      <w:tr w:rsidR="001732D0" w:rsidRPr="00A82DA0" w14:paraId="71CAF84E" w14:textId="77777777" w:rsidTr="008A11CB">
        <w:trPr>
          <w:trHeight w:val="20"/>
        </w:trPr>
        <w:tc>
          <w:tcPr>
            <w:tcW w:w="7792" w:type="dxa"/>
            <w:noWrap/>
          </w:tcPr>
          <w:p w14:paraId="2D2CA8ED" w14:textId="77777777" w:rsidR="001732D0" w:rsidRPr="00A82DA0" w:rsidRDefault="001732D0" w:rsidP="005D444C">
            <w:pPr>
              <w:pStyle w:val="TableText"/>
            </w:pPr>
            <w:r w:rsidRPr="00A82DA0">
              <w:t>8.</w:t>
            </w:r>
          </w:p>
        </w:tc>
        <w:tc>
          <w:tcPr>
            <w:tcW w:w="1847" w:type="dxa"/>
            <w:noWrap/>
          </w:tcPr>
          <w:p w14:paraId="255966D6" w14:textId="77777777" w:rsidR="001732D0" w:rsidRPr="00A82DA0" w:rsidRDefault="001732D0" w:rsidP="00D17CF8">
            <w:pPr>
              <w:pStyle w:val="TableText-Numerical"/>
            </w:pPr>
            <w:r w:rsidRPr="00A82DA0">
              <w:t>8</w:t>
            </w:r>
          </w:p>
        </w:tc>
      </w:tr>
      <w:tr w:rsidR="001732D0" w:rsidRPr="00A82DA0" w14:paraId="1BE10FF0" w14:textId="77777777" w:rsidTr="008A11CB">
        <w:trPr>
          <w:trHeight w:val="20"/>
        </w:trPr>
        <w:tc>
          <w:tcPr>
            <w:tcW w:w="7792" w:type="dxa"/>
            <w:noWrap/>
          </w:tcPr>
          <w:p w14:paraId="12A4BD01" w14:textId="77777777" w:rsidR="001732D0" w:rsidRPr="00A82DA0" w:rsidRDefault="001732D0" w:rsidP="005D444C">
            <w:pPr>
              <w:pStyle w:val="TableText"/>
            </w:pPr>
            <w:r w:rsidRPr="00A82DA0">
              <w:t>9.</w:t>
            </w:r>
          </w:p>
        </w:tc>
        <w:tc>
          <w:tcPr>
            <w:tcW w:w="1847" w:type="dxa"/>
            <w:noWrap/>
          </w:tcPr>
          <w:p w14:paraId="54F37BCB" w14:textId="77777777" w:rsidR="001732D0" w:rsidRPr="00A82DA0" w:rsidRDefault="001732D0" w:rsidP="00D17CF8">
            <w:pPr>
              <w:pStyle w:val="TableText-Numerical"/>
            </w:pPr>
            <w:r w:rsidRPr="00A82DA0">
              <w:t>9</w:t>
            </w:r>
          </w:p>
        </w:tc>
      </w:tr>
      <w:tr w:rsidR="001732D0" w:rsidRPr="00A82DA0" w14:paraId="74178C89" w14:textId="77777777" w:rsidTr="008A11CB">
        <w:trPr>
          <w:trHeight w:val="20"/>
        </w:trPr>
        <w:tc>
          <w:tcPr>
            <w:tcW w:w="7792" w:type="dxa"/>
            <w:noWrap/>
          </w:tcPr>
          <w:p w14:paraId="242D20F6" w14:textId="77777777" w:rsidR="001732D0" w:rsidRPr="00A82DA0" w:rsidRDefault="001732D0" w:rsidP="005D444C">
            <w:pPr>
              <w:pStyle w:val="TableText"/>
            </w:pPr>
            <w:r w:rsidRPr="00A82DA0">
              <w:t>10. Very Much</w:t>
            </w:r>
          </w:p>
        </w:tc>
        <w:tc>
          <w:tcPr>
            <w:tcW w:w="1847" w:type="dxa"/>
            <w:noWrap/>
          </w:tcPr>
          <w:p w14:paraId="72564EBD" w14:textId="77777777" w:rsidR="001732D0" w:rsidRPr="00A82DA0" w:rsidRDefault="001732D0" w:rsidP="00D17CF8">
            <w:pPr>
              <w:pStyle w:val="TableText-Numerical"/>
            </w:pPr>
            <w:r w:rsidRPr="00A82DA0">
              <w:t>10</w:t>
            </w:r>
          </w:p>
        </w:tc>
      </w:tr>
      <w:tr w:rsidR="001732D0" w:rsidRPr="00A82DA0" w14:paraId="30520D09" w14:textId="77777777" w:rsidTr="008A11CB">
        <w:trPr>
          <w:trHeight w:val="20"/>
        </w:trPr>
        <w:tc>
          <w:tcPr>
            <w:tcW w:w="7792" w:type="dxa"/>
            <w:noWrap/>
          </w:tcPr>
          <w:p w14:paraId="467768EB" w14:textId="77777777" w:rsidR="001732D0" w:rsidRPr="00A82DA0" w:rsidRDefault="001732D0" w:rsidP="005D444C">
            <w:pPr>
              <w:pStyle w:val="TableText"/>
            </w:pPr>
            <w:r w:rsidRPr="00A82DA0">
              <w:t>Can’t Say</w:t>
            </w:r>
          </w:p>
        </w:tc>
        <w:tc>
          <w:tcPr>
            <w:tcW w:w="1847" w:type="dxa"/>
            <w:noWrap/>
          </w:tcPr>
          <w:p w14:paraId="6E00D0AA" w14:textId="77777777" w:rsidR="001732D0" w:rsidRPr="00A82DA0" w:rsidRDefault="001732D0" w:rsidP="00D17CF8">
            <w:pPr>
              <w:pStyle w:val="TableText-Numerical"/>
            </w:pPr>
            <w:r w:rsidRPr="00A82DA0">
              <w:t>98</w:t>
            </w:r>
          </w:p>
        </w:tc>
      </w:tr>
    </w:tbl>
    <w:p w14:paraId="56CACEBC" w14:textId="77777777" w:rsidR="001732D0" w:rsidRPr="004A2783" w:rsidRDefault="001732D0" w:rsidP="005D444C">
      <w:pPr>
        <w:pStyle w:val="Interviewerinstructions"/>
      </w:pPr>
      <w:r w:rsidRPr="004A2783">
        <w:t>ALL CURRENT SMOKERS (SS5=1)</w:t>
      </w:r>
    </w:p>
    <w:p w14:paraId="3D69F28A" w14:textId="77777777" w:rsidR="001732D0" w:rsidRPr="004A2783" w:rsidRDefault="001732D0" w:rsidP="00E7071D">
      <w:pPr>
        <w:pStyle w:val="BodyText"/>
      </w:pPr>
      <w:r w:rsidRPr="004A2783">
        <w:t>A9b</w:t>
      </w:r>
      <w:r w:rsidRPr="004A2783">
        <w:tab/>
        <w:t>Do you intend to quit smoking?</w:t>
      </w:r>
    </w:p>
    <w:tbl>
      <w:tblPr>
        <w:tblStyle w:val="ORC2017Table"/>
        <w:tblW w:w="9639" w:type="dxa"/>
        <w:tblLook w:val="04A0" w:firstRow="1" w:lastRow="0" w:firstColumn="1" w:lastColumn="0" w:noHBand="0" w:noVBand="1"/>
        <w:tblCaption w:val="Question A9: intentions for quitting"/>
        <w:tblDescription w:val="Asks respondents to answer yes or not to whether they intend to quit smoking, with response options being yes (code 1), no (code 2) and don't know (code 98)."/>
      </w:tblPr>
      <w:tblGrid>
        <w:gridCol w:w="7792"/>
        <w:gridCol w:w="1847"/>
      </w:tblGrid>
      <w:tr w:rsidR="0034138B" w:rsidRPr="004A2783" w14:paraId="2C348CEA" w14:textId="77777777" w:rsidTr="008A11C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248A75B8" w14:textId="5EFF2C4D" w:rsidR="0034138B" w:rsidRPr="0018141D" w:rsidRDefault="0034138B" w:rsidP="00D86835">
            <w:pPr>
              <w:pStyle w:val="TableHeading"/>
            </w:pPr>
            <w:r w:rsidRPr="0018141D">
              <w:t>Response Options</w:t>
            </w:r>
          </w:p>
        </w:tc>
        <w:tc>
          <w:tcPr>
            <w:tcW w:w="1847" w:type="dxa"/>
            <w:noWrap/>
          </w:tcPr>
          <w:p w14:paraId="6ED2E8A9" w14:textId="7E5366BD" w:rsidR="0034138B" w:rsidRPr="0018141D" w:rsidRDefault="0034138B" w:rsidP="00D86835">
            <w:pPr>
              <w:pStyle w:val="TableHeading"/>
            </w:pPr>
            <w:r w:rsidRPr="0018141D">
              <w:t>Response Code</w:t>
            </w:r>
          </w:p>
        </w:tc>
      </w:tr>
      <w:tr w:rsidR="00331EF2" w:rsidRPr="004A2783" w14:paraId="43441FF7" w14:textId="77777777" w:rsidTr="008A11CB">
        <w:trPr>
          <w:trHeight w:val="20"/>
        </w:trPr>
        <w:tc>
          <w:tcPr>
            <w:tcW w:w="7792" w:type="dxa"/>
            <w:noWrap/>
          </w:tcPr>
          <w:p w14:paraId="5BB97B62" w14:textId="46DDD982" w:rsidR="00331EF2" w:rsidRPr="003E6F04" w:rsidRDefault="00331EF2" w:rsidP="005D444C">
            <w:pPr>
              <w:pStyle w:val="TableText"/>
              <w:rPr>
                <w:rStyle w:val="BodyTextChar"/>
              </w:rPr>
            </w:pPr>
            <w:r w:rsidRPr="003E6F04">
              <w:rPr>
                <w:rStyle w:val="BodyTextChar"/>
              </w:rPr>
              <w:t xml:space="preserve">Yes </w:t>
            </w:r>
            <w:r w:rsidRPr="00C83186">
              <w:rPr>
                <w:rStyle w:val="InterviewerinstructionsChar"/>
              </w:rPr>
              <w:t>(GO TO A10)</w:t>
            </w:r>
          </w:p>
        </w:tc>
        <w:tc>
          <w:tcPr>
            <w:tcW w:w="1847" w:type="dxa"/>
            <w:noWrap/>
          </w:tcPr>
          <w:p w14:paraId="75BF343E" w14:textId="47EE3AC6" w:rsidR="00331EF2" w:rsidRPr="004A2783" w:rsidRDefault="00331EF2" w:rsidP="00D17CF8">
            <w:pPr>
              <w:pStyle w:val="TableText-Numerical"/>
              <w:rPr>
                <w:lang w:val="en-AU" w:eastAsia="en-AU"/>
              </w:rPr>
            </w:pPr>
            <w:r w:rsidRPr="004A2783">
              <w:rPr>
                <w:lang w:val="en-AU" w:eastAsia="en-AU"/>
              </w:rPr>
              <w:t>1</w:t>
            </w:r>
          </w:p>
        </w:tc>
      </w:tr>
      <w:tr w:rsidR="00331EF2" w:rsidRPr="004A2783" w14:paraId="1FB7CFE4" w14:textId="77777777" w:rsidTr="008A11CB">
        <w:trPr>
          <w:trHeight w:val="20"/>
        </w:trPr>
        <w:tc>
          <w:tcPr>
            <w:tcW w:w="7792" w:type="dxa"/>
            <w:noWrap/>
          </w:tcPr>
          <w:p w14:paraId="770EA7AC" w14:textId="77777777" w:rsidR="00331EF2" w:rsidRPr="004A2783" w:rsidRDefault="00331EF2" w:rsidP="005D444C">
            <w:pPr>
              <w:pStyle w:val="TableText"/>
              <w:rPr>
                <w:rFonts w:eastAsia="Times New Roman"/>
                <w:color w:val="00365F" w:themeColor="text1"/>
                <w:lang w:val="en-AU" w:eastAsia="en-AU"/>
              </w:rPr>
            </w:pPr>
            <w:r w:rsidRPr="003E6F04">
              <w:rPr>
                <w:rStyle w:val="BodyTextChar"/>
              </w:rPr>
              <w:t xml:space="preserve">No </w:t>
            </w:r>
            <w:r w:rsidRPr="00C83186">
              <w:rPr>
                <w:rStyle w:val="InterviewerinstructionsChar"/>
              </w:rPr>
              <w:t>(GO TO A12)</w:t>
            </w:r>
          </w:p>
        </w:tc>
        <w:tc>
          <w:tcPr>
            <w:tcW w:w="1847" w:type="dxa"/>
            <w:noWrap/>
            <w:hideMark/>
          </w:tcPr>
          <w:p w14:paraId="08437A4F" w14:textId="77777777" w:rsidR="00331EF2" w:rsidRPr="004A2783" w:rsidRDefault="00331EF2" w:rsidP="00D17CF8">
            <w:pPr>
              <w:pStyle w:val="TableText-Numerical"/>
              <w:rPr>
                <w:lang w:val="en-AU" w:eastAsia="en-AU"/>
              </w:rPr>
            </w:pPr>
            <w:r w:rsidRPr="004A2783">
              <w:rPr>
                <w:lang w:val="en-AU" w:eastAsia="en-AU"/>
              </w:rPr>
              <w:t>2</w:t>
            </w:r>
          </w:p>
        </w:tc>
      </w:tr>
      <w:tr w:rsidR="00331EF2" w:rsidRPr="004A2783" w14:paraId="10FB4F3B" w14:textId="77777777" w:rsidTr="008A11CB">
        <w:trPr>
          <w:trHeight w:val="20"/>
        </w:trPr>
        <w:tc>
          <w:tcPr>
            <w:tcW w:w="7792" w:type="dxa"/>
            <w:noWrap/>
          </w:tcPr>
          <w:p w14:paraId="69AF113A" w14:textId="77777777" w:rsidR="00331EF2" w:rsidRPr="004A2783" w:rsidRDefault="00331EF2" w:rsidP="005D444C">
            <w:pPr>
              <w:pStyle w:val="TableText"/>
              <w:rPr>
                <w:rFonts w:eastAsia="Times New Roman"/>
                <w:color w:val="00365F" w:themeColor="text1"/>
                <w:lang w:val="en-AU" w:eastAsia="en-AU"/>
              </w:rPr>
            </w:pPr>
            <w:r w:rsidRPr="003E6F04">
              <w:rPr>
                <w:rStyle w:val="BodyTextChar"/>
              </w:rPr>
              <w:t>Don't know</w:t>
            </w:r>
            <w:r w:rsidRPr="004A2783">
              <w:t xml:space="preserve"> </w:t>
            </w:r>
            <w:r w:rsidRPr="00C83186">
              <w:rPr>
                <w:rStyle w:val="InterviewerinstructionsChar"/>
              </w:rPr>
              <w:t>(GO TO A12)</w:t>
            </w:r>
          </w:p>
        </w:tc>
        <w:tc>
          <w:tcPr>
            <w:tcW w:w="1847" w:type="dxa"/>
            <w:noWrap/>
          </w:tcPr>
          <w:p w14:paraId="7C34CF22" w14:textId="77777777" w:rsidR="00331EF2" w:rsidRPr="004A2783" w:rsidRDefault="00331EF2" w:rsidP="00D17CF8">
            <w:pPr>
              <w:pStyle w:val="TableText-Numerical"/>
              <w:rPr>
                <w:lang w:val="en-AU" w:eastAsia="en-AU"/>
              </w:rPr>
            </w:pPr>
            <w:r w:rsidRPr="004A2783">
              <w:rPr>
                <w:lang w:val="en-AU" w:eastAsia="en-AU"/>
              </w:rPr>
              <w:t>98</w:t>
            </w:r>
          </w:p>
        </w:tc>
      </w:tr>
    </w:tbl>
    <w:p w14:paraId="141B31EC" w14:textId="77777777" w:rsidR="001732D0" w:rsidRPr="00E7071D" w:rsidRDefault="001732D0" w:rsidP="005D444C">
      <w:pPr>
        <w:pStyle w:val="Interviewerinstructions"/>
      </w:pPr>
      <w:r w:rsidRPr="004A2783">
        <w:t>a9b=1</w:t>
      </w:r>
    </w:p>
    <w:p w14:paraId="7256FA01" w14:textId="73122406" w:rsidR="001732D0" w:rsidRPr="004A2783" w:rsidRDefault="00B21895" w:rsidP="00E7071D">
      <w:pPr>
        <w:pStyle w:val="BodyText"/>
      </w:pPr>
      <w:r>
        <w:t>A10</w:t>
      </w:r>
      <w:r>
        <w:tab/>
        <w:t>Are you planning to quit?</w:t>
      </w:r>
    </w:p>
    <w:p w14:paraId="0DC1FF50" w14:textId="77777777" w:rsidR="001732D0" w:rsidRPr="004A2783" w:rsidRDefault="001732D0" w:rsidP="005D444C">
      <w:pPr>
        <w:pStyle w:val="Interviewerinstructions"/>
      </w:pPr>
      <w:r w:rsidRPr="00E7071D">
        <w:t>READ OUT</w:t>
      </w:r>
    </w:p>
    <w:tbl>
      <w:tblPr>
        <w:tblStyle w:val="ORC2017Table"/>
        <w:tblW w:w="9639" w:type="dxa"/>
        <w:tblLook w:val="04A0" w:firstRow="1" w:lastRow="0" w:firstColumn="1" w:lastColumn="0" w:noHBand="0" w:noVBand="1"/>
        <w:tblCaption w:val="Question A10: planning to quit"/>
        <w:tblDescription w:val="Asks respondents whether they are planning to quit in: the next month (code 1), next 6 months (code 2), sometime in the future beyond 6 months (code 3), or if they don't know (code 98)."/>
      </w:tblPr>
      <w:tblGrid>
        <w:gridCol w:w="7792"/>
        <w:gridCol w:w="1847"/>
      </w:tblGrid>
      <w:tr w:rsidR="0034138B" w:rsidRPr="004A2783" w14:paraId="55628AC0" w14:textId="77777777" w:rsidTr="008A11C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262E3327" w14:textId="1FF0E979" w:rsidR="0034138B" w:rsidRPr="0018141D" w:rsidRDefault="0034138B" w:rsidP="00D86835">
            <w:pPr>
              <w:pStyle w:val="TableHeading"/>
            </w:pPr>
            <w:r w:rsidRPr="0018141D">
              <w:t>Response Options</w:t>
            </w:r>
          </w:p>
        </w:tc>
        <w:tc>
          <w:tcPr>
            <w:tcW w:w="1847" w:type="dxa"/>
            <w:noWrap/>
          </w:tcPr>
          <w:p w14:paraId="556D18F0" w14:textId="7839842C" w:rsidR="0034138B" w:rsidRPr="0018141D" w:rsidRDefault="0034138B" w:rsidP="00D86835">
            <w:pPr>
              <w:pStyle w:val="TableHeading"/>
            </w:pPr>
            <w:r w:rsidRPr="0018141D">
              <w:t>Response Code</w:t>
            </w:r>
          </w:p>
        </w:tc>
      </w:tr>
      <w:tr w:rsidR="001732D0" w:rsidRPr="004A2783" w14:paraId="67C5FA92" w14:textId="77777777" w:rsidTr="008A11CB">
        <w:trPr>
          <w:trHeight w:val="20"/>
        </w:trPr>
        <w:tc>
          <w:tcPr>
            <w:tcW w:w="7792" w:type="dxa"/>
            <w:noWrap/>
          </w:tcPr>
          <w:p w14:paraId="666C58C8" w14:textId="77777777" w:rsidR="001732D0" w:rsidRPr="004A2783" w:rsidRDefault="001732D0" w:rsidP="005D444C">
            <w:pPr>
              <w:pStyle w:val="TableText"/>
              <w:rPr>
                <w:color w:val="00365F" w:themeColor="text1"/>
                <w:szCs w:val="20"/>
              </w:rPr>
            </w:pPr>
            <w:r w:rsidRPr="004A2783">
              <w:t>Within the next month</w:t>
            </w:r>
          </w:p>
        </w:tc>
        <w:tc>
          <w:tcPr>
            <w:tcW w:w="1847" w:type="dxa"/>
            <w:noWrap/>
            <w:hideMark/>
          </w:tcPr>
          <w:p w14:paraId="6596DDC0"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5AC0EF36" w14:textId="77777777" w:rsidTr="008A11CB">
        <w:trPr>
          <w:trHeight w:val="20"/>
        </w:trPr>
        <w:tc>
          <w:tcPr>
            <w:tcW w:w="7792" w:type="dxa"/>
            <w:noWrap/>
          </w:tcPr>
          <w:p w14:paraId="312A9B7E" w14:textId="77777777" w:rsidR="001732D0" w:rsidRPr="004A2783" w:rsidRDefault="001732D0" w:rsidP="005D444C">
            <w:pPr>
              <w:pStyle w:val="TableText"/>
              <w:rPr>
                <w:rFonts w:eastAsia="Times New Roman"/>
                <w:color w:val="00365F" w:themeColor="text1"/>
                <w:szCs w:val="20"/>
                <w:lang w:val="en-AU" w:eastAsia="en-AU"/>
              </w:rPr>
            </w:pPr>
            <w:r w:rsidRPr="004A2783">
              <w:t>Within the next 6 months</w:t>
            </w:r>
          </w:p>
        </w:tc>
        <w:tc>
          <w:tcPr>
            <w:tcW w:w="1847" w:type="dxa"/>
            <w:noWrap/>
            <w:hideMark/>
          </w:tcPr>
          <w:p w14:paraId="4A9BEC31"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29089410" w14:textId="77777777" w:rsidTr="008A11CB">
        <w:trPr>
          <w:trHeight w:val="20"/>
        </w:trPr>
        <w:tc>
          <w:tcPr>
            <w:tcW w:w="7792" w:type="dxa"/>
            <w:noWrap/>
          </w:tcPr>
          <w:p w14:paraId="36A5DB89" w14:textId="77777777" w:rsidR="001732D0" w:rsidRPr="004A2783" w:rsidRDefault="001732D0" w:rsidP="005D444C">
            <w:pPr>
              <w:pStyle w:val="TableText"/>
              <w:rPr>
                <w:rFonts w:eastAsia="Times New Roman"/>
                <w:color w:val="00365F" w:themeColor="text1"/>
                <w:szCs w:val="20"/>
                <w:lang w:val="en-AU" w:eastAsia="en-AU"/>
              </w:rPr>
            </w:pPr>
            <w:r w:rsidRPr="004A2783">
              <w:t>Sometime in the future, beyond 6 months</w:t>
            </w:r>
          </w:p>
        </w:tc>
        <w:tc>
          <w:tcPr>
            <w:tcW w:w="1847" w:type="dxa"/>
            <w:noWrap/>
          </w:tcPr>
          <w:p w14:paraId="13E3E659"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08A74082" w14:textId="77777777" w:rsidTr="008A11CB">
        <w:trPr>
          <w:trHeight w:val="20"/>
        </w:trPr>
        <w:tc>
          <w:tcPr>
            <w:tcW w:w="7792" w:type="dxa"/>
            <w:noWrap/>
          </w:tcPr>
          <w:p w14:paraId="4924F856" w14:textId="77777777" w:rsidR="001732D0" w:rsidRPr="004A2783" w:rsidRDefault="001732D0" w:rsidP="005D444C">
            <w:pPr>
              <w:pStyle w:val="TableText"/>
              <w:rPr>
                <w:rFonts w:eastAsia="Times New Roman" w:cs="Arial"/>
                <w:color w:val="00365F" w:themeColor="text1"/>
                <w:szCs w:val="20"/>
                <w:lang w:val="en-AU" w:eastAsia="en-AU"/>
              </w:rPr>
            </w:pPr>
            <w:r w:rsidRPr="003E6F04">
              <w:rPr>
                <w:rStyle w:val="BodyTextChar"/>
              </w:rPr>
              <w:t>Don't know</w:t>
            </w:r>
            <w:r w:rsidRPr="004A2783">
              <w:rPr>
                <w:rFonts w:cs="Arial"/>
              </w:rPr>
              <w:t xml:space="preserve"> </w:t>
            </w:r>
            <w:r w:rsidRPr="00C83186">
              <w:rPr>
                <w:rStyle w:val="InterviewerinstructionsChar"/>
              </w:rPr>
              <w:t>(DO NOT READ OUT)</w:t>
            </w:r>
          </w:p>
        </w:tc>
        <w:tc>
          <w:tcPr>
            <w:tcW w:w="1847" w:type="dxa"/>
            <w:noWrap/>
          </w:tcPr>
          <w:p w14:paraId="2A57E2DF" w14:textId="77777777" w:rsidR="001732D0" w:rsidRPr="004A2783" w:rsidRDefault="001732D0" w:rsidP="00D17CF8">
            <w:pPr>
              <w:pStyle w:val="TableText-Numerical"/>
              <w:rPr>
                <w:lang w:val="en-AU" w:eastAsia="en-AU"/>
              </w:rPr>
            </w:pPr>
            <w:r w:rsidRPr="004A2783">
              <w:rPr>
                <w:lang w:val="en-AU" w:eastAsia="en-AU"/>
              </w:rPr>
              <w:t>98</w:t>
            </w:r>
          </w:p>
        </w:tc>
      </w:tr>
    </w:tbl>
    <w:p w14:paraId="1362773F" w14:textId="77777777" w:rsidR="001732D0" w:rsidRPr="004A2783" w:rsidRDefault="001732D0" w:rsidP="005D444C">
      <w:pPr>
        <w:pStyle w:val="Interviewerinstructions"/>
      </w:pPr>
      <w:r w:rsidRPr="004A2783">
        <w:t>ALL CURRENT SMOKERS (SS5=1)</w:t>
      </w:r>
    </w:p>
    <w:p w14:paraId="43857252" w14:textId="77777777" w:rsidR="001732D0" w:rsidRPr="004A2783" w:rsidRDefault="001732D0" w:rsidP="00A82DA0">
      <w:pPr>
        <w:pStyle w:val="BodyText"/>
      </w:pPr>
      <w:r w:rsidRPr="004A2783">
        <w:t>A12</w:t>
      </w:r>
      <w:r w:rsidRPr="004A2783">
        <w:tab/>
        <w:t>I would now like to ask you how much you agree or disagree with the following statement about smoking and quitting.</w:t>
      </w:r>
    </w:p>
    <w:tbl>
      <w:tblPr>
        <w:tblStyle w:val="ORC2017Table"/>
        <w:tblW w:w="9639" w:type="dxa"/>
        <w:tblLayout w:type="fixed"/>
        <w:tblLook w:val="04A0" w:firstRow="1" w:lastRow="0" w:firstColumn="1" w:lastColumn="0" w:noHBand="0" w:noVBand="1"/>
        <w:tblCaption w:val="Question A12: confidence in quitting"/>
        <w:tblDescription w:val="Asks respondents how confident they feel were they to quit if they wanted to, on a scale of 1 to 5 of agreeability: strongly agree=1, agree=2, neither agree nor disagree=3, disagree=4, strongly disagree=5, don't know=98."/>
      </w:tblPr>
      <w:tblGrid>
        <w:gridCol w:w="553"/>
        <w:gridCol w:w="2305"/>
        <w:gridCol w:w="1267"/>
        <w:gridCol w:w="950"/>
        <w:gridCol w:w="1267"/>
        <w:gridCol w:w="1213"/>
        <w:gridCol w:w="1165"/>
        <w:gridCol w:w="919"/>
      </w:tblGrid>
      <w:tr w:rsidR="00331EF2" w:rsidRPr="00A82DA0" w14:paraId="5CC596AD" w14:textId="77777777" w:rsidTr="00331EF2">
        <w:trPr>
          <w:cnfStyle w:val="100000000000" w:firstRow="1" w:lastRow="0" w:firstColumn="0" w:lastColumn="0" w:oddVBand="0" w:evenVBand="0" w:oddHBand="0" w:evenHBand="0" w:firstRowFirstColumn="0" w:firstRowLastColumn="0" w:lastRowFirstColumn="0" w:lastRowLastColumn="0"/>
          <w:trHeight w:val="20"/>
        </w:trPr>
        <w:tc>
          <w:tcPr>
            <w:tcW w:w="553" w:type="dxa"/>
          </w:tcPr>
          <w:p w14:paraId="50E3C407" w14:textId="4CD69C04" w:rsidR="00331EF2" w:rsidRPr="0018141D" w:rsidRDefault="001F564C" w:rsidP="00D86835">
            <w:pPr>
              <w:pStyle w:val="TableHeading"/>
            </w:pPr>
            <w:r w:rsidRPr="0018141D">
              <w:t>No.</w:t>
            </w:r>
          </w:p>
        </w:tc>
        <w:tc>
          <w:tcPr>
            <w:tcW w:w="2305" w:type="dxa"/>
          </w:tcPr>
          <w:p w14:paraId="4CE422EC" w14:textId="602C3120" w:rsidR="00331EF2" w:rsidRPr="0018141D" w:rsidRDefault="001F564C" w:rsidP="00D86835">
            <w:pPr>
              <w:pStyle w:val="TableHeading"/>
            </w:pPr>
            <w:r w:rsidRPr="0018141D">
              <w:t>Response Options</w:t>
            </w:r>
          </w:p>
        </w:tc>
        <w:tc>
          <w:tcPr>
            <w:tcW w:w="1267" w:type="dxa"/>
          </w:tcPr>
          <w:p w14:paraId="671CA487" w14:textId="0206A38F" w:rsidR="00331EF2" w:rsidRPr="0018141D" w:rsidRDefault="00331EF2" w:rsidP="00D86835">
            <w:pPr>
              <w:pStyle w:val="TableHeading"/>
            </w:pPr>
            <w:r w:rsidRPr="0018141D">
              <w:t>Strongly Agree</w:t>
            </w:r>
          </w:p>
        </w:tc>
        <w:tc>
          <w:tcPr>
            <w:tcW w:w="950" w:type="dxa"/>
          </w:tcPr>
          <w:p w14:paraId="50E0C55B" w14:textId="53BD5C19" w:rsidR="00331EF2" w:rsidRPr="0018141D" w:rsidRDefault="00331EF2" w:rsidP="00D86835">
            <w:pPr>
              <w:pStyle w:val="TableHeading"/>
            </w:pPr>
            <w:r w:rsidRPr="0018141D">
              <w:t>Agree</w:t>
            </w:r>
          </w:p>
        </w:tc>
        <w:tc>
          <w:tcPr>
            <w:tcW w:w="1267" w:type="dxa"/>
          </w:tcPr>
          <w:p w14:paraId="5A0006A1" w14:textId="22830FEF" w:rsidR="00331EF2" w:rsidRPr="0018141D" w:rsidRDefault="00331EF2" w:rsidP="00D86835">
            <w:pPr>
              <w:pStyle w:val="TableHeading"/>
            </w:pPr>
            <w:r w:rsidRPr="0018141D">
              <w:t>Neither agree nor disagree</w:t>
            </w:r>
          </w:p>
        </w:tc>
        <w:tc>
          <w:tcPr>
            <w:tcW w:w="1213" w:type="dxa"/>
            <w:noWrap/>
          </w:tcPr>
          <w:p w14:paraId="4E0B2EC5" w14:textId="19070264" w:rsidR="00331EF2" w:rsidRPr="0018141D" w:rsidRDefault="00331EF2" w:rsidP="00D86835">
            <w:pPr>
              <w:pStyle w:val="TableHeading"/>
            </w:pPr>
            <w:r w:rsidRPr="0018141D">
              <w:t>Disagree</w:t>
            </w:r>
          </w:p>
        </w:tc>
        <w:tc>
          <w:tcPr>
            <w:tcW w:w="1165" w:type="dxa"/>
            <w:noWrap/>
          </w:tcPr>
          <w:p w14:paraId="1E0E2511" w14:textId="3CF38381" w:rsidR="00331EF2" w:rsidRPr="0018141D" w:rsidRDefault="00331EF2" w:rsidP="00D86835">
            <w:pPr>
              <w:pStyle w:val="TableHeading"/>
            </w:pPr>
            <w:r w:rsidRPr="0018141D">
              <w:t>Strongly disagree</w:t>
            </w:r>
          </w:p>
        </w:tc>
        <w:tc>
          <w:tcPr>
            <w:tcW w:w="919" w:type="dxa"/>
          </w:tcPr>
          <w:p w14:paraId="1FB0CD6D" w14:textId="6508C926" w:rsidR="00331EF2" w:rsidRPr="0018141D" w:rsidRDefault="00331EF2" w:rsidP="00D86835">
            <w:pPr>
              <w:pStyle w:val="TableHeading"/>
            </w:pPr>
            <w:r w:rsidRPr="0018141D">
              <w:t>Don’t Know</w:t>
            </w:r>
          </w:p>
        </w:tc>
      </w:tr>
      <w:tr w:rsidR="00331EF2" w:rsidRPr="00A82DA0" w14:paraId="649D9D0B" w14:textId="77777777" w:rsidTr="00331EF2">
        <w:trPr>
          <w:trHeight w:val="20"/>
        </w:trPr>
        <w:tc>
          <w:tcPr>
            <w:tcW w:w="553" w:type="dxa"/>
          </w:tcPr>
          <w:p w14:paraId="1101918C" w14:textId="77777777" w:rsidR="00331EF2" w:rsidRPr="005D444C" w:rsidRDefault="00331EF2" w:rsidP="005D444C">
            <w:pPr>
              <w:pStyle w:val="TableText"/>
            </w:pPr>
            <w:r w:rsidRPr="005D444C">
              <w:t>b.</w:t>
            </w:r>
          </w:p>
        </w:tc>
        <w:tc>
          <w:tcPr>
            <w:tcW w:w="2305" w:type="dxa"/>
          </w:tcPr>
          <w:p w14:paraId="0439696D" w14:textId="77777777" w:rsidR="00331EF2" w:rsidRPr="005D444C" w:rsidRDefault="00331EF2" w:rsidP="005D444C">
            <w:pPr>
              <w:pStyle w:val="TableText"/>
            </w:pPr>
            <w:r w:rsidRPr="005D444C">
              <w:t xml:space="preserve">You are confident you could quit </w:t>
            </w:r>
            <w:r w:rsidRPr="005D444C">
              <w:lastRenderedPageBreak/>
              <w:t>smoking if you wanted to</w:t>
            </w:r>
          </w:p>
        </w:tc>
        <w:tc>
          <w:tcPr>
            <w:tcW w:w="1267" w:type="dxa"/>
          </w:tcPr>
          <w:p w14:paraId="298E2B9A" w14:textId="77777777" w:rsidR="00331EF2" w:rsidRPr="00A82DA0" w:rsidRDefault="00331EF2" w:rsidP="00D17CF8">
            <w:pPr>
              <w:pStyle w:val="TableText-Numerical"/>
            </w:pPr>
            <w:r w:rsidRPr="00A82DA0">
              <w:lastRenderedPageBreak/>
              <w:t>1</w:t>
            </w:r>
          </w:p>
        </w:tc>
        <w:tc>
          <w:tcPr>
            <w:tcW w:w="950" w:type="dxa"/>
          </w:tcPr>
          <w:p w14:paraId="4E2B84D7" w14:textId="77777777" w:rsidR="00331EF2" w:rsidRPr="00A82DA0" w:rsidRDefault="00331EF2" w:rsidP="00D17CF8">
            <w:pPr>
              <w:pStyle w:val="TableText-Numerical"/>
            </w:pPr>
            <w:r w:rsidRPr="00A82DA0">
              <w:t>2</w:t>
            </w:r>
          </w:p>
        </w:tc>
        <w:tc>
          <w:tcPr>
            <w:tcW w:w="1267" w:type="dxa"/>
          </w:tcPr>
          <w:p w14:paraId="76941A66" w14:textId="77777777" w:rsidR="00331EF2" w:rsidRPr="00A82DA0" w:rsidRDefault="00331EF2" w:rsidP="00D17CF8">
            <w:pPr>
              <w:pStyle w:val="TableText-Numerical"/>
            </w:pPr>
            <w:r w:rsidRPr="00A82DA0">
              <w:t>3</w:t>
            </w:r>
          </w:p>
        </w:tc>
        <w:tc>
          <w:tcPr>
            <w:tcW w:w="1213" w:type="dxa"/>
            <w:noWrap/>
          </w:tcPr>
          <w:p w14:paraId="2AC5A348" w14:textId="77777777" w:rsidR="00331EF2" w:rsidRPr="00A82DA0" w:rsidRDefault="00331EF2" w:rsidP="00D17CF8">
            <w:pPr>
              <w:pStyle w:val="TableText-Numerical"/>
            </w:pPr>
            <w:r w:rsidRPr="00A82DA0">
              <w:t>4</w:t>
            </w:r>
          </w:p>
        </w:tc>
        <w:tc>
          <w:tcPr>
            <w:tcW w:w="1165" w:type="dxa"/>
            <w:noWrap/>
          </w:tcPr>
          <w:p w14:paraId="7B15CE1B" w14:textId="77777777" w:rsidR="00331EF2" w:rsidRPr="00A82DA0" w:rsidRDefault="00331EF2" w:rsidP="00D17CF8">
            <w:pPr>
              <w:pStyle w:val="TableText-Numerical"/>
            </w:pPr>
            <w:r w:rsidRPr="00A82DA0">
              <w:t>5</w:t>
            </w:r>
          </w:p>
        </w:tc>
        <w:tc>
          <w:tcPr>
            <w:tcW w:w="919" w:type="dxa"/>
          </w:tcPr>
          <w:p w14:paraId="0E90D08E" w14:textId="77777777" w:rsidR="00331EF2" w:rsidRPr="00A82DA0" w:rsidRDefault="00331EF2" w:rsidP="00D17CF8">
            <w:pPr>
              <w:pStyle w:val="TableText-Numerical"/>
            </w:pPr>
            <w:r w:rsidRPr="00A82DA0">
              <w:t>98</w:t>
            </w:r>
          </w:p>
        </w:tc>
      </w:tr>
    </w:tbl>
    <w:p w14:paraId="0D9E9773" w14:textId="77777777" w:rsidR="001732D0" w:rsidRPr="004A2783" w:rsidRDefault="001732D0" w:rsidP="005D444C">
      <w:pPr>
        <w:pStyle w:val="Interviewerinstructions"/>
      </w:pPr>
      <w:r w:rsidRPr="004A2783">
        <w:lastRenderedPageBreak/>
        <w:t>ALL CURRENT SMOKERS (SS5=1)</w:t>
      </w:r>
    </w:p>
    <w:p w14:paraId="1824D233" w14:textId="1A26C774" w:rsidR="001732D0" w:rsidRPr="004A2783" w:rsidRDefault="001732D0" w:rsidP="00A82DA0">
      <w:pPr>
        <w:pStyle w:val="BodyText"/>
      </w:pPr>
      <w:r w:rsidRPr="004A2783">
        <w:t>A13</w:t>
      </w:r>
      <w:r w:rsidRPr="004A2783">
        <w:tab/>
        <w:t>How much do you think you would benefit financially if you were to qui</w:t>
      </w:r>
      <w:r w:rsidR="00B21895">
        <w:t>t smoking in the next 6 months?</w:t>
      </w:r>
    </w:p>
    <w:p w14:paraId="57A0A393" w14:textId="77777777" w:rsidR="001732D0" w:rsidRPr="00E7071D" w:rsidRDefault="001732D0" w:rsidP="005D444C">
      <w:pPr>
        <w:pStyle w:val="Interviewerinstructions"/>
      </w:pPr>
      <w:r w:rsidRPr="00E7071D">
        <w:t>READ OUT</w:t>
      </w:r>
    </w:p>
    <w:tbl>
      <w:tblPr>
        <w:tblStyle w:val="ORC2017Table"/>
        <w:tblW w:w="9639" w:type="dxa"/>
        <w:tblLook w:val="04A0" w:firstRow="1" w:lastRow="0" w:firstColumn="1" w:lastColumn="0" w:noHBand="0" w:noVBand="1"/>
        <w:tblCaption w:val="Question A13, financial benefits to quitting smoking"/>
        <w:tblDescription w:val="Asks respondents how much they think they would benefit financially if they were to quit smoking in the next 6 months with possible responses being: Not at all (code 1), slightly (code 2), moderately (code 3), very much (code 4), extremely (code 5), don't know (code 98) and refused (code 99)."/>
      </w:tblPr>
      <w:tblGrid>
        <w:gridCol w:w="7792"/>
        <w:gridCol w:w="1847"/>
      </w:tblGrid>
      <w:tr w:rsidR="0034138B" w:rsidRPr="004A2783" w14:paraId="6E68F215" w14:textId="77777777" w:rsidTr="008A11C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24E02172" w14:textId="0ADBCB9B" w:rsidR="0034138B" w:rsidRPr="0018141D" w:rsidRDefault="0034138B" w:rsidP="00D86835">
            <w:pPr>
              <w:pStyle w:val="TableHeading"/>
            </w:pPr>
            <w:r w:rsidRPr="0018141D">
              <w:t>Response Options</w:t>
            </w:r>
          </w:p>
        </w:tc>
        <w:tc>
          <w:tcPr>
            <w:tcW w:w="1847" w:type="dxa"/>
            <w:noWrap/>
          </w:tcPr>
          <w:p w14:paraId="456FD5C6" w14:textId="2D1EC12B" w:rsidR="0034138B" w:rsidRPr="0018141D" w:rsidRDefault="0034138B" w:rsidP="00D86835">
            <w:pPr>
              <w:pStyle w:val="TableHeading"/>
            </w:pPr>
            <w:r w:rsidRPr="0018141D">
              <w:t>Response Code</w:t>
            </w:r>
          </w:p>
        </w:tc>
      </w:tr>
      <w:tr w:rsidR="001732D0" w:rsidRPr="004A2783" w14:paraId="62F6C1E0" w14:textId="77777777" w:rsidTr="008A11CB">
        <w:trPr>
          <w:trHeight w:val="20"/>
        </w:trPr>
        <w:tc>
          <w:tcPr>
            <w:tcW w:w="7792" w:type="dxa"/>
            <w:noWrap/>
          </w:tcPr>
          <w:p w14:paraId="48B02F52" w14:textId="77777777" w:rsidR="001732D0" w:rsidRPr="00A82DA0" w:rsidRDefault="001732D0" w:rsidP="005D444C">
            <w:pPr>
              <w:pStyle w:val="TableText"/>
            </w:pPr>
            <w:r w:rsidRPr="00A82DA0">
              <w:t>Not at all</w:t>
            </w:r>
          </w:p>
        </w:tc>
        <w:tc>
          <w:tcPr>
            <w:tcW w:w="1847" w:type="dxa"/>
            <w:noWrap/>
            <w:hideMark/>
          </w:tcPr>
          <w:p w14:paraId="2A142C5D"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4D5C6D96" w14:textId="77777777" w:rsidTr="008A11CB">
        <w:trPr>
          <w:trHeight w:val="20"/>
        </w:trPr>
        <w:tc>
          <w:tcPr>
            <w:tcW w:w="7792" w:type="dxa"/>
            <w:noWrap/>
          </w:tcPr>
          <w:p w14:paraId="2F78A344" w14:textId="77777777" w:rsidR="001732D0" w:rsidRPr="00A82DA0" w:rsidRDefault="001732D0" w:rsidP="005D444C">
            <w:pPr>
              <w:pStyle w:val="TableText"/>
            </w:pPr>
            <w:r w:rsidRPr="00A82DA0">
              <w:t>Slightly</w:t>
            </w:r>
          </w:p>
        </w:tc>
        <w:tc>
          <w:tcPr>
            <w:tcW w:w="1847" w:type="dxa"/>
            <w:noWrap/>
            <w:hideMark/>
          </w:tcPr>
          <w:p w14:paraId="421C28F7"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7890CD25" w14:textId="77777777" w:rsidTr="008A11CB">
        <w:trPr>
          <w:trHeight w:val="20"/>
        </w:trPr>
        <w:tc>
          <w:tcPr>
            <w:tcW w:w="7792" w:type="dxa"/>
            <w:noWrap/>
          </w:tcPr>
          <w:p w14:paraId="6DE4F5DF" w14:textId="77777777" w:rsidR="001732D0" w:rsidRPr="00A82DA0" w:rsidRDefault="001732D0" w:rsidP="005D444C">
            <w:pPr>
              <w:pStyle w:val="TableText"/>
            </w:pPr>
            <w:r w:rsidRPr="00A82DA0">
              <w:t>Moderately</w:t>
            </w:r>
          </w:p>
        </w:tc>
        <w:tc>
          <w:tcPr>
            <w:tcW w:w="1847" w:type="dxa"/>
            <w:noWrap/>
          </w:tcPr>
          <w:p w14:paraId="03B958D0"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5AEBA3C5" w14:textId="77777777" w:rsidTr="008A11CB">
        <w:trPr>
          <w:trHeight w:val="20"/>
        </w:trPr>
        <w:tc>
          <w:tcPr>
            <w:tcW w:w="7792" w:type="dxa"/>
            <w:noWrap/>
          </w:tcPr>
          <w:p w14:paraId="661AFD60" w14:textId="77777777" w:rsidR="001732D0" w:rsidRPr="00A82DA0" w:rsidRDefault="001732D0" w:rsidP="005D444C">
            <w:pPr>
              <w:pStyle w:val="TableText"/>
            </w:pPr>
            <w:r w:rsidRPr="00A82DA0">
              <w:t>Very much</w:t>
            </w:r>
          </w:p>
        </w:tc>
        <w:tc>
          <w:tcPr>
            <w:tcW w:w="1847" w:type="dxa"/>
            <w:noWrap/>
          </w:tcPr>
          <w:p w14:paraId="34772C4F" w14:textId="77777777" w:rsidR="001732D0" w:rsidRPr="004A2783" w:rsidRDefault="001732D0" w:rsidP="00D17CF8">
            <w:pPr>
              <w:pStyle w:val="TableText-Numerical"/>
              <w:rPr>
                <w:lang w:val="en-AU" w:eastAsia="en-AU"/>
              </w:rPr>
            </w:pPr>
            <w:r w:rsidRPr="004A2783">
              <w:rPr>
                <w:lang w:val="en-AU" w:eastAsia="en-AU"/>
              </w:rPr>
              <w:t>4</w:t>
            </w:r>
          </w:p>
        </w:tc>
      </w:tr>
      <w:tr w:rsidR="001732D0" w:rsidRPr="004A2783" w14:paraId="6770C292" w14:textId="77777777" w:rsidTr="008A11CB">
        <w:trPr>
          <w:trHeight w:val="20"/>
        </w:trPr>
        <w:tc>
          <w:tcPr>
            <w:tcW w:w="7792" w:type="dxa"/>
            <w:noWrap/>
          </w:tcPr>
          <w:p w14:paraId="1CF6AAF0" w14:textId="77777777" w:rsidR="001732D0" w:rsidRPr="00A82DA0" w:rsidRDefault="001732D0" w:rsidP="005D444C">
            <w:pPr>
              <w:pStyle w:val="TableText"/>
            </w:pPr>
            <w:r w:rsidRPr="00A82DA0">
              <w:t>Extremely</w:t>
            </w:r>
          </w:p>
        </w:tc>
        <w:tc>
          <w:tcPr>
            <w:tcW w:w="1847" w:type="dxa"/>
            <w:noWrap/>
          </w:tcPr>
          <w:p w14:paraId="3E088205" w14:textId="77777777" w:rsidR="001732D0" w:rsidRPr="004A2783" w:rsidRDefault="001732D0" w:rsidP="00D17CF8">
            <w:pPr>
              <w:pStyle w:val="TableText-Numerical"/>
              <w:rPr>
                <w:lang w:val="en-AU" w:eastAsia="en-AU"/>
              </w:rPr>
            </w:pPr>
            <w:r w:rsidRPr="004A2783">
              <w:rPr>
                <w:lang w:val="en-AU" w:eastAsia="en-AU"/>
              </w:rPr>
              <w:t>5</w:t>
            </w:r>
          </w:p>
        </w:tc>
      </w:tr>
      <w:tr w:rsidR="001732D0" w:rsidRPr="004A2783" w14:paraId="643D2FB9" w14:textId="77777777" w:rsidTr="008A11CB">
        <w:trPr>
          <w:trHeight w:val="20"/>
        </w:trPr>
        <w:tc>
          <w:tcPr>
            <w:tcW w:w="7792" w:type="dxa"/>
            <w:noWrap/>
          </w:tcPr>
          <w:p w14:paraId="6BE54330" w14:textId="77777777" w:rsidR="001732D0" w:rsidRPr="004A2783" w:rsidRDefault="001732D0" w:rsidP="005D444C">
            <w:pPr>
              <w:pStyle w:val="TableText"/>
              <w:rPr>
                <w:rFonts w:eastAsia="Times New Roman" w:cs="Arial"/>
                <w:color w:val="00365F" w:themeColor="text1"/>
                <w:szCs w:val="20"/>
                <w:lang w:val="en-AU" w:eastAsia="en-AU"/>
              </w:rPr>
            </w:pPr>
            <w:r w:rsidRPr="00A82DA0">
              <w:rPr>
                <w:rStyle w:val="BodyTextChar"/>
              </w:rPr>
              <w:t>Don’t know</w:t>
            </w:r>
            <w:r w:rsidRPr="004A2783">
              <w:rPr>
                <w:rFonts w:cs="Arial"/>
              </w:rPr>
              <w:t xml:space="preserve"> </w:t>
            </w:r>
            <w:r w:rsidRPr="00C83186">
              <w:rPr>
                <w:rStyle w:val="InterviewerinstructionsChar"/>
              </w:rPr>
              <w:t>(DO NOT READ OUT)</w:t>
            </w:r>
          </w:p>
        </w:tc>
        <w:tc>
          <w:tcPr>
            <w:tcW w:w="1847" w:type="dxa"/>
            <w:noWrap/>
          </w:tcPr>
          <w:p w14:paraId="554F74B5" w14:textId="77777777" w:rsidR="001732D0" w:rsidRPr="004A2783" w:rsidRDefault="001732D0" w:rsidP="00D17CF8">
            <w:pPr>
              <w:pStyle w:val="TableText-Numerical"/>
              <w:rPr>
                <w:lang w:val="en-AU" w:eastAsia="en-AU"/>
              </w:rPr>
            </w:pPr>
            <w:r w:rsidRPr="004A2783">
              <w:rPr>
                <w:lang w:val="en-AU" w:eastAsia="en-AU"/>
              </w:rPr>
              <w:t>98</w:t>
            </w:r>
          </w:p>
        </w:tc>
      </w:tr>
      <w:tr w:rsidR="001732D0" w:rsidRPr="004A2783" w14:paraId="2CE960A4" w14:textId="77777777" w:rsidTr="008A11CB">
        <w:trPr>
          <w:trHeight w:val="20"/>
        </w:trPr>
        <w:tc>
          <w:tcPr>
            <w:tcW w:w="7792" w:type="dxa"/>
            <w:noWrap/>
          </w:tcPr>
          <w:p w14:paraId="1A5CC299" w14:textId="77777777" w:rsidR="001732D0" w:rsidRPr="004A2783" w:rsidRDefault="001732D0" w:rsidP="005D444C">
            <w:pPr>
              <w:pStyle w:val="TableText"/>
              <w:rPr>
                <w:rFonts w:eastAsia="Times New Roman" w:cs="Arial"/>
                <w:color w:val="00365F" w:themeColor="text1"/>
                <w:szCs w:val="20"/>
                <w:lang w:val="en-AU" w:eastAsia="en-AU"/>
              </w:rPr>
            </w:pPr>
            <w:r w:rsidRPr="00A82DA0">
              <w:rPr>
                <w:rStyle w:val="BodyTextChar"/>
              </w:rPr>
              <w:t xml:space="preserve">Refused </w:t>
            </w:r>
            <w:r w:rsidRPr="00C83186">
              <w:rPr>
                <w:rStyle w:val="InterviewerinstructionsChar"/>
              </w:rPr>
              <w:t>(DO NOT READ OUT)</w:t>
            </w:r>
          </w:p>
        </w:tc>
        <w:tc>
          <w:tcPr>
            <w:tcW w:w="1847" w:type="dxa"/>
            <w:noWrap/>
          </w:tcPr>
          <w:p w14:paraId="73A21AC1" w14:textId="77777777" w:rsidR="001732D0" w:rsidRPr="004A2783" w:rsidRDefault="001732D0" w:rsidP="00D17CF8">
            <w:pPr>
              <w:pStyle w:val="TableText-Numerical"/>
              <w:rPr>
                <w:lang w:val="en-AU" w:eastAsia="en-AU"/>
              </w:rPr>
            </w:pPr>
            <w:r w:rsidRPr="004A2783">
              <w:rPr>
                <w:lang w:val="en-AU" w:eastAsia="en-AU"/>
              </w:rPr>
              <w:t>99</w:t>
            </w:r>
          </w:p>
        </w:tc>
      </w:tr>
    </w:tbl>
    <w:p w14:paraId="102D373E" w14:textId="77777777" w:rsidR="001732D0" w:rsidRPr="004A2783" w:rsidRDefault="001732D0" w:rsidP="005D444C">
      <w:pPr>
        <w:pStyle w:val="Interviewerinstructions"/>
      </w:pPr>
      <w:r w:rsidRPr="004A2783">
        <w:t>ALL CURRENT SMOKERS (SS5=1)</w:t>
      </w:r>
    </w:p>
    <w:p w14:paraId="31ACF9D3" w14:textId="1033EC10" w:rsidR="001732D0" w:rsidRPr="004A2783" w:rsidRDefault="001732D0" w:rsidP="00A82DA0">
      <w:pPr>
        <w:pStyle w:val="BodyText"/>
      </w:pPr>
      <w:r w:rsidRPr="004A2783">
        <w:t>A14</w:t>
      </w:r>
      <w:r w:rsidRPr="004A2783">
        <w:tab/>
        <w:t>How much do you think your health would benefit if you were to qui</w:t>
      </w:r>
      <w:r w:rsidR="00B21895">
        <w:t>t smoking in the next 6 months?</w:t>
      </w:r>
    </w:p>
    <w:p w14:paraId="53F8E540" w14:textId="77777777" w:rsidR="001732D0" w:rsidRPr="004A2783" w:rsidRDefault="001732D0" w:rsidP="005D444C">
      <w:pPr>
        <w:pStyle w:val="Interviewerinstructions"/>
      </w:pPr>
      <w:r w:rsidRPr="00E7071D">
        <w:t>READ OUT</w:t>
      </w:r>
    </w:p>
    <w:tbl>
      <w:tblPr>
        <w:tblStyle w:val="ORC2017Table"/>
        <w:tblW w:w="9639" w:type="dxa"/>
        <w:tblLook w:val="04A0" w:firstRow="1" w:lastRow="0" w:firstColumn="1" w:lastColumn="0" w:noHBand="0" w:noVBand="1"/>
        <w:tblCaption w:val="Question A14, belief of health benefits in the next 6 months"/>
        <w:tblDescription w:val="Asks respondents how much they beleive it would benefit their health to quit smoking in the next 6 months, with possible responses being: not at all (code 1), slightly (code 2), moderately (code 3), very much (code 4), extremely (code 5), don't know (code 98), don't know (code 98) and refused (code 99)."/>
      </w:tblPr>
      <w:tblGrid>
        <w:gridCol w:w="7792"/>
        <w:gridCol w:w="1847"/>
      </w:tblGrid>
      <w:tr w:rsidR="0034138B" w:rsidRPr="004A2783" w14:paraId="34760C76" w14:textId="77777777" w:rsidTr="008A11C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54E8D3EF" w14:textId="0FEA9DA4" w:rsidR="0034138B" w:rsidRPr="0018141D" w:rsidRDefault="0034138B" w:rsidP="00D86835">
            <w:pPr>
              <w:pStyle w:val="TableHeading"/>
            </w:pPr>
            <w:r w:rsidRPr="0018141D">
              <w:t>Response Options</w:t>
            </w:r>
          </w:p>
        </w:tc>
        <w:tc>
          <w:tcPr>
            <w:tcW w:w="1847" w:type="dxa"/>
            <w:noWrap/>
          </w:tcPr>
          <w:p w14:paraId="03176B25" w14:textId="36AE61E3" w:rsidR="0034138B" w:rsidRPr="0018141D" w:rsidRDefault="0034138B" w:rsidP="00D86835">
            <w:pPr>
              <w:pStyle w:val="TableHeading"/>
            </w:pPr>
            <w:r w:rsidRPr="0018141D">
              <w:t>Response Code</w:t>
            </w:r>
          </w:p>
        </w:tc>
      </w:tr>
      <w:tr w:rsidR="001732D0" w:rsidRPr="004A2783" w14:paraId="2FA3D8C2" w14:textId="77777777" w:rsidTr="008A11CB">
        <w:trPr>
          <w:trHeight w:val="20"/>
        </w:trPr>
        <w:tc>
          <w:tcPr>
            <w:tcW w:w="7792" w:type="dxa"/>
            <w:noWrap/>
          </w:tcPr>
          <w:p w14:paraId="0E7F9AAD" w14:textId="77777777" w:rsidR="001732D0" w:rsidRPr="00331EF2" w:rsidRDefault="001732D0" w:rsidP="005D444C">
            <w:pPr>
              <w:pStyle w:val="TableText"/>
            </w:pPr>
            <w:r w:rsidRPr="00331EF2">
              <w:t>Not at all</w:t>
            </w:r>
          </w:p>
        </w:tc>
        <w:tc>
          <w:tcPr>
            <w:tcW w:w="1847" w:type="dxa"/>
            <w:noWrap/>
            <w:hideMark/>
          </w:tcPr>
          <w:p w14:paraId="505D8AD4"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07A40890" w14:textId="77777777" w:rsidTr="008A11CB">
        <w:trPr>
          <w:trHeight w:val="20"/>
        </w:trPr>
        <w:tc>
          <w:tcPr>
            <w:tcW w:w="7792" w:type="dxa"/>
            <w:noWrap/>
          </w:tcPr>
          <w:p w14:paraId="3BBF59FA" w14:textId="77777777" w:rsidR="001732D0" w:rsidRPr="00331EF2" w:rsidRDefault="001732D0" w:rsidP="005D444C">
            <w:pPr>
              <w:pStyle w:val="TableText"/>
            </w:pPr>
            <w:r w:rsidRPr="00331EF2">
              <w:t>Slightly</w:t>
            </w:r>
          </w:p>
        </w:tc>
        <w:tc>
          <w:tcPr>
            <w:tcW w:w="1847" w:type="dxa"/>
            <w:noWrap/>
            <w:hideMark/>
          </w:tcPr>
          <w:p w14:paraId="36EB9AF2"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74253EE7" w14:textId="77777777" w:rsidTr="008A11CB">
        <w:trPr>
          <w:trHeight w:val="20"/>
        </w:trPr>
        <w:tc>
          <w:tcPr>
            <w:tcW w:w="7792" w:type="dxa"/>
            <w:noWrap/>
          </w:tcPr>
          <w:p w14:paraId="3AE93D33" w14:textId="77777777" w:rsidR="001732D0" w:rsidRPr="00331EF2" w:rsidRDefault="001732D0" w:rsidP="005D444C">
            <w:pPr>
              <w:pStyle w:val="TableText"/>
            </w:pPr>
            <w:r w:rsidRPr="00331EF2">
              <w:t>Moderately</w:t>
            </w:r>
          </w:p>
        </w:tc>
        <w:tc>
          <w:tcPr>
            <w:tcW w:w="1847" w:type="dxa"/>
            <w:noWrap/>
          </w:tcPr>
          <w:p w14:paraId="20DDB2E8"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0B253324" w14:textId="77777777" w:rsidTr="008A11CB">
        <w:trPr>
          <w:trHeight w:val="20"/>
        </w:trPr>
        <w:tc>
          <w:tcPr>
            <w:tcW w:w="7792" w:type="dxa"/>
            <w:noWrap/>
          </w:tcPr>
          <w:p w14:paraId="53EB0ED7" w14:textId="77777777" w:rsidR="001732D0" w:rsidRPr="00331EF2" w:rsidRDefault="001732D0" w:rsidP="005D444C">
            <w:pPr>
              <w:pStyle w:val="TableText"/>
            </w:pPr>
            <w:r w:rsidRPr="00331EF2">
              <w:t>Very much</w:t>
            </w:r>
          </w:p>
        </w:tc>
        <w:tc>
          <w:tcPr>
            <w:tcW w:w="1847" w:type="dxa"/>
            <w:noWrap/>
          </w:tcPr>
          <w:p w14:paraId="7BA52FBC" w14:textId="77777777" w:rsidR="001732D0" w:rsidRPr="004A2783" w:rsidRDefault="001732D0" w:rsidP="00D17CF8">
            <w:pPr>
              <w:pStyle w:val="TableText-Numerical"/>
              <w:rPr>
                <w:lang w:val="en-AU" w:eastAsia="en-AU"/>
              </w:rPr>
            </w:pPr>
            <w:r w:rsidRPr="004A2783">
              <w:rPr>
                <w:lang w:val="en-AU" w:eastAsia="en-AU"/>
              </w:rPr>
              <w:t>4</w:t>
            </w:r>
          </w:p>
        </w:tc>
      </w:tr>
      <w:tr w:rsidR="001732D0" w:rsidRPr="004A2783" w14:paraId="3A609B6D" w14:textId="77777777" w:rsidTr="008A11CB">
        <w:trPr>
          <w:trHeight w:val="20"/>
        </w:trPr>
        <w:tc>
          <w:tcPr>
            <w:tcW w:w="7792" w:type="dxa"/>
            <w:noWrap/>
          </w:tcPr>
          <w:p w14:paraId="2D2798A9" w14:textId="77777777" w:rsidR="001732D0" w:rsidRPr="00331EF2" w:rsidRDefault="001732D0" w:rsidP="005D444C">
            <w:pPr>
              <w:pStyle w:val="TableText"/>
            </w:pPr>
            <w:r w:rsidRPr="00331EF2">
              <w:t>Extremely</w:t>
            </w:r>
          </w:p>
        </w:tc>
        <w:tc>
          <w:tcPr>
            <w:tcW w:w="1847" w:type="dxa"/>
            <w:noWrap/>
          </w:tcPr>
          <w:p w14:paraId="63186827" w14:textId="77777777" w:rsidR="001732D0" w:rsidRPr="004A2783" w:rsidRDefault="001732D0" w:rsidP="00D17CF8">
            <w:pPr>
              <w:pStyle w:val="TableText-Numerical"/>
              <w:rPr>
                <w:lang w:val="en-AU" w:eastAsia="en-AU"/>
              </w:rPr>
            </w:pPr>
            <w:r w:rsidRPr="004A2783">
              <w:rPr>
                <w:lang w:val="en-AU" w:eastAsia="en-AU"/>
              </w:rPr>
              <w:t>5</w:t>
            </w:r>
          </w:p>
        </w:tc>
      </w:tr>
      <w:tr w:rsidR="001732D0" w:rsidRPr="004A2783" w14:paraId="3FFAE813" w14:textId="77777777" w:rsidTr="008A11CB">
        <w:trPr>
          <w:trHeight w:val="20"/>
        </w:trPr>
        <w:tc>
          <w:tcPr>
            <w:tcW w:w="7792" w:type="dxa"/>
            <w:noWrap/>
          </w:tcPr>
          <w:p w14:paraId="273776B9" w14:textId="77777777" w:rsidR="001732D0" w:rsidRPr="004A2783" w:rsidRDefault="001732D0" w:rsidP="005D444C">
            <w:pPr>
              <w:pStyle w:val="TableText"/>
              <w:rPr>
                <w:rFonts w:eastAsia="Times New Roman" w:cs="Arial"/>
                <w:color w:val="00365F" w:themeColor="text1"/>
                <w:szCs w:val="20"/>
                <w:lang w:val="en-AU" w:eastAsia="en-AU"/>
              </w:rPr>
            </w:pPr>
            <w:r w:rsidRPr="00A82DA0">
              <w:rPr>
                <w:rStyle w:val="BodyTextChar"/>
              </w:rPr>
              <w:t>Don’t know</w:t>
            </w:r>
            <w:r w:rsidRPr="004A2783">
              <w:rPr>
                <w:rFonts w:cs="Arial"/>
              </w:rPr>
              <w:t xml:space="preserve"> </w:t>
            </w:r>
            <w:r w:rsidRPr="00C83186">
              <w:rPr>
                <w:rStyle w:val="InterviewerinstructionsChar"/>
              </w:rPr>
              <w:t>(DO NOT READ OUT)</w:t>
            </w:r>
          </w:p>
        </w:tc>
        <w:tc>
          <w:tcPr>
            <w:tcW w:w="1847" w:type="dxa"/>
            <w:noWrap/>
          </w:tcPr>
          <w:p w14:paraId="15D24DAF" w14:textId="77777777" w:rsidR="001732D0" w:rsidRPr="004A2783" w:rsidRDefault="001732D0" w:rsidP="00D17CF8">
            <w:pPr>
              <w:pStyle w:val="TableText-Numerical"/>
              <w:rPr>
                <w:lang w:val="en-AU" w:eastAsia="en-AU"/>
              </w:rPr>
            </w:pPr>
            <w:r w:rsidRPr="004A2783">
              <w:rPr>
                <w:lang w:val="en-AU" w:eastAsia="en-AU"/>
              </w:rPr>
              <w:t>98</w:t>
            </w:r>
          </w:p>
        </w:tc>
      </w:tr>
      <w:tr w:rsidR="001732D0" w:rsidRPr="004A2783" w14:paraId="2B915755" w14:textId="77777777" w:rsidTr="008A11CB">
        <w:trPr>
          <w:trHeight w:val="20"/>
        </w:trPr>
        <w:tc>
          <w:tcPr>
            <w:tcW w:w="7792" w:type="dxa"/>
            <w:noWrap/>
          </w:tcPr>
          <w:p w14:paraId="17A5EEE8" w14:textId="77777777" w:rsidR="001732D0" w:rsidRPr="004A2783" w:rsidRDefault="001732D0" w:rsidP="005D444C">
            <w:pPr>
              <w:pStyle w:val="TableText"/>
              <w:rPr>
                <w:rFonts w:eastAsia="Times New Roman" w:cs="Arial"/>
                <w:color w:val="00365F" w:themeColor="text1"/>
                <w:szCs w:val="20"/>
                <w:lang w:val="en-AU" w:eastAsia="en-AU"/>
              </w:rPr>
            </w:pPr>
            <w:r w:rsidRPr="00A82DA0">
              <w:rPr>
                <w:rStyle w:val="BodyTextChar"/>
              </w:rPr>
              <w:t xml:space="preserve">Refused </w:t>
            </w:r>
            <w:r w:rsidRPr="00C83186">
              <w:rPr>
                <w:rStyle w:val="InterviewerinstructionsChar"/>
              </w:rPr>
              <w:t>(DO NOT READ OUT)</w:t>
            </w:r>
          </w:p>
        </w:tc>
        <w:tc>
          <w:tcPr>
            <w:tcW w:w="1847" w:type="dxa"/>
            <w:noWrap/>
          </w:tcPr>
          <w:p w14:paraId="53CAF121" w14:textId="77777777" w:rsidR="001732D0" w:rsidRPr="004A2783" w:rsidRDefault="001732D0" w:rsidP="00D17CF8">
            <w:pPr>
              <w:pStyle w:val="TableText-Numerical"/>
              <w:rPr>
                <w:lang w:val="en-AU" w:eastAsia="en-AU"/>
              </w:rPr>
            </w:pPr>
            <w:r w:rsidRPr="004A2783">
              <w:rPr>
                <w:lang w:val="en-AU" w:eastAsia="en-AU"/>
              </w:rPr>
              <w:t>99</w:t>
            </w:r>
          </w:p>
        </w:tc>
      </w:tr>
    </w:tbl>
    <w:p w14:paraId="01D01147" w14:textId="066A04A2" w:rsidR="001732D0" w:rsidRPr="00E7071D" w:rsidRDefault="00E7071D" w:rsidP="00E7071D">
      <w:pPr>
        <w:pStyle w:val="Appendix2"/>
      </w:pPr>
      <w:r w:rsidRPr="00E7071D">
        <w:t>Section B</w:t>
      </w:r>
      <w:r w:rsidR="00A82DA0">
        <w:t xml:space="preserve">: </w:t>
      </w:r>
      <w:r w:rsidRPr="00E7071D">
        <w:t>Smoking &amp; Health (Current Smokers)</w:t>
      </w:r>
    </w:p>
    <w:p w14:paraId="26338984" w14:textId="506C9C7E" w:rsidR="001732D0" w:rsidRPr="004A2783" w:rsidRDefault="00B21895" w:rsidP="005D444C">
      <w:pPr>
        <w:pStyle w:val="Interviewerinstructions"/>
      </w:pPr>
      <w:r>
        <w:t>ALL CURRENT SMOKERS (SS5=1)</w:t>
      </w:r>
    </w:p>
    <w:p w14:paraId="222F53B1" w14:textId="1467D35E" w:rsidR="001732D0" w:rsidRPr="004A2783" w:rsidRDefault="001732D0" w:rsidP="00A82DA0">
      <w:pPr>
        <w:pStyle w:val="BodyText"/>
      </w:pPr>
      <w:r w:rsidRPr="004A2783">
        <w:t>B2</w:t>
      </w:r>
      <w:r w:rsidRPr="004A2783">
        <w:tab/>
        <w:t xml:space="preserve">How much, if at all, has smoking damaged your health? Would you </w:t>
      </w:r>
      <w:proofErr w:type="gramStart"/>
      <w:r w:rsidRPr="004A2783">
        <w:t>say</w:t>
      </w:r>
      <w:r w:rsidR="00C6643E">
        <w:t>:</w:t>
      </w:r>
      <w:proofErr w:type="gramEnd"/>
    </w:p>
    <w:p w14:paraId="0CAA6367" w14:textId="77777777" w:rsidR="001732D0" w:rsidRPr="004A2783" w:rsidRDefault="001732D0" w:rsidP="005D444C">
      <w:pPr>
        <w:pStyle w:val="Interviewerinstructions"/>
      </w:pPr>
      <w:r w:rsidRPr="00E7071D">
        <w:lastRenderedPageBreak/>
        <w:t>READ OUT</w:t>
      </w:r>
    </w:p>
    <w:tbl>
      <w:tblPr>
        <w:tblStyle w:val="ORC2017Table"/>
        <w:tblW w:w="9639" w:type="dxa"/>
        <w:tblLook w:val="04A0" w:firstRow="1" w:lastRow="0" w:firstColumn="1" w:lastColumn="0" w:noHBand="0" w:noVBand="1"/>
        <w:tblCaption w:val="Question B2: smoking and health"/>
        <w:tblDescription w:val="Asks respondents how much, if at all, smoking has damaged their health, with possible responses being: not at all (code 1), just a little (code 2), a fair amount (code 3), a great deal (code 4), don't know (code 98) and refused (code 99)."/>
      </w:tblPr>
      <w:tblGrid>
        <w:gridCol w:w="7792"/>
        <w:gridCol w:w="1847"/>
      </w:tblGrid>
      <w:tr w:rsidR="0034138B" w:rsidRPr="004A2783" w14:paraId="3CD9849D" w14:textId="77777777" w:rsidTr="008A11C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5389E23E" w14:textId="46224D71" w:rsidR="0034138B" w:rsidRPr="0018141D" w:rsidRDefault="0034138B" w:rsidP="00D86835">
            <w:pPr>
              <w:pStyle w:val="TableHeading"/>
            </w:pPr>
            <w:r w:rsidRPr="0018141D">
              <w:t>Response Options</w:t>
            </w:r>
          </w:p>
        </w:tc>
        <w:tc>
          <w:tcPr>
            <w:tcW w:w="1847" w:type="dxa"/>
            <w:noWrap/>
          </w:tcPr>
          <w:p w14:paraId="6BB94002" w14:textId="2D01B228" w:rsidR="0034138B" w:rsidRPr="0018141D" w:rsidRDefault="0034138B" w:rsidP="00D86835">
            <w:pPr>
              <w:pStyle w:val="TableHeading"/>
            </w:pPr>
            <w:r w:rsidRPr="0018141D">
              <w:t>Response Code</w:t>
            </w:r>
          </w:p>
        </w:tc>
      </w:tr>
      <w:tr w:rsidR="001732D0" w:rsidRPr="004A2783" w14:paraId="3C908E96" w14:textId="77777777" w:rsidTr="008A11CB">
        <w:trPr>
          <w:trHeight w:val="20"/>
        </w:trPr>
        <w:tc>
          <w:tcPr>
            <w:tcW w:w="7792" w:type="dxa"/>
            <w:noWrap/>
          </w:tcPr>
          <w:p w14:paraId="7FB41F6F" w14:textId="77777777" w:rsidR="001732D0" w:rsidRPr="00A82DA0" w:rsidRDefault="001732D0" w:rsidP="005D444C">
            <w:pPr>
              <w:pStyle w:val="TableText"/>
            </w:pPr>
            <w:r w:rsidRPr="00A82DA0">
              <w:t>Not at all</w:t>
            </w:r>
          </w:p>
        </w:tc>
        <w:tc>
          <w:tcPr>
            <w:tcW w:w="1847" w:type="dxa"/>
            <w:noWrap/>
            <w:hideMark/>
          </w:tcPr>
          <w:p w14:paraId="3C26EE4B"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06517117" w14:textId="77777777" w:rsidTr="008A11CB">
        <w:trPr>
          <w:trHeight w:val="20"/>
        </w:trPr>
        <w:tc>
          <w:tcPr>
            <w:tcW w:w="7792" w:type="dxa"/>
            <w:noWrap/>
          </w:tcPr>
          <w:p w14:paraId="10BAD415" w14:textId="77777777" w:rsidR="001732D0" w:rsidRPr="00A82DA0" w:rsidRDefault="001732D0" w:rsidP="005D444C">
            <w:pPr>
              <w:pStyle w:val="TableText"/>
            </w:pPr>
            <w:r w:rsidRPr="00A82DA0">
              <w:t>Just a little</w:t>
            </w:r>
          </w:p>
        </w:tc>
        <w:tc>
          <w:tcPr>
            <w:tcW w:w="1847" w:type="dxa"/>
            <w:noWrap/>
            <w:hideMark/>
          </w:tcPr>
          <w:p w14:paraId="6A66D6F5"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7A9FB2A1" w14:textId="77777777" w:rsidTr="008A11CB">
        <w:trPr>
          <w:trHeight w:val="20"/>
        </w:trPr>
        <w:tc>
          <w:tcPr>
            <w:tcW w:w="7792" w:type="dxa"/>
            <w:noWrap/>
          </w:tcPr>
          <w:p w14:paraId="7D6C2B09" w14:textId="77777777" w:rsidR="001732D0" w:rsidRPr="00A82DA0" w:rsidRDefault="001732D0" w:rsidP="005D444C">
            <w:pPr>
              <w:pStyle w:val="TableText"/>
            </w:pPr>
            <w:r w:rsidRPr="00A82DA0">
              <w:t>A fair amount</w:t>
            </w:r>
          </w:p>
        </w:tc>
        <w:tc>
          <w:tcPr>
            <w:tcW w:w="1847" w:type="dxa"/>
            <w:noWrap/>
          </w:tcPr>
          <w:p w14:paraId="39BBF480"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2EB4A213" w14:textId="77777777" w:rsidTr="008A11CB">
        <w:trPr>
          <w:trHeight w:val="20"/>
        </w:trPr>
        <w:tc>
          <w:tcPr>
            <w:tcW w:w="7792" w:type="dxa"/>
            <w:noWrap/>
          </w:tcPr>
          <w:p w14:paraId="5B94CC6A" w14:textId="77777777" w:rsidR="001732D0" w:rsidRPr="00A82DA0" w:rsidRDefault="001732D0" w:rsidP="005D444C">
            <w:pPr>
              <w:pStyle w:val="TableText"/>
            </w:pPr>
            <w:r w:rsidRPr="00A82DA0">
              <w:t>A great deal</w:t>
            </w:r>
          </w:p>
        </w:tc>
        <w:tc>
          <w:tcPr>
            <w:tcW w:w="1847" w:type="dxa"/>
            <w:noWrap/>
          </w:tcPr>
          <w:p w14:paraId="7672D725" w14:textId="77777777" w:rsidR="001732D0" w:rsidRPr="004A2783" w:rsidRDefault="001732D0" w:rsidP="00D17CF8">
            <w:pPr>
              <w:pStyle w:val="TableText-Numerical"/>
              <w:rPr>
                <w:lang w:val="en-AU" w:eastAsia="en-AU"/>
              </w:rPr>
            </w:pPr>
            <w:r w:rsidRPr="004A2783">
              <w:rPr>
                <w:lang w:val="en-AU" w:eastAsia="en-AU"/>
              </w:rPr>
              <w:t>4</w:t>
            </w:r>
          </w:p>
        </w:tc>
      </w:tr>
      <w:tr w:rsidR="001732D0" w:rsidRPr="004A2783" w14:paraId="0B421C3D" w14:textId="77777777" w:rsidTr="008A11CB">
        <w:trPr>
          <w:trHeight w:val="20"/>
        </w:trPr>
        <w:tc>
          <w:tcPr>
            <w:tcW w:w="7792" w:type="dxa"/>
            <w:noWrap/>
          </w:tcPr>
          <w:p w14:paraId="62BA81A6" w14:textId="77777777" w:rsidR="001732D0" w:rsidRPr="00A82DA0" w:rsidRDefault="001732D0" w:rsidP="005D444C">
            <w:pPr>
              <w:pStyle w:val="TableText"/>
            </w:pPr>
            <w:r w:rsidRPr="00A82DA0">
              <w:t xml:space="preserve">Don't know </w:t>
            </w:r>
            <w:r w:rsidRPr="00C83186">
              <w:rPr>
                <w:rStyle w:val="InterviewerinstructionsChar"/>
              </w:rPr>
              <w:t>(DO NOT READ OUT)</w:t>
            </w:r>
          </w:p>
        </w:tc>
        <w:tc>
          <w:tcPr>
            <w:tcW w:w="1847" w:type="dxa"/>
            <w:noWrap/>
          </w:tcPr>
          <w:p w14:paraId="280CB9D6" w14:textId="77777777" w:rsidR="001732D0" w:rsidRPr="004A2783" w:rsidRDefault="001732D0" w:rsidP="00D17CF8">
            <w:pPr>
              <w:pStyle w:val="TableText-Numerical"/>
              <w:rPr>
                <w:lang w:val="en-AU" w:eastAsia="en-AU"/>
              </w:rPr>
            </w:pPr>
            <w:r w:rsidRPr="004A2783">
              <w:rPr>
                <w:lang w:val="en-AU" w:eastAsia="en-AU"/>
              </w:rPr>
              <w:t>98</w:t>
            </w:r>
          </w:p>
        </w:tc>
      </w:tr>
      <w:tr w:rsidR="001732D0" w:rsidRPr="004A2783" w14:paraId="4F711AC0" w14:textId="77777777" w:rsidTr="008A11CB">
        <w:trPr>
          <w:trHeight w:val="20"/>
        </w:trPr>
        <w:tc>
          <w:tcPr>
            <w:tcW w:w="7792" w:type="dxa"/>
            <w:noWrap/>
          </w:tcPr>
          <w:p w14:paraId="02420D4E" w14:textId="77777777" w:rsidR="001732D0" w:rsidRPr="00A82DA0" w:rsidRDefault="001732D0" w:rsidP="005D444C">
            <w:pPr>
              <w:pStyle w:val="TableText"/>
            </w:pPr>
            <w:r w:rsidRPr="00A82DA0">
              <w:t xml:space="preserve">Refused </w:t>
            </w:r>
            <w:r w:rsidRPr="00C83186">
              <w:rPr>
                <w:rStyle w:val="InterviewerinstructionsChar"/>
              </w:rPr>
              <w:t>(DO NOT READ OUT)</w:t>
            </w:r>
          </w:p>
        </w:tc>
        <w:tc>
          <w:tcPr>
            <w:tcW w:w="1847" w:type="dxa"/>
            <w:noWrap/>
          </w:tcPr>
          <w:p w14:paraId="3B052534" w14:textId="77777777" w:rsidR="001732D0" w:rsidRPr="004A2783" w:rsidRDefault="001732D0" w:rsidP="00D17CF8">
            <w:pPr>
              <w:pStyle w:val="TableText-Numerical"/>
              <w:rPr>
                <w:lang w:val="en-AU" w:eastAsia="en-AU"/>
              </w:rPr>
            </w:pPr>
            <w:r w:rsidRPr="004A2783">
              <w:rPr>
                <w:lang w:val="en-AU" w:eastAsia="en-AU"/>
              </w:rPr>
              <w:t>99</w:t>
            </w:r>
          </w:p>
        </w:tc>
      </w:tr>
    </w:tbl>
    <w:p w14:paraId="411C26F2" w14:textId="77777777" w:rsidR="001732D0" w:rsidRPr="004A2783" w:rsidRDefault="001732D0" w:rsidP="005D444C">
      <w:pPr>
        <w:pStyle w:val="Interviewerinstructions"/>
      </w:pPr>
      <w:r w:rsidRPr="004A2783">
        <w:t>ALL CURRENT SMOKERS (SS5=1)</w:t>
      </w:r>
    </w:p>
    <w:p w14:paraId="700EDAAB" w14:textId="0951A129" w:rsidR="001732D0" w:rsidRPr="004A2783" w:rsidRDefault="001732D0" w:rsidP="00A82DA0">
      <w:pPr>
        <w:pStyle w:val="BodyText"/>
      </w:pPr>
      <w:r w:rsidRPr="004A2783">
        <w:t>B3</w:t>
      </w:r>
      <w:r w:rsidRPr="004A2783">
        <w:tab/>
        <w:t xml:space="preserve">How much, if at all, has your smoking affected the health of others? Would you </w:t>
      </w:r>
      <w:proofErr w:type="gramStart"/>
      <w:r w:rsidRPr="004A2783">
        <w:t>say</w:t>
      </w:r>
      <w:r w:rsidR="00C6643E">
        <w:t>:</w:t>
      </w:r>
      <w:proofErr w:type="gramEnd"/>
    </w:p>
    <w:p w14:paraId="04E7BA46" w14:textId="77777777" w:rsidR="001732D0" w:rsidRPr="004A2783" w:rsidRDefault="001732D0" w:rsidP="005D444C">
      <w:pPr>
        <w:pStyle w:val="Interviewerinstructions"/>
      </w:pPr>
      <w:r w:rsidRPr="00E7071D">
        <w:t>READ OUT</w:t>
      </w:r>
    </w:p>
    <w:tbl>
      <w:tblPr>
        <w:tblStyle w:val="ORC2017Table"/>
        <w:tblW w:w="9639" w:type="dxa"/>
        <w:tblLook w:val="04A0" w:firstRow="1" w:lastRow="0" w:firstColumn="1" w:lastColumn="0" w:noHBand="0" w:noVBand="1"/>
        <w:tblCaption w:val="Question B3: smoking and others' health"/>
        <w:tblDescription w:val="Asks respondents: how much, if at all, has smoking affected the health of others? Possible responses are: not at all (code 1), just a little (code 2), a fair amount (code 3), a great deal (code 4), don't know (code 98) and refused (code 99)."/>
      </w:tblPr>
      <w:tblGrid>
        <w:gridCol w:w="7792"/>
        <w:gridCol w:w="1847"/>
      </w:tblGrid>
      <w:tr w:rsidR="0034138B" w:rsidRPr="004A2783" w14:paraId="263C0682" w14:textId="77777777" w:rsidTr="008A11C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5E9A25E4" w14:textId="1B7502BC" w:rsidR="0034138B" w:rsidRPr="0018141D" w:rsidRDefault="0034138B" w:rsidP="00D86835">
            <w:pPr>
              <w:pStyle w:val="TableHeading"/>
            </w:pPr>
            <w:r w:rsidRPr="0018141D">
              <w:t>Response Options</w:t>
            </w:r>
          </w:p>
        </w:tc>
        <w:tc>
          <w:tcPr>
            <w:tcW w:w="1847" w:type="dxa"/>
            <w:noWrap/>
          </w:tcPr>
          <w:p w14:paraId="5AAC7CC9" w14:textId="72F69713" w:rsidR="0034138B" w:rsidRPr="0018141D" w:rsidRDefault="0034138B" w:rsidP="00D86835">
            <w:pPr>
              <w:pStyle w:val="TableHeading"/>
            </w:pPr>
            <w:r w:rsidRPr="0018141D">
              <w:t>Response Code</w:t>
            </w:r>
          </w:p>
        </w:tc>
      </w:tr>
      <w:tr w:rsidR="001732D0" w:rsidRPr="004A2783" w14:paraId="034A71EB" w14:textId="77777777" w:rsidTr="008A11CB">
        <w:trPr>
          <w:trHeight w:val="20"/>
        </w:trPr>
        <w:tc>
          <w:tcPr>
            <w:tcW w:w="7792" w:type="dxa"/>
            <w:noWrap/>
          </w:tcPr>
          <w:p w14:paraId="48E1D57D" w14:textId="77777777" w:rsidR="001732D0" w:rsidRPr="00A82DA0" w:rsidRDefault="001732D0" w:rsidP="005D444C">
            <w:pPr>
              <w:pStyle w:val="TableText"/>
            </w:pPr>
            <w:r w:rsidRPr="00A82DA0">
              <w:t>Not at all</w:t>
            </w:r>
          </w:p>
        </w:tc>
        <w:tc>
          <w:tcPr>
            <w:tcW w:w="1847" w:type="dxa"/>
            <w:noWrap/>
            <w:hideMark/>
          </w:tcPr>
          <w:p w14:paraId="1AC7EFE2"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2640AD97" w14:textId="77777777" w:rsidTr="008A11CB">
        <w:trPr>
          <w:trHeight w:val="20"/>
        </w:trPr>
        <w:tc>
          <w:tcPr>
            <w:tcW w:w="7792" w:type="dxa"/>
            <w:noWrap/>
          </w:tcPr>
          <w:p w14:paraId="5A00FC6B" w14:textId="77777777" w:rsidR="001732D0" w:rsidRPr="00A82DA0" w:rsidRDefault="001732D0" w:rsidP="005D444C">
            <w:pPr>
              <w:pStyle w:val="TableText"/>
            </w:pPr>
            <w:r w:rsidRPr="00A82DA0">
              <w:t>Just a little</w:t>
            </w:r>
          </w:p>
        </w:tc>
        <w:tc>
          <w:tcPr>
            <w:tcW w:w="1847" w:type="dxa"/>
            <w:noWrap/>
            <w:hideMark/>
          </w:tcPr>
          <w:p w14:paraId="72E0699D"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17EB4E56" w14:textId="77777777" w:rsidTr="008A11CB">
        <w:trPr>
          <w:trHeight w:val="20"/>
        </w:trPr>
        <w:tc>
          <w:tcPr>
            <w:tcW w:w="7792" w:type="dxa"/>
            <w:noWrap/>
          </w:tcPr>
          <w:p w14:paraId="1A502F95" w14:textId="77777777" w:rsidR="001732D0" w:rsidRPr="00A82DA0" w:rsidRDefault="001732D0" w:rsidP="005D444C">
            <w:pPr>
              <w:pStyle w:val="TableText"/>
            </w:pPr>
            <w:r w:rsidRPr="00A82DA0">
              <w:t>A fair amount</w:t>
            </w:r>
          </w:p>
        </w:tc>
        <w:tc>
          <w:tcPr>
            <w:tcW w:w="1847" w:type="dxa"/>
            <w:noWrap/>
          </w:tcPr>
          <w:p w14:paraId="113E23AD"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7BA22FE3" w14:textId="77777777" w:rsidTr="008A11CB">
        <w:trPr>
          <w:trHeight w:val="20"/>
        </w:trPr>
        <w:tc>
          <w:tcPr>
            <w:tcW w:w="7792" w:type="dxa"/>
            <w:noWrap/>
          </w:tcPr>
          <w:p w14:paraId="3928EC58" w14:textId="77777777" w:rsidR="001732D0" w:rsidRPr="00A82DA0" w:rsidRDefault="001732D0" w:rsidP="005D444C">
            <w:pPr>
              <w:pStyle w:val="TableText"/>
            </w:pPr>
            <w:r w:rsidRPr="00A82DA0">
              <w:t>A great deal</w:t>
            </w:r>
          </w:p>
        </w:tc>
        <w:tc>
          <w:tcPr>
            <w:tcW w:w="1847" w:type="dxa"/>
            <w:noWrap/>
          </w:tcPr>
          <w:p w14:paraId="71FFC129" w14:textId="77777777" w:rsidR="001732D0" w:rsidRPr="004A2783" w:rsidRDefault="001732D0" w:rsidP="00D17CF8">
            <w:pPr>
              <w:pStyle w:val="TableText-Numerical"/>
              <w:rPr>
                <w:lang w:val="en-AU" w:eastAsia="en-AU"/>
              </w:rPr>
            </w:pPr>
            <w:r w:rsidRPr="004A2783">
              <w:rPr>
                <w:lang w:val="en-AU" w:eastAsia="en-AU"/>
              </w:rPr>
              <w:t>4</w:t>
            </w:r>
          </w:p>
        </w:tc>
      </w:tr>
      <w:tr w:rsidR="001732D0" w:rsidRPr="004A2783" w14:paraId="0929CCB1" w14:textId="77777777" w:rsidTr="008A11CB">
        <w:trPr>
          <w:trHeight w:val="20"/>
        </w:trPr>
        <w:tc>
          <w:tcPr>
            <w:tcW w:w="7792" w:type="dxa"/>
            <w:noWrap/>
          </w:tcPr>
          <w:p w14:paraId="18140A2F" w14:textId="77777777" w:rsidR="001732D0" w:rsidRPr="00A82DA0" w:rsidRDefault="001732D0" w:rsidP="005D444C">
            <w:pPr>
              <w:pStyle w:val="TableText"/>
            </w:pPr>
            <w:r w:rsidRPr="00A82DA0">
              <w:t xml:space="preserve">Don't know </w:t>
            </w:r>
            <w:r w:rsidRPr="00C83186">
              <w:rPr>
                <w:rStyle w:val="InterviewerinstructionsChar"/>
              </w:rPr>
              <w:t>(DO NOT READ OUT)</w:t>
            </w:r>
          </w:p>
        </w:tc>
        <w:tc>
          <w:tcPr>
            <w:tcW w:w="1847" w:type="dxa"/>
            <w:noWrap/>
          </w:tcPr>
          <w:p w14:paraId="53D76425" w14:textId="77777777" w:rsidR="001732D0" w:rsidRPr="004A2783" w:rsidRDefault="001732D0" w:rsidP="00D17CF8">
            <w:pPr>
              <w:pStyle w:val="TableText-Numerical"/>
              <w:rPr>
                <w:lang w:val="en-AU" w:eastAsia="en-AU"/>
              </w:rPr>
            </w:pPr>
            <w:r w:rsidRPr="004A2783">
              <w:rPr>
                <w:lang w:val="en-AU" w:eastAsia="en-AU"/>
              </w:rPr>
              <w:t>98</w:t>
            </w:r>
          </w:p>
        </w:tc>
      </w:tr>
      <w:tr w:rsidR="001732D0" w:rsidRPr="004A2783" w14:paraId="094B3E87" w14:textId="77777777" w:rsidTr="008A11CB">
        <w:trPr>
          <w:trHeight w:val="20"/>
        </w:trPr>
        <w:tc>
          <w:tcPr>
            <w:tcW w:w="7792" w:type="dxa"/>
            <w:noWrap/>
          </w:tcPr>
          <w:p w14:paraId="239E4F56" w14:textId="77777777" w:rsidR="001732D0" w:rsidRPr="00A82DA0" w:rsidRDefault="001732D0" w:rsidP="005D444C">
            <w:pPr>
              <w:pStyle w:val="TableText"/>
            </w:pPr>
            <w:r w:rsidRPr="00A82DA0">
              <w:t xml:space="preserve">Refused </w:t>
            </w:r>
            <w:r w:rsidRPr="00C83186">
              <w:rPr>
                <w:rStyle w:val="InterviewerinstructionsChar"/>
              </w:rPr>
              <w:t>(DO NOT READ OUT)</w:t>
            </w:r>
          </w:p>
        </w:tc>
        <w:tc>
          <w:tcPr>
            <w:tcW w:w="1847" w:type="dxa"/>
            <w:noWrap/>
          </w:tcPr>
          <w:p w14:paraId="0B565017" w14:textId="77777777" w:rsidR="001732D0" w:rsidRPr="004A2783" w:rsidRDefault="001732D0" w:rsidP="00D17CF8">
            <w:pPr>
              <w:pStyle w:val="TableText-Numerical"/>
              <w:rPr>
                <w:lang w:val="en-AU" w:eastAsia="en-AU"/>
              </w:rPr>
            </w:pPr>
            <w:r w:rsidRPr="004A2783">
              <w:rPr>
                <w:lang w:val="en-AU" w:eastAsia="en-AU"/>
              </w:rPr>
              <w:t>99</w:t>
            </w:r>
          </w:p>
        </w:tc>
      </w:tr>
    </w:tbl>
    <w:p w14:paraId="26AA6F0D" w14:textId="77777777" w:rsidR="001732D0" w:rsidRPr="004A2783" w:rsidRDefault="001732D0" w:rsidP="005D444C">
      <w:pPr>
        <w:pStyle w:val="Interviewerinstructions"/>
      </w:pPr>
      <w:r w:rsidRPr="004A2783">
        <w:t>ALL CURRENT SMOKERS (SS5=1)</w:t>
      </w:r>
    </w:p>
    <w:p w14:paraId="73730D6D" w14:textId="7028F87E" w:rsidR="001732D0" w:rsidRPr="004A2783" w:rsidRDefault="001732D0" w:rsidP="00A82DA0">
      <w:pPr>
        <w:pStyle w:val="BodyText"/>
      </w:pPr>
      <w:r w:rsidRPr="004A2783">
        <w:t>B5.</w:t>
      </w:r>
      <w:r w:rsidRPr="004A2783">
        <w:tab/>
        <w:t xml:space="preserve">How worried are you, if at all, that smoking WILL damage your health in the future? Would you say you </w:t>
      </w:r>
      <w:proofErr w:type="gramStart"/>
      <w:r w:rsidRPr="004A2783">
        <w:t>are</w:t>
      </w:r>
      <w:r w:rsidR="00C6643E">
        <w:t>:</w:t>
      </w:r>
      <w:proofErr w:type="gramEnd"/>
    </w:p>
    <w:p w14:paraId="1FD70849" w14:textId="77777777" w:rsidR="001732D0" w:rsidRPr="004A2783" w:rsidRDefault="001732D0" w:rsidP="005D444C">
      <w:pPr>
        <w:pStyle w:val="Interviewerinstructions"/>
      </w:pPr>
      <w:r w:rsidRPr="00E7071D">
        <w:t>READ OUT</w:t>
      </w:r>
    </w:p>
    <w:tbl>
      <w:tblPr>
        <w:tblStyle w:val="ORC2017Table"/>
        <w:tblW w:w="9639" w:type="dxa"/>
        <w:tblLook w:val="04A0" w:firstRow="1" w:lastRow="0" w:firstColumn="1" w:lastColumn="0" w:noHBand="0" w:noVBand="1"/>
        <w:tblCaption w:val="Question B5: worries about smoking damaging personal health"/>
        <w:tblDescription w:val="Asks respondents: how worried are you if at all, that smoking WILL damage your health? Possible responses are: not at all worried (code 1), a little worried (code 2), moderately worried (code 2), very worried (code 4), don't know (code 98) and refused (code 99)."/>
      </w:tblPr>
      <w:tblGrid>
        <w:gridCol w:w="7792"/>
        <w:gridCol w:w="1847"/>
      </w:tblGrid>
      <w:tr w:rsidR="0034138B" w:rsidRPr="004A2783" w14:paraId="48DB4C79"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2C4D50F1" w14:textId="75A75AF8" w:rsidR="0034138B" w:rsidRPr="0018141D" w:rsidRDefault="0034138B" w:rsidP="00D86835">
            <w:pPr>
              <w:pStyle w:val="TableHeading"/>
            </w:pPr>
            <w:r w:rsidRPr="0018141D">
              <w:t>Response Options</w:t>
            </w:r>
          </w:p>
        </w:tc>
        <w:tc>
          <w:tcPr>
            <w:tcW w:w="1847" w:type="dxa"/>
            <w:noWrap/>
          </w:tcPr>
          <w:p w14:paraId="2D26E992" w14:textId="3059E5F7" w:rsidR="0034138B" w:rsidRPr="0018141D" w:rsidRDefault="0034138B" w:rsidP="00D86835">
            <w:pPr>
              <w:pStyle w:val="TableHeading"/>
            </w:pPr>
            <w:r w:rsidRPr="0018141D">
              <w:t>Response Code</w:t>
            </w:r>
          </w:p>
        </w:tc>
      </w:tr>
      <w:tr w:rsidR="001732D0" w:rsidRPr="004A2783" w14:paraId="28F86BF7" w14:textId="77777777" w:rsidTr="0065385B">
        <w:trPr>
          <w:trHeight w:val="20"/>
        </w:trPr>
        <w:tc>
          <w:tcPr>
            <w:tcW w:w="7792" w:type="dxa"/>
            <w:noWrap/>
          </w:tcPr>
          <w:p w14:paraId="17658B66" w14:textId="77777777" w:rsidR="001732D0" w:rsidRPr="004A2783" w:rsidRDefault="001732D0" w:rsidP="005D444C">
            <w:pPr>
              <w:pStyle w:val="TableText"/>
              <w:rPr>
                <w:color w:val="00365F" w:themeColor="text1"/>
              </w:rPr>
            </w:pPr>
            <w:r w:rsidRPr="00A82DA0">
              <w:rPr>
                <w:rStyle w:val="BodyTextChar"/>
              </w:rPr>
              <w:t>Not at all worried</w:t>
            </w:r>
            <w:r w:rsidRPr="00C83186">
              <w:rPr>
                <w:rStyle w:val="InterviewerinstructionsChar"/>
              </w:rPr>
              <w:t xml:space="preserve"> (GO TO SECTION D)</w:t>
            </w:r>
          </w:p>
        </w:tc>
        <w:tc>
          <w:tcPr>
            <w:tcW w:w="1847" w:type="dxa"/>
            <w:noWrap/>
            <w:hideMark/>
          </w:tcPr>
          <w:p w14:paraId="2DA18858"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3C4DBCD4" w14:textId="77777777" w:rsidTr="0065385B">
        <w:trPr>
          <w:trHeight w:val="20"/>
        </w:trPr>
        <w:tc>
          <w:tcPr>
            <w:tcW w:w="7792" w:type="dxa"/>
            <w:noWrap/>
          </w:tcPr>
          <w:p w14:paraId="5D52ADF5" w14:textId="77777777" w:rsidR="001732D0" w:rsidRPr="004A2783" w:rsidRDefault="001732D0" w:rsidP="005D444C">
            <w:pPr>
              <w:pStyle w:val="TableText"/>
              <w:rPr>
                <w:rFonts w:eastAsia="Times New Roman"/>
                <w:color w:val="00365F" w:themeColor="text1"/>
                <w:lang w:val="en-AU" w:eastAsia="en-AU"/>
              </w:rPr>
            </w:pPr>
            <w:r w:rsidRPr="00A82DA0">
              <w:rPr>
                <w:rStyle w:val="BodyTextChar"/>
              </w:rPr>
              <w:t>A little worried</w:t>
            </w:r>
            <w:r w:rsidRPr="00C83186">
              <w:rPr>
                <w:rStyle w:val="InterviewerinstructionsChar"/>
              </w:rPr>
              <w:t xml:space="preserve"> (GO TO SECTION D)</w:t>
            </w:r>
          </w:p>
        </w:tc>
        <w:tc>
          <w:tcPr>
            <w:tcW w:w="1847" w:type="dxa"/>
            <w:noWrap/>
            <w:hideMark/>
          </w:tcPr>
          <w:p w14:paraId="47E877EE"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1CC6C96A" w14:textId="77777777" w:rsidTr="0065385B">
        <w:trPr>
          <w:trHeight w:val="20"/>
        </w:trPr>
        <w:tc>
          <w:tcPr>
            <w:tcW w:w="7792" w:type="dxa"/>
            <w:noWrap/>
          </w:tcPr>
          <w:p w14:paraId="0D51E2EA" w14:textId="77777777" w:rsidR="001732D0" w:rsidRPr="004A2783" w:rsidRDefault="001732D0" w:rsidP="005D444C">
            <w:pPr>
              <w:pStyle w:val="TableText"/>
              <w:rPr>
                <w:rFonts w:eastAsia="Times New Roman"/>
                <w:color w:val="00365F" w:themeColor="text1"/>
                <w:lang w:val="en-AU" w:eastAsia="en-AU"/>
              </w:rPr>
            </w:pPr>
            <w:r w:rsidRPr="00A82DA0">
              <w:rPr>
                <w:rStyle w:val="BodyTextChar"/>
              </w:rPr>
              <w:t>Moderately worried</w:t>
            </w:r>
            <w:r w:rsidRPr="00C83186">
              <w:rPr>
                <w:rStyle w:val="InterviewerinstructionsChar"/>
              </w:rPr>
              <w:t xml:space="preserve"> (GO TO SECTION D)</w:t>
            </w:r>
          </w:p>
        </w:tc>
        <w:tc>
          <w:tcPr>
            <w:tcW w:w="1847" w:type="dxa"/>
            <w:noWrap/>
          </w:tcPr>
          <w:p w14:paraId="197AF2F1"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1C2D81AC" w14:textId="77777777" w:rsidTr="0065385B">
        <w:trPr>
          <w:trHeight w:val="20"/>
        </w:trPr>
        <w:tc>
          <w:tcPr>
            <w:tcW w:w="7792" w:type="dxa"/>
            <w:noWrap/>
          </w:tcPr>
          <w:p w14:paraId="1129B463" w14:textId="77777777" w:rsidR="001732D0" w:rsidRPr="004A2783" w:rsidRDefault="001732D0" w:rsidP="005D444C">
            <w:pPr>
              <w:pStyle w:val="TableText"/>
              <w:rPr>
                <w:rFonts w:eastAsia="Times New Roman"/>
                <w:color w:val="00365F" w:themeColor="text1"/>
                <w:lang w:val="en-AU" w:eastAsia="en-AU"/>
              </w:rPr>
            </w:pPr>
            <w:r w:rsidRPr="00A82DA0">
              <w:rPr>
                <w:rStyle w:val="BodyTextChar"/>
              </w:rPr>
              <w:t>Very worried</w:t>
            </w:r>
            <w:r w:rsidRPr="00C83186">
              <w:rPr>
                <w:rStyle w:val="InterviewerinstructionsChar"/>
              </w:rPr>
              <w:t xml:space="preserve"> (GO TO SECTION D)</w:t>
            </w:r>
          </w:p>
        </w:tc>
        <w:tc>
          <w:tcPr>
            <w:tcW w:w="1847" w:type="dxa"/>
            <w:noWrap/>
          </w:tcPr>
          <w:p w14:paraId="07F9FB62" w14:textId="77777777" w:rsidR="001732D0" w:rsidRPr="004A2783" w:rsidRDefault="001732D0" w:rsidP="00D17CF8">
            <w:pPr>
              <w:pStyle w:val="TableText-Numerical"/>
              <w:rPr>
                <w:lang w:val="en-AU" w:eastAsia="en-AU"/>
              </w:rPr>
            </w:pPr>
            <w:r w:rsidRPr="004A2783">
              <w:rPr>
                <w:lang w:val="en-AU" w:eastAsia="en-AU"/>
              </w:rPr>
              <w:t>4</w:t>
            </w:r>
          </w:p>
        </w:tc>
      </w:tr>
      <w:tr w:rsidR="001732D0" w:rsidRPr="004A2783" w14:paraId="01641997" w14:textId="77777777" w:rsidTr="0065385B">
        <w:trPr>
          <w:trHeight w:val="20"/>
        </w:trPr>
        <w:tc>
          <w:tcPr>
            <w:tcW w:w="7792" w:type="dxa"/>
            <w:noWrap/>
          </w:tcPr>
          <w:p w14:paraId="18D45743" w14:textId="77777777" w:rsidR="001732D0" w:rsidRPr="004A2783" w:rsidRDefault="001732D0" w:rsidP="005D444C">
            <w:pPr>
              <w:pStyle w:val="TableText"/>
              <w:rPr>
                <w:rFonts w:eastAsia="Times New Roman"/>
                <w:color w:val="00365F" w:themeColor="text1"/>
                <w:lang w:val="en-AU" w:eastAsia="en-AU"/>
              </w:rPr>
            </w:pPr>
            <w:r w:rsidRPr="00A82DA0">
              <w:rPr>
                <w:rStyle w:val="BodyTextChar"/>
              </w:rPr>
              <w:t>Don't know</w:t>
            </w:r>
            <w:r w:rsidRPr="00C83186">
              <w:rPr>
                <w:rStyle w:val="InterviewerinstructionsChar"/>
              </w:rPr>
              <w:t xml:space="preserve"> (DO NOT READ OUT) (GO TO SECTION D)</w:t>
            </w:r>
          </w:p>
        </w:tc>
        <w:tc>
          <w:tcPr>
            <w:tcW w:w="1847" w:type="dxa"/>
            <w:noWrap/>
          </w:tcPr>
          <w:p w14:paraId="25246C86" w14:textId="77777777" w:rsidR="001732D0" w:rsidRPr="004A2783" w:rsidRDefault="001732D0" w:rsidP="00D17CF8">
            <w:pPr>
              <w:pStyle w:val="TableText-Numerical"/>
              <w:rPr>
                <w:lang w:val="en-AU" w:eastAsia="en-AU"/>
              </w:rPr>
            </w:pPr>
            <w:r w:rsidRPr="004A2783">
              <w:rPr>
                <w:lang w:val="en-AU" w:eastAsia="en-AU"/>
              </w:rPr>
              <w:t>98</w:t>
            </w:r>
          </w:p>
        </w:tc>
      </w:tr>
      <w:tr w:rsidR="001732D0" w:rsidRPr="004A2783" w14:paraId="7C9A35FC" w14:textId="77777777" w:rsidTr="0065385B">
        <w:trPr>
          <w:trHeight w:val="20"/>
        </w:trPr>
        <w:tc>
          <w:tcPr>
            <w:tcW w:w="7792" w:type="dxa"/>
            <w:noWrap/>
          </w:tcPr>
          <w:p w14:paraId="78365F36" w14:textId="77777777" w:rsidR="001732D0" w:rsidRPr="004A2783" w:rsidRDefault="001732D0" w:rsidP="005D444C">
            <w:pPr>
              <w:pStyle w:val="TableText"/>
              <w:rPr>
                <w:rFonts w:eastAsia="Times New Roman"/>
                <w:color w:val="00365F" w:themeColor="text1"/>
                <w:lang w:val="en-AU" w:eastAsia="en-AU"/>
              </w:rPr>
            </w:pPr>
            <w:r w:rsidRPr="00A82DA0">
              <w:rPr>
                <w:rStyle w:val="BodyTextChar"/>
              </w:rPr>
              <w:t xml:space="preserve">Refused </w:t>
            </w:r>
            <w:r w:rsidRPr="00C83186">
              <w:rPr>
                <w:rStyle w:val="InterviewerinstructionsChar"/>
              </w:rPr>
              <w:t>(DO NOT READ OUT) (GO TO SECTION D)</w:t>
            </w:r>
          </w:p>
        </w:tc>
        <w:tc>
          <w:tcPr>
            <w:tcW w:w="1847" w:type="dxa"/>
            <w:noWrap/>
          </w:tcPr>
          <w:p w14:paraId="58EFA502" w14:textId="77777777" w:rsidR="001732D0" w:rsidRPr="004A2783" w:rsidRDefault="001732D0" w:rsidP="00D17CF8">
            <w:pPr>
              <w:pStyle w:val="TableText-Numerical"/>
              <w:rPr>
                <w:lang w:val="en-AU" w:eastAsia="en-AU"/>
              </w:rPr>
            </w:pPr>
            <w:r w:rsidRPr="004A2783">
              <w:rPr>
                <w:lang w:val="en-AU" w:eastAsia="en-AU"/>
              </w:rPr>
              <w:t>99</w:t>
            </w:r>
          </w:p>
        </w:tc>
      </w:tr>
    </w:tbl>
    <w:p w14:paraId="4315F2D7" w14:textId="4CFAE4AE" w:rsidR="001732D0" w:rsidRPr="00E7071D" w:rsidRDefault="00E7071D" w:rsidP="00E7071D">
      <w:pPr>
        <w:pStyle w:val="Appendix2"/>
      </w:pPr>
      <w:r w:rsidRPr="00E7071D">
        <w:lastRenderedPageBreak/>
        <w:t>Section C</w:t>
      </w:r>
      <w:r w:rsidR="00A82DA0">
        <w:t xml:space="preserve">: </w:t>
      </w:r>
      <w:r w:rsidRPr="00E7071D">
        <w:t>Recent Quitters Quitting Attempts &amp; Experience</w:t>
      </w:r>
    </w:p>
    <w:p w14:paraId="3C120A55" w14:textId="77777777" w:rsidR="001732D0" w:rsidRPr="004A2783" w:rsidRDefault="001732D0" w:rsidP="005D444C">
      <w:pPr>
        <w:pStyle w:val="Interviewerinstructions"/>
      </w:pPr>
      <w:r w:rsidRPr="004A2783">
        <w:t>ALL RECENT QUITTERS (SS5=2)</w:t>
      </w:r>
    </w:p>
    <w:p w14:paraId="1B232BC2" w14:textId="77777777" w:rsidR="001732D0" w:rsidRPr="004A2783" w:rsidRDefault="001732D0" w:rsidP="00A82DA0">
      <w:pPr>
        <w:pStyle w:val="BodyText"/>
      </w:pPr>
      <w:r w:rsidRPr="004A2783">
        <w:t>C2.</w:t>
      </w:r>
      <w:r w:rsidRPr="004A2783">
        <w:tab/>
        <w:t>Not including the most recent time, how many times have you tried to quit smoking?</w:t>
      </w:r>
    </w:p>
    <w:p w14:paraId="2F5272E4" w14:textId="77777777" w:rsidR="001732D0" w:rsidRPr="00E7071D" w:rsidRDefault="001732D0" w:rsidP="005D444C">
      <w:pPr>
        <w:pStyle w:val="Interviewerinstructions"/>
      </w:pPr>
      <w:r w:rsidRPr="00E7071D">
        <w:t>IF UNSURE: Your best guess will do</w:t>
      </w:r>
    </w:p>
    <w:tbl>
      <w:tblPr>
        <w:tblStyle w:val="ORC2017Table"/>
        <w:tblW w:w="9639" w:type="dxa"/>
        <w:tblLook w:val="04A0" w:firstRow="1" w:lastRow="0" w:firstColumn="1" w:lastColumn="0" w:noHBand="0" w:noVBand="1"/>
        <w:tblCaption w:val="Question C2: Recent quitters, attempts and experience"/>
        <w:tblDescription w:val="Asks respondents: not including the msot recent time, how many times have you tried to quit smoking? Possible responses (and codes) are: never (code 0), once (1), twice (2) three times (3), four times (4), five times (5), 6-10 times (6), more than 10 times (7) and can't say (code 99)."/>
      </w:tblPr>
      <w:tblGrid>
        <w:gridCol w:w="7792"/>
        <w:gridCol w:w="1847"/>
      </w:tblGrid>
      <w:tr w:rsidR="0034138B" w:rsidRPr="00A82DA0" w14:paraId="77554389"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619BBE7A" w14:textId="21846E4C" w:rsidR="0034138B" w:rsidRPr="0018141D" w:rsidRDefault="0034138B" w:rsidP="00D86835">
            <w:pPr>
              <w:pStyle w:val="TableHeading"/>
            </w:pPr>
            <w:r w:rsidRPr="0018141D">
              <w:t>Response Options</w:t>
            </w:r>
          </w:p>
        </w:tc>
        <w:tc>
          <w:tcPr>
            <w:tcW w:w="1847" w:type="dxa"/>
            <w:noWrap/>
          </w:tcPr>
          <w:p w14:paraId="2EE737D2" w14:textId="70881F97" w:rsidR="0034138B" w:rsidRPr="0018141D" w:rsidRDefault="0034138B" w:rsidP="00D86835">
            <w:pPr>
              <w:pStyle w:val="TableHeading"/>
            </w:pPr>
            <w:r w:rsidRPr="0018141D">
              <w:t>Response Code</w:t>
            </w:r>
          </w:p>
        </w:tc>
      </w:tr>
      <w:tr w:rsidR="001732D0" w:rsidRPr="00A82DA0" w14:paraId="2C361A15" w14:textId="77777777" w:rsidTr="0065385B">
        <w:trPr>
          <w:trHeight w:val="20"/>
        </w:trPr>
        <w:tc>
          <w:tcPr>
            <w:tcW w:w="7792" w:type="dxa"/>
            <w:noWrap/>
          </w:tcPr>
          <w:p w14:paraId="090E5E43" w14:textId="77777777" w:rsidR="001732D0" w:rsidRPr="00A82DA0" w:rsidRDefault="001732D0" w:rsidP="005D444C">
            <w:pPr>
              <w:pStyle w:val="TableText"/>
            </w:pPr>
            <w:r w:rsidRPr="00A82DA0">
              <w:t>Never</w:t>
            </w:r>
          </w:p>
        </w:tc>
        <w:tc>
          <w:tcPr>
            <w:tcW w:w="1847" w:type="dxa"/>
            <w:noWrap/>
          </w:tcPr>
          <w:p w14:paraId="0742E41E" w14:textId="77777777" w:rsidR="001732D0" w:rsidRPr="00A82DA0" w:rsidRDefault="001732D0" w:rsidP="00D17CF8">
            <w:pPr>
              <w:pStyle w:val="TableText-Numerical"/>
            </w:pPr>
            <w:r w:rsidRPr="00A82DA0">
              <w:t>0</w:t>
            </w:r>
          </w:p>
        </w:tc>
      </w:tr>
      <w:tr w:rsidR="001732D0" w:rsidRPr="00A82DA0" w14:paraId="0CBCC0CE" w14:textId="77777777" w:rsidTr="0065385B">
        <w:trPr>
          <w:trHeight w:val="20"/>
        </w:trPr>
        <w:tc>
          <w:tcPr>
            <w:tcW w:w="7792" w:type="dxa"/>
            <w:noWrap/>
          </w:tcPr>
          <w:p w14:paraId="32936089" w14:textId="77777777" w:rsidR="001732D0" w:rsidRPr="00A82DA0" w:rsidRDefault="001732D0" w:rsidP="005D444C">
            <w:pPr>
              <w:pStyle w:val="TableText"/>
            </w:pPr>
            <w:r w:rsidRPr="00A82DA0">
              <w:t>Once</w:t>
            </w:r>
          </w:p>
        </w:tc>
        <w:tc>
          <w:tcPr>
            <w:tcW w:w="1847" w:type="dxa"/>
            <w:noWrap/>
            <w:hideMark/>
          </w:tcPr>
          <w:p w14:paraId="5AEB377E" w14:textId="77777777" w:rsidR="001732D0" w:rsidRPr="00A82DA0" w:rsidRDefault="001732D0" w:rsidP="00D17CF8">
            <w:pPr>
              <w:pStyle w:val="TableText-Numerical"/>
            </w:pPr>
            <w:r w:rsidRPr="00A82DA0">
              <w:t>1</w:t>
            </w:r>
          </w:p>
        </w:tc>
      </w:tr>
      <w:tr w:rsidR="001732D0" w:rsidRPr="00A82DA0" w14:paraId="2479103F" w14:textId="77777777" w:rsidTr="0065385B">
        <w:trPr>
          <w:trHeight w:val="20"/>
        </w:trPr>
        <w:tc>
          <w:tcPr>
            <w:tcW w:w="7792" w:type="dxa"/>
            <w:noWrap/>
          </w:tcPr>
          <w:p w14:paraId="403D651E" w14:textId="77777777" w:rsidR="001732D0" w:rsidRPr="00A82DA0" w:rsidRDefault="001732D0" w:rsidP="005D444C">
            <w:pPr>
              <w:pStyle w:val="TableText"/>
            </w:pPr>
            <w:r w:rsidRPr="00A82DA0">
              <w:t>Twice</w:t>
            </w:r>
          </w:p>
        </w:tc>
        <w:tc>
          <w:tcPr>
            <w:tcW w:w="1847" w:type="dxa"/>
            <w:noWrap/>
            <w:hideMark/>
          </w:tcPr>
          <w:p w14:paraId="0E5D1847" w14:textId="77777777" w:rsidR="001732D0" w:rsidRPr="00A82DA0" w:rsidRDefault="001732D0" w:rsidP="00D17CF8">
            <w:pPr>
              <w:pStyle w:val="TableText-Numerical"/>
            </w:pPr>
            <w:r w:rsidRPr="00A82DA0">
              <w:t>2</w:t>
            </w:r>
          </w:p>
        </w:tc>
      </w:tr>
      <w:tr w:rsidR="001732D0" w:rsidRPr="00A82DA0" w14:paraId="1D378296" w14:textId="77777777" w:rsidTr="0065385B">
        <w:trPr>
          <w:trHeight w:val="20"/>
        </w:trPr>
        <w:tc>
          <w:tcPr>
            <w:tcW w:w="7792" w:type="dxa"/>
            <w:noWrap/>
          </w:tcPr>
          <w:p w14:paraId="5370FA0E" w14:textId="77777777" w:rsidR="001732D0" w:rsidRPr="00A82DA0" w:rsidRDefault="001732D0" w:rsidP="005D444C">
            <w:pPr>
              <w:pStyle w:val="TableText"/>
            </w:pPr>
            <w:r w:rsidRPr="00A82DA0">
              <w:t>Three times</w:t>
            </w:r>
          </w:p>
        </w:tc>
        <w:tc>
          <w:tcPr>
            <w:tcW w:w="1847" w:type="dxa"/>
            <w:noWrap/>
          </w:tcPr>
          <w:p w14:paraId="3035DBA1" w14:textId="77777777" w:rsidR="001732D0" w:rsidRPr="00A82DA0" w:rsidRDefault="001732D0" w:rsidP="00D17CF8">
            <w:pPr>
              <w:pStyle w:val="TableText-Numerical"/>
            </w:pPr>
            <w:r w:rsidRPr="00A82DA0">
              <w:t>3</w:t>
            </w:r>
          </w:p>
        </w:tc>
      </w:tr>
      <w:tr w:rsidR="001732D0" w:rsidRPr="00A82DA0" w14:paraId="42F45811" w14:textId="77777777" w:rsidTr="0065385B">
        <w:trPr>
          <w:trHeight w:val="20"/>
        </w:trPr>
        <w:tc>
          <w:tcPr>
            <w:tcW w:w="7792" w:type="dxa"/>
            <w:noWrap/>
          </w:tcPr>
          <w:p w14:paraId="759978D3" w14:textId="77777777" w:rsidR="001732D0" w:rsidRPr="00A82DA0" w:rsidRDefault="001732D0" w:rsidP="005D444C">
            <w:pPr>
              <w:pStyle w:val="TableText"/>
            </w:pPr>
            <w:r w:rsidRPr="00A82DA0">
              <w:t>Four times</w:t>
            </w:r>
          </w:p>
        </w:tc>
        <w:tc>
          <w:tcPr>
            <w:tcW w:w="1847" w:type="dxa"/>
            <w:noWrap/>
          </w:tcPr>
          <w:p w14:paraId="1BBD29AB" w14:textId="77777777" w:rsidR="001732D0" w:rsidRPr="00A82DA0" w:rsidRDefault="001732D0" w:rsidP="00D17CF8">
            <w:pPr>
              <w:pStyle w:val="TableText-Numerical"/>
            </w:pPr>
            <w:r w:rsidRPr="00A82DA0">
              <w:t>4</w:t>
            </w:r>
          </w:p>
        </w:tc>
      </w:tr>
      <w:tr w:rsidR="001732D0" w:rsidRPr="00A82DA0" w14:paraId="2C7873C0" w14:textId="77777777" w:rsidTr="0065385B">
        <w:trPr>
          <w:trHeight w:val="20"/>
        </w:trPr>
        <w:tc>
          <w:tcPr>
            <w:tcW w:w="7792" w:type="dxa"/>
            <w:noWrap/>
          </w:tcPr>
          <w:p w14:paraId="32E360F0" w14:textId="77777777" w:rsidR="001732D0" w:rsidRPr="00A82DA0" w:rsidRDefault="001732D0" w:rsidP="005D444C">
            <w:pPr>
              <w:pStyle w:val="TableText"/>
            </w:pPr>
            <w:r w:rsidRPr="00A82DA0">
              <w:t>Five times</w:t>
            </w:r>
          </w:p>
        </w:tc>
        <w:tc>
          <w:tcPr>
            <w:tcW w:w="1847" w:type="dxa"/>
            <w:noWrap/>
          </w:tcPr>
          <w:p w14:paraId="580AAC15" w14:textId="77777777" w:rsidR="001732D0" w:rsidRPr="00A82DA0" w:rsidRDefault="001732D0" w:rsidP="00D17CF8">
            <w:pPr>
              <w:pStyle w:val="TableText-Numerical"/>
            </w:pPr>
            <w:r w:rsidRPr="00A82DA0">
              <w:t>5</w:t>
            </w:r>
          </w:p>
        </w:tc>
      </w:tr>
      <w:tr w:rsidR="001732D0" w:rsidRPr="00A82DA0" w14:paraId="6531200F" w14:textId="77777777" w:rsidTr="0065385B">
        <w:trPr>
          <w:trHeight w:val="20"/>
        </w:trPr>
        <w:tc>
          <w:tcPr>
            <w:tcW w:w="7792" w:type="dxa"/>
            <w:noWrap/>
          </w:tcPr>
          <w:p w14:paraId="23FD6997" w14:textId="77777777" w:rsidR="001732D0" w:rsidRPr="00A82DA0" w:rsidRDefault="001732D0" w:rsidP="005D444C">
            <w:pPr>
              <w:pStyle w:val="TableText"/>
            </w:pPr>
            <w:r w:rsidRPr="00A82DA0">
              <w:t>6-10 times</w:t>
            </w:r>
          </w:p>
        </w:tc>
        <w:tc>
          <w:tcPr>
            <w:tcW w:w="1847" w:type="dxa"/>
            <w:noWrap/>
          </w:tcPr>
          <w:p w14:paraId="4BC87B5B" w14:textId="77777777" w:rsidR="001732D0" w:rsidRPr="00A82DA0" w:rsidRDefault="001732D0" w:rsidP="00D17CF8">
            <w:pPr>
              <w:pStyle w:val="TableText-Numerical"/>
            </w:pPr>
            <w:r w:rsidRPr="00A82DA0">
              <w:t>6</w:t>
            </w:r>
          </w:p>
        </w:tc>
      </w:tr>
      <w:tr w:rsidR="001732D0" w:rsidRPr="00A82DA0" w14:paraId="27E7470F" w14:textId="77777777" w:rsidTr="0065385B">
        <w:trPr>
          <w:trHeight w:val="20"/>
        </w:trPr>
        <w:tc>
          <w:tcPr>
            <w:tcW w:w="7792" w:type="dxa"/>
            <w:noWrap/>
          </w:tcPr>
          <w:p w14:paraId="28A7BCA9" w14:textId="77777777" w:rsidR="001732D0" w:rsidRPr="00A82DA0" w:rsidRDefault="001732D0" w:rsidP="005D444C">
            <w:pPr>
              <w:pStyle w:val="TableText"/>
            </w:pPr>
            <w:r w:rsidRPr="00A82DA0">
              <w:t>More than 10 times</w:t>
            </w:r>
          </w:p>
        </w:tc>
        <w:tc>
          <w:tcPr>
            <w:tcW w:w="1847" w:type="dxa"/>
            <w:noWrap/>
          </w:tcPr>
          <w:p w14:paraId="45FD77BC" w14:textId="77777777" w:rsidR="001732D0" w:rsidRPr="00A82DA0" w:rsidRDefault="001732D0" w:rsidP="00D17CF8">
            <w:pPr>
              <w:pStyle w:val="TableText-Numerical"/>
            </w:pPr>
            <w:r w:rsidRPr="00A82DA0">
              <w:t>7</w:t>
            </w:r>
          </w:p>
        </w:tc>
      </w:tr>
      <w:tr w:rsidR="001732D0" w:rsidRPr="00A82DA0" w14:paraId="20FA994E" w14:textId="77777777" w:rsidTr="0065385B">
        <w:trPr>
          <w:trHeight w:val="20"/>
        </w:trPr>
        <w:tc>
          <w:tcPr>
            <w:tcW w:w="7792" w:type="dxa"/>
            <w:noWrap/>
          </w:tcPr>
          <w:p w14:paraId="6E9DC32B" w14:textId="77777777" w:rsidR="001732D0" w:rsidRPr="00A82DA0" w:rsidRDefault="001732D0" w:rsidP="005D444C">
            <w:pPr>
              <w:pStyle w:val="TableText"/>
            </w:pPr>
            <w:r w:rsidRPr="00A82DA0">
              <w:t>Can’t say</w:t>
            </w:r>
          </w:p>
        </w:tc>
        <w:tc>
          <w:tcPr>
            <w:tcW w:w="1847" w:type="dxa"/>
            <w:noWrap/>
          </w:tcPr>
          <w:p w14:paraId="355535B8" w14:textId="77777777" w:rsidR="001732D0" w:rsidRPr="00A82DA0" w:rsidRDefault="001732D0" w:rsidP="00D17CF8">
            <w:pPr>
              <w:pStyle w:val="TableText-Numerical"/>
            </w:pPr>
            <w:r w:rsidRPr="00A82DA0">
              <w:t>99</w:t>
            </w:r>
          </w:p>
        </w:tc>
      </w:tr>
    </w:tbl>
    <w:p w14:paraId="48D8076C" w14:textId="77777777" w:rsidR="001732D0" w:rsidRPr="004A2783" w:rsidRDefault="001732D0" w:rsidP="005D444C">
      <w:pPr>
        <w:pStyle w:val="Interviewerinstructions"/>
      </w:pPr>
      <w:r w:rsidRPr="004A2783">
        <w:t>ALL RECENT QUITTERS (SS5=2)</w:t>
      </w:r>
    </w:p>
    <w:p w14:paraId="22A19C05" w14:textId="77777777" w:rsidR="001732D0" w:rsidRPr="004A2783" w:rsidRDefault="001732D0" w:rsidP="00A82DA0">
      <w:pPr>
        <w:pStyle w:val="BodyText"/>
        <w:rPr>
          <w:lang w:eastAsia="en-AU"/>
        </w:rPr>
      </w:pPr>
      <w:r w:rsidRPr="004A2783">
        <w:t>C3.</w:t>
      </w:r>
      <w:r w:rsidRPr="004A2783">
        <w:tab/>
        <w:t>On average, how many cigarettes did you smoke before you quit?</w:t>
      </w:r>
    </w:p>
    <w:tbl>
      <w:tblPr>
        <w:tblStyle w:val="ORC2017Table"/>
        <w:tblW w:w="9639" w:type="dxa"/>
        <w:tblLook w:val="04A0" w:firstRow="1" w:lastRow="0" w:firstColumn="1" w:lastColumn="0" w:noHBand="0" w:noVBand="1"/>
        <w:tblCaption w:val="Queston C3: how many cigarettes smoked"/>
        <w:tblDescription w:val="Asks respondents to chose between per day response (code 1), per week respone (code 2) or refused (code 98)."/>
      </w:tblPr>
      <w:tblGrid>
        <w:gridCol w:w="7792"/>
        <w:gridCol w:w="1847"/>
      </w:tblGrid>
      <w:tr w:rsidR="0034138B" w:rsidRPr="00A82DA0" w14:paraId="1CDDC4F0"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472A2B08" w14:textId="4DD71877" w:rsidR="0034138B" w:rsidRPr="0018141D" w:rsidRDefault="0034138B" w:rsidP="00D86835">
            <w:pPr>
              <w:pStyle w:val="TableHeading"/>
            </w:pPr>
            <w:r w:rsidRPr="0018141D">
              <w:t>Response Options</w:t>
            </w:r>
          </w:p>
        </w:tc>
        <w:tc>
          <w:tcPr>
            <w:tcW w:w="1847" w:type="dxa"/>
            <w:noWrap/>
          </w:tcPr>
          <w:p w14:paraId="37C1B231" w14:textId="4FD26CEA" w:rsidR="0034138B" w:rsidRPr="0018141D" w:rsidRDefault="0034138B" w:rsidP="00D86835">
            <w:pPr>
              <w:pStyle w:val="TableHeading"/>
            </w:pPr>
            <w:r w:rsidRPr="0018141D">
              <w:t>Response Code</w:t>
            </w:r>
          </w:p>
        </w:tc>
      </w:tr>
      <w:tr w:rsidR="001732D0" w:rsidRPr="00A82DA0" w14:paraId="0C462D78" w14:textId="77777777" w:rsidTr="0065385B">
        <w:trPr>
          <w:trHeight w:val="20"/>
        </w:trPr>
        <w:tc>
          <w:tcPr>
            <w:tcW w:w="7792" w:type="dxa"/>
            <w:noWrap/>
          </w:tcPr>
          <w:p w14:paraId="2CEB20DE" w14:textId="6A261B11" w:rsidR="001732D0" w:rsidRPr="00A82DA0" w:rsidRDefault="001732D0" w:rsidP="005D444C">
            <w:pPr>
              <w:pStyle w:val="TableText"/>
            </w:pPr>
            <w:r w:rsidRPr="00A82DA0">
              <w:t>Per day</w:t>
            </w:r>
            <w:r w:rsidR="00F52E3C">
              <w:t xml:space="preserve"> </w:t>
            </w:r>
            <w:r w:rsidR="00F52E3C" w:rsidRPr="00F52E3C">
              <w:rPr>
                <w:rStyle w:val="InterviewerinstructionsChar"/>
              </w:rPr>
              <w:t>(</w:t>
            </w:r>
            <w:r w:rsidRPr="00F52E3C">
              <w:rPr>
                <w:rStyle w:val="InterviewerinstructionsChar"/>
              </w:rPr>
              <w:t>OR</w:t>
            </w:r>
            <w:r w:rsidR="00F52E3C" w:rsidRPr="00F52E3C">
              <w:rPr>
                <w:rStyle w:val="InterviewerinstructionsChar"/>
              </w:rPr>
              <w:t>)</w:t>
            </w:r>
          </w:p>
        </w:tc>
        <w:tc>
          <w:tcPr>
            <w:tcW w:w="1847" w:type="dxa"/>
            <w:noWrap/>
            <w:hideMark/>
          </w:tcPr>
          <w:p w14:paraId="5358AF34" w14:textId="77777777" w:rsidR="001732D0" w:rsidRPr="00A82DA0" w:rsidRDefault="001732D0" w:rsidP="00D17CF8">
            <w:pPr>
              <w:pStyle w:val="TableText-Numerical"/>
            </w:pPr>
            <w:r w:rsidRPr="00A82DA0">
              <w:t>1</w:t>
            </w:r>
          </w:p>
        </w:tc>
      </w:tr>
      <w:tr w:rsidR="001732D0" w:rsidRPr="00A82DA0" w14:paraId="5E607E79" w14:textId="77777777" w:rsidTr="0065385B">
        <w:trPr>
          <w:trHeight w:val="20"/>
        </w:trPr>
        <w:tc>
          <w:tcPr>
            <w:tcW w:w="7792" w:type="dxa"/>
            <w:noWrap/>
          </w:tcPr>
          <w:p w14:paraId="7B4B0452" w14:textId="19119DF8" w:rsidR="001732D0" w:rsidRPr="00A82DA0" w:rsidRDefault="001732D0" w:rsidP="005D444C">
            <w:pPr>
              <w:pStyle w:val="TableText"/>
            </w:pPr>
            <w:r w:rsidRPr="00A82DA0">
              <w:t>Per week</w:t>
            </w:r>
          </w:p>
        </w:tc>
        <w:tc>
          <w:tcPr>
            <w:tcW w:w="1847" w:type="dxa"/>
            <w:noWrap/>
            <w:hideMark/>
          </w:tcPr>
          <w:p w14:paraId="07F1B2AE" w14:textId="77777777" w:rsidR="001732D0" w:rsidRPr="00A82DA0" w:rsidRDefault="001732D0" w:rsidP="00D17CF8">
            <w:pPr>
              <w:pStyle w:val="TableText-Numerical"/>
            </w:pPr>
            <w:r w:rsidRPr="00A82DA0">
              <w:t>2</w:t>
            </w:r>
          </w:p>
        </w:tc>
      </w:tr>
      <w:tr w:rsidR="001732D0" w:rsidRPr="00A82DA0" w14:paraId="0602945A" w14:textId="77777777" w:rsidTr="0065385B">
        <w:trPr>
          <w:trHeight w:val="20"/>
        </w:trPr>
        <w:tc>
          <w:tcPr>
            <w:tcW w:w="7792" w:type="dxa"/>
            <w:noWrap/>
          </w:tcPr>
          <w:p w14:paraId="36E0C9D0" w14:textId="77777777" w:rsidR="001732D0" w:rsidRPr="00A82DA0" w:rsidRDefault="001732D0" w:rsidP="005D444C">
            <w:pPr>
              <w:pStyle w:val="TableText"/>
            </w:pPr>
            <w:r w:rsidRPr="00A82DA0">
              <w:t>Refused</w:t>
            </w:r>
          </w:p>
        </w:tc>
        <w:tc>
          <w:tcPr>
            <w:tcW w:w="1847" w:type="dxa"/>
            <w:noWrap/>
          </w:tcPr>
          <w:p w14:paraId="68AB12F1" w14:textId="77777777" w:rsidR="001732D0" w:rsidRPr="00A82DA0" w:rsidRDefault="001732D0" w:rsidP="00D17CF8">
            <w:pPr>
              <w:pStyle w:val="TableText-Numerical"/>
            </w:pPr>
            <w:r w:rsidRPr="00A82DA0">
              <w:t>98</w:t>
            </w:r>
          </w:p>
        </w:tc>
      </w:tr>
    </w:tbl>
    <w:p w14:paraId="2C01EA48" w14:textId="77777777" w:rsidR="001732D0" w:rsidRPr="004A2783" w:rsidRDefault="001732D0" w:rsidP="005D444C">
      <w:pPr>
        <w:pStyle w:val="Interviewerinstructions"/>
      </w:pPr>
      <w:r w:rsidRPr="004A2783">
        <w:t>ALL RECENT QUITTERS (SS5=2)</w:t>
      </w:r>
    </w:p>
    <w:p w14:paraId="60859EBA" w14:textId="64ABDA86" w:rsidR="001732D0" w:rsidRPr="004A2783" w:rsidRDefault="001732D0" w:rsidP="00A82DA0">
      <w:pPr>
        <w:pStyle w:val="BodyText"/>
      </w:pPr>
      <w:r w:rsidRPr="004A2783">
        <w:t>C4.</w:t>
      </w:r>
      <w:r w:rsidRPr="004A2783">
        <w:tab/>
        <w:t>Is it likely or unlikely th</w:t>
      </w:r>
      <w:r w:rsidR="00B21895">
        <w:t>at you’ll be able to stay quit?</w:t>
      </w:r>
    </w:p>
    <w:p w14:paraId="012725DB" w14:textId="77777777" w:rsidR="001732D0" w:rsidRPr="004A2783" w:rsidRDefault="001732D0" w:rsidP="005D444C">
      <w:pPr>
        <w:pStyle w:val="Interviewerinstructions"/>
        <w:rPr>
          <w:lang w:eastAsia="en-AU"/>
        </w:rPr>
      </w:pPr>
      <w:r w:rsidRPr="00E7071D">
        <w:t>ENCOURAGE BEST GUESS</w:t>
      </w:r>
    </w:p>
    <w:tbl>
      <w:tblPr>
        <w:tblStyle w:val="ORC2017Table"/>
        <w:tblW w:w="9639" w:type="dxa"/>
        <w:tblLook w:val="04A0" w:firstRow="1" w:lastRow="0" w:firstColumn="1" w:lastColumn="0" w:noHBand="0" w:noVBand="1"/>
        <w:tblCaption w:val="Question C4: likelihood of staying quit"/>
        <w:tblDescription w:val="Asks respondents if it's likely or unlikely they'll be able to stay quit with possible resposnes being: likely (code 1), unlikely (code 2) and can't say (code 98)."/>
      </w:tblPr>
      <w:tblGrid>
        <w:gridCol w:w="7792"/>
        <w:gridCol w:w="1847"/>
      </w:tblGrid>
      <w:tr w:rsidR="0034138B" w:rsidRPr="004A2783" w14:paraId="43EE037A"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0AF3B85F" w14:textId="763AFB5E" w:rsidR="0034138B" w:rsidRPr="0018141D" w:rsidRDefault="0034138B" w:rsidP="00D86835">
            <w:pPr>
              <w:pStyle w:val="TableHeading"/>
            </w:pPr>
            <w:r w:rsidRPr="0018141D">
              <w:t>Response Options</w:t>
            </w:r>
          </w:p>
        </w:tc>
        <w:tc>
          <w:tcPr>
            <w:tcW w:w="1847" w:type="dxa"/>
            <w:noWrap/>
          </w:tcPr>
          <w:p w14:paraId="42F4C9C9" w14:textId="4FCA450D" w:rsidR="0034138B" w:rsidRPr="0018141D" w:rsidRDefault="0034138B" w:rsidP="00D86835">
            <w:pPr>
              <w:pStyle w:val="TableHeading"/>
            </w:pPr>
            <w:r w:rsidRPr="0018141D">
              <w:t>Response Code</w:t>
            </w:r>
          </w:p>
        </w:tc>
      </w:tr>
      <w:tr w:rsidR="001732D0" w:rsidRPr="004A2783" w14:paraId="57A8DD8D" w14:textId="77777777" w:rsidTr="0065385B">
        <w:trPr>
          <w:trHeight w:val="20"/>
        </w:trPr>
        <w:tc>
          <w:tcPr>
            <w:tcW w:w="7792" w:type="dxa"/>
            <w:noWrap/>
          </w:tcPr>
          <w:p w14:paraId="55E405B1" w14:textId="77777777" w:rsidR="001732D0" w:rsidRPr="00A82DA0" w:rsidRDefault="001732D0" w:rsidP="005D444C">
            <w:pPr>
              <w:pStyle w:val="TableText"/>
            </w:pPr>
            <w:r w:rsidRPr="00A82DA0">
              <w:t>Likely</w:t>
            </w:r>
          </w:p>
        </w:tc>
        <w:tc>
          <w:tcPr>
            <w:tcW w:w="1847" w:type="dxa"/>
            <w:noWrap/>
            <w:hideMark/>
          </w:tcPr>
          <w:p w14:paraId="27BB4DEA" w14:textId="77777777" w:rsidR="001732D0" w:rsidRPr="00A82DA0" w:rsidRDefault="001732D0" w:rsidP="00D17CF8">
            <w:pPr>
              <w:pStyle w:val="TableText-Numerical"/>
            </w:pPr>
            <w:r w:rsidRPr="00A82DA0">
              <w:t>1</w:t>
            </w:r>
          </w:p>
        </w:tc>
      </w:tr>
      <w:tr w:rsidR="001732D0" w:rsidRPr="004A2783" w14:paraId="614BE5CE" w14:textId="77777777" w:rsidTr="0065385B">
        <w:trPr>
          <w:trHeight w:val="20"/>
        </w:trPr>
        <w:tc>
          <w:tcPr>
            <w:tcW w:w="7792" w:type="dxa"/>
            <w:noWrap/>
          </w:tcPr>
          <w:p w14:paraId="0448585F" w14:textId="77777777" w:rsidR="001732D0" w:rsidRPr="00A82DA0" w:rsidRDefault="001732D0" w:rsidP="005D444C">
            <w:pPr>
              <w:pStyle w:val="TableText"/>
            </w:pPr>
            <w:r w:rsidRPr="00A82DA0">
              <w:t>Unlikely</w:t>
            </w:r>
          </w:p>
        </w:tc>
        <w:tc>
          <w:tcPr>
            <w:tcW w:w="1847" w:type="dxa"/>
            <w:noWrap/>
            <w:hideMark/>
          </w:tcPr>
          <w:p w14:paraId="6672E86F" w14:textId="77777777" w:rsidR="001732D0" w:rsidRPr="00A82DA0" w:rsidRDefault="001732D0" w:rsidP="00D17CF8">
            <w:pPr>
              <w:pStyle w:val="TableText-Numerical"/>
            </w:pPr>
            <w:r w:rsidRPr="00A82DA0">
              <w:t>2</w:t>
            </w:r>
          </w:p>
        </w:tc>
      </w:tr>
      <w:tr w:rsidR="001732D0" w:rsidRPr="004A2783" w14:paraId="5D5F8B76" w14:textId="77777777" w:rsidTr="0065385B">
        <w:trPr>
          <w:trHeight w:val="20"/>
        </w:trPr>
        <w:tc>
          <w:tcPr>
            <w:tcW w:w="7792" w:type="dxa"/>
            <w:noWrap/>
          </w:tcPr>
          <w:p w14:paraId="37BBF6DD" w14:textId="77777777" w:rsidR="001732D0" w:rsidRPr="00A82DA0" w:rsidRDefault="001732D0" w:rsidP="005D444C">
            <w:pPr>
              <w:pStyle w:val="TableText"/>
            </w:pPr>
            <w:r w:rsidRPr="00A82DA0">
              <w:t>Can’t say</w:t>
            </w:r>
          </w:p>
        </w:tc>
        <w:tc>
          <w:tcPr>
            <w:tcW w:w="1847" w:type="dxa"/>
            <w:noWrap/>
          </w:tcPr>
          <w:p w14:paraId="40FA4CC2" w14:textId="77777777" w:rsidR="001732D0" w:rsidRPr="00A82DA0" w:rsidRDefault="001732D0" w:rsidP="00D17CF8">
            <w:pPr>
              <w:pStyle w:val="TableText-Numerical"/>
            </w:pPr>
            <w:r w:rsidRPr="00A82DA0">
              <w:t>98</w:t>
            </w:r>
          </w:p>
        </w:tc>
      </w:tr>
    </w:tbl>
    <w:p w14:paraId="357617AB" w14:textId="77777777" w:rsidR="001732D0" w:rsidRPr="004A2783" w:rsidRDefault="001732D0" w:rsidP="005D444C">
      <w:pPr>
        <w:pStyle w:val="Interviewerinstructions"/>
      </w:pPr>
      <w:r w:rsidRPr="004A2783">
        <w:t>ALL RECENT QUITTERS (SS5=2)</w:t>
      </w:r>
    </w:p>
    <w:p w14:paraId="0E76C0E2" w14:textId="6C6207EE" w:rsidR="001732D0" w:rsidRPr="004A2783" w:rsidRDefault="001732D0" w:rsidP="00A82DA0">
      <w:pPr>
        <w:pStyle w:val="BodyText"/>
      </w:pPr>
      <w:r w:rsidRPr="004A2783">
        <w:lastRenderedPageBreak/>
        <w:t>C5.</w:t>
      </w:r>
      <w:r w:rsidRPr="004A2783">
        <w:tab/>
        <w:t>Wh</w:t>
      </w:r>
      <w:r w:rsidR="00B21895">
        <w:t>at, if anything, made you quit?</w:t>
      </w:r>
    </w:p>
    <w:p w14:paraId="7CD255B2" w14:textId="77777777" w:rsidR="001732D0" w:rsidRPr="004A2783" w:rsidRDefault="001732D0" w:rsidP="005D444C">
      <w:pPr>
        <w:pStyle w:val="Interviewerinstructions"/>
      </w:pPr>
      <w:r w:rsidRPr="00E7071D">
        <w:t>DO NOT READ OUT. MULTIPLES ACCEPTED</w:t>
      </w:r>
    </w:p>
    <w:tbl>
      <w:tblPr>
        <w:tblStyle w:val="ORC2017Table"/>
        <w:tblW w:w="9639" w:type="dxa"/>
        <w:tblLook w:val="04A0" w:firstRow="1" w:lastRow="0" w:firstColumn="1" w:lastColumn="0" w:noHBand="0" w:noVBand="1"/>
        <w:tblCaption w:val="Question C6: Reasons for quitting"/>
        <w:tblDescription w:val="Asks respondents their resons for quitting, including possibe response options and correlating codes: Asthmatic=1, had a cough / cold / flu / chest infection=2, Health scare=3, Heart attack=4, Decline in health / bad for my health=5, Affecting my fitness=6, Other health or fitness reason=7, Health reasons / ill health unspeified=8, pregnant=9, my partner became pregnant=10, Children in the house / children's health / role model for children / children encouraged me to quit=11, Family / partner / parents=12, friends / colleagues=13, Family history of illness= 14, Know someone who is ill / has died from smoking related illness=15, Cost / too expensive=16, Waste of money=17, Wanted to save money=18, The smell=19, Causing ageing (Wrinkles, etc.)=20, Health warnings on packs=21, Health warning advertisements=22, Smoking support groups=23, GP or other health worker advice=24, Just stopped / spur of the moment=25, Just wanted to=26, Availability of cheaper Nicotine Replacement Therapy=27, Other (SPECIFY)=96, Can't say=98.&#10;"/>
      </w:tblPr>
      <w:tblGrid>
        <w:gridCol w:w="7792"/>
        <w:gridCol w:w="1847"/>
      </w:tblGrid>
      <w:tr w:rsidR="0034138B" w:rsidRPr="004A2783" w14:paraId="68D35B72"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6493FDF8" w14:textId="6E2F53E3" w:rsidR="0034138B" w:rsidRPr="009C4489" w:rsidRDefault="0034138B" w:rsidP="00D86835">
            <w:pPr>
              <w:pStyle w:val="TableHeading"/>
            </w:pPr>
            <w:r w:rsidRPr="00EA018F">
              <w:t>Response Options</w:t>
            </w:r>
          </w:p>
        </w:tc>
        <w:tc>
          <w:tcPr>
            <w:tcW w:w="1847" w:type="dxa"/>
            <w:noWrap/>
          </w:tcPr>
          <w:p w14:paraId="1C83013E" w14:textId="28B20A8D" w:rsidR="0034138B" w:rsidRPr="00A82DA0" w:rsidRDefault="0034138B" w:rsidP="00D86835">
            <w:pPr>
              <w:pStyle w:val="TableHeading"/>
            </w:pPr>
            <w:r w:rsidRPr="00EA018F">
              <w:t>Response Code</w:t>
            </w:r>
          </w:p>
        </w:tc>
      </w:tr>
      <w:tr w:rsidR="00331EF2" w:rsidRPr="004A2783" w14:paraId="249B23A9" w14:textId="77777777" w:rsidTr="0065385B">
        <w:trPr>
          <w:trHeight w:val="20"/>
        </w:trPr>
        <w:tc>
          <w:tcPr>
            <w:tcW w:w="7792" w:type="dxa"/>
            <w:shd w:val="clear" w:color="auto" w:fill="CFEAF8" w:themeFill="accent6" w:themeFillTint="33"/>
            <w:noWrap/>
          </w:tcPr>
          <w:p w14:paraId="1BD6901B" w14:textId="5223511E" w:rsidR="00331EF2" w:rsidRPr="001F564C" w:rsidRDefault="00331EF2" w:rsidP="005D444C">
            <w:pPr>
              <w:pStyle w:val="TableText"/>
              <w:rPr>
                <w:rStyle w:val="Strong"/>
              </w:rPr>
            </w:pPr>
            <w:r w:rsidRPr="001F564C">
              <w:rPr>
                <w:rStyle w:val="Strong"/>
              </w:rPr>
              <w:t>Health &amp; Fitness</w:t>
            </w:r>
          </w:p>
        </w:tc>
        <w:tc>
          <w:tcPr>
            <w:tcW w:w="1847" w:type="dxa"/>
            <w:shd w:val="clear" w:color="auto" w:fill="CFEAF8" w:themeFill="accent6" w:themeFillTint="33"/>
            <w:noWrap/>
          </w:tcPr>
          <w:p w14:paraId="11632BFC" w14:textId="6E033C3A" w:rsidR="00331EF2" w:rsidRPr="00A82DA0" w:rsidRDefault="005D444C" w:rsidP="00127DFA">
            <w:pPr>
              <w:pStyle w:val="EmptyCell-Subheading"/>
            </w:pPr>
            <w:r w:rsidRPr="00537572">
              <w:t>NIL</w:t>
            </w:r>
          </w:p>
        </w:tc>
      </w:tr>
      <w:tr w:rsidR="001732D0" w:rsidRPr="004A2783" w14:paraId="77D6DB26" w14:textId="77777777" w:rsidTr="0065385B">
        <w:trPr>
          <w:trHeight w:val="20"/>
        </w:trPr>
        <w:tc>
          <w:tcPr>
            <w:tcW w:w="7792" w:type="dxa"/>
            <w:noWrap/>
          </w:tcPr>
          <w:p w14:paraId="78688E83" w14:textId="5372BD4A" w:rsidR="001732D0" w:rsidRPr="00A82DA0" w:rsidRDefault="001732D0" w:rsidP="005D444C">
            <w:pPr>
              <w:pStyle w:val="TableText"/>
            </w:pPr>
            <w:r w:rsidRPr="00A82DA0">
              <w:t>Asthmatic</w:t>
            </w:r>
            <w:r w:rsidR="0006609D">
              <w:t xml:space="preserve"> </w:t>
            </w:r>
            <w:r w:rsidRPr="00A82DA0">
              <w:t>/</w:t>
            </w:r>
            <w:r w:rsidR="0006609D">
              <w:t xml:space="preserve"> </w:t>
            </w:r>
            <w:r w:rsidRPr="00A82DA0">
              <w:t>trouble breathing</w:t>
            </w:r>
          </w:p>
        </w:tc>
        <w:tc>
          <w:tcPr>
            <w:tcW w:w="1847" w:type="dxa"/>
            <w:noWrap/>
            <w:hideMark/>
          </w:tcPr>
          <w:p w14:paraId="5E3023B6" w14:textId="77777777" w:rsidR="001732D0" w:rsidRPr="00A82DA0" w:rsidRDefault="001732D0" w:rsidP="00D17CF8">
            <w:pPr>
              <w:pStyle w:val="TableText-Numerical"/>
            </w:pPr>
            <w:r w:rsidRPr="00A82DA0">
              <w:t>1</w:t>
            </w:r>
          </w:p>
        </w:tc>
      </w:tr>
      <w:tr w:rsidR="001732D0" w:rsidRPr="004A2783" w14:paraId="65F5217B" w14:textId="77777777" w:rsidTr="0065385B">
        <w:trPr>
          <w:trHeight w:val="20"/>
        </w:trPr>
        <w:tc>
          <w:tcPr>
            <w:tcW w:w="7792" w:type="dxa"/>
            <w:noWrap/>
          </w:tcPr>
          <w:p w14:paraId="08A23F70" w14:textId="5DC5D1D9" w:rsidR="001732D0" w:rsidRPr="00A82DA0" w:rsidRDefault="001732D0" w:rsidP="005D444C">
            <w:pPr>
              <w:pStyle w:val="TableText"/>
            </w:pPr>
            <w:r w:rsidRPr="00A82DA0">
              <w:t>Had a cough</w:t>
            </w:r>
            <w:r w:rsidR="0006609D">
              <w:t xml:space="preserve"> </w:t>
            </w:r>
            <w:r w:rsidRPr="00A82DA0">
              <w:t>/ cold</w:t>
            </w:r>
            <w:r w:rsidR="0006609D">
              <w:t xml:space="preserve"> </w:t>
            </w:r>
            <w:r w:rsidRPr="00A82DA0">
              <w:t>/ flu</w:t>
            </w:r>
            <w:r w:rsidR="0006609D">
              <w:t xml:space="preserve"> </w:t>
            </w:r>
            <w:r w:rsidRPr="00A82DA0">
              <w:t>/ chest infection</w:t>
            </w:r>
          </w:p>
        </w:tc>
        <w:tc>
          <w:tcPr>
            <w:tcW w:w="1847" w:type="dxa"/>
            <w:noWrap/>
            <w:hideMark/>
          </w:tcPr>
          <w:p w14:paraId="53685E43" w14:textId="77777777" w:rsidR="001732D0" w:rsidRPr="00A82DA0" w:rsidRDefault="001732D0" w:rsidP="00D17CF8">
            <w:pPr>
              <w:pStyle w:val="TableText-Numerical"/>
            </w:pPr>
            <w:r w:rsidRPr="00A82DA0">
              <w:t>2</w:t>
            </w:r>
          </w:p>
        </w:tc>
      </w:tr>
      <w:tr w:rsidR="001732D0" w:rsidRPr="004A2783" w14:paraId="5189CD8F" w14:textId="77777777" w:rsidTr="0065385B">
        <w:trPr>
          <w:trHeight w:val="20"/>
        </w:trPr>
        <w:tc>
          <w:tcPr>
            <w:tcW w:w="7792" w:type="dxa"/>
            <w:noWrap/>
          </w:tcPr>
          <w:p w14:paraId="0812502B" w14:textId="77777777" w:rsidR="001732D0" w:rsidRPr="00A82DA0" w:rsidRDefault="001732D0" w:rsidP="005D444C">
            <w:pPr>
              <w:pStyle w:val="TableText"/>
            </w:pPr>
            <w:r w:rsidRPr="00A82DA0">
              <w:t>Health scare (e.g. pneumonia, coughing fits)</w:t>
            </w:r>
          </w:p>
        </w:tc>
        <w:tc>
          <w:tcPr>
            <w:tcW w:w="1847" w:type="dxa"/>
            <w:noWrap/>
          </w:tcPr>
          <w:p w14:paraId="419A24FD" w14:textId="77777777" w:rsidR="001732D0" w:rsidRPr="00A82DA0" w:rsidRDefault="001732D0" w:rsidP="00D17CF8">
            <w:pPr>
              <w:pStyle w:val="TableText-Numerical"/>
            </w:pPr>
            <w:r w:rsidRPr="00A82DA0">
              <w:t>3</w:t>
            </w:r>
          </w:p>
        </w:tc>
      </w:tr>
      <w:tr w:rsidR="001732D0" w:rsidRPr="004A2783" w14:paraId="3121D6C6" w14:textId="77777777" w:rsidTr="0065385B">
        <w:trPr>
          <w:trHeight w:val="20"/>
        </w:trPr>
        <w:tc>
          <w:tcPr>
            <w:tcW w:w="7792" w:type="dxa"/>
            <w:noWrap/>
          </w:tcPr>
          <w:p w14:paraId="2E9FC403" w14:textId="77777777" w:rsidR="001732D0" w:rsidRPr="00A82DA0" w:rsidRDefault="001732D0" w:rsidP="005D444C">
            <w:pPr>
              <w:pStyle w:val="TableText"/>
            </w:pPr>
            <w:r w:rsidRPr="00A82DA0">
              <w:t>Heart attack</w:t>
            </w:r>
          </w:p>
        </w:tc>
        <w:tc>
          <w:tcPr>
            <w:tcW w:w="1847" w:type="dxa"/>
            <w:noWrap/>
          </w:tcPr>
          <w:p w14:paraId="422F717E" w14:textId="77777777" w:rsidR="001732D0" w:rsidRPr="00A82DA0" w:rsidRDefault="001732D0" w:rsidP="00D17CF8">
            <w:pPr>
              <w:pStyle w:val="TableText-Numerical"/>
            </w:pPr>
            <w:r w:rsidRPr="00A82DA0">
              <w:t>4</w:t>
            </w:r>
          </w:p>
        </w:tc>
      </w:tr>
      <w:tr w:rsidR="001732D0" w:rsidRPr="004A2783" w14:paraId="554F0523" w14:textId="77777777" w:rsidTr="0065385B">
        <w:trPr>
          <w:trHeight w:val="20"/>
        </w:trPr>
        <w:tc>
          <w:tcPr>
            <w:tcW w:w="7792" w:type="dxa"/>
            <w:noWrap/>
          </w:tcPr>
          <w:p w14:paraId="7A394843" w14:textId="40FFBE83" w:rsidR="001732D0" w:rsidRPr="00A82DA0" w:rsidRDefault="001732D0" w:rsidP="005D444C">
            <w:pPr>
              <w:pStyle w:val="TableText"/>
            </w:pPr>
            <w:r w:rsidRPr="00A82DA0">
              <w:t>Decline in health</w:t>
            </w:r>
            <w:r w:rsidR="0006609D">
              <w:t xml:space="preserve"> </w:t>
            </w:r>
            <w:r w:rsidRPr="00A82DA0">
              <w:t>/ bad for my health</w:t>
            </w:r>
          </w:p>
        </w:tc>
        <w:tc>
          <w:tcPr>
            <w:tcW w:w="1847" w:type="dxa"/>
            <w:noWrap/>
          </w:tcPr>
          <w:p w14:paraId="0296267C" w14:textId="77777777" w:rsidR="001732D0" w:rsidRPr="00A82DA0" w:rsidRDefault="001732D0" w:rsidP="00D17CF8">
            <w:pPr>
              <w:pStyle w:val="TableText-Numerical"/>
            </w:pPr>
            <w:r w:rsidRPr="00A82DA0">
              <w:t>5</w:t>
            </w:r>
          </w:p>
        </w:tc>
      </w:tr>
      <w:tr w:rsidR="001732D0" w:rsidRPr="004A2783" w14:paraId="290D2579" w14:textId="77777777" w:rsidTr="0065385B">
        <w:trPr>
          <w:trHeight w:val="20"/>
        </w:trPr>
        <w:tc>
          <w:tcPr>
            <w:tcW w:w="7792" w:type="dxa"/>
            <w:noWrap/>
          </w:tcPr>
          <w:p w14:paraId="5385025B" w14:textId="77777777" w:rsidR="001732D0" w:rsidRPr="00A82DA0" w:rsidRDefault="001732D0" w:rsidP="005D444C">
            <w:pPr>
              <w:pStyle w:val="TableText"/>
            </w:pPr>
            <w:r w:rsidRPr="00A82DA0">
              <w:t>Affecting my fitness</w:t>
            </w:r>
          </w:p>
        </w:tc>
        <w:tc>
          <w:tcPr>
            <w:tcW w:w="1847" w:type="dxa"/>
            <w:noWrap/>
          </w:tcPr>
          <w:p w14:paraId="30B84A75" w14:textId="77777777" w:rsidR="001732D0" w:rsidRPr="00A82DA0" w:rsidRDefault="001732D0" w:rsidP="00D17CF8">
            <w:pPr>
              <w:pStyle w:val="TableText-Numerical"/>
            </w:pPr>
            <w:r w:rsidRPr="00A82DA0">
              <w:t>6</w:t>
            </w:r>
          </w:p>
        </w:tc>
      </w:tr>
      <w:tr w:rsidR="001732D0" w:rsidRPr="004A2783" w14:paraId="268B3DDB" w14:textId="77777777" w:rsidTr="0065385B">
        <w:trPr>
          <w:trHeight w:val="20"/>
        </w:trPr>
        <w:tc>
          <w:tcPr>
            <w:tcW w:w="7792" w:type="dxa"/>
            <w:noWrap/>
          </w:tcPr>
          <w:p w14:paraId="78636AEB" w14:textId="77777777" w:rsidR="001732D0" w:rsidRPr="004A2783" w:rsidRDefault="001732D0" w:rsidP="005D444C">
            <w:pPr>
              <w:pStyle w:val="TableText"/>
            </w:pPr>
            <w:r w:rsidRPr="00A82DA0">
              <w:rPr>
                <w:rStyle w:val="BodyTextChar"/>
              </w:rPr>
              <w:t>Other health or fitness reason</w:t>
            </w:r>
            <w:r w:rsidRPr="004A2783">
              <w:t xml:space="preserve"> </w:t>
            </w:r>
            <w:r w:rsidRPr="00C83186">
              <w:rPr>
                <w:rStyle w:val="InterviewerinstructionsChar"/>
              </w:rPr>
              <w:t>(SPECIFY)</w:t>
            </w:r>
          </w:p>
        </w:tc>
        <w:tc>
          <w:tcPr>
            <w:tcW w:w="1847" w:type="dxa"/>
            <w:noWrap/>
          </w:tcPr>
          <w:p w14:paraId="1909C304" w14:textId="77777777" w:rsidR="001732D0" w:rsidRPr="00A82DA0" w:rsidRDefault="001732D0" w:rsidP="00D17CF8">
            <w:pPr>
              <w:pStyle w:val="TableText-Numerical"/>
            </w:pPr>
            <w:r w:rsidRPr="00A82DA0">
              <w:t>7</w:t>
            </w:r>
          </w:p>
        </w:tc>
      </w:tr>
      <w:tr w:rsidR="001732D0" w:rsidRPr="004A2783" w14:paraId="05454569" w14:textId="77777777" w:rsidTr="0065385B">
        <w:trPr>
          <w:trHeight w:val="20"/>
        </w:trPr>
        <w:tc>
          <w:tcPr>
            <w:tcW w:w="7792" w:type="dxa"/>
            <w:noWrap/>
          </w:tcPr>
          <w:p w14:paraId="46D0C663" w14:textId="73D4AD0D" w:rsidR="001732D0" w:rsidRPr="004A2783" w:rsidRDefault="001732D0" w:rsidP="005D444C">
            <w:pPr>
              <w:pStyle w:val="TableText"/>
              <w:rPr>
                <w:rFonts w:eastAsia="Times New Roman" w:cs="Arial"/>
                <w:color w:val="00365F" w:themeColor="text1"/>
                <w:szCs w:val="20"/>
                <w:lang w:val="en-AU" w:eastAsia="en-AU"/>
              </w:rPr>
            </w:pPr>
            <w:r w:rsidRPr="00A82DA0">
              <w:rPr>
                <w:rStyle w:val="BodyTextChar"/>
              </w:rPr>
              <w:t>Health reasons</w:t>
            </w:r>
            <w:r w:rsidR="0006609D">
              <w:rPr>
                <w:rStyle w:val="BodyTextChar"/>
              </w:rPr>
              <w:t xml:space="preserve"> </w:t>
            </w:r>
            <w:r w:rsidRPr="00A82DA0">
              <w:rPr>
                <w:rStyle w:val="BodyTextChar"/>
              </w:rPr>
              <w:t>/ ill health</w:t>
            </w:r>
            <w:r w:rsidRPr="00C83186">
              <w:rPr>
                <w:rStyle w:val="InterviewerinstructionsChar"/>
              </w:rPr>
              <w:t xml:space="preserve"> (UNSPECIFIED</w:t>
            </w:r>
            <w:r w:rsidRPr="005D444C">
              <w:rPr>
                <w:rStyle w:val="InterviewerinstructionsChar"/>
              </w:rPr>
              <w:t xml:space="preserve">, </w:t>
            </w:r>
            <w:r w:rsidRPr="00C83186">
              <w:rPr>
                <w:rStyle w:val="InterviewerinstructionsChar"/>
              </w:rPr>
              <w:t>NOne of the above)</w:t>
            </w:r>
          </w:p>
        </w:tc>
        <w:tc>
          <w:tcPr>
            <w:tcW w:w="1847" w:type="dxa"/>
            <w:noWrap/>
          </w:tcPr>
          <w:p w14:paraId="525796E9" w14:textId="77777777" w:rsidR="001732D0" w:rsidRPr="00A82DA0" w:rsidRDefault="001732D0" w:rsidP="00D17CF8">
            <w:pPr>
              <w:pStyle w:val="TableText-Numerical"/>
            </w:pPr>
            <w:r w:rsidRPr="00A82DA0">
              <w:t>8</w:t>
            </w:r>
          </w:p>
        </w:tc>
      </w:tr>
      <w:tr w:rsidR="00331EF2" w:rsidRPr="004A2783" w14:paraId="30778645" w14:textId="77777777" w:rsidTr="0065385B">
        <w:trPr>
          <w:trHeight w:val="20"/>
        </w:trPr>
        <w:tc>
          <w:tcPr>
            <w:tcW w:w="7792" w:type="dxa"/>
            <w:shd w:val="clear" w:color="auto" w:fill="CFEAF8" w:themeFill="accent6" w:themeFillTint="33"/>
            <w:noWrap/>
          </w:tcPr>
          <w:p w14:paraId="344AC4AC" w14:textId="5E16A3B0" w:rsidR="00331EF2" w:rsidRPr="001F564C" w:rsidRDefault="00331EF2" w:rsidP="005D444C">
            <w:pPr>
              <w:pStyle w:val="TableText"/>
              <w:rPr>
                <w:rStyle w:val="Strong"/>
              </w:rPr>
            </w:pPr>
            <w:r w:rsidRPr="001F564C">
              <w:rPr>
                <w:rStyle w:val="Strong"/>
              </w:rPr>
              <w:t>Family &amp; Friends</w:t>
            </w:r>
          </w:p>
        </w:tc>
        <w:tc>
          <w:tcPr>
            <w:tcW w:w="1847" w:type="dxa"/>
            <w:shd w:val="clear" w:color="auto" w:fill="CFEAF8" w:themeFill="accent6" w:themeFillTint="33"/>
            <w:noWrap/>
          </w:tcPr>
          <w:p w14:paraId="3367CEDB" w14:textId="0D2A61C7" w:rsidR="00331EF2" w:rsidRPr="00C83186" w:rsidRDefault="005D444C" w:rsidP="00127DFA">
            <w:pPr>
              <w:pStyle w:val="EmptyCell-Subheading"/>
            </w:pPr>
            <w:r w:rsidRPr="00537572">
              <w:t>NIL</w:t>
            </w:r>
          </w:p>
        </w:tc>
      </w:tr>
      <w:tr w:rsidR="001732D0" w:rsidRPr="004A2783" w14:paraId="4F2CA306" w14:textId="77777777" w:rsidTr="0065385B">
        <w:trPr>
          <w:trHeight w:val="20"/>
        </w:trPr>
        <w:tc>
          <w:tcPr>
            <w:tcW w:w="7792" w:type="dxa"/>
            <w:noWrap/>
          </w:tcPr>
          <w:p w14:paraId="294C9FEE" w14:textId="77777777" w:rsidR="001732D0" w:rsidRPr="00C83186" w:rsidRDefault="001732D0" w:rsidP="005D444C">
            <w:pPr>
              <w:pStyle w:val="TableText"/>
            </w:pPr>
            <w:r w:rsidRPr="00C83186">
              <w:t>I became pregnant</w:t>
            </w:r>
          </w:p>
        </w:tc>
        <w:tc>
          <w:tcPr>
            <w:tcW w:w="1847" w:type="dxa"/>
            <w:noWrap/>
          </w:tcPr>
          <w:p w14:paraId="7BA04965" w14:textId="77777777" w:rsidR="001732D0" w:rsidRPr="00C83186" w:rsidRDefault="001732D0" w:rsidP="00D17CF8">
            <w:pPr>
              <w:pStyle w:val="TableText-Numerical"/>
            </w:pPr>
            <w:r w:rsidRPr="00C83186">
              <w:t>9</w:t>
            </w:r>
          </w:p>
        </w:tc>
      </w:tr>
      <w:tr w:rsidR="001732D0" w:rsidRPr="004A2783" w14:paraId="6922E1D2" w14:textId="77777777" w:rsidTr="0065385B">
        <w:trPr>
          <w:trHeight w:val="20"/>
        </w:trPr>
        <w:tc>
          <w:tcPr>
            <w:tcW w:w="7792" w:type="dxa"/>
            <w:noWrap/>
          </w:tcPr>
          <w:p w14:paraId="7E76F66A" w14:textId="77777777" w:rsidR="001732D0" w:rsidRPr="00C83186" w:rsidRDefault="001732D0" w:rsidP="005D444C">
            <w:pPr>
              <w:pStyle w:val="TableText"/>
            </w:pPr>
            <w:r w:rsidRPr="00C83186">
              <w:t>My partner became pregnant</w:t>
            </w:r>
          </w:p>
        </w:tc>
        <w:tc>
          <w:tcPr>
            <w:tcW w:w="1847" w:type="dxa"/>
            <w:noWrap/>
          </w:tcPr>
          <w:p w14:paraId="34D84D86" w14:textId="77777777" w:rsidR="001732D0" w:rsidRPr="00C83186" w:rsidRDefault="001732D0" w:rsidP="00D17CF8">
            <w:pPr>
              <w:pStyle w:val="TableText-Numerical"/>
            </w:pPr>
            <w:r w:rsidRPr="00C83186">
              <w:t>10</w:t>
            </w:r>
          </w:p>
        </w:tc>
      </w:tr>
      <w:tr w:rsidR="001732D0" w:rsidRPr="004A2783" w14:paraId="3CB2D9DD" w14:textId="77777777" w:rsidTr="0065385B">
        <w:trPr>
          <w:trHeight w:val="20"/>
        </w:trPr>
        <w:tc>
          <w:tcPr>
            <w:tcW w:w="7792" w:type="dxa"/>
            <w:noWrap/>
          </w:tcPr>
          <w:p w14:paraId="7A3E34D0" w14:textId="326A4EAA" w:rsidR="001732D0" w:rsidRPr="00C83186" w:rsidRDefault="001732D0" w:rsidP="005D444C">
            <w:pPr>
              <w:pStyle w:val="TableText"/>
            </w:pPr>
            <w:r w:rsidRPr="00C83186">
              <w:t>Children in the house</w:t>
            </w:r>
            <w:r w:rsidR="0006609D">
              <w:t xml:space="preserve"> </w:t>
            </w:r>
            <w:r w:rsidRPr="00C83186">
              <w:t>/ children's health</w:t>
            </w:r>
            <w:r w:rsidR="0006609D">
              <w:t xml:space="preserve"> </w:t>
            </w:r>
            <w:r w:rsidRPr="00C83186">
              <w:t>/ role model for children</w:t>
            </w:r>
            <w:r w:rsidR="0006609D">
              <w:t xml:space="preserve"> </w:t>
            </w:r>
            <w:r w:rsidRPr="00C83186">
              <w:t>/</w:t>
            </w:r>
            <w:r w:rsidR="0006609D">
              <w:t xml:space="preserve"> </w:t>
            </w:r>
            <w:r w:rsidRPr="00C83186">
              <w:t>children encouraged me to quit</w:t>
            </w:r>
          </w:p>
        </w:tc>
        <w:tc>
          <w:tcPr>
            <w:tcW w:w="1847" w:type="dxa"/>
            <w:noWrap/>
          </w:tcPr>
          <w:p w14:paraId="3F7D159C" w14:textId="77777777" w:rsidR="001732D0" w:rsidRPr="00C83186" w:rsidRDefault="001732D0" w:rsidP="00D17CF8">
            <w:pPr>
              <w:pStyle w:val="TableText-Numerical"/>
            </w:pPr>
            <w:r w:rsidRPr="00C83186">
              <w:t>11</w:t>
            </w:r>
          </w:p>
        </w:tc>
      </w:tr>
      <w:tr w:rsidR="001732D0" w:rsidRPr="004A2783" w14:paraId="0993F8B4" w14:textId="77777777" w:rsidTr="0065385B">
        <w:trPr>
          <w:trHeight w:val="20"/>
        </w:trPr>
        <w:tc>
          <w:tcPr>
            <w:tcW w:w="7792" w:type="dxa"/>
            <w:noWrap/>
          </w:tcPr>
          <w:p w14:paraId="345CC51C" w14:textId="25DF8F23" w:rsidR="001732D0" w:rsidRPr="00C83186" w:rsidRDefault="001732D0" w:rsidP="005D444C">
            <w:pPr>
              <w:pStyle w:val="TableText"/>
            </w:pPr>
            <w:r w:rsidRPr="00C83186">
              <w:t>Family</w:t>
            </w:r>
            <w:r w:rsidR="0006609D">
              <w:t xml:space="preserve"> </w:t>
            </w:r>
            <w:r w:rsidRPr="00C83186">
              <w:t>/ partner</w:t>
            </w:r>
            <w:r w:rsidR="0006609D">
              <w:t xml:space="preserve"> </w:t>
            </w:r>
            <w:r w:rsidRPr="00C83186">
              <w:t>/ parents</w:t>
            </w:r>
          </w:p>
        </w:tc>
        <w:tc>
          <w:tcPr>
            <w:tcW w:w="1847" w:type="dxa"/>
            <w:noWrap/>
          </w:tcPr>
          <w:p w14:paraId="66028422" w14:textId="77777777" w:rsidR="001732D0" w:rsidRPr="00C83186" w:rsidRDefault="001732D0" w:rsidP="00D17CF8">
            <w:pPr>
              <w:pStyle w:val="TableText-Numerical"/>
            </w:pPr>
            <w:r w:rsidRPr="00C83186">
              <w:t>12</w:t>
            </w:r>
          </w:p>
        </w:tc>
      </w:tr>
      <w:tr w:rsidR="001732D0" w:rsidRPr="004A2783" w14:paraId="46EB64A4" w14:textId="77777777" w:rsidTr="0065385B">
        <w:trPr>
          <w:trHeight w:val="20"/>
        </w:trPr>
        <w:tc>
          <w:tcPr>
            <w:tcW w:w="7792" w:type="dxa"/>
            <w:noWrap/>
          </w:tcPr>
          <w:p w14:paraId="0CB8B788" w14:textId="0C83032A" w:rsidR="001732D0" w:rsidRPr="00C83186" w:rsidRDefault="001732D0" w:rsidP="005D444C">
            <w:pPr>
              <w:pStyle w:val="TableText"/>
            </w:pPr>
            <w:r w:rsidRPr="00C83186">
              <w:t>Friends</w:t>
            </w:r>
            <w:r w:rsidR="0006609D">
              <w:t xml:space="preserve"> </w:t>
            </w:r>
            <w:r w:rsidRPr="00C83186">
              <w:t>/ colleagues</w:t>
            </w:r>
          </w:p>
        </w:tc>
        <w:tc>
          <w:tcPr>
            <w:tcW w:w="1847" w:type="dxa"/>
            <w:noWrap/>
          </w:tcPr>
          <w:p w14:paraId="2565A158" w14:textId="77777777" w:rsidR="001732D0" w:rsidRPr="00C83186" w:rsidRDefault="001732D0" w:rsidP="00D17CF8">
            <w:pPr>
              <w:pStyle w:val="TableText-Numerical"/>
            </w:pPr>
            <w:r w:rsidRPr="00C83186">
              <w:t>13</w:t>
            </w:r>
          </w:p>
        </w:tc>
      </w:tr>
      <w:tr w:rsidR="001732D0" w:rsidRPr="004A2783" w14:paraId="2AC6B92F" w14:textId="77777777" w:rsidTr="0065385B">
        <w:trPr>
          <w:trHeight w:val="20"/>
        </w:trPr>
        <w:tc>
          <w:tcPr>
            <w:tcW w:w="7792" w:type="dxa"/>
            <w:noWrap/>
          </w:tcPr>
          <w:p w14:paraId="4F80BFD8" w14:textId="77777777" w:rsidR="001732D0" w:rsidRPr="00C83186" w:rsidRDefault="001732D0" w:rsidP="005D444C">
            <w:pPr>
              <w:pStyle w:val="TableText"/>
            </w:pPr>
            <w:r w:rsidRPr="00C83186">
              <w:t>Family history of illness (e.g. throat cancer)</w:t>
            </w:r>
          </w:p>
        </w:tc>
        <w:tc>
          <w:tcPr>
            <w:tcW w:w="1847" w:type="dxa"/>
            <w:noWrap/>
          </w:tcPr>
          <w:p w14:paraId="194C9A43" w14:textId="77777777" w:rsidR="001732D0" w:rsidRPr="00C83186" w:rsidRDefault="001732D0" w:rsidP="00D17CF8">
            <w:pPr>
              <w:pStyle w:val="TableText-Numerical"/>
            </w:pPr>
            <w:r w:rsidRPr="00C83186">
              <w:t>14</w:t>
            </w:r>
          </w:p>
        </w:tc>
      </w:tr>
      <w:tr w:rsidR="001732D0" w:rsidRPr="004A2783" w14:paraId="36F01C07" w14:textId="77777777" w:rsidTr="0065385B">
        <w:trPr>
          <w:trHeight w:val="20"/>
        </w:trPr>
        <w:tc>
          <w:tcPr>
            <w:tcW w:w="7792" w:type="dxa"/>
            <w:noWrap/>
          </w:tcPr>
          <w:p w14:paraId="24BB066F" w14:textId="191D26BF" w:rsidR="001732D0" w:rsidRPr="00C83186" w:rsidRDefault="001732D0" w:rsidP="005D444C">
            <w:pPr>
              <w:pStyle w:val="TableText"/>
            </w:pPr>
            <w:r w:rsidRPr="00C83186">
              <w:t>Know someone who is ill</w:t>
            </w:r>
            <w:r w:rsidR="0006609D">
              <w:t xml:space="preserve"> </w:t>
            </w:r>
            <w:r w:rsidRPr="00C83186">
              <w:t>/ has died from smoking related illness</w:t>
            </w:r>
          </w:p>
        </w:tc>
        <w:tc>
          <w:tcPr>
            <w:tcW w:w="1847" w:type="dxa"/>
            <w:noWrap/>
          </w:tcPr>
          <w:p w14:paraId="35F2994E" w14:textId="77777777" w:rsidR="001732D0" w:rsidRPr="00C83186" w:rsidRDefault="001732D0" w:rsidP="00D17CF8">
            <w:pPr>
              <w:pStyle w:val="TableText-Numerical"/>
            </w:pPr>
            <w:r w:rsidRPr="00C83186">
              <w:t>15</w:t>
            </w:r>
          </w:p>
        </w:tc>
      </w:tr>
      <w:tr w:rsidR="00331EF2" w:rsidRPr="004A2783" w14:paraId="1E7CF053" w14:textId="77777777" w:rsidTr="0065385B">
        <w:trPr>
          <w:trHeight w:val="20"/>
        </w:trPr>
        <w:tc>
          <w:tcPr>
            <w:tcW w:w="7792" w:type="dxa"/>
            <w:shd w:val="clear" w:color="auto" w:fill="CFEAF8" w:themeFill="accent6" w:themeFillTint="33"/>
            <w:noWrap/>
          </w:tcPr>
          <w:p w14:paraId="4D57295E" w14:textId="71BDC829" w:rsidR="00331EF2" w:rsidRPr="001F564C" w:rsidRDefault="00331EF2" w:rsidP="005D444C">
            <w:pPr>
              <w:pStyle w:val="TableText"/>
              <w:rPr>
                <w:rStyle w:val="Strong"/>
              </w:rPr>
            </w:pPr>
            <w:r w:rsidRPr="001F564C">
              <w:rPr>
                <w:rStyle w:val="Strong"/>
              </w:rPr>
              <w:t>Money</w:t>
            </w:r>
          </w:p>
        </w:tc>
        <w:tc>
          <w:tcPr>
            <w:tcW w:w="1847" w:type="dxa"/>
            <w:shd w:val="clear" w:color="auto" w:fill="CFEAF8" w:themeFill="accent6" w:themeFillTint="33"/>
            <w:noWrap/>
          </w:tcPr>
          <w:p w14:paraId="23DADDD5" w14:textId="2DF5C791" w:rsidR="00331EF2" w:rsidRPr="00C83186" w:rsidRDefault="005D444C" w:rsidP="00127DFA">
            <w:pPr>
              <w:pStyle w:val="EmptyCell-Subheading"/>
            </w:pPr>
            <w:r w:rsidRPr="00537572">
              <w:t>NIL</w:t>
            </w:r>
          </w:p>
        </w:tc>
      </w:tr>
      <w:tr w:rsidR="001732D0" w:rsidRPr="004A2783" w14:paraId="4D5CE398" w14:textId="77777777" w:rsidTr="0065385B">
        <w:trPr>
          <w:trHeight w:val="20"/>
        </w:trPr>
        <w:tc>
          <w:tcPr>
            <w:tcW w:w="7792" w:type="dxa"/>
            <w:noWrap/>
          </w:tcPr>
          <w:p w14:paraId="44CAD6F6" w14:textId="3358A64D" w:rsidR="001732D0" w:rsidRPr="00C83186" w:rsidRDefault="001732D0" w:rsidP="005D444C">
            <w:pPr>
              <w:pStyle w:val="TableText"/>
            </w:pPr>
            <w:r w:rsidRPr="00C83186">
              <w:t>Cost</w:t>
            </w:r>
            <w:r w:rsidR="0006609D">
              <w:t xml:space="preserve"> </w:t>
            </w:r>
            <w:r w:rsidRPr="00C83186">
              <w:t>/ too expensive</w:t>
            </w:r>
          </w:p>
        </w:tc>
        <w:tc>
          <w:tcPr>
            <w:tcW w:w="1847" w:type="dxa"/>
            <w:noWrap/>
          </w:tcPr>
          <w:p w14:paraId="34A587F0" w14:textId="77777777" w:rsidR="001732D0" w:rsidRPr="00C83186" w:rsidRDefault="001732D0" w:rsidP="00D17CF8">
            <w:pPr>
              <w:pStyle w:val="TableText-Numerical"/>
            </w:pPr>
            <w:r w:rsidRPr="00C83186">
              <w:t>16</w:t>
            </w:r>
          </w:p>
        </w:tc>
      </w:tr>
      <w:tr w:rsidR="001732D0" w:rsidRPr="004A2783" w14:paraId="5FC3A45D" w14:textId="77777777" w:rsidTr="0065385B">
        <w:trPr>
          <w:trHeight w:val="20"/>
        </w:trPr>
        <w:tc>
          <w:tcPr>
            <w:tcW w:w="7792" w:type="dxa"/>
            <w:noWrap/>
          </w:tcPr>
          <w:p w14:paraId="7F941D26" w14:textId="77777777" w:rsidR="001732D0" w:rsidRPr="00C83186" w:rsidRDefault="001732D0" w:rsidP="005D444C">
            <w:pPr>
              <w:pStyle w:val="TableText"/>
            </w:pPr>
            <w:r w:rsidRPr="00C83186">
              <w:t>Waste of money</w:t>
            </w:r>
          </w:p>
        </w:tc>
        <w:tc>
          <w:tcPr>
            <w:tcW w:w="1847" w:type="dxa"/>
            <w:noWrap/>
          </w:tcPr>
          <w:p w14:paraId="702F4053" w14:textId="77777777" w:rsidR="001732D0" w:rsidRPr="00C83186" w:rsidRDefault="001732D0" w:rsidP="00D17CF8">
            <w:pPr>
              <w:pStyle w:val="TableText-Numerical"/>
            </w:pPr>
            <w:r w:rsidRPr="00C83186">
              <w:t>17</w:t>
            </w:r>
          </w:p>
        </w:tc>
      </w:tr>
      <w:tr w:rsidR="001732D0" w:rsidRPr="004A2783" w14:paraId="145C0EFA" w14:textId="77777777" w:rsidTr="0065385B">
        <w:trPr>
          <w:trHeight w:val="20"/>
        </w:trPr>
        <w:tc>
          <w:tcPr>
            <w:tcW w:w="7792" w:type="dxa"/>
            <w:noWrap/>
          </w:tcPr>
          <w:p w14:paraId="6F85797F" w14:textId="77777777" w:rsidR="001732D0" w:rsidRPr="00C83186" w:rsidRDefault="001732D0" w:rsidP="005D444C">
            <w:pPr>
              <w:pStyle w:val="TableText"/>
            </w:pPr>
            <w:r w:rsidRPr="00C83186">
              <w:t>Wanted to save money</w:t>
            </w:r>
          </w:p>
        </w:tc>
        <w:tc>
          <w:tcPr>
            <w:tcW w:w="1847" w:type="dxa"/>
            <w:noWrap/>
          </w:tcPr>
          <w:p w14:paraId="6E92E4AF" w14:textId="77777777" w:rsidR="001732D0" w:rsidRPr="00C83186" w:rsidRDefault="001732D0" w:rsidP="00D17CF8">
            <w:pPr>
              <w:pStyle w:val="TableText-Numerical"/>
            </w:pPr>
            <w:r w:rsidRPr="00C83186">
              <w:t>18</w:t>
            </w:r>
          </w:p>
        </w:tc>
      </w:tr>
      <w:tr w:rsidR="00331EF2" w:rsidRPr="004A2783" w14:paraId="4550257D" w14:textId="77777777" w:rsidTr="0065385B">
        <w:trPr>
          <w:trHeight w:val="20"/>
        </w:trPr>
        <w:tc>
          <w:tcPr>
            <w:tcW w:w="7792" w:type="dxa"/>
            <w:shd w:val="clear" w:color="auto" w:fill="CFEAF8" w:themeFill="accent6" w:themeFillTint="33"/>
            <w:noWrap/>
          </w:tcPr>
          <w:p w14:paraId="4DFEB8D8" w14:textId="787F2E4F" w:rsidR="00331EF2" w:rsidRPr="001F564C" w:rsidRDefault="00331EF2" w:rsidP="005D444C">
            <w:pPr>
              <w:pStyle w:val="TableText"/>
              <w:rPr>
                <w:rStyle w:val="Strong"/>
              </w:rPr>
            </w:pPr>
            <w:r w:rsidRPr="001F564C">
              <w:rPr>
                <w:rStyle w:val="Strong"/>
              </w:rPr>
              <w:t>Physical Appearance</w:t>
            </w:r>
          </w:p>
        </w:tc>
        <w:tc>
          <w:tcPr>
            <w:tcW w:w="1847" w:type="dxa"/>
            <w:shd w:val="clear" w:color="auto" w:fill="CFEAF8" w:themeFill="accent6" w:themeFillTint="33"/>
            <w:noWrap/>
          </w:tcPr>
          <w:p w14:paraId="40061B3F" w14:textId="48F5C8F6" w:rsidR="00331EF2" w:rsidRPr="00C83186" w:rsidRDefault="005D444C" w:rsidP="00127DFA">
            <w:pPr>
              <w:pStyle w:val="EmptyCell-Subheading"/>
            </w:pPr>
            <w:r w:rsidRPr="00537572">
              <w:t>NIL</w:t>
            </w:r>
          </w:p>
        </w:tc>
      </w:tr>
      <w:tr w:rsidR="001732D0" w:rsidRPr="004A2783" w14:paraId="41F9E01B" w14:textId="77777777" w:rsidTr="0065385B">
        <w:trPr>
          <w:trHeight w:val="20"/>
        </w:trPr>
        <w:tc>
          <w:tcPr>
            <w:tcW w:w="7792" w:type="dxa"/>
            <w:noWrap/>
          </w:tcPr>
          <w:p w14:paraId="78CD659E" w14:textId="6AF0A9F1" w:rsidR="001732D0" w:rsidRPr="00C83186" w:rsidRDefault="001732D0" w:rsidP="005D444C">
            <w:pPr>
              <w:pStyle w:val="TableText"/>
            </w:pPr>
            <w:r w:rsidRPr="00C83186">
              <w:t>The smell (On my body</w:t>
            </w:r>
            <w:r w:rsidR="0006609D">
              <w:t xml:space="preserve"> </w:t>
            </w:r>
            <w:r w:rsidRPr="00C83186">
              <w:t>/ clothes)</w:t>
            </w:r>
          </w:p>
        </w:tc>
        <w:tc>
          <w:tcPr>
            <w:tcW w:w="1847" w:type="dxa"/>
            <w:noWrap/>
          </w:tcPr>
          <w:p w14:paraId="7AC06544" w14:textId="77777777" w:rsidR="001732D0" w:rsidRPr="00C83186" w:rsidRDefault="001732D0" w:rsidP="00D17CF8">
            <w:pPr>
              <w:pStyle w:val="TableText-Numerical"/>
            </w:pPr>
            <w:r w:rsidRPr="00C83186">
              <w:t>19</w:t>
            </w:r>
          </w:p>
        </w:tc>
      </w:tr>
      <w:tr w:rsidR="001732D0" w:rsidRPr="004A2783" w14:paraId="09E2CA29" w14:textId="77777777" w:rsidTr="0065385B">
        <w:trPr>
          <w:trHeight w:val="20"/>
        </w:trPr>
        <w:tc>
          <w:tcPr>
            <w:tcW w:w="7792" w:type="dxa"/>
            <w:noWrap/>
          </w:tcPr>
          <w:p w14:paraId="2A175622" w14:textId="77777777" w:rsidR="001732D0" w:rsidRPr="00C83186" w:rsidRDefault="001732D0" w:rsidP="005D444C">
            <w:pPr>
              <w:pStyle w:val="TableText"/>
            </w:pPr>
            <w:r w:rsidRPr="00C83186">
              <w:t>Causing ageing (Wrinkles, etc.)</w:t>
            </w:r>
          </w:p>
        </w:tc>
        <w:tc>
          <w:tcPr>
            <w:tcW w:w="1847" w:type="dxa"/>
            <w:noWrap/>
          </w:tcPr>
          <w:p w14:paraId="5C502686" w14:textId="77777777" w:rsidR="001732D0" w:rsidRPr="00C83186" w:rsidRDefault="001732D0" w:rsidP="00D17CF8">
            <w:pPr>
              <w:pStyle w:val="TableText-Numerical"/>
            </w:pPr>
            <w:r w:rsidRPr="00C83186">
              <w:t>20</w:t>
            </w:r>
          </w:p>
        </w:tc>
      </w:tr>
      <w:tr w:rsidR="00331EF2" w:rsidRPr="004A2783" w14:paraId="7EFCD25E" w14:textId="77777777" w:rsidTr="0065385B">
        <w:trPr>
          <w:trHeight w:val="20"/>
        </w:trPr>
        <w:tc>
          <w:tcPr>
            <w:tcW w:w="7792" w:type="dxa"/>
            <w:shd w:val="clear" w:color="auto" w:fill="CFEAF8" w:themeFill="accent6" w:themeFillTint="33"/>
            <w:noWrap/>
          </w:tcPr>
          <w:p w14:paraId="45466A8E" w14:textId="0D3891B7" w:rsidR="00331EF2" w:rsidRPr="001F564C" w:rsidRDefault="00331EF2" w:rsidP="005D444C">
            <w:pPr>
              <w:pStyle w:val="TableText"/>
              <w:rPr>
                <w:rStyle w:val="Strong"/>
              </w:rPr>
            </w:pPr>
            <w:r w:rsidRPr="001F564C">
              <w:rPr>
                <w:rStyle w:val="Strong"/>
              </w:rPr>
              <w:t>Advertising &amp; Promotions</w:t>
            </w:r>
          </w:p>
        </w:tc>
        <w:tc>
          <w:tcPr>
            <w:tcW w:w="1847" w:type="dxa"/>
            <w:shd w:val="clear" w:color="auto" w:fill="CFEAF8" w:themeFill="accent6" w:themeFillTint="33"/>
            <w:noWrap/>
          </w:tcPr>
          <w:p w14:paraId="3972AA52" w14:textId="182B638E" w:rsidR="00331EF2" w:rsidRPr="00C83186" w:rsidRDefault="005D444C" w:rsidP="00127DFA">
            <w:pPr>
              <w:pStyle w:val="EmptyCell-Subheading"/>
            </w:pPr>
            <w:r w:rsidRPr="00537572">
              <w:t>NIL</w:t>
            </w:r>
          </w:p>
        </w:tc>
      </w:tr>
      <w:tr w:rsidR="001732D0" w:rsidRPr="004A2783" w14:paraId="66CFB91B" w14:textId="77777777" w:rsidTr="0065385B">
        <w:trPr>
          <w:trHeight w:val="20"/>
        </w:trPr>
        <w:tc>
          <w:tcPr>
            <w:tcW w:w="7792" w:type="dxa"/>
            <w:noWrap/>
          </w:tcPr>
          <w:p w14:paraId="20C2D71A" w14:textId="77777777" w:rsidR="001732D0" w:rsidRPr="00C83186" w:rsidRDefault="001732D0" w:rsidP="005D444C">
            <w:pPr>
              <w:pStyle w:val="TableText"/>
            </w:pPr>
            <w:r w:rsidRPr="00C83186">
              <w:t>Health warnings on packs</w:t>
            </w:r>
          </w:p>
        </w:tc>
        <w:tc>
          <w:tcPr>
            <w:tcW w:w="1847" w:type="dxa"/>
            <w:noWrap/>
          </w:tcPr>
          <w:p w14:paraId="6DC2D76F" w14:textId="77777777" w:rsidR="001732D0" w:rsidRPr="00C83186" w:rsidRDefault="001732D0" w:rsidP="00D17CF8">
            <w:pPr>
              <w:pStyle w:val="TableText-Numerical"/>
            </w:pPr>
            <w:r w:rsidRPr="00C83186">
              <w:t>21</w:t>
            </w:r>
          </w:p>
        </w:tc>
      </w:tr>
      <w:tr w:rsidR="001732D0" w:rsidRPr="004A2783" w14:paraId="6BFBEB45" w14:textId="77777777" w:rsidTr="0065385B">
        <w:trPr>
          <w:trHeight w:val="20"/>
        </w:trPr>
        <w:tc>
          <w:tcPr>
            <w:tcW w:w="7792" w:type="dxa"/>
            <w:noWrap/>
          </w:tcPr>
          <w:p w14:paraId="49FD1D58" w14:textId="2DB477D1" w:rsidR="001732D0" w:rsidRPr="00C83186" w:rsidRDefault="001732D0" w:rsidP="005D444C">
            <w:pPr>
              <w:pStyle w:val="TableText"/>
            </w:pPr>
            <w:r w:rsidRPr="00C83186">
              <w:t>Health warning advertisements</w:t>
            </w:r>
            <w:r w:rsidR="0006609D">
              <w:t xml:space="preserve"> </w:t>
            </w:r>
            <w:r w:rsidRPr="00C83186">
              <w:t xml:space="preserve">/ anti-smoking advertisements/health </w:t>
            </w:r>
            <w:r w:rsidRPr="00C83186">
              <w:lastRenderedPageBreak/>
              <w:t>information</w:t>
            </w:r>
          </w:p>
        </w:tc>
        <w:tc>
          <w:tcPr>
            <w:tcW w:w="1847" w:type="dxa"/>
            <w:noWrap/>
          </w:tcPr>
          <w:p w14:paraId="0E5B9F53" w14:textId="77777777" w:rsidR="001732D0" w:rsidRPr="00C83186" w:rsidRDefault="001732D0" w:rsidP="00D17CF8">
            <w:pPr>
              <w:pStyle w:val="TableText-Numerical"/>
            </w:pPr>
            <w:r w:rsidRPr="00C83186">
              <w:lastRenderedPageBreak/>
              <w:t>22</w:t>
            </w:r>
          </w:p>
        </w:tc>
      </w:tr>
      <w:tr w:rsidR="001732D0" w:rsidRPr="004A2783" w14:paraId="2D74F151" w14:textId="77777777" w:rsidTr="0065385B">
        <w:trPr>
          <w:trHeight w:val="20"/>
        </w:trPr>
        <w:tc>
          <w:tcPr>
            <w:tcW w:w="7792" w:type="dxa"/>
            <w:noWrap/>
          </w:tcPr>
          <w:p w14:paraId="3A7DB825" w14:textId="6BF12F3E" w:rsidR="001732D0" w:rsidRPr="00C83186" w:rsidRDefault="001732D0" w:rsidP="005D444C">
            <w:pPr>
              <w:pStyle w:val="TableText"/>
            </w:pPr>
            <w:r w:rsidRPr="00C83186">
              <w:lastRenderedPageBreak/>
              <w:t>Smoking support groups</w:t>
            </w:r>
            <w:r w:rsidR="0006609D">
              <w:t xml:space="preserve"> </w:t>
            </w:r>
            <w:r w:rsidRPr="00C83186">
              <w:t>/</w:t>
            </w:r>
            <w:r w:rsidR="0006609D">
              <w:t xml:space="preserve"> </w:t>
            </w:r>
            <w:r w:rsidRPr="00C83186">
              <w:t>programs</w:t>
            </w:r>
          </w:p>
        </w:tc>
        <w:tc>
          <w:tcPr>
            <w:tcW w:w="1847" w:type="dxa"/>
            <w:noWrap/>
          </w:tcPr>
          <w:p w14:paraId="040E2382" w14:textId="77777777" w:rsidR="001732D0" w:rsidRPr="00C83186" w:rsidRDefault="001732D0" w:rsidP="00D17CF8">
            <w:pPr>
              <w:pStyle w:val="TableText-Numerical"/>
            </w:pPr>
            <w:r w:rsidRPr="00C83186">
              <w:t>23</w:t>
            </w:r>
          </w:p>
        </w:tc>
      </w:tr>
      <w:tr w:rsidR="001732D0" w:rsidRPr="004A2783" w14:paraId="4F7AE78B" w14:textId="77777777" w:rsidTr="0065385B">
        <w:trPr>
          <w:trHeight w:val="20"/>
        </w:trPr>
        <w:tc>
          <w:tcPr>
            <w:tcW w:w="7792" w:type="dxa"/>
            <w:noWrap/>
          </w:tcPr>
          <w:p w14:paraId="7A5A8804" w14:textId="77777777" w:rsidR="001732D0" w:rsidRPr="00C83186" w:rsidRDefault="001732D0" w:rsidP="005D444C">
            <w:pPr>
              <w:pStyle w:val="TableText"/>
            </w:pPr>
            <w:r w:rsidRPr="00C83186">
              <w:t>GP or other health worker advice</w:t>
            </w:r>
          </w:p>
        </w:tc>
        <w:tc>
          <w:tcPr>
            <w:tcW w:w="1847" w:type="dxa"/>
            <w:noWrap/>
          </w:tcPr>
          <w:p w14:paraId="7E20E840" w14:textId="77777777" w:rsidR="001732D0" w:rsidRPr="00C83186" w:rsidRDefault="001732D0" w:rsidP="00D17CF8">
            <w:pPr>
              <w:pStyle w:val="TableText-Numerical"/>
            </w:pPr>
            <w:r w:rsidRPr="00C83186">
              <w:t>24</w:t>
            </w:r>
          </w:p>
        </w:tc>
      </w:tr>
      <w:tr w:rsidR="00331EF2" w:rsidRPr="004A2783" w14:paraId="72D62640" w14:textId="77777777" w:rsidTr="0065385B">
        <w:trPr>
          <w:trHeight w:val="20"/>
        </w:trPr>
        <w:tc>
          <w:tcPr>
            <w:tcW w:w="7792" w:type="dxa"/>
            <w:shd w:val="clear" w:color="auto" w:fill="CFEAF8" w:themeFill="accent6" w:themeFillTint="33"/>
            <w:noWrap/>
          </w:tcPr>
          <w:p w14:paraId="62AAE826" w14:textId="123ACEF8" w:rsidR="00331EF2" w:rsidRPr="001F564C" w:rsidRDefault="00331EF2" w:rsidP="005D444C">
            <w:pPr>
              <w:pStyle w:val="TableText"/>
              <w:rPr>
                <w:rStyle w:val="Strong"/>
              </w:rPr>
            </w:pPr>
            <w:r w:rsidRPr="001F564C">
              <w:rPr>
                <w:rStyle w:val="Strong"/>
              </w:rPr>
              <w:t>Others</w:t>
            </w:r>
          </w:p>
        </w:tc>
        <w:tc>
          <w:tcPr>
            <w:tcW w:w="1847" w:type="dxa"/>
            <w:shd w:val="clear" w:color="auto" w:fill="CFEAF8" w:themeFill="accent6" w:themeFillTint="33"/>
            <w:noWrap/>
          </w:tcPr>
          <w:p w14:paraId="5198ED58" w14:textId="5396FE6D" w:rsidR="00331EF2" w:rsidRPr="00C83186" w:rsidRDefault="005D444C" w:rsidP="00127DFA">
            <w:pPr>
              <w:pStyle w:val="EmptyCell-Subheading"/>
            </w:pPr>
            <w:r w:rsidRPr="00537572">
              <w:t>NIL</w:t>
            </w:r>
          </w:p>
        </w:tc>
      </w:tr>
      <w:tr w:rsidR="001732D0" w:rsidRPr="004A2783" w14:paraId="14D5F489" w14:textId="77777777" w:rsidTr="0065385B">
        <w:trPr>
          <w:trHeight w:val="20"/>
        </w:trPr>
        <w:tc>
          <w:tcPr>
            <w:tcW w:w="7792" w:type="dxa"/>
            <w:noWrap/>
          </w:tcPr>
          <w:p w14:paraId="513A78A8" w14:textId="1EAE3DA9" w:rsidR="001732D0" w:rsidRPr="00C83186" w:rsidRDefault="001732D0" w:rsidP="005D444C">
            <w:pPr>
              <w:pStyle w:val="TableText"/>
            </w:pPr>
            <w:r w:rsidRPr="00C83186">
              <w:t>Just stopped</w:t>
            </w:r>
            <w:r w:rsidR="0006609D">
              <w:t xml:space="preserve"> </w:t>
            </w:r>
            <w:r w:rsidRPr="00C83186">
              <w:t>/ spur of the moment</w:t>
            </w:r>
          </w:p>
        </w:tc>
        <w:tc>
          <w:tcPr>
            <w:tcW w:w="1847" w:type="dxa"/>
            <w:noWrap/>
          </w:tcPr>
          <w:p w14:paraId="4B339488" w14:textId="77777777" w:rsidR="001732D0" w:rsidRPr="00C83186" w:rsidRDefault="001732D0" w:rsidP="00D17CF8">
            <w:pPr>
              <w:pStyle w:val="TableText-Numerical"/>
            </w:pPr>
            <w:r w:rsidRPr="00C83186">
              <w:t>25</w:t>
            </w:r>
          </w:p>
        </w:tc>
      </w:tr>
      <w:tr w:rsidR="001732D0" w:rsidRPr="004A2783" w14:paraId="6B10A2FC" w14:textId="77777777" w:rsidTr="0065385B">
        <w:trPr>
          <w:trHeight w:val="20"/>
        </w:trPr>
        <w:tc>
          <w:tcPr>
            <w:tcW w:w="7792" w:type="dxa"/>
            <w:noWrap/>
          </w:tcPr>
          <w:p w14:paraId="6F12D80D" w14:textId="77777777" w:rsidR="001732D0" w:rsidRPr="00C83186" w:rsidRDefault="001732D0" w:rsidP="005D444C">
            <w:pPr>
              <w:pStyle w:val="TableText"/>
            </w:pPr>
            <w:r w:rsidRPr="00C83186">
              <w:t>Just wanted to</w:t>
            </w:r>
          </w:p>
        </w:tc>
        <w:tc>
          <w:tcPr>
            <w:tcW w:w="1847" w:type="dxa"/>
            <w:noWrap/>
          </w:tcPr>
          <w:p w14:paraId="40F751F9" w14:textId="77777777" w:rsidR="001732D0" w:rsidRPr="00C83186" w:rsidRDefault="001732D0" w:rsidP="00D17CF8">
            <w:pPr>
              <w:pStyle w:val="TableText-Numerical"/>
            </w:pPr>
            <w:r w:rsidRPr="00C83186">
              <w:t>26</w:t>
            </w:r>
          </w:p>
        </w:tc>
      </w:tr>
      <w:tr w:rsidR="001732D0" w:rsidRPr="004A2783" w14:paraId="29DE2F89" w14:textId="77777777" w:rsidTr="0065385B">
        <w:trPr>
          <w:trHeight w:val="20"/>
        </w:trPr>
        <w:tc>
          <w:tcPr>
            <w:tcW w:w="7792" w:type="dxa"/>
            <w:noWrap/>
          </w:tcPr>
          <w:p w14:paraId="78497C1A" w14:textId="77777777" w:rsidR="001732D0" w:rsidRPr="00C83186" w:rsidRDefault="001732D0" w:rsidP="005D444C">
            <w:pPr>
              <w:pStyle w:val="TableText"/>
            </w:pPr>
            <w:r w:rsidRPr="00C83186">
              <w:t>Availability of cheaper Nicotine Replacement Therapy</w:t>
            </w:r>
          </w:p>
        </w:tc>
        <w:tc>
          <w:tcPr>
            <w:tcW w:w="1847" w:type="dxa"/>
            <w:noWrap/>
          </w:tcPr>
          <w:p w14:paraId="362AFAA4" w14:textId="77777777" w:rsidR="001732D0" w:rsidRPr="00C83186" w:rsidRDefault="001732D0" w:rsidP="00D17CF8">
            <w:pPr>
              <w:pStyle w:val="TableText-Numerical"/>
            </w:pPr>
            <w:r w:rsidRPr="00C83186">
              <w:t>27</w:t>
            </w:r>
          </w:p>
        </w:tc>
      </w:tr>
      <w:tr w:rsidR="001732D0" w:rsidRPr="004A2783" w14:paraId="570EA5B4" w14:textId="77777777" w:rsidTr="0065385B">
        <w:trPr>
          <w:trHeight w:val="20"/>
        </w:trPr>
        <w:tc>
          <w:tcPr>
            <w:tcW w:w="7792" w:type="dxa"/>
            <w:noWrap/>
          </w:tcPr>
          <w:p w14:paraId="4BD258F6" w14:textId="77777777" w:rsidR="001732D0" w:rsidRPr="00C83186" w:rsidRDefault="001732D0" w:rsidP="005D444C">
            <w:pPr>
              <w:pStyle w:val="TableText"/>
            </w:pPr>
            <w:r w:rsidRPr="00C83186">
              <w:rPr>
                <w:rStyle w:val="BodyTextChar"/>
              </w:rPr>
              <w:t xml:space="preserve">Other </w:t>
            </w:r>
            <w:r w:rsidRPr="00C83186">
              <w:rPr>
                <w:rStyle w:val="InterviewerinstructionsChar"/>
              </w:rPr>
              <w:t xml:space="preserve">(SPECIFY) </w:t>
            </w:r>
          </w:p>
        </w:tc>
        <w:tc>
          <w:tcPr>
            <w:tcW w:w="1847" w:type="dxa"/>
            <w:noWrap/>
          </w:tcPr>
          <w:p w14:paraId="5FABA610" w14:textId="77777777" w:rsidR="001732D0" w:rsidRPr="00C83186" w:rsidRDefault="001732D0" w:rsidP="00D17CF8">
            <w:pPr>
              <w:pStyle w:val="TableText-Numerical"/>
            </w:pPr>
            <w:r w:rsidRPr="00C83186">
              <w:t>96</w:t>
            </w:r>
          </w:p>
        </w:tc>
      </w:tr>
      <w:tr w:rsidR="001732D0" w:rsidRPr="004A2783" w14:paraId="1F7608F4" w14:textId="77777777" w:rsidTr="0065385B">
        <w:trPr>
          <w:trHeight w:val="20"/>
        </w:trPr>
        <w:tc>
          <w:tcPr>
            <w:tcW w:w="7792" w:type="dxa"/>
            <w:noWrap/>
          </w:tcPr>
          <w:p w14:paraId="67F7C7D3" w14:textId="77777777" w:rsidR="001732D0" w:rsidRPr="00C83186" w:rsidRDefault="001732D0" w:rsidP="005D444C">
            <w:pPr>
              <w:pStyle w:val="TableText"/>
            </w:pPr>
            <w:r w:rsidRPr="00C83186">
              <w:t xml:space="preserve">Can't say </w:t>
            </w:r>
            <w:r w:rsidRPr="00C83186">
              <w:rPr>
                <w:rStyle w:val="InterviewerinstructionsChar"/>
              </w:rPr>
              <w:t>(DO NOT READ OUT) (SR)</w:t>
            </w:r>
          </w:p>
        </w:tc>
        <w:tc>
          <w:tcPr>
            <w:tcW w:w="1847" w:type="dxa"/>
            <w:noWrap/>
          </w:tcPr>
          <w:p w14:paraId="27B9D6E6" w14:textId="77777777" w:rsidR="001732D0" w:rsidRPr="00C83186" w:rsidRDefault="001732D0" w:rsidP="00D17CF8">
            <w:pPr>
              <w:pStyle w:val="TableText-Numerical"/>
            </w:pPr>
            <w:r w:rsidRPr="00C83186">
              <w:t>98</w:t>
            </w:r>
          </w:p>
        </w:tc>
      </w:tr>
    </w:tbl>
    <w:p w14:paraId="0E42327D" w14:textId="77777777" w:rsidR="001732D0" w:rsidRPr="004A2783" w:rsidRDefault="001732D0" w:rsidP="005D444C">
      <w:pPr>
        <w:pStyle w:val="Interviewerinstructions"/>
      </w:pPr>
      <w:r w:rsidRPr="004A2783">
        <w:t>ALL RECENT QUITTERS (SS5=2)</w:t>
      </w:r>
    </w:p>
    <w:p w14:paraId="1C97A194" w14:textId="7DD2EC6B" w:rsidR="001732D0" w:rsidRPr="004A2783" w:rsidRDefault="001732D0" w:rsidP="00C83186">
      <w:pPr>
        <w:pStyle w:val="BodyText"/>
      </w:pPr>
      <w:r w:rsidRPr="004A2783">
        <w:t>C6.</w:t>
      </w:r>
      <w:r w:rsidRPr="004A2783">
        <w:tab/>
        <w:t xml:space="preserve">Which, if any, of the following have you </w:t>
      </w:r>
      <w:r w:rsidRPr="004A2783">
        <w:rPr>
          <w:u w:val="single"/>
        </w:rPr>
        <w:t>ever</w:t>
      </w:r>
      <w:r w:rsidR="00C221C6">
        <w:t xml:space="preserve"> done to help you quit smoking?</w:t>
      </w:r>
    </w:p>
    <w:p w14:paraId="001E7F24" w14:textId="77777777" w:rsidR="001732D0" w:rsidRPr="00E7071D" w:rsidRDefault="001732D0" w:rsidP="005D444C">
      <w:pPr>
        <w:pStyle w:val="Interviewerinstructions"/>
      </w:pPr>
      <w:r w:rsidRPr="00E7071D">
        <w:t>READ OUT. MULTIPLES ACCEPTED.</w:t>
      </w:r>
    </w:p>
    <w:tbl>
      <w:tblPr>
        <w:tblStyle w:val="ORC2017Table"/>
        <w:tblW w:w="9639" w:type="dxa"/>
        <w:tblLook w:val="04A0" w:firstRow="1" w:lastRow="0" w:firstColumn="1" w:lastColumn="0" w:noHBand="0" w:noVBand="1"/>
        <w:tblCaption w:val="Question C6: methods tired to quit smoking, recent quitters"/>
        <w:tblDescription w:val="Response options included: nicotine replacement (code 1), Zyban (code 2) and Champix (code 3), rung the Quitline (code 4), visited the Quitnow website (code 5) and used a quit smoking app such as My QuitBuddy or Quit for You&quot; (code 6), Doctor/nurse's advice (code 7), asked a pharmacist (code 8), taken part in quit smoking programs (code 9), used an online support tool (code 10), gave up on their own (code 11), other (code 96), can't say (code 98), none (code 12)."/>
      </w:tblPr>
      <w:tblGrid>
        <w:gridCol w:w="7792"/>
        <w:gridCol w:w="1847"/>
      </w:tblGrid>
      <w:tr w:rsidR="0034138B" w:rsidRPr="004A2783" w14:paraId="516248D9"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55829F22" w14:textId="74FD9997" w:rsidR="0034138B" w:rsidRPr="00C83186" w:rsidRDefault="0034138B" w:rsidP="00D86835">
            <w:pPr>
              <w:pStyle w:val="TableHeading"/>
            </w:pPr>
            <w:r w:rsidRPr="00077A22">
              <w:t>Response Options</w:t>
            </w:r>
          </w:p>
        </w:tc>
        <w:tc>
          <w:tcPr>
            <w:tcW w:w="1847" w:type="dxa"/>
            <w:noWrap/>
          </w:tcPr>
          <w:p w14:paraId="0F1FC8AD" w14:textId="3FFA2B7E" w:rsidR="0034138B" w:rsidRPr="00C83186" w:rsidRDefault="0034138B" w:rsidP="00D86835">
            <w:pPr>
              <w:pStyle w:val="TableHeading"/>
            </w:pPr>
            <w:r w:rsidRPr="00077A22">
              <w:t>Response Code</w:t>
            </w:r>
          </w:p>
        </w:tc>
      </w:tr>
      <w:tr w:rsidR="00331EF2" w:rsidRPr="004A2783" w14:paraId="18ABB231" w14:textId="77777777" w:rsidTr="0065385B">
        <w:trPr>
          <w:trHeight w:val="20"/>
        </w:trPr>
        <w:tc>
          <w:tcPr>
            <w:tcW w:w="7792" w:type="dxa"/>
            <w:shd w:val="clear" w:color="auto" w:fill="CFEAF8" w:themeFill="accent6" w:themeFillTint="33"/>
            <w:noWrap/>
          </w:tcPr>
          <w:p w14:paraId="4D18AEA4" w14:textId="0A1F8DF6" w:rsidR="00331EF2" w:rsidRPr="001F564C" w:rsidRDefault="00331EF2" w:rsidP="005D444C">
            <w:pPr>
              <w:pStyle w:val="TableText"/>
              <w:rPr>
                <w:rStyle w:val="Strong"/>
              </w:rPr>
            </w:pPr>
            <w:r w:rsidRPr="001F564C">
              <w:rPr>
                <w:rStyle w:val="Strong"/>
              </w:rPr>
              <w:t>Quitting Aids</w:t>
            </w:r>
          </w:p>
        </w:tc>
        <w:tc>
          <w:tcPr>
            <w:tcW w:w="1847" w:type="dxa"/>
            <w:shd w:val="clear" w:color="auto" w:fill="CFEAF8" w:themeFill="accent6" w:themeFillTint="33"/>
            <w:noWrap/>
          </w:tcPr>
          <w:p w14:paraId="46F0A30B" w14:textId="62AB6C25" w:rsidR="00331EF2" w:rsidRPr="00C83186" w:rsidRDefault="005D444C" w:rsidP="00127DFA">
            <w:pPr>
              <w:pStyle w:val="EmptyCell-Subheading"/>
            </w:pPr>
            <w:r w:rsidRPr="00537572">
              <w:t>NIL</w:t>
            </w:r>
          </w:p>
        </w:tc>
      </w:tr>
      <w:tr w:rsidR="001732D0" w:rsidRPr="004A2783" w14:paraId="6F01C335" w14:textId="77777777" w:rsidTr="0065385B">
        <w:trPr>
          <w:trHeight w:val="20"/>
        </w:trPr>
        <w:tc>
          <w:tcPr>
            <w:tcW w:w="7792" w:type="dxa"/>
            <w:noWrap/>
          </w:tcPr>
          <w:p w14:paraId="4D5D1A36" w14:textId="77777777" w:rsidR="001732D0" w:rsidRPr="00C83186" w:rsidRDefault="001732D0" w:rsidP="005D444C">
            <w:pPr>
              <w:pStyle w:val="TableText"/>
            </w:pPr>
            <w:r w:rsidRPr="00C83186">
              <w:t>Used Nicotine Replacement Therapy (patches, gum, inhaler, lozenges etc.)</w:t>
            </w:r>
          </w:p>
        </w:tc>
        <w:tc>
          <w:tcPr>
            <w:tcW w:w="1847" w:type="dxa"/>
            <w:noWrap/>
            <w:hideMark/>
          </w:tcPr>
          <w:p w14:paraId="07C36B8D" w14:textId="77777777" w:rsidR="001732D0" w:rsidRPr="00C83186" w:rsidRDefault="001732D0" w:rsidP="00D17CF8">
            <w:pPr>
              <w:pStyle w:val="TableText-Numerical"/>
            </w:pPr>
            <w:r w:rsidRPr="00C83186">
              <w:t>1</w:t>
            </w:r>
          </w:p>
        </w:tc>
      </w:tr>
      <w:tr w:rsidR="001732D0" w:rsidRPr="004A2783" w14:paraId="00DA4FF2" w14:textId="77777777" w:rsidTr="0065385B">
        <w:trPr>
          <w:trHeight w:val="20"/>
        </w:trPr>
        <w:tc>
          <w:tcPr>
            <w:tcW w:w="7792" w:type="dxa"/>
            <w:noWrap/>
          </w:tcPr>
          <w:p w14:paraId="31AAB0EE" w14:textId="77777777" w:rsidR="001732D0" w:rsidRPr="00C83186" w:rsidRDefault="001732D0" w:rsidP="005D444C">
            <w:pPr>
              <w:pStyle w:val="TableText"/>
            </w:pPr>
            <w:r w:rsidRPr="00C83186">
              <w:t xml:space="preserve">Used </w:t>
            </w:r>
            <w:proofErr w:type="spellStart"/>
            <w:r w:rsidRPr="00C83186">
              <w:t>Zyban</w:t>
            </w:r>
            <w:proofErr w:type="spellEnd"/>
          </w:p>
        </w:tc>
        <w:tc>
          <w:tcPr>
            <w:tcW w:w="1847" w:type="dxa"/>
            <w:noWrap/>
            <w:hideMark/>
          </w:tcPr>
          <w:p w14:paraId="7C526ADB" w14:textId="77777777" w:rsidR="001732D0" w:rsidRPr="00C83186" w:rsidRDefault="001732D0" w:rsidP="00D17CF8">
            <w:pPr>
              <w:pStyle w:val="TableText-Numerical"/>
            </w:pPr>
            <w:r w:rsidRPr="00C83186">
              <w:t>2</w:t>
            </w:r>
          </w:p>
        </w:tc>
      </w:tr>
      <w:tr w:rsidR="001732D0" w:rsidRPr="004A2783" w14:paraId="71664787" w14:textId="77777777" w:rsidTr="0065385B">
        <w:trPr>
          <w:trHeight w:val="20"/>
        </w:trPr>
        <w:tc>
          <w:tcPr>
            <w:tcW w:w="7792" w:type="dxa"/>
            <w:noWrap/>
          </w:tcPr>
          <w:p w14:paraId="5239981B" w14:textId="77777777" w:rsidR="001732D0" w:rsidRPr="00C83186" w:rsidRDefault="001732D0" w:rsidP="005D444C">
            <w:pPr>
              <w:pStyle w:val="TableText"/>
            </w:pPr>
            <w:r w:rsidRPr="00C83186">
              <w:t xml:space="preserve">Used </w:t>
            </w:r>
            <w:proofErr w:type="spellStart"/>
            <w:r w:rsidRPr="00C83186">
              <w:t>Champix</w:t>
            </w:r>
            <w:proofErr w:type="spellEnd"/>
          </w:p>
        </w:tc>
        <w:tc>
          <w:tcPr>
            <w:tcW w:w="1847" w:type="dxa"/>
            <w:noWrap/>
          </w:tcPr>
          <w:p w14:paraId="068D2F8F" w14:textId="77777777" w:rsidR="001732D0" w:rsidRPr="00C83186" w:rsidRDefault="001732D0" w:rsidP="00D17CF8">
            <w:pPr>
              <w:pStyle w:val="TableText-Numerical"/>
            </w:pPr>
            <w:r w:rsidRPr="00C83186">
              <w:t>3</w:t>
            </w:r>
          </w:p>
        </w:tc>
      </w:tr>
      <w:tr w:rsidR="00331EF2" w:rsidRPr="004A2783" w14:paraId="57524159" w14:textId="77777777" w:rsidTr="0065385B">
        <w:trPr>
          <w:trHeight w:val="20"/>
        </w:trPr>
        <w:tc>
          <w:tcPr>
            <w:tcW w:w="7792" w:type="dxa"/>
            <w:shd w:val="clear" w:color="auto" w:fill="CFEAF8" w:themeFill="accent6" w:themeFillTint="33"/>
            <w:noWrap/>
          </w:tcPr>
          <w:p w14:paraId="00F71B61" w14:textId="6183BC08" w:rsidR="00331EF2" w:rsidRPr="001F564C" w:rsidRDefault="00331EF2" w:rsidP="005D444C">
            <w:pPr>
              <w:pStyle w:val="TableText"/>
              <w:rPr>
                <w:rStyle w:val="Strong"/>
              </w:rPr>
            </w:pPr>
            <w:r w:rsidRPr="001F564C">
              <w:rPr>
                <w:rStyle w:val="Strong"/>
              </w:rPr>
              <w:t>Advice</w:t>
            </w:r>
          </w:p>
        </w:tc>
        <w:tc>
          <w:tcPr>
            <w:tcW w:w="1847" w:type="dxa"/>
            <w:shd w:val="clear" w:color="auto" w:fill="CFEAF8" w:themeFill="accent6" w:themeFillTint="33"/>
            <w:noWrap/>
          </w:tcPr>
          <w:p w14:paraId="22E21BD3" w14:textId="6560AB65" w:rsidR="00331EF2" w:rsidRPr="00C83186" w:rsidRDefault="005D444C" w:rsidP="00127DFA">
            <w:pPr>
              <w:pStyle w:val="EmptyCell-Subheading"/>
            </w:pPr>
            <w:r w:rsidRPr="00537572">
              <w:t>NIL</w:t>
            </w:r>
          </w:p>
        </w:tc>
      </w:tr>
      <w:tr w:rsidR="001732D0" w:rsidRPr="004A2783" w14:paraId="45FFE927" w14:textId="77777777" w:rsidTr="0065385B">
        <w:trPr>
          <w:trHeight w:val="20"/>
        </w:trPr>
        <w:tc>
          <w:tcPr>
            <w:tcW w:w="7792" w:type="dxa"/>
            <w:noWrap/>
          </w:tcPr>
          <w:p w14:paraId="00FF2D62" w14:textId="14078985" w:rsidR="001732D0" w:rsidRPr="00C83186" w:rsidRDefault="001732D0" w:rsidP="005D444C">
            <w:pPr>
              <w:pStyle w:val="TableText"/>
            </w:pPr>
            <w:r w:rsidRPr="00C83186">
              <w:t xml:space="preserve">Rung the </w:t>
            </w:r>
            <w:proofErr w:type="spellStart"/>
            <w:r w:rsidR="00F265A3" w:rsidRPr="00F265A3">
              <w:rPr>
                <w:rStyle w:val="Emphasis"/>
              </w:rPr>
              <w:t>Quitline</w:t>
            </w:r>
            <w:proofErr w:type="spellEnd"/>
          </w:p>
        </w:tc>
        <w:tc>
          <w:tcPr>
            <w:tcW w:w="1847" w:type="dxa"/>
            <w:noWrap/>
          </w:tcPr>
          <w:p w14:paraId="587CC78A" w14:textId="77777777" w:rsidR="001732D0" w:rsidRPr="00C83186" w:rsidRDefault="001732D0" w:rsidP="00D17CF8">
            <w:pPr>
              <w:pStyle w:val="TableText-Numerical"/>
            </w:pPr>
            <w:r w:rsidRPr="00C83186">
              <w:t>4</w:t>
            </w:r>
          </w:p>
        </w:tc>
      </w:tr>
      <w:tr w:rsidR="001732D0" w:rsidRPr="004A2783" w14:paraId="588BE7C1" w14:textId="77777777" w:rsidTr="0065385B">
        <w:trPr>
          <w:trHeight w:val="20"/>
        </w:trPr>
        <w:tc>
          <w:tcPr>
            <w:tcW w:w="7792" w:type="dxa"/>
            <w:noWrap/>
          </w:tcPr>
          <w:p w14:paraId="05A05151" w14:textId="716738BA" w:rsidR="001732D0" w:rsidRPr="00C83186" w:rsidRDefault="001732D0" w:rsidP="005D444C">
            <w:pPr>
              <w:pStyle w:val="TableText"/>
            </w:pPr>
            <w:r w:rsidRPr="00C83186">
              <w:t xml:space="preserve">Visited the </w:t>
            </w:r>
            <w:proofErr w:type="spellStart"/>
            <w:r w:rsidR="00F265A3" w:rsidRPr="00F265A3">
              <w:rPr>
                <w:rStyle w:val="Emphasis"/>
              </w:rPr>
              <w:t>Quitnow</w:t>
            </w:r>
            <w:proofErr w:type="spellEnd"/>
            <w:r w:rsidRPr="00C83186">
              <w:t xml:space="preserve"> website</w:t>
            </w:r>
          </w:p>
        </w:tc>
        <w:tc>
          <w:tcPr>
            <w:tcW w:w="1847" w:type="dxa"/>
            <w:noWrap/>
          </w:tcPr>
          <w:p w14:paraId="725C4339" w14:textId="77777777" w:rsidR="001732D0" w:rsidRPr="00C83186" w:rsidRDefault="001732D0" w:rsidP="00D17CF8">
            <w:pPr>
              <w:pStyle w:val="TableText-Numerical"/>
            </w:pPr>
            <w:r w:rsidRPr="00C83186">
              <w:t>5</w:t>
            </w:r>
          </w:p>
        </w:tc>
      </w:tr>
      <w:tr w:rsidR="001732D0" w:rsidRPr="004A2783" w14:paraId="445A6BE8" w14:textId="77777777" w:rsidTr="0065385B">
        <w:trPr>
          <w:trHeight w:val="20"/>
        </w:trPr>
        <w:tc>
          <w:tcPr>
            <w:tcW w:w="7792" w:type="dxa"/>
            <w:noWrap/>
          </w:tcPr>
          <w:p w14:paraId="0A46AF4F" w14:textId="77A1ACA1" w:rsidR="001732D0" w:rsidRPr="004A2783" w:rsidRDefault="001732D0" w:rsidP="005D444C">
            <w:pPr>
              <w:pStyle w:val="TableText"/>
            </w:pPr>
            <w:r w:rsidRPr="004A2783">
              <w:t xml:space="preserve">Used a </w:t>
            </w:r>
            <w:proofErr w:type="spellStart"/>
            <w:r w:rsidRPr="004A2783">
              <w:t>quitsmoking</w:t>
            </w:r>
            <w:proofErr w:type="spellEnd"/>
            <w:r w:rsidRPr="004A2783">
              <w:t xml:space="preserve"> app such as</w:t>
            </w:r>
            <w:r w:rsidR="000E52D3">
              <w:t xml:space="preserve"> </w:t>
            </w:r>
            <w:r w:rsidR="00F265A3" w:rsidRPr="00F265A3">
              <w:rPr>
                <w:rStyle w:val="Emphasis"/>
              </w:rPr>
              <w:t xml:space="preserve">My </w:t>
            </w:r>
            <w:proofErr w:type="spellStart"/>
            <w:r w:rsidR="00F265A3" w:rsidRPr="00F265A3">
              <w:rPr>
                <w:rStyle w:val="Emphasis"/>
              </w:rPr>
              <w:t>QuitBuddy</w:t>
            </w:r>
            <w:proofErr w:type="spellEnd"/>
            <w:r w:rsidRPr="004A2783">
              <w:t xml:space="preserve"> or </w:t>
            </w:r>
            <w:r w:rsidR="00F265A3" w:rsidRPr="00F265A3">
              <w:rPr>
                <w:rStyle w:val="Emphasis"/>
              </w:rPr>
              <w:t>Quit for You, Quit for Two</w:t>
            </w:r>
          </w:p>
          <w:p w14:paraId="54C01528" w14:textId="77777777" w:rsidR="001732D0" w:rsidRPr="00C83186" w:rsidRDefault="001732D0" w:rsidP="005D444C">
            <w:pPr>
              <w:pStyle w:val="TableText"/>
            </w:pPr>
            <w:r w:rsidRPr="004A2783">
              <w:t>(PLEASE SPECIFY)</w:t>
            </w:r>
          </w:p>
        </w:tc>
        <w:tc>
          <w:tcPr>
            <w:tcW w:w="1847" w:type="dxa"/>
            <w:noWrap/>
          </w:tcPr>
          <w:p w14:paraId="67F886DB" w14:textId="77777777" w:rsidR="001732D0" w:rsidRPr="004A2783" w:rsidRDefault="001732D0" w:rsidP="00D17CF8">
            <w:pPr>
              <w:pStyle w:val="TableText-Numerical"/>
              <w:rPr>
                <w:lang w:val="en-AU" w:eastAsia="en-AU"/>
              </w:rPr>
            </w:pPr>
            <w:r w:rsidRPr="004A2783">
              <w:rPr>
                <w:lang w:val="en-AU" w:eastAsia="en-AU"/>
              </w:rPr>
              <w:t>6</w:t>
            </w:r>
          </w:p>
        </w:tc>
      </w:tr>
      <w:tr w:rsidR="001732D0" w:rsidRPr="004A2783" w14:paraId="677C0CAC" w14:textId="77777777" w:rsidTr="0065385B">
        <w:trPr>
          <w:trHeight w:val="20"/>
        </w:trPr>
        <w:tc>
          <w:tcPr>
            <w:tcW w:w="7792" w:type="dxa"/>
            <w:noWrap/>
          </w:tcPr>
          <w:p w14:paraId="5BEA6FC8" w14:textId="77777777" w:rsidR="001732D0" w:rsidRPr="004A2783" w:rsidRDefault="001732D0" w:rsidP="005D444C">
            <w:pPr>
              <w:pStyle w:val="TableText"/>
              <w:rPr>
                <w:rFonts w:eastAsia="Times New Roman"/>
                <w:color w:val="00365F" w:themeColor="text1"/>
                <w:szCs w:val="20"/>
                <w:lang w:val="en-AU" w:eastAsia="en-AU"/>
              </w:rPr>
            </w:pPr>
            <w:r w:rsidRPr="004A2783">
              <w:t>Asked your doctor for help to quit (including health nurses, Aboriginal Medical Services)</w:t>
            </w:r>
          </w:p>
        </w:tc>
        <w:tc>
          <w:tcPr>
            <w:tcW w:w="1847" w:type="dxa"/>
            <w:noWrap/>
          </w:tcPr>
          <w:p w14:paraId="4BCF36F4" w14:textId="77777777" w:rsidR="001732D0" w:rsidRPr="004A2783" w:rsidRDefault="001732D0" w:rsidP="00D17CF8">
            <w:pPr>
              <w:pStyle w:val="TableText-Numerical"/>
              <w:rPr>
                <w:lang w:val="en-AU" w:eastAsia="en-AU"/>
              </w:rPr>
            </w:pPr>
            <w:r w:rsidRPr="004A2783">
              <w:rPr>
                <w:lang w:val="en-AU" w:eastAsia="en-AU"/>
              </w:rPr>
              <w:t>7</w:t>
            </w:r>
          </w:p>
        </w:tc>
      </w:tr>
      <w:tr w:rsidR="001732D0" w:rsidRPr="004A2783" w14:paraId="3C4C095C" w14:textId="77777777" w:rsidTr="0065385B">
        <w:trPr>
          <w:trHeight w:val="20"/>
        </w:trPr>
        <w:tc>
          <w:tcPr>
            <w:tcW w:w="7792" w:type="dxa"/>
            <w:noWrap/>
          </w:tcPr>
          <w:p w14:paraId="1CFF211E" w14:textId="1D8031AC" w:rsidR="001732D0" w:rsidRPr="004A2783" w:rsidRDefault="001732D0" w:rsidP="005D444C">
            <w:pPr>
              <w:pStyle w:val="TableText"/>
              <w:rPr>
                <w:rFonts w:eastAsia="Times New Roman"/>
                <w:color w:val="00365F" w:themeColor="text1"/>
                <w:szCs w:val="20"/>
                <w:lang w:val="en-AU" w:eastAsia="en-AU"/>
              </w:rPr>
            </w:pPr>
            <w:r w:rsidRPr="004A2783">
              <w:t>Asked a pharmacist</w:t>
            </w:r>
            <w:r w:rsidR="0006609D">
              <w:t xml:space="preserve"> </w:t>
            </w:r>
            <w:r w:rsidRPr="004A2783">
              <w:t>/ other health professional for advice on quitting</w:t>
            </w:r>
          </w:p>
        </w:tc>
        <w:tc>
          <w:tcPr>
            <w:tcW w:w="1847" w:type="dxa"/>
            <w:noWrap/>
          </w:tcPr>
          <w:p w14:paraId="02A62E54" w14:textId="77777777" w:rsidR="001732D0" w:rsidRPr="004A2783" w:rsidRDefault="001732D0" w:rsidP="00D17CF8">
            <w:pPr>
              <w:pStyle w:val="TableText-Numerical"/>
              <w:rPr>
                <w:lang w:val="en-AU" w:eastAsia="en-AU"/>
              </w:rPr>
            </w:pPr>
            <w:r w:rsidRPr="004A2783">
              <w:rPr>
                <w:lang w:val="en-AU" w:eastAsia="en-AU"/>
              </w:rPr>
              <w:t>8</w:t>
            </w:r>
          </w:p>
        </w:tc>
      </w:tr>
      <w:tr w:rsidR="001732D0" w:rsidRPr="004A2783" w14:paraId="69B74D34" w14:textId="77777777" w:rsidTr="0065385B">
        <w:trPr>
          <w:trHeight w:val="20"/>
        </w:trPr>
        <w:tc>
          <w:tcPr>
            <w:tcW w:w="7792" w:type="dxa"/>
            <w:noWrap/>
          </w:tcPr>
          <w:p w14:paraId="4C0FD4C8" w14:textId="77777777" w:rsidR="001732D0" w:rsidRPr="004A2783" w:rsidRDefault="001732D0" w:rsidP="005D444C">
            <w:pPr>
              <w:pStyle w:val="TableText"/>
              <w:rPr>
                <w:rFonts w:eastAsia="Times New Roman"/>
                <w:color w:val="00365F" w:themeColor="text1"/>
                <w:szCs w:val="20"/>
                <w:lang w:val="en-AU" w:eastAsia="en-AU"/>
              </w:rPr>
            </w:pPr>
            <w:r w:rsidRPr="004A2783">
              <w:t>Taken part in Quit smoking programs (individual or group)</w:t>
            </w:r>
          </w:p>
        </w:tc>
        <w:tc>
          <w:tcPr>
            <w:tcW w:w="1847" w:type="dxa"/>
            <w:noWrap/>
          </w:tcPr>
          <w:p w14:paraId="1662DCA4" w14:textId="77777777" w:rsidR="001732D0" w:rsidRPr="004A2783" w:rsidRDefault="001732D0" w:rsidP="00D17CF8">
            <w:pPr>
              <w:pStyle w:val="TableText-Numerical"/>
              <w:rPr>
                <w:lang w:val="en-AU" w:eastAsia="en-AU"/>
              </w:rPr>
            </w:pPr>
            <w:r w:rsidRPr="004A2783">
              <w:rPr>
                <w:lang w:val="en-AU" w:eastAsia="en-AU"/>
              </w:rPr>
              <w:t>9</w:t>
            </w:r>
          </w:p>
        </w:tc>
      </w:tr>
      <w:tr w:rsidR="001732D0" w:rsidRPr="004A2783" w14:paraId="423781A4" w14:textId="77777777" w:rsidTr="0065385B">
        <w:trPr>
          <w:trHeight w:val="20"/>
        </w:trPr>
        <w:tc>
          <w:tcPr>
            <w:tcW w:w="7792" w:type="dxa"/>
            <w:noWrap/>
          </w:tcPr>
          <w:p w14:paraId="3819A4A0" w14:textId="0BCCB358" w:rsidR="001732D0" w:rsidRPr="00C83186" w:rsidRDefault="001732D0" w:rsidP="005D444C">
            <w:pPr>
              <w:pStyle w:val="TableText"/>
            </w:pPr>
            <w:r w:rsidRPr="00C83186">
              <w:t>Used an online</w:t>
            </w:r>
            <w:r w:rsidR="0006609D">
              <w:t xml:space="preserve"> </w:t>
            </w:r>
            <w:r w:rsidRPr="00C83186">
              <w:t>/</w:t>
            </w:r>
            <w:r w:rsidR="0006609D">
              <w:t xml:space="preserve"> </w:t>
            </w:r>
            <w:r w:rsidRPr="00C83186">
              <w:t xml:space="preserve">internet support tool such as an online </w:t>
            </w:r>
            <w:proofErr w:type="spellStart"/>
            <w:r w:rsidR="00C6643E" w:rsidRPr="00C6643E">
              <w:rPr>
                <w:rStyle w:val="Emphasis"/>
              </w:rPr>
              <w:t>Quitcoach</w:t>
            </w:r>
            <w:proofErr w:type="spellEnd"/>
          </w:p>
        </w:tc>
        <w:tc>
          <w:tcPr>
            <w:tcW w:w="1847" w:type="dxa"/>
            <w:noWrap/>
          </w:tcPr>
          <w:p w14:paraId="4ACD54B5" w14:textId="77777777" w:rsidR="001732D0" w:rsidRPr="00C83186" w:rsidRDefault="001732D0" w:rsidP="00D17CF8">
            <w:pPr>
              <w:pStyle w:val="TableText-Numerical"/>
            </w:pPr>
            <w:r w:rsidRPr="00C83186">
              <w:t>10</w:t>
            </w:r>
          </w:p>
        </w:tc>
      </w:tr>
      <w:tr w:rsidR="00331EF2" w:rsidRPr="004A2783" w14:paraId="7A434744" w14:textId="77777777" w:rsidTr="0065385B">
        <w:trPr>
          <w:trHeight w:val="20"/>
        </w:trPr>
        <w:tc>
          <w:tcPr>
            <w:tcW w:w="7792" w:type="dxa"/>
            <w:shd w:val="clear" w:color="auto" w:fill="CFEAF8" w:themeFill="accent6" w:themeFillTint="33"/>
            <w:noWrap/>
          </w:tcPr>
          <w:p w14:paraId="6CFC1AE0" w14:textId="60907934" w:rsidR="00331EF2" w:rsidRPr="001F564C" w:rsidRDefault="00331EF2" w:rsidP="005D444C">
            <w:pPr>
              <w:pStyle w:val="TableText"/>
              <w:rPr>
                <w:rStyle w:val="Strong"/>
              </w:rPr>
            </w:pPr>
            <w:r w:rsidRPr="001F564C">
              <w:rPr>
                <w:rStyle w:val="Strong"/>
              </w:rPr>
              <w:t>No quitting aids or advice</w:t>
            </w:r>
          </w:p>
        </w:tc>
        <w:tc>
          <w:tcPr>
            <w:tcW w:w="1847" w:type="dxa"/>
            <w:shd w:val="clear" w:color="auto" w:fill="CFEAF8" w:themeFill="accent6" w:themeFillTint="33"/>
            <w:noWrap/>
          </w:tcPr>
          <w:p w14:paraId="1E9FF9EA" w14:textId="489C275E" w:rsidR="00331EF2" w:rsidRPr="00C83186" w:rsidRDefault="005D444C" w:rsidP="00127DFA">
            <w:pPr>
              <w:pStyle w:val="EmptyCell-Subheading"/>
            </w:pPr>
            <w:r w:rsidRPr="00537572">
              <w:t>NIL</w:t>
            </w:r>
          </w:p>
        </w:tc>
      </w:tr>
      <w:tr w:rsidR="001732D0" w:rsidRPr="004A2783" w14:paraId="25D8F7AC" w14:textId="77777777" w:rsidTr="0065385B">
        <w:trPr>
          <w:trHeight w:val="20"/>
        </w:trPr>
        <w:tc>
          <w:tcPr>
            <w:tcW w:w="7792" w:type="dxa"/>
            <w:noWrap/>
          </w:tcPr>
          <w:p w14:paraId="51C25A84" w14:textId="77777777" w:rsidR="001732D0" w:rsidRPr="00C83186" w:rsidRDefault="001732D0" w:rsidP="005D444C">
            <w:pPr>
              <w:pStyle w:val="TableText"/>
            </w:pPr>
            <w:r w:rsidRPr="00C83186">
              <w:t>Gave up on my own</w:t>
            </w:r>
          </w:p>
        </w:tc>
        <w:tc>
          <w:tcPr>
            <w:tcW w:w="1847" w:type="dxa"/>
            <w:noWrap/>
          </w:tcPr>
          <w:p w14:paraId="28176DB8" w14:textId="77777777" w:rsidR="001732D0" w:rsidRPr="00C83186" w:rsidRDefault="001732D0" w:rsidP="00D17CF8">
            <w:pPr>
              <w:pStyle w:val="TableText-Numerical"/>
            </w:pPr>
            <w:r w:rsidRPr="00C83186">
              <w:t>11</w:t>
            </w:r>
          </w:p>
        </w:tc>
      </w:tr>
      <w:tr w:rsidR="00331EF2" w:rsidRPr="004A2783" w14:paraId="3802C0D5" w14:textId="77777777" w:rsidTr="0065385B">
        <w:trPr>
          <w:trHeight w:val="20"/>
        </w:trPr>
        <w:tc>
          <w:tcPr>
            <w:tcW w:w="7792" w:type="dxa"/>
            <w:shd w:val="clear" w:color="auto" w:fill="CFEAF8" w:themeFill="accent6" w:themeFillTint="33"/>
            <w:noWrap/>
          </w:tcPr>
          <w:p w14:paraId="78D674E4" w14:textId="604B1901" w:rsidR="00331EF2" w:rsidRPr="001F564C" w:rsidRDefault="00331EF2" w:rsidP="005D444C">
            <w:pPr>
              <w:pStyle w:val="TableText"/>
              <w:rPr>
                <w:rStyle w:val="Strong"/>
              </w:rPr>
            </w:pPr>
            <w:r w:rsidRPr="001F564C">
              <w:rPr>
                <w:rStyle w:val="Strong"/>
              </w:rPr>
              <w:t>Other</w:t>
            </w:r>
          </w:p>
        </w:tc>
        <w:tc>
          <w:tcPr>
            <w:tcW w:w="1847" w:type="dxa"/>
            <w:shd w:val="clear" w:color="auto" w:fill="CFEAF8" w:themeFill="accent6" w:themeFillTint="33"/>
            <w:noWrap/>
          </w:tcPr>
          <w:p w14:paraId="564F3721" w14:textId="299F2DA5" w:rsidR="00331EF2" w:rsidRPr="004A2783" w:rsidRDefault="005D444C" w:rsidP="00127DFA">
            <w:pPr>
              <w:pStyle w:val="EmptyCell-Subheading"/>
              <w:rPr>
                <w:lang w:val="en-AU" w:eastAsia="en-AU"/>
              </w:rPr>
            </w:pPr>
            <w:r w:rsidRPr="00537572">
              <w:t>NIL</w:t>
            </w:r>
          </w:p>
        </w:tc>
      </w:tr>
      <w:tr w:rsidR="001732D0" w:rsidRPr="004A2783" w14:paraId="30B1DC83" w14:textId="77777777" w:rsidTr="0065385B">
        <w:trPr>
          <w:trHeight w:val="20"/>
        </w:trPr>
        <w:tc>
          <w:tcPr>
            <w:tcW w:w="7792" w:type="dxa"/>
            <w:noWrap/>
          </w:tcPr>
          <w:p w14:paraId="1A597A1A" w14:textId="77777777" w:rsidR="001732D0" w:rsidRPr="004A2783" w:rsidRDefault="001732D0" w:rsidP="005D444C">
            <w:pPr>
              <w:pStyle w:val="TableText"/>
              <w:rPr>
                <w:rFonts w:cs="Arial"/>
              </w:rPr>
            </w:pPr>
            <w:r w:rsidRPr="00C83186">
              <w:rPr>
                <w:rStyle w:val="BodyTextChar"/>
              </w:rPr>
              <w:lastRenderedPageBreak/>
              <w:t xml:space="preserve">Other </w:t>
            </w:r>
            <w:r w:rsidRPr="00C83186">
              <w:rPr>
                <w:rStyle w:val="InterviewerinstructionsChar"/>
              </w:rPr>
              <w:t>(SPECIFY)</w:t>
            </w:r>
          </w:p>
        </w:tc>
        <w:tc>
          <w:tcPr>
            <w:tcW w:w="1847" w:type="dxa"/>
            <w:noWrap/>
          </w:tcPr>
          <w:p w14:paraId="75AE0990" w14:textId="77777777" w:rsidR="001732D0" w:rsidRPr="004A2783" w:rsidRDefault="001732D0" w:rsidP="00D17CF8">
            <w:pPr>
              <w:pStyle w:val="TableText-Numerical"/>
              <w:rPr>
                <w:lang w:val="en-AU" w:eastAsia="en-AU"/>
              </w:rPr>
            </w:pPr>
            <w:r w:rsidRPr="004A2783">
              <w:rPr>
                <w:lang w:val="en-AU" w:eastAsia="en-AU"/>
              </w:rPr>
              <w:t>96</w:t>
            </w:r>
          </w:p>
        </w:tc>
      </w:tr>
      <w:tr w:rsidR="001732D0" w:rsidRPr="004A2783" w14:paraId="25948D2E" w14:textId="77777777" w:rsidTr="0065385B">
        <w:trPr>
          <w:trHeight w:val="20"/>
        </w:trPr>
        <w:tc>
          <w:tcPr>
            <w:tcW w:w="7792" w:type="dxa"/>
            <w:noWrap/>
          </w:tcPr>
          <w:p w14:paraId="32656987" w14:textId="77777777" w:rsidR="001732D0" w:rsidRPr="004A2783" w:rsidRDefault="001732D0" w:rsidP="005D444C">
            <w:pPr>
              <w:pStyle w:val="TableText"/>
              <w:rPr>
                <w:rFonts w:eastAsia="Times New Roman" w:cs="Arial"/>
                <w:color w:val="00365F" w:themeColor="text1"/>
                <w:szCs w:val="20"/>
                <w:lang w:val="en-AU" w:eastAsia="en-AU"/>
              </w:rPr>
            </w:pPr>
            <w:r w:rsidRPr="00C83186">
              <w:rPr>
                <w:rStyle w:val="BodyTextChar"/>
              </w:rPr>
              <w:t>Can't say</w:t>
            </w:r>
            <w:r w:rsidRPr="004A2783">
              <w:t xml:space="preserve"> </w:t>
            </w:r>
            <w:r w:rsidRPr="00C83186">
              <w:rPr>
                <w:rStyle w:val="InterviewerinstructionsChar"/>
              </w:rPr>
              <w:t>(DO NOT READ OUT)</w:t>
            </w:r>
          </w:p>
        </w:tc>
        <w:tc>
          <w:tcPr>
            <w:tcW w:w="1847" w:type="dxa"/>
            <w:noWrap/>
          </w:tcPr>
          <w:p w14:paraId="778E3502" w14:textId="77777777" w:rsidR="001732D0" w:rsidRPr="004A2783" w:rsidRDefault="001732D0" w:rsidP="00D17CF8">
            <w:pPr>
              <w:pStyle w:val="TableText-Numerical"/>
              <w:rPr>
                <w:lang w:val="en-AU" w:eastAsia="en-AU"/>
              </w:rPr>
            </w:pPr>
            <w:r w:rsidRPr="004A2783">
              <w:rPr>
                <w:lang w:val="en-AU" w:eastAsia="en-AU"/>
              </w:rPr>
              <w:t>98</w:t>
            </w:r>
          </w:p>
        </w:tc>
      </w:tr>
      <w:tr w:rsidR="001732D0" w:rsidRPr="004A2783" w14:paraId="116B391D" w14:textId="77777777" w:rsidTr="0065385B">
        <w:trPr>
          <w:trHeight w:val="20"/>
        </w:trPr>
        <w:tc>
          <w:tcPr>
            <w:tcW w:w="7792" w:type="dxa"/>
            <w:noWrap/>
          </w:tcPr>
          <w:p w14:paraId="4EF8F680" w14:textId="77777777" w:rsidR="001732D0" w:rsidRPr="00E7071D" w:rsidRDefault="001732D0" w:rsidP="005D444C">
            <w:pPr>
              <w:pStyle w:val="TableText"/>
            </w:pPr>
            <w:r w:rsidRPr="00C6643E">
              <w:t xml:space="preserve">None </w:t>
            </w:r>
            <w:r w:rsidRPr="00C6643E">
              <w:rPr>
                <w:rStyle w:val="InterviewerinstructionsChar"/>
              </w:rPr>
              <w:t>(DO NOT READ OUT)</w:t>
            </w:r>
          </w:p>
        </w:tc>
        <w:tc>
          <w:tcPr>
            <w:tcW w:w="1847" w:type="dxa"/>
            <w:noWrap/>
          </w:tcPr>
          <w:p w14:paraId="40156FB5" w14:textId="77777777" w:rsidR="001732D0" w:rsidRPr="004A2783" w:rsidRDefault="001732D0" w:rsidP="00D17CF8">
            <w:pPr>
              <w:pStyle w:val="TableText-Numerical"/>
              <w:rPr>
                <w:lang w:val="en-AU" w:eastAsia="en-AU"/>
              </w:rPr>
            </w:pPr>
            <w:r w:rsidRPr="004A2783">
              <w:rPr>
                <w:lang w:val="en-AU" w:eastAsia="en-AU"/>
              </w:rPr>
              <w:t>12</w:t>
            </w:r>
          </w:p>
        </w:tc>
      </w:tr>
    </w:tbl>
    <w:p w14:paraId="597AD684" w14:textId="77777777" w:rsidR="001732D0" w:rsidRPr="004A2783" w:rsidRDefault="001732D0" w:rsidP="005D444C">
      <w:pPr>
        <w:pStyle w:val="Interviewerinstructions"/>
      </w:pPr>
      <w:r w:rsidRPr="004A2783">
        <w:t>ALL RECENT QUITTERS (SS5=2)</w:t>
      </w:r>
    </w:p>
    <w:p w14:paraId="58845CA5" w14:textId="77777777" w:rsidR="001732D0" w:rsidRPr="004A2783" w:rsidRDefault="001732D0" w:rsidP="00C83186">
      <w:pPr>
        <w:pStyle w:val="BodyText"/>
        <w:rPr>
          <w:b/>
        </w:rPr>
      </w:pPr>
      <w:r w:rsidRPr="004A2783">
        <w:t>C7.</w:t>
      </w:r>
      <w:r w:rsidRPr="004A2783">
        <w:tab/>
        <w:t>Before you gave up, had anybody you know been trying to get you to quit smoking?</w:t>
      </w:r>
    </w:p>
    <w:tbl>
      <w:tblPr>
        <w:tblStyle w:val="ORC2017Table"/>
        <w:tblW w:w="9639" w:type="dxa"/>
        <w:tblLook w:val="04A0" w:firstRow="1" w:lastRow="0" w:firstColumn="1" w:lastColumn="0" w:noHBand="0" w:noVBand="1"/>
        <w:tblCaption w:val="Question C7: influencers to quit"/>
        <w:tblDescription w:val="Asks respondents whether anybody they know had been trying to get them to quit, with possible responses being yes (code 1), no (code 2) and can't say (code 98)."/>
      </w:tblPr>
      <w:tblGrid>
        <w:gridCol w:w="7792"/>
        <w:gridCol w:w="1847"/>
      </w:tblGrid>
      <w:tr w:rsidR="0034138B" w:rsidRPr="004A2783" w14:paraId="51EFD4AB"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3186C653" w14:textId="560740CA" w:rsidR="0034138B" w:rsidRPr="004A2783" w:rsidRDefault="0034138B" w:rsidP="00D86835">
            <w:pPr>
              <w:pStyle w:val="TableHeading"/>
              <w:rPr>
                <w:rFonts w:cs="Arial"/>
              </w:rPr>
            </w:pPr>
            <w:r w:rsidRPr="000A16CC">
              <w:t>Response Options</w:t>
            </w:r>
          </w:p>
        </w:tc>
        <w:tc>
          <w:tcPr>
            <w:tcW w:w="1847" w:type="dxa"/>
            <w:noWrap/>
          </w:tcPr>
          <w:p w14:paraId="1A733CCA" w14:textId="6F4D6D61" w:rsidR="0034138B" w:rsidRPr="004A2783" w:rsidRDefault="0034138B" w:rsidP="00D86835">
            <w:pPr>
              <w:pStyle w:val="TableHeading"/>
              <w:rPr>
                <w:lang w:val="en-AU" w:eastAsia="en-AU"/>
              </w:rPr>
            </w:pPr>
            <w:r w:rsidRPr="000A16CC">
              <w:t>Response Code</w:t>
            </w:r>
          </w:p>
        </w:tc>
      </w:tr>
      <w:tr w:rsidR="001732D0" w:rsidRPr="004A2783" w14:paraId="69658A0C" w14:textId="77777777" w:rsidTr="0065385B">
        <w:trPr>
          <w:trHeight w:val="20"/>
        </w:trPr>
        <w:tc>
          <w:tcPr>
            <w:tcW w:w="7792" w:type="dxa"/>
            <w:noWrap/>
          </w:tcPr>
          <w:p w14:paraId="68E305D9" w14:textId="77777777" w:rsidR="001732D0" w:rsidRPr="004A2783" w:rsidRDefault="001732D0" w:rsidP="005D444C">
            <w:pPr>
              <w:pStyle w:val="TableText"/>
              <w:rPr>
                <w:color w:val="00365F" w:themeColor="text1"/>
              </w:rPr>
            </w:pPr>
            <w:r w:rsidRPr="004A2783">
              <w:t>Yes</w:t>
            </w:r>
            <w:r w:rsidRPr="00C83186">
              <w:rPr>
                <w:rStyle w:val="InterviewerinstructionsChar"/>
              </w:rPr>
              <w:t xml:space="preserve"> (ASK C8)</w:t>
            </w:r>
          </w:p>
        </w:tc>
        <w:tc>
          <w:tcPr>
            <w:tcW w:w="1847" w:type="dxa"/>
            <w:noWrap/>
            <w:hideMark/>
          </w:tcPr>
          <w:p w14:paraId="686442DA"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35A4CC95" w14:textId="77777777" w:rsidTr="0065385B">
        <w:trPr>
          <w:trHeight w:val="20"/>
        </w:trPr>
        <w:tc>
          <w:tcPr>
            <w:tcW w:w="7792" w:type="dxa"/>
            <w:noWrap/>
          </w:tcPr>
          <w:p w14:paraId="776DDAED" w14:textId="77777777" w:rsidR="001732D0" w:rsidRPr="004A2783" w:rsidRDefault="001732D0" w:rsidP="005D444C">
            <w:pPr>
              <w:pStyle w:val="TableText"/>
              <w:rPr>
                <w:rFonts w:eastAsia="Times New Roman"/>
                <w:color w:val="00365F" w:themeColor="text1"/>
                <w:lang w:val="en-AU" w:eastAsia="en-AU"/>
              </w:rPr>
            </w:pPr>
            <w:r w:rsidRPr="004A2783">
              <w:t>No</w:t>
            </w:r>
            <w:r w:rsidRPr="00C83186">
              <w:rPr>
                <w:rStyle w:val="InterviewerinstructionsChar"/>
              </w:rPr>
              <w:t xml:space="preserve"> (GO TO SECTION D)</w:t>
            </w:r>
          </w:p>
        </w:tc>
        <w:tc>
          <w:tcPr>
            <w:tcW w:w="1847" w:type="dxa"/>
            <w:noWrap/>
            <w:hideMark/>
          </w:tcPr>
          <w:p w14:paraId="4C74BDDE"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468B16D4" w14:textId="77777777" w:rsidTr="0065385B">
        <w:trPr>
          <w:trHeight w:val="20"/>
        </w:trPr>
        <w:tc>
          <w:tcPr>
            <w:tcW w:w="7792" w:type="dxa"/>
            <w:noWrap/>
          </w:tcPr>
          <w:p w14:paraId="0E494F4B" w14:textId="77777777" w:rsidR="001732D0" w:rsidRPr="004A2783" w:rsidRDefault="001732D0" w:rsidP="005D444C">
            <w:pPr>
              <w:pStyle w:val="TableText"/>
              <w:rPr>
                <w:rFonts w:eastAsia="Times New Roman"/>
                <w:color w:val="00365F" w:themeColor="text1"/>
                <w:lang w:val="en-AU" w:eastAsia="en-AU"/>
              </w:rPr>
            </w:pPr>
            <w:r w:rsidRPr="004A2783">
              <w:t>Can't say</w:t>
            </w:r>
            <w:r w:rsidRPr="00C83186">
              <w:rPr>
                <w:rStyle w:val="InterviewerinstructionsChar"/>
              </w:rPr>
              <w:t xml:space="preserve"> (GO TO SECTION D)</w:t>
            </w:r>
          </w:p>
        </w:tc>
        <w:tc>
          <w:tcPr>
            <w:tcW w:w="1847" w:type="dxa"/>
            <w:noWrap/>
          </w:tcPr>
          <w:p w14:paraId="2D739796" w14:textId="77777777" w:rsidR="001732D0" w:rsidRPr="004A2783" w:rsidRDefault="001732D0" w:rsidP="00D17CF8">
            <w:pPr>
              <w:pStyle w:val="TableText-Numerical"/>
              <w:rPr>
                <w:lang w:val="en-AU" w:eastAsia="en-AU"/>
              </w:rPr>
            </w:pPr>
            <w:r w:rsidRPr="004A2783">
              <w:rPr>
                <w:lang w:val="en-AU" w:eastAsia="en-AU"/>
              </w:rPr>
              <w:t>98</w:t>
            </w:r>
          </w:p>
        </w:tc>
      </w:tr>
    </w:tbl>
    <w:p w14:paraId="60F7ABD7" w14:textId="77777777" w:rsidR="001732D0" w:rsidRPr="004A2783" w:rsidRDefault="001732D0" w:rsidP="005D444C">
      <w:pPr>
        <w:pStyle w:val="Interviewerinstructions"/>
      </w:pPr>
      <w:r w:rsidRPr="004A2783">
        <w:t>IF C7=1</w:t>
      </w:r>
    </w:p>
    <w:p w14:paraId="1888355E" w14:textId="5873568C" w:rsidR="001732D0" w:rsidRPr="004A2783" w:rsidRDefault="001732D0" w:rsidP="00C83186">
      <w:pPr>
        <w:pStyle w:val="BodyText"/>
      </w:pPr>
      <w:r w:rsidRPr="004A2783">
        <w:t>C8.</w:t>
      </w:r>
      <w:r w:rsidRPr="004A2783">
        <w:tab/>
        <w:t>And who was try</w:t>
      </w:r>
      <w:r w:rsidR="00C221C6">
        <w:t>ing to get you to quit smoking?</w:t>
      </w:r>
    </w:p>
    <w:p w14:paraId="3C741DF5" w14:textId="77777777" w:rsidR="001732D0" w:rsidRPr="00E7071D" w:rsidRDefault="001732D0" w:rsidP="005D444C">
      <w:pPr>
        <w:pStyle w:val="Interviewerinstructions"/>
      </w:pPr>
      <w:r w:rsidRPr="00E7071D">
        <w:t>DO NOT READ OUT. MULTIPLES ACCEPTED.</w:t>
      </w:r>
    </w:p>
    <w:tbl>
      <w:tblPr>
        <w:tblStyle w:val="ORC2017Table"/>
        <w:tblW w:w="9639" w:type="dxa"/>
        <w:tblLook w:val="04A0" w:firstRow="1" w:lastRow="0" w:firstColumn="1" w:lastColumn="0" w:noHBand="0" w:noVBand="1"/>
        <w:tblCaption w:val="Question C8: which influencers to quitting"/>
        <w:tblDescription w:val="Asks respondents who tried to help them quit. Possible responses (and correlating response codes) were: Partner / spouse=1, Child / children=2, Sibling (brother or sister)=3, Parents / guardians=4, Other family member (e.g. aunts and uncles)=5, Friend / flatmate / work colleague=6, Doctor / medical practitioner / health worker=7, Other (SPECIFY)=96, Don’t know=98.&#10;"/>
      </w:tblPr>
      <w:tblGrid>
        <w:gridCol w:w="7792"/>
        <w:gridCol w:w="1847"/>
      </w:tblGrid>
      <w:tr w:rsidR="0034138B" w:rsidRPr="004A2783" w14:paraId="22B7E9F0"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0AE20EAF" w14:textId="1F015353" w:rsidR="0034138B" w:rsidRPr="004A2783" w:rsidRDefault="0034138B" w:rsidP="00D86835">
            <w:pPr>
              <w:pStyle w:val="TableHeading"/>
            </w:pPr>
            <w:r w:rsidRPr="000932F8">
              <w:t>Response Options</w:t>
            </w:r>
          </w:p>
        </w:tc>
        <w:tc>
          <w:tcPr>
            <w:tcW w:w="1847" w:type="dxa"/>
            <w:noWrap/>
          </w:tcPr>
          <w:p w14:paraId="1D5A0D2B" w14:textId="10E66C0D" w:rsidR="0034138B" w:rsidRPr="004A2783" w:rsidRDefault="0034138B" w:rsidP="00D86835">
            <w:pPr>
              <w:pStyle w:val="TableHeading"/>
              <w:rPr>
                <w:lang w:val="en-AU" w:eastAsia="en-AU"/>
              </w:rPr>
            </w:pPr>
            <w:r w:rsidRPr="000932F8">
              <w:t>Response Code</w:t>
            </w:r>
          </w:p>
        </w:tc>
      </w:tr>
      <w:tr w:rsidR="001732D0" w:rsidRPr="004A2783" w14:paraId="4187450A" w14:textId="77777777" w:rsidTr="0065385B">
        <w:trPr>
          <w:trHeight w:val="20"/>
        </w:trPr>
        <w:tc>
          <w:tcPr>
            <w:tcW w:w="7792" w:type="dxa"/>
            <w:noWrap/>
          </w:tcPr>
          <w:p w14:paraId="4DAE0C6E" w14:textId="4708E7D2" w:rsidR="001732D0" w:rsidRPr="004A2783" w:rsidRDefault="001732D0" w:rsidP="005D444C">
            <w:pPr>
              <w:pStyle w:val="TableText"/>
              <w:rPr>
                <w:color w:val="00365F" w:themeColor="text1"/>
                <w:szCs w:val="20"/>
              </w:rPr>
            </w:pPr>
            <w:r w:rsidRPr="004A2783">
              <w:t>Partner</w:t>
            </w:r>
            <w:r w:rsidR="0006609D">
              <w:t xml:space="preserve"> </w:t>
            </w:r>
            <w:r w:rsidRPr="004A2783">
              <w:t>/ spouse</w:t>
            </w:r>
          </w:p>
        </w:tc>
        <w:tc>
          <w:tcPr>
            <w:tcW w:w="1847" w:type="dxa"/>
            <w:noWrap/>
            <w:hideMark/>
          </w:tcPr>
          <w:p w14:paraId="291FBC4B"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6BD3B9B8" w14:textId="77777777" w:rsidTr="0065385B">
        <w:trPr>
          <w:trHeight w:val="20"/>
        </w:trPr>
        <w:tc>
          <w:tcPr>
            <w:tcW w:w="7792" w:type="dxa"/>
            <w:noWrap/>
          </w:tcPr>
          <w:p w14:paraId="7D706885" w14:textId="3BB24D9D" w:rsidR="001732D0" w:rsidRPr="004A2783" w:rsidRDefault="001732D0" w:rsidP="005D444C">
            <w:pPr>
              <w:pStyle w:val="TableText"/>
              <w:rPr>
                <w:rFonts w:eastAsia="Times New Roman"/>
                <w:color w:val="00365F" w:themeColor="text1"/>
                <w:szCs w:val="20"/>
                <w:lang w:val="en-AU" w:eastAsia="en-AU"/>
              </w:rPr>
            </w:pPr>
            <w:r w:rsidRPr="004A2783">
              <w:t>Child</w:t>
            </w:r>
            <w:r w:rsidR="0006609D">
              <w:t xml:space="preserve"> </w:t>
            </w:r>
            <w:r w:rsidRPr="004A2783">
              <w:t>/ children</w:t>
            </w:r>
          </w:p>
        </w:tc>
        <w:tc>
          <w:tcPr>
            <w:tcW w:w="1847" w:type="dxa"/>
            <w:noWrap/>
            <w:hideMark/>
          </w:tcPr>
          <w:p w14:paraId="5C66B8FD"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49805733" w14:textId="77777777" w:rsidTr="0065385B">
        <w:trPr>
          <w:trHeight w:val="20"/>
        </w:trPr>
        <w:tc>
          <w:tcPr>
            <w:tcW w:w="7792" w:type="dxa"/>
            <w:noWrap/>
          </w:tcPr>
          <w:p w14:paraId="3488B2B1" w14:textId="77777777" w:rsidR="001732D0" w:rsidRPr="004A2783" w:rsidRDefault="001732D0" w:rsidP="005D444C">
            <w:pPr>
              <w:pStyle w:val="TableText"/>
              <w:rPr>
                <w:rFonts w:eastAsia="Times New Roman"/>
                <w:color w:val="00365F" w:themeColor="text1"/>
                <w:szCs w:val="20"/>
                <w:lang w:val="en-AU" w:eastAsia="en-AU"/>
              </w:rPr>
            </w:pPr>
            <w:r w:rsidRPr="004A2783">
              <w:t>Sibling (brother or sister)</w:t>
            </w:r>
          </w:p>
        </w:tc>
        <w:tc>
          <w:tcPr>
            <w:tcW w:w="1847" w:type="dxa"/>
            <w:noWrap/>
          </w:tcPr>
          <w:p w14:paraId="7B3C0B09"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4703FE4C" w14:textId="77777777" w:rsidTr="0065385B">
        <w:trPr>
          <w:trHeight w:val="20"/>
        </w:trPr>
        <w:tc>
          <w:tcPr>
            <w:tcW w:w="7792" w:type="dxa"/>
            <w:noWrap/>
          </w:tcPr>
          <w:p w14:paraId="5B9E0DFA" w14:textId="42585035" w:rsidR="001732D0" w:rsidRPr="004A2783" w:rsidRDefault="001732D0" w:rsidP="005D444C">
            <w:pPr>
              <w:pStyle w:val="TableText"/>
              <w:rPr>
                <w:rFonts w:eastAsia="Times New Roman"/>
                <w:color w:val="00365F" w:themeColor="text1"/>
                <w:szCs w:val="20"/>
                <w:lang w:val="en-AU" w:eastAsia="en-AU"/>
              </w:rPr>
            </w:pPr>
            <w:r w:rsidRPr="004A2783">
              <w:t>Parents</w:t>
            </w:r>
            <w:r w:rsidR="0006609D">
              <w:t xml:space="preserve"> </w:t>
            </w:r>
            <w:r w:rsidRPr="004A2783">
              <w:t>/ guardians</w:t>
            </w:r>
          </w:p>
        </w:tc>
        <w:tc>
          <w:tcPr>
            <w:tcW w:w="1847" w:type="dxa"/>
            <w:noWrap/>
          </w:tcPr>
          <w:p w14:paraId="598B107A" w14:textId="77777777" w:rsidR="001732D0" w:rsidRPr="004A2783" w:rsidRDefault="001732D0" w:rsidP="00D17CF8">
            <w:pPr>
              <w:pStyle w:val="TableText-Numerical"/>
              <w:rPr>
                <w:lang w:val="en-AU" w:eastAsia="en-AU"/>
              </w:rPr>
            </w:pPr>
            <w:r w:rsidRPr="004A2783">
              <w:rPr>
                <w:lang w:val="en-AU" w:eastAsia="en-AU"/>
              </w:rPr>
              <w:t>4</w:t>
            </w:r>
          </w:p>
        </w:tc>
      </w:tr>
      <w:tr w:rsidR="001732D0" w:rsidRPr="004A2783" w14:paraId="6886BF52" w14:textId="77777777" w:rsidTr="0065385B">
        <w:trPr>
          <w:trHeight w:val="20"/>
        </w:trPr>
        <w:tc>
          <w:tcPr>
            <w:tcW w:w="7792" w:type="dxa"/>
            <w:noWrap/>
          </w:tcPr>
          <w:p w14:paraId="7F3F8B9D" w14:textId="77777777" w:rsidR="001732D0" w:rsidRPr="004A2783" w:rsidRDefault="001732D0" w:rsidP="005D444C">
            <w:pPr>
              <w:pStyle w:val="TableText"/>
              <w:rPr>
                <w:rFonts w:eastAsia="Times New Roman"/>
                <w:color w:val="00365F" w:themeColor="text1"/>
                <w:szCs w:val="20"/>
                <w:lang w:val="en-AU" w:eastAsia="en-AU"/>
              </w:rPr>
            </w:pPr>
            <w:r w:rsidRPr="004A2783">
              <w:t>Other family member (e.g. aunts and uncles)</w:t>
            </w:r>
          </w:p>
        </w:tc>
        <w:tc>
          <w:tcPr>
            <w:tcW w:w="1847" w:type="dxa"/>
            <w:noWrap/>
          </w:tcPr>
          <w:p w14:paraId="43DBF65A" w14:textId="77777777" w:rsidR="001732D0" w:rsidRPr="004A2783" w:rsidRDefault="001732D0" w:rsidP="00D17CF8">
            <w:pPr>
              <w:pStyle w:val="TableText-Numerical"/>
              <w:rPr>
                <w:lang w:val="en-AU" w:eastAsia="en-AU"/>
              </w:rPr>
            </w:pPr>
            <w:r w:rsidRPr="004A2783">
              <w:rPr>
                <w:lang w:val="en-AU" w:eastAsia="en-AU"/>
              </w:rPr>
              <w:t>5</w:t>
            </w:r>
          </w:p>
        </w:tc>
      </w:tr>
      <w:tr w:rsidR="001732D0" w:rsidRPr="004A2783" w14:paraId="31B1E77A" w14:textId="77777777" w:rsidTr="0065385B">
        <w:trPr>
          <w:trHeight w:val="20"/>
        </w:trPr>
        <w:tc>
          <w:tcPr>
            <w:tcW w:w="7792" w:type="dxa"/>
            <w:noWrap/>
          </w:tcPr>
          <w:p w14:paraId="1466AAD2" w14:textId="043221DB" w:rsidR="001732D0" w:rsidRPr="004A2783" w:rsidRDefault="001732D0" w:rsidP="005D444C">
            <w:pPr>
              <w:pStyle w:val="TableText"/>
              <w:rPr>
                <w:rFonts w:eastAsia="Times New Roman"/>
                <w:color w:val="00365F" w:themeColor="text1"/>
                <w:szCs w:val="20"/>
                <w:lang w:val="en-AU" w:eastAsia="en-AU"/>
              </w:rPr>
            </w:pPr>
            <w:r w:rsidRPr="004A2783">
              <w:t>Friend</w:t>
            </w:r>
            <w:r w:rsidR="0006609D">
              <w:t xml:space="preserve"> </w:t>
            </w:r>
            <w:r w:rsidRPr="004A2783">
              <w:t>/ flatmate</w:t>
            </w:r>
            <w:r w:rsidR="0006609D">
              <w:t xml:space="preserve"> </w:t>
            </w:r>
            <w:r w:rsidRPr="004A2783">
              <w:t>/ work colleague</w:t>
            </w:r>
          </w:p>
        </w:tc>
        <w:tc>
          <w:tcPr>
            <w:tcW w:w="1847" w:type="dxa"/>
            <w:noWrap/>
          </w:tcPr>
          <w:p w14:paraId="41B401B2" w14:textId="77777777" w:rsidR="001732D0" w:rsidRPr="004A2783" w:rsidRDefault="001732D0" w:rsidP="00D17CF8">
            <w:pPr>
              <w:pStyle w:val="TableText-Numerical"/>
              <w:rPr>
                <w:lang w:val="en-AU" w:eastAsia="en-AU"/>
              </w:rPr>
            </w:pPr>
            <w:r w:rsidRPr="004A2783">
              <w:rPr>
                <w:lang w:val="en-AU" w:eastAsia="en-AU"/>
              </w:rPr>
              <w:t>6</w:t>
            </w:r>
          </w:p>
        </w:tc>
      </w:tr>
      <w:tr w:rsidR="001732D0" w:rsidRPr="004A2783" w14:paraId="06830FDF" w14:textId="77777777" w:rsidTr="0065385B">
        <w:trPr>
          <w:trHeight w:val="20"/>
        </w:trPr>
        <w:tc>
          <w:tcPr>
            <w:tcW w:w="7792" w:type="dxa"/>
            <w:noWrap/>
          </w:tcPr>
          <w:p w14:paraId="1109F6AF" w14:textId="2B9247F9" w:rsidR="001732D0" w:rsidRPr="004A2783" w:rsidRDefault="001732D0" w:rsidP="005D444C">
            <w:pPr>
              <w:pStyle w:val="TableText"/>
              <w:rPr>
                <w:rFonts w:eastAsia="Times New Roman"/>
                <w:color w:val="00365F" w:themeColor="text1"/>
                <w:szCs w:val="20"/>
                <w:lang w:val="en-AU" w:eastAsia="en-AU"/>
              </w:rPr>
            </w:pPr>
            <w:r w:rsidRPr="004A2783">
              <w:t>Doctor</w:t>
            </w:r>
            <w:r w:rsidR="0006609D">
              <w:t xml:space="preserve"> </w:t>
            </w:r>
            <w:r w:rsidRPr="004A2783">
              <w:t>/ medical practitioner</w:t>
            </w:r>
            <w:r w:rsidR="0006609D">
              <w:t xml:space="preserve"> </w:t>
            </w:r>
            <w:r w:rsidRPr="004A2783">
              <w:t>/ health worker</w:t>
            </w:r>
          </w:p>
        </w:tc>
        <w:tc>
          <w:tcPr>
            <w:tcW w:w="1847" w:type="dxa"/>
            <w:noWrap/>
          </w:tcPr>
          <w:p w14:paraId="4649565D" w14:textId="77777777" w:rsidR="001732D0" w:rsidRPr="004A2783" w:rsidRDefault="001732D0" w:rsidP="00D17CF8">
            <w:pPr>
              <w:pStyle w:val="TableText-Numerical"/>
              <w:rPr>
                <w:lang w:val="en-AU" w:eastAsia="en-AU"/>
              </w:rPr>
            </w:pPr>
            <w:r w:rsidRPr="004A2783">
              <w:rPr>
                <w:lang w:val="en-AU" w:eastAsia="en-AU"/>
              </w:rPr>
              <w:t>7</w:t>
            </w:r>
          </w:p>
        </w:tc>
      </w:tr>
      <w:tr w:rsidR="001732D0" w:rsidRPr="004A2783" w14:paraId="467E52C8" w14:textId="77777777" w:rsidTr="0065385B">
        <w:trPr>
          <w:trHeight w:val="20"/>
        </w:trPr>
        <w:tc>
          <w:tcPr>
            <w:tcW w:w="7792" w:type="dxa"/>
            <w:noWrap/>
          </w:tcPr>
          <w:p w14:paraId="61F82978" w14:textId="7E91839D" w:rsidR="001732D0" w:rsidRPr="004A2783" w:rsidRDefault="001732D0" w:rsidP="005D444C">
            <w:pPr>
              <w:pStyle w:val="TableText"/>
              <w:rPr>
                <w:rFonts w:eastAsia="Times New Roman"/>
                <w:color w:val="00365F" w:themeColor="text1"/>
                <w:lang w:eastAsia="en-AU"/>
              </w:rPr>
            </w:pPr>
            <w:r w:rsidRPr="00E7071D">
              <w:t xml:space="preserve">Other </w:t>
            </w:r>
            <w:r w:rsidRPr="0034138B">
              <w:rPr>
                <w:rStyle w:val="InterviewerinstructionsChar"/>
              </w:rPr>
              <w:t>(SPECIFY):</w:t>
            </w:r>
          </w:p>
        </w:tc>
        <w:tc>
          <w:tcPr>
            <w:tcW w:w="1847" w:type="dxa"/>
            <w:noWrap/>
          </w:tcPr>
          <w:p w14:paraId="085BD81C" w14:textId="77777777" w:rsidR="001732D0" w:rsidRPr="004A2783" w:rsidRDefault="001732D0" w:rsidP="00D17CF8">
            <w:pPr>
              <w:pStyle w:val="TableText-Numerical"/>
              <w:rPr>
                <w:lang w:val="en-AU" w:eastAsia="en-AU"/>
              </w:rPr>
            </w:pPr>
            <w:r w:rsidRPr="004A2783">
              <w:rPr>
                <w:lang w:val="en-AU" w:eastAsia="en-AU"/>
              </w:rPr>
              <w:t>96</w:t>
            </w:r>
          </w:p>
        </w:tc>
      </w:tr>
      <w:tr w:rsidR="001732D0" w:rsidRPr="004A2783" w14:paraId="09675272" w14:textId="77777777" w:rsidTr="0065385B">
        <w:trPr>
          <w:trHeight w:val="20"/>
        </w:trPr>
        <w:tc>
          <w:tcPr>
            <w:tcW w:w="7792" w:type="dxa"/>
            <w:noWrap/>
          </w:tcPr>
          <w:p w14:paraId="773AADBA" w14:textId="77777777" w:rsidR="001732D0" w:rsidRPr="004A2783" w:rsidRDefault="001732D0" w:rsidP="005D444C">
            <w:pPr>
              <w:pStyle w:val="TableText"/>
            </w:pPr>
            <w:r w:rsidRPr="004A2783">
              <w:t>Don’t know</w:t>
            </w:r>
          </w:p>
        </w:tc>
        <w:tc>
          <w:tcPr>
            <w:tcW w:w="1847" w:type="dxa"/>
            <w:noWrap/>
          </w:tcPr>
          <w:p w14:paraId="2127A811" w14:textId="77777777" w:rsidR="001732D0" w:rsidRPr="004A2783" w:rsidRDefault="001732D0" w:rsidP="00D17CF8">
            <w:pPr>
              <w:pStyle w:val="TableText-Numerical"/>
              <w:rPr>
                <w:lang w:val="en-AU" w:eastAsia="en-AU"/>
              </w:rPr>
            </w:pPr>
            <w:r w:rsidRPr="004A2783">
              <w:rPr>
                <w:lang w:val="en-AU" w:eastAsia="en-AU"/>
              </w:rPr>
              <w:t>98</w:t>
            </w:r>
          </w:p>
        </w:tc>
      </w:tr>
    </w:tbl>
    <w:p w14:paraId="5BD290B7" w14:textId="76614D79" w:rsidR="001732D0" w:rsidRPr="00E7071D" w:rsidRDefault="00E7071D" w:rsidP="00E7071D">
      <w:pPr>
        <w:pStyle w:val="Appendix2"/>
      </w:pPr>
      <w:r w:rsidRPr="00E7071D">
        <w:t>Section D</w:t>
      </w:r>
      <w:r w:rsidR="00A82DA0">
        <w:t xml:space="preserve">: </w:t>
      </w:r>
      <w:r w:rsidRPr="00E7071D">
        <w:t xml:space="preserve">Attitudes </w:t>
      </w:r>
      <w:proofErr w:type="gramStart"/>
      <w:r w:rsidRPr="00E7071D">
        <w:t>Towards</w:t>
      </w:r>
      <w:proofErr w:type="gramEnd"/>
      <w:r w:rsidRPr="00E7071D">
        <w:t xml:space="preserve"> Smoking And Quitting (Everyone)</w:t>
      </w:r>
    </w:p>
    <w:p w14:paraId="3806AA40" w14:textId="77777777" w:rsidR="001732D0" w:rsidRPr="004A2783" w:rsidRDefault="001732D0" w:rsidP="005D444C">
      <w:pPr>
        <w:pStyle w:val="Interviewerinstructions"/>
      </w:pPr>
      <w:r w:rsidRPr="004A2783">
        <w:t>ALL</w:t>
      </w:r>
    </w:p>
    <w:p w14:paraId="72BE370F" w14:textId="41EA2CB0" w:rsidR="001732D0" w:rsidRPr="004A2783" w:rsidRDefault="001732D0" w:rsidP="00C83186">
      <w:pPr>
        <w:pStyle w:val="BodyText"/>
      </w:pPr>
      <w:r w:rsidRPr="004A2783">
        <w:t>D1</w:t>
      </w:r>
      <w:r w:rsidRPr="004A2783">
        <w:tab/>
        <w:t>I will now read out some stateme</w:t>
      </w:r>
      <w:r w:rsidR="00C221C6">
        <w:t>nts about smoking and quitting.</w:t>
      </w:r>
    </w:p>
    <w:p w14:paraId="0653242D" w14:textId="3B8DC04F" w:rsidR="001732D0" w:rsidRPr="004A2783" w:rsidRDefault="001732D0" w:rsidP="00C83186">
      <w:pPr>
        <w:pStyle w:val="BodyText"/>
      </w:pPr>
      <w:r w:rsidRPr="004A2783">
        <w:t xml:space="preserve">Do you strongly agree, agree, </w:t>
      </w:r>
      <w:proofErr w:type="gramStart"/>
      <w:r w:rsidRPr="004A2783">
        <w:t>neither agree nor disagree, disagree or strongly disagree</w:t>
      </w:r>
      <w:r w:rsidR="00C6643E">
        <w:t xml:space="preserve"> that</w:t>
      </w:r>
      <w:proofErr w:type="gramEnd"/>
      <w:r w:rsidRPr="004A2783">
        <w:t>?</w:t>
      </w:r>
    </w:p>
    <w:tbl>
      <w:tblPr>
        <w:tblStyle w:val="ORC2017Table"/>
        <w:tblW w:w="9639" w:type="dxa"/>
        <w:tblLayout w:type="fixed"/>
        <w:tblLook w:val="04A0" w:firstRow="1" w:lastRow="0" w:firstColumn="1" w:lastColumn="0" w:noHBand="0" w:noVBand="1"/>
        <w:tblCaption w:val="Question D1: attitudes towards smoking and quitting."/>
        <w:tblDescription w:val="Asks respondents whether they strongly agree (1), agree (2), neither agree nor disagree (3), disagree (4), strongly disagree (5) or don't know (9) the following statements: a. Australians generally disaprove of smoking, b, Aboriginal/TSI community leaders where you live disaprove of smoking, c. Smoking is widely disapproved of in my community, d. There are more positives from smoking than negatives, e. Quitting smoking is easy, f. It's never too late to quit smoking, g. quitting will reduce your risk of sickness caused by smoking, h. There are many benefits to quitting smoking, i. If you want to quit smoking you should never give up trying, j. You’re more likely to stay quit with support, k. If you had to do it over again, you would not have started smoking.&#10;"/>
      </w:tblPr>
      <w:tblGrid>
        <w:gridCol w:w="553"/>
        <w:gridCol w:w="2305"/>
        <w:gridCol w:w="1267"/>
        <w:gridCol w:w="950"/>
        <w:gridCol w:w="1267"/>
        <w:gridCol w:w="1213"/>
        <w:gridCol w:w="1165"/>
        <w:gridCol w:w="919"/>
      </w:tblGrid>
      <w:tr w:rsidR="00331EF2" w:rsidRPr="00C83186" w14:paraId="427CF750" w14:textId="77777777" w:rsidTr="00331EF2">
        <w:trPr>
          <w:cnfStyle w:val="100000000000" w:firstRow="1" w:lastRow="0" w:firstColumn="0" w:lastColumn="0" w:oddVBand="0" w:evenVBand="0" w:oddHBand="0" w:evenHBand="0" w:firstRowFirstColumn="0" w:firstRowLastColumn="0" w:lastRowFirstColumn="0" w:lastRowLastColumn="0"/>
          <w:trHeight w:val="20"/>
        </w:trPr>
        <w:tc>
          <w:tcPr>
            <w:tcW w:w="553" w:type="dxa"/>
          </w:tcPr>
          <w:p w14:paraId="24E0A95E" w14:textId="7097E23E" w:rsidR="00331EF2" w:rsidRPr="0065385B" w:rsidRDefault="0034138B" w:rsidP="00D86835">
            <w:pPr>
              <w:pStyle w:val="TableHeading"/>
            </w:pPr>
            <w:r w:rsidRPr="0065385B">
              <w:lastRenderedPageBreak/>
              <w:t>No.</w:t>
            </w:r>
          </w:p>
        </w:tc>
        <w:tc>
          <w:tcPr>
            <w:tcW w:w="2305" w:type="dxa"/>
          </w:tcPr>
          <w:p w14:paraId="59CE4FF7" w14:textId="2F732D26" w:rsidR="00331EF2" w:rsidRPr="0065385B" w:rsidRDefault="0034138B" w:rsidP="00D86835">
            <w:pPr>
              <w:pStyle w:val="TableHeading"/>
            </w:pPr>
            <w:r w:rsidRPr="0065385B">
              <w:t>Response Options</w:t>
            </w:r>
          </w:p>
        </w:tc>
        <w:tc>
          <w:tcPr>
            <w:tcW w:w="1267" w:type="dxa"/>
          </w:tcPr>
          <w:p w14:paraId="5ADEA83F" w14:textId="17A7FFF7" w:rsidR="00331EF2" w:rsidRPr="0065385B" w:rsidRDefault="00331EF2" w:rsidP="00D86835">
            <w:pPr>
              <w:pStyle w:val="TableHeading"/>
            </w:pPr>
            <w:r w:rsidRPr="0065385B">
              <w:t>Strongly Agree</w:t>
            </w:r>
          </w:p>
        </w:tc>
        <w:tc>
          <w:tcPr>
            <w:tcW w:w="950" w:type="dxa"/>
          </w:tcPr>
          <w:p w14:paraId="2AE959D8" w14:textId="23137449" w:rsidR="00331EF2" w:rsidRPr="0065385B" w:rsidRDefault="00331EF2" w:rsidP="00D86835">
            <w:pPr>
              <w:pStyle w:val="TableHeading"/>
            </w:pPr>
            <w:r w:rsidRPr="0065385B">
              <w:t>Agree</w:t>
            </w:r>
          </w:p>
        </w:tc>
        <w:tc>
          <w:tcPr>
            <w:tcW w:w="1267" w:type="dxa"/>
          </w:tcPr>
          <w:p w14:paraId="55288EF5" w14:textId="3C60C7EC" w:rsidR="00331EF2" w:rsidRPr="0065385B" w:rsidRDefault="00331EF2" w:rsidP="00D86835">
            <w:pPr>
              <w:pStyle w:val="TableHeading"/>
            </w:pPr>
            <w:r w:rsidRPr="0065385B">
              <w:t>Neither agree nor disagree</w:t>
            </w:r>
          </w:p>
        </w:tc>
        <w:tc>
          <w:tcPr>
            <w:tcW w:w="1213" w:type="dxa"/>
            <w:noWrap/>
          </w:tcPr>
          <w:p w14:paraId="10011E87" w14:textId="67E27370" w:rsidR="00331EF2" w:rsidRPr="0065385B" w:rsidRDefault="00331EF2" w:rsidP="00D86835">
            <w:pPr>
              <w:pStyle w:val="TableHeading"/>
            </w:pPr>
            <w:r w:rsidRPr="0065385B">
              <w:t>Disagree</w:t>
            </w:r>
          </w:p>
        </w:tc>
        <w:tc>
          <w:tcPr>
            <w:tcW w:w="1165" w:type="dxa"/>
            <w:noWrap/>
          </w:tcPr>
          <w:p w14:paraId="15FCEC80" w14:textId="75736D32" w:rsidR="00331EF2" w:rsidRPr="0065385B" w:rsidRDefault="00331EF2" w:rsidP="00D86835">
            <w:pPr>
              <w:pStyle w:val="TableHeading"/>
            </w:pPr>
            <w:r w:rsidRPr="0065385B">
              <w:t>Strongly disagree</w:t>
            </w:r>
          </w:p>
        </w:tc>
        <w:tc>
          <w:tcPr>
            <w:tcW w:w="919" w:type="dxa"/>
          </w:tcPr>
          <w:p w14:paraId="23099A9B" w14:textId="68310B60" w:rsidR="00331EF2" w:rsidRPr="0065385B" w:rsidRDefault="00331EF2" w:rsidP="00D86835">
            <w:pPr>
              <w:pStyle w:val="TableHeading"/>
            </w:pPr>
            <w:r w:rsidRPr="0065385B">
              <w:t>Don’t Know</w:t>
            </w:r>
          </w:p>
        </w:tc>
      </w:tr>
      <w:tr w:rsidR="00331EF2" w:rsidRPr="00C83186" w14:paraId="7743638A" w14:textId="77777777" w:rsidTr="00331EF2">
        <w:trPr>
          <w:trHeight w:val="20"/>
        </w:trPr>
        <w:tc>
          <w:tcPr>
            <w:tcW w:w="553" w:type="dxa"/>
          </w:tcPr>
          <w:p w14:paraId="73CB7E65" w14:textId="77777777" w:rsidR="00331EF2" w:rsidRPr="00C83186" w:rsidRDefault="00331EF2" w:rsidP="005D444C">
            <w:pPr>
              <w:pStyle w:val="TableText"/>
            </w:pPr>
            <w:r w:rsidRPr="00C83186">
              <w:t>a.</w:t>
            </w:r>
          </w:p>
        </w:tc>
        <w:tc>
          <w:tcPr>
            <w:tcW w:w="2305" w:type="dxa"/>
          </w:tcPr>
          <w:p w14:paraId="60BCD569" w14:textId="77777777" w:rsidR="00331EF2" w:rsidRPr="00C83186" w:rsidRDefault="00331EF2" w:rsidP="005D444C">
            <w:pPr>
              <w:pStyle w:val="TableText"/>
            </w:pPr>
            <w:r w:rsidRPr="00C83186">
              <w:t>Australians generally disapprove of smoking</w:t>
            </w:r>
          </w:p>
        </w:tc>
        <w:tc>
          <w:tcPr>
            <w:tcW w:w="1267" w:type="dxa"/>
          </w:tcPr>
          <w:p w14:paraId="47540C90" w14:textId="77777777" w:rsidR="00331EF2" w:rsidRPr="00C83186" w:rsidRDefault="00331EF2" w:rsidP="00D17CF8">
            <w:pPr>
              <w:pStyle w:val="TableText-Numerical"/>
            </w:pPr>
            <w:r w:rsidRPr="00C83186">
              <w:t>1</w:t>
            </w:r>
          </w:p>
        </w:tc>
        <w:tc>
          <w:tcPr>
            <w:tcW w:w="950" w:type="dxa"/>
          </w:tcPr>
          <w:p w14:paraId="7E72CDF8" w14:textId="77777777" w:rsidR="00331EF2" w:rsidRPr="00C83186" w:rsidRDefault="00331EF2" w:rsidP="00D17CF8">
            <w:pPr>
              <w:pStyle w:val="TableText-Numerical"/>
            </w:pPr>
            <w:r w:rsidRPr="00C83186">
              <w:t>2</w:t>
            </w:r>
          </w:p>
        </w:tc>
        <w:tc>
          <w:tcPr>
            <w:tcW w:w="1267" w:type="dxa"/>
          </w:tcPr>
          <w:p w14:paraId="1554A53F" w14:textId="77777777" w:rsidR="00331EF2" w:rsidRPr="00C83186" w:rsidRDefault="00331EF2" w:rsidP="00D17CF8">
            <w:pPr>
              <w:pStyle w:val="TableText-Numerical"/>
            </w:pPr>
            <w:r w:rsidRPr="00C83186">
              <w:t>3</w:t>
            </w:r>
          </w:p>
        </w:tc>
        <w:tc>
          <w:tcPr>
            <w:tcW w:w="1213" w:type="dxa"/>
            <w:noWrap/>
          </w:tcPr>
          <w:p w14:paraId="6B5428FE" w14:textId="77777777" w:rsidR="00331EF2" w:rsidRPr="00C83186" w:rsidRDefault="00331EF2" w:rsidP="00D17CF8">
            <w:pPr>
              <w:pStyle w:val="TableText-Numerical"/>
            </w:pPr>
            <w:r w:rsidRPr="00C83186">
              <w:t>4</w:t>
            </w:r>
          </w:p>
        </w:tc>
        <w:tc>
          <w:tcPr>
            <w:tcW w:w="1165" w:type="dxa"/>
            <w:noWrap/>
          </w:tcPr>
          <w:p w14:paraId="16B58094" w14:textId="77777777" w:rsidR="00331EF2" w:rsidRPr="00C83186" w:rsidRDefault="00331EF2" w:rsidP="00D17CF8">
            <w:pPr>
              <w:pStyle w:val="TableText-Numerical"/>
            </w:pPr>
            <w:r w:rsidRPr="00C83186">
              <w:t>5</w:t>
            </w:r>
          </w:p>
        </w:tc>
        <w:tc>
          <w:tcPr>
            <w:tcW w:w="919" w:type="dxa"/>
          </w:tcPr>
          <w:p w14:paraId="4C125B3F" w14:textId="77777777" w:rsidR="00331EF2" w:rsidRPr="00C83186" w:rsidRDefault="00331EF2" w:rsidP="00D17CF8">
            <w:pPr>
              <w:pStyle w:val="TableText-Numerical"/>
            </w:pPr>
            <w:r w:rsidRPr="00C83186">
              <w:t>9</w:t>
            </w:r>
          </w:p>
        </w:tc>
      </w:tr>
      <w:tr w:rsidR="00331EF2" w:rsidRPr="00C83186" w14:paraId="08F65DF3" w14:textId="77777777" w:rsidTr="00331EF2">
        <w:trPr>
          <w:trHeight w:val="20"/>
        </w:trPr>
        <w:tc>
          <w:tcPr>
            <w:tcW w:w="553" w:type="dxa"/>
          </w:tcPr>
          <w:p w14:paraId="6F4E954C" w14:textId="77777777" w:rsidR="00331EF2" w:rsidRPr="00C83186" w:rsidRDefault="00331EF2" w:rsidP="005D444C">
            <w:pPr>
              <w:pStyle w:val="TableText"/>
            </w:pPr>
            <w:r w:rsidRPr="00C83186">
              <w:t>b.</w:t>
            </w:r>
          </w:p>
        </w:tc>
        <w:tc>
          <w:tcPr>
            <w:tcW w:w="2305" w:type="dxa"/>
          </w:tcPr>
          <w:p w14:paraId="34C281AA" w14:textId="77777777" w:rsidR="00331EF2" w:rsidRPr="00C83186" w:rsidRDefault="00331EF2" w:rsidP="005D444C">
            <w:pPr>
              <w:pStyle w:val="TableText"/>
            </w:pPr>
            <w:r w:rsidRPr="00C83186">
              <w:t>Aboriginal and/or Torres Strait Islander community leaders where you live disapprove of smoking</w:t>
            </w:r>
          </w:p>
        </w:tc>
        <w:tc>
          <w:tcPr>
            <w:tcW w:w="1267" w:type="dxa"/>
          </w:tcPr>
          <w:p w14:paraId="24F536BE" w14:textId="77777777" w:rsidR="00331EF2" w:rsidRPr="00C83186" w:rsidRDefault="00331EF2" w:rsidP="00D17CF8">
            <w:pPr>
              <w:pStyle w:val="TableText-Numerical"/>
            </w:pPr>
            <w:r w:rsidRPr="00C83186">
              <w:t>1</w:t>
            </w:r>
          </w:p>
        </w:tc>
        <w:tc>
          <w:tcPr>
            <w:tcW w:w="950" w:type="dxa"/>
          </w:tcPr>
          <w:p w14:paraId="6E41E4A6" w14:textId="77777777" w:rsidR="00331EF2" w:rsidRPr="00C83186" w:rsidRDefault="00331EF2" w:rsidP="00D17CF8">
            <w:pPr>
              <w:pStyle w:val="TableText-Numerical"/>
            </w:pPr>
            <w:r w:rsidRPr="00C83186">
              <w:t>2</w:t>
            </w:r>
          </w:p>
        </w:tc>
        <w:tc>
          <w:tcPr>
            <w:tcW w:w="1267" w:type="dxa"/>
          </w:tcPr>
          <w:p w14:paraId="70ED9509" w14:textId="77777777" w:rsidR="00331EF2" w:rsidRPr="00C83186" w:rsidRDefault="00331EF2" w:rsidP="00D17CF8">
            <w:pPr>
              <w:pStyle w:val="TableText-Numerical"/>
            </w:pPr>
            <w:r w:rsidRPr="00C83186">
              <w:t>3</w:t>
            </w:r>
          </w:p>
        </w:tc>
        <w:tc>
          <w:tcPr>
            <w:tcW w:w="1213" w:type="dxa"/>
            <w:noWrap/>
          </w:tcPr>
          <w:p w14:paraId="657B674A" w14:textId="77777777" w:rsidR="00331EF2" w:rsidRPr="00C83186" w:rsidRDefault="00331EF2" w:rsidP="00D17CF8">
            <w:pPr>
              <w:pStyle w:val="TableText-Numerical"/>
            </w:pPr>
            <w:r w:rsidRPr="00C83186">
              <w:t>4</w:t>
            </w:r>
          </w:p>
        </w:tc>
        <w:tc>
          <w:tcPr>
            <w:tcW w:w="1165" w:type="dxa"/>
            <w:noWrap/>
          </w:tcPr>
          <w:p w14:paraId="4A3666D0" w14:textId="77777777" w:rsidR="00331EF2" w:rsidRPr="00C83186" w:rsidRDefault="00331EF2" w:rsidP="00D17CF8">
            <w:pPr>
              <w:pStyle w:val="TableText-Numerical"/>
            </w:pPr>
            <w:r w:rsidRPr="00C83186">
              <w:t>5</w:t>
            </w:r>
          </w:p>
        </w:tc>
        <w:tc>
          <w:tcPr>
            <w:tcW w:w="919" w:type="dxa"/>
          </w:tcPr>
          <w:p w14:paraId="241306BE" w14:textId="77777777" w:rsidR="00331EF2" w:rsidRPr="00C83186" w:rsidRDefault="00331EF2" w:rsidP="00D17CF8">
            <w:pPr>
              <w:pStyle w:val="TableText-Numerical"/>
            </w:pPr>
            <w:r w:rsidRPr="00C83186">
              <w:t>9</w:t>
            </w:r>
          </w:p>
        </w:tc>
      </w:tr>
      <w:tr w:rsidR="00331EF2" w:rsidRPr="00C83186" w14:paraId="04380334" w14:textId="77777777" w:rsidTr="00331EF2">
        <w:trPr>
          <w:trHeight w:val="20"/>
        </w:trPr>
        <w:tc>
          <w:tcPr>
            <w:tcW w:w="553" w:type="dxa"/>
          </w:tcPr>
          <w:p w14:paraId="6E7EEC38" w14:textId="77777777" w:rsidR="00331EF2" w:rsidRPr="00C83186" w:rsidRDefault="00331EF2" w:rsidP="005D444C">
            <w:pPr>
              <w:pStyle w:val="TableText"/>
            </w:pPr>
            <w:r w:rsidRPr="00C83186">
              <w:t>c.</w:t>
            </w:r>
          </w:p>
        </w:tc>
        <w:tc>
          <w:tcPr>
            <w:tcW w:w="2305" w:type="dxa"/>
          </w:tcPr>
          <w:p w14:paraId="16392259" w14:textId="77777777" w:rsidR="00331EF2" w:rsidRPr="00C83186" w:rsidRDefault="00331EF2" w:rsidP="005D444C">
            <w:pPr>
              <w:pStyle w:val="TableText"/>
            </w:pPr>
            <w:r w:rsidRPr="00C83186">
              <w:t>Smoking is widely disapproved of in my community</w:t>
            </w:r>
          </w:p>
        </w:tc>
        <w:tc>
          <w:tcPr>
            <w:tcW w:w="1267" w:type="dxa"/>
          </w:tcPr>
          <w:p w14:paraId="28E76981" w14:textId="77777777" w:rsidR="00331EF2" w:rsidRPr="00C83186" w:rsidRDefault="00331EF2" w:rsidP="00D17CF8">
            <w:pPr>
              <w:pStyle w:val="TableText-Numerical"/>
            </w:pPr>
            <w:r w:rsidRPr="00C83186">
              <w:t>1</w:t>
            </w:r>
          </w:p>
        </w:tc>
        <w:tc>
          <w:tcPr>
            <w:tcW w:w="950" w:type="dxa"/>
          </w:tcPr>
          <w:p w14:paraId="50C7440B" w14:textId="77777777" w:rsidR="00331EF2" w:rsidRPr="00C83186" w:rsidRDefault="00331EF2" w:rsidP="00D17CF8">
            <w:pPr>
              <w:pStyle w:val="TableText-Numerical"/>
            </w:pPr>
            <w:r w:rsidRPr="00C83186">
              <w:t>2</w:t>
            </w:r>
          </w:p>
        </w:tc>
        <w:tc>
          <w:tcPr>
            <w:tcW w:w="1267" w:type="dxa"/>
          </w:tcPr>
          <w:p w14:paraId="078A2D18" w14:textId="77777777" w:rsidR="00331EF2" w:rsidRPr="00C83186" w:rsidRDefault="00331EF2" w:rsidP="00D17CF8">
            <w:pPr>
              <w:pStyle w:val="TableText-Numerical"/>
            </w:pPr>
            <w:r w:rsidRPr="00C83186">
              <w:t>3</w:t>
            </w:r>
          </w:p>
        </w:tc>
        <w:tc>
          <w:tcPr>
            <w:tcW w:w="1213" w:type="dxa"/>
            <w:noWrap/>
          </w:tcPr>
          <w:p w14:paraId="5AF0B60D" w14:textId="77777777" w:rsidR="00331EF2" w:rsidRPr="00C83186" w:rsidRDefault="00331EF2" w:rsidP="00D17CF8">
            <w:pPr>
              <w:pStyle w:val="TableText-Numerical"/>
            </w:pPr>
            <w:r w:rsidRPr="00C83186">
              <w:t>4</w:t>
            </w:r>
          </w:p>
        </w:tc>
        <w:tc>
          <w:tcPr>
            <w:tcW w:w="1165" w:type="dxa"/>
            <w:noWrap/>
          </w:tcPr>
          <w:p w14:paraId="5F8503BC" w14:textId="77777777" w:rsidR="00331EF2" w:rsidRPr="00C83186" w:rsidRDefault="00331EF2" w:rsidP="00D17CF8">
            <w:pPr>
              <w:pStyle w:val="TableText-Numerical"/>
            </w:pPr>
            <w:r w:rsidRPr="00C83186">
              <w:t>5</w:t>
            </w:r>
          </w:p>
        </w:tc>
        <w:tc>
          <w:tcPr>
            <w:tcW w:w="919" w:type="dxa"/>
          </w:tcPr>
          <w:p w14:paraId="0CED3C89" w14:textId="77777777" w:rsidR="00331EF2" w:rsidRPr="00C83186" w:rsidRDefault="00331EF2" w:rsidP="00D17CF8">
            <w:pPr>
              <w:pStyle w:val="TableText-Numerical"/>
            </w:pPr>
            <w:r w:rsidRPr="00C83186">
              <w:t>9</w:t>
            </w:r>
          </w:p>
        </w:tc>
      </w:tr>
      <w:tr w:rsidR="00331EF2" w:rsidRPr="00C83186" w14:paraId="1C426771" w14:textId="77777777" w:rsidTr="00331EF2">
        <w:trPr>
          <w:trHeight w:val="20"/>
        </w:trPr>
        <w:tc>
          <w:tcPr>
            <w:tcW w:w="553" w:type="dxa"/>
          </w:tcPr>
          <w:p w14:paraId="73DF948A" w14:textId="77777777" w:rsidR="00331EF2" w:rsidRPr="00C83186" w:rsidRDefault="00331EF2" w:rsidP="005D444C">
            <w:pPr>
              <w:pStyle w:val="TableText"/>
            </w:pPr>
            <w:r w:rsidRPr="00C83186">
              <w:t>d.</w:t>
            </w:r>
          </w:p>
        </w:tc>
        <w:tc>
          <w:tcPr>
            <w:tcW w:w="2305" w:type="dxa"/>
          </w:tcPr>
          <w:p w14:paraId="63526A3E" w14:textId="77777777" w:rsidR="00331EF2" w:rsidRPr="00C83186" w:rsidRDefault="00331EF2" w:rsidP="005D444C">
            <w:pPr>
              <w:pStyle w:val="TableText"/>
            </w:pPr>
            <w:r w:rsidRPr="00C83186">
              <w:t>There are more positives from smoking than negatives</w:t>
            </w:r>
          </w:p>
        </w:tc>
        <w:tc>
          <w:tcPr>
            <w:tcW w:w="1267" w:type="dxa"/>
          </w:tcPr>
          <w:p w14:paraId="6BC2ACF4" w14:textId="77777777" w:rsidR="00331EF2" w:rsidRPr="00C83186" w:rsidRDefault="00331EF2" w:rsidP="00D17CF8">
            <w:pPr>
              <w:pStyle w:val="TableText-Numerical"/>
            </w:pPr>
            <w:r w:rsidRPr="00C83186">
              <w:t>1</w:t>
            </w:r>
          </w:p>
        </w:tc>
        <w:tc>
          <w:tcPr>
            <w:tcW w:w="950" w:type="dxa"/>
          </w:tcPr>
          <w:p w14:paraId="26720414" w14:textId="77777777" w:rsidR="00331EF2" w:rsidRPr="00C83186" w:rsidRDefault="00331EF2" w:rsidP="00D17CF8">
            <w:pPr>
              <w:pStyle w:val="TableText-Numerical"/>
            </w:pPr>
            <w:r w:rsidRPr="00C83186">
              <w:t>2</w:t>
            </w:r>
          </w:p>
        </w:tc>
        <w:tc>
          <w:tcPr>
            <w:tcW w:w="1267" w:type="dxa"/>
          </w:tcPr>
          <w:p w14:paraId="7F133B6B" w14:textId="77777777" w:rsidR="00331EF2" w:rsidRPr="00C83186" w:rsidRDefault="00331EF2" w:rsidP="00D17CF8">
            <w:pPr>
              <w:pStyle w:val="TableText-Numerical"/>
            </w:pPr>
            <w:r w:rsidRPr="00C83186">
              <w:t>3</w:t>
            </w:r>
          </w:p>
        </w:tc>
        <w:tc>
          <w:tcPr>
            <w:tcW w:w="1213" w:type="dxa"/>
            <w:noWrap/>
          </w:tcPr>
          <w:p w14:paraId="1FDB7501" w14:textId="77777777" w:rsidR="00331EF2" w:rsidRPr="00C83186" w:rsidRDefault="00331EF2" w:rsidP="00D17CF8">
            <w:pPr>
              <w:pStyle w:val="TableText-Numerical"/>
            </w:pPr>
            <w:r w:rsidRPr="00C83186">
              <w:t>4</w:t>
            </w:r>
          </w:p>
        </w:tc>
        <w:tc>
          <w:tcPr>
            <w:tcW w:w="1165" w:type="dxa"/>
            <w:noWrap/>
          </w:tcPr>
          <w:p w14:paraId="41246807" w14:textId="77777777" w:rsidR="00331EF2" w:rsidRPr="00C83186" w:rsidRDefault="00331EF2" w:rsidP="00D17CF8">
            <w:pPr>
              <w:pStyle w:val="TableText-Numerical"/>
            </w:pPr>
            <w:r w:rsidRPr="00C83186">
              <w:t>5</w:t>
            </w:r>
          </w:p>
        </w:tc>
        <w:tc>
          <w:tcPr>
            <w:tcW w:w="919" w:type="dxa"/>
          </w:tcPr>
          <w:p w14:paraId="2CB7A504" w14:textId="77777777" w:rsidR="00331EF2" w:rsidRPr="00C83186" w:rsidRDefault="00331EF2" w:rsidP="00D17CF8">
            <w:pPr>
              <w:pStyle w:val="TableText-Numerical"/>
            </w:pPr>
            <w:r w:rsidRPr="00C83186">
              <w:t>9</w:t>
            </w:r>
          </w:p>
        </w:tc>
      </w:tr>
      <w:tr w:rsidR="00331EF2" w:rsidRPr="00C83186" w14:paraId="1A0BBE73" w14:textId="77777777" w:rsidTr="00331EF2">
        <w:trPr>
          <w:trHeight w:val="20"/>
        </w:trPr>
        <w:tc>
          <w:tcPr>
            <w:tcW w:w="553" w:type="dxa"/>
          </w:tcPr>
          <w:p w14:paraId="3A871D7D" w14:textId="77777777" w:rsidR="00331EF2" w:rsidRPr="00C83186" w:rsidRDefault="00331EF2" w:rsidP="005D444C">
            <w:pPr>
              <w:pStyle w:val="TableText"/>
            </w:pPr>
            <w:r w:rsidRPr="00C83186">
              <w:t>e.</w:t>
            </w:r>
          </w:p>
        </w:tc>
        <w:tc>
          <w:tcPr>
            <w:tcW w:w="2305" w:type="dxa"/>
          </w:tcPr>
          <w:p w14:paraId="6C830A2A" w14:textId="77777777" w:rsidR="00331EF2" w:rsidRPr="00C83186" w:rsidRDefault="00331EF2" w:rsidP="005D444C">
            <w:pPr>
              <w:pStyle w:val="TableText"/>
            </w:pPr>
            <w:r w:rsidRPr="00C83186">
              <w:t>Quitting smoking is easy</w:t>
            </w:r>
          </w:p>
        </w:tc>
        <w:tc>
          <w:tcPr>
            <w:tcW w:w="1267" w:type="dxa"/>
          </w:tcPr>
          <w:p w14:paraId="7A29F194" w14:textId="77777777" w:rsidR="00331EF2" w:rsidRPr="00C83186" w:rsidRDefault="00331EF2" w:rsidP="00D17CF8">
            <w:pPr>
              <w:pStyle w:val="TableText-Numerical"/>
            </w:pPr>
            <w:r w:rsidRPr="00C83186">
              <w:t>1</w:t>
            </w:r>
          </w:p>
        </w:tc>
        <w:tc>
          <w:tcPr>
            <w:tcW w:w="950" w:type="dxa"/>
          </w:tcPr>
          <w:p w14:paraId="3625B294" w14:textId="77777777" w:rsidR="00331EF2" w:rsidRPr="00C83186" w:rsidRDefault="00331EF2" w:rsidP="00D17CF8">
            <w:pPr>
              <w:pStyle w:val="TableText-Numerical"/>
            </w:pPr>
            <w:r w:rsidRPr="00C83186">
              <w:t>2</w:t>
            </w:r>
          </w:p>
        </w:tc>
        <w:tc>
          <w:tcPr>
            <w:tcW w:w="1267" w:type="dxa"/>
          </w:tcPr>
          <w:p w14:paraId="5F409C53" w14:textId="77777777" w:rsidR="00331EF2" w:rsidRPr="00C83186" w:rsidRDefault="00331EF2" w:rsidP="00D17CF8">
            <w:pPr>
              <w:pStyle w:val="TableText-Numerical"/>
            </w:pPr>
            <w:r w:rsidRPr="00C83186">
              <w:t>3</w:t>
            </w:r>
          </w:p>
        </w:tc>
        <w:tc>
          <w:tcPr>
            <w:tcW w:w="1213" w:type="dxa"/>
            <w:noWrap/>
          </w:tcPr>
          <w:p w14:paraId="4CB9FDB5" w14:textId="77777777" w:rsidR="00331EF2" w:rsidRPr="00C83186" w:rsidRDefault="00331EF2" w:rsidP="00D17CF8">
            <w:pPr>
              <w:pStyle w:val="TableText-Numerical"/>
            </w:pPr>
            <w:r w:rsidRPr="00C83186">
              <w:t>4</w:t>
            </w:r>
          </w:p>
        </w:tc>
        <w:tc>
          <w:tcPr>
            <w:tcW w:w="1165" w:type="dxa"/>
            <w:noWrap/>
          </w:tcPr>
          <w:p w14:paraId="1646F5A1" w14:textId="77777777" w:rsidR="00331EF2" w:rsidRPr="00C83186" w:rsidRDefault="00331EF2" w:rsidP="00D17CF8">
            <w:pPr>
              <w:pStyle w:val="TableText-Numerical"/>
            </w:pPr>
            <w:r w:rsidRPr="00C83186">
              <w:t>5</w:t>
            </w:r>
          </w:p>
        </w:tc>
        <w:tc>
          <w:tcPr>
            <w:tcW w:w="919" w:type="dxa"/>
          </w:tcPr>
          <w:p w14:paraId="3B49D20B" w14:textId="77777777" w:rsidR="00331EF2" w:rsidRPr="00C83186" w:rsidRDefault="00331EF2" w:rsidP="00D17CF8">
            <w:pPr>
              <w:pStyle w:val="TableText-Numerical"/>
            </w:pPr>
            <w:r w:rsidRPr="00C83186">
              <w:t>9</w:t>
            </w:r>
          </w:p>
        </w:tc>
      </w:tr>
      <w:tr w:rsidR="00331EF2" w:rsidRPr="00C83186" w14:paraId="54886146" w14:textId="77777777" w:rsidTr="00331EF2">
        <w:trPr>
          <w:trHeight w:val="20"/>
        </w:trPr>
        <w:tc>
          <w:tcPr>
            <w:tcW w:w="553" w:type="dxa"/>
          </w:tcPr>
          <w:p w14:paraId="4F95FC12" w14:textId="77777777" w:rsidR="00331EF2" w:rsidRPr="00C83186" w:rsidRDefault="00331EF2" w:rsidP="005D444C">
            <w:pPr>
              <w:pStyle w:val="TableText"/>
            </w:pPr>
            <w:r w:rsidRPr="00C83186">
              <w:t>f.</w:t>
            </w:r>
          </w:p>
        </w:tc>
        <w:tc>
          <w:tcPr>
            <w:tcW w:w="2305" w:type="dxa"/>
          </w:tcPr>
          <w:p w14:paraId="47F42484" w14:textId="77777777" w:rsidR="00331EF2" w:rsidRPr="00C83186" w:rsidRDefault="00331EF2" w:rsidP="005D444C">
            <w:pPr>
              <w:pStyle w:val="TableText"/>
            </w:pPr>
            <w:r w:rsidRPr="00C83186">
              <w:t>It’s never too late to quit smoking</w:t>
            </w:r>
          </w:p>
        </w:tc>
        <w:tc>
          <w:tcPr>
            <w:tcW w:w="1267" w:type="dxa"/>
          </w:tcPr>
          <w:p w14:paraId="7C29BDF5" w14:textId="77777777" w:rsidR="00331EF2" w:rsidRPr="00C83186" w:rsidRDefault="00331EF2" w:rsidP="00D17CF8">
            <w:pPr>
              <w:pStyle w:val="TableText-Numerical"/>
            </w:pPr>
            <w:r w:rsidRPr="00C83186">
              <w:t>1</w:t>
            </w:r>
          </w:p>
        </w:tc>
        <w:tc>
          <w:tcPr>
            <w:tcW w:w="950" w:type="dxa"/>
          </w:tcPr>
          <w:p w14:paraId="68695052" w14:textId="77777777" w:rsidR="00331EF2" w:rsidRPr="00C83186" w:rsidRDefault="00331EF2" w:rsidP="00D17CF8">
            <w:pPr>
              <w:pStyle w:val="TableText-Numerical"/>
            </w:pPr>
            <w:r w:rsidRPr="00C83186">
              <w:t>2</w:t>
            </w:r>
          </w:p>
        </w:tc>
        <w:tc>
          <w:tcPr>
            <w:tcW w:w="1267" w:type="dxa"/>
          </w:tcPr>
          <w:p w14:paraId="2B3B3E6B" w14:textId="77777777" w:rsidR="00331EF2" w:rsidRPr="00C83186" w:rsidRDefault="00331EF2" w:rsidP="00D17CF8">
            <w:pPr>
              <w:pStyle w:val="TableText-Numerical"/>
            </w:pPr>
            <w:r w:rsidRPr="00C83186">
              <w:t>3</w:t>
            </w:r>
          </w:p>
        </w:tc>
        <w:tc>
          <w:tcPr>
            <w:tcW w:w="1213" w:type="dxa"/>
            <w:noWrap/>
          </w:tcPr>
          <w:p w14:paraId="1AD6668A" w14:textId="77777777" w:rsidR="00331EF2" w:rsidRPr="00C83186" w:rsidRDefault="00331EF2" w:rsidP="00D17CF8">
            <w:pPr>
              <w:pStyle w:val="TableText-Numerical"/>
            </w:pPr>
            <w:r w:rsidRPr="00C83186">
              <w:t>4</w:t>
            </w:r>
          </w:p>
        </w:tc>
        <w:tc>
          <w:tcPr>
            <w:tcW w:w="1165" w:type="dxa"/>
            <w:noWrap/>
          </w:tcPr>
          <w:p w14:paraId="2E28838A" w14:textId="77777777" w:rsidR="00331EF2" w:rsidRPr="00C83186" w:rsidRDefault="00331EF2" w:rsidP="00D17CF8">
            <w:pPr>
              <w:pStyle w:val="TableText-Numerical"/>
            </w:pPr>
            <w:r w:rsidRPr="00C83186">
              <w:t>5</w:t>
            </w:r>
          </w:p>
        </w:tc>
        <w:tc>
          <w:tcPr>
            <w:tcW w:w="919" w:type="dxa"/>
          </w:tcPr>
          <w:p w14:paraId="634B22F1" w14:textId="77777777" w:rsidR="00331EF2" w:rsidRPr="00C83186" w:rsidRDefault="00331EF2" w:rsidP="00D17CF8">
            <w:pPr>
              <w:pStyle w:val="TableText-Numerical"/>
            </w:pPr>
            <w:r w:rsidRPr="00C83186">
              <w:t>9</w:t>
            </w:r>
          </w:p>
        </w:tc>
      </w:tr>
      <w:tr w:rsidR="00331EF2" w:rsidRPr="00C83186" w14:paraId="6BF39EA8" w14:textId="77777777" w:rsidTr="00331EF2">
        <w:trPr>
          <w:trHeight w:val="20"/>
        </w:trPr>
        <w:tc>
          <w:tcPr>
            <w:tcW w:w="553" w:type="dxa"/>
          </w:tcPr>
          <w:p w14:paraId="0F089F96" w14:textId="77777777" w:rsidR="00331EF2" w:rsidRPr="00C83186" w:rsidRDefault="00331EF2" w:rsidP="005D444C">
            <w:pPr>
              <w:pStyle w:val="TableText"/>
            </w:pPr>
            <w:r w:rsidRPr="00C83186">
              <w:t>g.</w:t>
            </w:r>
          </w:p>
        </w:tc>
        <w:tc>
          <w:tcPr>
            <w:tcW w:w="2305" w:type="dxa"/>
          </w:tcPr>
          <w:p w14:paraId="58DEF935" w14:textId="77777777" w:rsidR="00331EF2" w:rsidRPr="00C83186" w:rsidRDefault="00331EF2" w:rsidP="005D444C">
            <w:pPr>
              <w:pStyle w:val="TableText"/>
            </w:pPr>
            <w:r w:rsidRPr="00C83186">
              <w:t>Quitting will reduce your risk of sickness caused by smoking</w:t>
            </w:r>
          </w:p>
        </w:tc>
        <w:tc>
          <w:tcPr>
            <w:tcW w:w="1267" w:type="dxa"/>
          </w:tcPr>
          <w:p w14:paraId="7D0B5D89" w14:textId="77777777" w:rsidR="00331EF2" w:rsidRPr="00C83186" w:rsidRDefault="00331EF2" w:rsidP="00D17CF8">
            <w:pPr>
              <w:pStyle w:val="TableText-Numerical"/>
            </w:pPr>
            <w:r w:rsidRPr="00C83186">
              <w:t>1</w:t>
            </w:r>
          </w:p>
        </w:tc>
        <w:tc>
          <w:tcPr>
            <w:tcW w:w="950" w:type="dxa"/>
          </w:tcPr>
          <w:p w14:paraId="38105791" w14:textId="77777777" w:rsidR="00331EF2" w:rsidRPr="00C83186" w:rsidRDefault="00331EF2" w:rsidP="00D17CF8">
            <w:pPr>
              <w:pStyle w:val="TableText-Numerical"/>
            </w:pPr>
            <w:r w:rsidRPr="00C83186">
              <w:t>2</w:t>
            </w:r>
          </w:p>
        </w:tc>
        <w:tc>
          <w:tcPr>
            <w:tcW w:w="1267" w:type="dxa"/>
          </w:tcPr>
          <w:p w14:paraId="65FC26D2" w14:textId="77777777" w:rsidR="00331EF2" w:rsidRPr="00C83186" w:rsidRDefault="00331EF2" w:rsidP="00D17CF8">
            <w:pPr>
              <w:pStyle w:val="TableText-Numerical"/>
            </w:pPr>
            <w:r w:rsidRPr="00C83186">
              <w:t>3</w:t>
            </w:r>
          </w:p>
        </w:tc>
        <w:tc>
          <w:tcPr>
            <w:tcW w:w="1213" w:type="dxa"/>
            <w:noWrap/>
          </w:tcPr>
          <w:p w14:paraId="156A3BA1" w14:textId="77777777" w:rsidR="00331EF2" w:rsidRPr="00C83186" w:rsidRDefault="00331EF2" w:rsidP="00D17CF8">
            <w:pPr>
              <w:pStyle w:val="TableText-Numerical"/>
            </w:pPr>
            <w:r w:rsidRPr="00C83186">
              <w:t>4</w:t>
            </w:r>
          </w:p>
        </w:tc>
        <w:tc>
          <w:tcPr>
            <w:tcW w:w="1165" w:type="dxa"/>
            <w:noWrap/>
          </w:tcPr>
          <w:p w14:paraId="277E5433" w14:textId="77777777" w:rsidR="00331EF2" w:rsidRPr="00C83186" w:rsidRDefault="00331EF2" w:rsidP="00D17CF8">
            <w:pPr>
              <w:pStyle w:val="TableText-Numerical"/>
            </w:pPr>
            <w:r w:rsidRPr="00C83186">
              <w:t>5</w:t>
            </w:r>
          </w:p>
        </w:tc>
        <w:tc>
          <w:tcPr>
            <w:tcW w:w="919" w:type="dxa"/>
          </w:tcPr>
          <w:p w14:paraId="3470F1A9" w14:textId="77777777" w:rsidR="00331EF2" w:rsidRPr="00C83186" w:rsidRDefault="00331EF2" w:rsidP="00D17CF8">
            <w:pPr>
              <w:pStyle w:val="TableText-Numerical"/>
            </w:pPr>
            <w:r w:rsidRPr="00C83186">
              <w:t>9</w:t>
            </w:r>
          </w:p>
        </w:tc>
      </w:tr>
      <w:tr w:rsidR="00331EF2" w:rsidRPr="00C83186" w14:paraId="1357716A" w14:textId="77777777" w:rsidTr="00331EF2">
        <w:trPr>
          <w:trHeight w:val="20"/>
        </w:trPr>
        <w:tc>
          <w:tcPr>
            <w:tcW w:w="553" w:type="dxa"/>
          </w:tcPr>
          <w:p w14:paraId="7C1A910F" w14:textId="77777777" w:rsidR="00331EF2" w:rsidRPr="00C83186" w:rsidRDefault="00331EF2" w:rsidP="005D444C">
            <w:pPr>
              <w:pStyle w:val="TableText"/>
            </w:pPr>
            <w:r w:rsidRPr="00C83186">
              <w:t>h.</w:t>
            </w:r>
          </w:p>
        </w:tc>
        <w:tc>
          <w:tcPr>
            <w:tcW w:w="2305" w:type="dxa"/>
          </w:tcPr>
          <w:p w14:paraId="223BDA5F" w14:textId="77777777" w:rsidR="00331EF2" w:rsidRPr="00C83186" w:rsidRDefault="00331EF2" w:rsidP="005D444C">
            <w:pPr>
              <w:pStyle w:val="TableText"/>
            </w:pPr>
            <w:r w:rsidRPr="00C83186">
              <w:t>There are many benefits to quitting smoking</w:t>
            </w:r>
          </w:p>
        </w:tc>
        <w:tc>
          <w:tcPr>
            <w:tcW w:w="1267" w:type="dxa"/>
          </w:tcPr>
          <w:p w14:paraId="6D3533F8" w14:textId="77777777" w:rsidR="00331EF2" w:rsidRPr="00C83186" w:rsidRDefault="00331EF2" w:rsidP="00D17CF8">
            <w:pPr>
              <w:pStyle w:val="TableText-Numerical"/>
            </w:pPr>
            <w:r w:rsidRPr="00C83186">
              <w:t>1</w:t>
            </w:r>
          </w:p>
        </w:tc>
        <w:tc>
          <w:tcPr>
            <w:tcW w:w="950" w:type="dxa"/>
          </w:tcPr>
          <w:p w14:paraId="2D17998C" w14:textId="77777777" w:rsidR="00331EF2" w:rsidRPr="00C83186" w:rsidRDefault="00331EF2" w:rsidP="00D17CF8">
            <w:pPr>
              <w:pStyle w:val="TableText-Numerical"/>
            </w:pPr>
            <w:r w:rsidRPr="00C83186">
              <w:t>2</w:t>
            </w:r>
          </w:p>
        </w:tc>
        <w:tc>
          <w:tcPr>
            <w:tcW w:w="1267" w:type="dxa"/>
          </w:tcPr>
          <w:p w14:paraId="7D6A4B6D" w14:textId="77777777" w:rsidR="00331EF2" w:rsidRPr="00C83186" w:rsidRDefault="00331EF2" w:rsidP="00D17CF8">
            <w:pPr>
              <w:pStyle w:val="TableText-Numerical"/>
            </w:pPr>
            <w:r w:rsidRPr="00C83186">
              <w:t>3</w:t>
            </w:r>
          </w:p>
        </w:tc>
        <w:tc>
          <w:tcPr>
            <w:tcW w:w="1213" w:type="dxa"/>
            <w:noWrap/>
          </w:tcPr>
          <w:p w14:paraId="71DC7DF2" w14:textId="77777777" w:rsidR="00331EF2" w:rsidRPr="00C83186" w:rsidRDefault="00331EF2" w:rsidP="00D17CF8">
            <w:pPr>
              <w:pStyle w:val="TableText-Numerical"/>
            </w:pPr>
            <w:r w:rsidRPr="00C83186">
              <w:t>4</w:t>
            </w:r>
          </w:p>
        </w:tc>
        <w:tc>
          <w:tcPr>
            <w:tcW w:w="1165" w:type="dxa"/>
            <w:noWrap/>
          </w:tcPr>
          <w:p w14:paraId="32D895BD" w14:textId="77777777" w:rsidR="00331EF2" w:rsidRPr="00C83186" w:rsidRDefault="00331EF2" w:rsidP="00D17CF8">
            <w:pPr>
              <w:pStyle w:val="TableText-Numerical"/>
            </w:pPr>
            <w:r w:rsidRPr="00C83186">
              <w:t>5</w:t>
            </w:r>
          </w:p>
        </w:tc>
        <w:tc>
          <w:tcPr>
            <w:tcW w:w="919" w:type="dxa"/>
          </w:tcPr>
          <w:p w14:paraId="39F551FF" w14:textId="77777777" w:rsidR="00331EF2" w:rsidRPr="00C83186" w:rsidRDefault="00331EF2" w:rsidP="00D17CF8">
            <w:pPr>
              <w:pStyle w:val="TableText-Numerical"/>
            </w:pPr>
            <w:r w:rsidRPr="00C83186">
              <w:t>9</w:t>
            </w:r>
          </w:p>
        </w:tc>
      </w:tr>
      <w:tr w:rsidR="00331EF2" w:rsidRPr="00C83186" w14:paraId="2ED970B5" w14:textId="77777777" w:rsidTr="00331EF2">
        <w:trPr>
          <w:trHeight w:val="20"/>
        </w:trPr>
        <w:tc>
          <w:tcPr>
            <w:tcW w:w="553" w:type="dxa"/>
          </w:tcPr>
          <w:p w14:paraId="1CA6B7D1" w14:textId="77777777" w:rsidR="00331EF2" w:rsidRPr="00C83186" w:rsidRDefault="00331EF2" w:rsidP="005D444C">
            <w:pPr>
              <w:pStyle w:val="TableText"/>
            </w:pPr>
            <w:proofErr w:type="spellStart"/>
            <w:r w:rsidRPr="00C83186">
              <w:t>i</w:t>
            </w:r>
            <w:proofErr w:type="spellEnd"/>
            <w:r w:rsidRPr="00C83186">
              <w:t>.</w:t>
            </w:r>
          </w:p>
        </w:tc>
        <w:tc>
          <w:tcPr>
            <w:tcW w:w="2305" w:type="dxa"/>
          </w:tcPr>
          <w:p w14:paraId="42E68B44" w14:textId="77777777" w:rsidR="00331EF2" w:rsidRPr="00C83186" w:rsidRDefault="00331EF2" w:rsidP="005D444C">
            <w:pPr>
              <w:pStyle w:val="TableText"/>
            </w:pPr>
            <w:r w:rsidRPr="00C83186">
              <w:t>If you want to quit smoking you should never give up trying</w:t>
            </w:r>
          </w:p>
        </w:tc>
        <w:tc>
          <w:tcPr>
            <w:tcW w:w="1267" w:type="dxa"/>
          </w:tcPr>
          <w:p w14:paraId="21798E57" w14:textId="77777777" w:rsidR="00331EF2" w:rsidRPr="00C83186" w:rsidRDefault="00331EF2" w:rsidP="00D17CF8">
            <w:pPr>
              <w:pStyle w:val="TableText-Numerical"/>
            </w:pPr>
            <w:r w:rsidRPr="00C83186">
              <w:t>1</w:t>
            </w:r>
          </w:p>
        </w:tc>
        <w:tc>
          <w:tcPr>
            <w:tcW w:w="950" w:type="dxa"/>
          </w:tcPr>
          <w:p w14:paraId="4F5662E4" w14:textId="77777777" w:rsidR="00331EF2" w:rsidRPr="00C83186" w:rsidRDefault="00331EF2" w:rsidP="00D17CF8">
            <w:pPr>
              <w:pStyle w:val="TableText-Numerical"/>
            </w:pPr>
            <w:r w:rsidRPr="00C83186">
              <w:t>2</w:t>
            </w:r>
          </w:p>
        </w:tc>
        <w:tc>
          <w:tcPr>
            <w:tcW w:w="1267" w:type="dxa"/>
          </w:tcPr>
          <w:p w14:paraId="401CA303" w14:textId="77777777" w:rsidR="00331EF2" w:rsidRPr="00C83186" w:rsidRDefault="00331EF2" w:rsidP="00D17CF8">
            <w:pPr>
              <w:pStyle w:val="TableText-Numerical"/>
            </w:pPr>
            <w:r w:rsidRPr="00C83186">
              <w:t>3</w:t>
            </w:r>
          </w:p>
        </w:tc>
        <w:tc>
          <w:tcPr>
            <w:tcW w:w="1213" w:type="dxa"/>
            <w:noWrap/>
          </w:tcPr>
          <w:p w14:paraId="25A6904B" w14:textId="77777777" w:rsidR="00331EF2" w:rsidRPr="00C83186" w:rsidRDefault="00331EF2" w:rsidP="00D17CF8">
            <w:pPr>
              <w:pStyle w:val="TableText-Numerical"/>
            </w:pPr>
            <w:r w:rsidRPr="00C83186">
              <w:t>4</w:t>
            </w:r>
          </w:p>
        </w:tc>
        <w:tc>
          <w:tcPr>
            <w:tcW w:w="1165" w:type="dxa"/>
            <w:noWrap/>
          </w:tcPr>
          <w:p w14:paraId="01FA5DCC" w14:textId="77777777" w:rsidR="00331EF2" w:rsidRPr="00C83186" w:rsidRDefault="00331EF2" w:rsidP="00D17CF8">
            <w:pPr>
              <w:pStyle w:val="TableText-Numerical"/>
            </w:pPr>
            <w:r w:rsidRPr="00C83186">
              <w:t>5</w:t>
            </w:r>
          </w:p>
        </w:tc>
        <w:tc>
          <w:tcPr>
            <w:tcW w:w="919" w:type="dxa"/>
          </w:tcPr>
          <w:p w14:paraId="7CED18B2" w14:textId="77777777" w:rsidR="00331EF2" w:rsidRPr="00C83186" w:rsidRDefault="00331EF2" w:rsidP="00D17CF8">
            <w:pPr>
              <w:pStyle w:val="TableText-Numerical"/>
            </w:pPr>
            <w:r w:rsidRPr="00C83186">
              <w:t>9</w:t>
            </w:r>
          </w:p>
        </w:tc>
      </w:tr>
      <w:tr w:rsidR="00331EF2" w:rsidRPr="00C83186" w14:paraId="41D1DFC6" w14:textId="77777777" w:rsidTr="00331EF2">
        <w:trPr>
          <w:trHeight w:val="20"/>
        </w:trPr>
        <w:tc>
          <w:tcPr>
            <w:tcW w:w="553" w:type="dxa"/>
          </w:tcPr>
          <w:p w14:paraId="66C5ACE3" w14:textId="77777777" w:rsidR="00331EF2" w:rsidRPr="00C83186" w:rsidRDefault="00331EF2" w:rsidP="005D444C">
            <w:pPr>
              <w:pStyle w:val="TableText"/>
            </w:pPr>
            <w:r w:rsidRPr="00C83186">
              <w:t>j.</w:t>
            </w:r>
          </w:p>
        </w:tc>
        <w:tc>
          <w:tcPr>
            <w:tcW w:w="2305" w:type="dxa"/>
          </w:tcPr>
          <w:p w14:paraId="48867833" w14:textId="77777777" w:rsidR="00331EF2" w:rsidRPr="00C83186" w:rsidRDefault="00331EF2" w:rsidP="005D444C">
            <w:pPr>
              <w:pStyle w:val="TableText"/>
            </w:pPr>
            <w:r w:rsidRPr="00C83186">
              <w:t>You’re more likely to stay quit with support</w:t>
            </w:r>
          </w:p>
        </w:tc>
        <w:tc>
          <w:tcPr>
            <w:tcW w:w="1267" w:type="dxa"/>
          </w:tcPr>
          <w:p w14:paraId="69BE2068" w14:textId="77777777" w:rsidR="00331EF2" w:rsidRPr="00C83186" w:rsidRDefault="00331EF2" w:rsidP="00D17CF8">
            <w:pPr>
              <w:pStyle w:val="TableText-Numerical"/>
            </w:pPr>
            <w:r w:rsidRPr="00C83186">
              <w:t>1</w:t>
            </w:r>
          </w:p>
        </w:tc>
        <w:tc>
          <w:tcPr>
            <w:tcW w:w="950" w:type="dxa"/>
          </w:tcPr>
          <w:p w14:paraId="3DEE147E" w14:textId="77777777" w:rsidR="00331EF2" w:rsidRPr="00C83186" w:rsidRDefault="00331EF2" w:rsidP="00D17CF8">
            <w:pPr>
              <w:pStyle w:val="TableText-Numerical"/>
            </w:pPr>
            <w:r w:rsidRPr="00C83186">
              <w:t>2</w:t>
            </w:r>
          </w:p>
        </w:tc>
        <w:tc>
          <w:tcPr>
            <w:tcW w:w="1267" w:type="dxa"/>
          </w:tcPr>
          <w:p w14:paraId="7194F006" w14:textId="77777777" w:rsidR="00331EF2" w:rsidRPr="00C83186" w:rsidRDefault="00331EF2" w:rsidP="00D17CF8">
            <w:pPr>
              <w:pStyle w:val="TableText-Numerical"/>
            </w:pPr>
            <w:r w:rsidRPr="00C83186">
              <w:t>3</w:t>
            </w:r>
          </w:p>
        </w:tc>
        <w:tc>
          <w:tcPr>
            <w:tcW w:w="1213" w:type="dxa"/>
            <w:noWrap/>
          </w:tcPr>
          <w:p w14:paraId="79C9169B" w14:textId="77777777" w:rsidR="00331EF2" w:rsidRPr="00C83186" w:rsidRDefault="00331EF2" w:rsidP="00D17CF8">
            <w:pPr>
              <w:pStyle w:val="TableText-Numerical"/>
            </w:pPr>
            <w:r w:rsidRPr="00C83186">
              <w:t>4</w:t>
            </w:r>
          </w:p>
        </w:tc>
        <w:tc>
          <w:tcPr>
            <w:tcW w:w="1165" w:type="dxa"/>
            <w:noWrap/>
          </w:tcPr>
          <w:p w14:paraId="32751F09" w14:textId="77777777" w:rsidR="00331EF2" w:rsidRPr="00C83186" w:rsidRDefault="00331EF2" w:rsidP="00D17CF8">
            <w:pPr>
              <w:pStyle w:val="TableText-Numerical"/>
            </w:pPr>
            <w:r w:rsidRPr="00C83186">
              <w:t>5</w:t>
            </w:r>
          </w:p>
        </w:tc>
        <w:tc>
          <w:tcPr>
            <w:tcW w:w="919" w:type="dxa"/>
          </w:tcPr>
          <w:p w14:paraId="5234774E" w14:textId="77777777" w:rsidR="00331EF2" w:rsidRPr="00C83186" w:rsidRDefault="00331EF2" w:rsidP="00D17CF8">
            <w:pPr>
              <w:pStyle w:val="TableText-Numerical"/>
            </w:pPr>
            <w:r w:rsidRPr="00C83186">
              <w:t>9</w:t>
            </w:r>
          </w:p>
        </w:tc>
      </w:tr>
      <w:tr w:rsidR="00331EF2" w:rsidRPr="00C83186" w14:paraId="7819E06B" w14:textId="77777777" w:rsidTr="00331EF2">
        <w:trPr>
          <w:trHeight w:val="20"/>
        </w:trPr>
        <w:tc>
          <w:tcPr>
            <w:tcW w:w="553" w:type="dxa"/>
          </w:tcPr>
          <w:p w14:paraId="2B82931C" w14:textId="77777777" w:rsidR="00331EF2" w:rsidRPr="00C83186" w:rsidRDefault="00331EF2" w:rsidP="005D444C">
            <w:pPr>
              <w:pStyle w:val="TableText"/>
            </w:pPr>
            <w:r w:rsidRPr="00C83186">
              <w:t>l.</w:t>
            </w:r>
          </w:p>
        </w:tc>
        <w:tc>
          <w:tcPr>
            <w:tcW w:w="2305" w:type="dxa"/>
          </w:tcPr>
          <w:p w14:paraId="4B526D64" w14:textId="77777777" w:rsidR="00331EF2" w:rsidRPr="00C83186" w:rsidRDefault="00331EF2" w:rsidP="005D444C">
            <w:pPr>
              <w:pStyle w:val="TableText"/>
            </w:pPr>
            <w:r w:rsidRPr="00C83186">
              <w:t>If you had to do it over again, you would not have started smoking</w:t>
            </w:r>
          </w:p>
        </w:tc>
        <w:tc>
          <w:tcPr>
            <w:tcW w:w="1267" w:type="dxa"/>
          </w:tcPr>
          <w:p w14:paraId="343B7576" w14:textId="77777777" w:rsidR="00331EF2" w:rsidRPr="00C83186" w:rsidRDefault="00331EF2" w:rsidP="00D17CF8">
            <w:pPr>
              <w:pStyle w:val="TableText-Numerical"/>
            </w:pPr>
            <w:r w:rsidRPr="00C83186">
              <w:t>1</w:t>
            </w:r>
          </w:p>
        </w:tc>
        <w:tc>
          <w:tcPr>
            <w:tcW w:w="950" w:type="dxa"/>
          </w:tcPr>
          <w:p w14:paraId="68160B6D" w14:textId="77777777" w:rsidR="00331EF2" w:rsidRPr="00C83186" w:rsidRDefault="00331EF2" w:rsidP="00D17CF8">
            <w:pPr>
              <w:pStyle w:val="TableText-Numerical"/>
            </w:pPr>
            <w:r w:rsidRPr="00C83186">
              <w:t>2</w:t>
            </w:r>
          </w:p>
        </w:tc>
        <w:tc>
          <w:tcPr>
            <w:tcW w:w="1267" w:type="dxa"/>
          </w:tcPr>
          <w:p w14:paraId="30C15374" w14:textId="77777777" w:rsidR="00331EF2" w:rsidRPr="00C83186" w:rsidRDefault="00331EF2" w:rsidP="00D17CF8">
            <w:pPr>
              <w:pStyle w:val="TableText-Numerical"/>
            </w:pPr>
            <w:r w:rsidRPr="00C83186">
              <w:t>3</w:t>
            </w:r>
          </w:p>
        </w:tc>
        <w:tc>
          <w:tcPr>
            <w:tcW w:w="1213" w:type="dxa"/>
            <w:noWrap/>
          </w:tcPr>
          <w:p w14:paraId="03AB507A" w14:textId="77777777" w:rsidR="00331EF2" w:rsidRPr="00C83186" w:rsidRDefault="00331EF2" w:rsidP="00D17CF8">
            <w:pPr>
              <w:pStyle w:val="TableText-Numerical"/>
            </w:pPr>
            <w:r w:rsidRPr="00C83186">
              <w:t>4</w:t>
            </w:r>
          </w:p>
        </w:tc>
        <w:tc>
          <w:tcPr>
            <w:tcW w:w="1165" w:type="dxa"/>
            <w:noWrap/>
          </w:tcPr>
          <w:p w14:paraId="5E3B08CC" w14:textId="77777777" w:rsidR="00331EF2" w:rsidRPr="00C83186" w:rsidRDefault="00331EF2" w:rsidP="00D17CF8">
            <w:pPr>
              <w:pStyle w:val="TableText-Numerical"/>
            </w:pPr>
            <w:r w:rsidRPr="00C83186">
              <w:t>5</w:t>
            </w:r>
          </w:p>
        </w:tc>
        <w:tc>
          <w:tcPr>
            <w:tcW w:w="919" w:type="dxa"/>
          </w:tcPr>
          <w:p w14:paraId="19CD67F5" w14:textId="77777777" w:rsidR="00331EF2" w:rsidRPr="00C83186" w:rsidRDefault="00331EF2" w:rsidP="00D17CF8">
            <w:pPr>
              <w:pStyle w:val="TableText-Numerical"/>
            </w:pPr>
            <w:r w:rsidRPr="00C83186">
              <w:t>9</w:t>
            </w:r>
          </w:p>
        </w:tc>
      </w:tr>
    </w:tbl>
    <w:p w14:paraId="13C34E7A" w14:textId="77777777" w:rsidR="001732D0" w:rsidRPr="004A2783" w:rsidRDefault="001732D0" w:rsidP="005D444C">
      <w:pPr>
        <w:pStyle w:val="Interviewerinstructions"/>
      </w:pPr>
      <w:r w:rsidRPr="004A2783">
        <w:lastRenderedPageBreak/>
        <w:t>ALL</w:t>
      </w:r>
    </w:p>
    <w:p w14:paraId="46A65D7C" w14:textId="40B4D66D" w:rsidR="001732D0" w:rsidRPr="004A2783" w:rsidRDefault="001732D0" w:rsidP="00C83186">
      <w:pPr>
        <w:pStyle w:val="BodyText"/>
      </w:pPr>
      <w:r w:rsidRPr="004A2783">
        <w:t>D2</w:t>
      </w:r>
      <w:r w:rsidRPr="004A2783">
        <w:tab/>
        <w:t>In your opinion, what, if any, are the benef</w:t>
      </w:r>
      <w:r w:rsidR="00C221C6">
        <w:t>its to you of quitting smoking?</w:t>
      </w:r>
    </w:p>
    <w:p w14:paraId="775D3C9A" w14:textId="77777777" w:rsidR="001732D0" w:rsidRPr="00E7071D" w:rsidRDefault="001732D0" w:rsidP="005D444C">
      <w:pPr>
        <w:pStyle w:val="Interviewerinstructions"/>
      </w:pPr>
      <w:r w:rsidRPr="00E7071D">
        <w:t>DO NOT READ OUT. MULTIPLES ACCEPTED</w:t>
      </w:r>
    </w:p>
    <w:tbl>
      <w:tblPr>
        <w:tblStyle w:val="ORC2017Table"/>
        <w:tblW w:w="9639" w:type="dxa"/>
        <w:tblLook w:val="04A0" w:firstRow="1" w:lastRow="0" w:firstColumn="1" w:lastColumn="0" w:noHBand="0" w:noVBand="1"/>
        <w:tblCaption w:val="Question D3: Opinions on benefits towards personally quitting"/>
        <w:tblDescription w:val="Respondents asked what they thought the benefit are to them, of the possible responses: Decreased risk of premature death/ less likely to die early=1, Decreased risk of cancer=2, Decreased risk of stroke=3, Decreased risk of heart disease=4, Decreased risk of other diseases / illness / getting sick=5, Improved smell and taste=6, Improved lung function / breathing=7, Improved blood flow to the skin=8, Improved fitness / general health=9, Fewer complications during pregnancy / healthier baby=10, Save money / more money=11, Kids / family would like it=12, Not being a bad role model to others in the family or community=13, Stopping others from being exposed to cigarette smoke (passive smoking)=14, Easier when going out=15, Not smelling like smoke / cigarettes=16, Other benefit=17, No benefits=18, Don’t know=98, Refused=99.&#10;"/>
      </w:tblPr>
      <w:tblGrid>
        <w:gridCol w:w="7792"/>
        <w:gridCol w:w="1847"/>
      </w:tblGrid>
      <w:tr w:rsidR="0034138B" w:rsidRPr="00C83186" w14:paraId="587DA74E"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5A75C693" w14:textId="767F6E31" w:rsidR="0034138B" w:rsidRPr="0065385B" w:rsidRDefault="0034138B" w:rsidP="00D86835">
            <w:pPr>
              <w:pStyle w:val="TableHeading"/>
            </w:pPr>
            <w:r w:rsidRPr="0065385B">
              <w:t>Response Options</w:t>
            </w:r>
          </w:p>
        </w:tc>
        <w:tc>
          <w:tcPr>
            <w:tcW w:w="1847" w:type="dxa"/>
            <w:noWrap/>
          </w:tcPr>
          <w:p w14:paraId="734FD3CF" w14:textId="11B3446A" w:rsidR="0034138B" w:rsidRPr="0065385B" w:rsidRDefault="0034138B" w:rsidP="00D86835">
            <w:pPr>
              <w:pStyle w:val="TableHeading"/>
            </w:pPr>
            <w:r w:rsidRPr="0065385B">
              <w:t>Response Code</w:t>
            </w:r>
          </w:p>
        </w:tc>
      </w:tr>
      <w:tr w:rsidR="001732D0" w:rsidRPr="00C83186" w14:paraId="028C47AF" w14:textId="77777777" w:rsidTr="0065385B">
        <w:trPr>
          <w:trHeight w:val="20"/>
        </w:trPr>
        <w:tc>
          <w:tcPr>
            <w:tcW w:w="7792" w:type="dxa"/>
            <w:noWrap/>
          </w:tcPr>
          <w:p w14:paraId="4EEAE8FD" w14:textId="77777777" w:rsidR="001732D0" w:rsidRPr="00C83186" w:rsidRDefault="001732D0" w:rsidP="005D444C">
            <w:pPr>
              <w:pStyle w:val="TableText"/>
            </w:pPr>
            <w:r w:rsidRPr="00C83186">
              <w:t>Decreased risk of premature death/ less likely to die early</w:t>
            </w:r>
          </w:p>
        </w:tc>
        <w:tc>
          <w:tcPr>
            <w:tcW w:w="1847" w:type="dxa"/>
            <w:noWrap/>
            <w:hideMark/>
          </w:tcPr>
          <w:p w14:paraId="24F9144B" w14:textId="77777777" w:rsidR="001732D0" w:rsidRPr="00C83186" w:rsidRDefault="001732D0" w:rsidP="00D17CF8">
            <w:pPr>
              <w:pStyle w:val="TableText-Numerical"/>
            </w:pPr>
            <w:r w:rsidRPr="00C83186">
              <w:t>1</w:t>
            </w:r>
          </w:p>
        </w:tc>
      </w:tr>
      <w:tr w:rsidR="001732D0" w:rsidRPr="00C83186" w14:paraId="4F012584" w14:textId="77777777" w:rsidTr="0065385B">
        <w:trPr>
          <w:trHeight w:val="20"/>
        </w:trPr>
        <w:tc>
          <w:tcPr>
            <w:tcW w:w="7792" w:type="dxa"/>
            <w:noWrap/>
          </w:tcPr>
          <w:p w14:paraId="5AA6AE28" w14:textId="77777777" w:rsidR="001732D0" w:rsidRPr="00C83186" w:rsidRDefault="001732D0" w:rsidP="005D444C">
            <w:pPr>
              <w:pStyle w:val="TableText"/>
            </w:pPr>
            <w:r w:rsidRPr="00C83186">
              <w:t>Decreased risk of cancer</w:t>
            </w:r>
          </w:p>
        </w:tc>
        <w:tc>
          <w:tcPr>
            <w:tcW w:w="1847" w:type="dxa"/>
            <w:noWrap/>
            <w:hideMark/>
          </w:tcPr>
          <w:p w14:paraId="47742D78" w14:textId="77777777" w:rsidR="001732D0" w:rsidRPr="00C83186" w:rsidRDefault="001732D0" w:rsidP="00D17CF8">
            <w:pPr>
              <w:pStyle w:val="TableText-Numerical"/>
            </w:pPr>
            <w:r w:rsidRPr="00C83186">
              <w:t>2</w:t>
            </w:r>
          </w:p>
        </w:tc>
      </w:tr>
      <w:tr w:rsidR="001732D0" w:rsidRPr="00C83186" w14:paraId="3E7D93CA" w14:textId="77777777" w:rsidTr="0065385B">
        <w:trPr>
          <w:trHeight w:val="20"/>
        </w:trPr>
        <w:tc>
          <w:tcPr>
            <w:tcW w:w="7792" w:type="dxa"/>
            <w:noWrap/>
          </w:tcPr>
          <w:p w14:paraId="7A091962" w14:textId="77777777" w:rsidR="001732D0" w:rsidRPr="00C83186" w:rsidRDefault="001732D0" w:rsidP="005D444C">
            <w:pPr>
              <w:pStyle w:val="TableText"/>
            </w:pPr>
            <w:r w:rsidRPr="00C83186">
              <w:t>Decreased risk of stroke</w:t>
            </w:r>
          </w:p>
        </w:tc>
        <w:tc>
          <w:tcPr>
            <w:tcW w:w="1847" w:type="dxa"/>
            <w:noWrap/>
          </w:tcPr>
          <w:p w14:paraId="4A1FBC09" w14:textId="77777777" w:rsidR="001732D0" w:rsidRPr="00C83186" w:rsidRDefault="001732D0" w:rsidP="00D17CF8">
            <w:pPr>
              <w:pStyle w:val="TableText-Numerical"/>
            </w:pPr>
            <w:r w:rsidRPr="00C83186">
              <w:t>3</w:t>
            </w:r>
          </w:p>
        </w:tc>
      </w:tr>
      <w:tr w:rsidR="001732D0" w:rsidRPr="00C83186" w14:paraId="3C490F30" w14:textId="77777777" w:rsidTr="0065385B">
        <w:trPr>
          <w:trHeight w:val="20"/>
        </w:trPr>
        <w:tc>
          <w:tcPr>
            <w:tcW w:w="7792" w:type="dxa"/>
            <w:noWrap/>
          </w:tcPr>
          <w:p w14:paraId="729B8326" w14:textId="77777777" w:rsidR="001732D0" w:rsidRPr="00C83186" w:rsidRDefault="001732D0" w:rsidP="005D444C">
            <w:pPr>
              <w:pStyle w:val="TableText"/>
            </w:pPr>
            <w:r w:rsidRPr="00C83186">
              <w:t>Decreased risk of heart disease</w:t>
            </w:r>
          </w:p>
        </w:tc>
        <w:tc>
          <w:tcPr>
            <w:tcW w:w="1847" w:type="dxa"/>
            <w:noWrap/>
          </w:tcPr>
          <w:p w14:paraId="53032FAE" w14:textId="77777777" w:rsidR="001732D0" w:rsidRPr="00C83186" w:rsidRDefault="001732D0" w:rsidP="00D17CF8">
            <w:pPr>
              <w:pStyle w:val="TableText-Numerical"/>
            </w:pPr>
            <w:r w:rsidRPr="00C83186">
              <w:t>4</w:t>
            </w:r>
          </w:p>
        </w:tc>
      </w:tr>
      <w:tr w:rsidR="001732D0" w:rsidRPr="00C83186" w14:paraId="4C92ACD0" w14:textId="77777777" w:rsidTr="0065385B">
        <w:trPr>
          <w:trHeight w:val="20"/>
        </w:trPr>
        <w:tc>
          <w:tcPr>
            <w:tcW w:w="7792" w:type="dxa"/>
            <w:noWrap/>
          </w:tcPr>
          <w:p w14:paraId="59D86A45" w14:textId="1B64FB33" w:rsidR="001732D0" w:rsidRPr="00C83186" w:rsidRDefault="001732D0" w:rsidP="005D444C">
            <w:pPr>
              <w:pStyle w:val="TableText"/>
            </w:pPr>
            <w:r w:rsidRPr="00C83186">
              <w:t>Decreased risk of other diseases</w:t>
            </w:r>
            <w:r w:rsidR="0006609D">
              <w:t xml:space="preserve"> </w:t>
            </w:r>
            <w:r w:rsidRPr="00C83186">
              <w:t>/ illness</w:t>
            </w:r>
            <w:r w:rsidR="0006609D">
              <w:t xml:space="preserve"> </w:t>
            </w:r>
            <w:r w:rsidRPr="00C83186">
              <w:t>/ getting sick</w:t>
            </w:r>
          </w:p>
        </w:tc>
        <w:tc>
          <w:tcPr>
            <w:tcW w:w="1847" w:type="dxa"/>
            <w:noWrap/>
          </w:tcPr>
          <w:p w14:paraId="5E71BDFE" w14:textId="77777777" w:rsidR="001732D0" w:rsidRPr="00C83186" w:rsidRDefault="001732D0" w:rsidP="00D17CF8">
            <w:pPr>
              <w:pStyle w:val="TableText-Numerical"/>
            </w:pPr>
            <w:r w:rsidRPr="00C83186">
              <w:t>5</w:t>
            </w:r>
          </w:p>
        </w:tc>
      </w:tr>
      <w:tr w:rsidR="001732D0" w:rsidRPr="00C83186" w14:paraId="601F38B7" w14:textId="77777777" w:rsidTr="0065385B">
        <w:trPr>
          <w:trHeight w:val="20"/>
        </w:trPr>
        <w:tc>
          <w:tcPr>
            <w:tcW w:w="7792" w:type="dxa"/>
            <w:noWrap/>
          </w:tcPr>
          <w:p w14:paraId="31FC84D9" w14:textId="77777777" w:rsidR="001732D0" w:rsidRPr="00C83186" w:rsidRDefault="001732D0" w:rsidP="005D444C">
            <w:pPr>
              <w:pStyle w:val="TableText"/>
            </w:pPr>
            <w:r w:rsidRPr="00C83186">
              <w:t>Improved smell and taste</w:t>
            </w:r>
          </w:p>
        </w:tc>
        <w:tc>
          <w:tcPr>
            <w:tcW w:w="1847" w:type="dxa"/>
            <w:noWrap/>
          </w:tcPr>
          <w:p w14:paraId="3F815824" w14:textId="77777777" w:rsidR="001732D0" w:rsidRPr="00C83186" w:rsidRDefault="001732D0" w:rsidP="00D17CF8">
            <w:pPr>
              <w:pStyle w:val="TableText-Numerical"/>
            </w:pPr>
            <w:r w:rsidRPr="00C83186">
              <w:t>6</w:t>
            </w:r>
          </w:p>
        </w:tc>
      </w:tr>
      <w:tr w:rsidR="001732D0" w:rsidRPr="00C83186" w14:paraId="30896B0F" w14:textId="77777777" w:rsidTr="0065385B">
        <w:trPr>
          <w:trHeight w:val="20"/>
        </w:trPr>
        <w:tc>
          <w:tcPr>
            <w:tcW w:w="7792" w:type="dxa"/>
            <w:noWrap/>
          </w:tcPr>
          <w:p w14:paraId="28CFA3F1" w14:textId="4B807E61" w:rsidR="001732D0" w:rsidRPr="00C83186" w:rsidRDefault="001732D0" w:rsidP="005D444C">
            <w:pPr>
              <w:pStyle w:val="TableText"/>
            </w:pPr>
            <w:r w:rsidRPr="00C83186">
              <w:t>Improved lung function</w:t>
            </w:r>
            <w:r w:rsidR="0006609D">
              <w:t xml:space="preserve"> </w:t>
            </w:r>
            <w:r w:rsidRPr="00C83186">
              <w:t>/</w:t>
            </w:r>
            <w:r w:rsidR="0006609D">
              <w:t xml:space="preserve"> </w:t>
            </w:r>
            <w:r w:rsidRPr="00C83186">
              <w:t>breathing</w:t>
            </w:r>
          </w:p>
        </w:tc>
        <w:tc>
          <w:tcPr>
            <w:tcW w:w="1847" w:type="dxa"/>
            <w:noWrap/>
          </w:tcPr>
          <w:p w14:paraId="40D117C3" w14:textId="77777777" w:rsidR="001732D0" w:rsidRPr="00C83186" w:rsidRDefault="001732D0" w:rsidP="00D17CF8">
            <w:pPr>
              <w:pStyle w:val="TableText-Numerical"/>
            </w:pPr>
            <w:r w:rsidRPr="00C83186">
              <w:t>7</w:t>
            </w:r>
          </w:p>
        </w:tc>
      </w:tr>
      <w:tr w:rsidR="001732D0" w:rsidRPr="00C83186" w14:paraId="418758E7" w14:textId="77777777" w:rsidTr="0065385B">
        <w:trPr>
          <w:trHeight w:val="20"/>
        </w:trPr>
        <w:tc>
          <w:tcPr>
            <w:tcW w:w="7792" w:type="dxa"/>
            <w:noWrap/>
          </w:tcPr>
          <w:p w14:paraId="22DCE269" w14:textId="77777777" w:rsidR="001732D0" w:rsidRPr="00C83186" w:rsidRDefault="001732D0" w:rsidP="005D444C">
            <w:pPr>
              <w:pStyle w:val="TableText"/>
            </w:pPr>
            <w:r w:rsidRPr="00C83186">
              <w:t>Improved blood flow to the skin</w:t>
            </w:r>
          </w:p>
        </w:tc>
        <w:tc>
          <w:tcPr>
            <w:tcW w:w="1847" w:type="dxa"/>
            <w:noWrap/>
          </w:tcPr>
          <w:p w14:paraId="0EE6A652" w14:textId="77777777" w:rsidR="001732D0" w:rsidRPr="00C83186" w:rsidRDefault="001732D0" w:rsidP="00D17CF8">
            <w:pPr>
              <w:pStyle w:val="TableText-Numerical"/>
            </w:pPr>
            <w:r w:rsidRPr="00C83186">
              <w:t>8</w:t>
            </w:r>
          </w:p>
        </w:tc>
      </w:tr>
      <w:tr w:rsidR="001732D0" w:rsidRPr="00C83186" w14:paraId="61EBD8D5" w14:textId="77777777" w:rsidTr="0065385B">
        <w:trPr>
          <w:trHeight w:val="20"/>
        </w:trPr>
        <w:tc>
          <w:tcPr>
            <w:tcW w:w="7792" w:type="dxa"/>
            <w:noWrap/>
          </w:tcPr>
          <w:p w14:paraId="006A69D8" w14:textId="1B7D2DBA" w:rsidR="001732D0" w:rsidRPr="00C83186" w:rsidRDefault="001732D0" w:rsidP="005D444C">
            <w:pPr>
              <w:pStyle w:val="TableText"/>
            </w:pPr>
            <w:r w:rsidRPr="00C83186">
              <w:t>Improved fitness</w:t>
            </w:r>
            <w:r w:rsidR="0006609D">
              <w:t xml:space="preserve"> </w:t>
            </w:r>
            <w:r w:rsidRPr="00C83186">
              <w:t>/ general health</w:t>
            </w:r>
          </w:p>
        </w:tc>
        <w:tc>
          <w:tcPr>
            <w:tcW w:w="1847" w:type="dxa"/>
            <w:noWrap/>
          </w:tcPr>
          <w:p w14:paraId="0D6B215E" w14:textId="77777777" w:rsidR="001732D0" w:rsidRPr="00C83186" w:rsidRDefault="001732D0" w:rsidP="00D17CF8">
            <w:pPr>
              <w:pStyle w:val="TableText-Numerical"/>
            </w:pPr>
            <w:r w:rsidRPr="00C83186">
              <w:t>9</w:t>
            </w:r>
          </w:p>
        </w:tc>
      </w:tr>
      <w:tr w:rsidR="001732D0" w:rsidRPr="00C83186" w14:paraId="697F2C26" w14:textId="77777777" w:rsidTr="0065385B">
        <w:trPr>
          <w:trHeight w:val="20"/>
        </w:trPr>
        <w:tc>
          <w:tcPr>
            <w:tcW w:w="7792" w:type="dxa"/>
            <w:noWrap/>
          </w:tcPr>
          <w:p w14:paraId="2FEA45E0" w14:textId="116736CD" w:rsidR="001732D0" w:rsidRPr="00C83186" w:rsidRDefault="001732D0" w:rsidP="005D444C">
            <w:pPr>
              <w:pStyle w:val="TableText"/>
            </w:pPr>
            <w:r w:rsidRPr="00C83186">
              <w:t>Fewer complications during pregnancy</w:t>
            </w:r>
            <w:r w:rsidR="0006609D">
              <w:t xml:space="preserve"> </w:t>
            </w:r>
            <w:r w:rsidRPr="00C83186">
              <w:t>/</w:t>
            </w:r>
            <w:r w:rsidR="0006609D">
              <w:t xml:space="preserve"> </w:t>
            </w:r>
            <w:r w:rsidRPr="00C83186">
              <w:t>healthier baby</w:t>
            </w:r>
          </w:p>
        </w:tc>
        <w:tc>
          <w:tcPr>
            <w:tcW w:w="1847" w:type="dxa"/>
            <w:noWrap/>
          </w:tcPr>
          <w:p w14:paraId="4987601E" w14:textId="77777777" w:rsidR="001732D0" w:rsidRPr="00C83186" w:rsidRDefault="001732D0" w:rsidP="00D17CF8">
            <w:pPr>
              <w:pStyle w:val="TableText-Numerical"/>
            </w:pPr>
            <w:r w:rsidRPr="00C83186">
              <w:t>10</w:t>
            </w:r>
          </w:p>
        </w:tc>
      </w:tr>
      <w:tr w:rsidR="001732D0" w:rsidRPr="00C83186" w14:paraId="3FAF5D3A" w14:textId="77777777" w:rsidTr="0065385B">
        <w:trPr>
          <w:trHeight w:val="20"/>
        </w:trPr>
        <w:tc>
          <w:tcPr>
            <w:tcW w:w="7792" w:type="dxa"/>
            <w:noWrap/>
          </w:tcPr>
          <w:p w14:paraId="4ECD920F" w14:textId="3FAE1590" w:rsidR="001732D0" w:rsidRPr="00C83186" w:rsidRDefault="001732D0" w:rsidP="005D444C">
            <w:pPr>
              <w:pStyle w:val="TableText"/>
            </w:pPr>
            <w:r w:rsidRPr="00C83186">
              <w:t>Save money</w:t>
            </w:r>
            <w:r w:rsidR="0006609D">
              <w:t xml:space="preserve"> </w:t>
            </w:r>
            <w:r w:rsidRPr="00C83186">
              <w:t>/ more money</w:t>
            </w:r>
          </w:p>
        </w:tc>
        <w:tc>
          <w:tcPr>
            <w:tcW w:w="1847" w:type="dxa"/>
            <w:noWrap/>
          </w:tcPr>
          <w:p w14:paraId="3F6924A3" w14:textId="77777777" w:rsidR="001732D0" w:rsidRPr="00C83186" w:rsidRDefault="001732D0" w:rsidP="00D17CF8">
            <w:pPr>
              <w:pStyle w:val="TableText-Numerical"/>
            </w:pPr>
            <w:r w:rsidRPr="00C83186">
              <w:t>11</w:t>
            </w:r>
          </w:p>
        </w:tc>
      </w:tr>
      <w:tr w:rsidR="001732D0" w:rsidRPr="00C83186" w14:paraId="27EC08C1" w14:textId="77777777" w:rsidTr="0065385B">
        <w:trPr>
          <w:trHeight w:val="20"/>
        </w:trPr>
        <w:tc>
          <w:tcPr>
            <w:tcW w:w="7792" w:type="dxa"/>
            <w:noWrap/>
          </w:tcPr>
          <w:p w14:paraId="45985602" w14:textId="147E0CE8" w:rsidR="001732D0" w:rsidRPr="00C83186" w:rsidRDefault="001732D0" w:rsidP="005D444C">
            <w:pPr>
              <w:pStyle w:val="TableText"/>
            </w:pPr>
            <w:r w:rsidRPr="00C83186">
              <w:t>Kids</w:t>
            </w:r>
            <w:r w:rsidR="0006609D">
              <w:t xml:space="preserve"> </w:t>
            </w:r>
            <w:r w:rsidRPr="00C83186">
              <w:t>/ family would like it</w:t>
            </w:r>
          </w:p>
        </w:tc>
        <w:tc>
          <w:tcPr>
            <w:tcW w:w="1847" w:type="dxa"/>
            <w:noWrap/>
          </w:tcPr>
          <w:p w14:paraId="00285FB3" w14:textId="77777777" w:rsidR="001732D0" w:rsidRPr="00C83186" w:rsidRDefault="001732D0" w:rsidP="00D17CF8">
            <w:pPr>
              <w:pStyle w:val="TableText-Numerical"/>
            </w:pPr>
            <w:r w:rsidRPr="00C83186">
              <w:t>12</w:t>
            </w:r>
          </w:p>
        </w:tc>
      </w:tr>
      <w:tr w:rsidR="001732D0" w:rsidRPr="00C83186" w14:paraId="47B5F843" w14:textId="77777777" w:rsidTr="0065385B">
        <w:trPr>
          <w:trHeight w:val="20"/>
        </w:trPr>
        <w:tc>
          <w:tcPr>
            <w:tcW w:w="7792" w:type="dxa"/>
            <w:noWrap/>
          </w:tcPr>
          <w:p w14:paraId="2518ACD5" w14:textId="77777777" w:rsidR="001732D0" w:rsidRPr="00C83186" w:rsidRDefault="001732D0" w:rsidP="005D444C">
            <w:pPr>
              <w:pStyle w:val="TableText"/>
            </w:pPr>
            <w:r w:rsidRPr="00C83186">
              <w:t>Not being a bad role model to others in the family or community</w:t>
            </w:r>
          </w:p>
        </w:tc>
        <w:tc>
          <w:tcPr>
            <w:tcW w:w="1847" w:type="dxa"/>
            <w:noWrap/>
          </w:tcPr>
          <w:p w14:paraId="3EAB2BA4" w14:textId="77777777" w:rsidR="001732D0" w:rsidRPr="00C83186" w:rsidRDefault="001732D0" w:rsidP="00D17CF8">
            <w:pPr>
              <w:pStyle w:val="TableText-Numerical"/>
            </w:pPr>
            <w:r w:rsidRPr="00C83186">
              <w:t>13</w:t>
            </w:r>
          </w:p>
        </w:tc>
      </w:tr>
      <w:tr w:rsidR="001732D0" w:rsidRPr="00C83186" w14:paraId="3F6FCB25" w14:textId="77777777" w:rsidTr="0065385B">
        <w:trPr>
          <w:trHeight w:val="20"/>
        </w:trPr>
        <w:tc>
          <w:tcPr>
            <w:tcW w:w="7792" w:type="dxa"/>
            <w:noWrap/>
          </w:tcPr>
          <w:p w14:paraId="2B01F955" w14:textId="77777777" w:rsidR="001732D0" w:rsidRPr="00C83186" w:rsidRDefault="001732D0" w:rsidP="005D444C">
            <w:pPr>
              <w:pStyle w:val="TableText"/>
            </w:pPr>
            <w:r w:rsidRPr="00C83186">
              <w:t>Stopping others from being exposed to cigarette smoke (passive smoking)</w:t>
            </w:r>
          </w:p>
        </w:tc>
        <w:tc>
          <w:tcPr>
            <w:tcW w:w="1847" w:type="dxa"/>
            <w:noWrap/>
          </w:tcPr>
          <w:p w14:paraId="05C7074D" w14:textId="77777777" w:rsidR="001732D0" w:rsidRPr="00C83186" w:rsidRDefault="001732D0" w:rsidP="00D17CF8">
            <w:pPr>
              <w:pStyle w:val="TableText-Numerical"/>
            </w:pPr>
            <w:r w:rsidRPr="00C83186">
              <w:t>14</w:t>
            </w:r>
          </w:p>
        </w:tc>
      </w:tr>
      <w:tr w:rsidR="001732D0" w:rsidRPr="00C83186" w14:paraId="797A4525" w14:textId="77777777" w:rsidTr="0065385B">
        <w:trPr>
          <w:trHeight w:val="20"/>
        </w:trPr>
        <w:tc>
          <w:tcPr>
            <w:tcW w:w="7792" w:type="dxa"/>
            <w:noWrap/>
          </w:tcPr>
          <w:p w14:paraId="3ED130CB" w14:textId="77777777" w:rsidR="001732D0" w:rsidRPr="00C83186" w:rsidRDefault="001732D0" w:rsidP="005D444C">
            <w:pPr>
              <w:pStyle w:val="TableText"/>
            </w:pPr>
            <w:r w:rsidRPr="00C83186">
              <w:t>Easier when going out</w:t>
            </w:r>
          </w:p>
        </w:tc>
        <w:tc>
          <w:tcPr>
            <w:tcW w:w="1847" w:type="dxa"/>
            <w:noWrap/>
          </w:tcPr>
          <w:p w14:paraId="7A49BA3A" w14:textId="77777777" w:rsidR="001732D0" w:rsidRPr="00C83186" w:rsidRDefault="001732D0" w:rsidP="00D17CF8">
            <w:pPr>
              <w:pStyle w:val="TableText-Numerical"/>
            </w:pPr>
            <w:r w:rsidRPr="00C83186">
              <w:t>15</w:t>
            </w:r>
          </w:p>
        </w:tc>
      </w:tr>
      <w:tr w:rsidR="001732D0" w:rsidRPr="00C83186" w14:paraId="4747F0E8" w14:textId="77777777" w:rsidTr="0065385B">
        <w:trPr>
          <w:trHeight w:val="20"/>
        </w:trPr>
        <w:tc>
          <w:tcPr>
            <w:tcW w:w="7792" w:type="dxa"/>
            <w:noWrap/>
          </w:tcPr>
          <w:p w14:paraId="62BB82DE" w14:textId="42C1E0B8" w:rsidR="001732D0" w:rsidRPr="00C83186" w:rsidRDefault="001732D0" w:rsidP="005D444C">
            <w:pPr>
              <w:pStyle w:val="TableText"/>
            </w:pPr>
            <w:r w:rsidRPr="00C83186">
              <w:t>Not smelling like smoke</w:t>
            </w:r>
            <w:r w:rsidR="0006609D">
              <w:t xml:space="preserve"> </w:t>
            </w:r>
            <w:r w:rsidRPr="00C83186">
              <w:t>/ cigarettes</w:t>
            </w:r>
          </w:p>
        </w:tc>
        <w:tc>
          <w:tcPr>
            <w:tcW w:w="1847" w:type="dxa"/>
            <w:noWrap/>
          </w:tcPr>
          <w:p w14:paraId="4E98642D" w14:textId="77777777" w:rsidR="001732D0" w:rsidRPr="00C83186" w:rsidRDefault="001732D0" w:rsidP="00D17CF8">
            <w:pPr>
              <w:pStyle w:val="TableText-Numerical"/>
            </w:pPr>
            <w:r w:rsidRPr="00C83186">
              <w:t>16</w:t>
            </w:r>
          </w:p>
        </w:tc>
      </w:tr>
      <w:tr w:rsidR="001732D0" w:rsidRPr="00C83186" w14:paraId="26721550" w14:textId="77777777" w:rsidTr="0065385B">
        <w:trPr>
          <w:trHeight w:val="20"/>
        </w:trPr>
        <w:tc>
          <w:tcPr>
            <w:tcW w:w="7792" w:type="dxa"/>
            <w:noWrap/>
          </w:tcPr>
          <w:p w14:paraId="2DF1D6F7" w14:textId="77777777" w:rsidR="001732D0" w:rsidRPr="00C83186" w:rsidRDefault="001732D0" w:rsidP="005D444C">
            <w:pPr>
              <w:pStyle w:val="TableText"/>
            </w:pPr>
            <w:r w:rsidRPr="00C83186">
              <w:t>Other benefit</w:t>
            </w:r>
            <w:r w:rsidRPr="00C83186">
              <w:rPr>
                <w:rStyle w:val="InterviewerinstructionsChar"/>
              </w:rPr>
              <w:t xml:space="preserve"> (SPECIFY)</w:t>
            </w:r>
          </w:p>
        </w:tc>
        <w:tc>
          <w:tcPr>
            <w:tcW w:w="1847" w:type="dxa"/>
            <w:noWrap/>
          </w:tcPr>
          <w:p w14:paraId="31D07DAD" w14:textId="77777777" w:rsidR="001732D0" w:rsidRPr="00C83186" w:rsidRDefault="001732D0" w:rsidP="00D17CF8">
            <w:pPr>
              <w:pStyle w:val="TableText-Numerical"/>
            </w:pPr>
            <w:r w:rsidRPr="00C83186">
              <w:t>17</w:t>
            </w:r>
          </w:p>
        </w:tc>
      </w:tr>
      <w:tr w:rsidR="001732D0" w:rsidRPr="00C83186" w14:paraId="50CB62AA" w14:textId="77777777" w:rsidTr="0065385B">
        <w:trPr>
          <w:trHeight w:val="20"/>
        </w:trPr>
        <w:tc>
          <w:tcPr>
            <w:tcW w:w="7792" w:type="dxa"/>
            <w:noWrap/>
          </w:tcPr>
          <w:p w14:paraId="01A87223" w14:textId="77777777" w:rsidR="001732D0" w:rsidRPr="00C83186" w:rsidRDefault="001732D0" w:rsidP="005D444C">
            <w:pPr>
              <w:pStyle w:val="TableText"/>
            </w:pPr>
            <w:r w:rsidRPr="00C83186">
              <w:t xml:space="preserve">No benefits </w:t>
            </w:r>
            <w:r w:rsidRPr="00C83186">
              <w:rPr>
                <w:rStyle w:val="InterviewerinstructionsChar"/>
              </w:rPr>
              <w:t>(SR)</w:t>
            </w:r>
          </w:p>
        </w:tc>
        <w:tc>
          <w:tcPr>
            <w:tcW w:w="1847" w:type="dxa"/>
            <w:noWrap/>
          </w:tcPr>
          <w:p w14:paraId="362F548C" w14:textId="77777777" w:rsidR="001732D0" w:rsidRPr="00C83186" w:rsidRDefault="001732D0" w:rsidP="00D17CF8">
            <w:pPr>
              <w:pStyle w:val="TableText-Numerical"/>
            </w:pPr>
            <w:r w:rsidRPr="00C83186">
              <w:t>18</w:t>
            </w:r>
          </w:p>
        </w:tc>
      </w:tr>
      <w:tr w:rsidR="001732D0" w:rsidRPr="00C83186" w14:paraId="65B5C355" w14:textId="77777777" w:rsidTr="0065385B">
        <w:trPr>
          <w:trHeight w:val="20"/>
        </w:trPr>
        <w:tc>
          <w:tcPr>
            <w:tcW w:w="7792" w:type="dxa"/>
            <w:noWrap/>
          </w:tcPr>
          <w:p w14:paraId="2594F6F7" w14:textId="77777777" w:rsidR="001732D0" w:rsidRPr="00C83186" w:rsidRDefault="001732D0" w:rsidP="005D444C">
            <w:pPr>
              <w:pStyle w:val="TableText"/>
            </w:pPr>
            <w:r w:rsidRPr="00C83186">
              <w:t xml:space="preserve">Don’t know </w:t>
            </w:r>
            <w:r w:rsidRPr="00C83186">
              <w:rPr>
                <w:rStyle w:val="InterviewerinstructionsChar"/>
              </w:rPr>
              <w:t>(SR)</w:t>
            </w:r>
          </w:p>
        </w:tc>
        <w:tc>
          <w:tcPr>
            <w:tcW w:w="1847" w:type="dxa"/>
            <w:noWrap/>
          </w:tcPr>
          <w:p w14:paraId="5ED32816" w14:textId="77777777" w:rsidR="001732D0" w:rsidRPr="00C83186" w:rsidRDefault="001732D0" w:rsidP="00D17CF8">
            <w:pPr>
              <w:pStyle w:val="TableText-Numerical"/>
            </w:pPr>
            <w:r w:rsidRPr="00C83186">
              <w:t>98</w:t>
            </w:r>
          </w:p>
        </w:tc>
      </w:tr>
      <w:tr w:rsidR="001732D0" w:rsidRPr="00C83186" w14:paraId="37A4F2F5" w14:textId="77777777" w:rsidTr="0065385B">
        <w:trPr>
          <w:trHeight w:val="20"/>
        </w:trPr>
        <w:tc>
          <w:tcPr>
            <w:tcW w:w="7792" w:type="dxa"/>
            <w:noWrap/>
          </w:tcPr>
          <w:p w14:paraId="091390F0" w14:textId="77777777" w:rsidR="001732D0" w:rsidRPr="00C83186" w:rsidRDefault="001732D0" w:rsidP="005D444C">
            <w:pPr>
              <w:pStyle w:val="TableText"/>
            </w:pPr>
            <w:r w:rsidRPr="00C83186">
              <w:t xml:space="preserve">Refused </w:t>
            </w:r>
            <w:r w:rsidRPr="00C83186">
              <w:rPr>
                <w:rStyle w:val="InterviewerinstructionsChar"/>
              </w:rPr>
              <w:t>(SR)</w:t>
            </w:r>
          </w:p>
        </w:tc>
        <w:tc>
          <w:tcPr>
            <w:tcW w:w="1847" w:type="dxa"/>
            <w:noWrap/>
          </w:tcPr>
          <w:p w14:paraId="4EAC00BB" w14:textId="77777777" w:rsidR="001732D0" w:rsidRPr="00C83186" w:rsidRDefault="001732D0" w:rsidP="00D17CF8">
            <w:pPr>
              <w:pStyle w:val="TableText-Numerical"/>
            </w:pPr>
            <w:r w:rsidRPr="00C83186">
              <w:t>99</w:t>
            </w:r>
          </w:p>
        </w:tc>
      </w:tr>
    </w:tbl>
    <w:p w14:paraId="4E095F7E" w14:textId="50AB0888" w:rsidR="001732D0" w:rsidRPr="00E7071D" w:rsidRDefault="00A82DA0" w:rsidP="00A82DA0">
      <w:pPr>
        <w:pStyle w:val="Appendix2"/>
      </w:pPr>
      <w:r w:rsidRPr="00E7071D">
        <w:t>Section F</w:t>
      </w:r>
      <w:r>
        <w:t xml:space="preserve">: </w:t>
      </w:r>
      <w:r w:rsidRPr="00E7071D">
        <w:t>Advertising Awareness (Everyone)</w:t>
      </w:r>
    </w:p>
    <w:p w14:paraId="58A15158" w14:textId="77777777" w:rsidR="001732D0" w:rsidRPr="004A2783" w:rsidRDefault="001732D0" w:rsidP="005D444C">
      <w:pPr>
        <w:pStyle w:val="Interviewerinstructions"/>
      </w:pPr>
      <w:r w:rsidRPr="004A2783">
        <w:t>ALL</w:t>
      </w:r>
    </w:p>
    <w:p w14:paraId="3FBA7E60" w14:textId="77777777" w:rsidR="001732D0" w:rsidRPr="004A2783" w:rsidRDefault="001732D0" w:rsidP="00C83186">
      <w:pPr>
        <w:pStyle w:val="BodyText"/>
      </w:pPr>
      <w:r w:rsidRPr="004A2783">
        <w:t>The next few questions are about advertising</w:t>
      </w:r>
    </w:p>
    <w:p w14:paraId="708F07CE" w14:textId="77777777" w:rsidR="001732D0" w:rsidRPr="004A2783" w:rsidRDefault="001732D0" w:rsidP="00C83186">
      <w:pPr>
        <w:pStyle w:val="BodyText"/>
      </w:pPr>
      <w:r w:rsidRPr="004A2783">
        <w:t>F1</w:t>
      </w:r>
      <w:r w:rsidRPr="004A2783">
        <w:tab/>
        <w:t>In the past six months, have you seen or heard any information or ads about the dangers of smoking, or encouraging you to quit smoking?</w:t>
      </w:r>
    </w:p>
    <w:tbl>
      <w:tblPr>
        <w:tblStyle w:val="ORC2017Table"/>
        <w:tblW w:w="9639" w:type="dxa"/>
        <w:tblLook w:val="04A0" w:firstRow="1" w:lastRow="0" w:firstColumn="1" w:lastColumn="0" w:noHBand="0" w:noVBand="1"/>
        <w:tblCaption w:val="Question F1: Advertising Awareness"/>
        <w:tblDescription w:val="Asks respondents: in the past 6 months, have you seen or heard any information or ads aout the dangers of smoking, or encouraging you to quit smoking? Response options were yes (code 1), No (code 2) and Can't Say (99)."/>
      </w:tblPr>
      <w:tblGrid>
        <w:gridCol w:w="7792"/>
        <w:gridCol w:w="1847"/>
      </w:tblGrid>
      <w:tr w:rsidR="0034138B" w:rsidRPr="004A2783" w14:paraId="34CC25F6"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3A382DB7" w14:textId="06D14B47" w:rsidR="0034138B" w:rsidRPr="0018141D" w:rsidRDefault="0034138B" w:rsidP="00D86835">
            <w:pPr>
              <w:pStyle w:val="TableHeading"/>
            </w:pPr>
            <w:r w:rsidRPr="0018141D">
              <w:t>Response Options</w:t>
            </w:r>
          </w:p>
        </w:tc>
        <w:tc>
          <w:tcPr>
            <w:tcW w:w="1847" w:type="dxa"/>
            <w:noWrap/>
          </w:tcPr>
          <w:p w14:paraId="183E9AFA" w14:textId="2641A57B" w:rsidR="0034138B" w:rsidRPr="0018141D" w:rsidRDefault="0034138B" w:rsidP="00D86835">
            <w:pPr>
              <w:pStyle w:val="TableHeading"/>
            </w:pPr>
            <w:r w:rsidRPr="0018141D">
              <w:t>Response Code</w:t>
            </w:r>
          </w:p>
        </w:tc>
      </w:tr>
      <w:tr w:rsidR="001732D0" w:rsidRPr="004A2783" w14:paraId="74374EB3" w14:textId="77777777" w:rsidTr="0065385B">
        <w:trPr>
          <w:trHeight w:val="20"/>
        </w:trPr>
        <w:tc>
          <w:tcPr>
            <w:tcW w:w="7792" w:type="dxa"/>
            <w:noWrap/>
          </w:tcPr>
          <w:p w14:paraId="3A2B6F5C" w14:textId="77777777" w:rsidR="001732D0" w:rsidRPr="004A2783" w:rsidRDefault="001732D0" w:rsidP="005D444C">
            <w:pPr>
              <w:pStyle w:val="TableText"/>
              <w:rPr>
                <w:color w:val="00365F" w:themeColor="text1"/>
                <w:szCs w:val="20"/>
              </w:rPr>
            </w:pPr>
            <w:r w:rsidRPr="004A2783">
              <w:lastRenderedPageBreak/>
              <w:t>Yes</w:t>
            </w:r>
          </w:p>
        </w:tc>
        <w:tc>
          <w:tcPr>
            <w:tcW w:w="1847" w:type="dxa"/>
            <w:noWrap/>
            <w:hideMark/>
          </w:tcPr>
          <w:p w14:paraId="2F5BEA46"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57D9953A" w14:textId="77777777" w:rsidTr="0065385B">
        <w:trPr>
          <w:trHeight w:val="20"/>
        </w:trPr>
        <w:tc>
          <w:tcPr>
            <w:tcW w:w="7792" w:type="dxa"/>
            <w:noWrap/>
          </w:tcPr>
          <w:p w14:paraId="08D32FFA" w14:textId="77777777" w:rsidR="001732D0" w:rsidRPr="004A2783" w:rsidRDefault="001732D0" w:rsidP="005D444C">
            <w:pPr>
              <w:pStyle w:val="TableText"/>
              <w:rPr>
                <w:rFonts w:eastAsia="Times New Roman"/>
                <w:color w:val="00365F" w:themeColor="text1"/>
                <w:szCs w:val="20"/>
                <w:lang w:val="en-AU" w:eastAsia="en-AU"/>
              </w:rPr>
            </w:pPr>
            <w:r w:rsidRPr="004A2783">
              <w:t xml:space="preserve">No </w:t>
            </w:r>
            <w:r w:rsidRPr="00C83186">
              <w:rPr>
                <w:rStyle w:val="InterviewerinstructionsChar"/>
              </w:rPr>
              <w:t>(GO TO F4)</w:t>
            </w:r>
          </w:p>
        </w:tc>
        <w:tc>
          <w:tcPr>
            <w:tcW w:w="1847" w:type="dxa"/>
            <w:noWrap/>
            <w:hideMark/>
          </w:tcPr>
          <w:p w14:paraId="28E4428B"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16CED194" w14:textId="77777777" w:rsidTr="0065385B">
        <w:trPr>
          <w:trHeight w:val="20"/>
        </w:trPr>
        <w:tc>
          <w:tcPr>
            <w:tcW w:w="7792" w:type="dxa"/>
            <w:noWrap/>
          </w:tcPr>
          <w:p w14:paraId="513EBDE4" w14:textId="77777777" w:rsidR="001732D0" w:rsidRPr="004A2783" w:rsidRDefault="001732D0" w:rsidP="005D444C">
            <w:pPr>
              <w:pStyle w:val="TableText"/>
              <w:rPr>
                <w:rFonts w:eastAsia="Times New Roman"/>
                <w:color w:val="00365F" w:themeColor="text1"/>
                <w:szCs w:val="20"/>
                <w:lang w:val="en-AU" w:eastAsia="en-AU"/>
              </w:rPr>
            </w:pPr>
            <w:r w:rsidRPr="004A2783">
              <w:t>Can’t Say</w:t>
            </w:r>
            <w:r w:rsidRPr="00C83186">
              <w:rPr>
                <w:rStyle w:val="InterviewerinstructionsChar"/>
              </w:rPr>
              <w:t xml:space="preserve"> (GO TO F4)</w:t>
            </w:r>
          </w:p>
        </w:tc>
        <w:tc>
          <w:tcPr>
            <w:tcW w:w="1847" w:type="dxa"/>
            <w:noWrap/>
          </w:tcPr>
          <w:p w14:paraId="6F07BC47" w14:textId="77777777" w:rsidR="001732D0" w:rsidRPr="004A2783" w:rsidRDefault="001732D0" w:rsidP="00D17CF8">
            <w:pPr>
              <w:pStyle w:val="TableText-Numerical"/>
              <w:rPr>
                <w:lang w:val="en-AU" w:eastAsia="en-AU"/>
              </w:rPr>
            </w:pPr>
            <w:r w:rsidRPr="004A2783">
              <w:rPr>
                <w:lang w:val="en-AU" w:eastAsia="en-AU"/>
              </w:rPr>
              <w:t>99</w:t>
            </w:r>
          </w:p>
        </w:tc>
      </w:tr>
    </w:tbl>
    <w:p w14:paraId="174ACFE5" w14:textId="77777777" w:rsidR="001732D0" w:rsidRPr="00A82DA0" w:rsidRDefault="001732D0" w:rsidP="005D444C">
      <w:pPr>
        <w:pStyle w:val="Interviewerinstructions"/>
      </w:pPr>
      <w:r w:rsidRPr="00A82DA0">
        <w:t>IF F1=1</w:t>
      </w:r>
    </w:p>
    <w:p w14:paraId="2C162F5A" w14:textId="68A9C8E0" w:rsidR="001732D0" w:rsidRPr="00A82DA0" w:rsidRDefault="001732D0" w:rsidP="00A82DA0">
      <w:pPr>
        <w:pStyle w:val="BodyText"/>
      </w:pPr>
      <w:r w:rsidRPr="00A82DA0">
        <w:t>F2</w:t>
      </w:r>
      <w:r w:rsidRPr="00A82DA0">
        <w:tab/>
      </w:r>
      <w:proofErr w:type="spellStart"/>
      <w:r w:rsidR="00C83186">
        <w:t>i</w:t>
      </w:r>
      <w:proofErr w:type="spellEnd"/>
      <w:r w:rsidR="00C83186">
        <w:t xml:space="preserve">, </w:t>
      </w:r>
      <w:r w:rsidRPr="00A82DA0">
        <w:t>Can you please describe the first ad that comes to mind? And</w:t>
      </w:r>
      <w:r w:rsidR="00C221C6">
        <w:t xml:space="preserve"> what was the ad trying to say?</w:t>
      </w:r>
    </w:p>
    <w:p w14:paraId="6A235B25" w14:textId="77777777" w:rsidR="001732D0" w:rsidRPr="00A82DA0" w:rsidRDefault="001732D0" w:rsidP="005D444C">
      <w:pPr>
        <w:pStyle w:val="Interviewerinstructions"/>
      </w:pPr>
      <w:r w:rsidRPr="00A82DA0">
        <w:t>PROBE FULLY</w:t>
      </w:r>
    </w:p>
    <w:tbl>
      <w:tblPr>
        <w:tblStyle w:val="ORC2017Table"/>
        <w:tblW w:w="9637" w:type="dxa"/>
        <w:tblLook w:val="04A0" w:firstRow="1" w:lastRow="0" w:firstColumn="1" w:lastColumn="0" w:noHBand="0" w:noVBand="1"/>
        <w:tblCaption w:val="Question F2: Prompted recall of quitting ad"/>
        <w:tblDescription w:val="Respondents asked: can you please describe the first ad that comes to mind and what was the ad trying to say? Response options were: recorded response (code 1), don't know (code 98) and refused (code 99)."/>
      </w:tblPr>
      <w:tblGrid>
        <w:gridCol w:w="7792"/>
        <w:gridCol w:w="1845"/>
      </w:tblGrid>
      <w:tr w:rsidR="0034138B" w:rsidRPr="004A2783" w14:paraId="2649AE4C"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tcPr>
          <w:p w14:paraId="605D933D" w14:textId="036BCCE5" w:rsidR="0034138B" w:rsidRPr="0018141D" w:rsidRDefault="0034138B" w:rsidP="00D86835">
            <w:pPr>
              <w:pStyle w:val="TableHeading"/>
            </w:pPr>
            <w:r w:rsidRPr="0018141D">
              <w:t>Response Options</w:t>
            </w:r>
          </w:p>
        </w:tc>
        <w:tc>
          <w:tcPr>
            <w:tcW w:w="1845" w:type="dxa"/>
          </w:tcPr>
          <w:p w14:paraId="00E68359" w14:textId="59A02456" w:rsidR="0034138B" w:rsidRPr="0018141D" w:rsidRDefault="0034138B" w:rsidP="00D86835">
            <w:pPr>
              <w:pStyle w:val="TableHeading"/>
            </w:pPr>
            <w:r w:rsidRPr="0018141D">
              <w:t>Response Code</w:t>
            </w:r>
          </w:p>
        </w:tc>
      </w:tr>
      <w:tr w:rsidR="00C6643E" w:rsidRPr="004A2783" w14:paraId="5BB20FB2" w14:textId="77777777" w:rsidTr="0065385B">
        <w:trPr>
          <w:trHeight w:val="20"/>
        </w:trPr>
        <w:tc>
          <w:tcPr>
            <w:tcW w:w="7792" w:type="dxa"/>
          </w:tcPr>
          <w:p w14:paraId="05F42370" w14:textId="77777777" w:rsidR="00C6643E" w:rsidRPr="004A2783" w:rsidRDefault="00C6643E" w:rsidP="005D444C">
            <w:pPr>
              <w:pStyle w:val="TableText"/>
            </w:pPr>
            <w:r w:rsidRPr="004A2783">
              <w:t>Record Response</w:t>
            </w:r>
          </w:p>
        </w:tc>
        <w:tc>
          <w:tcPr>
            <w:tcW w:w="1845" w:type="dxa"/>
          </w:tcPr>
          <w:p w14:paraId="02002C59" w14:textId="091AF2C1" w:rsidR="00C6643E" w:rsidRPr="004A2783" w:rsidRDefault="00C6643E" w:rsidP="00D17CF8">
            <w:pPr>
              <w:pStyle w:val="TableText-Numerical"/>
            </w:pPr>
            <w:r w:rsidRPr="004A2783">
              <w:t>1</w:t>
            </w:r>
          </w:p>
        </w:tc>
      </w:tr>
      <w:tr w:rsidR="00C6643E" w:rsidRPr="004A2783" w14:paraId="4FC15EE9" w14:textId="77777777" w:rsidTr="0065385B">
        <w:trPr>
          <w:trHeight w:val="20"/>
        </w:trPr>
        <w:tc>
          <w:tcPr>
            <w:tcW w:w="7792" w:type="dxa"/>
          </w:tcPr>
          <w:p w14:paraId="7FA49FF8" w14:textId="77777777" w:rsidR="00C6643E" w:rsidRPr="004A2783" w:rsidRDefault="00C6643E" w:rsidP="005D444C">
            <w:pPr>
              <w:pStyle w:val="TableText"/>
            </w:pPr>
            <w:r w:rsidRPr="004A2783">
              <w:t>Don’t know</w:t>
            </w:r>
          </w:p>
        </w:tc>
        <w:tc>
          <w:tcPr>
            <w:tcW w:w="1845" w:type="dxa"/>
          </w:tcPr>
          <w:p w14:paraId="6999E3B4" w14:textId="69DF9DE4" w:rsidR="00C6643E" w:rsidRPr="004A2783" w:rsidRDefault="00C6643E" w:rsidP="00D17CF8">
            <w:pPr>
              <w:pStyle w:val="TableText-Numerical"/>
            </w:pPr>
            <w:r w:rsidRPr="004A2783">
              <w:t>98</w:t>
            </w:r>
          </w:p>
        </w:tc>
      </w:tr>
      <w:tr w:rsidR="00C6643E" w:rsidRPr="004A2783" w14:paraId="1447D7B6" w14:textId="77777777" w:rsidTr="0065385B">
        <w:trPr>
          <w:trHeight w:val="20"/>
        </w:trPr>
        <w:tc>
          <w:tcPr>
            <w:tcW w:w="7792" w:type="dxa"/>
          </w:tcPr>
          <w:p w14:paraId="15548E06" w14:textId="77777777" w:rsidR="00C6643E" w:rsidRPr="004A2783" w:rsidRDefault="00C6643E" w:rsidP="005D444C">
            <w:pPr>
              <w:pStyle w:val="TableText"/>
            </w:pPr>
            <w:r w:rsidRPr="004A2783">
              <w:t>Refused</w:t>
            </w:r>
          </w:p>
        </w:tc>
        <w:tc>
          <w:tcPr>
            <w:tcW w:w="1845" w:type="dxa"/>
          </w:tcPr>
          <w:p w14:paraId="67D93EB7" w14:textId="42B9347B" w:rsidR="00C6643E" w:rsidRPr="004A2783" w:rsidRDefault="00C6643E" w:rsidP="00D17CF8">
            <w:pPr>
              <w:pStyle w:val="TableText-Numerical"/>
            </w:pPr>
            <w:r w:rsidRPr="004A2783">
              <w:t>99</w:t>
            </w:r>
          </w:p>
        </w:tc>
      </w:tr>
    </w:tbl>
    <w:p w14:paraId="232B23CE" w14:textId="77777777" w:rsidR="001732D0" w:rsidRPr="004A2783" w:rsidRDefault="001732D0" w:rsidP="005D444C">
      <w:pPr>
        <w:pStyle w:val="Interviewerinstructions"/>
      </w:pPr>
      <w:r w:rsidRPr="004A2783">
        <w:t>IF F2=1</w:t>
      </w:r>
    </w:p>
    <w:p w14:paraId="490962A3" w14:textId="77777777" w:rsidR="001732D0" w:rsidRPr="004A2783" w:rsidRDefault="001732D0" w:rsidP="00C83186">
      <w:pPr>
        <w:pStyle w:val="BodyText"/>
      </w:pPr>
      <w:proofErr w:type="gramStart"/>
      <w:r w:rsidRPr="004A2783">
        <w:t>F3</w:t>
      </w:r>
      <w:r w:rsidRPr="004A2783">
        <w:tab/>
        <w:t>ii.</w:t>
      </w:r>
      <w:proofErr w:type="gramEnd"/>
      <w:r w:rsidRPr="004A2783">
        <w:t xml:space="preserve"> Can you please describe the next ad that comes to mind? And what was the ad trying to say?</w:t>
      </w:r>
    </w:p>
    <w:p w14:paraId="0819E807" w14:textId="77777777" w:rsidR="001732D0" w:rsidRPr="004A2783" w:rsidRDefault="001732D0" w:rsidP="005D444C">
      <w:pPr>
        <w:pStyle w:val="Interviewerinstructions"/>
      </w:pPr>
      <w:r w:rsidRPr="004A2783">
        <w:t xml:space="preserve"> PROBE FULLY</w:t>
      </w:r>
    </w:p>
    <w:tbl>
      <w:tblPr>
        <w:tblStyle w:val="ORC2017Table"/>
        <w:tblW w:w="9639" w:type="dxa"/>
        <w:tblLook w:val="04A0" w:firstRow="1" w:lastRow="0" w:firstColumn="1" w:lastColumn="0" w:noHBand="0" w:noVBand="1"/>
        <w:tblCaption w:val="Questio F3: advertising recall"/>
        <w:tblDescription w:val="Respondents asked: can you please describe the next ad that comes to mind? And what was the ad trying to say? Response options were: recorded response (code 1), don't know (code 98) and refused (code 99)."/>
      </w:tblPr>
      <w:tblGrid>
        <w:gridCol w:w="7769"/>
        <w:gridCol w:w="1870"/>
      </w:tblGrid>
      <w:tr w:rsidR="0034138B" w:rsidRPr="004A2783" w14:paraId="04E299C4" w14:textId="77777777" w:rsidTr="0034138B">
        <w:trPr>
          <w:cnfStyle w:val="100000000000" w:firstRow="1" w:lastRow="0" w:firstColumn="0" w:lastColumn="0" w:oddVBand="0" w:evenVBand="0" w:oddHBand="0" w:evenHBand="0" w:firstRowFirstColumn="0" w:firstRowLastColumn="0" w:lastRowFirstColumn="0" w:lastRowLastColumn="0"/>
          <w:trHeight w:val="20"/>
        </w:trPr>
        <w:tc>
          <w:tcPr>
            <w:tcW w:w="7769" w:type="dxa"/>
            <w:noWrap/>
          </w:tcPr>
          <w:p w14:paraId="2D3DB867" w14:textId="39BB77B0" w:rsidR="0034138B" w:rsidRPr="0018141D" w:rsidRDefault="0034138B" w:rsidP="00D86835">
            <w:pPr>
              <w:pStyle w:val="TableHeading"/>
            </w:pPr>
            <w:r w:rsidRPr="0018141D">
              <w:t>Response Options</w:t>
            </w:r>
          </w:p>
        </w:tc>
        <w:tc>
          <w:tcPr>
            <w:tcW w:w="1870" w:type="dxa"/>
          </w:tcPr>
          <w:p w14:paraId="33D81D23" w14:textId="67EB7646" w:rsidR="0034138B" w:rsidRPr="0018141D" w:rsidRDefault="0034138B" w:rsidP="00D86835">
            <w:pPr>
              <w:pStyle w:val="TableHeading"/>
            </w:pPr>
            <w:r w:rsidRPr="0018141D">
              <w:t>Response Code</w:t>
            </w:r>
          </w:p>
        </w:tc>
      </w:tr>
      <w:tr w:rsidR="00C83186" w:rsidRPr="004A2783" w14:paraId="082FEA73" w14:textId="77777777" w:rsidTr="0034138B">
        <w:trPr>
          <w:trHeight w:val="20"/>
        </w:trPr>
        <w:tc>
          <w:tcPr>
            <w:tcW w:w="7769" w:type="dxa"/>
            <w:noWrap/>
          </w:tcPr>
          <w:p w14:paraId="0C540EB3" w14:textId="77777777" w:rsidR="00C83186" w:rsidRPr="004A2783" w:rsidRDefault="00C83186" w:rsidP="005D444C">
            <w:pPr>
              <w:pStyle w:val="Interviewerinstructions"/>
            </w:pPr>
            <w:r w:rsidRPr="004A2783">
              <w:t>Record Response</w:t>
            </w:r>
          </w:p>
        </w:tc>
        <w:tc>
          <w:tcPr>
            <w:tcW w:w="1870" w:type="dxa"/>
          </w:tcPr>
          <w:p w14:paraId="0FC4B3BC" w14:textId="77777777" w:rsidR="00C83186" w:rsidRPr="00C83186" w:rsidRDefault="00C83186" w:rsidP="00D17CF8">
            <w:pPr>
              <w:pStyle w:val="TableText-Numerical"/>
            </w:pPr>
            <w:r w:rsidRPr="00C83186">
              <w:t>1</w:t>
            </w:r>
          </w:p>
        </w:tc>
      </w:tr>
      <w:tr w:rsidR="001732D0" w:rsidRPr="004A2783" w14:paraId="0A34C768" w14:textId="77777777" w:rsidTr="0034138B">
        <w:trPr>
          <w:trHeight w:val="20"/>
        </w:trPr>
        <w:tc>
          <w:tcPr>
            <w:tcW w:w="7769" w:type="dxa"/>
            <w:noWrap/>
          </w:tcPr>
          <w:p w14:paraId="3141E544" w14:textId="77777777" w:rsidR="001732D0" w:rsidRPr="005D444C" w:rsidRDefault="001732D0" w:rsidP="001F564C">
            <w:pPr>
              <w:pStyle w:val="TableText"/>
            </w:pPr>
            <w:r w:rsidRPr="004A2783">
              <w:t>Don’t know</w:t>
            </w:r>
          </w:p>
        </w:tc>
        <w:tc>
          <w:tcPr>
            <w:tcW w:w="1870" w:type="dxa"/>
          </w:tcPr>
          <w:p w14:paraId="480530FA" w14:textId="77777777" w:rsidR="001732D0" w:rsidRPr="004A2783" w:rsidRDefault="001732D0" w:rsidP="00D17CF8">
            <w:pPr>
              <w:pStyle w:val="TableText-Numerical"/>
              <w:rPr>
                <w:rFonts w:eastAsia="Times New Roman"/>
                <w:color w:val="00365F" w:themeColor="text1"/>
                <w:szCs w:val="20"/>
                <w:lang w:val="en-AU" w:eastAsia="en-AU"/>
              </w:rPr>
            </w:pPr>
            <w:r w:rsidRPr="004A2783">
              <w:t>2</w:t>
            </w:r>
          </w:p>
        </w:tc>
      </w:tr>
      <w:tr w:rsidR="001732D0" w:rsidRPr="004A2783" w14:paraId="1FD83927" w14:textId="77777777" w:rsidTr="0034138B">
        <w:trPr>
          <w:trHeight w:val="20"/>
        </w:trPr>
        <w:tc>
          <w:tcPr>
            <w:tcW w:w="7769" w:type="dxa"/>
            <w:noWrap/>
          </w:tcPr>
          <w:p w14:paraId="25D2996E" w14:textId="77777777" w:rsidR="001732D0" w:rsidRPr="004A2783" w:rsidRDefault="001732D0" w:rsidP="005D444C">
            <w:pPr>
              <w:pStyle w:val="TableText"/>
              <w:rPr>
                <w:rFonts w:eastAsia="Times New Roman"/>
                <w:color w:val="00365F" w:themeColor="text1"/>
                <w:szCs w:val="20"/>
                <w:lang w:val="en-AU" w:eastAsia="en-AU"/>
              </w:rPr>
            </w:pPr>
            <w:r w:rsidRPr="005D444C">
              <w:t>Refused</w:t>
            </w:r>
          </w:p>
        </w:tc>
        <w:tc>
          <w:tcPr>
            <w:tcW w:w="1870" w:type="dxa"/>
          </w:tcPr>
          <w:p w14:paraId="1B54D0BA" w14:textId="77777777" w:rsidR="001732D0" w:rsidRPr="004A2783" w:rsidRDefault="001732D0" w:rsidP="00D17CF8">
            <w:pPr>
              <w:pStyle w:val="TableText-Numerical"/>
              <w:rPr>
                <w:rFonts w:eastAsia="Times New Roman"/>
                <w:color w:val="00365F" w:themeColor="text1"/>
                <w:szCs w:val="20"/>
                <w:lang w:val="en-AU" w:eastAsia="en-AU"/>
              </w:rPr>
            </w:pPr>
            <w:r w:rsidRPr="004A2783">
              <w:t>98</w:t>
            </w:r>
          </w:p>
        </w:tc>
      </w:tr>
    </w:tbl>
    <w:p w14:paraId="45154EE1" w14:textId="5060D7E0" w:rsidR="001732D0" w:rsidRPr="00E7071D" w:rsidRDefault="00F265A3" w:rsidP="00BE39C8">
      <w:pPr>
        <w:pStyle w:val="Appendix3"/>
      </w:pPr>
      <w:r w:rsidRPr="00C6643E">
        <w:t>Don’t Make Smokes Your Story</w:t>
      </w:r>
      <w:r w:rsidR="001732D0" w:rsidRPr="00C6643E">
        <w:t>’</w:t>
      </w:r>
      <w:r w:rsidR="001732D0" w:rsidRPr="00E7071D">
        <w:t xml:space="preserve"> Campaign – Prompted Recall</w:t>
      </w:r>
    </w:p>
    <w:p w14:paraId="5D7FF30A" w14:textId="77777777" w:rsidR="001732D0" w:rsidRPr="004A2783" w:rsidRDefault="001732D0" w:rsidP="005D444C">
      <w:pPr>
        <w:pStyle w:val="Interviewerinstructions"/>
      </w:pPr>
      <w:r w:rsidRPr="004A2783">
        <w:t>ALL</w:t>
      </w:r>
    </w:p>
    <w:p w14:paraId="109BB6A7" w14:textId="77777777" w:rsidR="001732D0" w:rsidRPr="004A2783" w:rsidRDefault="001732D0" w:rsidP="00C83186">
      <w:pPr>
        <w:pStyle w:val="BodyText"/>
      </w:pPr>
      <w:r w:rsidRPr="004A2783">
        <w:t>F4</w:t>
      </w:r>
      <w:r w:rsidRPr="004A2783">
        <w:tab/>
        <w:t>I am now going to show you a recent TV ad and I would like to know if you have seen it.</w:t>
      </w:r>
    </w:p>
    <w:p w14:paraId="40BAED59" w14:textId="64E50323" w:rsidR="001732D0" w:rsidRPr="00E7071D" w:rsidRDefault="001732D0" w:rsidP="005D444C">
      <w:pPr>
        <w:pStyle w:val="Interviewerinstructions"/>
      </w:pPr>
      <w:r w:rsidRPr="00E7071D">
        <w:t xml:space="preserve">(PLAY </w:t>
      </w:r>
      <w:r w:rsidR="00F265A3" w:rsidRPr="00C6643E">
        <w:t>DON’T MAKE SMOKES YOUR STORY</w:t>
      </w:r>
      <w:r w:rsidRPr="00C6643E">
        <w:t xml:space="preserve"> </w:t>
      </w:r>
      <w:r w:rsidRPr="00E7071D">
        <w:t>TV AD)</w:t>
      </w:r>
    </w:p>
    <w:p w14:paraId="5E305083" w14:textId="77777777" w:rsidR="001732D0" w:rsidRPr="004A2783" w:rsidRDefault="001732D0" w:rsidP="00C83186">
      <w:pPr>
        <w:pStyle w:val="BodyText"/>
      </w:pPr>
      <w:r w:rsidRPr="004A2783">
        <w:t>Have you seen this ad before today?</w:t>
      </w:r>
    </w:p>
    <w:p w14:paraId="7E8DA1FB" w14:textId="77777777" w:rsidR="001732D0" w:rsidRPr="004A2783" w:rsidRDefault="001732D0" w:rsidP="005D444C">
      <w:pPr>
        <w:pStyle w:val="Interviewerinstructions"/>
      </w:pPr>
      <w:r w:rsidRPr="004A2783">
        <w:t>IF YES ASK WHERE, MULTIPLES ACCEPTED</w:t>
      </w:r>
    </w:p>
    <w:tbl>
      <w:tblPr>
        <w:tblStyle w:val="ORC2017Table"/>
        <w:tblW w:w="9639" w:type="dxa"/>
        <w:tblLook w:val="04A0" w:firstRow="1" w:lastRow="0" w:firstColumn="1" w:lastColumn="0" w:noHBand="0" w:noVBand="1"/>
        <w:tblCaption w:val="F4: Don't Make Smokes Your Story, prompted recall"/>
        <w:tblDescription w:val="Respondents asked: Have you seen this ad before today? Response options were: Yes – seen on TV =1, Yes – seen online (YouTube, Facebook, etc.)=2, Yes – seen but not sure where=4, No=5, Don’t know=99, Refused=98.&#10;"/>
      </w:tblPr>
      <w:tblGrid>
        <w:gridCol w:w="7792"/>
        <w:gridCol w:w="1847"/>
      </w:tblGrid>
      <w:tr w:rsidR="0034138B" w:rsidRPr="004A2783" w14:paraId="44C89F45"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75DABE48" w14:textId="0A586F5E" w:rsidR="0034138B" w:rsidRPr="0018141D" w:rsidRDefault="0034138B" w:rsidP="00D86835">
            <w:pPr>
              <w:pStyle w:val="TableHeading"/>
            </w:pPr>
            <w:r w:rsidRPr="0018141D">
              <w:t>Response Options</w:t>
            </w:r>
          </w:p>
        </w:tc>
        <w:tc>
          <w:tcPr>
            <w:tcW w:w="1847" w:type="dxa"/>
            <w:noWrap/>
          </w:tcPr>
          <w:p w14:paraId="63C2D740" w14:textId="7DB522C4" w:rsidR="0034138B" w:rsidRPr="0018141D" w:rsidRDefault="0034138B" w:rsidP="00D86835">
            <w:pPr>
              <w:pStyle w:val="TableHeading"/>
            </w:pPr>
            <w:r w:rsidRPr="0018141D">
              <w:t>Response Code</w:t>
            </w:r>
          </w:p>
        </w:tc>
      </w:tr>
      <w:tr w:rsidR="001732D0" w:rsidRPr="004A2783" w14:paraId="584611A7" w14:textId="77777777" w:rsidTr="0065385B">
        <w:trPr>
          <w:trHeight w:val="20"/>
        </w:trPr>
        <w:tc>
          <w:tcPr>
            <w:tcW w:w="7792" w:type="dxa"/>
            <w:noWrap/>
          </w:tcPr>
          <w:p w14:paraId="1A8C05B5" w14:textId="77777777" w:rsidR="001732D0" w:rsidRPr="00C83186" w:rsidRDefault="001732D0" w:rsidP="005D444C">
            <w:pPr>
              <w:pStyle w:val="TableText"/>
            </w:pPr>
            <w:r w:rsidRPr="00C83186">
              <w:t xml:space="preserve">Yes – seen on TV </w:t>
            </w:r>
          </w:p>
        </w:tc>
        <w:tc>
          <w:tcPr>
            <w:tcW w:w="1847" w:type="dxa"/>
            <w:noWrap/>
            <w:hideMark/>
          </w:tcPr>
          <w:p w14:paraId="08C3BD69" w14:textId="77777777" w:rsidR="001732D0" w:rsidRPr="00C83186" w:rsidRDefault="001732D0" w:rsidP="00D17CF8">
            <w:pPr>
              <w:pStyle w:val="TableText-Numerical"/>
            </w:pPr>
            <w:r w:rsidRPr="00C83186">
              <w:t>1</w:t>
            </w:r>
          </w:p>
        </w:tc>
      </w:tr>
      <w:tr w:rsidR="001732D0" w:rsidRPr="004A2783" w14:paraId="5F1BCBD9" w14:textId="77777777" w:rsidTr="0065385B">
        <w:trPr>
          <w:trHeight w:val="20"/>
        </w:trPr>
        <w:tc>
          <w:tcPr>
            <w:tcW w:w="7792" w:type="dxa"/>
            <w:noWrap/>
          </w:tcPr>
          <w:p w14:paraId="13200977" w14:textId="32273BD8" w:rsidR="001732D0" w:rsidRPr="00C83186" w:rsidRDefault="001732D0" w:rsidP="005D444C">
            <w:pPr>
              <w:pStyle w:val="TableText"/>
            </w:pPr>
            <w:r w:rsidRPr="00C83186">
              <w:t>Yes – seen online (</w:t>
            </w:r>
            <w:r w:rsidR="00C83186" w:rsidRPr="00C83186">
              <w:t>YouTube</w:t>
            </w:r>
            <w:r w:rsidRPr="00C83186">
              <w:t xml:space="preserve">, </w:t>
            </w:r>
            <w:r w:rsidR="00C83186" w:rsidRPr="00C83186">
              <w:t>Facebook</w:t>
            </w:r>
            <w:r w:rsidRPr="00C83186">
              <w:t xml:space="preserve">, </w:t>
            </w:r>
            <w:r w:rsidR="00C83186" w:rsidRPr="00C83186">
              <w:t>etc.</w:t>
            </w:r>
            <w:r w:rsidRPr="00C83186">
              <w:t>)</w:t>
            </w:r>
          </w:p>
        </w:tc>
        <w:tc>
          <w:tcPr>
            <w:tcW w:w="1847" w:type="dxa"/>
            <w:noWrap/>
            <w:hideMark/>
          </w:tcPr>
          <w:p w14:paraId="4F17CCE2" w14:textId="77777777" w:rsidR="001732D0" w:rsidRPr="00C83186" w:rsidRDefault="001732D0" w:rsidP="00D17CF8">
            <w:pPr>
              <w:pStyle w:val="TableText-Numerical"/>
            </w:pPr>
            <w:r w:rsidRPr="00C83186">
              <w:t>2</w:t>
            </w:r>
          </w:p>
        </w:tc>
      </w:tr>
      <w:tr w:rsidR="001732D0" w:rsidRPr="004A2783" w14:paraId="4D327A19" w14:textId="77777777" w:rsidTr="0065385B">
        <w:trPr>
          <w:trHeight w:val="20"/>
        </w:trPr>
        <w:tc>
          <w:tcPr>
            <w:tcW w:w="7792" w:type="dxa"/>
            <w:noWrap/>
          </w:tcPr>
          <w:p w14:paraId="3B17719A" w14:textId="77777777" w:rsidR="001732D0" w:rsidRPr="00C83186" w:rsidRDefault="001732D0" w:rsidP="005D444C">
            <w:pPr>
              <w:pStyle w:val="TableText"/>
            </w:pPr>
            <w:r w:rsidRPr="00C83186">
              <w:lastRenderedPageBreak/>
              <w:t>Yes – seen but not sure where</w:t>
            </w:r>
          </w:p>
        </w:tc>
        <w:tc>
          <w:tcPr>
            <w:tcW w:w="1847" w:type="dxa"/>
            <w:noWrap/>
          </w:tcPr>
          <w:p w14:paraId="0D6DED3A" w14:textId="77777777" w:rsidR="001732D0" w:rsidRPr="00C83186" w:rsidRDefault="001732D0" w:rsidP="00D17CF8">
            <w:pPr>
              <w:pStyle w:val="TableText-Numerical"/>
            </w:pPr>
            <w:r w:rsidRPr="00C83186">
              <w:t>4</w:t>
            </w:r>
          </w:p>
        </w:tc>
      </w:tr>
      <w:tr w:rsidR="001732D0" w:rsidRPr="004A2783" w14:paraId="3CECA602" w14:textId="77777777" w:rsidTr="0065385B">
        <w:trPr>
          <w:trHeight w:val="20"/>
        </w:trPr>
        <w:tc>
          <w:tcPr>
            <w:tcW w:w="7792" w:type="dxa"/>
            <w:noWrap/>
          </w:tcPr>
          <w:p w14:paraId="2482FB7B" w14:textId="77777777" w:rsidR="001732D0" w:rsidRPr="00C83186" w:rsidRDefault="001732D0" w:rsidP="005D444C">
            <w:pPr>
              <w:pStyle w:val="TableText"/>
            </w:pPr>
            <w:r w:rsidRPr="00C83186">
              <w:t xml:space="preserve">No </w:t>
            </w:r>
            <w:r w:rsidRPr="00C83186">
              <w:rPr>
                <w:rStyle w:val="InterviewerinstructionsChar"/>
              </w:rPr>
              <w:t>(GO TO F7)</w:t>
            </w:r>
          </w:p>
        </w:tc>
        <w:tc>
          <w:tcPr>
            <w:tcW w:w="1847" w:type="dxa"/>
            <w:noWrap/>
          </w:tcPr>
          <w:p w14:paraId="4FF674D3" w14:textId="77777777" w:rsidR="001732D0" w:rsidRPr="00C83186" w:rsidRDefault="001732D0" w:rsidP="00D17CF8">
            <w:pPr>
              <w:pStyle w:val="TableText-Numerical"/>
            </w:pPr>
            <w:r w:rsidRPr="00C83186">
              <w:t>5</w:t>
            </w:r>
          </w:p>
        </w:tc>
      </w:tr>
      <w:tr w:rsidR="001732D0" w:rsidRPr="004A2783" w14:paraId="67C483CF" w14:textId="77777777" w:rsidTr="0065385B">
        <w:trPr>
          <w:trHeight w:val="20"/>
        </w:trPr>
        <w:tc>
          <w:tcPr>
            <w:tcW w:w="7792" w:type="dxa"/>
            <w:noWrap/>
          </w:tcPr>
          <w:p w14:paraId="5DA96F05" w14:textId="77777777" w:rsidR="001732D0" w:rsidRPr="00C83186" w:rsidRDefault="001732D0" w:rsidP="005D444C">
            <w:pPr>
              <w:pStyle w:val="TableText"/>
            </w:pPr>
            <w:r w:rsidRPr="00C83186">
              <w:t xml:space="preserve">Don’t know </w:t>
            </w:r>
            <w:r w:rsidRPr="00C83186">
              <w:rPr>
                <w:rStyle w:val="InterviewerinstructionsChar"/>
              </w:rPr>
              <w:t>(GO TO F7)</w:t>
            </w:r>
          </w:p>
        </w:tc>
        <w:tc>
          <w:tcPr>
            <w:tcW w:w="1847" w:type="dxa"/>
            <w:noWrap/>
          </w:tcPr>
          <w:p w14:paraId="4814F9EB" w14:textId="77777777" w:rsidR="001732D0" w:rsidRPr="00C83186" w:rsidRDefault="001732D0" w:rsidP="00D17CF8">
            <w:pPr>
              <w:pStyle w:val="TableText-Numerical"/>
            </w:pPr>
            <w:r w:rsidRPr="00C83186">
              <w:t>99</w:t>
            </w:r>
          </w:p>
        </w:tc>
      </w:tr>
      <w:tr w:rsidR="001732D0" w:rsidRPr="004A2783" w14:paraId="22D6043E" w14:textId="77777777" w:rsidTr="0065385B">
        <w:trPr>
          <w:trHeight w:val="20"/>
        </w:trPr>
        <w:tc>
          <w:tcPr>
            <w:tcW w:w="7792" w:type="dxa"/>
            <w:noWrap/>
          </w:tcPr>
          <w:p w14:paraId="79019B6D" w14:textId="77777777" w:rsidR="001732D0" w:rsidRPr="00C83186" w:rsidRDefault="001732D0" w:rsidP="005D444C">
            <w:pPr>
              <w:pStyle w:val="TableText"/>
            </w:pPr>
            <w:r w:rsidRPr="00C83186">
              <w:t xml:space="preserve">Refused </w:t>
            </w:r>
            <w:r w:rsidRPr="00C83186">
              <w:rPr>
                <w:rStyle w:val="InterviewerinstructionsChar"/>
              </w:rPr>
              <w:t>(GO TO F7)</w:t>
            </w:r>
          </w:p>
        </w:tc>
        <w:tc>
          <w:tcPr>
            <w:tcW w:w="1847" w:type="dxa"/>
            <w:noWrap/>
          </w:tcPr>
          <w:p w14:paraId="4DB48EC5" w14:textId="77777777" w:rsidR="001732D0" w:rsidRPr="00C83186" w:rsidRDefault="001732D0" w:rsidP="00D17CF8">
            <w:pPr>
              <w:pStyle w:val="TableText-Numerical"/>
            </w:pPr>
            <w:r w:rsidRPr="00C83186">
              <w:t>98</w:t>
            </w:r>
          </w:p>
        </w:tc>
      </w:tr>
    </w:tbl>
    <w:p w14:paraId="076D8EDA" w14:textId="77777777" w:rsidR="001732D0" w:rsidRPr="004A2783" w:rsidRDefault="001732D0" w:rsidP="005D444C">
      <w:pPr>
        <w:pStyle w:val="Interviewerinstructions"/>
      </w:pPr>
      <w:r w:rsidRPr="004A2783">
        <w:t>IF F4=1-4</w:t>
      </w:r>
    </w:p>
    <w:p w14:paraId="110DE9E2" w14:textId="5CAC8D90" w:rsidR="001732D0" w:rsidRPr="004A2783" w:rsidRDefault="001732D0" w:rsidP="00C83186">
      <w:pPr>
        <w:pStyle w:val="BodyText"/>
      </w:pPr>
      <w:r w:rsidRPr="004A2783">
        <w:t>F5</w:t>
      </w:r>
      <w:r w:rsidRPr="004A2783">
        <w:tab/>
        <w:t>Thinking about this ad, to what extent do you agree or disagree it</w:t>
      </w:r>
      <w:r w:rsidR="00C6643E">
        <w:t>:</w:t>
      </w:r>
    </w:p>
    <w:p w14:paraId="5DD24EC7" w14:textId="77777777" w:rsidR="001732D0" w:rsidRPr="004A2783" w:rsidRDefault="001732D0" w:rsidP="00C83186">
      <w:pPr>
        <w:pStyle w:val="BodyText"/>
      </w:pPr>
      <w:r w:rsidRPr="004A2783">
        <w:t xml:space="preserve">Do you strongly agree, agree, </w:t>
      </w:r>
      <w:proofErr w:type="gramStart"/>
      <w:r w:rsidRPr="004A2783">
        <w:t>neither agree nor disagree, disagree or strongly disagree</w:t>
      </w:r>
      <w:proofErr w:type="gramEnd"/>
      <w:r w:rsidRPr="004A2783">
        <w:t>?</w:t>
      </w:r>
    </w:p>
    <w:tbl>
      <w:tblPr>
        <w:tblStyle w:val="ORC2017Table"/>
        <w:tblW w:w="9639" w:type="dxa"/>
        <w:tblLayout w:type="fixed"/>
        <w:tblLook w:val="04A0" w:firstRow="1" w:lastRow="0" w:firstColumn="1" w:lastColumn="0" w:noHBand="0" w:noVBand="1"/>
        <w:tblCaption w:val="F5, Agreeability with statments regarding DMSYS ad"/>
        <w:tblDescription w:val="Asks respondents: Do you strongly agree (code 1), agree (code 2), neither agree nor disagree (code 3), disagree (code 4) or strongly disagree (code 5)? Possible responses were: a. Was easy to understand, b. Taught me something new, c. Makes me stop and think, d. Is believable, e. Makes me feel uncomfortable, f. Relates to me, g. Makes me feel worried about my smoking / past smoking, h. Makes me more likely to try to quit / continue not to smoke, i. Makes me feel empowered to quit / continue to not smoke j. Makes me feel hopeful, k. Makes me feel inspired.&#10;"/>
      </w:tblPr>
      <w:tblGrid>
        <w:gridCol w:w="562"/>
        <w:gridCol w:w="2410"/>
        <w:gridCol w:w="1134"/>
        <w:gridCol w:w="992"/>
        <w:gridCol w:w="1376"/>
        <w:gridCol w:w="1184"/>
        <w:gridCol w:w="1137"/>
        <w:gridCol w:w="844"/>
      </w:tblGrid>
      <w:tr w:rsidR="0034138B" w:rsidRPr="00E7071D" w14:paraId="12D718A6" w14:textId="77777777" w:rsidTr="008A11CB">
        <w:trPr>
          <w:cnfStyle w:val="100000000000" w:firstRow="1" w:lastRow="0" w:firstColumn="0" w:lastColumn="0" w:oddVBand="0" w:evenVBand="0" w:oddHBand="0" w:evenHBand="0" w:firstRowFirstColumn="0" w:firstRowLastColumn="0" w:lastRowFirstColumn="0" w:lastRowLastColumn="0"/>
          <w:trHeight w:val="20"/>
        </w:trPr>
        <w:tc>
          <w:tcPr>
            <w:tcW w:w="562" w:type="dxa"/>
          </w:tcPr>
          <w:p w14:paraId="139223E3" w14:textId="6EBE861F" w:rsidR="0034138B" w:rsidRPr="0034138B" w:rsidRDefault="0034138B" w:rsidP="00D86835">
            <w:pPr>
              <w:pStyle w:val="TableHeading"/>
            </w:pPr>
            <w:r w:rsidRPr="0034138B">
              <w:t>No.</w:t>
            </w:r>
          </w:p>
        </w:tc>
        <w:tc>
          <w:tcPr>
            <w:tcW w:w="2410" w:type="dxa"/>
          </w:tcPr>
          <w:p w14:paraId="68777E13" w14:textId="4E675F44" w:rsidR="0034138B" w:rsidRPr="0034138B" w:rsidRDefault="0034138B" w:rsidP="00D86835">
            <w:pPr>
              <w:pStyle w:val="TableHeading"/>
            </w:pPr>
            <w:r w:rsidRPr="0034138B">
              <w:t>Response Options</w:t>
            </w:r>
          </w:p>
        </w:tc>
        <w:tc>
          <w:tcPr>
            <w:tcW w:w="1134" w:type="dxa"/>
          </w:tcPr>
          <w:p w14:paraId="4B2C8B19" w14:textId="3D8A3544" w:rsidR="0034138B" w:rsidRPr="0034138B" w:rsidRDefault="0034138B" w:rsidP="00D86835">
            <w:pPr>
              <w:pStyle w:val="TableHeading"/>
            </w:pPr>
            <w:r w:rsidRPr="0034138B">
              <w:t>Strongly Agree</w:t>
            </w:r>
          </w:p>
        </w:tc>
        <w:tc>
          <w:tcPr>
            <w:tcW w:w="992" w:type="dxa"/>
          </w:tcPr>
          <w:p w14:paraId="06E12304" w14:textId="7A2A4159" w:rsidR="0034138B" w:rsidRPr="0034138B" w:rsidRDefault="0034138B" w:rsidP="00D86835">
            <w:pPr>
              <w:pStyle w:val="TableHeading"/>
            </w:pPr>
            <w:r w:rsidRPr="0034138B">
              <w:t>Agree</w:t>
            </w:r>
          </w:p>
        </w:tc>
        <w:tc>
          <w:tcPr>
            <w:tcW w:w="1376" w:type="dxa"/>
          </w:tcPr>
          <w:p w14:paraId="0608F745" w14:textId="4219F6C2" w:rsidR="0034138B" w:rsidRPr="0034138B" w:rsidRDefault="0034138B" w:rsidP="00D86835">
            <w:pPr>
              <w:pStyle w:val="TableHeading"/>
            </w:pPr>
            <w:r w:rsidRPr="0034138B">
              <w:t>Neither agree nor disagree</w:t>
            </w:r>
          </w:p>
        </w:tc>
        <w:tc>
          <w:tcPr>
            <w:tcW w:w="1184" w:type="dxa"/>
            <w:noWrap/>
          </w:tcPr>
          <w:p w14:paraId="2102C8FE" w14:textId="791C3B07" w:rsidR="0034138B" w:rsidRPr="0034138B" w:rsidRDefault="0034138B" w:rsidP="00D86835">
            <w:pPr>
              <w:pStyle w:val="TableHeading"/>
            </w:pPr>
            <w:r w:rsidRPr="0034138B">
              <w:t>Disagree</w:t>
            </w:r>
          </w:p>
        </w:tc>
        <w:tc>
          <w:tcPr>
            <w:tcW w:w="1137" w:type="dxa"/>
            <w:noWrap/>
          </w:tcPr>
          <w:p w14:paraId="02E57139" w14:textId="4B11717B" w:rsidR="0034138B" w:rsidRPr="0034138B" w:rsidRDefault="0034138B" w:rsidP="00D86835">
            <w:pPr>
              <w:pStyle w:val="TableHeading"/>
            </w:pPr>
            <w:r w:rsidRPr="0034138B">
              <w:t>Strongly disagree</w:t>
            </w:r>
          </w:p>
        </w:tc>
        <w:tc>
          <w:tcPr>
            <w:tcW w:w="844" w:type="dxa"/>
          </w:tcPr>
          <w:p w14:paraId="37354CFB" w14:textId="773B51EC" w:rsidR="0034138B" w:rsidRPr="0034138B" w:rsidRDefault="0034138B" w:rsidP="00D86835">
            <w:pPr>
              <w:pStyle w:val="TableHeading"/>
            </w:pPr>
            <w:r w:rsidRPr="0034138B">
              <w:t>Don’t Know</w:t>
            </w:r>
          </w:p>
        </w:tc>
      </w:tr>
      <w:tr w:rsidR="0034138B" w:rsidRPr="00E7071D" w14:paraId="7290C4A1" w14:textId="77777777" w:rsidTr="008A11CB">
        <w:trPr>
          <w:trHeight w:val="20"/>
        </w:trPr>
        <w:tc>
          <w:tcPr>
            <w:tcW w:w="562" w:type="dxa"/>
          </w:tcPr>
          <w:p w14:paraId="4ECE79A9" w14:textId="77777777" w:rsidR="0034138B" w:rsidRPr="00E7071D" w:rsidRDefault="0034138B" w:rsidP="005D444C">
            <w:pPr>
              <w:pStyle w:val="TableText"/>
            </w:pPr>
            <w:r w:rsidRPr="00E7071D">
              <w:t>a.</w:t>
            </w:r>
          </w:p>
        </w:tc>
        <w:tc>
          <w:tcPr>
            <w:tcW w:w="2410" w:type="dxa"/>
          </w:tcPr>
          <w:p w14:paraId="621E192A" w14:textId="77777777" w:rsidR="0034138B" w:rsidRPr="00E7071D" w:rsidRDefault="0034138B" w:rsidP="005D444C">
            <w:pPr>
              <w:pStyle w:val="TableText"/>
            </w:pPr>
            <w:r w:rsidRPr="00E7071D">
              <w:t>Was easy to understand</w:t>
            </w:r>
          </w:p>
        </w:tc>
        <w:tc>
          <w:tcPr>
            <w:tcW w:w="1134" w:type="dxa"/>
          </w:tcPr>
          <w:p w14:paraId="37B8591E" w14:textId="77777777" w:rsidR="0034138B" w:rsidRPr="00E7071D" w:rsidRDefault="0034138B" w:rsidP="00D17CF8">
            <w:pPr>
              <w:pStyle w:val="TableText-Numerical"/>
            </w:pPr>
            <w:r w:rsidRPr="00E7071D">
              <w:t>1</w:t>
            </w:r>
          </w:p>
        </w:tc>
        <w:tc>
          <w:tcPr>
            <w:tcW w:w="992" w:type="dxa"/>
          </w:tcPr>
          <w:p w14:paraId="363FAD37" w14:textId="77777777" w:rsidR="0034138B" w:rsidRPr="00E7071D" w:rsidRDefault="0034138B" w:rsidP="00D17CF8">
            <w:pPr>
              <w:pStyle w:val="TableText-Numerical"/>
            </w:pPr>
            <w:r w:rsidRPr="00E7071D">
              <w:t>2</w:t>
            </w:r>
          </w:p>
        </w:tc>
        <w:tc>
          <w:tcPr>
            <w:tcW w:w="1376" w:type="dxa"/>
          </w:tcPr>
          <w:p w14:paraId="43E4DE3D" w14:textId="77777777" w:rsidR="0034138B" w:rsidRPr="00E7071D" w:rsidRDefault="0034138B" w:rsidP="00D17CF8">
            <w:pPr>
              <w:pStyle w:val="TableText-Numerical"/>
            </w:pPr>
            <w:r w:rsidRPr="00E7071D">
              <w:t>3</w:t>
            </w:r>
          </w:p>
        </w:tc>
        <w:tc>
          <w:tcPr>
            <w:tcW w:w="1184" w:type="dxa"/>
            <w:noWrap/>
          </w:tcPr>
          <w:p w14:paraId="3E2E9A09" w14:textId="77777777" w:rsidR="0034138B" w:rsidRPr="00E7071D" w:rsidRDefault="0034138B" w:rsidP="00D17CF8">
            <w:pPr>
              <w:pStyle w:val="TableText-Numerical"/>
            </w:pPr>
            <w:r w:rsidRPr="00E7071D">
              <w:t>4</w:t>
            </w:r>
          </w:p>
        </w:tc>
        <w:tc>
          <w:tcPr>
            <w:tcW w:w="1137" w:type="dxa"/>
            <w:noWrap/>
          </w:tcPr>
          <w:p w14:paraId="1CD816E0" w14:textId="77777777" w:rsidR="0034138B" w:rsidRPr="00E7071D" w:rsidRDefault="0034138B" w:rsidP="00D17CF8">
            <w:pPr>
              <w:pStyle w:val="TableText-Numerical"/>
            </w:pPr>
            <w:r w:rsidRPr="00E7071D">
              <w:t>5</w:t>
            </w:r>
          </w:p>
        </w:tc>
        <w:tc>
          <w:tcPr>
            <w:tcW w:w="844" w:type="dxa"/>
          </w:tcPr>
          <w:p w14:paraId="28F24D6B" w14:textId="77777777" w:rsidR="0034138B" w:rsidRPr="00E7071D" w:rsidRDefault="0034138B" w:rsidP="00D17CF8">
            <w:pPr>
              <w:pStyle w:val="TableText-Numerical"/>
            </w:pPr>
            <w:r w:rsidRPr="00E7071D">
              <w:t>98</w:t>
            </w:r>
          </w:p>
        </w:tc>
      </w:tr>
      <w:tr w:rsidR="0034138B" w:rsidRPr="00E7071D" w14:paraId="524D03F6" w14:textId="77777777" w:rsidTr="008A11CB">
        <w:trPr>
          <w:trHeight w:val="20"/>
        </w:trPr>
        <w:tc>
          <w:tcPr>
            <w:tcW w:w="562" w:type="dxa"/>
          </w:tcPr>
          <w:p w14:paraId="36D44E9F" w14:textId="77777777" w:rsidR="0034138B" w:rsidRPr="00E7071D" w:rsidRDefault="0034138B" w:rsidP="005D444C">
            <w:pPr>
              <w:pStyle w:val="TableText"/>
            </w:pPr>
            <w:r w:rsidRPr="00E7071D">
              <w:t>b.</w:t>
            </w:r>
          </w:p>
        </w:tc>
        <w:tc>
          <w:tcPr>
            <w:tcW w:w="2410" w:type="dxa"/>
          </w:tcPr>
          <w:p w14:paraId="09D9069A" w14:textId="77777777" w:rsidR="0034138B" w:rsidRPr="00E7071D" w:rsidRDefault="0034138B" w:rsidP="005D444C">
            <w:pPr>
              <w:pStyle w:val="TableText"/>
            </w:pPr>
            <w:r w:rsidRPr="00E7071D">
              <w:t>Taught me something new</w:t>
            </w:r>
          </w:p>
        </w:tc>
        <w:tc>
          <w:tcPr>
            <w:tcW w:w="1134" w:type="dxa"/>
          </w:tcPr>
          <w:p w14:paraId="65DEF771" w14:textId="77777777" w:rsidR="0034138B" w:rsidRPr="00E7071D" w:rsidRDefault="0034138B" w:rsidP="00D17CF8">
            <w:pPr>
              <w:pStyle w:val="TableText-Numerical"/>
            </w:pPr>
            <w:r w:rsidRPr="00E7071D">
              <w:t>1</w:t>
            </w:r>
          </w:p>
        </w:tc>
        <w:tc>
          <w:tcPr>
            <w:tcW w:w="992" w:type="dxa"/>
          </w:tcPr>
          <w:p w14:paraId="35C79E6A" w14:textId="77777777" w:rsidR="0034138B" w:rsidRPr="00E7071D" w:rsidRDefault="0034138B" w:rsidP="00D17CF8">
            <w:pPr>
              <w:pStyle w:val="TableText-Numerical"/>
            </w:pPr>
            <w:r w:rsidRPr="00E7071D">
              <w:t>2</w:t>
            </w:r>
          </w:p>
        </w:tc>
        <w:tc>
          <w:tcPr>
            <w:tcW w:w="1376" w:type="dxa"/>
          </w:tcPr>
          <w:p w14:paraId="461525B8" w14:textId="77777777" w:rsidR="0034138B" w:rsidRPr="00E7071D" w:rsidRDefault="0034138B" w:rsidP="00D17CF8">
            <w:pPr>
              <w:pStyle w:val="TableText-Numerical"/>
            </w:pPr>
            <w:r w:rsidRPr="00E7071D">
              <w:t>3</w:t>
            </w:r>
          </w:p>
        </w:tc>
        <w:tc>
          <w:tcPr>
            <w:tcW w:w="1184" w:type="dxa"/>
            <w:noWrap/>
          </w:tcPr>
          <w:p w14:paraId="3454DC2F" w14:textId="77777777" w:rsidR="0034138B" w:rsidRPr="00E7071D" w:rsidRDefault="0034138B" w:rsidP="00D17CF8">
            <w:pPr>
              <w:pStyle w:val="TableText-Numerical"/>
            </w:pPr>
            <w:r w:rsidRPr="00E7071D">
              <w:t>4</w:t>
            </w:r>
          </w:p>
        </w:tc>
        <w:tc>
          <w:tcPr>
            <w:tcW w:w="1137" w:type="dxa"/>
            <w:noWrap/>
          </w:tcPr>
          <w:p w14:paraId="368FD6D5" w14:textId="77777777" w:rsidR="0034138B" w:rsidRPr="00E7071D" w:rsidRDefault="0034138B" w:rsidP="00D17CF8">
            <w:pPr>
              <w:pStyle w:val="TableText-Numerical"/>
            </w:pPr>
            <w:r w:rsidRPr="00E7071D">
              <w:t>5</w:t>
            </w:r>
          </w:p>
        </w:tc>
        <w:tc>
          <w:tcPr>
            <w:tcW w:w="844" w:type="dxa"/>
          </w:tcPr>
          <w:p w14:paraId="47318876" w14:textId="77777777" w:rsidR="0034138B" w:rsidRPr="00E7071D" w:rsidRDefault="0034138B" w:rsidP="00D17CF8">
            <w:pPr>
              <w:pStyle w:val="TableText-Numerical"/>
            </w:pPr>
            <w:r w:rsidRPr="00E7071D">
              <w:t>98</w:t>
            </w:r>
          </w:p>
        </w:tc>
      </w:tr>
      <w:tr w:rsidR="0034138B" w:rsidRPr="00E7071D" w14:paraId="2EF41B8C" w14:textId="77777777" w:rsidTr="008A11CB">
        <w:trPr>
          <w:trHeight w:val="20"/>
        </w:trPr>
        <w:tc>
          <w:tcPr>
            <w:tcW w:w="562" w:type="dxa"/>
          </w:tcPr>
          <w:p w14:paraId="6F9DE030" w14:textId="77777777" w:rsidR="0034138B" w:rsidRPr="00E7071D" w:rsidRDefault="0034138B" w:rsidP="005D444C">
            <w:pPr>
              <w:pStyle w:val="TableText"/>
            </w:pPr>
            <w:r w:rsidRPr="00E7071D">
              <w:t>c.</w:t>
            </w:r>
          </w:p>
        </w:tc>
        <w:tc>
          <w:tcPr>
            <w:tcW w:w="2410" w:type="dxa"/>
          </w:tcPr>
          <w:p w14:paraId="16AE79E4" w14:textId="77777777" w:rsidR="0034138B" w:rsidRPr="00E7071D" w:rsidRDefault="0034138B" w:rsidP="005D444C">
            <w:pPr>
              <w:pStyle w:val="TableText"/>
            </w:pPr>
            <w:r w:rsidRPr="00E7071D">
              <w:t>Makes me stop and think</w:t>
            </w:r>
          </w:p>
        </w:tc>
        <w:tc>
          <w:tcPr>
            <w:tcW w:w="1134" w:type="dxa"/>
          </w:tcPr>
          <w:p w14:paraId="3E86DB66" w14:textId="77777777" w:rsidR="0034138B" w:rsidRPr="00E7071D" w:rsidRDefault="0034138B" w:rsidP="00D17CF8">
            <w:pPr>
              <w:pStyle w:val="TableText-Numerical"/>
            </w:pPr>
            <w:r w:rsidRPr="00E7071D">
              <w:t>1</w:t>
            </w:r>
          </w:p>
        </w:tc>
        <w:tc>
          <w:tcPr>
            <w:tcW w:w="992" w:type="dxa"/>
          </w:tcPr>
          <w:p w14:paraId="569B9B0A" w14:textId="77777777" w:rsidR="0034138B" w:rsidRPr="00E7071D" w:rsidRDefault="0034138B" w:rsidP="00D17CF8">
            <w:pPr>
              <w:pStyle w:val="TableText-Numerical"/>
            </w:pPr>
            <w:r w:rsidRPr="00E7071D">
              <w:t>2</w:t>
            </w:r>
          </w:p>
        </w:tc>
        <w:tc>
          <w:tcPr>
            <w:tcW w:w="1376" w:type="dxa"/>
          </w:tcPr>
          <w:p w14:paraId="2A97B74F" w14:textId="77777777" w:rsidR="0034138B" w:rsidRPr="00E7071D" w:rsidRDefault="0034138B" w:rsidP="00D17CF8">
            <w:pPr>
              <w:pStyle w:val="TableText-Numerical"/>
            </w:pPr>
            <w:r w:rsidRPr="00E7071D">
              <w:t>3</w:t>
            </w:r>
          </w:p>
        </w:tc>
        <w:tc>
          <w:tcPr>
            <w:tcW w:w="1184" w:type="dxa"/>
            <w:noWrap/>
          </w:tcPr>
          <w:p w14:paraId="19602206" w14:textId="77777777" w:rsidR="0034138B" w:rsidRPr="00E7071D" w:rsidRDefault="0034138B" w:rsidP="00D17CF8">
            <w:pPr>
              <w:pStyle w:val="TableText-Numerical"/>
            </w:pPr>
            <w:r w:rsidRPr="00E7071D">
              <w:t>4</w:t>
            </w:r>
          </w:p>
        </w:tc>
        <w:tc>
          <w:tcPr>
            <w:tcW w:w="1137" w:type="dxa"/>
            <w:noWrap/>
          </w:tcPr>
          <w:p w14:paraId="18060F3B" w14:textId="77777777" w:rsidR="0034138B" w:rsidRPr="00E7071D" w:rsidRDefault="0034138B" w:rsidP="00D17CF8">
            <w:pPr>
              <w:pStyle w:val="TableText-Numerical"/>
            </w:pPr>
            <w:r w:rsidRPr="00E7071D">
              <w:t>5</w:t>
            </w:r>
          </w:p>
        </w:tc>
        <w:tc>
          <w:tcPr>
            <w:tcW w:w="844" w:type="dxa"/>
          </w:tcPr>
          <w:p w14:paraId="3B83161D" w14:textId="77777777" w:rsidR="0034138B" w:rsidRPr="00E7071D" w:rsidRDefault="0034138B" w:rsidP="00D17CF8">
            <w:pPr>
              <w:pStyle w:val="TableText-Numerical"/>
            </w:pPr>
            <w:r w:rsidRPr="00E7071D">
              <w:t>98</w:t>
            </w:r>
          </w:p>
        </w:tc>
      </w:tr>
      <w:tr w:rsidR="0034138B" w:rsidRPr="00E7071D" w14:paraId="6382E763" w14:textId="77777777" w:rsidTr="008A11CB">
        <w:trPr>
          <w:trHeight w:val="20"/>
        </w:trPr>
        <w:tc>
          <w:tcPr>
            <w:tcW w:w="562" w:type="dxa"/>
          </w:tcPr>
          <w:p w14:paraId="65D1887F" w14:textId="77777777" w:rsidR="0034138B" w:rsidRPr="00E7071D" w:rsidRDefault="0034138B" w:rsidP="005D444C">
            <w:pPr>
              <w:pStyle w:val="TableText"/>
            </w:pPr>
            <w:r w:rsidRPr="00E7071D">
              <w:t>d.</w:t>
            </w:r>
          </w:p>
        </w:tc>
        <w:tc>
          <w:tcPr>
            <w:tcW w:w="2410" w:type="dxa"/>
          </w:tcPr>
          <w:p w14:paraId="326E6AA5" w14:textId="77777777" w:rsidR="0034138B" w:rsidRPr="00E7071D" w:rsidRDefault="0034138B" w:rsidP="005D444C">
            <w:pPr>
              <w:pStyle w:val="TableText"/>
            </w:pPr>
            <w:r w:rsidRPr="00E7071D">
              <w:t>Is believable</w:t>
            </w:r>
          </w:p>
        </w:tc>
        <w:tc>
          <w:tcPr>
            <w:tcW w:w="1134" w:type="dxa"/>
          </w:tcPr>
          <w:p w14:paraId="50FE151B" w14:textId="77777777" w:rsidR="0034138B" w:rsidRPr="00E7071D" w:rsidRDefault="0034138B" w:rsidP="00D17CF8">
            <w:pPr>
              <w:pStyle w:val="TableText-Numerical"/>
            </w:pPr>
            <w:r w:rsidRPr="00E7071D">
              <w:t>1</w:t>
            </w:r>
          </w:p>
        </w:tc>
        <w:tc>
          <w:tcPr>
            <w:tcW w:w="992" w:type="dxa"/>
          </w:tcPr>
          <w:p w14:paraId="3E7C8C7E" w14:textId="77777777" w:rsidR="0034138B" w:rsidRPr="00E7071D" w:rsidRDefault="0034138B" w:rsidP="00D17CF8">
            <w:pPr>
              <w:pStyle w:val="TableText-Numerical"/>
            </w:pPr>
            <w:r w:rsidRPr="00E7071D">
              <w:t>2</w:t>
            </w:r>
          </w:p>
        </w:tc>
        <w:tc>
          <w:tcPr>
            <w:tcW w:w="1376" w:type="dxa"/>
          </w:tcPr>
          <w:p w14:paraId="4B2695E4" w14:textId="77777777" w:rsidR="0034138B" w:rsidRPr="00E7071D" w:rsidRDefault="0034138B" w:rsidP="00D17CF8">
            <w:pPr>
              <w:pStyle w:val="TableText-Numerical"/>
            </w:pPr>
            <w:r w:rsidRPr="00E7071D">
              <w:t>3</w:t>
            </w:r>
          </w:p>
        </w:tc>
        <w:tc>
          <w:tcPr>
            <w:tcW w:w="1184" w:type="dxa"/>
            <w:noWrap/>
          </w:tcPr>
          <w:p w14:paraId="225116AF" w14:textId="77777777" w:rsidR="0034138B" w:rsidRPr="00E7071D" w:rsidRDefault="0034138B" w:rsidP="00D17CF8">
            <w:pPr>
              <w:pStyle w:val="TableText-Numerical"/>
            </w:pPr>
            <w:r w:rsidRPr="00E7071D">
              <w:t>4</w:t>
            </w:r>
          </w:p>
        </w:tc>
        <w:tc>
          <w:tcPr>
            <w:tcW w:w="1137" w:type="dxa"/>
            <w:noWrap/>
          </w:tcPr>
          <w:p w14:paraId="1BDFFCA9" w14:textId="77777777" w:rsidR="0034138B" w:rsidRPr="00E7071D" w:rsidRDefault="0034138B" w:rsidP="00D17CF8">
            <w:pPr>
              <w:pStyle w:val="TableText-Numerical"/>
            </w:pPr>
            <w:r w:rsidRPr="00E7071D">
              <w:t>5</w:t>
            </w:r>
          </w:p>
        </w:tc>
        <w:tc>
          <w:tcPr>
            <w:tcW w:w="844" w:type="dxa"/>
          </w:tcPr>
          <w:p w14:paraId="7AECA500" w14:textId="77777777" w:rsidR="0034138B" w:rsidRPr="00E7071D" w:rsidRDefault="0034138B" w:rsidP="00D17CF8">
            <w:pPr>
              <w:pStyle w:val="TableText-Numerical"/>
            </w:pPr>
            <w:r w:rsidRPr="00E7071D">
              <w:t>98</w:t>
            </w:r>
          </w:p>
        </w:tc>
      </w:tr>
      <w:tr w:rsidR="0034138B" w:rsidRPr="00E7071D" w14:paraId="030758CB" w14:textId="77777777" w:rsidTr="008A11CB">
        <w:trPr>
          <w:trHeight w:val="20"/>
        </w:trPr>
        <w:tc>
          <w:tcPr>
            <w:tcW w:w="562" w:type="dxa"/>
          </w:tcPr>
          <w:p w14:paraId="2FF39A81" w14:textId="77777777" w:rsidR="0034138B" w:rsidRPr="00E7071D" w:rsidRDefault="0034138B" w:rsidP="005D444C">
            <w:pPr>
              <w:pStyle w:val="TableText"/>
            </w:pPr>
            <w:r w:rsidRPr="00E7071D">
              <w:t>e.</w:t>
            </w:r>
          </w:p>
        </w:tc>
        <w:tc>
          <w:tcPr>
            <w:tcW w:w="2410" w:type="dxa"/>
          </w:tcPr>
          <w:p w14:paraId="2F7B2307" w14:textId="77777777" w:rsidR="0034138B" w:rsidRPr="00E7071D" w:rsidRDefault="0034138B" w:rsidP="005D444C">
            <w:pPr>
              <w:pStyle w:val="TableText"/>
            </w:pPr>
            <w:r w:rsidRPr="00E7071D">
              <w:t>Makes me feel uncomfortable</w:t>
            </w:r>
          </w:p>
        </w:tc>
        <w:tc>
          <w:tcPr>
            <w:tcW w:w="1134" w:type="dxa"/>
          </w:tcPr>
          <w:p w14:paraId="21FB870E" w14:textId="77777777" w:rsidR="0034138B" w:rsidRPr="00E7071D" w:rsidRDefault="0034138B" w:rsidP="00D17CF8">
            <w:pPr>
              <w:pStyle w:val="TableText-Numerical"/>
            </w:pPr>
            <w:r w:rsidRPr="00E7071D">
              <w:t>1</w:t>
            </w:r>
          </w:p>
        </w:tc>
        <w:tc>
          <w:tcPr>
            <w:tcW w:w="992" w:type="dxa"/>
          </w:tcPr>
          <w:p w14:paraId="4978F0D0" w14:textId="77777777" w:rsidR="0034138B" w:rsidRPr="00E7071D" w:rsidRDefault="0034138B" w:rsidP="00D17CF8">
            <w:pPr>
              <w:pStyle w:val="TableText-Numerical"/>
            </w:pPr>
            <w:r w:rsidRPr="00E7071D">
              <w:t>2</w:t>
            </w:r>
          </w:p>
        </w:tc>
        <w:tc>
          <w:tcPr>
            <w:tcW w:w="1376" w:type="dxa"/>
          </w:tcPr>
          <w:p w14:paraId="3FBB3567" w14:textId="77777777" w:rsidR="0034138B" w:rsidRPr="00E7071D" w:rsidRDefault="0034138B" w:rsidP="00D17CF8">
            <w:pPr>
              <w:pStyle w:val="TableText-Numerical"/>
            </w:pPr>
            <w:r w:rsidRPr="00E7071D">
              <w:t>3</w:t>
            </w:r>
          </w:p>
        </w:tc>
        <w:tc>
          <w:tcPr>
            <w:tcW w:w="1184" w:type="dxa"/>
            <w:noWrap/>
          </w:tcPr>
          <w:p w14:paraId="0BFC8218" w14:textId="77777777" w:rsidR="0034138B" w:rsidRPr="00E7071D" w:rsidRDefault="0034138B" w:rsidP="00D17CF8">
            <w:pPr>
              <w:pStyle w:val="TableText-Numerical"/>
            </w:pPr>
            <w:r w:rsidRPr="00E7071D">
              <w:t>4</w:t>
            </w:r>
          </w:p>
        </w:tc>
        <w:tc>
          <w:tcPr>
            <w:tcW w:w="1137" w:type="dxa"/>
            <w:noWrap/>
          </w:tcPr>
          <w:p w14:paraId="711785BE" w14:textId="77777777" w:rsidR="0034138B" w:rsidRPr="00E7071D" w:rsidRDefault="0034138B" w:rsidP="00D17CF8">
            <w:pPr>
              <w:pStyle w:val="TableText-Numerical"/>
            </w:pPr>
            <w:r w:rsidRPr="00E7071D">
              <w:t>5</w:t>
            </w:r>
          </w:p>
        </w:tc>
        <w:tc>
          <w:tcPr>
            <w:tcW w:w="844" w:type="dxa"/>
          </w:tcPr>
          <w:p w14:paraId="2E72BE9D" w14:textId="77777777" w:rsidR="0034138B" w:rsidRPr="00E7071D" w:rsidRDefault="0034138B" w:rsidP="00D17CF8">
            <w:pPr>
              <w:pStyle w:val="TableText-Numerical"/>
            </w:pPr>
            <w:r w:rsidRPr="00E7071D">
              <w:t>98</w:t>
            </w:r>
          </w:p>
        </w:tc>
      </w:tr>
      <w:tr w:rsidR="0034138B" w:rsidRPr="00E7071D" w14:paraId="45EBB5F6" w14:textId="77777777" w:rsidTr="008A11CB">
        <w:trPr>
          <w:trHeight w:val="20"/>
        </w:trPr>
        <w:tc>
          <w:tcPr>
            <w:tcW w:w="562" w:type="dxa"/>
          </w:tcPr>
          <w:p w14:paraId="4BE6095C" w14:textId="77777777" w:rsidR="0034138B" w:rsidRPr="00E7071D" w:rsidRDefault="0034138B" w:rsidP="005D444C">
            <w:pPr>
              <w:pStyle w:val="TableText"/>
            </w:pPr>
            <w:r w:rsidRPr="00E7071D">
              <w:t>f.</w:t>
            </w:r>
          </w:p>
        </w:tc>
        <w:tc>
          <w:tcPr>
            <w:tcW w:w="2410" w:type="dxa"/>
          </w:tcPr>
          <w:p w14:paraId="5301EF4E" w14:textId="77777777" w:rsidR="0034138B" w:rsidRPr="00E7071D" w:rsidRDefault="0034138B" w:rsidP="005D444C">
            <w:pPr>
              <w:pStyle w:val="TableText"/>
            </w:pPr>
            <w:r w:rsidRPr="00E7071D">
              <w:t>Relates to me</w:t>
            </w:r>
          </w:p>
        </w:tc>
        <w:tc>
          <w:tcPr>
            <w:tcW w:w="1134" w:type="dxa"/>
          </w:tcPr>
          <w:p w14:paraId="0C466EDD" w14:textId="77777777" w:rsidR="0034138B" w:rsidRPr="00E7071D" w:rsidRDefault="0034138B" w:rsidP="00D17CF8">
            <w:pPr>
              <w:pStyle w:val="TableText-Numerical"/>
            </w:pPr>
            <w:r w:rsidRPr="00E7071D">
              <w:t>1</w:t>
            </w:r>
          </w:p>
        </w:tc>
        <w:tc>
          <w:tcPr>
            <w:tcW w:w="992" w:type="dxa"/>
          </w:tcPr>
          <w:p w14:paraId="0517BA81" w14:textId="77777777" w:rsidR="0034138B" w:rsidRPr="00E7071D" w:rsidRDefault="0034138B" w:rsidP="00D17CF8">
            <w:pPr>
              <w:pStyle w:val="TableText-Numerical"/>
            </w:pPr>
            <w:r w:rsidRPr="00E7071D">
              <w:t>2</w:t>
            </w:r>
          </w:p>
        </w:tc>
        <w:tc>
          <w:tcPr>
            <w:tcW w:w="1376" w:type="dxa"/>
          </w:tcPr>
          <w:p w14:paraId="7A5A8C66" w14:textId="77777777" w:rsidR="0034138B" w:rsidRPr="00E7071D" w:rsidRDefault="0034138B" w:rsidP="00D17CF8">
            <w:pPr>
              <w:pStyle w:val="TableText-Numerical"/>
            </w:pPr>
            <w:r w:rsidRPr="00E7071D">
              <w:t>3</w:t>
            </w:r>
          </w:p>
        </w:tc>
        <w:tc>
          <w:tcPr>
            <w:tcW w:w="1184" w:type="dxa"/>
            <w:noWrap/>
          </w:tcPr>
          <w:p w14:paraId="7EC92554" w14:textId="77777777" w:rsidR="0034138B" w:rsidRPr="00E7071D" w:rsidRDefault="0034138B" w:rsidP="00D17CF8">
            <w:pPr>
              <w:pStyle w:val="TableText-Numerical"/>
            </w:pPr>
            <w:r w:rsidRPr="00E7071D">
              <w:t>4</w:t>
            </w:r>
          </w:p>
        </w:tc>
        <w:tc>
          <w:tcPr>
            <w:tcW w:w="1137" w:type="dxa"/>
            <w:noWrap/>
          </w:tcPr>
          <w:p w14:paraId="05AA0686" w14:textId="77777777" w:rsidR="0034138B" w:rsidRPr="00E7071D" w:rsidRDefault="0034138B" w:rsidP="00D17CF8">
            <w:pPr>
              <w:pStyle w:val="TableText-Numerical"/>
            </w:pPr>
            <w:r w:rsidRPr="00E7071D">
              <w:t>5</w:t>
            </w:r>
          </w:p>
        </w:tc>
        <w:tc>
          <w:tcPr>
            <w:tcW w:w="844" w:type="dxa"/>
          </w:tcPr>
          <w:p w14:paraId="66C8F1A8" w14:textId="77777777" w:rsidR="0034138B" w:rsidRPr="00E7071D" w:rsidRDefault="0034138B" w:rsidP="00D17CF8">
            <w:pPr>
              <w:pStyle w:val="TableText-Numerical"/>
            </w:pPr>
            <w:r w:rsidRPr="00E7071D">
              <w:t>98</w:t>
            </w:r>
          </w:p>
        </w:tc>
      </w:tr>
      <w:tr w:rsidR="0034138B" w:rsidRPr="00E7071D" w14:paraId="63B10B9C" w14:textId="77777777" w:rsidTr="008A11CB">
        <w:trPr>
          <w:trHeight w:val="20"/>
        </w:trPr>
        <w:tc>
          <w:tcPr>
            <w:tcW w:w="562" w:type="dxa"/>
          </w:tcPr>
          <w:p w14:paraId="7EB088D6" w14:textId="77777777" w:rsidR="0034138B" w:rsidRPr="00E7071D" w:rsidRDefault="0034138B" w:rsidP="005D444C">
            <w:pPr>
              <w:pStyle w:val="TableText"/>
            </w:pPr>
            <w:r w:rsidRPr="00E7071D">
              <w:t>g.</w:t>
            </w:r>
          </w:p>
        </w:tc>
        <w:tc>
          <w:tcPr>
            <w:tcW w:w="2410" w:type="dxa"/>
          </w:tcPr>
          <w:p w14:paraId="557E7E37" w14:textId="26AD9948" w:rsidR="0034138B" w:rsidRPr="00E7071D" w:rsidRDefault="0034138B" w:rsidP="005D444C">
            <w:pPr>
              <w:pStyle w:val="TableText"/>
            </w:pPr>
            <w:r w:rsidRPr="00E7071D">
              <w:t>Makes me feel worried about my smoking</w:t>
            </w:r>
            <w:r w:rsidR="0006609D">
              <w:t xml:space="preserve"> </w:t>
            </w:r>
            <w:r w:rsidRPr="00E7071D">
              <w:t>/</w:t>
            </w:r>
            <w:r w:rsidR="0006609D">
              <w:t xml:space="preserve"> </w:t>
            </w:r>
            <w:r w:rsidRPr="00E7071D">
              <w:t>past smoking</w:t>
            </w:r>
          </w:p>
        </w:tc>
        <w:tc>
          <w:tcPr>
            <w:tcW w:w="1134" w:type="dxa"/>
          </w:tcPr>
          <w:p w14:paraId="70BCE336" w14:textId="77777777" w:rsidR="0034138B" w:rsidRPr="00E7071D" w:rsidRDefault="0034138B" w:rsidP="00D17CF8">
            <w:pPr>
              <w:pStyle w:val="TableText-Numerical"/>
            </w:pPr>
            <w:r w:rsidRPr="00E7071D">
              <w:t>1</w:t>
            </w:r>
          </w:p>
        </w:tc>
        <w:tc>
          <w:tcPr>
            <w:tcW w:w="992" w:type="dxa"/>
          </w:tcPr>
          <w:p w14:paraId="196589A7" w14:textId="77777777" w:rsidR="0034138B" w:rsidRPr="00E7071D" w:rsidRDefault="0034138B" w:rsidP="00D17CF8">
            <w:pPr>
              <w:pStyle w:val="TableText-Numerical"/>
            </w:pPr>
            <w:r w:rsidRPr="00E7071D">
              <w:t>2</w:t>
            </w:r>
          </w:p>
        </w:tc>
        <w:tc>
          <w:tcPr>
            <w:tcW w:w="1376" w:type="dxa"/>
          </w:tcPr>
          <w:p w14:paraId="675E8908" w14:textId="77777777" w:rsidR="0034138B" w:rsidRPr="00E7071D" w:rsidRDefault="0034138B" w:rsidP="00D17CF8">
            <w:pPr>
              <w:pStyle w:val="TableText-Numerical"/>
            </w:pPr>
            <w:r w:rsidRPr="00E7071D">
              <w:t>3</w:t>
            </w:r>
          </w:p>
        </w:tc>
        <w:tc>
          <w:tcPr>
            <w:tcW w:w="1184" w:type="dxa"/>
            <w:noWrap/>
          </w:tcPr>
          <w:p w14:paraId="30BBEF0B" w14:textId="77777777" w:rsidR="0034138B" w:rsidRPr="00E7071D" w:rsidRDefault="0034138B" w:rsidP="00D17CF8">
            <w:pPr>
              <w:pStyle w:val="TableText-Numerical"/>
            </w:pPr>
            <w:r w:rsidRPr="00E7071D">
              <w:t>4</w:t>
            </w:r>
          </w:p>
        </w:tc>
        <w:tc>
          <w:tcPr>
            <w:tcW w:w="1137" w:type="dxa"/>
            <w:noWrap/>
          </w:tcPr>
          <w:p w14:paraId="34CE4B7E" w14:textId="77777777" w:rsidR="0034138B" w:rsidRPr="00E7071D" w:rsidRDefault="0034138B" w:rsidP="00D17CF8">
            <w:pPr>
              <w:pStyle w:val="TableText-Numerical"/>
            </w:pPr>
            <w:r w:rsidRPr="00E7071D">
              <w:t>5</w:t>
            </w:r>
          </w:p>
        </w:tc>
        <w:tc>
          <w:tcPr>
            <w:tcW w:w="844" w:type="dxa"/>
          </w:tcPr>
          <w:p w14:paraId="6932FA16" w14:textId="77777777" w:rsidR="0034138B" w:rsidRPr="00E7071D" w:rsidRDefault="0034138B" w:rsidP="00D17CF8">
            <w:pPr>
              <w:pStyle w:val="TableText-Numerical"/>
            </w:pPr>
            <w:r w:rsidRPr="00E7071D">
              <w:t>98</w:t>
            </w:r>
          </w:p>
        </w:tc>
      </w:tr>
      <w:tr w:rsidR="0034138B" w:rsidRPr="00E7071D" w14:paraId="5C3FAD30" w14:textId="77777777" w:rsidTr="008A11CB">
        <w:trPr>
          <w:trHeight w:val="20"/>
        </w:trPr>
        <w:tc>
          <w:tcPr>
            <w:tcW w:w="562" w:type="dxa"/>
          </w:tcPr>
          <w:p w14:paraId="1A1755E9" w14:textId="77777777" w:rsidR="0034138B" w:rsidRPr="00E7071D" w:rsidRDefault="0034138B" w:rsidP="005D444C">
            <w:pPr>
              <w:pStyle w:val="TableText"/>
            </w:pPr>
            <w:r w:rsidRPr="00E7071D">
              <w:t>h.</w:t>
            </w:r>
          </w:p>
        </w:tc>
        <w:tc>
          <w:tcPr>
            <w:tcW w:w="2410" w:type="dxa"/>
          </w:tcPr>
          <w:p w14:paraId="0C479740" w14:textId="20B6C8EB" w:rsidR="0034138B" w:rsidRPr="00E7071D" w:rsidRDefault="0034138B" w:rsidP="005D444C">
            <w:pPr>
              <w:pStyle w:val="TableText"/>
            </w:pPr>
            <w:r w:rsidRPr="00E7071D">
              <w:t>Makes me more likely to try to quit</w:t>
            </w:r>
            <w:r w:rsidR="0006609D">
              <w:t xml:space="preserve"> </w:t>
            </w:r>
            <w:r w:rsidRPr="00E7071D">
              <w:t>/</w:t>
            </w:r>
            <w:r w:rsidR="0006609D">
              <w:t xml:space="preserve"> </w:t>
            </w:r>
            <w:r w:rsidRPr="00E7071D">
              <w:t>continue not to smoke</w:t>
            </w:r>
          </w:p>
        </w:tc>
        <w:tc>
          <w:tcPr>
            <w:tcW w:w="1134" w:type="dxa"/>
          </w:tcPr>
          <w:p w14:paraId="3182304B" w14:textId="77777777" w:rsidR="0034138B" w:rsidRPr="00E7071D" w:rsidRDefault="0034138B" w:rsidP="00D17CF8">
            <w:pPr>
              <w:pStyle w:val="TableText-Numerical"/>
            </w:pPr>
            <w:r w:rsidRPr="00E7071D">
              <w:t>1</w:t>
            </w:r>
          </w:p>
        </w:tc>
        <w:tc>
          <w:tcPr>
            <w:tcW w:w="992" w:type="dxa"/>
          </w:tcPr>
          <w:p w14:paraId="6A837001" w14:textId="77777777" w:rsidR="0034138B" w:rsidRPr="00E7071D" w:rsidRDefault="0034138B" w:rsidP="00D17CF8">
            <w:pPr>
              <w:pStyle w:val="TableText-Numerical"/>
            </w:pPr>
            <w:r w:rsidRPr="00E7071D">
              <w:t>2</w:t>
            </w:r>
          </w:p>
        </w:tc>
        <w:tc>
          <w:tcPr>
            <w:tcW w:w="1376" w:type="dxa"/>
          </w:tcPr>
          <w:p w14:paraId="4F6CD07F" w14:textId="77777777" w:rsidR="0034138B" w:rsidRPr="00E7071D" w:rsidRDefault="0034138B" w:rsidP="00D17CF8">
            <w:pPr>
              <w:pStyle w:val="TableText-Numerical"/>
            </w:pPr>
            <w:r w:rsidRPr="00E7071D">
              <w:t>3</w:t>
            </w:r>
          </w:p>
        </w:tc>
        <w:tc>
          <w:tcPr>
            <w:tcW w:w="1184" w:type="dxa"/>
            <w:noWrap/>
          </w:tcPr>
          <w:p w14:paraId="1C8774D3" w14:textId="77777777" w:rsidR="0034138B" w:rsidRPr="00E7071D" w:rsidRDefault="0034138B" w:rsidP="00D17CF8">
            <w:pPr>
              <w:pStyle w:val="TableText-Numerical"/>
            </w:pPr>
            <w:r w:rsidRPr="00E7071D">
              <w:t>4</w:t>
            </w:r>
          </w:p>
        </w:tc>
        <w:tc>
          <w:tcPr>
            <w:tcW w:w="1137" w:type="dxa"/>
            <w:noWrap/>
          </w:tcPr>
          <w:p w14:paraId="13999095" w14:textId="77777777" w:rsidR="0034138B" w:rsidRPr="00E7071D" w:rsidRDefault="0034138B" w:rsidP="00D17CF8">
            <w:pPr>
              <w:pStyle w:val="TableText-Numerical"/>
            </w:pPr>
            <w:r w:rsidRPr="00E7071D">
              <w:t>5</w:t>
            </w:r>
          </w:p>
        </w:tc>
        <w:tc>
          <w:tcPr>
            <w:tcW w:w="844" w:type="dxa"/>
          </w:tcPr>
          <w:p w14:paraId="054C5403" w14:textId="77777777" w:rsidR="0034138B" w:rsidRPr="00E7071D" w:rsidRDefault="0034138B" w:rsidP="00D17CF8">
            <w:pPr>
              <w:pStyle w:val="TableText-Numerical"/>
            </w:pPr>
            <w:r w:rsidRPr="00E7071D">
              <w:t>98</w:t>
            </w:r>
          </w:p>
        </w:tc>
      </w:tr>
      <w:tr w:rsidR="0034138B" w:rsidRPr="00E7071D" w14:paraId="3FE8ED06" w14:textId="77777777" w:rsidTr="008A11CB">
        <w:trPr>
          <w:trHeight w:val="20"/>
        </w:trPr>
        <w:tc>
          <w:tcPr>
            <w:tcW w:w="562" w:type="dxa"/>
          </w:tcPr>
          <w:p w14:paraId="11E3E9D3" w14:textId="77777777" w:rsidR="0034138B" w:rsidRPr="00E7071D" w:rsidRDefault="0034138B" w:rsidP="005D444C">
            <w:pPr>
              <w:pStyle w:val="TableText"/>
            </w:pPr>
            <w:proofErr w:type="spellStart"/>
            <w:r w:rsidRPr="00E7071D">
              <w:t>i</w:t>
            </w:r>
            <w:proofErr w:type="spellEnd"/>
            <w:r w:rsidRPr="00E7071D">
              <w:t>.</w:t>
            </w:r>
          </w:p>
        </w:tc>
        <w:tc>
          <w:tcPr>
            <w:tcW w:w="2410" w:type="dxa"/>
          </w:tcPr>
          <w:p w14:paraId="6F8DFFE4" w14:textId="759E30E9" w:rsidR="0034138B" w:rsidRPr="00E7071D" w:rsidRDefault="0034138B" w:rsidP="005D444C">
            <w:pPr>
              <w:pStyle w:val="TableText"/>
            </w:pPr>
            <w:r w:rsidRPr="00E7071D">
              <w:t>Makes me feel empowered to quit</w:t>
            </w:r>
            <w:r w:rsidR="0006609D">
              <w:t xml:space="preserve"> </w:t>
            </w:r>
            <w:r w:rsidRPr="00E7071D">
              <w:t>/</w:t>
            </w:r>
            <w:r w:rsidR="0006609D">
              <w:t xml:space="preserve"> </w:t>
            </w:r>
            <w:r w:rsidRPr="00E7071D">
              <w:t>continue to not smoke</w:t>
            </w:r>
          </w:p>
        </w:tc>
        <w:tc>
          <w:tcPr>
            <w:tcW w:w="1134" w:type="dxa"/>
          </w:tcPr>
          <w:p w14:paraId="359ECF88" w14:textId="77777777" w:rsidR="0034138B" w:rsidRPr="00E7071D" w:rsidRDefault="0034138B" w:rsidP="00D17CF8">
            <w:pPr>
              <w:pStyle w:val="TableText-Numerical"/>
            </w:pPr>
            <w:r w:rsidRPr="00E7071D">
              <w:t>1</w:t>
            </w:r>
          </w:p>
        </w:tc>
        <w:tc>
          <w:tcPr>
            <w:tcW w:w="992" w:type="dxa"/>
          </w:tcPr>
          <w:p w14:paraId="288C5811" w14:textId="77777777" w:rsidR="0034138B" w:rsidRPr="00E7071D" w:rsidRDefault="0034138B" w:rsidP="00D17CF8">
            <w:pPr>
              <w:pStyle w:val="TableText-Numerical"/>
            </w:pPr>
            <w:r w:rsidRPr="00E7071D">
              <w:t>2</w:t>
            </w:r>
          </w:p>
        </w:tc>
        <w:tc>
          <w:tcPr>
            <w:tcW w:w="1376" w:type="dxa"/>
          </w:tcPr>
          <w:p w14:paraId="2B1B5ED7" w14:textId="77777777" w:rsidR="0034138B" w:rsidRPr="00E7071D" w:rsidRDefault="0034138B" w:rsidP="00D17CF8">
            <w:pPr>
              <w:pStyle w:val="TableText-Numerical"/>
            </w:pPr>
            <w:r w:rsidRPr="00E7071D">
              <w:t>3</w:t>
            </w:r>
          </w:p>
        </w:tc>
        <w:tc>
          <w:tcPr>
            <w:tcW w:w="1184" w:type="dxa"/>
            <w:noWrap/>
          </w:tcPr>
          <w:p w14:paraId="54122FB4" w14:textId="77777777" w:rsidR="0034138B" w:rsidRPr="00E7071D" w:rsidRDefault="0034138B" w:rsidP="00D17CF8">
            <w:pPr>
              <w:pStyle w:val="TableText-Numerical"/>
            </w:pPr>
            <w:r w:rsidRPr="00E7071D">
              <w:t>4</w:t>
            </w:r>
          </w:p>
        </w:tc>
        <w:tc>
          <w:tcPr>
            <w:tcW w:w="1137" w:type="dxa"/>
            <w:noWrap/>
          </w:tcPr>
          <w:p w14:paraId="58BCDED0" w14:textId="77777777" w:rsidR="0034138B" w:rsidRPr="00E7071D" w:rsidRDefault="0034138B" w:rsidP="00D17CF8">
            <w:pPr>
              <w:pStyle w:val="TableText-Numerical"/>
            </w:pPr>
            <w:r w:rsidRPr="00E7071D">
              <w:t>5</w:t>
            </w:r>
          </w:p>
        </w:tc>
        <w:tc>
          <w:tcPr>
            <w:tcW w:w="844" w:type="dxa"/>
          </w:tcPr>
          <w:p w14:paraId="60BCA3E8" w14:textId="77777777" w:rsidR="0034138B" w:rsidRPr="00E7071D" w:rsidRDefault="0034138B" w:rsidP="00D17CF8">
            <w:pPr>
              <w:pStyle w:val="TableText-Numerical"/>
            </w:pPr>
            <w:r w:rsidRPr="00E7071D">
              <w:t>98</w:t>
            </w:r>
          </w:p>
        </w:tc>
      </w:tr>
      <w:tr w:rsidR="0034138B" w:rsidRPr="00E7071D" w14:paraId="6D7E4543" w14:textId="77777777" w:rsidTr="008A11CB">
        <w:trPr>
          <w:trHeight w:val="20"/>
        </w:trPr>
        <w:tc>
          <w:tcPr>
            <w:tcW w:w="562" w:type="dxa"/>
          </w:tcPr>
          <w:p w14:paraId="65D9CEAD" w14:textId="77777777" w:rsidR="0034138B" w:rsidRPr="00E7071D" w:rsidRDefault="0034138B" w:rsidP="005D444C">
            <w:pPr>
              <w:pStyle w:val="TableText"/>
            </w:pPr>
            <w:r w:rsidRPr="00E7071D">
              <w:t>j.</w:t>
            </w:r>
          </w:p>
        </w:tc>
        <w:tc>
          <w:tcPr>
            <w:tcW w:w="2410" w:type="dxa"/>
          </w:tcPr>
          <w:p w14:paraId="6FDAB855" w14:textId="77777777" w:rsidR="0034138B" w:rsidRPr="00E7071D" w:rsidRDefault="0034138B" w:rsidP="005D444C">
            <w:pPr>
              <w:pStyle w:val="TableText"/>
            </w:pPr>
            <w:r w:rsidRPr="00E7071D">
              <w:t>Makes me feel hopeful</w:t>
            </w:r>
          </w:p>
        </w:tc>
        <w:tc>
          <w:tcPr>
            <w:tcW w:w="1134" w:type="dxa"/>
          </w:tcPr>
          <w:p w14:paraId="34DE8DE4" w14:textId="77777777" w:rsidR="0034138B" w:rsidRPr="00E7071D" w:rsidRDefault="0034138B" w:rsidP="00D17CF8">
            <w:pPr>
              <w:pStyle w:val="TableText-Numerical"/>
            </w:pPr>
            <w:r w:rsidRPr="00E7071D">
              <w:t>1</w:t>
            </w:r>
          </w:p>
        </w:tc>
        <w:tc>
          <w:tcPr>
            <w:tcW w:w="992" w:type="dxa"/>
          </w:tcPr>
          <w:p w14:paraId="58F624CA" w14:textId="77777777" w:rsidR="0034138B" w:rsidRPr="00E7071D" w:rsidRDefault="0034138B" w:rsidP="00D17CF8">
            <w:pPr>
              <w:pStyle w:val="TableText-Numerical"/>
            </w:pPr>
            <w:r w:rsidRPr="00E7071D">
              <w:t>2</w:t>
            </w:r>
          </w:p>
        </w:tc>
        <w:tc>
          <w:tcPr>
            <w:tcW w:w="1376" w:type="dxa"/>
          </w:tcPr>
          <w:p w14:paraId="75EE45BA" w14:textId="77777777" w:rsidR="0034138B" w:rsidRPr="00E7071D" w:rsidRDefault="0034138B" w:rsidP="00D17CF8">
            <w:pPr>
              <w:pStyle w:val="TableText-Numerical"/>
            </w:pPr>
            <w:r w:rsidRPr="00E7071D">
              <w:t>3</w:t>
            </w:r>
          </w:p>
        </w:tc>
        <w:tc>
          <w:tcPr>
            <w:tcW w:w="1184" w:type="dxa"/>
            <w:noWrap/>
          </w:tcPr>
          <w:p w14:paraId="50F5E36F" w14:textId="77777777" w:rsidR="0034138B" w:rsidRPr="00E7071D" w:rsidRDefault="0034138B" w:rsidP="00D17CF8">
            <w:pPr>
              <w:pStyle w:val="TableText-Numerical"/>
            </w:pPr>
            <w:r w:rsidRPr="00E7071D">
              <w:t>4</w:t>
            </w:r>
          </w:p>
        </w:tc>
        <w:tc>
          <w:tcPr>
            <w:tcW w:w="1137" w:type="dxa"/>
            <w:noWrap/>
          </w:tcPr>
          <w:p w14:paraId="042304B3" w14:textId="77777777" w:rsidR="0034138B" w:rsidRPr="00E7071D" w:rsidRDefault="0034138B" w:rsidP="00D17CF8">
            <w:pPr>
              <w:pStyle w:val="TableText-Numerical"/>
            </w:pPr>
            <w:r w:rsidRPr="00E7071D">
              <w:t>5</w:t>
            </w:r>
          </w:p>
        </w:tc>
        <w:tc>
          <w:tcPr>
            <w:tcW w:w="844" w:type="dxa"/>
          </w:tcPr>
          <w:p w14:paraId="4E7805AB" w14:textId="77777777" w:rsidR="0034138B" w:rsidRPr="00E7071D" w:rsidRDefault="0034138B" w:rsidP="00D17CF8">
            <w:pPr>
              <w:pStyle w:val="TableText-Numerical"/>
            </w:pPr>
            <w:r w:rsidRPr="00E7071D">
              <w:t>98</w:t>
            </w:r>
          </w:p>
        </w:tc>
      </w:tr>
      <w:tr w:rsidR="0034138B" w:rsidRPr="00E7071D" w14:paraId="4FDF5BBF" w14:textId="77777777" w:rsidTr="008A11CB">
        <w:trPr>
          <w:trHeight w:val="20"/>
        </w:trPr>
        <w:tc>
          <w:tcPr>
            <w:tcW w:w="562" w:type="dxa"/>
          </w:tcPr>
          <w:p w14:paraId="20341ADF" w14:textId="77777777" w:rsidR="0034138B" w:rsidRPr="00E7071D" w:rsidRDefault="0034138B" w:rsidP="005D444C">
            <w:pPr>
              <w:pStyle w:val="TableText"/>
            </w:pPr>
            <w:r w:rsidRPr="00E7071D">
              <w:lastRenderedPageBreak/>
              <w:t>k.</w:t>
            </w:r>
          </w:p>
        </w:tc>
        <w:tc>
          <w:tcPr>
            <w:tcW w:w="2410" w:type="dxa"/>
          </w:tcPr>
          <w:p w14:paraId="09F7967C" w14:textId="77777777" w:rsidR="0034138B" w:rsidRPr="00E7071D" w:rsidRDefault="0034138B" w:rsidP="005D444C">
            <w:pPr>
              <w:pStyle w:val="TableText"/>
            </w:pPr>
            <w:r w:rsidRPr="00E7071D">
              <w:t>Makes me feel inspired</w:t>
            </w:r>
          </w:p>
        </w:tc>
        <w:tc>
          <w:tcPr>
            <w:tcW w:w="1134" w:type="dxa"/>
          </w:tcPr>
          <w:p w14:paraId="7A54D2BC" w14:textId="77777777" w:rsidR="0034138B" w:rsidRPr="00E7071D" w:rsidRDefault="0034138B" w:rsidP="00D17CF8">
            <w:pPr>
              <w:pStyle w:val="TableText-Numerical"/>
            </w:pPr>
            <w:r w:rsidRPr="00E7071D">
              <w:t>1</w:t>
            </w:r>
          </w:p>
        </w:tc>
        <w:tc>
          <w:tcPr>
            <w:tcW w:w="992" w:type="dxa"/>
          </w:tcPr>
          <w:p w14:paraId="23255F46" w14:textId="77777777" w:rsidR="0034138B" w:rsidRPr="00E7071D" w:rsidRDefault="0034138B" w:rsidP="00D17CF8">
            <w:pPr>
              <w:pStyle w:val="TableText-Numerical"/>
            </w:pPr>
            <w:r w:rsidRPr="00E7071D">
              <w:t>2</w:t>
            </w:r>
          </w:p>
        </w:tc>
        <w:tc>
          <w:tcPr>
            <w:tcW w:w="1376" w:type="dxa"/>
          </w:tcPr>
          <w:p w14:paraId="6BC4C656" w14:textId="77777777" w:rsidR="0034138B" w:rsidRPr="00E7071D" w:rsidRDefault="0034138B" w:rsidP="00D17CF8">
            <w:pPr>
              <w:pStyle w:val="TableText-Numerical"/>
            </w:pPr>
            <w:r w:rsidRPr="00E7071D">
              <w:t>3</w:t>
            </w:r>
          </w:p>
        </w:tc>
        <w:tc>
          <w:tcPr>
            <w:tcW w:w="1184" w:type="dxa"/>
            <w:noWrap/>
          </w:tcPr>
          <w:p w14:paraId="76F9BD23" w14:textId="77777777" w:rsidR="0034138B" w:rsidRPr="00E7071D" w:rsidRDefault="0034138B" w:rsidP="00D17CF8">
            <w:pPr>
              <w:pStyle w:val="TableText-Numerical"/>
            </w:pPr>
            <w:r w:rsidRPr="00E7071D">
              <w:t>4</w:t>
            </w:r>
          </w:p>
        </w:tc>
        <w:tc>
          <w:tcPr>
            <w:tcW w:w="1137" w:type="dxa"/>
            <w:noWrap/>
          </w:tcPr>
          <w:p w14:paraId="65D9D722" w14:textId="77777777" w:rsidR="0034138B" w:rsidRPr="00E7071D" w:rsidRDefault="0034138B" w:rsidP="00D17CF8">
            <w:pPr>
              <w:pStyle w:val="TableText-Numerical"/>
            </w:pPr>
            <w:r w:rsidRPr="00E7071D">
              <w:t>5</w:t>
            </w:r>
          </w:p>
        </w:tc>
        <w:tc>
          <w:tcPr>
            <w:tcW w:w="844" w:type="dxa"/>
          </w:tcPr>
          <w:p w14:paraId="711F1116" w14:textId="77777777" w:rsidR="0034138B" w:rsidRPr="00E7071D" w:rsidRDefault="0034138B" w:rsidP="00D17CF8">
            <w:pPr>
              <w:pStyle w:val="TableText-Numerical"/>
            </w:pPr>
            <w:r w:rsidRPr="00E7071D">
              <w:t>98</w:t>
            </w:r>
          </w:p>
        </w:tc>
      </w:tr>
    </w:tbl>
    <w:p w14:paraId="46CF97D0" w14:textId="77777777" w:rsidR="001732D0" w:rsidRPr="004A2783" w:rsidRDefault="001732D0" w:rsidP="005D444C">
      <w:pPr>
        <w:pStyle w:val="Interviewerinstructions"/>
      </w:pPr>
      <w:r w:rsidRPr="004A2783">
        <w:t>F4=1-4</w:t>
      </w:r>
    </w:p>
    <w:p w14:paraId="24FFCFD8" w14:textId="77777777" w:rsidR="001732D0" w:rsidRPr="004A2783" w:rsidRDefault="001732D0" w:rsidP="00C83186">
      <w:pPr>
        <w:pStyle w:val="BodyText"/>
      </w:pPr>
      <w:r w:rsidRPr="004A2783">
        <w:t>F6</w:t>
      </w:r>
      <w:r w:rsidRPr="004A2783">
        <w:tab/>
        <w:t>And how much do you agree or disagree that you are getting tired of seeing this ad?</w:t>
      </w:r>
    </w:p>
    <w:p w14:paraId="04D55DAD" w14:textId="77777777" w:rsidR="001732D0" w:rsidRPr="004A2783" w:rsidRDefault="001732D0" w:rsidP="00C83186">
      <w:pPr>
        <w:pStyle w:val="BodyText"/>
      </w:pPr>
      <w:r w:rsidRPr="004A2783">
        <w:t xml:space="preserve">Do you strongly agree, agree, </w:t>
      </w:r>
      <w:proofErr w:type="gramStart"/>
      <w:r w:rsidRPr="004A2783">
        <w:t>neither agree nor disagree, disagree or strongly disagree</w:t>
      </w:r>
      <w:proofErr w:type="gramEnd"/>
      <w:r w:rsidRPr="004A2783">
        <w:t>?</w:t>
      </w:r>
    </w:p>
    <w:tbl>
      <w:tblPr>
        <w:tblStyle w:val="ORC2017Table"/>
        <w:tblW w:w="9639" w:type="dxa"/>
        <w:tblLook w:val="04A0" w:firstRow="1" w:lastRow="0" w:firstColumn="1" w:lastColumn="0" w:noHBand="0" w:noVBand="1"/>
        <w:tblCaption w:val="F6: Getting tired of seeing the ad"/>
        <w:tblDescription w:val="Asks respondents: Do you strongly agree (code 1), agree (code 2), neither agree nor disagree (code 3), disagree (code 4) or strongly disagree (code 5), don't know (code 99) that you are getting tired of seeing this ad."/>
      </w:tblPr>
      <w:tblGrid>
        <w:gridCol w:w="7792"/>
        <w:gridCol w:w="1847"/>
      </w:tblGrid>
      <w:tr w:rsidR="0034138B" w:rsidRPr="004A2783" w14:paraId="208EA8A9"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308D2CB8" w14:textId="048E6389" w:rsidR="0034138B" w:rsidRPr="0018141D" w:rsidRDefault="0034138B" w:rsidP="00D86835">
            <w:pPr>
              <w:pStyle w:val="TableHeading"/>
            </w:pPr>
            <w:r w:rsidRPr="0018141D">
              <w:t>Response Options</w:t>
            </w:r>
          </w:p>
        </w:tc>
        <w:tc>
          <w:tcPr>
            <w:tcW w:w="1847" w:type="dxa"/>
            <w:noWrap/>
          </w:tcPr>
          <w:p w14:paraId="32F949BD" w14:textId="658D4068" w:rsidR="0034138B" w:rsidRPr="0018141D" w:rsidRDefault="0034138B" w:rsidP="00D86835">
            <w:pPr>
              <w:pStyle w:val="TableHeading"/>
            </w:pPr>
            <w:r w:rsidRPr="0018141D">
              <w:t>Response Code</w:t>
            </w:r>
          </w:p>
        </w:tc>
      </w:tr>
      <w:tr w:rsidR="001732D0" w:rsidRPr="004A2783" w14:paraId="780A073D" w14:textId="77777777" w:rsidTr="0065385B">
        <w:trPr>
          <w:trHeight w:val="20"/>
        </w:trPr>
        <w:tc>
          <w:tcPr>
            <w:tcW w:w="7792" w:type="dxa"/>
            <w:noWrap/>
          </w:tcPr>
          <w:p w14:paraId="08775EE9" w14:textId="77777777" w:rsidR="001732D0" w:rsidRPr="004A2783" w:rsidRDefault="001732D0" w:rsidP="005D444C">
            <w:pPr>
              <w:pStyle w:val="TableText"/>
              <w:rPr>
                <w:color w:val="00365F" w:themeColor="text1"/>
              </w:rPr>
            </w:pPr>
            <w:r w:rsidRPr="004A2783">
              <w:t>Strongly agree</w:t>
            </w:r>
          </w:p>
        </w:tc>
        <w:tc>
          <w:tcPr>
            <w:tcW w:w="1847" w:type="dxa"/>
            <w:noWrap/>
            <w:hideMark/>
          </w:tcPr>
          <w:p w14:paraId="6680D8CC" w14:textId="77777777" w:rsidR="001732D0" w:rsidRPr="0065385B" w:rsidRDefault="001732D0" w:rsidP="00D17CF8">
            <w:pPr>
              <w:pStyle w:val="TableText-Numerical"/>
            </w:pPr>
            <w:r w:rsidRPr="004A2783">
              <w:rPr>
                <w:lang w:val="en-AU" w:eastAsia="en-AU"/>
              </w:rPr>
              <w:t>1</w:t>
            </w:r>
          </w:p>
        </w:tc>
      </w:tr>
      <w:tr w:rsidR="001732D0" w:rsidRPr="004A2783" w14:paraId="3F27F6B8" w14:textId="77777777" w:rsidTr="0065385B">
        <w:trPr>
          <w:trHeight w:val="20"/>
        </w:trPr>
        <w:tc>
          <w:tcPr>
            <w:tcW w:w="7792" w:type="dxa"/>
            <w:noWrap/>
          </w:tcPr>
          <w:p w14:paraId="33C4960A" w14:textId="77777777" w:rsidR="001732D0" w:rsidRPr="004A2783" w:rsidRDefault="001732D0" w:rsidP="005D444C">
            <w:pPr>
              <w:pStyle w:val="TableText"/>
              <w:rPr>
                <w:rFonts w:eastAsia="Times New Roman"/>
                <w:color w:val="00365F" w:themeColor="text1"/>
                <w:lang w:val="en-AU" w:eastAsia="en-AU"/>
              </w:rPr>
            </w:pPr>
            <w:r w:rsidRPr="004A2783">
              <w:t>Agree</w:t>
            </w:r>
          </w:p>
        </w:tc>
        <w:tc>
          <w:tcPr>
            <w:tcW w:w="1847" w:type="dxa"/>
            <w:noWrap/>
            <w:hideMark/>
          </w:tcPr>
          <w:p w14:paraId="17BCC03F"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790D1B3E" w14:textId="77777777" w:rsidTr="0065385B">
        <w:trPr>
          <w:trHeight w:val="20"/>
        </w:trPr>
        <w:tc>
          <w:tcPr>
            <w:tcW w:w="7792" w:type="dxa"/>
            <w:noWrap/>
          </w:tcPr>
          <w:p w14:paraId="7B30D5C5" w14:textId="77777777" w:rsidR="001732D0" w:rsidRPr="004A2783" w:rsidRDefault="001732D0" w:rsidP="005D444C">
            <w:pPr>
              <w:pStyle w:val="TableText"/>
              <w:rPr>
                <w:rFonts w:eastAsia="Times New Roman"/>
                <w:color w:val="00365F" w:themeColor="text1"/>
                <w:lang w:val="en-AU" w:eastAsia="en-AU"/>
              </w:rPr>
            </w:pPr>
            <w:r w:rsidRPr="004A2783">
              <w:t>Neither agree nor disagree</w:t>
            </w:r>
          </w:p>
        </w:tc>
        <w:tc>
          <w:tcPr>
            <w:tcW w:w="1847" w:type="dxa"/>
            <w:noWrap/>
          </w:tcPr>
          <w:p w14:paraId="1B85DA1C"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520F2B51" w14:textId="77777777" w:rsidTr="0065385B">
        <w:trPr>
          <w:trHeight w:val="20"/>
        </w:trPr>
        <w:tc>
          <w:tcPr>
            <w:tcW w:w="7792" w:type="dxa"/>
            <w:noWrap/>
          </w:tcPr>
          <w:p w14:paraId="06DB06C6" w14:textId="77777777" w:rsidR="001732D0" w:rsidRPr="004A2783" w:rsidRDefault="001732D0" w:rsidP="005D444C">
            <w:pPr>
              <w:pStyle w:val="TableText"/>
              <w:rPr>
                <w:rFonts w:eastAsia="Times New Roman"/>
                <w:color w:val="00365F" w:themeColor="text1"/>
                <w:lang w:val="en-AU" w:eastAsia="en-AU"/>
              </w:rPr>
            </w:pPr>
            <w:r w:rsidRPr="004A2783">
              <w:t>Disagree</w:t>
            </w:r>
          </w:p>
        </w:tc>
        <w:tc>
          <w:tcPr>
            <w:tcW w:w="1847" w:type="dxa"/>
            <w:noWrap/>
          </w:tcPr>
          <w:p w14:paraId="1B9F871D" w14:textId="77777777" w:rsidR="001732D0" w:rsidRPr="004A2783" w:rsidRDefault="001732D0" w:rsidP="00D17CF8">
            <w:pPr>
              <w:pStyle w:val="TableText-Numerical"/>
              <w:rPr>
                <w:lang w:val="en-AU" w:eastAsia="en-AU"/>
              </w:rPr>
            </w:pPr>
            <w:r w:rsidRPr="004A2783">
              <w:rPr>
                <w:lang w:val="en-AU" w:eastAsia="en-AU"/>
              </w:rPr>
              <w:t>4</w:t>
            </w:r>
          </w:p>
        </w:tc>
      </w:tr>
      <w:tr w:rsidR="001732D0" w:rsidRPr="004A2783" w14:paraId="53B4ED9C" w14:textId="77777777" w:rsidTr="0065385B">
        <w:trPr>
          <w:trHeight w:val="20"/>
        </w:trPr>
        <w:tc>
          <w:tcPr>
            <w:tcW w:w="7792" w:type="dxa"/>
            <w:noWrap/>
          </w:tcPr>
          <w:p w14:paraId="2AFD9CB7" w14:textId="77777777" w:rsidR="001732D0" w:rsidRPr="004A2783" w:rsidRDefault="001732D0" w:rsidP="005D444C">
            <w:pPr>
              <w:pStyle w:val="TableText"/>
              <w:rPr>
                <w:rFonts w:eastAsia="Times New Roman"/>
                <w:color w:val="00365F" w:themeColor="text1"/>
                <w:lang w:val="en-AU" w:eastAsia="en-AU"/>
              </w:rPr>
            </w:pPr>
            <w:r w:rsidRPr="004A2783">
              <w:t>Strongly disagree</w:t>
            </w:r>
          </w:p>
        </w:tc>
        <w:tc>
          <w:tcPr>
            <w:tcW w:w="1847" w:type="dxa"/>
            <w:noWrap/>
          </w:tcPr>
          <w:p w14:paraId="5E71ED99" w14:textId="77777777" w:rsidR="001732D0" w:rsidRPr="004A2783" w:rsidRDefault="001732D0" w:rsidP="00D17CF8">
            <w:pPr>
              <w:pStyle w:val="TableText-Numerical"/>
              <w:rPr>
                <w:lang w:val="en-AU" w:eastAsia="en-AU"/>
              </w:rPr>
            </w:pPr>
            <w:r w:rsidRPr="004A2783">
              <w:rPr>
                <w:lang w:val="en-AU" w:eastAsia="en-AU"/>
              </w:rPr>
              <w:t>5</w:t>
            </w:r>
          </w:p>
        </w:tc>
      </w:tr>
      <w:tr w:rsidR="001732D0" w:rsidRPr="004A2783" w14:paraId="15852166" w14:textId="77777777" w:rsidTr="0065385B">
        <w:trPr>
          <w:trHeight w:val="20"/>
        </w:trPr>
        <w:tc>
          <w:tcPr>
            <w:tcW w:w="7792" w:type="dxa"/>
            <w:noWrap/>
          </w:tcPr>
          <w:p w14:paraId="5F0C4A25" w14:textId="77777777" w:rsidR="001732D0" w:rsidRPr="004A2783" w:rsidRDefault="001732D0" w:rsidP="005D444C">
            <w:pPr>
              <w:pStyle w:val="TableText"/>
              <w:rPr>
                <w:rFonts w:eastAsia="Times New Roman"/>
                <w:color w:val="00365F" w:themeColor="text1"/>
                <w:lang w:val="en-AU" w:eastAsia="en-AU"/>
              </w:rPr>
            </w:pPr>
            <w:r w:rsidRPr="004A2783">
              <w:t xml:space="preserve">Don’t know </w:t>
            </w:r>
            <w:r w:rsidRPr="00C83186">
              <w:rPr>
                <w:rStyle w:val="InterviewerinstructionsChar"/>
              </w:rPr>
              <w:t>(DO NOT READ OUT)</w:t>
            </w:r>
          </w:p>
        </w:tc>
        <w:tc>
          <w:tcPr>
            <w:tcW w:w="1847" w:type="dxa"/>
            <w:noWrap/>
          </w:tcPr>
          <w:p w14:paraId="75854A6D" w14:textId="77777777" w:rsidR="001732D0" w:rsidRPr="004A2783" w:rsidRDefault="001732D0" w:rsidP="00D17CF8">
            <w:pPr>
              <w:pStyle w:val="TableText-Numerical"/>
              <w:rPr>
                <w:lang w:val="en-AU" w:eastAsia="en-AU"/>
              </w:rPr>
            </w:pPr>
            <w:r w:rsidRPr="004A2783">
              <w:rPr>
                <w:lang w:val="en-AU" w:eastAsia="en-AU"/>
              </w:rPr>
              <w:t>99</w:t>
            </w:r>
          </w:p>
        </w:tc>
      </w:tr>
      <w:tr w:rsidR="001732D0" w:rsidRPr="004A2783" w14:paraId="1534CDFB" w14:textId="77777777" w:rsidTr="0065385B">
        <w:trPr>
          <w:trHeight w:val="20"/>
        </w:trPr>
        <w:tc>
          <w:tcPr>
            <w:tcW w:w="7792" w:type="dxa"/>
            <w:noWrap/>
          </w:tcPr>
          <w:p w14:paraId="2F5F0BD0" w14:textId="77777777" w:rsidR="001732D0" w:rsidRPr="004A2783" w:rsidRDefault="001732D0" w:rsidP="005D444C">
            <w:pPr>
              <w:pStyle w:val="TableText"/>
              <w:rPr>
                <w:rFonts w:eastAsia="Times New Roman"/>
                <w:color w:val="00365F" w:themeColor="text1"/>
                <w:lang w:val="en-AU" w:eastAsia="en-AU"/>
              </w:rPr>
            </w:pPr>
            <w:r w:rsidRPr="004A2783">
              <w:t xml:space="preserve">Refused </w:t>
            </w:r>
            <w:r w:rsidRPr="00C83186">
              <w:rPr>
                <w:rStyle w:val="InterviewerinstructionsChar"/>
              </w:rPr>
              <w:t>(DO NOT READ OUT)</w:t>
            </w:r>
          </w:p>
        </w:tc>
        <w:tc>
          <w:tcPr>
            <w:tcW w:w="1847" w:type="dxa"/>
            <w:noWrap/>
          </w:tcPr>
          <w:p w14:paraId="6C550885" w14:textId="77777777" w:rsidR="001732D0" w:rsidRPr="004A2783" w:rsidRDefault="001732D0" w:rsidP="00D17CF8">
            <w:pPr>
              <w:pStyle w:val="TableText-Numerical"/>
              <w:rPr>
                <w:lang w:val="en-AU" w:eastAsia="en-AU"/>
              </w:rPr>
            </w:pPr>
            <w:r w:rsidRPr="004A2783">
              <w:rPr>
                <w:lang w:val="en-AU" w:eastAsia="en-AU"/>
              </w:rPr>
              <w:t>98</w:t>
            </w:r>
          </w:p>
        </w:tc>
      </w:tr>
    </w:tbl>
    <w:p w14:paraId="25CECCCF" w14:textId="77777777" w:rsidR="001732D0" w:rsidRPr="004A2783" w:rsidRDefault="001732D0" w:rsidP="005D444C">
      <w:pPr>
        <w:pStyle w:val="Interviewerinstructions"/>
      </w:pPr>
      <w:r w:rsidRPr="004A2783">
        <w:t>ALL</w:t>
      </w:r>
    </w:p>
    <w:p w14:paraId="0993E4A3" w14:textId="77777777" w:rsidR="001732D0" w:rsidRPr="004A2783" w:rsidRDefault="001732D0" w:rsidP="00C83186">
      <w:pPr>
        <w:pStyle w:val="BodyText"/>
      </w:pPr>
      <w:r w:rsidRPr="004A2783">
        <w:t>F7</w:t>
      </w:r>
      <w:r w:rsidRPr="004A2783">
        <w:tab/>
        <w:t xml:space="preserve">There is also a radio version of this ad. I am going to play you the ad and would like to know if you have heard it. </w:t>
      </w:r>
    </w:p>
    <w:p w14:paraId="09B706FA" w14:textId="18E57D53" w:rsidR="001732D0" w:rsidRPr="004A2783" w:rsidRDefault="001732D0" w:rsidP="00C83186">
      <w:pPr>
        <w:pStyle w:val="BodyText"/>
        <w:rPr>
          <w:b/>
        </w:rPr>
      </w:pPr>
      <w:r w:rsidRPr="00C83186">
        <w:rPr>
          <w:rStyle w:val="InterviewerinstructionsChar"/>
        </w:rPr>
        <w:t>(IF RECORDING DOES NOT PLAY BACK PROPERLY, READ SCRIPT:</w:t>
      </w:r>
      <w:r w:rsidRPr="004A2783">
        <w:rPr>
          <w:b/>
        </w:rPr>
        <w:t xml:space="preserve"> </w:t>
      </w:r>
      <w:r w:rsidRPr="004A2783">
        <w:t xml:space="preserve">“Over the years, I’ve had my battles with smokes. My lungs got pretty bad, sometimes I could hardly breathe. I’m not sure why I smoked; I just did. I wanted to be there for my kids, so I quit. I’ve quit before; I just kept trying. I get to see their smiles every day. Mum and the Aunties are pretty happy too. They didn’t want me to die from smokes like Dad did. My name is Ted, and family is my story. </w:t>
      </w:r>
      <w:r w:rsidR="00F265A3" w:rsidRPr="00F265A3">
        <w:rPr>
          <w:rStyle w:val="Emphasis"/>
        </w:rPr>
        <w:t>Don’t Make Smokes Your Story</w:t>
      </w:r>
      <w:r w:rsidRPr="004A2783">
        <w:t>. For help download the</w:t>
      </w:r>
      <w:r w:rsidR="000E52D3">
        <w:t xml:space="preserve"> </w:t>
      </w:r>
      <w:r w:rsidR="00F265A3" w:rsidRPr="00F265A3">
        <w:rPr>
          <w:rStyle w:val="Emphasis"/>
        </w:rPr>
        <w:t xml:space="preserve">My </w:t>
      </w:r>
      <w:proofErr w:type="spellStart"/>
      <w:r w:rsidR="00F265A3" w:rsidRPr="00F265A3">
        <w:rPr>
          <w:rStyle w:val="Emphasis"/>
        </w:rPr>
        <w:t>QuitBuddy</w:t>
      </w:r>
      <w:proofErr w:type="spellEnd"/>
      <w:r w:rsidRPr="004A2783">
        <w:t xml:space="preserve"> app, call the </w:t>
      </w:r>
      <w:proofErr w:type="spellStart"/>
      <w:r w:rsidR="00F265A3" w:rsidRPr="00F265A3">
        <w:rPr>
          <w:rStyle w:val="Emphasis"/>
        </w:rPr>
        <w:t>Quitline</w:t>
      </w:r>
      <w:proofErr w:type="spellEnd"/>
      <w:r w:rsidRPr="004A2783">
        <w:t xml:space="preserve">, or visit </w:t>
      </w:r>
      <w:proofErr w:type="spellStart"/>
      <w:r w:rsidR="00F265A3" w:rsidRPr="00F265A3">
        <w:rPr>
          <w:rStyle w:val="Emphasis"/>
        </w:rPr>
        <w:t>Quitnow</w:t>
      </w:r>
      <w:proofErr w:type="spellEnd"/>
      <w:r w:rsidRPr="004A2783">
        <w:t>.”</w:t>
      </w:r>
    </w:p>
    <w:p w14:paraId="4D935C6B" w14:textId="77777777" w:rsidR="001732D0" w:rsidRPr="004A2783" w:rsidRDefault="001732D0" w:rsidP="00C83186">
      <w:pPr>
        <w:pStyle w:val="BodyText"/>
      </w:pPr>
      <w:r w:rsidRPr="004A2783">
        <w:t>Have you heard this ad before today?</w:t>
      </w:r>
    </w:p>
    <w:p w14:paraId="294D462C" w14:textId="77777777" w:rsidR="001732D0" w:rsidRPr="004A2783" w:rsidRDefault="001732D0" w:rsidP="00C83186">
      <w:pPr>
        <w:pStyle w:val="BodyText"/>
      </w:pPr>
      <w:r w:rsidRPr="00C83186">
        <w:rPr>
          <w:rStyle w:val="InterviewerinstructionsChar"/>
        </w:rPr>
        <w:t>IF YES,</w:t>
      </w:r>
      <w:r w:rsidRPr="004A2783">
        <w:rPr>
          <w:color w:val="00B050"/>
        </w:rPr>
        <w:t xml:space="preserve"> </w:t>
      </w:r>
      <w:r w:rsidRPr="004A2783">
        <w:t>ask if they heard it in English or in a language other than English (both responses accepted)</w:t>
      </w:r>
    </w:p>
    <w:p w14:paraId="1489BC89" w14:textId="77777777" w:rsidR="001732D0" w:rsidRPr="004A2783" w:rsidRDefault="001732D0" w:rsidP="005D444C">
      <w:pPr>
        <w:pStyle w:val="Interviewerinstructions"/>
      </w:pPr>
      <w:r w:rsidRPr="004A2783">
        <w:t>PROGRAMMER NOTE: 2, 99 AND 98 SR</w:t>
      </w:r>
    </w:p>
    <w:tbl>
      <w:tblPr>
        <w:tblStyle w:val="ORC2017Table"/>
        <w:tblW w:w="9639" w:type="dxa"/>
        <w:tblLook w:val="04A0" w:firstRow="1" w:lastRow="0" w:firstColumn="1" w:lastColumn="0" w:noHBand="0" w:noVBand="1"/>
        <w:tblCaption w:val="Question F7: Radio ad heard in English or other language"/>
        <w:tblDescription w:val="Asks respondents whether radio ad was heard in English (code 1), another language (code 3), No (code 2), don't know (code 99) or refused (98)."/>
      </w:tblPr>
      <w:tblGrid>
        <w:gridCol w:w="7792"/>
        <w:gridCol w:w="1847"/>
      </w:tblGrid>
      <w:tr w:rsidR="0034138B" w:rsidRPr="004A2783" w14:paraId="11AD718C"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3AF5BB2D" w14:textId="07DAD660" w:rsidR="0034138B" w:rsidRPr="0018141D" w:rsidRDefault="0034138B" w:rsidP="00D86835">
            <w:pPr>
              <w:pStyle w:val="TableHeading"/>
            </w:pPr>
            <w:r w:rsidRPr="0018141D">
              <w:t>Response Options</w:t>
            </w:r>
          </w:p>
        </w:tc>
        <w:tc>
          <w:tcPr>
            <w:tcW w:w="1847" w:type="dxa"/>
            <w:noWrap/>
          </w:tcPr>
          <w:p w14:paraId="001A72A9" w14:textId="715EE7C1" w:rsidR="0034138B" w:rsidRPr="0018141D" w:rsidRDefault="0034138B" w:rsidP="00D86835">
            <w:pPr>
              <w:pStyle w:val="TableHeading"/>
            </w:pPr>
            <w:r w:rsidRPr="0018141D">
              <w:t>Response Code</w:t>
            </w:r>
          </w:p>
        </w:tc>
      </w:tr>
      <w:tr w:rsidR="001732D0" w:rsidRPr="004A2783" w14:paraId="413CE339" w14:textId="77777777" w:rsidTr="0065385B">
        <w:trPr>
          <w:trHeight w:val="20"/>
        </w:trPr>
        <w:tc>
          <w:tcPr>
            <w:tcW w:w="7792" w:type="dxa"/>
            <w:noWrap/>
          </w:tcPr>
          <w:p w14:paraId="0312903E" w14:textId="77777777" w:rsidR="001732D0" w:rsidRPr="0006609D" w:rsidRDefault="001732D0" w:rsidP="0006609D">
            <w:pPr>
              <w:pStyle w:val="TableText"/>
            </w:pPr>
            <w:r w:rsidRPr="0006609D">
              <w:t>Yes, in English</w:t>
            </w:r>
          </w:p>
        </w:tc>
        <w:tc>
          <w:tcPr>
            <w:tcW w:w="1847" w:type="dxa"/>
            <w:noWrap/>
            <w:hideMark/>
          </w:tcPr>
          <w:p w14:paraId="7A343E09"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6B07C788" w14:textId="77777777" w:rsidTr="0065385B">
        <w:trPr>
          <w:trHeight w:val="20"/>
        </w:trPr>
        <w:tc>
          <w:tcPr>
            <w:tcW w:w="7792" w:type="dxa"/>
            <w:noWrap/>
          </w:tcPr>
          <w:p w14:paraId="57E5C72A" w14:textId="77777777" w:rsidR="001732D0" w:rsidRPr="0006609D" w:rsidRDefault="001732D0" w:rsidP="0006609D">
            <w:pPr>
              <w:pStyle w:val="TableText"/>
            </w:pPr>
            <w:r w:rsidRPr="0006609D">
              <w:t>Yes, in a language other than English</w:t>
            </w:r>
          </w:p>
        </w:tc>
        <w:tc>
          <w:tcPr>
            <w:tcW w:w="1847" w:type="dxa"/>
            <w:noWrap/>
          </w:tcPr>
          <w:p w14:paraId="25167EB6"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62E3EF0F" w14:textId="77777777" w:rsidTr="0065385B">
        <w:trPr>
          <w:trHeight w:val="20"/>
        </w:trPr>
        <w:tc>
          <w:tcPr>
            <w:tcW w:w="7792" w:type="dxa"/>
            <w:noWrap/>
          </w:tcPr>
          <w:p w14:paraId="247EAE2F" w14:textId="77777777" w:rsidR="001732D0" w:rsidRPr="0006609D" w:rsidRDefault="001732D0" w:rsidP="0006609D">
            <w:pPr>
              <w:pStyle w:val="TableText"/>
            </w:pPr>
            <w:r w:rsidRPr="0006609D">
              <w:lastRenderedPageBreak/>
              <w:t>No</w:t>
            </w:r>
          </w:p>
        </w:tc>
        <w:tc>
          <w:tcPr>
            <w:tcW w:w="1847" w:type="dxa"/>
            <w:noWrap/>
            <w:hideMark/>
          </w:tcPr>
          <w:p w14:paraId="2AED0BA1"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0BCFCE77" w14:textId="77777777" w:rsidTr="0065385B">
        <w:trPr>
          <w:trHeight w:val="20"/>
        </w:trPr>
        <w:tc>
          <w:tcPr>
            <w:tcW w:w="7792" w:type="dxa"/>
            <w:noWrap/>
          </w:tcPr>
          <w:p w14:paraId="5D570EE7" w14:textId="77777777" w:rsidR="001732D0" w:rsidRPr="0006609D" w:rsidRDefault="001732D0" w:rsidP="0006609D">
            <w:pPr>
              <w:pStyle w:val="TableText"/>
            </w:pPr>
            <w:r w:rsidRPr="0006609D">
              <w:t>Don’t know</w:t>
            </w:r>
          </w:p>
        </w:tc>
        <w:tc>
          <w:tcPr>
            <w:tcW w:w="1847" w:type="dxa"/>
            <w:noWrap/>
          </w:tcPr>
          <w:p w14:paraId="6FE3A8CE" w14:textId="77777777" w:rsidR="001732D0" w:rsidRPr="004A2783" w:rsidRDefault="001732D0" w:rsidP="00D17CF8">
            <w:pPr>
              <w:pStyle w:val="TableText-Numerical"/>
              <w:rPr>
                <w:rFonts w:eastAsia="Times New Roman"/>
                <w:color w:val="00365F" w:themeColor="text1"/>
                <w:lang w:val="en-AU" w:eastAsia="en-AU"/>
              </w:rPr>
            </w:pPr>
            <w:r w:rsidRPr="004A2783">
              <w:t>99</w:t>
            </w:r>
          </w:p>
        </w:tc>
      </w:tr>
      <w:tr w:rsidR="001732D0" w:rsidRPr="004A2783" w14:paraId="177A362E" w14:textId="77777777" w:rsidTr="0065385B">
        <w:trPr>
          <w:trHeight w:val="20"/>
        </w:trPr>
        <w:tc>
          <w:tcPr>
            <w:tcW w:w="7792" w:type="dxa"/>
            <w:noWrap/>
          </w:tcPr>
          <w:p w14:paraId="3E3066CD" w14:textId="77777777" w:rsidR="001732D0" w:rsidRPr="0006609D" w:rsidRDefault="001732D0" w:rsidP="0006609D">
            <w:pPr>
              <w:pStyle w:val="TableText"/>
            </w:pPr>
            <w:r w:rsidRPr="0006609D">
              <w:t>Refused</w:t>
            </w:r>
          </w:p>
        </w:tc>
        <w:tc>
          <w:tcPr>
            <w:tcW w:w="1847" w:type="dxa"/>
            <w:noWrap/>
          </w:tcPr>
          <w:p w14:paraId="61E48975" w14:textId="77777777" w:rsidR="001732D0" w:rsidRPr="004A2783" w:rsidRDefault="001732D0" w:rsidP="00D17CF8">
            <w:pPr>
              <w:pStyle w:val="TableText-Numerical"/>
              <w:rPr>
                <w:lang w:val="en-AU" w:eastAsia="en-AU"/>
              </w:rPr>
            </w:pPr>
            <w:r w:rsidRPr="004A2783">
              <w:rPr>
                <w:lang w:val="en-AU" w:eastAsia="en-AU"/>
              </w:rPr>
              <w:t>98</w:t>
            </w:r>
          </w:p>
        </w:tc>
      </w:tr>
    </w:tbl>
    <w:p w14:paraId="467D5309" w14:textId="77777777" w:rsidR="001732D0" w:rsidRPr="004A2783" w:rsidRDefault="001732D0" w:rsidP="005D444C">
      <w:pPr>
        <w:pStyle w:val="Interviewerinstructions"/>
      </w:pPr>
      <w:r w:rsidRPr="004A2783">
        <w:t>ALL</w:t>
      </w:r>
    </w:p>
    <w:p w14:paraId="50E74F51" w14:textId="1ED23F3F" w:rsidR="001732D0" w:rsidRPr="004A2783" w:rsidRDefault="001732D0" w:rsidP="00C83186">
      <w:pPr>
        <w:pStyle w:val="BodyText"/>
      </w:pPr>
      <w:r w:rsidRPr="004A2783">
        <w:t>F8</w:t>
      </w:r>
      <w:r w:rsidRPr="004A2783">
        <w:tab/>
        <w:t>There are also print versions of this ad that might be used in magazines, newspapers or out of home posters/billboards in sh</w:t>
      </w:r>
      <w:r w:rsidR="00C221C6">
        <w:t>opping centres or at bus stops.</w:t>
      </w:r>
    </w:p>
    <w:p w14:paraId="54DAC877" w14:textId="77777777" w:rsidR="001732D0" w:rsidRPr="004A2783" w:rsidRDefault="001732D0" w:rsidP="005D444C">
      <w:pPr>
        <w:pStyle w:val="Interviewerinstructions"/>
      </w:pPr>
      <w:r w:rsidRPr="004A2783">
        <w:t xml:space="preserve"> (SHOW PRINT ADS) </w:t>
      </w:r>
    </w:p>
    <w:p w14:paraId="6849689A" w14:textId="77777777" w:rsidR="001732D0" w:rsidRPr="004A2783" w:rsidRDefault="001732D0" w:rsidP="00C83186">
      <w:pPr>
        <w:pStyle w:val="BodyText"/>
        <w:rPr>
          <w:color w:val="00B050"/>
        </w:rPr>
      </w:pPr>
      <w:r w:rsidRPr="004A2783">
        <w:t>Have you seen any of these before today?</w:t>
      </w:r>
    </w:p>
    <w:p w14:paraId="633EC0F2" w14:textId="77777777" w:rsidR="001732D0" w:rsidRPr="004A2783" w:rsidRDefault="001732D0" w:rsidP="005D444C">
      <w:pPr>
        <w:pStyle w:val="Interviewerinstructions"/>
      </w:pPr>
      <w:r w:rsidRPr="004A2783">
        <w:t>IF YES, PROBE WHERE:</w:t>
      </w:r>
      <w:r w:rsidRPr="004A2783">
        <w:tab/>
      </w:r>
    </w:p>
    <w:p w14:paraId="797CFE6B" w14:textId="77777777" w:rsidR="001732D0" w:rsidRPr="004A2783" w:rsidRDefault="001732D0" w:rsidP="005D444C">
      <w:pPr>
        <w:pStyle w:val="Interviewerinstructions"/>
      </w:pPr>
      <w:r w:rsidRPr="004A2783">
        <w:tab/>
        <w:t>PROGRAMMER NOTE: mULTIPLES ACCEPTED (4, 99, 98 SR)</w:t>
      </w:r>
    </w:p>
    <w:tbl>
      <w:tblPr>
        <w:tblStyle w:val="ORC2017Table"/>
        <w:tblW w:w="9639" w:type="dxa"/>
        <w:tblLook w:val="04A0" w:firstRow="1" w:lastRow="0" w:firstColumn="1" w:lastColumn="0" w:noHBand="0" w:noVBand="1"/>
        <w:tblCaption w:val="Question F8: recall of print ads"/>
        <w:tblDescription w:val="Asks respondents whether they had seen the print version of the ad. Possible responses were: Yes – seen in magazine or newspaper=1, Yes – seen out of home posters or billboards=2, Yes – seen, but not sure where=3, No=4, Don’t know=99 and Refused=98.&#10;"/>
      </w:tblPr>
      <w:tblGrid>
        <w:gridCol w:w="7792"/>
        <w:gridCol w:w="1847"/>
      </w:tblGrid>
      <w:tr w:rsidR="0034138B" w:rsidRPr="004A2783" w14:paraId="6FF63EF6"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4A61A900" w14:textId="6806A54B" w:rsidR="0034138B" w:rsidRPr="0018141D" w:rsidRDefault="0034138B" w:rsidP="00D86835">
            <w:pPr>
              <w:pStyle w:val="TableHeading"/>
            </w:pPr>
            <w:r w:rsidRPr="0018141D">
              <w:t>Response Options</w:t>
            </w:r>
          </w:p>
        </w:tc>
        <w:tc>
          <w:tcPr>
            <w:tcW w:w="1847" w:type="dxa"/>
            <w:noWrap/>
          </w:tcPr>
          <w:p w14:paraId="1F9D4895" w14:textId="62002468" w:rsidR="0034138B" w:rsidRPr="0018141D" w:rsidRDefault="0034138B" w:rsidP="00D86835">
            <w:pPr>
              <w:pStyle w:val="TableHeading"/>
            </w:pPr>
            <w:r w:rsidRPr="0018141D">
              <w:t>Response Code</w:t>
            </w:r>
          </w:p>
        </w:tc>
      </w:tr>
      <w:tr w:rsidR="001732D0" w:rsidRPr="004A2783" w14:paraId="32EDB085" w14:textId="77777777" w:rsidTr="0065385B">
        <w:trPr>
          <w:trHeight w:val="20"/>
        </w:trPr>
        <w:tc>
          <w:tcPr>
            <w:tcW w:w="7792" w:type="dxa"/>
            <w:noWrap/>
          </w:tcPr>
          <w:p w14:paraId="4B394E66" w14:textId="77777777" w:rsidR="001732D0" w:rsidRPr="004A2783" w:rsidRDefault="001732D0" w:rsidP="005D444C">
            <w:pPr>
              <w:pStyle w:val="TableText"/>
              <w:rPr>
                <w:color w:val="00365F" w:themeColor="text1"/>
              </w:rPr>
            </w:pPr>
            <w:r w:rsidRPr="004A2783">
              <w:t>Yes – seen in magazine or newspaper</w:t>
            </w:r>
          </w:p>
        </w:tc>
        <w:tc>
          <w:tcPr>
            <w:tcW w:w="1847" w:type="dxa"/>
            <w:noWrap/>
            <w:hideMark/>
          </w:tcPr>
          <w:p w14:paraId="70817EE3"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079C45F6" w14:textId="77777777" w:rsidTr="0065385B">
        <w:trPr>
          <w:trHeight w:val="20"/>
        </w:trPr>
        <w:tc>
          <w:tcPr>
            <w:tcW w:w="7792" w:type="dxa"/>
            <w:noWrap/>
          </w:tcPr>
          <w:p w14:paraId="6399A113" w14:textId="77777777" w:rsidR="001732D0" w:rsidRPr="004A2783" w:rsidRDefault="001732D0" w:rsidP="005D444C">
            <w:pPr>
              <w:pStyle w:val="TableText"/>
              <w:rPr>
                <w:rFonts w:eastAsia="Times New Roman"/>
                <w:color w:val="00365F" w:themeColor="text1"/>
                <w:lang w:val="en-AU" w:eastAsia="en-AU"/>
              </w:rPr>
            </w:pPr>
            <w:r w:rsidRPr="004A2783">
              <w:t>Yes – seen out of home posters or billboards</w:t>
            </w:r>
          </w:p>
        </w:tc>
        <w:tc>
          <w:tcPr>
            <w:tcW w:w="1847" w:type="dxa"/>
            <w:noWrap/>
            <w:hideMark/>
          </w:tcPr>
          <w:p w14:paraId="17C5500A"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2E1052DB" w14:textId="77777777" w:rsidTr="0065385B">
        <w:trPr>
          <w:trHeight w:val="20"/>
        </w:trPr>
        <w:tc>
          <w:tcPr>
            <w:tcW w:w="7792" w:type="dxa"/>
            <w:noWrap/>
          </w:tcPr>
          <w:p w14:paraId="113495EF" w14:textId="77777777" w:rsidR="001732D0" w:rsidRPr="004A2783" w:rsidRDefault="001732D0" w:rsidP="005D444C">
            <w:pPr>
              <w:pStyle w:val="TableText"/>
              <w:rPr>
                <w:rFonts w:eastAsia="Times New Roman"/>
                <w:color w:val="00365F" w:themeColor="text1"/>
                <w:lang w:val="en-AU" w:eastAsia="en-AU"/>
              </w:rPr>
            </w:pPr>
            <w:r w:rsidRPr="004A2783">
              <w:t>Yes – seen, but not sure where</w:t>
            </w:r>
          </w:p>
        </w:tc>
        <w:tc>
          <w:tcPr>
            <w:tcW w:w="1847" w:type="dxa"/>
            <w:noWrap/>
          </w:tcPr>
          <w:p w14:paraId="2968A1B5"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533CDBD9" w14:textId="77777777" w:rsidTr="0065385B">
        <w:trPr>
          <w:trHeight w:val="20"/>
        </w:trPr>
        <w:tc>
          <w:tcPr>
            <w:tcW w:w="7792" w:type="dxa"/>
            <w:noWrap/>
          </w:tcPr>
          <w:p w14:paraId="43475494" w14:textId="77777777" w:rsidR="001732D0" w:rsidRPr="004A2783" w:rsidRDefault="001732D0" w:rsidP="005D444C">
            <w:pPr>
              <w:pStyle w:val="TableText"/>
              <w:rPr>
                <w:rFonts w:eastAsia="Times New Roman"/>
                <w:color w:val="00365F" w:themeColor="text1"/>
                <w:lang w:val="en-AU" w:eastAsia="en-AU"/>
              </w:rPr>
            </w:pPr>
            <w:r w:rsidRPr="004A2783">
              <w:t>No</w:t>
            </w:r>
          </w:p>
        </w:tc>
        <w:tc>
          <w:tcPr>
            <w:tcW w:w="1847" w:type="dxa"/>
            <w:noWrap/>
          </w:tcPr>
          <w:p w14:paraId="22849460" w14:textId="77777777" w:rsidR="001732D0" w:rsidRPr="004A2783" w:rsidRDefault="001732D0" w:rsidP="00D17CF8">
            <w:pPr>
              <w:pStyle w:val="TableText-Numerical"/>
              <w:rPr>
                <w:lang w:val="en-AU" w:eastAsia="en-AU"/>
              </w:rPr>
            </w:pPr>
            <w:r w:rsidRPr="004A2783">
              <w:rPr>
                <w:lang w:val="en-AU" w:eastAsia="en-AU"/>
              </w:rPr>
              <w:t>4</w:t>
            </w:r>
          </w:p>
        </w:tc>
      </w:tr>
      <w:tr w:rsidR="001732D0" w:rsidRPr="004A2783" w14:paraId="73181369" w14:textId="77777777" w:rsidTr="0065385B">
        <w:trPr>
          <w:trHeight w:val="20"/>
        </w:trPr>
        <w:tc>
          <w:tcPr>
            <w:tcW w:w="7792" w:type="dxa"/>
            <w:noWrap/>
          </w:tcPr>
          <w:p w14:paraId="60CAFDC7" w14:textId="77777777" w:rsidR="001732D0" w:rsidRPr="004A2783" w:rsidRDefault="001732D0" w:rsidP="005D444C">
            <w:pPr>
              <w:pStyle w:val="TableText"/>
              <w:rPr>
                <w:rFonts w:eastAsia="Times New Roman"/>
                <w:color w:val="00365F" w:themeColor="text1"/>
                <w:lang w:val="en-AU" w:eastAsia="en-AU"/>
              </w:rPr>
            </w:pPr>
            <w:r w:rsidRPr="004A2783">
              <w:t>Don’t know</w:t>
            </w:r>
          </w:p>
        </w:tc>
        <w:tc>
          <w:tcPr>
            <w:tcW w:w="1847" w:type="dxa"/>
            <w:noWrap/>
          </w:tcPr>
          <w:p w14:paraId="6676B559" w14:textId="77777777" w:rsidR="001732D0" w:rsidRPr="004A2783" w:rsidRDefault="001732D0" w:rsidP="00D17CF8">
            <w:pPr>
              <w:pStyle w:val="TableText-Numerical"/>
              <w:rPr>
                <w:lang w:val="en-AU" w:eastAsia="en-AU"/>
              </w:rPr>
            </w:pPr>
            <w:r w:rsidRPr="004A2783">
              <w:rPr>
                <w:lang w:val="en-AU" w:eastAsia="en-AU"/>
              </w:rPr>
              <w:t>99</w:t>
            </w:r>
          </w:p>
        </w:tc>
      </w:tr>
      <w:tr w:rsidR="001732D0" w:rsidRPr="004A2783" w14:paraId="04915E13" w14:textId="77777777" w:rsidTr="0065385B">
        <w:trPr>
          <w:trHeight w:val="20"/>
        </w:trPr>
        <w:tc>
          <w:tcPr>
            <w:tcW w:w="7792" w:type="dxa"/>
            <w:noWrap/>
          </w:tcPr>
          <w:p w14:paraId="7DAD9B8D" w14:textId="77777777" w:rsidR="001732D0" w:rsidRPr="004A2783" w:rsidRDefault="001732D0" w:rsidP="005D444C">
            <w:pPr>
              <w:pStyle w:val="TableText"/>
              <w:rPr>
                <w:rFonts w:eastAsia="Times New Roman"/>
                <w:color w:val="00365F" w:themeColor="text1"/>
                <w:lang w:val="en-AU" w:eastAsia="en-AU"/>
              </w:rPr>
            </w:pPr>
            <w:r w:rsidRPr="004A2783">
              <w:t>Refused</w:t>
            </w:r>
          </w:p>
        </w:tc>
        <w:tc>
          <w:tcPr>
            <w:tcW w:w="1847" w:type="dxa"/>
            <w:noWrap/>
          </w:tcPr>
          <w:p w14:paraId="08356C88" w14:textId="77777777" w:rsidR="001732D0" w:rsidRPr="004A2783" w:rsidRDefault="001732D0" w:rsidP="00D17CF8">
            <w:pPr>
              <w:pStyle w:val="TableText-Numerical"/>
              <w:rPr>
                <w:lang w:val="en-AU" w:eastAsia="en-AU"/>
              </w:rPr>
            </w:pPr>
            <w:r w:rsidRPr="004A2783">
              <w:rPr>
                <w:lang w:val="en-AU" w:eastAsia="en-AU"/>
              </w:rPr>
              <w:t>98</w:t>
            </w:r>
          </w:p>
        </w:tc>
      </w:tr>
    </w:tbl>
    <w:p w14:paraId="57D2A903" w14:textId="77777777" w:rsidR="001732D0" w:rsidRPr="004A2783" w:rsidRDefault="001732D0" w:rsidP="005D444C">
      <w:pPr>
        <w:pStyle w:val="Interviewerinstructions"/>
      </w:pPr>
      <w:r w:rsidRPr="004A2783">
        <w:t>ALL</w:t>
      </w:r>
    </w:p>
    <w:p w14:paraId="47AAB513" w14:textId="02D11C46" w:rsidR="001732D0" w:rsidRPr="004A2783" w:rsidRDefault="001732D0" w:rsidP="00C83186">
      <w:pPr>
        <w:pStyle w:val="BodyText"/>
      </w:pPr>
      <w:r w:rsidRPr="004A2783">
        <w:t>F9</w:t>
      </w:r>
      <w:r w:rsidRPr="004A2783">
        <w:tab/>
        <w:t>There are also versions for online or social media.</w:t>
      </w:r>
    </w:p>
    <w:p w14:paraId="7AF183B3" w14:textId="77777777" w:rsidR="001732D0" w:rsidRPr="004A2783" w:rsidRDefault="001732D0" w:rsidP="005D444C">
      <w:pPr>
        <w:pStyle w:val="Interviewerinstructions"/>
      </w:pPr>
      <w:r w:rsidRPr="004A2783">
        <w:t xml:space="preserve">(SHOW ONLINE/SOCIAL MEDIA ADS) </w:t>
      </w:r>
    </w:p>
    <w:p w14:paraId="1E565627" w14:textId="5C836564" w:rsidR="001732D0" w:rsidRPr="004A2783" w:rsidRDefault="001732D0" w:rsidP="00C83186">
      <w:pPr>
        <w:pStyle w:val="BodyText"/>
      </w:pPr>
      <w:r w:rsidRPr="004A2783">
        <w:t xml:space="preserve">Have you </w:t>
      </w:r>
      <w:r w:rsidR="00C221C6">
        <w:t>seen any of these before today?</w:t>
      </w:r>
    </w:p>
    <w:p w14:paraId="7133CDD6" w14:textId="15CEECE0" w:rsidR="001732D0" w:rsidRPr="004A2783" w:rsidRDefault="001732D0" w:rsidP="005D444C">
      <w:pPr>
        <w:pStyle w:val="Interviewerinstructions"/>
      </w:pPr>
      <w:r w:rsidRPr="004A2783">
        <w:t xml:space="preserve">IF YES, </w:t>
      </w:r>
      <w:r w:rsidR="00C221C6">
        <w:t>PROBE WHERE: MULTIPLES ACCEPTED</w:t>
      </w:r>
    </w:p>
    <w:p w14:paraId="6B6C895E" w14:textId="77777777" w:rsidR="001732D0" w:rsidRPr="004A2783" w:rsidRDefault="001732D0" w:rsidP="005D444C">
      <w:pPr>
        <w:pStyle w:val="Interviewerinstructions"/>
      </w:pPr>
      <w:r w:rsidRPr="004A2783">
        <w:t>(PROGRAMMER: 4</w:t>
      </w:r>
      <w:proofErr w:type="gramStart"/>
      <w:r w:rsidRPr="004A2783">
        <w:t>,99,98</w:t>
      </w:r>
      <w:proofErr w:type="gramEnd"/>
      <w:r w:rsidRPr="004A2783">
        <w:t xml:space="preserve"> SR)</w:t>
      </w:r>
    </w:p>
    <w:tbl>
      <w:tblPr>
        <w:tblStyle w:val="ORC2017Table"/>
        <w:tblW w:w="9639" w:type="dxa"/>
        <w:tblLook w:val="04A0" w:firstRow="1" w:lastRow="0" w:firstColumn="1" w:lastColumn="0" w:noHBand="0" w:noVBand="1"/>
        <w:tblCaption w:val="Question F7: recall of social media ads."/>
        <w:tblDescription w:val="Ask respondents whether they had seen of the ads on social media previously. Possible responses were: Yes – seen online=1, Yes – seen in social media (e.g. Facebook)=2, Yes – seen, but not sure where=3, No=4, Don’t know=99, Refused=98.&#10;"/>
      </w:tblPr>
      <w:tblGrid>
        <w:gridCol w:w="7792"/>
        <w:gridCol w:w="1847"/>
      </w:tblGrid>
      <w:tr w:rsidR="0034138B" w:rsidRPr="004A2783" w14:paraId="02C5BF87"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000D5B12" w14:textId="19466402" w:rsidR="0034138B" w:rsidRPr="0018141D" w:rsidRDefault="0034138B" w:rsidP="00D86835">
            <w:pPr>
              <w:pStyle w:val="TableHeading"/>
            </w:pPr>
            <w:r w:rsidRPr="0018141D">
              <w:t>Response Options</w:t>
            </w:r>
          </w:p>
        </w:tc>
        <w:tc>
          <w:tcPr>
            <w:tcW w:w="1847" w:type="dxa"/>
            <w:noWrap/>
          </w:tcPr>
          <w:p w14:paraId="1B6B69C7" w14:textId="3C776CC8" w:rsidR="0034138B" w:rsidRPr="0018141D" w:rsidRDefault="0034138B" w:rsidP="00D86835">
            <w:pPr>
              <w:pStyle w:val="TableHeading"/>
            </w:pPr>
            <w:r w:rsidRPr="0018141D">
              <w:t>Response Code</w:t>
            </w:r>
          </w:p>
        </w:tc>
      </w:tr>
      <w:tr w:rsidR="001732D0" w:rsidRPr="004A2783" w14:paraId="309C21B9" w14:textId="77777777" w:rsidTr="0065385B">
        <w:trPr>
          <w:trHeight w:val="20"/>
        </w:trPr>
        <w:tc>
          <w:tcPr>
            <w:tcW w:w="7792" w:type="dxa"/>
            <w:noWrap/>
          </w:tcPr>
          <w:p w14:paraId="3DDEDA74" w14:textId="77777777" w:rsidR="001732D0" w:rsidRPr="004A2783" w:rsidRDefault="001732D0" w:rsidP="005D444C">
            <w:pPr>
              <w:pStyle w:val="TableText"/>
              <w:rPr>
                <w:color w:val="00365F" w:themeColor="text1"/>
              </w:rPr>
            </w:pPr>
            <w:r w:rsidRPr="004A2783">
              <w:t>Yes – seen online</w:t>
            </w:r>
          </w:p>
        </w:tc>
        <w:tc>
          <w:tcPr>
            <w:tcW w:w="1847" w:type="dxa"/>
            <w:noWrap/>
            <w:hideMark/>
          </w:tcPr>
          <w:p w14:paraId="296F5EFF"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60C4D3D1" w14:textId="77777777" w:rsidTr="0065385B">
        <w:trPr>
          <w:trHeight w:val="20"/>
        </w:trPr>
        <w:tc>
          <w:tcPr>
            <w:tcW w:w="7792" w:type="dxa"/>
            <w:noWrap/>
          </w:tcPr>
          <w:p w14:paraId="70C67BD0" w14:textId="65591F90" w:rsidR="001732D0" w:rsidRPr="004A2783" w:rsidRDefault="001732D0" w:rsidP="005D444C">
            <w:pPr>
              <w:pStyle w:val="TableText"/>
              <w:rPr>
                <w:rFonts w:eastAsia="Times New Roman"/>
                <w:color w:val="00365F" w:themeColor="text1"/>
                <w:lang w:val="en-AU" w:eastAsia="en-AU"/>
              </w:rPr>
            </w:pPr>
            <w:r w:rsidRPr="004A2783">
              <w:t>Yes – seen in social media (</w:t>
            </w:r>
            <w:r w:rsidR="00F265A3" w:rsidRPr="004A2783">
              <w:t>e.g.</w:t>
            </w:r>
            <w:r w:rsidRPr="004A2783">
              <w:t xml:space="preserve"> Facebook)</w:t>
            </w:r>
          </w:p>
        </w:tc>
        <w:tc>
          <w:tcPr>
            <w:tcW w:w="1847" w:type="dxa"/>
            <w:noWrap/>
            <w:hideMark/>
          </w:tcPr>
          <w:p w14:paraId="0988D0F4"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2F458F74" w14:textId="77777777" w:rsidTr="0065385B">
        <w:trPr>
          <w:trHeight w:val="20"/>
        </w:trPr>
        <w:tc>
          <w:tcPr>
            <w:tcW w:w="7792" w:type="dxa"/>
            <w:noWrap/>
          </w:tcPr>
          <w:p w14:paraId="79FED516" w14:textId="77777777" w:rsidR="001732D0" w:rsidRPr="004A2783" w:rsidRDefault="001732D0" w:rsidP="005D444C">
            <w:pPr>
              <w:pStyle w:val="TableText"/>
              <w:rPr>
                <w:rFonts w:eastAsia="Times New Roman"/>
                <w:color w:val="00365F" w:themeColor="text1"/>
                <w:lang w:val="en-AU" w:eastAsia="en-AU"/>
              </w:rPr>
            </w:pPr>
            <w:r w:rsidRPr="004A2783">
              <w:t>Yes – seen, but not sure where</w:t>
            </w:r>
          </w:p>
        </w:tc>
        <w:tc>
          <w:tcPr>
            <w:tcW w:w="1847" w:type="dxa"/>
            <w:noWrap/>
          </w:tcPr>
          <w:p w14:paraId="404196DE"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3DF36EC3" w14:textId="77777777" w:rsidTr="0065385B">
        <w:trPr>
          <w:trHeight w:val="20"/>
        </w:trPr>
        <w:tc>
          <w:tcPr>
            <w:tcW w:w="7792" w:type="dxa"/>
            <w:noWrap/>
          </w:tcPr>
          <w:p w14:paraId="1A9D0F96" w14:textId="77777777" w:rsidR="001732D0" w:rsidRPr="004A2783" w:rsidRDefault="001732D0" w:rsidP="005D444C">
            <w:pPr>
              <w:pStyle w:val="TableText"/>
              <w:rPr>
                <w:rFonts w:eastAsia="Times New Roman"/>
                <w:color w:val="00365F" w:themeColor="text1"/>
                <w:lang w:val="en-AU" w:eastAsia="en-AU"/>
              </w:rPr>
            </w:pPr>
            <w:r w:rsidRPr="004A2783">
              <w:t>No</w:t>
            </w:r>
          </w:p>
        </w:tc>
        <w:tc>
          <w:tcPr>
            <w:tcW w:w="1847" w:type="dxa"/>
            <w:noWrap/>
          </w:tcPr>
          <w:p w14:paraId="166BBB0C" w14:textId="77777777" w:rsidR="001732D0" w:rsidRPr="004A2783" w:rsidRDefault="001732D0" w:rsidP="00D17CF8">
            <w:pPr>
              <w:pStyle w:val="TableText-Numerical"/>
              <w:rPr>
                <w:lang w:val="en-AU" w:eastAsia="en-AU"/>
              </w:rPr>
            </w:pPr>
            <w:r w:rsidRPr="004A2783">
              <w:rPr>
                <w:lang w:val="en-AU" w:eastAsia="en-AU"/>
              </w:rPr>
              <w:t>4</w:t>
            </w:r>
          </w:p>
        </w:tc>
      </w:tr>
      <w:tr w:rsidR="001732D0" w:rsidRPr="004A2783" w14:paraId="199B4594" w14:textId="77777777" w:rsidTr="0065385B">
        <w:trPr>
          <w:trHeight w:val="20"/>
        </w:trPr>
        <w:tc>
          <w:tcPr>
            <w:tcW w:w="7792" w:type="dxa"/>
            <w:noWrap/>
          </w:tcPr>
          <w:p w14:paraId="3EECF98B" w14:textId="77777777" w:rsidR="001732D0" w:rsidRPr="004A2783" w:rsidRDefault="001732D0" w:rsidP="005D444C">
            <w:pPr>
              <w:pStyle w:val="TableText"/>
              <w:rPr>
                <w:rFonts w:eastAsia="Times New Roman"/>
                <w:color w:val="00365F" w:themeColor="text1"/>
                <w:lang w:val="en-AU" w:eastAsia="en-AU"/>
              </w:rPr>
            </w:pPr>
            <w:r w:rsidRPr="004A2783">
              <w:t>Don’t know</w:t>
            </w:r>
          </w:p>
        </w:tc>
        <w:tc>
          <w:tcPr>
            <w:tcW w:w="1847" w:type="dxa"/>
            <w:noWrap/>
          </w:tcPr>
          <w:p w14:paraId="242E2702" w14:textId="77777777" w:rsidR="001732D0" w:rsidRPr="004A2783" w:rsidRDefault="001732D0" w:rsidP="00D17CF8">
            <w:pPr>
              <w:pStyle w:val="TableText-Numerical"/>
              <w:rPr>
                <w:lang w:val="en-AU" w:eastAsia="en-AU"/>
              </w:rPr>
            </w:pPr>
            <w:r w:rsidRPr="004A2783">
              <w:rPr>
                <w:lang w:val="en-AU" w:eastAsia="en-AU"/>
              </w:rPr>
              <w:t>99</w:t>
            </w:r>
          </w:p>
        </w:tc>
      </w:tr>
      <w:tr w:rsidR="001732D0" w:rsidRPr="004A2783" w14:paraId="24BFFB11" w14:textId="77777777" w:rsidTr="0065385B">
        <w:trPr>
          <w:trHeight w:val="20"/>
        </w:trPr>
        <w:tc>
          <w:tcPr>
            <w:tcW w:w="7792" w:type="dxa"/>
            <w:noWrap/>
          </w:tcPr>
          <w:p w14:paraId="74C90E09" w14:textId="77777777" w:rsidR="001732D0" w:rsidRPr="004A2783" w:rsidRDefault="001732D0" w:rsidP="005D444C">
            <w:pPr>
              <w:pStyle w:val="TableText"/>
              <w:rPr>
                <w:rFonts w:eastAsia="Times New Roman"/>
                <w:color w:val="00365F" w:themeColor="text1"/>
                <w:lang w:val="en-AU" w:eastAsia="en-AU"/>
              </w:rPr>
            </w:pPr>
            <w:r w:rsidRPr="004A2783">
              <w:t>Refused</w:t>
            </w:r>
          </w:p>
        </w:tc>
        <w:tc>
          <w:tcPr>
            <w:tcW w:w="1847" w:type="dxa"/>
            <w:noWrap/>
          </w:tcPr>
          <w:p w14:paraId="602C7637" w14:textId="77777777" w:rsidR="001732D0" w:rsidRPr="004A2783" w:rsidRDefault="001732D0" w:rsidP="00D17CF8">
            <w:pPr>
              <w:pStyle w:val="TableText-Numerical"/>
              <w:rPr>
                <w:lang w:val="en-AU" w:eastAsia="en-AU"/>
              </w:rPr>
            </w:pPr>
            <w:r w:rsidRPr="004A2783">
              <w:rPr>
                <w:lang w:val="en-AU" w:eastAsia="en-AU"/>
              </w:rPr>
              <w:t>98</w:t>
            </w:r>
          </w:p>
        </w:tc>
      </w:tr>
    </w:tbl>
    <w:p w14:paraId="740F81E8" w14:textId="77777777" w:rsidR="001732D0" w:rsidRPr="004A2783" w:rsidRDefault="001732D0" w:rsidP="005D444C">
      <w:pPr>
        <w:pStyle w:val="Interviewerinstructions"/>
      </w:pPr>
      <w:r w:rsidRPr="004A2783">
        <w:lastRenderedPageBreak/>
        <w:t>IF ‘F4=1-4’ or ‘F7=1 or 3’ or ‘F8=1-3’ or ‘F9=1-3’</w:t>
      </w:r>
    </w:p>
    <w:p w14:paraId="11F78D1B" w14:textId="0C46F138" w:rsidR="001732D0" w:rsidRPr="004A2783" w:rsidRDefault="001732D0" w:rsidP="00C83186">
      <w:pPr>
        <w:pStyle w:val="BodyText"/>
      </w:pPr>
      <w:r w:rsidRPr="004A2783">
        <w:t>F10</w:t>
      </w:r>
      <w:r w:rsidRPr="004A2783">
        <w:tab/>
        <w:t>Thinking about any of the television, radio, magazine, newspaper, out of home or online ads I have just shown you, what would you say were the MAIN thi</w:t>
      </w:r>
      <w:r w:rsidR="00387192">
        <w:t>ngs the ads were trying to say?</w:t>
      </w:r>
    </w:p>
    <w:p w14:paraId="60ED06F8" w14:textId="77777777" w:rsidR="001732D0" w:rsidRPr="004A2783" w:rsidRDefault="001732D0" w:rsidP="005D444C">
      <w:pPr>
        <w:pStyle w:val="Interviewerinstructions"/>
      </w:pPr>
      <w:r w:rsidRPr="004A2783">
        <w:t>DO NOT READ OUT, MULTIPLES ACCEPTED</w:t>
      </w:r>
    </w:p>
    <w:tbl>
      <w:tblPr>
        <w:tblStyle w:val="ORC2017Table"/>
        <w:tblW w:w="9639" w:type="dxa"/>
        <w:tblLook w:val="04A0" w:firstRow="1" w:lastRow="0" w:firstColumn="1" w:lastColumn="0" w:noHBand="0" w:noVBand="1"/>
        <w:tblCaption w:val="Question F10: Asking what main messages were believed to be from ads"/>
        <w:tblDescription w:val="Respondents were asked: Thinking about any of the television, radio, magazine, newspaper, out of home or online ads I have just shown you, what would you say were the MAIN things the ads were trying to say?&quot; Possible responses and correlating codes were: Smoking causes cancer (unspecific)=1, Smoking causes lung cancer / heart disease / stroke=2, Smoking causes breathing difficulty=3, Quitting smoking is possible / everyone can quit=4, You should quit smoking for your kids / family=5, Smoking kills (unspecific)=6, Quitting is tough but keep trying=7, Your smoking affects others / your family / your kids / your community=8, Smoking is dangerous / bad=9, Quit smoking=10, Quitting has financial benefits=11, Quitting has health benefits=12, Don’t Make Smokes Your Story=13, There is support available to help you quit=14, Visit your local health service=15, Download the My QuitBuddy app=16, Call the Quitline=17, Visit the Quitnow website=18, Other=96, Don’t know=99, Refused=98.&#10;"/>
      </w:tblPr>
      <w:tblGrid>
        <w:gridCol w:w="7792"/>
        <w:gridCol w:w="1847"/>
      </w:tblGrid>
      <w:tr w:rsidR="0034138B" w:rsidRPr="004A2783" w14:paraId="6860A1F2"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4574A0CB" w14:textId="2C08D276" w:rsidR="0034138B" w:rsidRPr="0018141D" w:rsidRDefault="0034138B" w:rsidP="00D86835">
            <w:pPr>
              <w:pStyle w:val="TableHeading"/>
            </w:pPr>
            <w:r w:rsidRPr="0018141D">
              <w:t>Response Options</w:t>
            </w:r>
          </w:p>
        </w:tc>
        <w:tc>
          <w:tcPr>
            <w:tcW w:w="1847" w:type="dxa"/>
            <w:noWrap/>
          </w:tcPr>
          <w:p w14:paraId="264962D1" w14:textId="697EB422" w:rsidR="0034138B" w:rsidRPr="0018141D" w:rsidRDefault="0034138B" w:rsidP="00D86835">
            <w:pPr>
              <w:pStyle w:val="TableHeading"/>
            </w:pPr>
            <w:r w:rsidRPr="0018141D">
              <w:t>Response Code</w:t>
            </w:r>
          </w:p>
        </w:tc>
      </w:tr>
      <w:tr w:rsidR="001732D0" w:rsidRPr="004A2783" w14:paraId="735F84C4" w14:textId="77777777" w:rsidTr="0065385B">
        <w:trPr>
          <w:trHeight w:val="20"/>
        </w:trPr>
        <w:tc>
          <w:tcPr>
            <w:tcW w:w="7792" w:type="dxa"/>
            <w:noWrap/>
          </w:tcPr>
          <w:p w14:paraId="003140D9" w14:textId="77777777" w:rsidR="001732D0" w:rsidRPr="00C83186" w:rsidRDefault="001732D0" w:rsidP="005D444C">
            <w:pPr>
              <w:pStyle w:val="TableText"/>
            </w:pPr>
            <w:r w:rsidRPr="00C83186">
              <w:t>Smoking causes cancer (unspecific)</w:t>
            </w:r>
          </w:p>
        </w:tc>
        <w:tc>
          <w:tcPr>
            <w:tcW w:w="1847" w:type="dxa"/>
            <w:noWrap/>
            <w:hideMark/>
          </w:tcPr>
          <w:p w14:paraId="7C9175C2" w14:textId="77777777" w:rsidR="001732D0" w:rsidRPr="00C83186" w:rsidRDefault="001732D0" w:rsidP="00D17CF8">
            <w:pPr>
              <w:pStyle w:val="TableText-Numerical"/>
            </w:pPr>
            <w:r w:rsidRPr="00C83186">
              <w:t>1</w:t>
            </w:r>
          </w:p>
        </w:tc>
      </w:tr>
      <w:tr w:rsidR="001732D0" w:rsidRPr="004A2783" w14:paraId="47550087" w14:textId="77777777" w:rsidTr="0065385B">
        <w:trPr>
          <w:trHeight w:val="20"/>
        </w:trPr>
        <w:tc>
          <w:tcPr>
            <w:tcW w:w="7792" w:type="dxa"/>
            <w:noWrap/>
          </w:tcPr>
          <w:p w14:paraId="32755402" w14:textId="07D5EC89" w:rsidR="001732D0" w:rsidRPr="00C83186" w:rsidRDefault="001732D0" w:rsidP="005D444C">
            <w:pPr>
              <w:pStyle w:val="TableText"/>
            </w:pPr>
            <w:r w:rsidRPr="00C83186">
              <w:t>Smoking causes lung cancer</w:t>
            </w:r>
            <w:r w:rsidR="0006609D">
              <w:t xml:space="preserve"> </w:t>
            </w:r>
            <w:r w:rsidRPr="00C83186">
              <w:t>/ heart disease</w:t>
            </w:r>
            <w:r w:rsidR="0006609D">
              <w:t xml:space="preserve"> </w:t>
            </w:r>
            <w:r w:rsidRPr="00C83186">
              <w:t>/ stroke</w:t>
            </w:r>
          </w:p>
        </w:tc>
        <w:tc>
          <w:tcPr>
            <w:tcW w:w="1847" w:type="dxa"/>
            <w:noWrap/>
            <w:hideMark/>
          </w:tcPr>
          <w:p w14:paraId="5A248D7E" w14:textId="77777777" w:rsidR="001732D0" w:rsidRPr="00C83186" w:rsidRDefault="001732D0" w:rsidP="00D17CF8">
            <w:pPr>
              <w:pStyle w:val="TableText-Numerical"/>
            </w:pPr>
            <w:r w:rsidRPr="00C83186">
              <w:t>2</w:t>
            </w:r>
          </w:p>
        </w:tc>
      </w:tr>
      <w:tr w:rsidR="001732D0" w:rsidRPr="004A2783" w14:paraId="1FBD7AE9" w14:textId="77777777" w:rsidTr="0065385B">
        <w:trPr>
          <w:trHeight w:val="20"/>
        </w:trPr>
        <w:tc>
          <w:tcPr>
            <w:tcW w:w="7792" w:type="dxa"/>
            <w:noWrap/>
          </w:tcPr>
          <w:p w14:paraId="23020825" w14:textId="77777777" w:rsidR="001732D0" w:rsidRPr="00C83186" w:rsidRDefault="001732D0" w:rsidP="005D444C">
            <w:pPr>
              <w:pStyle w:val="TableText"/>
            </w:pPr>
            <w:r w:rsidRPr="00C83186">
              <w:t>Smoking causes breathing difficulty</w:t>
            </w:r>
          </w:p>
        </w:tc>
        <w:tc>
          <w:tcPr>
            <w:tcW w:w="1847" w:type="dxa"/>
            <w:noWrap/>
          </w:tcPr>
          <w:p w14:paraId="1FFF49C3" w14:textId="77777777" w:rsidR="001732D0" w:rsidRPr="00C83186" w:rsidRDefault="001732D0" w:rsidP="00D17CF8">
            <w:pPr>
              <w:pStyle w:val="TableText-Numerical"/>
            </w:pPr>
            <w:r w:rsidRPr="00C83186">
              <w:t>3</w:t>
            </w:r>
          </w:p>
        </w:tc>
      </w:tr>
      <w:tr w:rsidR="001732D0" w:rsidRPr="004A2783" w14:paraId="4D52D423" w14:textId="77777777" w:rsidTr="0065385B">
        <w:trPr>
          <w:trHeight w:val="20"/>
        </w:trPr>
        <w:tc>
          <w:tcPr>
            <w:tcW w:w="7792" w:type="dxa"/>
            <w:noWrap/>
          </w:tcPr>
          <w:p w14:paraId="4320F18B" w14:textId="34DFF885" w:rsidR="001732D0" w:rsidRPr="00C83186" w:rsidRDefault="001732D0" w:rsidP="005D444C">
            <w:pPr>
              <w:pStyle w:val="TableText"/>
            </w:pPr>
            <w:r w:rsidRPr="00C83186">
              <w:t>Quitting smoking is possible</w:t>
            </w:r>
            <w:r w:rsidR="0006609D">
              <w:t xml:space="preserve"> </w:t>
            </w:r>
            <w:r w:rsidRPr="00C83186">
              <w:t>/ everyone can quit</w:t>
            </w:r>
          </w:p>
        </w:tc>
        <w:tc>
          <w:tcPr>
            <w:tcW w:w="1847" w:type="dxa"/>
            <w:noWrap/>
          </w:tcPr>
          <w:p w14:paraId="61DF447A" w14:textId="77777777" w:rsidR="001732D0" w:rsidRPr="00C83186" w:rsidRDefault="001732D0" w:rsidP="00D17CF8">
            <w:pPr>
              <w:pStyle w:val="TableText-Numerical"/>
            </w:pPr>
            <w:r w:rsidRPr="00C83186">
              <w:t>4</w:t>
            </w:r>
          </w:p>
        </w:tc>
      </w:tr>
      <w:tr w:rsidR="001732D0" w:rsidRPr="004A2783" w14:paraId="26D9FD14" w14:textId="77777777" w:rsidTr="0065385B">
        <w:trPr>
          <w:trHeight w:val="20"/>
        </w:trPr>
        <w:tc>
          <w:tcPr>
            <w:tcW w:w="7792" w:type="dxa"/>
            <w:noWrap/>
          </w:tcPr>
          <w:p w14:paraId="7DA1180E" w14:textId="38E5387B" w:rsidR="001732D0" w:rsidRPr="00C83186" w:rsidRDefault="001732D0" w:rsidP="005D444C">
            <w:pPr>
              <w:pStyle w:val="TableText"/>
            </w:pPr>
            <w:r w:rsidRPr="00C83186">
              <w:t>You should quit smoking for your kids</w:t>
            </w:r>
            <w:r w:rsidR="0006609D">
              <w:t xml:space="preserve"> </w:t>
            </w:r>
            <w:r w:rsidRPr="00C83186">
              <w:t>/</w:t>
            </w:r>
            <w:r w:rsidR="0006609D">
              <w:t xml:space="preserve"> </w:t>
            </w:r>
            <w:r w:rsidRPr="00C83186">
              <w:t>family</w:t>
            </w:r>
          </w:p>
        </w:tc>
        <w:tc>
          <w:tcPr>
            <w:tcW w:w="1847" w:type="dxa"/>
            <w:noWrap/>
          </w:tcPr>
          <w:p w14:paraId="2824CD05" w14:textId="77777777" w:rsidR="001732D0" w:rsidRPr="00C83186" w:rsidRDefault="001732D0" w:rsidP="00D17CF8">
            <w:pPr>
              <w:pStyle w:val="TableText-Numerical"/>
            </w:pPr>
            <w:r w:rsidRPr="00C83186">
              <w:t>5</w:t>
            </w:r>
          </w:p>
        </w:tc>
      </w:tr>
      <w:tr w:rsidR="001732D0" w:rsidRPr="004A2783" w14:paraId="01A09E7D" w14:textId="77777777" w:rsidTr="0065385B">
        <w:trPr>
          <w:trHeight w:val="20"/>
        </w:trPr>
        <w:tc>
          <w:tcPr>
            <w:tcW w:w="7792" w:type="dxa"/>
            <w:noWrap/>
          </w:tcPr>
          <w:p w14:paraId="13CEADF4" w14:textId="77777777" w:rsidR="001732D0" w:rsidRPr="00C83186" w:rsidRDefault="001732D0" w:rsidP="005D444C">
            <w:pPr>
              <w:pStyle w:val="TableText"/>
            </w:pPr>
            <w:r w:rsidRPr="00C83186">
              <w:t>Smoking kills (unspecific)</w:t>
            </w:r>
          </w:p>
        </w:tc>
        <w:tc>
          <w:tcPr>
            <w:tcW w:w="1847" w:type="dxa"/>
            <w:noWrap/>
          </w:tcPr>
          <w:p w14:paraId="7AF41A44" w14:textId="77777777" w:rsidR="001732D0" w:rsidRPr="00C83186" w:rsidRDefault="001732D0" w:rsidP="00D17CF8">
            <w:pPr>
              <w:pStyle w:val="TableText-Numerical"/>
            </w:pPr>
            <w:r w:rsidRPr="00C83186">
              <w:t>6</w:t>
            </w:r>
          </w:p>
        </w:tc>
      </w:tr>
      <w:tr w:rsidR="001732D0" w:rsidRPr="004A2783" w14:paraId="403739AC" w14:textId="77777777" w:rsidTr="0065385B">
        <w:trPr>
          <w:trHeight w:val="20"/>
        </w:trPr>
        <w:tc>
          <w:tcPr>
            <w:tcW w:w="7792" w:type="dxa"/>
            <w:noWrap/>
          </w:tcPr>
          <w:p w14:paraId="09ECD796" w14:textId="77777777" w:rsidR="001732D0" w:rsidRPr="00C83186" w:rsidRDefault="001732D0" w:rsidP="005D444C">
            <w:pPr>
              <w:pStyle w:val="TableText"/>
            </w:pPr>
            <w:r w:rsidRPr="00C83186">
              <w:t>Quitting is tough but keep trying</w:t>
            </w:r>
          </w:p>
        </w:tc>
        <w:tc>
          <w:tcPr>
            <w:tcW w:w="1847" w:type="dxa"/>
            <w:noWrap/>
          </w:tcPr>
          <w:p w14:paraId="5E17557B" w14:textId="77777777" w:rsidR="001732D0" w:rsidRPr="00C83186" w:rsidRDefault="001732D0" w:rsidP="00D17CF8">
            <w:pPr>
              <w:pStyle w:val="TableText-Numerical"/>
            </w:pPr>
            <w:r w:rsidRPr="00C83186">
              <w:t>7</w:t>
            </w:r>
          </w:p>
        </w:tc>
      </w:tr>
      <w:tr w:rsidR="001732D0" w:rsidRPr="004A2783" w14:paraId="6F0473DB" w14:textId="77777777" w:rsidTr="0065385B">
        <w:trPr>
          <w:trHeight w:val="20"/>
        </w:trPr>
        <w:tc>
          <w:tcPr>
            <w:tcW w:w="7792" w:type="dxa"/>
            <w:noWrap/>
          </w:tcPr>
          <w:p w14:paraId="21AC3F85" w14:textId="24E28FBE" w:rsidR="001732D0" w:rsidRPr="00C83186" w:rsidRDefault="001732D0" w:rsidP="005D444C">
            <w:pPr>
              <w:pStyle w:val="TableText"/>
            </w:pPr>
            <w:r w:rsidRPr="00C83186">
              <w:t>Your smoking affects others</w:t>
            </w:r>
            <w:r w:rsidR="0006609D">
              <w:t xml:space="preserve"> </w:t>
            </w:r>
            <w:r w:rsidRPr="00C83186">
              <w:t>/ your family</w:t>
            </w:r>
            <w:r w:rsidR="0006609D">
              <w:t xml:space="preserve"> </w:t>
            </w:r>
            <w:r w:rsidRPr="00C83186">
              <w:t>/ your kids</w:t>
            </w:r>
            <w:r w:rsidR="0006609D">
              <w:t xml:space="preserve"> </w:t>
            </w:r>
            <w:r w:rsidRPr="00C83186">
              <w:t>/ your community</w:t>
            </w:r>
          </w:p>
        </w:tc>
        <w:tc>
          <w:tcPr>
            <w:tcW w:w="1847" w:type="dxa"/>
            <w:noWrap/>
          </w:tcPr>
          <w:p w14:paraId="680DA875" w14:textId="77777777" w:rsidR="001732D0" w:rsidRPr="00C83186" w:rsidRDefault="001732D0" w:rsidP="00D17CF8">
            <w:pPr>
              <w:pStyle w:val="TableText-Numerical"/>
            </w:pPr>
            <w:r w:rsidRPr="00C83186">
              <w:t>8</w:t>
            </w:r>
          </w:p>
        </w:tc>
      </w:tr>
      <w:tr w:rsidR="001732D0" w:rsidRPr="004A2783" w14:paraId="5DBEB8F0" w14:textId="77777777" w:rsidTr="0065385B">
        <w:trPr>
          <w:trHeight w:val="20"/>
        </w:trPr>
        <w:tc>
          <w:tcPr>
            <w:tcW w:w="7792" w:type="dxa"/>
            <w:noWrap/>
          </w:tcPr>
          <w:p w14:paraId="18DD9338" w14:textId="22B12007" w:rsidR="001732D0" w:rsidRPr="00C83186" w:rsidRDefault="001732D0" w:rsidP="005D444C">
            <w:pPr>
              <w:pStyle w:val="TableText"/>
            </w:pPr>
            <w:r w:rsidRPr="00C83186">
              <w:t>Smoking is dangerous</w:t>
            </w:r>
            <w:r w:rsidR="0006609D">
              <w:t xml:space="preserve"> </w:t>
            </w:r>
            <w:r w:rsidRPr="00C83186">
              <w:t>/ bad</w:t>
            </w:r>
          </w:p>
        </w:tc>
        <w:tc>
          <w:tcPr>
            <w:tcW w:w="1847" w:type="dxa"/>
            <w:noWrap/>
          </w:tcPr>
          <w:p w14:paraId="07658C29" w14:textId="77777777" w:rsidR="001732D0" w:rsidRPr="00C83186" w:rsidRDefault="001732D0" w:rsidP="00D17CF8">
            <w:pPr>
              <w:pStyle w:val="TableText-Numerical"/>
            </w:pPr>
            <w:r w:rsidRPr="00C83186">
              <w:t>9</w:t>
            </w:r>
          </w:p>
        </w:tc>
      </w:tr>
      <w:tr w:rsidR="001732D0" w:rsidRPr="004A2783" w14:paraId="0F4D15FA" w14:textId="77777777" w:rsidTr="0065385B">
        <w:trPr>
          <w:trHeight w:val="20"/>
        </w:trPr>
        <w:tc>
          <w:tcPr>
            <w:tcW w:w="7792" w:type="dxa"/>
            <w:noWrap/>
          </w:tcPr>
          <w:p w14:paraId="78C9CA4B" w14:textId="77777777" w:rsidR="001732D0" w:rsidRPr="00C83186" w:rsidRDefault="001732D0" w:rsidP="005D444C">
            <w:pPr>
              <w:pStyle w:val="TableText"/>
            </w:pPr>
            <w:r w:rsidRPr="00C83186">
              <w:t>Quit smoking</w:t>
            </w:r>
          </w:p>
        </w:tc>
        <w:tc>
          <w:tcPr>
            <w:tcW w:w="1847" w:type="dxa"/>
            <w:noWrap/>
          </w:tcPr>
          <w:p w14:paraId="706289CB" w14:textId="77777777" w:rsidR="001732D0" w:rsidRPr="00C83186" w:rsidRDefault="001732D0" w:rsidP="00D17CF8">
            <w:pPr>
              <w:pStyle w:val="TableText-Numerical"/>
            </w:pPr>
            <w:r w:rsidRPr="00C83186">
              <w:t>10</w:t>
            </w:r>
          </w:p>
        </w:tc>
      </w:tr>
      <w:tr w:rsidR="001732D0" w:rsidRPr="004A2783" w14:paraId="782BA93D" w14:textId="77777777" w:rsidTr="0065385B">
        <w:trPr>
          <w:trHeight w:val="20"/>
        </w:trPr>
        <w:tc>
          <w:tcPr>
            <w:tcW w:w="7792" w:type="dxa"/>
            <w:noWrap/>
          </w:tcPr>
          <w:p w14:paraId="1B50DA96" w14:textId="77777777" w:rsidR="001732D0" w:rsidRPr="00C83186" w:rsidRDefault="001732D0" w:rsidP="005D444C">
            <w:pPr>
              <w:pStyle w:val="TableText"/>
            </w:pPr>
            <w:r w:rsidRPr="00C83186">
              <w:t>Quitting has financial benefits</w:t>
            </w:r>
          </w:p>
        </w:tc>
        <w:tc>
          <w:tcPr>
            <w:tcW w:w="1847" w:type="dxa"/>
            <w:noWrap/>
          </w:tcPr>
          <w:p w14:paraId="07DE59E7" w14:textId="77777777" w:rsidR="001732D0" w:rsidRPr="00C83186" w:rsidRDefault="001732D0" w:rsidP="00D17CF8">
            <w:pPr>
              <w:pStyle w:val="TableText-Numerical"/>
            </w:pPr>
            <w:r w:rsidRPr="00C83186">
              <w:t>11</w:t>
            </w:r>
          </w:p>
        </w:tc>
      </w:tr>
      <w:tr w:rsidR="001732D0" w:rsidRPr="004A2783" w14:paraId="27994B48" w14:textId="77777777" w:rsidTr="0065385B">
        <w:trPr>
          <w:trHeight w:val="20"/>
        </w:trPr>
        <w:tc>
          <w:tcPr>
            <w:tcW w:w="7792" w:type="dxa"/>
            <w:noWrap/>
          </w:tcPr>
          <w:p w14:paraId="3E087D73" w14:textId="77777777" w:rsidR="001732D0" w:rsidRPr="00C83186" w:rsidRDefault="001732D0" w:rsidP="005D444C">
            <w:pPr>
              <w:pStyle w:val="TableText"/>
            </w:pPr>
            <w:r w:rsidRPr="00C83186">
              <w:t>Quitting has health benefits</w:t>
            </w:r>
          </w:p>
        </w:tc>
        <w:tc>
          <w:tcPr>
            <w:tcW w:w="1847" w:type="dxa"/>
            <w:noWrap/>
          </w:tcPr>
          <w:p w14:paraId="66C17B05" w14:textId="77777777" w:rsidR="001732D0" w:rsidRPr="00C83186" w:rsidRDefault="001732D0" w:rsidP="00D17CF8">
            <w:pPr>
              <w:pStyle w:val="TableText-Numerical"/>
            </w:pPr>
            <w:r w:rsidRPr="00C83186">
              <w:t>12</w:t>
            </w:r>
          </w:p>
        </w:tc>
      </w:tr>
      <w:tr w:rsidR="001732D0" w:rsidRPr="004A2783" w14:paraId="12D5DDFB" w14:textId="77777777" w:rsidTr="0065385B">
        <w:trPr>
          <w:trHeight w:val="20"/>
        </w:trPr>
        <w:tc>
          <w:tcPr>
            <w:tcW w:w="7792" w:type="dxa"/>
            <w:noWrap/>
          </w:tcPr>
          <w:p w14:paraId="3EE9C22D" w14:textId="297C2DBF" w:rsidR="001732D0" w:rsidRPr="00C83186" w:rsidRDefault="00F265A3" w:rsidP="005D444C">
            <w:pPr>
              <w:pStyle w:val="TableText"/>
            </w:pPr>
            <w:r w:rsidRPr="00F265A3">
              <w:rPr>
                <w:rStyle w:val="Emphasis"/>
              </w:rPr>
              <w:t>Don’t Make Smokes Your Story</w:t>
            </w:r>
          </w:p>
        </w:tc>
        <w:tc>
          <w:tcPr>
            <w:tcW w:w="1847" w:type="dxa"/>
            <w:noWrap/>
          </w:tcPr>
          <w:p w14:paraId="28CB1AF4" w14:textId="77777777" w:rsidR="001732D0" w:rsidRPr="00C83186" w:rsidRDefault="001732D0" w:rsidP="00D17CF8">
            <w:pPr>
              <w:pStyle w:val="TableText-Numerical"/>
            </w:pPr>
            <w:r w:rsidRPr="00C83186">
              <w:t>13</w:t>
            </w:r>
          </w:p>
        </w:tc>
      </w:tr>
      <w:tr w:rsidR="001732D0" w:rsidRPr="004A2783" w14:paraId="07F1E610" w14:textId="77777777" w:rsidTr="0065385B">
        <w:trPr>
          <w:trHeight w:val="20"/>
        </w:trPr>
        <w:tc>
          <w:tcPr>
            <w:tcW w:w="7792" w:type="dxa"/>
            <w:noWrap/>
          </w:tcPr>
          <w:p w14:paraId="31B1A9C5" w14:textId="77777777" w:rsidR="001732D0" w:rsidRPr="00C83186" w:rsidRDefault="001732D0" w:rsidP="005D444C">
            <w:pPr>
              <w:pStyle w:val="TableText"/>
            </w:pPr>
            <w:r w:rsidRPr="00C83186">
              <w:t>There is support available to help you quit</w:t>
            </w:r>
          </w:p>
        </w:tc>
        <w:tc>
          <w:tcPr>
            <w:tcW w:w="1847" w:type="dxa"/>
            <w:noWrap/>
          </w:tcPr>
          <w:p w14:paraId="07CABE44" w14:textId="77777777" w:rsidR="001732D0" w:rsidRPr="00C83186" w:rsidRDefault="001732D0" w:rsidP="00D17CF8">
            <w:pPr>
              <w:pStyle w:val="TableText-Numerical"/>
            </w:pPr>
            <w:r w:rsidRPr="00C83186">
              <w:t>14</w:t>
            </w:r>
          </w:p>
        </w:tc>
      </w:tr>
      <w:tr w:rsidR="001732D0" w:rsidRPr="004A2783" w14:paraId="735F8358" w14:textId="77777777" w:rsidTr="0065385B">
        <w:trPr>
          <w:trHeight w:val="20"/>
        </w:trPr>
        <w:tc>
          <w:tcPr>
            <w:tcW w:w="7792" w:type="dxa"/>
            <w:noWrap/>
          </w:tcPr>
          <w:p w14:paraId="66139F7E" w14:textId="77777777" w:rsidR="001732D0" w:rsidRPr="00C83186" w:rsidRDefault="001732D0" w:rsidP="005D444C">
            <w:pPr>
              <w:pStyle w:val="TableText"/>
            </w:pPr>
            <w:r w:rsidRPr="00C83186">
              <w:t>Visit your local health service</w:t>
            </w:r>
          </w:p>
        </w:tc>
        <w:tc>
          <w:tcPr>
            <w:tcW w:w="1847" w:type="dxa"/>
            <w:noWrap/>
          </w:tcPr>
          <w:p w14:paraId="19DAA102" w14:textId="77777777" w:rsidR="001732D0" w:rsidRPr="00C83186" w:rsidRDefault="001732D0" w:rsidP="00D17CF8">
            <w:pPr>
              <w:pStyle w:val="TableText-Numerical"/>
            </w:pPr>
            <w:r w:rsidRPr="00C83186">
              <w:t>15</w:t>
            </w:r>
          </w:p>
        </w:tc>
      </w:tr>
      <w:tr w:rsidR="001732D0" w:rsidRPr="004A2783" w14:paraId="6128FE3E" w14:textId="77777777" w:rsidTr="0065385B">
        <w:trPr>
          <w:trHeight w:val="20"/>
        </w:trPr>
        <w:tc>
          <w:tcPr>
            <w:tcW w:w="7792" w:type="dxa"/>
            <w:noWrap/>
          </w:tcPr>
          <w:p w14:paraId="323EBAF5" w14:textId="6E4C477D" w:rsidR="001732D0" w:rsidRPr="00C83186" w:rsidRDefault="001732D0" w:rsidP="005D444C">
            <w:pPr>
              <w:pStyle w:val="TableText"/>
            </w:pPr>
            <w:r w:rsidRPr="00C83186">
              <w:t>Download the</w:t>
            </w:r>
            <w:r w:rsidR="000E52D3">
              <w:t xml:space="preserve"> </w:t>
            </w:r>
            <w:r w:rsidR="00F265A3" w:rsidRPr="00F265A3">
              <w:rPr>
                <w:rStyle w:val="Emphasis"/>
              </w:rPr>
              <w:t xml:space="preserve">My </w:t>
            </w:r>
            <w:proofErr w:type="spellStart"/>
            <w:r w:rsidR="00F265A3" w:rsidRPr="00F265A3">
              <w:rPr>
                <w:rStyle w:val="Emphasis"/>
              </w:rPr>
              <w:t>QuitBuddy</w:t>
            </w:r>
            <w:proofErr w:type="spellEnd"/>
            <w:r w:rsidRPr="00C83186">
              <w:t xml:space="preserve"> app</w:t>
            </w:r>
          </w:p>
        </w:tc>
        <w:tc>
          <w:tcPr>
            <w:tcW w:w="1847" w:type="dxa"/>
            <w:noWrap/>
          </w:tcPr>
          <w:p w14:paraId="2B9729BD" w14:textId="77777777" w:rsidR="001732D0" w:rsidRPr="00C83186" w:rsidRDefault="001732D0" w:rsidP="00D17CF8">
            <w:pPr>
              <w:pStyle w:val="TableText-Numerical"/>
            </w:pPr>
            <w:r w:rsidRPr="00C83186">
              <w:t>16</w:t>
            </w:r>
          </w:p>
        </w:tc>
      </w:tr>
      <w:tr w:rsidR="001732D0" w:rsidRPr="004A2783" w14:paraId="6E8A0EFD" w14:textId="77777777" w:rsidTr="0065385B">
        <w:trPr>
          <w:trHeight w:val="20"/>
        </w:trPr>
        <w:tc>
          <w:tcPr>
            <w:tcW w:w="7792" w:type="dxa"/>
            <w:noWrap/>
          </w:tcPr>
          <w:p w14:paraId="7CAE6E68" w14:textId="76BFDF1E" w:rsidR="001732D0" w:rsidRPr="00C83186" w:rsidRDefault="001732D0" w:rsidP="005D444C">
            <w:pPr>
              <w:pStyle w:val="TableText"/>
            </w:pPr>
            <w:r w:rsidRPr="00C83186">
              <w:t xml:space="preserve">Call the </w:t>
            </w:r>
            <w:proofErr w:type="spellStart"/>
            <w:r w:rsidR="00F265A3" w:rsidRPr="00F265A3">
              <w:rPr>
                <w:rStyle w:val="Emphasis"/>
              </w:rPr>
              <w:t>Quitline</w:t>
            </w:r>
            <w:proofErr w:type="spellEnd"/>
          </w:p>
        </w:tc>
        <w:tc>
          <w:tcPr>
            <w:tcW w:w="1847" w:type="dxa"/>
            <w:noWrap/>
          </w:tcPr>
          <w:p w14:paraId="4ACE7C79" w14:textId="77777777" w:rsidR="001732D0" w:rsidRPr="00C83186" w:rsidRDefault="001732D0" w:rsidP="00D17CF8">
            <w:pPr>
              <w:pStyle w:val="TableText-Numerical"/>
            </w:pPr>
            <w:r w:rsidRPr="00C83186">
              <w:t>17</w:t>
            </w:r>
          </w:p>
        </w:tc>
      </w:tr>
      <w:tr w:rsidR="001732D0" w:rsidRPr="004A2783" w14:paraId="0EBE95CB" w14:textId="77777777" w:rsidTr="0065385B">
        <w:trPr>
          <w:trHeight w:val="20"/>
        </w:trPr>
        <w:tc>
          <w:tcPr>
            <w:tcW w:w="7792" w:type="dxa"/>
            <w:noWrap/>
          </w:tcPr>
          <w:p w14:paraId="416DE25E" w14:textId="63805561" w:rsidR="001732D0" w:rsidRPr="00C83186" w:rsidRDefault="001732D0" w:rsidP="005D444C">
            <w:pPr>
              <w:pStyle w:val="TableText"/>
            </w:pPr>
            <w:r w:rsidRPr="00C83186">
              <w:t xml:space="preserve">Visit the </w:t>
            </w:r>
            <w:proofErr w:type="spellStart"/>
            <w:r w:rsidR="00F265A3" w:rsidRPr="00F265A3">
              <w:rPr>
                <w:rStyle w:val="Emphasis"/>
              </w:rPr>
              <w:t>Quitnow</w:t>
            </w:r>
            <w:proofErr w:type="spellEnd"/>
            <w:r w:rsidRPr="00C83186">
              <w:t xml:space="preserve"> website</w:t>
            </w:r>
          </w:p>
        </w:tc>
        <w:tc>
          <w:tcPr>
            <w:tcW w:w="1847" w:type="dxa"/>
            <w:noWrap/>
          </w:tcPr>
          <w:p w14:paraId="2F91FDB3" w14:textId="77777777" w:rsidR="001732D0" w:rsidRPr="00C83186" w:rsidRDefault="001732D0" w:rsidP="00D17CF8">
            <w:pPr>
              <w:pStyle w:val="TableText-Numerical"/>
            </w:pPr>
            <w:r w:rsidRPr="00C83186">
              <w:t>18</w:t>
            </w:r>
          </w:p>
        </w:tc>
      </w:tr>
      <w:tr w:rsidR="001732D0" w:rsidRPr="004A2783" w14:paraId="6FA948BB" w14:textId="77777777" w:rsidTr="0065385B">
        <w:trPr>
          <w:trHeight w:val="20"/>
        </w:trPr>
        <w:tc>
          <w:tcPr>
            <w:tcW w:w="7792" w:type="dxa"/>
            <w:noWrap/>
          </w:tcPr>
          <w:p w14:paraId="40855773" w14:textId="77777777" w:rsidR="001732D0" w:rsidRPr="00C83186" w:rsidRDefault="001732D0" w:rsidP="005D444C">
            <w:pPr>
              <w:pStyle w:val="TableText"/>
            </w:pPr>
            <w:r w:rsidRPr="00C83186">
              <w:t xml:space="preserve">Other </w:t>
            </w:r>
            <w:r w:rsidRPr="00C83186">
              <w:rPr>
                <w:rStyle w:val="InterviewerinstructionsChar"/>
              </w:rPr>
              <w:t>(SPECIFY)</w:t>
            </w:r>
          </w:p>
        </w:tc>
        <w:tc>
          <w:tcPr>
            <w:tcW w:w="1847" w:type="dxa"/>
            <w:noWrap/>
          </w:tcPr>
          <w:p w14:paraId="5678B449" w14:textId="77777777" w:rsidR="001732D0" w:rsidRPr="00C83186" w:rsidRDefault="001732D0" w:rsidP="00D17CF8">
            <w:pPr>
              <w:pStyle w:val="TableText-Numerical"/>
            </w:pPr>
            <w:r w:rsidRPr="00C83186">
              <w:t>96</w:t>
            </w:r>
          </w:p>
        </w:tc>
      </w:tr>
      <w:tr w:rsidR="001732D0" w:rsidRPr="004A2783" w14:paraId="3F7B0A83" w14:textId="77777777" w:rsidTr="0065385B">
        <w:trPr>
          <w:trHeight w:val="20"/>
        </w:trPr>
        <w:tc>
          <w:tcPr>
            <w:tcW w:w="7792" w:type="dxa"/>
            <w:noWrap/>
          </w:tcPr>
          <w:p w14:paraId="4C582392" w14:textId="77777777" w:rsidR="001732D0" w:rsidRPr="00C83186" w:rsidRDefault="001732D0" w:rsidP="005D444C">
            <w:pPr>
              <w:pStyle w:val="TableText"/>
            </w:pPr>
            <w:r w:rsidRPr="00C83186">
              <w:t>Don’t know</w:t>
            </w:r>
          </w:p>
        </w:tc>
        <w:tc>
          <w:tcPr>
            <w:tcW w:w="1847" w:type="dxa"/>
            <w:noWrap/>
          </w:tcPr>
          <w:p w14:paraId="6C5978C5" w14:textId="77777777" w:rsidR="001732D0" w:rsidRPr="00C83186" w:rsidRDefault="001732D0" w:rsidP="00D17CF8">
            <w:pPr>
              <w:pStyle w:val="TableText-Numerical"/>
            </w:pPr>
            <w:r w:rsidRPr="00C83186">
              <w:t>99</w:t>
            </w:r>
          </w:p>
        </w:tc>
      </w:tr>
      <w:tr w:rsidR="001732D0" w:rsidRPr="004A2783" w14:paraId="15260845" w14:textId="77777777" w:rsidTr="0065385B">
        <w:trPr>
          <w:trHeight w:val="20"/>
        </w:trPr>
        <w:tc>
          <w:tcPr>
            <w:tcW w:w="7792" w:type="dxa"/>
            <w:noWrap/>
          </w:tcPr>
          <w:p w14:paraId="6E4F219F" w14:textId="77777777" w:rsidR="001732D0" w:rsidRPr="00C83186" w:rsidRDefault="001732D0" w:rsidP="005D444C">
            <w:pPr>
              <w:pStyle w:val="TableText"/>
            </w:pPr>
            <w:r w:rsidRPr="00C83186">
              <w:t>Refused</w:t>
            </w:r>
          </w:p>
        </w:tc>
        <w:tc>
          <w:tcPr>
            <w:tcW w:w="1847" w:type="dxa"/>
            <w:noWrap/>
          </w:tcPr>
          <w:p w14:paraId="6CC9CF63" w14:textId="77777777" w:rsidR="001732D0" w:rsidRPr="00C83186" w:rsidRDefault="001732D0" w:rsidP="00D17CF8">
            <w:pPr>
              <w:pStyle w:val="TableText-Numerical"/>
            </w:pPr>
            <w:r w:rsidRPr="00C83186">
              <w:t>98</w:t>
            </w:r>
          </w:p>
        </w:tc>
      </w:tr>
    </w:tbl>
    <w:p w14:paraId="6F1809EB" w14:textId="6F31A227" w:rsidR="001732D0" w:rsidRPr="00E7071D" w:rsidRDefault="00F265A3" w:rsidP="00BE39C8">
      <w:pPr>
        <w:pStyle w:val="Appendix3"/>
      </w:pPr>
      <w:r w:rsidRPr="005D444C">
        <w:t>Don’t Make Smokes Your Story</w:t>
      </w:r>
      <w:r w:rsidR="001732D0" w:rsidRPr="00E7071D">
        <w:t xml:space="preserve"> </w:t>
      </w:r>
      <w:proofErr w:type="gramStart"/>
      <w:r w:rsidR="001732D0" w:rsidRPr="00E7071D">
        <w:t>Below</w:t>
      </w:r>
      <w:proofErr w:type="gramEnd"/>
      <w:r w:rsidR="001732D0" w:rsidRPr="00E7071D">
        <w:t xml:space="preserve"> the Line – Prompted Recall</w:t>
      </w:r>
    </w:p>
    <w:p w14:paraId="084167D2" w14:textId="77777777" w:rsidR="001732D0" w:rsidRPr="004A2783" w:rsidRDefault="001732D0" w:rsidP="005D444C">
      <w:pPr>
        <w:pStyle w:val="Interviewerinstructions"/>
      </w:pPr>
      <w:r w:rsidRPr="004A2783">
        <w:t>ALL</w:t>
      </w:r>
    </w:p>
    <w:p w14:paraId="5038A90C" w14:textId="09DE42FE" w:rsidR="001732D0" w:rsidRPr="004A2783" w:rsidRDefault="001732D0" w:rsidP="00C83186">
      <w:pPr>
        <w:pStyle w:val="BodyText"/>
      </w:pPr>
      <w:r w:rsidRPr="004A2783">
        <w:lastRenderedPageBreak/>
        <w:t xml:space="preserve">F11 </w:t>
      </w:r>
      <w:r w:rsidRPr="004A2783">
        <w:tab/>
        <w:t xml:space="preserve">As well as being on air in advertising </w:t>
      </w:r>
      <w:r w:rsidR="00F265A3" w:rsidRPr="00F265A3">
        <w:rPr>
          <w:rStyle w:val="Emphasis"/>
        </w:rPr>
        <w:t>Don’t Make Smokes Your Story</w:t>
      </w:r>
      <w:r w:rsidRPr="004A2783">
        <w:t xml:space="preserve"> has been featured at community events and other activities.</w:t>
      </w:r>
    </w:p>
    <w:p w14:paraId="28BA0F52" w14:textId="1CEA3C58" w:rsidR="001732D0" w:rsidRPr="004A2783" w:rsidRDefault="001732D0" w:rsidP="00C83186">
      <w:pPr>
        <w:pStyle w:val="BodyText"/>
      </w:pPr>
      <w:r w:rsidRPr="004A2783">
        <w:t>Have you seen or heard anything else about the ‘</w:t>
      </w:r>
      <w:r w:rsidR="00F265A3" w:rsidRPr="00F265A3">
        <w:rPr>
          <w:rStyle w:val="Emphasis"/>
        </w:rPr>
        <w:t>Don’t Make Smokes Your Story</w:t>
      </w:r>
      <w:r w:rsidRPr="004A2783">
        <w:t>’ campaign anywhere such as music festivals, on NITV’s league nation or at community events or activities?</w:t>
      </w:r>
    </w:p>
    <w:tbl>
      <w:tblPr>
        <w:tblStyle w:val="ORC2017Table"/>
        <w:tblW w:w="9639" w:type="dxa"/>
        <w:tblLook w:val="04A0" w:firstRow="1" w:lastRow="0" w:firstColumn="1" w:lastColumn="0" w:noHBand="0" w:noVBand="1"/>
        <w:tblCaption w:val="Question F11: ad recall at community events"/>
        <w:tblDescription w:val="Asks respondents: Have you seen or heard anything else about the ‘Don’t Make Smokes Your Story’ campaign anywhere such as music festivals, on NITV’s league nation or at community events or activities?Possible responses were: Yes=1, No=2, Don’t know=99, Refused=98."/>
      </w:tblPr>
      <w:tblGrid>
        <w:gridCol w:w="7792"/>
        <w:gridCol w:w="1847"/>
      </w:tblGrid>
      <w:tr w:rsidR="0034138B" w:rsidRPr="004A2783" w14:paraId="10760E2F"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02A07783" w14:textId="738D50BE" w:rsidR="0034138B" w:rsidRPr="0018141D" w:rsidRDefault="0034138B" w:rsidP="00D86835">
            <w:pPr>
              <w:pStyle w:val="TableHeading"/>
            </w:pPr>
            <w:r w:rsidRPr="0018141D">
              <w:t>Response Options</w:t>
            </w:r>
          </w:p>
        </w:tc>
        <w:tc>
          <w:tcPr>
            <w:tcW w:w="1847" w:type="dxa"/>
            <w:noWrap/>
          </w:tcPr>
          <w:p w14:paraId="61157D55" w14:textId="0F5F6CE8" w:rsidR="0034138B" w:rsidRPr="0018141D" w:rsidRDefault="0034138B" w:rsidP="00D86835">
            <w:pPr>
              <w:pStyle w:val="TableHeading"/>
            </w:pPr>
            <w:r w:rsidRPr="0018141D">
              <w:t>Response Code</w:t>
            </w:r>
          </w:p>
        </w:tc>
      </w:tr>
      <w:tr w:rsidR="001732D0" w:rsidRPr="004A2783" w14:paraId="4EFD86BF" w14:textId="77777777" w:rsidTr="0065385B">
        <w:trPr>
          <w:trHeight w:val="20"/>
        </w:trPr>
        <w:tc>
          <w:tcPr>
            <w:tcW w:w="7792" w:type="dxa"/>
            <w:noWrap/>
          </w:tcPr>
          <w:p w14:paraId="04EA8E17" w14:textId="77777777" w:rsidR="001732D0" w:rsidRPr="004A2783" w:rsidRDefault="001732D0" w:rsidP="005D444C">
            <w:pPr>
              <w:pStyle w:val="TableText"/>
              <w:rPr>
                <w:color w:val="00365F" w:themeColor="text1"/>
              </w:rPr>
            </w:pPr>
            <w:r w:rsidRPr="004A2783">
              <w:t>Yes</w:t>
            </w:r>
          </w:p>
        </w:tc>
        <w:tc>
          <w:tcPr>
            <w:tcW w:w="1847" w:type="dxa"/>
            <w:noWrap/>
            <w:hideMark/>
          </w:tcPr>
          <w:p w14:paraId="3559BEE7"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360BD8CC" w14:textId="77777777" w:rsidTr="0065385B">
        <w:trPr>
          <w:trHeight w:val="20"/>
        </w:trPr>
        <w:tc>
          <w:tcPr>
            <w:tcW w:w="7792" w:type="dxa"/>
            <w:noWrap/>
          </w:tcPr>
          <w:p w14:paraId="6F273DA0" w14:textId="689D8793" w:rsidR="001732D0" w:rsidRPr="004A2783" w:rsidRDefault="001732D0" w:rsidP="005D444C">
            <w:pPr>
              <w:pStyle w:val="TableText"/>
              <w:rPr>
                <w:rFonts w:eastAsia="Times New Roman"/>
                <w:color w:val="00365F" w:themeColor="text1"/>
                <w:lang w:val="en-AU" w:eastAsia="en-AU"/>
              </w:rPr>
            </w:pPr>
            <w:r w:rsidRPr="004A2783">
              <w:t>No</w:t>
            </w:r>
          </w:p>
        </w:tc>
        <w:tc>
          <w:tcPr>
            <w:tcW w:w="1847" w:type="dxa"/>
            <w:noWrap/>
            <w:hideMark/>
          </w:tcPr>
          <w:p w14:paraId="4F742713"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7B925300" w14:textId="77777777" w:rsidTr="0065385B">
        <w:trPr>
          <w:trHeight w:val="20"/>
        </w:trPr>
        <w:tc>
          <w:tcPr>
            <w:tcW w:w="7792" w:type="dxa"/>
            <w:noWrap/>
          </w:tcPr>
          <w:p w14:paraId="7F88DC3A" w14:textId="77777777" w:rsidR="001732D0" w:rsidRPr="004A2783" w:rsidRDefault="001732D0" w:rsidP="005D444C">
            <w:pPr>
              <w:pStyle w:val="TableText"/>
              <w:rPr>
                <w:rFonts w:eastAsia="Times New Roman"/>
                <w:color w:val="00365F" w:themeColor="text1"/>
                <w:lang w:val="en-AU" w:eastAsia="en-AU"/>
              </w:rPr>
            </w:pPr>
            <w:r w:rsidRPr="004A2783">
              <w:t>Don’t know</w:t>
            </w:r>
          </w:p>
        </w:tc>
        <w:tc>
          <w:tcPr>
            <w:tcW w:w="1847" w:type="dxa"/>
            <w:noWrap/>
          </w:tcPr>
          <w:p w14:paraId="4075A045" w14:textId="77777777" w:rsidR="001732D0" w:rsidRPr="004A2783" w:rsidRDefault="001732D0" w:rsidP="00D17CF8">
            <w:pPr>
              <w:pStyle w:val="TableText-Numerical"/>
              <w:rPr>
                <w:lang w:val="en-AU" w:eastAsia="en-AU"/>
              </w:rPr>
            </w:pPr>
            <w:r w:rsidRPr="004A2783">
              <w:rPr>
                <w:lang w:val="en-AU" w:eastAsia="en-AU"/>
              </w:rPr>
              <w:t>99</w:t>
            </w:r>
          </w:p>
        </w:tc>
      </w:tr>
      <w:tr w:rsidR="001732D0" w:rsidRPr="004A2783" w14:paraId="7AD4958C" w14:textId="77777777" w:rsidTr="0065385B">
        <w:trPr>
          <w:trHeight w:val="20"/>
        </w:trPr>
        <w:tc>
          <w:tcPr>
            <w:tcW w:w="7792" w:type="dxa"/>
            <w:noWrap/>
          </w:tcPr>
          <w:p w14:paraId="37872255" w14:textId="77777777" w:rsidR="001732D0" w:rsidRPr="004A2783" w:rsidRDefault="001732D0" w:rsidP="005D444C">
            <w:pPr>
              <w:pStyle w:val="TableText"/>
              <w:rPr>
                <w:rFonts w:eastAsia="Times New Roman"/>
                <w:color w:val="00365F" w:themeColor="text1"/>
                <w:lang w:val="en-AU" w:eastAsia="en-AU"/>
              </w:rPr>
            </w:pPr>
            <w:r w:rsidRPr="004A2783">
              <w:t>Refused</w:t>
            </w:r>
          </w:p>
        </w:tc>
        <w:tc>
          <w:tcPr>
            <w:tcW w:w="1847" w:type="dxa"/>
            <w:noWrap/>
          </w:tcPr>
          <w:p w14:paraId="563CF01E" w14:textId="77777777" w:rsidR="001732D0" w:rsidRPr="004A2783" w:rsidRDefault="001732D0" w:rsidP="00D17CF8">
            <w:pPr>
              <w:pStyle w:val="TableText-Numerical"/>
              <w:rPr>
                <w:lang w:val="en-AU" w:eastAsia="en-AU"/>
              </w:rPr>
            </w:pPr>
            <w:r w:rsidRPr="004A2783">
              <w:rPr>
                <w:lang w:val="en-AU" w:eastAsia="en-AU"/>
              </w:rPr>
              <w:t>98</w:t>
            </w:r>
          </w:p>
        </w:tc>
      </w:tr>
    </w:tbl>
    <w:p w14:paraId="0EB32DA6" w14:textId="659228FE" w:rsidR="001732D0" w:rsidRPr="00E7071D" w:rsidRDefault="00BE39C8" w:rsidP="00BE39C8">
      <w:pPr>
        <w:pStyle w:val="Appendix3"/>
      </w:pPr>
      <w:r w:rsidRPr="00E7071D">
        <w:t xml:space="preserve">Direct Influence </w:t>
      </w:r>
      <w:r w:rsidR="0006609D" w:rsidRPr="00E7071D">
        <w:t>of</w:t>
      </w:r>
      <w:r w:rsidRPr="00E7071D">
        <w:t xml:space="preserve"> </w:t>
      </w:r>
      <w:r w:rsidR="0006609D" w:rsidRPr="00E7071D">
        <w:t>the</w:t>
      </w:r>
      <w:r w:rsidRPr="00E7071D">
        <w:t xml:space="preserve"> Campaign</w:t>
      </w:r>
    </w:p>
    <w:p w14:paraId="0AEB01D7" w14:textId="77777777" w:rsidR="001732D0" w:rsidRPr="004A2783" w:rsidRDefault="001732D0" w:rsidP="005D444C">
      <w:pPr>
        <w:pStyle w:val="Interviewerinstructions"/>
      </w:pPr>
      <w:r w:rsidRPr="004A2783">
        <w:t>if ‘f4=1-4’ or ‘f7=1 or 3’ or ‘f8=1-3’ or ‘f9=1-3’ or ‘f11=1’</w:t>
      </w:r>
    </w:p>
    <w:p w14:paraId="74B241FC" w14:textId="77777777" w:rsidR="001732D0" w:rsidRPr="004A2783" w:rsidRDefault="001732D0" w:rsidP="00C83186">
      <w:pPr>
        <w:pStyle w:val="BodyText"/>
      </w:pPr>
      <w:r w:rsidRPr="004A2783">
        <w:t>F15</w:t>
      </w:r>
      <w:r w:rsidRPr="004A2783">
        <w:tab/>
        <w:t>What, if anything, have you done as a result of seeing these ads?</w:t>
      </w:r>
    </w:p>
    <w:p w14:paraId="759A592E" w14:textId="77777777" w:rsidR="001732D0" w:rsidRPr="004A2783" w:rsidRDefault="001732D0" w:rsidP="005D444C">
      <w:pPr>
        <w:pStyle w:val="Interviewerinstructions"/>
      </w:pPr>
      <w:r w:rsidRPr="004A2783">
        <w:t>MULTIPLES ACCEPTED, DO NOT READ OUT</w:t>
      </w:r>
    </w:p>
    <w:tbl>
      <w:tblPr>
        <w:tblStyle w:val="ORC2017Table"/>
        <w:tblW w:w="9639" w:type="dxa"/>
        <w:tblLook w:val="04A0" w:firstRow="1" w:lastRow="0" w:firstColumn="1" w:lastColumn="0" w:noHBand="0" w:noVBand="1"/>
        <w:tblCaption w:val="F15: Direct influence of the campaign"/>
        <w:tblDescription w:val="Asked respondents: what if anything have you done as a result of seeing these ads? Possible response options were: Discussed smoking and health with family / friends=1, Discussed smoking and health with trusted person / community intermediary=2, Changed the type of cigarettes I smoke=3, Cut down the amount I smoke=4, Stopped / quit smoking=5, Rung the &quot;Quit&quot; help line=6, Read &quot;how to quit&quot; literature =7, Accessed Quit information from a website=8, Asked your doctor / health worker for help to quit=9, Began taking Nicotine replacement therapy (NRT), or other pharmaceutical stop smoking product=10, Set a date to give up smoking=11, Asked your pharmacist / other health professional for advice on quitting=12, Downloaded the My QuitBuddy smartphone app=13, Visited the Quitnow website=14, Other=15, Done nothing=16, Don’t know=99, Refused 98.&#10;"/>
      </w:tblPr>
      <w:tblGrid>
        <w:gridCol w:w="7792"/>
        <w:gridCol w:w="1847"/>
      </w:tblGrid>
      <w:tr w:rsidR="0034138B" w:rsidRPr="004A2783" w14:paraId="516F89A6"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77E46DC2" w14:textId="60A2A46F" w:rsidR="0034138B" w:rsidRPr="0018141D" w:rsidRDefault="0034138B" w:rsidP="00D86835">
            <w:pPr>
              <w:pStyle w:val="TableHeading"/>
            </w:pPr>
            <w:r w:rsidRPr="0018141D">
              <w:t>Response Options</w:t>
            </w:r>
          </w:p>
        </w:tc>
        <w:tc>
          <w:tcPr>
            <w:tcW w:w="1847" w:type="dxa"/>
            <w:noWrap/>
          </w:tcPr>
          <w:p w14:paraId="1153A863" w14:textId="5A8B176E" w:rsidR="0034138B" w:rsidRPr="0018141D" w:rsidRDefault="0034138B" w:rsidP="00D86835">
            <w:pPr>
              <w:pStyle w:val="TableHeading"/>
            </w:pPr>
            <w:r w:rsidRPr="0018141D">
              <w:t>Response Code</w:t>
            </w:r>
          </w:p>
        </w:tc>
      </w:tr>
      <w:tr w:rsidR="001732D0" w:rsidRPr="004A2783" w14:paraId="0B7B2E87" w14:textId="77777777" w:rsidTr="0065385B">
        <w:trPr>
          <w:trHeight w:val="20"/>
        </w:trPr>
        <w:tc>
          <w:tcPr>
            <w:tcW w:w="7792" w:type="dxa"/>
            <w:noWrap/>
          </w:tcPr>
          <w:p w14:paraId="3D5C24A2" w14:textId="5B94AD9B" w:rsidR="001732D0" w:rsidRPr="00C83186" w:rsidRDefault="001732D0" w:rsidP="005D444C">
            <w:pPr>
              <w:pStyle w:val="TableText"/>
            </w:pPr>
            <w:r w:rsidRPr="00C83186">
              <w:t>Discussed smoking and health with family</w:t>
            </w:r>
            <w:r w:rsidR="0006609D">
              <w:t xml:space="preserve"> </w:t>
            </w:r>
            <w:r w:rsidRPr="00C83186">
              <w:t>/</w:t>
            </w:r>
            <w:r w:rsidR="0006609D">
              <w:t xml:space="preserve"> </w:t>
            </w:r>
            <w:r w:rsidRPr="00C83186">
              <w:t>friends</w:t>
            </w:r>
          </w:p>
        </w:tc>
        <w:tc>
          <w:tcPr>
            <w:tcW w:w="1847" w:type="dxa"/>
            <w:noWrap/>
            <w:hideMark/>
          </w:tcPr>
          <w:p w14:paraId="12F63C7C" w14:textId="77777777" w:rsidR="001732D0" w:rsidRPr="00C83186" w:rsidRDefault="001732D0" w:rsidP="00D17CF8">
            <w:pPr>
              <w:pStyle w:val="TableText-Numerical"/>
            </w:pPr>
            <w:r w:rsidRPr="00C83186">
              <w:t>1</w:t>
            </w:r>
          </w:p>
        </w:tc>
      </w:tr>
      <w:tr w:rsidR="001732D0" w:rsidRPr="004A2783" w14:paraId="62800893" w14:textId="77777777" w:rsidTr="0065385B">
        <w:trPr>
          <w:trHeight w:val="20"/>
        </w:trPr>
        <w:tc>
          <w:tcPr>
            <w:tcW w:w="7792" w:type="dxa"/>
            <w:noWrap/>
          </w:tcPr>
          <w:p w14:paraId="0FB49D7B" w14:textId="77777777" w:rsidR="001732D0" w:rsidRPr="00C83186" w:rsidRDefault="001732D0" w:rsidP="005D444C">
            <w:pPr>
              <w:pStyle w:val="TableText"/>
            </w:pPr>
            <w:r w:rsidRPr="00C83186">
              <w:t>Discussed smoking and health with trusted person / community intermediary</w:t>
            </w:r>
          </w:p>
        </w:tc>
        <w:tc>
          <w:tcPr>
            <w:tcW w:w="1847" w:type="dxa"/>
            <w:noWrap/>
            <w:hideMark/>
          </w:tcPr>
          <w:p w14:paraId="1F0A2026" w14:textId="77777777" w:rsidR="001732D0" w:rsidRPr="00C83186" w:rsidRDefault="001732D0" w:rsidP="00D17CF8">
            <w:pPr>
              <w:pStyle w:val="TableText-Numerical"/>
            </w:pPr>
            <w:r w:rsidRPr="00C83186">
              <w:t>2</w:t>
            </w:r>
          </w:p>
        </w:tc>
      </w:tr>
      <w:tr w:rsidR="001732D0" w:rsidRPr="004A2783" w14:paraId="12435EEE" w14:textId="77777777" w:rsidTr="0065385B">
        <w:trPr>
          <w:trHeight w:val="20"/>
        </w:trPr>
        <w:tc>
          <w:tcPr>
            <w:tcW w:w="7792" w:type="dxa"/>
            <w:noWrap/>
          </w:tcPr>
          <w:p w14:paraId="64D5E723" w14:textId="77777777" w:rsidR="001732D0" w:rsidRPr="00C83186" w:rsidRDefault="001732D0" w:rsidP="005D444C">
            <w:pPr>
              <w:pStyle w:val="TableText"/>
            </w:pPr>
            <w:r w:rsidRPr="00C83186">
              <w:t>Changed the type of cigarettes I smoke</w:t>
            </w:r>
          </w:p>
        </w:tc>
        <w:tc>
          <w:tcPr>
            <w:tcW w:w="1847" w:type="dxa"/>
            <w:noWrap/>
          </w:tcPr>
          <w:p w14:paraId="7D110D97" w14:textId="77777777" w:rsidR="001732D0" w:rsidRPr="00C83186" w:rsidRDefault="001732D0" w:rsidP="00D17CF8">
            <w:pPr>
              <w:pStyle w:val="TableText-Numerical"/>
            </w:pPr>
            <w:r w:rsidRPr="00C83186">
              <w:t>3</w:t>
            </w:r>
          </w:p>
        </w:tc>
      </w:tr>
      <w:tr w:rsidR="001732D0" w:rsidRPr="004A2783" w14:paraId="14971313" w14:textId="77777777" w:rsidTr="0065385B">
        <w:trPr>
          <w:trHeight w:val="20"/>
        </w:trPr>
        <w:tc>
          <w:tcPr>
            <w:tcW w:w="7792" w:type="dxa"/>
            <w:noWrap/>
          </w:tcPr>
          <w:p w14:paraId="3D9D9AB7" w14:textId="77777777" w:rsidR="001732D0" w:rsidRPr="00C83186" w:rsidRDefault="001732D0" w:rsidP="005D444C">
            <w:pPr>
              <w:pStyle w:val="TableText"/>
            </w:pPr>
            <w:r w:rsidRPr="00C83186">
              <w:t>Cut down the amount I smoke</w:t>
            </w:r>
          </w:p>
        </w:tc>
        <w:tc>
          <w:tcPr>
            <w:tcW w:w="1847" w:type="dxa"/>
            <w:noWrap/>
          </w:tcPr>
          <w:p w14:paraId="6245388B" w14:textId="77777777" w:rsidR="001732D0" w:rsidRPr="00C83186" w:rsidRDefault="001732D0" w:rsidP="00D17CF8">
            <w:pPr>
              <w:pStyle w:val="TableText-Numerical"/>
            </w:pPr>
            <w:r w:rsidRPr="00C83186">
              <w:t>4</w:t>
            </w:r>
          </w:p>
        </w:tc>
      </w:tr>
      <w:tr w:rsidR="001732D0" w:rsidRPr="004A2783" w14:paraId="2BA2CDC1" w14:textId="77777777" w:rsidTr="0065385B">
        <w:trPr>
          <w:trHeight w:val="20"/>
        </w:trPr>
        <w:tc>
          <w:tcPr>
            <w:tcW w:w="7792" w:type="dxa"/>
            <w:noWrap/>
          </w:tcPr>
          <w:p w14:paraId="02C38CEF" w14:textId="1501782C" w:rsidR="001732D0" w:rsidRPr="00C83186" w:rsidRDefault="001732D0" w:rsidP="005D444C">
            <w:pPr>
              <w:pStyle w:val="TableText"/>
            </w:pPr>
            <w:r w:rsidRPr="00C83186">
              <w:t>Stopped</w:t>
            </w:r>
            <w:r w:rsidR="0006609D">
              <w:t xml:space="preserve"> </w:t>
            </w:r>
            <w:r w:rsidRPr="00C83186">
              <w:t>/</w:t>
            </w:r>
            <w:r w:rsidR="0006609D">
              <w:t xml:space="preserve"> </w:t>
            </w:r>
            <w:r w:rsidRPr="00C83186">
              <w:t>quit smoking</w:t>
            </w:r>
          </w:p>
        </w:tc>
        <w:tc>
          <w:tcPr>
            <w:tcW w:w="1847" w:type="dxa"/>
            <w:noWrap/>
          </w:tcPr>
          <w:p w14:paraId="230255D0" w14:textId="77777777" w:rsidR="001732D0" w:rsidRPr="00C83186" w:rsidRDefault="001732D0" w:rsidP="00D17CF8">
            <w:pPr>
              <w:pStyle w:val="TableText-Numerical"/>
            </w:pPr>
            <w:r w:rsidRPr="00C83186">
              <w:t>5</w:t>
            </w:r>
          </w:p>
        </w:tc>
      </w:tr>
      <w:tr w:rsidR="001732D0" w:rsidRPr="004A2783" w14:paraId="309F1D56" w14:textId="77777777" w:rsidTr="0065385B">
        <w:trPr>
          <w:trHeight w:val="20"/>
        </w:trPr>
        <w:tc>
          <w:tcPr>
            <w:tcW w:w="7792" w:type="dxa"/>
            <w:noWrap/>
          </w:tcPr>
          <w:p w14:paraId="1FBC30A5" w14:textId="77777777" w:rsidR="001732D0" w:rsidRPr="00C83186" w:rsidRDefault="001732D0" w:rsidP="005D444C">
            <w:pPr>
              <w:pStyle w:val="TableText"/>
            </w:pPr>
            <w:r w:rsidRPr="00C83186">
              <w:t>Rung the "Quit" help line</w:t>
            </w:r>
          </w:p>
        </w:tc>
        <w:tc>
          <w:tcPr>
            <w:tcW w:w="1847" w:type="dxa"/>
            <w:noWrap/>
          </w:tcPr>
          <w:p w14:paraId="11A2E104" w14:textId="77777777" w:rsidR="001732D0" w:rsidRPr="00C83186" w:rsidRDefault="001732D0" w:rsidP="00D17CF8">
            <w:pPr>
              <w:pStyle w:val="TableText-Numerical"/>
            </w:pPr>
            <w:r w:rsidRPr="00C83186">
              <w:t>6</w:t>
            </w:r>
          </w:p>
        </w:tc>
      </w:tr>
      <w:tr w:rsidR="001732D0" w:rsidRPr="004A2783" w14:paraId="366981C4" w14:textId="77777777" w:rsidTr="0065385B">
        <w:trPr>
          <w:trHeight w:val="20"/>
        </w:trPr>
        <w:tc>
          <w:tcPr>
            <w:tcW w:w="7792" w:type="dxa"/>
            <w:noWrap/>
          </w:tcPr>
          <w:p w14:paraId="63353FA3" w14:textId="77777777" w:rsidR="001732D0" w:rsidRPr="00C83186" w:rsidRDefault="001732D0" w:rsidP="005D444C">
            <w:pPr>
              <w:pStyle w:val="TableText"/>
            </w:pPr>
            <w:r w:rsidRPr="00C83186">
              <w:t>Read "how to quit" literature</w:t>
            </w:r>
          </w:p>
        </w:tc>
        <w:tc>
          <w:tcPr>
            <w:tcW w:w="1847" w:type="dxa"/>
            <w:noWrap/>
          </w:tcPr>
          <w:p w14:paraId="0CD7306D" w14:textId="77777777" w:rsidR="001732D0" w:rsidRPr="00C83186" w:rsidRDefault="001732D0" w:rsidP="00D17CF8">
            <w:pPr>
              <w:pStyle w:val="TableText-Numerical"/>
            </w:pPr>
            <w:r w:rsidRPr="00C83186">
              <w:t>7</w:t>
            </w:r>
          </w:p>
        </w:tc>
      </w:tr>
      <w:tr w:rsidR="001732D0" w:rsidRPr="004A2783" w14:paraId="7A10C87D" w14:textId="77777777" w:rsidTr="0065385B">
        <w:trPr>
          <w:trHeight w:val="20"/>
        </w:trPr>
        <w:tc>
          <w:tcPr>
            <w:tcW w:w="7792" w:type="dxa"/>
            <w:noWrap/>
          </w:tcPr>
          <w:p w14:paraId="08A41093" w14:textId="77777777" w:rsidR="001732D0" w:rsidRPr="00C83186" w:rsidRDefault="001732D0" w:rsidP="005D444C">
            <w:pPr>
              <w:pStyle w:val="TableText"/>
            </w:pPr>
            <w:r w:rsidRPr="00C83186">
              <w:t>Accessed Quit information from a website</w:t>
            </w:r>
          </w:p>
        </w:tc>
        <w:tc>
          <w:tcPr>
            <w:tcW w:w="1847" w:type="dxa"/>
            <w:noWrap/>
          </w:tcPr>
          <w:p w14:paraId="191C9F1D" w14:textId="77777777" w:rsidR="001732D0" w:rsidRPr="00C83186" w:rsidRDefault="001732D0" w:rsidP="00D17CF8">
            <w:pPr>
              <w:pStyle w:val="TableText-Numerical"/>
            </w:pPr>
            <w:r w:rsidRPr="00C83186">
              <w:t>8</w:t>
            </w:r>
          </w:p>
        </w:tc>
      </w:tr>
      <w:tr w:rsidR="001732D0" w:rsidRPr="004A2783" w14:paraId="7EC83CF6" w14:textId="77777777" w:rsidTr="0065385B">
        <w:trPr>
          <w:trHeight w:val="20"/>
        </w:trPr>
        <w:tc>
          <w:tcPr>
            <w:tcW w:w="7792" w:type="dxa"/>
            <w:noWrap/>
          </w:tcPr>
          <w:p w14:paraId="70E86303" w14:textId="77777777" w:rsidR="001732D0" w:rsidRPr="00C83186" w:rsidRDefault="001732D0" w:rsidP="005D444C">
            <w:pPr>
              <w:pStyle w:val="TableText"/>
            </w:pPr>
            <w:r w:rsidRPr="00C83186">
              <w:t>Asked your doctor / health worker for help to quit</w:t>
            </w:r>
          </w:p>
        </w:tc>
        <w:tc>
          <w:tcPr>
            <w:tcW w:w="1847" w:type="dxa"/>
            <w:noWrap/>
          </w:tcPr>
          <w:p w14:paraId="1E2B50D2" w14:textId="77777777" w:rsidR="001732D0" w:rsidRPr="00C83186" w:rsidRDefault="001732D0" w:rsidP="00D17CF8">
            <w:pPr>
              <w:pStyle w:val="TableText-Numerical"/>
            </w:pPr>
            <w:r w:rsidRPr="00C83186">
              <w:t>9</w:t>
            </w:r>
          </w:p>
        </w:tc>
      </w:tr>
      <w:tr w:rsidR="001732D0" w:rsidRPr="004A2783" w14:paraId="661E4969" w14:textId="77777777" w:rsidTr="0065385B">
        <w:trPr>
          <w:trHeight w:val="20"/>
        </w:trPr>
        <w:tc>
          <w:tcPr>
            <w:tcW w:w="7792" w:type="dxa"/>
            <w:noWrap/>
          </w:tcPr>
          <w:p w14:paraId="62D79DCE" w14:textId="77777777" w:rsidR="001732D0" w:rsidRPr="00C83186" w:rsidRDefault="001732D0" w:rsidP="005D444C">
            <w:pPr>
              <w:pStyle w:val="TableText"/>
            </w:pPr>
            <w:r w:rsidRPr="00C83186">
              <w:t>Began taking Nicotine replacement therapy (NRT), or other pharmaceutical stop smoking product.</w:t>
            </w:r>
          </w:p>
        </w:tc>
        <w:tc>
          <w:tcPr>
            <w:tcW w:w="1847" w:type="dxa"/>
            <w:noWrap/>
          </w:tcPr>
          <w:p w14:paraId="04CDCC2B" w14:textId="77777777" w:rsidR="001732D0" w:rsidRPr="00C83186" w:rsidRDefault="001732D0" w:rsidP="00D17CF8">
            <w:pPr>
              <w:pStyle w:val="TableText-Numerical"/>
            </w:pPr>
            <w:r w:rsidRPr="00C83186">
              <w:t>10</w:t>
            </w:r>
          </w:p>
        </w:tc>
      </w:tr>
      <w:tr w:rsidR="001732D0" w:rsidRPr="004A2783" w14:paraId="3951CF99" w14:textId="77777777" w:rsidTr="0065385B">
        <w:trPr>
          <w:trHeight w:val="20"/>
        </w:trPr>
        <w:tc>
          <w:tcPr>
            <w:tcW w:w="7792" w:type="dxa"/>
            <w:noWrap/>
          </w:tcPr>
          <w:p w14:paraId="32F33F66" w14:textId="77777777" w:rsidR="001732D0" w:rsidRPr="00C83186" w:rsidRDefault="001732D0" w:rsidP="005D444C">
            <w:pPr>
              <w:pStyle w:val="TableText"/>
            </w:pPr>
            <w:r w:rsidRPr="00C83186">
              <w:t>Set a date to give up smoking</w:t>
            </w:r>
          </w:p>
        </w:tc>
        <w:tc>
          <w:tcPr>
            <w:tcW w:w="1847" w:type="dxa"/>
            <w:noWrap/>
          </w:tcPr>
          <w:p w14:paraId="38D4085E" w14:textId="77777777" w:rsidR="001732D0" w:rsidRPr="00C83186" w:rsidRDefault="001732D0" w:rsidP="00D17CF8">
            <w:pPr>
              <w:pStyle w:val="TableText-Numerical"/>
            </w:pPr>
            <w:r w:rsidRPr="00C83186">
              <w:t>11</w:t>
            </w:r>
          </w:p>
        </w:tc>
      </w:tr>
      <w:tr w:rsidR="001732D0" w:rsidRPr="004A2783" w14:paraId="55A804D5" w14:textId="77777777" w:rsidTr="0065385B">
        <w:trPr>
          <w:trHeight w:val="20"/>
        </w:trPr>
        <w:tc>
          <w:tcPr>
            <w:tcW w:w="7792" w:type="dxa"/>
            <w:noWrap/>
          </w:tcPr>
          <w:p w14:paraId="1295E512" w14:textId="0ECE6395" w:rsidR="001732D0" w:rsidRPr="00C83186" w:rsidRDefault="001732D0" w:rsidP="005D444C">
            <w:pPr>
              <w:pStyle w:val="TableText"/>
            </w:pPr>
            <w:r w:rsidRPr="00C83186">
              <w:t>Asked your pharmacist</w:t>
            </w:r>
            <w:r w:rsidR="0006609D">
              <w:t xml:space="preserve"> </w:t>
            </w:r>
            <w:r w:rsidRPr="00C83186">
              <w:t>/</w:t>
            </w:r>
            <w:r w:rsidR="0006609D">
              <w:t xml:space="preserve"> </w:t>
            </w:r>
            <w:r w:rsidRPr="00C83186">
              <w:t>other health professional for advice on quitting</w:t>
            </w:r>
          </w:p>
        </w:tc>
        <w:tc>
          <w:tcPr>
            <w:tcW w:w="1847" w:type="dxa"/>
            <w:noWrap/>
          </w:tcPr>
          <w:p w14:paraId="1B8197C4" w14:textId="77777777" w:rsidR="001732D0" w:rsidRPr="00C83186" w:rsidRDefault="001732D0" w:rsidP="00D17CF8">
            <w:pPr>
              <w:pStyle w:val="TableText-Numerical"/>
            </w:pPr>
            <w:r w:rsidRPr="00C83186">
              <w:t>12</w:t>
            </w:r>
          </w:p>
        </w:tc>
      </w:tr>
      <w:tr w:rsidR="001732D0" w:rsidRPr="004A2783" w14:paraId="3DAB9EA7" w14:textId="77777777" w:rsidTr="0065385B">
        <w:trPr>
          <w:trHeight w:val="20"/>
        </w:trPr>
        <w:tc>
          <w:tcPr>
            <w:tcW w:w="7792" w:type="dxa"/>
            <w:noWrap/>
          </w:tcPr>
          <w:p w14:paraId="29CE35EC" w14:textId="0DFB6F60" w:rsidR="001732D0" w:rsidRPr="00C83186" w:rsidRDefault="001732D0" w:rsidP="005D444C">
            <w:pPr>
              <w:pStyle w:val="TableText"/>
            </w:pPr>
            <w:r w:rsidRPr="00C83186">
              <w:t>Downloaded the</w:t>
            </w:r>
            <w:r w:rsidR="000E52D3">
              <w:t xml:space="preserve"> </w:t>
            </w:r>
            <w:r w:rsidR="00F265A3" w:rsidRPr="00F265A3">
              <w:rPr>
                <w:rStyle w:val="Emphasis"/>
              </w:rPr>
              <w:t xml:space="preserve">My </w:t>
            </w:r>
            <w:proofErr w:type="spellStart"/>
            <w:r w:rsidR="00F265A3" w:rsidRPr="00F265A3">
              <w:rPr>
                <w:rStyle w:val="Emphasis"/>
              </w:rPr>
              <w:t>QuitBuddy</w:t>
            </w:r>
            <w:proofErr w:type="spellEnd"/>
            <w:r w:rsidRPr="00C83186">
              <w:t xml:space="preserve"> smartphone app</w:t>
            </w:r>
          </w:p>
        </w:tc>
        <w:tc>
          <w:tcPr>
            <w:tcW w:w="1847" w:type="dxa"/>
            <w:noWrap/>
          </w:tcPr>
          <w:p w14:paraId="66F770B4" w14:textId="77777777" w:rsidR="001732D0" w:rsidRPr="00C83186" w:rsidRDefault="001732D0" w:rsidP="00D17CF8">
            <w:pPr>
              <w:pStyle w:val="TableText-Numerical"/>
            </w:pPr>
            <w:r w:rsidRPr="00C83186">
              <w:t>13</w:t>
            </w:r>
          </w:p>
        </w:tc>
      </w:tr>
      <w:tr w:rsidR="001732D0" w:rsidRPr="004A2783" w14:paraId="2DC88E0B" w14:textId="77777777" w:rsidTr="0065385B">
        <w:trPr>
          <w:trHeight w:val="20"/>
        </w:trPr>
        <w:tc>
          <w:tcPr>
            <w:tcW w:w="7792" w:type="dxa"/>
            <w:noWrap/>
          </w:tcPr>
          <w:p w14:paraId="7BF250C5" w14:textId="52ADB198" w:rsidR="001732D0" w:rsidRPr="00C83186" w:rsidRDefault="001732D0" w:rsidP="005D444C">
            <w:pPr>
              <w:pStyle w:val="TableText"/>
            </w:pPr>
            <w:r w:rsidRPr="00C83186">
              <w:t xml:space="preserve">Visited the </w:t>
            </w:r>
            <w:proofErr w:type="spellStart"/>
            <w:r w:rsidR="00F265A3" w:rsidRPr="00F265A3">
              <w:rPr>
                <w:rStyle w:val="Emphasis"/>
              </w:rPr>
              <w:t>Quitnow</w:t>
            </w:r>
            <w:proofErr w:type="spellEnd"/>
            <w:r w:rsidRPr="00C83186">
              <w:t xml:space="preserve"> website</w:t>
            </w:r>
          </w:p>
        </w:tc>
        <w:tc>
          <w:tcPr>
            <w:tcW w:w="1847" w:type="dxa"/>
            <w:noWrap/>
          </w:tcPr>
          <w:p w14:paraId="1A11892F" w14:textId="77777777" w:rsidR="001732D0" w:rsidRPr="00C83186" w:rsidRDefault="001732D0" w:rsidP="00D17CF8">
            <w:pPr>
              <w:pStyle w:val="TableText-Numerical"/>
            </w:pPr>
            <w:r w:rsidRPr="00C83186">
              <w:t>14</w:t>
            </w:r>
          </w:p>
        </w:tc>
      </w:tr>
      <w:tr w:rsidR="001732D0" w:rsidRPr="004A2783" w14:paraId="38D0D1BF" w14:textId="77777777" w:rsidTr="0065385B">
        <w:trPr>
          <w:trHeight w:val="20"/>
        </w:trPr>
        <w:tc>
          <w:tcPr>
            <w:tcW w:w="7792" w:type="dxa"/>
            <w:noWrap/>
          </w:tcPr>
          <w:p w14:paraId="01FDF7CB" w14:textId="77777777" w:rsidR="001732D0" w:rsidRPr="00C83186" w:rsidRDefault="001732D0" w:rsidP="005D444C">
            <w:pPr>
              <w:pStyle w:val="TableText"/>
            </w:pPr>
            <w:r w:rsidRPr="00C83186">
              <w:lastRenderedPageBreak/>
              <w:t xml:space="preserve">Other </w:t>
            </w:r>
            <w:r w:rsidRPr="00C83186">
              <w:rPr>
                <w:rStyle w:val="InterviewerinstructionsChar"/>
              </w:rPr>
              <w:t>(SPECIFY)</w:t>
            </w:r>
          </w:p>
        </w:tc>
        <w:tc>
          <w:tcPr>
            <w:tcW w:w="1847" w:type="dxa"/>
            <w:noWrap/>
          </w:tcPr>
          <w:p w14:paraId="0717D847" w14:textId="77777777" w:rsidR="001732D0" w:rsidRPr="00C83186" w:rsidRDefault="001732D0" w:rsidP="00D17CF8">
            <w:pPr>
              <w:pStyle w:val="TableText-Numerical"/>
            </w:pPr>
            <w:r w:rsidRPr="00C83186">
              <w:t>15</w:t>
            </w:r>
          </w:p>
        </w:tc>
      </w:tr>
      <w:tr w:rsidR="001732D0" w:rsidRPr="004A2783" w14:paraId="438BA1E3" w14:textId="77777777" w:rsidTr="0065385B">
        <w:trPr>
          <w:trHeight w:val="20"/>
        </w:trPr>
        <w:tc>
          <w:tcPr>
            <w:tcW w:w="7792" w:type="dxa"/>
            <w:noWrap/>
          </w:tcPr>
          <w:p w14:paraId="3E0B4E77" w14:textId="77777777" w:rsidR="001732D0" w:rsidRPr="00C83186" w:rsidRDefault="001732D0" w:rsidP="005D444C">
            <w:pPr>
              <w:pStyle w:val="TableText"/>
            </w:pPr>
            <w:r w:rsidRPr="00C83186">
              <w:t>Done nothing</w:t>
            </w:r>
          </w:p>
        </w:tc>
        <w:tc>
          <w:tcPr>
            <w:tcW w:w="1847" w:type="dxa"/>
            <w:noWrap/>
          </w:tcPr>
          <w:p w14:paraId="52CDFDBA" w14:textId="77777777" w:rsidR="001732D0" w:rsidRPr="00C83186" w:rsidRDefault="001732D0" w:rsidP="00D17CF8">
            <w:pPr>
              <w:pStyle w:val="TableText-Numerical"/>
            </w:pPr>
            <w:r w:rsidRPr="00C83186">
              <w:t>16</w:t>
            </w:r>
          </w:p>
        </w:tc>
      </w:tr>
      <w:tr w:rsidR="001732D0" w:rsidRPr="004A2783" w14:paraId="703E3E3B" w14:textId="77777777" w:rsidTr="0065385B">
        <w:trPr>
          <w:trHeight w:val="20"/>
        </w:trPr>
        <w:tc>
          <w:tcPr>
            <w:tcW w:w="7792" w:type="dxa"/>
            <w:noWrap/>
          </w:tcPr>
          <w:p w14:paraId="5ECE48B8" w14:textId="77777777" w:rsidR="001732D0" w:rsidRPr="00C83186" w:rsidRDefault="001732D0" w:rsidP="005D444C">
            <w:pPr>
              <w:pStyle w:val="TableText"/>
            </w:pPr>
            <w:r w:rsidRPr="00C83186">
              <w:t>Don’t know</w:t>
            </w:r>
          </w:p>
        </w:tc>
        <w:tc>
          <w:tcPr>
            <w:tcW w:w="1847" w:type="dxa"/>
            <w:noWrap/>
          </w:tcPr>
          <w:p w14:paraId="2AC8B115" w14:textId="77777777" w:rsidR="001732D0" w:rsidRPr="00C83186" w:rsidRDefault="001732D0" w:rsidP="00D17CF8">
            <w:pPr>
              <w:pStyle w:val="TableText-Numerical"/>
            </w:pPr>
            <w:r w:rsidRPr="00C83186">
              <w:t>99</w:t>
            </w:r>
          </w:p>
        </w:tc>
      </w:tr>
      <w:tr w:rsidR="001732D0" w:rsidRPr="004A2783" w14:paraId="6766F36B" w14:textId="77777777" w:rsidTr="0065385B">
        <w:trPr>
          <w:trHeight w:val="20"/>
        </w:trPr>
        <w:tc>
          <w:tcPr>
            <w:tcW w:w="7792" w:type="dxa"/>
            <w:noWrap/>
          </w:tcPr>
          <w:p w14:paraId="1EE641D7" w14:textId="77777777" w:rsidR="001732D0" w:rsidRPr="00C83186" w:rsidRDefault="001732D0" w:rsidP="005D444C">
            <w:pPr>
              <w:pStyle w:val="TableText"/>
            </w:pPr>
            <w:r w:rsidRPr="00C83186">
              <w:t>Refused</w:t>
            </w:r>
          </w:p>
        </w:tc>
        <w:tc>
          <w:tcPr>
            <w:tcW w:w="1847" w:type="dxa"/>
            <w:noWrap/>
          </w:tcPr>
          <w:p w14:paraId="027897DF" w14:textId="77777777" w:rsidR="001732D0" w:rsidRPr="00C83186" w:rsidRDefault="001732D0" w:rsidP="00D17CF8">
            <w:pPr>
              <w:pStyle w:val="TableText-Numerical"/>
            </w:pPr>
            <w:r w:rsidRPr="00C83186">
              <w:t>98</w:t>
            </w:r>
          </w:p>
        </w:tc>
      </w:tr>
    </w:tbl>
    <w:p w14:paraId="73952C8F" w14:textId="77777777" w:rsidR="001732D0" w:rsidRPr="004A2783" w:rsidRDefault="001732D0" w:rsidP="005D444C">
      <w:pPr>
        <w:pStyle w:val="Interviewerinstructions"/>
      </w:pPr>
      <w:r w:rsidRPr="004A2783">
        <w:t>IF ‘F4=1-4’ or ‘F7=1 or 3’ or ‘F8=1-3’ or ‘F9=1-3’ or ‘F11=1’</w:t>
      </w:r>
    </w:p>
    <w:p w14:paraId="3CDB4EE1" w14:textId="77777777" w:rsidR="001732D0" w:rsidRPr="004A2783" w:rsidRDefault="001732D0" w:rsidP="00BE39C8">
      <w:pPr>
        <w:pStyle w:val="BodyText"/>
      </w:pPr>
      <w:r w:rsidRPr="004A2783">
        <w:t>F16</w:t>
      </w:r>
      <w:r w:rsidRPr="004A2783">
        <w:tab/>
        <w:t>What, if anything, will you do in the next month in response to seeing these ads?</w:t>
      </w:r>
    </w:p>
    <w:p w14:paraId="446DDAFD" w14:textId="77777777" w:rsidR="001732D0" w:rsidRPr="00E7071D" w:rsidRDefault="001732D0" w:rsidP="005D444C">
      <w:pPr>
        <w:pStyle w:val="Interviewerinstructions"/>
      </w:pPr>
      <w:r w:rsidRPr="004A2783">
        <w:t>MULTIPLES ACCEPTED, DO NOT READ OUT</w:t>
      </w:r>
    </w:p>
    <w:tbl>
      <w:tblPr>
        <w:tblStyle w:val="ORC2017Table"/>
        <w:tblW w:w="9639" w:type="dxa"/>
        <w:tblLook w:val="04A0" w:firstRow="1" w:lastRow="0" w:firstColumn="1" w:lastColumn="0" w:noHBand="0" w:noVBand="1"/>
        <w:tblCaption w:val="Question F16: impact of  ads on behaviour"/>
        <w:tblDescription w:val="Asks respondents: What if anything, will you do in the next month in response to seeing the ads? Possible responses were: Discuss smoking and health with others=1, Change the type of cigarettes I smoke=2, Reduce the quantity of cigarettes I smoke=3, Stop / quit smoking=4, Ring the &quot;Quit&quot; help line=5, Read &quot;how to quit&quot; literature=6, Access Quit information from a website=7, Ask your doctor / health worker for help to quit=8, Begin taking Nicotine replacement therapy (NRT) or other pharmaceutical stop smoking product=9, Download the My QuitBuddy smartphone app=10, Visit the Quitnow website=11, Other=96, No intentions=12, Don’t know=99."/>
      </w:tblPr>
      <w:tblGrid>
        <w:gridCol w:w="7792"/>
        <w:gridCol w:w="1847"/>
      </w:tblGrid>
      <w:tr w:rsidR="0034138B" w:rsidRPr="004A2783" w14:paraId="52B7686C"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6C1DC5B8" w14:textId="65441DCF" w:rsidR="0034138B" w:rsidRPr="0018141D" w:rsidRDefault="0034138B" w:rsidP="00D86835">
            <w:pPr>
              <w:pStyle w:val="TableHeading"/>
            </w:pPr>
            <w:r w:rsidRPr="0018141D">
              <w:t>Response Options</w:t>
            </w:r>
          </w:p>
        </w:tc>
        <w:tc>
          <w:tcPr>
            <w:tcW w:w="1847" w:type="dxa"/>
            <w:noWrap/>
          </w:tcPr>
          <w:p w14:paraId="4D370493" w14:textId="01388B55" w:rsidR="0034138B" w:rsidRPr="0018141D" w:rsidRDefault="0034138B" w:rsidP="00D86835">
            <w:pPr>
              <w:pStyle w:val="TableHeading"/>
            </w:pPr>
            <w:r w:rsidRPr="0018141D">
              <w:t>Response Code</w:t>
            </w:r>
          </w:p>
        </w:tc>
      </w:tr>
      <w:tr w:rsidR="001732D0" w:rsidRPr="004A2783" w14:paraId="2E25BF6D" w14:textId="77777777" w:rsidTr="0065385B">
        <w:trPr>
          <w:trHeight w:val="20"/>
        </w:trPr>
        <w:tc>
          <w:tcPr>
            <w:tcW w:w="7792" w:type="dxa"/>
            <w:noWrap/>
          </w:tcPr>
          <w:p w14:paraId="4577002A" w14:textId="77777777" w:rsidR="001732D0" w:rsidRPr="004A2783" w:rsidRDefault="001732D0" w:rsidP="005D444C">
            <w:pPr>
              <w:pStyle w:val="TableText"/>
              <w:rPr>
                <w:color w:val="00365F" w:themeColor="text1"/>
              </w:rPr>
            </w:pPr>
            <w:r w:rsidRPr="004A2783">
              <w:t>Discuss smoking and health with others</w:t>
            </w:r>
          </w:p>
        </w:tc>
        <w:tc>
          <w:tcPr>
            <w:tcW w:w="1847" w:type="dxa"/>
            <w:noWrap/>
            <w:hideMark/>
          </w:tcPr>
          <w:p w14:paraId="014E2673"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22B607F0" w14:textId="77777777" w:rsidTr="0065385B">
        <w:trPr>
          <w:trHeight w:val="20"/>
        </w:trPr>
        <w:tc>
          <w:tcPr>
            <w:tcW w:w="7792" w:type="dxa"/>
            <w:noWrap/>
          </w:tcPr>
          <w:p w14:paraId="792D9488" w14:textId="77777777" w:rsidR="001732D0" w:rsidRPr="004A2783" w:rsidRDefault="001732D0" w:rsidP="005D444C">
            <w:pPr>
              <w:pStyle w:val="TableText"/>
              <w:rPr>
                <w:rFonts w:eastAsia="Times New Roman"/>
                <w:color w:val="00365F" w:themeColor="text1"/>
                <w:lang w:val="en-AU" w:eastAsia="en-AU"/>
              </w:rPr>
            </w:pPr>
            <w:r w:rsidRPr="004A2783">
              <w:t>Change the type of cigarettes I smoke</w:t>
            </w:r>
          </w:p>
        </w:tc>
        <w:tc>
          <w:tcPr>
            <w:tcW w:w="1847" w:type="dxa"/>
            <w:noWrap/>
            <w:hideMark/>
          </w:tcPr>
          <w:p w14:paraId="64A82C3D"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227D6351" w14:textId="77777777" w:rsidTr="0065385B">
        <w:trPr>
          <w:trHeight w:val="20"/>
        </w:trPr>
        <w:tc>
          <w:tcPr>
            <w:tcW w:w="7792" w:type="dxa"/>
            <w:noWrap/>
          </w:tcPr>
          <w:p w14:paraId="3C5B4B9E" w14:textId="77777777" w:rsidR="001732D0" w:rsidRPr="004A2783" w:rsidRDefault="001732D0" w:rsidP="005D444C">
            <w:pPr>
              <w:pStyle w:val="TableText"/>
              <w:rPr>
                <w:rFonts w:eastAsia="Times New Roman"/>
                <w:color w:val="00365F" w:themeColor="text1"/>
                <w:lang w:val="en-AU" w:eastAsia="en-AU"/>
              </w:rPr>
            </w:pPr>
            <w:r w:rsidRPr="004A2783">
              <w:t>Reduce the quantity of cigarettes I smoke</w:t>
            </w:r>
          </w:p>
        </w:tc>
        <w:tc>
          <w:tcPr>
            <w:tcW w:w="1847" w:type="dxa"/>
            <w:noWrap/>
          </w:tcPr>
          <w:p w14:paraId="1570C68A"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39CC0EFA" w14:textId="77777777" w:rsidTr="0065385B">
        <w:trPr>
          <w:trHeight w:val="20"/>
        </w:trPr>
        <w:tc>
          <w:tcPr>
            <w:tcW w:w="7792" w:type="dxa"/>
            <w:noWrap/>
          </w:tcPr>
          <w:p w14:paraId="3F57E355" w14:textId="0979EA69" w:rsidR="001732D0" w:rsidRPr="004A2783" w:rsidRDefault="001732D0" w:rsidP="005D444C">
            <w:pPr>
              <w:pStyle w:val="TableText"/>
              <w:rPr>
                <w:rFonts w:eastAsia="Times New Roman"/>
                <w:color w:val="00365F" w:themeColor="text1"/>
                <w:lang w:val="en-AU" w:eastAsia="en-AU"/>
              </w:rPr>
            </w:pPr>
            <w:r w:rsidRPr="004A2783">
              <w:t>Stop</w:t>
            </w:r>
            <w:r w:rsidR="0006609D">
              <w:t xml:space="preserve"> </w:t>
            </w:r>
            <w:r w:rsidRPr="004A2783">
              <w:t>/</w:t>
            </w:r>
            <w:r w:rsidR="0006609D">
              <w:t xml:space="preserve"> </w:t>
            </w:r>
            <w:r w:rsidRPr="004A2783">
              <w:t>quit smoking</w:t>
            </w:r>
          </w:p>
        </w:tc>
        <w:tc>
          <w:tcPr>
            <w:tcW w:w="1847" w:type="dxa"/>
            <w:noWrap/>
          </w:tcPr>
          <w:p w14:paraId="29B9039B" w14:textId="77777777" w:rsidR="001732D0" w:rsidRPr="004A2783" w:rsidRDefault="001732D0" w:rsidP="00D17CF8">
            <w:pPr>
              <w:pStyle w:val="TableText-Numerical"/>
              <w:rPr>
                <w:lang w:val="en-AU" w:eastAsia="en-AU"/>
              </w:rPr>
            </w:pPr>
            <w:r w:rsidRPr="004A2783">
              <w:rPr>
                <w:lang w:val="en-AU" w:eastAsia="en-AU"/>
              </w:rPr>
              <w:t>4</w:t>
            </w:r>
          </w:p>
        </w:tc>
      </w:tr>
      <w:tr w:rsidR="001732D0" w:rsidRPr="004A2783" w14:paraId="791BF719" w14:textId="77777777" w:rsidTr="0065385B">
        <w:trPr>
          <w:trHeight w:val="20"/>
        </w:trPr>
        <w:tc>
          <w:tcPr>
            <w:tcW w:w="7792" w:type="dxa"/>
            <w:noWrap/>
          </w:tcPr>
          <w:p w14:paraId="6467531A" w14:textId="77777777" w:rsidR="001732D0" w:rsidRPr="004A2783" w:rsidRDefault="001732D0" w:rsidP="005D444C">
            <w:pPr>
              <w:pStyle w:val="TableText"/>
              <w:rPr>
                <w:rFonts w:eastAsia="Times New Roman"/>
                <w:color w:val="00365F" w:themeColor="text1"/>
                <w:lang w:val="en-AU" w:eastAsia="en-AU"/>
              </w:rPr>
            </w:pPr>
            <w:r w:rsidRPr="004A2783">
              <w:t>Ring the "Quit" help line</w:t>
            </w:r>
          </w:p>
        </w:tc>
        <w:tc>
          <w:tcPr>
            <w:tcW w:w="1847" w:type="dxa"/>
            <w:noWrap/>
          </w:tcPr>
          <w:p w14:paraId="6AEBF4D1" w14:textId="77777777" w:rsidR="001732D0" w:rsidRPr="004A2783" w:rsidRDefault="001732D0" w:rsidP="00D17CF8">
            <w:pPr>
              <w:pStyle w:val="TableText-Numerical"/>
              <w:rPr>
                <w:lang w:val="en-AU" w:eastAsia="en-AU"/>
              </w:rPr>
            </w:pPr>
            <w:r w:rsidRPr="004A2783">
              <w:rPr>
                <w:lang w:val="en-AU" w:eastAsia="en-AU"/>
              </w:rPr>
              <w:t>5</w:t>
            </w:r>
          </w:p>
        </w:tc>
      </w:tr>
      <w:tr w:rsidR="001732D0" w:rsidRPr="004A2783" w14:paraId="2018C4C1" w14:textId="77777777" w:rsidTr="0065385B">
        <w:trPr>
          <w:trHeight w:val="20"/>
        </w:trPr>
        <w:tc>
          <w:tcPr>
            <w:tcW w:w="7792" w:type="dxa"/>
            <w:noWrap/>
          </w:tcPr>
          <w:p w14:paraId="40E37FFB" w14:textId="77777777" w:rsidR="001732D0" w:rsidRPr="004A2783" w:rsidRDefault="001732D0" w:rsidP="005D444C">
            <w:pPr>
              <w:pStyle w:val="TableText"/>
              <w:rPr>
                <w:rFonts w:eastAsia="Times New Roman"/>
                <w:color w:val="00365F" w:themeColor="text1"/>
                <w:lang w:val="en-AU" w:eastAsia="en-AU"/>
              </w:rPr>
            </w:pPr>
            <w:r w:rsidRPr="004A2783">
              <w:t>Read "how to quit" literature</w:t>
            </w:r>
          </w:p>
        </w:tc>
        <w:tc>
          <w:tcPr>
            <w:tcW w:w="1847" w:type="dxa"/>
            <w:noWrap/>
          </w:tcPr>
          <w:p w14:paraId="72B18A6F" w14:textId="77777777" w:rsidR="001732D0" w:rsidRPr="004A2783" w:rsidRDefault="001732D0" w:rsidP="00D17CF8">
            <w:pPr>
              <w:pStyle w:val="TableText-Numerical"/>
              <w:rPr>
                <w:lang w:val="en-AU" w:eastAsia="en-AU"/>
              </w:rPr>
            </w:pPr>
            <w:r w:rsidRPr="004A2783">
              <w:rPr>
                <w:lang w:val="en-AU" w:eastAsia="en-AU"/>
              </w:rPr>
              <w:t>6</w:t>
            </w:r>
          </w:p>
        </w:tc>
      </w:tr>
      <w:tr w:rsidR="001732D0" w:rsidRPr="004A2783" w14:paraId="05E94EC8" w14:textId="77777777" w:rsidTr="0065385B">
        <w:trPr>
          <w:trHeight w:val="20"/>
        </w:trPr>
        <w:tc>
          <w:tcPr>
            <w:tcW w:w="7792" w:type="dxa"/>
            <w:noWrap/>
          </w:tcPr>
          <w:p w14:paraId="7140E079" w14:textId="77777777" w:rsidR="001732D0" w:rsidRPr="004A2783" w:rsidRDefault="001732D0" w:rsidP="005D444C">
            <w:pPr>
              <w:pStyle w:val="TableText"/>
              <w:rPr>
                <w:rFonts w:eastAsia="Times New Roman"/>
                <w:color w:val="00365F" w:themeColor="text1"/>
                <w:lang w:val="en-AU" w:eastAsia="en-AU"/>
              </w:rPr>
            </w:pPr>
            <w:r w:rsidRPr="004A2783">
              <w:t>Access Quit information from a website</w:t>
            </w:r>
          </w:p>
        </w:tc>
        <w:tc>
          <w:tcPr>
            <w:tcW w:w="1847" w:type="dxa"/>
            <w:noWrap/>
          </w:tcPr>
          <w:p w14:paraId="60F08348" w14:textId="77777777" w:rsidR="001732D0" w:rsidRPr="004A2783" w:rsidRDefault="001732D0" w:rsidP="00D17CF8">
            <w:pPr>
              <w:pStyle w:val="TableText-Numerical"/>
              <w:rPr>
                <w:lang w:val="en-AU" w:eastAsia="en-AU"/>
              </w:rPr>
            </w:pPr>
            <w:r w:rsidRPr="004A2783">
              <w:rPr>
                <w:lang w:val="en-AU" w:eastAsia="en-AU"/>
              </w:rPr>
              <w:t>7</w:t>
            </w:r>
          </w:p>
        </w:tc>
      </w:tr>
      <w:tr w:rsidR="001732D0" w:rsidRPr="004A2783" w14:paraId="24B2501D" w14:textId="77777777" w:rsidTr="0065385B">
        <w:trPr>
          <w:trHeight w:val="20"/>
        </w:trPr>
        <w:tc>
          <w:tcPr>
            <w:tcW w:w="7792" w:type="dxa"/>
            <w:noWrap/>
          </w:tcPr>
          <w:p w14:paraId="627FF82A" w14:textId="77777777" w:rsidR="001732D0" w:rsidRPr="004A2783" w:rsidRDefault="001732D0" w:rsidP="005D444C">
            <w:pPr>
              <w:pStyle w:val="TableText"/>
              <w:rPr>
                <w:rFonts w:eastAsia="Times New Roman"/>
                <w:color w:val="00365F" w:themeColor="text1"/>
                <w:lang w:val="en-AU" w:eastAsia="en-AU"/>
              </w:rPr>
            </w:pPr>
            <w:r w:rsidRPr="004A2783">
              <w:t>Ask your doctor / health worker for help to quit</w:t>
            </w:r>
          </w:p>
        </w:tc>
        <w:tc>
          <w:tcPr>
            <w:tcW w:w="1847" w:type="dxa"/>
            <w:noWrap/>
          </w:tcPr>
          <w:p w14:paraId="62605539" w14:textId="77777777" w:rsidR="001732D0" w:rsidRPr="004A2783" w:rsidRDefault="001732D0" w:rsidP="00D17CF8">
            <w:pPr>
              <w:pStyle w:val="TableText-Numerical"/>
              <w:rPr>
                <w:lang w:val="en-AU" w:eastAsia="en-AU"/>
              </w:rPr>
            </w:pPr>
            <w:r w:rsidRPr="004A2783">
              <w:rPr>
                <w:lang w:val="en-AU" w:eastAsia="en-AU"/>
              </w:rPr>
              <w:t>8</w:t>
            </w:r>
          </w:p>
        </w:tc>
      </w:tr>
      <w:tr w:rsidR="001732D0" w:rsidRPr="004A2783" w14:paraId="076A23EE" w14:textId="77777777" w:rsidTr="0065385B">
        <w:trPr>
          <w:trHeight w:val="20"/>
        </w:trPr>
        <w:tc>
          <w:tcPr>
            <w:tcW w:w="7792" w:type="dxa"/>
            <w:noWrap/>
          </w:tcPr>
          <w:p w14:paraId="67B82B4B" w14:textId="77777777" w:rsidR="001732D0" w:rsidRPr="004A2783" w:rsidRDefault="001732D0" w:rsidP="005D444C">
            <w:pPr>
              <w:pStyle w:val="TableText"/>
              <w:rPr>
                <w:rFonts w:eastAsia="Times New Roman"/>
                <w:color w:val="00365F" w:themeColor="text1"/>
                <w:lang w:val="en-AU" w:eastAsia="en-AU"/>
              </w:rPr>
            </w:pPr>
            <w:r w:rsidRPr="004A2783">
              <w:t>Begin taking Nicotine replacement therapy (NRT) or other pharmaceutical stop smoking products</w:t>
            </w:r>
          </w:p>
        </w:tc>
        <w:tc>
          <w:tcPr>
            <w:tcW w:w="1847" w:type="dxa"/>
            <w:noWrap/>
          </w:tcPr>
          <w:p w14:paraId="1F61D662" w14:textId="77777777" w:rsidR="001732D0" w:rsidRPr="004A2783" w:rsidRDefault="001732D0" w:rsidP="00D17CF8">
            <w:pPr>
              <w:pStyle w:val="TableText-Numerical"/>
              <w:rPr>
                <w:lang w:val="en-AU" w:eastAsia="en-AU"/>
              </w:rPr>
            </w:pPr>
            <w:r w:rsidRPr="004A2783">
              <w:rPr>
                <w:lang w:val="en-AU" w:eastAsia="en-AU"/>
              </w:rPr>
              <w:t>9</w:t>
            </w:r>
          </w:p>
        </w:tc>
      </w:tr>
      <w:tr w:rsidR="001732D0" w:rsidRPr="004A2783" w14:paraId="15E768B3" w14:textId="77777777" w:rsidTr="0065385B">
        <w:trPr>
          <w:trHeight w:val="20"/>
        </w:trPr>
        <w:tc>
          <w:tcPr>
            <w:tcW w:w="7792" w:type="dxa"/>
            <w:noWrap/>
          </w:tcPr>
          <w:p w14:paraId="0DF10907" w14:textId="66A666F3" w:rsidR="001732D0" w:rsidRPr="004A2783" w:rsidRDefault="001732D0" w:rsidP="005D444C">
            <w:pPr>
              <w:pStyle w:val="TableText"/>
              <w:rPr>
                <w:rFonts w:eastAsia="Times New Roman"/>
                <w:color w:val="00365F" w:themeColor="text1"/>
                <w:lang w:val="en-AU" w:eastAsia="en-AU"/>
              </w:rPr>
            </w:pPr>
            <w:r w:rsidRPr="004A2783">
              <w:t>Download the</w:t>
            </w:r>
            <w:r w:rsidR="000E52D3">
              <w:t xml:space="preserve"> </w:t>
            </w:r>
            <w:r w:rsidR="00F265A3" w:rsidRPr="00F265A3">
              <w:rPr>
                <w:rStyle w:val="Emphasis"/>
              </w:rPr>
              <w:t xml:space="preserve">My </w:t>
            </w:r>
            <w:proofErr w:type="spellStart"/>
            <w:r w:rsidR="00F265A3" w:rsidRPr="00F265A3">
              <w:rPr>
                <w:rStyle w:val="Emphasis"/>
              </w:rPr>
              <w:t>QuitBuddy</w:t>
            </w:r>
            <w:proofErr w:type="spellEnd"/>
            <w:r w:rsidRPr="004A2783">
              <w:t xml:space="preserve"> smartphone app</w:t>
            </w:r>
          </w:p>
        </w:tc>
        <w:tc>
          <w:tcPr>
            <w:tcW w:w="1847" w:type="dxa"/>
            <w:noWrap/>
          </w:tcPr>
          <w:p w14:paraId="72F4016B" w14:textId="77777777" w:rsidR="001732D0" w:rsidRPr="004A2783" w:rsidRDefault="001732D0" w:rsidP="00D17CF8">
            <w:pPr>
              <w:pStyle w:val="TableText-Numerical"/>
              <w:rPr>
                <w:lang w:val="en-AU" w:eastAsia="en-AU"/>
              </w:rPr>
            </w:pPr>
            <w:r w:rsidRPr="004A2783">
              <w:rPr>
                <w:lang w:val="en-AU" w:eastAsia="en-AU"/>
              </w:rPr>
              <w:t>10</w:t>
            </w:r>
          </w:p>
        </w:tc>
      </w:tr>
      <w:tr w:rsidR="001732D0" w:rsidRPr="004A2783" w14:paraId="6115DCD9" w14:textId="77777777" w:rsidTr="0065385B">
        <w:trPr>
          <w:trHeight w:val="20"/>
        </w:trPr>
        <w:tc>
          <w:tcPr>
            <w:tcW w:w="7792" w:type="dxa"/>
            <w:noWrap/>
          </w:tcPr>
          <w:p w14:paraId="69A85432" w14:textId="77EA907C" w:rsidR="001732D0" w:rsidRPr="004A2783" w:rsidRDefault="001732D0" w:rsidP="005D444C">
            <w:pPr>
              <w:pStyle w:val="TableText"/>
              <w:rPr>
                <w:rFonts w:eastAsia="Times New Roman"/>
                <w:color w:val="00365F" w:themeColor="text1"/>
                <w:lang w:val="en-AU" w:eastAsia="en-AU"/>
              </w:rPr>
            </w:pPr>
            <w:r w:rsidRPr="004A2783">
              <w:t xml:space="preserve">Visit the </w:t>
            </w:r>
            <w:proofErr w:type="spellStart"/>
            <w:r w:rsidR="00F265A3" w:rsidRPr="00F265A3">
              <w:rPr>
                <w:rStyle w:val="Emphasis"/>
              </w:rPr>
              <w:t>Quitnow</w:t>
            </w:r>
            <w:proofErr w:type="spellEnd"/>
            <w:r w:rsidRPr="004A2783">
              <w:t xml:space="preserve"> website</w:t>
            </w:r>
          </w:p>
        </w:tc>
        <w:tc>
          <w:tcPr>
            <w:tcW w:w="1847" w:type="dxa"/>
            <w:noWrap/>
          </w:tcPr>
          <w:p w14:paraId="79B2F2B4" w14:textId="77777777" w:rsidR="001732D0" w:rsidRPr="004A2783" w:rsidRDefault="001732D0" w:rsidP="00D17CF8">
            <w:pPr>
              <w:pStyle w:val="TableText-Numerical"/>
              <w:rPr>
                <w:lang w:val="en-AU" w:eastAsia="en-AU"/>
              </w:rPr>
            </w:pPr>
            <w:r w:rsidRPr="004A2783">
              <w:rPr>
                <w:lang w:val="en-AU" w:eastAsia="en-AU"/>
              </w:rPr>
              <w:t>11</w:t>
            </w:r>
          </w:p>
        </w:tc>
      </w:tr>
      <w:tr w:rsidR="001732D0" w:rsidRPr="004A2783" w14:paraId="5123A536" w14:textId="77777777" w:rsidTr="0065385B">
        <w:trPr>
          <w:trHeight w:val="20"/>
        </w:trPr>
        <w:tc>
          <w:tcPr>
            <w:tcW w:w="7792" w:type="dxa"/>
            <w:noWrap/>
          </w:tcPr>
          <w:p w14:paraId="1EC65B9B" w14:textId="57E974DB" w:rsidR="001732D0" w:rsidRPr="004A2783" w:rsidRDefault="001732D0" w:rsidP="005D444C">
            <w:pPr>
              <w:pStyle w:val="TableText"/>
            </w:pPr>
            <w:r w:rsidRPr="004A2783">
              <w:t xml:space="preserve">Other </w:t>
            </w:r>
            <w:r w:rsidRPr="00C83186">
              <w:rPr>
                <w:rStyle w:val="InterviewerinstructionsChar"/>
              </w:rPr>
              <w:t>(SPECIFY)</w:t>
            </w:r>
          </w:p>
        </w:tc>
        <w:tc>
          <w:tcPr>
            <w:tcW w:w="1847" w:type="dxa"/>
            <w:noWrap/>
          </w:tcPr>
          <w:p w14:paraId="3AB51CEE" w14:textId="77777777" w:rsidR="001732D0" w:rsidRPr="004A2783" w:rsidRDefault="001732D0" w:rsidP="00D17CF8">
            <w:pPr>
              <w:pStyle w:val="TableText-Numerical"/>
              <w:rPr>
                <w:lang w:val="en-AU" w:eastAsia="en-AU"/>
              </w:rPr>
            </w:pPr>
            <w:r w:rsidRPr="004A2783">
              <w:rPr>
                <w:lang w:val="en-AU" w:eastAsia="en-AU"/>
              </w:rPr>
              <w:t>96</w:t>
            </w:r>
          </w:p>
        </w:tc>
      </w:tr>
      <w:tr w:rsidR="001732D0" w:rsidRPr="004A2783" w14:paraId="50F47718" w14:textId="77777777" w:rsidTr="0065385B">
        <w:trPr>
          <w:trHeight w:val="20"/>
        </w:trPr>
        <w:tc>
          <w:tcPr>
            <w:tcW w:w="7792" w:type="dxa"/>
            <w:noWrap/>
          </w:tcPr>
          <w:p w14:paraId="5F85DEC8" w14:textId="77777777" w:rsidR="001732D0" w:rsidRPr="004A2783" w:rsidRDefault="001732D0" w:rsidP="005D444C">
            <w:pPr>
              <w:pStyle w:val="TableText"/>
              <w:rPr>
                <w:rFonts w:eastAsia="Times New Roman"/>
                <w:color w:val="00365F" w:themeColor="text1"/>
                <w:lang w:val="en-AU" w:eastAsia="en-AU"/>
              </w:rPr>
            </w:pPr>
            <w:r w:rsidRPr="004A2783">
              <w:t>No intentions</w:t>
            </w:r>
          </w:p>
        </w:tc>
        <w:tc>
          <w:tcPr>
            <w:tcW w:w="1847" w:type="dxa"/>
            <w:noWrap/>
          </w:tcPr>
          <w:p w14:paraId="2DC09A84" w14:textId="77777777" w:rsidR="001732D0" w:rsidRPr="004A2783" w:rsidRDefault="001732D0" w:rsidP="00D17CF8">
            <w:pPr>
              <w:pStyle w:val="TableText-Numerical"/>
              <w:rPr>
                <w:lang w:val="en-AU" w:eastAsia="en-AU"/>
              </w:rPr>
            </w:pPr>
            <w:r w:rsidRPr="004A2783">
              <w:rPr>
                <w:lang w:val="en-AU" w:eastAsia="en-AU"/>
              </w:rPr>
              <w:t>12</w:t>
            </w:r>
          </w:p>
        </w:tc>
      </w:tr>
      <w:tr w:rsidR="001732D0" w:rsidRPr="004A2783" w14:paraId="638FB8E7" w14:textId="77777777" w:rsidTr="0065385B">
        <w:trPr>
          <w:trHeight w:val="20"/>
        </w:trPr>
        <w:tc>
          <w:tcPr>
            <w:tcW w:w="7792" w:type="dxa"/>
            <w:noWrap/>
          </w:tcPr>
          <w:p w14:paraId="4D89B5F3" w14:textId="77777777" w:rsidR="001732D0" w:rsidRPr="004A2783" w:rsidRDefault="001732D0" w:rsidP="005D444C">
            <w:pPr>
              <w:pStyle w:val="TableText"/>
              <w:rPr>
                <w:rFonts w:eastAsia="Times New Roman"/>
                <w:color w:val="00365F" w:themeColor="text1"/>
                <w:lang w:val="en-AU" w:eastAsia="en-AU"/>
              </w:rPr>
            </w:pPr>
            <w:r w:rsidRPr="004A2783">
              <w:t>Don’t know</w:t>
            </w:r>
          </w:p>
        </w:tc>
        <w:tc>
          <w:tcPr>
            <w:tcW w:w="1847" w:type="dxa"/>
            <w:noWrap/>
          </w:tcPr>
          <w:p w14:paraId="37160A23" w14:textId="77777777" w:rsidR="001732D0" w:rsidRPr="004A2783" w:rsidRDefault="001732D0" w:rsidP="00D17CF8">
            <w:pPr>
              <w:pStyle w:val="TableText-Numerical"/>
              <w:rPr>
                <w:lang w:val="en-AU" w:eastAsia="en-AU"/>
              </w:rPr>
            </w:pPr>
            <w:r w:rsidRPr="004A2783">
              <w:rPr>
                <w:lang w:val="en-AU" w:eastAsia="en-AU"/>
              </w:rPr>
              <w:t>99</w:t>
            </w:r>
          </w:p>
        </w:tc>
      </w:tr>
    </w:tbl>
    <w:p w14:paraId="1A4DC2C6" w14:textId="0563E54B" w:rsidR="001732D0" w:rsidRPr="00E7071D" w:rsidRDefault="00BE39C8" w:rsidP="00BE39C8">
      <w:pPr>
        <w:pStyle w:val="Appendix3"/>
      </w:pPr>
      <w:r w:rsidRPr="00E7071D">
        <w:t>Quit For You Quit For Two – Prompted Recall</w:t>
      </w:r>
    </w:p>
    <w:p w14:paraId="3435EBEA" w14:textId="77777777" w:rsidR="001732D0" w:rsidRPr="004A2783" w:rsidRDefault="001732D0" w:rsidP="005D444C">
      <w:pPr>
        <w:pStyle w:val="Interviewerinstructions"/>
      </w:pPr>
      <w:r w:rsidRPr="004A2783">
        <w:t>(ASK ALL)</w:t>
      </w:r>
    </w:p>
    <w:p w14:paraId="13A83C83" w14:textId="6433913B" w:rsidR="001732D0" w:rsidRPr="004A2783" w:rsidRDefault="001732D0" w:rsidP="00BE39C8">
      <w:pPr>
        <w:pStyle w:val="BodyText"/>
      </w:pPr>
      <w:r w:rsidRPr="004A2783">
        <w:t>F13</w:t>
      </w:r>
      <w:r w:rsidRPr="004A2783">
        <w:tab/>
        <w:t>I am now going to show you a picture from another recent ad and I would like to know if you have seen it. You may have also seen similar images or messaging in posters, on TV or onli</w:t>
      </w:r>
      <w:r w:rsidR="00387192">
        <w:t>ne.</w:t>
      </w:r>
    </w:p>
    <w:p w14:paraId="38263286" w14:textId="77777777" w:rsidR="001732D0" w:rsidRPr="004A2783" w:rsidRDefault="001732D0" w:rsidP="005D444C">
      <w:pPr>
        <w:pStyle w:val="Interviewerinstructions"/>
      </w:pPr>
      <w:r w:rsidRPr="004A2783">
        <w:t xml:space="preserve">(SHOW IMAGE FROM ‘QUIT FOR YOU QUIT FOR TWO’ </w:t>
      </w:r>
      <w:r w:rsidRPr="00BE39C8">
        <w:t>A</w:t>
      </w:r>
      <w:r w:rsidRPr="004A2783">
        <w:t>DVERTISEMENT)</w:t>
      </w:r>
    </w:p>
    <w:p w14:paraId="2C6D1CB7" w14:textId="77777777" w:rsidR="001732D0" w:rsidRPr="004A2783" w:rsidRDefault="001732D0" w:rsidP="00BE39C8">
      <w:pPr>
        <w:pStyle w:val="BodyText"/>
      </w:pPr>
      <w:r w:rsidRPr="004A2783">
        <w:t>Have you seen this ad?</w:t>
      </w:r>
    </w:p>
    <w:tbl>
      <w:tblPr>
        <w:tblStyle w:val="ORC2017Table"/>
        <w:tblW w:w="9639" w:type="dxa"/>
        <w:tblLook w:val="04A0" w:firstRow="1" w:lastRow="0" w:firstColumn="1" w:lastColumn="0" w:noHBand="0" w:noVBand="1"/>
        <w:tblCaption w:val="Question F13: prompted recall, Quit For You, Quit For Two"/>
        <w:tblDescription w:val="Asks respondents whether they had see the ad 'Quit For You, Quit For Two.' Possible responses were: Yes=1, No=2, Don’t know=99, Refused=98.&#10;"/>
      </w:tblPr>
      <w:tblGrid>
        <w:gridCol w:w="7792"/>
        <w:gridCol w:w="1847"/>
      </w:tblGrid>
      <w:tr w:rsidR="0034138B" w:rsidRPr="004A2783" w14:paraId="28164F74"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24C489B9" w14:textId="36486A5C" w:rsidR="0034138B" w:rsidRPr="0018141D" w:rsidRDefault="0034138B" w:rsidP="00D86835">
            <w:pPr>
              <w:pStyle w:val="TableHeading"/>
            </w:pPr>
            <w:r w:rsidRPr="0018141D">
              <w:lastRenderedPageBreak/>
              <w:t>Response Options</w:t>
            </w:r>
          </w:p>
        </w:tc>
        <w:tc>
          <w:tcPr>
            <w:tcW w:w="1847" w:type="dxa"/>
            <w:noWrap/>
          </w:tcPr>
          <w:p w14:paraId="22E436C8" w14:textId="13251947" w:rsidR="0034138B" w:rsidRPr="0018141D" w:rsidRDefault="0034138B" w:rsidP="00D86835">
            <w:pPr>
              <w:pStyle w:val="TableHeading"/>
            </w:pPr>
            <w:r w:rsidRPr="0018141D">
              <w:t>Response Code</w:t>
            </w:r>
          </w:p>
        </w:tc>
      </w:tr>
      <w:tr w:rsidR="001732D0" w:rsidRPr="004A2783" w14:paraId="19C729A1" w14:textId="77777777" w:rsidTr="0065385B">
        <w:trPr>
          <w:trHeight w:val="20"/>
        </w:trPr>
        <w:tc>
          <w:tcPr>
            <w:tcW w:w="7792" w:type="dxa"/>
            <w:noWrap/>
          </w:tcPr>
          <w:p w14:paraId="70F370BE" w14:textId="77777777" w:rsidR="001732D0" w:rsidRPr="004A2783" w:rsidRDefault="001732D0" w:rsidP="005D444C">
            <w:pPr>
              <w:pStyle w:val="TableText"/>
              <w:rPr>
                <w:color w:val="00365F" w:themeColor="text1"/>
              </w:rPr>
            </w:pPr>
            <w:r w:rsidRPr="004A2783">
              <w:t>Yes</w:t>
            </w:r>
          </w:p>
        </w:tc>
        <w:tc>
          <w:tcPr>
            <w:tcW w:w="1847" w:type="dxa"/>
            <w:noWrap/>
            <w:hideMark/>
          </w:tcPr>
          <w:p w14:paraId="4639282D"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4F55D616" w14:textId="77777777" w:rsidTr="0065385B">
        <w:trPr>
          <w:trHeight w:val="20"/>
        </w:trPr>
        <w:tc>
          <w:tcPr>
            <w:tcW w:w="7792" w:type="dxa"/>
            <w:noWrap/>
          </w:tcPr>
          <w:p w14:paraId="0894D2D1" w14:textId="77777777" w:rsidR="001732D0" w:rsidRPr="004A2783" w:rsidRDefault="001732D0" w:rsidP="005D444C">
            <w:pPr>
              <w:pStyle w:val="TableText"/>
              <w:rPr>
                <w:rFonts w:eastAsia="Times New Roman"/>
                <w:color w:val="00365F" w:themeColor="text1"/>
                <w:lang w:val="en-AU" w:eastAsia="en-AU"/>
              </w:rPr>
            </w:pPr>
            <w:r w:rsidRPr="004A2783">
              <w:t>No</w:t>
            </w:r>
          </w:p>
        </w:tc>
        <w:tc>
          <w:tcPr>
            <w:tcW w:w="1847" w:type="dxa"/>
            <w:noWrap/>
            <w:hideMark/>
          </w:tcPr>
          <w:p w14:paraId="506860C9"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0792C066" w14:textId="77777777" w:rsidTr="0065385B">
        <w:trPr>
          <w:trHeight w:val="20"/>
        </w:trPr>
        <w:tc>
          <w:tcPr>
            <w:tcW w:w="7792" w:type="dxa"/>
            <w:noWrap/>
          </w:tcPr>
          <w:p w14:paraId="2B02E661" w14:textId="77777777" w:rsidR="001732D0" w:rsidRPr="004A2783" w:rsidRDefault="001732D0" w:rsidP="005D444C">
            <w:pPr>
              <w:pStyle w:val="TableText"/>
              <w:rPr>
                <w:rFonts w:eastAsia="Times New Roman"/>
                <w:color w:val="00365F" w:themeColor="text1"/>
                <w:lang w:val="en-AU" w:eastAsia="en-AU"/>
              </w:rPr>
            </w:pPr>
            <w:r w:rsidRPr="004A2783">
              <w:t>Don’t know</w:t>
            </w:r>
          </w:p>
        </w:tc>
        <w:tc>
          <w:tcPr>
            <w:tcW w:w="1847" w:type="dxa"/>
            <w:noWrap/>
          </w:tcPr>
          <w:p w14:paraId="294CEFA8" w14:textId="77777777" w:rsidR="001732D0" w:rsidRPr="004A2783" w:rsidRDefault="001732D0" w:rsidP="00D17CF8">
            <w:pPr>
              <w:pStyle w:val="TableText-Numerical"/>
              <w:rPr>
                <w:lang w:val="en-AU" w:eastAsia="en-AU"/>
              </w:rPr>
            </w:pPr>
            <w:r w:rsidRPr="004A2783">
              <w:rPr>
                <w:lang w:val="en-AU" w:eastAsia="en-AU"/>
              </w:rPr>
              <w:t>99</w:t>
            </w:r>
          </w:p>
        </w:tc>
      </w:tr>
      <w:tr w:rsidR="001732D0" w:rsidRPr="004A2783" w14:paraId="5BB43003" w14:textId="77777777" w:rsidTr="0065385B">
        <w:trPr>
          <w:trHeight w:val="20"/>
        </w:trPr>
        <w:tc>
          <w:tcPr>
            <w:tcW w:w="7792" w:type="dxa"/>
            <w:noWrap/>
          </w:tcPr>
          <w:p w14:paraId="23EBBDA8" w14:textId="77777777" w:rsidR="001732D0" w:rsidRPr="004A2783" w:rsidRDefault="001732D0" w:rsidP="005D444C">
            <w:pPr>
              <w:pStyle w:val="TableText"/>
              <w:rPr>
                <w:rFonts w:eastAsia="Times New Roman"/>
                <w:color w:val="00365F" w:themeColor="text1"/>
                <w:lang w:val="en-AU" w:eastAsia="en-AU"/>
              </w:rPr>
            </w:pPr>
            <w:r w:rsidRPr="004A2783">
              <w:t>Refused</w:t>
            </w:r>
          </w:p>
        </w:tc>
        <w:tc>
          <w:tcPr>
            <w:tcW w:w="1847" w:type="dxa"/>
            <w:noWrap/>
          </w:tcPr>
          <w:p w14:paraId="25D79D24" w14:textId="77777777" w:rsidR="001732D0" w:rsidRPr="004A2783" w:rsidRDefault="001732D0" w:rsidP="00D17CF8">
            <w:pPr>
              <w:pStyle w:val="TableText-Numerical"/>
              <w:rPr>
                <w:lang w:val="en-AU" w:eastAsia="en-AU"/>
              </w:rPr>
            </w:pPr>
            <w:r w:rsidRPr="004A2783">
              <w:rPr>
                <w:lang w:val="en-AU" w:eastAsia="en-AU"/>
              </w:rPr>
              <w:t>98</w:t>
            </w:r>
          </w:p>
        </w:tc>
      </w:tr>
    </w:tbl>
    <w:p w14:paraId="2AA2DD4D" w14:textId="77037E04" w:rsidR="001732D0" w:rsidRPr="00E7071D" w:rsidRDefault="00BE39C8" w:rsidP="00BE39C8">
      <w:pPr>
        <w:pStyle w:val="Appendix3"/>
      </w:pPr>
      <w:r w:rsidRPr="00E7071D">
        <w:t xml:space="preserve">Key Campaign Message </w:t>
      </w:r>
      <w:proofErr w:type="spellStart"/>
      <w:r w:rsidRPr="00E7071D">
        <w:t>Takeouts</w:t>
      </w:r>
      <w:proofErr w:type="spellEnd"/>
    </w:p>
    <w:p w14:paraId="45109044" w14:textId="77777777" w:rsidR="001732D0" w:rsidRPr="004A2783" w:rsidRDefault="001732D0" w:rsidP="005D444C">
      <w:pPr>
        <w:pStyle w:val="Interviewerinstructions"/>
      </w:pPr>
      <w:r w:rsidRPr="004A2783">
        <w:t>if ‘f4=1-4’ or ‘f7=1 or 3’ or ‘f8=1-3’ or ‘f9=1-3’ or ‘f11=1’ or ‘f13=1’</w:t>
      </w:r>
    </w:p>
    <w:p w14:paraId="277B4A82" w14:textId="17BFD57E" w:rsidR="001732D0" w:rsidRPr="004A2783" w:rsidRDefault="001732D0" w:rsidP="00BE39C8">
      <w:pPr>
        <w:pStyle w:val="BodyText"/>
      </w:pPr>
      <w:r w:rsidRPr="004A2783">
        <w:t>F14</w:t>
      </w:r>
      <w:r w:rsidRPr="004A2783">
        <w:tab/>
        <w:t>Whether or not you have seen ALL of the ads shown to you today, we are interested in YOUR THOUGHTS about the ads you saw.</w:t>
      </w:r>
    </w:p>
    <w:p w14:paraId="3FE633D8" w14:textId="29575E0D" w:rsidR="001732D0" w:rsidRPr="004A2783" w:rsidRDefault="001732D0" w:rsidP="00BE39C8">
      <w:pPr>
        <w:pStyle w:val="BodyText"/>
      </w:pPr>
      <w:r w:rsidRPr="004A2783">
        <w:t>Please tell me if you think the ads communicated each of the following or not … we don’t want to know if you think the statement is true, we want to know if you felt that this is what the ad was trying to say to you.</w:t>
      </w:r>
    </w:p>
    <w:p w14:paraId="7D5FBE68" w14:textId="22764C3F" w:rsidR="001732D0" w:rsidRPr="00BE39C8" w:rsidRDefault="001732D0" w:rsidP="005D444C">
      <w:pPr>
        <w:pStyle w:val="Interviewerinstructions"/>
        <w:rPr>
          <w:rStyle w:val="BodyTextChar"/>
        </w:rPr>
      </w:pPr>
      <w:r w:rsidRPr="00BE39C8">
        <w:t>READ OUT EACH STATEMENT</w:t>
      </w:r>
      <w:r w:rsidR="00BE39C8">
        <w:t xml:space="preserve"> followed by </w:t>
      </w:r>
      <w:r w:rsidR="00BE39C8" w:rsidRPr="00BE39C8">
        <w:rPr>
          <w:rStyle w:val="BodyTextChar"/>
        </w:rPr>
        <w:t>“</w:t>
      </w:r>
      <w:r w:rsidRPr="00BE39C8">
        <w:rPr>
          <w:rStyle w:val="BodyTextChar"/>
        </w:rPr>
        <w:t>Do you think the ad communicated this message to you?</w:t>
      </w:r>
      <w:r w:rsidR="00BE39C8" w:rsidRPr="00BE39C8">
        <w:rPr>
          <w:rStyle w:val="BodyTextChar"/>
        </w:rPr>
        <w:t>”</w:t>
      </w:r>
    </w:p>
    <w:tbl>
      <w:tblPr>
        <w:tblStyle w:val="ORC2017Table"/>
        <w:tblW w:w="9639" w:type="dxa"/>
        <w:tblLayout w:type="fixed"/>
        <w:tblLook w:val="04A0" w:firstRow="1" w:lastRow="0" w:firstColumn="1" w:lastColumn="0" w:noHBand="0" w:noVBand="1"/>
        <w:tblCaption w:val="Question F14: Key message take outs from ALL ads"/>
        <w:tblDescription w:val="Respondents were asked to answer each of the following statements with: yes (code 1), no (code 2) or don't know (code 98). The stataments were: a. There are many short and long term health benefits to quitting smoking, b. There are financial benefits to quitting smoking c. You can quit smoking for a better future for you and your family, d. Quitting can be tough but it is possible, e. If you want to quit smoking you should never give up trying, f. Your smoking affects others / your family / your kids / your community, g. Disease and dying from smoking is not normal, h. When you choose to quit smoking there is support available to help you quit, i. You are more likely to stay quit with support, j. Call the Quitline, k. Visit the Quitnow website, l. Download the My QuitBuddy app, m. Visit your local health service.&#10;"/>
      </w:tblPr>
      <w:tblGrid>
        <w:gridCol w:w="639"/>
        <w:gridCol w:w="4788"/>
        <w:gridCol w:w="1404"/>
        <w:gridCol w:w="1404"/>
        <w:gridCol w:w="1404"/>
      </w:tblGrid>
      <w:tr w:rsidR="00331EF2" w:rsidRPr="00C83186" w14:paraId="69F58DFE" w14:textId="77777777" w:rsidTr="00331EF2">
        <w:trPr>
          <w:cnfStyle w:val="100000000000" w:firstRow="1" w:lastRow="0" w:firstColumn="0" w:lastColumn="0" w:oddVBand="0" w:evenVBand="0" w:oddHBand="0" w:evenHBand="0" w:firstRowFirstColumn="0" w:firstRowLastColumn="0" w:lastRowFirstColumn="0" w:lastRowLastColumn="0"/>
          <w:trHeight w:val="20"/>
        </w:trPr>
        <w:tc>
          <w:tcPr>
            <w:tcW w:w="639" w:type="dxa"/>
          </w:tcPr>
          <w:p w14:paraId="70A73088" w14:textId="37EC304A" w:rsidR="00331EF2" w:rsidRPr="0018141D" w:rsidRDefault="0065385B" w:rsidP="00D86835">
            <w:pPr>
              <w:pStyle w:val="TableHeading"/>
            </w:pPr>
            <w:r w:rsidRPr="0018141D">
              <w:t>No.</w:t>
            </w:r>
          </w:p>
        </w:tc>
        <w:tc>
          <w:tcPr>
            <w:tcW w:w="4788" w:type="dxa"/>
          </w:tcPr>
          <w:p w14:paraId="58FDB5BC" w14:textId="13889BD3" w:rsidR="00331EF2" w:rsidRPr="0018141D" w:rsidRDefault="0065385B" w:rsidP="00D86835">
            <w:pPr>
              <w:pStyle w:val="TableHeading"/>
            </w:pPr>
            <w:r w:rsidRPr="0018141D">
              <w:t>Response Options</w:t>
            </w:r>
          </w:p>
        </w:tc>
        <w:tc>
          <w:tcPr>
            <w:tcW w:w="1404" w:type="dxa"/>
          </w:tcPr>
          <w:p w14:paraId="1831CF88" w14:textId="21FFC228" w:rsidR="00331EF2" w:rsidRPr="0018141D" w:rsidRDefault="00331EF2" w:rsidP="00D86835">
            <w:pPr>
              <w:pStyle w:val="TableHeading"/>
            </w:pPr>
            <w:r w:rsidRPr="0018141D">
              <w:t>Yes</w:t>
            </w:r>
          </w:p>
        </w:tc>
        <w:tc>
          <w:tcPr>
            <w:tcW w:w="1404" w:type="dxa"/>
          </w:tcPr>
          <w:p w14:paraId="49F34CE7" w14:textId="6BC8499A" w:rsidR="00331EF2" w:rsidRPr="0018141D" w:rsidRDefault="00331EF2" w:rsidP="00D86835">
            <w:pPr>
              <w:pStyle w:val="TableHeading"/>
            </w:pPr>
            <w:r w:rsidRPr="0018141D">
              <w:t>No</w:t>
            </w:r>
          </w:p>
        </w:tc>
        <w:tc>
          <w:tcPr>
            <w:tcW w:w="1404" w:type="dxa"/>
          </w:tcPr>
          <w:p w14:paraId="15DA121D" w14:textId="7DBC8750" w:rsidR="00331EF2" w:rsidRPr="0018141D" w:rsidRDefault="00331EF2" w:rsidP="00D86835">
            <w:pPr>
              <w:pStyle w:val="TableHeading"/>
            </w:pPr>
            <w:r w:rsidRPr="0018141D">
              <w:t>Don’t know</w:t>
            </w:r>
          </w:p>
        </w:tc>
      </w:tr>
      <w:tr w:rsidR="00331EF2" w:rsidRPr="00C83186" w14:paraId="3075E727" w14:textId="77777777" w:rsidTr="00331EF2">
        <w:trPr>
          <w:trHeight w:val="20"/>
        </w:trPr>
        <w:tc>
          <w:tcPr>
            <w:tcW w:w="639" w:type="dxa"/>
          </w:tcPr>
          <w:p w14:paraId="55F093D8" w14:textId="77777777" w:rsidR="00331EF2" w:rsidRPr="00C83186" w:rsidRDefault="00331EF2" w:rsidP="005D444C">
            <w:pPr>
              <w:pStyle w:val="TableText"/>
            </w:pPr>
            <w:r w:rsidRPr="00C83186">
              <w:t>a.</w:t>
            </w:r>
          </w:p>
        </w:tc>
        <w:tc>
          <w:tcPr>
            <w:tcW w:w="4788" w:type="dxa"/>
          </w:tcPr>
          <w:p w14:paraId="0964AAB3" w14:textId="77777777" w:rsidR="00331EF2" w:rsidRPr="00C83186" w:rsidRDefault="00331EF2" w:rsidP="005D444C">
            <w:pPr>
              <w:pStyle w:val="TableText"/>
            </w:pPr>
            <w:r w:rsidRPr="00C83186">
              <w:t>There are many short and long term health benefits to quitting smoking</w:t>
            </w:r>
          </w:p>
        </w:tc>
        <w:tc>
          <w:tcPr>
            <w:tcW w:w="1404" w:type="dxa"/>
          </w:tcPr>
          <w:p w14:paraId="75F557B6" w14:textId="77777777" w:rsidR="00331EF2" w:rsidRPr="00C83186" w:rsidRDefault="00331EF2" w:rsidP="00D17CF8">
            <w:pPr>
              <w:pStyle w:val="TableText-Numerical"/>
            </w:pPr>
            <w:r w:rsidRPr="00C83186">
              <w:t>1</w:t>
            </w:r>
          </w:p>
        </w:tc>
        <w:tc>
          <w:tcPr>
            <w:tcW w:w="1404" w:type="dxa"/>
          </w:tcPr>
          <w:p w14:paraId="6032D448" w14:textId="77777777" w:rsidR="00331EF2" w:rsidRPr="00C83186" w:rsidRDefault="00331EF2" w:rsidP="00D17CF8">
            <w:pPr>
              <w:pStyle w:val="TableText-Numerical"/>
            </w:pPr>
            <w:r w:rsidRPr="00C83186">
              <w:t>2</w:t>
            </w:r>
          </w:p>
        </w:tc>
        <w:tc>
          <w:tcPr>
            <w:tcW w:w="1404" w:type="dxa"/>
          </w:tcPr>
          <w:p w14:paraId="1906AF0B" w14:textId="77777777" w:rsidR="00331EF2" w:rsidRPr="00C83186" w:rsidRDefault="00331EF2" w:rsidP="00D17CF8">
            <w:pPr>
              <w:pStyle w:val="TableText-Numerical"/>
            </w:pPr>
            <w:r w:rsidRPr="00C83186">
              <w:t>98</w:t>
            </w:r>
          </w:p>
        </w:tc>
      </w:tr>
      <w:tr w:rsidR="00331EF2" w:rsidRPr="00C83186" w14:paraId="5B95252B" w14:textId="77777777" w:rsidTr="00331EF2">
        <w:trPr>
          <w:trHeight w:val="20"/>
        </w:trPr>
        <w:tc>
          <w:tcPr>
            <w:tcW w:w="639" w:type="dxa"/>
          </w:tcPr>
          <w:p w14:paraId="363198D0" w14:textId="77777777" w:rsidR="00331EF2" w:rsidRPr="00C83186" w:rsidRDefault="00331EF2" w:rsidP="005D444C">
            <w:pPr>
              <w:pStyle w:val="TableText"/>
            </w:pPr>
            <w:r w:rsidRPr="00C83186">
              <w:t>b.</w:t>
            </w:r>
          </w:p>
        </w:tc>
        <w:tc>
          <w:tcPr>
            <w:tcW w:w="4788" w:type="dxa"/>
          </w:tcPr>
          <w:p w14:paraId="27C02EA4" w14:textId="77777777" w:rsidR="00331EF2" w:rsidRPr="00C83186" w:rsidRDefault="00331EF2" w:rsidP="005D444C">
            <w:pPr>
              <w:pStyle w:val="TableText"/>
            </w:pPr>
            <w:r w:rsidRPr="00C83186">
              <w:t>There are financial benefits to quitting smoking</w:t>
            </w:r>
          </w:p>
        </w:tc>
        <w:tc>
          <w:tcPr>
            <w:tcW w:w="1404" w:type="dxa"/>
          </w:tcPr>
          <w:p w14:paraId="12CA2392" w14:textId="77777777" w:rsidR="00331EF2" w:rsidRPr="00C83186" w:rsidRDefault="00331EF2" w:rsidP="00D17CF8">
            <w:pPr>
              <w:pStyle w:val="TableText-Numerical"/>
            </w:pPr>
            <w:r w:rsidRPr="00C83186">
              <w:t>1</w:t>
            </w:r>
          </w:p>
        </w:tc>
        <w:tc>
          <w:tcPr>
            <w:tcW w:w="1404" w:type="dxa"/>
          </w:tcPr>
          <w:p w14:paraId="6FC35148" w14:textId="77777777" w:rsidR="00331EF2" w:rsidRPr="00C83186" w:rsidRDefault="00331EF2" w:rsidP="00D17CF8">
            <w:pPr>
              <w:pStyle w:val="TableText-Numerical"/>
            </w:pPr>
            <w:r w:rsidRPr="00C83186">
              <w:t>2</w:t>
            </w:r>
          </w:p>
        </w:tc>
        <w:tc>
          <w:tcPr>
            <w:tcW w:w="1404" w:type="dxa"/>
          </w:tcPr>
          <w:p w14:paraId="33122EAB" w14:textId="77777777" w:rsidR="00331EF2" w:rsidRPr="00C83186" w:rsidRDefault="00331EF2" w:rsidP="00D17CF8">
            <w:pPr>
              <w:pStyle w:val="TableText-Numerical"/>
            </w:pPr>
            <w:r w:rsidRPr="00C83186">
              <w:t>98</w:t>
            </w:r>
          </w:p>
        </w:tc>
      </w:tr>
      <w:tr w:rsidR="00331EF2" w:rsidRPr="00C83186" w14:paraId="0B7E8108" w14:textId="77777777" w:rsidTr="00331EF2">
        <w:trPr>
          <w:trHeight w:val="20"/>
        </w:trPr>
        <w:tc>
          <w:tcPr>
            <w:tcW w:w="639" w:type="dxa"/>
          </w:tcPr>
          <w:p w14:paraId="03BFD4AA" w14:textId="77777777" w:rsidR="00331EF2" w:rsidRPr="00C83186" w:rsidRDefault="00331EF2" w:rsidP="005D444C">
            <w:pPr>
              <w:pStyle w:val="TableText"/>
            </w:pPr>
            <w:r w:rsidRPr="00C83186">
              <w:t>c.</w:t>
            </w:r>
          </w:p>
        </w:tc>
        <w:tc>
          <w:tcPr>
            <w:tcW w:w="4788" w:type="dxa"/>
          </w:tcPr>
          <w:p w14:paraId="714E42C4" w14:textId="77777777" w:rsidR="00331EF2" w:rsidRPr="00C83186" w:rsidRDefault="00331EF2" w:rsidP="005D444C">
            <w:pPr>
              <w:pStyle w:val="TableText"/>
            </w:pPr>
            <w:r w:rsidRPr="00C83186">
              <w:t>You can quit smoking for a better future for you and your family</w:t>
            </w:r>
          </w:p>
        </w:tc>
        <w:tc>
          <w:tcPr>
            <w:tcW w:w="1404" w:type="dxa"/>
          </w:tcPr>
          <w:p w14:paraId="62643E34" w14:textId="77777777" w:rsidR="00331EF2" w:rsidRPr="00C83186" w:rsidRDefault="00331EF2" w:rsidP="00D17CF8">
            <w:pPr>
              <w:pStyle w:val="TableText-Numerical"/>
            </w:pPr>
            <w:r w:rsidRPr="00C83186">
              <w:t>1</w:t>
            </w:r>
          </w:p>
        </w:tc>
        <w:tc>
          <w:tcPr>
            <w:tcW w:w="1404" w:type="dxa"/>
          </w:tcPr>
          <w:p w14:paraId="3AB34B66" w14:textId="77777777" w:rsidR="00331EF2" w:rsidRPr="00C83186" w:rsidRDefault="00331EF2" w:rsidP="00D17CF8">
            <w:pPr>
              <w:pStyle w:val="TableText-Numerical"/>
            </w:pPr>
            <w:r w:rsidRPr="00C83186">
              <w:t>2</w:t>
            </w:r>
          </w:p>
        </w:tc>
        <w:tc>
          <w:tcPr>
            <w:tcW w:w="1404" w:type="dxa"/>
          </w:tcPr>
          <w:p w14:paraId="0B606139" w14:textId="77777777" w:rsidR="00331EF2" w:rsidRPr="00C83186" w:rsidRDefault="00331EF2" w:rsidP="00D17CF8">
            <w:pPr>
              <w:pStyle w:val="TableText-Numerical"/>
            </w:pPr>
            <w:r w:rsidRPr="00C83186">
              <w:t>98</w:t>
            </w:r>
          </w:p>
        </w:tc>
      </w:tr>
      <w:tr w:rsidR="00331EF2" w:rsidRPr="00C83186" w14:paraId="0300CBE3" w14:textId="77777777" w:rsidTr="00331EF2">
        <w:trPr>
          <w:trHeight w:val="20"/>
        </w:trPr>
        <w:tc>
          <w:tcPr>
            <w:tcW w:w="639" w:type="dxa"/>
          </w:tcPr>
          <w:p w14:paraId="0F28C1A9" w14:textId="77777777" w:rsidR="00331EF2" w:rsidRPr="00C83186" w:rsidRDefault="00331EF2" w:rsidP="005D444C">
            <w:pPr>
              <w:pStyle w:val="TableText"/>
            </w:pPr>
            <w:r w:rsidRPr="00C83186">
              <w:t>d.</w:t>
            </w:r>
          </w:p>
        </w:tc>
        <w:tc>
          <w:tcPr>
            <w:tcW w:w="4788" w:type="dxa"/>
          </w:tcPr>
          <w:p w14:paraId="299A3B40" w14:textId="77777777" w:rsidR="00331EF2" w:rsidRPr="00C83186" w:rsidRDefault="00331EF2" w:rsidP="005D444C">
            <w:pPr>
              <w:pStyle w:val="TableText"/>
            </w:pPr>
            <w:r w:rsidRPr="00C83186">
              <w:t>Quitting can be tough but it is possible</w:t>
            </w:r>
          </w:p>
        </w:tc>
        <w:tc>
          <w:tcPr>
            <w:tcW w:w="1404" w:type="dxa"/>
          </w:tcPr>
          <w:p w14:paraId="1CDFCB56" w14:textId="77777777" w:rsidR="00331EF2" w:rsidRPr="00C83186" w:rsidRDefault="00331EF2" w:rsidP="00D17CF8">
            <w:pPr>
              <w:pStyle w:val="TableText-Numerical"/>
            </w:pPr>
            <w:r w:rsidRPr="00C83186">
              <w:t>1</w:t>
            </w:r>
          </w:p>
        </w:tc>
        <w:tc>
          <w:tcPr>
            <w:tcW w:w="1404" w:type="dxa"/>
          </w:tcPr>
          <w:p w14:paraId="508867DA" w14:textId="77777777" w:rsidR="00331EF2" w:rsidRPr="00C83186" w:rsidRDefault="00331EF2" w:rsidP="00D17CF8">
            <w:pPr>
              <w:pStyle w:val="TableText-Numerical"/>
            </w:pPr>
            <w:r w:rsidRPr="00C83186">
              <w:t>2</w:t>
            </w:r>
          </w:p>
        </w:tc>
        <w:tc>
          <w:tcPr>
            <w:tcW w:w="1404" w:type="dxa"/>
          </w:tcPr>
          <w:p w14:paraId="1C04E639" w14:textId="77777777" w:rsidR="00331EF2" w:rsidRPr="00C83186" w:rsidRDefault="00331EF2" w:rsidP="00D17CF8">
            <w:pPr>
              <w:pStyle w:val="TableText-Numerical"/>
            </w:pPr>
            <w:r w:rsidRPr="00C83186">
              <w:t>98</w:t>
            </w:r>
          </w:p>
        </w:tc>
      </w:tr>
      <w:tr w:rsidR="00331EF2" w:rsidRPr="00C83186" w14:paraId="2D6F1636" w14:textId="77777777" w:rsidTr="00331EF2">
        <w:trPr>
          <w:trHeight w:val="20"/>
        </w:trPr>
        <w:tc>
          <w:tcPr>
            <w:tcW w:w="639" w:type="dxa"/>
          </w:tcPr>
          <w:p w14:paraId="509A7943" w14:textId="77777777" w:rsidR="00331EF2" w:rsidRPr="00C83186" w:rsidRDefault="00331EF2" w:rsidP="005D444C">
            <w:pPr>
              <w:pStyle w:val="TableText"/>
            </w:pPr>
            <w:r w:rsidRPr="00C83186">
              <w:t>e.</w:t>
            </w:r>
          </w:p>
        </w:tc>
        <w:tc>
          <w:tcPr>
            <w:tcW w:w="4788" w:type="dxa"/>
          </w:tcPr>
          <w:p w14:paraId="512AE937" w14:textId="77777777" w:rsidR="00331EF2" w:rsidRPr="00C83186" w:rsidRDefault="00331EF2" w:rsidP="005D444C">
            <w:pPr>
              <w:pStyle w:val="TableText"/>
            </w:pPr>
            <w:r w:rsidRPr="00C83186">
              <w:t>If you want to quit smoking you should never give up trying</w:t>
            </w:r>
          </w:p>
        </w:tc>
        <w:tc>
          <w:tcPr>
            <w:tcW w:w="1404" w:type="dxa"/>
          </w:tcPr>
          <w:p w14:paraId="7641C6B5" w14:textId="77777777" w:rsidR="00331EF2" w:rsidRPr="00C83186" w:rsidRDefault="00331EF2" w:rsidP="00D17CF8">
            <w:pPr>
              <w:pStyle w:val="TableText-Numerical"/>
            </w:pPr>
            <w:r w:rsidRPr="00C83186">
              <w:t>1</w:t>
            </w:r>
          </w:p>
        </w:tc>
        <w:tc>
          <w:tcPr>
            <w:tcW w:w="1404" w:type="dxa"/>
          </w:tcPr>
          <w:p w14:paraId="547104E4" w14:textId="77777777" w:rsidR="00331EF2" w:rsidRPr="00C83186" w:rsidRDefault="00331EF2" w:rsidP="00D17CF8">
            <w:pPr>
              <w:pStyle w:val="TableText-Numerical"/>
            </w:pPr>
            <w:r w:rsidRPr="00C83186">
              <w:t>2</w:t>
            </w:r>
          </w:p>
        </w:tc>
        <w:tc>
          <w:tcPr>
            <w:tcW w:w="1404" w:type="dxa"/>
          </w:tcPr>
          <w:p w14:paraId="0ED5717A" w14:textId="77777777" w:rsidR="00331EF2" w:rsidRPr="00C83186" w:rsidRDefault="00331EF2" w:rsidP="00D17CF8">
            <w:pPr>
              <w:pStyle w:val="TableText-Numerical"/>
            </w:pPr>
            <w:r w:rsidRPr="00C83186">
              <w:t>98</w:t>
            </w:r>
          </w:p>
        </w:tc>
      </w:tr>
      <w:tr w:rsidR="00331EF2" w:rsidRPr="00C83186" w14:paraId="044EFFD2" w14:textId="77777777" w:rsidTr="00331EF2">
        <w:trPr>
          <w:trHeight w:val="20"/>
        </w:trPr>
        <w:tc>
          <w:tcPr>
            <w:tcW w:w="639" w:type="dxa"/>
          </w:tcPr>
          <w:p w14:paraId="19B3D4A2" w14:textId="77777777" w:rsidR="00331EF2" w:rsidRPr="00C83186" w:rsidRDefault="00331EF2" w:rsidP="005D444C">
            <w:pPr>
              <w:pStyle w:val="TableText"/>
            </w:pPr>
            <w:r w:rsidRPr="00C83186">
              <w:t>f.</w:t>
            </w:r>
          </w:p>
        </w:tc>
        <w:tc>
          <w:tcPr>
            <w:tcW w:w="4788" w:type="dxa"/>
          </w:tcPr>
          <w:p w14:paraId="22F11B7A" w14:textId="1AB99798" w:rsidR="00331EF2" w:rsidRPr="00C83186" w:rsidRDefault="00331EF2" w:rsidP="005D444C">
            <w:pPr>
              <w:pStyle w:val="TableText"/>
            </w:pPr>
            <w:r w:rsidRPr="00C83186">
              <w:t>Your smoking affects others</w:t>
            </w:r>
            <w:r w:rsidR="0006609D">
              <w:t xml:space="preserve"> </w:t>
            </w:r>
            <w:r w:rsidRPr="00C83186">
              <w:t>/</w:t>
            </w:r>
            <w:r w:rsidR="0006609D">
              <w:t xml:space="preserve"> </w:t>
            </w:r>
            <w:r w:rsidRPr="00C83186">
              <w:t>your family</w:t>
            </w:r>
            <w:r w:rsidR="0006609D">
              <w:t xml:space="preserve"> </w:t>
            </w:r>
            <w:r w:rsidRPr="00C83186">
              <w:t>/</w:t>
            </w:r>
            <w:r w:rsidR="0006609D">
              <w:t xml:space="preserve"> </w:t>
            </w:r>
            <w:r w:rsidRPr="00C83186">
              <w:t>your kids</w:t>
            </w:r>
            <w:r w:rsidR="0006609D">
              <w:t xml:space="preserve"> </w:t>
            </w:r>
            <w:r w:rsidRPr="00C83186">
              <w:t>/</w:t>
            </w:r>
            <w:r w:rsidR="0006609D">
              <w:t xml:space="preserve"> </w:t>
            </w:r>
            <w:r w:rsidRPr="00C83186">
              <w:t>your community</w:t>
            </w:r>
          </w:p>
        </w:tc>
        <w:tc>
          <w:tcPr>
            <w:tcW w:w="1404" w:type="dxa"/>
          </w:tcPr>
          <w:p w14:paraId="16B7DBE2" w14:textId="77777777" w:rsidR="00331EF2" w:rsidRPr="00C83186" w:rsidRDefault="00331EF2" w:rsidP="00D17CF8">
            <w:pPr>
              <w:pStyle w:val="TableText-Numerical"/>
            </w:pPr>
            <w:r w:rsidRPr="00C83186">
              <w:t>1</w:t>
            </w:r>
          </w:p>
        </w:tc>
        <w:tc>
          <w:tcPr>
            <w:tcW w:w="1404" w:type="dxa"/>
          </w:tcPr>
          <w:p w14:paraId="267B284C" w14:textId="77777777" w:rsidR="00331EF2" w:rsidRPr="00C83186" w:rsidRDefault="00331EF2" w:rsidP="00D17CF8">
            <w:pPr>
              <w:pStyle w:val="TableText-Numerical"/>
            </w:pPr>
            <w:r w:rsidRPr="00C83186">
              <w:t>2</w:t>
            </w:r>
          </w:p>
        </w:tc>
        <w:tc>
          <w:tcPr>
            <w:tcW w:w="1404" w:type="dxa"/>
          </w:tcPr>
          <w:p w14:paraId="5DC5B21E" w14:textId="77777777" w:rsidR="00331EF2" w:rsidRPr="00C83186" w:rsidRDefault="00331EF2" w:rsidP="00D17CF8">
            <w:pPr>
              <w:pStyle w:val="TableText-Numerical"/>
            </w:pPr>
            <w:r w:rsidRPr="00C83186">
              <w:t>98</w:t>
            </w:r>
          </w:p>
        </w:tc>
      </w:tr>
      <w:tr w:rsidR="00331EF2" w:rsidRPr="00C83186" w14:paraId="00120093" w14:textId="77777777" w:rsidTr="00331EF2">
        <w:trPr>
          <w:trHeight w:val="20"/>
        </w:trPr>
        <w:tc>
          <w:tcPr>
            <w:tcW w:w="639" w:type="dxa"/>
          </w:tcPr>
          <w:p w14:paraId="65B8C360" w14:textId="77777777" w:rsidR="00331EF2" w:rsidRPr="00C83186" w:rsidRDefault="00331EF2" w:rsidP="005D444C">
            <w:pPr>
              <w:pStyle w:val="TableText"/>
            </w:pPr>
            <w:r w:rsidRPr="00C83186">
              <w:t>g.</w:t>
            </w:r>
          </w:p>
        </w:tc>
        <w:tc>
          <w:tcPr>
            <w:tcW w:w="4788" w:type="dxa"/>
          </w:tcPr>
          <w:p w14:paraId="7C2C1A87" w14:textId="77777777" w:rsidR="00331EF2" w:rsidRPr="00C83186" w:rsidRDefault="00331EF2" w:rsidP="005D444C">
            <w:pPr>
              <w:pStyle w:val="TableText"/>
            </w:pPr>
            <w:r w:rsidRPr="00C83186">
              <w:t>Disease and dying from smoking is not normal</w:t>
            </w:r>
          </w:p>
        </w:tc>
        <w:tc>
          <w:tcPr>
            <w:tcW w:w="1404" w:type="dxa"/>
          </w:tcPr>
          <w:p w14:paraId="4302B962" w14:textId="77777777" w:rsidR="00331EF2" w:rsidRPr="00C83186" w:rsidRDefault="00331EF2" w:rsidP="00D17CF8">
            <w:pPr>
              <w:pStyle w:val="TableText-Numerical"/>
            </w:pPr>
            <w:r w:rsidRPr="00C83186">
              <w:t>1</w:t>
            </w:r>
          </w:p>
        </w:tc>
        <w:tc>
          <w:tcPr>
            <w:tcW w:w="1404" w:type="dxa"/>
          </w:tcPr>
          <w:p w14:paraId="5A8EC6AE" w14:textId="77777777" w:rsidR="00331EF2" w:rsidRPr="00C83186" w:rsidRDefault="00331EF2" w:rsidP="00D17CF8">
            <w:pPr>
              <w:pStyle w:val="TableText-Numerical"/>
            </w:pPr>
            <w:r w:rsidRPr="00C83186">
              <w:t>2</w:t>
            </w:r>
          </w:p>
        </w:tc>
        <w:tc>
          <w:tcPr>
            <w:tcW w:w="1404" w:type="dxa"/>
          </w:tcPr>
          <w:p w14:paraId="3268F87F" w14:textId="77777777" w:rsidR="00331EF2" w:rsidRPr="00C83186" w:rsidRDefault="00331EF2" w:rsidP="00D17CF8">
            <w:pPr>
              <w:pStyle w:val="TableText-Numerical"/>
            </w:pPr>
            <w:r w:rsidRPr="00C83186">
              <w:t>98</w:t>
            </w:r>
          </w:p>
        </w:tc>
      </w:tr>
      <w:tr w:rsidR="00331EF2" w:rsidRPr="00C83186" w14:paraId="638177EF" w14:textId="77777777" w:rsidTr="00331EF2">
        <w:trPr>
          <w:trHeight w:val="20"/>
        </w:trPr>
        <w:tc>
          <w:tcPr>
            <w:tcW w:w="639" w:type="dxa"/>
          </w:tcPr>
          <w:p w14:paraId="4DACB21C" w14:textId="77777777" w:rsidR="00331EF2" w:rsidRPr="00C83186" w:rsidRDefault="00331EF2" w:rsidP="005D444C">
            <w:pPr>
              <w:pStyle w:val="TableText"/>
            </w:pPr>
            <w:r w:rsidRPr="00C83186">
              <w:t>h.</w:t>
            </w:r>
          </w:p>
        </w:tc>
        <w:tc>
          <w:tcPr>
            <w:tcW w:w="4788" w:type="dxa"/>
          </w:tcPr>
          <w:p w14:paraId="7539CA8A" w14:textId="77777777" w:rsidR="00331EF2" w:rsidRPr="00C83186" w:rsidRDefault="00331EF2" w:rsidP="005D444C">
            <w:pPr>
              <w:pStyle w:val="TableText"/>
            </w:pPr>
            <w:r w:rsidRPr="00C83186">
              <w:t>When you choose to quit smoking there is support available to help you quit</w:t>
            </w:r>
          </w:p>
        </w:tc>
        <w:tc>
          <w:tcPr>
            <w:tcW w:w="1404" w:type="dxa"/>
          </w:tcPr>
          <w:p w14:paraId="451C0CF7" w14:textId="77777777" w:rsidR="00331EF2" w:rsidRPr="00C83186" w:rsidRDefault="00331EF2" w:rsidP="00D17CF8">
            <w:pPr>
              <w:pStyle w:val="TableText-Numerical"/>
            </w:pPr>
            <w:r w:rsidRPr="00C83186">
              <w:t>1</w:t>
            </w:r>
          </w:p>
        </w:tc>
        <w:tc>
          <w:tcPr>
            <w:tcW w:w="1404" w:type="dxa"/>
          </w:tcPr>
          <w:p w14:paraId="602A2AE2" w14:textId="77777777" w:rsidR="00331EF2" w:rsidRPr="00C83186" w:rsidRDefault="00331EF2" w:rsidP="00D17CF8">
            <w:pPr>
              <w:pStyle w:val="TableText-Numerical"/>
            </w:pPr>
            <w:r w:rsidRPr="00C83186">
              <w:t>2</w:t>
            </w:r>
          </w:p>
        </w:tc>
        <w:tc>
          <w:tcPr>
            <w:tcW w:w="1404" w:type="dxa"/>
          </w:tcPr>
          <w:p w14:paraId="4CBC010F" w14:textId="77777777" w:rsidR="00331EF2" w:rsidRPr="00C83186" w:rsidRDefault="00331EF2" w:rsidP="00D17CF8">
            <w:pPr>
              <w:pStyle w:val="TableText-Numerical"/>
            </w:pPr>
            <w:r w:rsidRPr="00C83186">
              <w:t>98</w:t>
            </w:r>
          </w:p>
        </w:tc>
      </w:tr>
      <w:tr w:rsidR="00331EF2" w:rsidRPr="00C83186" w14:paraId="171A8913" w14:textId="77777777" w:rsidTr="00331EF2">
        <w:trPr>
          <w:trHeight w:val="20"/>
        </w:trPr>
        <w:tc>
          <w:tcPr>
            <w:tcW w:w="639" w:type="dxa"/>
          </w:tcPr>
          <w:p w14:paraId="78E303B5" w14:textId="77777777" w:rsidR="00331EF2" w:rsidRPr="00C83186" w:rsidRDefault="00331EF2" w:rsidP="005D444C">
            <w:pPr>
              <w:pStyle w:val="TableText"/>
            </w:pPr>
            <w:proofErr w:type="spellStart"/>
            <w:r w:rsidRPr="00C83186">
              <w:t>i</w:t>
            </w:r>
            <w:proofErr w:type="spellEnd"/>
            <w:r w:rsidRPr="00C83186">
              <w:t>.</w:t>
            </w:r>
          </w:p>
        </w:tc>
        <w:tc>
          <w:tcPr>
            <w:tcW w:w="4788" w:type="dxa"/>
          </w:tcPr>
          <w:p w14:paraId="38122892" w14:textId="77777777" w:rsidR="00331EF2" w:rsidRPr="00C83186" w:rsidRDefault="00331EF2" w:rsidP="005D444C">
            <w:pPr>
              <w:pStyle w:val="TableText"/>
            </w:pPr>
            <w:r w:rsidRPr="00C83186">
              <w:t>You are more likely to stay quit with support</w:t>
            </w:r>
          </w:p>
        </w:tc>
        <w:tc>
          <w:tcPr>
            <w:tcW w:w="1404" w:type="dxa"/>
          </w:tcPr>
          <w:p w14:paraId="2BAB3F95" w14:textId="77777777" w:rsidR="00331EF2" w:rsidRPr="00C83186" w:rsidRDefault="00331EF2" w:rsidP="00D17CF8">
            <w:pPr>
              <w:pStyle w:val="TableText-Numerical"/>
            </w:pPr>
            <w:r w:rsidRPr="00C83186">
              <w:t>1</w:t>
            </w:r>
          </w:p>
        </w:tc>
        <w:tc>
          <w:tcPr>
            <w:tcW w:w="1404" w:type="dxa"/>
          </w:tcPr>
          <w:p w14:paraId="63B30919" w14:textId="77777777" w:rsidR="00331EF2" w:rsidRPr="00C83186" w:rsidRDefault="00331EF2" w:rsidP="00D17CF8">
            <w:pPr>
              <w:pStyle w:val="TableText-Numerical"/>
            </w:pPr>
            <w:r w:rsidRPr="00C83186">
              <w:t>2</w:t>
            </w:r>
          </w:p>
        </w:tc>
        <w:tc>
          <w:tcPr>
            <w:tcW w:w="1404" w:type="dxa"/>
          </w:tcPr>
          <w:p w14:paraId="6670F958" w14:textId="77777777" w:rsidR="00331EF2" w:rsidRPr="00C83186" w:rsidRDefault="00331EF2" w:rsidP="00D17CF8">
            <w:pPr>
              <w:pStyle w:val="TableText-Numerical"/>
            </w:pPr>
            <w:r w:rsidRPr="00C83186">
              <w:t>98</w:t>
            </w:r>
          </w:p>
        </w:tc>
      </w:tr>
      <w:tr w:rsidR="00331EF2" w:rsidRPr="00C83186" w14:paraId="2EB5CFC5" w14:textId="77777777" w:rsidTr="00331EF2">
        <w:trPr>
          <w:trHeight w:val="20"/>
        </w:trPr>
        <w:tc>
          <w:tcPr>
            <w:tcW w:w="639" w:type="dxa"/>
          </w:tcPr>
          <w:p w14:paraId="70096B27" w14:textId="77777777" w:rsidR="00331EF2" w:rsidRPr="00C83186" w:rsidRDefault="00331EF2" w:rsidP="005D444C">
            <w:pPr>
              <w:pStyle w:val="TableText"/>
            </w:pPr>
            <w:r w:rsidRPr="00C83186">
              <w:t>j.</w:t>
            </w:r>
          </w:p>
        </w:tc>
        <w:tc>
          <w:tcPr>
            <w:tcW w:w="4788" w:type="dxa"/>
          </w:tcPr>
          <w:p w14:paraId="34609B6C" w14:textId="4FBFA37C" w:rsidR="00331EF2" w:rsidRPr="00C83186" w:rsidRDefault="00331EF2" w:rsidP="005D444C">
            <w:pPr>
              <w:pStyle w:val="TableText"/>
            </w:pPr>
            <w:r w:rsidRPr="00C83186">
              <w:t xml:space="preserve">Call the </w:t>
            </w:r>
            <w:proofErr w:type="spellStart"/>
            <w:r w:rsidRPr="00F265A3">
              <w:rPr>
                <w:rStyle w:val="Emphasis"/>
              </w:rPr>
              <w:t>Quitline</w:t>
            </w:r>
            <w:proofErr w:type="spellEnd"/>
          </w:p>
        </w:tc>
        <w:tc>
          <w:tcPr>
            <w:tcW w:w="1404" w:type="dxa"/>
          </w:tcPr>
          <w:p w14:paraId="79375992" w14:textId="77777777" w:rsidR="00331EF2" w:rsidRPr="00C83186" w:rsidRDefault="00331EF2" w:rsidP="00D17CF8">
            <w:pPr>
              <w:pStyle w:val="TableText-Numerical"/>
            </w:pPr>
            <w:r w:rsidRPr="00C83186">
              <w:t>1</w:t>
            </w:r>
          </w:p>
        </w:tc>
        <w:tc>
          <w:tcPr>
            <w:tcW w:w="1404" w:type="dxa"/>
          </w:tcPr>
          <w:p w14:paraId="5B741FFD" w14:textId="77777777" w:rsidR="00331EF2" w:rsidRPr="00C83186" w:rsidRDefault="00331EF2" w:rsidP="00D17CF8">
            <w:pPr>
              <w:pStyle w:val="TableText-Numerical"/>
            </w:pPr>
            <w:r w:rsidRPr="00C83186">
              <w:t>2</w:t>
            </w:r>
          </w:p>
        </w:tc>
        <w:tc>
          <w:tcPr>
            <w:tcW w:w="1404" w:type="dxa"/>
          </w:tcPr>
          <w:p w14:paraId="10FC00C2" w14:textId="77777777" w:rsidR="00331EF2" w:rsidRPr="00C83186" w:rsidRDefault="00331EF2" w:rsidP="00D17CF8">
            <w:pPr>
              <w:pStyle w:val="TableText-Numerical"/>
            </w:pPr>
            <w:r w:rsidRPr="00C83186">
              <w:t>98</w:t>
            </w:r>
          </w:p>
        </w:tc>
      </w:tr>
      <w:tr w:rsidR="00331EF2" w:rsidRPr="00C83186" w14:paraId="2FCBF14F" w14:textId="77777777" w:rsidTr="00331EF2">
        <w:trPr>
          <w:trHeight w:val="20"/>
        </w:trPr>
        <w:tc>
          <w:tcPr>
            <w:tcW w:w="639" w:type="dxa"/>
          </w:tcPr>
          <w:p w14:paraId="0FF08260" w14:textId="77777777" w:rsidR="00331EF2" w:rsidRPr="00C83186" w:rsidRDefault="00331EF2" w:rsidP="005D444C">
            <w:pPr>
              <w:pStyle w:val="TableText"/>
            </w:pPr>
            <w:r w:rsidRPr="00C83186">
              <w:t>k.</w:t>
            </w:r>
          </w:p>
        </w:tc>
        <w:tc>
          <w:tcPr>
            <w:tcW w:w="4788" w:type="dxa"/>
          </w:tcPr>
          <w:p w14:paraId="18C64D22" w14:textId="6A424D52" w:rsidR="00331EF2" w:rsidRPr="00C83186" w:rsidRDefault="00331EF2" w:rsidP="005D444C">
            <w:pPr>
              <w:pStyle w:val="TableText"/>
            </w:pPr>
            <w:r w:rsidRPr="00C83186">
              <w:t xml:space="preserve">Visit the </w:t>
            </w:r>
            <w:proofErr w:type="spellStart"/>
            <w:r w:rsidRPr="00F265A3">
              <w:rPr>
                <w:rStyle w:val="Emphasis"/>
              </w:rPr>
              <w:t>Quitnow</w:t>
            </w:r>
            <w:proofErr w:type="spellEnd"/>
            <w:r w:rsidRPr="00C83186">
              <w:t xml:space="preserve"> website</w:t>
            </w:r>
          </w:p>
        </w:tc>
        <w:tc>
          <w:tcPr>
            <w:tcW w:w="1404" w:type="dxa"/>
          </w:tcPr>
          <w:p w14:paraId="0A89C3EF" w14:textId="77777777" w:rsidR="00331EF2" w:rsidRPr="00C83186" w:rsidRDefault="00331EF2" w:rsidP="00D17CF8">
            <w:pPr>
              <w:pStyle w:val="TableText-Numerical"/>
            </w:pPr>
            <w:r w:rsidRPr="00C83186">
              <w:t>1</w:t>
            </w:r>
          </w:p>
        </w:tc>
        <w:tc>
          <w:tcPr>
            <w:tcW w:w="1404" w:type="dxa"/>
          </w:tcPr>
          <w:p w14:paraId="622E4C3D" w14:textId="77777777" w:rsidR="00331EF2" w:rsidRPr="00C83186" w:rsidRDefault="00331EF2" w:rsidP="00D17CF8">
            <w:pPr>
              <w:pStyle w:val="TableText-Numerical"/>
            </w:pPr>
            <w:r w:rsidRPr="00C83186">
              <w:t>2</w:t>
            </w:r>
          </w:p>
        </w:tc>
        <w:tc>
          <w:tcPr>
            <w:tcW w:w="1404" w:type="dxa"/>
          </w:tcPr>
          <w:p w14:paraId="252FA4A4" w14:textId="77777777" w:rsidR="00331EF2" w:rsidRPr="00C83186" w:rsidRDefault="00331EF2" w:rsidP="00D17CF8">
            <w:pPr>
              <w:pStyle w:val="TableText-Numerical"/>
            </w:pPr>
            <w:r w:rsidRPr="00C83186">
              <w:t>98</w:t>
            </w:r>
          </w:p>
        </w:tc>
      </w:tr>
      <w:tr w:rsidR="00331EF2" w:rsidRPr="00C83186" w14:paraId="3D8232C9" w14:textId="77777777" w:rsidTr="00331EF2">
        <w:trPr>
          <w:trHeight w:val="20"/>
        </w:trPr>
        <w:tc>
          <w:tcPr>
            <w:tcW w:w="639" w:type="dxa"/>
          </w:tcPr>
          <w:p w14:paraId="3DF53359" w14:textId="77777777" w:rsidR="00331EF2" w:rsidRPr="00C83186" w:rsidRDefault="00331EF2" w:rsidP="005D444C">
            <w:pPr>
              <w:pStyle w:val="TableText"/>
            </w:pPr>
            <w:r w:rsidRPr="00C83186">
              <w:t>l.</w:t>
            </w:r>
          </w:p>
        </w:tc>
        <w:tc>
          <w:tcPr>
            <w:tcW w:w="4788" w:type="dxa"/>
          </w:tcPr>
          <w:p w14:paraId="02BFBA66" w14:textId="5BE5C4D3" w:rsidR="00331EF2" w:rsidRPr="00C83186" w:rsidRDefault="00331EF2" w:rsidP="005D444C">
            <w:pPr>
              <w:pStyle w:val="TableText"/>
            </w:pPr>
            <w:r w:rsidRPr="00C83186">
              <w:t>Download the</w:t>
            </w:r>
            <w:r>
              <w:t xml:space="preserve"> </w:t>
            </w:r>
            <w:r w:rsidRPr="00F265A3">
              <w:rPr>
                <w:rStyle w:val="Emphasis"/>
              </w:rPr>
              <w:t xml:space="preserve">My </w:t>
            </w:r>
            <w:proofErr w:type="spellStart"/>
            <w:r w:rsidRPr="00F265A3">
              <w:rPr>
                <w:rStyle w:val="Emphasis"/>
              </w:rPr>
              <w:t>QuitBuddy</w:t>
            </w:r>
            <w:proofErr w:type="spellEnd"/>
            <w:r w:rsidRPr="00C83186">
              <w:t xml:space="preserve"> app</w:t>
            </w:r>
          </w:p>
        </w:tc>
        <w:tc>
          <w:tcPr>
            <w:tcW w:w="1404" w:type="dxa"/>
          </w:tcPr>
          <w:p w14:paraId="105E7F19" w14:textId="77777777" w:rsidR="00331EF2" w:rsidRPr="00C83186" w:rsidRDefault="00331EF2" w:rsidP="00D17CF8">
            <w:pPr>
              <w:pStyle w:val="TableText-Numerical"/>
            </w:pPr>
            <w:r w:rsidRPr="00C83186">
              <w:t>1</w:t>
            </w:r>
          </w:p>
        </w:tc>
        <w:tc>
          <w:tcPr>
            <w:tcW w:w="1404" w:type="dxa"/>
          </w:tcPr>
          <w:p w14:paraId="143EA3B9" w14:textId="77777777" w:rsidR="00331EF2" w:rsidRPr="00C83186" w:rsidRDefault="00331EF2" w:rsidP="00D17CF8">
            <w:pPr>
              <w:pStyle w:val="TableText-Numerical"/>
            </w:pPr>
            <w:r w:rsidRPr="00C83186">
              <w:t>2</w:t>
            </w:r>
          </w:p>
        </w:tc>
        <w:tc>
          <w:tcPr>
            <w:tcW w:w="1404" w:type="dxa"/>
          </w:tcPr>
          <w:p w14:paraId="421BBF2F" w14:textId="77777777" w:rsidR="00331EF2" w:rsidRPr="00C83186" w:rsidRDefault="00331EF2" w:rsidP="00D17CF8">
            <w:pPr>
              <w:pStyle w:val="TableText-Numerical"/>
            </w:pPr>
            <w:r w:rsidRPr="00C83186">
              <w:t>98</w:t>
            </w:r>
          </w:p>
        </w:tc>
      </w:tr>
      <w:tr w:rsidR="00331EF2" w:rsidRPr="00C83186" w14:paraId="47B36269" w14:textId="77777777" w:rsidTr="00331EF2">
        <w:trPr>
          <w:trHeight w:val="20"/>
        </w:trPr>
        <w:tc>
          <w:tcPr>
            <w:tcW w:w="639" w:type="dxa"/>
          </w:tcPr>
          <w:p w14:paraId="46E31226" w14:textId="77777777" w:rsidR="00331EF2" w:rsidRPr="00C83186" w:rsidRDefault="00331EF2" w:rsidP="005D444C">
            <w:pPr>
              <w:pStyle w:val="TableText"/>
            </w:pPr>
            <w:r w:rsidRPr="00C83186">
              <w:lastRenderedPageBreak/>
              <w:t>m.</w:t>
            </w:r>
          </w:p>
        </w:tc>
        <w:tc>
          <w:tcPr>
            <w:tcW w:w="4788" w:type="dxa"/>
          </w:tcPr>
          <w:p w14:paraId="103C2070" w14:textId="77777777" w:rsidR="00331EF2" w:rsidRPr="00C83186" w:rsidRDefault="00331EF2" w:rsidP="005D444C">
            <w:pPr>
              <w:pStyle w:val="TableText"/>
            </w:pPr>
            <w:r w:rsidRPr="00C83186">
              <w:t>Visit your local health service</w:t>
            </w:r>
          </w:p>
        </w:tc>
        <w:tc>
          <w:tcPr>
            <w:tcW w:w="1404" w:type="dxa"/>
          </w:tcPr>
          <w:p w14:paraId="6DB519FD" w14:textId="77777777" w:rsidR="00331EF2" w:rsidRPr="00C83186" w:rsidRDefault="00331EF2" w:rsidP="00D17CF8">
            <w:pPr>
              <w:pStyle w:val="TableText-Numerical"/>
            </w:pPr>
            <w:r w:rsidRPr="00C83186">
              <w:t>1</w:t>
            </w:r>
          </w:p>
        </w:tc>
        <w:tc>
          <w:tcPr>
            <w:tcW w:w="1404" w:type="dxa"/>
          </w:tcPr>
          <w:p w14:paraId="57B2ECAE" w14:textId="77777777" w:rsidR="00331EF2" w:rsidRPr="00C83186" w:rsidRDefault="00331EF2" w:rsidP="00D17CF8">
            <w:pPr>
              <w:pStyle w:val="TableText-Numerical"/>
            </w:pPr>
            <w:r w:rsidRPr="00C83186">
              <w:t>2</w:t>
            </w:r>
          </w:p>
        </w:tc>
        <w:tc>
          <w:tcPr>
            <w:tcW w:w="1404" w:type="dxa"/>
          </w:tcPr>
          <w:p w14:paraId="062EAD1A" w14:textId="77777777" w:rsidR="00331EF2" w:rsidRPr="00C83186" w:rsidRDefault="00331EF2" w:rsidP="00D17CF8">
            <w:pPr>
              <w:pStyle w:val="TableText-Numerical"/>
            </w:pPr>
            <w:r w:rsidRPr="00C83186">
              <w:t>98</w:t>
            </w:r>
          </w:p>
        </w:tc>
      </w:tr>
    </w:tbl>
    <w:p w14:paraId="47D3372D" w14:textId="6C4E9219" w:rsidR="001732D0" w:rsidRPr="00E7071D" w:rsidRDefault="00BE39C8" w:rsidP="00E7071D">
      <w:pPr>
        <w:pStyle w:val="Appendix2"/>
      </w:pPr>
      <w:r w:rsidRPr="00E7071D">
        <w:t>Section G</w:t>
      </w:r>
      <w:r>
        <w:t>:</w:t>
      </w:r>
      <w:r w:rsidRPr="00E7071D">
        <w:t xml:space="preserve"> Use </w:t>
      </w:r>
      <w:proofErr w:type="gramStart"/>
      <w:r w:rsidRPr="00E7071D">
        <w:t>Of</w:t>
      </w:r>
      <w:proofErr w:type="gramEnd"/>
      <w:r w:rsidRPr="00E7071D">
        <w:t xml:space="preserve"> Apps (Everyone)</w:t>
      </w:r>
    </w:p>
    <w:p w14:paraId="0CF89BCF" w14:textId="77777777" w:rsidR="001732D0" w:rsidRPr="004A2783" w:rsidRDefault="001732D0" w:rsidP="005D444C">
      <w:pPr>
        <w:pStyle w:val="Interviewerinstructions"/>
      </w:pPr>
      <w:r w:rsidRPr="004A2783">
        <w:t>ALL</w:t>
      </w:r>
    </w:p>
    <w:p w14:paraId="387DFB3D" w14:textId="77777777" w:rsidR="001732D0" w:rsidRPr="004A2783" w:rsidRDefault="001732D0" w:rsidP="00C83186">
      <w:pPr>
        <w:pStyle w:val="BodyText"/>
      </w:pPr>
      <w:r w:rsidRPr="004A2783">
        <w:t>G1. I’m going to show you some images of phone apps developed to help people quit smoking.</w:t>
      </w:r>
    </w:p>
    <w:p w14:paraId="541C1EFD" w14:textId="1C8DA8C8" w:rsidR="001732D0" w:rsidRPr="004A2783" w:rsidRDefault="001732D0" w:rsidP="005D444C">
      <w:pPr>
        <w:pStyle w:val="Interviewerinstructions"/>
      </w:pPr>
      <w:r w:rsidRPr="004A2783">
        <w:t>SHOW</w:t>
      </w:r>
      <w:r w:rsidR="000E52D3">
        <w:t xml:space="preserve"> </w:t>
      </w:r>
      <w:r w:rsidR="00F265A3" w:rsidRPr="00C6643E">
        <w:t>MY QUITBUDDY</w:t>
      </w:r>
      <w:r w:rsidRPr="004A2783">
        <w:t xml:space="preserve"> APP</w:t>
      </w:r>
    </w:p>
    <w:p w14:paraId="55DDA2DB" w14:textId="77777777" w:rsidR="001732D0" w:rsidRPr="004A2783" w:rsidRDefault="001732D0" w:rsidP="00C83186">
      <w:pPr>
        <w:pStyle w:val="BodyText"/>
      </w:pPr>
      <w:r w:rsidRPr="004A2783">
        <w:t>Have you seen this app before today?</w:t>
      </w:r>
    </w:p>
    <w:p w14:paraId="32BD8852" w14:textId="77777777" w:rsidR="001732D0" w:rsidRPr="004A2783" w:rsidRDefault="001732D0" w:rsidP="005D444C">
      <w:pPr>
        <w:pStyle w:val="Interviewerinstructions"/>
      </w:pPr>
      <w:r w:rsidRPr="004A2783">
        <w:t>ACCEPT MULTIPLE RESPONSES</w:t>
      </w:r>
    </w:p>
    <w:p w14:paraId="2C2386AF" w14:textId="77777777" w:rsidR="001732D0" w:rsidRPr="004A2783" w:rsidRDefault="001732D0" w:rsidP="005D444C">
      <w:pPr>
        <w:pStyle w:val="Interviewerinstructions"/>
      </w:pPr>
      <w:r w:rsidRPr="004A2783">
        <w:t>IF YES, PROBE WHERE/ WHETHER DOWNLOADED</w:t>
      </w:r>
    </w:p>
    <w:p w14:paraId="69F2B9B2" w14:textId="77777777" w:rsidR="001732D0" w:rsidRPr="004A2783" w:rsidRDefault="001732D0" w:rsidP="005D444C">
      <w:pPr>
        <w:pStyle w:val="Interviewerinstructions"/>
      </w:pPr>
      <w:r w:rsidRPr="004A2783">
        <w:t>PROGRAMMER NOTE: (5</w:t>
      </w:r>
      <w:proofErr w:type="gramStart"/>
      <w:r w:rsidRPr="004A2783">
        <w:t>,98,99</w:t>
      </w:r>
      <w:proofErr w:type="gramEnd"/>
      <w:r w:rsidRPr="004A2783">
        <w:t xml:space="preserve"> SR)</w:t>
      </w:r>
    </w:p>
    <w:tbl>
      <w:tblPr>
        <w:tblStyle w:val="ORC2017Table"/>
        <w:tblW w:w="9639" w:type="dxa"/>
        <w:tblLook w:val="04A0" w:firstRow="1" w:lastRow="0" w:firstColumn="1" w:lastColumn="0" w:noHBand="0" w:noVBand="1"/>
        <w:tblCaption w:val="Question G1: prompted recall of Apps (Everyone)"/>
        <w:tblDescription w:val="Asks respondents whether they had see the QuitBuddy app. Possible responses were: Yes – I downloaded it=1, Yes – I saw it on someone else’s phone (GO TO SECTION H)=2, Yes – in an ad=3, Yes – seen, but not sure where=4, No=5, Don’t know=98, Refused=99.&#10;"/>
      </w:tblPr>
      <w:tblGrid>
        <w:gridCol w:w="7792"/>
        <w:gridCol w:w="1847"/>
      </w:tblGrid>
      <w:tr w:rsidR="0034138B" w:rsidRPr="004A2783" w14:paraId="3E1C9907"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022AA2D9" w14:textId="74BCD700" w:rsidR="0034138B" w:rsidRPr="0018141D" w:rsidRDefault="0034138B" w:rsidP="00D86835">
            <w:pPr>
              <w:pStyle w:val="TableHeading"/>
            </w:pPr>
            <w:r w:rsidRPr="0018141D">
              <w:t>Response Options</w:t>
            </w:r>
          </w:p>
        </w:tc>
        <w:tc>
          <w:tcPr>
            <w:tcW w:w="1847" w:type="dxa"/>
            <w:noWrap/>
          </w:tcPr>
          <w:p w14:paraId="38B620FF" w14:textId="0B910314" w:rsidR="0034138B" w:rsidRPr="0018141D" w:rsidRDefault="0034138B" w:rsidP="00D86835">
            <w:pPr>
              <w:pStyle w:val="TableHeading"/>
            </w:pPr>
            <w:r w:rsidRPr="0018141D">
              <w:t>Response Code</w:t>
            </w:r>
          </w:p>
        </w:tc>
      </w:tr>
      <w:tr w:rsidR="001732D0" w:rsidRPr="004A2783" w14:paraId="1DAF8DCA" w14:textId="77777777" w:rsidTr="0065385B">
        <w:trPr>
          <w:trHeight w:val="20"/>
        </w:trPr>
        <w:tc>
          <w:tcPr>
            <w:tcW w:w="7792" w:type="dxa"/>
            <w:noWrap/>
          </w:tcPr>
          <w:p w14:paraId="1FCABE81" w14:textId="77777777" w:rsidR="001732D0" w:rsidRPr="004A2783" w:rsidRDefault="001732D0" w:rsidP="005D444C">
            <w:pPr>
              <w:pStyle w:val="TableText"/>
              <w:rPr>
                <w:rFonts w:cs="Arial"/>
                <w:color w:val="00365F" w:themeColor="text1"/>
                <w:szCs w:val="20"/>
              </w:rPr>
            </w:pPr>
            <w:r w:rsidRPr="00C83186">
              <w:rPr>
                <w:rStyle w:val="BodyTextChar"/>
              </w:rPr>
              <w:t>Yes – I downloaded it</w:t>
            </w:r>
            <w:r w:rsidRPr="004A2783">
              <w:rPr>
                <w:rFonts w:cs="Arial"/>
                <w:szCs w:val="20"/>
              </w:rPr>
              <w:t xml:space="preserve"> </w:t>
            </w:r>
            <w:r w:rsidRPr="00C83186">
              <w:rPr>
                <w:rStyle w:val="InterviewerinstructionsChar"/>
              </w:rPr>
              <w:t>(ASK G2)</w:t>
            </w:r>
          </w:p>
        </w:tc>
        <w:tc>
          <w:tcPr>
            <w:tcW w:w="1847" w:type="dxa"/>
            <w:noWrap/>
            <w:hideMark/>
          </w:tcPr>
          <w:p w14:paraId="3FFB105D"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3066BBC4" w14:textId="77777777" w:rsidTr="0065385B">
        <w:trPr>
          <w:trHeight w:val="20"/>
        </w:trPr>
        <w:tc>
          <w:tcPr>
            <w:tcW w:w="7792" w:type="dxa"/>
            <w:noWrap/>
          </w:tcPr>
          <w:p w14:paraId="72DF353A" w14:textId="77777777" w:rsidR="001732D0" w:rsidRPr="004A2783" w:rsidRDefault="001732D0" w:rsidP="005D444C">
            <w:pPr>
              <w:pStyle w:val="TableText"/>
              <w:rPr>
                <w:rFonts w:eastAsia="Times New Roman" w:cs="Arial"/>
                <w:color w:val="00365F" w:themeColor="text1"/>
                <w:szCs w:val="20"/>
                <w:lang w:val="en-AU" w:eastAsia="en-AU"/>
              </w:rPr>
            </w:pPr>
            <w:r w:rsidRPr="00C83186">
              <w:rPr>
                <w:rStyle w:val="BodyTextChar"/>
              </w:rPr>
              <w:t>Yes – I saw it on someone else’s phone</w:t>
            </w:r>
            <w:r w:rsidRPr="004A2783">
              <w:rPr>
                <w:rFonts w:cs="Arial"/>
                <w:szCs w:val="20"/>
              </w:rPr>
              <w:t xml:space="preserve"> </w:t>
            </w:r>
            <w:r w:rsidRPr="00C83186">
              <w:rPr>
                <w:rStyle w:val="InterviewerinstructionsChar"/>
              </w:rPr>
              <w:t>(GO TO SECTION H)</w:t>
            </w:r>
          </w:p>
        </w:tc>
        <w:tc>
          <w:tcPr>
            <w:tcW w:w="1847" w:type="dxa"/>
            <w:noWrap/>
            <w:hideMark/>
          </w:tcPr>
          <w:p w14:paraId="7809F0C5"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09AF2AB7" w14:textId="77777777" w:rsidTr="0065385B">
        <w:trPr>
          <w:trHeight w:val="20"/>
        </w:trPr>
        <w:tc>
          <w:tcPr>
            <w:tcW w:w="7792" w:type="dxa"/>
            <w:noWrap/>
          </w:tcPr>
          <w:p w14:paraId="703E0DF7" w14:textId="77777777" w:rsidR="001732D0" w:rsidRPr="004A2783" w:rsidRDefault="001732D0" w:rsidP="005D444C">
            <w:pPr>
              <w:pStyle w:val="TableText"/>
              <w:rPr>
                <w:rFonts w:eastAsia="Times New Roman" w:cs="Arial"/>
                <w:color w:val="00365F" w:themeColor="text1"/>
                <w:szCs w:val="20"/>
                <w:lang w:val="en-AU" w:eastAsia="en-AU"/>
              </w:rPr>
            </w:pPr>
            <w:r w:rsidRPr="00C83186">
              <w:rPr>
                <w:rStyle w:val="BodyTextChar"/>
              </w:rPr>
              <w:t>Yes – in an ad</w:t>
            </w:r>
            <w:r w:rsidRPr="00C83186">
              <w:rPr>
                <w:rStyle w:val="InterviewerinstructionsChar"/>
              </w:rPr>
              <w:t xml:space="preserve"> (GO TO SECTION H)</w:t>
            </w:r>
          </w:p>
        </w:tc>
        <w:tc>
          <w:tcPr>
            <w:tcW w:w="1847" w:type="dxa"/>
            <w:noWrap/>
          </w:tcPr>
          <w:p w14:paraId="17AAACAD"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0A5EC828" w14:textId="77777777" w:rsidTr="0065385B">
        <w:trPr>
          <w:trHeight w:val="20"/>
        </w:trPr>
        <w:tc>
          <w:tcPr>
            <w:tcW w:w="7792" w:type="dxa"/>
            <w:noWrap/>
          </w:tcPr>
          <w:p w14:paraId="200654FF" w14:textId="77777777" w:rsidR="001732D0" w:rsidRPr="004A2783" w:rsidRDefault="001732D0" w:rsidP="005D444C">
            <w:pPr>
              <w:pStyle w:val="TableText"/>
              <w:rPr>
                <w:rFonts w:eastAsia="Times New Roman" w:cs="Arial"/>
                <w:color w:val="00365F" w:themeColor="text1"/>
                <w:szCs w:val="20"/>
                <w:lang w:val="en-AU" w:eastAsia="en-AU"/>
              </w:rPr>
            </w:pPr>
            <w:r w:rsidRPr="00C83186">
              <w:rPr>
                <w:rStyle w:val="BodyTextChar"/>
              </w:rPr>
              <w:t>Yes – seen, but not sure where</w:t>
            </w:r>
            <w:r w:rsidRPr="004A2783">
              <w:rPr>
                <w:rFonts w:cs="Arial"/>
                <w:szCs w:val="20"/>
              </w:rPr>
              <w:t xml:space="preserve"> </w:t>
            </w:r>
            <w:r w:rsidRPr="00C83186">
              <w:rPr>
                <w:rStyle w:val="InterviewerinstructionsChar"/>
              </w:rPr>
              <w:t>(GO TO SECTION H)</w:t>
            </w:r>
          </w:p>
        </w:tc>
        <w:tc>
          <w:tcPr>
            <w:tcW w:w="1847" w:type="dxa"/>
            <w:noWrap/>
          </w:tcPr>
          <w:p w14:paraId="2DF77C0D" w14:textId="77777777" w:rsidR="001732D0" w:rsidRPr="004A2783" w:rsidRDefault="001732D0" w:rsidP="00D17CF8">
            <w:pPr>
              <w:pStyle w:val="TableText-Numerical"/>
              <w:rPr>
                <w:lang w:val="en-AU" w:eastAsia="en-AU"/>
              </w:rPr>
            </w:pPr>
            <w:r w:rsidRPr="004A2783">
              <w:rPr>
                <w:lang w:val="en-AU" w:eastAsia="en-AU"/>
              </w:rPr>
              <w:t>4</w:t>
            </w:r>
          </w:p>
        </w:tc>
      </w:tr>
      <w:tr w:rsidR="001732D0" w:rsidRPr="004A2783" w14:paraId="0F9F5A29" w14:textId="77777777" w:rsidTr="0065385B">
        <w:trPr>
          <w:trHeight w:val="20"/>
        </w:trPr>
        <w:tc>
          <w:tcPr>
            <w:tcW w:w="7792" w:type="dxa"/>
            <w:noWrap/>
          </w:tcPr>
          <w:p w14:paraId="71315A4E" w14:textId="77777777" w:rsidR="001732D0" w:rsidRPr="004A2783" w:rsidRDefault="001732D0" w:rsidP="005D444C">
            <w:pPr>
              <w:pStyle w:val="TableText"/>
              <w:rPr>
                <w:rFonts w:eastAsia="Times New Roman" w:cs="Arial"/>
                <w:color w:val="00365F" w:themeColor="text1"/>
                <w:szCs w:val="20"/>
                <w:lang w:val="en-AU" w:eastAsia="en-AU"/>
              </w:rPr>
            </w:pPr>
            <w:r w:rsidRPr="00C83186">
              <w:rPr>
                <w:rStyle w:val="BodyTextChar"/>
              </w:rPr>
              <w:t xml:space="preserve">No </w:t>
            </w:r>
            <w:r w:rsidRPr="00C83186">
              <w:rPr>
                <w:rStyle w:val="InterviewerinstructionsChar"/>
              </w:rPr>
              <w:t>(GO TO SECTION H)</w:t>
            </w:r>
          </w:p>
        </w:tc>
        <w:tc>
          <w:tcPr>
            <w:tcW w:w="1847" w:type="dxa"/>
            <w:noWrap/>
          </w:tcPr>
          <w:p w14:paraId="0D624FE2" w14:textId="77777777" w:rsidR="001732D0" w:rsidRPr="004A2783" w:rsidRDefault="001732D0" w:rsidP="00D17CF8">
            <w:pPr>
              <w:pStyle w:val="TableText-Numerical"/>
              <w:rPr>
                <w:lang w:val="en-AU" w:eastAsia="en-AU"/>
              </w:rPr>
            </w:pPr>
            <w:r w:rsidRPr="004A2783">
              <w:rPr>
                <w:lang w:val="en-AU" w:eastAsia="en-AU"/>
              </w:rPr>
              <w:t>5</w:t>
            </w:r>
          </w:p>
        </w:tc>
      </w:tr>
      <w:tr w:rsidR="001732D0" w:rsidRPr="004A2783" w14:paraId="3DB36CF6" w14:textId="77777777" w:rsidTr="0065385B">
        <w:trPr>
          <w:trHeight w:val="20"/>
        </w:trPr>
        <w:tc>
          <w:tcPr>
            <w:tcW w:w="7792" w:type="dxa"/>
            <w:noWrap/>
          </w:tcPr>
          <w:p w14:paraId="6F528E30" w14:textId="77777777" w:rsidR="001732D0" w:rsidRPr="004A2783" w:rsidRDefault="001732D0" w:rsidP="005D444C">
            <w:pPr>
              <w:pStyle w:val="TableText"/>
              <w:rPr>
                <w:rFonts w:eastAsia="Times New Roman" w:cs="Arial"/>
                <w:color w:val="00365F" w:themeColor="text1"/>
                <w:szCs w:val="20"/>
                <w:lang w:val="en-AU" w:eastAsia="en-AU"/>
              </w:rPr>
            </w:pPr>
            <w:r w:rsidRPr="00C83186">
              <w:rPr>
                <w:rStyle w:val="BodyTextChar"/>
              </w:rPr>
              <w:t>Don’t know</w:t>
            </w:r>
            <w:r w:rsidRPr="004A2783">
              <w:rPr>
                <w:rFonts w:cs="Arial"/>
                <w:szCs w:val="20"/>
              </w:rPr>
              <w:t xml:space="preserve"> </w:t>
            </w:r>
            <w:r w:rsidRPr="00C83186">
              <w:rPr>
                <w:rStyle w:val="InterviewerinstructionsChar"/>
              </w:rPr>
              <w:t>(GO TO SECTION H)</w:t>
            </w:r>
          </w:p>
        </w:tc>
        <w:tc>
          <w:tcPr>
            <w:tcW w:w="1847" w:type="dxa"/>
            <w:noWrap/>
          </w:tcPr>
          <w:p w14:paraId="4D25C996" w14:textId="77777777" w:rsidR="001732D0" w:rsidRPr="004A2783" w:rsidRDefault="001732D0" w:rsidP="00D17CF8">
            <w:pPr>
              <w:pStyle w:val="TableText-Numerical"/>
              <w:rPr>
                <w:lang w:val="en-AU" w:eastAsia="en-AU"/>
              </w:rPr>
            </w:pPr>
            <w:r w:rsidRPr="004A2783">
              <w:rPr>
                <w:lang w:val="en-AU" w:eastAsia="en-AU"/>
              </w:rPr>
              <w:t>98</w:t>
            </w:r>
          </w:p>
        </w:tc>
      </w:tr>
      <w:tr w:rsidR="001732D0" w:rsidRPr="004A2783" w14:paraId="25A17763" w14:textId="77777777" w:rsidTr="0065385B">
        <w:trPr>
          <w:trHeight w:val="20"/>
        </w:trPr>
        <w:tc>
          <w:tcPr>
            <w:tcW w:w="7792" w:type="dxa"/>
            <w:noWrap/>
          </w:tcPr>
          <w:p w14:paraId="276801AB" w14:textId="77777777" w:rsidR="001732D0" w:rsidRPr="004A2783" w:rsidRDefault="001732D0" w:rsidP="005D444C">
            <w:pPr>
              <w:pStyle w:val="TableText"/>
              <w:rPr>
                <w:rFonts w:eastAsia="Times New Roman" w:cs="Arial"/>
                <w:color w:val="00365F" w:themeColor="text1"/>
                <w:szCs w:val="20"/>
                <w:lang w:val="en-AU" w:eastAsia="en-AU"/>
              </w:rPr>
            </w:pPr>
            <w:r w:rsidRPr="00C83186">
              <w:rPr>
                <w:rStyle w:val="BodyTextChar"/>
              </w:rPr>
              <w:t xml:space="preserve">Refused </w:t>
            </w:r>
            <w:r w:rsidRPr="00C83186">
              <w:rPr>
                <w:rStyle w:val="InterviewerinstructionsChar"/>
              </w:rPr>
              <w:t>(GO TO SECTION H)</w:t>
            </w:r>
          </w:p>
        </w:tc>
        <w:tc>
          <w:tcPr>
            <w:tcW w:w="1847" w:type="dxa"/>
            <w:noWrap/>
          </w:tcPr>
          <w:p w14:paraId="5C14D0F7" w14:textId="77777777" w:rsidR="001732D0" w:rsidRPr="004A2783" w:rsidRDefault="001732D0" w:rsidP="00D17CF8">
            <w:pPr>
              <w:pStyle w:val="TableText-Numerical"/>
              <w:rPr>
                <w:lang w:val="en-AU" w:eastAsia="en-AU"/>
              </w:rPr>
            </w:pPr>
            <w:r w:rsidRPr="004A2783">
              <w:rPr>
                <w:lang w:val="en-AU" w:eastAsia="en-AU"/>
              </w:rPr>
              <w:t>99</w:t>
            </w:r>
          </w:p>
        </w:tc>
      </w:tr>
    </w:tbl>
    <w:p w14:paraId="3E6DDAC5" w14:textId="77777777" w:rsidR="001732D0" w:rsidRPr="004A2783" w:rsidRDefault="001732D0" w:rsidP="005D444C">
      <w:pPr>
        <w:pStyle w:val="Interviewerinstructions"/>
      </w:pPr>
      <w:r w:rsidRPr="004A2783">
        <w:t>IF G1=1</w:t>
      </w:r>
    </w:p>
    <w:p w14:paraId="176E8E30" w14:textId="269AB6B1" w:rsidR="001732D0" w:rsidRPr="004A2783" w:rsidRDefault="001732D0" w:rsidP="00C83186">
      <w:pPr>
        <w:pStyle w:val="BodyText"/>
      </w:pPr>
      <w:r w:rsidRPr="004A2783">
        <w:t>G2. How useful did you find the</w:t>
      </w:r>
      <w:r w:rsidR="000E52D3">
        <w:t xml:space="preserve"> </w:t>
      </w:r>
      <w:r w:rsidR="00F265A3" w:rsidRPr="00F265A3">
        <w:rPr>
          <w:rStyle w:val="Emphasis"/>
        </w:rPr>
        <w:t xml:space="preserve">My </w:t>
      </w:r>
      <w:proofErr w:type="spellStart"/>
      <w:r w:rsidR="00F265A3" w:rsidRPr="00F265A3">
        <w:rPr>
          <w:rStyle w:val="Emphasis"/>
        </w:rPr>
        <w:t>QuitBuddy</w:t>
      </w:r>
      <w:proofErr w:type="spellEnd"/>
      <w:r w:rsidRPr="004A2783">
        <w:t xml:space="preserve"> app? Was it…?</w:t>
      </w:r>
    </w:p>
    <w:p w14:paraId="07517A05" w14:textId="77777777" w:rsidR="001732D0" w:rsidRPr="00E7071D" w:rsidRDefault="001732D0" w:rsidP="005D444C">
      <w:pPr>
        <w:pStyle w:val="Interviewerinstructions"/>
      </w:pPr>
      <w:r w:rsidRPr="004A2783">
        <w:t>READ OUT</w:t>
      </w:r>
    </w:p>
    <w:tbl>
      <w:tblPr>
        <w:tblStyle w:val="ORC2017Table"/>
        <w:tblW w:w="9639" w:type="dxa"/>
        <w:tblLook w:val="04A0" w:firstRow="1" w:lastRow="0" w:firstColumn="1" w:lastColumn="0" w:noHBand="0" w:noVBand="1"/>
        <w:tblCaption w:val="Question G2: Usefulness of My QuitBuddy ap"/>
        <w:tblDescription w:val="Asks respondents: how useful did you find the My QuitBuddy ap? Possible responses were: Very useful=1, Somewhat useful=2, Not at all useful=3, Don’t know=98, Refused=99.&#10;"/>
      </w:tblPr>
      <w:tblGrid>
        <w:gridCol w:w="7792"/>
        <w:gridCol w:w="1847"/>
      </w:tblGrid>
      <w:tr w:rsidR="0034138B" w:rsidRPr="004A2783" w14:paraId="4A4B6684"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594CEAF3" w14:textId="4A0503A4" w:rsidR="0034138B" w:rsidRPr="0018141D" w:rsidRDefault="0034138B" w:rsidP="00D86835">
            <w:pPr>
              <w:pStyle w:val="TableHeading"/>
            </w:pPr>
            <w:r w:rsidRPr="0018141D">
              <w:t>Response Options</w:t>
            </w:r>
          </w:p>
        </w:tc>
        <w:tc>
          <w:tcPr>
            <w:tcW w:w="1847" w:type="dxa"/>
            <w:noWrap/>
          </w:tcPr>
          <w:p w14:paraId="76DE540D" w14:textId="3D69817F" w:rsidR="0034138B" w:rsidRPr="0018141D" w:rsidRDefault="0034138B" w:rsidP="00D86835">
            <w:pPr>
              <w:pStyle w:val="TableHeading"/>
            </w:pPr>
            <w:r w:rsidRPr="0018141D">
              <w:t>Response Code</w:t>
            </w:r>
          </w:p>
        </w:tc>
      </w:tr>
      <w:tr w:rsidR="001732D0" w:rsidRPr="004A2783" w14:paraId="4215AFBD" w14:textId="77777777" w:rsidTr="0065385B">
        <w:trPr>
          <w:trHeight w:val="20"/>
        </w:trPr>
        <w:tc>
          <w:tcPr>
            <w:tcW w:w="7792" w:type="dxa"/>
            <w:noWrap/>
          </w:tcPr>
          <w:p w14:paraId="5BC2B63B" w14:textId="77777777" w:rsidR="001732D0" w:rsidRPr="004A2783" w:rsidRDefault="001732D0" w:rsidP="005D444C">
            <w:pPr>
              <w:pStyle w:val="TableText"/>
              <w:rPr>
                <w:color w:val="00365F" w:themeColor="text1"/>
              </w:rPr>
            </w:pPr>
            <w:r w:rsidRPr="004A2783">
              <w:t>Very useful</w:t>
            </w:r>
          </w:p>
        </w:tc>
        <w:tc>
          <w:tcPr>
            <w:tcW w:w="1847" w:type="dxa"/>
            <w:noWrap/>
            <w:hideMark/>
          </w:tcPr>
          <w:p w14:paraId="57D5D9E9"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253F273F" w14:textId="77777777" w:rsidTr="0065385B">
        <w:trPr>
          <w:trHeight w:val="20"/>
        </w:trPr>
        <w:tc>
          <w:tcPr>
            <w:tcW w:w="7792" w:type="dxa"/>
            <w:noWrap/>
          </w:tcPr>
          <w:p w14:paraId="5503B54F" w14:textId="77777777" w:rsidR="001732D0" w:rsidRPr="004A2783" w:rsidRDefault="001732D0" w:rsidP="005D444C">
            <w:pPr>
              <w:pStyle w:val="TableText"/>
              <w:rPr>
                <w:rFonts w:eastAsia="Times New Roman"/>
                <w:color w:val="00365F" w:themeColor="text1"/>
                <w:lang w:val="en-AU" w:eastAsia="en-AU"/>
              </w:rPr>
            </w:pPr>
            <w:r w:rsidRPr="004A2783">
              <w:t>Somewhat useful</w:t>
            </w:r>
          </w:p>
        </w:tc>
        <w:tc>
          <w:tcPr>
            <w:tcW w:w="1847" w:type="dxa"/>
            <w:noWrap/>
            <w:hideMark/>
          </w:tcPr>
          <w:p w14:paraId="0A4F74C4"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0522B33C" w14:textId="77777777" w:rsidTr="0065385B">
        <w:trPr>
          <w:trHeight w:val="20"/>
        </w:trPr>
        <w:tc>
          <w:tcPr>
            <w:tcW w:w="7792" w:type="dxa"/>
            <w:noWrap/>
          </w:tcPr>
          <w:p w14:paraId="02D15D87" w14:textId="77777777" w:rsidR="001732D0" w:rsidRPr="004A2783" w:rsidRDefault="001732D0" w:rsidP="005D444C">
            <w:pPr>
              <w:pStyle w:val="TableText"/>
              <w:rPr>
                <w:rFonts w:eastAsia="Times New Roman"/>
                <w:color w:val="00365F" w:themeColor="text1"/>
                <w:lang w:val="en-AU" w:eastAsia="en-AU"/>
              </w:rPr>
            </w:pPr>
            <w:r w:rsidRPr="004A2783">
              <w:t>Not at all useful</w:t>
            </w:r>
          </w:p>
        </w:tc>
        <w:tc>
          <w:tcPr>
            <w:tcW w:w="1847" w:type="dxa"/>
            <w:noWrap/>
          </w:tcPr>
          <w:p w14:paraId="34FDBC04"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6F911BDA" w14:textId="77777777" w:rsidTr="0065385B">
        <w:trPr>
          <w:trHeight w:val="20"/>
        </w:trPr>
        <w:tc>
          <w:tcPr>
            <w:tcW w:w="7792" w:type="dxa"/>
            <w:noWrap/>
          </w:tcPr>
          <w:p w14:paraId="1F42BDBF" w14:textId="77777777" w:rsidR="001732D0" w:rsidRPr="004A2783" w:rsidRDefault="001732D0" w:rsidP="005D444C">
            <w:pPr>
              <w:pStyle w:val="TableText"/>
              <w:rPr>
                <w:rFonts w:eastAsia="Times New Roman" w:cs="Arial"/>
                <w:color w:val="00365F" w:themeColor="text1"/>
                <w:szCs w:val="20"/>
                <w:lang w:val="en-AU" w:eastAsia="en-AU"/>
              </w:rPr>
            </w:pPr>
            <w:r w:rsidRPr="00C83186">
              <w:rPr>
                <w:rStyle w:val="BodyTextChar"/>
              </w:rPr>
              <w:t>Don’t know</w:t>
            </w:r>
            <w:r w:rsidRPr="004A2783">
              <w:rPr>
                <w:rFonts w:cs="Arial"/>
                <w:szCs w:val="20"/>
              </w:rPr>
              <w:t xml:space="preserve"> </w:t>
            </w:r>
            <w:r w:rsidRPr="00C83186">
              <w:rPr>
                <w:rStyle w:val="InterviewerinstructionsChar"/>
              </w:rPr>
              <w:t>(DO NOT READ)</w:t>
            </w:r>
          </w:p>
        </w:tc>
        <w:tc>
          <w:tcPr>
            <w:tcW w:w="1847" w:type="dxa"/>
            <w:noWrap/>
          </w:tcPr>
          <w:p w14:paraId="5E75FDA9" w14:textId="77777777" w:rsidR="001732D0" w:rsidRPr="004A2783" w:rsidRDefault="001732D0" w:rsidP="00D17CF8">
            <w:pPr>
              <w:pStyle w:val="TableText-Numerical"/>
              <w:rPr>
                <w:lang w:val="en-AU" w:eastAsia="en-AU"/>
              </w:rPr>
            </w:pPr>
            <w:r w:rsidRPr="004A2783">
              <w:rPr>
                <w:lang w:val="en-AU" w:eastAsia="en-AU"/>
              </w:rPr>
              <w:t>98</w:t>
            </w:r>
          </w:p>
        </w:tc>
      </w:tr>
      <w:tr w:rsidR="001732D0" w:rsidRPr="004A2783" w14:paraId="7833E9D9" w14:textId="77777777" w:rsidTr="0065385B">
        <w:trPr>
          <w:trHeight w:val="20"/>
        </w:trPr>
        <w:tc>
          <w:tcPr>
            <w:tcW w:w="7792" w:type="dxa"/>
            <w:noWrap/>
          </w:tcPr>
          <w:p w14:paraId="2CE663C5" w14:textId="77777777" w:rsidR="001732D0" w:rsidRPr="004A2783" w:rsidRDefault="001732D0" w:rsidP="005D444C">
            <w:pPr>
              <w:pStyle w:val="TableText"/>
              <w:rPr>
                <w:rFonts w:eastAsia="Times New Roman" w:cs="Arial"/>
                <w:color w:val="00365F" w:themeColor="text1"/>
                <w:szCs w:val="20"/>
                <w:lang w:val="en-AU" w:eastAsia="en-AU"/>
              </w:rPr>
            </w:pPr>
            <w:r w:rsidRPr="00C83186">
              <w:rPr>
                <w:rStyle w:val="BodyTextChar"/>
              </w:rPr>
              <w:t xml:space="preserve">Refused </w:t>
            </w:r>
            <w:r w:rsidRPr="00C83186">
              <w:rPr>
                <w:rStyle w:val="InterviewerinstructionsChar"/>
              </w:rPr>
              <w:t>(DO NOT READ)</w:t>
            </w:r>
          </w:p>
        </w:tc>
        <w:tc>
          <w:tcPr>
            <w:tcW w:w="1847" w:type="dxa"/>
            <w:noWrap/>
          </w:tcPr>
          <w:p w14:paraId="1D8E53DC" w14:textId="77777777" w:rsidR="001732D0" w:rsidRPr="004A2783" w:rsidRDefault="001732D0" w:rsidP="00D17CF8">
            <w:pPr>
              <w:pStyle w:val="TableText-Numerical"/>
              <w:rPr>
                <w:lang w:val="en-AU" w:eastAsia="en-AU"/>
              </w:rPr>
            </w:pPr>
            <w:r w:rsidRPr="004A2783">
              <w:rPr>
                <w:lang w:val="en-AU" w:eastAsia="en-AU"/>
              </w:rPr>
              <w:t>99</w:t>
            </w:r>
          </w:p>
        </w:tc>
      </w:tr>
    </w:tbl>
    <w:p w14:paraId="7A9F1C3F" w14:textId="5B82DF1A" w:rsidR="001732D0" w:rsidRPr="00E7071D" w:rsidRDefault="00BE39C8" w:rsidP="00E7071D">
      <w:pPr>
        <w:pStyle w:val="Appendix2"/>
      </w:pPr>
      <w:r w:rsidRPr="00E7071D">
        <w:t>Section H</w:t>
      </w:r>
      <w:r>
        <w:t xml:space="preserve">: </w:t>
      </w:r>
      <w:r w:rsidRPr="00E7071D">
        <w:t>Demographics</w:t>
      </w:r>
    </w:p>
    <w:p w14:paraId="450B84D0" w14:textId="77777777" w:rsidR="001732D0" w:rsidRPr="004A2783" w:rsidRDefault="001732D0" w:rsidP="005D444C">
      <w:pPr>
        <w:pStyle w:val="Interviewerinstructions"/>
      </w:pPr>
      <w:r w:rsidRPr="004A2783">
        <w:t>ALL</w:t>
      </w:r>
    </w:p>
    <w:p w14:paraId="65F2F700" w14:textId="77777777" w:rsidR="001732D0" w:rsidRPr="004A2783" w:rsidRDefault="001732D0" w:rsidP="00C83186">
      <w:pPr>
        <w:pStyle w:val="BodyText"/>
      </w:pPr>
      <w:r w:rsidRPr="004A2783">
        <w:lastRenderedPageBreak/>
        <w:t>To make sure we’ve spoken with a good range of people, I’d like to ask you a few final questions.</w:t>
      </w:r>
    </w:p>
    <w:p w14:paraId="34FABA3B" w14:textId="77777777" w:rsidR="001732D0" w:rsidRPr="004A2783" w:rsidRDefault="001732D0" w:rsidP="00C83186">
      <w:pPr>
        <w:pStyle w:val="BodyText"/>
      </w:pPr>
      <w:r w:rsidRPr="004A2783">
        <w:t>H2</w:t>
      </w:r>
      <w:r w:rsidRPr="004A2783">
        <w:tab/>
        <w:t>Do you speak an Aboriginal or Indigenous language at home?</w:t>
      </w:r>
    </w:p>
    <w:tbl>
      <w:tblPr>
        <w:tblStyle w:val="ORC2017Table"/>
        <w:tblW w:w="9639" w:type="dxa"/>
        <w:tblLook w:val="04A0" w:firstRow="1" w:lastRow="0" w:firstColumn="1" w:lastColumn="0" w:noHBand="0" w:noVBand="1"/>
        <w:tblCaption w:val="Question H2: Demographics"/>
        <w:tblDescription w:val="Asks respondents if they speak Aboriginal or Indigenous language at home. Possible responses were: Yes=1, No=2, Can’t Say=98, Refused=99.&#10;"/>
      </w:tblPr>
      <w:tblGrid>
        <w:gridCol w:w="7792"/>
        <w:gridCol w:w="1847"/>
      </w:tblGrid>
      <w:tr w:rsidR="0034138B" w:rsidRPr="004A2783" w14:paraId="2329DDE8"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0D9E19D4" w14:textId="4F90A62B" w:rsidR="0034138B" w:rsidRPr="0018141D" w:rsidRDefault="0034138B" w:rsidP="00D86835">
            <w:pPr>
              <w:pStyle w:val="TableHeading"/>
            </w:pPr>
            <w:r w:rsidRPr="0018141D">
              <w:t>Response Options</w:t>
            </w:r>
          </w:p>
        </w:tc>
        <w:tc>
          <w:tcPr>
            <w:tcW w:w="1847" w:type="dxa"/>
            <w:noWrap/>
          </w:tcPr>
          <w:p w14:paraId="05518361" w14:textId="7B439D5A" w:rsidR="0034138B" w:rsidRPr="0018141D" w:rsidRDefault="0034138B" w:rsidP="00D86835">
            <w:pPr>
              <w:pStyle w:val="TableHeading"/>
            </w:pPr>
            <w:r w:rsidRPr="0018141D">
              <w:t>Response Code</w:t>
            </w:r>
          </w:p>
        </w:tc>
      </w:tr>
      <w:tr w:rsidR="001732D0" w:rsidRPr="004A2783" w14:paraId="524F70FB" w14:textId="77777777" w:rsidTr="0065385B">
        <w:trPr>
          <w:trHeight w:val="20"/>
        </w:trPr>
        <w:tc>
          <w:tcPr>
            <w:tcW w:w="7792" w:type="dxa"/>
            <w:noWrap/>
          </w:tcPr>
          <w:p w14:paraId="11C72D3F" w14:textId="77777777" w:rsidR="001732D0" w:rsidRPr="00E7071D" w:rsidRDefault="001732D0" w:rsidP="005D444C">
            <w:pPr>
              <w:pStyle w:val="TableText"/>
            </w:pPr>
            <w:r w:rsidRPr="00E7071D">
              <w:t>Yes</w:t>
            </w:r>
          </w:p>
        </w:tc>
        <w:tc>
          <w:tcPr>
            <w:tcW w:w="1847" w:type="dxa"/>
            <w:noWrap/>
            <w:hideMark/>
          </w:tcPr>
          <w:p w14:paraId="211F8C20" w14:textId="77777777" w:rsidR="001732D0" w:rsidRPr="00E7071D" w:rsidRDefault="001732D0" w:rsidP="00D17CF8">
            <w:pPr>
              <w:pStyle w:val="TableText-Numerical"/>
            </w:pPr>
            <w:r w:rsidRPr="00E7071D">
              <w:t>1</w:t>
            </w:r>
          </w:p>
        </w:tc>
      </w:tr>
      <w:tr w:rsidR="001732D0" w:rsidRPr="004A2783" w14:paraId="025FCE52" w14:textId="77777777" w:rsidTr="0065385B">
        <w:trPr>
          <w:trHeight w:val="20"/>
        </w:trPr>
        <w:tc>
          <w:tcPr>
            <w:tcW w:w="7792" w:type="dxa"/>
            <w:noWrap/>
          </w:tcPr>
          <w:p w14:paraId="4CAE205B" w14:textId="77777777" w:rsidR="001732D0" w:rsidRPr="00E7071D" w:rsidRDefault="001732D0" w:rsidP="005D444C">
            <w:pPr>
              <w:pStyle w:val="TableText"/>
            </w:pPr>
            <w:r w:rsidRPr="00E7071D">
              <w:t>No</w:t>
            </w:r>
          </w:p>
        </w:tc>
        <w:tc>
          <w:tcPr>
            <w:tcW w:w="1847" w:type="dxa"/>
            <w:noWrap/>
            <w:hideMark/>
          </w:tcPr>
          <w:p w14:paraId="4F1C0E5C" w14:textId="77777777" w:rsidR="001732D0" w:rsidRPr="00E7071D" w:rsidRDefault="001732D0" w:rsidP="00D17CF8">
            <w:pPr>
              <w:pStyle w:val="TableText-Numerical"/>
            </w:pPr>
            <w:r w:rsidRPr="00E7071D">
              <w:t>2</w:t>
            </w:r>
          </w:p>
        </w:tc>
      </w:tr>
      <w:tr w:rsidR="001732D0" w:rsidRPr="004A2783" w14:paraId="1FC551E4" w14:textId="77777777" w:rsidTr="0065385B">
        <w:trPr>
          <w:trHeight w:val="20"/>
        </w:trPr>
        <w:tc>
          <w:tcPr>
            <w:tcW w:w="7792" w:type="dxa"/>
            <w:noWrap/>
          </w:tcPr>
          <w:p w14:paraId="307ACCAC" w14:textId="77777777" w:rsidR="001732D0" w:rsidRPr="00E7071D" w:rsidRDefault="001732D0" w:rsidP="005D444C">
            <w:pPr>
              <w:pStyle w:val="TableText"/>
            </w:pPr>
            <w:r w:rsidRPr="00E7071D">
              <w:t>Can’t Say</w:t>
            </w:r>
          </w:p>
        </w:tc>
        <w:tc>
          <w:tcPr>
            <w:tcW w:w="1847" w:type="dxa"/>
            <w:noWrap/>
          </w:tcPr>
          <w:p w14:paraId="720AB4C1" w14:textId="77777777" w:rsidR="001732D0" w:rsidRPr="00E7071D" w:rsidRDefault="001732D0" w:rsidP="00D17CF8">
            <w:pPr>
              <w:pStyle w:val="TableText-Numerical"/>
            </w:pPr>
            <w:r w:rsidRPr="00E7071D">
              <w:t>98</w:t>
            </w:r>
          </w:p>
        </w:tc>
      </w:tr>
      <w:tr w:rsidR="001732D0" w:rsidRPr="004A2783" w14:paraId="5FCCA997" w14:textId="77777777" w:rsidTr="0065385B">
        <w:trPr>
          <w:trHeight w:val="20"/>
        </w:trPr>
        <w:tc>
          <w:tcPr>
            <w:tcW w:w="7792" w:type="dxa"/>
            <w:noWrap/>
          </w:tcPr>
          <w:p w14:paraId="6FE36261" w14:textId="77777777" w:rsidR="001732D0" w:rsidRPr="00E7071D" w:rsidRDefault="001732D0" w:rsidP="005D444C">
            <w:pPr>
              <w:pStyle w:val="TableText"/>
            </w:pPr>
            <w:r w:rsidRPr="00E7071D">
              <w:t>Refused</w:t>
            </w:r>
          </w:p>
        </w:tc>
        <w:tc>
          <w:tcPr>
            <w:tcW w:w="1847" w:type="dxa"/>
            <w:noWrap/>
          </w:tcPr>
          <w:p w14:paraId="0142192E" w14:textId="77777777" w:rsidR="001732D0" w:rsidRPr="00E7071D" w:rsidRDefault="001732D0" w:rsidP="00D17CF8">
            <w:pPr>
              <w:pStyle w:val="TableText-Numerical"/>
            </w:pPr>
            <w:r w:rsidRPr="00E7071D">
              <w:t>99</w:t>
            </w:r>
          </w:p>
        </w:tc>
      </w:tr>
    </w:tbl>
    <w:p w14:paraId="4992E251" w14:textId="77777777" w:rsidR="001732D0" w:rsidRPr="004A2783" w:rsidRDefault="001732D0" w:rsidP="005D444C">
      <w:pPr>
        <w:pStyle w:val="Interviewerinstructions"/>
      </w:pPr>
      <w:r w:rsidRPr="004A2783">
        <w:t>ALL</w:t>
      </w:r>
    </w:p>
    <w:p w14:paraId="23012847" w14:textId="77777777" w:rsidR="001732D0" w:rsidRPr="004A2783" w:rsidRDefault="001732D0" w:rsidP="00C83186">
      <w:pPr>
        <w:pStyle w:val="BodyText"/>
      </w:pPr>
      <w:r w:rsidRPr="004A2783">
        <w:t>H3</w:t>
      </w:r>
      <w:r w:rsidRPr="004A2783">
        <w:tab/>
        <w:t>In your household, what is the main income earner's job?</w:t>
      </w:r>
    </w:p>
    <w:p w14:paraId="7E72E004" w14:textId="77777777" w:rsidR="001732D0" w:rsidRPr="004A2783" w:rsidRDefault="001732D0" w:rsidP="005D444C">
      <w:pPr>
        <w:pStyle w:val="Interviewerinstructions"/>
      </w:pPr>
      <w:r w:rsidRPr="004A2783">
        <w:t>PROBE IF NECESSARY.</w:t>
      </w:r>
    </w:p>
    <w:p w14:paraId="1808EA73" w14:textId="77777777" w:rsidR="001732D0" w:rsidRPr="004A2783" w:rsidRDefault="001732D0" w:rsidP="005D444C">
      <w:pPr>
        <w:pStyle w:val="Interviewerinstructions"/>
      </w:pPr>
      <w:r w:rsidRPr="004A2783">
        <w:t>IF RETIRED OR NOT CURRENTLY WORKING, PROBE FOR PREVIOUS OCCUPATION IF ANY</w:t>
      </w:r>
    </w:p>
    <w:tbl>
      <w:tblPr>
        <w:tblStyle w:val="ORC2017Table"/>
        <w:tblW w:w="9639" w:type="dxa"/>
        <w:tblLook w:val="04A0" w:firstRow="1" w:lastRow="0" w:firstColumn="1" w:lastColumn="0" w:noHBand="0" w:noVBand="1"/>
        <w:tblCaption w:val="Question H3: Income demographics"/>
        <w:tblDescription w:val="Respondents were asked the main income earner's job in their household. Possible responses were: Manager =1, Professional=2, Technician or trades worker=3, Community or personal service worker=4, Clerical or administrative worker=5, Sales worker=6, Machinery operator or driver=7, Labourer=8, Student=9, Other=96, No occupation (excludes students)=97, Can’t say=98, Refused=99.&#10;"/>
      </w:tblPr>
      <w:tblGrid>
        <w:gridCol w:w="7792"/>
        <w:gridCol w:w="1847"/>
      </w:tblGrid>
      <w:tr w:rsidR="0034138B" w:rsidRPr="004A2783" w14:paraId="7644E4B2"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07C4F1C1" w14:textId="0D7C50AE" w:rsidR="0034138B" w:rsidRPr="0018141D" w:rsidRDefault="0034138B" w:rsidP="00D86835">
            <w:pPr>
              <w:pStyle w:val="TableHeading"/>
            </w:pPr>
            <w:r w:rsidRPr="0018141D">
              <w:t>Response Options</w:t>
            </w:r>
          </w:p>
        </w:tc>
        <w:tc>
          <w:tcPr>
            <w:tcW w:w="1847" w:type="dxa"/>
            <w:noWrap/>
          </w:tcPr>
          <w:p w14:paraId="297B3249" w14:textId="752FEBBD" w:rsidR="0034138B" w:rsidRPr="0018141D" w:rsidRDefault="0034138B" w:rsidP="00D86835">
            <w:pPr>
              <w:pStyle w:val="TableHeading"/>
            </w:pPr>
            <w:r w:rsidRPr="0018141D">
              <w:t>Response Code</w:t>
            </w:r>
          </w:p>
        </w:tc>
      </w:tr>
      <w:tr w:rsidR="001732D0" w:rsidRPr="004A2783" w14:paraId="5959C2B8" w14:textId="77777777" w:rsidTr="0065385B">
        <w:trPr>
          <w:trHeight w:val="20"/>
        </w:trPr>
        <w:tc>
          <w:tcPr>
            <w:tcW w:w="7792" w:type="dxa"/>
            <w:noWrap/>
          </w:tcPr>
          <w:p w14:paraId="2916EDF5" w14:textId="77777777" w:rsidR="001732D0" w:rsidRPr="005D444C" w:rsidRDefault="001732D0" w:rsidP="005D444C">
            <w:pPr>
              <w:pStyle w:val="TableText"/>
            </w:pPr>
            <w:r w:rsidRPr="005D444C">
              <w:t>Manager</w:t>
            </w:r>
          </w:p>
        </w:tc>
        <w:tc>
          <w:tcPr>
            <w:tcW w:w="1847" w:type="dxa"/>
            <w:noWrap/>
            <w:hideMark/>
          </w:tcPr>
          <w:p w14:paraId="6FB3A1F9"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38A5F430" w14:textId="77777777" w:rsidTr="0065385B">
        <w:trPr>
          <w:trHeight w:val="20"/>
        </w:trPr>
        <w:tc>
          <w:tcPr>
            <w:tcW w:w="7792" w:type="dxa"/>
            <w:noWrap/>
          </w:tcPr>
          <w:p w14:paraId="638FF105" w14:textId="77777777" w:rsidR="001732D0" w:rsidRPr="005D444C" w:rsidRDefault="001732D0" w:rsidP="005D444C">
            <w:pPr>
              <w:pStyle w:val="TableText"/>
            </w:pPr>
            <w:r w:rsidRPr="005D444C">
              <w:t>Professional</w:t>
            </w:r>
          </w:p>
        </w:tc>
        <w:tc>
          <w:tcPr>
            <w:tcW w:w="1847" w:type="dxa"/>
            <w:noWrap/>
            <w:hideMark/>
          </w:tcPr>
          <w:p w14:paraId="241E4767"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780F1A1A" w14:textId="77777777" w:rsidTr="0065385B">
        <w:trPr>
          <w:trHeight w:val="20"/>
        </w:trPr>
        <w:tc>
          <w:tcPr>
            <w:tcW w:w="7792" w:type="dxa"/>
            <w:noWrap/>
          </w:tcPr>
          <w:p w14:paraId="5195B100" w14:textId="77777777" w:rsidR="001732D0" w:rsidRPr="005D444C" w:rsidRDefault="001732D0" w:rsidP="005D444C">
            <w:pPr>
              <w:pStyle w:val="TableText"/>
            </w:pPr>
            <w:r w:rsidRPr="005D444C">
              <w:t>Technician or trades worker</w:t>
            </w:r>
          </w:p>
        </w:tc>
        <w:tc>
          <w:tcPr>
            <w:tcW w:w="1847" w:type="dxa"/>
            <w:noWrap/>
          </w:tcPr>
          <w:p w14:paraId="76B4257D"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7C1C4087" w14:textId="77777777" w:rsidTr="0065385B">
        <w:trPr>
          <w:trHeight w:val="20"/>
        </w:trPr>
        <w:tc>
          <w:tcPr>
            <w:tcW w:w="7792" w:type="dxa"/>
            <w:noWrap/>
          </w:tcPr>
          <w:p w14:paraId="766954A6" w14:textId="77777777" w:rsidR="001732D0" w:rsidRPr="005D444C" w:rsidRDefault="001732D0" w:rsidP="005D444C">
            <w:pPr>
              <w:pStyle w:val="TableText"/>
            </w:pPr>
            <w:r w:rsidRPr="005D444C">
              <w:t>Community or personal service worker</w:t>
            </w:r>
          </w:p>
        </w:tc>
        <w:tc>
          <w:tcPr>
            <w:tcW w:w="1847" w:type="dxa"/>
            <w:noWrap/>
          </w:tcPr>
          <w:p w14:paraId="41E1523A" w14:textId="77777777" w:rsidR="001732D0" w:rsidRPr="004A2783" w:rsidRDefault="001732D0" w:rsidP="00D17CF8">
            <w:pPr>
              <w:pStyle w:val="TableText-Numerical"/>
              <w:rPr>
                <w:lang w:val="en-AU" w:eastAsia="en-AU"/>
              </w:rPr>
            </w:pPr>
            <w:r w:rsidRPr="004A2783">
              <w:rPr>
                <w:lang w:val="en-AU" w:eastAsia="en-AU"/>
              </w:rPr>
              <w:t>4</w:t>
            </w:r>
          </w:p>
        </w:tc>
      </w:tr>
      <w:tr w:rsidR="001732D0" w:rsidRPr="004A2783" w14:paraId="4C0C74BD" w14:textId="77777777" w:rsidTr="0065385B">
        <w:trPr>
          <w:trHeight w:val="20"/>
        </w:trPr>
        <w:tc>
          <w:tcPr>
            <w:tcW w:w="7792" w:type="dxa"/>
            <w:noWrap/>
          </w:tcPr>
          <w:p w14:paraId="62E4637E" w14:textId="77777777" w:rsidR="001732D0" w:rsidRPr="005D444C" w:rsidRDefault="001732D0" w:rsidP="005D444C">
            <w:pPr>
              <w:pStyle w:val="TableText"/>
            </w:pPr>
            <w:r w:rsidRPr="005D444C">
              <w:t>Clerical or administrative worker</w:t>
            </w:r>
          </w:p>
        </w:tc>
        <w:tc>
          <w:tcPr>
            <w:tcW w:w="1847" w:type="dxa"/>
            <w:noWrap/>
          </w:tcPr>
          <w:p w14:paraId="6EC9BAB4" w14:textId="77777777" w:rsidR="001732D0" w:rsidRPr="004A2783" w:rsidRDefault="001732D0" w:rsidP="00D17CF8">
            <w:pPr>
              <w:pStyle w:val="TableText-Numerical"/>
              <w:rPr>
                <w:lang w:val="en-AU" w:eastAsia="en-AU"/>
              </w:rPr>
            </w:pPr>
            <w:r w:rsidRPr="004A2783">
              <w:rPr>
                <w:lang w:val="en-AU" w:eastAsia="en-AU"/>
              </w:rPr>
              <w:t>5</w:t>
            </w:r>
          </w:p>
        </w:tc>
      </w:tr>
      <w:tr w:rsidR="001732D0" w:rsidRPr="004A2783" w14:paraId="3C63FB82" w14:textId="77777777" w:rsidTr="0065385B">
        <w:trPr>
          <w:trHeight w:val="20"/>
        </w:trPr>
        <w:tc>
          <w:tcPr>
            <w:tcW w:w="7792" w:type="dxa"/>
            <w:noWrap/>
          </w:tcPr>
          <w:p w14:paraId="14E75F7D" w14:textId="77777777" w:rsidR="001732D0" w:rsidRPr="005D444C" w:rsidRDefault="001732D0" w:rsidP="005D444C">
            <w:pPr>
              <w:pStyle w:val="TableText"/>
            </w:pPr>
            <w:r w:rsidRPr="005D444C">
              <w:t>Sales worker</w:t>
            </w:r>
          </w:p>
        </w:tc>
        <w:tc>
          <w:tcPr>
            <w:tcW w:w="1847" w:type="dxa"/>
            <w:noWrap/>
          </w:tcPr>
          <w:p w14:paraId="0B46F64F" w14:textId="77777777" w:rsidR="001732D0" w:rsidRPr="004A2783" w:rsidRDefault="001732D0" w:rsidP="00D17CF8">
            <w:pPr>
              <w:pStyle w:val="TableText-Numerical"/>
              <w:rPr>
                <w:lang w:val="en-AU" w:eastAsia="en-AU"/>
              </w:rPr>
            </w:pPr>
            <w:r w:rsidRPr="004A2783">
              <w:rPr>
                <w:lang w:val="en-AU" w:eastAsia="en-AU"/>
              </w:rPr>
              <w:t>6</w:t>
            </w:r>
          </w:p>
        </w:tc>
      </w:tr>
      <w:tr w:rsidR="001732D0" w:rsidRPr="004A2783" w14:paraId="5D83C0CB" w14:textId="77777777" w:rsidTr="0065385B">
        <w:trPr>
          <w:trHeight w:val="20"/>
        </w:trPr>
        <w:tc>
          <w:tcPr>
            <w:tcW w:w="7792" w:type="dxa"/>
            <w:noWrap/>
          </w:tcPr>
          <w:p w14:paraId="62B476A7" w14:textId="77777777" w:rsidR="001732D0" w:rsidRPr="005D444C" w:rsidRDefault="001732D0" w:rsidP="005D444C">
            <w:pPr>
              <w:pStyle w:val="TableText"/>
            </w:pPr>
            <w:r w:rsidRPr="005D444C">
              <w:t>Machinery operator or driver</w:t>
            </w:r>
          </w:p>
        </w:tc>
        <w:tc>
          <w:tcPr>
            <w:tcW w:w="1847" w:type="dxa"/>
            <w:noWrap/>
          </w:tcPr>
          <w:p w14:paraId="4038C8FF" w14:textId="77777777" w:rsidR="001732D0" w:rsidRPr="004A2783" w:rsidRDefault="001732D0" w:rsidP="00D17CF8">
            <w:pPr>
              <w:pStyle w:val="TableText-Numerical"/>
              <w:rPr>
                <w:lang w:val="en-AU" w:eastAsia="en-AU"/>
              </w:rPr>
            </w:pPr>
            <w:r w:rsidRPr="004A2783">
              <w:rPr>
                <w:lang w:val="en-AU" w:eastAsia="en-AU"/>
              </w:rPr>
              <w:t>7</w:t>
            </w:r>
          </w:p>
        </w:tc>
      </w:tr>
      <w:tr w:rsidR="001732D0" w:rsidRPr="004A2783" w14:paraId="4483EC7D" w14:textId="77777777" w:rsidTr="0065385B">
        <w:trPr>
          <w:trHeight w:val="20"/>
        </w:trPr>
        <w:tc>
          <w:tcPr>
            <w:tcW w:w="7792" w:type="dxa"/>
            <w:noWrap/>
          </w:tcPr>
          <w:p w14:paraId="228803A4" w14:textId="77777777" w:rsidR="001732D0" w:rsidRPr="005D444C" w:rsidRDefault="001732D0" w:rsidP="005D444C">
            <w:pPr>
              <w:pStyle w:val="TableText"/>
            </w:pPr>
            <w:r w:rsidRPr="005D444C">
              <w:t>Labourer</w:t>
            </w:r>
          </w:p>
        </w:tc>
        <w:tc>
          <w:tcPr>
            <w:tcW w:w="1847" w:type="dxa"/>
            <w:noWrap/>
          </w:tcPr>
          <w:p w14:paraId="57006087" w14:textId="77777777" w:rsidR="001732D0" w:rsidRPr="004A2783" w:rsidRDefault="001732D0" w:rsidP="00D17CF8">
            <w:pPr>
              <w:pStyle w:val="TableText-Numerical"/>
              <w:rPr>
                <w:lang w:val="en-AU" w:eastAsia="en-AU"/>
              </w:rPr>
            </w:pPr>
            <w:r w:rsidRPr="004A2783">
              <w:rPr>
                <w:lang w:val="en-AU" w:eastAsia="en-AU"/>
              </w:rPr>
              <w:t>8</w:t>
            </w:r>
          </w:p>
        </w:tc>
      </w:tr>
      <w:tr w:rsidR="001732D0" w:rsidRPr="004A2783" w14:paraId="40F47D4E" w14:textId="77777777" w:rsidTr="0065385B">
        <w:trPr>
          <w:trHeight w:val="20"/>
        </w:trPr>
        <w:tc>
          <w:tcPr>
            <w:tcW w:w="7792" w:type="dxa"/>
            <w:noWrap/>
          </w:tcPr>
          <w:p w14:paraId="14146243" w14:textId="77777777" w:rsidR="001732D0" w:rsidRPr="005D444C" w:rsidRDefault="001732D0" w:rsidP="005D444C">
            <w:pPr>
              <w:pStyle w:val="TableText"/>
            </w:pPr>
            <w:r w:rsidRPr="005D444C">
              <w:t>Student</w:t>
            </w:r>
          </w:p>
        </w:tc>
        <w:tc>
          <w:tcPr>
            <w:tcW w:w="1847" w:type="dxa"/>
            <w:noWrap/>
          </w:tcPr>
          <w:p w14:paraId="6D0A5890" w14:textId="77777777" w:rsidR="001732D0" w:rsidRPr="004A2783" w:rsidRDefault="001732D0" w:rsidP="00D17CF8">
            <w:pPr>
              <w:pStyle w:val="TableText-Numerical"/>
              <w:rPr>
                <w:lang w:val="en-AU" w:eastAsia="en-AU"/>
              </w:rPr>
            </w:pPr>
            <w:r w:rsidRPr="004A2783">
              <w:rPr>
                <w:lang w:val="en-AU" w:eastAsia="en-AU"/>
              </w:rPr>
              <w:t>9</w:t>
            </w:r>
          </w:p>
        </w:tc>
      </w:tr>
      <w:tr w:rsidR="001732D0" w:rsidRPr="004A2783" w14:paraId="0C03812C" w14:textId="77777777" w:rsidTr="0065385B">
        <w:trPr>
          <w:trHeight w:val="20"/>
        </w:trPr>
        <w:tc>
          <w:tcPr>
            <w:tcW w:w="7792" w:type="dxa"/>
            <w:noWrap/>
          </w:tcPr>
          <w:p w14:paraId="7E77EFE0" w14:textId="77777777" w:rsidR="001732D0" w:rsidRPr="005D444C" w:rsidRDefault="001732D0" w:rsidP="005D444C">
            <w:pPr>
              <w:pStyle w:val="TableText"/>
            </w:pPr>
            <w:r w:rsidRPr="005D444C">
              <w:rPr>
                <w:rStyle w:val="BodyTextChar"/>
              </w:rPr>
              <w:t xml:space="preserve">Other </w:t>
            </w:r>
            <w:r w:rsidRPr="008A59F7">
              <w:rPr>
                <w:rStyle w:val="InterviewerinstructionsChar"/>
              </w:rPr>
              <w:t>(SPECIFY)</w:t>
            </w:r>
          </w:p>
        </w:tc>
        <w:tc>
          <w:tcPr>
            <w:tcW w:w="1847" w:type="dxa"/>
            <w:noWrap/>
          </w:tcPr>
          <w:p w14:paraId="5A3A5CB5" w14:textId="77777777" w:rsidR="001732D0" w:rsidRPr="004A2783" w:rsidRDefault="001732D0" w:rsidP="00D17CF8">
            <w:pPr>
              <w:pStyle w:val="TableText-Numerical"/>
              <w:rPr>
                <w:lang w:val="en-AU" w:eastAsia="en-AU"/>
              </w:rPr>
            </w:pPr>
            <w:r w:rsidRPr="004A2783">
              <w:rPr>
                <w:lang w:val="en-AU" w:eastAsia="en-AU"/>
              </w:rPr>
              <w:t>96</w:t>
            </w:r>
          </w:p>
        </w:tc>
      </w:tr>
      <w:tr w:rsidR="001732D0" w:rsidRPr="004A2783" w14:paraId="53984243" w14:textId="77777777" w:rsidTr="0065385B">
        <w:trPr>
          <w:trHeight w:val="20"/>
        </w:trPr>
        <w:tc>
          <w:tcPr>
            <w:tcW w:w="7792" w:type="dxa"/>
            <w:noWrap/>
          </w:tcPr>
          <w:p w14:paraId="7D7F1A4C" w14:textId="77777777" w:rsidR="001732D0" w:rsidRPr="005D444C" w:rsidRDefault="001732D0" w:rsidP="005D444C">
            <w:pPr>
              <w:pStyle w:val="TableText"/>
            </w:pPr>
            <w:r w:rsidRPr="005D444C">
              <w:t>No occupation (excludes students)</w:t>
            </w:r>
          </w:p>
        </w:tc>
        <w:tc>
          <w:tcPr>
            <w:tcW w:w="1847" w:type="dxa"/>
            <w:noWrap/>
          </w:tcPr>
          <w:p w14:paraId="1020C0FC" w14:textId="77777777" w:rsidR="001732D0" w:rsidRPr="004A2783" w:rsidRDefault="001732D0" w:rsidP="00D17CF8">
            <w:pPr>
              <w:pStyle w:val="TableText-Numerical"/>
              <w:rPr>
                <w:lang w:val="en-AU" w:eastAsia="en-AU"/>
              </w:rPr>
            </w:pPr>
            <w:r w:rsidRPr="004A2783">
              <w:rPr>
                <w:lang w:val="en-AU" w:eastAsia="en-AU"/>
              </w:rPr>
              <w:t>97</w:t>
            </w:r>
          </w:p>
        </w:tc>
      </w:tr>
      <w:tr w:rsidR="001732D0" w:rsidRPr="004A2783" w14:paraId="73CBFD21" w14:textId="77777777" w:rsidTr="0065385B">
        <w:trPr>
          <w:trHeight w:val="20"/>
        </w:trPr>
        <w:tc>
          <w:tcPr>
            <w:tcW w:w="7792" w:type="dxa"/>
            <w:noWrap/>
          </w:tcPr>
          <w:p w14:paraId="1332DF75" w14:textId="77777777" w:rsidR="001732D0" w:rsidRPr="005D444C" w:rsidRDefault="001732D0" w:rsidP="005D444C">
            <w:pPr>
              <w:pStyle w:val="TableText"/>
            </w:pPr>
            <w:r w:rsidRPr="005D444C">
              <w:t>Can’t say</w:t>
            </w:r>
          </w:p>
        </w:tc>
        <w:tc>
          <w:tcPr>
            <w:tcW w:w="1847" w:type="dxa"/>
            <w:noWrap/>
          </w:tcPr>
          <w:p w14:paraId="21B33A30" w14:textId="77777777" w:rsidR="001732D0" w:rsidRPr="004A2783" w:rsidRDefault="001732D0" w:rsidP="00D17CF8">
            <w:pPr>
              <w:pStyle w:val="TableText-Numerical"/>
              <w:rPr>
                <w:lang w:val="en-AU" w:eastAsia="en-AU"/>
              </w:rPr>
            </w:pPr>
            <w:r w:rsidRPr="004A2783">
              <w:rPr>
                <w:lang w:val="en-AU" w:eastAsia="en-AU"/>
              </w:rPr>
              <w:t>98</w:t>
            </w:r>
          </w:p>
        </w:tc>
      </w:tr>
      <w:tr w:rsidR="001732D0" w:rsidRPr="004A2783" w14:paraId="7EAEBEF1" w14:textId="77777777" w:rsidTr="0065385B">
        <w:trPr>
          <w:trHeight w:val="20"/>
        </w:trPr>
        <w:tc>
          <w:tcPr>
            <w:tcW w:w="7792" w:type="dxa"/>
            <w:noWrap/>
          </w:tcPr>
          <w:p w14:paraId="73BAD5F1" w14:textId="77777777" w:rsidR="001732D0" w:rsidRPr="005D444C" w:rsidRDefault="001732D0" w:rsidP="005D444C">
            <w:pPr>
              <w:pStyle w:val="TableText"/>
            </w:pPr>
            <w:r w:rsidRPr="005D444C">
              <w:t>Refused</w:t>
            </w:r>
          </w:p>
        </w:tc>
        <w:tc>
          <w:tcPr>
            <w:tcW w:w="1847" w:type="dxa"/>
            <w:noWrap/>
          </w:tcPr>
          <w:p w14:paraId="61AE8199" w14:textId="77777777" w:rsidR="001732D0" w:rsidRPr="004A2783" w:rsidRDefault="001732D0" w:rsidP="00D17CF8">
            <w:pPr>
              <w:pStyle w:val="TableText-Numerical"/>
              <w:rPr>
                <w:lang w:val="en-AU" w:eastAsia="en-AU"/>
              </w:rPr>
            </w:pPr>
            <w:r w:rsidRPr="004A2783">
              <w:rPr>
                <w:lang w:val="en-AU" w:eastAsia="en-AU"/>
              </w:rPr>
              <w:t>99</w:t>
            </w:r>
          </w:p>
        </w:tc>
      </w:tr>
    </w:tbl>
    <w:p w14:paraId="10E02721" w14:textId="77777777" w:rsidR="001732D0" w:rsidRPr="004A2783" w:rsidRDefault="001732D0" w:rsidP="005D444C">
      <w:pPr>
        <w:pStyle w:val="Interviewerinstructions"/>
      </w:pPr>
      <w:r w:rsidRPr="004A2783">
        <w:t>ALL</w:t>
      </w:r>
    </w:p>
    <w:p w14:paraId="0249CEF8" w14:textId="77777777" w:rsidR="001732D0" w:rsidRPr="004A2783" w:rsidRDefault="001732D0" w:rsidP="00C83186">
      <w:pPr>
        <w:pStyle w:val="BodyText"/>
      </w:pPr>
      <w:r w:rsidRPr="004A2783">
        <w:t>H4</w:t>
      </w:r>
      <w:r w:rsidRPr="004A2783">
        <w:tab/>
        <w:t xml:space="preserve">Are there any people aged </w:t>
      </w:r>
      <w:proofErr w:type="gramStart"/>
      <w:r w:rsidRPr="004A2783">
        <w:t>under</w:t>
      </w:r>
      <w:proofErr w:type="gramEnd"/>
      <w:r w:rsidRPr="004A2783">
        <w:t xml:space="preserve"> 18 years living in this household?</w:t>
      </w:r>
    </w:p>
    <w:tbl>
      <w:tblPr>
        <w:tblStyle w:val="ORC2017Table"/>
        <w:tblW w:w="9639" w:type="dxa"/>
        <w:tblLook w:val="04A0" w:firstRow="1" w:lastRow="0" w:firstColumn="1" w:lastColumn="0" w:noHBand="0" w:noVBand="1"/>
        <w:tblCaption w:val="Question H4: Age demographic question"/>
        <w:tblDescription w:val="Respondents asked if there are any people under the age of 18 in their household? Possible responses were: Yes=1, No=2, Can't say=98 and Refused=99."/>
      </w:tblPr>
      <w:tblGrid>
        <w:gridCol w:w="7792"/>
        <w:gridCol w:w="1847"/>
      </w:tblGrid>
      <w:tr w:rsidR="0034138B" w:rsidRPr="004A2783" w14:paraId="58FD6EEF"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0AF746E5" w14:textId="137AB6DC" w:rsidR="0034138B" w:rsidRPr="0018141D" w:rsidRDefault="0034138B" w:rsidP="00D86835">
            <w:pPr>
              <w:pStyle w:val="TableHeading"/>
            </w:pPr>
            <w:r w:rsidRPr="0018141D">
              <w:t>Response Options</w:t>
            </w:r>
          </w:p>
        </w:tc>
        <w:tc>
          <w:tcPr>
            <w:tcW w:w="1847" w:type="dxa"/>
            <w:noWrap/>
          </w:tcPr>
          <w:p w14:paraId="4B676794" w14:textId="65C5C234" w:rsidR="0034138B" w:rsidRPr="0018141D" w:rsidRDefault="0034138B" w:rsidP="00D86835">
            <w:pPr>
              <w:pStyle w:val="TableHeading"/>
            </w:pPr>
            <w:r w:rsidRPr="0018141D">
              <w:t>Response Code</w:t>
            </w:r>
          </w:p>
        </w:tc>
      </w:tr>
      <w:tr w:rsidR="001732D0" w:rsidRPr="004A2783" w14:paraId="309A18E0" w14:textId="77777777" w:rsidTr="0065385B">
        <w:trPr>
          <w:trHeight w:val="20"/>
        </w:trPr>
        <w:tc>
          <w:tcPr>
            <w:tcW w:w="7792" w:type="dxa"/>
            <w:noWrap/>
          </w:tcPr>
          <w:p w14:paraId="6495B97D" w14:textId="77777777" w:rsidR="001732D0" w:rsidRPr="00C6643E" w:rsidRDefault="001732D0" w:rsidP="005D444C">
            <w:pPr>
              <w:pStyle w:val="TableText"/>
            </w:pPr>
            <w:r w:rsidRPr="00C6643E">
              <w:t>Yes</w:t>
            </w:r>
          </w:p>
        </w:tc>
        <w:tc>
          <w:tcPr>
            <w:tcW w:w="1847" w:type="dxa"/>
            <w:noWrap/>
            <w:hideMark/>
          </w:tcPr>
          <w:p w14:paraId="5EF9CF7F"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57213F07" w14:textId="77777777" w:rsidTr="0065385B">
        <w:trPr>
          <w:trHeight w:val="20"/>
        </w:trPr>
        <w:tc>
          <w:tcPr>
            <w:tcW w:w="7792" w:type="dxa"/>
            <w:noWrap/>
          </w:tcPr>
          <w:p w14:paraId="22B905C5" w14:textId="77777777" w:rsidR="001732D0" w:rsidRPr="00C6643E" w:rsidRDefault="001732D0" w:rsidP="005D444C">
            <w:pPr>
              <w:pStyle w:val="TableText"/>
            </w:pPr>
            <w:r w:rsidRPr="00C6643E">
              <w:t>No</w:t>
            </w:r>
          </w:p>
        </w:tc>
        <w:tc>
          <w:tcPr>
            <w:tcW w:w="1847" w:type="dxa"/>
            <w:noWrap/>
            <w:hideMark/>
          </w:tcPr>
          <w:p w14:paraId="2F1F197B"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3A033CB1" w14:textId="77777777" w:rsidTr="0065385B">
        <w:trPr>
          <w:trHeight w:val="20"/>
        </w:trPr>
        <w:tc>
          <w:tcPr>
            <w:tcW w:w="7792" w:type="dxa"/>
            <w:noWrap/>
          </w:tcPr>
          <w:p w14:paraId="317BC3FD" w14:textId="77777777" w:rsidR="001732D0" w:rsidRPr="00C6643E" w:rsidRDefault="001732D0" w:rsidP="005D444C">
            <w:pPr>
              <w:pStyle w:val="TableText"/>
            </w:pPr>
            <w:r w:rsidRPr="00C6643E">
              <w:lastRenderedPageBreak/>
              <w:t>Can’t say</w:t>
            </w:r>
          </w:p>
        </w:tc>
        <w:tc>
          <w:tcPr>
            <w:tcW w:w="1847" w:type="dxa"/>
            <w:noWrap/>
          </w:tcPr>
          <w:p w14:paraId="741A8F95" w14:textId="77777777" w:rsidR="001732D0" w:rsidRPr="004A2783" w:rsidRDefault="001732D0" w:rsidP="00D17CF8">
            <w:pPr>
              <w:pStyle w:val="TableText-Numerical"/>
              <w:rPr>
                <w:lang w:val="en-AU" w:eastAsia="en-AU"/>
              </w:rPr>
            </w:pPr>
            <w:r w:rsidRPr="004A2783">
              <w:rPr>
                <w:lang w:val="en-AU" w:eastAsia="en-AU"/>
              </w:rPr>
              <w:t>98</w:t>
            </w:r>
          </w:p>
        </w:tc>
      </w:tr>
      <w:tr w:rsidR="001732D0" w:rsidRPr="004A2783" w14:paraId="68F8F55B" w14:textId="77777777" w:rsidTr="0065385B">
        <w:trPr>
          <w:trHeight w:val="20"/>
        </w:trPr>
        <w:tc>
          <w:tcPr>
            <w:tcW w:w="7792" w:type="dxa"/>
            <w:noWrap/>
          </w:tcPr>
          <w:p w14:paraId="293C2BFE" w14:textId="77777777" w:rsidR="001732D0" w:rsidRPr="00C6643E" w:rsidRDefault="001732D0" w:rsidP="005D444C">
            <w:pPr>
              <w:pStyle w:val="TableText"/>
            </w:pPr>
            <w:r w:rsidRPr="00C6643E">
              <w:t>Refused</w:t>
            </w:r>
          </w:p>
        </w:tc>
        <w:tc>
          <w:tcPr>
            <w:tcW w:w="1847" w:type="dxa"/>
            <w:noWrap/>
          </w:tcPr>
          <w:p w14:paraId="04707303" w14:textId="77777777" w:rsidR="001732D0" w:rsidRPr="004A2783" w:rsidRDefault="001732D0" w:rsidP="00D17CF8">
            <w:pPr>
              <w:pStyle w:val="TableText-Numerical"/>
              <w:rPr>
                <w:lang w:val="en-AU" w:eastAsia="en-AU"/>
              </w:rPr>
            </w:pPr>
            <w:r w:rsidRPr="004A2783">
              <w:rPr>
                <w:lang w:val="en-AU" w:eastAsia="en-AU"/>
              </w:rPr>
              <w:t>99</w:t>
            </w:r>
          </w:p>
        </w:tc>
      </w:tr>
    </w:tbl>
    <w:p w14:paraId="31E997E6" w14:textId="77777777" w:rsidR="001732D0" w:rsidRPr="004A2783" w:rsidRDefault="001732D0" w:rsidP="005D444C">
      <w:pPr>
        <w:pStyle w:val="Interviewerinstructions"/>
      </w:pPr>
      <w:r w:rsidRPr="004A2783">
        <w:t>ALL</w:t>
      </w:r>
    </w:p>
    <w:p w14:paraId="69752559" w14:textId="77777777" w:rsidR="001732D0" w:rsidRPr="004A2783" w:rsidRDefault="001732D0" w:rsidP="00C83186">
      <w:pPr>
        <w:pStyle w:val="BodyText"/>
      </w:pPr>
      <w:r w:rsidRPr="004A2783">
        <w:t>H5</w:t>
      </w:r>
      <w:r w:rsidRPr="004A2783">
        <w:tab/>
        <w:t xml:space="preserve">Can you please tell me what </w:t>
      </w:r>
      <w:proofErr w:type="gramStart"/>
      <w:r w:rsidRPr="004A2783">
        <w:t>is your highest level of education</w:t>
      </w:r>
      <w:proofErr w:type="gramEnd"/>
      <w:r w:rsidRPr="004A2783">
        <w:t>?</w:t>
      </w:r>
    </w:p>
    <w:tbl>
      <w:tblPr>
        <w:tblStyle w:val="ORC2017Table"/>
        <w:tblW w:w="9639" w:type="dxa"/>
        <w:tblLook w:val="04A0" w:firstRow="1" w:lastRow="0" w:firstColumn="1" w:lastColumn="0" w:noHBand="0" w:noVBand="1"/>
        <w:tblCaption w:val="Question H5: Highest level of education"/>
        <w:tblDescription w:val="Asked what level of education respondents had completed. Possible responses were: Some primary school=1, Finished primary school=2, Some secondary school=3, Finished secondary school=4, TAFE certificate or diploma / Apprenticeship=5, Bachelor’s Degree (University or College)=6, Higher degree or higher diploma (e.g. PhD, masters, grad dip)=7, Can’t say=98, Refused=99.&#10;"/>
      </w:tblPr>
      <w:tblGrid>
        <w:gridCol w:w="7792"/>
        <w:gridCol w:w="1847"/>
      </w:tblGrid>
      <w:tr w:rsidR="0034138B" w:rsidRPr="004A2783" w14:paraId="44F01416"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2CCF36B2" w14:textId="669FA34E" w:rsidR="0034138B" w:rsidRPr="0018141D" w:rsidRDefault="0034138B" w:rsidP="00D86835">
            <w:pPr>
              <w:pStyle w:val="TableHeading"/>
            </w:pPr>
            <w:r w:rsidRPr="0018141D">
              <w:t>Response Options</w:t>
            </w:r>
          </w:p>
        </w:tc>
        <w:tc>
          <w:tcPr>
            <w:tcW w:w="1847" w:type="dxa"/>
            <w:noWrap/>
          </w:tcPr>
          <w:p w14:paraId="24720329" w14:textId="1548D496" w:rsidR="0034138B" w:rsidRPr="0018141D" w:rsidRDefault="0034138B" w:rsidP="00D86835">
            <w:pPr>
              <w:pStyle w:val="TableHeading"/>
            </w:pPr>
            <w:r w:rsidRPr="0018141D">
              <w:t>Response Code</w:t>
            </w:r>
          </w:p>
        </w:tc>
      </w:tr>
      <w:tr w:rsidR="001732D0" w:rsidRPr="004A2783" w14:paraId="0D5F8E84" w14:textId="77777777" w:rsidTr="0065385B">
        <w:trPr>
          <w:trHeight w:val="20"/>
        </w:trPr>
        <w:tc>
          <w:tcPr>
            <w:tcW w:w="7792" w:type="dxa"/>
            <w:noWrap/>
          </w:tcPr>
          <w:p w14:paraId="4E26BC85" w14:textId="77777777" w:rsidR="001732D0" w:rsidRPr="00C6643E" w:rsidRDefault="001732D0" w:rsidP="005D444C">
            <w:pPr>
              <w:pStyle w:val="TableText"/>
            </w:pPr>
            <w:r w:rsidRPr="00C6643E">
              <w:t>Some primary school</w:t>
            </w:r>
          </w:p>
        </w:tc>
        <w:tc>
          <w:tcPr>
            <w:tcW w:w="1847" w:type="dxa"/>
            <w:noWrap/>
            <w:hideMark/>
          </w:tcPr>
          <w:p w14:paraId="3F1B1774"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0730DF98" w14:textId="77777777" w:rsidTr="0065385B">
        <w:trPr>
          <w:trHeight w:val="20"/>
        </w:trPr>
        <w:tc>
          <w:tcPr>
            <w:tcW w:w="7792" w:type="dxa"/>
            <w:noWrap/>
          </w:tcPr>
          <w:p w14:paraId="25EB1B79" w14:textId="77777777" w:rsidR="001732D0" w:rsidRPr="00C6643E" w:rsidRDefault="001732D0" w:rsidP="005D444C">
            <w:pPr>
              <w:pStyle w:val="TableText"/>
            </w:pPr>
            <w:r w:rsidRPr="00C6643E">
              <w:t>Finished primary school</w:t>
            </w:r>
          </w:p>
        </w:tc>
        <w:tc>
          <w:tcPr>
            <w:tcW w:w="1847" w:type="dxa"/>
            <w:noWrap/>
            <w:hideMark/>
          </w:tcPr>
          <w:p w14:paraId="4789A94E"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4512E561" w14:textId="77777777" w:rsidTr="0065385B">
        <w:trPr>
          <w:trHeight w:val="20"/>
        </w:trPr>
        <w:tc>
          <w:tcPr>
            <w:tcW w:w="7792" w:type="dxa"/>
            <w:noWrap/>
          </w:tcPr>
          <w:p w14:paraId="78FE7DEB" w14:textId="77777777" w:rsidR="001732D0" w:rsidRPr="00C6643E" w:rsidRDefault="001732D0" w:rsidP="005D444C">
            <w:pPr>
              <w:pStyle w:val="TableText"/>
            </w:pPr>
            <w:r w:rsidRPr="00C6643E">
              <w:t>Some secondary school</w:t>
            </w:r>
          </w:p>
        </w:tc>
        <w:tc>
          <w:tcPr>
            <w:tcW w:w="1847" w:type="dxa"/>
            <w:noWrap/>
          </w:tcPr>
          <w:p w14:paraId="563186F2"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42C023B8" w14:textId="77777777" w:rsidTr="0065385B">
        <w:trPr>
          <w:trHeight w:val="20"/>
        </w:trPr>
        <w:tc>
          <w:tcPr>
            <w:tcW w:w="7792" w:type="dxa"/>
            <w:noWrap/>
          </w:tcPr>
          <w:p w14:paraId="00F6908F" w14:textId="77777777" w:rsidR="001732D0" w:rsidRPr="00C6643E" w:rsidRDefault="001732D0" w:rsidP="005D444C">
            <w:pPr>
              <w:pStyle w:val="TableText"/>
            </w:pPr>
            <w:r w:rsidRPr="00C6643E">
              <w:t>Finished secondary school</w:t>
            </w:r>
          </w:p>
        </w:tc>
        <w:tc>
          <w:tcPr>
            <w:tcW w:w="1847" w:type="dxa"/>
            <w:noWrap/>
          </w:tcPr>
          <w:p w14:paraId="0E147B05" w14:textId="77777777" w:rsidR="001732D0" w:rsidRPr="004A2783" w:rsidRDefault="001732D0" w:rsidP="00D17CF8">
            <w:pPr>
              <w:pStyle w:val="TableText-Numerical"/>
              <w:rPr>
                <w:lang w:val="en-AU" w:eastAsia="en-AU"/>
              </w:rPr>
            </w:pPr>
            <w:r w:rsidRPr="004A2783">
              <w:rPr>
                <w:lang w:val="en-AU" w:eastAsia="en-AU"/>
              </w:rPr>
              <w:t>4</w:t>
            </w:r>
          </w:p>
        </w:tc>
      </w:tr>
      <w:tr w:rsidR="001732D0" w:rsidRPr="004A2783" w14:paraId="646D6111" w14:textId="77777777" w:rsidTr="0065385B">
        <w:trPr>
          <w:trHeight w:val="20"/>
        </w:trPr>
        <w:tc>
          <w:tcPr>
            <w:tcW w:w="7792" w:type="dxa"/>
            <w:noWrap/>
          </w:tcPr>
          <w:p w14:paraId="602711F6" w14:textId="77777777" w:rsidR="001732D0" w:rsidRPr="00C6643E" w:rsidRDefault="001732D0" w:rsidP="005D444C">
            <w:pPr>
              <w:pStyle w:val="TableText"/>
            </w:pPr>
            <w:r w:rsidRPr="00C6643E">
              <w:t>TAFE certificate or diploma / Apprenticeship</w:t>
            </w:r>
          </w:p>
        </w:tc>
        <w:tc>
          <w:tcPr>
            <w:tcW w:w="1847" w:type="dxa"/>
            <w:noWrap/>
          </w:tcPr>
          <w:p w14:paraId="55E8F0DE" w14:textId="77777777" w:rsidR="001732D0" w:rsidRPr="004A2783" w:rsidRDefault="001732D0" w:rsidP="00D17CF8">
            <w:pPr>
              <w:pStyle w:val="TableText-Numerical"/>
              <w:rPr>
                <w:lang w:val="en-AU" w:eastAsia="en-AU"/>
              </w:rPr>
            </w:pPr>
            <w:r w:rsidRPr="004A2783">
              <w:rPr>
                <w:lang w:val="en-AU" w:eastAsia="en-AU"/>
              </w:rPr>
              <w:t>5</w:t>
            </w:r>
          </w:p>
        </w:tc>
      </w:tr>
      <w:tr w:rsidR="001732D0" w:rsidRPr="004A2783" w14:paraId="70961E53" w14:textId="77777777" w:rsidTr="0065385B">
        <w:trPr>
          <w:trHeight w:val="20"/>
        </w:trPr>
        <w:tc>
          <w:tcPr>
            <w:tcW w:w="7792" w:type="dxa"/>
            <w:noWrap/>
          </w:tcPr>
          <w:p w14:paraId="5331C302" w14:textId="77777777" w:rsidR="001732D0" w:rsidRPr="00C6643E" w:rsidRDefault="001732D0" w:rsidP="005D444C">
            <w:pPr>
              <w:pStyle w:val="TableText"/>
            </w:pPr>
            <w:r w:rsidRPr="00C6643E">
              <w:t>Bachelor’s Degree (University or College)</w:t>
            </w:r>
          </w:p>
        </w:tc>
        <w:tc>
          <w:tcPr>
            <w:tcW w:w="1847" w:type="dxa"/>
            <w:noWrap/>
          </w:tcPr>
          <w:p w14:paraId="37130AE7" w14:textId="77777777" w:rsidR="001732D0" w:rsidRPr="004A2783" w:rsidRDefault="001732D0" w:rsidP="00D17CF8">
            <w:pPr>
              <w:pStyle w:val="TableText-Numerical"/>
              <w:rPr>
                <w:lang w:val="en-AU" w:eastAsia="en-AU"/>
              </w:rPr>
            </w:pPr>
            <w:r w:rsidRPr="004A2783">
              <w:rPr>
                <w:lang w:val="en-AU" w:eastAsia="en-AU"/>
              </w:rPr>
              <w:t>6</w:t>
            </w:r>
          </w:p>
        </w:tc>
      </w:tr>
      <w:tr w:rsidR="001732D0" w:rsidRPr="004A2783" w14:paraId="695348A0" w14:textId="77777777" w:rsidTr="0065385B">
        <w:trPr>
          <w:trHeight w:val="20"/>
        </w:trPr>
        <w:tc>
          <w:tcPr>
            <w:tcW w:w="7792" w:type="dxa"/>
            <w:noWrap/>
          </w:tcPr>
          <w:p w14:paraId="4A165142" w14:textId="77777777" w:rsidR="001732D0" w:rsidRPr="00C6643E" w:rsidRDefault="001732D0" w:rsidP="005D444C">
            <w:pPr>
              <w:pStyle w:val="TableText"/>
            </w:pPr>
            <w:r w:rsidRPr="00C6643E">
              <w:t>Higher degree or higher diploma (e.g. PhD, masters, grad dip)</w:t>
            </w:r>
          </w:p>
        </w:tc>
        <w:tc>
          <w:tcPr>
            <w:tcW w:w="1847" w:type="dxa"/>
            <w:noWrap/>
          </w:tcPr>
          <w:p w14:paraId="55383B99" w14:textId="77777777" w:rsidR="001732D0" w:rsidRPr="004A2783" w:rsidRDefault="001732D0" w:rsidP="00D17CF8">
            <w:pPr>
              <w:pStyle w:val="TableText-Numerical"/>
              <w:rPr>
                <w:lang w:val="en-AU" w:eastAsia="en-AU"/>
              </w:rPr>
            </w:pPr>
            <w:r w:rsidRPr="004A2783">
              <w:rPr>
                <w:lang w:val="en-AU" w:eastAsia="en-AU"/>
              </w:rPr>
              <w:t>7</w:t>
            </w:r>
          </w:p>
        </w:tc>
      </w:tr>
      <w:tr w:rsidR="001732D0" w:rsidRPr="004A2783" w14:paraId="73C5CCFB" w14:textId="77777777" w:rsidTr="0065385B">
        <w:trPr>
          <w:trHeight w:val="20"/>
        </w:trPr>
        <w:tc>
          <w:tcPr>
            <w:tcW w:w="7792" w:type="dxa"/>
            <w:noWrap/>
          </w:tcPr>
          <w:p w14:paraId="3B161F7B" w14:textId="77777777" w:rsidR="001732D0" w:rsidRPr="00C6643E" w:rsidRDefault="001732D0" w:rsidP="005D444C">
            <w:pPr>
              <w:pStyle w:val="TableText"/>
            </w:pPr>
            <w:r w:rsidRPr="00C6643E">
              <w:t>Can’t say</w:t>
            </w:r>
          </w:p>
        </w:tc>
        <w:tc>
          <w:tcPr>
            <w:tcW w:w="1847" w:type="dxa"/>
            <w:noWrap/>
          </w:tcPr>
          <w:p w14:paraId="5AC2871A" w14:textId="77777777" w:rsidR="001732D0" w:rsidRPr="004A2783" w:rsidRDefault="001732D0" w:rsidP="00D17CF8">
            <w:pPr>
              <w:pStyle w:val="TableText-Numerical"/>
              <w:rPr>
                <w:lang w:val="en-AU" w:eastAsia="en-AU"/>
              </w:rPr>
            </w:pPr>
            <w:r w:rsidRPr="004A2783">
              <w:rPr>
                <w:lang w:val="en-AU" w:eastAsia="en-AU"/>
              </w:rPr>
              <w:t>98</w:t>
            </w:r>
          </w:p>
        </w:tc>
      </w:tr>
      <w:tr w:rsidR="001732D0" w:rsidRPr="004A2783" w14:paraId="3BFF3E11" w14:textId="77777777" w:rsidTr="0065385B">
        <w:trPr>
          <w:trHeight w:val="20"/>
        </w:trPr>
        <w:tc>
          <w:tcPr>
            <w:tcW w:w="7792" w:type="dxa"/>
            <w:noWrap/>
          </w:tcPr>
          <w:p w14:paraId="06559F8A" w14:textId="77777777" w:rsidR="001732D0" w:rsidRPr="00C6643E" w:rsidRDefault="001732D0" w:rsidP="005D444C">
            <w:pPr>
              <w:pStyle w:val="TableText"/>
            </w:pPr>
            <w:r w:rsidRPr="00C6643E">
              <w:t>Refused</w:t>
            </w:r>
          </w:p>
        </w:tc>
        <w:tc>
          <w:tcPr>
            <w:tcW w:w="1847" w:type="dxa"/>
            <w:noWrap/>
          </w:tcPr>
          <w:p w14:paraId="1DD62968" w14:textId="77777777" w:rsidR="001732D0" w:rsidRPr="004A2783" w:rsidRDefault="001732D0" w:rsidP="00D17CF8">
            <w:pPr>
              <w:pStyle w:val="TableText-Numerical"/>
              <w:rPr>
                <w:lang w:val="en-AU" w:eastAsia="en-AU"/>
              </w:rPr>
            </w:pPr>
            <w:r w:rsidRPr="004A2783">
              <w:rPr>
                <w:lang w:val="en-AU" w:eastAsia="en-AU"/>
              </w:rPr>
              <w:t>99</w:t>
            </w:r>
          </w:p>
        </w:tc>
      </w:tr>
    </w:tbl>
    <w:p w14:paraId="49FCF05C" w14:textId="77777777" w:rsidR="001732D0" w:rsidRPr="004A2783" w:rsidRDefault="001732D0" w:rsidP="005D444C">
      <w:pPr>
        <w:pStyle w:val="Interviewerinstructions"/>
      </w:pPr>
      <w:r w:rsidRPr="004A2783">
        <w:t>ALL</w:t>
      </w:r>
    </w:p>
    <w:p w14:paraId="079DDFA1" w14:textId="77777777" w:rsidR="001732D0" w:rsidRPr="00C83186" w:rsidRDefault="001732D0" w:rsidP="00C83186">
      <w:pPr>
        <w:pStyle w:val="BodyText"/>
      </w:pPr>
      <w:r w:rsidRPr="00C83186">
        <w:t>H8</w:t>
      </w:r>
      <w:r w:rsidRPr="00C83186">
        <w:tab/>
        <w:t>Have you been told by a doctor or nurse that you currently have any of the following health conditions:</w:t>
      </w:r>
    </w:p>
    <w:p w14:paraId="4E98CDAC" w14:textId="77777777" w:rsidR="001732D0" w:rsidRPr="004A2783" w:rsidRDefault="001732D0" w:rsidP="005D444C">
      <w:pPr>
        <w:pStyle w:val="Interviewerinstructions"/>
      </w:pPr>
      <w:r w:rsidRPr="004A2783">
        <w:t>READ OUT. MUTIPLES ACCEPTED</w:t>
      </w:r>
    </w:p>
    <w:tbl>
      <w:tblPr>
        <w:tblStyle w:val="ORC2017Table"/>
        <w:tblW w:w="9639" w:type="dxa"/>
        <w:tblLook w:val="04A0" w:firstRow="1" w:lastRow="0" w:firstColumn="1" w:lastColumn="0" w:noHBand="0" w:noVBand="1"/>
        <w:tblCaption w:val="Question H8: Diagnosed conditions"/>
        <w:tblDescription w:val="Respondents asked if they had any of the folowing conditions: Arthritis=1, Asthma=2, Heart disease=3, Have had, or at risk of, stroke=4, Chronic kidney disease=5, Cancer of any kind=6, Mental Health problems such as Depression=7, Type 2 Diabetes=8, Oral Disease (e.g. Gum disease)=9, Osteoporosis=10, Chronic Obstructive Pulmonary Disease (COPD)=11, No=12, Can’t say=98."/>
      </w:tblPr>
      <w:tblGrid>
        <w:gridCol w:w="7792"/>
        <w:gridCol w:w="1847"/>
      </w:tblGrid>
      <w:tr w:rsidR="0034138B" w:rsidRPr="004A2783" w14:paraId="4894641C"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313DA3D0" w14:textId="789F886E" w:rsidR="0034138B" w:rsidRPr="0018141D" w:rsidRDefault="0034138B" w:rsidP="00D86835">
            <w:pPr>
              <w:pStyle w:val="TableHeading"/>
            </w:pPr>
            <w:r w:rsidRPr="0018141D">
              <w:t>Response Options</w:t>
            </w:r>
          </w:p>
        </w:tc>
        <w:tc>
          <w:tcPr>
            <w:tcW w:w="1847" w:type="dxa"/>
            <w:noWrap/>
          </w:tcPr>
          <w:p w14:paraId="24C22F11" w14:textId="1B41DDB9" w:rsidR="0034138B" w:rsidRPr="0018141D" w:rsidRDefault="0034138B" w:rsidP="00D86835">
            <w:pPr>
              <w:pStyle w:val="TableHeading"/>
            </w:pPr>
            <w:r w:rsidRPr="0018141D">
              <w:t>Response Code</w:t>
            </w:r>
          </w:p>
        </w:tc>
      </w:tr>
      <w:tr w:rsidR="001732D0" w:rsidRPr="004A2783" w14:paraId="6FB88D47" w14:textId="77777777" w:rsidTr="0065385B">
        <w:trPr>
          <w:trHeight w:val="20"/>
        </w:trPr>
        <w:tc>
          <w:tcPr>
            <w:tcW w:w="7792" w:type="dxa"/>
            <w:noWrap/>
          </w:tcPr>
          <w:p w14:paraId="57172370" w14:textId="77777777" w:rsidR="001732D0" w:rsidRPr="00C6643E" w:rsidRDefault="001732D0" w:rsidP="005D444C">
            <w:pPr>
              <w:pStyle w:val="TableText"/>
            </w:pPr>
            <w:r w:rsidRPr="00C6643E">
              <w:t>Arthritis</w:t>
            </w:r>
          </w:p>
        </w:tc>
        <w:tc>
          <w:tcPr>
            <w:tcW w:w="1847" w:type="dxa"/>
            <w:noWrap/>
            <w:hideMark/>
          </w:tcPr>
          <w:p w14:paraId="2DB7655E"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6BB18315" w14:textId="77777777" w:rsidTr="0065385B">
        <w:trPr>
          <w:trHeight w:val="20"/>
        </w:trPr>
        <w:tc>
          <w:tcPr>
            <w:tcW w:w="7792" w:type="dxa"/>
            <w:noWrap/>
          </w:tcPr>
          <w:p w14:paraId="1610DD99" w14:textId="77777777" w:rsidR="001732D0" w:rsidRPr="00C6643E" w:rsidRDefault="001732D0" w:rsidP="005D444C">
            <w:pPr>
              <w:pStyle w:val="TableText"/>
            </w:pPr>
            <w:r w:rsidRPr="00C6643E">
              <w:t>Asthma</w:t>
            </w:r>
          </w:p>
        </w:tc>
        <w:tc>
          <w:tcPr>
            <w:tcW w:w="1847" w:type="dxa"/>
            <w:noWrap/>
            <w:hideMark/>
          </w:tcPr>
          <w:p w14:paraId="2011F35A"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6B6B9F91" w14:textId="77777777" w:rsidTr="0065385B">
        <w:trPr>
          <w:trHeight w:val="20"/>
        </w:trPr>
        <w:tc>
          <w:tcPr>
            <w:tcW w:w="7792" w:type="dxa"/>
            <w:noWrap/>
          </w:tcPr>
          <w:p w14:paraId="13FEB019" w14:textId="77777777" w:rsidR="001732D0" w:rsidRPr="00C6643E" w:rsidRDefault="001732D0" w:rsidP="005D444C">
            <w:pPr>
              <w:pStyle w:val="TableText"/>
            </w:pPr>
            <w:r w:rsidRPr="00C6643E">
              <w:t>Heart disease</w:t>
            </w:r>
          </w:p>
        </w:tc>
        <w:tc>
          <w:tcPr>
            <w:tcW w:w="1847" w:type="dxa"/>
            <w:noWrap/>
          </w:tcPr>
          <w:p w14:paraId="2CB65F1D"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535E7B57" w14:textId="77777777" w:rsidTr="0065385B">
        <w:trPr>
          <w:trHeight w:val="20"/>
        </w:trPr>
        <w:tc>
          <w:tcPr>
            <w:tcW w:w="7792" w:type="dxa"/>
            <w:noWrap/>
          </w:tcPr>
          <w:p w14:paraId="1AD57B2F" w14:textId="77777777" w:rsidR="001732D0" w:rsidRPr="00C6643E" w:rsidRDefault="001732D0" w:rsidP="005D444C">
            <w:pPr>
              <w:pStyle w:val="TableText"/>
            </w:pPr>
            <w:r w:rsidRPr="00C6643E">
              <w:t>Have had, or at risk of, stroke</w:t>
            </w:r>
          </w:p>
        </w:tc>
        <w:tc>
          <w:tcPr>
            <w:tcW w:w="1847" w:type="dxa"/>
            <w:noWrap/>
          </w:tcPr>
          <w:p w14:paraId="0AE37725" w14:textId="77777777" w:rsidR="001732D0" w:rsidRPr="004A2783" w:rsidRDefault="001732D0" w:rsidP="00D17CF8">
            <w:pPr>
              <w:pStyle w:val="TableText-Numerical"/>
              <w:rPr>
                <w:lang w:val="en-AU" w:eastAsia="en-AU"/>
              </w:rPr>
            </w:pPr>
            <w:r w:rsidRPr="004A2783">
              <w:rPr>
                <w:lang w:val="en-AU" w:eastAsia="en-AU"/>
              </w:rPr>
              <w:t>4</w:t>
            </w:r>
          </w:p>
        </w:tc>
      </w:tr>
      <w:tr w:rsidR="001732D0" w:rsidRPr="004A2783" w14:paraId="05A0290C" w14:textId="77777777" w:rsidTr="0065385B">
        <w:trPr>
          <w:trHeight w:val="20"/>
        </w:trPr>
        <w:tc>
          <w:tcPr>
            <w:tcW w:w="7792" w:type="dxa"/>
            <w:noWrap/>
          </w:tcPr>
          <w:p w14:paraId="6AAE9B95" w14:textId="77777777" w:rsidR="001732D0" w:rsidRPr="00C6643E" w:rsidRDefault="001732D0" w:rsidP="005D444C">
            <w:pPr>
              <w:pStyle w:val="TableText"/>
            </w:pPr>
            <w:r w:rsidRPr="00C6643E">
              <w:t>Chronic kidney disease</w:t>
            </w:r>
          </w:p>
        </w:tc>
        <w:tc>
          <w:tcPr>
            <w:tcW w:w="1847" w:type="dxa"/>
            <w:noWrap/>
          </w:tcPr>
          <w:p w14:paraId="4793A14F" w14:textId="77777777" w:rsidR="001732D0" w:rsidRPr="004A2783" w:rsidRDefault="001732D0" w:rsidP="00D17CF8">
            <w:pPr>
              <w:pStyle w:val="TableText-Numerical"/>
              <w:rPr>
                <w:lang w:val="en-AU" w:eastAsia="en-AU"/>
              </w:rPr>
            </w:pPr>
            <w:r w:rsidRPr="004A2783">
              <w:rPr>
                <w:lang w:val="en-AU" w:eastAsia="en-AU"/>
              </w:rPr>
              <w:t>5</w:t>
            </w:r>
          </w:p>
        </w:tc>
      </w:tr>
      <w:tr w:rsidR="001732D0" w:rsidRPr="004A2783" w14:paraId="50BD2334" w14:textId="77777777" w:rsidTr="0065385B">
        <w:trPr>
          <w:trHeight w:val="20"/>
        </w:trPr>
        <w:tc>
          <w:tcPr>
            <w:tcW w:w="7792" w:type="dxa"/>
            <w:noWrap/>
          </w:tcPr>
          <w:p w14:paraId="6C536090" w14:textId="77777777" w:rsidR="001732D0" w:rsidRPr="00C6643E" w:rsidRDefault="001732D0" w:rsidP="005D444C">
            <w:pPr>
              <w:pStyle w:val="TableText"/>
            </w:pPr>
            <w:r w:rsidRPr="00C6643E">
              <w:t>Cancer of any kind</w:t>
            </w:r>
          </w:p>
        </w:tc>
        <w:tc>
          <w:tcPr>
            <w:tcW w:w="1847" w:type="dxa"/>
            <w:noWrap/>
          </w:tcPr>
          <w:p w14:paraId="55AC5EC9" w14:textId="77777777" w:rsidR="001732D0" w:rsidRPr="004A2783" w:rsidRDefault="001732D0" w:rsidP="00D17CF8">
            <w:pPr>
              <w:pStyle w:val="TableText-Numerical"/>
              <w:rPr>
                <w:lang w:val="en-AU" w:eastAsia="en-AU"/>
              </w:rPr>
            </w:pPr>
            <w:r w:rsidRPr="004A2783">
              <w:rPr>
                <w:lang w:val="en-AU" w:eastAsia="en-AU"/>
              </w:rPr>
              <w:t>6</w:t>
            </w:r>
          </w:p>
        </w:tc>
      </w:tr>
      <w:tr w:rsidR="001732D0" w:rsidRPr="004A2783" w14:paraId="2898E1A9" w14:textId="77777777" w:rsidTr="0065385B">
        <w:trPr>
          <w:trHeight w:val="20"/>
        </w:trPr>
        <w:tc>
          <w:tcPr>
            <w:tcW w:w="7792" w:type="dxa"/>
            <w:noWrap/>
          </w:tcPr>
          <w:p w14:paraId="02FC6819" w14:textId="77777777" w:rsidR="001732D0" w:rsidRPr="00C6643E" w:rsidRDefault="001732D0" w:rsidP="005D444C">
            <w:pPr>
              <w:pStyle w:val="TableText"/>
            </w:pPr>
            <w:r w:rsidRPr="00C6643E">
              <w:t>Mental Health problems such as Depression</w:t>
            </w:r>
          </w:p>
        </w:tc>
        <w:tc>
          <w:tcPr>
            <w:tcW w:w="1847" w:type="dxa"/>
            <w:noWrap/>
          </w:tcPr>
          <w:p w14:paraId="28323145" w14:textId="77777777" w:rsidR="001732D0" w:rsidRPr="004A2783" w:rsidRDefault="001732D0" w:rsidP="00D17CF8">
            <w:pPr>
              <w:pStyle w:val="TableText-Numerical"/>
              <w:rPr>
                <w:lang w:val="en-AU" w:eastAsia="en-AU"/>
              </w:rPr>
            </w:pPr>
            <w:r w:rsidRPr="004A2783">
              <w:rPr>
                <w:lang w:val="en-AU" w:eastAsia="en-AU"/>
              </w:rPr>
              <w:t>7</w:t>
            </w:r>
          </w:p>
        </w:tc>
      </w:tr>
      <w:tr w:rsidR="001732D0" w:rsidRPr="004A2783" w14:paraId="30CE5120" w14:textId="77777777" w:rsidTr="0065385B">
        <w:trPr>
          <w:trHeight w:val="20"/>
        </w:trPr>
        <w:tc>
          <w:tcPr>
            <w:tcW w:w="7792" w:type="dxa"/>
            <w:noWrap/>
          </w:tcPr>
          <w:p w14:paraId="0C15E6B7" w14:textId="77777777" w:rsidR="001732D0" w:rsidRPr="00C6643E" w:rsidRDefault="001732D0" w:rsidP="005D444C">
            <w:pPr>
              <w:pStyle w:val="TableText"/>
            </w:pPr>
            <w:r w:rsidRPr="00C6643E">
              <w:t>Type 2 Diabetes</w:t>
            </w:r>
          </w:p>
        </w:tc>
        <w:tc>
          <w:tcPr>
            <w:tcW w:w="1847" w:type="dxa"/>
            <w:noWrap/>
          </w:tcPr>
          <w:p w14:paraId="3F40B78C" w14:textId="77777777" w:rsidR="001732D0" w:rsidRPr="004A2783" w:rsidRDefault="001732D0" w:rsidP="00D17CF8">
            <w:pPr>
              <w:pStyle w:val="TableText-Numerical"/>
              <w:rPr>
                <w:lang w:val="en-AU" w:eastAsia="en-AU"/>
              </w:rPr>
            </w:pPr>
            <w:r w:rsidRPr="004A2783">
              <w:rPr>
                <w:lang w:val="en-AU" w:eastAsia="en-AU"/>
              </w:rPr>
              <w:t>8</w:t>
            </w:r>
          </w:p>
        </w:tc>
      </w:tr>
      <w:tr w:rsidR="001732D0" w:rsidRPr="004A2783" w14:paraId="4BAB95F3" w14:textId="77777777" w:rsidTr="0065385B">
        <w:trPr>
          <w:trHeight w:val="20"/>
        </w:trPr>
        <w:tc>
          <w:tcPr>
            <w:tcW w:w="7792" w:type="dxa"/>
            <w:noWrap/>
          </w:tcPr>
          <w:p w14:paraId="760AF53D" w14:textId="77777777" w:rsidR="001732D0" w:rsidRPr="00C6643E" w:rsidRDefault="001732D0" w:rsidP="005D444C">
            <w:pPr>
              <w:pStyle w:val="TableText"/>
            </w:pPr>
            <w:r w:rsidRPr="00C6643E">
              <w:t>Oral Disease (e.g. Gum disease)</w:t>
            </w:r>
          </w:p>
        </w:tc>
        <w:tc>
          <w:tcPr>
            <w:tcW w:w="1847" w:type="dxa"/>
            <w:noWrap/>
          </w:tcPr>
          <w:p w14:paraId="1D6F2358" w14:textId="77777777" w:rsidR="001732D0" w:rsidRPr="004A2783" w:rsidRDefault="001732D0" w:rsidP="00D17CF8">
            <w:pPr>
              <w:pStyle w:val="TableText-Numerical"/>
              <w:rPr>
                <w:lang w:val="en-AU" w:eastAsia="en-AU"/>
              </w:rPr>
            </w:pPr>
            <w:r w:rsidRPr="004A2783">
              <w:rPr>
                <w:lang w:val="en-AU" w:eastAsia="en-AU"/>
              </w:rPr>
              <w:t>9</w:t>
            </w:r>
          </w:p>
        </w:tc>
      </w:tr>
      <w:tr w:rsidR="001732D0" w:rsidRPr="004A2783" w14:paraId="3F4383A9" w14:textId="77777777" w:rsidTr="0065385B">
        <w:trPr>
          <w:trHeight w:val="20"/>
        </w:trPr>
        <w:tc>
          <w:tcPr>
            <w:tcW w:w="7792" w:type="dxa"/>
            <w:noWrap/>
          </w:tcPr>
          <w:p w14:paraId="10A460D9" w14:textId="77777777" w:rsidR="001732D0" w:rsidRPr="00C6643E" w:rsidRDefault="001732D0" w:rsidP="005D444C">
            <w:pPr>
              <w:pStyle w:val="TableText"/>
            </w:pPr>
            <w:r w:rsidRPr="00C6643E">
              <w:t>Osteoporosis</w:t>
            </w:r>
          </w:p>
        </w:tc>
        <w:tc>
          <w:tcPr>
            <w:tcW w:w="1847" w:type="dxa"/>
            <w:noWrap/>
          </w:tcPr>
          <w:p w14:paraId="0D2428F2" w14:textId="77777777" w:rsidR="001732D0" w:rsidRPr="004A2783" w:rsidRDefault="001732D0" w:rsidP="00D17CF8">
            <w:pPr>
              <w:pStyle w:val="TableText-Numerical"/>
              <w:rPr>
                <w:lang w:val="en-AU" w:eastAsia="en-AU"/>
              </w:rPr>
            </w:pPr>
            <w:r w:rsidRPr="004A2783">
              <w:rPr>
                <w:lang w:val="en-AU" w:eastAsia="en-AU"/>
              </w:rPr>
              <w:t>10</w:t>
            </w:r>
          </w:p>
        </w:tc>
      </w:tr>
      <w:tr w:rsidR="001732D0" w:rsidRPr="004A2783" w14:paraId="396EB41D" w14:textId="77777777" w:rsidTr="0065385B">
        <w:trPr>
          <w:trHeight w:val="20"/>
        </w:trPr>
        <w:tc>
          <w:tcPr>
            <w:tcW w:w="7792" w:type="dxa"/>
            <w:noWrap/>
          </w:tcPr>
          <w:p w14:paraId="1C1EC9A2" w14:textId="77777777" w:rsidR="001732D0" w:rsidRPr="00C6643E" w:rsidRDefault="001732D0" w:rsidP="005D444C">
            <w:pPr>
              <w:pStyle w:val="TableText"/>
            </w:pPr>
            <w:r w:rsidRPr="00C6643E">
              <w:t>Chronic Obstructive Pulmonary Disease (COPD)</w:t>
            </w:r>
          </w:p>
        </w:tc>
        <w:tc>
          <w:tcPr>
            <w:tcW w:w="1847" w:type="dxa"/>
            <w:noWrap/>
          </w:tcPr>
          <w:p w14:paraId="6429FA28" w14:textId="77777777" w:rsidR="001732D0" w:rsidRPr="004A2783" w:rsidRDefault="001732D0" w:rsidP="00D17CF8">
            <w:pPr>
              <w:pStyle w:val="TableText-Numerical"/>
              <w:rPr>
                <w:lang w:val="en-AU" w:eastAsia="en-AU"/>
              </w:rPr>
            </w:pPr>
            <w:r w:rsidRPr="004A2783">
              <w:rPr>
                <w:lang w:val="en-AU" w:eastAsia="en-AU"/>
              </w:rPr>
              <w:t>11</w:t>
            </w:r>
          </w:p>
        </w:tc>
      </w:tr>
      <w:tr w:rsidR="001732D0" w:rsidRPr="004A2783" w14:paraId="777E81D0" w14:textId="77777777" w:rsidTr="0065385B">
        <w:trPr>
          <w:trHeight w:val="20"/>
        </w:trPr>
        <w:tc>
          <w:tcPr>
            <w:tcW w:w="7792" w:type="dxa"/>
            <w:noWrap/>
          </w:tcPr>
          <w:p w14:paraId="67007F5E" w14:textId="77777777" w:rsidR="001732D0" w:rsidRPr="004A2783" w:rsidRDefault="001732D0" w:rsidP="005D444C">
            <w:pPr>
              <w:pStyle w:val="TableText"/>
              <w:rPr>
                <w:rFonts w:eastAsia="Times New Roman" w:cs="Arial"/>
                <w:color w:val="00365F" w:themeColor="text1"/>
                <w:szCs w:val="20"/>
                <w:lang w:val="en-AU" w:eastAsia="en-AU"/>
              </w:rPr>
            </w:pPr>
            <w:r w:rsidRPr="00C83186">
              <w:rPr>
                <w:rStyle w:val="BodyTextChar"/>
              </w:rPr>
              <w:lastRenderedPageBreak/>
              <w:t xml:space="preserve">No </w:t>
            </w:r>
            <w:r w:rsidRPr="00C83186">
              <w:rPr>
                <w:rStyle w:val="InterviewerinstructionsChar"/>
              </w:rPr>
              <w:t>(DO NOT READ OUT)</w:t>
            </w:r>
          </w:p>
        </w:tc>
        <w:tc>
          <w:tcPr>
            <w:tcW w:w="1847" w:type="dxa"/>
            <w:noWrap/>
          </w:tcPr>
          <w:p w14:paraId="19233A41" w14:textId="77777777" w:rsidR="001732D0" w:rsidRPr="004A2783" w:rsidRDefault="001732D0" w:rsidP="00D17CF8">
            <w:pPr>
              <w:pStyle w:val="TableText-Numerical"/>
              <w:rPr>
                <w:lang w:val="en-AU" w:eastAsia="en-AU"/>
              </w:rPr>
            </w:pPr>
            <w:r w:rsidRPr="004A2783">
              <w:rPr>
                <w:lang w:val="en-AU" w:eastAsia="en-AU"/>
              </w:rPr>
              <w:t>12</w:t>
            </w:r>
          </w:p>
        </w:tc>
      </w:tr>
      <w:tr w:rsidR="001732D0" w:rsidRPr="004A2783" w14:paraId="69F64F79" w14:textId="77777777" w:rsidTr="0065385B">
        <w:trPr>
          <w:trHeight w:val="20"/>
        </w:trPr>
        <w:tc>
          <w:tcPr>
            <w:tcW w:w="7792" w:type="dxa"/>
            <w:noWrap/>
          </w:tcPr>
          <w:p w14:paraId="4B46FD3A" w14:textId="77777777" w:rsidR="001732D0" w:rsidRPr="004A2783" w:rsidRDefault="001732D0" w:rsidP="005D444C">
            <w:pPr>
              <w:pStyle w:val="TableText"/>
              <w:rPr>
                <w:rFonts w:eastAsia="Times New Roman" w:cs="Arial"/>
                <w:color w:val="00365F" w:themeColor="text1"/>
                <w:szCs w:val="20"/>
                <w:lang w:val="en-AU" w:eastAsia="en-AU"/>
              </w:rPr>
            </w:pPr>
            <w:r w:rsidRPr="00C83186">
              <w:rPr>
                <w:rStyle w:val="BodyTextChar"/>
              </w:rPr>
              <w:t>Can’t say</w:t>
            </w:r>
            <w:r w:rsidRPr="004A2783">
              <w:rPr>
                <w:rFonts w:cs="Arial"/>
                <w:szCs w:val="20"/>
              </w:rPr>
              <w:t xml:space="preserve"> </w:t>
            </w:r>
            <w:r w:rsidRPr="00C83186">
              <w:rPr>
                <w:rStyle w:val="InterviewerinstructionsChar"/>
              </w:rPr>
              <w:t>(DO NOT READ OUT)</w:t>
            </w:r>
          </w:p>
        </w:tc>
        <w:tc>
          <w:tcPr>
            <w:tcW w:w="1847" w:type="dxa"/>
            <w:noWrap/>
          </w:tcPr>
          <w:p w14:paraId="7D6D6CDD" w14:textId="77777777" w:rsidR="001732D0" w:rsidRPr="004A2783" w:rsidRDefault="001732D0" w:rsidP="00D17CF8">
            <w:pPr>
              <w:pStyle w:val="TableText-Numerical"/>
              <w:rPr>
                <w:lang w:val="en-AU" w:eastAsia="en-AU"/>
              </w:rPr>
            </w:pPr>
            <w:r w:rsidRPr="004A2783">
              <w:rPr>
                <w:lang w:val="en-AU" w:eastAsia="en-AU"/>
              </w:rPr>
              <w:t>98</w:t>
            </w:r>
          </w:p>
        </w:tc>
      </w:tr>
    </w:tbl>
    <w:p w14:paraId="2953B218" w14:textId="77777777" w:rsidR="001732D0" w:rsidRPr="00C83186" w:rsidRDefault="001732D0" w:rsidP="00C83186">
      <w:pPr>
        <w:pStyle w:val="BodyText"/>
      </w:pPr>
      <w:r w:rsidRPr="004A2783">
        <w:t>H9</w:t>
      </w:r>
      <w:r w:rsidRPr="004A2783">
        <w:tab/>
        <w:t xml:space="preserve">Broadly speaking, what is the gross annual income of your household </w:t>
      </w:r>
      <w:r w:rsidRPr="00C83186">
        <w:t>before</w:t>
      </w:r>
      <w:r w:rsidRPr="004A2783">
        <w:t xml:space="preserve"> tax</w:t>
      </w:r>
      <w:r w:rsidRPr="00C83186">
        <w:t>?</w:t>
      </w:r>
    </w:p>
    <w:p w14:paraId="0AE41418" w14:textId="77777777" w:rsidR="001732D0" w:rsidRPr="004A2783" w:rsidRDefault="001732D0" w:rsidP="005D444C">
      <w:pPr>
        <w:pStyle w:val="Interviewerinstructions"/>
      </w:pPr>
      <w:r w:rsidRPr="004A2783">
        <w:t>(GROSS = INCOME FROM ALL SOURCES (E.G. WAGES, SALARY, RENT, DIVIDENDS, GOVERNMENT PAYMENTS) FOR ALL PEOPLE LIVING IN THE HOUSEHOLD)</w:t>
      </w:r>
    </w:p>
    <w:p w14:paraId="6AE39A3C" w14:textId="77777777" w:rsidR="001732D0" w:rsidRPr="004A2783" w:rsidRDefault="001732D0" w:rsidP="005D444C">
      <w:pPr>
        <w:pStyle w:val="Interviewerinstructions"/>
      </w:pPr>
      <w:r w:rsidRPr="004A2783">
        <w:t>READ OUT</w:t>
      </w:r>
    </w:p>
    <w:tbl>
      <w:tblPr>
        <w:tblStyle w:val="ORC2017Table"/>
        <w:tblW w:w="9639" w:type="dxa"/>
        <w:tblLook w:val="04A0" w:firstRow="1" w:lastRow="0" w:firstColumn="1" w:lastColumn="0" w:noHBand="0" w:noVBand="1"/>
        <w:tblCaption w:val="Question H9: Gross annual income demographic quesstion"/>
        <w:tblDescription w:val="Asks respondents their gross annual income of their household before tax. Possible responses were: Under $15,000=1, $15,000 to under $30,000=2, $30,000 to under $60,000=3, $60,000 to under $90,000=4, $90,000 to under $120,000=5, $120,000 to under $150,000=6, $150,000 or more=7, Refused=99.&#10;"/>
      </w:tblPr>
      <w:tblGrid>
        <w:gridCol w:w="7792"/>
        <w:gridCol w:w="1847"/>
      </w:tblGrid>
      <w:tr w:rsidR="0034138B" w:rsidRPr="004A2783" w14:paraId="5180D697" w14:textId="77777777" w:rsidTr="0065385B">
        <w:trPr>
          <w:cnfStyle w:val="100000000000" w:firstRow="1" w:lastRow="0" w:firstColumn="0" w:lastColumn="0" w:oddVBand="0" w:evenVBand="0" w:oddHBand="0" w:evenHBand="0" w:firstRowFirstColumn="0" w:firstRowLastColumn="0" w:lastRowFirstColumn="0" w:lastRowLastColumn="0"/>
          <w:trHeight w:val="20"/>
        </w:trPr>
        <w:tc>
          <w:tcPr>
            <w:tcW w:w="7792" w:type="dxa"/>
            <w:noWrap/>
          </w:tcPr>
          <w:p w14:paraId="15BF5042" w14:textId="6FBD654D" w:rsidR="0034138B" w:rsidRPr="0085684E" w:rsidRDefault="0034138B" w:rsidP="00D86835">
            <w:pPr>
              <w:pStyle w:val="TableHeading"/>
            </w:pPr>
            <w:r w:rsidRPr="0085684E">
              <w:t>Response Options</w:t>
            </w:r>
          </w:p>
        </w:tc>
        <w:tc>
          <w:tcPr>
            <w:tcW w:w="1847" w:type="dxa"/>
            <w:noWrap/>
          </w:tcPr>
          <w:p w14:paraId="6776BEC1" w14:textId="4FE425F8" w:rsidR="0034138B" w:rsidRPr="0085684E" w:rsidRDefault="0034138B" w:rsidP="00D86835">
            <w:pPr>
              <w:pStyle w:val="TableHeading"/>
            </w:pPr>
            <w:r w:rsidRPr="0085684E">
              <w:t>Response Code</w:t>
            </w:r>
          </w:p>
        </w:tc>
      </w:tr>
      <w:tr w:rsidR="001732D0" w:rsidRPr="004A2783" w14:paraId="206E17C0" w14:textId="77777777" w:rsidTr="0065385B">
        <w:trPr>
          <w:trHeight w:val="20"/>
        </w:trPr>
        <w:tc>
          <w:tcPr>
            <w:tcW w:w="7792" w:type="dxa"/>
            <w:noWrap/>
          </w:tcPr>
          <w:p w14:paraId="38A0CE82" w14:textId="77777777" w:rsidR="001732D0" w:rsidRPr="00C6643E" w:rsidRDefault="001732D0" w:rsidP="005D444C">
            <w:pPr>
              <w:pStyle w:val="TableText"/>
            </w:pPr>
            <w:r w:rsidRPr="00C6643E">
              <w:t>Under $15,000</w:t>
            </w:r>
          </w:p>
        </w:tc>
        <w:tc>
          <w:tcPr>
            <w:tcW w:w="1847" w:type="dxa"/>
            <w:noWrap/>
            <w:hideMark/>
          </w:tcPr>
          <w:p w14:paraId="0C1F1B7C" w14:textId="77777777" w:rsidR="001732D0" w:rsidRPr="004A2783" w:rsidRDefault="001732D0" w:rsidP="00D17CF8">
            <w:pPr>
              <w:pStyle w:val="TableText-Numerical"/>
              <w:rPr>
                <w:lang w:val="en-AU" w:eastAsia="en-AU"/>
              </w:rPr>
            </w:pPr>
            <w:r w:rsidRPr="004A2783">
              <w:rPr>
                <w:lang w:val="en-AU" w:eastAsia="en-AU"/>
              </w:rPr>
              <w:t>1</w:t>
            </w:r>
          </w:p>
        </w:tc>
      </w:tr>
      <w:tr w:rsidR="001732D0" w:rsidRPr="004A2783" w14:paraId="300B51D4" w14:textId="77777777" w:rsidTr="0065385B">
        <w:trPr>
          <w:trHeight w:val="20"/>
        </w:trPr>
        <w:tc>
          <w:tcPr>
            <w:tcW w:w="7792" w:type="dxa"/>
            <w:noWrap/>
          </w:tcPr>
          <w:p w14:paraId="3A91E0F7" w14:textId="77777777" w:rsidR="001732D0" w:rsidRPr="00C6643E" w:rsidRDefault="001732D0" w:rsidP="005D444C">
            <w:pPr>
              <w:pStyle w:val="TableText"/>
            </w:pPr>
            <w:r w:rsidRPr="00C6643E">
              <w:t>$15,000 to under $30,000</w:t>
            </w:r>
          </w:p>
        </w:tc>
        <w:tc>
          <w:tcPr>
            <w:tcW w:w="1847" w:type="dxa"/>
            <w:noWrap/>
            <w:hideMark/>
          </w:tcPr>
          <w:p w14:paraId="097030C3" w14:textId="77777777" w:rsidR="001732D0" w:rsidRPr="004A2783" w:rsidRDefault="001732D0" w:rsidP="00D17CF8">
            <w:pPr>
              <w:pStyle w:val="TableText-Numerical"/>
              <w:rPr>
                <w:lang w:val="en-AU" w:eastAsia="en-AU"/>
              </w:rPr>
            </w:pPr>
            <w:r w:rsidRPr="004A2783">
              <w:rPr>
                <w:lang w:val="en-AU" w:eastAsia="en-AU"/>
              </w:rPr>
              <w:t>2</w:t>
            </w:r>
          </w:p>
        </w:tc>
      </w:tr>
      <w:tr w:rsidR="001732D0" w:rsidRPr="004A2783" w14:paraId="3B8C74CC" w14:textId="77777777" w:rsidTr="0065385B">
        <w:trPr>
          <w:trHeight w:val="20"/>
        </w:trPr>
        <w:tc>
          <w:tcPr>
            <w:tcW w:w="7792" w:type="dxa"/>
            <w:noWrap/>
          </w:tcPr>
          <w:p w14:paraId="3D4EF334" w14:textId="77777777" w:rsidR="001732D0" w:rsidRPr="00C6643E" w:rsidRDefault="001732D0" w:rsidP="005D444C">
            <w:pPr>
              <w:pStyle w:val="TableText"/>
            </w:pPr>
            <w:r w:rsidRPr="00C6643E">
              <w:t>$30,000 to under $60,000</w:t>
            </w:r>
          </w:p>
        </w:tc>
        <w:tc>
          <w:tcPr>
            <w:tcW w:w="1847" w:type="dxa"/>
            <w:noWrap/>
          </w:tcPr>
          <w:p w14:paraId="18D4ECC8" w14:textId="77777777" w:rsidR="001732D0" w:rsidRPr="004A2783" w:rsidRDefault="001732D0" w:rsidP="00D17CF8">
            <w:pPr>
              <w:pStyle w:val="TableText-Numerical"/>
              <w:rPr>
                <w:lang w:val="en-AU" w:eastAsia="en-AU"/>
              </w:rPr>
            </w:pPr>
            <w:r w:rsidRPr="004A2783">
              <w:rPr>
                <w:lang w:val="en-AU" w:eastAsia="en-AU"/>
              </w:rPr>
              <w:t>3</w:t>
            </w:r>
          </w:p>
        </w:tc>
      </w:tr>
      <w:tr w:rsidR="001732D0" w:rsidRPr="004A2783" w14:paraId="4AACC688" w14:textId="77777777" w:rsidTr="0065385B">
        <w:trPr>
          <w:trHeight w:val="20"/>
        </w:trPr>
        <w:tc>
          <w:tcPr>
            <w:tcW w:w="7792" w:type="dxa"/>
            <w:noWrap/>
          </w:tcPr>
          <w:p w14:paraId="16697C2C" w14:textId="77777777" w:rsidR="001732D0" w:rsidRPr="00C6643E" w:rsidRDefault="001732D0" w:rsidP="005D444C">
            <w:pPr>
              <w:pStyle w:val="TableText"/>
            </w:pPr>
            <w:r w:rsidRPr="00C6643E">
              <w:t>$60,000 to under $90,000</w:t>
            </w:r>
          </w:p>
        </w:tc>
        <w:tc>
          <w:tcPr>
            <w:tcW w:w="1847" w:type="dxa"/>
            <w:noWrap/>
          </w:tcPr>
          <w:p w14:paraId="67CD5117" w14:textId="77777777" w:rsidR="001732D0" w:rsidRPr="004A2783" w:rsidRDefault="001732D0" w:rsidP="00D17CF8">
            <w:pPr>
              <w:pStyle w:val="TableText-Numerical"/>
              <w:rPr>
                <w:lang w:val="en-AU" w:eastAsia="en-AU"/>
              </w:rPr>
            </w:pPr>
            <w:r w:rsidRPr="004A2783">
              <w:rPr>
                <w:lang w:val="en-AU" w:eastAsia="en-AU"/>
              </w:rPr>
              <w:t>4</w:t>
            </w:r>
          </w:p>
        </w:tc>
      </w:tr>
      <w:tr w:rsidR="001732D0" w:rsidRPr="004A2783" w14:paraId="0381ADAC" w14:textId="77777777" w:rsidTr="0065385B">
        <w:trPr>
          <w:trHeight w:val="20"/>
        </w:trPr>
        <w:tc>
          <w:tcPr>
            <w:tcW w:w="7792" w:type="dxa"/>
            <w:noWrap/>
          </w:tcPr>
          <w:p w14:paraId="61492DD0" w14:textId="77777777" w:rsidR="001732D0" w:rsidRPr="00C6643E" w:rsidRDefault="001732D0" w:rsidP="005D444C">
            <w:pPr>
              <w:pStyle w:val="TableText"/>
            </w:pPr>
            <w:r w:rsidRPr="00C6643E">
              <w:t>$90,000 to under $120,000</w:t>
            </w:r>
          </w:p>
        </w:tc>
        <w:tc>
          <w:tcPr>
            <w:tcW w:w="1847" w:type="dxa"/>
            <w:noWrap/>
          </w:tcPr>
          <w:p w14:paraId="4F6F7FAB" w14:textId="77777777" w:rsidR="001732D0" w:rsidRPr="004A2783" w:rsidRDefault="001732D0" w:rsidP="00D17CF8">
            <w:pPr>
              <w:pStyle w:val="TableText-Numerical"/>
              <w:rPr>
                <w:lang w:val="en-AU" w:eastAsia="en-AU"/>
              </w:rPr>
            </w:pPr>
            <w:r w:rsidRPr="004A2783">
              <w:rPr>
                <w:lang w:val="en-AU" w:eastAsia="en-AU"/>
              </w:rPr>
              <w:t>5</w:t>
            </w:r>
          </w:p>
        </w:tc>
      </w:tr>
      <w:tr w:rsidR="001732D0" w:rsidRPr="004A2783" w14:paraId="7091599E" w14:textId="77777777" w:rsidTr="0065385B">
        <w:trPr>
          <w:trHeight w:val="20"/>
        </w:trPr>
        <w:tc>
          <w:tcPr>
            <w:tcW w:w="7792" w:type="dxa"/>
            <w:noWrap/>
          </w:tcPr>
          <w:p w14:paraId="20F05E34" w14:textId="77777777" w:rsidR="001732D0" w:rsidRPr="00C6643E" w:rsidRDefault="001732D0" w:rsidP="005D444C">
            <w:pPr>
              <w:pStyle w:val="TableText"/>
            </w:pPr>
            <w:r w:rsidRPr="00C6643E">
              <w:t>$120,000 to under $150,000</w:t>
            </w:r>
          </w:p>
        </w:tc>
        <w:tc>
          <w:tcPr>
            <w:tcW w:w="1847" w:type="dxa"/>
            <w:noWrap/>
          </w:tcPr>
          <w:p w14:paraId="405AA5A4" w14:textId="77777777" w:rsidR="001732D0" w:rsidRPr="004A2783" w:rsidRDefault="001732D0" w:rsidP="00D17CF8">
            <w:pPr>
              <w:pStyle w:val="TableText-Numerical"/>
              <w:rPr>
                <w:lang w:val="en-AU" w:eastAsia="en-AU"/>
              </w:rPr>
            </w:pPr>
            <w:r w:rsidRPr="004A2783">
              <w:rPr>
                <w:lang w:val="en-AU" w:eastAsia="en-AU"/>
              </w:rPr>
              <w:t>6</w:t>
            </w:r>
          </w:p>
        </w:tc>
      </w:tr>
      <w:tr w:rsidR="001732D0" w:rsidRPr="004A2783" w14:paraId="1DEA5E75" w14:textId="77777777" w:rsidTr="0065385B">
        <w:trPr>
          <w:trHeight w:val="20"/>
        </w:trPr>
        <w:tc>
          <w:tcPr>
            <w:tcW w:w="7792" w:type="dxa"/>
            <w:noWrap/>
          </w:tcPr>
          <w:p w14:paraId="132808D3" w14:textId="77777777" w:rsidR="001732D0" w:rsidRPr="00C6643E" w:rsidRDefault="001732D0" w:rsidP="005D444C">
            <w:pPr>
              <w:pStyle w:val="TableText"/>
            </w:pPr>
            <w:r w:rsidRPr="00C6643E">
              <w:t>$150,000 or more</w:t>
            </w:r>
          </w:p>
        </w:tc>
        <w:tc>
          <w:tcPr>
            <w:tcW w:w="1847" w:type="dxa"/>
            <w:noWrap/>
          </w:tcPr>
          <w:p w14:paraId="01E73509" w14:textId="77777777" w:rsidR="001732D0" w:rsidRPr="004A2783" w:rsidRDefault="001732D0" w:rsidP="00D17CF8">
            <w:pPr>
              <w:pStyle w:val="TableText-Numerical"/>
              <w:rPr>
                <w:lang w:val="en-AU" w:eastAsia="en-AU"/>
              </w:rPr>
            </w:pPr>
            <w:r w:rsidRPr="004A2783">
              <w:rPr>
                <w:lang w:val="en-AU" w:eastAsia="en-AU"/>
              </w:rPr>
              <w:t>7</w:t>
            </w:r>
          </w:p>
        </w:tc>
      </w:tr>
      <w:tr w:rsidR="001732D0" w:rsidRPr="004A2783" w14:paraId="63D74DD8" w14:textId="77777777" w:rsidTr="0065385B">
        <w:trPr>
          <w:trHeight w:val="20"/>
        </w:trPr>
        <w:tc>
          <w:tcPr>
            <w:tcW w:w="7792" w:type="dxa"/>
            <w:noWrap/>
          </w:tcPr>
          <w:p w14:paraId="43366D39" w14:textId="77777777" w:rsidR="001732D0" w:rsidRPr="004A2783" w:rsidRDefault="001732D0" w:rsidP="005D444C">
            <w:pPr>
              <w:pStyle w:val="TableText"/>
              <w:rPr>
                <w:rFonts w:eastAsia="Times New Roman"/>
                <w:color w:val="00365F" w:themeColor="text1"/>
                <w:lang w:val="en-AU" w:eastAsia="en-AU"/>
              </w:rPr>
            </w:pPr>
            <w:r w:rsidRPr="004A2783">
              <w:t xml:space="preserve">Refused </w:t>
            </w:r>
            <w:r w:rsidRPr="0006609D">
              <w:rPr>
                <w:rStyle w:val="InterviewerinstructionsChar"/>
              </w:rPr>
              <w:t>(DO NOT READ OUT)</w:t>
            </w:r>
          </w:p>
        </w:tc>
        <w:tc>
          <w:tcPr>
            <w:tcW w:w="1847" w:type="dxa"/>
            <w:noWrap/>
          </w:tcPr>
          <w:p w14:paraId="1A08EF76" w14:textId="77777777" w:rsidR="001732D0" w:rsidRPr="004A2783" w:rsidRDefault="001732D0" w:rsidP="00D17CF8">
            <w:pPr>
              <w:pStyle w:val="TableText-Numerical"/>
              <w:rPr>
                <w:lang w:val="en-AU" w:eastAsia="en-AU"/>
              </w:rPr>
            </w:pPr>
            <w:r w:rsidRPr="004A2783">
              <w:rPr>
                <w:lang w:val="en-AU" w:eastAsia="en-AU"/>
              </w:rPr>
              <w:t>99</w:t>
            </w:r>
          </w:p>
        </w:tc>
      </w:tr>
    </w:tbl>
    <w:p w14:paraId="7CC8A936" w14:textId="77777777" w:rsidR="001732D0" w:rsidRPr="004A2783" w:rsidRDefault="001732D0" w:rsidP="00C83186">
      <w:pPr>
        <w:pStyle w:val="BodyText"/>
      </w:pPr>
      <w:r w:rsidRPr="004A2783">
        <w:t xml:space="preserve">For quality control purposes we may contact you again just to ask you about your experience of being interviewed today. We will not be asking you to do another survey. </w:t>
      </w:r>
    </w:p>
    <w:p w14:paraId="391078A0" w14:textId="77777777" w:rsidR="001732D0" w:rsidRPr="004A2783" w:rsidRDefault="001732D0" w:rsidP="00A82DA0">
      <w:pPr>
        <w:pStyle w:val="BodyText"/>
      </w:pPr>
      <w:r w:rsidRPr="004A2783">
        <w:t xml:space="preserve">The Department of Health just wants to make sure that you were actually interviewed and that you were happy with the way the interview went, and that you thought the interview was conducted fairly. We will remove your contact details when all interviewing is completed. </w:t>
      </w:r>
    </w:p>
    <w:p w14:paraId="53FBB059" w14:textId="77777777" w:rsidR="00331EF2" w:rsidRPr="004A2783" w:rsidRDefault="001732D0" w:rsidP="00A82DA0">
      <w:pPr>
        <w:pStyle w:val="BodyText"/>
      </w:pPr>
      <w:r w:rsidRPr="004A2783">
        <w:t>Can I just confirm your name and phone number?</w:t>
      </w:r>
    </w:p>
    <w:p w14:paraId="1062BAEB" w14:textId="4A1EEA20" w:rsidR="00331EF2" w:rsidRPr="005D444C" w:rsidRDefault="00331EF2" w:rsidP="005D444C">
      <w:pPr>
        <w:pStyle w:val="Interviewerinstructions"/>
      </w:pPr>
      <w:r w:rsidRPr="005D444C">
        <w:t xml:space="preserve">Respondent’s Name: </w:t>
      </w:r>
    </w:p>
    <w:p w14:paraId="36A97F2C" w14:textId="1F819ADE" w:rsidR="00331EF2" w:rsidRPr="005D444C" w:rsidRDefault="00331EF2" w:rsidP="005D444C">
      <w:pPr>
        <w:pStyle w:val="Interviewerinstructions"/>
      </w:pPr>
      <w:r w:rsidRPr="005D444C">
        <w:t>Respondent’s Phone:</w:t>
      </w:r>
    </w:p>
    <w:p w14:paraId="41E39510" w14:textId="6810CE39" w:rsidR="00331EF2" w:rsidRDefault="00331EF2" w:rsidP="00331EF2">
      <w:pPr>
        <w:pStyle w:val="BodyText"/>
        <w:rPr>
          <w:rStyle w:val="InterviewerinstructionsChar"/>
        </w:rPr>
      </w:pPr>
      <w:r w:rsidRPr="00331EF2">
        <w:rPr>
          <w:rStyle w:val="InterviewerinstructionsChar"/>
        </w:rPr>
        <w:t>REFUSED</w:t>
      </w:r>
      <w:r>
        <w:rPr>
          <w:rStyle w:val="InterviewerinstructionsChar"/>
        </w:rPr>
        <w:t xml:space="preserve">: </w:t>
      </w:r>
      <w:r w:rsidRPr="00331EF2">
        <w:rPr>
          <w:rStyle w:val="InterviewerinstructionsChar"/>
        </w:rPr>
        <w:t>99</w:t>
      </w:r>
    </w:p>
    <w:p w14:paraId="264ACFE6" w14:textId="77777777" w:rsidR="001732D0" w:rsidRPr="004A2783" w:rsidRDefault="001732D0" w:rsidP="00A82DA0">
      <w:pPr>
        <w:pStyle w:val="BodyText"/>
      </w:pPr>
      <w:r w:rsidRPr="00C83186">
        <w:rPr>
          <w:rStyle w:val="InterviewerinstructionsChar"/>
        </w:rPr>
        <w:t xml:space="preserve">CLOSE: </w:t>
      </w:r>
      <w:r w:rsidRPr="004A2783">
        <w:t>That’s the end of the interview. Thanks so much for your help. Just in case you missed it my name is (…) and this survey was conducted for the Department of Health.</w:t>
      </w:r>
    </w:p>
    <w:p w14:paraId="1F167CE7" w14:textId="77777777" w:rsidR="001732D0" w:rsidRPr="004A2783" w:rsidRDefault="001732D0" w:rsidP="00C83186">
      <w:pPr>
        <w:pStyle w:val="BodyText"/>
      </w:pPr>
      <w:r w:rsidRPr="00C83186">
        <w:rPr>
          <w:rStyle w:val="InterviewerinstructionsChar"/>
        </w:rPr>
        <w:t>IF NECESSARY:</w:t>
      </w:r>
      <w:r w:rsidRPr="004A2783">
        <w:t xml:space="preserve"> If you have any queries about this survey, or would like any further information, you can call us on 03 9935 5700 </w:t>
      </w:r>
    </w:p>
    <w:p w14:paraId="3CC2754C" w14:textId="77777777" w:rsidR="001732D0" w:rsidRPr="004A2783" w:rsidRDefault="001732D0" w:rsidP="00C83186">
      <w:pPr>
        <w:pStyle w:val="BodyText"/>
      </w:pPr>
      <w:r w:rsidRPr="004A2783">
        <w:t>As this is a market research interview, I can assure you it is carried out in compliance with the Australian Privacy Act and the information you provided will be used only for research purposes.</w:t>
      </w:r>
    </w:p>
    <w:p w14:paraId="0B1AB41D" w14:textId="77777777" w:rsidR="001732D0" w:rsidRPr="004A2783" w:rsidRDefault="001732D0" w:rsidP="005D444C">
      <w:pPr>
        <w:pStyle w:val="Interviewerinstructions"/>
      </w:pPr>
      <w:r w:rsidRPr="004A2783">
        <w:lastRenderedPageBreak/>
        <w:t>IF ASKS FOR FURTHER INFORMATION ON SMOKING AND QUITTING:</w:t>
      </w:r>
    </w:p>
    <w:p w14:paraId="1A7C654C" w14:textId="48B2FE21" w:rsidR="001732D0" w:rsidRPr="004A2783" w:rsidRDefault="00664E01" w:rsidP="003E6F04">
      <w:pPr>
        <w:pStyle w:val="BodyText"/>
        <w:rPr>
          <w:rFonts w:cs="Arial"/>
          <w:szCs w:val="20"/>
        </w:rPr>
      </w:pPr>
      <w:hyperlink r:id="rId65" w:tooltip="This link leads to the Quitnow government website. " w:history="1">
        <w:r w:rsidR="0006609D" w:rsidRPr="0006609D">
          <w:rPr>
            <w:rStyle w:val="Hyperlink"/>
          </w:rPr>
          <w:t>www.quitnow.gov.au</w:t>
        </w:r>
      </w:hyperlink>
      <w:r w:rsidR="001732D0" w:rsidRPr="003E6F04">
        <w:t xml:space="preserve"> -</w:t>
      </w:r>
      <w:r w:rsidR="001732D0" w:rsidRPr="004A2783">
        <w:rPr>
          <w:rFonts w:cs="Arial"/>
          <w:szCs w:val="20"/>
        </w:rPr>
        <w:t xml:space="preserve"> </w:t>
      </w:r>
      <w:proofErr w:type="spellStart"/>
      <w:r w:rsidR="00F265A3" w:rsidRPr="00F265A3">
        <w:rPr>
          <w:rStyle w:val="Emphasis"/>
        </w:rPr>
        <w:t>Quitline</w:t>
      </w:r>
      <w:proofErr w:type="spellEnd"/>
      <w:r w:rsidR="001732D0" w:rsidRPr="004A2783">
        <w:rPr>
          <w:rFonts w:cs="Arial"/>
          <w:szCs w:val="20"/>
        </w:rPr>
        <w:t xml:space="preserve"> 137 848</w:t>
      </w:r>
    </w:p>
    <w:p w14:paraId="3146E742" w14:textId="77777777" w:rsidR="001732D0" w:rsidRPr="004A2783" w:rsidRDefault="001732D0" w:rsidP="005D444C">
      <w:pPr>
        <w:pStyle w:val="Interviewerinstructions"/>
      </w:pPr>
      <w:r w:rsidRPr="004A2783">
        <w:t xml:space="preserve">INTERVIEWER TO COMPLETE </w:t>
      </w:r>
    </w:p>
    <w:p w14:paraId="08228FDE" w14:textId="77777777" w:rsidR="001732D0" w:rsidRPr="004A2783" w:rsidRDefault="001732D0" w:rsidP="00C83186">
      <w:pPr>
        <w:pStyle w:val="BodyText"/>
      </w:pPr>
      <w:r w:rsidRPr="004A2783">
        <w:t>I have informed the respondent of the purpose of the research and their rights.</w:t>
      </w:r>
    </w:p>
    <w:p w14:paraId="30F5F6AA" w14:textId="77777777" w:rsidR="001732D0" w:rsidRPr="004A2783" w:rsidRDefault="001732D0" w:rsidP="00C83186">
      <w:pPr>
        <w:pStyle w:val="BodyText"/>
      </w:pPr>
      <w:r w:rsidRPr="004A2783">
        <w:t xml:space="preserve">I have informed the respondent that their identity will be kept confidential and that any information they supply will only be used for the purposes of the research. </w:t>
      </w:r>
    </w:p>
    <w:p w14:paraId="6704A861" w14:textId="77777777" w:rsidR="001732D0" w:rsidRPr="004A2783" w:rsidRDefault="001732D0" w:rsidP="00C83186">
      <w:pPr>
        <w:pStyle w:val="BodyText"/>
      </w:pPr>
      <w:r w:rsidRPr="004A2783">
        <w:t>I have informed the respondent of their right to stop the interview at any time and / or ask that the information provided not be used.</w:t>
      </w:r>
    </w:p>
    <w:p w14:paraId="38BC7C29" w14:textId="77777777" w:rsidR="001732D0" w:rsidRPr="004A2783" w:rsidRDefault="001732D0" w:rsidP="00C83186">
      <w:pPr>
        <w:pStyle w:val="BodyText"/>
      </w:pPr>
      <w:r w:rsidRPr="004A2783">
        <w:t>The respondent has consented to participate.</w:t>
      </w:r>
    </w:p>
    <w:p w14:paraId="31F41274" w14:textId="67C452D2" w:rsidR="001732D0" w:rsidRDefault="001732D0" w:rsidP="00C83186">
      <w:pPr>
        <w:pStyle w:val="BodyText"/>
      </w:pPr>
      <w:r w:rsidRPr="004A2783">
        <w:t>Interviewer Name:</w:t>
      </w:r>
      <w:r w:rsidRPr="002C59A1">
        <w:t xml:space="preserve"> </w:t>
      </w:r>
    </w:p>
    <w:p w14:paraId="7B74B2A5" w14:textId="318658EC" w:rsidR="001732D0" w:rsidRDefault="00A72043" w:rsidP="00590B5C">
      <w:pPr>
        <w:pStyle w:val="Appendix1"/>
      </w:pPr>
      <w:bookmarkStart w:id="73" w:name="_Toc505693940"/>
      <w:r>
        <w:lastRenderedPageBreak/>
        <w:t>Appendix C</w:t>
      </w:r>
      <w:r w:rsidR="001732D0" w:rsidRPr="00C6643E">
        <w:t xml:space="preserve">: </w:t>
      </w:r>
      <w:r w:rsidR="00F265A3" w:rsidRPr="00C6643E">
        <w:t>Don’t Make Smokes Your Story</w:t>
      </w:r>
      <w:r w:rsidR="001732D0" w:rsidRPr="00C6643E">
        <w:t xml:space="preserve"> </w:t>
      </w:r>
      <w:r w:rsidR="001732D0">
        <w:t>– Print Ads</w:t>
      </w:r>
      <w:bookmarkEnd w:id="73"/>
    </w:p>
    <w:p w14:paraId="46F66139" w14:textId="77777777" w:rsidR="001732D0" w:rsidRDefault="001732D0" w:rsidP="00E36ADA">
      <w:pPr>
        <w:pStyle w:val="Image"/>
      </w:pPr>
      <w:r w:rsidRPr="00FE3855">
        <w:rPr>
          <w:lang w:val="en-AU" w:eastAsia="en-AU"/>
        </w:rPr>
        <w:drawing>
          <wp:inline distT="0" distB="0" distL="0" distR="0" wp14:anchorId="7321E465" wp14:editId="17B8AF83">
            <wp:extent cx="5580000" cy="7206006"/>
            <wp:effectExtent l="0" t="0" r="1905" b="0"/>
            <wp:docPr id="5" name="Picture 4" descr="Print ad reading &quot;I Quit for my family&quot; -Ted, featuring Ted with children riding bicycles. The tagline Don't Make Smokes Your Story is featured in the bottom right hand corner." title="Appendix C: A poster for the 'Don't Make Smokes Your Story' cam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5580000" cy="7206006"/>
                    </a:xfrm>
                    <a:prstGeom prst="rect">
                      <a:avLst/>
                    </a:prstGeom>
                    <a:ln>
                      <a:noFill/>
                    </a:ln>
                    <a:extLst>
                      <a:ext uri="{53640926-AAD7-44D8-BBD7-CCE9431645EC}">
                        <a14:shadowObscured xmlns:a14="http://schemas.microsoft.com/office/drawing/2010/main"/>
                      </a:ext>
                    </a:extLst>
                  </pic:spPr>
                </pic:pic>
              </a:graphicData>
            </a:graphic>
          </wp:inline>
        </w:drawing>
      </w:r>
    </w:p>
    <w:p w14:paraId="74FC9627" w14:textId="4BF5C56D" w:rsidR="001732D0" w:rsidRDefault="001732D0" w:rsidP="00E36ADA">
      <w:pPr>
        <w:pStyle w:val="Image"/>
      </w:pPr>
      <w:r w:rsidRPr="00FE3855">
        <w:rPr>
          <w:lang w:val="en-AU" w:eastAsia="en-AU"/>
        </w:rPr>
        <w:lastRenderedPageBreak/>
        <w:drawing>
          <wp:inline distT="0" distB="0" distL="0" distR="0" wp14:anchorId="25E55DA7" wp14:editId="373EA492">
            <wp:extent cx="6120000" cy="7990644"/>
            <wp:effectExtent l="0" t="0" r="0" b="0"/>
            <wp:docPr id="6" name="Picture 7" descr="Print ad reading &quot;I Quit for my family&quot; -Ted, featuring man with his children on bicycles. The Don't Make Smokes Your Story tagline is in the bottom right corner." title="Appendix C: A poster for the 'Don't Make Smokes Your Story' cam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67" cstate="email">
                      <a:extLst>
                        <a:ext uri="{28A0092B-C50C-407E-A947-70E740481C1C}">
                          <a14:useLocalDpi xmlns:a14="http://schemas.microsoft.com/office/drawing/2010/main" val="0"/>
                        </a:ext>
                      </a:extLst>
                    </a:blip>
                    <a:stretch>
                      <a:fillRect/>
                    </a:stretch>
                  </pic:blipFill>
                  <pic:spPr>
                    <a:xfrm>
                      <a:off x="0" y="0"/>
                      <a:ext cx="6120000" cy="7990644"/>
                    </a:xfrm>
                    <a:prstGeom prst="rect">
                      <a:avLst/>
                    </a:prstGeom>
                    <a:ln>
                      <a:noFill/>
                    </a:ln>
                  </pic:spPr>
                </pic:pic>
              </a:graphicData>
            </a:graphic>
          </wp:inline>
        </w:drawing>
      </w:r>
    </w:p>
    <w:p w14:paraId="7D18E090" w14:textId="54E65A84" w:rsidR="001732D0" w:rsidRDefault="00A72043" w:rsidP="00590B5C">
      <w:pPr>
        <w:pStyle w:val="Appendix1"/>
      </w:pPr>
      <w:bookmarkStart w:id="74" w:name="_Toc505693941"/>
      <w:r>
        <w:lastRenderedPageBreak/>
        <w:t>Appendix D</w:t>
      </w:r>
      <w:r w:rsidR="001732D0">
        <w:t>: Online Ads</w:t>
      </w:r>
      <w:bookmarkEnd w:id="74"/>
    </w:p>
    <w:p w14:paraId="3E6BE441" w14:textId="77777777" w:rsidR="001732D0" w:rsidRDefault="001732D0" w:rsidP="00E36ADA">
      <w:pPr>
        <w:pStyle w:val="Image"/>
      </w:pPr>
      <w:r>
        <w:rPr>
          <w:lang w:val="en-AU" w:eastAsia="en-AU"/>
        </w:rPr>
        <w:drawing>
          <wp:inline distT="0" distB="0" distL="0" distR="0" wp14:anchorId="0B3EB2D3" wp14:editId="301AD18A">
            <wp:extent cx="6263640" cy="2911475"/>
            <wp:effectExtent l="0" t="0" r="3810" b="3175"/>
            <wp:docPr id="12" name="Picture 12" descr="A snapshot of the Don't Make Smokes Your Story ads featuring Ted with his children." title="Appendix D: Screenshots of online advertisments for the 'Don't Make Smokes Your Story' cam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email">
                      <a:extLst>
                        <a:ext uri="{28A0092B-C50C-407E-A947-70E740481C1C}">
                          <a14:useLocalDpi xmlns:a14="http://schemas.microsoft.com/office/drawing/2010/main" val="0"/>
                        </a:ext>
                      </a:extLst>
                    </a:blip>
                    <a:srcRect/>
                    <a:stretch>
                      <a:fillRect/>
                    </a:stretch>
                  </pic:blipFill>
                  <pic:spPr bwMode="auto">
                    <a:xfrm>
                      <a:off x="0" y="0"/>
                      <a:ext cx="6263640" cy="2911475"/>
                    </a:xfrm>
                    <a:prstGeom prst="rect">
                      <a:avLst/>
                    </a:prstGeom>
                    <a:noFill/>
                  </pic:spPr>
                </pic:pic>
              </a:graphicData>
            </a:graphic>
          </wp:inline>
        </w:drawing>
      </w:r>
    </w:p>
    <w:p w14:paraId="2EF8F9F6" w14:textId="2EA3CCCD" w:rsidR="001732D0" w:rsidRDefault="00A72043" w:rsidP="00590B5C">
      <w:pPr>
        <w:pStyle w:val="Appendix1"/>
      </w:pPr>
      <w:bookmarkStart w:id="75" w:name="_Toc505693942"/>
      <w:r>
        <w:lastRenderedPageBreak/>
        <w:t>Appendix E</w:t>
      </w:r>
      <w:r w:rsidR="001732D0">
        <w:t>: Social Media Ads</w:t>
      </w:r>
      <w:bookmarkEnd w:id="75"/>
    </w:p>
    <w:p w14:paraId="209A1BCD" w14:textId="77777777" w:rsidR="001732D0" w:rsidRPr="00D10985" w:rsidRDefault="001732D0" w:rsidP="00E36ADA">
      <w:pPr>
        <w:pStyle w:val="Image"/>
      </w:pPr>
      <w:r>
        <w:rPr>
          <w:lang w:val="en-AU" w:eastAsia="en-AU"/>
        </w:rPr>
        <w:drawing>
          <wp:inline distT="0" distB="0" distL="0" distR="0" wp14:anchorId="797CD559" wp14:editId="1F2657CC">
            <wp:extent cx="5040000" cy="6474709"/>
            <wp:effectExtent l="0" t="0" r="8255" b="2540"/>
            <wp:docPr id="13" name="Picture 13" descr="An image demonstrating the Don't Make Smokes Your Story ad on phone format for social media." title="Appendix E: Mobile phone screenshots of the advertisments for the 'Don't Make Smokes Your Story' campain on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3843" r="10097" b="2420"/>
                    <a:stretch/>
                  </pic:blipFill>
                  <pic:spPr bwMode="auto">
                    <a:xfrm>
                      <a:off x="0" y="0"/>
                      <a:ext cx="5040000" cy="6474709"/>
                    </a:xfrm>
                    <a:prstGeom prst="rect">
                      <a:avLst/>
                    </a:prstGeom>
                    <a:ln>
                      <a:noFill/>
                    </a:ln>
                    <a:extLst>
                      <a:ext uri="{53640926-AAD7-44D8-BBD7-CCE9431645EC}">
                        <a14:shadowObscured xmlns:a14="http://schemas.microsoft.com/office/drawing/2010/main"/>
                      </a:ext>
                    </a:extLst>
                  </pic:spPr>
                </pic:pic>
              </a:graphicData>
            </a:graphic>
          </wp:inline>
        </w:drawing>
      </w:r>
    </w:p>
    <w:p w14:paraId="53293B3F" w14:textId="173EC108" w:rsidR="001732D0" w:rsidRDefault="00A72043" w:rsidP="00590B5C">
      <w:pPr>
        <w:pStyle w:val="Appendix1"/>
      </w:pPr>
      <w:bookmarkStart w:id="76" w:name="_Toc505693943"/>
      <w:r>
        <w:lastRenderedPageBreak/>
        <w:t xml:space="preserve">Appendix </w:t>
      </w:r>
      <w:r w:rsidRPr="00C6643E">
        <w:t>F</w:t>
      </w:r>
      <w:r w:rsidR="001732D0" w:rsidRPr="00C6643E">
        <w:t xml:space="preserve">: </w:t>
      </w:r>
      <w:r w:rsidR="00F265A3" w:rsidRPr="00C6643E">
        <w:t>Quit for You, Quit for Two</w:t>
      </w:r>
      <w:r w:rsidR="001732D0" w:rsidRPr="00C6643E">
        <w:t xml:space="preserve"> ad</w:t>
      </w:r>
      <w:bookmarkEnd w:id="76"/>
    </w:p>
    <w:p w14:paraId="6FD2CD6E" w14:textId="57E6EFA3" w:rsidR="001732D0" w:rsidRDefault="001732D0" w:rsidP="00E36ADA">
      <w:pPr>
        <w:pStyle w:val="Image"/>
      </w:pPr>
      <w:r>
        <w:rPr>
          <w:lang w:val="en-AU" w:eastAsia="en-AU"/>
        </w:rPr>
        <w:drawing>
          <wp:inline distT="0" distB="0" distL="0" distR="0" wp14:anchorId="774D5686" wp14:editId="78D60B31">
            <wp:extent cx="5067363" cy="7147357"/>
            <wp:effectExtent l="0" t="0" r="0" b="0"/>
            <wp:docPr id="33" name="Picture 33" descr="An ad reading &quot;Quit for You, Quit for Two.&quot; Featuring a pregnant woman and a list of tips for quitting smoking." title="Advertisment for the 'Quit for you. Quit for two.' cam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l="1739" t="1237" r="1176" b="1307"/>
                    <a:stretch/>
                  </pic:blipFill>
                  <pic:spPr bwMode="auto">
                    <a:xfrm>
                      <a:off x="0" y="0"/>
                      <a:ext cx="5067363" cy="7147357"/>
                    </a:xfrm>
                    <a:prstGeom prst="rect">
                      <a:avLst/>
                    </a:prstGeom>
                    <a:ln>
                      <a:noFill/>
                    </a:ln>
                    <a:extLst>
                      <a:ext uri="{53640926-AAD7-44D8-BBD7-CCE9431645EC}">
                        <a14:shadowObscured xmlns:a14="http://schemas.microsoft.com/office/drawing/2010/main"/>
                      </a:ext>
                    </a:extLst>
                  </pic:spPr>
                </pic:pic>
              </a:graphicData>
            </a:graphic>
          </wp:inline>
        </w:drawing>
      </w:r>
      <w:r w:rsidR="00346FED">
        <w:br w:type="textWrapping" w:clear="all"/>
      </w:r>
    </w:p>
    <w:p w14:paraId="051FE43C" w14:textId="1DC85E2F" w:rsidR="001732D0" w:rsidRDefault="00A72043" w:rsidP="00590B5C">
      <w:pPr>
        <w:pStyle w:val="Appendix1"/>
      </w:pPr>
      <w:bookmarkStart w:id="77" w:name="_Toc505693944"/>
      <w:r w:rsidRPr="00C6643E">
        <w:lastRenderedPageBreak/>
        <w:t>Appendix G</w:t>
      </w:r>
      <w:r w:rsidR="001732D0" w:rsidRPr="00C6643E">
        <w:t>:</w:t>
      </w:r>
      <w:r w:rsidR="000E52D3" w:rsidRPr="00C6643E">
        <w:t xml:space="preserve"> </w:t>
      </w:r>
      <w:r w:rsidR="00F265A3" w:rsidRPr="00C6643E">
        <w:t xml:space="preserve">My </w:t>
      </w:r>
      <w:proofErr w:type="spellStart"/>
      <w:r w:rsidR="00F265A3" w:rsidRPr="00C6643E">
        <w:t>QuitBuddy</w:t>
      </w:r>
      <w:proofErr w:type="spellEnd"/>
      <w:r w:rsidR="001732D0">
        <w:t xml:space="preserve"> app</w:t>
      </w:r>
      <w:bookmarkEnd w:id="77"/>
    </w:p>
    <w:p w14:paraId="33837B3C" w14:textId="77777777" w:rsidR="001732D0" w:rsidRDefault="001732D0" w:rsidP="00E36ADA">
      <w:pPr>
        <w:pStyle w:val="Image"/>
      </w:pPr>
      <w:r>
        <w:rPr>
          <w:lang w:val="en-AU" w:eastAsia="en-AU"/>
        </w:rPr>
        <w:drawing>
          <wp:inline distT="0" distB="0" distL="0" distR="0" wp14:anchorId="4C2D25F8" wp14:editId="451A730C">
            <wp:extent cx="6058772" cy="3042081"/>
            <wp:effectExtent l="0" t="0" r="0" b="6350"/>
            <wp:docPr id="14" name="Picture 14" descr="An ad that has several screenshots of the My QuitBuddy ap and its features, including a personal best tracker, notifications, home screen etc." title="Screenshots of the 'My QuitBudd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6062727" cy="3044067"/>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E9D8ACB" w14:textId="5CF4A505" w:rsidR="0081391A" w:rsidRDefault="001732D0" w:rsidP="00E36ADA">
      <w:pPr>
        <w:pStyle w:val="Image"/>
      </w:pPr>
      <w:r>
        <w:rPr>
          <w:lang w:val="en-AU" w:eastAsia="en-AU"/>
        </w:rPr>
        <w:drawing>
          <wp:inline distT="0" distB="0" distL="0" distR="0" wp14:anchorId="26C4AFAE" wp14:editId="0A45B850">
            <wp:extent cx="6121594" cy="3495614"/>
            <wp:effectExtent l="0" t="0" r="0" b="0"/>
            <wp:docPr id="35" name="Picture 35" descr="An ad that has several screenshots of the My QuitBuddy app and its features, including number of days smoke free and My Personal Best." title="Screenshots of the 'My QuitBuddy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6125527" cy="3497860"/>
                    </a:xfrm>
                    <a:prstGeom prst="rect">
                      <a:avLst/>
                    </a:prstGeom>
                    <a:ln>
                      <a:noFill/>
                    </a:ln>
                    <a:extLst>
                      <a:ext uri="{53640926-AAD7-44D8-BBD7-CCE9431645EC}">
                        <a14:shadowObscured xmlns:a14="http://schemas.microsoft.com/office/drawing/2010/main"/>
                      </a:ext>
                    </a:extLst>
                  </pic:spPr>
                </pic:pic>
              </a:graphicData>
            </a:graphic>
          </wp:inline>
        </w:drawing>
      </w:r>
    </w:p>
    <w:sectPr w:rsidR="0081391A" w:rsidSect="001F5810">
      <w:headerReference w:type="default" r:id="rId73"/>
      <w:headerReference w:type="first" r:id="rId74"/>
      <w:pgSz w:w="11906" w:h="16838" w:code="9"/>
      <w:pgMar w:top="2127" w:right="1077" w:bottom="1701" w:left="1077" w:header="0" w:footer="493"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0225F6" w15:done="0"/>
  <w15:commentEx w15:paraId="79309FDE" w15:paraIdParent="590225F6" w15:done="0"/>
  <w15:commentEx w15:paraId="4EC17E95" w15:done="0"/>
  <w15:commentEx w15:paraId="71B985AF" w15:paraIdParent="4EC17E9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451445" w14:textId="77777777" w:rsidR="0087461A" w:rsidRDefault="0087461A">
      <w:r>
        <w:separator/>
      </w:r>
    </w:p>
    <w:p w14:paraId="172744A8" w14:textId="77777777" w:rsidR="0087461A" w:rsidRDefault="0087461A"/>
    <w:p w14:paraId="5881A43B" w14:textId="77777777" w:rsidR="0087461A" w:rsidRDefault="0087461A"/>
  </w:endnote>
  <w:endnote w:type="continuationSeparator" w:id="0">
    <w:p w14:paraId="3D2E8CC5" w14:textId="77777777" w:rsidR="0087461A" w:rsidRDefault="0087461A">
      <w:r>
        <w:continuationSeparator/>
      </w:r>
    </w:p>
    <w:p w14:paraId="3DDB2FDE" w14:textId="77777777" w:rsidR="0087461A" w:rsidRDefault="0087461A"/>
    <w:p w14:paraId="1CC835D6" w14:textId="77777777" w:rsidR="0087461A" w:rsidRDefault="008746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charset w:val="00"/>
    <w:family w:val="auto"/>
    <w:pitch w:val="variable"/>
    <w:sig w:usb0="00000001" w:usb1="00000001" w:usb2="00000000" w:usb3="00000000" w:csb0="00000193" w:csb1="00000000"/>
    <w:embedRegular r:id="rId1" w:fontKey="{2D5B1798-2E67-434F-B516-FC2BBB3E1EC2}"/>
    <w:embedBold r:id="rId2" w:fontKey="{7DCE3F67-6CB8-4598-89B7-A71894F0151F}"/>
    <w:embedItalic r:id="rId3" w:fontKey="{0F4A1735-5A70-43F0-BA7E-50326F8ED446}"/>
    <w:embedBoldItalic r:id="rId4" w:fontKey="{EBC8765C-7937-426B-825C-9EBDAD1F757D}"/>
  </w:font>
  <w:font w:name="SimSun">
    <w:altName w:val="宋体"/>
    <w:panose1 w:val="02010600030101010101"/>
    <w:charset w:val="86"/>
    <w:family w:val="auto"/>
    <w:pitch w:val="variable"/>
    <w:sig w:usb0="00000003" w:usb1="288F0000" w:usb2="00000016" w:usb3="00000000" w:csb0="00040001" w:csb1="00000000"/>
  </w:font>
  <w:font w:name="Montserrat Light">
    <w:altName w:val="Calibri"/>
    <w:charset w:val="00"/>
    <w:family w:val="auto"/>
    <w:pitch w:val="variable"/>
    <w:sig w:usb0="20000007" w:usb1="00000001" w:usb2="00000000" w:usb3="00000000" w:csb0="00000193" w:csb1="00000000"/>
    <w:embedRegular r:id="rId5" w:fontKey="{87B80609-A166-487E-8FF7-624AB29C38CA}"/>
    <w:embedBold r:id="rId6" w:fontKey="{7BBA6062-D176-44E0-A8AB-51D7C1FFE6DC}"/>
    <w:embedItalic r:id="rId7" w:fontKey="{D4A0C815-4D91-4593-B565-03DDEC826681}"/>
    <w:embedBoldItalic r:id="rId8" w:fontKey="{54C0E650-7D8C-4062-9878-110816896BD2}"/>
  </w:font>
  <w:font w:name="Montserrat SemiBold">
    <w:charset w:val="00"/>
    <w:family w:val="auto"/>
    <w:pitch w:val="variable"/>
    <w:sig w:usb0="20000007" w:usb1="00000001" w:usb2="00000000" w:usb3="00000000" w:csb0="00000193" w:csb1="00000000"/>
    <w:embedRegular r:id="rId9" w:fontKey="{58593F86-4035-45B3-A828-8279E205BCC2}"/>
    <w:embedBold r:id="rId10" w:fontKey="{3B9649FF-2559-4A17-9251-8AB5DDAAFBE7}"/>
  </w:font>
  <w:font w:name="SimHei">
    <w:altName w:val="黑体"/>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Montserrat ExtraLight">
    <w:charset w:val="00"/>
    <w:family w:val="auto"/>
    <w:pitch w:val="variable"/>
    <w:sig w:usb0="20000007" w:usb1="00000001" w:usb2="00000000" w:usb3="00000000" w:csb0="00000193" w:csb1="00000000"/>
    <w:embedBold r:id="rId11" w:fontKey="{8AC0A978-7B03-4241-8B8E-D14AE1E0BCDA}"/>
    <w:embedItalic r:id="rId12" w:fontKey="{06129895-8935-4AF8-9565-84DE6E81373F}"/>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FCB93" w14:textId="77777777" w:rsidR="00D42C0A" w:rsidRDefault="00D42C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C34C9" w14:textId="77777777" w:rsidR="00D42C0A" w:rsidRDefault="00D42C0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36894" w14:textId="63649652" w:rsidR="0087461A" w:rsidRPr="00E869CE" w:rsidRDefault="0087461A" w:rsidP="00E869CE">
    <w:pPr>
      <w:pStyle w:val="Footer"/>
    </w:pPr>
    <w:r w:rsidRPr="00E869CE">
      <w:t>Level 4, 71 Walker Street, North Sydney NSW 2060 Australia</w:t>
    </w:r>
  </w:p>
  <w:p w14:paraId="390FCD95" w14:textId="4837072D" w:rsidR="0087461A" w:rsidRPr="00E869CE" w:rsidRDefault="00664E01" w:rsidP="00E869CE">
    <w:pPr>
      <w:pStyle w:val="Footer"/>
    </w:pPr>
    <w:hyperlink r:id="rId1" w:tooltip="This link leads to the ORC International website. " w:history="1">
      <w:r w:rsidR="0087461A" w:rsidRPr="00E869CE">
        <w:rPr>
          <w:rStyle w:val="Hyperlink"/>
          <w:color w:val="00365F" w:themeColor="text1"/>
        </w:rPr>
        <w:t>www.ORCInternational.com</w:t>
      </w:r>
    </w:hyperlink>
    <w:r w:rsidR="0087461A" w:rsidRPr="00E869CE">
      <w:t xml:space="preserve"> ABN: 39 126 100 276 ACN: 126 100 276</w:t>
    </w:r>
  </w:p>
  <w:p w14:paraId="2E4EA279" w14:textId="77777777" w:rsidR="0087461A" w:rsidRPr="00E869CE" w:rsidRDefault="0087461A" w:rsidP="00E869CE">
    <w:pPr>
      <w:pStyle w:val="Footer"/>
    </w:pPr>
    <w:r w:rsidRPr="00E869CE">
      <w:t>ORC International Proprietary and Confidential</w:t>
    </w:r>
  </w:p>
  <w:p w14:paraId="19BBD187" w14:textId="77777777" w:rsidR="0087461A" w:rsidRPr="00E869CE" w:rsidRDefault="0087461A" w:rsidP="00E869CE">
    <w:pPr>
      <w:pStyle w:val="Footer"/>
    </w:pPr>
    <w:r w:rsidRPr="00E869CE">
      <w:t>This document contains confidential and proprietary information for Department of Health. No disclosure, duplication or use of any portion of the contents of these materials, for any purpose, may be made without prior consent of ORC International.</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2FA35" w14:textId="24CB9294" w:rsidR="0087461A" w:rsidRPr="00E869CE" w:rsidRDefault="0087461A" w:rsidP="00E869CE">
    <w:pPr>
      <w:pStyle w:val="Footer"/>
    </w:pPr>
    <w:r w:rsidRPr="00E869CE">
      <w:t>ORC International 2017</w:t>
    </w:r>
    <w:r w:rsidRPr="00E869CE">
      <w:ptab w:relativeTo="margin" w:alignment="right" w:leader="none"/>
    </w:r>
    <w:r w:rsidRPr="00E869CE">
      <w:t xml:space="preserve">2017 NTC </w:t>
    </w:r>
    <w:r w:rsidRPr="00E869CE">
      <w:rPr>
        <w:i/>
      </w:rPr>
      <w:t>Don’t Make Smokes Your Story</w:t>
    </w:r>
    <w:r w:rsidRPr="00E869CE">
      <w:t xml:space="preserve"> Evaluation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B7905" w14:textId="571612F9" w:rsidR="0087461A" w:rsidRPr="00E869CE" w:rsidRDefault="0087461A" w:rsidP="00E869CE">
    <w:pPr>
      <w:pStyle w:val="Footer"/>
    </w:pPr>
    <w:r w:rsidRPr="00E869CE">
      <w:t>ORC International 2017</w:t>
    </w:r>
    <w:r w:rsidRPr="00E869CE">
      <w:ptab w:relativeTo="margin" w:alignment="right" w:leader="none"/>
    </w:r>
    <w:r w:rsidRPr="00E869CE">
      <w:t>2017 NTC Don’t Make Smokes Your Story Evaluation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3E3041" w14:textId="77777777" w:rsidR="0087461A" w:rsidRDefault="0087461A">
      <w:r>
        <w:separator/>
      </w:r>
    </w:p>
    <w:p w14:paraId="18CDE151" w14:textId="77777777" w:rsidR="0087461A" w:rsidRDefault="0087461A"/>
    <w:p w14:paraId="2D49A0A4" w14:textId="77777777" w:rsidR="0087461A" w:rsidRDefault="0087461A"/>
  </w:footnote>
  <w:footnote w:type="continuationSeparator" w:id="0">
    <w:p w14:paraId="4DE689A8" w14:textId="77777777" w:rsidR="0087461A" w:rsidRDefault="0087461A">
      <w:r>
        <w:continuationSeparator/>
      </w:r>
    </w:p>
    <w:p w14:paraId="203BD9A9" w14:textId="77777777" w:rsidR="0087461A" w:rsidRDefault="0087461A"/>
    <w:p w14:paraId="3319E3E4" w14:textId="77777777" w:rsidR="0087461A" w:rsidRDefault="008746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8996" w14:textId="77777777" w:rsidR="00D42C0A" w:rsidRDefault="00D42C0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20C7D1" w14:textId="77777777" w:rsidR="00D42C0A" w:rsidRDefault="00D42C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E8332" w14:textId="5CF0ACE1" w:rsidR="0087461A" w:rsidRDefault="0087461A" w:rsidP="00D029F6">
    <w:pPr>
      <w:pStyle w:val="HeaderImage"/>
      <w:ind w:left="-1134" w:right="-1021"/>
    </w:pPr>
    <w:r>
      <w:drawing>
        <wp:inline distT="0" distB="0" distL="0" distR="0" wp14:anchorId="05813243" wp14:editId="24EAA5FE">
          <wp:extent cx="7857890" cy="1451274"/>
          <wp:effectExtent l="0" t="0" r="0" b="0"/>
          <wp:docPr id="7" name="Picture 7" descr="Dark blue horizontal rectangle as a design element for the header background. In the foreground on the left margin is an ORC International logo in white. On the right margin is the text 'Part of Engine'." title="The ORC International header image wi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857890" cy="1451274"/>
                  </a:xfrm>
                  <a:prstGeom prst="rect">
                    <a:avLst/>
                  </a:prstGeom>
                  <a:ln>
                    <a:noFill/>
                  </a:ln>
                  <a:extLst>
                    <a:ext uri="{53640926-AAD7-44D8-BBD7-CCE9431645EC}">
                      <a14:shadowObscured xmlns:a14="http://schemas.microsoft.com/office/drawing/2010/main"/>
                    </a:ext>
                  </a:extLst>
                </pic:spPr>
              </pic:pic>
            </a:graphicData>
          </a:graphic>
        </wp:inline>
      </w:drawing>
    </w:r>
  </w:p>
  <w:p w14:paraId="31CFDA15" w14:textId="77777777" w:rsidR="0087461A" w:rsidRDefault="0087461A" w:rsidP="00D029F6">
    <w:pPr>
      <w:pStyle w:val="HeaderImage"/>
      <w:ind w:left="-1134" w:right="-1021"/>
    </w:pPr>
  </w:p>
  <w:p w14:paraId="0DEE2A34" w14:textId="724DC4C7" w:rsidR="0087461A" w:rsidRPr="000608AC" w:rsidRDefault="0087461A" w:rsidP="00D029F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C80E2" w14:textId="574A491B" w:rsidR="0087461A" w:rsidRPr="00E869CE" w:rsidRDefault="0087461A" w:rsidP="00D029F6">
    <w:pPr>
      <w:pStyle w:val="HeaderImage"/>
      <w:ind w:left="-1134" w:right="-1021"/>
      <w:rPr>
        <w:color w:val="00365F" w:themeColor="text1"/>
      </w:rPr>
    </w:pPr>
    <w:r w:rsidRPr="00E869CE">
      <w:rPr>
        <w:color w:val="00365F" w:themeColor="text1"/>
      </w:rPr>
      <w:drawing>
        <wp:inline distT="0" distB="0" distL="0" distR="0" wp14:anchorId="7015E5C4" wp14:editId="0DCA0E83">
          <wp:extent cx="7935431" cy="1096772"/>
          <wp:effectExtent l="0" t="0" r="8890" b="8255"/>
          <wp:docPr id="61" name="Picture 61" descr="Dark blue horizontal rectangle as a design element for the header background. In the foreground on the left margin is an ORC International logo in white. " title="The ORC International header image wi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jpg"/>
                  <pic:cNvPicPr/>
                </pic:nvPicPr>
                <pic:blipFill rotWithShape="1">
                  <a:blip r:embed="rId1" cstate="print">
                    <a:extLst>
                      <a:ext uri="{28A0092B-C50C-407E-A947-70E740481C1C}">
                        <a14:useLocalDpi xmlns:a14="http://schemas.microsoft.com/office/drawing/2010/main" val="0"/>
                      </a:ext>
                    </a:extLst>
                  </a:blip>
                  <a:srcRect t="18889" b="6564"/>
                  <a:stretch/>
                </pic:blipFill>
                <pic:spPr bwMode="auto">
                  <a:xfrm>
                    <a:off x="0" y="0"/>
                    <a:ext cx="7941600" cy="1097625"/>
                  </a:xfrm>
                  <a:prstGeom prst="rect">
                    <a:avLst/>
                  </a:prstGeom>
                  <a:ln>
                    <a:noFill/>
                  </a:ln>
                  <a:extLst>
                    <a:ext uri="{53640926-AAD7-44D8-BBD7-CCE9431645EC}">
                      <a14:shadowObscured xmlns:a14="http://schemas.microsoft.com/office/drawing/2010/main"/>
                    </a:ext>
                  </a:extLst>
                </pic:spPr>
              </pic:pic>
            </a:graphicData>
          </a:graphic>
        </wp:inline>
      </w:drawing>
    </w:r>
  </w:p>
  <w:p w14:paraId="0C8D9BD5" w14:textId="4C6D3801" w:rsidR="0087461A" w:rsidRPr="00E869CE" w:rsidRDefault="0087461A">
    <w:pPr>
      <w:pStyle w:val="Header"/>
    </w:pPr>
    <w:r w:rsidRPr="00E869CE">
      <w:ptab w:relativeTo="margin" w:alignment="right" w:leader="none"/>
    </w:r>
    <w:r>
      <w:fldChar w:fldCharType="begin"/>
    </w:r>
    <w:r>
      <w:instrText xml:space="preserve"> PAGE  \* roman  \* MERGEFORMAT </w:instrText>
    </w:r>
    <w:r>
      <w:fldChar w:fldCharType="separate"/>
    </w:r>
    <w:r w:rsidR="00664E01">
      <w:rPr>
        <w:noProof/>
      </w:rPr>
      <w:t>iii</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AB8B9" w14:textId="77777777" w:rsidR="0087461A" w:rsidRPr="00E869CE" w:rsidRDefault="0087461A" w:rsidP="00D029F6">
    <w:pPr>
      <w:pStyle w:val="HeaderImage"/>
      <w:ind w:left="-1134" w:right="-1021"/>
      <w:rPr>
        <w:color w:val="00365F" w:themeColor="text1"/>
      </w:rPr>
    </w:pPr>
    <w:r w:rsidRPr="00E869CE">
      <w:rPr>
        <w:color w:val="00365F" w:themeColor="text1"/>
      </w:rPr>
      <w:drawing>
        <wp:inline distT="0" distB="0" distL="0" distR="0" wp14:anchorId="5BF59275" wp14:editId="4E550336">
          <wp:extent cx="7935431" cy="1096772"/>
          <wp:effectExtent l="0" t="0" r="8890" b="8255"/>
          <wp:docPr id="62" name="Picture 62" descr="Dark blue horizontal rectangle as a design element for the header background. In the foreground on the left margin is an ORC International logo in white. " title="The ORC International header image wi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jpg"/>
                  <pic:cNvPicPr/>
                </pic:nvPicPr>
                <pic:blipFill rotWithShape="1">
                  <a:blip r:embed="rId1" cstate="print">
                    <a:extLst>
                      <a:ext uri="{28A0092B-C50C-407E-A947-70E740481C1C}">
                        <a14:useLocalDpi xmlns:a14="http://schemas.microsoft.com/office/drawing/2010/main" val="0"/>
                      </a:ext>
                    </a:extLst>
                  </a:blip>
                  <a:srcRect t="18889" b="6564"/>
                  <a:stretch/>
                </pic:blipFill>
                <pic:spPr bwMode="auto">
                  <a:xfrm>
                    <a:off x="0" y="0"/>
                    <a:ext cx="7941600" cy="1097625"/>
                  </a:xfrm>
                  <a:prstGeom prst="rect">
                    <a:avLst/>
                  </a:prstGeom>
                  <a:ln>
                    <a:noFill/>
                  </a:ln>
                  <a:extLst>
                    <a:ext uri="{53640926-AAD7-44D8-BBD7-CCE9431645EC}">
                      <a14:shadowObscured xmlns:a14="http://schemas.microsoft.com/office/drawing/2010/main"/>
                    </a:ext>
                  </a:extLst>
                </pic:spPr>
              </pic:pic>
            </a:graphicData>
          </a:graphic>
        </wp:inline>
      </w:drawing>
    </w:r>
  </w:p>
  <w:p w14:paraId="709D41E3" w14:textId="1E70AB33" w:rsidR="0087461A" w:rsidRPr="000608AC" w:rsidRDefault="0087461A" w:rsidP="00D029F6">
    <w:pPr>
      <w:pStyle w:val="Header"/>
    </w:pPr>
    <w:r>
      <w:ptab w:relativeTo="margin" w:alignment="right" w:leader="none"/>
    </w:r>
    <w:r>
      <w:fldChar w:fldCharType="begin"/>
    </w:r>
    <w:r>
      <w:instrText xml:space="preserve"> PAGE  \* roman  \* MERGEFORMAT </w:instrText>
    </w:r>
    <w:r>
      <w:fldChar w:fldCharType="separate"/>
    </w:r>
    <w:r>
      <w:rPr>
        <w:noProof/>
      </w:rPr>
      <w:t>i</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32A4E" w14:textId="5B73D27E" w:rsidR="0087461A" w:rsidRPr="00E869CE" w:rsidRDefault="0087461A" w:rsidP="00D029F6">
    <w:pPr>
      <w:pStyle w:val="HeaderImage"/>
      <w:ind w:left="-1134" w:right="-1021"/>
      <w:rPr>
        <w:color w:val="00365F" w:themeColor="text1"/>
      </w:rPr>
    </w:pPr>
    <w:r w:rsidRPr="00E869CE">
      <w:rPr>
        <w:color w:val="00365F" w:themeColor="text1"/>
      </w:rPr>
      <w:drawing>
        <wp:inline distT="0" distB="0" distL="0" distR="0" wp14:anchorId="102133D7" wp14:editId="64CE6EC2">
          <wp:extent cx="7935431" cy="1096772"/>
          <wp:effectExtent l="0" t="0" r="8890" b="8255"/>
          <wp:docPr id="9" name="Picture 9" descr="Dark blue horizontal rectangle as a design element for the header background. In the foreground on the left margin is an ORC International logo in white. " title="The ORC International header image wi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jpg"/>
                  <pic:cNvPicPr/>
                </pic:nvPicPr>
                <pic:blipFill rotWithShape="1">
                  <a:blip r:embed="rId1" cstate="print">
                    <a:extLst>
                      <a:ext uri="{28A0092B-C50C-407E-A947-70E740481C1C}">
                        <a14:useLocalDpi xmlns:a14="http://schemas.microsoft.com/office/drawing/2010/main" val="0"/>
                      </a:ext>
                    </a:extLst>
                  </a:blip>
                  <a:srcRect t="18889" b="6564"/>
                  <a:stretch/>
                </pic:blipFill>
                <pic:spPr bwMode="auto">
                  <a:xfrm>
                    <a:off x="0" y="0"/>
                    <a:ext cx="7941600" cy="1097625"/>
                  </a:xfrm>
                  <a:prstGeom prst="rect">
                    <a:avLst/>
                  </a:prstGeom>
                  <a:ln>
                    <a:noFill/>
                  </a:ln>
                  <a:extLst>
                    <a:ext uri="{53640926-AAD7-44D8-BBD7-CCE9431645EC}">
                      <a14:shadowObscured xmlns:a14="http://schemas.microsoft.com/office/drawing/2010/main"/>
                    </a:ext>
                  </a:extLst>
                </pic:spPr>
              </pic:pic>
            </a:graphicData>
          </a:graphic>
        </wp:inline>
      </w:drawing>
    </w:r>
  </w:p>
  <w:p w14:paraId="5BCADA2F" w14:textId="440ABA22" w:rsidR="0087461A" w:rsidRPr="00E869CE" w:rsidRDefault="0087461A">
    <w:pPr>
      <w:pStyle w:val="Header"/>
    </w:pPr>
    <w:r w:rsidRPr="00E869CE">
      <w:ptab w:relativeTo="margin" w:alignment="right" w:leader="none"/>
    </w:r>
    <w:r>
      <w:fldChar w:fldCharType="begin"/>
    </w:r>
    <w:r>
      <w:instrText xml:space="preserve"> PAGE  \* Arabic  \* MERGEFORMAT </w:instrText>
    </w:r>
    <w:r>
      <w:fldChar w:fldCharType="separate"/>
    </w:r>
    <w:r w:rsidR="00664E01">
      <w:rPr>
        <w:noProof/>
      </w:rPr>
      <w:t>8</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E0A4E" w14:textId="77777777" w:rsidR="0087461A" w:rsidRDefault="0087461A" w:rsidP="00D029F6">
    <w:pPr>
      <w:pStyle w:val="HeaderImage"/>
      <w:ind w:left="-1134" w:right="-1021"/>
    </w:pPr>
    <w:r>
      <w:drawing>
        <wp:inline distT="0" distB="0" distL="0" distR="0" wp14:anchorId="6B960662" wp14:editId="780D667A">
          <wp:extent cx="7935431" cy="1096772"/>
          <wp:effectExtent l="0" t="0" r="8890" b="8255"/>
          <wp:docPr id="56" name="Picture 56" descr="Dark blue horizontal rectangle as a design element for the header background. In the foreground on the left margin is an ORC International logo in white. " title="The ORC International header image wi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er.jpg"/>
                  <pic:cNvPicPr/>
                </pic:nvPicPr>
                <pic:blipFill rotWithShape="1">
                  <a:blip r:embed="rId1" cstate="print">
                    <a:extLst>
                      <a:ext uri="{28A0092B-C50C-407E-A947-70E740481C1C}">
                        <a14:useLocalDpi xmlns:a14="http://schemas.microsoft.com/office/drawing/2010/main" val="0"/>
                      </a:ext>
                    </a:extLst>
                  </a:blip>
                  <a:srcRect t="18889" b="6564"/>
                  <a:stretch/>
                </pic:blipFill>
                <pic:spPr bwMode="auto">
                  <a:xfrm>
                    <a:off x="0" y="0"/>
                    <a:ext cx="7941600" cy="1097625"/>
                  </a:xfrm>
                  <a:prstGeom prst="rect">
                    <a:avLst/>
                  </a:prstGeom>
                  <a:ln>
                    <a:noFill/>
                  </a:ln>
                  <a:extLst>
                    <a:ext uri="{53640926-AAD7-44D8-BBD7-CCE9431645EC}">
                      <a14:shadowObscured xmlns:a14="http://schemas.microsoft.com/office/drawing/2010/main"/>
                    </a:ext>
                  </a:extLst>
                </pic:spPr>
              </pic:pic>
            </a:graphicData>
          </a:graphic>
        </wp:inline>
      </w:drawing>
    </w:r>
  </w:p>
  <w:p w14:paraId="1DC17C33" w14:textId="4CE5FA5A" w:rsidR="0087461A" w:rsidRDefault="0087461A" w:rsidP="001F5810">
    <w:pPr>
      <w:pStyle w:val="Header"/>
    </w:pP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F167B22"/>
    <w:lvl w:ilvl="0">
      <w:start w:val="1"/>
      <w:numFmt w:val="decimal"/>
      <w:lvlText w:val="%1."/>
      <w:lvlJc w:val="left"/>
      <w:pPr>
        <w:tabs>
          <w:tab w:val="num" w:pos="1492"/>
        </w:tabs>
        <w:ind w:left="1492" w:hanging="360"/>
      </w:pPr>
    </w:lvl>
  </w:abstractNum>
  <w:abstractNum w:abstractNumId="1">
    <w:nsid w:val="FFFFFF7D"/>
    <w:multiLevelType w:val="singleLevel"/>
    <w:tmpl w:val="04048138"/>
    <w:lvl w:ilvl="0">
      <w:start w:val="1"/>
      <w:numFmt w:val="decimal"/>
      <w:lvlText w:val="%1."/>
      <w:lvlJc w:val="left"/>
      <w:pPr>
        <w:tabs>
          <w:tab w:val="num" w:pos="1209"/>
        </w:tabs>
        <w:ind w:left="1209" w:hanging="360"/>
      </w:pPr>
    </w:lvl>
  </w:abstractNum>
  <w:abstractNum w:abstractNumId="2">
    <w:nsid w:val="FFFFFF7E"/>
    <w:multiLevelType w:val="singleLevel"/>
    <w:tmpl w:val="B9D0194E"/>
    <w:lvl w:ilvl="0">
      <w:start w:val="1"/>
      <w:numFmt w:val="decimal"/>
      <w:lvlText w:val="%1."/>
      <w:lvlJc w:val="left"/>
      <w:pPr>
        <w:tabs>
          <w:tab w:val="num" w:pos="926"/>
        </w:tabs>
        <w:ind w:left="926" w:hanging="360"/>
      </w:pPr>
    </w:lvl>
  </w:abstractNum>
  <w:abstractNum w:abstractNumId="3">
    <w:nsid w:val="FFFFFF7F"/>
    <w:multiLevelType w:val="singleLevel"/>
    <w:tmpl w:val="66E0069A"/>
    <w:lvl w:ilvl="0">
      <w:start w:val="1"/>
      <w:numFmt w:val="decimal"/>
      <w:lvlText w:val="%1."/>
      <w:lvlJc w:val="left"/>
      <w:pPr>
        <w:tabs>
          <w:tab w:val="num" w:pos="643"/>
        </w:tabs>
        <w:ind w:left="643" w:hanging="360"/>
      </w:pPr>
    </w:lvl>
  </w:abstractNum>
  <w:abstractNum w:abstractNumId="4">
    <w:nsid w:val="FFFFFF80"/>
    <w:multiLevelType w:val="singleLevel"/>
    <w:tmpl w:val="4914F4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30A8452"/>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0A3AA110"/>
    <w:lvl w:ilvl="0">
      <w:start w:val="1"/>
      <w:numFmt w:val="decimal"/>
      <w:lvlText w:val="%1."/>
      <w:lvlJc w:val="left"/>
      <w:pPr>
        <w:tabs>
          <w:tab w:val="num" w:pos="360"/>
        </w:tabs>
        <w:ind w:left="360" w:hanging="360"/>
      </w:pPr>
    </w:lvl>
  </w:abstractNum>
  <w:abstractNum w:abstractNumId="7">
    <w:nsid w:val="04765EB8"/>
    <w:multiLevelType w:val="hybridMultilevel"/>
    <w:tmpl w:val="67187B74"/>
    <w:lvl w:ilvl="0" w:tplc="7C88CFCC">
      <w:start w:val="1"/>
      <w:numFmt w:val="bullet"/>
      <w:lvlText w:val="o"/>
      <w:lvlJc w:val="left"/>
      <w:pPr>
        <w:ind w:left="1080" w:hanging="360"/>
      </w:pPr>
      <w:rPr>
        <w:rFonts w:ascii="Courier New" w:hAnsi="Courier New" w:cs="Courier New" w:hint="default"/>
      </w:rPr>
    </w:lvl>
    <w:lvl w:ilvl="1" w:tplc="0178BFF0">
      <w:start w:val="1"/>
      <w:numFmt w:val="bullet"/>
      <w:lvlText w:val="o"/>
      <w:lvlJc w:val="left"/>
      <w:pPr>
        <w:ind w:left="1800" w:hanging="360"/>
      </w:pPr>
      <w:rPr>
        <w:rFonts w:ascii="Courier New" w:hAnsi="Courier New" w:cs="Courier New" w:hint="default"/>
      </w:rPr>
    </w:lvl>
    <w:lvl w:ilvl="2" w:tplc="24DA0BF0">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nsid w:val="05CC2291"/>
    <w:multiLevelType w:val="multilevel"/>
    <w:tmpl w:val="3E34DAB4"/>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o"/>
      <w:lvlJc w:val="left"/>
      <w:pPr>
        <w:tabs>
          <w:tab w:val="num" w:pos="1134"/>
        </w:tabs>
        <w:ind w:left="1134" w:hanging="567"/>
      </w:pPr>
      <w:rPr>
        <w:rFonts w:ascii="Courier New" w:hAnsi="Courier New" w:hint="default"/>
      </w:rPr>
    </w:lvl>
    <w:lvl w:ilvl="2">
      <w:start w:val="1"/>
      <w:numFmt w:val="bullet"/>
      <w:pStyle w:val="ListBullet3"/>
      <w:lvlText w:val=""/>
      <w:lvlJc w:val="left"/>
      <w:pPr>
        <w:tabs>
          <w:tab w:val="num" w:pos="1701"/>
        </w:tabs>
        <w:ind w:left="1701" w:hanging="567"/>
      </w:pPr>
      <w:rPr>
        <w:rFonts w:ascii="Wingdings" w:hAnsi="Wingdings"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o"/>
      <w:lvlJc w:val="left"/>
      <w:pPr>
        <w:tabs>
          <w:tab w:val="num" w:pos="2628"/>
        </w:tabs>
        <w:ind w:left="2835" w:hanging="567"/>
      </w:pPr>
      <w:rPr>
        <w:rFonts w:ascii="Courier New" w:hAnsi="Courier New" w:cs="Courier New" w:hint="default"/>
      </w:rPr>
    </w:lvl>
    <w:lvl w:ilvl="5">
      <w:start w:val="1"/>
      <w:numFmt w:val="bullet"/>
      <w:lvlText w:val=""/>
      <w:lvlJc w:val="left"/>
      <w:pPr>
        <w:tabs>
          <w:tab w:val="num" w:pos="3195"/>
        </w:tabs>
        <w:ind w:left="3402" w:hanging="567"/>
      </w:pPr>
      <w:rPr>
        <w:rFonts w:ascii="Wingdings" w:hAnsi="Wingdings" w:hint="default"/>
      </w:rPr>
    </w:lvl>
    <w:lvl w:ilvl="6">
      <w:start w:val="1"/>
      <w:numFmt w:val="bullet"/>
      <w:lvlText w:val=""/>
      <w:lvlJc w:val="left"/>
      <w:pPr>
        <w:tabs>
          <w:tab w:val="num" w:pos="3762"/>
        </w:tabs>
        <w:ind w:left="3969" w:hanging="567"/>
      </w:pPr>
      <w:rPr>
        <w:rFonts w:ascii="Symbol" w:hAnsi="Symbol" w:hint="default"/>
      </w:rPr>
    </w:lvl>
    <w:lvl w:ilvl="7">
      <w:start w:val="1"/>
      <w:numFmt w:val="bullet"/>
      <w:lvlText w:val="o"/>
      <w:lvlJc w:val="left"/>
      <w:pPr>
        <w:tabs>
          <w:tab w:val="num" w:pos="4329"/>
        </w:tabs>
        <w:ind w:left="4536" w:hanging="567"/>
      </w:pPr>
      <w:rPr>
        <w:rFonts w:ascii="Courier New" w:hAnsi="Courier New" w:cs="Courier New" w:hint="default"/>
      </w:rPr>
    </w:lvl>
    <w:lvl w:ilvl="8">
      <w:start w:val="1"/>
      <w:numFmt w:val="bullet"/>
      <w:lvlText w:val=""/>
      <w:lvlJc w:val="left"/>
      <w:pPr>
        <w:tabs>
          <w:tab w:val="num" w:pos="4896"/>
        </w:tabs>
        <w:ind w:left="5103" w:hanging="567"/>
      </w:pPr>
      <w:rPr>
        <w:rFonts w:ascii="Wingdings" w:hAnsi="Wingdings" w:hint="default"/>
      </w:rPr>
    </w:lvl>
  </w:abstractNum>
  <w:abstractNum w:abstractNumId="9">
    <w:nsid w:val="1FB75EA3"/>
    <w:multiLevelType w:val="hybridMultilevel"/>
    <w:tmpl w:val="B0288F46"/>
    <w:lvl w:ilvl="0" w:tplc="0E6460A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E93494D"/>
    <w:multiLevelType w:val="multilevel"/>
    <w:tmpl w:val="8C7E269A"/>
    <w:lvl w:ilvl="0">
      <w:start w:val="1"/>
      <w:numFmt w:val="decimal"/>
      <w:pStyle w:val="Heading1"/>
      <w:lvlText w:val="%1"/>
      <w:lvlJc w:val="left"/>
      <w:pPr>
        <w:ind w:left="567" w:hanging="567"/>
      </w:pPr>
      <w:rPr>
        <w:rFonts w:hint="default"/>
        <w:b w:val="0"/>
        <w:bCs w:val="0"/>
        <w:i w:val="0"/>
        <w:iCs w:val="0"/>
        <w:caps w:val="0"/>
        <w:smallCaps w:val="0"/>
        <w:strike w:val="0"/>
        <w:dstrike w:val="0"/>
        <w:noProof w:val="0"/>
        <w:vanish w:val="0"/>
        <w:color w:val="00365F"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567" w:hanging="567"/>
      </w:pPr>
      <w:rPr>
        <w:rFonts w:hint="default"/>
      </w:rPr>
    </w:lvl>
    <w:lvl w:ilvl="6">
      <w:start w:val="1"/>
      <w:numFmt w:val="decimal"/>
      <w:pStyle w:val="Heading7"/>
      <w:lvlText w:val="%1.%2.%3.%4.%5.%6.%7"/>
      <w:lvlJc w:val="left"/>
      <w:pPr>
        <w:ind w:left="567" w:hanging="567"/>
      </w:pPr>
      <w:rPr>
        <w:rFonts w:hint="default"/>
      </w:rPr>
    </w:lvl>
    <w:lvl w:ilvl="7">
      <w:start w:val="1"/>
      <w:numFmt w:val="decimal"/>
      <w:pStyle w:val="Heading8"/>
      <w:lvlText w:val="%1.%2.%3.%4.%5.%6.%7.%8"/>
      <w:lvlJc w:val="left"/>
      <w:pPr>
        <w:ind w:left="567" w:hanging="567"/>
      </w:pPr>
      <w:rPr>
        <w:rFonts w:hint="default"/>
      </w:rPr>
    </w:lvl>
    <w:lvl w:ilvl="8">
      <w:start w:val="1"/>
      <w:numFmt w:val="decimal"/>
      <w:pStyle w:val="Heading9"/>
      <w:lvlText w:val="%1.%2.%3.%4.%5.%6.%7.%8.%9"/>
      <w:lvlJc w:val="left"/>
      <w:pPr>
        <w:ind w:left="567" w:hanging="567"/>
      </w:pPr>
      <w:rPr>
        <w:rFonts w:hint="default"/>
      </w:rPr>
    </w:lvl>
  </w:abstractNum>
  <w:abstractNum w:abstractNumId="11">
    <w:nsid w:val="46D3423D"/>
    <w:multiLevelType w:val="multilevel"/>
    <w:tmpl w:val="502405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BDA22C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46579E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8"/>
  </w:num>
  <w:num w:numId="3">
    <w:abstractNumId w:val="9"/>
  </w:num>
  <w:num w:numId="4">
    <w:abstractNumId w:val="11"/>
  </w:num>
  <w:num w:numId="5">
    <w:abstractNumId w:val="7"/>
  </w:num>
  <w:num w:numId="6">
    <w:abstractNumId w:val="10"/>
  </w:num>
  <w:num w:numId="7">
    <w:abstractNumId w:val="8"/>
    <w:lvlOverride w:ilvl="0">
      <w:lvl w:ilvl="0">
        <w:start w:val="1"/>
        <w:numFmt w:val="bullet"/>
        <w:pStyle w:val="ListBullet"/>
        <w:lvlText w:val=""/>
        <w:lvlJc w:val="left"/>
        <w:pPr>
          <w:tabs>
            <w:tab w:val="num" w:pos="567"/>
          </w:tabs>
          <w:ind w:left="567" w:hanging="567"/>
        </w:pPr>
        <w:rPr>
          <w:rFonts w:ascii="Symbol" w:hAnsi="Symbol" w:hint="default"/>
        </w:rPr>
      </w:lvl>
    </w:lvlOverride>
  </w:num>
  <w:num w:numId="8">
    <w:abstractNumId w:val="13"/>
  </w:num>
  <w:num w:numId="9">
    <w:abstractNumId w:val="12"/>
  </w:num>
  <w:num w:numId="10">
    <w:abstractNumId w:val="5"/>
  </w:num>
  <w:num w:numId="11">
    <w:abstractNumId w:val="4"/>
  </w:num>
  <w:num w:numId="12">
    <w:abstractNumId w:val="6"/>
  </w:num>
  <w:num w:numId="13">
    <w:abstractNumId w:val="3"/>
  </w:num>
  <w:num w:numId="14">
    <w:abstractNumId w:val="2"/>
  </w:num>
  <w:num w:numId="15">
    <w:abstractNumId w:val="1"/>
  </w:num>
  <w:num w:numId="16">
    <w:abstractNumId w:val="0"/>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cq Cawthorne">
    <w15:presenceInfo w15:providerId="AD" w15:userId="S-1-5-21-699513677-145938798-1607336263-43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efaultTableStyle w:val="ORC2017Table"/>
  <w:displayHorizontalDrawingGridEvery w:val="0"/>
  <w:displayVerticalDrawingGridEvery w:val="0"/>
  <w:doNotUseMarginsForDrawingGridOrigin/>
  <w:noPunctuationKerning/>
  <w:characterSpacingControl w:val="doNotCompress"/>
  <w:hdrShapeDefaults>
    <o:shapedefaults v:ext="edit" spidmax="10242"/>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060"/>
    <w:rsid w:val="000059E0"/>
    <w:rsid w:val="00011943"/>
    <w:rsid w:val="00011CE7"/>
    <w:rsid w:val="00012394"/>
    <w:rsid w:val="00012C0E"/>
    <w:rsid w:val="00012F14"/>
    <w:rsid w:val="00017845"/>
    <w:rsid w:val="00020FC9"/>
    <w:rsid w:val="00021CD0"/>
    <w:rsid w:val="00022B63"/>
    <w:rsid w:val="00023039"/>
    <w:rsid w:val="000243AC"/>
    <w:rsid w:val="00024901"/>
    <w:rsid w:val="00025551"/>
    <w:rsid w:val="000260C6"/>
    <w:rsid w:val="00027E29"/>
    <w:rsid w:val="000321EB"/>
    <w:rsid w:val="000337B2"/>
    <w:rsid w:val="00036C69"/>
    <w:rsid w:val="00037656"/>
    <w:rsid w:val="0004322F"/>
    <w:rsid w:val="00043905"/>
    <w:rsid w:val="000472B3"/>
    <w:rsid w:val="00047D5A"/>
    <w:rsid w:val="00051D55"/>
    <w:rsid w:val="000574B3"/>
    <w:rsid w:val="000608AC"/>
    <w:rsid w:val="0006216F"/>
    <w:rsid w:val="00063671"/>
    <w:rsid w:val="00063B44"/>
    <w:rsid w:val="0006609D"/>
    <w:rsid w:val="000675AA"/>
    <w:rsid w:val="00072CFE"/>
    <w:rsid w:val="000745F8"/>
    <w:rsid w:val="00084392"/>
    <w:rsid w:val="00090903"/>
    <w:rsid w:val="0009310A"/>
    <w:rsid w:val="000949D1"/>
    <w:rsid w:val="00094C36"/>
    <w:rsid w:val="000952ED"/>
    <w:rsid w:val="00095396"/>
    <w:rsid w:val="000A25AF"/>
    <w:rsid w:val="000A52D6"/>
    <w:rsid w:val="000B222A"/>
    <w:rsid w:val="000B2B0B"/>
    <w:rsid w:val="000B2C21"/>
    <w:rsid w:val="000B3D46"/>
    <w:rsid w:val="000B58F0"/>
    <w:rsid w:val="000C1BC8"/>
    <w:rsid w:val="000C38A4"/>
    <w:rsid w:val="000C6819"/>
    <w:rsid w:val="000D5E62"/>
    <w:rsid w:val="000D7841"/>
    <w:rsid w:val="000D7C91"/>
    <w:rsid w:val="000E466B"/>
    <w:rsid w:val="000E4BD0"/>
    <w:rsid w:val="000E52D3"/>
    <w:rsid w:val="000F26B2"/>
    <w:rsid w:val="000F4AC3"/>
    <w:rsid w:val="000F4CFB"/>
    <w:rsid w:val="00105888"/>
    <w:rsid w:val="00106580"/>
    <w:rsid w:val="00110A09"/>
    <w:rsid w:val="0011182F"/>
    <w:rsid w:val="001131A4"/>
    <w:rsid w:val="001157B2"/>
    <w:rsid w:val="00126657"/>
    <w:rsid w:val="00127DFA"/>
    <w:rsid w:val="001305EE"/>
    <w:rsid w:val="001322B2"/>
    <w:rsid w:val="0013487B"/>
    <w:rsid w:val="001362D6"/>
    <w:rsid w:val="001368E2"/>
    <w:rsid w:val="00152526"/>
    <w:rsid w:val="00154FE3"/>
    <w:rsid w:val="00156390"/>
    <w:rsid w:val="001577DF"/>
    <w:rsid w:val="001605FB"/>
    <w:rsid w:val="00160BCB"/>
    <w:rsid w:val="001610A9"/>
    <w:rsid w:val="001625F3"/>
    <w:rsid w:val="00163DF5"/>
    <w:rsid w:val="001646AB"/>
    <w:rsid w:val="00170CC4"/>
    <w:rsid w:val="0017285E"/>
    <w:rsid w:val="00172E27"/>
    <w:rsid w:val="001732D0"/>
    <w:rsid w:val="00174D85"/>
    <w:rsid w:val="001755D7"/>
    <w:rsid w:val="00175F32"/>
    <w:rsid w:val="001775A8"/>
    <w:rsid w:val="001803F8"/>
    <w:rsid w:val="0018141D"/>
    <w:rsid w:val="00182BED"/>
    <w:rsid w:val="001832BB"/>
    <w:rsid w:val="00185210"/>
    <w:rsid w:val="001B19C4"/>
    <w:rsid w:val="001B3A8A"/>
    <w:rsid w:val="001B4C5C"/>
    <w:rsid w:val="001C28A3"/>
    <w:rsid w:val="001C4249"/>
    <w:rsid w:val="001D1CF2"/>
    <w:rsid w:val="001D6753"/>
    <w:rsid w:val="001D6A13"/>
    <w:rsid w:val="001E14BF"/>
    <w:rsid w:val="001E652F"/>
    <w:rsid w:val="001F0863"/>
    <w:rsid w:val="001F3781"/>
    <w:rsid w:val="001F564C"/>
    <w:rsid w:val="001F5810"/>
    <w:rsid w:val="001F6D24"/>
    <w:rsid w:val="001F79FD"/>
    <w:rsid w:val="00200C39"/>
    <w:rsid w:val="00201E72"/>
    <w:rsid w:val="00202132"/>
    <w:rsid w:val="002057DB"/>
    <w:rsid w:val="00210DA1"/>
    <w:rsid w:val="00210F7F"/>
    <w:rsid w:val="0021362A"/>
    <w:rsid w:val="00214527"/>
    <w:rsid w:val="00215001"/>
    <w:rsid w:val="00216D89"/>
    <w:rsid w:val="00217036"/>
    <w:rsid w:val="00221821"/>
    <w:rsid w:val="002255E9"/>
    <w:rsid w:val="0022624E"/>
    <w:rsid w:val="00227877"/>
    <w:rsid w:val="00230CEB"/>
    <w:rsid w:val="002319FC"/>
    <w:rsid w:val="00232211"/>
    <w:rsid w:val="002359BE"/>
    <w:rsid w:val="00235AE8"/>
    <w:rsid w:val="00236B0A"/>
    <w:rsid w:val="00236D8E"/>
    <w:rsid w:val="002413EE"/>
    <w:rsid w:val="002416AE"/>
    <w:rsid w:val="00241B81"/>
    <w:rsid w:val="002427D0"/>
    <w:rsid w:val="00242C6F"/>
    <w:rsid w:val="00244701"/>
    <w:rsid w:val="00246DFF"/>
    <w:rsid w:val="00246FA6"/>
    <w:rsid w:val="00247A96"/>
    <w:rsid w:val="00247B0E"/>
    <w:rsid w:val="0025466D"/>
    <w:rsid w:val="002556FC"/>
    <w:rsid w:val="00262139"/>
    <w:rsid w:val="00262B51"/>
    <w:rsid w:val="00264F9C"/>
    <w:rsid w:val="00265836"/>
    <w:rsid w:val="00266851"/>
    <w:rsid w:val="00273FA8"/>
    <w:rsid w:val="00275209"/>
    <w:rsid w:val="00276AAF"/>
    <w:rsid w:val="00280362"/>
    <w:rsid w:val="00281EFE"/>
    <w:rsid w:val="00282CA4"/>
    <w:rsid w:val="00286611"/>
    <w:rsid w:val="002918EA"/>
    <w:rsid w:val="0029258C"/>
    <w:rsid w:val="00295EAA"/>
    <w:rsid w:val="002A2060"/>
    <w:rsid w:val="002A4D92"/>
    <w:rsid w:val="002A6FE6"/>
    <w:rsid w:val="002B61BB"/>
    <w:rsid w:val="002B6574"/>
    <w:rsid w:val="002B7CAC"/>
    <w:rsid w:val="002C6991"/>
    <w:rsid w:val="002D2261"/>
    <w:rsid w:val="002D28B4"/>
    <w:rsid w:val="002D2A19"/>
    <w:rsid w:val="002D5F18"/>
    <w:rsid w:val="002D6ECF"/>
    <w:rsid w:val="002E0AD3"/>
    <w:rsid w:val="002E40F4"/>
    <w:rsid w:val="002E560A"/>
    <w:rsid w:val="002F1E67"/>
    <w:rsid w:val="002F3F5E"/>
    <w:rsid w:val="002F6D78"/>
    <w:rsid w:val="002F7341"/>
    <w:rsid w:val="002F7C38"/>
    <w:rsid w:val="00301CB1"/>
    <w:rsid w:val="00305BB4"/>
    <w:rsid w:val="00305BD1"/>
    <w:rsid w:val="00306912"/>
    <w:rsid w:val="00306D31"/>
    <w:rsid w:val="003152C7"/>
    <w:rsid w:val="003158B8"/>
    <w:rsid w:val="00320D4D"/>
    <w:rsid w:val="0032424A"/>
    <w:rsid w:val="00327B7B"/>
    <w:rsid w:val="00331EF2"/>
    <w:rsid w:val="00333055"/>
    <w:rsid w:val="0033330E"/>
    <w:rsid w:val="0033505E"/>
    <w:rsid w:val="00337154"/>
    <w:rsid w:val="00340C9E"/>
    <w:rsid w:val="0034138B"/>
    <w:rsid w:val="00342C39"/>
    <w:rsid w:val="003438FE"/>
    <w:rsid w:val="0034396F"/>
    <w:rsid w:val="00344D37"/>
    <w:rsid w:val="00346B46"/>
    <w:rsid w:val="00346FED"/>
    <w:rsid w:val="0034796C"/>
    <w:rsid w:val="003508EF"/>
    <w:rsid w:val="00351845"/>
    <w:rsid w:val="003541DE"/>
    <w:rsid w:val="00354947"/>
    <w:rsid w:val="003552AA"/>
    <w:rsid w:val="00355D37"/>
    <w:rsid w:val="00357293"/>
    <w:rsid w:val="00357BDC"/>
    <w:rsid w:val="00362994"/>
    <w:rsid w:val="0036414C"/>
    <w:rsid w:val="0036498E"/>
    <w:rsid w:val="003702EB"/>
    <w:rsid w:val="00371792"/>
    <w:rsid w:val="00372187"/>
    <w:rsid w:val="00375EBC"/>
    <w:rsid w:val="00377D7F"/>
    <w:rsid w:val="00387192"/>
    <w:rsid w:val="003877F2"/>
    <w:rsid w:val="0039253E"/>
    <w:rsid w:val="003951F5"/>
    <w:rsid w:val="00397EBE"/>
    <w:rsid w:val="003A0B96"/>
    <w:rsid w:val="003A1990"/>
    <w:rsid w:val="003A48C5"/>
    <w:rsid w:val="003A67CB"/>
    <w:rsid w:val="003B64B3"/>
    <w:rsid w:val="003B6F08"/>
    <w:rsid w:val="003B76AE"/>
    <w:rsid w:val="003C5520"/>
    <w:rsid w:val="003C5E68"/>
    <w:rsid w:val="003D333B"/>
    <w:rsid w:val="003D7AA6"/>
    <w:rsid w:val="003D7FCE"/>
    <w:rsid w:val="003E05AE"/>
    <w:rsid w:val="003E6F04"/>
    <w:rsid w:val="003F241D"/>
    <w:rsid w:val="003F5DCD"/>
    <w:rsid w:val="003F7AE1"/>
    <w:rsid w:val="00410E73"/>
    <w:rsid w:val="00414F45"/>
    <w:rsid w:val="0041553A"/>
    <w:rsid w:val="00416011"/>
    <w:rsid w:val="004165BD"/>
    <w:rsid w:val="00420D0E"/>
    <w:rsid w:val="004217B5"/>
    <w:rsid w:val="00421B6A"/>
    <w:rsid w:val="00423701"/>
    <w:rsid w:val="00423705"/>
    <w:rsid w:val="00424043"/>
    <w:rsid w:val="00427E2A"/>
    <w:rsid w:val="0043436F"/>
    <w:rsid w:val="0043467D"/>
    <w:rsid w:val="0044341F"/>
    <w:rsid w:val="00445C45"/>
    <w:rsid w:val="004469EB"/>
    <w:rsid w:val="0045369F"/>
    <w:rsid w:val="00454CB4"/>
    <w:rsid w:val="004566CF"/>
    <w:rsid w:val="00457164"/>
    <w:rsid w:val="0047036D"/>
    <w:rsid w:val="0047375B"/>
    <w:rsid w:val="00476E10"/>
    <w:rsid w:val="0048676E"/>
    <w:rsid w:val="00492F2B"/>
    <w:rsid w:val="00493303"/>
    <w:rsid w:val="0049580E"/>
    <w:rsid w:val="00497987"/>
    <w:rsid w:val="004A0F5D"/>
    <w:rsid w:val="004A1E00"/>
    <w:rsid w:val="004B0740"/>
    <w:rsid w:val="004B179B"/>
    <w:rsid w:val="004B28A9"/>
    <w:rsid w:val="004B2C16"/>
    <w:rsid w:val="004B433D"/>
    <w:rsid w:val="004B7345"/>
    <w:rsid w:val="004B7B32"/>
    <w:rsid w:val="004C6B2E"/>
    <w:rsid w:val="004D4E5E"/>
    <w:rsid w:val="004D6A9D"/>
    <w:rsid w:val="004D7ABE"/>
    <w:rsid w:val="004E124D"/>
    <w:rsid w:val="004E1548"/>
    <w:rsid w:val="004E1628"/>
    <w:rsid w:val="004E4247"/>
    <w:rsid w:val="004E779B"/>
    <w:rsid w:val="004F0D59"/>
    <w:rsid w:val="004F5F60"/>
    <w:rsid w:val="00500C71"/>
    <w:rsid w:val="005040B2"/>
    <w:rsid w:val="0050717E"/>
    <w:rsid w:val="00510CAF"/>
    <w:rsid w:val="00511ABF"/>
    <w:rsid w:val="005122A4"/>
    <w:rsid w:val="00522432"/>
    <w:rsid w:val="00522CC1"/>
    <w:rsid w:val="00524C20"/>
    <w:rsid w:val="005268AB"/>
    <w:rsid w:val="005268EB"/>
    <w:rsid w:val="00527623"/>
    <w:rsid w:val="00527BFB"/>
    <w:rsid w:val="00534529"/>
    <w:rsid w:val="005358B9"/>
    <w:rsid w:val="005370A2"/>
    <w:rsid w:val="00537572"/>
    <w:rsid w:val="00537D20"/>
    <w:rsid w:val="00541EBF"/>
    <w:rsid w:val="00551082"/>
    <w:rsid w:val="00554971"/>
    <w:rsid w:val="00556330"/>
    <w:rsid w:val="005569C1"/>
    <w:rsid w:val="00562C9D"/>
    <w:rsid w:val="00566011"/>
    <w:rsid w:val="00566EC9"/>
    <w:rsid w:val="00570D29"/>
    <w:rsid w:val="00574144"/>
    <w:rsid w:val="00577478"/>
    <w:rsid w:val="005774F6"/>
    <w:rsid w:val="00590B5C"/>
    <w:rsid w:val="00595E31"/>
    <w:rsid w:val="00596F43"/>
    <w:rsid w:val="0059751F"/>
    <w:rsid w:val="005A048E"/>
    <w:rsid w:val="005A094B"/>
    <w:rsid w:val="005A0AF6"/>
    <w:rsid w:val="005A23A5"/>
    <w:rsid w:val="005A684D"/>
    <w:rsid w:val="005A6F91"/>
    <w:rsid w:val="005B23BC"/>
    <w:rsid w:val="005C097B"/>
    <w:rsid w:val="005C0ABA"/>
    <w:rsid w:val="005C1118"/>
    <w:rsid w:val="005C4D27"/>
    <w:rsid w:val="005C4E6A"/>
    <w:rsid w:val="005D292F"/>
    <w:rsid w:val="005D444C"/>
    <w:rsid w:val="005D4D89"/>
    <w:rsid w:val="005D4F64"/>
    <w:rsid w:val="005D4FA5"/>
    <w:rsid w:val="005D76D6"/>
    <w:rsid w:val="005E0214"/>
    <w:rsid w:val="005E2C25"/>
    <w:rsid w:val="005E5993"/>
    <w:rsid w:val="005F1100"/>
    <w:rsid w:val="005F3FB5"/>
    <w:rsid w:val="005F57D0"/>
    <w:rsid w:val="00603BC3"/>
    <w:rsid w:val="00604135"/>
    <w:rsid w:val="00605E31"/>
    <w:rsid w:val="00612421"/>
    <w:rsid w:val="00612EAF"/>
    <w:rsid w:val="00623172"/>
    <w:rsid w:val="00627266"/>
    <w:rsid w:val="00627AB3"/>
    <w:rsid w:val="00630148"/>
    <w:rsid w:val="006328EE"/>
    <w:rsid w:val="006367D1"/>
    <w:rsid w:val="006374CB"/>
    <w:rsid w:val="00637A71"/>
    <w:rsid w:val="00637ED4"/>
    <w:rsid w:val="006408BE"/>
    <w:rsid w:val="00641535"/>
    <w:rsid w:val="00647186"/>
    <w:rsid w:val="00650F42"/>
    <w:rsid w:val="00651065"/>
    <w:rsid w:val="006511AE"/>
    <w:rsid w:val="0065385B"/>
    <w:rsid w:val="006546DB"/>
    <w:rsid w:val="00655D9D"/>
    <w:rsid w:val="00657B2F"/>
    <w:rsid w:val="00663791"/>
    <w:rsid w:val="00664DEF"/>
    <w:rsid w:val="00664E01"/>
    <w:rsid w:val="006665CD"/>
    <w:rsid w:val="0066666A"/>
    <w:rsid w:val="00670377"/>
    <w:rsid w:val="0067127C"/>
    <w:rsid w:val="00677E57"/>
    <w:rsid w:val="0068067A"/>
    <w:rsid w:val="0068506A"/>
    <w:rsid w:val="00692E49"/>
    <w:rsid w:val="006A11DB"/>
    <w:rsid w:val="006A1413"/>
    <w:rsid w:val="006A411B"/>
    <w:rsid w:val="006A5B56"/>
    <w:rsid w:val="006A7C9B"/>
    <w:rsid w:val="006B0A89"/>
    <w:rsid w:val="006B353E"/>
    <w:rsid w:val="006B48E4"/>
    <w:rsid w:val="006B5DD9"/>
    <w:rsid w:val="006B6A14"/>
    <w:rsid w:val="006B79AF"/>
    <w:rsid w:val="006C0A27"/>
    <w:rsid w:val="006C3378"/>
    <w:rsid w:val="006C342B"/>
    <w:rsid w:val="006D1AD0"/>
    <w:rsid w:val="006D229A"/>
    <w:rsid w:val="006E0EDC"/>
    <w:rsid w:val="006E34F1"/>
    <w:rsid w:val="006E4162"/>
    <w:rsid w:val="006E5050"/>
    <w:rsid w:val="006E5585"/>
    <w:rsid w:val="006E574B"/>
    <w:rsid w:val="006E7F2F"/>
    <w:rsid w:val="006F0859"/>
    <w:rsid w:val="006F33D2"/>
    <w:rsid w:val="00707DBE"/>
    <w:rsid w:val="00710F86"/>
    <w:rsid w:val="007121BC"/>
    <w:rsid w:val="00712C27"/>
    <w:rsid w:val="0071452E"/>
    <w:rsid w:val="00717C6F"/>
    <w:rsid w:val="00725F43"/>
    <w:rsid w:val="0072692D"/>
    <w:rsid w:val="00727888"/>
    <w:rsid w:val="00727AC7"/>
    <w:rsid w:val="00727C36"/>
    <w:rsid w:val="00733EDE"/>
    <w:rsid w:val="00735C02"/>
    <w:rsid w:val="007364CD"/>
    <w:rsid w:val="00740444"/>
    <w:rsid w:val="007445EB"/>
    <w:rsid w:val="0074651C"/>
    <w:rsid w:val="00747E58"/>
    <w:rsid w:val="00750838"/>
    <w:rsid w:val="00751787"/>
    <w:rsid w:val="0075350A"/>
    <w:rsid w:val="00753C68"/>
    <w:rsid w:val="00754578"/>
    <w:rsid w:val="007570D5"/>
    <w:rsid w:val="007577EA"/>
    <w:rsid w:val="00761A07"/>
    <w:rsid w:val="00770123"/>
    <w:rsid w:val="00773269"/>
    <w:rsid w:val="00784760"/>
    <w:rsid w:val="00787A80"/>
    <w:rsid w:val="007908FC"/>
    <w:rsid w:val="00791D7B"/>
    <w:rsid w:val="00791DCF"/>
    <w:rsid w:val="007923D1"/>
    <w:rsid w:val="00794C0E"/>
    <w:rsid w:val="007950EA"/>
    <w:rsid w:val="0079529F"/>
    <w:rsid w:val="0079698B"/>
    <w:rsid w:val="007A06F3"/>
    <w:rsid w:val="007A201E"/>
    <w:rsid w:val="007A243E"/>
    <w:rsid w:val="007A2AB9"/>
    <w:rsid w:val="007A35D8"/>
    <w:rsid w:val="007A4161"/>
    <w:rsid w:val="007B5E2D"/>
    <w:rsid w:val="007B6053"/>
    <w:rsid w:val="007C24AE"/>
    <w:rsid w:val="007D05D4"/>
    <w:rsid w:val="007D2AEF"/>
    <w:rsid w:val="007E1925"/>
    <w:rsid w:val="007E1CF2"/>
    <w:rsid w:val="007E733F"/>
    <w:rsid w:val="007F50C0"/>
    <w:rsid w:val="007F6948"/>
    <w:rsid w:val="008002EF"/>
    <w:rsid w:val="008043AC"/>
    <w:rsid w:val="008064FB"/>
    <w:rsid w:val="00806C69"/>
    <w:rsid w:val="00806E56"/>
    <w:rsid w:val="0080728D"/>
    <w:rsid w:val="00811042"/>
    <w:rsid w:val="0081391A"/>
    <w:rsid w:val="008210BA"/>
    <w:rsid w:val="00823A54"/>
    <w:rsid w:val="008263A2"/>
    <w:rsid w:val="00826B65"/>
    <w:rsid w:val="008309AA"/>
    <w:rsid w:val="00830C56"/>
    <w:rsid w:val="008354EF"/>
    <w:rsid w:val="008361D0"/>
    <w:rsid w:val="00837B4C"/>
    <w:rsid w:val="00844343"/>
    <w:rsid w:val="008444BA"/>
    <w:rsid w:val="0084572E"/>
    <w:rsid w:val="008464C1"/>
    <w:rsid w:val="00851F94"/>
    <w:rsid w:val="0085684E"/>
    <w:rsid w:val="00862A6E"/>
    <w:rsid w:val="0086627F"/>
    <w:rsid w:val="00870DDB"/>
    <w:rsid w:val="00870EAF"/>
    <w:rsid w:val="00871670"/>
    <w:rsid w:val="0087461A"/>
    <w:rsid w:val="00876F92"/>
    <w:rsid w:val="00880221"/>
    <w:rsid w:val="00882F06"/>
    <w:rsid w:val="00885B4C"/>
    <w:rsid w:val="00886C00"/>
    <w:rsid w:val="0089301C"/>
    <w:rsid w:val="008955C6"/>
    <w:rsid w:val="00897BC5"/>
    <w:rsid w:val="00897E32"/>
    <w:rsid w:val="008A11CB"/>
    <w:rsid w:val="008A59F7"/>
    <w:rsid w:val="008A6014"/>
    <w:rsid w:val="008B2543"/>
    <w:rsid w:val="008B4739"/>
    <w:rsid w:val="008B4D44"/>
    <w:rsid w:val="008C0386"/>
    <w:rsid w:val="008C1426"/>
    <w:rsid w:val="008C58C8"/>
    <w:rsid w:val="008D0013"/>
    <w:rsid w:val="008D028E"/>
    <w:rsid w:val="008D4CA4"/>
    <w:rsid w:val="008D6A4D"/>
    <w:rsid w:val="008E32FE"/>
    <w:rsid w:val="008E3AAD"/>
    <w:rsid w:val="008E5774"/>
    <w:rsid w:val="008E593F"/>
    <w:rsid w:val="008E5C62"/>
    <w:rsid w:val="008E7E92"/>
    <w:rsid w:val="008F2DBA"/>
    <w:rsid w:val="008F58DB"/>
    <w:rsid w:val="008F5A4A"/>
    <w:rsid w:val="008F5D93"/>
    <w:rsid w:val="009035EA"/>
    <w:rsid w:val="0091222F"/>
    <w:rsid w:val="0091765F"/>
    <w:rsid w:val="009229C4"/>
    <w:rsid w:val="00923507"/>
    <w:rsid w:val="009407DD"/>
    <w:rsid w:val="0094189A"/>
    <w:rsid w:val="00941B22"/>
    <w:rsid w:val="00945A7F"/>
    <w:rsid w:val="00950B1E"/>
    <w:rsid w:val="00950B93"/>
    <w:rsid w:val="00955BD2"/>
    <w:rsid w:val="009622A4"/>
    <w:rsid w:val="00965AFF"/>
    <w:rsid w:val="00966CC5"/>
    <w:rsid w:val="00966CFB"/>
    <w:rsid w:val="00975C14"/>
    <w:rsid w:val="00977896"/>
    <w:rsid w:val="00980028"/>
    <w:rsid w:val="009846A4"/>
    <w:rsid w:val="009849AA"/>
    <w:rsid w:val="00986619"/>
    <w:rsid w:val="00987FB0"/>
    <w:rsid w:val="0099315C"/>
    <w:rsid w:val="009A51FB"/>
    <w:rsid w:val="009A6D67"/>
    <w:rsid w:val="009A7A42"/>
    <w:rsid w:val="009A7FB8"/>
    <w:rsid w:val="009B04A1"/>
    <w:rsid w:val="009B2DF7"/>
    <w:rsid w:val="009B4550"/>
    <w:rsid w:val="009C0E78"/>
    <w:rsid w:val="009C177E"/>
    <w:rsid w:val="009C2344"/>
    <w:rsid w:val="009C277F"/>
    <w:rsid w:val="009C4489"/>
    <w:rsid w:val="009C58E1"/>
    <w:rsid w:val="009C60E3"/>
    <w:rsid w:val="009C7149"/>
    <w:rsid w:val="009D086A"/>
    <w:rsid w:val="009D556C"/>
    <w:rsid w:val="009E3530"/>
    <w:rsid w:val="009E51EA"/>
    <w:rsid w:val="009E5DD2"/>
    <w:rsid w:val="009E69AB"/>
    <w:rsid w:val="009E6EDB"/>
    <w:rsid w:val="009E7CB5"/>
    <w:rsid w:val="009F1BFB"/>
    <w:rsid w:val="009F1E81"/>
    <w:rsid w:val="009F2C83"/>
    <w:rsid w:val="009F366F"/>
    <w:rsid w:val="009F3C1F"/>
    <w:rsid w:val="009F428D"/>
    <w:rsid w:val="00A024E3"/>
    <w:rsid w:val="00A0611E"/>
    <w:rsid w:val="00A10EE4"/>
    <w:rsid w:val="00A11D9D"/>
    <w:rsid w:val="00A13E16"/>
    <w:rsid w:val="00A1499B"/>
    <w:rsid w:val="00A16055"/>
    <w:rsid w:val="00A16FDD"/>
    <w:rsid w:val="00A2065F"/>
    <w:rsid w:val="00A21F82"/>
    <w:rsid w:val="00A23B22"/>
    <w:rsid w:val="00A265B5"/>
    <w:rsid w:val="00A26671"/>
    <w:rsid w:val="00A33E49"/>
    <w:rsid w:val="00A418B5"/>
    <w:rsid w:val="00A45232"/>
    <w:rsid w:val="00A4530D"/>
    <w:rsid w:val="00A501F8"/>
    <w:rsid w:val="00A50498"/>
    <w:rsid w:val="00A51BE3"/>
    <w:rsid w:val="00A5356F"/>
    <w:rsid w:val="00A5432F"/>
    <w:rsid w:val="00A545CF"/>
    <w:rsid w:val="00A564EE"/>
    <w:rsid w:val="00A571CE"/>
    <w:rsid w:val="00A6128B"/>
    <w:rsid w:val="00A6175E"/>
    <w:rsid w:val="00A637EF"/>
    <w:rsid w:val="00A67495"/>
    <w:rsid w:val="00A674B3"/>
    <w:rsid w:val="00A7175B"/>
    <w:rsid w:val="00A72043"/>
    <w:rsid w:val="00A72BD9"/>
    <w:rsid w:val="00A772C1"/>
    <w:rsid w:val="00A7784E"/>
    <w:rsid w:val="00A82DA0"/>
    <w:rsid w:val="00A835F0"/>
    <w:rsid w:val="00A83E20"/>
    <w:rsid w:val="00A84929"/>
    <w:rsid w:val="00A84A4B"/>
    <w:rsid w:val="00A8502F"/>
    <w:rsid w:val="00A9264B"/>
    <w:rsid w:val="00A95255"/>
    <w:rsid w:val="00A97677"/>
    <w:rsid w:val="00AA090C"/>
    <w:rsid w:val="00AA23B2"/>
    <w:rsid w:val="00AA2E36"/>
    <w:rsid w:val="00AA50CF"/>
    <w:rsid w:val="00AA561B"/>
    <w:rsid w:val="00AA5FE6"/>
    <w:rsid w:val="00AB6463"/>
    <w:rsid w:val="00AC1C19"/>
    <w:rsid w:val="00AC5D04"/>
    <w:rsid w:val="00AD3714"/>
    <w:rsid w:val="00AD43D1"/>
    <w:rsid w:val="00AD53B6"/>
    <w:rsid w:val="00AE6344"/>
    <w:rsid w:val="00AE65DE"/>
    <w:rsid w:val="00AF033C"/>
    <w:rsid w:val="00AF036F"/>
    <w:rsid w:val="00AF3A69"/>
    <w:rsid w:val="00AF4DE8"/>
    <w:rsid w:val="00AF5218"/>
    <w:rsid w:val="00AF6042"/>
    <w:rsid w:val="00B00004"/>
    <w:rsid w:val="00B03974"/>
    <w:rsid w:val="00B05749"/>
    <w:rsid w:val="00B06120"/>
    <w:rsid w:val="00B11B86"/>
    <w:rsid w:val="00B1300E"/>
    <w:rsid w:val="00B131CA"/>
    <w:rsid w:val="00B17180"/>
    <w:rsid w:val="00B21895"/>
    <w:rsid w:val="00B22CC4"/>
    <w:rsid w:val="00B26A34"/>
    <w:rsid w:val="00B27252"/>
    <w:rsid w:val="00B300F0"/>
    <w:rsid w:val="00B32EC6"/>
    <w:rsid w:val="00B3376E"/>
    <w:rsid w:val="00B33DD5"/>
    <w:rsid w:val="00B344AC"/>
    <w:rsid w:val="00B442FC"/>
    <w:rsid w:val="00B45F4B"/>
    <w:rsid w:val="00B46529"/>
    <w:rsid w:val="00B5083F"/>
    <w:rsid w:val="00B528F5"/>
    <w:rsid w:val="00B5378D"/>
    <w:rsid w:val="00B5571C"/>
    <w:rsid w:val="00B57728"/>
    <w:rsid w:val="00B610BD"/>
    <w:rsid w:val="00B610FA"/>
    <w:rsid w:val="00B639AF"/>
    <w:rsid w:val="00B64E61"/>
    <w:rsid w:val="00B67607"/>
    <w:rsid w:val="00B704EC"/>
    <w:rsid w:val="00B7354E"/>
    <w:rsid w:val="00B74C25"/>
    <w:rsid w:val="00B7517E"/>
    <w:rsid w:val="00B7697C"/>
    <w:rsid w:val="00B777D5"/>
    <w:rsid w:val="00B807AA"/>
    <w:rsid w:val="00B80C29"/>
    <w:rsid w:val="00B86DC6"/>
    <w:rsid w:val="00B878F7"/>
    <w:rsid w:val="00B90A21"/>
    <w:rsid w:val="00B915DA"/>
    <w:rsid w:val="00B94847"/>
    <w:rsid w:val="00B96802"/>
    <w:rsid w:val="00BA18AB"/>
    <w:rsid w:val="00BA7681"/>
    <w:rsid w:val="00BA7987"/>
    <w:rsid w:val="00BB1355"/>
    <w:rsid w:val="00BB1B72"/>
    <w:rsid w:val="00BB4398"/>
    <w:rsid w:val="00BB706B"/>
    <w:rsid w:val="00BB713B"/>
    <w:rsid w:val="00BC2406"/>
    <w:rsid w:val="00BC29DD"/>
    <w:rsid w:val="00BC343C"/>
    <w:rsid w:val="00BC50ED"/>
    <w:rsid w:val="00BC5226"/>
    <w:rsid w:val="00BC5FB9"/>
    <w:rsid w:val="00BD3CF3"/>
    <w:rsid w:val="00BD4FD3"/>
    <w:rsid w:val="00BE2527"/>
    <w:rsid w:val="00BE2D72"/>
    <w:rsid w:val="00BE39C8"/>
    <w:rsid w:val="00BF0D75"/>
    <w:rsid w:val="00BF65A9"/>
    <w:rsid w:val="00C02023"/>
    <w:rsid w:val="00C0646D"/>
    <w:rsid w:val="00C10FCA"/>
    <w:rsid w:val="00C142F8"/>
    <w:rsid w:val="00C2133C"/>
    <w:rsid w:val="00C221C6"/>
    <w:rsid w:val="00C22346"/>
    <w:rsid w:val="00C22852"/>
    <w:rsid w:val="00C32E83"/>
    <w:rsid w:val="00C36771"/>
    <w:rsid w:val="00C40592"/>
    <w:rsid w:val="00C4371B"/>
    <w:rsid w:val="00C447FE"/>
    <w:rsid w:val="00C44EF5"/>
    <w:rsid w:val="00C4642A"/>
    <w:rsid w:val="00C47224"/>
    <w:rsid w:val="00C56027"/>
    <w:rsid w:val="00C56FDA"/>
    <w:rsid w:val="00C63DF0"/>
    <w:rsid w:val="00C64C89"/>
    <w:rsid w:val="00C64EFB"/>
    <w:rsid w:val="00C6643E"/>
    <w:rsid w:val="00C66470"/>
    <w:rsid w:val="00C70D3D"/>
    <w:rsid w:val="00C723BF"/>
    <w:rsid w:val="00C7466D"/>
    <w:rsid w:val="00C77B20"/>
    <w:rsid w:val="00C810A7"/>
    <w:rsid w:val="00C81BFF"/>
    <w:rsid w:val="00C83186"/>
    <w:rsid w:val="00C930CB"/>
    <w:rsid w:val="00C9379D"/>
    <w:rsid w:val="00C97E37"/>
    <w:rsid w:val="00CA13F6"/>
    <w:rsid w:val="00CA1883"/>
    <w:rsid w:val="00CA3365"/>
    <w:rsid w:val="00CA63B2"/>
    <w:rsid w:val="00CB3D0C"/>
    <w:rsid w:val="00CB6AA1"/>
    <w:rsid w:val="00CB7DC5"/>
    <w:rsid w:val="00CC00C9"/>
    <w:rsid w:val="00CC074D"/>
    <w:rsid w:val="00CC14BA"/>
    <w:rsid w:val="00CC28EC"/>
    <w:rsid w:val="00CC5F43"/>
    <w:rsid w:val="00CD132B"/>
    <w:rsid w:val="00CD1E98"/>
    <w:rsid w:val="00CD3108"/>
    <w:rsid w:val="00CD5832"/>
    <w:rsid w:val="00CD7DC2"/>
    <w:rsid w:val="00CE144E"/>
    <w:rsid w:val="00CE36D4"/>
    <w:rsid w:val="00CE44AC"/>
    <w:rsid w:val="00CE5614"/>
    <w:rsid w:val="00CF127C"/>
    <w:rsid w:val="00CF2EED"/>
    <w:rsid w:val="00CF3D53"/>
    <w:rsid w:val="00D00ED0"/>
    <w:rsid w:val="00D01D6C"/>
    <w:rsid w:val="00D029F6"/>
    <w:rsid w:val="00D05A60"/>
    <w:rsid w:val="00D115E3"/>
    <w:rsid w:val="00D13BA6"/>
    <w:rsid w:val="00D13CC8"/>
    <w:rsid w:val="00D13D05"/>
    <w:rsid w:val="00D17CF8"/>
    <w:rsid w:val="00D226B4"/>
    <w:rsid w:val="00D27FFB"/>
    <w:rsid w:val="00D30E52"/>
    <w:rsid w:val="00D327B4"/>
    <w:rsid w:val="00D379F0"/>
    <w:rsid w:val="00D42C0A"/>
    <w:rsid w:val="00D43657"/>
    <w:rsid w:val="00D439F7"/>
    <w:rsid w:val="00D451AD"/>
    <w:rsid w:val="00D45583"/>
    <w:rsid w:val="00D46877"/>
    <w:rsid w:val="00D47685"/>
    <w:rsid w:val="00D53AF8"/>
    <w:rsid w:val="00D54493"/>
    <w:rsid w:val="00D56EE2"/>
    <w:rsid w:val="00D60349"/>
    <w:rsid w:val="00D62236"/>
    <w:rsid w:val="00D70BED"/>
    <w:rsid w:val="00D71148"/>
    <w:rsid w:val="00D71A4C"/>
    <w:rsid w:val="00D77A7D"/>
    <w:rsid w:val="00D82C86"/>
    <w:rsid w:val="00D86835"/>
    <w:rsid w:val="00D935ED"/>
    <w:rsid w:val="00D9502E"/>
    <w:rsid w:val="00D96F93"/>
    <w:rsid w:val="00DA04F8"/>
    <w:rsid w:val="00DA166E"/>
    <w:rsid w:val="00DA2723"/>
    <w:rsid w:val="00DA5C25"/>
    <w:rsid w:val="00DC19B5"/>
    <w:rsid w:val="00DC360D"/>
    <w:rsid w:val="00DC6A27"/>
    <w:rsid w:val="00DC72BD"/>
    <w:rsid w:val="00DD3902"/>
    <w:rsid w:val="00DD746A"/>
    <w:rsid w:val="00DE4156"/>
    <w:rsid w:val="00DE503F"/>
    <w:rsid w:val="00DE5A81"/>
    <w:rsid w:val="00DE6340"/>
    <w:rsid w:val="00DF6A19"/>
    <w:rsid w:val="00E020C4"/>
    <w:rsid w:val="00E079F8"/>
    <w:rsid w:val="00E07E91"/>
    <w:rsid w:val="00E106B8"/>
    <w:rsid w:val="00E108EA"/>
    <w:rsid w:val="00E12F77"/>
    <w:rsid w:val="00E148DD"/>
    <w:rsid w:val="00E36ADA"/>
    <w:rsid w:val="00E40953"/>
    <w:rsid w:val="00E41D94"/>
    <w:rsid w:val="00E42C8F"/>
    <w:rsid w:val="00E45351"/>
    <w:rsid w:val="00E4695D"/>
    <w:rsid w:val="00E469C8"/>
    <w:rsid w:val="00E479AF"/>
    <w:rsid w:val="00E47F0A"/>
    <w:rsid w:val="00E51DE0"/>
    <w:rsid w:val="00E52957"/>
    <w:rsid w:val="00E5511F"/>
    <w:rsid w:val="00E60FED"/>
    <w:rsid w:val="00E610B2"/>
    <w:rsid w:val="00E61405"/>
    <w:rsid w:val="00E61C95"/>
    <w:rsid w:val="00E61CDC"/>
    <w:rsid w:val="00E63007"/>
    <w:rsid w:val="00E64ED1"/>
    <w:rsid w:val="00E7071D"/>
    <w:rsid w:val="00E725A9"/>
    <w:rsid w:val="00E754E1"/>
    <w:rsid w:val="00E75D21"/>
    <w:rsid w:val="00E81236"/>
    <w:rsid w:val="00E81767"/>
    <w:rsid w:val="00E82F30"/>
    <w:rsid w:val="00E856DF"/>
    <w:rsid w:val="00E869CE"/>
    <w:rsid w:val="00E9122A"/>
    <w:rsid w:val="00E9442F"/>
    <w:rsid w:val="00E95A8C"/>
    <w:rsid w:val="00E9769C"/>
    <w:rsid w:val="00EA06AC"/>
    <w:rsid w:val="00EB2CA4"/>
    <w:rsid w:val="00EB5AFC"/>
    <w:rsid w:val="00EC239D"/>
    <w:rsid w:val="00EC4E23"/>
    <w:rsid w:val="00EC7E53"/>
    <w:rsid w:val="00ED0541"/>
    <w:rsid w:val="00ED1C84"/>
    <w:rsid w:val="00ED5084"/>
    <w:rsid w:val="00EE298F"/>
    <w:rsid w:val="00EE5C27"/>
    <w:rsid w:val="00EE5CCF"/>
    <w:rsid w:val="00EE5F8B"/>
    <w:rsid w:val="00EF01A9"/>
    <w:rsid w:val="00EF56BA"/>
    <w:rsid w:val="00F0005E"/>
    <w:rsid w:val="00F003FD"/>
    <w:rsid w:val="00F00888"/>
    <w:rsid w:val="00F0473F"/>
    <w:rsid w:val="00F10005"/>
    <w:rsid w:val="00F13544"/>
    <w:rsid w:val="00F16296"/>
    <w:rsid w:val="00F17E40"/>
    <w:rsid w:val="00F239CD"/>
    <w:rsid w:val="00F2489E"/>
    <w:rsid w:val="00F265A3"/>
    <w:rsid w:val="00F319EF"/>
    <w:rsid w:val="00F33287"/>
    <w:rsid w:val="00F35C54"/>
    <w:rsid w:val="00F36CD8"/>
    <w:rsid w:val="00F41CAA"/>
    <w:rsid w:val="00F42C0F"/>
    <w:rsid w:val="00F43007"/>
    <w:rsid w:val="00F43157"/>
    <w:rsid w:val="00F43E62"/>
    <w:rsid w:val="00F45FB1"/>
    <w:rsid w:val="00F52302"/>
    <w:rsid w:val="00F52843"/>
    <w:rsid w:val="00F52E3C"/>
    <w:rsid w:val="00F531F1"/>
    <w:rsid w:val="00F56E6B"/>
    <w:rsid w:val="00F57A77"/>
    <w:rsid w:val="00F60F34"/>
    <w:rsid w:val="00F60FD0"/>
    <w:rsid w:val="00F73E50"/>
    <w:rsid w:val="00F74802"/>
    <w:rsid w:val="00F80D66"/>
    <w:rsid w:val="00F8782D"/>
    <w:rsid w:val="00F913E3"/>
    <w:rsid w:val="00F94257"/>
    <w:rsid w:val="00F97664"/>
    <w:rsid w:val="00FA47EB"/>
    <w:rsid w:val="00FB1DE3"/>
    <w:rsid w:val="00FB56AB"/>
    <w:rsid w:val="00FB6062"/>
    <w:rsid w:val="00FB67AE"/>
    <w:rsid w:val="00FB6ABF"/>
    <w:rsid w:val="00FB787B"/>
    <w:rsid w:val="00FC1C99"/>
    <w:rsid w:val="00FC3AC2"/>
    <w:rsid w:val="00FC73E7"/>
    <w:rsid w:val="00FE25CA"/>
    <w:rsid w:val="00FE5E96"/>
    <w:rsid w:val="00FE6768"/>
    <w:rsid w:val="00FE6EB0"/>
    <w:rsid w:val="00FF2EBB"/>
    <w:rsid w:val="00FF6F28"/>
    <w:rsid w:val="00FF732D"/>
    <w:rsid w:val="00FF7BD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14:docId w14:val="60856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List Bullet" w:uiPriority="99" w:qFormat="1"/>
    <w:lsdException w:name="List Number" w:semiHidden="0" w:unhideWhenUsed="0"/>
    <w:lsdException w:name="List 4" w:semiHidden="0" w:unhideWhenUsed="0"/>
    <w:lsdException w:name="List 5" w:semiHidden="0" w:unhideWhenUsed="0"/>
    <w:lsdException w:name="List Bullet 2" w:qFormat="1"/>
    <w:lsdException w:name="List Bullet 3" w:qFormat="1"/>
    <w:lsdException w:name="Title" w:semiHidden="0" w:unhideWhenUsed="0" w:qFormat="1"/>
    <w:lsdException w:name="Body Text" w:qFormat="1"/>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latentStyles>
  <w:style w:type="paragraph" w:default="1" w:styleId="Normal">
    <w:name w:val="Normal"/>
    <w:qFormat/>
    <w:rsid w:val="002255E9"/>
    <w:pPr>
      <w:spacing w:before="120" w:after="120" w:line="288" w:lineRule="auto"/>
    </w:pPr>
    <w:rPr>
      <w:rFonts w:ascii="Montserrat Light" w:hAnsi="Montserrat Light"/>
    </w:rPr>
  </w:style>
  <w:style w:type="paragraph" w:styleId="Heading1">
    <w:name w:val="heading 1"/>
    <w:next w:val="Normal"/>
    <w:link w:val="Heading1Char"/>
    <w:qFormat/>
    <w:rsid w:val="00590B5C"/>
    <w:pPr>
      <w:keepNext/>
      <w:keepLines/>
      <w:pageBreakBefore/>
      <w:numPr>
        <w:numId w:val="6"/>
      </w:numPr>
      <w:spacing w:before="400" w:after="0" w:line="288" w:lineRule="auto"/>
      <w:outlineLvl w:val="0"/>
    </w:pPr>
    <w:rPr>
      <w:rFonts w:ascii="Montserrat SemiBold" w:eastAsiaTheme="majorEastAsia" w:hAnsi="Montserrat SemiBold" w:cstheme="majorBidi"/>
      <w:color w:val="00365F" w:themeColor="accent3"/>
      <w:sz w:val="40"/>
      <w:szCs w:val="40"/>
    </w:rPr>
  </w:style>
  <w:style w:type="paragraph" w:styleId="Heading2">
    <w:name w:val="heading 2"/>
    <w:basedOn w:val="Normal"/>
    <w:next w:val="Normal"/>
    <w:link w:val="Heading2Char"/>
    <w:unhideWhenUsed/>
    <w:qFormat/>
    <w:rsid w:val="00647186"/>
    <w:pPr>
      <w:keepNext/>
      <w:keepLines/>
      <w:numPr>
        <w:ilvl w:val="1"/>
        <w:numId w:val="6"/>
      </w:numPr>
      <w:spacing w:after="0"/>
      <w:outlineLvl w:val="1"/>
    </w:pPr>
    <w:rPr>
      <w:rFonts w:ascii="Montserrat SemiBold" w:eastAsiaTheme="majorEastAsia" w:hAnsi="Montserrat SemiBold" w:cstheme="majorBidi"/>
      <w:sz w:val="36"/>
      <w:szCs w:val="36"/>
    </w:rPr>
  </w:style>
  <w:style w:type="paragraph" w:styleId="Heading3">
    <w:name w:val="heading 3"/>
    <w:basedOn w:val="Normal"/>
    <w:next w:val="Normal"/>
    <w:link w:val="Heading3Char"/>
    <w:uiPriority w:val="9"/>
    <w:unhideWhenUsed/>
    <w:qFormat/>
    <w:rsid w:val="00E106B8"/>
    <w:pPr>
      <w:keepNext/>
      <w:keepLines/>
      <w:numPr>
        <w:ilvl w:val="2"/>
        <w:numId w:val="6"/>
      </w:numPr>
      <w:spacing w:after="0"/>
      <w:outlineLvl w:val="2"/>
    </w:pPr>
    <w:rPr>
      <w:rFonts w:ascii="Montserrat SemiBold" w:eastAsiaTheme="majorEastAsia" w:hAnsi="Montserrat SemiBold" w:cstheme="majorBidi"/>
      <w:color w:val="004C87" w:themeColor="text1" w:themeTint="E6"/>
      <w:sz w:val="32"/>
      <w:szCs w:val="32"/>
      <w:lang w:val="en-AU"/>
    </w:rPr>
  </w:style>
  <w:style w:type="paragraph" w:styleId="Heading4">
    <w:name w:val="heading 4"/>
    <w:basedOn w:val="Normal"/>
    <w:next w:val="Normal"/>
    <w:link w:val="Heading4Char"/>
    <w:uiPriority w:val="9"/>
    <w:unhideWhenUsed/>
    <w:qFormat/>
    <w:rsid w:val="00E106B8"/>
    <w:pPr>
      <w:keepNext/>
      <w:keepLines/>
      <w:numPr>
        <w:ilvl w:val="3"/>
        <w:numId w:val="6"/>
      </w:numPr>
      <w:spacing w:after="0"/>
      <w:outlineLvl w:val="3"/>
    </w:pPr>
    <w:rPr>
      <w:rFonts w:ascii="Montserrat SemiBold" w:eastAsiaTheme="majorEastAsia" w:hAnsi="Montserrat SemiBold" w:cstheme="majorBidi"/>
      <w:color w:val="00BEE6"/>
      <w:sz w:val="28"/>
      <w:szCs w:val="28"/>
    </w:rPr>
  </w:style>
  <w:style w:type="paragraph" w:styleId="Heading5">
    <w:name w:val="heading 5"/>
    <w:basedOn w:val="Normal"/>
    <w:next w:val="Normal"/>
    <w:link w:val="Heading5Char"/>
    <w:uiPriority w:val="9"/>
    <w:unhideWhenUsed/>
    <w:qFormat/>
    <w:rsid w:val="00E106B8"/>
    <w:pPr>
      <w:keepNext/>
      <w:keepLines/>
      <w:numPr>
        <w:ilvl w:val="4"/>
        <w:numId w:val="6"/>
      </w:numPr>
      <w:spacing w:after="0"/>
      <w:outlineLvl w:val="4"/>
    </w:pPr>
    <w:rPr>
      <w:rFonts w:ascii="Montserrat SemiBold" w:eastAsiaTheme="majorEastAsia" w:hAnsi="Montserrat SemiBold" w:cstheme="majorBidi"/>
      <w:color w:val="004C87" w:themeColor="text1" w:themeTint="E6"/>
      <w:sz w:val="24"/>
    </w:rPr>
  </w:style>
  <w:style w:type="paragraph" w:styleId="Heading6">
    <w:name w:val="heading 6"/>
    <w:basedOn w:val="Normal"/>
    <w:next w:val="Normal"/>
    <w:link w:val="Heading6Char"/>
    <w:uiPriority w:val="9"/>
    <w:unhideWhenUsed/>
    <w:rsid w:val="002A6FE6"/>
    <w:pPr>
      <w:keepNext/>
      <w:keepLines/>
      <w:numPr>
        <w:ilvl w:val="5"/>
        <w:numId w:val="6"/>
      </w:numPr>
      <w:spacing w:before="40" w:after="0"/>
      <w:outlineLvl w:val="5"/>
    </w:pPr>
    <w:rPr>
      <w:rFonts w:asciiTheme="majorHAnsi" w:eastAsiaTheme="majorEastAsia" w:hAnsiTheme="majorHAnsi" w:cstheme="majorBidi"/>
      <w:i/>
      <w:iCs/>
      <w:caps/>
      <w:color w:val="008DAB" w:themeColor="accent1" w:themeShade="80"/>
    </w:rPr>
  </w:style>
  <w:style w:type="paragraph" w:styleId="Heading7">
    <w:name w:val="heading 7"/>
    <w:basedOn w:val="Normal"/>
    <w:next w:val="Normal"/>
    <w:link w:val="Heading7Char"/>
    <w:uiPriority w:val="9"/>
    <w:semiHidden/>
    <w:unhideWhenUsed/>
    <w:qFormat/>
    <w:rsid w:val="002A6FE6"/>
    <w:pPr>
      <w:keepNext/>
      <w:keepLines/>
      <w:numPr>
        <w:ilvl w:val="6"/>
        <w:numId w:val="6"/>
      </w:numPr>
      <w:spacing w:before="40" w:after="0"/>
      <w:outlineLvl w:val="6"/>
    </w:pPr>
    <w:rPr>
      <w:rFonts w:asciiTheme="majorHAnsi" w:eastAsiaTheme="majorEastAsia" w:hAnsiTheme="majorHAnsi" w:cstheme="majorBidi"/>
      <w:b/>
      <w:bCs/>
      <w:color w:val="008DAB" w:themeColor="accent1" w:themeShade="80"/>
    </w:rPr>
  </w:style>
  <w:style w:type="paragraph" w:styleId="Heading8">
    <w:name w:val="heading 8"/>
    <w:basedOn w:val="Normal"/>
    <w:next w:val="Normal"/>
    <w:link w:val="Heading8Char"/>
    <w:uiPriority w:val="9"/>
    <w:semiHidden/>
    <w:unhideWhenUsed/>
    <w:qFormat/>
    <w:rsid w:val="002A6FE6"/>
    <w:pPr>
      <w:keepNext/>
      <w:keepLines/>
      <w:numPr>
        <w:ilvl w:val="7"/>
        <w:numId w:val="6"/>
      </w:numPr>
      <w:spacing w:before="40" w:after="0"/>
      <w:outlineLvl w:val="7"/>
    </w:pPr>
    <w:rPr>
      <w:rFonts w:asciiTheme="majorHAnsi" w:eastAsiaTheme="majorEastAsia" w:hAnsiTheme="majorHAnsi" w:cstheme="majorBidi"/>
      <w:b/>
      <w:bCs/>
      <w:i/>
      <w:iCs/>
      <w:color w:val="008DAB" w:themeColor="accent1" w:themeShade="80"/>
    </w:rPr>
  </w:style>
  <w:style w:type="paragraph" w:styleId="Heading9">
    <w:name w:val="heading 9"/>
    <w:basedOn w:val="Normal"/>
    <w:next w:val="Normal"/>
    <w:link w:val="Heading9Char"/>
    <w:uiPriority w:val="9"/>
    <w:semiHidden/>
    <w:unhideWhenUsed/>
    <w:qFormat/>
    <w:rsid w:val="002A6FE6"/>
    <w:pPr>
      <w:keepNext/>
      <w:keepLines/>
      <w:numPr>
        <w:ilvl w:val="8"/>
        <w:numId w:val="6"/>
      </w:numPr>
      <w:spacing w:before="40" w:after="0"/>
      <w:outlineLvl w:val="8"/>
    </w:pPr>
    <w:rPr>
      <w:rFonts w:asciiTheme="majorHAnsi" w:eastAsiaTheme="majorEastAsia" w:hAnsiTheme="majorHAnsi" w:cstheme="majorBidi"/>
      <w:i/>
      <w:iCs/>
      <w:color w:val="008DAB"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029F6"/>
    <w:pPr>
      <w:tabs>
        <w:tab w:val="center" w:pos="4153"/>
        <w:tab w:val="right" w:pos="8306"/>
      </w:tabs>
      <w:spacing w:after="0" w:line="240" w:lineRule="auto"/>
    </w:pPr>
    <w:rPr>
      <w:color w:val="00365F" w:themeColor="text1"/>
      <w:sz w:val="16"/>
    </w:rPr>
  </w:style>
  <w:style w:type="paragraph" w:styleId="Footer">
    <w:name w:val="footer"/>
    <w:basedOn w:val="Normal"/>
    <w:link w:val="FooterChar"/>
    <w:uiPriority w:val="99"/>
    <w:rsid w:val="00E869CE"/>
    <w:pPr>
      <w:pBdr>
        <w:top w:val="single" w:sz="12" w:space="6" w:color="00365F" w:themeColor="text1"/>
      </w:pBdr>
      <w:tabs>
        <w:tab w:val="center" w:pos="4153"/>
        <w:tab w:val="right" w:pos="8306"/>
      </w:tabs>
    </w:pPr>
    <w:rPr>
      <w:noProof/>
      <w:color w:val="00365F" w:themeColor="text1"/>
      <w:sz w:val="16"/>
      <w:lang w:val="en-AU" w:eastAsia="en-AU"/>
    </w:rPr>
  </w:style>
  <w:style w:type="paragraph" w:customStyle="1" w:styleId="Image">
    <w:name w:val="Image"/>
    <w:basedOn w:val="Normal"/>
    <w:link w:val="ImageChar"/>
    <w:qFormat/>
    <w:rsid w:val="009C60E3"/>
    <w:pPr>
      <w:keepNext/>
      <w:keepLines/>
      <w:spacing w:before="0" w:after="0" w:line="240" w:lineRule="auto"/>
    </w:pPr>
    <w:rPr>
      <w:noProof/>
    </w:rPr>
  </w:style>
  <w:style w:type="paragraph" w:styleId="BodyText">
    <w:name w:val="Body Text"/>
    <w:basedOn w:val="Normal"/>
    <w:link w:val="BodyTextChar"/>
    <w:qFormat/>
    <w:rsid w:val="003A1990"/>
    <w:pPr>
      <w:jc w:val="both"/>
    </w:pPr>
  </w:style>
  <w:style w:type="character" w:styleId="Hyperlink">
    <w:name w:val="Hyperlink"/>
    <w:uiPriority w:val="99"/>
    <w:rsid w:val="0006609D"/>
    <w:rPr>
      <w:color w:val="1C98D5" w:themeColor="accent6"/>
      <w:u w:val="single"/>
    </w:rPr>
  </w:style>
  <w:style w:type="paragraph" w:customStyle="1" w:styleId="TableText-Numerical">
    <w:name w:val="Table Text - Numerical"/>
    <w:basedOn w:val="TableText"/>
    <w:link w:val="TableText-NumericalChar"/>
    <w:qFormat/>
    <w:rsid w:val="005D444C"/>
    <w:pPr>
      <w:jc w:val="center"/>
    </w:pPr>
  </w:style>
  <w:style w:type="character" w:customStyle="1" w:styleId="ImageChar">
    <w:name w:val="Image Char"/>
    <w:basedOn w:val="DefaultParagraphFont"/>
    <w:link w:val="Image"/>
    <w:rsid w:val="009C60E3"/>
    <w:rPr>
      <w:rFonts w:ascii="Montserrat Light" w:hAnsi="Montserrat Light"/>
      <w:noProof/>
    </w:rPr>
  </w:style>
  <w:style w:type="character" w:styleId="PlaceholderText">
    <w:name w:val="Placeholder Text"/>
    <w:basedOn w:val="DefaultParagraphFont"/>
    <w:uiPriority w:val="99"/>
    <w:semiHidden/>
    <w:rsid w:val="001646AB"/>
    <w:rPr>
      <w:color w:val="808080"/>
    </w:rPr>
  </w:style>
  <w:style w:type="paragraph" w:customStyle="1" w:styleId="EmptyCell">
    <w:name w:val="Empty Cell"/>
    <w:basedOn w:val="TableText-Numerical"/>
    <w:link w:val="EmptyCellChar"/>
    <w:qFormat/>
    <w:rsid w:val="00D17CF8"/>
    <w:rPr>
      <w:color w:val="FFFFFF" w:themeColor="background1"/>
    </w:rPr>
  </w:style>
  <w:style w:type="character" w:customStyle="1" w:styleId="TableText-NumericalChar">
    <w:name w:val="Table Text - Numerical Char"/>
    <w:basedOn w:val="TableTextChar"/>
    <w:link w:val="TableText-Numerical"/>
    <w:rsid w:val="005D444C"/>
    <w:rPr>
      <w:rFonts w:ascii="Montserrat Light" w:hAnsi="Montserrat Light"/>
      <w:sz w:val="20"/>
    </w:rPr>
  </w:style>
  <w:style w:type="paragraph" w:customStyle="1" w:styleId="EmptyCell-Subheading">
    <w:name w:val="Empty Cell - Subheading"/>
    <w:basedOn w:val="TableText-Numerical"/>
    <w:link w:val="EmptyCell-SubheadingChar"/>
    <w:qFormat/>
    <w:rsid w:val="00D17CF8"/>
    <w:rPr>
      <w:color w:val="CFEAF8" w:themeColor="accent6" w:themeTint="33"/>
    </w:rPr>
  </w:style>
  <w:style w:type="character" w:customStyle="1" w:styleId="EmptyCellChar">
    <w:name w:val="Empty Cell Char"/>
    <w:basedOn w:val="TableText-NumericalChar"/>
    <w:link w:val="EmptyCell"/>
    <w:rsid w:val="00D17CF8"/>
    <w:rPr>
      <w:rFonts w:ascii="Montserrat Light" w:hAnsi="Montserrat Light"/>
      <w:color w:val="FFFFFF" w:themeColor="background1"/>
      <w:sz w:val="20"/>
    </w:rPr>
  </w:style>
  <w:style w:type="paragraph" w:customStyle="1" w:styleId="HeaderImage">
    <w:name w:val="Header Image"/>
    <w:basedOn w:val="Normal"/>
    <w:link w:val="HeaderImageChar"/>
    <w:qFormat/>
    <w:rsid w:val="00D029F6"/>
    <w:pPr>
      <w:spacing w:before="0" w:after="0" w:line="240" w:lineRule="auto"/>
      <w:ind w:left="-851" w:right="-1077"/>
    </w:pPr>
    <w:rPr>
      <w:noProof/>
      <w:color w:val="FFFFFF" w:themeColor="background1"/>
      <w:lang w:val="en-AU" w:eastAsia="en-AU"/>
    </w:rPr>
  </w:style>
  <w:style w:type="character" w:customStyle="1" w:styleId="FooterChar">
    <w:name w:val="Footer Char"/>
    <w:basedOn w:val="DefaultParagraphFont"/>
    <w:link w:val="Footer"/>
    <w:uiPriority w:val="99"/>
    <w:rsid w:val="00E869CE"/>
    <w:rPr>
      <w:rFonts w:ascii="Montserrat Light" w:hAnsi="Montserrat Light"/>
      <w:noProof/>
      <w:color w:val="00365F" w:themeColor="text1"/>
      <w:sz w:val="16"/>
      <w:lang w:val="en-AU" w:eastAsia="en-AU"/>
    </w:rPr>
  </w:style>
  <w:style w:type="character" w:customStyle="1" w:styleId="EmptyCell-SubheadingChar">
    <w:name w:val="Empty Cell - Subheading Char"/>
    <w:basedOn w:val="EmptyCellChar"/>
    <w:link w:val="EmptyCell-Subheading"/>
    <w:rsid w:val="00D17CF8"/>
    <w:rPr>
      <w:rFonts w:ascii="Montserrat Light" w:hAnsi="Montserrat Light"/>
      <w:color w:val="CFEAF8" w:themeColor="accent6" w:themeTint="33"/>
      <w:sz w:val="20"/>
    </w:rPr>
  </w:style>
  <w:style w:type="paragraph" w:styleId="ListBullet">
    <w:name w:val="List Bullet"/>
    <w:basedOn w:val="Normal"/>
    <w:uiPriority w:val="99"/>
    <w:qFormat/>
    <w:rsid w:val="00DE5A81"/>
    <w:pPr>
      <w:numPr>
        <w:numId w:val="2"/>
      </w:numPr>
      <w:tabs>
        <w:tab w:val="left" w:pos="851"/>
        <w:tab w:val="left" w:pos="1134"/>
        <w:tab w:val="left" w:pos="1418"/>
        <w:tab w:val="left" w:pos="1701"/>
        <w:tab w:val="left" w:pos="2041"/>
        <w:tab w:val="left" w:pos="2268"/>
        <w:tab w:val="left" w:pos="2552"/>
      </w:tabs>
    </w:pPr>
    <w:rPr>
      <w:rFonts w:eastAsia="Arial Unicode MS"/>
      <w:szCs w:val="20"/>
      <w:lang w:eastAsia="en-US"/>
    </w:rPr>
  </w:style>
  <w:style w:type="character" w:customStyle="1" w:styleId="Heading1Char">
    <w:name w:val="Heading 1 Char"/>
    <w:basedOn w:val="DefaultParagraphFont"/>
    <w:link w:val="Heading1"/>
    <w:rsid w:val="00590B5C"/>
    <w:rPr>
      <w:rFonts w:ascii="Montserrat SemiBold" w:eastAsiaTheme="majorEastAsia" w:hAnsi="Montserrat SemiBold" w:cstheme="majorBidi"/>
      <w:color w:val="00365F" w:themeColor="accent3"/>
      <w:sz w:val="40"/>
      <w:szCs w:val="40"/>
    </w:rPr>
  </w:style>
  <w:style w:type="character" w:customStyle="1" w:styleId="Heading2Char">
    <w:name w:val="Heading 2 Char"/>
    <w:basedOn w:val="DefaultParagraphFont"/>
    <w:link w:val="Heading2"/>
    <w:rsid w:val="00647186"/>
    <w:rPr>
      <w:rFonts w:ascii="Montserrat SemiBold" w:eastAsiaTheme="majorEastAsia" w:hAnsi="Montserrat SemiBold" w:cstheme="majorBidi"/>
      <w:sz w:val="36"/>
      <w:szCs w:val="36"/>
    </w:rPr>
  </w:style>
  <w:style w:type="character" w:customStyle="1" w:styleId="Heading3Char">
    <w:name w:val="Heading 3 Char"/>
    <w:basedOn w:val="DefaultParagraphFont"/>
    <w:link w:val="Heading3"/>
    <w:uiPriority w:val="9"/>
    <w:rsid w:val="00E106B8"/>
    <w:rPr>
      <w:rFonts w:ascii="Montserrat SemiBold" w:eastAsiaTheme="majorEastAsia" w:hAnsi="Montserrat SemiBold" w:cstheme="majorBidi"/>
      <w:color w:val="004C87" w:themeColor="text1" w:themeTint="E6"/>
      <w:sz w:val="32"/>
      <w:szCs w:val="32"/>
      <w:lang w:val="en-AU"/>
    </w:rPr>
  </w:style>
  <w:style w:type="character" w:customStyle="1" w:styleId="Heading4Char">
    <w:name w:val="Heading 4 Char"/>
    <w:basedOn w:val="DefaultParagraphFont"/>
    <w:link w:val="Heading4"/>
    <w:uiPriority w:val="9"/>
    <w:rsid w:val="00E106B8"/>
    <w:rPr>
      <w:rFonts w:ascii="Montserrat SemiBold" w:eastAsiaTheme="majorEastAsia" w:hAnsi="Montserrat SemiBold" w:cstheme="majorBidi"/>
      <w:color w:val="00BEE6"/>
      <w:sz w:val="28"/>
      <w:szCs w:val="28"/>
    </w:rPr>
  </w:style>
  <w:style w:type="character" w:customStyle="1" w:styleId="Heading5Char">
    <w:name w:val="Heading 5 Char"/>
    <w:basedOn w:val="DefaultParagraphFont"/>
    <w:link w:val="Heading5"/>
    <w:uiPriority w:val="9"/>
    <w:rsid w:val="00E106B8"/>
    <w:rPr>
      <w:rFonts w:ascii="Montserrat SemiBold" w:eastAsiaTheme="majorEastAsia" w:hAnsi="Montserrat SemiBold" w:cstheme="majorBidi"/>
      <w:color w:val="004C87" w:themeColor="text1" w:themeTint="E6"/>
      <w:sz w:val="24"/>
    </w:rPr>
  </w:style>
  <w:style w:type="character" w:customStyle="1" w:styleId="Heading6Char">
    <w:name w:val="Heading 6 Char"/>
    <w:basedOn w:val="DefaultParagraphFont"/>
    <w:link w:val="Heading6"/>
    <w:uiPriority w:val="9"/>
    <w:rsid w:val="002A6FE6"/>
    <w:rPr>
      <w:rFonts w:asciiTheme="majorHAnsi" w:eastAsiaTheme="majorEastAsia" w:hAnsiTheme="majorHAnsi" w:cstheme="majorBidi"/>
      <w:i/>
      <w:iCs/>
      <w:caps/>
      <w:color w:val="008DAB" w:themeColor="accent1" w:themeShade="80"/>
    </w:rPr>
  </w:style>
  <w:style w:type="character" w:customStyle="1" w:styleId="Heading7Char">
    <w:name w:val="Heading 7 Char"/>
    <w:basedOn w:val="DefaultParagraphFont"/>
    <w:link w:val="Heading7"/>
    <w:uiPriority w:val="9"/>
    <w:semiHidden/>
    <w:rsid w:val="002A6FE6"/>
    <w:rPr>
      <w:rFonts w:asciiTheme="majorHAnsi" w:eastAsiaTheme="majorEastAsia" w:hAnsiTheme="majorHAnsi" w:cstheme="majorBidi"/>
      <w:b/>
      <w:bCs/>
      <w:color w:val="008DAB" w:themeColor="accent1" w:themeShade="80"/>
    </w:rPr>
  </w:style>
  <w:style w:type="character" w:customStyle="1" w:styleId="Heading8Char">
    <w:name w:val="Heading 8 Char"/>
    <w:basedOn w:val="DefaultParagraphFont"/>
    <w:link w:val="Heading8"/>
    <w:uiPriority w:val="9"/>
    <w:semiHidden/>
    <w:rsid w:val="002A6FE6"/>
    <w:rPr>
      <w:rFonts w:asciiTheme="majorHAnsi" w:eastAsiaTheme="majorEastAsia" w:hAnsiTheme="majorHAnsi" w:cstheme="majorBidi"/>
      <w:b/>
      <w:bCs/>
      <w:i/>
      <w:iCs/>
      <w:color w:val="008DAB" w:themeColor="accent1" w:themeShade="80"/>
    </w:rPr>
  </w:style>
  <w:style w:type="character" w:customStyle="1" w:styleId="Heading9Char">
    <w:name w:val="Heading 9 Char"/>
    <w:basedOn w:val="DefaultParagraphFont"/>
    <w:link w:val="Heading9"/>
    <w:uiPriority w:val="9"/>
    <w:semiHidden/>
    <w:rsid w:val="002A6FE6"/>
    <w:rPr>
      <w:rFonts w:asciiTheme="majorHAnsi" w:eastAsiaTheme="majorEastAsia" w:hAnsiTheme="majorHAnsi" w:cstheme="majorBidi"/>
      <w:i/>
      <w:iCs/>
      <w:color w:val="008DAB" w:themeColor="accent1" w:themeShade="80"/>
    </w:rPr>
  </w:style>
  <w:style w:type="paragraph" w:styleId="Caption">
    <w:name w:val="caption"/>
    <w:basedOn w:val="Normal"/>
    <w:next w:val="Normal"/>
    <w:link w:val="CaptionChar"/>
    <w:uiPriority w:val="35"/>
    <w:unhideWhenUsed/>
    <w:qFormat/>
    <w:rsid w:val="002B7CAC"/>
    <w:pPr>
      <w:keepNext/>
      <w:spacing w:after="0"/>
    </w:pPr>
    <w:rPr>
      <w:rFonts w:ascii="Montserrat ExtraLight" w:hAnsi="Montserrat ExtraLight"/>
      <w:b/>
      <w:bCs/>
      <w:color w:val="00365F" w:themeColor="text2"/>
      <w:sz w:val="18"/>
    </w:rPr>
  </w:style>
  <w:style w:type="paragraph" w:styleId="ListBullet2">
    <w:name w:val="List Bullet 2"/>
    <w:basedOn w:val="Normal"/>
    <w:qFormat/>
    <w:rsid w:val="00DE5A81"/>
    <w:pPr>
      <w:numPr>
        <w:ilvl w:val="1"/>
        <w:numId w:val="2"/>
      </w:numPr>
      <w:tabs>
        <w:tab w:val="left" w:pos="1418"/>
        <w:tab w:val="left" w:pos="1701"/>
        <w:tab w:val="left" w:pos="2041"/>
        <w:tab w:val="left" w:pos="2268"/>
        <w:tab w:val="left" w:pos="2552"/>
      </w:tabs>
    </w:pPr>
    <w:rPr>
      <w:rFonts w:eastAsia="Arial Unicode MS" w:cs="Times New Roman"/>
      <w:szCs w:val="20"/>
      <w:lang w:eastAsia="en-US"/>
    </w:rPr>
  </w:style>
  <w:style w:type="paragraph" w:styleId="ListBullet3">
    <w:name w:val="List Bullet 3"/>
    <w:basedOn w:val="Normal"/>
    <w:qFormat/>
    <w:rsid w:val="00DE5A81"/>
    <w:pPr>
      <w:numPr>
        <w:ilvl w:val="2"/>
        <w:numId w:val="2"/>
      </w:numPr>
      <w:tabs>
        <w:tab w:val="left" w:pos="851"/>
        <w:tab w:val="left" w:pos="1134"/>
        <w:tab w:val="left" w:pos="2041"/>
        <w:tab w:val="left" w:pos="2268"/>
        <w:tab w:val="left" w:pos="2552"/>
      </w:tabs>
    </w:pPr>
    <w:rPr>
      <w:rFonts w:eastAsia="Arial Unicode MS" w:cs="Times New Roman"/>
      <w:szCs w:val="20"/>
      <w:lang w:eastAsia="en-US"/>
    </w:rPr>
  </w:style>
  <w:style w:type="paragraph" w:styleId="Title">
    <w:name w:val="Title"/>
    <w:basedOn w:val="Normal"/>
    <w:next w:val="Normal"/>
    <w:link w:val="TitleChar"/>
    <w:qFormat/>
    <w:rsid w:val="005A0AF6"/>
    <w:pPr>
      <w:spacing w:before="1920" w:after="1920" w:line="204" w:lineRule="auto"/>
      <w:contextualSpacing/>
      <w:outlineLvl w:val="0"/>
    </w:pPr>
    <w:rPr>
      <w:rFonts w:eastAsiaTheme="majorEastAsia" w:cstheme="majorBidi"/>
      <w:caps/>
      <w:color w:val="00BEE6" w:themeColor="accent5"/>
      <w:spacing w:val="-15"/>
      <w:sz w:val="64"/>
      <w:szCs w:val="72"/>
      <w:lang w:val="en-US"/>
    </w:rPr>
  </w:style>
  <w:style w:type="character" w:customStyle="1" w:styleId="TitleChar">
    <w:name w:val="Title Char"/>
    <w:basedOn w:val="DefaultParagraphFont"/>
    <w:link w:val="Title"/>
    <w:rsid w:val="005A0AF6"/>
    <w:rPr>
      <w:rFonts w:ascii="Montserrat Light" w:eastAsiaTheme="majorEastAsia" w:hAnsi="Montserrat Light" w:cstheme="majorBidi"/>
      <w:caps/>
      <w:color w:val="00BEE6" w:themeColor="accent5"/>
      <w:spacing w:val="-15"/>
      <w:sz w:val="64"/>
      <w:szCs w:val="72"/>
      <w:lang w:val="en-US"/>
    </w:rPr>
  </w:style>
  <w:style w:type="character" w:customStyle="1" w:styleId="HeaderImageChar">
    <w:name w:val="Header Image Char"/>
    <w:basedOn w:val="HeaderChar"/>
    <w:link w:val="HeaderImage"/>
    <w:rsid w:val="00D029F6"/>
    <w:rPr>
      <w:rFonts w:ascii="Montserrat Light" w:hAnsi="Montserrat Light"/>
      <w:noProof/>
      <w:color w:val="FFFFFF" w:themeColor="background1"/>
      <w:sz w:val="16"/>
      <w:lang w:val="en-AU" w:eastAsia="en-AU"/>
    </w:rPr>
  </w:style>
  <w:style w:type="character" w:styleId="Strong">
    <w:name w:val="Strong"/>
    <w:uiPriority w:val="22"/>
    <w:qFormat/>
    <w:rsid w:val="003A1990"/>
    <w:rPr>
      <w:b/>
      <w:color w:val="auto"/>
    </w:rPr>
  </w:style>
  <w:style w:type="character" w:styleId="Emphasis">
    <w:name w:val="Emphasis"/>
    <w:basedOn w:val="DefaultParagraphFont"/>
    <w:uiPriority w:val="20"/>
    <w:qFormat/>
    <w:rsid w:val="009C60E3"/>
    <w:rPr>
      <w:i/>
      <w:iCs/>
      <w:color w:val="auto"/>
    </w:rPr>
  </w:style>
  <w:style w:type="character" w:styleId="IntenseEmphasis">
    <w:name w:val="Intense Emphasis"/>
    <w:basedOn w:val="DefaultParagraphFont"/>
    <w:uiPriority w:val="21"/>
    <w:qFormat/>
    <w:rsid w:val="003A1990"/>
    <w:rPr>
      <w:b/>
      <w:bCs/>
      <w:i/>
      <w:iCs/>
      <w:color w:val="auto"/>
    </w:rPr>
  </w:style>
  <w:style w:type="character" w:customStyle="1" w:styleId="HeaderChar">
    <w:name w:val="Header Char"/>
    <w:basedOn w:val="DefaultParagraphFont"/>
    <w:link w:val="Header"/>
    <w:uiPriority w:val="99"/>
    <w:rsid w:val="00D029F6"/>
    <w:rPr>
      <w:rFonts w:ascii="Montserrat Light" w:hAnsi="Montserrat Light"/>
      <w:color w:val="00365F" w:themeColor="text1"/>
      <w:sz w:val="16"/>
    </w:rPr>
  </w:style>
  <w:style w:type="paragraph" w:styleId="NormalWeb">
    <w:name w:val="Normal (Web)"/>
    <w:basedOn w:val="Normal"/>
    <w:uiPriority w:val="99"/>
    <w:semiHidden/>
    <w:unhideWhenUsed/>
    <w:rsid w:val="006E0ED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semiHidden/>
    <w:unhideWhenUsed/>
    <w:rsid w:val="00445C45"/>
    <w:rPr>
      <w:color w:val="2EA37C" w:themeColor="followedHyperlink"/>
      <w:u w:val="single"/>
    </w:rPr>
  </w:style>
  <w:style w:type="character" w:customStyle="1" w:styleId="BodyTextChar">
    <w:name w:val="Body Text Char"/>
    <w:basedOn w:val="DefaultParagraphFont"/>
    <w:link w:val="BodyText"/>
    <w:rsid w:val="003A1990"/>
    <w:rPr>
      <w:rFonts w:ascii="Montserrat Light" w:hAnsi="Montserrat Light"/>
    </w:rPr>
  </w:style>
  <w:style w:type="table" w:customStyle="1" w:styleId="TablewithR75B172G198">
    <w:name w:val="Table with R75B172G198"/>
    <w:basedOn w:val="TableNormal"/>
    <w:uiPriority w:val="99"/>
    <w:rsid w:val="00E61C95"/>
    <w:pPr>
      <w:spacing w:before="40" w:after="40" w:line="288" w:lineRule="auto"/>
    </w:pPr>
    <w:rPr>
      <w:rFonts w:eastAsiaTheme="minorHAnsi"/>
      <w:sz w:val="20"/>
      <w:lang w:val="en-US" w:eastAsia="en-US"/>
    </w:rPr>
    <w:tblPr>
      <w:tblStyleRow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pPr>
        <w:jc w:val="left"/>
      </w:pPr>
      <w:rPr>
        <w:rFonts w:ascii="Arial" w:hAnsi="Arial"/>
        <w:b/>
        <w:color w:val="FFFFFF" w:themeColor="background1"/>
        <w:sz w:val="20"/>
      </w:rPr>
      <w:tblPr/>
      <w:trPr>
        <w:cantSplit/>
        <w:tblHeader/>
      </w:trPr>
      <w:tcPr>
        <w:shd w:val="clear" w:color="auto" w:fill="4BACC6"/>
        <w:vAlign w:val="center"/>
      </w:tcPr>
    </w:tblStylePr>
    <w:tblStylePr w:type="lastRow">
      <w:rPr>
        <w:rFonts w:ascii="Arial" w:hAnsi="Arial"/>
        <w:sz w:val="20"/>
      </w:rPr>
      <w:tblPr/>
      <w:tcPr>
        <w:shd w:val="clear" w:color="auto" w:fill="DAEEF3"/>
      </w:tcPr>
    </w:tblStylePr>
  </w:style>
  <w:style w:type="table" w:styleId="TableGrid">
    <w:name w:val="Table Grid"/>
    <w:basedOn w:val="TableNormal"/>
    <w:uiPriority w:val="59"/>
    <w:qFormat/>
    <w:rsid w:val="00E91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F5810"/>
    <w:pPr>
      <w:tabs>
        <w:tab w:val="right" w:leader="dot" w:pos="9742"/>
      </w:tabs>
      <w:spacing w:after="100"/>
    </w:pPr>
  </w:style>
  <w:style w:type="paragraph" w:styleId="TOC2">
    <w:name w:val="toc 2"/>
    <w:basedOn w:val="Normal"/>
    <w:next w:val="Normal"/>
    <w:autoRedefine/>
    <w:uiPriority w:val="39"/>
    <w:unhideWhenUsed/>
    <w:rsid w:val="00E9122A"/>
    <w:pPr>
      <w:spacing w:after="100"/>
      <w:ind w:left="220"/>
    </w:pPr>
  </w:style>
  <w:style w:type="paragraph" w:styleId="TOC3">
    <w:name w:val="toc 3"/>
    <w:basedOn w:val="Normal"/>
    <w:next w:val="Normal"/>
    <w:autoRedefine/>
    <w:uiPriority w:val="39"/>
    <w:unhideWhenUsed/>
    <w:rsid w:val="00E9122A"/>
    <w:pPr>
      <w:spacing w:after="100"/>
      <w:ind w:left="440"/>
    </w:pPr>
  </w:style>
  <w:style w:type="paragraph" w:styleId="TableofFigures">
    <w:name w:val="table of figures"/>
    <w:basedOn w:val="Normal"/>
    <w:next w:val="Normal"/>
    <w:uiPriority w:val="99"/>
    <w:unhideWhenUsed/>
    <w:rsid w:val="00E9122A"/>
    <w:pPr>
      <w:spacing w:after="0"/>
    </w:pPr>
  </w:style>
  <w:style w:type="paragraph" w:customStyle="1" w:styleId="TableText">
    <w:name w:val="Table Text"/>
    <w:basedOn w:val="BodyText"/>
    <w:link w:val="TableTextChar"/>
    <w:rsid w:val="005D444C"/>
    <w:pPr>
      <w:spacing w:before="60" w:after="60"/>
      <w:jc w:val="left"/>
    </w:pPr>
    <w:rPr>
      <w:sz w:val="20"/>
    </w:rPr>
  </w:style>
  <w:style w:type="character" w:customStyle="1" w:styleId="TableTextChar">
    <w:name w:val="Table Text Char"/>
    <w:basedOn w:val="DefaultParagraphFont"/>
    <w:link w:val="TableText"/>
    <w:rsid w:val="005D444C"/>
    <w:rPr>
      <w:rFonts w:ascii="Montserrat Light" w:hAnsi="Montserrat Light"/>
      <w:sz w:val="20"/>
    </w:rPr>
  </w:style>
  <w:style w:type="table" w:customStyle="1" w:styleId="ORC2017Table">
    <w:name w:val="ORC2017 Table"/>
    <w:basedOn w:val="TableNormal"/>
    <w:uiPriority w:val="99"/>
    <w:rsid w:val="00574144"/>
    <w:pPr>
      <w:spacing w:after="0" w:line="240" w:lineRule="auto"/>
    </w:pPr>
    <w:rPr>
      <w:sz w:val="20"/>
    </w:rPr>
    <w:tblPr>
      <w:tblBorders>
        <w:top w:val="single" w:sz="4" w:space="0" w:color="00365F" w:themeColor="accent3"/>
        <w:left w:val="single" w:sz="4" w:space="0" w:color="00365F" w:themeColor="accent3"/>
        <w:bottom w:val="single" w:sz="4" w:space="0" w:color="00365F" w:themeColor="accent3"/>
        <w:right w:val="single" w:sz="4" w:space="0" w:color="00365F" w:themeColor="accent3"/>
        <w:insideH w:val="single" w:sz="4" w:space="0" w:color="00365F" w:themeColor="accent3"/>
        <w:insideV w:val="single" w:sz="4" w:space="0" w:color="00365F" w:themeColor="accent3"/>
      </w:tblBorders>
    </w:tblPr>
    <w:tblStylePr w:type="firstRow">
      <w:rPr>
        <w:rFonts w:ascii="Montserrat Light" w:hAnsi="Montserrat Light"/>
        <w:b/>
        <w:color w:val="FFFFFF" w:themeColor="background1"/>
        <w:sz w:val="22"/>
      </w:rPr>
      <w:tblPr/>
      <w:trPr>
        <w:tblHeader/>
      </w:trPr>
      <w:tcPr>
        <w:shd w:val="clear" w:color="auto" w:fill="00365F" w:themeFill="accent3"/>
      </w:tcPr>
    </w:tblStylePr>
    <w:tblStylePr w:type="lastRow">
      <w:rPr>
        <w:rFonts w:ascii="Montserrat Light" w:hAnsi="Montserrat Light"/>
        <w:b/>
        <w:sz w:val="22"/>
      </w:rPr>
      <w:tblPr/>
      <w:tcPr>
        <w:shd w:val="clear" w:color="auto" w:fill="D4ECFF" w:themeFill="accent3" w:themeFillTint="1A"/>
      </w:tcPr>
    </w:tblStylePr>
  </w:style>
  <w:style w:type="table" w:customStyle="1" w:styleId="PlainTable11">
    <w:name w:val="Plain Table 11"/>
    <w:basedOn w:val="TableNormal"/>
    <w:uiPriority w:val="41"/>
    <w:rsid w:val="0057414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ntents-ORC">
    <w:name w:val="Contents - ORC"/>
    <w:link w:val="Contents-ORCChar"/>
    <w:rsid w:val="00574144"/>
    <w:pPr>
      <w:spacing w:after="0"/>
    </w:pPr>
    <w:rPr>
      <w:rFonts w:ascii="Montserrat SemiBold" w:eastAsiaTheme="majorEastAsia" w:hAnsi="Montserrat SemiBold" w:cstheme="majorBidi"/>
      <w:b/>
      <w:color w:val="00365F" w:themeColor="accent3"/>
      <w:sz w:val="40"/>
      <w:szCs w:val="36"/>
    </w:rPr>
  </w:style>
  <w:style w:type="paragraph" w:customStyle="1" w:styleId="TableFigureNotes">
    <w:name w:val="Table &amp; Figure Notes"/>
    <w:basedOn w:val="Caption"/>
    <w:link w:val="TableFigureNotesChar"/>
    <w:qFormat/>
    <w:rsid w:val="00590B5C"/>
    <w:pPr>
      <w:keepNext w:val="0"/>
      <w:keepLines/>
      <w:spacing w:before="0" w:after="120"/>
      <w:contextualSpacing/>
    </w:pPr>
    <w:rPr>
      <w:b w:val="0"/>
      <w:i/>
    </w:rPr>
  </w:style>
  <w:style w:type="character" w:customStyle="1" w:styleId="Contents-ORCChar">
    <w:name w:val="Contents - ORC Char"/>
    <w:basedOn w:val="DefaultParagraphFont"/>
    <w:link w:val="Contents-ORC"/>
    <w:rsid w:val="009C4489"/>
    <w:rPr>
      <w:rFonts w:ascii="Montserrat" w:eastAsiaTheme="majorEastAsia" w:hAnsi="Montserrat" w:cstheme="majorBidi"/>
      <w:b w:val="0"/>
      <w:color w:val="00365F" w:themeColor="accent3"/>
      <w:sz w:val="40"/>
      <w:szCs w:val="40"/>
    </w:rPr>
  </w:style>
  <w:style w:type="character" w:customStyle="1" w:styleId="CaptionChar">
    <w:name w:val="Caption Char"/>
    <w:basedOn w:val="DefaultParagraphFont"/>
    <w:link w:val="Caption"/>
    <w:uiPriority w:val="35"/>
    <w:rsid w:val="002B7CAC"/>
    <w:rPr>
      <w:rFonts w:ascii="Montserrat ExtraLight" w:hAnsi="Montserrat ExtraLight"/>
      <w:b/>
      <w:bCs/>
      <w:color w:val="00365F" w:themeColor="text2"/>
      <w:sz w:val="18"/>
    </w:rPr>
  </w:style>
  <w:style w:type="character" w:customStyle="1" w:styleId="TableFigureNotesChar">
    <w:name w:val="Table &amp; Figure Notes Char"/>
    <w:basedOn w:val="CaptionChar"/>
    <w:link w:val="TableFigureNotes"/>
    <w:rsid w:val="00590B5C"/>
    <w:rPr>
      <w:rFonts w:ascii="Montserrat ExtraLight" w:hAnsi="Montserrat ExtraLight"/>
      <w:b w:val="0"/>
      <w:bCs/>
      <w:i/>
      <w:color w:val="00365F" w:themeColor="text2"/>
      <w:sz w:val="18"/>
    </w:rPr>
  </w:style>
  <w:style w:type="paragraph" w:customStyle="1" w:styleId="Appendix1">
    <w:name w:val="Appendix 1"/>
    <w:basedOn w:val="Heading1"/>
    <w:next w:val="Normal"/>
    <w:link w:val="Appendix1Char"/>
    <w:qFormat/>
    <w:rsid w:val="00806E56"/>
    <w:pPr>
      <w:numPr>
        <w:numId w:val="0"/>
      </w:numPr>
    </w:pPr>
  </w:style>
  <w:style w:type="paragraph" w:customStyle="1" w:styleId="Appendix2">
    <w:name w:val="Appendix 2"/>
    <w:basedOn w:val="Heading2"/>
    <w:next w:val="Normal"/>
    <w:link w:val="Appendix2Char"/>
    <w:qFormat/>
    <w:rsid w:val="00806E56"/>
    <w:pPr>
      <w:numPr>
        <w:ilvl w:val="0"/>
        <w:numId w:val="0"/>
      </w:numPr>
    </w:pPr>
  </w:style>
  <w:style w:type="character" w:customStyle="1" w:styleId="Appendix1Char">
    <w:name w:val="Appendix 1 Char"/>
    <w:basedOn w:val="Heading1Char"/>
    <w:link w:val="Appendix1"/>
    <w:rsid w:val="00806E56"/>
    <w:rPr>
      <w:rFonts w:ascii="Montserrat" w:eastAsiaTheme="majorEastAsia" w:hAnsi="Montserrat" w:cstheme="majorBidi"/>
      <w:b w:val="0"/>
      <w:color w:val="00365F" w:themeColor="accent3"/>
      <w:sz w:val="40"/>
      <w:szCs w:val="40"/>
    </w:rPr>
  </w:style>
  <w:style w:type="character" w:customStyle="1" w:styleId="Appendix2Char">
    <w:name w:val="Appendix 2 Char"/>
    <w:basedOn w:val="Heading2Char"/>
    <w:link w:val="Appendix2"/>
    <w:rsid w:val="00806E56"/>
    <w:rPr>
      <w:rFonts w:ascii="Montserrat SemiBold" w:eastAsiaTheme="majorEastAsia" w:hAnsi="Montserrat SemiBold" w:cstheme="majorBidi"/>
      <w:sz w:val="36"/>
      <w:szCs w:val="36"/>
    </w:rPr>
  </w:style>
  <w:style w:type="paragraph" w:customStyle="1" w:styleId="Questions">
    <w:name w:val="Questions"/>
    <w:basedOn w:val="Normal"/>
    <w:uiPriority w:val="99"/>
    <w:qFormat/>
    <w:rsid w:val="00A418B5"/>
    <w:pPr>
      <w:spacing w:before="240"/>
      <w:ind w:left="567"/>
      <w:jc w:val="both"/>
    </w:pPr>
    <w:rPr>
      <w:rFonts w:ascii="Arial" w:eastAsia="Calibri" w:hAnsi="Arial" w:cs="Arial"/>
      <w:sz w:val="20"/>
      <w:szCs w:val="20"/>
      <w:lang w:val="en-US" w:eastAsia="en-US"/>
    </w:rPr>
  </w:style>
  <w:style w:type="numbering" w:customStyle="1" w:styleId="ListBullets">
    <w:name w:val="ListBullets"/>
    <w:uiPriority w:val="99"/>
    <w:rsid w:val="00A418B5"/>
  </w:style>
  <w:style w:type="paragraph" w:customStyle="1" w:styleId="Footers">
    <w:name w:val="Footers"/>
    <w:basedOn w:val="Normal"/>
    <w:rsid w:val="001732D0"/>
    <w:pPr>
      <w:tabs>
        <w:tab w:val="left" w:pos="0"/>
        <w:tab w:val="right" w:pos="9026"/>
        <w:tab w:val="right" w:pos="10773"/>
      </w:tabs>
    </w:pPr>
    <w:rPr>
      <w:rFonts w:ascii="Arial" w:eastAsia="Times New Roman" w:hAnsi="Arial" w:cs="Arial"/>
      <w:i/>
      <w:iCs/>
      <w:sz w:val="16"/>
      <w:szCs w:val="16"/>
      <w:lang w:val="en-AU" w:eastAsia="en-AU"/>
    </w:rPr>
  </w:style>
  <w:style w:type="paragraph" w:customStyle="1" w:styleId="Centered">
    <w:name w:val="Centered"/>
    <w:basedOn w:val="Normal"/>
    <w:rsid w:val="001732D0"/>
    <w:pPr>
      <w:autoSpaceDE w:val="0"/>
      <w:autoSpaceDN w:val="0"/>
      <w:adjustRightInd w:val="0"/>
      <w:spacing w:after="240" w:line="320" w:lineRule="exact"/>
      <w:jc w:val="center"/>
    </w:pPr>
    <w:rPr>
      <w:rFonts w:ascii="Arial" w:eastAsia="Times New Roman" w:hAnsi="Arial" w:cs="Arial"/>
      <w:color w:val="000000"/>
      <w:sz w:val="20"/>
      <w:szCs w:val="20"/>
      <w:lang w:val="en-AU" w:eastAsia="en-AU"/>
    </w:rPr>
  </w:style>
  <w:style w:type="paragraph" w:styleId="Revision">
    <w:name w:val="Revision"/>
    <w:hidden/>
    <w:uiPriority w:val="99"/>
    <w:semiHidden/>
    <w:rsid w:val="001732D0"/>
    <w:pPr>
      <w:spacing w:after="0" w:line="240" w:lineRule="auto"/>
    </w:pPr>
    <w:rPr>
      <w:rFonts w:eastAsiaTheme="minorHAnsi"/>
      <w:lang w:val="en-AU" w:eastAsia="en-US"/>
    </w:rPr>
  </w:style>
  <w:style w:type="paragraph" w:customStyle="1" w:styleId="823Question">
    <w:name w:val="823 Question"/>
    <w:basedOn w:val="Normal"/>
    <w:link w:val="823QuestionChar"/>
    <w:rsid w:val="001732D0"/>
    <w:pPr>
      <w:ind w:left="851" w:hanging="851"/>
    </w:pPr>
    <w:rPr>
      <w:rFonts w:ascii="Arial" w:eastAsia="Times New Roman" w:hAnsi="Arial" w:cs="Arial"/>
      <w:sz w:val="20"/>
      <w:szCs w:val="20"/>
      <w:lang w:val="en-AU" w:eastAsia="en-US"/>
    </w:rPr>
  </w:style>
  <w:style w:type="paragraph" w:customStyle="1" w:styleId="823Codeframe">
    <w:name w:val="823 Codeframe"/>
    <w:basedOn w:val="Normal"/>
    <w:link w:val="823CodeframeChar"/>
    <w:rsid w:val="009C4489"/>
    <w:pPr>
      <w:contextualSpacing/>
    </w:pPr>
    <w:rPr>
      <w:rFonts w:ascii="Arial" w:eastAsia="Times New Roman" w:hAnsi="Arial" w:cs="Arial"/>
      <w:sz w:val="20"/>
      <w:szCs w:val="20"/>
      <w:lang w:val="en-AU" w:eastAsia="en-US"/>
    </w:rPr>
  </w:style>
  <w:style w:type="character" w:customStyle="1" w:styleId="823QuestionChar">
    <w:name w:val="823 Question Char"/>
    <w:link w:val="823Question"/>
    <w:qFormat/>
    <w:rsid w:val="001732D0"/>
    <w:rPr>
      <w:rFonts w:ascii="Arial" w:eastAsia="Times New Roman" w:hAnsi="Arial" w:cs="Arial"/>
      <w:sz w:val="20"/>
      <w:szCs w:val="20"/>
      <w:lang w:val="en-AU" w:eastAsia="en-US"/>
    </w:rPr>
  </w:style>
  <w:style w:type="character" w:customStyle="1" w:styleId="823CodeframeChar">
    <w:name w:val="823 Codeframe Char"/>
    <w:link w:val="823Codeframe"/>
    <w:rsid w:val="001732D0"/>
    <w:rPr>
      <w:rFonts w:ascii="Arial" w:eastAsia="Times New Roman" w:hAnsi="Arial" w:cs="Arial"/>
      <w:sz w:val="20"/>
      <w:szCs w:val="20"/>
      <w:lang w:val="en-AU" w:eastAsia="en-US"/>
    </w:rPr>
  </w:style>
  <w:style w:type="paragraph" w:customStyle="1" w:styleId="Interviewerinstructions">
    <w:name w:val="Interviewer instructions"/>
    <w:basedOn w:val="TableText"/>
    <w:link w:val="InterviewerinstructionsChar"/>
    <w:qFormat/>
    <w:rsid w:val="005D444C"/>
    <w:rPr>
      <w:caps/>
      <w:color w:val="00B050"/>
    </w:rPr>
  </w:style>
  <w:style w:type="paragraph" w:customStyle="1" w:styleId="Headings">
    <w:name w:val="Headings"/>
    <w:basedOn w:val="Normal"/>
    <w:link w:val="HeadingsChar"/>
    <w:rsid w:val="001732D0"/>
    <w:rPr>
      <w:rFonts w:ascii="Arial" w:eastAsia="Calibri" w:hAnsi="Arial" w:cs="Arial"/>
      <w:color w:val="FF0000"/>
      <w:sz w:val="20"/>
      <w:szCs w:val="20"/>
      <w:lang w:val="en-AU" w:eastAsia="en-US"/>
    </w:rPr>
  </w:style>
  <w:style w:type="character" w:customStyle="1" w:styleId="InterviewerinstructionsChar">
    <w:name w:val="Interviewer instructions Char"/>
    <w:basedOn w:val="DefaultParagraphFont"/>
    <w:link w:val="Interviewerinstructions"/>
    <w:rsid w:val="005D444C"/>
    <w:rPr>
      <w:rFonts w:ascii="Montserrat Light" w:hAnsi="Montserrat Light"/>
      <w:caps/>
      <w:color w:val="00B050"/>
      <w:sz w:val="20"/>
    </w:rPr>
  </w:style>
  <w:style w:type="character" w:customStyle="1" w:styleId="HeadingsChar">
    <w:name w:val="Headings Char"/>
    <w:basedOn w:val="DefaultParagraphFont"/>
    <w:link w:val="Headings"/>
    <w:rsid w:val="001732D0"/>
    <w:rPr>
      <w:rFonts w:ascii="Arial" w:eastAsia="Calibri" w:hAnsi="Arial" w:cs="Arial"/>
      <w:color w:val="FF0000"/>
      <w:sz w:val="20"/>
      <w:szCs w:val="20"/>
      <w:lang w:val="en-AU" w:eastAsia="en-US"/>
    </w:rPr>
  </w:style>
  <w:style w:type="table" w:customStyle="1" w:styleId="TableGridLight1">
    <w:name w:val="Table Grid Light1"/>
    <w:basedOn w:val="TableNormal"/>
    <w:uiPriority w:val="40"/>
    <w:rsid w:val="001732D0"/>
    <w:pPr>
      <w:spacing w:after="0" w:line="240" w:lineRule="auto"/>
    </w:pPr>
    <w:rPr>
      <w:rFonts w:ascii="Times New Roman" w:eastAsia="MS Mincho" w:hAnsi="Times New Roman" w:cs="Times New Roman"/>
      <w:sz w:val="20"/>
      <w:szCs w:val="20"/>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RCTable">
    <w:name w:val="ORC Table"/>
    <w:basedOn w:val="TableNormal"/>
    <w:uiPriority w:val="99"/>
    <w:rsid w:val="001732D0"/>
    <w:pPr>
      <w:spacing w:before="40" w:after="40" w:line="288" w:lineRule="auto"/>
    </w:pPr>
    <w:rPr>
      <w:rFonts w:eastAsiaTheme="minorHAnsi"/>
      <w:sz w:val="20"/>
      <w:lang w:val="en-US" w:eastAsia="en-US"/>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pPr>
        <w:jc w:val="left"/>
      </w:pPr>
      <w:rPr>
        <w:rFonts w:ascii="Arial" w:hAnsi="Arial"/>
        <w:b/>
        <w:color w:val="FFFFFF" w:themeColor="background1"/>
        <w:sz w:val="20"/>
      </w:rPr>
      <w:tblPr/>
      <w:trPr>
        <w:cantSplit/>
        <w:tblHeader/>
      </w:trPr>
      <w:tcPr>
        <w:shd w:val="clear" w:color="auto" w:fill="4BACC6"/>
        <w:vAlign w:val="center"/>
      </w:tcPr>
    </w:tblStylePr>
    <w:tblStylePr w:type="lastRow">
      <w:rPr>
        <w:rFonts w:ascii="Arial" w:hAnsi="Arial"/>
        <w:sz w:val="20"/>
      </w:rPr>
      <w:tblPr/>
      <w:tcPr>
        <w:shd w:val="clear" w:color="auto" w:fill="DAEEF3"/>
      </w:tcPr>
    </w:tblStylePr>
  </w:style>
  <w:style w:type="paragraph" w:customStyle="1" w:styleId="TableHeading">
    <w:name w:val="Table Heading"/>
    <w:basedOn w:val="TableText"/>
    <w:link w:val="TableHeadingChar"/>
    <w:qFormat/>
    <w:rsid w:val="00D86835"/>
    <w:pPr>
      <w:spacing w:line="240" w:lineRule="auto"/>
    </w:pPr>
    <w:rPr>
      <w:rFonts w:ascii="Montserrat" w:hAnsi="Montserrat"/>
      <w:b/>
      <w:color w:val="FFFFFF" w:themeColor="background1"/>
    </w:rPr>
  </w:style>
  <w:style w:type="character" w:customStyle="1" w:styleId="TableHeadingChar">
    <w:name w:val="Table Heading Char"/>
    <w:basedOn w:val="DefaultParagraphFont"/>
    <w:link w:val="TableHeading"/>
    <w:rsid w:val="002255E9"/>
    <w:rPr>
      <w:rFonts w:ascii="Montserrat" w:hAnsi="Montserrat"/>
      <w:b/>
      <w:color w:val="FFFFFF" w:themeColor="background1"/>
      <w:sz w:val="20"/>
    </w:rPr>
  </w:style>
  <w:style w:type="table" w:customStyle="1" w:styleId="TablewithR75B172G1981">
    <w:name w:val="Table with R75B172G1981"/>
    <w:basedOn w:val="TableNormal"/>
    <w:uiPriority w:val="99"/>
    <w:rsid w:val="001131A4"/>
    <w:pPr>
      <w:spacing w:before="40" w:after="40" w:line="288" w:lineRule="auto"/>
    </w:pPr>
    <w:rPr>
      <w:rFonts w:eastAsiaTheme="minorHAnsi"/>
      <w:sz w:val="20"/>
      <w:lang w:val="en-US" w:eastAsia="en-US"/>
    </w:rPr>
    <w:tblPr>
      <w:tblStyleRow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pPr>
        <w:jc w:val="left"/>
      </w:pPr>
      <w:rPr>
        <w:rFonts w:ascii="Arial" w:hAnsi="Arial"/>
        <w:b/>
        <w:color w:val="FFFFFF"/>
        <w:sz w:val="20"/>
      </w:rPr>
      <w:tblPr/>
      <w:trPr>
        <w:cantSplit/>
        <w:tblHeader/>
      </w:trPr>
      <w:tcPr>
        <w:shd w:val="clear" w:color="auto" w:fill="4BACC6"/>
        <w:vAlign w:val="center"/>
      </w:tcPr>
    </w:tblStylePr>
    <w:tblStylePr w:type="lastRow">
      <w:rPr>
        <w:rFonts w:ascii="Arial" w:hAnsi="Arial"/>
        <w:sz w:val="20"/>
      </w:rPr>
      <w:tblPr/>
      <w:tcPr>
        <w:shd w:val="clear" w:color="auto" w:fill="DAEEF3"/>
      </w:tcPr>
    </w:tblStylePr>
  </w:style>
  <w:style w:type="table" w:customStyle="1" w:styleId="TablewithR75B172G1982">
    <w:name w:val="Table with R75B172G1982"/>
    <w:basedOn w:val="TableNormal"/>
    <w:uiPriority w:val="99"/>
    <w:rsid w:val="001131A4"/>
    <w:pPr>
      <w:spacing w:before="40" w:after="40" w:line="288" w:lineRule="auto"/>
    </w:pPr>
    <w:rPr>
      <w:rFonts w:eastAsiaTheme="minorHAnsi"/>
      <w:sz w:val="20"/>
      <w:lang w:val="en-US" w:eastAsia="en-US"/>
    </w:rPr>
    <w:tblPr>
      <w:tblStyleRow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pPr>
        <w:jc w:val="left"/>
      </w:pPr>
      <w:rPr>
        <w:rFonts w:ascii="Arial" w:hAnsi="Arial"/>
        <w:b/>
        <w:color w:val="FFFFFF"/>
        <w:sz w:val="20"/>
      </w:rPr>
      <w:tblPr/>
      <w:trPr>
        <w:cantSplit/>
        <w:tblHeader/>
      </w:trPr>
      <w:tcPr>
        <w:shd w:val="clear" w:color="auto" w:fill="4BACC6"/>
        <w:vAlign w:val="center"/>
      </w:tcPr>
    </w:tblStylePr>
    <w:tblStylePr w:type="lastRow">
      <w:rPr>
        <w:rFonts w:ascii="Arial" w:hAnsi="Arial"/>
        <w:sz w:val="20"/>
      </w:rPr>
      <w:tblPr/>
      <w:tcPr>
        <w:shd w:val="clear" w:color="auto" w:fill="DAEEF3"/>
      </w:tcPr>
    </w:tblStylePr>
  </w:style>
  <w:style w:type="paragraph" w:customStyle="1" w:styleId="ListofTablesorFigures">
    <w:name w:val="List of Tables or Figures"/>
    <w:basedOn w:val="Contents-ORC"/>
    <w:link w:val="ListofTablesorFiguresChar"/>
    <w:qFormat/>
    <w:rsid w:val="001F5810"/>
    <w:pPr>
      <w:spacing w:before="240"/>
    </w:pPr>
  </w:style>
  <w:style w:type="paragraph" w:customStyle="1" w:styleId="Appendix3">
    <w:name w:val="Appendix 3"/>
    <w:basedOn w:val="Heading3"/>
    <w:link w:val="Appendix3Char"/>
    <w:qFormat/>
    <w:rsid w:val="00F265A3"/>
    <w:pPr>
      <w:numPr>
        <w:ilvl w:val="0"/>
        <w:numId w:val="0"/>
      </w:numPr>
      <w:spacing w:after="120"/>
    </w:pPr>
  </w:style>
  <w:style w:type="character" w:customStyle="1" w:styleId="ListofTablesorFiguresChar">
    <w:name w:val="List of Tables or Figures Char"/>
    <w:basedOn w:val="Contents-ORCChar"/>
    <w:link w:val="ListofTablesorFigures"/>
    <w:rsid w:val="001F5810"/>
    <w:rPr>
      <w:rFonts w:ascii="Montserrat SemiBold" w:eastAsiaTheme="majorEastAsia" w:hAnsi="Montserrat SemiBold" w:cstheme="majorBidi"/>
      <w:b/>
      <w:color w:val="00365F" w:themeColor="accent3"/>
      <w:sz w:val="40"/>
      <w:szCs w:val="36"/>
    </w:rPr>
  </w:style>
  <w:style w:type="character" w:customStyle="1" w:styleId="Appendix3Char">
    <w:name w:val="Appendix 3 Char"/>
    <w:basedOn w:val="DefaultParagraphFont"/>
    <w:link w:val="Appendix3"/>
    <w:rsid w:val="00F265A3"/>
    <w:rPr>
      <w:rFonts w:ascii="Montserrat SemiBold" w:eastAsiaTheme="majorEastAsia" w:hAnsi="Montserrat SemiBold" w:cstheme="majorBidi"/>
      <w:color w:val="004C87" w:themeColor="text1" w:themeTint="E6"/>
      <w:sz w:val="32"/>
      <w:szCs w:val="32"/>
      <w:lang w:val="en-AU"/>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Montserrat Light" w:hAnsi="Montserrat Light"/>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7326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26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57BDC"/>
    <w:rPr>
      <w:b/>
      <w:bCs/>
    </w:rPr>
  </w:style>
  <w:style w:type="character" w:customStyle="1" w:styleId="CommentSubjectChar">
    <w:name w:val="Comment Subject Char"/>
    <w:basedOn w:val="CommentTextChar"/>
    <w:link w:val="CommentSubject"/>
    <w:uiPriority w:val="99"/>
    <w:semiHidden/>
    <w:rsid w:val="00357BDC"/>
    <w:rPr>
      <w:rFonts w:ascii="Montserrat Light" w:hAnsi="Montserrat Light"/>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qFormat="1"/>
    <w:lsdException w:name="table of figures" w:uiPriority="99"/>
    <w:lsdException w:name="annotation reference" w:uiPriority="99"/>
    <w:lsdException w:name="List Bullet" w:uiPriority="99" w:qFormat="1"/>
    <w:lsdException w:name="List Number" w:semiHidden="0" w:unhideWhenUsed="0"/>
    <w:lsdException w:name="List 4" w:semiHidden="0" w:unhideWhenUsed="0"/>
    <w:lsdException w:name="List 5" w:semiHidden="0" w:unhideWhenUsed="0"/>
    <w:lsdException w:name="List Bullet 2" w:qFormat="1"/>
    <w:lsdException w:name="List Bullet 3" w:qFormat="1"/>
    <w:lsdException w:name="Title" w:semiHidden="0" w:unhideWhenUsed="0" w:qFormat="1"/>
    <w:lsdException w:name="Body Text" w:qFormat="1"/>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annotation subject" w:uiPriority="99"/>
    <w:lsdException w:name="No List" w:uiPriority="99"/>
    <w:lsdException w:name="Balloon Text" w:uiPriority="99"/>
    <w:lsdException w:name="Table Grid" w:semiHidden="0" w:uiPriority="59" w:unhideWhenUsed="0" w:qFormat="1"/>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latentStyles>
  <w:style w:type="paragraph" w:default="1" w:styleId="Normal">
    <w:name w:val="Normal"/>
    <w:qFormat/>
    <w:rsid w:val="002255E9"/>
    <w:pPr>
      <w:spacing w:before="120" w:after="120" w:line="288" w:lineRule="auto"/>
    </w:pPr>
    <w:rPr>
      <w:rFonts w:ascii="Montserrat Light" w:hAnsi="Montserrat Light"/>
    </w:rPr>
  </w:style>
  <w:style w:type="paragraph" w:styleId="Heading1">
    <w:name w:val="heading 1"/>
    <w:next w:val="Normal"/>
    <w:link w:val="Heading1Char"/>
    <w:qFormat/>
    <w:rsid w:val="00590B5C"/>
    <w:pPr>
      <w:keepNext/>
      <w:keepLines/>
      <w:pageBreakBefore/>
      <w:numPr>
        <w:numId w:val="6"/>
      </w:numPr>
      <w:spacing w:before="400" w:after="0" w:line="288" w:lineRule="auto"/>
      <w:outlineLvl w:val="0"/>
    </w:pPr>
    <w:rPr>
      <w:rFonts w:ascii="Montserrat SemiBold" w:eastAsiaTheme="majorEastAsia" w:hAnsi="Montserrat SemiBold" w:cstheme="majorBidi"/>
      <w:color w:val="00365F" w:themeColor="accent3"/>
      <w:sz w:val="40"/>
      <w:szCs w:val="40"/>
    </w:rPr>
  </w:style>
  <w:style w:type="paragraph" w:styleId="Heading2">
    <w:name w:val="heading 2"/>
    <w:basedOn w:val="Normal"/>
    <w:next w:val="Normal"/>
    <w:link w:val="Heading2Char"/>
    <w:unhideWhenUsed/>
    <w:qFormat/>
    <w:rsid w:val="00647186"/>
    <w:pPr>
      <w:keepNext/>
      <w:keepLines/>
      <w:numPr>
        <w:ilvl w:val="1"/>
        <w:numId w:val="6"/>
      </w:numPr>
      <w:spacing w:after="0"/>
      <w:outlineLvl w:val="1"/>
    </w:pPr>
    <w:rPr>
      <w:rFonts w:ascii="Montserrat SemiBold" w:eastAsiaTheme="majorEastAsia" w:hAnsi="Montserrat SemiBold" w:cstheme="majorBidi"/>
      <w:sz w:val="36"/>
      <w:szCs w:val="36"/>
    </w:rPr>
  </w:style>
  <w:style w:type="paragraph" w:styleId="Heading3">
    <w:name w:val="heading 3"/>
    <w:basedOn w:val="Normal"/>
    <w:next w:val="Normal"/>
    <w:link w:val="Heading3Char"/>
    <w:uiPriority w:val="9"/>
    <w:unhideWhenUsed/>
    <w:qFormat/>
    <w:rsid w:val="00E106B8"/>
    <w:pPr>
      <w:keepNext/>
      <w:keepLines/>
      <w:numPr>
        <w:ilvl w:val="2"/>
        <w:numId w:val="6"/>
      </w:numPr>
      <w:spacing w:after="0"/>
      <w:outlineLvl w:val="2"/>
    </w:pPr>
    <w:rPr>
      <w:rFonts w:ascii="Montserrat SemiBold" w:eastAsiaTheme="majorEastAsia" w:hAnsi="Montserrat SemiBold" w:cstheme="majorBidi"/>
      <w:color w:val="004C87" w:themeColor="text1" w:themeTint="E6"/>
      <w:sz w:val="32"/>
      <w:szCs w:val="32"/>
      <w:lang w:val="en-AU"/>
    </w:rPr>
  </w:style>
  <w:style w:type="paragraph" w:styleId="Heading4">
    <w:name w:val="heading 4"/>
    <w:basedOn w:val="Normal"/>
    <w:next w:val="Normal"/>
    <w:link w:val="Heading4Char"/>
    <w:uiPriority w:val="9"/>
    <w:unhideWhenUsed/>
    <w:qFormat/>
    <w:rsid w:val="00E106B8"/>
    <w:pPr>
      <w:keepNext/>
      <w:keepLines/>
      <w:numPr>
        <w:ilvl w:val="3"/>
        <w:numId w:val="6"/>
      </w:numPr>
      <w:spacing w:after="0"/>
      <w:outlineLvl w:val="3"/>
    </w:pPr>
    <w:rPr>
      <w:rFonts w:ascii="Montserrat SemiBold" w:eastAsiaTheme="majorEastAsia" w:hAnsi="Montserrat SemiBold" w:cstheme="majorBidi"/>
      <w:color w:val="00BEE6"/>
      <w:sz w:val="28"/>
      <w:szCs w:val="28"/>
    </w:rPr>
  </w:style>
  <w:style w:type="paragraph" w:styleId="Heading5">
    <w:name w:val="heading 5"/>
    <w:basedOn w:val="Normal"/>
    <w:next w:val="Normal"/>
    <w:link w:val="Heading5Char"/>
    <w:uiPriority w:val="9"/>
    <w:unhideWhenUsed/>
    <w:qFormat/>
    <w:rsid w:val="00E106B8"/>
    <w:pPr>
      <w:keepNext/>
      <w:keepLines/>
      <w:numPr>
        <w:ilvl w:val="4"/>
        <w:numId w:val="6"/>
      </w:numPr>
      <w:spacing w:after="0"/>
      <w:outlineLvl w:val="4"/>
    </w:pPr>
    <w:rPr>
      <w:rFonts w:ascii="Montserrat SemiBold" w:eastAsiaTheme="majorEastAsia" w:hAnsi="Montserrat SemiBold" w:cstheme="majorBidi"/>
      <w:color w:val="004C87" w:themeColor="text1" w:themeTint="E6"/>
      <w:sz w:val="24"/>
    </w:rPr>
  </w:style>
  <w:style w:type="paragraph" w:styleId="Heading6">
    <w:name w:val="heading 6"/>
    <w:basedOn w:val="Normal"/>
    <w:next w:val="Normal"/>
    <w:link w:val="Heading6Char"/>
    <w:uiPriority w:val="9"/>
    <w:unhideWhenUsed/>
    <w:rsid w:val="002A6FE6"/>
    <w:pPr>
      <w:keepNext/>
      <w:keepLines/>
      <w:numPr>
        <w:ilvl w:val="5"/>
        <w:numId w:val="6"/>
      </w:numPr>
      <w:spacing w:before="40" w:after="0"/>
      <w:outlineLvl w:val="5"/>
    </w:pPr>
    <w:rPr>
      <w:rFonts w:asciiTheme="majorHAnsi" w:eastAsiaTheme="majorEastAsia" w:hAnsiTheme="majorHAnsi" w:cstheme="majorBidi"/>
      <w:i/>
      <w:iCs/>
      <w:caps/>
      <w:color w:val="008DAB" w:themeColor="accent1" w:themeShade="80"/>
    </w:rPr>
  </w:style>
  <w:style w:type="paragraph" w:styleId="Heading7">
    <w:name w:val="heading 7"/>
    <w:basedOn w:val="Normal"/>
    <w:next w:val="Normal"/>
    <w:link w:val="Heading7Char"/>
    <w:uiPriority w:val="9"/>
    <w:semiHidden/>
    <w:unhideWhenUsed/>
    <w:qFormat/>
    <w:rsid w:val="002A6FE6"/>
    <w:pPr>
      <w:keepNext/>
      <w:keepLines/>
      <w:numPr>
        <w:ilvl w:val="6"/>
        <w:numId w:val="6"/>
      </w:numPr>
      <w:spacing w:before="40" w:after="0"/>
      <w:outlineLvl w:val="6"/>
    </w:pPr>
    <w:rPr>
      <w:rFonts w:asciiTheme="majorHAnsi" w:eastAsiaTheme="majorEastAsia" w:hAnsiTheme="majorHAnsi" w:cstheme="majorBidi"/>
      <w:b/>
      <w:bCs/>
      <w:color w:val="008DAB" w:themeColor="accent1" w:themeShade="80"/>
    </w:rPr>
  </w:style>
  <w:style w:type="paragraph" w:styleId="Heading8">
    <w:name w:val="heading 8"/>
    <w:basedOn w:val="Normal"/>
    <w:next w:val="Normal"/>
    <w:link w:val="Heading8Char"/>
    <w:uiPriority w:val="9"/>
    <w:semiHidden/>
    <w:unhideWhenUsed/>
    <w:qFormat/>
    <w:rsid w:val="002A6FE6"/>
    <w:pPr>
      <w:keepNext/>
      <w:keepLines/>
      <w:numPr>
        <w:ilvl w:val="7"/>
        <w:numId w:val="6"/>
      </w:numPr>
      <w:spacing w:before="40" w:after="0"/>
      <w:outlineLvl w:val="7"/>
    </w:pPr>
    <w:rPr>
      <w:rFonts w:asciiTheme="majorHAnsi" w:eastAsiaTheme="majorEastAsia" w:hAnsiTheme="majorHAnsi" w:cstheme="majorBidi"/>
      <w:b/>
      <w:bCs/>
      <w:i/>
      <w:iCs/>
      <w:color w:val="008DAB" w:themeColor="accent1" w:themeShade="80"/>
    </w:rPr>
  </w:style>
  <w:style w:type="paragraph" w:styleId="Heading9">
    <w:name w:val="heading 9"/>
    <w:basedOn w:val="Normal"/>
    <w:next w:val="Normal"/>
    <w:link w:val="Heading9Char"/>
    <w:uiPriority w:val="9"/>
    <w:semiHidden/>
    <w:unhideWhenUsed/>
    <w:qFormat/>
    <w:rsid w:val="002A6FE6"/>
    <w:pPr>
      <w:keepNext/>
      <w:keepLines/>
      <w:numPr>
        <w:ilvl w:val="8"/>
        <w:numId w:val="6"/>
      </w:numPr>
      <w:spacing w:before="40" w:after="0"/>
      <w:outlineLvl w:val="8"/>
    </w:pPr>
    <w:rPr>
      <w:rFonts w:asciiTheme="majorHAnsi" w:eastAsiaTheme="majorEastAsia" w:hAnsiTheme="majorHAnsi" w:cstheme="majorBidi"/>
      <w:i/>
      <w:iCs/>
      <w:color w:val="008DAB"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029F6"/>
    <w:pPr>
      <w:tabs>
        <w:tab w:val="center" w:pos="4153"/>
        <w:tab w:val="right" w:pos="8306"/>
      </w:tabs>
      <w:spacing w:after="0" w:line="240" w:lineRule="auto"/>
    </w:pPr>
    <w:rPr>
      <w:color w:val="00365F" w:themeColor="text1"/>
      <w:sz w:val="16"/>
    </w:rPr>
  </w:style>
  <w:style w:type="paragraph" w:styleId="Footer">
    <w:name w:val="footer"/>
    <w:basedOn w:val="Normal"/>
    <w:link w:val="FooterChar"/>
    <w:uiPriority w:val="99"/>
    <w:rsid w:val="00E869CE"/>
    <w:pPr>
      <w:pBdr>
        <w:top w:val="single" w:sz="12" w:space="6" w:color="00365F" w:themeColor="text1"/>
      </w:pBdr>
      <w:tabs>
        <w:tab w:val="center" w:pos="4153"/>
        <w:tab w:val="right" w:pos="8306"/>
      </w:tabs>
    </w:pPr>
    <w:rPr>
      <w:noProof/>
      <w:color w:val="00365F" w:themeColor="text1"/>
      <w:sz w:val="16"/>
      <w:lang w:val="en-AU" w:eastAsia="en-AU"/>
    </w:rPr>
  </w:style>
  <w:style w:type="paragraph" w:customStyle="1" w:styleId="Image">
    <w:name w:val="Image"/>
    <w:basedOn w:val="Normal"/>
    <w:link w:val="ImageChar"/>
    <w:qFormat/>
    <w:rsid w:val="009C60E3"/>
    <w:pPr>
      <w:keepNext/>
      <w:keepLines/>
      <w:spacing w:before="0" w:after="0" w:line="240" w:lineRule="auto"/>
    </w:pPr>
    <w:rPr>
      <w:noProof/>
    </w:rPr>
  </w:style>
  <w:style w:type="paragraph" w:styleId="BodyText">
    <w:name w:val="Body Text"/>
    <w:basedOn w:val="Normal"/>
    <w:link w:val="BodyTextChar"/>
    <w:qFormat/>
    <w:rsid w:val="003A1990"/>
    <w:pPr>
      <w:jc w:val="both"/>
    </w:pPr>
  </w:style>
  <w:style w:type="character" w:styleId="Hyperlink">
    <w:name w:val="Hyperlink"/>
    <w:uiPriority w:val="99"/>
    <w:rsid w:val="0006609D"/>
    <w:rPr>
      <w:color w:val="1C98D5" w:themeColor="accent6"/>
      <w:u w:val="single"/>
    </w:rPr>
  </w:style>
  <w:style w:type="paragraph" w:customStyle="1" w:styleId="TableText-Numerical">
    <w:name w:val="Table Text - Numerical"/>
    <w:basedOn w:val="TableText"/>
    <w:link w:val="TableText-NumericalChar"/>
    <w:qFormat/>
    <w:rsid w:val="005D444C"/>
    <w:pPr>
      <w:jc w:val="center"/>
    </w:pPr>
  </w:style>
  <w:style w:type="character" w:customStyle="1" w:styleId="ImageChar">
    <w:name w:val="Image Char"/>
    <w:basedOn w:val="DefaultParagraphFont"/>
    <w:link w:val="Image"/>
    <w:rsid w:val="009C60E3"/>
    <w:rPr>
      <w:rFonts w:ascii="Montserrat Light" w:hAnsi="Montserrat Light"/>
      <w:noProof/>
    </w:rPr>
  </w:style>
  <w:style w:type="character" w:styleId="PlaceholderText">
    <w:name w:val="Placeholder Text"/>
    <w:basedOn w:val="DefaultParagraphFont"/>
    <w:uiPriority w:val="99"/>
    <w:semiHidden/>
    <w:rsid w:val="001646AB"/>
    <w:rPr>
      <w:color w:val="808080"/>
    </w:rPr>
  </w:style>
  <w:style w:type="paragraph" w:customStyle="1" w:styleId="EmptyCell">
    <w:name w:val="Empty Cell"/>
    <w:basedOn w:val="TableText-Numerical"/>
    <w:link w:val="EmptyCellChar"/>
    <w:qFormat/>
    <w:rsid w:val="00D17CF8"/>
    <w:rPr>
      <w:color w:val="FFFFFF" w:themeColor="background1"/>
    </w:rPr>
  </w:style>
  <w:style w:type="character" w:customStyle="1" w:styleId="TableText-NumericalChar">
    <w:name w:val="Table Text - Numerical Char"/>
    <w:basedOn w:val="TableTextChar"/>
    <w:link w:val="TableText-Numerical"/>
    <w:rsid w:val="005D444C"/>
    <w:rPr>
      <w:rFonts w:ascii="Montserrat Light" w:hAnsi="Montserrat Light"/>
      <w:sz w:val="20"/>
    </w:rPr>
  </w:style>
  <w:style w:type="paragraph" w:customStyle="1" w:styleId="EmptyCell-Subheading">
    <w:name w:val="Empty Cell - Subheading"/>
    <w:basedOn w:val="TableText-Numerical"/>
    <w:link w:val="EmptyCell-SubheadingChar"/>
    <w:qFormat/>
    <w:rsid w:val="00D17CF8"/>
    <w:rPr>
      <w:color w:val="CFEAF8" w:themeColor="accent6" w:themeTint="33"/>
    </w:rPr>
  </w:style>
  <w:style w:type="character" w:customStyle="1" w:styleId="EmptyCellChar">
    <w:name w:val="Empty Cell Char"/>
    <w:basedOn w:val="TableText-NumericalChar"/>
    <w:link w:val="EmptyCell"/>
    <w:rsid w:val="00D17CF8"/>
    <w:rPr>
      <w:rFonts w:ascii="Montserrat Light" w:hAnsi="Montserrat Light"/>
      <w:color w:val="FFFFFF" w:themeColor="background1"/>
      <w:sz w:val="20"/>
    </w:rPr>
  </w:style>
  <w:style w:type="paragraph" w:customStyle="1" w:styleId="HeaderImage">
    <w:name w:val="Header Image"/>
    <w:basedOn w:val="Normal"/>
    <w:link w:val="HeaderImageChar"/>
    <w:qFormat/>
    <w:rsid w:val="00D029F6"/>
    <w:pPr>
      <w:spacing w:before="0" w:after="0" w:line="240" w:lineRule="auto"/>
      <w:ind w:left="-851" w:right="-1077"/>
    </w:pPr>
    <w:rPr>
      <w:noProof/>
      <w:color w:val="FFFFFF" w:themeColor="background1"/>
      <w:lang w:val="en-AU" w:eastAsia="en-AU"/>
    </w:rPr>
  </w:style>
  <w:style w:type="character" w:customStyle="1" w:styleId="FooterChar">
    <w:name w:val="Footer Char"/>
    <w:basedOn w:val="DefaultParagraphFont"/>
    <w:link w:val="Footer"/>
    <w:uiPriority w:val="99"/>
    <w:rsid w:val="00E869CE"/>
    <w:rPr>
      <w:rFonts w:ascii="Montserrat Light" w:hAnsi="Montserrat Light"/>
      <w:noProof/>
      <w:color w:val="00365F" w:themeColor="text1"/>
      <w:sz w:val="16"/>
      <w:lang w:val="en-AU" w:eastAsia="en-AU"/>
    </w:rPr>
  </w:style>
  <w:style w:type="character" w:customStyle="1" w:styleId="EmptyCell-SubheadingChar">
    <w:name w:val="Empty Cell - Subheading Char"/>
    <w:basedOn w:val="EmptyCellChar"/>
    <w:link w:val="EmptyCell-Subheading"/>
    <w:rsid w:val="00D17CF8"/>
    <w:rPr>
      <w:rFonts w:ascii="Montserrat Light" w:hAnsi="Montserrat Light"/>
      <w:color w:val="CFEAF8" w:themeColor="accent6" w:themeTint="33"/>
      <w:sz w:val="20"/>
    </w:rPr>
  </w:style>
  <w:style w:type="paragraph" w:styleId="ListBullet">
    <w:name w:val="List Bullet"/>
    <w:basedOn w:val="Normal"/>
    <w:uiPriority w:val="99"/>
    <w:qFormat/>
    <w:rsid w:val="00DE5A81"/>
    <w:pPr>
      <w:numPr>
        <w:numId w:val="2"/>
      </w:numPr>
      <w:tabs>
        <w:tab w:val="left" w:pos="851"/>
        <w:tab w:val="left" w:pos="1134"/>
        <w:tab w:val="left" w:pos="1418"/>
        <w:tab w:val="left" w:pos="1701"/>
        <w:tab w:val="left" w:pos="2041"/>
        <w:tab w:val="left" w:pos="2268"/>
        <w:tab w:val="left" w:pos="2552"/>
      </w:tabs>
    </w:pPr>
    <w:rPr>
      <w:rFonts w:eastAsia="Arial Unicode MS"/>
      <w:szCs w:val="20"/>
      <w:lang w:eastAsia="en-US"/>
    </w:rPr>
  </w:style>
  <w:style w:type="character" w:customStyle="1" w:styleId="Heading1Char">
    <w:name w:val="Heading 1 Char"/>
    <w:basedOn w:val="DefaultParagraphFont"/>
    <w:link w:val="Heading1"/>
    <w:rsid w:val="00590B5C"/>
    <w:rPr>
      <w:rFonts w:ascii="Montserrat SemiBold" w:eastAsiaTheme="majorEastAsia" w:hAnsi="Montserrat SemiBold" w:cstheme="majorBidi"/>
      <w:color w:val="00365F" w:themeColor="accent3"/>
      <w:sz w:val="40"/>
      <w:szCs w:val="40"/>
    </w:rPr>
  </w:style>
  <w:style w:type="character" w:customStyle="1" w:styleId="Heading2Char">
    <w:name w:val="Heading 2 Char"/>
    <w:basedOn w:val="DefaultParagraphFont"/>
    <w:link w:val="Heading2"/>
    <w:rsid w:val="00647186"/>
    <w:rPr>
      <w:rFonts w:ascii="Montserrat SemiBold" w:eastAsiaTheme="majorEastAsia" w:hAnsi="Montserrat SemiBold" w:cstheme="majorBidi"/>
      <w:sz w:val="36"/>
      <w:szCs w:val="36"/>
    </w:rPr>
  </w:style>
  <w:style w:type="character" w:customStyle="1" w:styleId="Heading3Char">
    <w:name w:val="Heading 3 Char"/>
    <w:basedOn w:val="DefaultParagraphFont"/>
    <w:link w:val="Heading3"/>
    <w:uiPriority w:val="9"/>
    <w:rsid w:val="00E106B8"/>
    <w:rPr>
      <w:rFonts w:ascii="Montserrat SemiBold" w:eastAsiaTheme="majorEastAsia" w:hAnsi="Montserrat SemiBold" w:cstheme="majorBidi"/>
      <w:color w:val="004C87" w:themeColor="text1" w:themeTint="E6"/>
      <w:sz w:val="32"/>
      <w:szCs w:val="32"/>
      <w:lang w:val="en-AU"/>
    </w:rPr>
  </w:style>
  <w:style w:type="character" w:customStyle="1" w:styleId="Heading4Char">
    <w:name w:val="Heading 4 Char"/>
    <w:basedOn w:val="DefaultParagraphFont"/>
    <w:link w:val="Heading4"/>
    <w:uiPriority w:val="9"/>
    <w:rsid w:val="00E106B8"/>
    <w:rPr>
      <w:rFonts w:ascii="Montserrat SemiBold" w:eastAsiaTheme="majorEastAsia" w:hAnsi="Montserrat SemiBold" w:cstheme="majorBidi"/>
      <w:color w:val="00BEE6"/>
      <w:sz w:val="28"/>
      <w:szCs w:val="28"/>
    </w:rPr>
  </w:style>
  <w:style w:type="character" w:customStyle="1" w:styleId="Heading5Char">
    <w:name w:val="Heading 5 Char"/>
    <w:basedOn w:val="DefaultParagraphFont"/>
    <w:link w:val="Heading5"/>
    <w:uiPriority w:val="9"/>
    <w:rsid w:val="00E106B8"/>
    <w:rPr>
      <w:rFonts w:ascii="Montserrat SemiBold" w:eastAsiaTheme="majorEastAsia" w:hAnsi="Montserrat SemiBold" w:cstheme="majorBidi"/>
      <w:color w:val="004C87" w:themeColor="text1" w:themeTint="E6"/>
      <w:sz w:val="24"/>
    </w:rPr>
  </w:style>
  <w:style w:type="character" w:customStyle="1" w:styleId="Heading6Char">
    <w:name w:val="Heading 6 Char"/>
    <w:basedOn w:val="DefaultParagraphFont"/>
    <w:link w:val="Heading6"/>
    <w:uiPriority w:val="9"/>
    <w:rsid w:val="002A6FE6"/>
    <w:rPr>
      <w:rFonts w:asciiTheme="majorHAnsi" w:eastAsiaTheme="majorEastAsia" w:hAnsiTheme="majorHAnsi" w:cstheme="majorBidi"/>
      <w:i/>
      <w:iCs/>
      <w:caps/>
      <w:color w:val="008DAB" w:themeColor="accent1" w:themeShade="80"/>
    </w:rPr>
  </w:style>
  <w:style w:type="character" w:customStyle="1" w:styleId="Heading7Char">
    <w:name w:val="Heading 7 Char"/>
    <w:basedOn w:val="DefaultParagraphFont"/>
    <w:link w:val="Heading7"/>
    <w:uiPriority w:val="9"/>
    <w:semiHidden/>
    <w:rsid w:val="002A6FE6"/>
    <w:rPr>
      <w:rFonts w:asciiTheme="majorHAnsi" w:eastAsiaTheme="majorEastAsia" w:hAnsiTheme="majorHAnsi" w:cstheme="majorBidi"/>
      <w:b/>
      <w:bCs/>
      <w:color w:val="008DAB" w:themeColor="accent1" w:themeShade="80"/>
    </w:rPr>
  </w:style>
  <w:style w:type="character" w:customStyle="1" w:styleId="Heading8Char">
    <w:name w:val="Heading 8 Char"/>
    <w:basedOn w:val="DefaultParagraphFont"/>
    <w:link w:val="Heading8"/>
    <w:uiPriority w:val="9"/>
    <w:semiHidden/>
    <w:rsid w:val="002A6FE6"/>
    <w:rPr>
      <w:rFonts w:asciiTheme="majorHAnsi" w:eastAsiaTheme="majorEastAsia" w:hAnsiTheme="majorHAnsi" w:cstheme="majorBidi"/>
      <w:b/>
      <w:bCs/>
      <w:i/>
      <w:iCs/>
      <w:color w:val="008DAB" w:themeColor="accent1" w:themeShade="80"/>
    </w:rPr>
  </w:style>
  <w:style w:type="character" w:customStyle="1" w:styleId="Heading9Char">
    <w:name w:val="Heading 9 Char"/>
    <w:basedOn w:val="DefaultParagraphFont"/>
    <w:link w:val="Heading9"/>
    <w:uiPriority w:val="9"/>
    <w:semiHidden/>
    <w:rsid w:val="002A6FE6"/>
    <w:rPr>
      <w:rFonts w:asciiTheme="majorHAnsi" w:eastAsiaTheme="majorEastAsia" w:hAnsiTheme="majorHAnsi" w:cstheme="majorBidi"/>
      <w:i/>
      <w:iCs/>
      <w:color w:val="008DAB" w:themeColor="accent1" w:themeShade="80"/>
    </w:rPr>
  </w:style>
  <w:style w:type="paragraph" w:styleId="Caption">
    <w:name w:val="caption"/>
    <w:basedOn w:val="Normal"/>
    <w:next w:val="Normal"/>
    <w:link w:val="CaptionChar"/>
    <w:uiPriority w:val="35"/>
    <w:unhideWhenUsed/>
    <w:qFormat/>
    <w:rsid w:val="002B7CAC"/>
    <w:pPr>
      <w:keepNext/>
      <w:spacing w:after="0"/>
    </w:pPr>
    <w:rPr>
      <w:rFonts w:ascii="Montserrat ExtraLight" w:hAnsi="Montserrat ExtraLight"/>
      <w:b/>
      <w:bCs/>
      <w:color w:val="00365F" w:themeColor="text2"/>
      <w:sz w:val="18"/>
    </w:rPr>
  </w:style>
  <w:style w:type="paragraph" w:styleId="ListBullet2">
    <w:name w:val="List Bullet 2"/>
    <w:basedOn w:val="Normal"/>
    <w:qFormat/>
    <w:rsid w:val="00DE5A81"/>
    <w:pPr>
      <w:numPr>
        <w:ilvl w:val="1"/>
        <w:numId w:val="2"/>
      </w:numPr>
      <w:tabs>
        <w:tab w:val="left" w:pos="1418"/>
        <w:tab w:val="left" w:pos="1701"/>
        <w:tab w:val="left" w:pos="2041"/>
        <w:tab w:val="left" w:pos="2268"/>
        <w:tab w:val="left" w:pos="2552"/>
      </w:tabs>
    </w:pPr>
    <w:rPr>
      <w:rFonts w:eastAsia="Arial Unicode MS" w:cs="Times New Roman"/>
      <w:szCs w:val="20"/>
      <w:lang w:eastAsia="en-US"/>
    </w:rPr>
  </w:style>
  <w:style w:type="paragraph" w:styleId="ListBullet3">
    <w:name w:val="List Bullet 3"/>
    <w:basedOn w:val="Normal"/>
    <w:qFormat/>
    <w:rsid w:val="00DE5A81"/>
    <w:pPr>
      <w:numPr>
        <w:ilvl w:val="2"/>
        <w:numId w:val="2"/>
      </w:numPr>
      <w:tabs>
        <w:tab w:val="left" w:pos="851"/>
        <w:tab w:val="left" w:pos="1134"/>
        <w:tab w:val="left" w:pos="2041"/>
        <w:tab w:val="left" w:pos="2268"/>
        <w:tab w:val="left" w:pos="2552"/>
      </w:tabs>
    </w:pPr>
    <w:rPr>
      <w:rFonts w:eastAsia="Arial Unicode MS" w:cs="Times New Roman"/>
      <w:szCs w:val="20"/>
      <w:lang w:eastAsia="en-US"/>
    </w:rPr>
  </w:style>
  <w:style w:type="paragraph" w:styleId="Title">
    <w:name w:val="Title"/>
    <w:basedOn w:val="Normal"/>
    <w:next w:val="Normal"/>
    <w:link w:val="TitleChar"/>
    <w:qFormat/>
    <w:rsid w:val="005A0AF6"/>
    <w:pPr>
      <w:spacing w:before="1920" w:after="1920" w:line="204" w:lineRule="auto"/>
      <w:contextualSpacing/>
      <w:outlineLvl w:val="0"/>
    </w:pPr>
    <w:rPr>
      <w:rFonts w:eastAsiaTheme="majorEastAsia" w:cstheme="majorBidi"/>
      <w:caps/>
      <w:color w:val="00BEE6" w:themeColor="accent5"/>
      <w:spacing w:val="-15"/>
      <w:sz w:val="64"/>
      <w:szCs w:val="72"/>
      <w:lang w:val="en-US"/>
    </w:rPr>
  </w:style>
  <w:style w:type="character" w:customStyle="1" w:styleId="TitleChar">
    <w:name w:val="Title Char"/>
    <w:basedOn w:val="DefaultParagraphFont"/>
    <w:link w:val="Title"/>
    <w:rsid w:val="005A0AF6"/>
    <w:rPr>
      <w:rFonts w:ascii="Montserrat Light" w:eastAsiaTheme="majorEastAsia" w:hAnsi="Montserrat Light" w:cstheme="majorBidi"/>
      <w:caps/>
      <w:color w:val="00BEE6" w:themeColor="accent5"/>
      <w:spacing w:val="-15"/>
      <w:sz w:val="64"/>
      <w:szCs w:val="72"/>
      <w:lang w:val="en-US"/>
    </w:rPr>
  </w:style>
  <w:style w:type="character" w:customStyle="1" w:styleId="HeaderImageChar">
    <w:name w:val="Header Image Char"/>
    <w:basedOn w:val="HeaderChar"/>
    <w:link w:val="HeaderImage"/>
    <w:rsid w:val="00D029F6"/>
    <w:rPr>
      <w:rFonts w:ascii="Montserrat Light" w:hAnsi="Montserrat Light"/>
      <w:noProof/>
      <w:color w:val="FFFFFF" w:themeColor="background1"/>
      <w:sz w:val="16"/>
      <w:lang w:val="en-AU" w:eastAsia="en-AU"/>
    </w:rPr>
  </w:style>
  <w:style w:type="character" w:styleId="Strong">
    <w:name w:val="Strong"/>
    <w:uiPriority w:val="22"/>
    <w:qFormat/>
    <w:rsid w:val="003A1990"/>
    <w:rPr>
      <w:b/>
      <w:color w:val="auto"/>
    </w:rPr>
  </w:style>
  <w:style w:type="character" w:styleId="Emphasis">
    <w:name w:val="Emphasis"/>
    <w:basedOn w:val="DefaultParagraphFont"/>
    <w:uiPriority w:val="20"/>
    <w:qFormat/>
    <w:rsid w:val="009C60E3"/>
    <w:rPr>
      <w:i/>
      <w:iCs/>
      <w:color w:val="auto"/>
    </w:rPr>
  </w:style>
  <w:style w:type="character" w:styleId="IntenseEmphasis">
    <w:name w:val="Intense Emphasis"/>
    <w:basedOn w:val="DefaultParagraphFont"/>
    <w:uiPriority w:val="21"/>
    <w:qFormat/>
    <w:rsid w:val="003A1990"/>
    <w:rPr>
      <w:b/>
      <w:bCs/>
      <w:i/>
      <w:iCs/>
      <w:color w:val="auto"/>
    </w:rPr>
  </w:style>
  <w:style w:type="character" w:customStyle="1" w:styleId="HeaderChar">
    <w:name w:val="Header Char"/>
    <w:basedOn w:val="DefaultParagraphFont"/>
    <w:link w:val="Header"/>
    <w:uiPriority w:val="99"/>
    <w:rsid w:val="00D029F6"/>
    <w:rPr>
      <w:rFonts w:ascii="Montserrat Light" w:hAnsi="Montserrat Light"/>
      <w:color w:val="00365F" w:themeColor="text1"/>
      <w:sz w:val="16"/>
    </w:rPr>
  </w:style>
  <w:style w:type="paragraph" w:styleId="NormalWeb">
    <w:name w:val="Normal (Web)"/>
    <w:basedOn w:val="Normal"/>
    <w:uiPriority w:val="99"/>
    <w:semiHidden/>
    <w:unhideWhenUsed/>
    <w:rsid w:val="006E0ED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semiHidden/>
    <w:unhideWhenUsed/>
    <w:rsid w:val="00445C45"/>
    <w:rPr>
      <w:color w:val="2EA37C" w:themeColor="followedHyperlink"/>
      <w:u w:val="single"/>
    </w:rPr>
  </w:style>
  <w:style w:type="character" w:customStyle="1" w:styleId="BodyTextChar">
    <w:name w:val="Body Text Char"/>
    <w:basedOn w:val="DefaultParagraphFont"/>
    <w:link w:val="BodyText"/>
    <w:rsid w:val="003A1990"/>
    <w:rPr>
      <w:rFonts w:ascii="Montserrat Light" w:hAnsi="Montserrat Light"/>
    </w:rPr>
  </w:style>
  <w:style w:type="table" w:customStyle="1" w:styleId="TablewithR75B172G198">
    <w:name w:val="Table with R75B172G198"/>
    <w:basedOn w:val="TableNormal"/>
    <w:uiPriority w:val="99"/>
    <w:rsid w:val="00E61C95"/>
    <w:pPr>
      <w:spacing w:before="40" w:after="40" w:line="288" w:lineRule="auto"/>
    </w:pPr>
    <w:rPr>
      <w:rFonts w:eastAsiaTheme="minorHAnsi"/>
      <w:sz w:val="20"/>
      <w:lang w:val="en-US" w:eastAsia="en-US"/>
    </w:rPr>
    <w:tblPr>
      <w:tblStyleRow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pPr>
        <w:jc w:val="left"/>
      </w:pPr>
      <w:rPr>
        <w:rFonts w:ascii="Arial" w:hAnsi="Arial"/>
        <w:b/>
        <w:color w:val="FFFFFF" w:themeColor="background1"/>
        <w:sz w:val="20"/>
      </w:rPr>
      <w:tblPr/>
      <w:trPr>
        <w:cantSplit/>
        <w:tblHeader/>
      </w:trPr>
      <w:tcPr>
        <w:shd w:val="clear" w:color="auto" w:fill="4BACC6"/>
        <w:vAlign w:val="center"/>
      </w:tcPr>
    </w:tblStylePr>
    <w:tblStylePr w:type="lastRow">
      <w:rPr>
        <w:rFonts w:ascii="Arial" w:hAnsi="Arial"/>
        <w:sz w:val="20"/>
      </w:rPr>
      <w:tblPr/>
      <w:tcPr>
        <w:shd w:val="clear" w:color="auto" w:fill="DAEEF3"/>
      </w:tcPr>
    </w:tblStylePr>
  </w:style>
  <w:style w:type="table" w:styleId="TableGrid">
    <w:name w:val="Table Grid"/>
    <w:basedOn w:val="TableNormal"/>
    <w:uiPriority w:val="59"/>
    <w:qFormat/>
    <w:rsid w:val="00E91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F5810"/>
    <w:pPr>
      <w:tabs>
        <w:tab w:val="right" w:leader="dot" w:pos="9742"/>
      </w:tabs>
      <w:spacing w:after="100"/>
    </w:pPr>
  </w:style>
  <w:style w:type="paragraph" w:styleId="TOC2">
    <w:name w:val="toc 2"/>
    <w:basedOn w:val="Normal"/>
    <w:next w:val="Normal"/>
    <w:autoRedefine/>
    <w:uiPriority w:val="39"/>
    <w:unhideWhenUsed/>
    <w:rsid w:val="00E9122A"/>
    <w:pPr>
      <w:spacing w:after="100"/>
      <w:ind w:left="220"/>
    </w:pPr>
  </w:style>
  <w:style w:type="paragraph" w:styleId="TOC3">
    <w:name w:val="toc 3"/>
    <w:basedOn w:val="Normal"/>
    <w:next w:val="Normal"/>
    <w:autoRedefine/>
    <w:uiPriority w:val="39"/>
    <w:unhideWhenUsed/>
    <w:rsid w:val="00E9122A"/>
    <w:pPr>
      <w:spacing w:after="100"/>
      <w:ind w:left="440"/>
    </w:pPr>
  </w:style>
  <w:style w:type="paragraph" w:styleId="TableofFigures">
    <w:name w:val="table of figures"/>
    <w:basedOn w:val="Normal"/>
    <w:next w:val="Normal"/>
    <w:uiPriority w:val="99"/>
    <w:unhideWhenUsed/>
    <w:rsid w:val="00E9122A"/>
    <w:pPr>
      <w:spacing w:after="0"/>
    </w:pPr>
  </w:style>
  <w:style w:type="paragraph" w:customStyle="1" w:styleId="TableText">
    <w:name w:val="Table Text"/>
    <w:basedOn w:val="BodyText"/>
    <w:link w:val="TableTextChar"/>
    <w:rsid w:val="005D444C"/>
    <w:pPr>
      <w:spacing w:before="60" w:after="60"/>
      <w:jc w:val="left"/>
    </w:pPr>
    <w:rPr>
      <w:sz w:val="20"/>
    </w:rPr>
  </w:style>
  <w:style w:type="character" w:customStyle="1" w:styleId="TableTextChar">
    <w:name w:val="Table Text Char"/>
    <w:basedOn w:val="DefaultParagraphFont"/>
    <w:link w:val="TableText"/>
    <w:rsid w:val="005D444C"/>
    <w:rPr>
      <w:rFonts w:ascii="Montserrat Light" w:hAnsi="Montserrat Light"/>
      <w:sz w:val="20"/>
    </w:rPr>
  </w:style>
  <w:style w:type="table" w:customStyle="1" w:styleId="ORC2017Table">
    <w:name w:val="ORC2017 Table"/>
    <w:basedOn w:val="TableNormal"/>
    <w:uiPriority w:val="99"/>
    <w:rsid w:val="00574144"/>
    <w:pPr>
      <w:spacing w:after="0" w:line="240" w:lineRule="auto"/>
    </w:pPr>
    <w:rPr>
      <w:sz w:val="20"/>
    </w:rPr>
    <w:tblPr>
      <w:tblBorders>
        <w:top w:val="single" w:sz="4" w:space="0" w:color="00365F" w:themeColor="accent3"/>
        <w:left w:val="single" w:sz="4" w:space="0" w:color="00365F" w:themeColor="accent3"/>
        <w:bottom w:val="single" w:sz="4" w:space="0" w:color="00365F" w:themeColor="accent3"/>
        <w:right w:val="single" w:sz="4" w:space="0" w:color="00365F" w:themeColor="accent3"/>
        <w:insideH w:val="single" w:sz="4" w:space="0" w:color="00365F" w:themeColor="accent3"/>
        <w:insideV w:val="single" w:sz="4" w:space="0" w:color="00365F" w:themeColor="accent3"/>
      </w:tblBorders>
    </w:tblPr>
    <w:tblStylePr w:type="firstRow">
      <w:rPr>
        <w:rFonts w:ascii="Montserrat Light" w:hAnsi="Montserrat Light"/>
        <w:b/>
        <w:color w:val="FFFFFF" w:themeColor="background1"/>
        <w:sz w:val="22"/>
      </w:rPr>
      <w:tblPr/>
      <w:trPr>
        <w:tblHeader/>
      </w:trPr>
      <w:tcPr>
        <w:shd w:val="clear" w:color="auto" w:fill="00365F" w:themeFill="accent3"/>
      </w:tcPr>
    </w:tblStylePr>
    <w:tblStylePr w:type="lastRow">
      <w:rPr>
        <w:rFonts w:ascii="Montserrat Light" w:hAnsi="Montserrat Light"/>
        <w:b/>
        <w:sz w:val="22"/>
      </w:rPr>
      <w:tblPr/>
      <w:tcPr>
        <w:shd w:val="clear" w:color="auto" w:fill="D4ECFF" w:themeFill="accent3" w:themeFillTint="1A"/>
      </w:tcPr>
    </w:tblStylePr>
  </w:style>
  <w:style w:type="table" w:customStyle="1" w:styleId="PlainTable11">
    <w:name w:val="Plain Table 11"/>
    <w:basedOn w:val="TableNormal"/>
    <w:uiPriority w:val="41"/>
    <w:rsid w:val="0057414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ntents-ORC">
    <w:name w:val="Contents - ORC"/>
    <w:link w:val="Contents-ORCChar"/>
    <w:rsid w:val="00574144"/>
    <w:pPr>
      <w:spacing w:after="0"/>
    </w:pPr>
    <w:rPr>
      <w:rFonts w:ascii="Montserrat SemiBold" w:eastAsiaTheme="majorEastAsia" w:hAnsi="Montserrat SemiBold" w:cstheme="majorBidi"/>
      <w:b/>
      <w:color w:val="00365F" w:themeColor="accent3"/>
      <w:sz w:val="40"/>
      <w:szCs w:val="36"/>
    </w:rPr>
  </w:style>
  <w:style w:type="paragraph" w:customStyle="1" w:styleId="TableFigureNotes">
    <w:name w:val="Table &amp; Figure Notes"/>
    <w:basedOn w:val="Caption"/>
    <w:link w:val="TableFigureNotesChar"/>
    <w:qFormat/>
    <w:rsid w:val="00590B5C"/>
    <w:pPr>
      <w:keepNext w:val="0"/>
      <w:keepLines/>
      <w:spacing w:before="0" w:after="120"/>
      <w:contextualSpacing/>
    </w:pPr>
    <w:rPr>
      <w:b w:val="0"/>
      <w:i/>
    </w:rPr>
  </w:style>
  <w:style w:type="character" w:customStyle="1" w:styleId="Contents-ORCChar">
    <w:name w:val="Contents - ORC Char"/>
    <w:basedOn w:val="DefaultParagraphFont"/>
    <w:link w:val="Contents-ORC"/>
    <w:rsid w:val="009C4489"/>
    <w:rPr>
      <w:rFonts w:ascii="Montserrat" w:eastAsiaTheme="majorEastAsia" w:hAnsi="Montserrat" w:cstheme="majorBidi"/>
      <w:b w:val="0"/>
      <w:color w:val="00365F" w:themeColor="accent3"/>
      <w:sz w:val="40"/>
      <w:szCs w:val="40"/>
    </w:rPr>
  </w:style>
  <w:style w:type="character" w:customStyle="1" w:styleId="CaptionChar">
    <w:name w:val="Caption Char"/>
    <w:basedOn w:val="DefaultParagraphFont"/>
    <w:link w:val="Caption"/>
    <w:uiPriority w:val="35"/>
    <w:rsid w:val="002B7CAC"/>
    <w:rPr>
      <w:rFonts w:ascii="Montserrat ExtraLight" w:hAnsi="Montserrat ExtraLight"/>
      <w:b/>
      <w:bCs/>
      <w:color w:val="00365F" w:themeColor="text2"/>
      <w:sz w:val="18"/>
    </w:rPr>
  </w:style>
  <w:style w:type="character" w:customStyle="1" w:styleId="TableFigureNotesChar">
    <w:name w:val="Table &amp; Figure Notes Char"/>
    <w:basedOn w:val="CaptionChar"/>
    <w:link w:val="TableFigureNotes"/>
    <w:rsid w:val="00590B5C"/>
    <w:rPr>
      <w:rFonts w:ascii="Montserrat ExtraLight" w:hAnsi="Montserrat ExtraLight"/>
      <w:b w:val="0"/>
      <w:bCs/>
      <w:i/>
      <w:color w:val="00365F" w:themeColor="text2"/>
      <w:sz w:val="18"/>
    </w:rPr>
  </w:style>
  <w:style w:type="paragraph" w:customStyle="1" w:styleId="Appendix1">
    <w:name w:val="Appendix 1"/>
    <w:basedOn w:val="Heading1"/>
    <w:next w:val="Normal"/>
    <w:link w:val="Appendix1Char"/>
    <w:qFormat/>
    <w:rsid w:val="00806E56"/>
    <w:pPr>
      <w:numPr>
        <w:numId w:val="0"/>
      </w:numPr>
    </w:pPr>
  </w:style>
  <w:style w:type="paragraph" w:customStyle="1" w:styleId="Appendix2">
    <w:name w:val="Appendix 2"/>
    <w:basedOn w:val="Heading2"/>
    <w:next w:val="Normal"/>
    <w:link w:val="Appendix2Char"/>
    <w:qFormat/>
    <w:rsid w:val="00806E56"/>
    <w:pPr>
      <w:numPr>
        <w:ilvl w:val="0"/>
        <w:numId w:val="0"/>
      </w:numPr>
    </w:pPr>
  </w:style>
  <w:style w:type="character" w:customStyle="1" w:styleId="Appendix1Char">
    <w:name w:val="Appendix 1 Char"/>
    <w:basedOn w:val="Heading1Char"/>
    <w:link w:val="Appendix1"/>
    <w:rsid w:val="00806E56"/>
    <w:rPr>
      <w:rFonts w:ascii="Montserrat" w:eastAsiaTheme="majorEastAsia" w:hAnsi="Montserrat" w:cstheme="majorBidi"/>
      <w:b w:val="0"/>
      <w:color w:val="00365F" w:themeColor="accent3"/>
      <w:sz w:val="40"/>
      <w:szCs w:val="40"/>
    </w:rPr>
  </w:style>
  <w:style w:type="character" w:customStyle="1" w:styleId="Appendix2Char">
    <w:name w:val="Appendix 2 Char"/>
    <w:basedOn w:val="Heading2Char"/>
    <w:link w:val="Appendix2"/>
    <w:rsid w:val="00806E56"/>
    <w:rPr>
      <w:rFonts w:ascii="Montserrat SemiBold" w:eastAsiaTheme="majorEastAsia" w:hAnsi="Montserrat SemiBold" w:cstheme="majorBidi"/>
      <w:sz w:val="36"/>
      <w:szCs w:val="36"/>
    </w:rPr>
  </w:style>
  <w:style w:type="paragraph" w:customStyle="1" w:styleId="Questions">
    <w:name w:val="Questions"/>
    <w:basedOn w:val="Normal"/>
    <w:uiPriority w:val="99"/>
    <w:qFormat/>
    <w:rsid w:val="00A418B5"/>
    <w:pPr>
      <w:spacing w:before="240"/>
      <w:ind w:left="567"/>
      <w:jc w:val="both"/>
    </w:pPr>
    <w:rPr>
      <w:rFonts w:ascii="Arial" w:eastAsia="Calibri" w:hAnsi="Arial" w:cs="Arial"/>
      <w:sz w:val="20"/>
      <w:szCs w:val="20"/>
      <w:lang w:val="en-US" w:eastAsia="en-US"/>
    </w:rPr>
  </w:style>
  <w:style w:type="numbering" w:customStyle="1" w:styleId="ListBullets">
    <w:name w:val="ListBullets"/>
    <w:uiPriority w:val="99"/>
    <w:rsid w:val="00A418B5"/>
  </w:style>
  <w:style w:type="paragraph" w:customStyle="1" w:styleId="Footers">
    <w:name w:val="Footers"/>
    <w:basedOn w:val="Normal"/>
    <w:rsid w:val="001732D0"/>
    <w:pPr>
      <w:tabs>
        <w:tab w:val="left" w:pos="0"/>
        <w:tab w:val="right" w:pos="9026"/>
        <w:tab w:val="right" w:pos="10773"/>
      </w:tabs>
    </w:pPr>
    <w:rPr>
      <w:rFonts w:ascii="Arial" w:eastAsia="Times New Roman" w:hAnsi="Arial" w:cs="Arial"/>
      <w:i/>
      <w:iCs/>
      <w:sz w:val="16"/>
      <w:szCs w:val="16"/>
      <w:lang w:val="en-AU" w:eastAsia="en-AU"/>
    </w:rPr>
  </w:style>
  <w:style w:type="paragraph" w:customStyle="1" w:styleId="Centered">
    <w:name w:val="Centered"/>
    <w:basedOn w:val="Normal"/>
    <w:rsid w:val="001732D0"/>
    <w:pPr>
      <w:autoSpaceDE w:val="0"/>
      <w:autoSpaceDN w:val="0"/>
      <w:adjustRightInd w:val="0"/>
      <w:spacing w:after="240" w:line="320" w:lineRule="exact"/>
      <w:jc w:val="center"/>
    </w:pPr>
    <w:rPr>
      <w:rFonts w:ascii="Arial" w:eastAsia="Times New Roman" w:hAnsi="Arial" w:cs="Arial"/>
      <w:color w:val="000000"/>
      <w:sz w:val="20"/>
      <w:szCs w:val="20"/>
      <w:lang w:val="en-AU" w:eastAsia="en-AU"/>
    </w:rPr>
  </w:style>
  <w:style w:type="paragraph" w:styleId="Revision">
    <w:name w:val="Revision"/>
    <w:hidden/>
    <w:uiPriority w:val="99"/>
    <w:semiHidden/>
    <w:rsid w:val="001732D0"/>
    <w:pPr>
      <w:spacing w:after="0" w:line="240" w:lineRule="auto"/>
    </w:pPr>
    <w:rPr>
      <w:rFonts w:eastAsiaTheme="minorHAnsi"/>
      <w:lang w:val="en-AU" w:eastAsia="en-US"/>
    </w:rPr>
  </w:style>
  <w:style w:type="paragraph" w:customStyle="1" w:styleId="823Question">
    <w:name w:val="823 Question"/>
    <w:basedOn w:val="Normal"/>
    <w:link w:val="823QuestionChar"/>
    <w:rsid w:val="001732D0"/>
    <w:pPr>
      <w:ind w:left="851" w:hanging="851"/>
    </w:pPr>
    <w:rPr>
      <w:rFonts w:ascii="Arial" w:eastAsia="Times New Roman" w:hAnsi="Arial" w:cs="Arial"/>
      <w:sz w:val="20"/>
      <w:szCs w:val="20"/>
      <w:lang w:val="en-AU" w:eastAsia="en-US"/>
    </w:rPr>
  </w:style>
  <w:style w:type="paragraph" w:customStyle="1" w:styleId="823Codeframe">
    <w:name w:val="823 Codeframe"/>
    <w:basedOn w:val="Normal"/>
    <w:link w:val="823CodeframeChar"/>
    <w:rsid w:val="009C4489"/>
    <w:pPr>
      <w:contextualSpacing/>
    </w:pPr>
    <w:rPr>
      <w:rFonts w:ascii="Arial" w:eastAsia="Times New Roman" w:hAnsi="Arial" w:cs="Arial"/>
      <w:sz w:val="20"/>
      <w:szCs w:val="20"/>
      <w:lang w:val="en-AU" w:eastAsia="en-US"/>
    </w:rPr>
  </w:style>
  <w:style w:type="character" w:customStyle="1" w:styleId="823QuestionChar">
    <w:name w:val="823 Question Char"/>
    <w:link w:val="823Question"/>
    <w:qFormat/>
    <w:rsid w:val="001732D0"/>
    <w:rPr>
      <w:rFonts w:ascii="Arial" w:eastAsia="Times New Roman" w:hAnsi="Arial" w:cs="Arial"/>
      <w:sz w:val="20"/>
      <w:szCs w:val="20"/>
      <w:lang w:val="en-AU" w:eastAsia="en-US"/>
    </w:rPr>
  </w:style>
  <w:style w:type="character" w:customStyle="1" w:styleId="823CodeframeChar">
    <w:name w:val="823 Codeframe Char"/>
    <w:link w:val="823Codeframe"/>
    <w:rsid w:val="001732D0"/>
    <w:rPr>
      <w:rFonts w:ascii="Arial" w:eastAsia="Times New Roman" w:hAnsi="Arial" w:cs="Arial"/>
      <w:sz w:val="20"/>
      <w:szCs w:val="20"/>
      <w:lang w:val="en-AU" w:eastAsia="en-US"/>
    </w:rPr>
  </w:style>
  <w:style w:type="paragraph" w:customStyle="1" w:styleId="Interviewerinstructions">
    <w:name w:val="Interviewer instructions"/>
    <w:basedOn w:val="TableText"/>
    <w:link w:val="InterviewerinstructionsChar"/>
    <w:qFormat/>
    <w:rsid w:val="005D444C"/>
    <w:rPr>
      <w:caps/>
      <w:color w:val="00B050"/>
    </w:rPr>
  </w:style>
  <w:style w:type="paragraph" w:customStyle="1" w:styleId="Headings">
    <w:name w:val="Headings"/>
    <w:basedOn w:val="Normal"/>
    <w:link w:val="HeadingsChar"/>
    <w:rsid w:val="001732D0"/>
    <w:rPr>
      <w:rFonts w:ascii="Arial" w:eastAsia="Calibri" w:hAnsi="Arial" w:cs="Arial"/>
      <w:color w:val="FF0000"/>
      <w:sz w:val="20"/>
      <w:szCs w:val="20"/>
      <w:lang w:val="en-AU" w:eastAsia="en-US"/>
    </w:rPr>
  </w:style>
  <w:style w:type="character" w:customStyle="1" w:styleId="InterviewerinstructionsChar">
    <w:name w:val="Interviewer instructions Char"/>
    <w:basedOn w:val="DefaultParagraphFont"/>
    <w:link w:val="Interviewerinstructions"/>
    <w:rsid w:val="005D444C"/>
    <w:rPr>
      <w:rFonts w:ascii="Montserrat Light" w:hAnsi="Montserrat Light"/>
      <w:caps/>
      <w:color w:val="00B050"/>
      <w:sz w:val="20"/>
    </w:rPr>
  </w:style>
  <w:style w:type="character" w:customStyle="1" w:styleId="HeadingsChar">
    <w:name w:val="Headings Char"/>
    <w:basedOn w:val="DefaultParagraphFont"/>
    <w:link w:val="Headings"/>
    <w:rsid w:val="001732D0"/>
    <w:rPr>
      <w:rFonts w:ascii="Arial" w:eastAsia="Calibri" w:hAnsi="Arial" w:cs="Arial"/>
      <w:color w:val="FF0000"/>
      <w:sz w:val="20"/>
      <w:szCs w:val="20"/>
      <w:lang w:val="en-AU" w:eastAsia="en-US"/>
    </w:rPr>
  </w:style>
  <w:style w:type="table" w:customStyle="1" w:styleId="TableGridLight1">
    <w:name w:val="Table Grid Light1"/>
    <w:basedOn w:val="TableNormal"/>
    <w:uiPriority w:val="40"/>
    <w:rsid w:val="001732D0"/>
    <w:pPr>
      <w:spacing w:after="0" w:line="240" w:lineRule="auto"/>
    </w:pPr>
    <w:rPr>
      <w:rFonts w:ascii="Times New Roman" w:eastAsia="MS Mincho" w:hAnsi="Times New Roman" w:cs="Times New Roman"/>
      <w:sz w:val="20"/>
      <w:szCs w:val="20"/>
      <w:lang w:val="en-U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RCTable">
    <w:name w:val="ORC Table"/>
    <w:basedOn w:val="TableNormal"/>
    <w:uiPriority w:val="99"/>
    <w:rsid w:val="001732D0"/>
    <w:pPr>
      <w:spacing w:before="40" w:after="40" w:line="288" w:lineRule="auto"/>
    </w:pPr>
    <w:rPr>
      <w:rFonts w:eastAsiaTheme="minorHAnsi"/>
      <w:sz w:val="20"/>
      <w:lang w:val="en-US" w:eastAsia="en-US"/>
    </w:rPr>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pPr>
        <w:jc w:val="left"/>
      </w:pPr>
      <w:rPr>
        <w:rFonts w:ascii="Arial" w:hAnsi="Arial"/>
        <w:b/>
        <w:color w:val="FFFFFF" w:themeColor="background1"/>
        <w:sz w:val="20"/>
      </w:rPr>
      <w:tblPr/>
      <w:trPr>
        <w:cantSplit/>
        <w:tblHeader/>
      </w:trPr>
      <w:tcPr>
        <w:shd w:val="clear" w:color="auto" w:fill="4BACC6"/>
        <w:vAlign w:val="center"/>
      </w:tcPr>
    </w:tblStylePr>
    <w:tblStylePr w:type="lastRow">
      <w:rPr>
        <w:rFonts w:ascii="Arial" w:hAnsi="Arial"/>
        <w:sz w:val="20"/>
      </w:rPr>
      <w:tblPr/>
      <w:tcPr>
        <w:shd w:val="clear" w:color="auto" w:fill="DAEEF3"/>
      </w:tcPr>
    </w:tblStylePr>
  </w:style>
  <w:style w:type="paragraph" w:customStyle="1" w:styleId="TableHeading">
    <w:name w:val="Table Heading"/>
    <w:basedOn w:val="TableText"/>
    <w:link w:val="TableHeadingChar"/>
    <w:qFormat/>
    <w:rsid w:val="00D86835"/>
    <w:pPr>
      <w:spacing w:line="240" w:lineRule="auto"/>
    </w:pPr>
    <w:rPr>
      <w:rFonts w:ascii="Montserrat" w:hAnsi="Montserrat"/>
      <w:b/>
      <w:color w:val="FFFFFF" w:themeColor="background1"/>
    </w:rPr>
  </w:style>
  <w:style w:type="character" w:customStyle="1" w:styleId="TableHeadingChar">
    <w:name w:val="Table Heading Char"/>
    <w:basedOn w:val="DefaultParagraphFont"/>
    <w:link w:val="TableHeading"/>
    <w:rsid w:val="002255E9"/>
    <w:rPr>
      <w:rFonts w:ascii="Montserrat" w:hAnsi="Montserrat"/>
      <w:b/>
      <w:color w:val="FFFFFF" w:themeColor="background1"/>
      <w:sz w:val="20"/>
    </w:rPr>
  </w:style>
  <w:style w:type="table" w:customStyle="1" w:styleId="TablewithR75B172G1981">
    <w:name w:val="Table with R75B172G1981"/>
    <w:basedOn w:val="TableNormal"/>
    <w:uiPriority w:val="99"/>
    <w:rsid w:val="001131A4"/>
    <w:pPr>
      <w:spacing w:before="40" w:after="40" w:line="288" w:lineRule="auto"/>
    </w:pPr>
    <w:rPr>
      <w:rFonts w:eastAsiaTheme="minorHAnsi"/>
      <w:sz w:val="20"/>
      <w:lang w:val="en-US" w:eastAsia="en-US"/>
    </w:rPr>
    <w:tblPr>
      <w:tblStyleRow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pPr>
        <w:jc w:val="left"/>
      </w:pPr>
      <w:rPr>
        <w:rFonts w:ascii="Arial" w:hAnsi="Arial"/>
        <w:b/>
        <w:color w:val="FFFFFF"/>
        <w:sz w:val="20"/>
      </w:rPr>
      <w:tblPr/>
      <w:trPr>
        <w:cantSplit/>
        <w:tblHeader/>
      </w:trPr>
      <w:tcPr>
        <w:shd w:val="clear" w:color="auto" w:fill="4BACC6"/>
        <w:vAlign w:val="center"/>
      </w:tcPr>
    </w:tblStylePr>
    <w:tblStylePr w:type="lastRow">
      <w:rPr>
        <w:rFonts w:ascii="Arial" w:hAnsi="Arial"/>
        <w:sz w:val="20"/>
      </w:rPr>
      <w:tblPr/>
      <w:tcPr>
        <w:shd w:val="clear" w:color="auto" w:fill="DAEEF3"/>
      </w:tcPr>
    </w:tblStylePr>
  </w:style>
  <w:style w:type="table" w:customStyle="1" w:styleId="TablewithR75B172G1982">
    <w:name w:val="Table with R75B172G1982"/>
    <w:basedOn w:val="TableNormal"/>
    <w:uiPriority w:val="99"/>
    <w:rsid w:val="001131A4"/>
    <w:pPr>
      <w:spacing w:before="40" w:after="40" w:line="288" w:lineRule="auto"/>
    </w:pPr>
    <w:rPr>
      <w:rFonts w:eastAsiaTheme="minorHAnsi"/>
      <w:sz w:val="20"/>
      <w:lang w:val="en-US" w:eastAsia="en-US"/>
    </w:rPr>
    <w:tblPr>
      <w:tblStyleRow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pPr>
        <w:jc w:val="left"/>
      </w:pPr>
      <w:rPr>
        <w:rFonts w:ascii="Arial" w:hAnsi="Arial"/>
        <w:b/>
        <w:color w:val="FFFFFF"/>
        <w:sz w:val="20"/>
      </w:rPr>
      <w:tblPr/>
      <w:trPr>
        <w:cantSplit/>
        <w:tblHeader/>
      </w:trPr>
      <w:tcPr>
        <w:shd w:val="clear" w:color="auto" w:fill="4BACC6"/>
        <w:vAlign w:val="center"/>
      </w:tcPr>
    </w:tblStylePr>
    <w:tblStylePr w:type="lastRow">
      <w:rPr>
        <w:rFonts w:ascii="Arial" w:hAnsi="Arial"/>
        <w:sz w:val="20"/>
      </w:rPr>
      <w:tblPr/>
      <w:tcPr>
        <w:shd w:val="clear" w:color="auto" w:fill="DAEEF3"/>
      </w:tcPr>
    </w:tblStylePr>
  </w:style>
  <w:style w:type="paragraph" w:customStyle="1" w:styleId="ListofTablesorFigures">
    <w:name w:val="List of Tables or Figures"/>
    <w:basedOn w:val="Contents-ORC"/>
    <w:link w:val="ListofTablesorFiguresChar"/>
    <w:qFormat/>
    <w:rsid w:val="001F5810"/>
    <w:pPr>
      <w:spacing w:before="240"/>
    </w:pPr>
  </w:style>
  <w:style w:type="paragraph" w:customStyle="1" w:styleId="Appendix3">
    <w:name w:val="Appendix 3"/>
    <w:basedOn w:val="Heading3"/>
    <w:link w:val="Appendix3Char"/>
    <w:qFormat/>
    <w:rsid w:val="00F265A3"/>
    <w:pPr>
      <w:numPr>
        <w:ilvl w:val="0"/>
        <w:numId w:val="0"/>
      </w:numPr>
      <w:spacing w:after="120"/>
    </w:pPr>
  </w:style>
  <w:style w:type="character" w:customStyle="1" w:styleId="ListofTablesorFiguresChar">
    <w:name w:val="List of Tables or Figures Char"/>
    <w:basedOn w:val="Contents-ORCChar"/>
    <w:link w:val="ListofTablesorFigures"/>
    <w:rsid w:val="001F5810"/>
    <w:rPr>
      <w:rFonts w:ascii="Montserrat SemiBold" w:eastAsiaTheme="majorEastAsia" w:hAnsi="Montserrat SemiBold" w:cstheme="majorBidi"/>
      <w:b/>
      <w:color w:val="00365F" w:themeColor="accent3"/>
      <w:sz w:val="40"/>
      <w:szCs w:val="36"/>
    </w:rPr>
  </w:style>
  <w:style w:type="character" w:customStyle="1" w:styleId="Appendix3Char">
    <w:name w:val="Appendix 3 Char"/>
    <w:basedOn w:val="DefaultParagraphFont"/>
    <w:link w:val="Appendix3"/>
    <w:rsid w:val="00F265A3"/>
    <w:rPr>
      <w:rFonts w:ascii="Montserrat SemiBold" w:eastAsiaTheme="majorEastAsia" w:hAnsi="Montserrat SemiBold" w:cstheme="majorBidi"/>
      <w:color w:val="004C87" w:themeColor="text1" w:themeTint="E6"/>
      <w:sz w:val="32"/>
      <w:szCs w:val="32"/>
      <w:lang w:val="en-AU"/>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Montserrat Light" w:hAnsi="Montserrat Light"/>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7326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26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57BDC"/>
    <w:rPr>
      <w:b/>
      <w:bCs/>
    </w:rPr>
  </w:style>
  <w:style w:type="character" w:customStyle="1" w:styleId="CommentSubjectChar">
    <w:name w:val="Comment Subject Char"/>
    <w:basedOn w:val="CommentTextChar"/>
    <w:link w:val="CommentSubject"/>
    <w:uiPriority w:val="99"/>
    <w:semiHidden/>
    <w:rsid w:val="00357BDC"/>
    <w:rPr>
      <w:rFonts w:ascii="Montserrat Light" w:hAnsi="Montserrat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40627">
      <w:bodyDiv w:val="1"/>
      <w:marLeft w:val="0"/>
      <w:marRight w:val="0"/>
      <w:marTop w:val="0"/>
      <w:marBottom w:val="0"/>
      <w:divBdr>
        <w:top w:val="none" w:sz="0" w:space="0" w:color="auto"/>
        <w:left w:val="none" w:sz="0" w:space="0" w:color="auto"/>
        <w:bottom w:val="none" w:sz="0" w:space="0" w:color="auto"/>
        <w:right w:val="none" w:sz="0" w:space="0" w:color="auto"/>
      </w:divBdr>
    </w:div>
    <w:div w:id="239100939">
      <w:bodyDiv w:val="1"/>
      <w:marLeft w:val="0"/>
      <w:marRight w:val="0"/>
      <w:marTop w:val="0"/>
      <w:marBottom w:val="0"/>
      <w:divBdr>
        <w:top w:val="none" w:sz="0" w:space="0" w:color="auto"/>
        <w:left w:val="none" w:sz="0" w:space="0" w:color="auto"/>
        <w:bottom w:val="none" w:sz="0" w:space="0" w:color="auto"/>
        <w:right w:val="none" w:sz="0" w:space="0" w:color="auto"/>
      </w:divBdr>
    </w:div>
    <w:div w:id="245892389">
      <w:bodyDiv w:val="1"/>
      <w:marLeft w:val="0"/>
      <w:marRight w:val="0"/>
      <w:marTop w:val="0"/>
      <w:marBottom w:val="0"/>
      <w:divBdr>
        <w:top w:val="none" w:sz="0" w:space="0" w:color="auto"/>
        <w:left w:val="none" w:sz="0" w:space="0" w:color="auto"/>
        <w:bottom w:val="none" w:sz="0" w:space="0" w:color="auto"/>
        <w:right w:val="none" w:sz="0" w:space="0" w:color="auto"/>
      </w:divBdr>
    </w:div>
    <w:div w:id="311257929">
      <w:bodyDiv w:val="1"/>
      <w:marLeft w:val="0"/>
      <w:marRight w:val="0"/>
      <w:marTop w:val="0"/>
      <w:marBottom w:val="0"/>
      <w:divBdr>
        <w:top w:val="none" w:sz="0" w:space="0" w:color="auto"/>
        <w:left w:val="none" w:sz="0" w:space="0" w:color="auto"/>
        <w:bottom w:val="none" w:sz="0" w:space="0" w:color="auto"/>
        <w:right w:val="none" w:sz="0" w:space="0" w:color="auto"/>
      </w:divBdr>
    </w:div>
    <w:div w:id="740953911">
      <w:bodyDiv w:val="1"/>
      <w:marLeft w:val="0"/>
      <w:marRight w:val="0"/>
      <w:marTop w:val="0"/>
      <w:marBottom w:val="0"/>
      <w:divBdr>
        <w:top w:val="none" w:sz="0" w:space="0" w:color="auto"/>
        <w:left w:val="none" w:sz="0" w:space="0" w:color="auto"/>
        <w:bottom w:val="none" w:sz="0" w:space="0" w:color="auto"/>
        <w:right w:val="none" w:sz="0" w:space="0" w:color="auto"/>
      </w:divBdr>
    </w:div>
    <w:div w:id="834415427">
      <w:bodyDiv w:val="1"/>
      <w:marLeft w:val="0"/>
      <w:marRight w:val="0"/>
      <w:marTop w:val="0"/>
      <w:marBottom w:val="0"/>
      <w:divBdr>
        <w:top w:val="none" w:sz="0" w:space="0" w:color="auto"/>
        <w:left w:val="none" w:sz="0" w:space="0" w:color="auto"/>
        <w:bottom w:val="none" w:sz="0" w:space="0" w:color="auto"/>
        <w:right w:val="none" w:sz="0" w:space="0" w:color="auto"/>
      </w:divBdr>
      <w:divsChild>
        <w:div w:id="1886091087">
          <w:marLeft w:val="216"/>
          <w:marRight w:val="432"/>
          <w:marTop w:val="0"/>
          <w:marBottom w:val="0"/>
          <w:divBdr>
            <w:top w:val="none" w:sz="0" w:space="0" w:color="auto"/>
            <w:left w:val="none" w:sz="0" w:space="0" w:color="auto"/>
            <w:bottom w:val="none" w:sz="0" w:space="0" w:color="auto"/>
            <w:right w:val="none" w:sz="0" w:space="0" w:color="auto"/>
          </w:divBdr>
        </w:div>
        <w:div w:id="1981381897">
          <w:marLeft w:val="432"/>
          <w:marRight w:val="216"/>
          <w:marTop w:val="0"/>
          <w:marBottom w:val="0"/>
          <w:divBdr>
            <w:top w:val="none" w:sz="0" w:space="0" w:color="auto"/>
            <w:left w:val="none" w:sz="0" w:space="0" w:color="auto"/>
            <w:bottom w:val="none" w:sz="0" w:space="0" w:color="auto"/>
            <w:right w:val="none" w:sz="0" w:space="0" w:color="auto"/>
          </w:divBdr>
        </w:div>
      </w:divsChild>
    </w:div>
    <w:div w:id="1437094902">
      <w:bodyDiv w:val="1"/>
      <w:marLeft w:val="0"/>
      <w:marRight w:val="0"/>
      <w:marTop w:val="0"/>
      <w:marBottom w:val="0"/>
      <w:divBdr>
        <w:top w:val="none" w:sz="0" w:space="0" w:color="auto"/>
        <w:left w:val="none" w:sz="0" w:space="0" w:color="auto"/>
        <w:bottom w:val="none" w:sz="0" w:space="0" w:color="auto"/>
        <w:right w:val="none" w:sz="0" w:space="0" w:color="auto"/>
      </w:divBdr>
    </w:div>
    <w:div w:id="1631090829">
      <w:bodyDiv w:val="1"/>
      <w:marLeft w:val="0"/>
      <w:marRight w:val="0"/>
      <w:marTop w:val="0"/>
      <w:marBottom w:val="0"/>
      <w:divBdr>
        <w:top w:val="none" w:sz="0" w:space="0" w:color="auto"/>
        <w:left w:val="none" w:sz="0" w:space="0" w:color="auto"/>
        <w:bottom w:val="none" w:sz="0" w:space="0" w:color="auto"/>
        <w:right w:val="none" w:sz="0" w:space="0" w:color="auto"/>
      </w:divBdr>
    </w:div>
    <w:div w:id="1684362256">
      <w:bodyDiv w:val="1"/>
      <w:marLeft w:val="0"/>
      <w:marRight w:val="0"/>
      <w:marTop w:val="0"/>
      <w:marBottom w:val="0"/>
      <w:divBdr>
        <w:top w:val="none" w:sz="0" w:space="0" w:color="auto"/>
        <w:left w:val="none" w:sz="0" w:space="0" w:color="auto"/>
        <w:bottom w:val="none" w:sz="0" w:space="0" w:color="auto"/>
        <w:right w:val="none" w:sz="0" w:space="0" w:color="auto"/>
      </w:divBdr>
    </w:div>
    <w:div w:id="1837959246">
      <w:bodyDiv w:val="1"/>
      <w:marLeft w:val="0"/>
      <w:marRight w:val="0"/>
      <w:marTop w:val="0"/>
      <w:marBottom w:val="0"/>
      <w:divBdr>
        <w:top w:val="none" w:sz="0" w:space="0" w:color="auto"/>
        <w:left w:val="none" w:sz="0" w:space="0" w:color="auto"/>
        <w:bottom w:val="none" w:sz="0" w:space="0" w:color="auto"/>
        <w:right w:val="none" w:sz="0" w:space="0" w:color="auto"/>
      </w:divBdr>
    </w:div>
    <w:div w:id="1925650591">
      <w:bodyDiv w:val="1"/>
      <w:marLeft w:val="0"/>
      <w:marRight w:val="0"/>
      <w:marTop w:val="0"/>
      <w:marBottom w:val="0"/>
      <w:divBdr>
        <w:top w:val="none" w:sz="0" w:space="0" w:color="auto"/>
        <w:left w:val="none" w:sz="0" w:space="0" w:color="auto"/>
        <w:bottom w:val="none" w:sz="0" w:space="0" w:color="auto"/>
        <w:right w:val="none" w:sz="0" w:space="0" w:color="auto"/>
      </w:divBdr>
    </w:div>
    <w:div w:id="2100366987">
      <w:bodyDiv w:val="1"/>
      <w:marLeft w:val="0"/>
      <w:marRight w:val="0"/>
      <w:marTop w:val="0"/>
      <w:marBottom w:val="0"/>
      <w:divBdr>
        <w:top w:val="none" w:sz="0" w:space="0" w:color="auto"/>
        <w:left w:val="none" w:sz="0" w:space="0" w:color="auto"/>
        <w:bottom w:val="none" w:sz="0" w:space="0" w:color="auto"/>
        <w:right w:val="none" w:sz="0" w:space="0" w:color="auto"/>
      </w:divBdr>
    </w:div>
    <w:div w:id="2104303503">
      <w:bodyDiv w:val="1"/>
      <w:marLeft w:val="0"/>
      <w:marRight w:val="0"/>
      <w:marTop w:val="0"/>
      <w:marBottom w:val="0"/>
      <w:divBdr>
        <w:top w:val="none" w:sz="0" w:space="0" w:color="auto"/>
        <w:left w:val="none" w:sz="0" w:space="0" w:color="auto"/>
        <w:bottom w:val="none" w:sz="0" w:space="0" w:color="auto"/>
        <w:right w:val="none" w:sz="0" w:space="0" w:color="auto"/>
      </w:divBdr>
    </w:div>
    <w:div w:id="212299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footer" Target="footer5.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8.png"/><Relationship Id="rId76"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image" Target="media/image51.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6.png"/><Relationship Id="rId7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yperlink" Target="http://www.quitnow.gov.au/" TargetMode="External"/><Relationship Id="rId73" Type="http://schemas.openxmlformats.org/officeDocument/2006/relationships/header" Target="header6.xml"/><Relationship Id="rId78"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49.png"/><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image" Target="media/image5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7.png"/><Relationship Id="rId20" Type="http://schemas.openxmlformats.org/officeDocument/2006/relationships/header" Target="header5.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hyperlink" Target="http://www.ORCInternational.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RC_2017">
  <a:themeElements>
    <a:clrScheme name="ORC_2017">
      <a:dk1>
        <a:srgbClr val="00365F"/>
      </a:dk1>
      <a:lt1>
        <a:sysClr val="window" lastClr="FFFFFF"/>
      </a:lt1>
      <a:dk2>
        <a:srgbClr val="00365F"/>
      </a:dk2>
      <a:lt2>
        <a:srgbClr val="E7E6E6"/>
      </a:lt2>
      <a:accent1>
        <a:srgbClr val="57E2FF"/>
      </a:accent1>
      <a:accent2>
        <a:srgbClr val="2EA37C"/>
      </a:accent2>
      <a:accent3>
        <a:srgbClr val="00365F"/>
      </a:accent3>
      <a:accent4>
        <a:srgbClr val="1C98D5"/>
      </a:accent4>
      <a:accent5>
        <a:srgbClr val="00BEE6"/>
      </a:accent5>
      <a:accent6>
        <a:srgbClr val="1C98D5"/>
      </a:accent6>
      <a:hlink>
        <a:srgbClr val="57E2FF"/>
      </a:hlink>
      <a:folHlink>
        <a:srgbClr val="2EA37C"/>
      </a:folHlink>
    </a:clrScheme>
    <a:fontScheme name="Montserrat">
      <a:majorFont>
        <a:latin typeface="Montserrat"/>
        <a:ea typeface=""/>
        <a:cs typeface=""/>
      </a:majorFont>
      <a:minorFont>
        <a:latin typeface="Montserra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ORCClassification xmlns="29FB6F40-2CA3-47B6-A045-E3B89819F973">Internal</ORCClassification>
    <Current_x0020_Version xmlns="076bfff3-81d2-48a4-8716-95293cc1052b">0.1</Current_x0020_Version>
    <y3nr xmlns="aa48b77b-1c80-4032-8ddc-4b69abb89c2a" xsi:nil="true"/>
    <Industry xmlns="aa48b77b-1c80-4032-8ddc-4b69abb89c2a" xsi:nil="true"/>
    <Region xmlns="076bfff3-81d2-48a4-8716-95293cc1052b">APAC</Region>
    <Category xmlns="aa48b77b-1c80-4032-8ddc-4b69abb89c2a">[undefined]</Category>
    <RST0 xmlns="aa48b77b-1c80-4032-8ddc-4b69abb89c2a">Other</RST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F6C37A0E15104696BC63103ED5130D" ma:contentTypeVersion="2" ma:contentTypeDescription="Create a new document." ma:contentTypeScope="" ma:versionID="ebf42eae103ff28298b18037b9e7dc2d">
  <xsd:schema xmlns:xsd="http://www.w3.org/2001/XMLSchema" xmlns:xs="http://www.w3.org/2001/XMLSchema" xmlns:p="http://schemas.microsoft.com/office/2006/metadata/properties" xmlns:ns2="29FB6F40-2CA3-47B6-A045-E3B89819F973" xmlns:ns3="076bfff3-81d2-48a4-8716-95293cc1052b" xmlns:ns4="aa48b77b-1c80-4032-8ddc-4b69abb89c2a" targetNamespace="http://schemas.microsoft.com/office/2006/metadata/properties" ma:root="true" ma:fieldsID="db712a91498824c4b6e40fe8c1da156d" ns2:_="" ns3:_="" ns4:_="">
    <xsd:import namespace="29FB6F40-2CA3-47B6-A045-E3B89819F973"/>
    <xsd:import namespace="076bfff3-81d2-48a4-8716-95293cc1052b"/>
    <xsd:import namespace="aa48b77b-1c80-4032-8ddc-4b69abb89c2a"/>
    <xsd:element name="properties">
      <xsd:complexType>
        <xsd:sequence>
          <xsd:element name="documentManagement">
            <xsd:complexType>
              <xsd:all>
                <xsd:element ref="ns2:ORCClassification"/>
                <xsd:element ref="ns3:Region" minOccurs="0"/>
                <xsd:element ref="ns3:Current_x0020_Version" minOccurs="0"/>
                <xsd:element ref="ns4:Category" minOccurs="0"/>
                <xsd:element ref="ns4:Industry" minOccurs="0"/>
                <xsd:element ref="ns4:y3nr" minOccurs="0"/>
                <xsd:element ref="ns4:RST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B6F40-2CA3-47B6-A045-E3B89819F973" elementFormDefault="qualified">
    <xsd:import namespace="http://schemas.microsoft.com/office/2006/documentManagement/types"/>
    <xsd:import namespace="http://schemas.microsoft.com/office/infopath/2007/PartnerControls"/>
    <xsd:element name="ORCClassification" ma:index="8" ma:displayName="Classification" ma:default="Internal" ma:format="Dropdown" ma:internalName="ORCClassification">
      <xsd:simpleType>
        <xsd:restriction base="dms:Choice">
          <xsd:enumeration value="Highly Confidential"/>
          <xsd:enumeration value="Private"/>
          <xsd:enumeration value="Internal"/>
          <xsd:enumeration value="Public"/>
        </xsd:restriction>
      </xsd:simpleType>
    </xsd:element>
  </xsd:schema>
  <xsd:schema xmlns:xsd="http://www.w3.org/2001/XMLSchema" xmlns:xs="http://www.w3.org/2001/XMLSchema" xmlns:dms="http://schemas.microsoft.com/office/2006/documentManagement/types" xmlns:pc="http://schemas.microsoft.com/office/infopath/2007/PartnerControls" targetNamespace="076bfff3-81d2-48a4-8716-95293cc1052b" elementFormDefault="qualified">
    <xsd:import namespace="http://schemas.microsoft.com/office/2006/documentManagement/types"/>
    <xsd:import namespace="http://schemas.microsoft.com/office/infopath/2007/PartnerControls"/>
    <xsd:element name="Region" ma:index="9" nillable="true" ma:displayName="Country" ma:default="[not specified]" ma:format="Dropdown" ma:internalName="Region">
      <xsd:simpleType>
        <xsd:restriction base="dms:Choice">
          <xsd:enumeration value="[not specified]"/>
          <xsd:enumeration value="Global"/>
          <xsd:enumeration value="APAC"/>
          <xsd:enumeration value="Australia"/>
          <xsd:enumeration value="China"/>
          <xsd:enumeration value="France"/>
          <xsd:enumeration value="Hong Kong"/>
          <xsd:enumeration value="Singapore"/>
          <xsd:enumeration value="UK"/>
          <xsd:enumeration value="US"/>
        </xsd:restriction>
      </xsd:simpleType>
    </xsd:element>
    <xsd:element name="Current_x0020_Version" ma:index="10" nillable="true" ma:displayName="Current Version" ma:description="The current version number of the file in SharePoint." ma:internalName="Current_x0020_Vers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48b77b-1c80-4032-8ddc-4b69abb89c2a" elementFormDefault="qualified">
    <xsd:import namespace="http://schemas.microsoft.com/office/2006/documentManagement/types"/>
    <xsd:import namespace="http://schemas.microsoft.com/office/infopath/2007/PartnerControls"/>
    <xsd:element name="Category" ma:index="11" nillable="true" ma:displayName="Category" ma:default="[undefined]" ma:format="Dropdown" ma:internalName="Category">
      <xsd:simpleType>
        <xsd:restriction base="dms:Choice">
          <xsd:enumeration value="[undefined]"/>
          <xsd:enumeration value="Bios"/>
          <xsd:enumeration value="Case Studies"/>
          <xsd:enumeration value="CI Profiles"/>
          <xsd:enumeration value="Event Materials"/>
          <xsd:enumeration value="OneSheets"/>
          <xsd:enumeration value="Pitch Decks"/>
          <xsd:enumeration value="Product Overviews"/>
          <xsd:enumeration value="Proposals"/>
          <xsd:enumeration value="Thought Leadership"/>
        </xsd:restriction>
      </xsd:simpleType>
    </xsd:element>
    <xsd:element name="Industry" ma:index="12" nillable="true" ma:displayName="Industry" ma:list="{6f34aa5d-bfbd-425d-80c0-29d034dd9faf}" ma:internalName="Industry" ma:showField="Title">
      <xsd:simpleType>
        <xsd:restriction base="dms:Lookup"/>
      </xsd:simpleType>
    </xsd:element>
    <xsd:element name="y3nr" ma:index="13" nillable="true" ma:displayName="Text" ma:internalName="y3nr">
      <xsd:simpleType>
        <xsd:restriction base="dms:Text"/>
      </xsd:simpleType>
    </xsd:element>
    <xsd:element name="RST0" ma:index="14" nillable="true" ma:displayName="RST" ma:default="[undefined]" ma:format="Dropdown" ma:internalName="RST0">
      <xsd:simpleType>
        <xsd:restriction base="dms:Choice">
          <xsd:enumeration value="[undefined]"/>
          <xsd:enumeration value="Customer"/>
          <xsd:enumeration value="Employee"/>
          <xsd:enumeration value="Markets &amp; Products"/>
          <xsd:enumeration value="Strategy"/>
          <xsd:enumeration value="Caravan"/>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AF999-5C67-47E1-9F7D-B8B1509E5927}">
  <ds:schemaRefs>
    <ds:schemaRef ds:uri="http://schemas.microsoft.com/sharepoint/v3/contenttype/forms"/>
  </ds:schemaRefs>
</ds:datastoreItem>
</file>

<file path=customXml/itemProps2.xml><?xml version="1.0" encoding="utf-8"?>
<ds:datastoreItem xmlns:ds="http://schemas.openxmlformats.org/officeDocument/2006/customXml" ds:itemID="{46319098-619D-4332-B3AD-82E43B79FE47}">
  <ds:schemaRefs>
    <ds:schemaRef ds:uri="http://purl.org/dc/elements/1.1/"/>
    <ds:schemaRef ds:uri="076bfff3-81d2-48a4-8716-95293cc1052b"/>
    <ds:schemaRef ds:uri="http://schemas.microsoft.com/office/2006/documentManagement/types"/>
    <ds:schemaRef ds:uri="http://purl.org/dc/dcmitype/"/>
    <ds:schemaRef ds:uri="29FB6F40-2CA3-47B6-A045-E3B89819F973"/>
    <ds:schemaRef ds:uri="http://purl.org/dc/terms/"/>
    <ds:schemaRef ds:uri="http://schemas.openxmlformats.org/package/2006/metadata/core-properties"/>
    <ds:schemaRef ds:uri="http://schemas.microsoft.com/office/infopath/2007/PartnerControls"/>
    <ds:schemaRef ds:uri="aa48b77b-1c80-4032-8ddc-4b69abb89c2a"/>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EB793B3-DB6B-49A4-8770-F56871D0ED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B6F40-2CA3-47B6-A045-E3B89819F973"/>
    <ds:schemaRef ds:uri="076bfff3-81d2-48a4-8716-95293cc1052b"/>
    <ds:schemaRef ds:uri="aa48b77b-1c80-4032-8ddc-4b69abb89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A07A68-59F3-49ED-9D60-9D433A451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112</Pages>
  <Words>16545</Words>
  <Characters>91009</Characters>
  <Application>Microsoft Office Word</Application>
  <DocSecurity>0</DocSecurity>
  <Lines>758</Lines>
  <Paragraphs>214</Paragraphs>
  <ScaleCrop>false</ScaleCrop>
  <HeadingPairs>
    <vt:vector size="2" baseType="variant">
      <vt:variant>
        <vt:lpstr>Title</vt:lpstr>
      </vt:variant>
      <vt:variant>
        <vt:i4>1</vt:i4>
      </vt:variant>
    </vt:vector>
  </HeadingPairs>
  <TitlesOfParts>
    <vt:vector size="1" baseType="lpstr">
      <vt:lpstr>2017 NTC Don’t Make Smokes Your Story Evaluation</vt:lpstr>
    </vt:vector>
  </TitlesOfParts>
  <Company>ORC Internaitonal</Company>
  <LinksUpToDate>false</LinksUpToDate>
  <CharactersWithSpaces>107340</CharactersWithSpaces>
  <SharedDoc>false</SharedDoc>
  <HLinks>
    <vt:vector size="6" baseType="variant">
      <vt:variant>
        <vt:i4>65558</vt:i4>
      </vt:variant>
      <vt:variant>
        <vt:i4>5</vt:i4>
      </vt:variant>
      <vt:variant>
        <vt:i4>0</vt:i4>
      </vt:variant>
      <vt:variant>
        <vt:i4>5</vt:i4>
      </vt:variant>
      <vt:variant>
        <vt:lpwstr>http://www.orc.co.uk/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NTC Don’t Make Smokes Your Story Evaluation</dc:title>
  <dc:creator>Department of Health</dc:creator>
  <cp:lastModifiedBy>MARLES, Penelope</cp:lastModifiedBy>
  <cp:revision>24</cp:revision>
  <cp:lastPrinted>2017-10-11T00:31:00Z</cp:lastPrinted>
  <dcterms:created xsi:type="dcterms:W3CDTF">2018-02-26T22:17:00Z</dcterms:created>
  <dcterms:modified xsi:type="dcterms:W3CDTF">2018-02-28T00:57:00Z</dcterms:modified>
  <cp:category>Internal</cp:category>
  <cp:contentStatus>Version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ent Version">
    <vt:lpwstr>1.0</vt:lpwstr>
  </property>
  <property fmtid="{D5CDD505-2E9C-101B-9397-08002B2CF9AE}" pid="3" name="Region">
    <vt:lpwstr>APAC</vt:lpwstr>
  </property>
  <property fmtid="{D5CDD505-2E9C-101B-9397-08002B2CF9AE}" pid="4" name="Category">
    <vt:lpwstr>Report</vt:lpwstr>
  </property>
  <property fmtid="{D5CDD505-2E9C-101B-9397-08002B2CF9AE}" pid="5" name="Publisher">
    <vt:lpwstr>ORC International</vt:lpwstr>
  </property>
</Properties>
</file>