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D579" w14:textId="77777777" w:rsidR="002537D2" w:rsidRPr="003A2989" w:rsidRDefault="002537D2" w:rsidP="003A2989">
      <w:pPr>
        <w:rPr>
          <w:rFonts w:eastAsiaTheme="majorEastAsia"/>
        </w:rPr>
      </w:pPr>
    </w:p>
    <w:p w14:paraId="3C737393" w14:textId="77777777" w:rsidR="005160F3" w:rsidRPr="00A31567" w:rsidRDefault="005160F3" w:rsidP="005160F3">
      <w:pPr>
        <w:pStyle w:val="Heading1"/>
        <w:sectPr w:rsidR="005160F3" w:rsidRPr="00A31567" w:rsidSect="003A2989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960" w:right="1418" w:bottom="1418" w:left="1418" w:header="426" w:footer="283" w:gutter="0"/>
          <w:cols w:space="708"/>
          <w:titlePg/>
          <w:docGrid w:linePitch="360"/>
        </w:sectPr>
      </w:pPr>
    </w:p>
    <w:p w14:paraId="3425A88B" w14:textId="77777777" w:rsidR="00572D1F" w:rsidRPr="003A2989" w:rsidRDefault="00572D1F" w:rsidP="003A2989">
      <w:pPr>
        <w:pStyle w:val="Heading1"/>
        <w:spacing w:before="600"/>
      </w:pPr>
      <w:r w:rsidRPr="003A2989">
        <w:t>COVID-19 Vaccines and Treatments for Australia – Science and Industry Technical Advisory Group Terms of Reference</w:t>
      </w:r>
    </w:p>
    <w:p w14:paraId="23BFA3AE" w14:textId="5E4B34C0" w:rsidR="00572D1F" w:rsidRPr="003A2989" w:rsidRDefault="00572D1F" w:rsidP="003A2989">
      <w:pPr>
        <w:pStyle w:val="Heading2"/>
      </w:pPr>
      <w:r>
        <w:t>Role and purpose</w:t>
      </w:r>
    </w:p>
    <w:p w14:paraId="09F7131F" w14:textId="77777777" w:rsidR="00572D1F" w:rsidRPr="00572D1F" w:rsidRDefault="00572D1F" w:rsidP="003A2989">
      <w:r w:rsidRPr="00572D1F">
        <w:t>To support the Australian Government to make decisions about purchasing and manufacture of COVID-19 vaccines and treatments the COVID-19 Vaccines and Treatments for Australia – Science and Industry Technical Advisory Group will provide advice on:</w:t>
      </w:r>
    </w:p>
    <w:p w14:paraId="66A5359F" w14:textId="5CEBAF51" w:rsidR="00572D1F" w:rsidRPr="003A2989" w:rsidRDefault="00572D1F" w:rsidP="003A2989">
      <w:pPr>
        <w:pStyle w:val="ListBullet"/>
      </w:pPr>
      <w:r w:rsidRPr="003A2989">
        <w:t xml:space="preserve">the scientific validity of research into safety and efficacy of COVID-19 </w:t>
      </w:r>
      <w:r w:rsidR="003A35BD" w:rsidRPr="003A2989">
        <w:br/>
      </w:r>
      <w:r w:rsidRPr="003A2989">
        <w:t xml:space="preserve">vaccine candidates </w:t>
      </w:r>
    </w:p>
    <w:p w14:paraId="6B06F8CA" w14:textId="6936230E" w:rsidR="00572D1F" w:rsidRPr="003A2989" w:rsidRDefault="00572D1F" w:rsidP="003A2989">
      <w:pPr>
        <w:pStyle w:val="ListBullet"/>
      </w:pPr>
      <w:r w:rsidRPr="003A2989">
        <w:t xml:space="preserve">potential purchase of COVID-19 vaccine candidates for Australia </w:t>
      </w:r>
    </w:p>
    <w:p w14:paraId="05834A08" w14:textId="5169F704" w:rsidR="00572D1F" w:rsidRPr="003A2989" w:rsidRDefault="00572D1F" w:rsidP="003A2989">
      <w:pPr>
        <w:pStyle w:val="ListBullet"/>
      </w:pPr>
      <w:r w:rsidRPr="003A2989">
        <w:t>the scientific validity of research into new therapeutics for COVID-19, including tests and treatments</w:t>
      </w:r>
    </w:p>
    <w:p w14:paraId="18BBD712" w14:textId="03222ECC" w:rsidR="00572D1F" w:rsidRPr="003A2989" w:rsidRDefault="00572D1F" w:rsidP="003A2989">
      <w:pPr>
        <w:pStyle w:val="ListBullet"/>
      </w:pPr>
      <w:r w:rsidRPr="003A2989">
        <w:t xml:space="preserve">potential purchase of COVID-19 therapeutics for Australia </w:t>
      </w:r>
    </w:p>
    <w:p w14:paraId="79368FEC" w14:textId="3E26FC41" w:rsidR="00572D1F" w:rsidRPr="003A2989" w:rsidRDefault="00572D1F" w:rsidP="003A2989">
      <w:pPr>
        <w:pStyle w:val="ListBullet"/>
      </w:pPr>
      <w:r w:rsidRPr="003A2989">
        <w:t>the viability of options for manufacturing and packaging COVID-19 vaccines and treatments in Australia</w:t>
      </w:r>
    </w:p>
    <w:p w14:paraId="3D3C4E64" w14:textId="33F1B916" w:rsidR="00572D1F" w:rsidRPr="003A2989" w:rsidRDefault="00572D1F" w:rsidP="003A2989">
      <w:pPr>
        <w:pStyle w:val="ListBullet"/>
      </w:pPr>
      <w:r w:rsidRPr="003A2989">
        <w:t>distribution and logistics associated with COVID-19 vaccine candidates</w:t>
      </w:r>
    </w:p>
    <w:p w14:paraId="4D981D55" w14:textId="78A81B95" w:rsidR="00572D1F" w:rsidRPr="003A2989" w:rsidRDefault="00572D1F" w:rsidP="003A2989">
      <w:pPr>
        <w:pStyle w:val="ListBullet"/>
      </w:pPr>
      <w:r w:rsidRPr="003A2989">
        <w:t xml:space="preserve">other technical matters related to COVID-19 vaccines and treatments, as requested by the Secretary, Department of Health </w:t>
      </w:r>
      <w:r w:rsidR="00913E05" w:rsidRPr="003A2989">
        <w:t xml:space="preserve">and Aged Care </w:t>
      </w:r>
      <w:r w:rsidRPr="003A2989">
        <w:t>or the Australian Government Chief Medical Officer.</w:t>
      </w:r>
    </w:p>
    <w:sectPr w:rsidR="00572D1F" w:rsidRPr="003A2989" w:rsidSect="003A2989">
      <w:headerReference w:type="default" r:id="rId16"/>
      <w:type w:val="continuous"/>
      <w:pgSz w:w="11906" w:h="16838"/>
      <w:pgMar w:top="2268" w:right="1274" w:bottom="1418" w:left="1418" w:header="850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AD56" w14:textId="77777777" w:rsidR="005160F3" w:rsidRDefault="005160F3">
      <w:pPr>
        <w:spacing w:after="0" w:line="240" w:lineRule="auto"/>
      </w:pPr>
      <w:r>
        <w:separator/>
      </w:r>
    </w:p>
  </w:endnote>
  <w:endnote w:type="continuationSeparator" w:id="0">
    <w:p w14:paraId="176D5329" w14:textId="77777777" w:rsidR="005160F3" w:rsidRDefault="0051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51C0" w14:textId="77777777" w:rsidR="005160F3" w:rsidRPr="009E383D" w:rsidRDefault="003A2989" w:rsidP="009E383D">
    <w:pPr>
      <w:pStyle w:val="Footer"/>
      <w:tabs>
        <w:tab w:val="clear" w:pos="4513"/>
      </w:tabs>
      <w:spacing w:after="0" w:line="240" w:lineRule="auto"/>
    </w:pPr>
    <w:sdt>
      <w:sdtPr>
        <w:id w:val="-1211114061"/>
        <w:docPartObj>
          <w:docPartGallery w:val="Page Numbers (Bottom of Page)"/>
          <w:docPartUnique/>
        </w:docPartObj>
      </w:sdtPr>
      <w:sdtEndPr/>
      <w:sdtContent>
        <w:r w:rsidR="005160F3">
          <w:tab/>
        </w:r>
        <w:r w:rsidR="005160F3" w:rsidRPr="003D033A">
          <w:fldChar w:fldCharType="begin"/>
        </w:r>
        <w:r w:rsidR="005160F3" w:rsidRPr="003D033A">
          <w:instrText xml:space="preserve"> PAGE   \* MERGEFORMAT </w:instrText>
        </w:r>
        <w:r w:rsidR="005160F3" w:rsidRPr="003D033A">
          <w:fldChar w:fldCharType="separate"/>
        </w:r>
        <w:r w:rsidR="00572D1F">
          <w:rPr>
            <w:noProof/>
          </w:rPr>
          <w:t>3</w:t>
        </w:r>
        <w:r w:rsidR="005160F3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18E6" w14:textId="77777777" w:rsidR="005160F3" w:rsidRDefault="005160F3">
      <w:pPr>
        <w:spacing w:after="0" w:line="240" w:lineRule="auto"/>
      </w:pPr>
      <w:r>
        <w:separator/>
      </w:r>
    </w:p>
  </w:footnote>
  <w:footnote w:type="continuationSeparator" w:id="0">
    <w:p w14:paraId="1B12A84B" w14:textId="77777777" w:rsidR="005160F3" w:rsidRDefault="0051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478A" w14:textId="77777777" w:rsidR="005160F3" w:rsidRDefault="005160F3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848" behindDoc="0" locked="0" layoutInCell="1" allowOverlap="1" wp14:anchorId="6B8429C7" wp14:editId="3F93F858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48" name="Picture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58D9B5E" wp14:editId="048E48CF">
          <wp:extent cx="1404000" cy="932400"/>
          <wp:effectExtent l="0" t="0" r="5715" b="127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4BD4" w14:textId="108F2586" w:rsidR="005160F3" w:rsidRDefault="005160F3" w:rsidP="00A31567">
    <w:pPr>
      <w:pStyle w:val="Header"/>
      <w:tabs>
        <w:tab w:val="clear" w:pos="4513"/>
        <w:tab w:val="clear" w:pos="9026"/>
        <w:tab w:val="left" w:pos="3281"/>
        <w:tab w:val="left" w:pos="6908"/>
      </w:tabs>
    </w:pPr>
    <w:r w:rsidRPr="00A31567">
      <w:rPr>
        <w:noProof/>
        <w:lang w:eastAsia="en-AU"/>
      </w:rPr>
      <w:drawing>
        <wp:anchor distT="0" distB="0" distL="114300" distR="114300" simplePos="0" relativeHeight="251665920" behindDoc="0" locked="1" layoutInCell="1" allowOverlap="1" wp14:anchorId="618BD0A3" wp14:editId="2AAB2149">
          <wp:simplePos x="0" y="0"/>
          <wp:positionH relativeFrom="page">
            <wp:posOffset>443230</wp:posOffset>
          </wp:positionH>
          <wp:positionV relativeFrom="page">
            <wp:posOffset>558800</wp:posOffset>
          </wp:positionV>
          <wp:extent cx="2887345" cy="700405"/>
          <wp:effectExtent l="0" t="0" r="8255" b="10795"/>
          <wp:wrapNone/>
          <wp:docPr id="50" name="Picture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4896" behindDoc="0" locked="1" layoutInCell="1" allowOverlap="1" wp14:anchorId="04BE291C" wp14:editId="0228B4C8">
          <wp:simplePos x="0" y="0"/>
          <wp:positionH relativeFrom="rightMargin">
            <wp:posOffset>-1800225</wp:posOffset>
          </wp:positionH>
          <wp:positionV relativeFrom="page">
            <wp:posOffset>673100</wp:posOffset>
          </wp:positionV>
          <wp:extent cx="2207260" cy="397510"/>
          <wp:effectExtent l="0" t="0" r="2540" b="8890"/>
          <wp:wrapTopAndBottom/>
          <wp:docPr id="51" name="Picture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24984DF9" wp14:editId="3FBC8DAD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000" cy="1440000"/>
              <wp:effectExtent l="0" t="0" r="0" b="825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144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380A3" id="Rectangle 4" o:spid="_x0000_s1026" alt="&quot;&quot;" style="position:absolute;margin-left:14.2pt;margin-top:14.2pt;width:566.95pt;height:113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" fillcolor="#008a23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271" w14:textId="77777777" w:rsidR="005160F3" w:rsidRDefault="005160F3" w:rsidP="00FD25E9">
    <w:pPr>
      <w:pStyle w:val="Headertext"/>
      <w:tabs>
        <w:tab w:val="left" w:pos="3293"/>
        <w:tab w:val="right" w:pos="9214"/>
      </w:tabs>
      <w:spacing w:after="180"/>
      <w:ind w:left="720" w:hanging="720"/>
      <w:jc w:val="left"/>
    </w:pPr>
    <w:r>
      <w:tab/>
    </w:r>
    <w:r>
      <w:tab/>
    </w: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0B90E817" wp14:editId="6EAC062A">
          <wp:simplePos x="0" y="0"/>
          <wp:positionH relativeFrom="margin">
            <wp:posOffset>4343400</wp:posOffset>
          </wp:positionH>
          <wp:positionV relativeFrom="margin">
            <wp:posOffset>-800100</wp:posOffset>
          </wp:positionV>
          <wp:extent cx="1979295" cy="356235"/>
          <wp:effectExtent l="0" t="0" r="1905" b="0"/>
          <wp:wrapSquare wrapText="bothSides"/>
          <wp:docPr id="95" name="Picture 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F60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300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A1C7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BAAD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AA8B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FDEA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61E9"/>
    <w:multiLevelType w:val="hybridMultilevel"/>
    <w:tmpl w:val="18E2E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E23EF1"/>
    <w:multiLevelType w:val="hybridMultilevel"/>
    <w:tmpl w:val="83E2DC32"/>
    <w:lvl w:ilvl="0" w:tplc="FB4A09CC">
      <w:start w:val="23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F3"/>
    <w:rsid w:val="00001E81"/>
    <w:rsid w:val="00003743"/>
    <w:rsid w:val="000047B4"/>
    <w:rsid w:val="00005712"/>
    <w:rsid w:val="00007FD8"/>
    <w:rsid w:val="000112BE"/>
    <w:rsid w:val="000117F8"/>
    <w:rsid w:val="0001460F"/>
    <w:rsid w:val="000206D1"/>
    <w:rsid w:val="00021C4F"/>
    <w:rsid w:val="00022223"/>
    <w:rsid w:val="00022629"/>
    <w:rsid w:val="00026139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444AB"/>
    <w:rsid w:val="00046FCA"/>
    <w:rsid w:val="00046FF0"/>
    <w:rsid w:val="0004791D"/>
    <w:rsid w:val="00050176"/>
    <w:rsid w:val="0005403C"/>
    <w:rsid w:val="00061DED"/>
    <w:rsid w:val="00067456"/>
    <w:rsid w:val="00067E62"/>
    <w:rsid w:val="00071506"/>
    <w:rsid w:val="0007154F"/>
    <w:rsid w:val="000723C0"/>
    <w:rsid w:val="00074073"/>
    <w:rsid w:val="00075E8A"/>
    <w:rsid w:val="00081AB1"/>
    <w:rsid w:val="00081CA0"/>
    <w:rsid w:val="00083312"/>
    <w:rsid w:val="00090316"/>
    <w:rsid w:val="000903F6"/>
    <w:rsid w:val="00093981"/>
    <w:rsid w:val="00093C5C"/>
    <w:rsid w:val="000A1ACE"/>
    <w:rsid w:val="000A3ECB"/>
    <w:rsid w:val="000A5D3E"/>
    <w:rsid w:val="000B067A"/>
    <w:rsid w:val="000B0BC4"/>
    <w:rsid w:val="000B1540"/>
    <w:rsid w:val="000B1E53"/>
    <w:rsid w:val="000B33FD"/>
    <w:rsid w:val="000B4ABA"/>
    <w:rsid w:val="000B7DDD"/>
    <w:rsid w:val="000C060A"/>
    <w:rsid w:val="000C4B16"/>
    <w:rsid w:val="000C50C3"/>
    <w:rsid w:val="000C5E14"/>
    <w:rsid w:val="000D19D8"/>
    <w:rsid w:val="000D21F6"/>
    <w:rsid w:val="000D2E39"/>
    <w:rsid w:val="000D4500"/>
    <w:rsid w:val="000D7AEA"/>
    <w:rsid w:val="000D7D73"/>
    <w:rsid w:val="000E2C66"/>
    <w:rsid w:val="000E3B28"/>
    <w:rsid w:val="000E3CF8"/>
    <w:rsid w:val="000E419F"/>
    <w:rsid w:val="000F123C"/>
    <w:rsid w:val="000F2FED"/>
    <w:rsid w:val="000F32EC"/>
    <w:rsid w:val="000F514E"/>
    <w:rsid w:val="000F734F"/>
    <w:rsid w:val="00103244"/>
    <w:rsid w:val="0010584F"/>
    <w:rsid w:val="0010616D"/>
    <w:rsid w:val="00106DBF"/>
    <w:rsid w:val="00110478"/>
    <w:rsid w:val="0011711B"/>
    <w:rsid w:val="00117F8A"/>
    <w:rsid w:val="00120A5F"/>
    <w:rsid w:val="00121B9B"/>
    <w:rsid w:val="00122ADC"/>
    <w:rsid w:val="00130F59"/>
    <w:rsid w:val="00133D32"/>
    <w:rsid w:val="00133EC0"/>
    <w:rsid w:val="00136849"/>
    <w:rsid w:val="00141CE5"/>
    <w:rsid w:val="00144908"/>
    <w:rsid w:val="00153779"/>
    <w:rsid w:val="001571C7"/>
    <w:rsid w:val="0015787C"/>
    <w:rsid w:val="00160F77"/>
    <w:rsid w:val="00161094"/>
    <w:rsid w:val="00164287"/>
    <w:rsid w:val="00166B74"/>
    <w:rsid w:val="00170938"/>
    <w:rsid w:val="00174784"/>
    <w:rsid w:val="0017665C"/>
    <w:rsid w:val="0017757A"/>
    <w:rsid w:val="001776AA"/>
    <w:rsid w:val="00177AD2"/>
    <w:rsid w:val="00177CA0"/>
    <w:rsid w:val="001815A8"/>
    <w:rsid w:val="00181CF3"/>
    <w:rsid w:val="001840FA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92F"/>
    <w:rsid w:val="001C198A"/>
    <w:rsid w:val="001C2148"/>
    <w:rsid w:val="001C3373"/>
    <w:rsid w:val="001C3C42"/>
    <w:rsid w:val="001D4406"/>
    <w:rsid w:val="001D599E"/>
    <w:rsid w:val="001D7869"/>
    <w:rsid w:val="001E0B57"/>
    <w:rsid w:val="001E2EFC"/>
    <w:rsid w:val="001F30C2"/>
    <w:rsid w:val="001F6102"/>
    <w:rsid w:val="001F6C85"/>
    <w:rsid w:val="00202603"/>
    <w:rsid w:val="002026CD"/>
    <w:rsid w:val="002033FC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6D7"/>
    <w:rsid w:val="002B1F72"/>
    <w:rsid w:val="002B20E6"/>
    <w:rsid w:val="002B42A3"/>
    <w:rsid w:val="002B4DE5"/>
    <w:rsid w:val="002B58B1"/>
    <w:rsid w:val="002B61AC"/>
    <w:rsid w:val="002C0CDD"/>
    <w:rsid w:val="002C38C4"/>
    <w:rsid w:val="002C5052"/>
    <w:rsid w:val="002C607D"/>
    <w:rsid w:val="002D030E"/>
    <w:rsid w:val="002D68BB"/>
    <w:rsid w:val="002E0C2E"/>
    <w:rsid w:val="002E1A1D"/>
    <w:rsid w:val="002E2277"/>
    <w:rsid w:val="002E4081"/>
    <w:rsid w:val="002E50D7"/>
    <w:rsid w:val="002E5B78"/>
    <w:rsid w:val="002E5C5B"/>
    <w:rsid w:val="002F3619"/>
    <w:rsid w:val="002F3AE3"/>
    <w:rsid w:val="002F5ADF"/>
    <w:rsid w:val="00300630"/>
    <w:rsid w:val="00302631"/>
    <w:rsid w:val="0030464B"/>
    <w:rsid w:val="00305DA7"/>
    <w:rsid w:val="0030786C"/>
    <w:rsid w:val="003133C8"/>
    <w:rsid w:val="0031784E"/>
    <w:rsid w:val="00321B0B"/>
    <w:rsid w:val="003233DE"/>
    <w:rsid w:val="0032466B"/>
    <w:rsid w:val="003266BB"/>
    <w:rsid w:val="003300DA"/>
    <w:rsid w:val="00331A96"/>
    <w:rsid w:val="003330EB"/>
    <w:rsid w:val="0033381B"/>
    <w:rsid w:val="00334A58"/>
    <w:rsid w:val="00334AD4"/>
    <w:rsid w:val="00336189"/>
    <w:rsid w:val="00336DC0"/>
    <w:rsid w:val="003415FD"/>
    <w:rsid w:val="00341869"/>
    <w:rsid w:val="003429F0"/>
    <w:rsid w:val="00342E6A"/>
    <w:rsid w:val="00342EA3"/>
    <w:rsid w:val="00343399"/>
    <w:rsid w:val="00343F01"/>
    <w:rsid w:val="00345A82"/>
    <w:rsid w:val="00350122"/>
    <w:rsid w:val="0035097A"/>
    <w:rsid w:val="003540A4"/>
    <w:rsid w:val="00357BCC"/>
    <w:rsid w:val="00360E4E"/>
    <w:rsid w:val="00365228"/>
    <w:rsid w:val="00367075"/>
    <w:rsid w:val="00370AAA"/>
    <w:rsid w:val="00373E7B"/>
    <w:rsid w:val="00375F77"/>
    <w:rsid w:val="003805FE"/>
    <w:rsid w:val="00381BBE"/>
    <w:rsid w:val="00382903"/>
    <w:rsid w:val="00383A0E"/>
    <w:rsid w:val="003846FF"/>
    <w:rsid w:val="003857D4"/>
    <w:rsid w:val="00385AD4"/>
    <w:rsid w:val="00387378"/>
    <w:rsid w:val="003875A4"/>
    <w:rsid w:val="00387924"/>
    <w:rsid w:val="0039384D"/>
    <w:rsid w:val="003947C2"/>
    <w:rsid w:val="00394FCB"/>
    <w:rsid w:val="00395C23"/>
    <w:rsid w:val="00397A8B"/>
    <w:rsid w:val="003A1BD2"/>
    <w:rsid w:val="003A1DAD"/>
    <w:rsid w:val="003A2989"/>
    <w:rsid w:val="003A2AB1"/>
    <w:rsid w:val="003A2E4F"/>
    <w:rsid w:val="003A30C9"/>
    <w:rsid w:val="003A35BD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43AD"/>
    <w:rsid w:val="003B4EE5"/>
    <w:rsid w:val="003B5250"/>
    <w:rsid w:val="003B62C7"/>
    <w:rsid w:val="003C0FEC"/>
    <w:rsid w:val="003C2AC8"/>
    <w:rsid w:val="003C37A5"/>
    <w:rsid w:val="003C37F0"/>
    <w:rsid w:val="003C51E9"/>
    <w:rsid w:val="003C53A5"/>
    <w:rsid w:val="003C7673"/>
    <w:rsid w:val="003D033A"/>
    <w:rsid w:val="003D17F9"/>
    <w:rsid w:val="003D1DB9"/>
    <w:rsid w:val="003D2D88"/>
    <w:rsid w:val="003D41EA"/>
    <w:rsid w:val="003D4778"/>
    <w:rsid w:val="003D4850"/>
    <w:rsid w:val="003D535A"/>
    <w:rsid w:val="003D56AC"/>
    <w:rsid w:val="003E16A1"/>
    <w:rsid w:val="003E5265"/>
    <w:rsid w:val="003E6DF5"/>
    <w:rsid w:val="003F0955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10031"/>
    <w:rsid w:val="00411355"/>
    <w:rsid w:val="004135AC"/>
    <w:rsid w:val="00415C81"/>
    <w:rsid w:val="00431FEA"/>
    <w:rsid w:val="00432378"/>
    <w:rsid w:val="00437B27"/>
    <w:rsid w:val="00440D65"/>
    <w:rsid w:val="00441B3B"/>
    <w:rsid w:val="004435E6"/>
    <w:rsid w:val="00446C50"/>
    <w:rsid w:val="00447385"/>
    <w:rsid w:val="00447E31"/>
    <w:rsid w:val="00453923"/>
    <w:rsid w:val="00454B9B"/>
    <w:rsid w:val="00457487"/>
    <w:rsid w:val="00457858"/>
    <w:rsid w:val="00460B0B"/>
    <w:rsid w:val="00461023"/>
    <w:rsid w:val="00462FAC"/>
    <w:rsid w:val="00464631"/>
    <w:rsid w:val="00464B79"/>
    <w:rsid w:val="00467BBF"/>
    <w:rsid w:val="00470CB1"/>
    <w:rsid w:val="00472362"/>
    <w:rsid w:val="00480262"/>
    <w:rsid w:val="00483AC1"/>
    <w:rsid w:val="0048593C"/>
    <w:rsid w:val="004867E2"/>
    <w:rsid w:val="00490001"/>
    <w:rsid w:val="004929A9"/>
    <w:rsid w:val="0049482D"/>
    <w:rsid w:val="004A1A49"/>
    <w:rsid w:val="004A3EA0"/>
    <w:rsid w:val="004A61A3"/>
    <w:rsid w:val="004A78D9"/>
    <w:rsid w:val="004B53A5"/>
    <w:rsid w:val="004C1B2F"/>
    <w:rsid w:val="004C66D2"/>
    <w:rsid w:val="004C6BCF"/>
    <w:rsid w:val="004D329A"/>
    <w:rsid w:val="004D540A"/>
    <w:rsid w:val="004D58BF"/>
    <w:rsid w:val="004D7AD0"/>
    <w:rsid w:val="004E3AF2"/>
    <w:rsid w:val="004E4335"/>
    <w:rsid w:val="004F0573"/>
    <w:rsid w:val="004F13EE"/>
    <w:rsid w:val="004F189F"/>
    <w:rsid w:val="004F1A47"/>
    <w:rsid w:val="004F2022"/>
    <w:rsid w:val="004F6BC0"/>
    <w:rsid w:val="004F7C05"/>
    <w:rsid w:val="00501C94"/>
    <w:rsid w:val="00506432"/>
    <w:rsid w:val="00506EFE"/>
    <w:rsid w:val="005128FC"/>
    <w:rsid w:val="005160F3"/>
    <w:rsid w:val="0052051D"/>
    <w:rsid w:val="00520916"/>
    <w:rsid w:val="00526A7C"/>
    <w:rsid w:val="00527AC7"/>
    <w:rsid w:val="005316BD"/>
    <w:rsid w:val="005327FF"/>
    <w:rsid w:val="0053630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41CC"/>
    <w:rsid w:val="005650ED"/>
    <w:rsid w:val="00572D1F"/>
    <w:rsid w:val="005733F6"/>
    <w:rsid w:val="00575754"/>
    <w:rsid w:val="00581CF2"/>
    <w:rsid w:val="00581FBA"/>
    <w:rsid w:val="0058313A"/>
    <w:rsid w:val="00584419"/>
    <w:rsid w:val="00586F0C"/>
    <w:rsid w:val="00591E20"/>
    <w:rsid w:val="00592194"/>
    <w:rsid w:val="00593BC2"/>
    <w:rsid w:val="005940E6"/>
    <w:rsid w:val="00595408"/>
    <w:rsid w:val="005957F2"/>
    <w:rsid w:val="00595E84"/>
    <w:rsid w:val="005A0C59"/>
    <w:rsid w:val="005A48EB"/>
    <w:rsid w:val="005A6CFB"/>
    <w:rsid w:val="005A7256"/>
    <w:rsid w:val="005C5AEB"/>
    <w:rsid w:val="005C6CBE"/>
    <w:rsid w:val="005D7EC2"/>
    <w:rsid w:val="005E0A3F"/>
    <w:rsid w:val="005E1CE7"/>
    <w:rsid w:val="005E6883"/>
    <w:rsid w:val="005E772F"/>
    <w:rsid w:val="005F4C2A"/>
    <w:rsid w:val="005F4ECA"/>
    <w:rsid w:val="0060005F"/>
    <w:rsid w:val="00600393"/>
    <w:rsid w:val="00602DD0"/>
    <w:rsid w:val="006041BE"/>
    <w:rsid w:val="006043C7"/>
    <w:rsid w:val="00604680"/>
    <w:rsid w:val="00606E4F"/>
    <w:rsid w:val="00615E8A"/>
    <w:rsid w:val="0061781E"/>
    <w:rsid w:val="00622D50"/>
    <w:rsid w:val="00624B52"/>
    <w:rsid w:val="00624C0D"/>
    <w:rsid w:val="00630052"/>
    <w:rsid w:val="00630794"/>
    <w:rsid w:val="00630B45"/>
    <w:rsid w:val="00631DF4"/>
    <w:rsid w:val="00633BB5"/>
    <w:rsid w:val="00634175"/>
    <w:rsid w:val="0063576B"/>
    <w:rsid w:val="0063584D"/>
    <w:rsid w:val="006408AC"/>
    <w:rsid w:val="006505B8"/>
    <w:rsid w:val="006511B6"/>
    <w:rsid w:val="00655B88"/>
    <w:rsid w:val="00657EF4"/>
    <w:rsid w:val="00657FF8"/>
    <w:rsid w:val="0066145C"/>
    <w:rsid w:val="00663B58"/>
    <w:rsid w:val="00663D0D"/>
    <w:rsid w:val="00663DA2"/>
    <w:rsid w:val="00666526"/>
    <w:rsid w:val="0066712B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94FEC"/>
    <w:rsid w:val="006A0EEB"/>
    <w:rsid w:val="006B07BF"/>
    <w:rsid w:val="006B2286"/>
    <w:rsid w:val="006B2C4F"/>
    <w:rsid w:val="006B56BB"/>
    <w:rsid w:val="006C19CD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701275"/>
    <w:rsid w:val="00706432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2007"/>
    <w:rsid w:val="007334F8"/>
    <w:rsid w:val="007339CD"/>
    <w:rsid w:val="007359D8"/>
    <w:rsid w:val="007362D4"/>
    <w:rsid w:val="007452BE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3AA4"/>
    <w:rsid w:val="00783C80"/>
    <w:rsid w:val="00785169"/>
    <w:rsid w:val="007954AB"/>
    <w:rsid w:val="0079574E"/>
    <w:rsid w:val="00796493"/>
    <w:rsid w:val="007A142E"/>
    <w:rsid w:val="007A14C5"/>
    <w:rsid w:val="007A4A10"/>
    <w:rsid w:val="007B1760"/>
    <w:rsid w:val="007C1FDC"/>
    <w:rsid w:val="007C5A2E"/>
    <w:rsid w:val="007C6D9C"/>
    <w:rsid w:val="007C7DDB"/>
    <w:rsid w:val="007D186C"/>
    <w:rsid w:val="007D2CC7"/>
    <w:rsid w:val="007D673D"/>
    <w:rsid w:val="007E12FB"/>
    <w:rsid w:val="007E4D09"/>
    <w:rsid w:val="007E639A"/>
    <w:rsid w:val="007F2220"/>
    <w:rsid w:val="007F2723"/>
    <w:rsid w:val="007F2AFB"/>
    <w:rsid w:val="007F4B3E"/>
    <w:rsid w:val="007F4BDC"/>
    <w:rsid w:val="00807A86"/>
    <w:rsid w:val="00811B06"/>
    <w:rsid w:val="008127AF"/>
    <w:rsid w:val="00812B46"/>
    <w:rsid w:val="00815137"/>
    <w:rsid w:val="00815309"/>
    <w:rsid w:val="00815700"/>
    <w:rsid w:val="00816470"/>
    <w:rsid w:val="008231E0"/>
    <w:rsid w:val="008264EB"/>
    <w:rsid w:val="00826B8F"/>
    <w:rsid w:val="00831E8A"/>
    <w:rsid w:val="00835844"/>
    <w:rsid w:val="00835C76"/>
    <w:rsid w:val="00837486"/>
    <w:rsid w:val="008376E2"/>
    <w:rsid w:val="00843049"/>
    <w:rsid w:val="00845E67"/>
    <w:rsid w:val="008476CC"/>
    <w:rsid w:val="00847A05"/>
    <w:rsid w:val="0085209B"/>
    <w:rsid w:val="00855078"/>
    <w:rsid w:val="00856B66"/>
    <w:rsid w:val="0086017A"/>
    <w:rsid w:val="008601AC"/>
    <w:rsid w:val="00861A5F"/>
    <w:rsid w:val="008644AD"/>
    <w:rsid w:val="00865735"/>
    <w:rsid w:val="00865DDB"/>
    <w:rsid w:val="00867538"/>
    <w:rsid w:val="008731F5"/>
    <w:rsid w:val="008734C6"/>
    <w:rsid w:val="00873D90"/>
    <w:rsid w:val="00873FC8"/>
    <w:rsid w:val="0087429B"/>
    <w:rsid w:val="00877BCA"/>
    <w:rsid w:val="00884C63"/>
    <w:rsid w:val="00885908"/>
    <w:rsid w:val="008864B7"/>
    <w:rsid w:val="0088752B"/>
    <w:rsid w:val="00891E05"/>
    <w:rsid w:val="008943D5"/>
    <w:rsid w:val="00895906"/>
    <w:rsid w:val="0089677E"/>
    <w:rsid w:val="008A1B4B"/>
    <w:rsid w:val="008A1BEA"/>
    <w:rsid w:val="008A7438"/>
    <w:rsid w:val="008B1334"/>
    <w:rsid w:val="008B180F"/>
    <w:rsid w:val="008B25C7"/>
    <w:rsid w:val="008B5C2A"/>
    <w:rsid w:val="008C0278"/>
    <w:rsid w:val="008C24E9"/>
    <w:rsid w:val="008D0533"/>
    <w:rsid w:val="008D088A"/>
    <w:rsid w:val="008D42CB"/>
    <w:rsid w:val="008D48C9"/>
    <w:rsid w:val="008D6381"/>
    <w:rsid w:val="008D7665"/>
    <w:rsid w:val="008E0C77"/>
    <w:rsid w:val="008E45D3"/>
    <w:rsid w:val="008E4B78"/>
    <w:rsid w:val="008E625F"/>
    <w:rsid w:val="008F264D"/>
    <w:rsid w:val="008F3C1C"/>
    <w:rsid w:val="0090266B"/>
    <w:rsid w:val="009040E9"/>
    <w:rsid w:val="009062AC"/>
    <w:rsid w:val="009074E1"/>
    <w:rsid w:val="009112F7"/>
    <w:rsid w:val="00911A85"/>
    <w:rsid w:val="009122AF"/>
    <w:rsid w:val="00912D54"/>
    <w:rsid w:val="0091389F"/>
    <w:rsid w:val="00913E05"/>
    <w:rsid w:val="00914198"/>
    <w:rsid w:val="009144E6"/>
    <w:rsid w:val="00916A89"/>
    <w:rsid w:val="00916B24"/>
    <w:rsid w:val="0091743A"/>
    <w:rsid w:val="009208F7"/>
    <w:rsid w:val="00921649"/>
    <w:rsid w:val="00922517"/>
    <w:rsid w:val="00922722"/>
    <w:rsid w:val="00922F0D"/>
    <w:rsid w:val="009258B7"/>
    <w:rsid w:val="009261E6"/>
    <w:rsid w:val="009268E1"/>
    <w:rsid w:val="009272B8"/>
    <w:rsid w:val="009344DE"/>
    <w:rsid w:val="009344E5"/>
    <w:rsid w:val="00937170"/>
    <w:rsid w:val="0094051A"/>
    <w:rsid w:val="00942121"/>
    <w:rsid w:val="009439D0"/>
    <w:rsid w:val="00945E7F"/>
    <w:rsid w:val="0094728A"/>
    <w:rsid w:val="0095226C"/>
    <w:rsid w:val="009553A5"/>
    <w:rsid w:val="009557C1"/>
    <w:rsid w:val="00960D6E"/>
    <w:rsid w:val="00966656"/>
    <w:rsid w:val="009677B9"/>
    <w:rsid w:val="009746F8"/>
    <w:rsid w:val="00974B59"/>
    <w:rsid w:val="00976997"/>
    <w:rsid w:val="00977773"/>
    <w:rsid w:val="0098340B"/>
    <w:rsid w:val="00986830"/>
    <w:rsid w:val="009924C3"/>
    <w:rsid w:val="00993102"/>
    <w:rsid w:val="00995DE3"/>
    <w:rsid w:val="009961FB"/>
    <w:rsid w:val="009A1454"/>
    <w:rsid w:val="009A20A2"/>
    <w:rsid w:val="009A2128"/>
    <w:rsid w:val="009A25C6"/>
    <w:rsid w:val="009A3F98"/>
    <w:rsid w:val="009A7B2F"/>
    <w:rsid w:val="009B0399"/>
    <w:rsid w:val="009B0410"/>
    <w:rsid w:val="009B098E"/>
    <w:rsid w:val="009B1570"/>
    <w:rsid w:val="009B2162"/>
    <w:rsid w:val="009B44AB"/>
    <w:rsid w:val="009B69BD"/>
    <w:rsid w:val="009B71BB"/>
    <w:rsid w:val="009C217F"/>
    <w:rsid w:val="009C3571"/>
    <w:rsid w:val="009C5875"/>
    <w:rsid w:val="009C5C09"/>
    <w:rsid w:val="009C6F10"/>
    <w:rsid w:val="009D0D96"/>
    <w:rsid w:val="009D148F"/>
    <w:rsid w:val="009D1B65"/>
    <w:rsid w:val="009D3D70"/>
    <w:rsid w:val="009E1BEE"/>
    <w:rsid w:val="009E383D"/>
    <w:rsid w:val="009E6F7E"/>
    <w:rsid w:val="009E7A57"/>
    <w:rsid w:val="009F261B"/>
    <w:rsid w:val="009F2E7B"/>
    <w:rsid w:val="009F3AA7"/>
    <w:rsid w:val="009F3EE1"/>
    <w:rsid w:val="009F4803"/>
    <w:rsid w:val="009F4F6A"/>
    <w:rsid w:val="009F64B3"/>
    <w:rsid w:val="009F7329"/>
    <w:rsid w:val="00A04611"/>
    <w:rsid w:val="00A06900"/>
    <w:rsid w:val="00A13EB5"/>
    <w:rsid w:val="00A167A6"/>
    <w:rsid w:val="00A16E36"/>
    <w:rsid w:val="00A1753F"/>
    <w:rsid w:val="00A24961"/>
    <w:rsid w:val="00A24B10"/>
    <w:rsid w:val="00A277EF"/>
    <w:rsid w:val="00A30E9B"/>
    <w:rsid w:val="00A31567"/>
    <w:rsid w:val="00A31D0D"/>
    <w:rsid w:val="00A36A88"/>
    <w:rsid w:val="00A424DC"/>
    <w:rsid w:val="00A4512D"/>
    <w:rsid w:val="00A50110"/>
    <w:rsid w:val="00A50244"/>
    <w:rsid w:val="00A50CDB"/>
    <w:rsid w:val="00A51696"/>
    <w:rsid w:val="00A55CDE"/>
    <w:rsid w:val="00A62092"/>
    <w:rsid w:val="00A627D7"/>
    <w:rsid w:val="00A65611"/>
    <w:rsid w:val="00A65621"/>
    <w:rsid w:val="00A656C7"/>
    <w:rsid w:val="00A66C03"/>
    <w:rsid w:val="00A705AF"/>
    <w:rsid w:val="00A717C0"/>
    <w:rsid w:val="00A72454"/>
    <w:rsid w:val="00A73A33"/>
    <w:rsid w:val="00A77696"/>
    <w:rsid w:val="00A80557"/>
    <w:rsid w:val="00A81D33"/>
    <w:rsid w:val="00A81D97"/>
    <w:rsid w:val="00A8341C"/>
    <w:rsid w:val="00A87AAC"/>
    <w:rsid w:val="00A925AE"/>
    <w:rsid w:val="00A930AE"/>
    <w:rsid w:val="00A942C0"/>
    <w:rsid w:val="00AA1A95"/>
    <w:rsid w:val="00AA260F"/>
    <w:rsid w:val="00AA4FE4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3970"/>
    <w:rsid w:val="00AE1D7D"/>
    <w:rsid w:val="00AE2A8B"/>
    <w:rsid w:val="00AE2B13"/>
    <w:rsid w:val="00AE3F64"/>
    <w:rsid w:val="00AE597A"/>
    <w:rsid w:val="00AE7A7C"/>
    <w:rsid w:val="00AF07EF"/>
    <w:rsid w:val="00AF735E"/>
    <w:rsid w:val="00AF7386"/>
    <w:rsid w:val="00AF7934"/>
    <w:rsid w:val="00B00704"/>
    <w:rsid w:val="00B00B81"/>
    <w:rsid w:val="00B04580"/>
    <w:rsid w:val="00B04B09"/>
    <w:rsid w:val="00B0501B"/>
    <w:rsid w:val="00B069ED"/>
    <w:rsid w:val="00B100A9"/>
    <w:rsid w:val="00B1018F"/>
    <w:rsid w:val="00B13215"/>
    <w:rsid w:val="00B13A6F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60D4F"/>
    <w:rsid w:val="00B61129"/>
    <w:rsid w:val="00B67E7F"/>
    <w:rsid w:val="00B70C94"/>
    <w:rsid w:val="00B72E2F"/>
    <w:rsid w:val="00B77475"/>
    <w:rsid w:val="00B77CCB"/>
    <w:rsid w:val="00B839B2"/>
    <w:rsid w:val="00B94252"/>
    <w:rsid w:val="00B951EE"/>
    <w:rsid w:val="00B9715A"/>
    <w:rsid w:val="00BA13FB"/>
    <w:rsid w:val="00BA14BE"/>
    <w:rsid w:val="00BA2732"/>
    <w:rsid w:val="00BA293D"/>
    <w:rsid w:val="00BA482A"/>
    <w:rsid w:val="00BA49BC"/>
    <w:rsid w:val="00BA56B7"/>
    <w:rsid w:val="00BA7A1E"/>
    <w:rsid w:val="00BB225E"/>
    <w:rsid w:val="00BB2F6C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2E9B"/>
    <w:rsid w:val="00BD43BF"/>
    <w:rsid w:val="00BD60CB"/>
    <w:rsid w:val="00BD7FB2"/>
    <w:rsid w:val="00BE1C44"/>
    <w:rsid w:val="00BF2FA6"/>
    <w:rsid w:val="00BF35DB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D67"/>
    <w:rsid w:val="00C32D61"/>
    <w:rsid w:val="00C32E13"/>
    <w:rsid w:val="00C367F9"/>
    <w:rsid w:val="00C372DB"/>
    <w:rsid w:val="00C45489"/>
    <w:rsid w:val="00C4631F"/>
    <w:rsid w:val="00C47CDE"/>
    <w:rsid w:val="00C47FEE"/>
    <w:rsid w:val="00C50E16"/>
    <w:rsid w:val="00C52C96"/>
    <w:rsid w:val="00C55258"/>
    <w:rsid w:val="00C673F0"/>
    <w:rsid w:val="00C7091E"/>
    <w:rsid w:val="00C70D13"/>
    <w:rsid w:val="00C74A9E"/>
    <w:rsid w:val="00C7698B"/>
    <w:rsid w:val="00C82EEB"/>
    <w:rsid w:val="00C83211"/>
    <w:rsid w:val="00C86EDF"/>
    <w:rsid w:val="00C9560C"/>
    <w:rsid w:val="00C9650D"/>
    <w:rsid w:val="00C971DC"/>
    <w:rsid w:val="00CA0261"/>
    <w:rsid w:val="00CA16B7"/>
    <w:rsid w:val="00CA5797"/>
    <w:rsid w:val="00CA62AE"/>
    <w:rsid w:val="00CA7CE0"/>
    <w:rsid w:val="00CB3B0F"/>
    <w:rsid w:val="00CB5B1A"/>
    <w:rsid w:val="00CB774F"/>
    <w:rsid w:val="00CC220B"/>
    <w:rsid w:val="00CC53F9"/>
    <w:rsid w:val="00CC5C43"/>
    <w:rsid w:val="00CD02AE"/>
    <w:rsid w:val="00CD088F"/>
    <w:rsid w:val="00CD0BD0"/>
    <w:rsid w:val="00CD0D58"/>
    <w:rsid w:val="00CD2A4F"/>
    <w:rsid w:val="00CD465E"/>
    <w:rsid w:val="00CD594E"/>
    <w:rsid w:val="00CD7AC3"/>
    <w:rsid w:val="00CE03CA"/>
    <w:rsid w:val="00CE0A14"/>
    <w:rsid w:val="00CE22F1"/>
    <w:rsid w:val="00CE2BED"/>
    <w:rsid w:val="00CE416C"/>
    <w:rsid w:val="00CE41DB"/>
    <w:rsid w:val="00CE50F2"/>
    <w:rsid w:val="00CE6502"/>
    <w:rsid w:val="00CE7663"/>
    <w:rsid w:val="00CF3ADD"/>
    <w:rsid w:val="00CF4F65"/>
    <w:rsid w:val="00CF7D3C"/>
    <w:rsid w:val="00D00347"/>
    <w:rsid w:val="00D01F09"/>
    <w:rsid w:val="00D04D30"/>
    <w:rsid w:val="00D07CC3"/>
    <w:rsid w:val="00D11DD3"/>
    <w:rsid w:val="00D13F0B"/>
    <w:rsid w:val="00D147EB"/>
    <w:rsid w:val="00D17A4A"/>
    <w:rsid w:val="00D25886"/>
    <w:rsid w:val="00D34667"/>
    <w:rsid w:val="00D35A63"/>
    <w:rsid w:val="00D3620D"/>
    <w:rsid w:val="00D401E1"/>
    <w:rsid w:val="00D408B4"/>
    <w:rsid w:val="00D445EC"/>
    <w:rsid w:val="00D472A7"/>
    <w:rsid w:val="00D47B33"/>
    <w:rsid w:val="00D47D50"/>
    <w:rsid w:val="00D50ABE"/>
    <w:rsid w:val="00D524C8"/>
    <w:rsid w:val="00D56FBA"/>
    <w:rsid w:val="00D5725F"/>
    <w:rsid w:val="00D57373"/>
    <w:rsid w:val="00D61400"/>
    <w:rsid w:val="00D65325"/>
    <w:rsid w:val="00D67877"/>
    <w:rsid w:val="00D70E24"/>
    <w:rsid w:val="00D72B61"/>
    <w:rsid w:val="00D734F3"/>
    <w:rsid w:val="00D8530F"/>
    <w:rsid w:val="00D85FE2"/>
    <w:rsid w:val="00D8617D"/>
    <w:rsid w:val="00D97FC7"/>
    <w:rsid w:val="00DA3D1D"/>
    <w:rsid w:val="00DA42C0"/>
    <w:rsid w:val="00DA690A"/>
    <w:rsid w:val="00DA77A4"/>
    <w:rsid w:val="00DB14D8"/>
    <w:rsid w:val="00DB5D51"/>
    <w:rsid w:val="00DB6286"/>
    <w:rsid w:val="00DB645F"/>
    <w:rsid w:val="00DB76E9"/>
    <w:rsid w:val="00DC0A67"/>
    <w:rsid w:val="00DC12E8"/>
    <w:rsid w:val="00DC1D5E"/>
    <w:rsid w:val="00DC2198"/>
    <w:rsid w:val="00DC3667"/>
    <w:rsid w:val="00DC5220"/>
    <w:rsid w:val="00DD2061"/>
    <w:rsid w:val="00DD67CA"/>
    <w:rsid w:val="00DD7DAB"/>
    <w:rsid w:val="00DE2471"/>
    <w:rsid w:val="00DE3355"/>
    <w:rsid w:val="00DE3BD9"/>
    <w:rsid w:val="00DF0C60"/>
    <w:rsid w:val="00DF486F"/>
    <w:rsid w:val="00DF5B5B"/>
    <w:rsid w:val="00DF6789"/>
    <w:rsid w:val="00DF6F30"/>
    <w:rsid w:val="00DF7619"/>
    <w:rsid w:val="00E00A36"/>
    <w:rsid w:val="00E042D8"/>
    <w:rsid w:val="00E078FA"/>
    <w:rsid w:val="00E07EE7"/>
    <w:rsid w:val="00E07F30"/>
    <w:rsid w:val="00E100B6"/>
    <w:rsid w:val="00E1103B"/>
    <w:rsid w:val="00E127F2"/>
    <w:rsid w:val="00E16E7A"/>
    <w:rsid w:val="00E17A8C"/>
    <w:rsid w:val="00E17B44"/>
    <w:rsid w:val="00E17EF3"/>
    <w:rsid w:val="00E2071A"/>
    <w:rsid w:val="00E20F27"/>
    <w:rsid w:val="00E22443"/>
    <w:rsid w:val="00E27FEA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5ABC"/>
    <w:rsid w:val="00E46344"/>
    <w:rsid w:val="00E4679A"/>
    <w:rsid w:val="00E46ED5"/>
    <w:rsid w:val="00E4730D"/>
    <w:rsid w:val="00E50188"/>
    <w:rsid w:val="00E50BB3"/>
    <w:rsid w:val="00E515CB"/>
    <w:rsid w:val="00E517E5"/>
    <w:rsid w:val="00E52260"/>
    <w:rsid w:val="00E5330F"/>
    <w:rsid w:val="00E61AB3"/>
    <w:rsid w:val="00E639B6"/>
    <w:rsid w:val="00E63D7E"/>
    <w:rsid w:val="00E6434B"/>
    <w:rsid w:val="00E6463D"/>
    <w:rsid w:val="00E659AC"/>
    <w:rsid w:val="00E72C59"/>
    <w:rsid w:val="00E72E9B"/>
    <w:rsid w:val="00E77337"/>
    <w:rsid w:val="00E81BA3"/>
    <w:rsid w:val="00E838F1"/>
    <w:rsid w:val="00E850C3"/>
    <w:rsid w:val="00E86710"/>
    <w:rsid w:val="00E87DF2"/>
    <w:rsid w:val="00E90BB8"/>
    <w:rsid w:val="00E90D39"/>
    <w:rsid w:val="00E9462E"/>
    <w:rsid w:val="00EA3412"/>
    <w:rsid w:val="00EA470E"/>
    <w:rsid w:val="00EA47A7"/>
    <w:rsid w:val="00EA57EB"/>
    <w:rsid w:val="00EA6E3A"/>
    <w:rsid w:val="00EB3226"/>
    <w:rsid w:val="00EB48E4"/>
    <w:rsid w:val="00EC213A"/>
    <w:rsid w:val="00EC43E9"/>
    <w:rsid w:val="00EC7744"/>
    <w:rsid w:val="00EC7AA9"/>
    <w:rsid w:val="00ED0DAD"/>
    <w:rsid w:val="00ED0F46"/>
    <w:rsid w:val="00ED2373"/>
    <w:rsid w:val="00ED2963"/>
    <w:rsid w:val="00ED3228"/>
    <w:rsid w:val="00ED69EF"/>
    <w:rsid w:val="00EE0186"/>
    <w:rsid w:val="00EE21D4"/>
    <w:rsid w:val="00EE3E8A"/>
    <w:rsid w:val="00EE41DD"/>
    <w:rsid w:val="00EE6646"/>
    <w:rsid w:val="00EE67F3"/>
    <w:rsid w:val="00EF0D5C"/>
    <w:rsid w:val="00EF58B8"/>
    <w:rsid w:val="00EF689C"/>
    <w:rsid w:val="00EF6ECA"/>
    <w:rsid w:val="00F02336"/>
    <w:rsid w:val="00F024E1"/>
    <w:rsid w:val="00F06C10"/>
    <w:rsid w:val="00F1096F"/>
    <w:rsid w:val="00F12589"/>
    <w:rsid w:val="00F12595"/>
    <w:rsid w:val="00F134D9"/>
    <w:rsid w:val="00F1403D"/>
    <w:rsid w:val="00F1463F"/>
    <w:rsid w:val="00F15CC1"/>
    <w:rsid w:val="00F21302"/>
    <w:rsid w:val="00F2288B"/>
    <w:rsid w:val="00F321DE"/>
    <w:rsid w:val="00F32399"/>
    <w:rsid w:val="00F33777"/>
    <w:rsid w:val="00F40648"/>
    <w:rsid w:val="00F47385"/>
    <w:rsid w:val="00F47DA2"/>
    <w:rsid w:val="00F51422"/>
    <w:rsid w:val="00F519FC"/>
    <w:rsid w:val="00F51C91"/>
    <w:rsid w:val="00F5262B"/>
    <w:rsid w:val="00F54FCF"/>
    <w:rsid w:val="00F56C62"/>
    <w:rsid w:val="00F6239D"/>
    <w:rsid w:val="00F65785"/>
    <w:rsid w:val="00F715D2"/>
    <w:rsid w:val="00F7274F"/>
    <w:rsid w:val="00F74E84"/>
    <w:rsid w:val="00F7604A"/>
    <w:rsid w:val="00F763CC"/>
    <w:rsid w:val="00F76D56"/>
    <w:rsid w:val="00F76FA8"/>
    <w:rsid w:val="00F770A4"/>
    <w:rsid w:val="00F81318"/>
    <w:rsid w:val="00F8199C"/>
    <w:rsid w:val="00F82837"/>
    <w:rsid w:val="00F82DA7"/>
    <w:rsid w:val="00F845D2"/>
    <w:rsid w:val="00F851F1"/>
    <w:rsid w:val="00F9026F"/>
    <w:rsid w:val="00F93F08"/>
    <w:rsid w:val="00F94CED"/>
    <w:rsid w:val="00FA02BB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25E9"/>
    <w:rsid w:val="00FD3143"/>
    <w:rsid w:val="00FD3793"/>
    <w:rsid w:val="00FD4731"/>
    <w:rsid w:val="00FD6768"/>
    <w:rsid w:val="00FE755A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B5EFB3"/>
  <w15:docId w15:val="{E9EB27DA-4BC5-436B-A507-22B6968C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H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A2989"/>
    <w:pPr>
      <w:spacing w:before="120" w:after="120"/>
    </w:pPr>
    <w:rPr>
      <w:rFonts w:ascii="Arial" w:eastAsia="Times New Roman" w:hAnsi="Arial"/>
      <w:sz w:val="24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A2989"/>
    <w:pPr>
      <w:keepNext/>
      <w:spacing w:before="240" w:after="240"/>
      <w:outlineLvl w:val="0"/>
    </w:pPr>
    <w:rPr>
      <w:rFonts w:cs="Arial"/>
      <w:bCs/>
      <w:color w:val="008A23"/>
      <w:kern w:val="28"/>
      <w:sz w:val="48"/>
      <w:szCs w:val="48"/>
    </w:rPr>
  </w:style>
  <w:style w:type="paragraph" w:styleId="Heading2">
    <w:name w:val="heading 2"/>
    <w:next w:val="Paragraphtext"/>
    <w:qFormat/>
    <w:rsid w:val="00A31567"/>
    <w:pPr>
      <w:keepNext/>
      <w:spacing w:before="240" w:after="60"/>
      <w:outlineLvl w:val="1"/>
    </w:pPr>
    <w:rPr>
      <w:rFonts w:ascii="Arial" w:eastAsia="Times New Roman" w:hAnsi="Arial" w:cs="Arial"/>
      <w:bCs/>
      <w:iCs/>
      <w:color w:val="008A23"/>
      <w:sz w:val="32"/>
      <w:szCs w:val="28"/>
      <w:lang w:val="en-AU" w:eastAsia="en-US" w:bidi="ar-SA"/>
    </w:rPr>
  </w:style>
  <w:style w:type="paragraph" w:styleId="Heading3">
    <w:name w:val="heading 3"/>
    <w:next w:val="Normal"/>
    <w:qFormat/>
    <w:rsid w:val="00A31567"/>
    <w:pPr>
      <w:keepNext/>
      <w:spacing w:before="180" w:after="60"/>
      <w:outlineLvl w:val="2"/>
    </w:pPr>
    <w:rPr>
      <w:rFonts w:ascii="Arial" w:eastAsia="Times New Roman" w:hAnsi="Arial" w:cs="Arial"/>
      <w:bCs/>
      <w:color w:val="008A23"/>
      <w:sz w:val="28"/>
      <w:szCs w:val="26"/>
      <w:lang w:val="en-AU" w:eastAsia="en-US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color w:val="414141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CB3B0F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rsid w:val="003A2989"/>
    <w:pPr>
      <w:numPr>
        <w:numId w:val="1"/>
      </w:numPr>
      <w:spacing w:before="60" w:after="60"/>
    </w:pPr>
    <w:rPr>
      <w:color w:val="000000" w:themeColor="text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val="en-AU" w:eastAsia="en-US" w:bidi="ar-SA"/>
    </w:rPr>
  </w:style>
  <w:style w:type="paragraph" w:styleId="Title">
    <w:name w:val="Title"/>
    <w:basedOn w:val="Normal"/>
    <w:next w:val="Paragraphtext"/>
    <w:link w:val="TitleChar"/>
    <w:qFormat/>
    <w:pPr>
      <w:spacing w:before="108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Pr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bCs/>
      <w:caps/>
      <w:color w:val="006341"/>
      <w:szCs w:val="20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 w:eastAsia="en-US" w:bidi="ar-SA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iCs/>
      <w:color w:val="000000" w:themeColor="text1"/>
      <w:sz w:val="22"/>
      <w:szCs w:val="24"/>
      <w:lang w:val="en-AU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Cs/>
      <w:iCs/>
      <w:color w:val="006341"/>
      <w:sz w:val="28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006341"/>
      <w:spacing w:val="5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rsid w:val="003133C8"/>
    <w:pPr>
      <w:numPr>
        <w:numId w:val="7"/>
      </w:numPr>
      <w:spacing w:before="40"/>
      <w:ind w:left="714" w:hanging="357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character" w:customStyle="1" w:styleId="BodyTextChar">
    <w:name w:val="Body Text Char"/>
    <w:basedOn w:val="DefaultParagraphFont"/>
    <w:link w:val="BodyText"/>
    <w:qFormat/>
    <w:rsid w:val="00CB3B0F"/>
    <w:rPr>
      <w:rFonts w:ascii="Arial" w:eastAsia="Times New Roman" w:hAnsi="Arial"/>
      <w:sz w:val="24"/>
      <w:szCs w:val="24"/>
      <w:lang w:val="en-AU" w:eastAsia="en-US" w:bidi="ar-SA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qFormat/>
    <w:rPr>
      <w:szCs w:val="32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3A2989"/>
    <w:rPr>
      <w:rFonts w:ascii="Arial" w:eastAsia="Times New Roman" w:hAnsi="Arial" w:cs="Arial"/>
      <w:bCs/>
      <w:color w:val="008A23"/>
      <w:kern w:val="28"/>
      <w:sz w:val="48"/>
      <w:szCs w:val="48"/>
      <w:lang w:val="en-AU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  <w:szCs w:val="24"/>
      <w:lang w:val="en-AU" w:eastAsia="en-US" w:bidi="ar-SA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rsid w:val="003133C8"/>
    <w:rPr>
      <w:rFonts w:ascii="Arial" w:eastAsia="Times New Roman" w:hAnsi="Arial"/>
      <w:sz w:val="24"/>
      <w:szCs w:val="24"/>
      <w:lang w:val="en-AU" w:eastAsia="en-US" w:bidi="ar-SA"/>
    </w:rPr>
  </w:style>
  <w:style w:type="character" w:styleId="PlaceholderText">
    <w:name w:val="Placeholder Text"/>
    <w:basedOn w:val="DefaultParagraphFont"/>
    <w:uiPriority w:val="99"/>
    <w:rsid w:val="009A3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1fceb712-ecce-4649-98e8-7b87d800caa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4"/>
    <ds:schemaRef ds:uri="b26f12c0-2397-4242-8c80-fd768a193b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4787C5-D77D-4AA7-868D-AF74D66704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COVID-19 Vaccines and Treatments for Australia – Science and Industry Technical Advisory Group Terms of Reference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COVID-19 Vaccines and Treatments for Australia – Science and Industry Technical Advisory Group – Terms of Reference</dc:title>
  <dc:subject>Communicable diseases; Immunisation; Medical research; Medicines</dc:subject>
  <dc:creator>Australian Government Department of Health and Aged Care</dc:creator>
  <cp:keywords>Communicable diseases; Immunisation; Medical research; Medicines</cp:keywords>
  <cp:lastModifiedBy>Department of Health and Aged Care</cp:lastModifiedBy>
  <cp:revision>2</cp:revision>
  <cp:lastPrinted>2020-05-07T00:26:00Z</cp:lastPrinted>
  <dcterms:created xsi:type="dcterms:W3CDTF">2022-10-13T00:48:00Z</dcterms:created>
  <dcterms:modified xsi:type="dcterms:W3CDTF">2022-10-13T00:48:00Z</dcterms:modified>
</cp:coreProperties>
</file>