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B09C" w14:textId="12F17DFF" w:rsidR="00A71515" w:rsidRPr="00B37BA8" w:rsidRDefault="00A71515" w:rsidP="00725226">
      <w:pPr>
        <w:pStyle w:val="NormalWeb"/>
        <w:contextualSpacing/>
        <w:jc w:val="center"/>
        <w:rPr>
          <w:rFonts w:ascii="Calibri" w:eastAsia="Arial Unicode MS" w:hAnsi="Calibri"/>
          <w:color w:val="000000" w:themeColor="text1"/>
          <w:highlight w:val="yellow"/>
        </w:rPr>
      </w:pPr>
      <w:r w:rsidRPr="000824DB">
        <w:rPr>
          <w:rFonts w:ascii="Calibri" w:eastAsia="Arial Unicode MS" w:hAnsi="Calibri"/>
          <w:noProof/>
          <w:color w:val="000000" w:themeColor="text1"/>
          <w:lang w:eastAsia="en-AU"/>
        </w:rPr>
        <w:drawing>
          <wp:inline distT="0" distB="0" distL="0" distR="0" wp14:anchorId="15694599" wp14:editId="029FB80E">
            <wp:extent cx="1016000" cy="1028700"/>
            <wp:effectExtent l="0" t="0" r="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000" cy="1028700"/>
                    </a:xfrm>
                    <a:prstGeom prst="rect">
                      <a:avLst/>
                    </a:prstGeom>
                    <a:noFill/>
                    <a:ln>
                      <a:noFill/>
                    </a:ln>
                  </pic:spPr>
                </pic:pic>
              </a:graphicData>
            </a:graphic>
          </wp:inline>
        </w:drawing>
      </w:r>
    </w:p>
    <w:p w14:paraId="2C46AE53" w14:textId="3269782A" w:rsidR="00A71515" w:rsidRPr="000824DB" w:rsidRDefault="002621B0" w:rsidP="00725226">
      <w:pPr>
        <w:spacing w:before="3840"/>
        <w:contextualSpacing/>
        <w:jc w:val="center"/>
        <w:rPr>
          <w:rFonts w:ascii="Calibri" w:hAnsi="Calibri" w:cs="Arial"/>
          <w:b/>
          <w:bCs/>
          <w:iCs/>
          <w:color w:val="000000" w:themeColor="text1"/>
          <w:sz w:val="56"/>
          <w:szCs w:val="56"/>
        </w:rPr>
      </w:pPr>
      <w:bookmarkStart w:id="0" w:name="_Hlk81318079"/>
      <w:r>
        <w:rPr>
          <w:rFonts w:ascii="Calibri" w:hAnsi="Calibri" w:cs="Arial"/>
          <w:b/>
          <w:bCs/>
          <w:iCs/>
          <w:color w:val="000000" w:themeColor="text1"/>
          <w:sz w:val="56"/>
          <w:szCs w:val="56"/>
        </w:rPr>
        <w:t>L</w:t>
      </w:r>
      <w:r w:rsidR="0068615A">
        <w:rPr>
          <w:rFonts w:ascii="Calibri" w:hAnsi="Calibri" w:cs="Arial"/>
          <w:b/>
          <w:bCs/>
          <w:iCs/>
          <w:color w:val="000000" w:themeColor="text1"/>
          <w:sz w:val="56"/>
          <w:szCs w:val="56"/>
        </w:rPr>
        <w:t>iterature review of effectiveness</w:t>
      </w:r>
      <w:r w:rsidR="00A71515" w:rsidRPr="000824DB">
        <w:rPr>
          <w:rFonts w:ascii="Calibri" w:hAnsi="Calibri" w:cs="Arial"/>
          <w:b/>
          <w:bCs/>
          <w:iCs/>
          <w:color w:val="000000" w:themeColor="text1"/>
          <w:sz w:val="56"/>
          <w:szCs w:val="56"/>
        </w:rPr>
        <w:t xml:space="preserve"> of </w:t>
      </w:r>
      <w:r w:rsidR="000824DB" w:rsidRPr="000824DB">
        <w:rPr>
          <w:rFonts w:ascii="Calibri" w:hAnsi="Calibri" w:cs="Arial"/>
          <w:b/>
          <w:bCs/>
          <w:iCs/>
          <w:color w:val="000000" w:themeColor="text1"/>
          <w:sz w:val="56"/>
          <w:szCs w:val="56"/>
        </w:rPr>
        <w:t xml:space="preserve">supported </w:t>
      </w:r>
      <w:r w:rsidR="0068615A">
        <w:rPr>
          <w:rFonts w:ascii="Calibri" w:hAnsi="Calibri" w:cs="Arial"/>
          <w:b/>
          <w:bCs/>
          <w:iCs/>
          <w:color w:val="000000" w:themeColor="text1"/>
          <w:sz w:val="56"/>
          <w:szCs w:val="56"/>
        </w:rPr>
        <w:t>digital</w:t>
      </w:r>
      <w:r w:rsidR="000824DB" w:rsidRPr="000824DB">
        <w:rPr>
          <w:rFonts w:ascii="Calibri" w:hAnsi="Calibri" w:cs="Arial"/>
          <w:b/>
          <w:bCs/>
          <w:iCs/>
          <w:color w:val="000000" w:themeColor="text1"/>
          <w:sz w:val="56"/>
          <w:szCs w:val="56"/>
        </w:rPr>
        <w:t xml:space="preserve"> mental health </w:t>
      </w:r>
      <w:r w:rsidR="0047509A">
        <w:rPr>
          <w:rFonts w:ascii="Calibri" w:hAnsi="Calibri" w:cs="Arial"/>
          <w:b/>
          <w:bCs/>
          <w:iCs/>
          <w:color w:val="000000" w:themeColor="text1"/>
          <w:sz w:val="56"/>
          <w:szCs w:val="56"/>
        </w:rPr>
        <w:t>interventions (DMHIs)</w:t>
      </w:r>
    </w:p>
    <w:bookmarkEnd w:id="0"/>
    <w:p w14:paraId="3A9D9162" w14:textId="2D605B12" w:rsidR="00A71515" w:rsidRPr="00B37BA8" w:rsidRDefault="00A71515" w:rsidP="00725226">
      <w:pPr>
        <w:tabs>
          <w:tab w:val="left" w:pos="4755"/>
        </w:tabs>
        <w:spacing w:before="1680"/>
        <w:contextualSpacing/>
        <w:jc w:val="center"/>
        <w:rPr>
          <w:rFonts w:ascii="Calibri" w:hAnsi="Calibri" w:cs="Arial"/>
          <w:b/>
          <w:color w:val="000000" w:themeColor="text1"/>
          <w:sz w:val="32"/>
          <w:szCs w:val="32"/>
        </w:rPr>
      </w:pPr>
      <w:r w:rsidRPr="00B37BA8">
        <w:rPr>
          <w:rFonts w:ascii="Calibri" w:hAnsi="Calibri" w:cs="Arial"/>
          <w:b/>
          <w:color w:val="000000" w:themeColor="text1"/>
          <w:sz w:val="32"/>
          <w:szCs w:val="32"/>
        </w:rPr>
        <w:t xml:space="preserve">Bridget </w:t>
      </w:r>
      <w:proofErr w:type="spellStart"/>
      <w:r w:rsidRPr="00B37BA8">
        <w:rPr>
          <w:rFonts w:ascii="Calibri" w:hAnsi="Calibri" w:cs="Arial"/>
          <w:b/>
          <w:color w:val="000000" w:themeColor="text1"/>
          <w:sz w:val="32"/>
          <w:szCs w:val="32"/>
        </w:rPr>
        <w:t>Bassilios</w:t>
      </w:r>
      <w:proofErr w:type="spellEnd"/>
      <w:r w:rsidRPr="00B37BA8">
        <w:rPr>
          <w:rFonts w:ascii="Calibri" w:hAnsi="Calibri" w:cs="Arial"/>
          <w:b/>
          <w:color w:val="000000" w:themeColor="text1"/>
          <w:sz w:val="32"/>
          <w:szCs w:val="32"/>
        </w:rPr>
        <w:t xml:space="preserve">, </w:t>
      </w:r>
      <w:r w:rsidR="0068615A">
        <w:rPr>
          <w:rFonts w:ascii="Calibri" w:hAnsi="Calibri" w:cs="Arial"/>
          <w:b/>
          <w:color w:val="000000" w:themeColor="text1"/>
          <w:sz w:val="32"/>
          <w:szCs w:val="32"/>
        </w:rPr>
        <w:t xml:space="preserve">Amy Morgan, Andrew Tan, </w:t>
      </w:r>
      <w:r w:rsidRPr="00B37BA8">
        <w:rPr>
          <w:rFonts w:ascii="Calibri" w:hAnsi="Calibri" w:cs="Arial"/>
          <w:b/>
          <w:color w:val="000000" w:themeColor="text1"/>
          <w:sz w:val="32"/>
          <w:szCs w:val="32"/>
        </w:rPr>
        <w:t xml:space="preserve">Maria </w:t>
      </w:r>
      <w:proofErr w:type="spellStart"/>
      <w:r w:rsidRPr="00B37BA8">
        <w:rPr>
          <w:rFonts w:ascii="Calibri" w:hAnsi="Calibri" w:cs="Arial"/>
          <w:b/>
          <w:color w:val="000000" w:themeColor="text1"/>
          <w:sz w:val="32"/>
          <w:szCs w:val="32"/>
        </w:rPr>
        <w:t>Ftanou</w:t>
      </w:r>
      <w:proofErr w:type="spellEnd"/>
      <w:r w:rsidRPr="00B37BA8">
        <w:rPr>
          <w:rFonts w:ascii="Calibri" w:hAnsi="Calibri" w:cs="Arial"/>
          <w:b/>
          <w:color w:val="000000" w:themeColor="text1"/>
          <w:sz w:val="32"/>
          <w:szCs w:val="32"/>
        </w:rPr>
        <w:t xml:space="preserve">, </w:t>
      </w:r>
      <w:r w:rsidR="0068615A">
        <w:rPr>
          <w:rFonts w:ascii="Calibri" w:hAnsi="Calibri" w:cs="Arial"/>
          <w:b/>
          <w:color w:val="000000" w:themeColor="text1"/>
          <w:sz w:val="32"/>
          <w:szCs w:val="32"/>
        </w:rPr>
        <w:t xml:space="preserve">Karolina </w:t>
      </w:r>
      <w:proofErr w:type="spellStart"/>
      <w:r w:rsidR="0068615A">
        <w:rPr>
          <w:rFonts w:ascii="Calibri" w:hAnsi="Calibri" w:cs="Arial"/>
          <w:b/>
          <w:color w:val="000000" w:themeColor="text1"/>
          <w:sz w:val="32"/>
          <w:szCs w:val="32"/>
        </w:rPr>
        <w:t>Krysinska</w:t>
      </w:r>
      <w:proofErr w:type="spellEnd"/>
      <w:r w:rsidR="0068615A">
        <w:rPr>
          <w:rFonts w:ascii="Calibri" w:hAnsi="Calibri" w:cs="Arial"/>
          <w:b/>
          <w:color w:val="000000" w:themeColor="text1"/>
          <w:sz w:val="32"/>
          <w:szCs w:val="32"/>
        </w:rPr>
        <w:t xml:space="preserve">, Long Le, </w:t>
      </w:r>
      <w:r w:rsidR="00F52243">
        <w:rPr>
          <w:rFonts w:ascii="Calibri" w:hAnsi="Calibri" w:cs="Arial"/>
          <w:b/>
          <w:color w:val="000000" w:themeColor="text1"/>
          <w:sz w:val="32"/>
          <w:szCs w:val="32"/>
        </w:rPr>
        <w:t xml:space="preserve">Katrina </w:t>
      </w:r>
      <w:proofErr w:type="spellStart"/>
      <w:r w:rsidR="00F52243">
        <w:rPr>
          <w:rFonts w:ascii="Calibri" w:hAnsi="Calibri" w:cs="Arial"/>
          <w:b/>
          <w:color w:val="000000" w:themeColor="text1"/>
          <w:sz w:val="32"/>
          <w:szCs w:val="32"/>
        </w:rPr>
        <w:t>Scurrah</w:t>
      </w:r>
      <w:proofErr w:type="spellEnd"/>
      <w:r w:rsidR="00F52243">
        <w:rPr>
          <w:rFonts w:ascii="Calibri" w:hAnsi="Calibri" w:cs="Arial"/>
          <w:b/>
          <w:color w:val="000000" w:themeColor="text1"/>
          <w:sz w:val="32"/>
          <w:szCs w:val="32"/>
        </w:rPr>
        <w:t xml:space="preserve">, </w:t>
      </w:r>
      <w:r w:rsidRPr="003746AA">
        <w:rPr>
          <w:rFonts w:ascii="Calibri" w:hAnsi="Calibri" w:cs="Arial"/>
          <w:b/>
          <w:color w:val="000000" w:themeColor="text1"/>
          <w:sz w:val="32"/>
          <w:szCs w:val="32"/>
        </w:rPr>
        <w:t xml:space="preserve">Michelle Banfield, </w:t>
      </w:r>
      <w:r w:rsidR="00F52243" w:rsidRPr="000824DB">
        <w:rPr>
          <w:rFonts w:ascii="Calibri" w:hAnsi="Calibri" w:cs="Arial"/>
          <w:b/>
          <w:color w:val="000000" w:themeColor="text1"/>
          <w:sz w:val="32"/>
          <w:szCs w:val="32"/>
        </w:rPr>
        <w:t xml:space="preserve">Matthew </w:t>
      </w:r>
      <w:proofErr w:type="spellStart"/>
      <w:r w:rsidR="00F52243" w:rsidRPr="000824DB">
        <w:rPr>
          <w:rFonts w:ascii="Calibri" w:hAnsi="Calibri" w:cs="Arial"/>
          <w:b/>
          <w:color w:val="000000" w:themeColor="text1"/>
          <w:sz w:val="32"/>
          <w:szCs w:val="32"/>
        </w:rPr>
        <w:t>Spittal</w:t>
      </w:r>
      <w:proofErr w:type="spellEnd"/>
      <w:r w:rsidR="00F52243" w:rsidRPr="000824DB">
        <w:rPr>
          <w:rFonts w:ascii="Calibri" w:hAnsi="Calibri" w:cs="Arial"/>
          <w:b/>
          <w:color w:val="000000" w:themeColor="text1"/>
          <w:sz w:val="32"/>
          <w:szCs w:val="32"/>
        </w:rPr>
        <w:t>,</w:t>
      </w:r>
      <w:r w:rsidR="00F52243">
        <w:rPr>
          <w:rFonts w:ascii="Calibri" w:hAnsi="Calibri" w:cs="Arial"/>
          <w:b/>
          <w:color w:val="000000" w:themeColor="text1"/>
          <w:sz w:val="32"/>
          <w:szCs w:val="32"/>
        </w:rPr>
        <w:t xml:space="preserve"> </w:t>
      </w:r>
      <w:r w:rsidR="006048EC" w:rsidRPr="000824DB">
        <w:rPr>
          <w:rFonts w:ascii="Calibri" w:hAnsi="Calibri" w:cs="Arial"/>
          <w:b/>
          <w:color w:val="000000" w:themeColor="text1"/>
          <w:sz w:val="32"/>
          <w:szCs w:val="32"/>
        </w:rPr>
        <w:t xml:space="preserve">Cathy </w:t>
      </w:r>
      <w:proofErr w:type="spellStart"/>
      <w:r w:rsidR="006048EC" w:rsidRPr="000824DB">
        <w:rPr>
          <w:rFonts w:ascii="Calibri" w:hAnsi="Calibri" w:cs="Arial"/>
          <w:b/>
          <w:color w:val="000000" w:themeColor="text1"/>
          <w:sz w:val="32"/>
          <w:szCs w:val="32"/>
        </w:rPr>
        <w:t>Mihalopoulos</w:t>
      </w:r>
      <w:proofErr w:type="spellEnd"/>
      <w:r w:rsidR="006048EC" w:rsidRPr="000824DB">
        <w:rPr>
          <w:rFonts w:ascii="Calibri" w:hAnsi="Calibri" w:cs="Arial"/>
          <w:b/>
          <w:color w:val="000000" w:themeColor="text1"/>
          <w:sz w:val="32"/>
          <w:szCs w:val="32"/>
        </w:rPr>
        <w:t xml:space="preserve">, Jane </w:t>
      </w:r>
      <w:proofErr w:type="spellStart"/>
      <w:r w:rsidR="006048EC" w:rsidRPr="000824DB">
        <w:rPr>
          <w:rFonts w:ascii="Calibri" w:hAnsi="Calibri" w:cs="Arial"/>
          <w:b/>
          <w:color w:val="000000" w:themeColor="text1"/>
          <w:sz w:val="32"/>
          <w:szCs w:val="32"/>
        </w:rPr>
        <w:t>Pirkis</w:t>
      </w:r>
      <w:proofErr w:type="spellEnd"/>
    </w:p>
    <w:p w14:paraId="13831B5D" w14:textId="157D04FB" w:rsidR="00A71515" w:rsidRPr="00B37BA8" w:rsidRDefault="003F7CC2" w:rsidP="00725226">
      <w:pPr>
        <w:tabs>
          <w:tab w:val="left" w:pos="4755"/>
        </w:tabs>
        <w:spacing w:before="720"/>
        <w:contextualSpacing/>
        <w:jc w:val="center"/>
        <w:rPr>
          <w:rFonts w:ascii="Calibri" w:hAnsi="Calibri" w:cs="Arial"/>
          <w:b/>
          <w:color w:val="000000" w:themeColor="text1"/>
          <w:sz w:val="32"/>
          <w:szCs w:val="32"/>
        </w:rPr>
      </w:pPr>
      <w:r>
        <w:rPr>
          <w:rFonts w:ascii="Calibri" w:hAnsi="Calibri" w:cs="Arial"/>
          <w:b/>
          <w:color w:val="000000" w:themeColor="text1"/>
          <w:sz w:val="32"/>
          <w:szCs w:val="32"/>
        </w:rPr>
        <w:t>15 July</w:t>
      </w:r>
      <w:r w:rsidR="00473CA1">
        <w:rPr>
          <w:rFonts w:ascii="Calibri" w:hAnsi="Calibri" w:cs="Arial"/>
          <w:b/>
          <w:color w:val="000000" w:themeColor="text1"/>
          <w:sz w:val="32"/>
          <w:szCs w:val="32"/>
        </w:rPr>
        <w:t xml:space="preserve"> 2022</w:t>
      </w:r>
    </w:p>
    <w:p w14:paraId="27BD79C1" w14:textId="77777777" w:rsidR="00A71515" w:rsidRPr="00B37BA8" w:rsidRDefault="00A71515" w:rsidP="00725226">
      <w:pPr>
        <w:pBdr>
          <w:bottom w:val="single" w:sz="4" w:space="1" w:color="auto"/>
        </w:pBdr>
        <w:contextualSpacing/>
        <w:rPr>
          <w:rFonts w:ascii="Calibri" w:hAnsi="Calibri"/>
          <w:color w:val="000000" w:themeColor="text1"/>
          <w:highlight w:val="yellow"/>
        </w:rPr>
      </w:pPr>
      <w:r w:rsidRPr="00B37BA8">
        <w:rPr>
          <w:rFonts w:ascii="Calibri" w:hAnsi="Calibri"/>
          <w:color w:val="000000" w:themeColor="text1"/>
          <w:highlight w:val="yellow"/>
        </w:rPr>
        <w:br w:type="page"/>
      </w:r>
    </w:p>
    <w:p w14:paraId="7654D594" w14:textId="77777777" w:rsidR="008F4F8E" w:rsidRDefault="008F4F8E" w:rsidP="00725226">
      <w:pPr>
        <w:pStyle w:val="Heading1copy"/>
        <w:spacing w:after="120"/>
        <w:contextualSpacing/>
      </w:pPr>
      <w:bookmarkStart w:id="1" w:name="_Toc107926126"/>
      <w:bookmarkStart w:id="2" w:name="_Toc82372091"/>
      <w:bookmarkStart w:id="3" w:name="_Toc107926125"/>
      <w:r>
        <w:lastRenderedPageBreak/>
        <w:t>List of acronyms and abbreviations</w:t>
      </w:r>
      <w:bookmarkEnd w:id="1"/>
    </w:p>
    <w:tbl>
      <w:tblPr>
        <w:tblStyle w:val="TableGrid"/>
        <w:tblW w:w="0" w:type="auto"/>
        <w:tblLook w:val="04A0" w:firstRow="1" w:lastRow="0" w:firstColumn="1" w:lastColumn="0" w:noHBand="0" w:noVBand="1"/>
      </w:tblPr>
      <w:tblGrid>
        <w:gridCol w:w="2263"/>
        <w:gridCol w:w="2612"/>
        <w:gridCol w:w="4135"/>
      </w:tblGrid>
      <w:tr w:rsidR="008F4F8E" w:rsidRPr="00AE0772" w14:paraId="2B5C3CDC" w14:textId="77777777" w:rsidTr="006868A2">
        <w:tc>
          <w:tcPr>
            <w:tcW w:w="4875" w:type="dxa"/>
            <w:gridSpan w:val="2"/>
            <w:shd w:val="clear" w:color="auto" w:fill="000000" w:themeFill="text1"/>
          </w:tcPr>
          <w:p w14:paraId="2F9290D8" w14:textId="77777777" w:rsidR="008F4F8E" w:rsidRPr="00AE0772" w:rsidRDefault="008F4F8E" w:rsidP="00725226">
            <w:pPr>
              <w:contextualSpacing/>
              <w:rPr>
                <w:rFonts w:asciiTheme="minorHAnsi" w:eastAsiaTheme="majorEastAsia" w:hAnsiTheme="minorHAnsi" w:cstheme="minorHAnsi"/>
                <w:b/>
                <w:bCs/>
                <w:color w:val="FFFFFF" w:themeColor="background1"/>
                <w:sz w:val="18"/>
                <w:szCs w:val="18"/>
              </w:rPr>
            </w:pPr>
            <w:r w:rsidRPr="00AE0772">
              <w:rPr>
                <w:rFonts w:asciiTheme="minorHAnsi" w:eastAsiaTheme="majorEastAsia" w:hAnsiTheme="minorHAnsi" w:cstheme="minorHAnsi"/>
                <w:b/>
                <w:bCs/>
                <w:color w:val="FFFFFF" w:themeColor="background1"/>
                <w:sz w:val="18"/>
                <w:szCs w:val="18"/>
              </w:rPr>
              <w:t>Abbreviation</w:t>
            </w:r>
          </w:p>
        </w:tc>
        <w:tc>
          <w:tcPr>
            <w:tcW w:w="4135" w:type="dxa"/>
            <w:shd w:val="clear" w:color="auto" w:fill="000000" w:themeFill="text1"/>
          </w:tcPr>
          <w:p w14:paraId="24CB6E89" w14:textId="77777777" w:rsidR="008F4F8E" w:rsidRPr="00AE0772" w:rsidRDefault="008F4F8E" w:rsidP="00725226">
            <w:pPr>
              <w:contextualSpacing/>
              <w:rPr>
                <w:rFonts w:asciiTheme="minorHAnsi" w:eastAsiaTheme="majorEastAsia" w:hAnsiTheme="minorHAnsi" w:cstheme="minorHAnsi"/>
                <w:b/>
                <w:bCs/>
                <w:color w:val="FFFFFF" w:themeColor="background1"/>
                <w:sz w:val="18"/>
                <w:szCs w:val="18"/>
              </w:rPr>
            </w:pPr>
            <w:r w:rsidRPr="00AE0772">
              <w:rPr>
                <w:rFonts w:asciiTheme="minorHAnsi" w:eastAsiaTheme="majorEastAsia" w:hAnsiTheme="minorHAnsi" w:cstheme="minorHAnsi"/>
                <w:b/>
                <w:bCs/>
                <w:color w:val="FFFFFF" w:themeColor="background1"/>
                <w:sz w:val="18"/>
                <w:szCs w:val="18"/>
              </w:rPr>
              <w:t>Term</w:t>
            </w:r>
          </w:p>
        </w:tc>
      </w:tr>
      <w:tr w:rsidR="008F4F8E" w:rsidRPr="00AE0772" w14:paraId="3F94F942" w14:textId="77777777" w:rsidTr="006868A2">
        <w:tc>
          <w:tcPr>
            <w:tcW w:w="2263" w:type="dxa"/>
          </w:tcPr>
          <w:p w14:paraId="0C979B84" w14:textId="77777777" w:rsidR="008F4F8E" w:rsidRPr="00AE0772" w:rsidRDefault="008F4F8E" w:rsidP="00725226">
            <w:pPr>
              <w:contextualSpacing/>
              <w:rPr>
                <w:rFonts w:asciiTheme="minorHAnsi" w:hAnsiTheme="minorHAnsi" w:cstheme="minorHAnsi"/>
                <w:sz w:val="18"/>
                <w:szCs w:val="18"/>
              </w:rPr>
            </w:pPr>
            <w:r w:rsidRPr="00AE0772">
              <w:rPr>
                <w:rFonts w:asciiTheme="minorHAnsi" w:eastAsiaTheme="majorEastAsia" w:hAnsiTheme="minorHAnsi" w:cstheme="minorHAnsi"/>
                <w:sz w:val="18"/>
                <w:szCs w:val="18"/>
              </w:rPr>
              <w:t>ACT</w:t>
            </w:r>
          </w:p>
        </w:tc>
        <w:tc>
          <w:tcPr>
            <w:tcW w:w="6747" w:type="dxa"/>
            <w:gridSpan w:val="2"/>
          </w:tcPr>
          <w:p w14:paraId="2F35D765" w14:textId="77777777" w:rsidR="008F4F8E" w:rsidRPr="00AE0772" w:rsidRDefault="008F4F8E" w:rsidP="00725226">
            <w:pPr>
              <w:contextualSpacing/>
              <w:rPr>
                <w:rFonts w:asciiTheme="minorHAnsi" w:eastAsiaTheme="majorEastAsia" w:hAnsiTheme="minorHAnsi" w:cstheme="minorHAnsi"/>
                <w:sz w:val="18"/>
                <w:szCs w:val="18"/>
              </w:rPr>
            </w:pPr>
            <w:r w:rsidRPr="00AE0772">
              <w:rPr>
                <w:rFonts w:asciiTheme="minorHAnsi" w:eastAsiaTheme="majorEastAsia" w:hAnsiTheme="minorHAnsi" w:cstheme="minorHAnsi"/>
                <w:sz w:val="18"/>
                <w:szCs w:val="18"/>
              </w:rPr>
              <w:t>Acceptance and Commitment Therapy</w:t>
            </w:r>
          </w:p>
        </w:tc>
      </w:tr>
      <w:tr w:rsidR="008F4F8E" w:rsidRPr="00AE0772" w14:paraId="1F225F57" w14:textId="77777777" w:rsidTr="006868A2">
        <w:tc>
          <w:tcPr>
            <w:tcW w:w="2263" w:type="dxa"/>
          </w:tcPr>
          <w:p w14:paraId="512B4253" w14:textId="77777777" w:rsidR="008F4F8E" w:rsidRPr="00AE0772" w:rsidRDefault="008F4F8E" w:rsidP="00725226">
            <w:pPr>
              <w:pStyle w:val="TableParagraph"/>
              <w:contextualSpacing/>
              <w:rPr>
                <w:rFonts w:asciiTheme="minorHAnsi" w:hAnsiTheme="minorHAnsi" w:cstheme="minorHAnsi"/>
                <w:sz w:val="18"/>
                <w:szCs w:val="18"/>
              </w:rPr>
            </w:pPr>
            <w:r w:rsidRPr="00AE0772">
              <w:rPr>
                <w:rFonts w:asciiTheme="minorHAnsi" w:hAnsiTheme="minorHAnsi" w:cstheme="minorHAnsi"/>
                <w:sz w:val="18"/>
                <w:szCs w:val="18"/>
              </w:rPr>
              <w:t>AMSTAR</w:t>
            </w:r>
          </w:p>
        </w:tc>
        <w:tc>
          <w:tcPr>
            <w:tcW w:w="6747" w:type="dxa"/>
            <w:gridSpan w:val="2"/>
          </w:tcPr>
          <w:p w14:paraId="039C52D5" w14:textId="77777777" w:rsidR="008F4F8E" w:rsidRPr="00AE0772" w:rsidRDefault="008F4F8E" w:rsidP="00725226">
            <w:pPr>
              <w:pStyle w:val="TableParagraph"/>
              <w:contextualSpacing/>
              <w:rPr>
                <w:rFonts w:asciiTheme="minorHAnsi" w:hAnsiTheme="minorHAnsi" w:cstheme="minorHAnsi"/>
                <w:sz w:val="18"/>
                <w:szCs w:val="18"/>
              </w:rPr>
            </w:pPr>
            <w:r w:rsidRPr="00AE0772">
              <w:rPr>
                <w:rFonts w:asciiTheme="minorHAnsi" w:hAnsiTheme="minorHAnsi" w:cstheme="minorHAnsi"/>
                <w:sz w:val="18"/>
                <w:szCs w:val="18"/>
              </w:rPr>
              <w:t>Assessing the Methodological Quality of Systematic Reviews</w:t>
            </w:r>
          </w:p>
        </w:tc>
      </w:tr>
      <w:tr w:rsidR="008F4F8E" w:rsidRPr="00AE0772" w14:paraId="61699620" w14:textId="77777777" w:rsidTr="006868A2">
        <w:tc>
          <w:tcPr>
            <w:tcW w:w="2263" w:type="dxa"/>
          </w:tcPr>
          <w:p w14:paraId="04B05BA9" w14:textId="77777777" w:rsidR="008F4F8E" w:rsidRPr="00AE0772" w:rsidRDefault="008F4F8E" w:rsidP="00725226">
            <w:pPr>
              <w:pStyle w:val="TableParagraph"/>
              <w:contextualSpacing/>
              <w:rPr>
                <w:rFonts w:asciiTheme="minorHAnsi" w:hAnsiTheme="minorHAnsi" w:cstheme="minorHAnsi"/>
                <w:sz w:val="18"/>
                <w:szCs w:val="18"/>
              </w:rPr>
            </w:pPr>
            <w:r w:rsidRPr="00AE0772">
              <w:rPr>
                <w:rFonts w:asciiTheme="minorHAnsi" w:hAnsiTheme="minorHAnsi" w:cstheme="minorHAnsi"/>
                <w:sz w:val="18"/>
                <w:szCs w:val="18"/>
              </w:rPr>
              <w:t>ATSI</w:t>
            </w:r>
          </w:p>
        </w:tc>
        <w:tc>
          <w:tcPr>
            <w:tcW w:w="6747" w:type="dxa"/>
            <w:gridSpan w:val="2"/>
          </w:tcPr>
          <w:p w14:paraId="7CB907B5" w14:textId="77777777" w:rsidR="008F4F8E" w:rsidRPr="00AE0772" w:rsidRDefault="008F4F8E" w:rsidP="00725226">
            <w:pPr>
              <w:pStyle w:val="TableParagraph"/>
              <w:contextualSpacing/>
              <w:rPr>
                <w:rFonts w:asciiTheme="minorHAnsi" w:hAnsiTheme="minorHAnsi" w:cstheme="minorHAnsi"/>
                <w:sz w:val="18"/>
                <w:szCs w:val="18"/>
              </w:rPr>
            </w:pPr>
            <w:r w:rsidRPr="00AE0772">
              <w:rPr>
                <w:rFonts w:asciiTheme="minorHAnsi" w:hAnsiTheme="minorHAnsi" w:cstheme="minorHAnsi"/>
                <w:sz w:val="18"/>
                <w:szCs w:val="18"/>
              </w:rPr>
              <w:t>Aboriginal and Torres Strait Islander</w:t>
            </w:r>
          </w:p>
        </w:tc>
      </w:tr>
      <w:tr w:rsidR="008F4F8E" w:rsidRPr="00AE0772" w14:paraId="08234BE9" w14:textId="77777777" w:rsidTr="006868A2">
        <w:tc>
          <w:tcPr>
            <w:tcW w:w="2263" w:type="dxa"/>
          </w:tcPr>
          <w:p w14:paraId="2AB12EB4" w14:textId="77777777" w:rsidR="008F4F8E" w:rsidRPr="00AE0772" w:rsidRDefault="008F4F8E" w:rsidP="00725226">
            <w:pPr>
              <w:pStyle w:val="TableParagraph"/>
              <w:contextualSpacing/>
              <w:rPr>
                <w:rFonts w:asciiTheme="minorHAnsi" w:hAnsiTheme="minorHAnsi" w:cstheme="minorHAnsi"/>
                <w:sz w:val="18"/>
                <w:szCs w:val="18"/>
              </w:rPr>
            </w:pPr>
            <w:r w:rsidRPr="00AE0772">
              <w:rPr>
                <w:rFonts w:asciiTheme="minorHAnsi" w:hAnsiTheme="minorHAnsi" w:cstheme="minorHAnsi"/>
                <w:sz w:val="18"/>
                <w:szCs w:val="18"/>
              </w:rPr>
              <w:t>CALD</w:t>
            </w:r>
          </w:p>
        </w:tc>
        <w:tc>
          <w:tcPr>
            <w:tcW w:w="6747" w:type="dxa"/>
            <w:gridSpan w:val="2"/>
          </w:tcPr>
          <w:p w14:paraId="6A598A80" w14:textId="77777777" w:rsidR="008F4F8E" w:rsidRPr="00AE0772" w:rsidRDefault="008F4F8E" w:rsidP="00725226">
            <w:pPr>
              <w:pStyle w:val="TableParagraph"/>
              <w:contextualSpacing/>
              <w:rPr>
                <w:rFonts w:asciiTheme="minorHAnsi" w:hAnsiTheme="minorHAnsi" w:cstheme="minorHAnsi"/>
                <w:sz w:val="18"/>
                <w:szCs w:val="18"/>
              </w:rPr>
            </w:pPr>
            <w:r w:rsidRPr="00AE0772">
              <w:rPr>
                <w:rFonts w:asciiTheme="minorHAnsi" w:hAnsiTheme="minorHAnsi" w:cstheme="minorHAnsi"/>
                <w:sz w:val="18"/>
                <w:szCs w:val="18"/>
              </w:rPr>
              <w:t>Culturally and Linguistically Diverse</w:t>
            </w:r>
          </w:p>
        </w:tc>
      </w:tr>
      <w:tr w:rsidR="008F4F8E" w:rsidRPr="00AE0772" w14:paraId="37326224" w14:textId="77777777" w:rsidTr="006868A2">
        <w:tc>
          <w:tcPr>
            <w:tcW w:w="2263" w:type="dxa"/>
          </w:tcPr>
          <w:p w14:paraId="4D23E357" w14:textId="77777777" w:rsidR="008F4F8E" w:rsidRPr="00AE0772" w:rsidRDefault="008F4F8E" w:rsidP="00725226">
            <w:pPr>
              <w:pStyle w:val="TableParagraph"/>
              <w:contextualSpacing/>
              <w:rPr>
                <w:rFonts w:asciiTheme="minorHAnsi" w:hAnsiTheme="minorHAnsi" w:cstheme="minorHAnsi"/>
                <w:sz w:val="18"/>
                <w:szCs w:val="18"/>
                <w:lang w:bidi="th-TH"/>
              </w:rPr>
            </w:pPr>
            <w:r w:rsidRPr="00AE0772">
              <w:rPr>
                <w:rFonts w:asciiTheme="minorHAnsi" w:hAnsiTheme="minorHAnsi" w:cstheme="minorHAnsi"/>
                <w:sz w:val="18"/>
                <w:szCs w:val="18"/>
                <w:lang w:bidi="th-TH"/>
              </w:rPr>
              <w:t>CBT</w:t>
            </w:r>
          </w:p>
        </w:tc>
        <w:tc>
          <w:tcPr>
            <w:tcW w:w="6747" w:type="dxa"/>
            <w:gridSpan w:val="2"/>
          </w:tcPr>
          <w:p w14:paraId="74D55532" w14:textId="168E8514" w:rsidR="008F4F8E" w:rsidRPr="00AE0772" w:rsidRDefault="008F4F8E" w:rsidP="00725226">
            <w:pPr>
              <w:pStyle w:val="TableParagraph"/>
              <w:contextualSpacing/>
              <w:rPr>
                <w:rFonts w:asciiTheme="minorHAnsi" w:hAnsiTheme="minorHAnsi" w:cstheme="minorHAnsi"/>
                <w:sz w:val="18"/>
                <w:szCs w:val="18"/>
                <w:lang w:bidi="th-TH"/>
              </w:rPr>
            </w:pPr>
            <w:r w:rsidRPr="00AE0772">
              <w:rPr>
                <w:rFonts w:asciiTheme="minorHAnsi" w:hAnsiTheme="minorHAnsi" w:cstheme="minorHAnsi"/>
                <w:sz w:val="18"/>
                <w:szCs w:val="18"/>
                <w:lang w:bidi="th-TH"/>
              </w:rPr>
              <w:t xml:space="preserve">Cognitive </w:t>
            </w:r>
            <w:proofErr w:type="spellStart"/>
            <w:r w:rsidR="0093127A" w:rsidRPr="00AE0772">
              <w:rPr>
                <w:rFonts w:asciiTheme="minorHAnsi" w:hAnsiTheme="minorHAnsi" w:cstheme="minorHAnsi"/>
                <w:sz w:val="18"/>
                <w:szCs w:val="18"/>
                <w:lang w:bidi="th-TH"/>
              </w:rPr>
              <w:t>Behaviour</w:t>
            </w:r>
            <w:r w:rsidR="0084658B">
              <w:rPr>
                <w:rFonts w:asciiTheme="minorHAnsi" w:hAnsiTheme="minorHAnsi" w:cstheme="minorHAnsi"/>
                <w:sz w:val="18"/>
                <w:szCs w:val="18"/>
                <w:lang w:bidi="th-TH"/>
              </w:rPr>
              <w:t>al</w:t>
            </w:r>
            <w:proofErr w:type="spellEnd"/>
            <w:r w:rsidRPr="00AE0772">
              <w:rPr>
                <w:rFonts w:asciiTheme="minorHAnsi" w:hAnsiTheme="minorHAnsi" w:cstheme="minorHAnsi"/>
                <w:sz w:val="18"/>
                <w:szCs w:val="18"/>
                <w:lang w:bidi="th-TH"/>
              </w:rPr>
              <w:t xml:space="preserve"> Therapy</w:t>
            </w:r>
          </w:p>
        </w:tc>
      </w:tr>
      <w:tr w:rsidR="008F4F8E" w:rsidRPr="00AE0772" w14:paraId="412C1FF0" w14:textId="77777777" w:rsidTr="006868A2">
        <w:tc>
          <w:tcPr>
            <w:tcW w:w="2263" w:type="dxa"/>
          </w:tcPr>
          <w:p w14:paraId="22EBC60A" w14:textId="77777777" w:rsidR="008F4F8E" w:rsidRPr="00AE0772" w:rsidRDefault="008F4F8E" w:rsidP="00725226">
            <w:pPr>
              <w:pStyle w:val="TableParagraph"/>
              <w:contextualSpacing/>
              <w:rPr>
                <w:rFonts w:asciiTheme="minorHAnsi" w:hAnsiTheme="minorHAnsi" w:cstheme="minorHAnsi"/>
                <w:sz w:val="18"/>
                <w:szCs w:val="18"/>
              </w:rPr>
            </w:pPr>
            <w:r w:rsidRPr="00AE0772">
              <w:rPr>
                <w:rFonts w:asciiTheme="minorHAnsi" w:hAnsiTheme="minorHAnsi" w:cstheme="minorHAnsi"/>
                <w:sz w:val="18"/>
                <w:szCs w:val="18"/>
              </w:rPr>
              <w:t>CCBT</w:t>
            </w:r>
          </w:p>
        </w:tc>
        <w:tc>
          <w:tcPr>
            <w:tcW w:w="6747" w:type="dxa"/>
            <w:gridSpan w:val="2"/>
          </w:tcPr>
          <w:p w14:paraId="4A1921A2" w14:textId="77777777" w:rsidR="008F4F8E" w:rsidRPr="00AE0772" w:rsidRDefault="008F4F8E" w:rsidP="00725226">
            <w:pPr>
              <w:pStyle w:val="TableParagraph"/>
              <w:contextualSpacing/>
              <w:rPr>
                <w:rFonts w:asciiTheme="minorHAnsi" w:hAnsiTheme="minorHAnsi" w:cstheme="minorHAnsi"/>
                <w:sz w:val="18"/>
                <w:szCs w:val="18"/>
              </w:rPr>
            </w:pPr>
            <w:r w:rsidRPr="00AE0772">
              <w:rPr>
                <w:rFonts w:asciiTheme="minorHAnsi" w:hAnsiTheme="minorHAnsi" w:cstheme="minorHAnsi"/>
                <w:sz w:val="18"/>
                <w:szCs w:val="18"/>
              </w:rPr>
              <w:t xml:space="preserve">Computer assisted forms of Cognitive </w:t>
            </w:r>
            <w:proofErr w:type="spellStart"/>
            <w:r w:rsidRPr="00AE0772">
              <w:rPr>
                <w:rFonts w:asciiTheme="minorHAnsi" w:hAnsiTheme="minorHAnsi" w:cstheme="minorHAnsi"/>
                <w:sz w:val="18"/>
                <w:szCs w:val="18"/>
              </w:rPr>
              <w:t>Behavioural</w:t>
            </w:r>
            <w:proofErr w:type="spellEnd"/>
            <w:r w:rsidRPr="00AE0772">
              <w:rPr>
                <w:rFonts w:asciiTheme="minorHAnsi" w:hAnsiTheme="minorHAnsi" w:cstheme="minorHAnsi"/>
                <w:sz w:val="18"/>
                <w:szCs w:val="18"/>
              </w:rPr>
              <w:t xml:space="preserve"> Therapy</w:t>
            </w:r>
          </w:p>
        </w:tc>
      </w:tr>
      <w:tr w:rsidR="008F4F8E" w:rsidRPr="00AE0772" w14:paraId="3B107E24" w14:textId="77777777" w:rsidTr="006868A2">
        <w:tc>
          <w:tcPr>
            <w:tcW w:w="2263" w:type="dxa"/>
          </w:tcPr>
          <w:p w14:paraId="54D21D18" w14:textId="77777777" w:rsidR="008F4F8E" w:rsidRPr="00AE0772" w:rsidRDefault="008F4F8E" w:rsidP="00725226">
            <w:pPr>
              <w:pStyle w:val="TableParagraph"/>
              <w:contextualSpacing/>
              <w:rPr>
                <w:rFonts w:asciiTheme="minorHAnsi" w:hAnsiTheme="minorHAnsi" w:cstheme="minorHAnsi"/>
                <w:sz w:val="18"/>
                <w:szCs w:val="18"/>
                <w:lang w:bidi="th-TH"/>
              </w:rPr>
            </w:pPr>
            <w:r w:rsidRPr="00AE0772">
              <w:rPr>
                <w:rFonts w:asciiTheme="minorHAnsi" w:hAnsiTheme="minorHAnsi" w:cstheme="minorHAnsi"/>
                <w:sz w:val="18"/>
                <w:szCs w:val="18"/>
              </w:rPr>
              <w:t>CEA</w:t>
            </w:r>
          </w:p>
        </w:tc>
        <w:tc>
          <w:tcPr>
            <w:tcW w:w="6747" w:type="dxa"/>
            <w:gridSpan w:val="2"/>
          </w:tcPr>
          <w:p w14:paraId="1BB2F292" w14:textId="77777777" w:rsidR="008F4F8E" w:rsidRPr="00AE0772" w:rsidRDefault="008F4F8E" w:rsidP="00725226">
            <w:pPr>
              <w:pStyle w:val="TableParagraph"/>
              <w:contextualSpacing/>
              <w:rPr>
                <w:rFonts w:asciiTheme="minorHAnsi" w:hAnsiTheme="minorHAnsi" w:cstheme="minorHAnsi"/>
                <w:sz w:val="18"/>
                <w:szCs w:val="18"/>
              </w:rPr>
            </w:pPr>
            <w:r w:rsidRPr="00AE0772">
              <w:rPr>
                <w:rFonts w:asciiTheme="minorHAnsi" w:hAnsiTheme="minorHAnsi" w:cstheme="minorHAnsi"/>
                <w:sz w:val="18"/>
                <w:szCs w:val="18"/>
              </w:rPr>
              <w:t>Cost-Effectiveness Analyses</w:t>
            </w:r>
          </w:p>
        </w:tc>
      </w:tr>
      <w:tr w:rsidR="008F4F8E" w:rsidRPr="00AE0772" w14:paraId="46A5432B" w14:textId="77777777" w:rsidTr="006868A2">
        <w:tc>
          <w:tcPr>
            <w:tcW w:w="2263" w:type="dxa"/>
          </w:tcPr>
          <w:p w14:paraId="02C40047" w14:textId="77777777" w:rsidR="008F4F8E" w:rsidRPr="00AE0772" w:rsidRDefault="008F4F8E" w:rsidP="00725226">
            <w:pPr>
              <w:pStyle w:val="TableParagraph"/>
              <w:contextualSpacing/>
              <w:rPr>
                <w:rFonts w:asciiTheme="minorHAnsi" w:hAnsiTheme="minorHAnsi" w:cstheme="minorHAnsi"/>
                <w:sz w:val="18"/>
                <w:szCs w:val="18"/>
                <w:lang w:bidi="th-TH"/>
              </w:rPr>
            </w:pPr>
            <w:r w:rsidRPr="00AE0772">
              <w:rPr>
                <w:rFonts w:asciiTheme="minorHAnsi" w:hAnsiTheme="minorHAnsi" w:cstheme="minorHAnsi"/>
                <w:sz w:val="18"/>
                <w:szCs w:val="18"/>
                <w:lang w:bidi="th-TH"/>
              </w:rPr>
              <w:t>CI</w:t>
            </w:r>
          </w:p>
        </w:tc>
        <w:tc>
          <w:tcPr>
            <w:tcW w:w="6747" w:type="dxa"/>
            <w:gridSpan w:val="2"/>
          </w:tcPr>
          <w:p w14:paraId="344B4510" w14:textId="77777777" w:rsidR="008F4F8E" w:rsidRPr="00AE0772" w:rsidRDefault="008F4F8E" w:rsidP="00725226">
            <w:pPr>
              <w:pStyle w:val="TableParagraph"/>
              <w:contextualSpacing/>
              <w:rPr>
                <w:rFonts w:asciiTheme="minorHAnsi" w:hAnsiTheme="minorHAnsi" w:cstheme="minorHAnsi"/>
                <w:sz w:val="18"/>
                <w:szCs w:val="18"/>
                <w:lang w:bidi="th-TH"/>
              </w:rPr>
            </w:pPr>
            <w:r w:rsidRPr="00AE0772">
              <w:rPr>
                <w:rFonts w:asciiTheme="minorHAnsi" w:hAnsiTheme="minorHAnsi" w:cstheme="minorHAnsi"/>
                <w:sz w:val="18"/>
                <w:szCs w:val="18"/>
                <w:lang w:bidi="th-TH"/>
              </w:rPr>
              <w:t>Confidence Interval</w:t>
            </w:r>
          </w:p>
        </w:tc>
      </w:tr>
      <w:tr w:rsidR="008F4F8E" w:rsidRPr="00AE0772" w14:paraId="18D7DECD" w14:textId="77777777" w:rsidTr="006868A2">
        <w:tc>
          <w:tcPr>
            <w:tcW w:w="2263" w:type="dxa"/>
          </w:tcPr>
          <w:p w14:paraId="4D0E969F" w14:textId="77777777" w:rsidR="008F4F8E" w:rsidRPr="00AE0772" w:rsidRDefault="008F4F8E" w:rsidP="00725226">
            <w:pPr>
              <w:pStyle w:val="TableParagraph"/>
              <w:contextualSpacing/>
              <w:rPr>
                <w:rFonts w:asciiTheme="minorHAnsi" w:hAnsiTheme="minorHAnsi" w:cstheme="minorHAnsi"/>
                <w:sz w:val="18"/>
                <w:szCs w:val="18"/>
              </w:rPr>
            </w:pPr>
            <w:r w:rsidRPr="00AE0772">
              <w:rPr>
                <w:rFonts w:asciiTheme="minorHAnsi" w:hAnsiTheme="minorHAnsi" w:cstheme="minorHAnsi"/>
                <w:sz w:val="18"/>
                <w:szCs w:val="18"/>
              </w:rPr>
              <w:t xml:space="preserve">CUA </w:t>
            </w:r>
          </w:p>
        </w:tc>
        <w:tc>
          <w:tcPr>
            <w:tcW w:w="6747" w:type="dxa"/>
            <w:gridSpan w:val="2"/>
          </w:tcPr>
          <w:p w14:paraId="43B52EF9" w14:textId="77777777" w:rsidR="008F4F8E" w:rsidRPr="00AE0772" w:rsidRDefault="008F4F8E" w:rsidP="00725226">
            <w:pPr>
              <w:pStyle w:val="TableParagraph"/>
              <w:contextualSpacing/>
              <w:rPr>
                <w:rFonts w:asciiTheme="minorHAnsi" w:hAnsiTheme="minorHAnsi" w:cstheme="minorHAnsi"/>
                <w:sz w:val="18"/>
                <w:szCs w:val="18"/>
              </w:rPr>
            </w:pPr>
            <w:r w:rsidRPr="00AE0772">
              <w:rPr>
                <w:rFonts w:asciiTheme="minorHAnsi" w:hAnsiTheme="minorHAnsi" w:cstheme="minorHAnsi"/>
                <w:sz w:val="18"/>
                <w:szCs w:val="18"/>
              </w:rPr>
              <w:t>Cost-Utility Analyses</w:t>
            </w:r>
          </w:p>
        </w:tc>
      </w:tr>
      <w:tr w:rsidR="008F4F8E" w:rsidRPr="00AE0772" w14:paraId="264DB908" w14:textId="77777777" w:rsidTr="006868A2">
        <w:tc>
          <w:tcPr>
            <w:tcW w:w="2263" w:type="dxa"/>
          </w:tcPr>
          <w:p w14:paraId="2C8B17DF" w14:textId="77777777" w:rsidR="008F4F8E" w:rsidRPr="00AE0772" w:rsidRDefault="008F4F8E" w:rsidP="00725226">
            <w:pPr>
              <w:pStyle w:val="TableParagraph"/>
              <w:contextualSpacing/>
              <w:rPr>
                <w:rFonts w:asciiTheme="minorHAnsi" w:hAnsiTheme="minorHAnsi" w:cstheme="minorHAnsi"/>
                <w:sz w:val="18"/>
                <w:szCs w:val="18"/>
              </w:rPr>
            </w:pPr>
            <w:r w:rsidRPr="00AE0772">
              <w:rPr>
                <w:rFonts w:asciiTheme="minorHAnsi" w:hAnsiTheme="minorHAnsi" w:cstheme="minorHAnsi"/>
                <w:sz w:val="18"/>
                <w:szCs w:val="18"/>
              </w:rPr>
              <w:t>d</w:t>
            </w:r>
          </w:p>
        </w:tc>
        <w:tc>
          <w:tcPr>
            <w:tcW w:w="6747" w:type="dxa"/>
            <w:gridSpan w:val="2"/>
          </w:tcPr>
          <w:p w14:paraId="6F1F7EBB" w14:textId="77777777" w:rsidR="008F4F8E" w:rsidRPr="00AE0772" w:rsidRDefault="008F4F8E" w:rsidP="00725226">
            <w:pPr>
              <w:pStyle w:val="TableParagraph"/>
              <w:contextualSpacing/>
              <w:rPr>
                <w:rFonts w:asciiTheme="minorHAnsi" w:hAnsiTheme="minorHAnsi" w:cstheme="minorHAnsi"/>
                <w:sz w:val="18"/>
                <w:szCs w:val="18"/>
              </w:rPr>
            </w:pPr>
            <w:r w:rsidRPr="00AE0772">
              <w:rPr>
                <w:rFonts w:asciiTheme="minorHAnsi" w:hAnsiTheme="minorHAnsi" w:cstheme="minorHAnsi"/>
                <w:sz w:val="18"/>
                <w:szCs w:val="18"/>
              </w:rPr>
              <w:t>Cohen’s d</w:t>
            </w:r>
          </w:p>
        </w:tc>
      </w:tr>
      <w:tr w:rsidR="008F4F8E" w:rsidRPr="00AE0772" w14:paraId="7902AC93" w14:textId="77777777" w:rsidTr="006868A2">
        <w:tc>
          <w:tcPr>
            <w:tcW w:w="2263" w:type="dxa"/>
          </w:tcPr>
          <w:p w14:paraId="0EC02D5E" w14:textId="77777777" w:rsidR="008F4F8E" w:rsidRPr="00AE0772" w:rsidRDefault="008F4F8E" w:rsidP="00725226">
            <w:pPr>
              <w:pStyle w:val="TableParagraph"/>
              <w:contextualSpacing/>
              <w:rPr>
                <w:rFonts w:asciiTheme="minorHAnsi" w:hAnsiTheme="minorHAnsi" w:cstheme="minorHAnsi"/>
                <w:sz w:val="18"/>
                <w:szCs w:val="18"/>
              </w:rPr>
            </w:pPr>
            <w:r w:rsidRPr="00AE0772">
              <w:rPr>
                <w:rFonts w:asciiTheme="minorHAnsi" w:hAnsiTheme="minorHAnsi" w:cstheme="minorHAnsi"/>
                <w:sz w:val="18"/>
                <w:szCs w:val="18"/>
              </w:rPr>
              <w:t xml:space="preserve">DALY </w:t>
            </w:r>
          </w:p>
        </w:tc>
        <w:tc>
          <w:tcPr>
            <w:tcW w:w="6747" w:type="dxa"/>
            <w:gridSpan w:val="2"/>
          </w:tcPr>
          <w:p w14:paraId="7D99313B" w14:textId="77777777" w:rsidR="008F4F8E" w:rsidRPr="00AE0772" w:rsidRDefault="008F4F8E" w:rsidP="00725226">
            <w:pPr>
              <w:pStyle w:val="TableParagraph"/>
              <w:contextualSpacing/>
              <w:rPr>
                <w:rFonts w:asciiTheme="minorHAnsi" w:hAnsiTheme="minorHAnsi" w:cstheme="minorHAnsi"/>
                <w:b/>
                <w:bCs/>
                <w:sz w:val="18"/>
                <w:szCs w:val="18"/>
              </w:rPr>
            </w:pPr>
            <w:r w:rsidRPr="00AE0772">
              <w:rPr>
                <w:rFonts w:asciiTheme="minorHAnsi" w:hAnsiTheme="minorHAnsi" w:cstheme="minorHAnsi"/>
                <w:sz w:val="18"/>
                <w:szCs w:val="18"/>
              </w:rPr>
              <w:t>Disability-Adjusted Life Year</w:t>
            </w:r>
          </w:p>
        </w:tc>
      </w:tr>
      <w:tr w:rsidR="008F4F8E" w:rsidRPr="00AE0772" w14:paraId="66154A1C" w14:textId="77777777" w:rsidTr="006868A2">
        <w:tc>
          <w:tcPr>
            <w:tcW w:w="2263" w:type="dxa"/>
          </w:tcPr>
          <w:p w14:paraId="76A38540" w14:textId="77777777" w:rsidR="008F4F8E" w:rsidRPr="00AE0772" w:rsidRDefault="008F4F8E" w:rsidP="00725226">
            <w:pPr>
              <w:pStyle w:val="TableParagraph"/>
              <w:contextualSpacing/>
              <w:rPr>
                <w:rFonts w:asciiTheme="minorHAnsi" w:hAnsiTheme="minorHAnsi" w:cstheme="minorHAnsi"/>
                <w:sz w:val="18"/>
                <w:szCs w:val="18"/>
                <w:lang w:bidi="th-TH"/>
              </w:rPr>
            </w:pPr>
            <w:r w:rsidRPr="00AE0772">
              <w:rPr>
                <w:rFonts w:asciiTheme="minorHAnsi" w:hAnsiTheme="minorHAnsi" w:cstheme="minorHAnsi"/>
                <w:sz w:val="18"/>
                <w:szCs w:val="18"/>
                <w:lang w:bidi="th-TH"/>
              </w:rPr>
              <w:t xml:space="preserve">DMHS </w:t>
            </w:r>
          </w:p>
        </w:tc>
        <w:tc>
          <w:tcPr>
            <w:tcW w:w="6747" w:type="dxa"/>
            <w:gridSpan w:val="2"/>
          </w:tcPr>
          <w:p w14:paraId="7A3BE035" w14:textId="77777777" w:rsidR="008F4F8E" w:rsidRPr="00AE0772" w:rsidRDefault="008F4F8E" w:rsidP="00725226">
            <w:pPr>
              <w:pStyle w:val="TableParagraph"/>
              <w:contextualSpacing/>
              <w:rPr>
                <w:rFonts w:asciiTheme="minorHAnsi" w:hAnsiTheme="minorHAnsi" w:cstheme="minorHAnsi"/>
                <w:b/>
                <w:bCs/>
                <w:sz w:val="18"/>
                <w:szCs w:val="18"/>
                <w:lang w:bidi="th-TH"/>
              </w:rPr>
            </w:pPr>
            <w:r w:rsidRPr="00AE0772">
              <w:rPr>
                <w:rFonts w:asciiTheme="minorHAnsi" w:hAnsiTheme="minorHAnsi" w:cstheme="minorHAnsi"/>
                <w:sz w:val="18"/>
                <w:szCs w:val="18"/>
                <w:lang w:bidi="th-TH"/>
              </w:rPr>
              <w:t>Digital Mental Health Service</w:t>
            </w:r>
          </w:p>
        </w:tc>
      </w:tr>
      <w:tr w:rsidR="008F4F8E" w:rsidRPr="00AE0772" w14:paraId="46B9F0E8" w14:textId="77777777" w:rsidTr="006868A2">
        <w:tc>
          <w:tcPr>
            <w:tcW w:w="2263" w:type="dxa"/>
          </w:tcPr>
          <w:p w14:paraId="59C913EC" w14:textId="77777777" w:rsidR="008F4F8E" w:rsidRPr="00AE0772" w:rsidRDefault="008F4F8E" w:rsidP="00725226">
            <w:pPr>
              <w:pStyle w:val="TableParagraph"/>
              <w:contextualSpacing/>
              <w:rPr>
                <w:rFonts w:asciiTheme="minorHAnsi" w:hAnsiTheme="minorHAnsi" w:cstheme="minorHAnsi"/>
                <w:sz w:val="18"/>
                <w:szCs w:val="18"/>
                <w:lang w:bidi="th-TH"/>
              </w:rPr>
            </w:pPr>
            <w:r w:rsidRPr="00AE0772">
              <w:rPr>
                <w:rFonts w:asciiTheme="minorHAnsi" w:hAnsiTheme="minorHAnsi" w:cstheme="minorHAnsi"/>
                <w:sz w:val="18"/>
                <w:szCs w:val="18"/>
                <w:lang w:bidi="th-TH"/>
              </w:rPr>
              <w:t xml:space="preserve">DMHI </w:t>
            </w:r>
          </w:p>
        </w:tc>
        <w:tc>
          <w:tcPr>
            <w:tcW w:w="6747" w:type="dxa"/>
            <w:gridSpan w:val="2"/>
          </w:tcPr>
          <w:p w14:paraId="120E3953" w14:textId="77777777" w:rsidR="008F4F8E" w:rsidRPr="00AE0772" w:rsidRDefault="008F4F8E" w:rsidP="00725226">
            <w:pPr>
              <w:pStyle w:val="TableParagraph"/>
              <w:contextualSpacing/>
              <w:rPr>
                <w:rFonts w:asciiTheme="minorHAnsi" w:hAnsiTheme="minorHAnsi" w:cstheme="minorHAnsi"/>
                <w:b/>
                <w:bCs/>
                <w:sz w:val="18"/>
                <w:szCs w:val="18"/>
                <w:lang w:bidi="th-TH"/>
              </w:rPr>
            </w:pPr>
            <w:r w:rsidRPr="00AE0772">
              <w:rPr>
                <w:rFonts w:asciiTheme="minorHAnsi" w:hAnsiTheme="minorHAnsi" w:cstheme="minorHAnsi"/>
                <w:sz w:val="18"/>
                <w:szCs w:val="18"/>
                <w:lang w:bidi="th-TH"/>
              </w:rPr>
              <w:t>Digital Mental Health Interventions</w:t>
            </w:r>
          </w:p>
        </w:tc>
      </w:tr>
      <w:tr w:rsidR="008F4F8E" w:rsidRPr="00AE0772" w14:paraId="2E54C071" w14:textId="77777777" w:rsidTr="006868A2">
        <w:tc>
          <w:tcPr>
            <w:tcW w:w="2263" w:type="dxa"/>
          </w:tcPr>
          <w:p w14:paraId="665BC042" w14:textId="77777777" w:rsidR="008F4F8E" w:rsidRPr="00AE0772" w:rsidRDefault="008F4F8E" w:rsidP="00725226">
            <w:pPr>
              <w:pStyle w:val="TableParagraph"/>
              <w:contextualSpacing/>
              <w:rPr>
                <w:rFonts w:asciiTheme="minorHAnsi" w:hAnsiTheme="minorHAnsi" w:cstheme="minorHAnsi"/>
                <w:sz w:val="18"/>
                <w:szCs w:val="18"/>
                <w:lang w:bidi="th-TH"/>
              </w:rPr>
            </w:pPr>
            <w:r w:rsidRPr="00AE0772">
              <w:rPr>
                <w:rFonts w:asciiTheme="minorHAnsi" w:eastAsiaTheme="majorEastAsia" w:hAnsiTheme="minorHAnsi" w:cstheme="minorHAnsi"/>
                <w:sz w:val="18"/>
                <w:szCs w:val="18"/>
              </w:rPr>
              <w:t>F2F</w:t>
            </w:r>
          </w:p>
        </w:tc>
        <w:tc>
          <w:tcPr>
            <w:tcW w:w="6747" w:type="dxa"/>
            <w:gridSpan w:val="2"/>
          </w:tcPr>
          <w:p w14:paraId="68EB84DB" w14:textId="77777777" w:rsidR="008F4F8E" w:rsidRPr="00AE0772" w:rsidRDefault="008F4F8E" w:rsidP="00725226">
            <w:pPr>
              <w:pStyle w:val="TableParagraph"/>
              <w:contextualSpacing/>
              <w:rPr>
                <w:rFonts w:asciiTheme="minorHAnsi" w:eastAsiaTheme="majorEastAsia" w:hAnsiTheme="minorHAnsi" w:cstheme="minorHAnsi"/>
                <w:b/>
                <w:bCs/>
                <w:sz w:val="18"/>
                <w:szCs w:val="18"/>
              </w:rPr>
            </w:pPr>
            <w:r w:rsidRPr="00AE0772">
              <w:rPr>
                <w:rFonts w:asciiTheme="minorHAnsi" w:eastAsiaTheme="majorEastAsia" w:hAnsiTheme="minorHAnsi" w:cstheme="minorHAnsi"/>
                <w:sz w:val="18"/>
                <w:szCs w:val="18"/>
              </w:rPr>
              <w:t>Face to Face</w:t>
            </w:r>
          </w:p>
        </w:tc>
      </w:tr>
      <w:tr w:rsidR="008F4F8E" w:rsidRPr="00AE0772" w14:paraId="31E43203" w14:textId="77777777" w:rsidTr="006868A2">
        <w:tc>
          <w:tcPr>
            <w:tcW w:w="2263" w:type="dxa"/>
          </w:tcPr>
          <w:p w14:paraId="046784B3" w14:textId="77777777" w:rsidR="008F4F8E" w:rsidRPr="00AE0772" w:rsidRDefault="008F4F8E" w:rsidP="00725226">
            <w:pPr>
              <w:pStyle w:val="TableParagraph"/>
              <w:contextualSpacing/>
              <w:rPr>
                <w:rFonts w:asciiTheme="minorHAnsi" w:hAnsiTheme="minorHAnsi" w:cstheme="minorHAnsi"/>
                <w:sz w:val="18"/>
                <w:szCs w:val="18"/>
                <w:lang w:bidi="th-TH"/>
              </w:rPr>
            </w:pPr>
            <w:r w:rsidRPr="00AE0772">
              <w:rPr>
                <w:rFonts w:asciiTheme="minorHAnsi" w:hAnsiTheme="minorHAnsi" w:cstheme="minorHAnsi"/>
                <w:sz w:val="18"/>
                <w:szCs w:val="18"/>
                <w:lang w:bidi="th-TH"/>
              </w:rPr>
              <w:t xml:space="preserve">GAD </w:t>
            </w:r>
          </w:p>
        </w:tc>
        <w:tc>
          <w:tcPr>
            <w:tcW w:w="6747" w:type="dxa"/>
            <w:gridSpan w:val="2"/>
          </w:tcPr>
          <w:p w14:paraId="125A6BBF" w14:textId="77777777" w:rsidR="008F4F8E" w:rsidRPr="00AE0772" w:rsidRDefault="008F4F8E" w:rsidP="00725226">
            <w:pPr>
              <w:pStyle w:val="TableParagraph"/>
              <w:contextualSpacing/>
              <w:rPr>
                <w:rFonts w:asciiTheme="minorHAnsi" w:hAnsiTheme="minorHAnsi" w:cstheme="minorHAnsi"/>
                <w:b/>
                <w:bCs/>
                <w:sz w:val="18"/>
                <w:szCs w:val="18"/>
                <w:lang w:bidi="th-TH"/>
              </w:rPr>
            </w:pPr>
            <w:proofErr w:type="spellStart"/>
            <w:r w:rsidRPr="00AE0772">
              <w:rPr>
                <w:rFonts w:asciiTheme="minorHAnsi" w:hAnsiTheme="minorHAnsi" w:cstheme="minorHAnsi"/>
                <w:sz w:val="18"/>
                <w:szCs w:val="18"/>
                <w:lang w:bidi="th-TH"/>
              </w:rPr>
              <w:t>Generalised</w:t>
            </w:r>
            <w:proofErr w:type="spellEnd"/>
            <w:r w:rsidRPr="00AE0772">
              <w:rPr>
                <w:rFonts w:asciiTheme="minorHAnsi" w:hAnsiTheme="minorHAnsi" w:cstheme="minorHAnsi"/>
                <w:sz w:val="18"/>
                <w:szCs w:val="18"/>
                <w:lang w:bidi="th-TH"/>
              </w:rPr>
              <w:t xml:space="preserve"> Anxiety Disorder</w:t>
            </w:r>
          </w:p>
        </w:tc>
      </w:tr>
      <w:tr w:rsidR="008F4F8E" w:rsidRPr="00AE0772" w14:paraId="12567D53" w14:textId="77777777" w:rsidTr="006868A2">
        <w:tc>
          <w:tcPr>
            <w:tcW w:w="2263" w:type="dxa"/>
          </w:tcPr>
          <w:p w14:paraId="1A5F7CB3" w14:textId="77777777" w:rsidR="008F4F8E" w:rsidRPr="00AE0772" w:rsidRDefault="008F4F8E" w:rsidP="00725226">
            <w:pPr>
              <w:pStyle w:val="TableParagraph"/>
              <w:contextualSpacing/>
              <w:rPr>
                <w:rFonts w:asciiTheme="minorHAnsi" w:hAnsiTheme="minorHAnsi" w:cstheme="minorHAnsi"/>
                <w:sz w:val="18"/>
                <w:szCs w:val="18"/>
                <w:lang w:bidi="th-TH"/>
              </w:rPr>
            </w:pPr>
            <w:r w:rsidRPr="00AE0772">
              <w:rPr>
                <w:rFonts w:asciiTheme="minorHAnsi" w:hAnsiTheme="minorHAnsi" w:cstheme="minorHAnsi"/>
                <w:sz w:val="18"/>
                <w:szCs w:val="18"/>
                <w:lang w:bidi="th-TH"/>
              </w:rPr>
              <w:t xml:space="preserve">GAD-7 </w:t>
            </w:r>
          </w:p>
        </w:tc>
        <w:tc>
          <w:tcPr>
            <w:tcW w:w="6747" w:type="dxa"/>
            <w:gridSpan w:val="2"/>
          </w:tcPr>
          <w:p w14:paraId="5C3FB02C" w14:textId="77777777" w:rsidR="008F4F8E" w:rsidRPr="00AE0772" w:rsidRDefault="008F4F8E" w:rsidP="00725226">
            <w:pPr>
              <w:pStyle w:val="TableParagraph"/>
              <w:contextualSpacing/>
              <w:rPr>
                <w:rFonts w:asciiTheme="minorHAnsi" w:hAnsiTheme="minorHAnsi" w:cstheme="minorHAnsi"/>
                <w:b/>
                <w:bCs/>
                <w:sz w:val="18"/>
                <w:szCs w:val="18"/>
                <w:lang w:bidi="th-TH"/>
              </w:rPr>
            </w:pPr>
            <w:proofErr w:type="spellStart"/>
            <w:r w:rsidRPr="00AE0772">
              <w:rPr>
                <w:rFonts w:asciiTheme="minorHAnsi" w:hAnsiTheme="minorHAnsi" w:cstheme="minorHAnsi"/>
                <w:sz w:val="18"/>
                <w:szCs w:val="18"/>
                <w:lang w:bidi="th-TH"/>
              </w:rPr>
              <w:t>Generalised</w:t>
            </w:r>
            <w:proofErr w:type="spellEnd"/>
            <w:r w:rsidRPr="00AE0772">
              <w:rPr>
                <w:rFonts w:asciiTheme="minorHAnsi" w:hAnsiTheme="minorHAnsi" w:cstheme="minorHAnsi"/>
                <w:sz w:val="18"/>
                <w:szCs w:val="18"/>
                <w:lang w:bidi="th-TH"/>
              </w:rPr>
              <w:t xml:space="preserve"> Anxiety Disorder 7-Item Scale</w:t>
            </w:r>
          </w:p>
        </w:tc>
      </w:tr>
      <w:tr w:rsidR="008F4F8E" w:rsidRPr="00AE0772" w14:paraId="6D99F722" w14:textId="77777777" w:rsidTr="006868A2">
        <w:tc>
          <w:tcPr>
            <w:tcW w:w="2263" w:type="dxa"/>
          </w:tcPr>
          <w:p w14:paraId="1B129DDD" w14:textId="77777777" w:rsidR="008F4F8E" w:rsidRPr="00AE0772" w:rsidRDefault="008F4F8E" w:rsidP="00725226">
            <w:pPr>
              <w:pStyle w:val="TableParagraph"/>
              <w:contextualSpacing/>
              <w:rPr>
                <w:rFonts w:asciiTheme="minorHAnsi" w:hAnsiTheme="minorHAnsi" w:cstheme="minorHAnsi"/>
                <w:sz w:val="18"/>
                <w:szCs w:val="18"/>
                <w:lang w:bidi="th-TH"/>
              </w:rPr>
            </w:pPr>
            <w:r w:rsidRPr="00AE0772">
              <w:rPr>
                <w:rFonts w:asciiTheme="minorHAnsi" w:hAnsiTheme="minorHAnsi" w:cstheme="minorHAnsi"/>
                <w:sz w:val="18"/>
                <w:szCs w:val="18"/>
                <w:lang w:bidi="th-TH"/>
              </w:rPr>
              <w:t>GP</w:t>
            </w:r>
          </w:p>
        </w:tc>
        <w:tc>
          <w:tcPr>
            <w:tcW w:w="6747" w:type="dxa"/>
            <w:gridSpan w:val="2"/>
          </w:tcPr>
          <w:p w14:paraId="343EF06B" w14:textId="77777777" w:rsidR="008F4F8E" w:rsidRPr="00AE0772" w:rsidRDefault="008F4F8E" w:rsidP="00725226">
            <w:pPr>
              <w:pStyle w:val="TableParagraph"/>
              <w:contextualSpacing/>
              <w:rPr>
                <w:rFonts w:asciiTheme="minorHAnsi" w:hAnsiTheme="minorHAnsi" w:cstheme="minorHAnsi"/>
                <w:b/>
                <w:bCs/>
                <w:sz w:val="18"/>
                <w:szCs w:val="18"/>
                <w:lang w:bidi="th-TH"/>
              </w:rPr>
            </w:pPr>
            <w:r w:rsidRPr="00AE0772">
              <w:rPr>
                <w:rFonts w:asciiTheme="minorHAnsi" w:hAnsiTheme="minorHAnsi" w:cstheme="minorHAnsi"/>
                <w:sz w:val="18"/>
                <w:szCs w:val="18"/>
                <w:lang w:bidi="th-TH"/>
              </w:rPr>
              <w:t>General Practitioner</w:t>
            </w:r>
          </w:p>
        </w:tc>
      </w:tr>
      <w:tr w:rsidR="008F4F8E" w:rsidRPr="00AE0772" w14:paraId="0F223E48" w14:textId="77777777" w:rsidTr="006868A2">
        <w:tc>
          <w:tcPr>
            <w:tcW w:w="2263" w:type="dxa"/>
          </w:tcPr>
          <w:p w14:paraId="46AAD162" w14:textId="77777777" w:rsidR="008F4F8E" w:rsidRPr="00AE0772" w:rsidRDefault="008F4F8E" w:rsidP="00725226">
            <w:pPr>
              <w:pStyle w:val="TableParagraph"/>
              <w:contextualSpacing/>
              <w:rPr>
                <w:rFonts w:asciiTheme="minorHAnsi" w:hAnsiTheme="minorHAnsi" w:cstheme="minorHAnsi"/>
                <w:sz w:val="18"/>
                <w:szCs w:val="18"/>
                <w:lang w:bidi="th-TH"/>
              </w:rPr>
            </w:pPr>
            <w:proofErr w:type="spellStart"/>
            <w:r w:rsidRPr="00AE0772">
              <w:rPr>
                <w:rFonts w:asciiTheme="minorHAnsi" w:hAnsiTheme="minorHAnsi" w:cstheme="minorHAnsi"/>
                <w:sz w:val="18"/>
                <w:szCs w:val="18"/>
                <w:lang w:bidi="th-TH"/>
              </w:rPr>
              <w:t>iCBT</w:t>
            </w:r>
            <w:proofErr w:type="spellEnd"/>
            <w:r w:rsidRPr="00AE0772">
              <w:rPr>
                <w:rFonts w:asciiTheme="minorHAnsi" w:hAnsiTheme="minorHAnsi" w:cstheme="minorHAnsi"/>
                <w:sz w:val="18"/>
                <w:szCs w:val="18"/>
                <w:lang w:bidi="th-TH"/>
              </w:rPr>
              <w:t xml:space="preserve"> </w:t>
            </w:r>
          </w:p>
        </w:tc>
        <w:tc>
          <w:tcPr>
            <w:tcW w:w="6747" w:type="dxa"/>
            <w:gridSpan w:val="2"/>
          </w:tcPr>
          <w:p w14:paraId="222F6429" w14:textId="77777777" w:rsidR="008F4F8E" w:rsidRPr="00AE0772" w:rsidRDefault="008F4F8E" w:rsidP="00725226">
            <w:pPr>
              <w:pStyle w:val="TableParagraph"/>
              <w:contextualSpacing/>
              <w:rPr>
                <w:rFonts w:asciiTheme="minorHAnsi" w:hAnsiTheme="minorHAnsi" w:cstheme="minorHAnsi"/>
                <w:b/>
                <w:bCs/>
                <w:sz w:val="18"/>
                <w:szCs w:val="18"/>
                <w:lang w:bidi="th-TH"/>
              </w:rPr>
            </w:pPr>
            <w:r w:rsidRPr="00AE0772">
              <w:rPr>
                <w:rFonts w:asciiTheme="minorHAnsi" w:hAnsiTheme="minorHAnsi" w:cstheme="minorHAnsi"/>
                <w:sz w:val="18"/>
                <w:szCs w:val="18"/>
                <w:lang w:bidi="th-TH"/>
              </w:rPr>
              <w:t xml:space="preserve">internet Cognitive </w:t>
            </w:r>
            <w:proofErr w:type="spellStart"/>
            <w:r w:rsidRPr="00AE0772">
              <w:rPr>
                <w:rFonts w:asciiTheme="minorHAnsi" w:hAnsiTheme="minorHAnsi" w:cstheme="minorHAnsi"/>
                <w:sz w:val="18"/>
                <w:szCs w:val="18"/>
                <w:lang w:bidi="th-TH"/>
              </w:rPr>
              <w:t>Behavioural</w:t>
            </w:r>
            <w:proofErr w:type="spellEnd"/>
            <w:r w:rsidRPr="00AE0772">
              <w:rPr>
                <w:rFonts w:asciiTheme="minorHAnsi" w:hAnsiTheme="minorHAnsi" w:cstheme="minorHAnsi"/>
                <w:sz w:val="18"/>
                <w:szCs w:val="18"/>
                <w:lang w:bidi="th-TH"/>
              </w:rPr>
              <w:t xml:space="preserve"> Therapy</w:t>
            </w:r>
          </w:p>
        </w:tc>
      </w:tr>
      <w:tr w:rsidR="008F4F8E" w:rsidRPr="00AE0772" w14:paraId="6F0E31EA" w14:textId="77777777" w:rsidTr="006868A2">
        <w:tc>
          <w:tcPr>
            <w:tcW w:w="2263" w:type="dxa"/>
          </w:tcPr>
          <w:p w14:paraId="2FBC0B47" w14:textId="77777777" w:rsidR="008F4F8E" w:rsidRPr="00AE0772" w:rsidRDefault="008F4F8E" w:rsidP="00725226">
            <w:pPr>
              <w:pStyle w:val="TableParagraph"/>
              <w:contextualSpacing/>
              <w:rPr>
                <w:rFonts w:asciiTheme="minorHAnsi" w:hAnsiTheme="minorHAnsi" w:cstheme="minorHAnsi"/>
                <w:sz w:val="18"/>
                <w:szCs w:val="18"/>
                <w:lang w:bidi="th-TH"/>
              </w:rPr>
            </w:pPr>
            <w:r w:rsidRPr="00AE0772">
              <w:rPr>
                <w:rFonts w:asciiTheme="minorHAnsi" w:hAnsiTheme="minorHAnsi" w:cstheme="minorHAnsi"/>
                <w:iCs/>
                <w:sz w:val="18"/>
                <w:szCs w:val="18"/>
              </w:rPr>
              <w:t xml:space="preserve">ICER </w:t>
            </w:r>
          </w:p>
        </w:tc>
        <w:tc>
          <w:tcPr>
            <w:tcW w:w="6747" w:type="dxa"/>
            <w:gridSpan w:val="2"/>
          </w:tcPr>
          <w:p w14:paraId="5C096255" w14:textId="77777777" w:rsidR="008F4F8E" w:rsidRPr="00AE0772" w:rsidRDefault="008F4F8E" w:rsidP="00725226">
            <w:pPr>
              <w:pStyle w:val="TableParagraph"/>
              <w:contextualSpacing/>
              <w:rPr>
                <w:rFonts w:asciiTheme="minorHAnsi" w:hAnsiTheme="minorHAnsi" w:cstheme="minorHAnsi"/>
                <w:b/>
                <w:bCs/>
                <w:iCs/>
                <w:sz w:val="18"/>
                <w:szCs w:val="18"/>
              </w:rPr>
            </w:pPr>
            <w:r w:rsidRPr="00AE0772">
              <w:rPr>
                <w:rFonts w:asciiTheme="minorHAnsi" w:hAnsiTheme="minorHAnsi" w:cstheme="minorHAnsi"/>
                <w:iCs/>
                <w:sz w:val="18"/>
                <w:szCs w:val="18"/>
              </w:rPr>
              <w:t>Incremental Cost-Effectiveness Ratio</w:t>
            </w:r>
          </w:p>
        </w:tc>
      </w:tr>
      <w:tr w:rsidR="008F4F8E" w:rsidRPr="00AE0772" w14:paraId="13F6B22F" w14:textId="77777777" w:rsidTr="006868A2">
        <w:tc>
          <w:tcPr>
            <w:tcW w:w="2263" w:type="dxa"/>
          </w:tcPr>
          <w:p w14:paraId="0E9DD273" w14:textId="77777777" w:rsidR="008F4F8E" w:rsidRPr="00AE0772" w:rsidRDefault="008F4F8E" w:rsidP="00725226">
            <w:pPr>
              <w:pStyle w:val="TableParagraph"/>
              <w:contextualSpacing/>
              <w:rPr>
                <w:rFonts w:asciiTheme="minorHAnsi" w:hAnsiTheme="minorHAnsi" w:cstheme="minorHAnsi"/>
                <w:sz w:val="18"/>
                <w:szCs w:val="18"/>
                <w:lang w:bidi="th-TH"/>
              </w:rPr>
            </w:pPr>
            <w:r w:rsidRPr="00AE0772">
              <w:rPr>
                <w:rFonts w:asciiTheme="minorHAnsi" w:hAnsiTheme="minorHAnsi" w:cstheme="minorHAnsi"/>
                <w:sz w:val="18"/>
                <w:szCs w:val="18"/>
                <w:lang w:bidi="th-TH"/>
              </w:rPr>
              <w:t>Int</w:t>
            </w:r>
          </w:p>
        </w:tc>
        <w:tc>
          <w:tcPr>
            <w:tcW w:w="6747" w:type="dxa"/>
            <w:gridSpan w:val="2"/>
          </w:tcPr>
          <w:p w14:paraId="579F43BE" w14:textId="77777777" w:rsidR="008F4F8E" w:rsidRPr="00AE0772" w:rsidRDefault="008F4F8E" w:rsidP="00725226">
            <w:pPr>
              <w:pStyle w:val="TableParagraph"/>
              <w:contextualSpacing/>
              <w:rPr>
                <w:rFonts w:asciiTheme="minorHAnsi" w:hAnsiTheme="minorHAnsi" w:cstheme="minorHAnsi"/>
                <w:b/>
                <w:bCs/>
                <w:sz w:val="18"/>
                <w:szCs w:val="18"/>
                <w:lang w:bidi="th-TH"/>
              </w:rPr>
            </w:pPr>
            <w:r w:rsidRPr="00AE0772">
              <w:rPr>
                <w:rFonts w:asciiTheme="minorHAnsi" w:hAnsiTheme="minorHAnsi" w:cstheme="minorHAnsi"/>
                <w:sz w:val="18"/>
                <w:szCs w:val="18"/>
                <w:lang w:bidi="th-TH"/>
              </w:rPr>
              <w:t>Intervention</w:t>
            </w:r>
          </w:p>
        </w:tc>
      </w:tr>
      <w:tr w:rsidR="008F4F8E" w:rsidRPr="00AE0772" w14:paraId="39F0FB6D" w14:textId="77777777" w:rsidTr="006868A2">
        <w:tc>
          <w:tcPr>
            <w:tcW w:w="2263" w:type="dxa"/>
          </w:tcPr>
          <w:p w14:paraId="7A1E6699" w14:textId="77777777" w:rsidR="008F4F8E" w:rsidRPr="00AE0772" w:rsidRDefault="008F4F8E" w:rsidP="00725226">
            <w:pPr>
              <w:pStyle w:val="TableParagraph"/>
              <w:contextualSpacing/>
              <w:rPr>
                <w:rFonts w:asciiTheme="minorHAnsi" w:hAnsiTheme="minorHAnsi" w:cstheme="minorHAnsi"/>
                <w:sz w:val="18"/>
                <w:szCs w:val="18"/>
                <w:lang w:bidi="th-TH"/>
              </w:rPr>
            </w:pPr>
            <w:r w:rsidRPr="00AE0772">
              <w:rPr>
                <w:rFonts w:asciiTheme="minorHAnsi" w:hAnsiTheme="minorHAnsi" w:cstheme="minorHAnsi"/>
                <w:sz w:val="18"/>
                <w:szCs w:val="18"/>
                <w:lang w:bidi="th-TH"/>
              </w:rPr>
              <w:t xml:space="preserve">LGBTQIA+ </w:t>
            </w:r>
          </w:p>
        </w:tc>
        <w:tc>
          <w:tcPr>
            <w:tcW w:w="6747" w:type="dxa"/>
            <w:gridSpan w:val="2"/>
          </w:tcPr>
          <w:p w14:paraId="7B52FE41" w14:textId="77777777" w:rsidR="008F4F8E" w:rsidRPr="00AE0772" w:rsidRDefault="008F4F8E" w:rsidP="00725226">
            <w:pPr>
              <w:pStyle w:val="TableParagraph"/>
              <w:contextualSpacing/>
              <w:rPr>
                <w:rFonts w:asciiTheme="minorHAnsi" w:hAnsiTheme="minorHAnsi" w:cstheme="minorHAnsi"/>
                <w:b/>
                <w:bCs/>
                <w:sz w:val="18"/>
                <w:szCs w:val="18"/>
                <w:lang w:bidi="th-TH"/>
              </w:rPr>
            </w:pPr>
            <w:r w:rsidRPr="00AE0772">
              <w:rPr>
                <w:rFonts w:asciiTheme="minorHAnsi" w:hAnsiTheme="minorHAnsi" w:cstheme="minorHAnsi"/>
                <w:sz w:val="18"/>
                <w:szCs w:val="18"/>
                <w:lang w:bidi="th-TH"/>
              </w:rPr>
              <w:t>Lesbian, Gay, Bisexual, Transgender, Queer, Intersex, and Asexual</w:t>
            </w:r>
          </w:p>
        </w:tc>
      </w:tr>
      <w:tr w:rsidR="008F4F8E" w:rsidRPr="00AE0772" w14:paraId="3103EA04" w14:textId="77777777" w:rsidTr="006868A2">
        <w:tc>
          <w:tcPr>
            <w:tcW w:w="2263" w:type="dxa"/>
          </w:tcPr>
          <w:p w14:paraId="6CEA4928" w14:textId="77777777" w:rsidR="008F4F8E" w:rsidRPr="00AE0772" w:rsidRDefault="008F4F8E" w:rsidP="00725226">
            <w:pPr>
              <w:pStyle w:val="TableParagraph"/>
              <w:contextualSpacing/>
              <w:rPr>
                <w:rFonts w:asciiTheme="minorHAnsi" w:hAnsiTheme="minorHAnsi" w:cstheme="minorHAnsi"/>
                <w:sz w:val="18"/>
                <w:szCs w:val="18"/>
                <w:lang w:bidi="th-TH"/>
              </w:rPr>
            </w:pPr>
            <w:r w:rsidRPr="00AE0772">
              <w:rPr>
                <w:rFonts w:asciiTheme="minorHAnsi" w:hAnsiTheme="minorHAnsi" w:cstheme="minorHAnsi"/>
                <w:sz w:val="18"/>
                <w:szCs w:val="18"/>
                <w:lang w:bidi="th-TH"/>
              </w:rPr>
              <w:t>m</w:t>
            </w:r>
          </w:p>
        </w:tc>
        <w:tc>
          <w:tcPr>
            <w:tcW w:w="6747" w:type="dxa"/>
            <w:gridSpan w:val="2"/>
          </w:tcPr>
          <w:p w14:paraId="73056516" w14:textId="77777777" w:rsidR="008F4F8E" w:rsidRPr="00AE0772" w:rsidRDefault="008F4F8E" w:rsidP="00725226">
            <w:pPr>
              <w:pStyle w:val="TableParagraph"/>
              <w:contextualSpacing/>
              <w:rPr>
                <w:rFonts w:asciiTheme="minorHAnsi" w:hAnsiTheme="minorHAnsi" w:cstheme="minorHAnsi"/>
                <w:b/>
                <w:bCs/>
                <w:sz w:val="18"/>
                <w:szCs w:val="18"/>
                <w:lang w:bidi="th-TH"/>
              </w:rPr>
            </w:pPr>
            <w:r w:rsidRPr="00AE0772">
              <w:rPr>
                <w:rFonts w:asciiTheme="minorHAnsi" w:hAnsiTheme="minorHAnsi" w:cstheme="minorHAnsi"/>
                <w:sz w:val="18"/>
                <w:szCs w:val="18"/>
                <w:lang w:bidi="th-TH"/>
              </w:rPr>
              <w:t>Mean</w:t>
            </w:r>
          </w:p>
        </w:tc>
      </w:tr>
      <w:tr w:rsidR="008F4F8E" w:rsidRPr="00AE0772" w14:paraId="133C73B6" w14:textId="77777777" w:rsidTr="006868A2">
        <w:tc>
          <w:tcPr>
            <w:tcW w:w="2263" w:type="dxa"/>
          </w:tcPr>
          <w:p w14:paraId="7E355A04" w14:textId="77777777" w:rsidR="008F4F8E" w:rsidRPr="00AE0772" w:rsidRDefault="008F4F8E" w:rsidP="00725226">
            <w:pPr>
              <w:pStyle w:val="TableParagraph"/>
              <w:contextualSpacing/>
              <w:rPr>
                <w:rFonts w:asciiTheme="minorHAnsi" w:hAnsiTheme="minorHAnsi" w:cstheme="minorHAnsi"/>
                <w:sz w:val="18"/>
                <w:szCs w:val="18"/>
                <w:lang w:bidi="th-TH"/>
              </w:rPr>
            </w:pPr>
            <w:r w:rsidRPr="00AE0772">
              <w:rPr>
                <w:rFonts w:asciiTheme="minorHAnsi" w:hAnsiTheme="minorHAnsi" w:cstheme="minorHAnsi"/>
                <w:sz w:val="18"/>
                <w:szCs w:val="18"/>
                <w:lang w:bidi="th-TH"/>
              </w:rPr>
              <w:t xml:space="preserve">MA </w:t>
            </w:r>
          </w:p>
        </w:tc>
        <w:tc>
          <w:tcPr>
            <w:tcW w:w="6747" w:type="dxa"/>
            <w:gridSpan w:val="2"/>
          </w:tcPr>
          <w:p w14:paraId="5FCB3EFE" w14:textId="77777777" w:rsidR="008F4F8E" w:rsidRPr="00AE0772" w:rsidRDefault="008F4F8E" w:rsidP="00725226">
            <w:pPr>
              <w:pStyle w:val="TableParagraph"/>
              <w:contextualSpacing/>
              <w:rPr>
                <w:rFonts w:asciiTheme="minorHAnsi" w:hAnsiTheme="minorHAnsi" w:cstheme="minorHAnsi"/>
                <w:b/>
                <w:bCs/>
                <w:sz w:val="18"/>
                <w:szCs w:val="18"/>
                <w:lang w:bidi="th-TH"/>
              </w:rPr>
            </w:pPr>
            <w:r w:rsidRPr="00AE0772">
              <w:rPr>
                <w:rFonts w:asciiTheme="minorHAnsi" w:hAnsiTheme="minorHAnsi" w:cstheme="minorHAnsi"/>
                <w:sz w:val="18"/>
                <w:szCs w:val="18"/>
                <w:lang w:bidi="th-TH"/>
              </w:rPr>
              <w:t>Meta Analysis</w:t>
            </w:r>
          </w:p>
        </w:tc>
      </w:tr>
      <w:tr w:rsidR="008F4F8E" w:rsidRPr="00AE0772" w14:paraId="50281DE6" w14:textId="77777777" w:rsidTr="006868A2">
        <w:tc>
          <w:tcPr>
            <w:tcW w:w="2263" w:type="dxa"/>
          </w:tcPr>
          <w:p w14:paraId="112FD401" w14:textId="77777777" w:rsidR="008F4F8E" w:rsidRPr="00AE0772" w:rsidRDefault="008F4F8E" w:rsidP="00725226">
            <w:pPr>
              <w:pStyle w:val="TableParagraph"/>
              <w:contextualSpacing/>
              <w:rPr>
                <w:rFonts w:asciiTheme="minorHAnsi" w:hAnsiTheme="minorHAnsi" w:cstheme="minorHAnsi"/>
                <w:sz w:val="18"/>
                <w:szCs w:val="18"/>
                <w:lang w:bidi="th-TH"/>
              </w:rPr>
            </w:pPr>
            <w:r w:rsidRPr="00AE0772">
              <w:rPr>
                <w:rFonts w:asciiTheme="minorHAnsi" w:hAnsiTheme="minorHAnsi" w:cstheme="minorHAnsi"/>
                <w:sz w:val="18"/>
                <w:szCs w:val="18"/>
                <w:lang w:bidi="th-TH"/>
              </w:rPr>
              <w:t xml:space="preserve">max </w:t>
            </w:r>
          </w:p>
        </w:tc>
        <w:tc>
          <w:tcPr>
            <w:tcW w:w="6747" w:type="dxa"/>
            <w:gridSpan w:val="2"/>
          </w:tcPr>
          <w:p w14:paraId="72E4D764" w14:textId="77777777" w:rsidR="008F4F8E" w:rsidRPr="00AE0772" w:rsidRDefault="008F4F8E" w:rsidP="00725226">
            <w:pPr>
              <w:pStyle w:val="TableParagraph"/>
              <w:contextualSpacing/>
              <w:rPr>
                <w:rFonts w:asciiTheme="minorHAnsi" w:hAnsiTheme="minorHAnsi" w:cstheme="minorHAnsi"/>
                <w:b/>
                <w:bCs/>
                <w:sz w:val="18"/>
                <w:szCs w:val="18"/>
                <w:lang w:bidi="th-TH"/>
              </w:rPr>
            </w:pPr>
            <w:r w:rsidRPr="00AE0772">
              <w:rPr>
                <w:rFonts w:asciiTheme="minorHAnsi" w:hAnsiTheme="minorHAnsi" w:cstheme="minorHAnsi"/>
                <w:sz w:val="18"/>
                <w:szCs w:val="18"/>
                <w:lang w:bidi="th-TH"/>
              </w:rPr>
              <w:t>Maximum</w:t>
            </w:r>
          </w:p>
        </w:tc>
      </w:tr>
      <w:tr w:rsidR="008F4F8E" w:rsidRPr="00AE0772" w14:paraId="16C6927F" w14:textId="77777777" w:rsidTr="006868A2">
        <w:tc>
          <w:tcPr>
            <w:tcW w:w="2263" w:type="dxa"/>
          </w:tcPr>
          <w:p w14:paraId="2E0FE316" w14:textId="77777777" w:rsidR="008F4F8E" w:rsidRPr="00AE0772" w:rsidRDefault="008F4F8E" w:rsidP="00725226">
            <w:pPr>
              <w:pStyle w:val="TableParagraph"/>
              <w:contextualSpacing/>
              <w:rPr>
                <w:rFonts w:asciiTheme="minorHAnsi" w:hAnsiTheme="minorHAnsi" w:cstheme="minorHAnsi"/>
                <w:sz w:val="18"/>
                <w:szCs w:val="18"/>
                <w:lang w:bidi="th-TH"/>
              </w:rPr>
            </w:pPr>
            <w:r w:rsidRPr="00AE0772">
              <w:rPr>
                <w:rFonts w:asciiTheme="minorHAnsi" w:hAnsiTheme="minorHAnsi" w:cstheme="minorHAnsi"/>
                <w:sz w:val="18"/>
                <w:szCs w:val="18"/>
                <w:lang w:bidi="th-TH"/>
              </w:rPr>
              <w:t xml:space="preserve">MDD </w:t>
            </w:r>
          </w:p>
        </w:tc>
        <w:tc>
          <w:tcPr>
            <w:tcW w:w="6747" w:type="dxa"/>
            <w:gridSpan w:val="2"/>
          </w:tcPr>
          <w:p w14:paraId="3287975D" w14:textId="77777777" w:rsidR="008F4F8E" w:rsidRPr="00AE0772" w:rsidRDefault="008F4F8E" w:rsidP="00725226">
            <w:pPr>
              <w:pStyle w:val="TableParagraph"/>
              <w:contextualSpacing/>
              <w:rPr>
                <w:rFonts w:asciiTheme="minorHAnsi" w:hAnsiTheme="minorHAnsi" w:cstheme="minorHAnsi"/>
                <w:b/>
                <w:bCs/>
                <w:sz w:val="18"/>
                <w:szCs w:val="18"/>
                <w:lang w:bidi="th-TH"/>
              </w:rPr>
            </w:pPr>
            <w:r w:rsidRPr="00AE0772">
              <w:rPr>
                <w:rFonts w:asciiTheme="minorHAnsi" w:hAnsiTheme="minorHAnsi" w:cstheme="minorHAnsi"/>
                <w:sz w:val="18"/>
                <w:szCs w:val="18"/>
                <w:lang w:bidi="th-TH"/>
              </w:rPr>
              <w:t>Major Depressive Disorder</w:t>
            </w:r>
          </w:p>
        </w:tc>
      </w:tr>
      <w:tr w:rsidR="008F4F8E" w:rsidRPr="00AE0772" w14:paraId="0A67A1A9" w14:textId="77777777" w:rsidTr="006868A2">
        <w:tc>
          <w:tcPr>
            <w:tcW w:w="2263" w:type="dxa"/>
          </w:tcPr>
          <w:p w14:paraId="5AEEBF18" w14:textId="77777777" w:rsidR="008F4F8E" w:rsidRPr="00AE0772" w:rsidRDefault="008F4F8E" w:rsidP="00725226">
            <w:pPr>
              <w:pStyle w:val="TableParagraph"/>
              <w:contextualSpacing/>
              <w:rPr>
                <w:rFonts w:asciiTheme="minorHAnsi" w:hAnsiTheme="minorHAnsi" w:cstheme="minorHAnsi"/>
                <w:sz w:val="18"/>
                <w:szCs w:val="18"/>
                <w:lang w:bidi="th-TH"/>
              </w:rPr>
            </w:pPr>
            <w:r w:rsidRPr="00AE0772">
              <w:rPr>
                <w:rFonts w:asciiTheme="minorHAnsi" w:eastAsiaTheme="majorEastAsia" w:hAnsiTheme="minorHAnsi" w:cstheme="minorHAnsi"/>
                <w:sz w:val="18"/>
                <w:szCs w:val="18"/>
              </w:rPr>
              <w:t>MR</w:t>
            </w:r>
          </w:p>
        </w:tc>
        <w:tc>
          <w:tcPr>
            <w:tcW w:w="6747" w:type="dxa"/>
            <w:gridSpan w:val="2"/>
          </w:tcPr>
          <w:p w14:paraId="1425D4F6" w14:textId="77777777" w:rsidR="008F4F8E" w:rsidRPr="00AE0772" w:rsidRDefault="008F4F8E" w:rsidP="00725226">
            <w:pPr>
              <w:pStyle w:val="TableParagraph"/>
              <w:contextualSpacing/>
              <w:rPr>
                <w:rFonts w:asciiTheme="minorHAnsi" w:eastAsiaTheme="majorEastAsia" w:hAnsiTheme="minorHAnsi" w:cstheme="minorHAnsi"/>
                <w:b/>
                <w:bCs/>
                <w:sz w:val="18"/>
                <w:szCs w:val="18"/>
              </w:rPr>
            </w:pPr>
            <w:r w:rsidRPr="00AE0772">
              <w:rPr>
                <w:rFonts w:asciiTheme="minorHAnsi" w:eastAsiaTheme="majorEastAsia" w:hAnsiTheme="minorHAnsi" w:cstheme="minorHAnsi"/>
                <w:sz w:val="18"/>
                <w:szCs w:val="18"/>
              </w:rPr>
              <w:t>Meta-Review</w:t>
            </w:r>
          </w:p>
        </w:tc>
      </w:tr>
      <w:tr w:rsidR="008F4F8E" w:rsidRPr="00AE0772" w14:paraId="787D767D" w14:textId="77777777" w:rsidTr="006868A2">
        <w:tc>
          <w:tcPr>
            <w:tcW w:w="2263" w:type="dxa"/>
          </w:tcPr>
          <w:p w14:paraId="44B17E07" w14:textId="77777777" w:rsidR="008F4F8E" w:rsidRPr="00AE0772" w:rsidRDefault="008F4F8E" w:rsidP="00725226">
            <w:pPr>
              <w:pStyle w:val="TableParagraph"/>
              <w:contextualSpacing/>
              <w:rPr>
                <w:rFonts w:asciiTheme="minorHAnsi" w:hAnsiTheme="minorHAnsi" w:cstheme="minorHAnsi"/>
                <w:sz w:val="18"/>
                <w:szCs w:val="18"/>
                <w:lang w:bidi="th-TH"/>
              </w:rPr>
            </w:pPr>
            <w:r w:rsidRPr="00AE0772">
              <w:rPr>
                <w:rFonts w:asciiTheme="minorHAnsi" w:hAnsiTheme="minorHAnsi" w:cstheme="minorHAnsi"/>
                <w:sz w:val="18"/>
                <w:szCs w:val="18"/>
                <w:lang w:bidi="th-TH"/>
              </w:rPr>
              <w:t>N</w:t>
            </w:r>
          </w:p>
        </w:tc>
        <w:tc>
          <w:tcPr>
            <w:tcW w:w="6747" w:type="dxa"/>
            <w:gridSpan w:val="2"/>
          </w:tcPr>
          <w:p w14:paraId="683C9DC5" w14:textId="77777777" w:rsidR="008F4F8E" w:rsidRPr="00AE0772" w:rsidRDefault="008F4F8E" w:rsidP="00725226">
            <w:pPr>
              <w:pStyle w:val="TableParagraph"/>
              <w:contextualSpacing/>
              <w:rPr>
                <w:rFonts w:asciiTheme="minorHAnsi" w:hAnsiTheme="minorHAnsi" w:cstheme="minorHAnsi"/>
                <w:b/>
                <w:bCs/>
                <w:sz w:val="18"/>
                <w:szCs w:val="18"/>
                <w:lang w:bidi="th-TH"/>
              </w:rPr>
            </w:pPr>
            <w:r w:rsidRPr="00D31CCC">
              <w:rPr>
                <w:rFonts w:asciiTheme="minorHAnsi" w:hAnsiTheme="minorHAnsi" w:cstheme="minorHAnsi"/>
                <w:sz w:val="18"/>
                <w:szCs w:val="18"/>
                <w:lang w:bidi="th-TH"/>
              </w:rPr>
              <w:t>C</w:t>
            </w:r>
            <w:r w:rsidRPr="00AE0772">
              <w:rPr>
                <w:rFonts w:asciiTheme="minorHAnsi" w:hAnsiTheme="minorHAnsi" w:cstheme="minorHAnsi"/>
                <w:sz w:val="18"/>
                <w:szCs w:val="18"/>
                <w:lang w:bidi="th-TH"/>
              </w:rPr>
              <w:t>ounts</w:t>
            </w:r>
          </w:p>
        </w:tc>
      </w:tr>
      <w:tr w:rsidR="008F4F8E" w:rsidRPr="00AE0772" w14:paraId="03FA2B80" w14:textId="77777777" w:rsidTr="006868A2">
        <w:tc>
          <w:tcPr>
            <w:tcW w:w="2263" w:type="dxa"/>
          </w:tcPr>
          <w:p w14:paraId="00379725" w14:textId="77777777" w:rsidR="008F4F8E" w:rsidRPr="00AE0772" w:rsidRDefault="008F4F8E" w:rsidP="00725226">
            <w:pPr>
              <w:pStyle w:val="TableParagraph"/>
              <w:contextualSpacing/>
              <w:rPr>
                <w:rFonts w:asciiTheme="minorHAnsi" w:hAnsiTheme="minorHAnsi" w:cstheme="minorHAnsi"/>
                <w:sz w:val="18"/>
                <w:szCs w:val="18"/>
                <w:highlight w:val="yellow"/>
                <w:lang w:bidi="th-TH"/>
              </w:rPr>
            </w:pPr>
            <w:r w:rsidRPr="00AE0772">
              <w:rPr>
                <w:rFonts w:asciiTheme="minorHAnsi" w:eastAsiaTheme="majorEastAsia" w:hAnsiTheme="minorHAnsi" w:cstheme="minorHAnsi"/>
                <w:sz w:val="18"/>
                <w:szCs w:val="18"/>
              </w:rPr>
              <w:t xml:space="preserve">NR </w:t>
            </w:r>
          </w:p>
        </w:tc>
        <w:tc>
          <w:tcPr>
            <w:tcW w:w="6747" w:type="dxa"/>
            <w:gridSpan w:val="2"/>
          </w:tcPr>
          <w:p w14:paraId="6FAE121F" w14:textId="77777777" w:rsidR="008F4F8E" w:rsidRPr="00AE0772" w:rsidRDefault="008F4F8E" w:rsidP="00725226">
            <w:pPr>
              <w:pStyle w:val="TableParagraph"/>
              <w:contextualSpacing/>
              <w:rPr>
                <w:rFonts w:asciiTheme="minorHAnsi" w:eastAsiaTheme="majorEastAsia" w:hAnsiTheme="minorHAnsi" w:cstheme="minorHAnsi"/>
                <w:b/>
                <w:bCs/>
                <w:sz w:val="18"/>
                <w:szCs w:val="18"/>
              </w:rPr>
            </w:pPr>
            <w:r w:rsidRPr="00AE0772">
              <w:rPr>
                <w:rFonts w:asciiTheme="minorHAnsi" w:eastAsiaTheme="majorEastAsia" w:hAnsiTheme="minorHAnsi" w:cstheme="minorHAnsi"/>
                <w:sz w:val="18"/>
                <w:szCs w:val="18"/>
              </w:rPr>
              <w:t>Not Reported</w:t>
            </w:r>
          </w:p>
        </w:tc>
      </w:tr>
      <w:tr w:rsidR="008F4F8E" w:rsidRPr="00AE0772" w14:paraId="183CF130" w14:textId="77777777" w:rsidTr="006868A2">
        <w:tc>
          <w:tcPr>
            <w:tcW w:w="2263" w:type="dxa"/>
          </w:tcPr>
          <w:p w14:paraId="2F636F25" w14:textId="77777777" w:rsidR="008F4F8E" w:rsidRPr="00AE0772" w:rsidRDefault="008F4F8E" w:rsidP="00725226">
            <w:pPr>
              <w:pStyle w:val="TableParagraph"/>
              <w:contextualSpacing/>
              <w:rPr>
                <w:rFonts w:asciiTheme="minorHAnsi" w:hAnsiTheme="minorHAnsi" w:cstheme="minorHAnsi"/>
                <w:sz w:val="18"/>
                <w:szCs w:val="18"/>
                <w:lang w:bidi="th-TH"/>
              </w:rPr>
            </w:pPr>
            <w:proofErr w:type="spellStart"/>
            <w:r w:rsidRPr="00AE0772">
              <w:rPr>
                <w:rFonts w:asciiTheme="minorHAnsi" w:hAnsiTheme="minorHAnsi" w:cstheme="minorHAnsi"/>
                <w:sz w:val="18"/>
                <w:szCs w:val="18"/>
                <w:lang w:bidi="th-TH"/>
              </w:rPr>
              <w:t>n.s</w:t>
            </w:r>
            <w:proofErr w:type="spellEnd"/>
            <w:r w:rsidRPr="00AE0772">
              <w:rPr>
                <w:rFonts w:asciiTheme="minorHAnsi" w:hAnsiTheme="minorHAnsi" w:cstheme="minorHAnsi"/>
                <w:sz w:val="18"/>
                <w:szCs w:val="18"/>
                <w:lang w:bidi="th-TH"/>
              </w:rPr>
              <w:t>.</w:t>
            </w:r>
          </w:p>
        </w:tc>
        <w:tc>
          <w:tcPr>
            <w:tcW w:w="6747" w:type="dxa"/>
            <w:gridSpan w:val="2"/>
          </w:tcPr>
          <w:p w14:paraId="14ABA746" w14:textId="23E5F61E" w:rsidR="008F4F8E" w:rsidRPr="00AE0772" w:rsidRDefault="00E9318B" w:rsidP="00725226">
            <w:pPr>
              <w:pStyle w:val="TableParagraph"/>
              <w:contextualSpacing/>
              <w:rPr>
                <w:rFonts w:asciiTheme="minorHAnsi" w:hAnsiTheme="minorHAnsi" w:cstheme="minorHAnsi"/>
                <w:b/>
                <w:bCs/>
                <w:sz w:val="18"/>
                <w:szCs w:val="18"/>
                <w:lang w:bidi="th-TH"/>
              </w:rPr>
            </w:pPr>
            <w:r>
              <w:rPr>
                <w:rFonts w:asciiTheme="minorHAnsi" w:hAnsiTheme="minorHAnsi" w:cstheme="minorHAnsi"/>
                <w:sz w:val="18"/>
                <w:szCs w:val="18"/>
                <w:lang w:bidi="th-TH"/>
              </w:rPr>
              <w:t>N</w:t>
            </w:r>
            <w:r w:rsidR="008F4F8E" w:rsidRPr="00AE0772">
              <w:rPr>
                <w:rFonts w:asciiTheme="minorHAnsi" w:hAnsiTheme="minorHAnsi" w:cstheme="minorHAnsi"/>
                <w:sz w:val="18"/>
                <w:szCs w:val="18"/>
                <w:lang w:bidi="th-TH"/>
              </w:rPr>
              <w:t>ot significant</w:t>
            </w:r>
          </w:p>
        </w:tc>
      </w:tr>
      <w:tr w:rsidR="008F4F8E" w:rsidRPr="00AE0772" w14:paraId="240BC0CB" w14:textId="77777777" w:rsidTr="006868A2">
        <w:tc>
          <w:tcPr>
            <w:tcW w:w="2263" w:type="dxa"/>
          </w:tcPr>
          <w:p w14:paraId="74FD8039" w14:textId="77777777" w:rsidR="008F4F8E" w:rsidRPr="00AE0772" w:rsidRDefault="008F4F8E" w:rsidP="00725226">
            <w:pPr>
              <w:pStyle w:val="TableParagraph"/>
              <w:contextualSpacing/>
              <w:rPr>
                <w:rFonts w:asciiTheme="minorHAnsi" w:hAnsiTheme="minorHAnsi" w:cstheme="minorHAnsi"/>
                <w:sz w:val="18"/>
                <w:szCs w:val="18"/>
              </w:rPr>
            </w:pPr>
            <w:proofErr w:type="spellStart"/>
            <w:r w:rsidRPr="00AE0772">
              <w:rPr>
                <w:rFonts w:asciiTheme="minorHAnsi" w:eastAsiaTheme="majorEastAsia" w:hAnsiTheme="minorHAnsi" w:cstheme="minorHAnsi"/>
                <w:sz w:val="18"/>
                <w:szCs w:val="18"/>
              </w:rPr>
              <w:t>oCBT</w:t>
            </w:r>
            <w:proofErr w:type="spellEnd"/>
            <w:r w:rsidRPr="00AE0772">
              <w:rPr>
                <w:rFonts w:asciiTheme="minorHAnsi" w:eastAsiaTheme="majorEastAsia" w:hAnsiTheme="minorHAnsi" w:cstheme="minorHAnsi"/>
                <w:sz w:val="18"/>
                <w:szCs w:val="18"/>
              </w:rPr>
              <w:t xml:space="preserve"> </w:t>
            </w:r>
          </w:p>
        </w:tc>
        <w:tc>
          <w:tcPr>
            <w:tcW w:w="6747" w:type="dxa"/>
            <w:gridSpan w:val="2"/>
          </w:tcPr>
          <w:p w14:paraId="3C2CF6FB" w14:textId="02C3AD12" w:rsidR="008F4F8E" w:rsidRPr="00AE0772" w:rsidRDefault="00E9318B" w:rsidP="00725226">
            <w:pPr>
              <w:pStyle w:val="TableParagraph"/>
              <w:contextualSpacing/>
              <w:rPr>
                <w:rFonts w:asciiTheme="minorHAnsi" w:eastAsiaTheme="majorEastAsia" w:hAnsiTheme="minorHAnsi" w:cstheme="minorHAnsi"/>
                <w:b/>
                <w:bCs/>
                <w:sz w:val="18"/>
                <w:szCs w:val="18"/>
              </w:rPr>
            </w:pPr>
            <w:r>
              <w:rPr>
                <w:rFonts w:asciiTheme="minorHAnsi" w:eastAsiaTheme="majorEastAsia" w:hAnsiTheme="minorHAnsi" w:cstheme="minorHAnsi"/>
                <w:sz w:val="18"/>
                <w:szCs w:val="18"/>
              </w:rPr>
              <w:t>O</w:t>
            </w:r>
            <w:r w:rsidR="008F4F8E" w:rsidRPr="00AE0772">
              <w:rPr>
                <w:rFonts w:asciiTheme="minorHAnsi" w:eastAsiaTheme="majorEastAsia" w:hAnsiTheme="minorHAnsi" w:cstheme="minorHAnsi"/>
                <w:sz w:val="18"/>
                <w:szCs w:val="18"/>
              </w:rPr>
              <w:t>nline CBT</w:t>
            </w:r>
          </w:p>
        </w:tc>
      </w:tr>
      <w:tr w:rsidR="008F4F8E" w:rsidRPr="00AE0772" w14:paraId="2A4A7E0C" w14:textId="77777777" w:rsidTr="006868A2">
        <w:tc>
          <w:tcPr>
            <w:tcW w:w="2263" w:type="dxa"/>
          </w:tcPr>
          <w:p w14:paraId="71EFFBC4" w14:textId="77777777" w:rsidR="008F4F8E" w:rsidRPr="00AE0772" w:rsidRDefault="008F4F8E" w:rsidP="00725226">
            <w:pPr>
              <w:pStyle w:val="TableParagraph"/>
              <w:contextualSpacing/>
              <w:rPr>
                <w:rFonts w:asciiTheme="minorHAnsi" w:hAnsiTheme="minorHAnsi" w:cstheme="minorHAnsi"/>
                <w:sz w:val="18"/>
                <w:szCs w:val="18"/>
              </w:rPr>
            </w:pPr>
            <w:r w:rsidRPr="00AE0772">
              <w:rPr>
                <w:rFonts w:asciiTheme="minorHAnsi" w:hAnsiTheme="minorHAnsi" w:cstheme="minorHAnsi"/>
                <w:sz w:val="18"/>
                <w:szCs w:val="18"/>
              </w:rPr>
              <w:t xml:space="preserve">OCD </w:t>
            </w:r>
          </w:p>
        </w:tc>
        <w:tc>
          <w:tcPr>
            <w:tcW w:w="6747" w:type="dxa"/>
            <w:gridSpan w:val="2"/>
          </w:tcPr>
          <w:p w14:paraId="1E9A8E1C" w14:textId="77777777" w:rsidR="008F4F8E" w:rsidRPr="00AE0772" w:rsidRDefault="008F4F8E" w:rsidP="00725226">
            <w:pPr>
              <w:pStyle w:val="TableParagraph"/>
              <w:contextualSpacing/>
              <w:rPr>
                <w:rFonts w:asciiTheme="minorHAnsi" w:hAnsiTheme="minorHAnsi" w:cstheme="minorHAnsi"/>
                <w:b/>
                <w:bCs/>
                <w:sz w:val="18"/>
                <w:szCs w:val="18"/>
              </w:rPr>
            </w:pPr>
            <w:r w:rsidRPr="00AE0772">
              <w:rPr>
                <w:rFonts w:asciiTheme="minorHAnsi" w:hAnsiTheme="minorHAnsi" w:cstheme="minorHAnsi"/>
                <w:sz w:val="18"/>
                <w:szCs w:val="18"/>
              </w:rPr>
              <w:t>Obsessive Compulsive Disorder</w:t>
            </w:r>
          </w:p>
        </w:tc>
      </w:tr>
      <w:tr w:rsidR="008F4F8E" w:rsidRPr="00AE0772" w14:paraId="75975C54" w14:textId="77777777" w:rsidTr="006868A2">
        <w:tc>
          <w:tcPr>
            <w:tcW w:w="2263" w:type="dxa"/>
          </w:tcPr>
          <w:p w14:paraId="06D25CD8" w14:textId="77777777" w:rsidR="008F4F8E" w:rsidRPr="00AE0772" w:rsidRDefault="008F4F8E" w:rsidP="00725226">
            <w:pPr>
              <w:pStyle w:val="TableParagraph"/>
              <w:contextualSpacing/>
              <w:rPr>
                <w:rFonts w:asciiTheme="minorHAnsi" w:hAnsiTheme="minorHAnsi" w:cstheme="minorHAnsi"/>
                <w:sz w:val="18"/>
                <w:szCs w:val="18"/>
              </w:rPr>
            </w:pPr>
            <w:r w:rsidRPr="00AE0772">
              <w:rPr>
                <w:rFonts w:asciiTheme="minorHAnsi" w:hAnsiTheme="minorHAnsi" w:cstheme="minorHAnsi"/>
                <w:sz w:val="18"/>
                <w:szCs w:val="18"/>
              </w:rPr>
              <w:t>OR</w:t>
            </w:r>
          </w:p>
        </w:tc>
        <w:tc>
          <w:tcPr>
            <w:tcW w:w="6747" w:type="dxa"/>
            <w:gridSpan w:val="2"/>
          </w:tcPr>
          <w:p w14:paraId="4F406CB6" w14:textId="77777777" w:rsidR="008F4F8E" w:rsidRPr="00AE0772" w:rsidRDefault="008F4F8E" w:rsidP="00725226">
            <w:pPr>
              <w:pStyle w:val="TableParagraph"/>
              <w:contextualSpacing/>
              <w:rPr>
                <w:rFonts w:asciiTheme="minorHAnsi" w:hAnsiTheme="minorHAnsi" w:cstheme="minorHAnsi"/>
                <w:b/>
                <w:bCs/>
                <w:sz w:val="18"/>
                <w:szCs w:val="18"/>
              </w:rPr>
            </w:pPr>
            <w:r w:rsidRPr="00AE0772">
              <w:rPr>
                <w:rFonts w:asciiTheme="minorHAnsi" w:hAnsiTheme="minorHAnsi" w:cstheme="minorHAnsi"/>
                <w:sz w:val="18"/>
                <w:szCs w:val="18"/>
              </w:rPr>
              <w:t>Odds Ratio</w:t>
            </w:r>
          </w:p>
        </w:tc>
      </w:tr>
      <w:tr w:rsidR="008F4F8E" w:rsidRPr="00AE0772" w14:paraId="3968E045" w14:textId="77777777" w:rsidTr="006868A2">
        <w:tc>
          <w:tcPr>
            <w:tcW w:w="2263" w:type="dxa"/>
          </w:tcPr>
          <w:p w14:paraId="4ABDF707" w14:textId="77777777" w:rsidR="008F4F8E" w:rsidRPr="00AE0772" w:rsidRDefault="008F4F8E" w:rsidP="00725226">
            <w:pPr>
              <w:pStyle w:val="TableParagraph"/>
              <w:contextualSpacing/>
              <w:rPr>
                <w:rFonts w:asciiTheme="minorHAnsi" w:hAnsiTheme="minorHAnsi" w:cstheme="minorHAnsi"/>
                <w:sz w:val="18"/>
                <w:szCs w:val="18"/>
              </w:rPr>
            </w:pPr>
            <w:r w:rsidRPr="00AE0772">
              <w:rPr>
                <w:rFonts w:asciiTheme="minorHAnsi" w:hAnsiTheme="minorHAnsi" w:cstheme="minorHAnsi"/>
                <w:sz w:val="18"/>
                <w:szCs w:val="18"/>
              </w:rPr>
              <w:t>P</w:t>
            </w:r>
          </w:p>
        </w:tc>
        <w:tc>
          <w:tcPr>
            <w:tcW w:w="6747" w:type="dxa"/>
            <w:gridSpan w:val="2"/>
          </w:tcPr>
          <w:p w14:paraId="74BAB2C3" w14:textId="77777777" w:rsidR="008F4F8E" w:rsidRPr="00AE0772" w:rsidRDefault="008F4F8E" w:rsidP="00725226">
            <w:pPr>
              <w:pStyle w:val="TableParagraph"/>
              <w:contextualSpacing/>
              <w:rPr>
                <w:rFonts w:asciiTheme="minorHAnsi" w:hAnsiTheme="minorHAnsi" w:cstheme="minorHAnsi"/>
                <w:b/>
                <w:bCs/>
                <w:sz w:val="18"/>
                <w:szCs w:val="18"/>
              </w:rPr>
            </w:pPr>
            <w:r w:rsidRPr="00AE0772">
              <w:rPr>
                <w:rFonts w:asciiTheme="minorHAnsi" w:hAnsiTheme="minorHAnsi" w:cstheme="minorHAnsi"/>
                <w:sz w:val="18"/>
                <w:szCs w:val="18"/>
              </w:rPr>
              <w:t xml:space="preserve">p value  </w:t>
            </w:r>
          </w:p>
        </w:tc>
      </w:tr>
      <w:tr w:rsidR="008F4F8E" w:rsidRPr="00AE0772" w14:paraId="6F307F17" w14:textId="77777777" w:rsidTr="006868A2">
        <w:tc>
          <w:tcPr>
            <w:tcW w:w="2263" w:type="dxa"/>
          </w:tcPr>
          <w:p w14:paraId="0770939B" w14:textId="77777777" w:rsidR="008F4F8E" w:rsidRPr="00AE0772" w:rsidRDefault="008F4F8E" w:rsidP="00725226">
            <w:pPr>
              <w:pStyle w:val="TableParagraph"/>
              <w:contextualSpacing/>
              <w:rPr>
                <w:rFonts w:asciiTheme="minorHAnsi" w:hAnsiTheme="minorHAnsi" w:cstheme="minorHAnsi"/>
                <w:sz w:val="18"/>
                <w:szCs w:val="18"/>
              </w:rPr>
            </w:pPr>
            <w:r w:rsidRPr="00AE0772">
              <w:rPr>
                <w:rFonts w:asciiTheme="minorHAnsi" w:hAnsiTheme="minorHAnsi" w:cstheme="minorHAnsi"/>
                <w:sz w:val="18"/>
                <w:szCs w:val="18"/>
              </w:rPr>
              <w:t xml:space="preserve">PD </w:t>
            </w:r>
          </w:p>
        </w:tc>
        <w:tc>
          <w:tcPr>
            <w:tcW w:w="6747" w:type="dxa"/>
            <w:gridSpan w:val="2"/>
          </w:tcPr>
          <w:p w14:paraId="04DB614D" w14:textId="77777777" w:rsidR="008F4F8E" w:rsidRPr="00AE0772" w:rsidRDefault="008F4F8E" w:rsidP="00725226">
            <w:pPr>
              <w:pStyle w:val="TableParagraph"/>
              <w:contextualSpacing/>
              <w:rPr>
                <w:rFonts w:asciiTheme="minorHAnsi" w:hAnsiTheme="minorHAnsi" w:cstheme="minorHAnsi"/>
                <w:b/>
                <w:bCs/>
                <w:sz w:val="18"/>
                <w:szCs w:val="18"/>
              </w:rPr>
            </w:pPr>
            <w:r w:rsidRPr="00AE0772">
              <w:rPr>
                <w:rFonts w:asciiTheme="minorHAnsi" w:hAnsiTheme="minorHAnsi" w:cstheme="minorHAnsi"/>
                <w:sz w:val="18"/>
                <w:szCs w:val="18"/>
              </w:rPr>
              <w:t>Panic Disorder</w:t>
            </w:r>
          </w:p>
        </w:tc>
      </w:tr>
      <w:tr w:rsidR="008F4F8E" w:rsidRPr="00AE0772" w14:paraId="7F0DE46A" w14:textId="77777777" w:rsidTr="006868A2">
        <w:tc>
          <w:tcPr>
            <w:tcW w:w="2263" w:type="dxa"/>
          </w:tcPr>
          <w:p w14:paraId="3288976F" w14:textId="4ED20B24" w:rsidR="008F4F8E" w:rsidRPr="00AE0772" w:rsidRDefault="008F4F8E" w:rsidP="00725226">
            <w:pPr>
              <w:pStyle w:val="TableParagraph"/>
              <w:contextualSpacing/>
              <w:rPr>
                <w:rFonts w:asciiTheme="minorHAnsi" w:eastAsia="Arial" w:hAnsiTheme="minorHAnsi" w:cstheme="minorHAnsi"/>
                <w:sz w:val="18"/>
                <w:szCs w:val="18"/>
              </w:rPr>
            </w:pPr>
            <w:r w:rsidRPr="00AE0772">
              <w:rPr>
                <w:rFonts w:asciiTheme="minorHAnsi" w:eastAsiaTheme="majorEastAsia" w:hAnsiTheme="minorHAnsi" w:cstheme="minorHAnsi"/>
                <w:sz w:val="18"/>
                <w:szCs w:val="18"/>
              </w:rPr>
              <w:t>PD</w:t>
            </w:r>
            <w:r w:rsidR="00725E9B">
              <w:rPr>
                <w:rFonts w:asciiTheme="minorHAnsi" w:eastAsiaTheme="majorEastAsia" w:hAnsiTheme="minorHAnsi" w:cstheme="minorHAnsi"/>
                <w:sz w:val="18"/>
                <w:szCs w:val="18"/>
              </w:rPr>
              <w:t>T</w:t>
            </w:r>
            <w:r w:rsidRPr="00AE0772">
              <w:rPr>
                <w:rFonts w:asciiTheme="minorHAnsi" w:eastAsiaTheme="majorEastAsia" w:hAnsiTheme="minorHAnsi" w:cstheme="minorHAnsi"/>
                <w:sz w:val="18"/>
                <w:szCs w:val="18"/>
              </w:rPr>
              <w:t xml:space="preserve"> </w:t>
            </w:r>
          </w:p>
        </w:tc>
        <w:tc>
          <w:tcPr>
            <w:tcW w:w="6747" w:type="dxa"/>
            <w:gridSpan w:val="2"/>
          </w:tcPr>
          <w:p w14:paraId="3D263D63" w14:textId="77777777" w:rsidR="008F4F8E" w:rsidRPr="00AE0772" w:rsidRDefault="008F4F8E" w:rsidP="00725226">
            <w:pPr>
              <w:pStyle w:val="TableParagraph"/>
              <w:contextualSpacing/>
              <w:rPr>
                <w:rFonts w:asciiTheme="minorHAnsi" w:eastAsiaTheme="majorEastAsia" w:hAnsiTheme="minorHAnsi" w:cstheme="minorHAnsi"/>
                <w:b/>
                <w:bCs/>
                <w:sz w:val="18"/>
                <w:szCs w:val="18"/>
              </w:rPr>
            </w:pPr>
            <w:r w:rsidRPr="00AE0772">
              <w:rPr>
                <w:rFonts w:asciiTheme="minorHAnsi" w:eastAsiaTheme="majorEastAsia" w:hAnsiTheme="minorHAnsi" w:cstheme="minorHAnsi"/>
                <w:sz w:val="18"/>
                <w:szCs w:val="18"/>
              </w:rPr>
              <w:t>Psychodynamic Therapy</w:t>
            </w:r>
          </w:p>
        </w:tc>
      </w:tr>
      <w:tr w:rsidR="008F4F8E" w:rsidRPr="00AE0772" w14:paraId="7BD4D6EB" w14:textId="77777777" w:rsidTr="006868A2">
        <w:tc>
          <w:tcPr>
            <w:tcW w:w="2263" w:type="dxa"/>
          </w:tcPr>
          <w:p w14:paraId="5300B476" w14:textId="77777777" w:rsidR="008F4F8E" w:rsidRPr="00AE0772" w:rsidRDefault="008F4F8E" w:rsidP="00725226">
            <w:pPr>
              <w:pStyle w:val="TableParagraph"/>
              <w:contextualSpacing/>
              <w:rPr>
                <w:rFonts w:asciiTheme="minorHAnsi" w:hAnsiTheme="minorHAnsi" w:cstheme="minorHAnsi"/>
                <w:sz w:val="18"/>
                <w:szCs w:val="18"/>
              </w:rPr>
            </w:pPr>
            <w:r w:rsidRPr="00AE0772">
              <w:rPr>
                <w:rFonts w:asciiTheme="minorHAnsi" w:eastAsia="Arial" w:hAnsiTheme="minorHAnsi" w:cstheme="minorHAnsi"/>
                <w:sz w:val="18"/>
                <w:szCs w:val="18"/>
              </w:rPr>
              <w:t>PRISMA</w:t>
            </w:r>
          </w:p>
        </w:tc>
        <w:tc>
          <w:tcPr>
            <w:tcW w:w="6747" w:type="dxa"/>
            <w:gridSpan w:val="2"/>
          </w:tcPr>
          <w:p w14:paraId="5D17F9BE" w14:textId="77777777" w:rsidR="008F4F8E" w:rsidRPr="00AE0772" w:rsidRDefault="008F4F8E" w:rsidP="00725226">
            <w:pPr>
              <w:pStyle w:val="TableParagraph"/>
              <w:contextualSpacing/>
              <w:rPr>
                <w:rFonts w:asciiTheme="minorHAnsi" w:eastAsia="Arial" w:hAnsiTheme="minorHAnsi" w:cstheme="minorHAnsi"/>
                <w:b/>
                <w:bCs/>
                <w:sz w:val="18"/>
                <w:szCs w:val="18"/>
              </w:rPr>
            </w:pPr>
            <w:r w:rsidRPr="00AE0772">
              <w:rPr>
                <w:rFonts w:asciiTheme="minorHAnsi" w:eastAsia="Arial" w:hAnsiTheme="minorHAnsi" w:cstheme="minorHAnsi"/>
                <w:sz w:val="18"/>
                <w:szCs w:val="18"/>
              </w:rPr>
              <w:t>Preferred Reporting Items for Systematic Reviews and Meta-Analyses</w:t>
            </w:r>
          </w:p>
        </w:tc>
      </w:tr>
      <w:tr w:rsidR="008F4F8E" w:rsidRPr="00AE0772" w14:paraId="2B8EA38B" w14:textId="77777777" w:rsidTr="006868A2">
        <w:tc>
          <w:tcPr>
            <w:tcW w:w="2263" w:type="dxa"/>
          </w:tcPr>
          <w:p w14:paraId="2F4600F7" w14:textId="77777777" w:rsidR="008F4F8E" w:rsidRPr="00AE0772" w:rsidRDefault="008F4F8E" w:rsidP="00725226">
            <w:pPr>
              <w:pStyle w:val="TableParagraph"/>
              <w:contextualSpacing/>
              <w:rPr>
                <w:rFonts w:asciiTheme="minorHAnsi" w:hAnsiTheme="minorHAnsi" w:cstheme="minorHAnsi"/>
                <w:sz w:val="18"/>
                <w:szCs w:val="18"/>
              </w:rPr>
            </w:pPr>
            <w:r w:rsidRPr="00AE0772">
              <w:rPr>
                <w:rFonts w:asciiTheme="minorHAnsi" w:eastAsiaTheme="majorEastAsia" w:hAnsiTheme="minorHAnsi" w:cstheme="minorHAnsi"/>
                <w:sz w:val="18"/>
                <w:szCs w:val="18"/>
              </w:rPr>
              <w:t>PST</w:t>
            </w:r>
          </w:p>
        </w:tc>
        <w:tc>
          <w:tcPr>
            <w:tcW w:w="6747" w:type="dxa"/>
            <w:gridSpan w:val="2"/>
          </w:tcPr>
          <w:p w14:paraId="2B9FC67E" w14:textId="77777777" w:rsidR="008F4F8E" w:rsidRPr="00AE0772" w:rsidRDefault="008F4F8E" w:rsidP="00725226">
            <w:pPr>
              <w:pStyle w:val="TableParagraph"/>
              <w:contextualSpacing/>
              <w:rPr>
                <w:rFonts w:asciiTheme="minorHAnsi" w:eastAsiaTheme="majorEastAsia" w:hAnsiTheme="minorHAnsi" w:cstheme="minorHAnsi"/>
                <w:b/>
                <w:bCs/>
                <w:sz w:val="18"/>
                <w:szCs w:val="18"/>
              </w:rPr>
            </w:pPr>
            <w:r w:rsidRPr="00AE0772">
              <w:rPr>
                <w:rFonts w:asciiTheme="minorHAnsi" w:eastAsiaTheme="majorEastAsia" w:hAnsiTheme="minorHAnsi" w:cstheme="minorHAnsi"/>
                <w:sz w:val="18"/>
                <w:szCs w:val="18"/>
              </w:rPr>
              <w:t>Problem Solving Therapy</w:t>
            </w:r>
          </w:p>
        </w:tc>
      </w:tr>
      <w:tr w:rsidR="008F4F8E" w:rsidRPr="00AE0772" w14:paraId="41BAD33E" w14:textId="77777777" w:rsidTr="006868A2">
        <w:tc>
          <w:tcPr>
            <w:tcW w:w="2263" w:type="dxa"/>
          </w:tcPr>
          <w:p w14:paraId="1A24E82F" w14:textId="77777777" w:rsidR="008F4F8E" w:rsidRPr="00AE0772" w:rsidRDefault="008F4F8E" w:rsidP="00725226">
            <w:pPr>
              <w:pStyle w:val="TableParagraph"/>
              <w:contextualSpacing/>
              <w:rPr>
                <w:rFonts w:asciiTheme="minorHAnsi" w:hAnsiTheme="minorHAnsi" w:cstheme="minorHAnsi"/>
                <w:sz w:val="18"/>
                <w:szCs w:val="18"/>
              </w:rPr>
            </w:pPr>
            <w:r w:rsidRPr="00AE0772">
              <w:rPr>
                <w:rFonts w:asciiTheme="minorHAnsi" w:hAnsiTheme="minorHAnsi" w:cstheme="minorHAnsi"/>
                <w:sz w:val="18"/>
                <w:szCs w:val="18"/>
              </w:rPr>
              <w:t xml:space="preserve">PTSD </w:t>
            </w:r>
          </w:p>
        </w:tc>
        <w:tc>
          <w:tcPr>
            <w:tcW w:w="6747" w:type="dxa"/>
            <w:gridSpan w:val="2"/>
          </w:tcPr>
          <w:p w14:paraId="14EC2101" w14:textId="77777777" w:rsidR="008F4F8E" w:rsidRPr="00AE0772" w:rsidRDefault="008F4F8E" w:rsidP="00725226">
            <w:pPr>
              <w:pStyle w:val="TableParagraph"/>
              <w:contextualSpacing/>
              <w:rPr>
                <w:rFonts w:asciiTheme="minorHAnsi" w:hAnsiTheme="minorHAnsi" w:cstheme="minorHAnsi"/>
                <w:b/>
                <w:bCs/>
                <w:sz w:val="18"/>
                <w:szCs w:val="18"/>
              </w:rPr>
            </w:pPr>
            <w:proofErr w:type="spellStart"/>
            <w:r w:rsidRPr="00AE0772">
              <w:rPr>
                <w:rFonts w:asciiTheme="minorHAnsi" w:hAnsiTheme="minorHAnsi" w:cstheme="minorHAnsi"/>
                <w:sz w:val="18"/>
                <w:szCs w:val="18"/>
              </w:rPr>
              <w:t>Post Traumatic</w:t>
            </w:r>
            <w:proofErr w:type="spellEnd"/>
            <w:r w:rsidRPr="00AE0772">
              <w:rPr>
                <w:rFonts w:asciiTheme="minorHAnsi" w:hAnsiTheme="minorHAnsi" w:cstheme="minorHAnsi"/>
                <w:sz w:val="18"/>
                <w:szCs w:val="18"/>
              </w:rPr>
              <w:t xml:space="preserve"> Stress Disorder</w:t>
            </w:r>
          </w:p>
        </w:tc>
      </w:tr>
      <w:tr w:rsidR="008F4F8E" w:rsidRPr="00AE0772" w14:paraId="1F915C12" w14:textId="77777777" w:rsidTr="006868A2">
        <w:tc>
          <w:tcPr>
            <w:tcW w:w="2263" w:type="dxa"/>
          </w:tcPr>
          <w:p w14:paraId="3746CDFC" w14:textId="77777777" w:rsidR="008F4F8E" w:rsidRPr="00AE0772" w:rsidRDefault="008F4F8E" w:rsidP="00725226">
            <w:pPr>
              <w:pStyle w:val="TableParagraph"/>
              <w:contextualSpacing/>
              <w:rPr>
                <w:rFonts w:asciiTheme="minorHAnsi" w:hAnsiTheme="minorHAnsi" w:cstheme="minorHAnsi"/>
                <w:sz w:val="18"/>
                <w:szCs w:val="18"/>
              </w:rPr>
            </w:pPr>
            <w:r w:rsidRPr="00AE0772">
              <w:rPr>
                <w:rFonts w:asciiTheme="minorHAnsi" w:hAnsiTheme="minorHAnsi" w:cstheme="minorHAnsi"/>
                <w:sz w:val="18"/>
                <w:szCs w:val="18"/>
              </w:rPr>
              <w:t>QALY</w:t>
            </w:r>
          </w:p>
        </w:tc>
        <w:tc>
          <w:tcPr>
            <w:tcW w:w="6747" w:type="dxa"/>
            <w:gridSpan w:val="2"/>
          </w:tcPr>
          <w:p w14:paraId="32591BEF" w14:textId="63FE1942" w:rsidR="008F4F8E" w:rsidRPr="00AE0772" w:rsidRDefault="008F4F8E" w:rsidP="00725226">
            <w:pPr>
              <w:pStyle w:val="TableParagraph"/>
              <w:contextualSpacing/>
              <w:rPr>
                <w:rFonts w:asciiTheme="minorHAnsi" w:hAnsiTheme="minorHAnsi" w:cstheme="minorHAnsi"/>
                <w:b/>
                <w:bCs/>
                <w:sz w:val="18"/>
                <w:szCs w:val="18"/>
              </w:rPr>
            </w:pPr>
            <w:r w:rsidRPr="00AE0772">
              <w:rPr>
                <w:rFonts w:asciiTheme="minorHAnsi" w:hAnsiTheme="minorHAnsi" w:cstheme="minorHAnsi"/>
                <w:sz w:val="18"/>
                <w:szCs w:val="18"/>
              </w:rPr>
              <w:t>Quality Adjusted Life Year</w:t>
            </w:r>
          </w:p>
        </w:tc>
      </w:tr>
      <w:tr w:rsidR="008F4F8E" w:rsidRPr="00AE0772" w14:paraId="436FABD4" w14:textId="77777777" w:rsidTr="006868A2">
        <w:tc>
          <w:tcPr>
            <w:tcW w:w="2263" w:type="dxa"/>
          </w:tcPr>
          <w:p w14:paraId="2685D384" w14:textId="77777777" w:rsidR="008F4F8E" w:rsidRPr="00AE0772" w:rsidRDefault="008F4F8E" w:rsidP="00725226">
            <w:pPr>
              <w:pStyle w:val="TableParagraph"/>
              <w:contextualSpacing/>
              <w:rPr>
                <w:rFonts w:asciiTheme="minorHAnsi" w:hAnsiTheme="minorHAnsi" w:cstheme="minorHAnsi"/>
                <w:sz w:val="18"/>
                <w:szCs w:val="18"/>
              </w:rPr>
            </w:pPr>
            <w:r w:rsidRPr="00AE0772">
              <w:rPr>
                <w:rFonts w:asciiTheme="minorHAnsi" w:hAnsiTheme="minorHAnsi" w:cstheme="minorHAnsi"/>
                <w:sz w:val="18"/>
                <w:szCs w:val="18"/>
              </w:rPr>
              <w:t xml:space="preserve">RCT </w:t>
            </w:r>
          </w:p>
        </w:tc>
        <w:tc>
          <w:tcPr>
            <w:tcW w:w="6747" w:type="dxa"/>
            <w:gridSpan w:val="2"/>
          </w:tcPr>
          <w:p w14:paraId="77103289" w14:textId="77777777" w:rsidR="008F4F8E" w:rsidRPr="00AE0772" w:rsidRDefault="008F4F8E" w:rsidP="00725226">
            <w:pPr>
              <w:pStyle w:val="TableParagraph"/>
              <w:contextualSpacing/>
              <w:rPr>
                <w:rFonts w:asciiTheme="minorHAnsi" w:hAnsiTheme="minorHAnsi" w:cstheme="minorHAnsi"/>
                <w:b/>
                <w:bCs/>
                <w:sz w:val="18"/>
                <w:szCs w:val="18"/>
              </w:rPr>
            </w:pPr>
            <w:proofErr w:type="spellStart"/>
            <w:r w:rsidRPr="00AE0772">
              <w:rPr>
                <w:rFonts w:asciiTheme="minorHAnsi" w:hAnsiTheme="minorHAnsi" w:cstheme="minorHAnsi"/>
                <w:sz w:val="18"/>
                <w:szCs w:val="18"/>
              </w:rPr>
              <w:t>Randomised</w:t>
            </w:r>
            <w:proofErr w:type="spellEnd"/>
            <w:r w:rsidRPr="00AE0772">
              <w:rPr>
                <w:rFonts w:asciiTheme="minorHAnsi" w:hAnsiTheme="minorHAnsi" w:cstheme="minorHAnsi"/>
                <w:sz w:val="18"/>
                <w:szCs w:val="18"/>
              </w:rPr>
              <w:t xml:space="preserve"> controlled trial</w:t>
            </w:r>
          </w:p>
        </w:tc>
      </w:tr>
      <w:tr w:rsidR="008F4F8E" w:rsidRPr="00AE0772" w14:paraId="2675F6BB" w14:textId="77777777" w:rsidTr="006868A2">
        <w:tc>
          <w:tcPr>
            <w:tcW w:w="2263" w:type="dxa"/>
          </w:tcPr>
          <w:p w14:paraId="2E1FB9CF" w14:textId="77777777" w:rsidR="008F4F8E" w:rsidRPr="00AE0772" w:rsidRDefault="008F4F8E" w:rsidP="00725226">
            <w:pPr>
              <w:pStyle w:val="TableParagraph"/>
              <w:contextualSpacing/>
              <w:rPr>
                <w:rFonts w:asciiTheme="minorHAnsi" w:hAnsiTheme="minorHAnsi" w:cstheme="minorHAnsi"/>
                <w:sz w:val="18"/>
                <w:szCs w:val="18"/>
              </w:rPr>
            </w:pPr>
            <w:r w:rsidRPr="00AE0772">
              <w:rPr>
                <w:rFonts w:asciiTheme="minorHAnsi" w:hAnsiTheme="minorHAnsi" w:cstheme="minorHAnsi"/>
                <w:sz w:val="18"/>
                <w:szCs w:val="18"/>
              </w:rPr>
              <w:t>RR</w:t>
            </w:r>
          </w:p>
        </w:tc>
        <w:tc>
          <w:tcPr>
            <w:tcW w:w="6747" w:type="dxa"/>
            <w:gridSpan w:val="2"/>
          </w:tcPr>
          <w:p w14:paraId="12281338" w14:textId="77777777" w:rsidR="008F4F8E" w:rsidRPr="00AE0772" w:rsidRDefault="008F4F8E" w:rsidP="00725226">
            <w:pPr>
              <w:pStyle w:val="TableParagraph"/>
              <w:contextualSpacing/>
              <w:rPr>
                <w:rFonts w:asciiTheme="minorHAnsi" w:hAnsiTheme="minorHAnsi" w:cstheme="minorHAnsi"/>
                <w:b/>
                <w:bCs/>
                <w:sz w:val="18"/>
                <w:szCs w:val="18"/>
              </w:rPr>
            </w:pPr>
            <w:r w:rsidRPr="00AE0772">
              <w:rPr>
                <w:rFonts w:asciiTheme="minorHAnsi" w:hAnsiTheme="minorHAnsi" w:cstheme="minorHAnsi"/>
                <w:sz w:val="18"/>
                <w:szCs w:val="18"/>
              </w:rPr>
              <w:t>Relative Risk</w:t>
            </w:r>
          </w:p>
        </w:tc>
      </w:tr>
      <w:tr w:rsidR="008F4F8E" w:rsidRPr="00AE0772" w14:paraId="40736FCE" w14:textId="77777777" w:rsidTr="006868A2">
        <w:tc>
          <w:tcPr>
            <w:tcW w:w="2263" w:type="dxa"/>
          </w:tcPr>
          <w:p w14:paraId="16871DEE" w14:textId="77777777" w:rsidR="008F4F8E" w:rsidRPr="00AE0772" w:rsidRDefault="008F4F8E" w:rsidP="00725226">
            <w:pPr>
              <w:pStyle w:val="TableParagraph"/>
              <w:contextualSpacing/>
              <w:rPr>
                <w:rFonts w:asciiTheme="minorHAnsi" w:hAnsiTheme="minorHAnsi" w:cstheme="minorHAnsi"/>
                <w:sz w:val="18"/>
                <w:szCs w:val="18"/>
              </w:rPr>
            </w:pPr>
            <w:r w:rsidRPr="00AE0772">
              <w:rPr>
                <w:rFonts w:asciiTheme="minorHAnsi" w:hAnsiTheme="minorHAnsi" w:cstheme="minorHAnsi"/>
                <w:sz w:val="18"/>
                <w:szCs w:val="18"/>
              </w:rPr>
              <w:t>SAD</w:t>
            </w:r>
          </w:p>
        </w:tc>
        <w:tc>
          <w:tcPr>
            <w:tcW w:w="6747" w:type="dxa"/>
            <w:gridSpan w:val="2"/>
          </w:tcPr>
          <w:p w14:paraId="5893FD90" w14:textId="77777777" w:rsidR="008F4F8E" w:rsidRPr="00AE0772" w:rsidRDefault="008F4F8E" w:rsidP="00725226">
            <w:pPr>
              <w:pStyle w:val="TableParagraph"/>
              <w:contextualSpacing/>
              <w:rPr>
                <w:rFonts w:asciiTheme="minorHAnsi" w:hAnsiTheme="minorHAnsi" w:cstheme="minorHAnsi"/>
                <w:b/>
                <w:bCs/>
                <w:sz w:val="18"/>
                <w:szCs w:val="18"/>
              </w:rPr>
            </w:pPr>
            <w:r w:rsidRPr="00AE0772">
              <w:rPr>
                <w:rFonts w:asciiTheme="minorHAnsi" w:hAnsiTheme="minorHAnsi" w:cstheme="minorHAnsi"/>
                <w:sz w:val="18"/>
                <w:szCs w:val="18"/>
              </w:rPr>
              <w:t>Social Anxiety Disorder</w:t>
            </w:r>
          </w:p>
        </w:tc>
      </w:tr>
      <w:tr w:rsidR="008F4F8E" w:rsidRPr="00AE0772" w14:paraId="1ABC7A13" w14:textId="77777777" w:rsidTr="006868A2">
        <w:tc>
          <w:tcPr>
            <w:tcW w:w="2263" w:type="dxa"/>
          </w:tcPr>
          <w:p w14:paraId="2794FA4B" w14:textId="77777777" w:rsidR="008F4F8E" w:rsidRPr="00AE0772" w:rsidRDefault="008F4F8E" w:rsidP="00725226">
            <w:pPr>
              <w:pStyle w:val="TableParagraph"/>
              <w:contextualSpacing/>
              <w:rPr>
                <w:rFonts w:asciiTheme="minorHAnsi" w:hAnsiTheme="minorHAnsi" w:cstheme="minorHAnsi"/>
                <w:sz w:val="18"/>
                <w:szCs w:val="18"/>
              </w:rPr>
            </w:pPr>
            <w:r w:rsidRPr="00AE0772">
              <w:rPr>
                <w:rFonts w:asciiTheme="minorHAnsi" w:hAnsiTheme="minorHAnsi" w:cstheme="minorHAnsi"/>
                <w:sz w:val="18"/>
                <w:szCs w:val="18"/>
              </w:rPr>
              <w:t xml:space="preserve">SD </w:t>
            </w:r>
          </w:p>
        </w:tc>
        <w:tc>
          <w:tcPr>
            <w:tcW w:w="6747" w:type="dxa"/>
            <w:gridSpan w:val="2"/>
          </w:tcPr>
          <w:p w14:paraId="1952DB87" w14:textId="77777777" w:rsidR="008F4F8E" w:rsidRPr="00AE0772" w:rsidRDefault="008F4F8E" w:rsidP="00725226">
            <w:pPr>
              <w:pStyle w:val="TableParagraph"/>
              <w:contextualSpacing/>
              <w:rPr>
                <w:rFonts w:asciiTheme="minorHAnsi" w:hAnsiTheme="minorHAnsi" w:cstheme="minorHAnsi"/>
                <w:b/>
                <w:bCs/>
                <w:sz w:val="18"/>
                <w:szCs w:val="18"/>
              </w:rPr>
            </w:pPr>
            <w:r w:rsidRPr="00AE0772">
              <w:rPr>
                <w:rFonts w:asciiTheme="minorHAnsi" w:hAnsiTheme="minorHAnsi" w:cstheme="minorHAnsi"/>
                <w:sz w:val="18"/>
                <w:szCs w:val="18"/>
              </w:rPr>
              <w:t>Standard Deviation</w:t>
            </w:r>
          </w:p>
        </w:tc>
      </w:tr>
      <w:tr w:rsidR="008F4F8E" w:rsidRPr="00AE0772" w14:paraId="36D42DDF" w14:textId="77777777" w:rsidTr="006868A2">
        <w:tc>
          <w:tcPr>
            <w:tcW w:w="2263" w:type="dxa"/>
          </w:tcPr>
          <w:p w14:paraId="4BA3EEF0" w14:textId="77777777" w:rsidR="008F4F8E" w:rsidRPr="00AE0772" w:rsidRDefault="008F4F8E" w:rsidP="00725226">
            <w:pPr>
              <w:pStyle w:val="TableParagraph"/>
              <w:contextualSpacing/>
              <w:rPr>
                <w:rFonts w:asciiTheme="minorHAnsi" w:hAnsiTheme="minorHAnsi" w:cstheme="minorHAnsi"/>
                <w:sz w:val="18"/>
                <w:szCs w:val="18"/>
              </w:rPr>
            </w:pPr>
            <w:r w:rsidRPr="00AE0772">
              <w:rPr>
                <w:rFonts w:asciiTheme="minorHAnsi" w:hAnsiTheme="minorHAnsi" w:cstheme="minorHAnsi"/>
                <w:sz w:val="18"/>
                <w:szCs w:val="18"/>
              </w:rPr>
              <w:t xml:space="preserve">SES </w:t>
            </w:r>
          </w:p>
        </w:tc>
        <w:tc>
          <w:tcPr>
            <w:tcW w:w="6747" w:type="dxa"/>
            <w:gridSpan w:val="2"/>
          </w:tcPr>
          <w:p w14:paraId="6B124454" w14:textId="77777777" w:rsidR="008F4F8E" w:rsidRPr="00AE0772" w:rsidRDefault="008F4F8E" w:rsidP="00725226">
            <w:pPr>
              <w:pStyle w:val="TableParagraph"/>
              <w:contextualSpacing/>
              <w:rPr>
                <w:rFonts w:asciiTheme="minorHAnsi" w:hAnsiTheme="minorHAnsi" w:cstheme="minorHAnsi"/>
                <w:b/>
                <w:bCs/>
                <w:sz w:val="18"/>
                <w:szCs w:val="18"/>
              </w:rPr>
            </w:pPr>
            <w:r w:rsidRPr="00AE0772">
              <w:rPr>
                <w:rFonts w:asciiTheme="minorHAnsi" w:hAnsiTheme="minorHAnsi" w:cstheme="minorHAnsi"/>
                <w:sz w:val="18"/>
                <w:szCs w:val="18"/>
              </w:rPr>
              <w:t>Socio Economic Status</w:t>
            </w:r>
          </w:p>
        </w:tc>
      </w:tr>
      <w:tr w:rsidR="008F4F8E" w:rsidRPr="00AE0772" w14:paraId="5F22A6E9" w14:textId="77777777" w:rsidTr="006868A2">
        <w:tc>
          <w:tcPr>
            <w:tcW w:w="2263" w:type="dxa"/>
          </w:tcPr>
          <w:p w14:paraId="04F09876" w14:textId="77777777" w:rsidR="008F4F8E" w:rsidRPr="00AE0772" w:rsidRDefault="008F4F8E" w:rsidP="00725226">
            <w:pPr>
              <w:pStyle w:val="TableParagraph"/>
              <w:contextualSpacing/>
              <w:rPr>
                <w:rFonts w:asciiTheme="minorHAnsi" w:hAnsiTheme="minorHAnsi" w:cstheme="minorHAnsi"/>
                <w:sz w:val="18"/>
                <w:szCs w:val="18"/>
              </w:rPr>
            </w:pPr>
            <w:r w:rsidRPr="00AE0772">
              <w:rPr>
                <w:rFonts w:asciiTheme="minorHAnsi" w:hAnsiTheme="minorHAnsi" w:cstheme="minorHAnsi"/>
                <w:sz w:val="18"/>
                <w:szCs w:val="18"/>
              </w:rPr>
              <w:t xml:space="preserve">SMS </w:t>
            </w:r>
          </w:p>
        </w:tc>
        <w:tc>
          <w:tcPr>
            <w:tcW w:w="6747" w:type="dxa"/>
            <w:gridSpan w:val="2"/>
          </w:tcPr>
          <w:p w14:paraId="1D158F2E" w14:textId="77777777" w:rsidR="008F4F8E" w:rsidRPr="00AE0772" w:rsidRDefault="008F4F8E" w:rsidP="00725226">
            <w:pPr>
              <w:pStyle w:val="TableParagraph"/>
              <w:contextualSpacing/>
              <w:rPr>
                <w:rFonts w:asciiTheme="minorHAnsi" w:hAnsiTheme="minorHAnsi" w:cstheme="minorHAnsi"/>
                <w:b/>
                <w:bCs/>
                <w:sz w:val="18"/>
                <w:szCs w:val="18"/>
              </w:rPr>
            </w:pPr>
            <w:r w:rsidRPr="00AE0772">
              <w:rPr>
                <w:rFonts w:asciiTheme="minorHAnsi" w:hAnsiTheme="minorHAnsi" w:cstheme="minorHAnsi"/>
                <w:sz w:val="18"/>
                <w:szCs w:val="18"/>
              </w:rPr>
              <w:t>Short Message Service</w:t>
            </w:r>
          </w:p>
        </w:tc>
      </w:tr>
      <w:tr w:rsidR="008F4F8E" w:rsidRPr="00AE0772" w14:paraId="6B735E8F" w14:textId="77777777" w:rsidTr="006868A2">
        <w:tc>
          <w:tcPr>
            <w:tcW w:w="2263" w:type="dxa"/>
          </w:tcPr>
          <w:p w14:paraId="4F6A1242" w14:textId="77777777" w:rsidR="008F4F8E" w:rsidRPr="00AE0772" w:rsidRDefault="008F4F8E" w:rsidP="00725226">
            <w:pPr>
              <w:pStyle w:val="TableParagraph"/>
              <w:contextualSpacing/>
              <w:rPr>
                <w:rFonts w:asciiTheme="minorHAnsi" w:hAnsiTheme="minorHAnsi" w:cstheme="minorHAnsi"/>
                <w:sz w:val="18"/>
                <w:szCs w:val="18"/>
              </w:rPr>
            </w:pPr>
            <w:r w:rsidRPr="00AE0772">
              <w:rPr>
                <w:rFonts w:asciiTheme="minorHAnsi" w:eastAsiaTheme="majorEastAsia" w:hAnsiTheme="minorHAnsi" w:cstheme="minorHAnsi"/>
                <w:sz w:val="18"/>
                <w:szCs w:val="18"/>
              </w:rPr>
              <w:t xml:space="preserve">SOMS </w:t>
            </w:r>
          </w:p>
        </w:tc>
        <w:tc>
          <w:tcPr>
            <w:tcW w:w="6747" w:type="dxa"/>
            <w:gridSpan w:val="2"/>
          </w:tcPr>
          <w:p w14:paraId="334B511C" w14:textId="77777777" w:rsidR="008F4F8E" w:rsidRPr="00AE0772" w:rsidRDefault="008F4F8E" w:rsidP="00725226">
            <w:pPr>
              <w:pStyle w:val="TableParagraph"/>
              <w:contextualSpacing/>
              <w:rPr>
                <w:rFonts w:asciiTheme="minorHAnsi" w:eastAsiaTheme="majorEastAsia" w:hAnsiTheme="minorHAnsi" w:cstheme="minorHAnsi"/>
                <w:b/>
                <w:bCs/>
                <w:sz w:val="18"/>
                <w:szCs w:val="18"/>
              </w:rPr>
            </w:pPr>
            <w:r w:rsidRPr="00AE0772">
              <w:rPr>
                <w:rFonts w:asciiTheme="minorHAnsi" w:eastAsiaTheme="majorEastAsia" w:hAnsiTheme="minorHAnsi" w:cstheme="minorHAnsi"/>
                <w:sz w:val="18"/>
                <w:szCs w:val="18"/>
              </w:rPr>
              <w:t>Secure Online Messaging System</w:t>
            </w:r>
          </w:p>
        </w:tc>
      </w:tr>
      <w:tr w:rsidR="008F4F8E" w:rsidRPr="00AE0772" w14:paraId="7B3A38F3" w14:textId="77777777" w:rsidTr="006868A2">
        <w:tc>
          <w:tcPr>
            <w:tcW w:w="2263" w:type="dxa"/>
          </w:tcPr>
          <w:p w14:paraId="43FF876A" w14:textId="77777777" w:rsidR="008F4F8E" w:rsidRPr="00AE0772" w:rsidRDefault="008F4F8E" w:rsidP="00725226">
            <w:pPr>
              <w:pStyle w:val="TableParagraph"/>
              <w:contextualSpacing/>
              <w:rPr>
                <w:rFonts w:asciiTheme="minorHAnsi" w:hAnsiTheme="minorHAnsi" w:cstheme="minorHAnsi"/>
                <w:sz w:val="18"/>
                <w:szCs w:val="18"/>
              </w:rPr>
            </w:pPr>
            <w:r w:rsidRPr="00AE0772">
              <w:rPr>
                <w:rFonts w:asciiTheme="minorHAnsi" w:hAnsiTheme="minorHAnsi" w:cstheme="minorHAnsi"/>
                <w:sz w:val="18"/>
                <w:szCs w:val="18"/>
              </w:rPr>
              <w:t>SR</w:t>
            </w:r>
          </w:p>
        </w:tc>
        <w:tc>
          <w:tcPr>
            <w:tcW w:w="6747" w:type="dxa"/>
            <w:gridSpan w:val="2"/>
          </w:tcPr>
          <w:p w14:paraId="3CFAC3E7" w14:textId="77777777" w:rsidR="008F4F8E" w:rsidRPr="00AE0772" w:rsidRDefault="008F4F8E" w:rsidP="00725226">
            <w:pPr>
              <w:pStyle w:val="TableParagraph"/>
              <w:contextualSpacing/>
              <w:rPr>
                <w:rFonts w:asciiTheme="minorHAnsi" w:hAnsiTheme="minorHAnsi" w:cstheme="minorHAnsi"/>
                <w:b/>
                <w:bCs/>
                <w:sz w:val="18"/>
                <w:szCs w:val="18"/>
              </w:rPr>
            </w:pPr>
            <w:r w:rsidRPr="00AE0772">
              <w:rPr>
                <w:rFonts w:asciiTheme="minorHAnsi" w:hAnsiTheme="minorHAnsi" w:cstheme="minorHAnsi"/>
                <w:sz w:val="18"/>
                <w:szCs w:val="18"/>
              </w:rPr>
              <w:t>Systematic Review</w:t>
            </w:r>
          </w:p>
        </w:tc>
      </w:tr>
      <w:tr w:rsidR="008F4F8E" w:rsidRPr="00AE0772" w14:paraId="0E020A42" w14:textId="77777777" w:rsidTr="006868A2">
        <w:tc>
          <w:tcPr>
            <w:tcW w:w="2263" w:type="dxa"/>
          </w:tcPr>
          <w:p w14:paraId="03A7BFC9" w14:textId="77777777" w:rsidR="008F4F8E" w:rsidRPr="00AE0772" w:rsidRDefault="008F4F8E" w:rsidP="00725226">
            <w:pPr>
              <w:pStyle w:val="TableParagraph"/>
              <w:contextualSpacing/>
              <w:rPr>
                <w:rFonts w:asciiTheme="minorHAnsi" w:hAnsiTheme="minorHAnsi" w:cstheme="minorHAnsi"/>
                <w:sz w:val="18"/>
                <w:szCs w:val="18"/>
              </w:rPr>
            </w:pPr>
            <w:r w:rsidRPr="00AE0772">
              <w:rPr>
                <w:rFonts w:asciiTheme="minorHAnsi" w:hAnsiTheme="minorHAnsi" w:cstheme="minorHAnsi"/>
                <w:sz w:val="18"/>
                <w:szCs w:val="18"/>
              </w:rPr>
              <w:t xml:space="preserve">TAU </w:t>
            </w:r>
          </w:p>
        </w:tc>
        <w:tc>
          <w:tcPr>
            <w:tcW w:w="6747" w:type="dxa"/>
            <w:gridSpan w:val="2"/>
          </w:tcPr>
          <w:p w14:paraId="55753F16" w14:textId="77777777" w:rsidR="008F4F8E" w:rsidRPr="00AE0772" w:rsidRDefault="008F4F8E" w:rsidP="00725226">
            <w:pPr>
              <w:pStyle w:val="TableParagraph"/>
              <w:contextualSpacing/>
              <w:rPr>
                <w:rFonts w:asciiTheme="minorHAnsi" w:hAnsiTheme="minorHAnsi" w:cstheme="minorHAnsi"/>
                <w:b/>
                <w:bCs/>
                <w:sz w:val="18"/>
                <w:szCs w:val="18"/>
              </w:rPr>
            </w:pPr>
            <w:r w:rsidRPr="00AE0772">
              <w:rPr>
                <w:rFonts w:asciiTheme="minorHAnsi" w:hAnsiTheme="minorHAnsi" w:cstheme="minorHAnsi"/>
                <w:sz w:val="18"/>
                <w:szCs w:val="18"/>
              </w:rPr>
              <w:t>Treatment As Usual</w:t>
            </w:r>
          </w:p>
        </w:tc>
      </w:tr>
      <w:tr w:rsidR="008F4F8E" w:rsidRPr="00AE0772" w14:paraId="3556C39D" w14:textId="77777777" w:rsidTr="006868A2">
        <w:tc>
          <w:tcPr>
            <w:tcW w:w="2263" w:type="dxa"/>
          </w:tcPr>
          <w:p w14:paraId="7F504297" w14:textId="77777777" w:rsidR="008F4F8E" w:rsidRPr="00AE0772" w:rsidRDefault="008F4F8E" w:rsidP="00725226">
            <w:pPr>
              <w:pStyle w:val="TableParagraph"/>
              <w:contextualSpacing/>
              <w:rPr>
                <w:rFonts w:asciiTheme="minorHAnsi" w:hAnsiTheme="minorHAnsi" w:cstheme="minorHAnsi"/>
                <w:sz w:val="18"/>
                <w:szCs w:val="18"/>
              </w:rPr>
            </w:pPr>
            <w:r w:rsidRPr="00AE0772">
              <w:rPr>
                <w:rFonts w:asciiTheme="minorHAnsi" w:hAnsiTheme="minorHAnsi" w:cstheme="minorHAnsi"/>
                <w:sz w:val="18"/>
                <w:szCs w:val="18"/>
              </w:rPr>
              <w:t xml:space="preserve">vs </w:t>
            </w:r>
          </w:p>
        </w:tc>
        <w:tc>
          <w:tcPr>
            <w:tcW w:w="6747" w:type="dxa"/>
            <w:gridSpan w:val="2"/>
          </w:tcPr>
          <w:p w14:paraId="45179909" w14:textId="77777777" w:rsidR="008F4F8E" w:rsidRPr="00AE0772" w:rsidRDefault="008F4F8E" w:rsidP="00725226">
            <w:pPr>
              <w:pStyle w:val="TableParagraph"/>
              <w:contextualSpacing/>
              <w:rPr>
                <w:rFonts w:asciiTheme="minorHAnsi" w:hAnsiTheme="minorHAnsi" w:cstheme="minorHAnsi"/>
                <w:b/>
                <w:bCs/>
                <w:sz w:val="18"/>
                <w:szCs w:val="18"/>
              </w:rPr>
            </w:pPr>
            <w:r w:rsidRPr="00AE0772">
              <w:rPr>
                <w:rFonts w:asciiTheme="minorHAnsi" w:hAnsiTheme="minorHAnsi" w:cstheme="minorHAnsi"/>
                <w:sz w:val="18"/>
                <w:szCs w:val="18"/>
              </w:rPr>
              <w:t>Versus</w:t>
            </w:r>
          </w:p>
        </w:tc>
      </w:tr>
      <w:tr w:rsidR="008F4F8E" w:rsidRPr="00AE0772" w14:paraId="266637FC" w14:textId="77777777" w:rsidTr="006868A2">
        <w:tc>
          <w:tcPr>
            <w:tcW w:w="2263" w:type="dxa"/>
          </w:tcPr>
          <w:p w14:paraId="5C9B339A" w14:textId="77777777" w:rsidR="008F4F8E" w:rsidRPr="00AE0772" w:rsidRDefault="008F4F8E" w:rsidP="00725226">
            <w:pPr>
              <w:contextualSpacing/>
              <w:rPr>
                <w:rFonts w:asciiTheme="minorHAnsi" w:hAnsiTheme="minorHAnsi" w:cstheme="minorHAnsi"/>
                <w:sz w:val="18"/>
                <w:szCs w:val="18"/>
              </w:rPr>
            </w:pPr>
            <w:r w:rsidRPr="00AE0772">
              <w:rPr>
                <w:rFonts w:asciiTheme="minorHAnsi" w:hAnsiTheme="minorHAnsi" w:cstheme="minorHAnsi"/>
                <w:sz w:val="18"/>
                <w:szCs w:val="18"/>
              </w:rPr>
              <w:t xml:space="preserve">WL </w:t>
            </w:r>
          </w:p>
        </w:tc>
        <w:tc>
          <w:tcPr>
            <w:tcW w:w="6747" w:type="dxa"/>
            <w:gridSpan w:val="2"/>
          </w:tcPr>
          <w:p w14:paraId="4917856B" w14:textId="77777777" w:rsidR="008F4F8E" w:rsidRPr="00AE0772" w:rsidRDefault="008F4F8E" w:rsidP="00725226">
            <w:pPr>
              <w:contextualSpacing/>
              <w:rPr>
                <w:rFonts w:asciiTheme="minorHAnsi" w:hAnsiTheme="minorHAnsi" w:cstheme="minorHAnsi"/>
                <w:b/>
                <w:bCs/>
                <w:sz w:val="18"/>
                <w:szCs w:val="18"/>
              </w:rPr>
            </w:pPr>
            <w:r w:rsidRPr="00AE0772">
              <w:rPr>
                <w:rFonts w:asciiTheme="minorHAnsi" w:hAnsiTheme="minorHAnsi" w:cstheme="minorHAnsi"/>
                <w:sz w:val="18"/>
                <w:szCs w:val="18"/>
              </w:rPr>
              <w:t>Waiting List</w:t>
            </w:r>
          </w:p>
        </w:tc>
      </w:tr>
      <w:tr w:rsidR="008F4F8E" w:rsidRPr="00AE0772" w14:paraId="519249B6" w14:textId="77777777" w:rsidTr="006868A2">
        <w:tc>
          <w:tcPr>
            <w:tcW w:w="2263" w:type="dxa"/>
          </w:tcPr>
          <w:p w14:paraId="3A7E776B" w14:textId="77777777" w:rsidR="008F4F8E" w:rsidRPr="00AE0772" w:rsidRDefault="008F4F8E" w:rsidP="00725226">
            <w:pPr>
              <w:pStyle w:val="TableParagraph"/>
              <w:contextualSpacing/>
              <w:rPr>
                <w:rFonts w:asciiTheme="minorHAnsi" w:hAnsiTheme="minorHAnsi" w:cstheme="minorHAnsi"/>
                <w:sz w:val="18"/>
                <w:szCs w:val="18"/>
              </w:rPr>
            </w:pPr>
            <w:r w:rsidRPr="00AE0772">
              <w:rPr>
                <w:rFonts w:asciiTheme="minorHAnsi" w:hAnsiTheme="minorHAnsi" w:cstheme="minorHAnsi"/>
                <w:sz w:val="18"/>
                <w:szCs w:val="18"/>
              </w:rPr>
              <w:t xml:space="preserve">WTP </w:t>
            </w:r>
          </w:p>
        </w:tc>
        <w:tc>
          <w:tcPr>
            <w:tcW w:w="6747" w:type="dxa"/>
            <w:gridSpan w:val="2"/>
          </w:tcPr>
          <w:p w14:paraId="20B8188B" w14:textId="77777777" w:rsidR="008F4F8E" w:rsidRPr="00AE0772" w:rsidRDefault="008F4F8E" w:rsidP="00725226">
            <w:pPr>
              <w:pStyle w:val="TableParagraph"/>
              <w:contextualSpacing/>
              <w:rPr>
                <w:rFonts w:asciiTheme="minorHAnsi" w:hAnsiTheme="minorHAnsi" w:cstheme="minorHAnsi"/>
                <w:b/>
                <w:bCs/>
                <w:sz w:val="18"/>
                <w:szCs w:val="18"/>
              </w:rPr>
            </w:pPr>
            <w:r w:rsidRPr="00AE0772">
              <w:rPr>
                <w:rFonts w:asciiTheme="minorHAnsi" w:hAnsiTheme="minorHAnsi" w:cstheme="minorHAnsi"/>
                <w:sz w:val="18"/>
                <w:szCs w:val="18"/>
              </w:rPr>
              <w:t>Willingness-To-Pay</w:t>
            </w:r>
          </w:p>
        </w:tc>
      </w:tr>
    </w:tbl>
    <w:p w14:paraId="7422B450" w14:textId="77777777" w:rsidR="008F4F8E" w:rsidRDefault="008F4F8E" w:rsidP="00725226">
      <w:pPr>
        <w:contextualSpacing/>
      </w:pPr>
    </w:p>
    <w:p w14:paraId="7CA702D6" w14:textId="77777777" w:rsidR="002B6DD5" w:rsidRDefault="002B6DD5" w:rsidP="00725226">
      <w:pPr>
        <w:contextualSpacing/>
        <w:rPr>
          <w:rFonts w:ascii="Calibri" w:hAnsi="Calibri" w:cs="Arial"/>
          <w:b/>
          <w:bCs/>
          <w:color w:val="0070C0"/>
          <w:sz w:val="36"/>
          <w:szCs w:val="36"/>
        </w:rPr>
      </w:pPr>
      <w:r>
        <w:br w:type="page"/>
      </w:r>
    </w:p>
    <w:p w14:paraId="726C6229" w14:textId="167AB60E" w:rsidR="008F4F8E" w:rsidRDefault="008F4F8E" w:rsidP="00725226">
      <w:pPr>
        <w:pStyle w:val="Heading1copy"/>
        <w:spacing w:after="120"/>
        <w:contextualSpacing/>
      </w:pPr>
      <w:r>
        <w:lastRenderedPageBreak/>
        <w:t>Glossary</w:t>
      </w:r>
    </w:p>
    <w:tbl>
      <w:tblPr>
        <w:tblStyle w:val="TableGrid"/>
        <w:tblW w:w="0" w:type="auto"/>
        <w:tblLook w:val="04A0" w:firstRow="1" w:lastRow="0" w:firstColumn="1" w:lastColumn="0" w:noHBand="0" w:noVBand="1"/>
      </w:tblPr>
      <w:tblGrid>
        <w:gridCol w:w="2830"/>
        <w:gridCol w:w="6180"/>
      </w:tblGrid>
      <w:tr w:rsidR="008F4F8E" w:rsidRPr="00AE0772" w14:paraId="2F314E20" w14:textId="77777777" w:rsidTr="004E5E36">
        <w:trPr>
          <w:tblHeader/>
        </w:trPr>
        <w:tc>
          <w:tcPr>
            <w:tcW w:w="2830" w:type="dxa"/>
            <w:shd w:val="clear" w:color="auto" w:fill="000000" w:themeFill="text1"/>
          </w:tcPr>
          <w:p w14:paraId="42FEBDE6" w14:textId="77777777" w:rsidR="008F4F8E" w:rsidRPr="00AE0772" w:rsidRDefault="008F4F8E" w:rsidP="00725226">
            <w:pPr>
              <w:contextualSpacing/>
              <w:rPr>
                <w:rFonts w:asciiTheme="minorHAnsi" w:eastAsia="Arial" w:hAnsiTheme="minorHAnsi" w:cstheme="minorHAnsi"/>
                <w:b/>
                <w:bCs/>
                <w:sz w:val="18"/>
                <w:szCs w:val="18"/>
              </w:rPr>
            </w:pPr>
            <w:r w:rsidRPr="00AE0772">
              <w:rPr>
                <w:rFonts w:asciiTheme="minorHAnsi" w:eastAsia="Arial" w:hAnsiTheme="minorHAnsi" w:cstheme="minorHAnsi"/>
                <w:b/>
                <w:bCs/>
                <w:sz w:val="18"/>
                <w:szCs w:val="18"/>
              </w:rPr>
              <w:t>Term</w:t>
            </w:r>
          </w:p>
        </w:tc>
        <w:tc>
          <w:tcPr>
            <w:tcW w:w="6180" w:type="dxa"/>
            <w:shd w:val="clear" w:color="auto" w:fill="000000" w:themeFill="text1"/>
          </w:tcPr>
          <w:p w14:paraId="41C7F5E6" w14:textId="77777777" w:rsidR="008F4F8E" w:rsidRPr="00AE0772" w:rsidRDefault="008F4F8E" w:rsidP="00725226">
            <w:pPr>
              <w:contextualSpacing/>
              <w:rPr>
                <w:rFonts w:asciiTheme="minorHAnsi" w:eastAsia="Arial" w:hAnsiTheme="minorHAnsi" w:cstheme="minorHAnsi"/>
                <w:b/>
                <w:bCs/>
                <w:sz w:val="18"/>
                <w:szCs w:val="18"/>
              </w:rPr>
            </w:pPr>
            <w:r w:rsidRPr="00AE0772">
              <w:rPr>
                <w:rFonts w:asciiTheme="minorHAnsi" w:eastAsia="Arial" w:hAnsiTheme="minorHAnsi" w:cstheme="minorHAnsi"/>
                <w:b/>
                <w:bCs/>
                <w:sz w:val="18"/>
                <w:szCs w:val="18"/>
              </w:rPr>
              <w:t>Definition</w:t>
            </w:r>
          </w:p>
        </w:tc>
      </w:tr>
      <w:tr w:rsidR="008F4F8E" w:rsidRPr="00AE0772" w14:paraId="33C3E404" w14:textId="77777777" w:rsidTr="006868A2">
        <w:tc>
          <w:tcPr>
            <w:tcW w:w="2830" w:type="dxa"/>
          </w:tcPr>
          <w:p w14:paraId="118EE5BD" w14:textId="77777777" w:rsidR="008F4F8E" w:rsidRPr="00AE0772" w:rsidRDefault="008F4F8E" w:rsidP="00725226">
            <w:pPr>
              <w:contextualSpacing/>
              <w:rPr>
                <w:rFonts w:asciiTheme="minorHAnsi" w:eastAsia="Arial" w:hAnsiTheme="minorHAnsi" w:cstheme="minorHAnsi"/>
                <w:sz w:val="18"/>
                <w:szCs w:val="18"/>
              </w:rPr>
            </w:pPr>
            <w:r w:rsidRPr="00AE0772">
              <w:rPr>
                <w:rFonts w:asciiTheme="minorHAnsi" w:eastAsia="Arial" w:hAnsiTheme="minorHAnsi" w:cstheme="minorHAnsi"/>
                <w:sz w:val="18"/>
                <w:szCs w:val="18"/>
              </w:rPr>
              <w:t>AMSTAR</w:t>
            </w:r>
          </w:p>
        </w:tc>
        <w:tc>
          <w:tcPr>
            <w:tcW w:w="6180" w:type="dxa"/>
          </w:tcPr>
          <w:p w14:paraId="32103B68" w14:textId="7D97242C" w:rsidR="008F4F8E" w:rsidRPr="00A8228C" w:rsidRDefault="008F4F8E" w:rsidP="00725226">
            <w:pPr>
              <w:contextualSpacing/>
              <w:rPr>
                <w:rFonts w:asciiTheme="minorHAnsi" w:eastAsia="Arial" w:hAnsiTheme="minorHAnsi" w:cstheme="minorHAnsi"/>
                <w:color w:val="000000" w:themeColor="text1"/>
                <w:sz w:val="18"/>
                <w:szCs w:val="18"/>
              </w:rPr>
            </w:pPr>
            <w:r w:rsidRPr="00A8228C">
              <w:rPr>
                <w:rFonts w:asciiTheme="minorHAnsi" w:eastAsia="Arial" w:hAnsiTheme="minorHAnsi" w:cstheme="minorHAnsi"/>
                <w:color w:val="000000" w:themeColor="text1"/>
                <w:sz w:val="18"/>
                <w:szCs w:val="18"/>
              </w:rPr>
              <w:t xml:space="preserve">This tool provides guidance to rate the overall confidence in the results of a </w:t>
            </w:r>
            <w:r w:rsidR="00F23880">
              <w:rPr>
                <w:rFonts w:asciiTheme="minorHAnsi" w:eastAsia="Arial" w:hAnsiTheme="minorHAnsi" w:cstheme="minorHAnsi"/>
                <w:color w:val="000000" w:themeColor="text1"/>
                <w:sz w:val="18"/>
                <w:szCs w:val="18"/>
              </w:rPr>
              <w:t xml:space="preserve">systematic </w:t>
            </w:r>
            <w:r w:rsidRPr="00A8228C">
              <w:rPr>
                <w:rFonts w:asciiTheme="minorHAnsi" w:eastAsia="Arial" w:hAnsiTheme="minorHAnsi" w:cstheme="minorHAnsi"/>
                <w:color w:val="000000" w:themeColor="text1"/>
                <w:sz w:val="18"/>
                <w:szCs w:val="18"/>
              </w:rPr>
              <w:t xml:space="preserve">review (high, moderate, </w:t>
            </w:r>
            <w:proofErr w:type="gramStart"/>
            <w:r w:rsidRPr="00A8228C">
              <w:rPr>
                <w:rFonts w:asciiTheme="minorHAnsi" w:eastAsia="Arial" w:hAnsiTheme="minorHAnsi" w:cstheme="minorHAnsi"/>
                <w:color w:val="000000" w:themeColor="text1"/>
                <w:sz w:val="18"/>
                <w:szCs w:val="18"/>
              </w:rPr>
              <w:t>low</w:t>
            </w:r>
            <w:proofErr w:type="gramEnd"/>
            <w:r w:rsidRPr="00A8228C">
              <w:rPr>
                <w:rFonts w:asciiTheme="minorHAnsi" w:eastAsia="Arial" w:hAnsiTheme="minorHAnsi" w:cstheme="minorHAnsi"/>
                <w:color w:val="000000" w:themeColor="text1"/>
                <w:sz w:val="18"/>
                <w:szCs w:val="18"/>
              </w:rPr>
              <w:t xml:space="preserve"> or critically low depending on the number of critical flaws and/or non-critical weaknesses). </w:t>
            </w:r>
          </w:p>
        </w:tc>
      </w:tr>
      <w:tr w:rsidR="00C80C29" w:rsidRPr="00AE0772" w14:paraId="3D705B61" w14:textId="77777777" w:rsidTr="006868A2">
        <w:tc>
          <w:tcPr>
            <w:tcW w:w="2830" w:type="dxa"/>
          </w:tcPr>
          <w:p w14:paraId="7D0F421E" w14:textId="77777777" w:rsidR="00C80C29" w:rsidRPr="00AE0772" w:rsidRDefault="00C80C29" w:rsidP="00725226">
            <w:pPr>
              <w:contextualSpacing/>
              <w:rPr>
                <w:rFonts w:asciiTheme="minorHAnsi" w:eastAsia="Arial" w:hAnsiTheme="minorHAnsi" w:cstheme="minorHAnsi"/>
                <w:sz w:val="18"/>
                <w:szCs w:val="18"/>
              </w:rPr>
            </w:pPr>
            <w:r w:rsidRPr="00AE0772">
              <w:rPr>
                <w:rFonts w:asciiTheme="minorHAnsi" w:eastAsia="Arial" w:hAnsiTheme="minorHAnsi" w:cstheme="minorHAnsi"/>
                <w:sz w:val="18"/>
                <w:szCs w:val="18"/>
              </w:rPr>
              <w:t>CI</w:t>
            </w:r>
          </w:p>
        </w:tc>
        <w:tc>
          <w:tcPr>
            <w:tcW w:w="6180" w:type="dxa"/>
          </w:tcPr>
          <w:p w14:paraId="4D6882D7" w14:textId="7F10332B" w:rsidR="00C80C29" w:rsidRPr="00A8228C" w:rsidRDefault="00C80C29" w:rsidP="00725226">
            <w:pPr>
              <w:contextualSpacing/>
              <w:rPr>
                <w:rFonts w:asciiTheme="minorHAnsi" w:eastAsia="Arial" w:hAnsiTheme="minorHAnsi" w:cstheme="minorHAnsi"/>
                <w:color w:val="000000" w:themeColor="text1"/>
                <w:sz w:val="18"/>
                <w:szCs w:val="18"/>
              </w:rPr>
            </w:pPr>
            <w:r w:rsidRPr="00155460">
              <w:rPr>
                <w:rFonts w:ascii="Calibri" w:eastAsia="Arial" w:hAnsi="Calibri" w:cs="Calibri"/>
                <w:color w:val="000000"/>
                <w:sz w:val="18"/>
                <w:szCs w:val="18"/>
                <w:lang w:eastAsia="en-US"/>
              </w:rPr>
              <w:t>Confidence interval. The interval in which the population parameter will fall 95% of the time</w:t>
            </w:r>
            <w:r>
              <w:rPr>
                <w:rFonts w:ascii="Calibri" w:eastAsia="Arial" w:hAnsi="Calibri" w:cs="Calibri"/>
                <w:color w:val="000000"/>
                <w:sz w:val="18"/>
                <w:szCs w:val="18"/>
                <w:lang w:eastAsia="en-US"/>
              </w:rPr>
              <w:t>.</w:t>
            </w:r>
          </w:p>
        </w:tc>
      </w:tr>
      <w:tr w:rsidR="00C80C29" w:rsidRPr="00AE0772" w14:paraId="5C925118" w14:textId="77777777" w:rsidTr="006868A2">
        <w:tc>
          <w:tcPr>
            <w:tcW w:w="2830" w:type="dxa"/>
          </w:tcPr>
          <w:p w14:paraId="1A6E79F3" w14:textId="77777777" w:rsidR="00C80C29" w:rsidRPr="00AE0772" w:rsidRDefault="00C80C29" w:rsidP="00725226">
            <w:pPr>
              <w:contextualSpacing/>
              <w:rPr>
                <w:rFonts w:asciiTheme="minorHAnsi" w:hAnsiTheme="minorHAnsi" w:cstheme="minorHAnsi"/>
                <w:sz w:val="18"/>
                <w:szCs w:val="18"/>
              </w:rPr>
            </w:pPr>
            <w:r w:rsidRPr="00AE0772">
              <w:rPr>
                <w:rFonts w:asciiTheme="minorHAnsi" w:hAnsiTheme="minorHAnsi" w:cstheme="minorHAnsi"/>
                <w:sz w:val="18"/>
                <w:szCs w:val="18"/>
              </w:rPr>
              <w:t>Cost-benefit analyses</w:t>
            </w:r>
          </w:p>
        </w:tc>
        <w:tc>
          <w:tcPr>
            <w:tcW w:w="6180" w:type="dxa"/>
          </w:tcPr>
          <w:p w14:paraId="1B490D5C" w14:textId="77777777" w:rsidR="00C80C29" w:rsidRPr="00831ADE" w:rsidRDefault="00C80C29" w:rsidP="00725226">
            <w:pPr>
              <w:contextualSpacing/>
              <w:rPr>
                <w:color w:val="000000" w:themeColor="text1"/>
                <w:sz w:val="18"/>
                <w:szCs w:val="18"/>
              </w:rPr>
            </w:pPr>
            <w:r w:rsidRPr="00A8228C">
              <w:rPr>
                <w:rFonts w:ascii="Calibri" w:hAnsi="Calibri" w:cs="Calibri"/>
                <w:color w:val="000000" w:themeColor="text1"/>
                <w:sz w:val="18"/>
                <w:szCs w:val="18"/>
              </w:rPr>
              <w:t>A type of economic evaluation in which both the costs and consequences of different interventions are expressed in monetary units.</w:t>
            </w:r>
          </w:p>
        </w:tc>
      </w:tr>
      <w:tr w:rsidR="00C80C29" w:rsidRPr="00AE0772" w14:paraId="40EBB2B2" w14:textId="77777777" w:rsidTr="006868A2">
        <w:tc>
          <w:tcPr>
            <w:tcW w:w="2830" w:type="dxa"/>
          </w:tcPr>
          <w:p w14:paraId="743DFB47" w14:textId="77777777" w:rsidR="00C80C29" w:rsidRPr="00AE0772" w:rsidRDefault="00C80C29" w:rsidP="00725226">
            <w:pPr>
              <w:contextualSpacing/>
              <w:rPr>
                <w:rFonts w:asciiTheme="minorHAnsi" w:hAnsiTheme="minorHAnsi" w:cstheme="minorHAnsi"/>
                <w:sz w:val="18"/>
                <w:szCs w:val="18"/>
              </w:rPr>
            </w:pPr>
            <w:r w:rsidRPr="00AE0772">
              <w:rPr>
                <w:rFonts w:asciiTheme="minorHAnsi" w:hAnsiTheme="minorHAnsi" w:cstheme="minorHAnsi"/>
                <w:sz w:val="18"/>
                <w:szCs w:val="18"/>
              </w:rPr>
              <w:t>Cost-consequence</w:t>
            </w:r>
          </w:p>
        </w:tc>
        <w:tc>
          <w:tcPr>
            <w:tcW w:w="6180" w:type="dxa"/>
          </w:tcPr>
          <w:p w14:paraId="08DDD2C6" w14:textId="2E1D6EED" w:rsidR="00C80C29" w:rsidRPr="00A8228C" w:rsidRDefault="00C80C29" w:rsidP="00725226">
            <w:pPr>
              <w:contextualSpacing/>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A form of economic evaluation which assesses a wide range of costs and consequences of the products </w:t>
            </w:r>
            <w:r w:rsidR="00F17590">
              <w:rPr>
                <w:rFonts w:asciiTheme="minorHAnsi" w:hAnsiTheme="minorHAnsi" w:cstheme="minorHAnsi"/>
                <w:color w:val="000000" w:themeColor="text1"/>
                <w:sz w:val="18"/>
                <w:szCs w:val="18"/>
              </w:rPr>
              <w:t>being</w:t>
            </w:r>
            <w:r>
              <w:rPr>
                <w:rFonts w:asciiTheme="minorHAnsi" w:hAnsiTheme="minorHAnsi" w:cstheme="minorHAnsi"/>
                <w:color w:val="000000" w:themeColor="text1"/>
                <w:sz w:val="18"/>
                <w:szCs w:val="18"/>
              </w:rPr>
              <w:t xml:space="preserve"> compar</w:t>
            </w:r>
            <w:r w:rsidR="00F17590">
              <w:rPr>
                <w:rFonts w:asciiTheme="minorHAnsi" w:hAnsiTheme="minorHAnsi" w:cstheme="minorHAnsi"/>
                <w:color w:val="000000" w:themeColor="text1"/>
                <w:sz w:val="18"/>
                <w:szCs w:val="18"/>
              </w:rPr>
              <w:t>ed</w:t>
            </w:r>
            <w:r>
              <w:rPr>
                <w:rFonts w:asciiTheme="minorHAnsi" w:hAnsiTheme="minorHAnsi" w:cstheme="minorHAnsi"/>
                <w:color w:val="000000" w:themeColor="text1"/>
                <w:sz w:val="18"/>
                <w:szCs w:val="18"/>
              </w:rPr>
              <w:t xml:space="preserve"> and reports them separately. It includes all types of effects: health, non</w:t>
            </w:r>
            <w:r w:rsidR="00EE2A45">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 xml:space="preserve"> health, negative, positive both to consumer and other groups. </w:t>
            </w:r>
          </w:p>
        </w:tc>
      </w:tr>
      <w:tr w:rsidR="00C80C29" w:rsidRPr="00AE0772" w14:paraId="50CFA3C6" w14:textId="77777777" w:rsidTr="006868A2">
        <w:tc>
          <w:tcPr>
            <w:tcW w:w="2830" w:type="dxa"/>
          </w:tcPr>
          <w:p w14:paraId="2D333C6B" w14:textId="77777777" w:rsidR="00C80C29" w:rsidRPr="00AE0772" w:rsidRDefault="00C80C29" w:rsidP="00725226">
            <w:pPr>
              <w:contextualSpacing/>
              <w:rPr>
                <w:rFonts w:asciiTheme="minorHAnsi" w:hAnsiTheme="minorHAnsi" w:cstheme="minorHAnsi"/>
                <w:sz w:val="18"/>
                <w:szCs w:val="18"/>
              </w:rPr>
            </w:pPr>
            <w:r w:rsidRPr="00AE0772">
              <w:rPr>
                <w:rFonts w:asciiTheme="minorHAnsi" w:hAnsiTheme="minorHAnsi" w:cstheme="minorHAnsi"/>
                <w:sz w:val="18"/>
                <w:szCs w:val="18"/>
              </w:rPr>
              <w:t>Cost-effectiveness analyses</w:t>
            </w:r>
          </w:p>
        </w:tc>
        <w:tc>
          <w:tcPr>
            <w:tcW w:w="6180" w:type="dxa"/>
          </w:tcPr>
          <w:p w14:paraId="21A1A1F9" w14:textId="77777777" w:rsidR="00C80C29" w:rsidRPr="00A8228C" w:rsidRDefault="00C80C29" w:rsidP="00725226">
            <w:pPr>
              <w:contextualSpacing/>
              <w:rPr>
                <w:color w:val="000000" w:themeColor="text1"/>
                <w:sz w:val="18"/>
                <w:szCs w:val="18"/>
              </w:rPr>
            </w:pPr>
            <w:r w:rsidRPr="00A8228C">
              <w:rPr>
                <w:rFonts w:ascii="Calibri" w:hAnsi="Calibri" w:cs="Calibri"/>
                <w:color w:val="000000" w:themeColor="text1"/>
                <w:sz w:val="18"/>
                <w:szCs w:val="18"/>
              </w:rPr>
              <w:t>A type of economic evaluation in which all costs are related to a single, common effect. Results are usually stated as additional cost expended per additional health outcome achieved.</w:t>
            </w:r>
            <w:r w:rsidRPr="00A8228C">
              <w:rPr>
                <w:rStyle w:val="apple-converted-space"/>
                <w:color w:val="000000" w:themeColor="text1"/>
                <w:sz w:val="18"/>
                <w:szCs w:val="18"/>
              </w:rPr>
              <w:t> </w:t>
            </w:r>
            <w:r w:rsidRPr="00A8228C">
              <w:rPr>
                <w:rFonts w:ascii="Calibri" w:hAnsi="Calibri" w:cs="Calibri"/>
                <w:color w:val="000000" w:themeColor="text1"/>
                <w:sz w:val="18"/>
                <w:szCs w:val="18"/>
              </w:rPr>
              <w:t>Outcomes are measured using clinically meaningful units of outcome, such as point improvements on depression or anxiety rating scales, or proportion of population that has remitted from a high prevalence disorder.</w:t>
            </w:r>
          </w:p>
        </w:tc>
      </w:tr>
      <w:tr w:rsidR="00C80C29" w:rsidRPr="00AE0772" w14:paraId="7D90268D" w14:textId="77777777" w:rsidTr="006868A2">
        <w:tc>
          <w:tcPr>
            <w:tcW w:w="2830" w:type="dxa"/>
          </w:tcPr>
          <w:p w14:paraId="48CAC65C" w14:textId="77777777" w:rsidR="00C80C29" w:rsidRPr="00AE0772" w:rsidRDefault="00C80C29" w:rsidP="00725226">
            <w:pPr>
              <w:contextualSpacing/>
              <w:rPr>
                <w:rFonts w:asciiTheme="minorHAnsi" w:hAnsiTheme="minorHAnsi" w:cstheme="minorHAnsi"/>
                <w:sz w:val="18"/>
                <w:szCs w:val="18"/>
              </w:rPr>
            </w:pPr>
            <w:r w:rsidRPr="00AE0772">
              <w:rPr>
                <w:rFonts w:asciiTheme="minorHAnsi" w:hAnsiTheme="minorHAnsi" w:cstheme="minorHAnsi"/>
                <w:sz w:val="18"/>
                <w:szCs w:val="18"/>
              </w:rPr>
              <w:t>Cost-minimisation</w:t>
            </w:r>
          </w:p>
        </w:tc>
        <w:tc>
          <w:tcPr>
            <w:tcW w:w="6180" w:type="dxa"/>
          </w:tcPr>
          <w:p w14:paraId="262892B0" w14:textId="77777777" w:rsidR="00C80C29" w:rsidRPr="00831ADE" w:rsidRDefault="00C80C29" w:rsidP="00725226">
            <w:pPr>
              <w:contextualSpacing/>
              <w:rPr>
                <w:color w:val="000000" w:themeColor="text1"/>
                <w:sz w:val="18"/>
                <w:szCs w:val="18"/>
              </w:rPr>
            </w:pPr>
            <w:r w:rsidRPr="00A8228C">
              <w:rPr>
                <w:rFonts w:ascii="Calibri" w:hAnsi="Calibri" w:cs="Calibri"/>
                <w:color w:val="000000" w:themeColor="text1"/>
                <w:sz w:val="18"/>
                <w:szCs w:val="18"/>
              </w:rPr>
              <w:t>A method of comparing the costs of alternative interventions (including the costs of managing any consequences of the intervention), which are known, or assumed, to have an equivalent medical effect.</w:t>
            </w:r>
          </w:p>
        </w:tc>
      </w:tr>
      <w:tr w:rsidR="00C80C29" w:rsidRPr="00AE0772" w14:paraId="29B4D769" w14:textId="77777777" w:rsidTr="006868A2">
        <w:tc>
          <w:tcPr>
            <w:tcW w:w="2830" w:type="dxa"/>
          </w:tcPr>
          <w:p w14:paraId="1E23ED67" w14:textId="77777777" w:rsidR="00C80C29" w:rsidRPr="00AE0772" w:rsidRDefault="00C80C29" w:rsidP="00725226">
            <w:pPr>
              <w:contextualSpacing/>
              <w:rPr>
                <w:rFonts w:asciiTheme="minorHAnsi" w:hAnsiTheme="minorHAnsi" w:cstheme="minorHAnsi"/>
                <w:sz w:val="18"/>
                <w:szCs w:val="18"/>
              </w:rPr>
            </w:pPr>
            <w:r w:rsidRPr="00AE0772">
              <w:rPr>
                <w:rFonts w:asciiTheme="minorHAnsi" w:hAnsiTheme="minorHAnsi" w:cstheme="minorHAnsi"/>
                <w:sz w:val="18"/>
                <w:szCs w:val="18"/>
              </w:rPr>
              <w:t>Cost-utility analyses</w:t>
            </w:r>
          </w:p>
        </w:tc>
        <w:tc>
          <w:tcPr>
            <w:tcW w:w="6180" w:type="dxa"/>
          </w:tcPr>
          <w:p w14:paraId="63575DC2" w14:textId="3335544B" w:rsidR="00C80C29" w:rsidRPr="00A8228C" w:rsidRDefault="00C80C29" w:rsidP="00725226">
            <w:pPr>
              <w:contextualSpacing/>
              <w:rPr>
                <w:color w:val="000000" w:themeColor="text1"/>
                <w:sz w:val="18"/>
                <w:szCs w:val="18"/>
              </w:rPr>
            </w:pPr>
            <w:r w:rsidRPr="00A8228C">
              <w:rPr>
                <w:rFonts w:ascii="Calibri" w:hAnsi="Calibri" w:cs="Calibri"/>
                <w:color w:val="000000" w:themeColor="text1"/>
                <w:sz w:val="18"/>
                <w:szCs w:val="18"/>
              </w:rPr>
              <w:t>A type of cost-effectiveness analysis in which benefits are expressed as the number of life years saved adjusted to account for loss of quality from morbidity of the health outcome or side effects from the intervention.</w:t>
            </w:r>
            <w:r>
              <w:rPr>
                <w:rFonts w:ascii="Calibri" w:hAnsi="Calibri" w:cs="Calibri"/>
                <w:color w:val="000000" w:themeColor="text1"/>
                <w:sz w:val="18"/>
                <w:szCs w:val="18"/>
              </w:rPr>
              <w:t xml:space="preserve"> </w:t>
            </w:r>
            <w:r w:rsidRPr="00A8228C">
              <w:rPr>
                <w:rFonts w:asciiTheme="minorHAnsi" w:hAnsiTheme="minorHAnsi" w:cstheme="minorHAnsi"/>
                <w:color w:val="000000" w:themeColor="text1"/>
                <w:sz w:val="18"/>
                <w:szCs w:val="18"/>
              </w:rPr>
              <w:t xml:space="preserve">The main unit of outcome are generic health indices that combine both health-related quality of life along with length of life. The </w:t>
            </w:r>
            <w:r w:rsidR="000E04EB" w:rsidRPr="00A8228C">
              <w:rPr>
                <w:rFonts w:asciiTheme="minorHAnsi" w:hAnsiTheme="minorHAnsi" w:cstheme="minorHAnsi"/>
                <w:color w:val="000000" w:themeColor="text1"/>
                <w:sz w:val="18"/>
                <w:szCs w:val="18"/>
              </w:rPr>
              <w:t>best-known</w:t>
            </w:r>
            <w:r w:rsidRPr="00A8228C">
              <w:rPr>
                <w:rFonts w:asciiTheme="minorHAnsi" w:hAnsiTheme="minorHAnsi" w:cstheme="minorHAnsi"/>
                <w:color w:val="000000" w:themeColor="text1"/>
                <w:sz w:val="18"/>
                <w:szCs w:val="18"/>
              </w:rPr>
              <w:t xml:space="preserve"> generic indices used in CUA are quality-adjusted life years (QALYs) and disability-adjusted life years (DALYs</w:t>
            </w:r>
            <w:r>
              <w:rPr>
                <w:rFonts w:asciiTheme="minorHAnsi" w:hAnsiTheme="minorHAnsi" w:cstheme="minorHAnsi"/>
                <w:color w:val="000000" w:themeColor="text1"/>
                <w:sz w:val="18"/>
                <w:szCs w:val="18"/>
              </w:rPr>
              <w:t>)</w:t>
            </w:r>
            <w:r w:rsidR="008E70EB">
              <w:rPr>
                <w:rFonts w:asciiTheme="minorHAnsi" w:hAnsiTheme="minorHAnsi" w:cstheme="minorHAnsi"/>
                <w:color w:val="000000" w:themeColor="text1"/>
                <w:sz w:val="18"/>
                <w:szCs w:val="18"/>
              </w:rPr>
              <w:t>.</w:t>
            </w:r>
          </w:p>
        </w:tc>
      </w:tr>
      <w:tr w:rsidR="00C80C29" w:rsidRPr="00AE0772" w14:paraId="6EC19A70" w14:textId="77777777" w:rsidTr="006868A2">
        <w:tc>
          <w:tcPr>
            <w:tcW w:w="2830" w:type="dxa"/>
          </w:tcPr>
          <w:p w14:paraId="19B89B42" w14:textId="77777777" w:rsidR="00C80C29" w:rsidRPr="00AE0772" w:rsidRDefault="00C80C29" w:rsidP="00725226">
            <w:pPr>
              <w:contextualSpacing/>
              <w:rPr>
                <w:rFonts w:asciiTheme="minorHAnsi" w:hAnsiTheme="minorHAnsi" w:cstheme="minorHAnsi"/>
                <w:sz w:val="18"/>
                <w:szCs w:val="18"/>
              </w:rPr>
            </w:pPr>
            <w:r w:rsidRPr="00AE0772">
              <w:rPr>
                <w:rFonts w:asciiTheme="minorHAnsi" w:hAnsiTheme="minorHAnsi" w:cstheme="minorHAnsi"/>
                <w:sz w:val="18"/>
                <w:szCs w:val="18"/>
              </w:rPr>
              <w:t>d</w:t>
            </w:r>
          </w:p>
        </w:tc>
        <w:tc>
          <w:tcPr>
            <w:tcW w:w="6180" w:type="dxa"/>
          </w:tcPr>
          <w:p w14:paraId="5A28EAB9" w14:textId="4F4530F9" w:rsidR="00C80C29" w:rsidRPr="00A8228C" w:rsidRDefault="00C80C29" w:rsidP="00725226">
            <w:pPr>
              <w:contextualSpacing/>
              <w:rPr>
                <w:rFonts w:asciiTheme="minorHAnsi" w:hAnsiTheme="minorHAnsi" w:cstheme="minorHAnsi"/>
                <w:color w:val="000000" w:themeColor="text1"/>
                <w:sz w:val="18"/>
                <w:szCs w:val="18"/>
              </w:rPr>
            </w:pPr>
            <w:r w:rsidRPr="00A8228C">
              <w:rPr>
                <w:rFonts w:asciiTheme="minorHAnsi" w:hAnsiTheme="minorHAnsi" w:cstheme="minorHAnsi"/>
                <w:color w:val="000000" w:themeColor="text1"/>
                <w:sz w:val="18"/>
                <w:szCs w:val="18"/>
              </w:rPr>
              <w:t>A measure of effect size</w:t>
            </w:r>
            <w:r w:rsidR="002C1329">
              <w:rPr>
                <w:rFonts w:asciiTheme="minorHAnsi" w:hAnsiTheme="minorHAnsi" w:cstheme="minorHAnsi"/>
                <w:color w:val="000000" w:themeColor="text1"/>
                <w:sz w:val="18"/>
                <w:szCs w:val="18"/>
              </w:rPr>
              <w:t>. See effect size.</w:t>
            </w:r>
          </w:p>
        </w:tc>
      </w:tr>
      <w:tr w:rsidR="00C80C29" w:rsidRPr="00AE0772" w14:paraId="12C6D32E" w14:textId="77777777" w:rsidTr="006868A2">
        <w:tc>
          <w:tcPr>
            <w:tcW w:w="2830" w:type="dxa"/>
          </w:tcPr>
          <w:p w14:paraId="144EB5B9" w14:textId="77777777" w:rsidR="00C80C29" w:rsidRPr="00AE0772" w:rsidRDefault="00C80C29" w:rsidP="00725226">
            <w:pPr>
              <w:contextualSpacing/>
              <w:rPr>
                <w:rFonts w:asciiTheme="minorHAnsi" w:hAnsiTheme="minorHAnsi" w:cstheme="minorHAnsi"/>
                <w:sz w:val="18"/>
                <w:szCs w:val="18"/>
              </w:rPr>
            </w:pPr>
            <w:r w:rsidRPr="00AE0772">
              <w:rPr>
                <w:rFonts w:asciiTheme="minorHAnsi" w:hAnsiTheme="minorHAnsi" w:cstheme="minorHAnsi"/>
                <w:sz w:val="18"/>
                <w:szCs w:val="18"/>
              </w:rPr>
              <w:t>DALY</w:t>
            </w:r>
          </w:p>
        </w:tc>
        <w:tc>
          <w:tcPr>
            <w:tcW w:w="6180" w:type="dxa"/>
          </w:tcPr>
          <w:p w14:paraId="2A9E3793" w14:textId="4C965037" w:rsidR="00C80C29" w:rsidRPr="00A8228C" w:rsidRDefault="00BB5E30" w:rsidP="00725226">
            <w:pPr>
              <w:contextualSpacing/>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Disability Adjusted Life Yea</w:t>
            </w:r>
            <w:r w:rsidR="00E32892">
              <w:rPr>
                <w:rFonts w:asciiTheme="minorHAnsi" w:hAnsiTheme="minorHAnsi" w:cstheme="minorHAnsi"/>
                <w:color w:val="000000" w:themeColor="text1"/>
                <w:sz w:val="18"/>
                <w:szCs w:val="18"/>
              </w:rPr>
              <w:t xml:space="preserve">r. </w:t>
            </w:r>
            <w:r w:rsidR="00C80C29">
              <w:rPr>
                <w:rFonts w:asciiTheme="minorHAnsi" w:hAnsiTheme="minorHAnsi" w:cstheme="minorHAnsi"/>
                <w:color w:val="000000" w:themeColor="text1"/>
                <w:sz w:val="18"/>
                <w:szCs w:val="18"/>
              </w:rPr>
              <w:t>One DALY represents the loss of the equivalent of one year of full health. DALYS for a health condition are the sum of years of life lost due to premature mortality and the years lived with a disability in a population</w:t>
            </w:r>
            <w:r w:rsidR="00E32892">
              <w:rPr>
                <w:rFonts w:asciiTheme="minorHAnsi" w:hAnsiTheme="minorHAnsi" w:cstheme="minorHAnsi"/>
                <w:color w:val="000000" w:themeColor="text1"/>
                <w:sz w:val="18"/>
                <w:szCs w:val="18"/>
              </w:rPr>
              <w:t>.</w:t>
            </w:r>
          </w:p>
        </w:tc>
      </w:tr>
      <w:tr w:rsidR="00C80C29" w:rsidRPr="00AE0772" w14:paraId="70281046" w14:textId="77777777" w:rsidTr="006868A2">
        <w:tc>
          <w:tcPr>
            <w:tcW w:w="2830" w:type="dxa"/>
          </w:tcPr>
          <w:p w14:paraId="70A037D7" w14:textId="77777777" w:rsidR="00C80C29" w:rsidRPr="00AE0772" w:rsidRDefault="00C80C29" w:rsidP="00725226">
            <w:pPr>
              <w:contextualSpacing/>
              <w:rPr>
                <w:rFonts w:asciiTheme="minorHAnsi" w:hAnsiTheme="minorHAnsi" w:cstheme="minorHAnsi"/>
                <w:sz w:val="18"/>
                <w:szCs w:val="18"/>
              </w:rPr>
            </w:pPr>
            <w:r w:rsidRPr="00AE0772">
              <w:rPr>
                <w:rFonts w:asciiTheme="minorHAnsi" w:hAnsiTheme="minorHAnsi" w:cstheme="minorHAnsi"/>
                <w:sz w:val="18"/>
                <w:szCs w:val="18"/>
                <w:lang w:bidi="th-TH"/>
              </w:rPr>
              <w:t>DMHS</w:t>
            </w:r>
          </w:p>
        </w:tc>
        <w:tc>
          <w:tcPr>
            <w:tcW w:w="6180" w:type="dxa"/>
          </w:tcPr>
          <w:p w14:paraId="4D8B32C8" w14:textId="06342028" w:rsidR="00C80C29" w:rsidRPr="00A8228C" w:rsidRDefault="00E32892" w:rsidP="00725226">
            <w:pPr>
              <w:contextualSpacing/>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Digital Mental Health Service. </w:t>
            </w:r>
            <w:r w:rsidR="00C80C29" w:rsidRPr="00A8228C">
              <w:rPr>
                <w:rFonts w:asciiTheme="minorHAnsi" w:hAnsiTheme="minorHAnsi" w:cstheme="minorHAnsi"/>
                <w:color w:val="000000" w:themeColor="text1"/>
                <w:sz w:val="18"/>
                <w:szCs w:val="18"/>
              </w:rPr>
              <w:t xml:space="preserve">DMHSs are delivered online via desktops, mobile devices and </w:t>
            </w:r>
            <w:proofErr w:type="gramStart"/>
            <w:r w:rsidR="00C80C29" w:rsidRPr="00A8228C">
              <w:rPr>
                <w:rFonts w:asciiTheme="minorHAnsi" w:hAnsiTheme="minorHAnsi" w:cstheme="minorHAnsi"/>
                <w:color w:val="000000" w:themeColor="text1"/>
                <w:sz w:val="18"/>
                <w:szCs w:val="18"/>
              </w:rPr>
              <w:t>applications;</w:t>
            </w:r>
            <w:proofErr w:type="gramEnd"/>
            <w:r w:rsidR="00C80C29" w:rsidRPr="00A8228C">
              <w:rPr>
                <w:rFonts w:asciiTheme="minorHAnsi" w:hAnsiTheme="minorHAnsi" w:cstheme="minorHAnsi"/>
                <w:color w:val="000000" w:themeColor="text1"/>
                <w:sz w:val="18"/>
                <w:szCs w:val="18"/>
              </w:rPr>
              <w:t xml:space="preserve"> or via telephone crisis and counselling services. Some online DMHSs offer automated self-help programs, and others involve support or guidance, typically from clinicians</w:t>
            </w:r>
            <w:r>
              <w:rPr>
                <w:rFonts w:asciiTheme="minorHAnsi" w:hAnsiTheme="minorHAnsi" w:cstheme="minorHAnsi"/>
                <w:color w:val="000000" w:themeColor="text1"/>
                <w:sz w:val="18"/>
                <w:szCs w:val="18"/>
              </w:rPr>
              <w:t>.</w:t>
            </w:r>
          </w:p>
        </w:tc>
      </w:tr>
      <w:tr w:rsidR="00C80C29" w:rsidRPr="00AE0772" w14:paraId="3B9DD75A" w14:textId="77777777" w:rsidTr="006868A2">
        <w:tc>
          <w:tcPr>
            <w:tcW w:w="2830" w:type="dxa"/>
          </w:tcPr>
          <w:p w14:paraId="4C0543AB" w14:textId="77777777" w:rsidR="00C80C29" w:rsidRPr="00AE0772" w:rsidRDefault="00C80C29" w:rsidP="00725226">
            <w:pPr>
              <w:contextualSpacing/>
              <w:rPr>
                <w:rFonts w:asciiTheme="minorHAnsi" w:hAnsiTheme="minorHAnsi" w:cstheme="minorHAnsi"/>
                <w:sz w:val="18"/>
                <w:szCs w:val="18"/>
              </w:rPr>
            </w:pPr>
            <w:r w:rsidRPr="004D4BED">
              <w:rPr>
                <w:rFonts w:asciiTheme="minorHAnsi" w:hAnsiTheme="minorHAnsi" w:cstheme="minorHAnsi"/>
                <w:sz w:val="18"/>
                <w:szCs w:val="18"/>
                <w:lang w:bidi="th-TH"/>
              </w:rPr>
              <w:t>DMHI</w:t>
            </w:r>
            <w:r w:rsidRPr="00AE0772">
              <w:rPr>
                <w:rFonts w:asciiTheme="minorHAnsi" w:hAnsiTheme="minorHAnsi" w:cstheme="minorHAnsi"/>
                <w:sz w:val="18"/>
                <w:szCs w:val="18"/>
                <w:lang w:bidi="th-TH"/>
              </w:rPr>
              <w:t xml:space="preserve"> </w:t>
            </w:r>
          </w:p>
        </w:tc>
        <w:tc>
          <w:tcPr>
            <w:tcW w:w="6180" w:type="dxa"/>
          </w:tcPr>
          <w:p w14:paraId="0101C2E1" w14:textId="791D943D" w:rsidR="00C80C29" w:rsidRPr="00A8228C" w:rsidRDefault="00E32892" w:rsidP="00725226">
            <w:pPr>
              <w:contextualSpacing/>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Digital Mental Health Intervention. </w:t>
            </w:r>
            <w:r w:rsidR="00C80C29">
              <w:rPr>
                <w:rFonts w:asciiTheme="minorHAnsi" w:hAnsiTheme="minorHAnsi" w:cstheme="minorHAnsi"/>
                <w:color w:val="000000" w:themeColor="text1"/>
                <w:sz w:val="18"/>
                <w:szCs w:val="18"/>
              </w:rPr>
              <w:t>R</w:t>
            </w:r>
            <w:r w:rsidR="00C80C29" w:rsidRPr="00966C86">
              <w:rPr>
                <w:rFonts w:asciiTheme="minorHAnsi" w:hAnsiTheme="minorHAnsi" w:cstheme="minorHAnsi"/>
                <w:color w:val="000000" w:themeColor="text1"/>
                <w:sz w:val="18"/>
                <w:szCs w:val="18"/>
              </w:rPr>
              <w:t>efer</w:t>
            </w:r>
            <w:r w:rsidR="00C80C29">
              <w:rPr>
                <w:rFonts w:asciiTheme="minorHAnsi" w:hAnsiTheme="minorHAnsi" w:cstheme="minorHAnsi"/>
                <w:color w:val="000000" w:themeColor="text1"/>
                <w:sz w:val="18"/>
                <w:szCs w:val="18"/>
              </w:rPr>
              <w:t>s</w:t>
            </w:r>
            <w:r w:rsidR="00C80C29" w:rsidRPr="00966C86">
              <w:rPr>
                <w:rFonts w:asciiTheme="minorHAnsi" w:hAnsiTheme="minorHAnsi" w:cstheme="minorHAnsi"/>
                <w:color w:val="000000" w:themeColor="text1"/>
                <w:sz w:val="18"/>
                <w:szCs w:val="18"/>
              </w:rPr>
              <w:t xml:space="preserve"> to a specific </w:t>
            </w:r>
            <w:r>
              <w:rPr>
                <w:rFonts w:asciiTheme="minorHAnsi" w:hAnsiTheme="minorHAnsi" w:cstheme="minorHAnsi"/>
                <w:color w:val="000000" w:themeColor="text1"/>
                <w:sz w:val="18"/>
                <w:szCs w:val="18"/>
              </w:rPr>
              <w:t>DMHI</w:t>
            </w:r>
            <w:r w:rsidR="00C80C29" w:rsidRPr="00966C86">
              <w:rPr>
                <w:rFonts w:asciiTheme="minorHAnsi" w:hAnsiTheme="minorHAnsi" w:cstheme="minorHAnsi"/>
                <w:color w:val="000000" w:themeColor="text1"/>
                <w:sz w:val="18"/>
                <w:szCs w:val="18"/>
              </w:rPr>
              <w:t>, typically delivered either in an experimental study or as one of several components of what a real-world DMHS offers</w:t>
            </w:r>
            <w:r w:rsidR="00C80C29">
              <w:rPr>
                <w:rFonts w:asciiTheme="minorHAnsi" w:hAnsiTheme="minorHAnsi" w:cstheme="minorHAnsi"/>
                <w:color w:val="000000" w:themeColor="text1"/>
                <w:sz w:val="18"/>
                <w:szCs w:val="18"/>
              </w:rPr>
              <w:t>.</w:t>
            </w:r>
          </w:p>
        </w:tc>
      </w:tr>
      <w:tr w:rsidR="00C80C29" w:rsidRPr="00AE0772" w14:paraId="7B3C845F" w14:textId="77777777" w:rsidTr="006868A2">
        <w:tc>
          <w:tcPr>
            <w:tcW w:w="2830" w:type="dxa"/>
          </w:tcPr>
          <w:p w14:paraId="315B7894" w14:textId="77777777" w:rsidR="00C80C29" w:rsidRPr="00AE0772" w:rsidRDefault="00C80C29" w:rsidP="00725226">
            <w:pPr>
              <w:contextualSpacing/>
              <w:rPr>
                <w:rFonts w:asciiTheme="minorHAnsi" w:hAnsiTheme="minorHAnsi" w:cstheme="minorHAnsi"/>
                <w:sz w:val="18"/>
                <w:szCs w:val="18"/>
              </w:rPr>
            </w:pPr>
            <w:r w:rsidRPr="00AE0772">
              <w:rPr>
                <w:rFonts w:asciiTheme="minorHAnsi" w:eastAsia="Arial" w:hAnsiTheme="minorHAnsi" w:cstheme="minorHAnsi"/>
                <w:sz w:val="18"/>
                <w:szCs w:val="18"/>
                <w:shd w:val="clear" w:color="auto" w:fill="FFFFFF"/>
              </w:rPr>
              <w:t>Effect size</w:t>
            </w:r>
          </w:p>
        </w:tc>
        <w:tc>
          <w:tcPr>
            <w:tcW w:w="6180" w:type="dxa"/>
          </w:tcPr>
          <w:p w14:paraId="1D2DA5C0" w14:textId="42631D10" w:rsidR="008C55ED" w:rsidRPr="00A8228C" w:rsidRDefault="008C55ED" w:rsidP="00725226">
            <w:pPr>
              <w:contextualSpacing/>
              <w:rPr>
                <w:rFonts w:asciiTheme="minorHAnsi" w:eastAsia="Arial" w:hAnsiTheme="minorHAnsi" w:cstheme="minorHAnsi"/>
                <w:color w:val="000000" w:themeColor="text1"/>
                <w:sz w:val="18"/>
                <w:szCs w:val="18"/>
              </w:rPr>
            </w:pPr>
            <w:r w:rsidRPr="00155460">
              <w:rPr>
                <w:rFonts w:ascii="Calibri" w:eastAsia="Arial" w:hAnsi="Calibri" w:cs="Calibri"/>
                <w:color w:val="000000"/>
                <w:sz w:val="18"/>
                <w:szCs w:val="18"/>
                <w:shd w:val="clear" w:color="auto" w:fill="FFFFFF"/>
                <w:lang w:eastAsia="en-US"/>
              </w:rPr>
              <w:t>Measures the strength of relationship between treatment and outcome. An effect size (measured using Cohen’s d or Hedge’s g) of around 0.2 is considered a small effect size, 0.5 considered medium and 0.8 considered large</w:t>
            </w:r>
            <w:r w:rsidRPr="00155460">
              <w:rPr>
                <w:rFonts w:ascii="Calibri" w:eastAsia="Calibri" w:hAnsi="Calibri" w:cs="Calibri"/>
                <w:sz w:val="18"/>
                <w:szCs w:val="18"/>
                <w:lang w:eastAsia="en-US"/>
              </w:rPr>
              <w:t>.</w:t>
            </w:r>
          </w:p>
        </w:tc>
      </w:tr>
      <w:tr w:rsidR="00C80C29" w:rsidRPr="00AE0772" w14:paraId="3632D55F" w14:textId="77777777" w:rsidTr="006868A2">
        <w:tc>
          <w:tcPr>
            <w:tcW w:w="2830" w:type="dxa"/>
          </w:tcPr>
          <w:p w14:paraId="5BAF379B" w14:textId="77777777" w:rsidR="00C80C29" w:rsidRPr="00AE0772" w:rsidRDefault="00C80C29" w:rsidP="00725226">
            <w:pPr>
              <w:pStyle w:val="TableParagraph"/>
              <w:contextualSpacing/>
              <w:rPr>
                <w:rFonts w:asciiTheme="minorHAnsi" w:hAnsiTheme="minorHAnsi" w:cstheme="minorHAnsi"/>
                <w:sz w:val="18"/>
                <w:szCs w:val="18"/>
                <w:lang w:bidi="th-TH"/>
              </w:rPr>
            </w:pPr>
            <w:r w:rsidRPr="00AE0772">
              <w:rPr>
                <w:rFonts w:asciiTheme="minorHAnsi" w:hAnsiTheme="minorHAnsi" w:cstheme="minorHAnsi"/>
                <w:sz w:val="18"/>
                <w:szCs w:val="18"/>
                <w:lang w:bidi="th-TH"/>
              </w:rPr>
              <w:t xml:space="preserve">GAD-7 </w:t>
            </w:r>
          </w:p>
        </w:tc>
        <w:tc>
          <w:tcPr>
            <w:tcW w:w="6180" w:type="dxa"/>
          </w:tcPr>
          <w:p w14:paraId="6BF52254" w14:textId="50AA589F" w:rsidR="00C80C29" w:rsidRPr="00A8228C" w:rsidRDefault="00083692" w:rsidP="00725226">
            <w:pPr>
              <w:pStyle w:val="TableParagraph"/>
              <w:contextualSpacing/>
              <w:rPr>
                <w:rFonts w:asciiTheme="minorHAnsi" w:hAnsiTheme="minorHAnsi" w:cstheme="minorHAnsi"/>
                <w:b/>
                <w:bCs/>
                <w:color w:val="000000" w:themeColor="text1"/>
                <w:sz w:val="18"/>
                <w:szCs w:val="18"/>
                <w:lang w:bidi="th-TH"/>
              </w:rPr>
            </w:pPr>
            <w:proofErr w:type="spellStart"/>
            <w:r w:rsidRPr="00155460">
              <w:rPr>
                <w:sz w:val="18"/>
                <w:szCs w:val="18"/>
                <w:lang w:bidi="th-TH"/>
              </w:rPr>
              <w:t>Generalised</w:t>
            </w:r>
            <w:proofErr w:type="spellEnd"/>
            <w:r w:rsidRPr="00155460">
              <w:rPr>
                <w:sz w:val="18"/>
                <w:szCs w:val="18"/>
                <w:lang w:bidi="th-TH"/>
              </w:rPr>
              <w:t xml:space="preserve"> Anxiety Disorder 7-Item Scale</w:t>
            </w:r>
            <w:r>
              <w:rPr>
                <w:sz w:val="18"/>
                <w:szCs w:val="18"/>
                <w:lang w:bidi="th-TH"/>
              </w:rPr>
              <w:t>.</w:t>
            </w:r>
            <w:r>
              <w:rPr>
                <w:rFonts w:asciiTheme="minorHAnsi" w:hAnsiTheme="minorHAnsi" w:cstheme="minorHAnsi"/>
                <w:color w:val="000000" w:themeColor="text1"/>
                <w:sz w:val="18"/>
                <w:szCs w:val="18"/>
              </w:rPr>
              <w:t xml:space="preserve"> </w:t>
            </w:r>
            <w:r w:rsidR="00E860CE">
              <w:rPr>
                <w:rFonts w:asciiTheme="minorHAnsi" w:hAnsiTheme="minorHAnsi" w:cstheme="minorHAnsi"/>
                <w:color w:val="000000" w:themeColor="text1"/>
                <w:sz w:val="18"/>
                <w:szCs w:val="18"/>
              </w:rPr>
              <w:t>A measure of</w:t>
            </w:r>
            <w:r w:rsidR="00C80C29" w:rsidRPr="00A8228C">
              <w:rPr>
                <w:rFonts w:asciiTheme="minorHAnsi" w:hAnsiTheme="minorHAnsi" w:cstheme="minorHAnsi"/>
                <w:color w:val="000000" w:themeColor="text1"/>
                <w:sz w:val="18"/>
                <w:szCs w:val="18"/>
              </w:rPr>
              <w:t xml:space="preserve"> the level of worry and anxiety symptoms</w:t>
            </w:r>
            <w:r w:rsidR="00D9395F">
              <w:rPr>
                <w:rFonts w:asciiTheme="minorHAnsi" w:hAnsiTheme="minorHAnsi" w:cstheme="minorHAnsi"/>
                <w:color w:val="000000" w:themeColor="text1"/>
                <w:sz w:val="18"/>
                <w:szCs w:val="18"/>
              </w:rPr>
              <w:t>.</w:t>
            </w:r>
          </w:p>
        </w:tc>
      </w:tr>
      <w:tr w:rsidR="00C80C29" w:rsidRPr="00AE0772" w14:paraId="61A228F7" w14:textId="77777777" w:rsidTr="006868A2">
        <w:tc>
          <w:tcPr>
            <w:tcW w:w="2830" w:type="dxa"/>
          </w:tcPr>
          <w:p w14:paraId="573063DE" w14:textId="77777777" w:rsidR="00C80C29" w:rsidRPr="00AE0772" w:rsidRDefault="00C80C29" w:rsidP="00725226">
            <w:pPr>
              <w:contextualSpacing/>
              <w:rPr>
                <w:rFonts w:asciiTheme="minorHAnsi" w:eastAsia="Arial" w:hAnsiTheme="minorHAnsi" w:cstheme="minorHAnsi"/>
                <w:sz w:val="18"/>
                <w:szCs w:val="18"/>
                <w:shd w:val="clear" w:color="auto" w:fill="FFFFFF"/>
              </w:rPr>
            </w:pPr>
            <w:proofErr w:type="spellStart"/>
            <w:r w:rsidRPr="00AE0772">
              <w:rPr>
                <w:rFonts w:asciiTheme="minorHAnsi" w:hAnsiTheme="minorHAnsi" w:cstheme="minorHAnsi"/>
                <w:sz w:val="18"/>
                <w:szCs w:val="18"/>
                <w:lang w:bidi="th-TH"/>
              </w:rPr>
              <w:t>n.s</w:t>
            </w:r>
            <w:proofErr w:type="spellEnd"/>
            <w:r w:rsidRPr="00AE0772">
              <w:rPr>
                <w:rFonts w:asciiTheme="minorHAnsi" w:hAnsiTheme="minorHAnsi" w:cstheme="minorHAnsi"/>
                <w:sz w:val="18"/>
                <w:szCs w:val="18"/>
                <w:lang w:bidi="th-TH"/>
              </w:rPr>
              <w:t>.</w:t>
            </w:r>
          </w:p>
        </w:tc>
        <w:tc>
          <w:tcPr>
            <w:tcW w:w="6180" w:type="dxa"/>
          </w:tcPr>
          <w:p w14:paraId="76742AFD" w14:textId="22CF5766" w:rsidR="00C80C29" w:rsidRPr="00A8228C" w:rsidRDefault="003D5C4A" w:rsidP="00725226">
            <w:pPr>
              <w:contextualSpacing/>
              <w:rPr>
                <w:rFonts w:asciiTheme="minorHAnsi" w:eastAsia="Arial" w:hAnsiTheme="minorHAnsi" w:cstheme="minorHAnsi"/>
                <w:color w:val="000000" w:themeColor="text1"/>
                <w:sz w:val="18"/>
                <w:szCs w:val="18"/>
                <w:shd w:val="clear" w:color="auto" w:fill="FFFFFF"/>
              </w:rPr>
            </w:pPr>
            <w:r w:rsidRPr="00155460">
              <w:rPr>
                <w:rFonts w:ascii="Calibri" w:eastAsia="Arial" w:hAnsi="Calibri" w:cs="Calibri"/>
                <w:color w:val="000000"/>
                <w:sz w:val="18"/>
                <w:szCs w:val="18"/>
                <w:shd w:val="clear" w:color="auto" w:fill="FFFFFF"/>
                <w:lang w:eastAsia="en-US"/>
              </w:rPr>
              <w:t>Not significant. Statistical result indicating insufficient evidence to reject the null hypothesis that there is no difference between the groups.</w:t>
            </w:r>
            <w:r w:rsidR="006538CA">
              <w:rPr>
                <w:rFonts w:ascii="Calibri" w:eastAsia="Arial" w:hAnsi="Calibri" w:cs="Calibri"/>
                <w:color w:val="000000"/>
                <w:sz w:val="18"/>
                <w:szCs w:val="18"/>
                <w:shd w:val="clear" w:color="auto" w:fill="FFFFFF"/>
                <w:lang w:eastAsia="en-US"/>
              </w:rPr>
              <w:t xml:space="preserve"> </w:t>
            </w:r>
          </w:p>
        </w:tc>
      </w:tr>
      <w:tr w:rsidR="00C80C29" w:rsidRPr="00AE0772" w14:paraId="0C77018B" w14:textId="77777777" w:rsidTr="006868A2">
        <w:tc>
          <w:tcPr>
            <w:tcW w:w="2830" w:type="dxa"/>
          </w:tcPr>
          <w:p w14:paraId="250A6BB7" w14:textId="77777777" w:rsidR="00C80C29" w:rsidRPr="00AE0772" w:rsidRDefault="00C80C29" w:rsidP="00725226">
            <w:pPr>
              <w:contextualSpacing/>
              <w:rPr>
                <w:rFonts w:asciiTheme="minorHAnsi" w:eastAsia="Arial" w:hAnsiTheme="minorHAnsi" w:cstheme="minorHAnsi"/>
                <w:sz w:val="18"/>
                <w:szCs w:val="18"/>
              </w:rPr>
            </w:pPr>
            <w:r w:rsidRPr="00AE0772">
              <w:rPr>
                <w:rFonts w:asciiTheme="minorHAnsi" w:eastAsia="Arial" w:hAnsiTheme="minorHAnsi" w:cstheme="minorHAnsi"/>
                <w:sz w:val="18"/>
                <w:szCs w:val="18"/>
              </w:rPr>
              <w:t>Publication bias</w:t>
            </w:r>
          </w:p>
        </w:tc>
        <w:tc>
          <w:tcPr>
            <w:tcW w:w="6180" w:type="dxa"/>
          </w:tcPr>
          <w:p w14:paraId="1BD3191C" w14:textId="250083EF" w:rsidR="00C80C29" w:rsidRPr="00A8228C" w:rsidRDefault="00C80C29" w:rsidP="00725226">
            <w:pPr>
              <w:contextualSpacing/>
              <w:rPr>
                <w:rFonts w:asciiTheme="minorHAnsi" w:eastAsia="Arial" w:hAnsiTheme="minorHAnsi" w:cstheme="minorHAnsi"/>
                <w:color w:val="000000" w:themeColor="text1"/>
                <w:sz w:val="18"/>
                <w:szCs w:val="18"/>
              </w:rPr>
            </w:pPr>
            <w:r w:rsidRPr="00A8228C">
              <w:rPr>
                <w:rFonts w:asciiTheme="minorHAnsi" w:eastAsia="Arial" w:hAnsiTheme="minorHAnsi" w:cstheme="minorHAnsi"/>
                <w:color w:val="000000" w:themeColor="text1"/>
                <w:sz w:val="18"/>
                <w:szCs w:val="18"/>
              </w:rPr>
              <w:t xml:space="preserve">Meaning studies included in </w:t>
            </w:r>
            <w:r w:rsidR="00414ABC">
              <w:rPr>
                <w:rFonts w:asciiTheme="minorHAnsi" w:eastAsia="Arial" w:hAnsiTheme="minorHAnsi" w:cstheme="minorHAnsi"/>
                <w:color w:val="000000" w:themeColor="text1"/>
                <w:sz w:val="18"/>
                <w:szCs w:val="18"/>
              </w:rPr>
              <w:t>a</w:t>
            </w:r>
            <w:r w:rsidRPr="00A8228C">
              <w:rPr>
                <w:rFonts w:asciiTheme="minorHAnsi" w:eastAsia="Arial" w:hAnsiTheme="minorHAnsi" w:cstheme="minorHAnsi"/>
                <w:color w:val="000000" w:themeColor="text1"/>
                <w:sz w:val="18"/>
                <w:szCs w:val="18"/>
              </w:rPr>
              <w:t xml:space="preserve"> meta-analysis differ systematically from all studies that should have been included, typically due to studies with larger than average effects being more likely to be published</w:t>
            </w:r>
            <w:r w:rsidR="00414ABC">
              <w:rPr>
                <w:rFonts w:asciiTheme="minorHAnsi" w:eastAsia="Arial" w:hAnsiTheme="minorHAnsi" w:cstheme="minorHAnsi"/>
                <w:color w:val="000000" w:themeColor="text1"/>
                <w:sz w:val="18"/>
                <w:szCs w:val="18"/>
              </w:rPr>
              <w:t>.</w:t>
            </w:r>
          </w:p>
        </w:tc>
      </w:tr>
      <w:tr w:rsidR="00C80C29" w:rsidRPr="00AE0772" w14:paraId="1690A380" w14:textId="77777777" w:rsidTr="006868A2">
        <w:tc>
          <w:tcPr>
            <w:tcW w:w="2830" w:type="dxa"/>
          </w:tcPr>
          <w:p w14:paraId="4C82F814" w14:textId="77777777" w:rsidR="00C80C29" w:rsidRPr="00AE0772" w:rsidRDefault="00C80C29" w:rsidP="00725226">
            <w:pPr>
              <w:contextualSpacing/>
              <w:rPr>
                <w:rFonts w:asciiTheme="minorHAnsi" w:eastAsia="Arial" w:hAnsiTheme="minorHAnsi" w:cstheme="minorHAnsi"/>
                <w:sz w:val="18"/>
                <w:szCs w:val="18"/>
              </w:rPr>
            </w:pPr>
            <w:r w:rsidRPr="00AE0772">
              <w:rPr>
                <w:rFonts w:asciiTheme="minorHAnsi" w:eastAsia="Arial" w:hAnsiTheme="minorHAnsi" w:cstheme="minorHAnsi"/>
                <w:sz w:val="18"/>
                <w:szCs w:val="18"/>
              </w:rPr>
              <w:t>OR</w:t>
            </w:r>
          </w:p>
        </w:tc>
        <w:tc>
          <w:tcPr>
            <w:tcW w:w="6180" w:type="dxa"/>
          </w:tcPr>
          <w:p w14:paraId="5773F526" w14:textId="1FD22A5D" w:rsidR="00C80C29" w:rsidRPr="00A8228C" w:rsidRDefault="00C80C29" w:rsidP="00725226">
            <w:pPr>
              <w:contextualSpacing/>
              <w:rPr>
                <w:rFonts w:asciiTheme="minorHAnsi" w:eastAsia="Arial" w:hAnsiTheme="minorHAnsi" w:cstheme="minorHAnsi"/>
                <w:color w:val="000000" w:themeColor="text1"/>
                <w:sz w:val="18"/>
                <w:szCs w:val="18"/>
              </w:rPr>
            </w:pPr>
            <w:r w:rsidRPr="003E239A">
              <w:rPr>
                <w:rFonts w:asciiTheme="minorHAnsi" w:eastAsia="Arial" w:hAnsiTheme="minorHAnsi" w:cstheme="minorHAnsi"/>
                <w:color w:val="000000" w:themeColor="text1"/>
                <w:sz w:val="18"/>
                <w:szCs w:val="18"/>
              </w:rPr>
              <w:t>A measure of the odds of an event happening in one group compared to the odds of the same event happening in another group</w:t>
            </w:r>
            <w:r w:rsidR="00414ABC">
              <w:rPr>
                <w:rFonts w:asciiTheme="minorHAnsi" w:eastAsia="Arial" w:hAnsiTheme="minorHAnsi" w:cstheme="minorHAnsi"/>
                <w:color w:val="000000" w:themeColor="text1"/>
                <w:sz w:val="18"/>
                <w:szCs w:val="18"/>
              </w:rPr>
              <w:t>.</w:t>
            </w:r>
          </w:p>
        </w:tc>
      </w:tr>
      <w:tr w:rsidR="00C80C29" w:rsidRPr="00AE0772" w14:paraId="4ACB70AB" w14:textId="77777777" w:rsidTr="006868A2">
        <w:tc>
          <w:tcPr>
            <w:tcW w:w="2830" w:type="dxa"/>
          </w:tcPr>
          <w:p w14:paraId="45DD202B" w14:textId="77777777" w:rsidR="00C80C29" w:rsidRPr="00AE0772" w:rsidRDefault="00C80C29" w:rsidP="00725226">
            <w:pPr>
              <w:contextualSpacing/>
              <w:rPr>
                <w:rFonts w:asciiTheme="minorHAnsi" w:eastAsia="Arial" w:hAnsiTheme="minorHAnsi" w:cstheme="minorHAnsi"/>
                <w:sz w:val="18"/>
                <w:szCs w:val="18"/>
              </w:rPr>
            </w:pPr>
            <w:r w:rsidRPr="00AE0772">
              <w:rPr>
                <w:rFonts w:asciiTheme="minorHAnsi" w:hAnsiTheme="minorHAnsi" w:cstheme="minorHAnsi"/>
                <w:sz w:val="18"/>
                <w:szCs w:val="18"/>
              </w:rPr>
              <w:t>p</w:t>
            </w:r>
          </w:p>
        </w:tc>
        <w:tc>
          <w:tcPr>
            <w:tcW w:w="6180" w:type="dxa"/>
          </w:tcPr>
          <w:p w14:paraId="4F27F414" w14:textId="37FC4394" w:rsidR="00C80C29" w:rsidRPr="00A8228C" w:rsidRDefault="00B52A2D" w:rsidP="00725226">
            <w:pPr>
              <w:contextualSpacing/>
              <w:rPr>
                <w:rFonts w:asciiTheme="minorHAnsi" w:eastAsia="Arial" w:hAnsiTheme="minorHAnsi" w:cstheme="minorHAnsi"/>
                <w:color w:val="000000" w:themeColor="text1"/>
                <w:sz w:val="18"/>
                <w:szCs w:val="18"/>
              </w:rPr>
            </w:pPr>
            <w:r w:rsidRPr="00155460">
              <w:rPr>
                <w:rFonts w:ascii="Calibri" w:eastAsia="Arial" w:hAnsi="Calibri" w:cs="Calibri"/>
                <w:color w:val="000000"/>
                <w:sz w:val="18"/>
                <w:szCs w:val="18"/>
                <w:lang w:eastAsia="en-US"/>
              </w:rPr>
              <w:t>P value. Measure of the strength of the evidence against the null hypothesis. Values around 0.05 indicate weak evidence against the null; values around 0.01 indicate moderate evidence against the null and values around 0.001 indicate strong evidence against the null</w:t>
            </w:r>
            <w:r>
              <w:rPr>
                <w:rFonts w:ascii="Calibri" w:eastAsia="Arial" w:hAnsi="Calibri" w:cs="Calibri"/>
                <w:color w:val="000000"/>
                <w:sz w:val="18"/>
                <w:szCs w:val="18"/>
                <w:lang w:eastAsia="en-US"/>
              </w:rPr>
              <w:t>.</w:t>
            </w:r>
          </w:p>
        </w:tc>
      </w:tr>
      <w:tr w:rsidR="00C80C29" w:rsidRPr="00AE0772" w14:paraId="03A8C38C" w14:textId="77777777" w:rsidTr="006868A2">
        <w:tc>
          <w:tcPr>
            <w:tcW w:w="2830" w:type="dxa"/>
          </w:tcPr>
          <w:p w14:paraId="79AE1BF2" w14:textId="77777777" w:rsidR="00C80C29" w:rsidRPr="00AE0772" w:rsidRDefault="00C80C29" w:rsidP="00725226">
            <w:pPr>
              <w:contextualSpacing/>
              <w:rPr>
                <w:rFonts w:asciiTheme="minorHAnsi" w:eastAsia="Arial" w:hAnsiTheme="minorHAnsi" w:cstheme="minorHAnsi"/>
                <w:sz w:val="18"/>
                <w:szCs w:val="18"/>
              </w:rPr>
            </w:pPr>
            <w:r w:rsidRPr="00AE0772">
              <w:rPr>
                <w:rFonts w:asciiTheme="minorHAnsi" w:eastAsia="Arial" w:hAnsiTheme="minorHAnsi" w:cstheme="minorHAnsi"/>
                <w:sz w:val="18"/>
                <w:szCs w:val="18"/>
              </w:rPr>
              <w:t>PRISMA</w:t>
            </w:r>
          </w:p>
        </w:tc>
        <w:tc>
          <w:tcPr>
            <w:tcW w:w="6180" w:type="dxa"/>
          </w:tcPr>
          <w:p w14:paraId="27730C3A" w14:textId="77777777" w:rsidR="00C80C29" w:rsidRPr="00A8228C" w:rsidRDefault="00C80C29" w:rsidP="00725226">
            <w:pPr>
              <w:contextualSpacing/>
              <w:rPr>
                <w:rFonts w:asciiTheme="minorHAnsi" w:eastAsia="Arial" w:hAnsiTheme="minorHAnsi" w:cstheme="minorHAnsi"/>
                <w:color w:val="000000" w:themeColor="text1"/>
                <w:sz w:val="18"/>
                <w:szCs w:val="18"/>
              </w:rPr>
            </w:pPr>
            <w:r w:rsidRPr="00A8228C">
              <w:rPr>
                <w:rFonts w:asciiTheme="minorHAnsi" w:eastAsia="Arial" w:hAnsiTheme="minorHAnsi" w:cstheme="minorHAnsi"/>
                <w:color w:val="000000" w:themeColor="text1"/>
                <w:sz w:val="18"/>
                <w:szCs w:val="18"/>
              </w:rPr>
              <w:t>Preferred Reporting Items for Systematic Reviews and Meta-Analyses</w:t>
            </w:r>
          </w:p>
        </w:tc>
      </w:tr>
      <w:tr w:rsidR="00C80C29" w:rsidRPr="00AE0772" w14:paraId="0636E686" w14:textId="77777777" w:rsidTr="006868A2">
        <w:tc>
          <w:tcPr>
            <w:tcW w:w="2830" w:type="dxa"/>
          </w:tcPr>
          <w:p w14:paraId="7C62875B" w14:textId="77777777" w:rsidR="00C80C29" w:rsidRPr="00AE0772" w:rsidRDefault="00C80C29" w:rsidP="00725226">
            <w:pPr>
              <w:contextualSpacing/>
              <w:rPr>
                <w:rFonts w:asciiTheme="minorHAnsi" w:eastAsia="Arial" w:hAnsiTheme="minorHAnsi" w:cstheme="minorHAnsi"/>
                <w:sz w:val="18"/>
                <w:szCs w:val="18"/>
              </w:rPr>
            </w:pPr>
            <w:r w:rsidRPr="00AE0772">
              <w:rPr>
                <w:rFonts w:asciiTheme="minorHAnsi" w:hAnsiTheme="minorHAnsi" w:cstheme="minorHAnsi"/>
                <w:sz w:val="18"/>
                <w:szCs w:val="18"/>
              </w:rPr>
              <w:t xml:space="preserve">QALY </w:t>
            </w:r>
          </w:p>
        </w:tc>
        <w:tc>
          <w:tcPr>
            <w:tcW w:w="6180" w:type="dxa"/>
          </w:tcPr>
          <w:p w14:paraId="6AEFA26C" w14:textId="2260C70F" w:rsidR="00C80C29" w:rsidRPr="00A8228C" w:rsidRDefault="00167A4A" w:rsidP="00725226">
            <w:pPr>
              <w:contextualSpacing/>
              <w:rPr>
                <w:rFonts w:asciiTheme="minorHAnsi" w:eastAsia="Arial" w:hAnsiTheme="minorHAnsi" w:cstheme="minorHAnsi"/>
                <w:color w:val="000000" w:themeColor="text1"/>
                <w:sz w:val="18"/>
                <w:szCs w:val="18"/>
              </w:rPr>
            </w:pPr>
            <w:r>
              <w:rPr>
                <w:rFonts w:asciiTheme="minorHAnsi" w:eastAsia="Arial" w:hAnsiTheme="minorHAnsi" w:cstheme="minorHAnsi"/>
                <w:color w:val="000000" w:themeColor="text1"/>
                <w:sz w:val="18"/>
                <w:szCs w:val="18"/>
              </w:rPr>
              <w:t xml:space="preserve">Quality Adjusted Life Year. </w:t>
            </w:r>
            <w:r w:rsidR="00C80C29" w:rsidRPr="00A8228C">
              <w:rPr>
                <w:rFonts w:asciiTheme="minorHAnsi" w:eastAsia="Arial" w:hAnsiTheme="minorHAnsi" w:cstheme="minorHAnsi"/>
                <w:color w:val="000000" w:themeColor="text1"/>
                <w:sz w:val="18"/>
                <w:szCs w:val="18"/>
              </w:rPr>
              <w:t xml:space="preserve">One QALY is equivalent to one year in perfect health. QALYs are determined by estimating the numbers of years remaining following a treatment and weighting each year with a </w:t>
            </w:r>
            <w:proofErr w:type="gramStart"/>
            <w:r w:rsidR="00C80C29" w:rsidRPr="00A8228C">
              <w:rPr>
                <w:rFonts w:asciiTheme="minorHAnsi" w:eastAsia="Arial" w:hAnsiTheme="minorHAnsi" w:cstheme="minorHAnsi"/>
                <w:color w:val="000000" w:themeColor="text1"/>
                <w:sz w:val="18"/>
                <w:szCs w:val="18"/>
              </w:rPr>
              <w:t>quality of life</w:t>
            </w:r>
            <w:proofErr w:type="gramEnd"/>
            <w:r w:rsidR="00C80C29" w:rsidRPr="00A8228C">
              <w:rPr>
                <w:rFonts w:asciiTheme="minorHAnsi" w:eastAsia="Arial" w:hAnsiTheme="minorHAnsi" w:cstheme="minorHAnsi"/>
                <w:color w:val="000000" w:themeColor="text1"/>
                <w:sz w:val="18"/>
                <w:szCs w:val="18"/>
              </w:rPr>
              <w:t xml:space="preserve"> score</w:t>
            </w:r>
            <w:r w:rsidR="00C80C29" w:rsidRPr="00A8228C">
              <w:rPr>
                <w:rFonts w:asciiTheme="minorHAnsi" w:hAnsiTheme="minorHAnsi" w:cstheme="minorHAnsi"/>
                <w:color w:val="000000" w:themeColor="text1"/>
                <w:sz w:val="18"/>
                <w:szCs w:val="18"/>
                <w:shd w:val="clear" w:color="auto" w:fill="FFFFFF"/>
              </w:rPr>
              <w:t xml:space="preserve">. </w:t>
            </w:r>
          </w:p>
        </w:tc>
      </w:tr>
      <w:tr w:rsidR="00C80C29" w:rsidRPr="00AE0772" w14:paraId="694C5630" w14:textId="77777777" w:rsidTr="006868A2">
        <w:tc>
          <w:tcPr>
            <w:tcW w:w="2830" w:type="dxa"/>
          </w:tcPr>
          <w:p w14:paraId="03365BB4" w14:textId="77777777" w:rsidR="00C80C29" w:rsidRPr="00AE0772" w:rsidRDefault="00C80C29" w:rsidP="00725226">
            <w:pPr>
              <w:contextualSpacing/>
              <w:rPr>
                <w:rFonts w:asciiTheme="minorHAnsi" w:eastAsia="Arial" w:hAnsiTheme="minorHAnsi" w:cstheme="minorHAnsi"/>
                <w:sz w:val="18"/>
                <w:szCs w:val="18"/>
              </w:rPr>
            </w:pPr>
            <w:r w:rsidRPr="00AE0772">
              <w:rPr>
                <w:rFonts w:asciiTheme="minorHAnsi" w:eastAsia="Arial" w:hAnsiTheme="minorHAnsi" w:cstheme="minorHAnsi"/>
                <w:sz w:val="18"/>
                <w:szCs w:val="18"/>
              </w:rPr>
              <w:lastRenderedPageBreak/>
              <w:t>Randomised controlled trials</w:t>
            </w:r>
          </w:p>
        </w:tc>
        <w:tc>
          <w:tcPr>
            <w:tcW w:w="6180" w:type="dxa"/>
          </w:tcPr>
          <w:p w14:paraId="5768C4A2" w14:textId="507E5199" w:rsidR="00C80C29" w:rsidRPr="00A8228C" w:rsidRDefault="008C61C7" w:rsidP="00725226">
            <w:pPr>
              <w:contextualSpacing/>
              <w:rPr>
                <w:rFonts w:asciiTheme="minorHAnsi" w:eastAsia="Arial" w:hAnsiTheme="minorHAnsi" w:cstheme="minorHAnsi"/>
                <w:color w:val="000000" w:themeColor="text1"/>
                <w:sz w:val="18"/>
                <w:szCs w:val="18"/>
              </w:rPr>
            </w:pPr>
            <w:r w:rsidRPr="00155460">
              <w:rPr>
                <w:rFonts w:ascii="Calibri" w:eastAsia="Calibri" w:hAnsi="Calibri" w:cs="Calibri"/>
                <w:sz w:val="18"/>
                <w:szCs w:val="18"/>
                <w:lang w:eastAsia="en-US"/>
              </w:rPr>
              <w:t>Randomised control trial. A gold standard research method to measure efficacy of an intervention, whereby one group is exposed to the intervention and another group acts as a control and is not exposed to the intervention. Assignment to each group is based on randomisation and is therefore not influenced by participant characteristics.</w:t>
            </w:r>
          </w:p>
        </w:tc>
      </w:tr>
      <w:tr w:rsidR="00C80C29" w:rsidRPr="00AE0772" w14:paraId="211F6B8C" w14:textId="77777777" w:rsidTr="006868A2">
        <w:tc>
          <w:tcPr>
            <w:tcW w:w="2830" w:type="dxa"/>
          </w:tcPr>
          <w:p w14:paraId="30937064" w14:textId="77777777" w:rsidR="00C80C29" w:rsidRPr="00AE0772" w:rsidRDefault="00C80C29" w:rsidP="00725226">
            <w:pPr>
              <w:contextualSpacing/>
              <w:rPr>
                <w:rFonts w:asciiTheme="minorHAnsi" w:hAnsiTheme="minorHAnsi" w:cstheme="minorHAnsi"/>
                <w:sz w:val="18"/>
                <w:szCs w:val="18"/>
              </w:rPr>
            </w:pPr>
            <w:r w:rsidRPr="00AE0772">
              <w:rPr>
                <w:rFonts w:asciiTheme="minorHAnsi" w:eastAsia="Arial" w:hAnsiTheme="minorHAnsi" w:cstheme="minorHAnsi"/>
                <w:sz w:val="18"/>
                <w:szCs w:val="18"/>
              </w:rPr>
              <w:t>Reliable change index</w:t>
            </w:r>
          </w:p>
        </w:tc>
        <w:tc>
          <w:tcPr>
            <w:tcW w:w="6180" w:type="dxa"/>
          </w:tcPr>
          <w:p w14:paraId="234B76F5" w14:textId="03456D21" w:rsidR="00C80C29" w:rsidRPr="00A8228C" w:rsidRDefault="00C80C29" w:rsidP="00725226">
            <w:pPr>
              <w:contextualSpacing/>
              <w:rPr>
                <w:rFonts w:asciiTheme="minorHAnsi" w:eastAsia="Arial" w:hAnsiTheme="minorHAnsi" w:cstheme="minorHAnsi"/>
                <w:color w:val="000000" w:themeColor="text1"/>
                <w:sz w:val="18"/>
                <w:szCs w:val="18"/>
              </w:rPr>
            </w:pPr>
            <w:r>
              <w:rPr>
                <w:rFonts w:asciiTheme="minorHAnsi" w:eastAsia="Arial" w:hAnsiTheme="minorHAnsi" w:cstheme="minorHAnsi"/>
                <w:color w:val="000000" w:themeColor="text1"/>
                <w:sz w:val="18"/>
                <w:szCs w:val="18"/>
              </w:rPr>
              <w:t>M</w:t>
            </w:r>
            <w:r w:rsidRPr="00A8228C">
              <w:rPr>
                <w:rFonts w:asciiTheme="minorHAnsi" w:eastAsia="Arial" w:hAnsiTheme="minorHAnsi" w:cstheme="minorHAnsi"/>
                <w:color w:val="000000" w:themeColor="text1"/>
                <w:sz w:val="18"/>
                <w:szCs w:val="18"/>
              </w:rPr>
              <w:t xml:space="preserve">easures </w:t>
            </w:r>
            <w:r>
              <w:rPr>
                <w:rFonts w:asciiTheme="minorHAnsi" w:eastAsia="Arial" w:hAnsiTheme="minorHAnsi" w:cstheme="minorHAnsi"/>
                <w:color w:val="000000" w:themeColor="text1"/>
                <w:sz w:val="18"/>
                <w:szCs w:val="18"/>
              </w:rPr>
              <w:t xml:space="preserve">whether </w:t>
            </w:r>
            <w:r w:rsidRPr="00A8228C">
              <w:rPr>
                <w:rFonts w:asciiTheme="minorHAnsi" w:eastAsia="Arial" w:hAnsiTheme="minorHAnsi" w:cstheme="minorHAnsi"/>
                <w:color w:val="000000" w:themeColor="text1"/>
                <w:sz w:val="18"/>
                <w:szCs w:val="18"/>
              </w:rPr>
              <w:t xml:space="preserve">change unlikely to be due to </w:t>
            </w:r>
            <w:r w:rsidR="00DC3016">
              <w:rPr>
                <w:rFonts w:asciiTheme="minorHAnsi" w:eastAsia="Arial" w:hAnsiTheme="minorHAnsi" w:cstheme="minorHAnsi"/>
                <w:color w:val="000000" w:themeColor="text1"/>
                <w:sz w:val="18"/>
                <w:szCs w:val="18"/>
              </w:rPr>
              <w:t xml:space="preserve">measurement </w:t>
            </w:r>
            <w:proofErr w:type="gramStart"/>
            <w:r w:rsidR="00DC3016">
              <w:rPr>
                <w:rFonts w:asciiTheme="minorHAnsi" w:eastAsia="Arial" w:hAnsiTheme="minorHAnsi" w:cstheme="minorHAnsi"/>
                <w:color w:val="000000" w:themeColor="text1"/>
                <w:sz w:val="18"/>
                <w:szCs w:val="18"/>
              </w:rPr>
              <w:t>error</w:t>
            </w:r>
            <w:r w:rsidRPr="00A8228C">
              <w:rPr>
                <w:rFonts w:asciiTheme="minorHAnsi" w:eastAsia="Arial" w:hAnsiTheme="minorHAnsi" w:cstheme="minorHAnsi"/>
                <w:color w:val="000000" w:themeColor="text1"/>
                <w:sz w:val="18"/>
                <w:szCs w:val="18"/>
              </w:rPr>
              <w:t>, and</w:t>
            </w:r>
            <w:proofErr w:type="gramEnd"/>
            <w:r w:rsidRPr="00A8228C">
              <w:rPr>
                <w:rFonts w:asciiTheme="minorHAnsi" w:eastAsia="Arial" w:hAnsiTheme="minorHAnsi" w:cstheme="minorHAnsi"/>
                <w:color w:val="000000" w:themeColor="text1"/>
                <w:sz w:val="18"/>
                <w:szCs w:val="18"/>
              </w:rPr>
              <w:t xml:space="preserve"> is an absolute measure of change</w:t>
            </w:r>
            <w:r w:rsidR="00445D5E">
              <w:rPr>
                <w:rFonts w:asciiTheme="minorHAnsi" w:eastAsia="Arial" w:hAnsiTheme="minorHAnsi" w:cstheme="minorHAnsi"/>
                <w:color w:val="000000" w:themeColor="text1"/>
                <w:sz w:val="18"/>
                <w:szCs w:val="18"/>
              </w:rPr>
              <w:t>.</w:t>
            </w:r>
          </w:p>
        </w:tc>
      </w:tr>
      <w:tr w:rsidR="00C80C29" w:rsidRPr="00AE0772" w14:paraId="754D5CE5" w14:textId="77777777" w:rsidTr="006868A2">
        <w:tc>
          <w:tcPr>
            <w:tcW w:w="2830" w:type="dxa"/>
          </w:tcPr>
          <w:p w14:paraId="4D6DABD5" w14:textId="77777777" w:rsidR="00C80C29" w:rsidRPr="00AE0772" w:rsidRDefault="00C80C29" w:rsidP="00725226">
            <w:pPr>
              <w:contextualSpacing/>
              <w:rPr>
                <w:rFonts w:asciiTheme="minorHAnsi" w:hAnsiTheme="minorHAnsi" w:cstheme="minorHAnsi"/>
                <w:sz w:val="18"/>
                <w:szCs w:val="18"/>
              </w:rPr>
            </w:pPr>
            <w:r w:rsidRPr="00AE0772">
              <w:rPr>
                <w:rFonts w:asciiTheme="minorHAnsi" w:eastAsia="Arial" w:hAnsiTheme="minorHAnsi" w:cstheme="minorHAnsi"/>
                <w:sz w:val="18"/>
                <w:szCs w:val="18"/>
              </w:rPr>
              <w:t>Rates of deterioration</w:t>
            </w:r>
          </w:p>
        </w:tc>
        <w:tc>
          <w:tcPr>
            <w:tcW w:w="6180" w:type="dxa"/>
          </w:tcPr>
          <w:p w14:paraId="0365D948" w14:textId="77777777" w:rsidR="00C80C29" w:rsidRPr="00A8228C" w:rsidRDefault="00C80C29" w:rsidP="00725226">
            <w:pPr>
              <w:contextualSpacing/>
              <w:rPr>
                <w:rFonts w:asciiTheme="minorHAnsi" w:eastAsia="Arial" w:hAnsiTheme="minorHAnsi" w:cstheme="minorHAnsi"/>
                <w:color w:val="000000" w:themeColor="text1"/>
                <w:sz w:val="18"/>
                <w:szCs w:val="18"/>
              </w:rPr>
            </w:pPr>
            <w:r w:rsidRPr="00A8228C">
              <w:rPr>
                <w:rFonts w:asciiTheme="minorHAnsi" w:eastAsia="Arial" w:hAnsiTheme="minorHAnsi" w:cstheme="minorHAnsi"/>
                <w:color w:val="000000" w:themeColor="text1"/>
                <w:sz w:val="18"/>
                <w:szCs w:val="18"/>
              </w:rPr>
              <w:t>Negative effects</w:t>
            </w:r>
          </w:p>
        </w:tc>
      </w:tr>
      <w:tr w:rsidR="00C80C29" w:rsidRPr="00AE0772" w14:paraId="009E346B" w14:textId="77777777" w:rsidTr="006868A2">
        <w:tc>
          <w:tcPr>
            <w:tcW w:w="2830" w:type="dxa"/>
          </w:tcPr>
          <w:p w14:paraId="33F1B0CF" w14:textId="77777777" w:rsidR="00C80C29" w:rsidRPr="00AE0772" w:rsidRDefault="00C80C29" w:rsidP="00725226">
            <w:pPr>
              <w:contextualSpacing/>
              <w:rPr>
                <w:rFonts w:asciiTheme="minorHAnsi" w:eastAsia="Arial" w:hAnsiTheme="minorHAnsi" w:cstheme="minorHAnsi"/>
                <w:sz w:val="18"/>
                <w:szCs w:val="18"/>
              </w:rPr>
            </w:pPr>
            <w:r w:rsidRPr="00AE0772">
              <w:rPr>
                <w:rFonts w:asciiTheme="minorHAnsi" w:eastAsia="Arial" w:hAnsiTheme="minorHAnsi" w:cstheme="minorHAnsi"/>
                <w:sz w:val="18"/>
                <w:szCs w:val="18"/>
              </w:rPr>
              <w:t>RR</w:t>
            </w:r>
          </w:p>
        </w:tc>
        <w:tc>
          <w:tcPr>
            <w:tcW w:w="6180" w:type="dxa"/>
          </w:tcPr>
          <w:p w14:paraId="5A18B32A" w14:textId="3B93948E" w:rsidR="00C80C29" w:rsidRPr="00A8228C" w:rsidRDefault="00C80C29" w:rsidP="00725226">
            <w:pPr>
              <w:contextualSpacing/>
              <w:rPr>
                <w:rFonts w:asciiTheme="minorHAnsi" w:eastAsia="Arial" w:hAnsiTheme="minorHAnsi" w:cstheme="minorHAnsi"/>
                <w:color w:val="000000" w:themeColor="text1"/>
                <w:sz w:val="18"/>
                <w:szCs w:val="18"/>
              </w:rPr>
            </w:pPr>
            <w:r w:rsidRPr="00D22AC9">
              <w:rPr>
                <w:rFonts w:asciiTheme="minorHAnsi" w:eastAsia="Arial" w:hAnsiTheme="minorHAnsi" w:cstheme="minorHAnsi"/>
                <w:color w:val="000000" w:themeColor="text1"/>
                <w:sz w:val="18"/>
                <w:szCs w:val="18"/>
              </w:rPr>
              <w:t>A measure of the risk of a certain event happening in one group compared to the risk of the same event happening in another group.</w:t>
            </w:r>
          </w:p>
        </w:tc>
      </w:tr>
      <w:tr w:rsidR="00C80C29" w:rsidRPr="00AE0772" w14:paraId="5E69720F" w14:textId="77777777" w:rsidTr="006868A2">
        <w:tc>
          <w:tcPr>
            <w:tcW w:w="2830" w:type="dxa"/>
          </w:tcPr>
          <w:p w14:paraId="504D9E66" w14:textId="77777777" w:rsidR="00C80C29" w:rsidRPr="00AE0772" w:rsidRDefault="00C80C29" w:rsidP="00725226">
            <w:pPr>
              <w:contextualSpacing/>
              <w:rPr>
                <w:rFonts w:asciiTheme="minorHAnsi" w:eastAsia="Arial" w:hAnsiTheme="minorHAnsi" w:cstheme="minorHAnsi"/>
                <w:sz w:val="18"/>
                <w:szCs w:val="18"/>
              </w:rPr>
            </w:pPr>
            <w:r w:rsidRPr="00AE0772">
              <w:rPr>
                <w:rFonts w:asciiTheme="minorHAnsi" w:eastAsia="Arial" w:hAnsiTheme="minorHAnsi" w:cstheme="minorHAnsi"/>
                <w:sz w:val="18"/>
                <w:szCs w:val="18"/>
              </w:rPr>
              <w:t>SD</w:t>
            </w:r>
          </w:p>
        </w:tc>
        <w:tc>
          <w:tcPr>
            <w:tcW w:w="6180" w:type="dxa"/>
          </w:tcPr>
          <w:p w14:paraId="4CC28B5E" w14:textId="4459BE27" w:rsidR="00C80C29" w:rsidRPr="00A8228C" w:rsidRDefault="00D14C86" w:rsidP="00725226">
            <w:pPr>
              <w:contextualSpacing/>
              <w:rPr>
                <w:rFonts w:asciiTheme="minorHAnsi" w:eastAsia="Arial" w:hAnsiTheme="minorHAnsi" w:cstheme="minorHAnsi"/>
                <w:color w:val="000000" w:themeColor="text1"/>
                <w:sz w:val="18"/>
                <w:szCs w:val="18"/>
              </w:rPr>
            </w:pPr>
            <w:r>
              <w:rPr>
                <w:rFonts w:asciiTheme="minorHAnsi" w:eastAsia="Arial" w:hAnsiTheme="minorHAnsi" w:cstheme="minorHAnsi"/>
                <w:color w:val="000000" w:themeColor="text1"/>
                <w:sz w:val="18"/>
                <w:szCs w:val="18"/>
              </w:rPr>
              <w:t xml:space="preserve">Standard deviation. </w:t>
            </w:r>
            <w:r w:rsidR="00603AEC" w:rsidRPr="00155460">
              <w:rPr>
                <w:rFonts w:ascii="Calibri" w:eastAsia="Arial" w:hAnsi="Calibri" w:cs="Calibri"/>
                <w:color w:val="000000"/>
                <w:sz w:val="18"/>
                <w:szCs w:val="18"/>
                <w:lang w:eastAsia="en-US"/>
              </w:rPr>
              <w:t>A measure of the amount of variation in values within a sample</w:t>
            </w:r>
            <w:r w:rsidR="00603AEC">
              <w:rPr>
                <w:rFonts w:ascii="Calibri" w:eastAsia="Arial" w:hAnsi="Calibri" w:cs="Calibri"/>
                <w:color w:val="000000"/>
                <w:sz w:val="18"/>
                <w:szCs w:val="18"/>
                <w:lang w:eastAsia="en-US"/>
              </w:rPr>
              <w:t>.</w:t>
            </w:r>
          </w:p>
        </w:tc>
      </w:tr>
      <w:tr w:rsidR="00C80C29" w:rsidRPr="00AE0772" w14:paraId="6AB1E6DA" w14:textId="77777777" w:rsidTr="006868A2">
        <w:tc>
          <w:tcPr>
            <w:tcW w:w="2830" w:type="dxa"/>
          </w:tcPr>
          <w:p w14:paraId="0E498C48" w14:textId="77777777" w:rsidR="00C80C29" w:rsidRPr="00AE0772" w:rsidRDefault="00C80C29" w:rsidP="00725226">
            <w:pPr>
              <w:contextualSpacing/>
              <w:rPr>
                <w:rFonts w:asciiTheme="minorHAnsi" w:eastAsia="Arial" w:hAnsiTheme="minorHAnsi" w:cstheme="minorHAnsi"/>
                <w:sz w:val="18"/>
                <w:szCs w:val="18"/>
              </w:rPr>
            </w:pPr>
            <w:r w:rsidRPr="00AE0772">
              <w:rPr>
                <w:rFonts w:asciiTheme="minorHAnsi" w:hAnsiTheme="minorHAnsi" w:cstheme="minorHAnsi"/>
                <w:sz w:val="18"/>
                <w:szCs w:val="18"/>
              </w:rPr>
              <w:t>Within-trial economic evaluation</w:t>
            </w:r>
          </w:p>
        </w:tc>
        <w:tc>
          <w:tcPr>
            <w:tcW w:w="6180" w:type="dxa"/>
          </w:tcPr>
          <w:p w14:paraId="36977009" w14:textId="77777777" w:rsidR="00C80C29" w:rsidRPr="00A8228C" w:rsidRDefault="00C80C29" w:rsidP="00725226">
            <w:pPr>
              <w:contextualSpacing/>
              <w:rPr>
                <w:color w:val="000000" w:themeColor="text1"/>
                <w:sz w:val="18"/>
                <w:szCs w:val="18"/>
              </w:rPr>
            </w:pPr>
            <w:r w:rsidRPr="00A8228C">
              <w:rPr>
                <w:rFonts w:ascii="Calibri" w:hAnsi="Calibri" w:cs="Calibri"/>
                <w:color w:val="000000" w:themeColor="text1"/>
                <w:sz w:val="18"/>
                <w:szCs w:val="18"/>
              </w:rPr>
              <w:t>An economic evaluation that is conducted alongside a clinical trial.</w:t>
            </w:r>
          </w:p>
        </w:tc>
      </w:tr>
      <w:tr w:rsidR="00C80C29" w:rsidRPr="00AE0772" w14:paraId="0A10354A" w14:textId="77777777" w:rsidTr="006868A2">
        <w:tc>
          <w:tcPr>
            <w:tcW w:w="2830" w:type="dxa"/>
          </w:tcPr>
          <w:p w14:paraId="45F23461" w14:textId="77777777" w:rsidR="00C80C29" w:rsidRPr="00AE0772" w:rsidRDefault="00C80C29" w:rsidP="00725226">
            <w:pPr>
              <w:contextualSpacing/>
              <w:rPr>
                <w:rFonts w:asciiTheme="minorHAnsi" w:eastAsia="Arial" w:hAnsiTheme="minorHAnsi" w:cstheme="minorHAnsi"/>
                <w:sz w:val="18"/>
                <w:szCs w:val="18"/>
              </w:rPr>
            </w:pPr>
            <w:r w:rsidRPr="00AE0772">
              <w:rPr>
                <w:rFonts w:asciiTheme="minorHAnsi" w:eastAsia="Arial" w:hAnsiTheme="minorHAnsi" w:cstheme="minorHAnsi"/>
                <w:sz w:val="18"/>
                <w:szCs w:val="18"/>
              </w:rPr>
              <w:t>WTP</w:t>
            </w:r>
          </w:p>
        </w:tc>
        <w:tc>
          <w:tcPr>
            <w:tcW w:w="6180" w:type="dxa"/>
          </w:tcPr>
          <w:p w14:paraId="77D03863" w14:textId="77777777" w:rsidR="00C80C29" w:rsidRPr="00A8228C" w:rsidRDefault="00C80C29" w:rsidP="00725226">
            <w:pPr>
              <w:contextualSpacing/>
              <w:rPr>
                <w:color w:val="000000" w:themeColor="text1"/>
                <w:sz w:val="18"/>
                <w:szCs w:val="18"/>
              </w:rPr>
            </w:pPr>
            <w:r w:rsidRPr="00A8228C">
              <w:rPr>
                <w:rFonts w:ascii="Calibri" w:hAnsi="Calibri" w:cs="Calibri"/>
                <w:color w:val="000000" w:themeColor="text1"/>
                <w:sz w:val="18"/>
                <w:szCs w:val="18"/>
              </w:rPr>
              <w:t>Willingness to pay. An evaluation method used to determine the maximum amount of money an individual is willing to pay for a particular outcome or benefit (e.g., to receive a health care service).</w:t>
            </w:r>
          </w:p>
        </w:tc>
      </w:tr>
    </w:tbl>
    <w:p w14:paraId="037CDEDC" w14:textId="77777777" w:rsidR="008F4F8E" w:rsidRDefault="008F4F8E" w:rsidP="00725226">
      <w:pPr>
        <w:contextualSpacing/>
        <w:rPr>
          <w:rFonts w:ascii="Calibri" w:hAnsi="Calibri" w:cs="Arial"/>
          <w:b/>
          <w:bCs/>
          <w:color w:val="0070C0"/>
          <w:sz w:val="36"/>
          <w:szCs w:val="36"/>
        </w:rPr>
      </w:pPr>
      <w:r>
        <w:br w:type="page"/>
      </w:r>
    </w:p>
    <w:p w14:paraId="71032621" w14:textId="1C805D02" w:rsidR="006E7A09" w:rsidRPr="00024239" w:rsidRDefault="00A71515" w:rsidP="00725226">
      <w:pPr>
        <w:pStyle w:val="Heading1copy"/>
        <w:contextualSpacing/>
      </w:pPr>
      <w:r w:rsidRPr="00A03570">
        <w:lastRenderedPageBreak/>
        <w:t>Table of contents</w:t>
      </w:r>
      <w:bookmarkEnd w:id="2"/>
      <w:bookmarkEnd w:id="3"/>
    </w:p>
    <w:bookmarkStart w:id="4" w:name="_Toc197399517"/>
    <w:bookmarkStart w:id="5" w:name="_Toc197405016"/>
    <w:bookmarkStart w:id="6" w:name="_Toc198815704"/>
    <w:bookmarkStart w:id="7" w:name="_Toc198817169"/>
    <w:bookmarkStart w:id="8" w:name="_Toc205618964"/>
    <w:bookmarkStart w:id="9" w:name="_Toc289933266"/>
    <w:p w14:paraId="32521F95" w14:textId="5D221D5C" w:rsidR="002B6DD5" w:rsidRDefault="002B6DD5" w:rsidP="00725226">
      <w:pPr>
        <w:pStyle w:val="TOC1"/>
        <w:tabs>
          <w:tab w:val="right" w:leader="dot" w:pos="9010"/>
        </w:tabs>
        <w:contextualSpacing/>
        <w:rPr>
          <w:rFonts w:eastAsiaTheme="minorEastAsia" w:cstheme="minorBidi"/>
          <w:b w:val="0"/>
          <w:bCs w:val="0"/>
          <w:noProof/>
          <w:sz w:val="22"/>
          <w:szCs w:val="22"/>
          <w:lang w:eastAsia="en-AU"/>
        </w:rPr>
      </w:pPr>
      <w:r>
        <w:rPr>
          <w:rFonts w:cs="Times New Roman"/>
          <w:caps/>
          <w:noProof/>
          <w:szCs w:val="20"/>
        </w:rPr>
        <w:fldChar w:fldCharType="begin"/>
      </w:r>
      <w:r>
        <w:rPr>
          <w:rFonts w:cs="Times New Roman"/>
          <w:caps/>
          <w:noProof/>
          <w:szCs w:val="20"/>
        </w:rPr>
        <w:instrText xml:space="preserve"> TOC \o "2-2" \t "Heading 1,1,Heading 1A,1" </w:instrText>
      </w:r>
      <w:r>
        <w:rPr>
          <w:rFonts w:cs="Times New Roman"/>
          <w:caps/>
          <w:noProof/>
          <w:szCs w:val="20"/>
        </w:rPr>
        <w:fldChar w:fldCharType="separate"/>
      </w:r>
      <w:r>
        <w:rPr>
          <w:noProof/>
        </w:rPr>
        <w:t>Background</w:t>
      </w:r>
      <w:r>
        <w:rPr>
          <w:noProof/>
        </w:rPr>
        <w:tab/>
      </w:r>
      <w:r>
        <w:rPr>
          <w:noProof/>
        </w:rPr>
        <w:fldChar w:fldCharType="begin"/>
      </w:r>
      <w:r>
        <w:rPr>
          <w:noProof/>
        </w:rPr>
        <w:instrText xml:space="preserve"> PAGEREF _Toc108691411 \h </w:instrText>
      </w:r>
      <w:r>
        <w:rPr>
          <w:noProof/>
        </w:rPr>
      </w:r>
      <w:r>
        <w:rPr>
          <w:noProof/>
        </w:rPr>
        <w:fldChar w:fldCharType="separate"/>
      </w:r>
      <w:r w:rsidR="00E152DB">
        <w:rPr>
          <w:noProof/>
        </w:rPr>
        <w:t>1</w:t>
      </w:r>
      <w:r>
        <w:rPr>
          <w:noProof/>
        </w:rPr>
        <w:fldChar w:fldCharType="end"/>
      </w:r>
    </w:p>
    <w:p w14:paraId="139254F3" w14:textId="59CBDC26" w:rsidR="002B6DD5" w:rsidRDefault="002B6DD5" w:rsidP="00725226">
      <w:pPr>
        <w:pStyle w:val="TOC2"/>
        <w:tabs>
          <w:tab w:val="right" w:leader="dot" w:pos="9010"/>
        </w:tabs>
        <w:contextualSpacing/>
        <w:rPr>
          <w:rFonts w:eastAsiaTheme="minorEastAsia" w:cstheme="minorBidi"/>
          <w:i w:val="0"/>
          <w:iCs w:val="0"/>
          <w:noProof/>
          <w:sz w:val="22"/>
          <w:szCs w:val="22"/>
          <w:lang w:eastAsia="en-AU"/>
        </w:rPr>
      </w:pPr>
      <w:r>
        <w:rPr>
          <w:noProof/>
        </w:rPr>
        <w:t>Purpose of the literature review</w:t>
      </w:r>
      <w:r>
        <w:rPr>
          <w:noProof/>
        </w:rPr>
        <w:tab/>
      </w:r>
      <w:r>
        <w:rPr>
          <w:noProof/>
        </w:rPr>
        <w:fldChar w:fldCharType="begin"/>
      </w:r>
      <w:r>
        <w:rPr>
          <w:noProof/>
        </w:rPr>
        <w:instrText xml:space="preserve"> PAGEREF _Toc108691412 \h </w:instrText>
      </w:r>
      <w:r>
        <w:rPr>
          <w:noProof/>
        </w:rPr>
      </w:r>
      <w:r>
        <w:rPr>
          <w:noProof/>
        </w:rPr>
        <w:fldChar w:fldCharType="separate"/>
      </w:r>
      <w:r w:rsidR="00E152DB">
        <w:rPr>
          <w:noProof/>
        </w:rPr>
        <w:t>1</w:t>
      </w:r>
      <w:r>
        <w:rPr>
          <w:noProof/>
        </w:rPr>
        <w:fldChar w:fldCharType="end"/>
      </w:r>
    </w:p>
    <w:p w14:paraId="6FD19C22" w14:textId="5A7275E2" w:rsidR="002B6DD5" w:rsidRDefault="002B6DD5" w:rsidP="00725226">
      <w:pPr>
        <w:pStyle w:val="TOC1"/>
        <w:tabs>
          <w:tab w:val="right" w:leader="dot" w:pos="9010"/>
        </w:tabs>
        <w:contextualSpacing/>
        <w:rPr>
          <w:rFonts w:eastAsiaTheme="minorEastAsia" w:cstheme="minorBidi"/>
          <w:b w:val="0"/>
          <w:bCs w:val="0"/>
          <w:noProof/>
          <w:sz w:val="22"/>
          <w:szCs w:val="22"/>
          <w:lang w:eastAsia="en-AU"/>
        </w:rPr>
      </w:pPr>
      <w:r>
        <w:rPr>
          <w:noProof/>
        </w:rPr>
        <w:t>Are supported DMHIs effective?</w:t>
      </w:r>
      <w:r>
        <w:rPr>
          <w:noProof/>
        </w:rPr>
        <w:tab/>
      </w:r>
      <w:r>
        <w:rPr>
          <w:noProof/>
        </w:rPr>
        <w:fldChar w:fldCharType="begin"/>
      </w:r>
      <w:r>
        <w:rPr>
          <w:noProof/>
        </w:rPr>
        <w:instrText xml:space="preserve"> PAGEREF _Toc108691413 \h </w:instrText>
      </w:r>
      <w:r>
        <w:rPr>
          <w:noProof/>
        </w:rPr>
      </w:r>
      <w:r>
        <w:rPr>
          <w:noProof/>
        </w:rPr>
        <w:fldChar w:fldCharType="separate"/>
      </w:r>
      <w:r w:rsidR="00E152DB">
        <w:rPr>
          <w:noProof/>
        </w:rPr>
        <w:t>2</w:t>
      </w:r>
      <w:r>
        <w:rPr>
          <w:noProof/>
        </w:rPr>
        <w:fldChar w:fldCharType="end"/>
      </w:r>
    </w:p>
    <w:p w14:paraId="575FA47C" w14:textId="3BA8EF2B" w:rsidR="002B6DD5" w:rsidRDefault="002B6DD5" w:rsidP="00725226">
      <w:pPr>
        <w:pStyle w:val="TOC2"/>
        <w:tabs>
          <w:tab w:val="right" w:leader="dot" w:pos="9010"/>
        </w:tabs>
        <w:contextualSpacing/>
        <w:rPr>
          <w:rFonts w:eastAsiaTheme="minorEastAsia" w:cstheme="minorBidi"/>
          <w:i w:val="0"/>
          <w:iCs w:val="0"/>
          <w:noProof/>
          <w:sz w:val="22"/>
          <w:szCs w:val="22"/>
          <w:lang w:eastAsia="en-AU"/>
        </w:rPr>
      </w:pPr>
      <w:r w:rsidRPr="00561F7D">
        <w:rPr>
          <w:rFonts w:eastAsiaTheme="majorEastAsia"/>
          <w:noProof/>
        </w:rPr>
        <w:t>Depression</w:t>
      </w:r>
      <w:r>
        <w:rPr>
          <w:noProof/>
        </w:rPr>
        <w:tab/>
      </w:r>
      <w:r>
        <w:rPr>
          <w:noProof/>
        </w:rPr>
        <w:fldChar w:fldCharType="begin"/>
      </w:r>
      <w:r>
        <w:rPr>
          <w:noProof/>
        </w:rPr>
        <w:instrText xml:space="preserve"> PAGEREF _Toc108691414 \h </w:instrText>
      </w:r>
      <w:r>
        <w:rPr>
          <w:noProof/>
        </w:rPr>
      </w:r>
      <w:r>
        <w:rPr>
          <w:noProof/>
        </w:rPr>
        <w:fldChar w:fldCharType="separate"/>
      </w:r>
      <w:r w:rsidR="00E152DB">
        <w:rPr>
          <w:noProof/>
        </w:rPr>
        <w:t>6</w:t>
      </w:r>
      <w:r>
        <w:rPr>
          <w:noProof/>
        </w:rPr>
        <w:fldChar w:fldCharType="end"/>
      </w:r>
    </w:p>
    <w:p w14:paraId="0B3604B0" w14:textId="2F64E606" w:rsidR="002B6DD5" w:rsidRDefault="002B6DD5" w:rsidP="00725226">
      <w:pPr>
        <w:pStyle w:val="TOC2"/>
        <w:tabs>
          <w:tab w:val="right" w:leader="dot" w:pos="9010"/>
        </w:tabs>
        <w:contextualSpacing/>
        <w:rPr>
          <w:rFonts w:eastAsiaTheme="minorEastAsia" w:cstheme="minorBidi"/>
          <w:i w:val="0"/>
          <w:iCs w:val="0"/>
          <w:noProof/>
          <w:sz w:val="22"/>
          <w:szCs w:val="22"/>
          <w:lang w:eastAsia="en-AU"/>
        </w:rPr>
      </w:pPr>
      <w:r w:rsidRPr="00561F7D">
        <w:rPr>
          <w:rFonts w:eastAsiaTheme="majorEastAsia"/>
          <w:noProof/>
        </w:rPr>
        <w:t>Generalised anxiety disorder (GAD)</w:t>
      </w:r>
      <w:r>
        <w:rPr>
          <w:noProof/>
        </w:rPr>
        <w:tab/>
      </w:r>
      <w:r>
        <w:rPr>
          <w:noProof/>
        </w:rPr>
        <w:fldChar w:fldCharType="begin"/>
      </w:r>
      <w:r>
        <w:rPr>
          <w:noProof/>
        </w:rPr>
        <w:instrText xml:space="preserve"> PAGEREF _Toc108691415 \h </w:instrText>
      </w:r>
      <w:r>
        <w:rPr>
          <w:noProof/>
        </w:rPr>
      </w:r>
      <w:r>
        <w:rPr>
          <w:noProof/>
        </w:rPr>
        <w:fldChar w:fldCharType="separate"/>
      </w:r>
      <w:r w:rsidR="00E152DB">
        <w:rPr>
          <w:noProof/>
        </w:rPr>
        <w:t>7</w:t>
      </w:r>
      <w:r>
        <w:rPr>
          <w:noProof/>
        </w:rPr>
        <w:fldChar w:fldCharType="end"/>
      </w:r>
    </w:p>
    <w:p w14:paraId="325E8D09" w14:textId="450944B7" w:rsidR="002B6DD5" w:rsidRDefault="002B6DD5" w:rsidP="00725226">
      <w:pPr>
        <w:pStyle w:val="TOC2"/>
        <w:tabs>
          <w:tab w:val="right" w:leader="dot" w:pos="9010"/>
        </w:tabs>
        <w:contextualSpacing/>
        <w:rPr>
          <w:rFonts w:eastAsiaTheme="minorEastAsia" w:cstheme="minorBidi"/>
          <w:i w:val="0"/>
          <w:iCs w:val="0"/>
          <w:noProof/>
          <w:sz w:val="22"/>
          <w:szCs w:val="22"/>
          <w:lang w:eastAsia="en-AU"/>
        </w:rPr>
      </w:pPr>
      <w:r w:rsidRPr="00561F7D">
        <w:rPr>
          <w:rFonts w:eastAsiaTheme="majorEastAsia"/>
          <w:noProof/>
        </w:rPr>
        <w:t>Social anxiety disorder</w:t>
      </w:r>
      <w:r>
        <w:rPr>
          <w:noProof/>
        </w:rPr>
        <w:tab/>
      </w:r>
      <w:r>
        <w:rPr>
          <w:noProof/>
        </w:rPr>
        <w:fldChar w:fldCharType="begin"/>
      </w:r>
      <w:r>
        <w:rPr>
          <w:noProof/>
        </w:rPr>
        <w:instrText xml:space="preserve"> PAGEREF _Toc108691416 \h </w:instrText>
      </w:r>
      <w:r>
        <w:rPr>
          <w:noProof/>
        </w:rPr>
      </w:r>
      <w:r>
        <w:rPr>
          <w:noProof/>
        </w:rPr>
        <w:fldChar w:fldCharType="separate"/>
      </w:r>
      <w:r w:rsidR="00E152DB">
        <w:rPr>
          <w:noProof/>
        </w:rPr>
        <w:t>7</w:t>
      </w:r>
      <w:r>
        <w:rPr>
          <w:noProof/>
        </w:rPr>
        <w:fldChar w:fldCharType="end"/>
      </w:r>
    </w:p>
    <w:p w14:paraId="7055557A" w14:textId="3C1FDBE0" w:rsidR="002B6DD5" w:rsidRDefault="002B6DD5" w:rsidP="00725226">
      <w:pPr>
        <w:pStyle w:val="TOC2"/>
        <w:tabs>
          <w:tab w:val="right" w:leader="dot" w:pos="9010"/>
        </w:tabs>
        <w:contextualSpacing/>
        <w:rPr>
          <w:rFonts w:eastAsiaTheme="minorEastAsia" w:cstheme="minorBidi"/>
          <w:i w:val="0"/>
          <w:iCs w:val="0"/>
          <w:noProof/>
          <w:sz w:val="22"/>
          <w:szCs w:val="22"/>
          <w:lang w:eastAsia="en-AU"/>
        </w:rPr>
      </w:pPr>
      <w:r w:rsidRPr="00561F7D">
        <w:rPr>
          <w:rFonts w:eastAsiaTheme="majorEastAsia"/>
          <w:noProof/>
        </w:rPr>
        <w:t>Panic disorder</w:t>
      </w:r>
      <w:r>
        <w:rPr>
          <w:noProof/>
        </w:rPr>
        <w:tab/>
      </w:r>
      <w:r>
        <w:rPr>
          <w:noProof/>
        </w:rPr>
        <w:fldChar w:fldCharType="begin"/>
      </w:r>
      <w:r>
        <w:rPr>
          <w:noProof/>
        </w:rPr>
        <w:instrText xml:space="preserve"> PAGEREF _Toc108691417 \h </w:instrText>
      </w:r>
      <w:r>
        <w:rPr>
          <w:noProof/>
        </w:rPr>
      </w:r>
      <w:r>
        <w:rPr>
          <w:noProof/>
        </w:rPr>
        <w:fldChar w:fldCharType="separate"/>
      </w:r>
      <w:r w:rsidR="00E152DB">
        <w:rPr>
          <w:noProof/>
        </w:rPr>
        <w:t>7</w:t>
      </w:r>
      <w:r>
        <w:rPr>
          <w:noProof/>
        </w:rPr>
        <w:fldChar w:fldCharType="end"/>
      </w:r>
    </w:p>
    <w:p w14:paraId="14BD26E7" w14:textId="79F3CAC6" w:rsidR="002B6DD5" w:rsidRDefault="002B6DD5" w:rsidP="00725226">
      <w:pPr>
        <w:pStyle w:val="TOC2"/>
        <w:tabs>
          <w:tab w:val="right" w:leader="dot" w:pos="9010"/>
        </w:tabs>
        <w:contextualSpacing/>
        <w:rPr>
          <w:rFonts w:eastAsiaTheme="minorEastAsia" w:cstheme="minorBidi"/>
          <w:i w:val="0"/>
          <w:iCs w:val="0"/>
          <w:noProof/>
          <w:sz w:val="22"/>
          <w:szCs w:val="22"/>
          <w:lang w:eastAsia="en-AU"/>
        </w:rPr>
      </w:pPr>
      <w:r w:rsidRPr="00561F7D">
        <w:rPr>
          <w:rFonts w:eastAsiaTheme="majorEastAsia"/>
          <w:noProof/>
        </w:rPr>
        <w:t>Post-traumatic stress disorder (PTSD)</w:t>
      </w:r>
      <w:r>
        <w:rPr>
          <w:noProof/>
        </w:rPr>
        <w:tab/>
      </w:r>
      <w:r>
        <w:rPr>
          <w:noProof/>
        </w:rPr>
        <w:fldChar w:fldCharType="begin"/>
      </w:r>
      <w:r>
        <w:rPr>
          <w:noProof/>
        </w:rPr>
        <w:instrText xml:space="preserve"> PAGEREF _Toc108691418 \h </w:instrText>
      </w:r>
      <w:r>
        <w:rPr>
          <w:noProof/>
        </w:rPr>
      </w:r>
      <w:r>
        <w:rPr>
          <w:noProof/>
        </w:rPr>
        <w:fldChar w:fldCharType="separate"/>
      </w:r>
      <w:r w:rsidR="00E152DB">
        <w:rPr>
          <w:noProof/>
        </w:rPr>
        <w:t>8</w:t>
      </w:r>
      <w:r>
        <w:rPr>
          <w:noProof/>
        </w:rPr>
        <w:fldChar w:fldCharType="end"/>
      </w:r>
    </w:p>
    <w:p w14:paraId="378A2FE1" w14:textId="42807645" w:rsidR="002B6DD5" w:rsidRDefault="002B6DD5" w:rsidP="00725226">
      <w:pPr>
        <w:pStyle w:val="TOC2"/>
        <w:tabs>
          <w:tab w:val="right" w:leader="dot" w:pos="9010"/>
        </w:tabs>
        <w:contextualSpacing/>
        <w:rPr>
          <w:rFonts w:eastAsiaTheme="minorEastAsia" w:cstheme="minorBidi"/>
          <w:i w:val="0"/>
          <w:iCs w:val="0"/>
          <w:noProof/>
          <w:sz w:val="22"/>
          <w:szCs w:val="22"/>
          <w:lang w:eastAsia="en-AU"/>
        </w:rPr>
      </w:pPr>
      <w:r w:rsidRPr="00561F7D">
        <w:rPr>
          <w:rFonts w:eastAsiaTheme="majorEastAsia"/>
          <w:noProof/>
        </w:rPr>
        <w:t>Obsessive compulsive disorder (OCD)</w:t>
      </w:r>
      <w:r>
        <w:rPr>
          <w:noProof/>
        </w:rPr>
        <w:tab/>
      </w:r>
      <w:r>
        <w:rPr>
          <w:noProof/>
        </w:rPr>
        <w:fldChar w:fldCharType="begin"/>
      </w:r>
      <w:r>
        <w:rPr>
          <w:noProof/>
        </w:rPr>
        <w:instrText xml:space="preserve"> PAGEREF _Toc108691419 \h </w:instrText>
      </w:r>
      <w:r>
        <w:rPr>
          <w:noProof/>
        </w:rPr>
      </w:r>
      <w:r>
        <w:rPr>
          <w:noProof/>
        </w:rPr>
        <w:fldChar w:fldCharType="separate"/>
      </w:r>
      <w:r w:rsidR="00E152DB">
        <w:rPr>
          <w:noProof/>
        </w:rPr>
        <w:t>8</w:t>
      </w:r>
      <w:r>
        <w:rPr>
          <w:noProof/>
        </w:rPr>
        <w:fldChar w:fldCharType="end"/>
      </w:r>
    </w:p>
    <w:p w14:paraId="4B5B9AE9" w14:textId="7BBF4B90" w:rsidR="002B6DD5" w:rsidRDefault="002B6DD5" w:rsidP="00725226">
      <w:pPr>
        <w:pStyle w:val="TOC2"/>
        <w:tabs>
          <w:tab w:val="right" w:leader="dot" w:pos="9010"/>
        </w:tabs>
        <w:contextualSpacing/>
        <w:rPr>
          <w:rFonts w:eastAsiaTheme="minorEastAsia" w:cstheme="minorBidi"/>
          <w:i w:val="0"/>
          <w:iCs w:val="0"/>
          <w:noProof/>
          <w:sz w:val="22"/>
          <w:szCs w:val="22"/>
          <w:lang w:eastAsia="en-AU"/>
        </w:rPr>
      </w:pPr>
      <w:r w:rsidRPr="00561F7D">
        <w:rPr>
          <w:rFonts w:eastAsiaTheme="majorEastAsia"/>
          <w:noProof/>
        </w:rPr>
        <w:t>Eating disorders</w:t>
      </w:r>
      <w:r>
        <w:rPr>
          <w:noProof/>
        </w:rPr>
        <w:tab/>
      </w:r>
      <w:r>
        <w:rPr>
          <w:noProof/>
        </w:rPr>
        <w:fldChar w:fldCharType="begin"/>
      </w:r>
      <w:r>
        <w:rPr>
          <w:noProof/>
        </w:rPr>
        <w:instrText xml:space="preserve"> PAGEREF _Toc108691420 \h </w:instrText>
      </w:r>
      <w:r>
        <w:rPr>
          <w:noProof/>
        </w:rPr>
      </w:r>
      <w:r>
        <w:rPr>
          <w:noProof/>
        </w:rPr>
        <w:fldChar w:fldCharType="separate"/>
      </w:r>
      <w:r w:rsidR="00E152DB">
        <w:rPr>
          <w:noProof/>
        </w:rPr>
        <w:t>8</w:t>
      </w:r>
      <w:r>
        <w:rPr>
          <w:noProof/>
        </w:rPr>
        <w:fldChar w:fldCharType="end"/>
      </w:r>
    </w:p>
    <w:p w14:paraId="1452C420" w14:textId="6F4DB6BD" w:rsidR="002B6DD5" w:rsidRDefault="002B6DD5" w:rsidP="00725226">
      <w:pPr>
        <w:pStyle w:val="TOC2"/>
        <w:tabs>
          <w:tab w:val="right" w:leader="dot" w:pos="9010"/>
        </w:tabs>
        <w:contextualSpacing/>
        <w:rPr>
          <w:rFonts w:eastAsiaTheme="minorEastAsia" w:cstheme="minorBidi"/>
          <w:i w:val="0"/>
          <w:iCs w:val="0"/>
          <w:noProof/>
          <w:sz w:val="22"/>
          <w:szCs w:val="22"/>
          <w:lang w:eastAsia="en-AU"/>
        </w:rPr>
      </w:pPr>
      <w:r w:rsidRPr="00561F7D">
        <w:rPr>
          <w:rFonts w:eastAsiaTheme="majorEastAsia"/>
          <w:noProof/>
        </w:rPr>
        <w:t>Negative effects</w:t>
      </w:r>
      <w:r>
        <w:rPr>
          <w:noProof/>
        </w:rPr>
        <w:tab/>
      </w:r>
      <w:r>
        <w:rPr>
          <w:noProof/>
        </w:rPr>
        <w:fldChar w:fldCharType="begin"/>
      </w:r>
      <w:r>
        <w:rPr>
          <w:noProof/>
        </w:rPr>
        <w:instrText xml:space="preserve"> PAGEREF _Toc108691421 \h </w:instrText>
      </w:r>
      <w:r>
        <w:rPr>
          <w:noProof/>
        </w:rPr>
      </w:r>
      <w:r>
        <w:rPr>
          <w:noProof/>
        </w:rPr>
        <w:fldChar w:fldCharType="separate"/>
      </w:r>
      <w:r w:rsidR="00E152DB">
        <w:rPr>
          <w:noProof/>
        </w:rPr>
        <w:t>8</w:t>
      </w:r>
      <w:r>
        <w:rPr>
          <w:noProof/>
        </w:rPr>
        <w:fldChar w:fldCharType="end"/>
      </w:r>
    </w:p>
    <w:p w14:paraId="463AAD2E" w14:textId="250FCA74" w:rsidR="002B6DD5" w:rsidRDefault="002B6DD5" w:rsidP="00725226">
      <w:pPr>
        <w:pStyle w:val="TOC2"/>
        <w:tabs>
          <w:tab w:val="right" w:leader="dot" w:pos="9010"/>
        </w:tabs>
        <w:contextualSpacing/>
        <w:rPr>
          <w:rFonts w:eastAsiaTheme="minorEastAsia" w:cstheme="minorBidi"/>
          <w:i w:val="0"/>
          <w:iCs w:val="0"/>
          <w:noProof/>
          <w:sz w:val="22"/>
          <w:szCs w:val="22"/>
          <w:lang w:eastAsia="en-AU"/>
        </w:rPr>
      </w:pPr>
      <w:r w:rsidRPr="00561F7D">
        <w:rPr>
          <w:rFonts w:eastAsiaTheme="majorEastAsia"/>
          <w:noProof/>
        </w:rPr>
        <w:t>Youth</w:t>
      </w:r>
      <w:r>
        <w:rPr>
          <w:noProof/>
        </w:rPr>
        <w:tab/>
      </w:r>
      <w:r>
        <w:rPr>
          <w:noProof/>
        </w:rPr>
        <w:fldChar w:fldCharType="begin"/>
      </w:r>
      <w:r>
        <w:rPr>
          <w:noProof/>
        </w:rPr>
        <w:instrText xml:space="preserve"> PAGEREF _Toc108691422 \h </w:instrText>
      </w:r>
      <w:r>
        <w:rPr>
          <w:noProof/>
        </w:rPr>
      </w:r>
      <w:r>
        <w:rPr>
          <w:noProof/>
        </w:rPr>
        <w:fldChar w:fldCharType="separate"/>
      </w:r>
      <w:r w:rsidR="00E152DB">
        <w:rPr>
          <w:noProof/>
        </w:rPr>
        <w:t>9</w:t>
      </w:r>
      <w:r>
        <w:rPr>
          <w:noProof/>
        </w:rPr>
        <w:fldChar w:fldCharType="end"/>
      </w:r>
    </w:p>
    <w:p w14:paraId="5412A855" w14:textId="660ABF4C" w:rsidR="002B6DD5" w:rsidRDefault="002B6DD5" w:rsidP="00725226">
      <w:pPr>
        <w:pStyle w:val="TOC1"/>
        <w:tabs>
          <w:tab w:val="right" w:leader="dot" w:pos="9010"/>
        </w:tabs>
        <w:contextualSpacing/>
        <w:rPr>
          <w:rFonts w:eastAsiaTheme="minorEastAsia" w:cstheme="minorBidi"/>
          <w:b w:val="0"/>
          <w:bCs w:val="0"/>
          <w:noProof/>
          <w:sz w:val="22"/>
          <w:szCs w:val="22"/>
          <w:lang w:eastAsia="en-AU"/>
        </w:rPr>
      </w:pPr>
      <w:r>
        <w:rPr>
          <w:noProof/>
        </w:rPr>
        <w:t>Are supported DMHIs cost effective?</w:t>
      </w:r>
      <w:r>
        <w:rPr>
          <w:noProof/>
        </w:rPr>
        <w:tab/>
      </w:r>
      <w:r>
        <w:rPr>
          <w:noProof/>
        </w:rPr>
        <w:fldChar w:fldCharType="begin"/>
      </w:r>
      <w:r>
        <w:rPr>
          <w:noProof/>
        </w:rPr>
        <w:instrText xml:space="preserve"> PAGEREF _Toc108691423 \h </w:instrText>
      </w:r>
      <w:r>
        <w:rPr>
          <w:noProof/>
        </w:rPr>
      </w:r>
      <w:r>
        <w:rPr>
          <w:noProof/>
        </w:rPr>
        <w:fldChar w:fldCharType="separate"/>
      </w:r>
      <w:r w:rsidR="00E152DB">
        <w:rPr>
          <w:noProof/>
        </w:rPr>
        <w:t>10</w:t>
      </w:r>
      <w:r>
        <w:rPr>
          <w:noProof/>
        </w:rPr>
        <w:fldChar w:fldCharType="end"/>
      </w:r>
    </w:p>
    <w:p w14:paraId="6AD0B0EC" w14:textId="1EBFDBA9" w:rsidR="002B6DD5" w:rsidRDefault="002B6DD5" w:rsidP="00725226">
      <w:pPr>
        <w:pStyle w:val="TOC2"/>
        <w:tabs>
          <w:tab w:val="right" w:leader="dot" w:pos="9010"/>
        </w:tabs>
        <w:contextualSpacing/>
        <w:rPr>
          <w:rFonts w:eastAsiaTheme="minorEastAsia" w:cstheme="minorBidi"/>
          <w:i w:val="0"/>
          <w:iCs w:val="0"/>
          <w:noProof/>
          <w:sz w:val="22"/>
          <w:szCs w:val="22"/>
          <w:lang w:eastAsia="en-AU"/>
        </w:rPr>
      </w:pPr>
      <w:r>
        <w:rPr>
          <w:noProof/>
        </w:rPr>
        <w:t>Stage 1: Desktop search of systematic reviews</w:t>
      </w:r>
      <w:r>
        <w:rPr>
          <w:noProof/>
        </w:rPr>
        <w:tab/>
      </w:r>
      <w:r>
        <w:rPr>
          <w:noProof/>
        </w:rPr>
        <w:fldChar w:fldCharType="begin"/>
      </w:r>
      <w:r>
        <w:rPr>
          <w:noProof/>
        </w:rPr>
        <w:instrText xml:space="preserve"> PAGEREF _Toc108691424 \h </w:instrText>
      </w:r>
      <w:r>
        <w:rPr>
          <w:noProof/>
        </w:rPr>
      </w:r>
      <w:r>
        <w:rPr>
          <w:noProof/>
        </w:rPr>
        <w:fldChar w:fldCharType="separate"/>
      </w:r>
      <w:r w:rsidR="00E152DB">
        <w:rPr>
          <w:noProof/>
        </w:rPr>
        <w:t>10</w:t>
      </w:r>
      <w:r>
        <w:rPr>
          <w:noProof/>
        </w:rPr>
        <w:fldChar w:fldCharType="end"/>
      </w:r>
    </w:p>
    <w:p w14:paraId="63204B16" w14:textId="4ED4D3E9" w:rsidR="002B6DD5" w:rsidRDefault="002B6DD5" w:rsidP="00725226">
      <w:pPr>
        <w:pStyle w:val="TOC2"/>
        <w:tabs>
          <w:tab w:val="right" w:leader="dot" w:pos="9010"/>
        </w:tabs>
        <w:contextualSpacing/>
        <w:rPr>
          <w:rFonts w:eastAsiaTheme="minorEastAsia" w:cstheme="minorBidi"/>
          <w:i w:val="0"/>
          <w:iCs w:val="0"/>
          <w:noProof/>
          <w:sz w:val="22"/>
          <w:szCs w:val="22"/>
          <w:lang w:eastAsia="en-AU"/>
        </w:rPr>
      </w:pPr>
      <w:r>
        <w:rPr>
          <w:noProof/>
        </w:rPr>
        <w:t>Stage 2: Systematic literature review of primary studies published since most recent systematic review</w:t>
      </w:r>
      <w:r>
        <w:rPr>
          <w:noProof/>
        </w:rPr>
        <w:tab/>
      </w:r>
      <w:r>
        <w:rPr>
          <w:noProof/>
        </w:rPr>
        <w:fldChar w:fldCharType="begin"/>
      </w:r>
      <w:r>
        <w:rPr>
          <w:noProof/>
        </w:rPr>
        <w:instrText xml:space="preserve"> PAGEREF _Toc108691425 \h </w:instrText>
      </w:r>
      <w:r>
        <w:rPr>
          <w:noProof/>
        </w:rPr>
      </w:r>
      <w:r>
        <w:rPr>
          <w:noProof/>
        </w:rPr>
        <w:fldChar w:fldCharType="separate"/>
      </w:r>
      <w:r w:rsidR="00E152DB">
        <w:rPr>
          <w:noProof/>
        </w:rPr>
        <w:t>13</w:t>
      </w:r>
      <w:r>
        <w:rPr>
          <w:noProof/>
        </w:rPr>
        <w:fldChar w:fldCharType="end"/>
      </w:r>
    </w:p>
    <w:p w14:paraId="68ED86D9" w14:textId="061E9274" w:rsidR="002B6DD5" w:rsidRDefault="002B6DD5" w:rsidP="00725226">
      <w:pPr>
        <w:pStyle w:val="TOC1"/>
        <w:tabs>
          <w:tab w:val="right" w:leader="dot" w:pos="9010"/>
        </w:tabs>
        <w:contextualSpacing/>
        <w:rPr>
          <w:rFonts w:eastAsiaTheme="minorEastAsia" w:cstheme="minorBidi"/>
          <w:b w:val="0"/>
          <w:bCs w:val="0"/>
          <w:noProof/>
          <w:sz w:val="22"/>
          <w:szCs w:val="22"/>
          <w:lang w:eastAsia="en-AU"/>
        </w:rPr>
      </w:pPr>
      <w:r>
        <w:rPr>
          <w:noProof/>
        </w:rPr>
        <w:t>Summary and conclusions</w:t>
      </w:r>
      <w:r>
        <w:rPr>
          <w:noProof/>
        </w:rPr>
        <w:tab/>
      </w:r>
      <w:r>
        <w:rPr>
          <w:noProof/>
        </w:rPr>
        <w:fldChar w:fldCharType="begin"/>
      </w:r>
      <w:r>
        <w:rPr>
          <w:noProof/>
        </w:rPr>
        <w:instrText xml:space="preserve"> PAGEREF _Toc108691426 \h </w:instrText>
      </w:r>
      <w:r>
        <w:rPr>
          <w:noProof/>
        </w:rPr>
      </w:r>
      <w:r>
        <w:rPr>
          <w:noProof/>
        </w:rPr>
        <w:fldChar w:fldCharType="separate"/>
      </w:r>
      <w:r w:rsidR="00E152DB">
        <w:rPr>
          <w:noProof/>
        </w:rPr>
        <w:t>17</w:t>
      </w:r>
      <w:r>
        <w:rPr>
          <w:noProof/>
        </w:rPr>
        <w:fldChar w:fldCharType="end"/>
      </w:r>
    </w:p>
    <w:p w14:paraId="7B5B1655" w14:textId="39E0E33C" w:rsidR="002B6DD5" w:rsidRDefault="002B6DD5" w:rsidP="00725226">
      <w:pPr>
        <w:pStyle w:val="TOC2"/>
        <w:tabs>
          <w:tab w:val="right" w:leader="dot" w:pos="9010"/>
        </w:tabs>
        <w:contextualSpacing/>
        <w:rPr>
          <w:rFonts w:eastAsiaTheme="minorEastAsia" w:cstheme="minorBidi"/>
          <w:i w:val="0"/>
          <w:iCs w:val="0"/>
          <w:noProof/>
          <w:sz w:val="22"/>
          <w:szCs w:val="22"/>
          <w:lang w:eastAsia="en-AU"/>
        </w:rPr>
      </w:pPr>
      <w:r>
        <w:rPr>
          <w:noProof/>
        </w:rPr>
        <w:t>Are supported DMHIs effective?</w:t>
      </w:r>
      <w:r>
        <w:rPr>
          <w:noProof/>
        </w:rPr>
        <w:tab/>
      </w:r>
      <w:r>
        <w:rPr>
          <w:noProof/>
        </w:rPr>
        <w:fldChar w:fldCharType="begin"/>
      </w:r>
      <w:r>
        <w:rPr>
          <w:noProof/>
        </w:rPr>
        <w:instrText xml:space="preserve"> PAGEREF _Toc108691427 \h </w:instrText>
      </w:r>
      <w:r>
        <w:rPr>
          <w:noProof/>
        </w:rPr>
      </w:r>
      <w:r>
        <w:rPr>
          <w:noProof/>
        </w:rPr>
        <w:fldChar w:fldCharType="separate"/>
      </w:r>
      <w:r w:rsidR="00E152DB">
        <w:rPr>
          <w:noProof/>
        </w:rPr>
        <w:t>17</w:t>
      </w:r>
      <w:r>
        <w:rPr>
          <w:noProof/>
        </w:rPr>
        <w:fldChar w:fldCharType="end"/>
      </w:r>
    </w:p>
    <w:p w14:paraId="7074C378" w14:textId="05E577DD" w:rsidR="002B6DD5" w:rsidRDefault="002B6DD5" w:rsidP="00725226">
      <w:pPr>
        <w:pStyle w:val="TOC2"/>
        <w:tabs>
          <w:tab w:val="right" w:leader="dot" w:pos="9010"/>
        </w:tabs>
        <w:contextualSpacing/>
        <w:rPr>
          <w:rFonts w:eastAsiaTheme="minorEastAsia" w:cstheme="minorBidi"/>
          <w:i w:val="0"/>
          <w:iCs w:val="0"/>
          <w:noProof/>
          <w:sz w:val="22"/>
          <w:szCs w:val="22"/>
          <w:lang w:eastAsia="en-AU"/>
        </w:rPr>
      </w:pPr>
      <w:r>
        <w:rPr>
          <w:noProof/>
        </w:rPr>
        <w:t>Are supported DMHIs cost effective?</w:t>
      </w:r>
      <w:r>
        <w:rPr>
          <w:noProof/>
        </w:rPr>
        <w:tab/>
      </w:r>
      <w:r>
        <w:rPr>
          <w:noProof/>
        </w:rPr>
        <w:fldChar w:fldCharType="begin"/>
      </w:r>
      <w:r>
        <w:rPr>
          <w:noProof/>
        </w:rPr>
        <w:instrText xml:space="preserve"> PAGEREF _Toc108691428 \h </w:instrText>
      </w:r>
      <w:r>
        <w:rPr>
          <w:noProof/>
        </w:rPr>
      </w:r>
      <w:r>
        <w:rPr>
          <w:noProof/>
        </w:rPr>
        <w:fldChar w:fldCharType="separate"/>
      </w:r>
      <w:r w:rsidR="00E152DB">
        <w:rPr>
          <w:noProof/>
        </w:rPr>
        <w:t>17</w:t>
      </w:r>
      <w:r>
        <w:rPr>
          <w:noProof/>
        </w:rPr>
        <w:fldChar w:fldCharType="end"/>
      </w:r>
    </w:p>
    <w:p w14:paraId="4A7BD7E4" w14:textId="1D7DE81F" w:rsidR="002B6DD5" w:rsidRDefault="002B6DD5" w:rsidP="00725226">
      <w:pPr>
        <w:pStyle w:val="TOC2"/>
        <w:tabs>
          <w:tab w:val="right" w:leader="dot" w:pos="9010"/>
        </w:tabs>
        <w:contextualSpacing/>
        <w:rPr>
          <w:rFonts w:eastAsiaTheme="minorEastAsia" w:cstheme="minorBidi"/>
          <w:i w:val="0"/>
          <w:iCs w:val="0"/>
          <w:noProof/>
          <w:sz w:val="22"/>
          <w:szCs w:val="22"/>
          <w:lang w:eastAsia="en-AU"/>
        </w:rPr>
      </w:pPr>
      <w:r>
        <w:rPr>
          <w:noProof/>
        </w:rPr>
        <w:t>Strengths and limitations</w:t>
      </w:r>
      <w:r>
        <w:rPr>
          <w:noProof/>
        </w:rPr>
        <w:tab/>
      </w:r>
      <w:r>
        <w:rPr>
          <w:noProof/>
        </w:rPr>
        <w:fldChar w:fldCharType="begin"/>
      </w:r>
      <w:r>
        <w:rPr>
          <w:noProof/>
        </w:rPr>
        <w:instrText xml:space="preserve"> PAGEREF _Toc108691429 \h </w:instrText>
      </w:r>
      <w:r>
        <w:rPr>
          <w:noProof/>
        </w:rPr>
      </w:r>
      <w:r>
        <w:rPr>
          <w:noProof/>
        </w:rPr>
        <w:fldChar w:fldCharType="separate"/>
      </w:r>
      <w:r w:rsidR="00E152DB">
        <w:rPr>
          <w:noProof/>
        </w:rPr>
        <w:t>17</w:t>
      </w:r>
      <w:r>
        <w:rPr>
          <w:noProof/>
        </w:rPr>
        <w:fldChar w:fldCharType="end"/>
      </w:r>
    </w:p>
    <w:p w14:paraId="0C162511" w14:textId="3BF0730F" w:rsidR="002B6DD5" w:rsidRDefault="002B6DD5" w:rsidP="00725226">
      <w:pPr>
        <w:pStyle w:val="TOC2"/>
        <w:tabs>
          <w:tab w:val="right" w:leader="dot" w:pos="9010"/>
        </w:tabs>
        <w:contextualSpacing/>
        <w:rPr>
          <w:rFonts w:eastAsiaTheme="minorEastAsia" w:cstheme="minorBidi"/>
          <w:i w:val="0"/>
          <w:iCs w:val="0"/>
          <w:noProof/>
          <w:sz w:val="22"/>
          <w:szCs w:val="22"/>
          <w:lang w:eastAsia="en-AU"/>
        </w:rPr>
      </w:pPr>
      <w:r>
        <w:rPr>
          <w:noProof/>
        </w:rPr>
        <w:t>Implications and conclusions</w:t>
      </w:r>
      <w:r>
        <w:rPr>
          <w:noProof/>
        </w:rPr>
        <w:tab/>
      </w:r>
      <w:r>
        <w:rPr>
          <w:noProof/>
        </w:rPr>
        <w:fldChar w:fldCharType="begin"/>
      </w:r>
      <w:r>
        <w:rPr>
          <w:noProof/>
        </w:rPr>
        <w:instrText xml:space="preserve"> PAGEREF _Toc108691430 \h </w:instrText>
      </w:r>
      <w:r>
        <w:rPr>
          <w:noProof/>
        </w:rPr>
      </w:r>
      <w:r>
        <w:rPr>
          <w:noProof/>
        </w:rPr>
        <w:fldChar w:fldCharType="separate"/>
      </w:r>
      <w:r w:rsidR="00E152DB">
        <w:rPr>
          <w:noProof/>
        </w:rPr>
        <w:t>18</w:t>
      </w:r>
      <w:r>
        <w:rPr>
          <w:noProof/>
        </w:rPr>
        <w:fldChar w:fldCharType="end"/>
      </w:r>
    </w:p>
    <w:p w14:paraId="4898AB7B" w14:textId="0F547B8D" w:rsidR="002B6DD5" w:rsidRDefault="002B6DD5" w:rsidP="00725226">
      <w:pPr>
        <w:pStyle w:val="TOC1"/>
        <w:tabs>
          <w:tab w:val="right" w:leader="dot" w:pos="9010"/>
        </w:tabs>
        <w:contextualSpacing/>
        <w:rPr>
          <w:rFonts w:eastAsiaTheme="minorEastAsia" w:cstheme="minorBidi"/>
          <w:b w:val="0"/>
          <w:bCs w:val="0"/>
          <w:noProof/>
          <w:sz w:val="22"/>
          <w:szCs w:val="22"/>
          <w:lang w:eastAsia="en-AU"/>
        </w:rPr>
      </w:pPr>
      <w:r>
        <w:rPr>
          <w:noProof/>
        </w:rPr>
        <w:t>References</w:t>
      </w:r>
      <w:r>
        <w:rPr>
          <w:noProof/>
        </w:rPr>
        <w:tab/>
      </w:r>
      <w:r>
        <w:rPr>
          <w:noProof/>
        </w:rPr>
        <w:fldChar w:fldCharType="begin"/>
      </w:r>
      <w:r>
        <w:rPr>
          <w:noProof/>
        </w:rPr>
        <w:instrText xml:space="preserve"> PAGEREF _Toc108691431 \h </w:instrText>
      </w:r>
      <w:r>
        <w:rPr>
          <w:noProof/>
        </w:rPr>
      </w:r>
      <w:r>
        <w:rPr>
          <w:noProof/>
        </w:rPr>
        <w:fldChar w:fldCharType="separate"/>
      </w:r>
      <w:r w:rsidR="00E152DB">
        <w:rPr>
          <w:noProof/>
        </w:rPr>
        <w:t>19</w:t>
      </w:r>
      <w:r>
        <w:rPr>
          <w:noProof/>
        </w:rPr>
        <w:fldChar w:fldCharType="end"/>
      </w:r>
    </w:p>
    <w:p w14:paraId="23F77144" w14:textId="2B7A1FC4" w:rsidR="002B6DD5" w:rsidRDefault="002B6DD5" w:rsidP="00725226">
      <w:pPr>
        <w:pStyle w:val="TOC1"/>
        <w:tabs>
          <w:tab w:val="right" w:leader="dot" w:pos="9010"/>
        </w:tabs>
        <w:contextualSpacing/>
        <w:rPr>
          <w:rFonts w:eastAsiaTheme="minorEastAsia" w:cstheme="minorBidi"/>
          <w:b w:val="0"/>
          <w:bCs w:val="0"/>
          <w:noProof/>
          <w:sz w:val="22"/>
          <w:szCs w:val="22"/>
          <w:lang w:eastAsia="en-AU"/>
        </w:rPr>
      </w:pPr>
      <w:r>
        <w:rPr>
          <w:noProof/>
        </w:rPr>
        <w:t>Appendix A: Method for literature review of effectiveness studies</w:t>
      </w:r>
      <w:r>
        <w:rPr>
          <w:noProof/>
        </w:rPr>
        <w:tab/>
      </w:r>
      <w:r>
        <w:rPr>
          <w:noProof/>
        </w:rPr>
        <w:fldChar w:fldCharType="begin"/>
      </w:r>
      <w:r>
        <w:rPr>
          <w:noProof/>
        </w:rPr>
        <w:instrText xml:space="preserve"> PAGEREF _Toc108691432 \h </w:instrText>
      </w:r>
      <w:r>
        <w:rPr>
          <w:noProof/>
        </w:rPr>
      </w:r>
      <w:r>
        <w:rPr>
          <w:noProof/>
        </w:rPr>
        <w:fldChar w:fldCharType="separate"/>
      </w:r>
      <w:r w:rsidR="00E152DB">
        <w:rPr>
          <w:noProof/>
        </w:rPr>
        <w:t>22</w:t>
      </w:r>
      <w:r>
        <w:rPr>
          <w:noProof/>
        </w:rPr>
        <w:fldChar w:fldCharType="end"/>
      </w:r>
    </w:p>
    <w:p w14:paraId="66C1008A" w14:textId="296451E5" w:rsidR="002B6DD5" w:rsidRDefault="002B6DD5" w:rsidP="00725226">
      <w:pPr>
        <w:pStyle w:val="TOC2"/>
        <w:tabs>
          <w:tab w:val="right" w:leader="dot" w:pos="9010"/>
        </w:tabs>
        <w:contextualSpacing/>
        <w:rPr>
          <w:rFonts w:eastAsiaTheme="minorEastAsia" w:cstheme="minorBidi"/>
          <w:i w:val="0"/>
          <w:iCs w:val="0"/>
          <w:noProof/>
          <w:sz w:val="22"/>
          <w:szCs w:val="22"/>
          <w:lang w:eastAsia="en-AU"/>
        </w:rPr>
      </w:pPr>
      <w:r w:rsidRPr="00561F7D">
        <w:rPr>
          <w:rFonts w:eastAsiaTheme="majorEastAsia"/>
          <w:noProof/>
        </w:rPr>
        <w:t>Eligibility criteria</w:t>
      </w:r>
      <w:r>
        <w:rPr>
          <w:noProof/>
        </w:rPr>
        <w:tab/>
      </w:r>
      <w:r>
        <w:rPr>
          <w:noProof/>
        </w:rPr>
        <w:fldChar w:fldCharType="begin"/>
      </w:r>
      <w:r>
        <w:rPr>
          <w:noProof/>
        </w:rPr>
        <w:instrText xml:space="preserve"> PAGEREF _Toc108691433 \h </w:instrText>
      </w:r>
      <w:r>
        <w:rPr>
          <w:noProof/>
        </w:rPr>
      </w:r>
      <w:r>
        <w:rPr>
          <w:noProof/>
        </w:rPr>
        <w:fldChar w:fldCharType="separate"/>
      </w:r>
      <w:r w:rsidR="00E152DB">
        <w:rPr>
          <w:noProof/>
        </w:rPr>
        <w:t>22</w:t>
      </w:r>
      <w:r>
        <w:rPr>
          <w:noProof/>
        </w:rPr>
        <w:fldChar w:fldCharType="end"/>
      </w:r>
    </w:p>
    <w:p w14:paraId="153E88E0" w14:textId="7903C982" w:rsidR="002B6DD5" w:rsidRDefault="002B6DD5" w:rsidP="00725226">
      <w:pPr>
        <w:pStyle w:val="TOC2"/>
        <w:tabs>
          <w:tab w:val="right" w:leader="dot" w:pos="9010"/>
        </w:tabs>
        <w:contextualSpacing/>
        <w:rPr>
          <w:rFonts w:eastAsiaTheme="minorEastAsia" w:cstheme="minorBidi"/>
          <w:i w:val="0"/>
          <w:iCs w:val="0"/>
          <w:noProof/>
          <w:sz w:val="22"/>
          <w:szCs w:val="22"/>
          <w:lang w:eastAsia="en-AU"/>
        </w:rPr>
      </w:pPr>
      <w:r w:rsidRPr="00561F7D">
        <w:rPr>
          <w:rFonts w:eastAsiaTheme="majorEastAsia"/>
          <w:noProof/>
        </w:rPr>
        <w:t>Identification and selection of studies</w:t>
      </w:r>
      <w:r>
        <w:rPr>
          <w:noProof/>
        </w:rPr>
        <w:tab/>
      </w:r>
      <w:r>
        <w:rPr>
          <w:noProof/>
        </w:rPr>
        <w:fldChar w:fldCharType="begin"/>
      </w:r>
      <w:r>
        <w:rPr>
          <w:noProof/>
        </w:rPr>
        <w:instrText xml:space="preserve"> PAGEREF _Toc108691434 \h </w:instrText>
      </w:r>
      <w:r>
        <w:rPr>
          <w:noProof/>
        </w:rPr>
      </w:r>
      <w:r>
        <w:rPr>
          <w:noProof/>
        </w:rPr>
        <w:fldChar w:fldCharType="separate"/>
      </w:r>
      <w:r w:rsidR="00E152DB">
        <w:rPr>
          <w:noProof/>
        </w:rPr>
        <w:t>22</w:t>
      </w:r>
      <w:r>
        <w:rPr>
          <w:noProof/>
        </w:rPr>
        <w:fldChar w:fldCharType="end"/>
      </w:r>
    </w:p>
    <w:p w14:paraId="1B15AB94" w14:textId="0CFD1F8F" w:rsidR="002B6DD5" w:rsidRDefault="002B6DD5" w:rsidP="00725226">
      <w:pPr>
        <w:pStyle w:val="TOC2"/>
        <w:tabs>
          <w:tab w:val="right" w:leader="dot" w:pos="9010"/>
        </w:tabs>
        <w:contextualSpacing/>
        <w:rPr>
          <w:rFonts w:eastAsiaTheme="minorEastAsia" w:cstheme="minorBidi"/>
          <w:i w:val="0"/>
          <w:iCs w:val="0"/>
          <w:noProof/>
          <w:sz w:val="22"/>
          <w:szCs w:val="22"/>
          <w:lang w:eastAsia="en-AU"/>
        </w:rPr>
      </w:pPr>
      <w:r w:rsidRPr="00561F7D">
        <w:rPr>
          <w:rFonts w:eastAsiaTheme="majorEastAsia"/>
          <w:noProof/>
        </w:rPr>
        <w:t>Data extraction and assessment of review quality</w:t>
      </w:r>
      <w:r>
        <w:rPr>
          <w:noProof/>
        </w:rPr>
        <w:tab/>
      </w:r>
      <w:r>
        <w:rPr>
          <w:noProof/>
        </w:rPr>
        <w:fldChar w:fldCharType="begin"/>
      </w:r>
      <w:r>
        <w:rPr>
          <w:noProof/>
        </w:rPr>
        <w:instrText xml:space="preserve"> PAGEREF _Toc108691435 \h </w:instrText>
      </w:r>
      <w:r>
        <w:rPr>
          <w:noProof/>
        </w:rPr>
      </w:r>
      <w:r>
        <w:rPr>
          <w:noProof/>
        </w:rPr>
        <w:fldChar w:fldCharType="separate"/>
      </w:r>
      <w:r w:rsidR="00E152DB">
        <w:rPr>
          <w:noProof/>
        </w:rPr>
        <w:t>24</w:t>
      </w:r>
      <w:r>
        <w:rPr>
          <w:noProof/>
        </w:rPr>
        <w:fldChar w:fldCharType="end"/>
      </w:r>
    </w:p>
    <w:p w14:paraId="29641B11" w14:textId="3B00DBA8" w:rsidR="002B6DD5" w:rsidRDefault="002B6DD5" w:rsidP="00725226">
      <w:pPr>
        <w:pStyle w:val="TOC2"/>
        <w:tabs>
          <w:tab w:val="right" w:leader="dot" w:pos="9010"/>
        </w:tabs>
        <w:contextualSpacing/>
        <w:rPr>
          <w:rFonts w:eastAsiaTheme="minorEastAsia" w:cstheme="minorBidi"/>
          <w:i w:val="0"/>
          <w:iCs w:val="0"/>
          <w:noProof/>
          <w:sz w:val="22"/>
          <w:szCs w:val="22"/>
          <w:lang w:eastAsia="en-AU"/>
        </w:rPr>
      </w:pPr>
      <w:r w:rsidRPr="00561F7D">
        <w:rPr>
          <w:rFonts w:eastAsiaTheme="majorEastAsia"/>
          <w:noProof/>
        </w:rPr>
        <w:t>Synthesis method</w:t>
      </w:r>
      <w:r>
        <w:rPr>
          <w:noProof/>
        </w:rPr>
        <w:tab/>
      </w:r>
      <w:r>
        <w:rPr>
          <w:noProof/>
        </w:rPr>
        <w:fldChar w:fldCharType="begin"/>
      </w:r>
      <w:r>
        <w:rPr>
          <w:noProof/>
        </w:rPr>
        <w:instrText xml:space="preserve"> PAGEREF _Toc108691436 \h </w:instrText>
      </w:r>
      <w:r>
        <w:rPr>
          <w:noProof/>
        </w:rPr>
      </w:r>
      <w:r>
        <w:rPr>
          <w:noProof/>
        </w:rPr>
        <w:fldChar w:fldCharType="separate"/>
      </w:r>
      <w:r w:rsidR="00E152DB">
        <w:rPr>
          <w:noProof/>
        </w:rPr>
        <w:t>24</w:t>
      </w:r>
      <w:r>
        <w:rPr>
          <w:noProof/>
        </w:rPr>
        <w:fldChar w:fldCharType="end"/>
      </w:r>
    </w:p>
    <w:p w14:paraId="006F2DE7" w14:textId="7906691E" w:rsidR="002B6DD5" w:rsidRDefault="002B6DD5" w:rsidP="00725226">
      <w:pPr>
        <w:pStyle w:val="TOC1"/>
        <w:tabs>
          <w:tab w:val="right" w:leader="dot" w:pos="9010"/>
        </w:tabs>
        <w:contextualSpacing/>
        <w:rPr>
          <w:rFonts w:eastAsiaTheme="minorEastAsia" w:cstheme="minorBidi"/>
          <w:b w:val="0"/>
          <w:bCs w:val="0"/>
          <w:noProof/>
          <w:sz w:val="22"/>
          <w:szCs w:val="22"/>
          <w:lang w:eastAsia="en-AU"/>
        </w:rPr>
      </w:pPr>
      <w:r>
        <w:rPr>
          <w:noProof/>
        </w:rPr>
        <w:t>Appendix B: PRISMA flow diagram of search for systematic reviews on effectiveness</w:t>
      </w:r>
      <w:r>
        <w:rPr>
          <w:noProof/>
        </w:rPr>
        <w:tab/>
      </w:r>
      <w:r>
        <w:rPr>
          <w:noProof/>
        </w:rPr>
        <w:fldChar w:fldCharType="begin"/>
      </w:r>
      <w:r>
        <w:rPr>
          <w:noProof/>
        </w:rPr>
        <w:instrText xml:space="preserve"> PAGEREF _Toc108691437 \h </w:instrText>
      </w:r>
      <w:r>
        <w:rPr>
          <w:noProof/>
        </w:rPr>
      </w:r>
      <w:r>
        <w:rPr>
          <w:noProof/>
        </w:rPr>
        <w:fldChar w:fldCharType="separate"/>
      </w:r>
      <w:r w:rsidR="00E152DB">
        <w:rPr>
          <w:noProof/>
        </w:rPr>
        <w:t>25</w:t>
      </w:r>
      <w:r>
        <w:rPr>
          <w:noProof/>
        </w:rPr>
        <w:fldChar w:fldCharType="end"/>
      </w:r>
    </w:p>
    <w:p w14:paraId="44409869" w14:textId="214C3133" w:rsidR="002B6DD5" w:rsidRDefault="002B6DD5" w:rsidP="00725226">
      <w:pPr>
        <w:pStyle w:val="TOC1"/>
        <w:tabs>
          <w:tab w:val="right" w:leader="dot" w:pos="9010"/>
        </w:tabs>
        <w:contextualSpacing/>
        <w:rPr>
          <w:rFonts w:eastAsiaTheme="minorEastAsia" w:cstheme="minorBidi"/>
          <w:b w:val="0"/>
          <w:bCs w:val="0"/>
          <w:noProof/>
          <w:sz w:val="22"/>
          <w:szCs w:val="22"/>
          <w:lang w:eastAsia="en-AU"/>
        </w:rPr>
      </w:pPr>
      <w:r>
        <w:rPr>
          <w:noProof/>
        </w:rPr>
        <w:t>Appendix C: Reasons for excluding 25 eligible review studies</w:t>
      </w:r>
      <w:r>
        <w:rPr>
          <w:noProof/>
        </w:rPr>
        <w:tab/>
      </w:r>
      <w:r>
        <w:rPr>
          <w:noProof/>
        </w:rPr>
        <w:fldChar w:fldCharType="begin"/>
      </w:r>
      <w:r>
        <w:rPr>
          <w:noProof/>
        </w:rPr>
        <w:instrText xml:space="preserve"> PAGEREF _Toc108691438 \h </w:instrText>
      </w:r>
      <w:r>
        <w:rPr>
          <w:noProof/>
        </w:rPr>
      </w:r>
      <w:r>
        <w:rPr>
          <w:noProof/>
        </w:rPr>
        <w:fldChar w:fldCharType="separate"/>
      </w:r>
      <w:r w:rsidR="00E152DB">
        <w:rPr>
          <w:noProof/>
        </w:rPr>
        <w:t>26</w:t>
      </w:r>
      <w:r>
        <w:rPr>
          <w:noProof/>
        </w:rPr>
        <w:fldChar w:fldCharType="end"/>
      </w:r>
    </w:p>
    <w:p w14:paraId="7D23D566" w14:textId="6AB70693" w:rsidR="002B6DD5" w:rsidRDefault="002B6DD5" w:rsidP="00725226">
      <w:pPr>
        <w:pStyle w:val="TOC1"/>
        <w:tabs>
          <w:tab w:val="right" w:leader="dot" w:pos="9010"/>
        </w:tabs>
        <w:contextualSpacing/>
        <w:rPr>
          <w:rFonts w:eastAsiaTheme="minorEastAsia" w:cstheme="minorBidi"/>
          <w:b w:val="0"/>
          <w:bCs w:val="0"/>
          <w:noProof/>
          <w:sz w:val="22"/>
          <w:szCs w:val="22"/>
          <w:lang w:eastAsia="en-AU"/>
        </w:rPr>
      </w:pPr>
      <w:r>
        <w:rPr>
          <w:noProof/>
        </w:rPr>
        <w:t>Appendix D: Method for literature review of cost effectiveness studies</w:t>
      </w:r>
      <w:r>
        <w:rPr>
          <w:noProof/>
        </w:rPr>
        <w:tab/>
      </w:r>
      <w:r>
        <w:rPr>
          <w:noProof/>
        </w:rPr>
        <w:fldChar w:fldCharType="begin"/>
      </w:r>
      <w:r>
        <w:rPr>
          <w:noProof/>
        </w:rPr>
        <w:instrText xml:space="preserve"> PAGEREF _Toc108691439 \h </w:instrText>
      </w:r>
      <w:r>
        <w:rPr>
          <w:noProof/>
        </w:rPr>
      </w:r>
      <w:r>
        <w:rPr>
          <w:noProof/>
        </w:rPr>
        <w:fldChar w:fldCharType="separate"/>
      </w:r>
      <w:r w:rsidR="00E152DB">
        <w:rPr>
          <w:noProof/>
        </w:rPr>
        <w:t>30</w:t>
      </w:r>
      <w:r>
        <w:rPr>
          <w:noProof/>
        </w:rPr>
        <w:fldChar w:fldCharType="end"/>
      </w:r>
    </w:p>
    <w:p w14:paraId="62BEACE1" w14:textId="0CBBC77B" w:rsidR="002B6DD5" w:rsidRDefault="002B6DD5" w:rsidP="00725226">
      <w:pPr>
        <w:pStyle w:val="TOC1"/>
        <w:tabs>
          <w:tab w:val="right" w:leader="dot" w:pos="9010"/>
        </w:tabs>
        <w:contextualSpacing/>
        <w:rPr>
          <w:rFonts w:eastAsiaTheme="minorEastAsia" w:cstheme="minorBidi"/>
          <w:b w:val="0"/>
          <w:bCs w:val="0"/>
          <w:noProof/>
          <w:sz w:val="22"/>
          <w:szCs w:val="22"/>
          <w:lang w:eastAsia="en-AU"/>
        </w:rPr>
      </w:pPr>
      <w:r>
        <w:rPr>
          <w:noProof/>
        </w:rPr>
        <w:t>Appendix E: PRISMA flow diagram of studies from the search to update most recent systematic review on economic evaluations of supported DMHIs</w:t>
      </w:r>
      <w:r>
        <w:rPr>
          <w:noProof/>
        </w:rPr>
        <w:tab/>
      </w:r>
      <w:r>
        <w:rPr>
          <w:noProof/>
        </w:rPr>
        <w:fldChar w:fldCharType="begin"/>
      </w:r>
      <w:r>
        <w:rPr>
          <w:noProof/>
        </w:rPr>
        <w:instrText xml:space="preserve"> PAGEREF _Toc108691440 \h </w:instrText>
      </w:r>
      <w:r>
        <w:rPr>
          <w:noProof/>
        </w:rPr>
      </w:r>
      <w:r>
        <w:rPr>
          <w:noProof/>
        </w:rPr>
        <w:fldChar w:fldCharType="separate"/>
      </w:r>
      <w:r w:rsidR="00E152DB">
        <w:rPr>
          <w:noProof/>
        </w:rPr>
        <w:t>33</w:t>
      </w:r>
      <w:r>
        <w:rPr>
          <w:noProof/>
        </w:rPr>
        <w:fldChar w:fldCharType="end"/>
      </w:r>
    </w:p>
    <w:p w14:paraId="5185FBDB" w14:textId="47FB1346" w:rsidR="00A71515" w:rsidRPr="006F0600" w:rsidRDefault="002B6DD5" w:rsidP="00725226">
      <w:pPr>
        <w:pStyle w:val="TOC1"/>
        <w:tabs>
          <w:tab w:val="left" w:pos="567"/>
          <w:tab w:val="right" w:leader="dot" w:pos="8494"/>
        </w:tabs>
        <w:spacing w:before="120"/>
        <w:contextualSpacing/>
        <w:outlineLvl w:val="1"/>
        <w:rPr>
          <w:rFonts w:cs="Arial"/>
          <w:color w:val="000000" w:themeColor="text1"/>
          <w:sz w:val="18"/>
          <w:szCs w:val="18"/>
          <w:highlight w:val="yellow"/>
        </w:rPr>
        <w:sectPr w:rsidR="00A71515" w:rsidRPr="006F0600" w:rsidSect="00841CE7">
          <w:footerReference w:type="even" r:id="rId9"/>
          <w:footerReference w:type="default" r:id="rId10"/>
          <w:footerReference w:type="first" r:id="rId11"/>
          <w:pgSz w:w="11900" w:h="16840"/>
          <w:pgMar w:top="1440" w:right="1440" w:bottom="1440" w:left="1440" w:header="708" w:footer="708" w:gutter="0"/>
          <w:pgNumType w:fmt="lowerRoman" w:start="1"/>
          <w:cols w:space="708"/>
          <w:docGrid w:linePitch="360"/>
        </w:sectPr>
      </w:pPr>
      <w:r>
        <w:rPr>
          <w:rFonts w:cs="Times New Roman"/>
          <w:caps/>
          <w:noProof/>
          <w:szCs w:val="20"/>
        </w:rPr>
        <w:fldChar w:fldCharType="end"/>
      </w:r>
    </w:p>
    <w:p w14:paraId="7BB9BFEC" w14:textId="35E14775" w:rsidR="00A71515" w:rsidRPr="00CC14B6" w:rsidRDefault="00A71515" w:rsidP="00725226">
      <w:pPr>
        <w:pStyle w:val="Heading1"/>
        <w:spacing w:before="240" w:after="240"/>
      </w:pPr>
      <w:bookmarkStart w:id="10" w:name="_Toc82351496"/>
      <w:bookmarkStart w:id="11" w:name="_Toc82372092"/>
      <w:bookmarkStart w:id="12" w:name="_Toc108691411"/>
      <w:r w:rsidRPr="00667792">
        <w:lastRenderedPageBreak/>
        <w:t>Background</w:t>
      </w:r>
      <w:bookmarkEnd w:id="10"/>
      <w:bookmarkEnd w:id="11"/>
      <w:bookmarkEnd w:id="12"/>
    </w:p>
    <w:p w14:paraId="04423991" w14:textId="116D5251" w:rsidR="00265A9F" w:rsidRPr="00B37BA8" w:rsidRDefault="00265A9F" w:rsidP="00725226">
      <w:pPr>
        <w:spacing w:before="240" w:after="240"/>
        <w:rPr>
          <w:rFonts w:asciiTheme="minorHAnsi" w:hAnsiTheme="minorHAnsi" w:cstheme="minorHAnsi"/>
          <w:bCs/>
          <w:color w:val="000000"/>
          <w:sz w:val="21"/>
          <w:szCs w:val="21"/>
        </w:rPr>
      </w:pPr>
      <w:r w:rsidRPr="00B37BA8">
        <w:rPr>
          <w:rFonts w:asciiTheme="minorHAnsi" w:hAnsiTheme="minorHAnsi" w:cstheme="minorHAnsi"/>
          <w:bCs/>
          <w:color w:val="000000"/>
          <w:sz w:val="21"/>
          <w:szCs w:val="21"/>
        </w:rPr>
        <w:t xml:space="preserve">The Australian Government funds numerous digital mental health </w:t>
      </w:r>
      <w:r w:rsidR="00A44C25">
        <w:rPr>
          <w:rFonts w:asciiTheme="minorHAnsi" w:hAnsiTheme="minorHAnsi" w:cstheme="minorHAnsi"/>
          <w:bCs/>
          <w:color w:val="000000"/>
          <w:sz w:val="21"/>
          <w:szCs w:val="21"/>
        </w:rPr>
        <w:t xml:space="preserve">services </w:t>
      </w:r>
      <w:r w:rsidR="00345DBE">
        <w:rPr>
          <w:rFonts w:asciiTheme="minorHAnsi" w:hAnsiTheme="minorHAnsi" w:cstheme="minorHAnsi"/>
          <w:bCs/>
          <w:color w:val="000000"/>
          <w:sz w:val="21"/>
          <w:szCs w:val="21"/>
        </w:rPr>
        <w:t>(DMH</w:t>
      </w:r>
      <w:r w:rsidR="00A44C25">
        <w:rPr>
          <w:rFonts w:asciiTheme="minorHAnsi" w:hAnsiTheme="minorHAnsi" w:cstheme="minorHAnsi"/>
          <w:bCs/>
          <w:color w:val="000000"/>
          <w:sz w:val="21"/>
          <w:szCs w:val="21"/>
        </w:rPr>
        <w:t>S</w:t>
      </w:r>
      <w:r w:rsidR="00345DBE">
        <w:rPr>
          <w:rFonts w:asciiTheme="minorHAnsi" w:hAnsiTheme="minorHAnsi" w:cstheme="minorHAnsi"/>
          <w:bCs/>
          <w:color w:val="000000"/>
          <w:sz w:val="21"/>
          <w:szCs w:val="21"/>
        </w:rPr>
        <w:t xml:space="preserve">s) </w:t>
      </w:r>
      <w:r w:rsidRPr="00B37BA8">
        <w:rPr>
          <w:rFonts w:asciiTheme="minorHAnsi" w:hAnsiTheme="minorHAnsi" w:cstheme="minorHAnsi"/>
          <w:bCs/>
          <w:color w:val="000000"/>
          <w:sz w:val="21"/>
          <w:szCs w:val="21"/>
        </w:rPr>
        <w:t>ranging from those focusing on promotion and prevention to those focusing on treatment and recovery. The Government’s digital mental health gateway, Head to Health (</w:t>
      </w:r>
      <w:hyperlink r:id="rId12" w:history="1">
        <w:r w:rsidRPr="00B37BA8">
          <w:rPr>
            <w:rStyle w:val="Hyperlink"/>
            <w:rFonts w:asciiTheme="minorHAnsi" w:hAnsiTheme="minorHAnsi" w:cstheme="minorHAnsi"/>
            <w:sz w:val="21"/>
            <w:szCs w:val="21"/>
          </w:rPr>
          <w:t>www.headtohealth.gov.au</w:t>
        </w:r>
      </w:hyperlink>
      <w:r w:rsidRPr="00B37BA8">
        <w:rPr>
          <w:rFonts w:asciiTheme="minorHAnsi" w:hAnsiTheme="minorHAnsi" w:cstheme="minorHAnsi"/>
          <w:bCs/>
          <w:color w:val="000000"/>
          <w:sz w:val="21"/>
          <w:szCs w:val="21"/>
        </w:rPr>
        <w:t>), lists these services.</w:t>
      </w:r>
      <w:r w:rsidR="00C90F74">
        <w:rPr>
          <w:rFonts w:asciiTheme="minorHAnsi" w:hAnsiTheme="minorHAnsi" w:cstheme="minorHAnsi"/>
          <w:bCs/>
          <w:color w:val="000000"/>
          <w:sz w:val="21"/>
          <w:szCs w:val="21"/>
        </w:rPr>
        <w:fldChar w:fldCharType="begin"/>
      </w:r>
      <w:r w:rsidR="00C90F74">
        <w:rPr>
          <w:rFonts w:asciiTheme="minorHAnsi" w:hAnsiTheme="minorHAnsi" w:cstheme="minorHAnsi"/>
          <w:bCs/>
          <w:color w:val="000000"/>
          <w:sz w:val="21"/>
          <w:szCs w:val="21"/>
        </w:rPr>
        <w:instrText xml:space="preserve"> ADDIN EN.CITE &lt;EndNote&gt;&lt;Cite&gt;&lt;Author&gt;Department of Health&lt;/Author&gt;&lt;Year&gt;n.d.&lt;/Year&gt;&lt;RecNum&gt;1&lt;/RecNum&gt;&lt;DisplayText&gt;&lt;style face="superscript"&gt;1&lt;/style&gt;&lt;/DisplayText&gt;&lt;record&gt;&lt;rec-number&gt;1&lt;/rec-number&gt;&lt;foreign-keys&gt;&lt;key app="EN" db-id="dawtr0zrkrzfa5edzzlpe2we0xa00t90vvr2" timestamp="1622893172"&gt;1&lt;/key&gt;&lt;/foreign-keys&gt;&lt;ref-type name="Web Page"&gt;12&lt;/ref-type&gt;&lt;contributors&gt;&lt;authors&gt;&lt;author&gt;Department of Health,&lt;/author&gt;&lt;/authors&gt;&lt;/contributors&gt;&lt;titles&gt;&lt;title&gt;Head to Health&lt;/title&gt;&lt;/titles&gt;&lt;volume&gt;2021&lt;/volume&gt;&lt;number&gt;5 June&lt;/number&gt;&lt;dates&gt;&lt;year&gt;n.d.&lt;/year&gt;&lt;/dates&gt;&lt;pub-location&gt;Canberra&lt;/pub-location&gt;&lt;publisher&gt;Australian Government&lt;/publisher&gt;&lt;urls&gt;&lt;related-urls&gt;&lt;url&gt;&lt;style face="underline" font="default" size="100%"&gt;https://headtohealth.gov.au/&lt;/style&gt;&lt;/url&gt;&lt;/related-urls&gt;&lt;/urls&gt;&lt;/record&gt;&lt;/Cite&gt;&lt;/EndNote&gt;</w:instrText>
      </w:r>
      <w:r w:rsidR="00C90F74">
        <w:rPr>
          <w:rFonts w:asciiTheme="minorHAnsi" w:hAnsiTheme="minorHAnsi" w:cstheme="minorHAnsi"/>
          <w:bCs/>
          <w:color w:val="000000"/>
          <w:sz w:val="21"/>
          <w:szCs w:val="21"/>
        </w:rPr>
        <w:fldChar w:fldCharType="separate"/>
      </w:r>
      <w:r w:rsidR="00C90F74" w:rsidRPr="00C90F74">
        <w:rPr>
          <w:rFonts w:asciiTheme="minorHAnsi" w:hAnsiTheme="minorHAnsi" w:cstheme="minorHAnsi"/>
          <w:bCs/>
          <w:noProof/>
          <w:color w:val="000000"/>
          <w:sz w:val="21"/>
          <w:szCs w:val="21"/>
          <w:vertAlign w:val="superscript"/>
        </w:rPr>
        <w:t>1</w:t>
      </w:r>
      <w:r w:rsidR="00C90F74">
        <w:rPr>
          <w:rFonts w:asciiTheme="minorHAnsi" w:hAnsiTheme="minorHAnsi" w:cstheme="minorHAnsi"/>
          <w:bCs/>
          <w:color w:val="000000"/>
          <w:sz w:val="21"/>
          <w:szCs w:val="21"/>
        </w:rPr>
        <w:fldChar w:fldCharType="end"/>
      </w:r>
    </w:p>
    <w:p w14:paraId="71D148E4" w14:textId="15656639" w:rsidR="00B37BA8" w:rsidRPr="00B37BA8" w:rsidRDefault="00345DBE" w:rsidP="00725226">
      <w:pPr>
        <w:spacing w:before="240" w:after="240"/>
        <w:rPr>
          <w:rFonts w:asciiTheme="minorHAnsi" w:hAnsiTheme="minorHAnsi" w:cstheme="minorHAnsi"/>
          <w:bCs/>
          <w:color w:val="000000"/>
          <w:sz w:val="21"/>
          <w:szCs w:val="21"/>
        </w:rPr>
      </w:pPr>
      <w:r>
        <w:rPr>
          <w:rFonts w:asciiTheme="minorHAnsi" w:hAnsiTheme="minorHAnsi" w:cstheme="minorHAnsi"/>
          <w:bCs/>
          <w:color w:val="000000"/>
          <w:sz w:val="21"/>
          <w:szCs w:val="21"/>
        </w:rPr>
        <w:t>DMH</w:t>
      </w:r>
      <w:r w:rsidR="00EE2269">
        <w:rPr>
          <w:rFonts w:asciiTheme="minorHAnsi" w:hAnsiTheme="minorHAnsi" w:cstheme="minorHAnsi"/>
          <w:bCs/>
          <w:color w:val="000000"/>
          <w:sz w:val="21"/>
          <w:szCs w:val="21"/>
        </w:rPr>
        <w:t>Ss</w:t>
      </w:r>
      <w:r w:rsidR="00265A9F" w:rsidRPr="00B37BA8">
        <w:rPr>
          <w:rFonts w:asciiTheme="minorHAnsi" w:hAnsiTheme="minorHAnsi" w:cstheme="minorHAnsi"/>
          <w:bCs/>
          <w:color w:val="000000"/>
          <w:sz w:val="21"/>
          <w:szCs w:val="21"/>
        </w:rPr>
        <w:t xml:space="preserve"> are delivered online via desktops, mobile devices and </w:t>
      </w:r>
      <w:proofErr w:type="gramStart"/>
      <w:r w:rsidR="00265A9F" w:rsidRPr="00B37BA8">
        <w:rPr>
          <w:rFonts w:asciiTheme="minorHAnsi" w:hAnsiTheme="minorHAnsi" w:cstheme="minorHAnsi"/>
          <w:bCs/>
          <w:color w:val="000000"/>
          <w:sz w:val="21"/>
          <w:szCs w:val="21"/>
        </w:rPr>
        <w:t>apps;</w:t>
      </w:r>
      <w:proofErr w:type="gramEnd"/>
      <w:r w:rsidR="00265A9F" w:rsidRPr="00B37BA8">
        <w:rPr>
          <w:rFonts w:asciiTheme="minorHAnsi" w:hAnsiTheme="minorHAnsi" w:cstheme="minorHAnsi"/>
          <w:bCs/>
          <w:color w:val="000000"/>
          <w:sz w:val="21"/>
          <w:szCs w:val="21"/>
        </w:rPr>
        <w:t xml:space="preserve"> or via telephone crisis and counselling services. </w:t>
      </w:r>
      <w:r w:rsidR="00265A9F">
        <w:rPr>
          <w:rFonts w:asciiTheme="minorHAnsi" w:hAnsiTheme="minorHAnsi" w:cstheme="minorHAnsi"/>
          <w:bCs/>
          <w:color w:val="000000"/>
          <w:sz w:val="21"/>
          <w:szCs w:val="21"/>
        </w:rPr>
        <w:t>They</w:t>
      </w:r>
      <w:r w:rsidR="00B37BA8" w:rsidRPr="00B37BA8">
        <w:rPr>
          <w:rFonts w:asciiTheme="minorHAnsi" w:hAnsiTheme="minorHAnsi" w:cstheme="minorHAnsi"/>
          <w:bCs/>
          <w:color w:val="000000"/>
          <w:sz w:val="21"/>
          <w:szCs w:val="21"/>
        </w:rPr>
        <w:t xml:space="preserve"> can help improve access to mental health care or complement traditional face-to-face care given their scalability and the ubiquity of desktop, mobile and telephone devices. They are low-cost for end-users and have the potential to reach people who do not or cannot access services (e.g., people in rural/remote and low-income regions) in a convenient setting (home, workplace, schools, through clinicians’ workplaces). They are portable and have the added advantage of reducing stigma associated with using mental health services by offering users anonymity and the ability to manage their mental health problems real-time 24/7.</w:t>
      </w:r>
      <w:r w:rsidR="00C90F74">
        <w:rPr>
          <w:rFonts w:asciiTheme="minorHAnsi" w:hAnsiTheme="minorHAnsi" w:cstheme="minorHAnsi"/>
          <w:bCs/>
          <w:color w:val="000000"/>
          <w:sz w:val="21"/>
          <w:szCs w:val="21"/>
        </w:rPr>
        <w:fldChar w:fldCharType="begin"/>
      </w:r>
      <w:r w:rsidR="00C90F74">
        <w:rPr>
          <w:rFonts w:asciiTheme="minorHAnsi" w:hAnsiTheme="minorHAnsi" w:cstheme="minorHAnsi"/>
          <w:bCs/>
          <w:color w:val="000000"/>
          <w:sz w:val="21"/>
          <w:szCs w:val="21"/>
        </w:rPr>
        <w:instrText xml:space="preserve"> ADDIN EN.CITE &lt;EndNote&gt;&lt;Cite&gt;&lt;Author&gt;Hollis&lt;/Author&gt;&lt;Year&gt;2015&lt;/Year&gt;&lt;RecNum&gt;2&lt;/RecNum&gt;&lt;DisplayText&gt;&lt;style face="superscript"&gt;2&lt;/style&gt;&lt;/DisplayText&gt;&lt;record&gt;&lt;rec-number&gt;2&lt;/rec-number&gt;&lt;foreign-keys&gt;&lt;key app="EN" db-id="dawtr0zrkrzfa5edzzlpe2we0xa00t90vvr2" timestamp="1622893796"&gt;2&lt;/key&gt;&lt;/foreign-keys&gt;&lt;ref-type name="Journal Article"&gt;17&lt;/ref-type&gt;&lt;contributors&gt;&lt;authors&gt;&lt;author&gt;Hollis, Chris&lt;/author&gt;&lt;author&gt;Morriss, Richard&lt;/author&gt;&lt;author&gt;Martin, Jennifer&lt;/author&gt;&lt;author&gt;Amani, Sarah&lt;/author&gt;&lt;author&gt;Cotton, Rebecca&lt;/author&gt;&lt;author&gt;Denis, Mike&lt;/author&gt;&lt;author&gt;Lewis, Shôn&lt;/author&gt;&lt;/authors&gt;&lt;/contributors&gt;&lt;titles&gt;&lt;title&gt;Technological innovations in mental healthcare: harnessing the digital revolution&lt;/title&gt;&lt;secondary-title&gt;British Journal of Psychiatry&lt;/secondary-title&gt;&lt;/titles&gt;&lt;pages&gt;263-265&lt;/pages&gt;&lt;volume&gt;206&lt;/volume&gt;&lt;number&gt;4&lt;/number&gt;&lt;edition&gt;2018/01/02&lt;/edition&gt;&lt;dates&gt;&lt;year&gt;2015&lt;/year&gt;&lt;/dates&gt;&lt;publisher&gt;Cambridge University Press&lt;/publisher&gt;&lt;isbn&gt;0007-1250&lt;/isbn&gt;&lt;urls&gt;&lt;related-urls&gt;&lt;url&gt;https://www.cambridge.org/core/article/technological-innovations-in-mental-healthcare-harnessing-the-digital-revolution/05CBA5A580E121D4F82045DA95ADE5BE&lt;/url&gt;&lt;/related-urls&gt;&lt;/urls&gt;&lt;electronic-resource-num&gt;10.1192/bjp.bp.113.142612&lt;/electronic-resource-num&gt;&lt;remote-database-name&gt;Cambridge Core&lt;/remote-database-name&gt;&lt;remote-database-provider&gt;Cambridge University Press&lt;/remote-database-provider&gt;&lt;/record&gt;&lt;/Cite&gt;&lt;/EndNote&gt;</w:instrText>
      </w:r>
      <w:r w:rsidR="00C90F74">
        <w:rPr>
          <w:rFonts w:asciiTheme="minorHAnsi" w:hAnsiTheme="minorHAnsi" w:cstheme="minorHAnsi"/>
          <w:bCs/>
          <w:color w:val="000000"/>
          <w:sz w:val="21"/>
          <w:szCs w:val="21"/>
        </w:rPr>
        <w:fldChar w:fldCharType="separate"/>
      </w:r>
      <w:r w:rsidR="00C90F74" w:rsidRPr="00C90F74">
        <w:rPr>
          <w:rFonts w:asciiTheme="minorHAnsi" w:hAnsiTheme="minorHAnsi" w:cstheme="minorHAnsi"/>
          <w:bCs/>
          <w:noProof/>
          <w:color w:val="000000"/>
          <w:sz w:val="21"/>
          <w:szCs w:val="21"/>
          <w:vertAlign w:val="superscript"/>
        </w:rPr>
        <w:t>2</w:t>
      </w:r>
      <w:r w:rsidR="00C90F74">
        <w:rPr>
          <w:rFonts w:asciiTheme="minorHAnsi" w:hAnsiTheme="minorHAnsi" w:cstheme="minorHAnsi"/>
          <w:bCs/>
          <w:color w:val="000000"/>
          <w:sz w:val="21"/>
          <w:szCs w:val="21"/>
        </w:rPr>
        <w:fldChar w:fldCharType="end"/>
      </w:r>
      <w:r w:rsidR="00265A9F">
        <w:rPr>
          <w:rFonts w:asciiTheme="minorHAnsi" w:hAnsiTheme="minorHAnsi" w:cstheme="minorHAnsi"/>
          <w:bCs/>
          <w:color w:val="000000"/>
          <w:sz w:val="21"/>
          <w:szCs w:val="21"/>
        </w:rPr>
        <w:t xml:space="preserve"> </w:t>
      </w:r>
    </w:p>
    <w:p w14:paraId="6A53566B" w14:textId="01B7DF90" w:rsidR="00B37BA8" w:rsidRDefault="00B37BA8" w:rsidP="00725226">
      <w:pPr>
        <w:spacing w:before="240" w:after="240"/>
        <w:rPr>
          <w:rFonts w:asciiTheme="minorHAnsi" w:hAnsiTheme="minorHAnsi" w:cstheme="minorHAnsi"/>
          <w:sz w:val="21"/>
          <w:szCs w:val="21"/>
        </w:rPr>
      </w:pPr>
      <w:r w:rsidRPr="00B37BA8">
        <w:rPr>
          <w:rFonts w:asciiTheme="minorHAnsi" w:hAnsiTheme="minorHAnsi" w:cstheme="minorHAnsi"/>
          <w:bCs/>
          <w:color w:val="000000"/>
          <w:sz w:val="21"/>
          <w:szCs w:val="21"/>
        </w:rPr>
        <w:t xml:space="preserve">Some </w:t>
      </w:r>
      <w:r w:rsidR="00345DBE">
        <w:rPr>
          <w:rFonts w:asciiTheme="minorHAnsi" w:hAnsiTheme="minorHAnsi" w:cstheme="minorHAnsi"/>
          <w:bCs/>
          <w:color w:val="000000"/>
          <w:sz w:val="21"/>
          <w:szCs w:val="21"/>
        </w:rPr>
        <w:t>DMH</w:t>
      </w:r>
      <w:r w:rsidR="00EE2269">
        <w:rPr>
          <w:rFonts w:asciiTheme="minorHAnsi" w:hAnsiTheme="minorHAnsi" w:cstheme="minorHAnsi"/>
          <w:bCs/>
          <w:color w:val="000000"/>
          <w:sz w:val="21"/>
          <w:szCs w:val="21"/>
        </w:rPr>
        <w:t>Ss</w:t>
      </w:r>
      <w:r w:rsidRPr="00B37BA8">
        <w:rPr>
          <w:rFonts w:asciiTheme="minorHAnsi" w:hAnsiTheme="minorHAnsi" w:cstheme="minorHAnsi"/>
          <w:bCs/>
          <w:color w:val="000000"/>
          <w:sz w:val="21"/>
          <w:szCs w:val="21"/>
        </w:rPr>
        <w:t xml:space="preserve"> offer automated self-help programs and others involve guidance from clinicians, volunteer crisis supporters, teachers, </w:t>
      </w:r>
      <w:proofErr w:type="gramStart"/>
      <w:r w:rsidRPr="00B37BA8">
        <w:rPr>
          <w:rFonts w:asciiTheme="minorHAnsi" w:hAnsiTheme="minorHAnsi" w:cstheme="minorHAnsi"/>
          <w:bCs/>
          <w:color w:val="000000"/>
          <w:sz w:val="21"/>
          <w:szCs w:val="21"/>
        </w:rPr>
        <w:t>administrators</w:t>
      </w:r>
      <w:proofErr w:type="gramEnd"/>
      <w:r w:rsidRPr="00B37BA8">
        <w:rPr>
          <w:rFonts w:asciiTheme="minorHAnsi" w:hAnsiTheme="minorHAnsi" w:cstheme="minorHAnsi"/>
          <w:bCs/>
          <w:color w:val="000000"/>
          <w:sz w:val="21"/>
          <w:szCs w:val="21"/>
        </w:rPr>
        <w:t xml:space="preserve"> or peers. </w:t>
      </w:r>
      <w:r w:rsidR="00010089">
        <w:rPr>
          <w:rFonts w:asciiTheme="minorHAnsi" w:hAnsiTheme="minorHAnsi" w:cstheme="minorHAnsi"/>
          <w:b/>
          <w:sz w:val="21"/>
          <w:szCs w:val="21"/>
        </w:rPr>
        <w:t>S</w:t>
      </w:r>
      <w:r w:rsidRPr="00B37BA8">
        <w:rPr>
          <w:rFonts w:asciiTheme="minorHAnsi" w:hAnsiTheme="minorHAnsi" w:cstheme="minorHAnsi"/>
          <w:b/>
          <w:sz w:val="21"/>
          <w:szCs w:val="21"/>
        </w:rPr>
        <w:t xml:space="preserve">upported </w:t>
      </w:r>
      <w:r w:rsidR="0047509A">
        <w:rPr>
          <w:rFonts w:asciiTheme="minorHAnsi" w:hAnsiTheme="minorHAnsi" w:cstheme="minorHAnsi"/>
          <w:b/>
          <w:sz w:val="21"/>
          <w:szCs w:val="21"/>
        </w:rPr>
        <w:t>DMH</w:t>
      </w:r>
      <w:r w:rsidR="00D03C5E">
        <w:rPr>
          <w:rFonts w:asciiTheme="minorHAnsi" w:hAnsiTheme="minorHAnsi" w:cstheme="minorHAnsi"/>
          <w:b/>
          <w:sz w:val="21"/>
          <w:szCs w:val="21"/>
        </w:rPr>
        <w:t>S</w:t>
      </w:r>
      <w:r w:rsidR="0047509A">
        <w:rPr>
          <w:rFonts w:asciiTheme="minorHAnsi" w:hAnsiTheme="minorHAnsi" w:cstheme="minorHAnsi"/>
          <w:b/>
          <w:sz w:val="21"/>
          <w:szCs w:val="21"/>
        </w:rPr>
        <w:t>s</w:t>
      </w:r>
      <w:r w:rsidR="001B17DD">
        <w:rPr>
          <w:rFonts w:asciiTheme="minorHAnsi" w:hAnsiTheme="minorHAnsi" w:cstheme="minorHAnsi"/>
          <w:sz w:val="21"/>
          <w:szCs w:val="21"/>
        </w:rPr>
        <w:t xml:space="preserve"> </w:t>
      </w:r>
      <w:r w:rsidR="00010089">
        <w:rPr>
          <w:rFonts w:asciiTheme="minorHAnsi" w:hAnsiTheme="minorHAnsi" w:cstheme="minorHAnsi"/>
          <w:sz w:val="21"/>
          <w:szCs w:val="21"/>
        </w:rPr>
        <w:t xml:space="preserve">are </w:t>
      </w:r>
      <w:r w:rsidRPr="00B37BA8">
        <w:rPr>
          <w:rFonts w:asciiTheme="minorHAnsi" w:hAnsiTheme="minorHAnsi" w:cstheme="minorHAnsi"/>
          <w:sz w:val="21"/>
          <w:szCs w:val="21"/>
        </w:rPr>
        <w:t>online treatment programs that involve clinician/therapist support</w:t>
      </w:r>
      <w:r w:rsidR="0068615A">
        <w:rPr>
          <w:rFonts w:asciiTheme="minorHAnsi" w:hAnsiTheme="minorHAnsi" w:cstheme="minorHAnsi"/>
          <w:sz w:val="21"/>
          <w:szCs w:val="21"/>
        </w:rPr>
        <w:t xml:space="preserve"> or guidance</w:t>
      </w:r>
      <w:r w:rsidRPr="00B37BA8">
        <w:rPr>
          <w:rFonts w:asciiTheme="minorHAnsi" w:hAnsiTheme="minorHAnsi" w:cstheme="minorHAnsi"/>
          <w:sz w:val="21"/>
          <w:szCs w:val="21"/>
        </w:rPr>
        <w:t>, usually occurring after consumers complete successive online modules.</w:t>
      </w:r>
    </w:p>
    <w:p w14:paraId="769F3181" w14:textId="0CA8BD7A" w:rsidR="00B37BA8" w:rsidRPr="000E2CF7" w:rsidRDefault="00B37BA8" w:rsidP="00725226">
      <w:pPr>
        <w:pStyle w:val="Default"/>
        <w:spacing w:before="240" w:after="240"/>
        <w:rPr>
          <w:rStyle w:val="Hyperlink"/>
          <w:rFonts w:asciiTheme="minorHAnsi" w:hAnsiTheme="minorHAnsi" w:cstheme="minorHAnsi"/>
          <w:iCs/>
          <w:color w:val="auto"/>
          <w:sz w:val="21"/>
          <w:szCs w:val="21"/>
        </w:rPr>
      </w:pPr>
      <w:r w:rsidRPr="00B37BA8">
        <w:rPr>
          <w:rFonts w:ascii="Calibri" w:hAnsi="Calibri" w:cs="Angsana New"/>
          <w:color w:val="auto"/>
          <w:sz w:val="21"/>
          <w:szCs w:val="21"/>
          <w:lang w:eastAsia="zh-CN" w:bidi="th-TH"/>
        </w:rPr>
        <w:t xml:space="preserve">The Productivity Commission </w:t>
      </w:r>
      <w:r w:rsidR="00292EDB">
        <w:rPr>
          <w:rFonts w:ascii="Calibri" w:hAnsi="Calibri" w:cs="Angsana New"/>
          <w:color w:val="auto"/>
          <w:sz w:val="21"/>
          <w:szCs w:val="21"/>
          <w:lang w:eastAsia="zh-CN" w:bidi="th-TH"/>
        </w:rPr>
        <w:t xml:space="preserve">Mental Health Inquiry Report </w:t>
      </w:r>
      <w:r w:rsidRPr="00B37BA8">
        <w:rPr>
          <w:rFonts w:ascii="Calibri" w:hAnsi="Calibri" w:cs="Angsana New"/>
          <w:color w:val="auto"/>
          <w:sz w:val="21"/>
          <w:szCs w:val="21"/>
          <w:lang w:eastAsia="zh-CN" w:bidi="th-TH"/>
        </w:rPr>
        <w:t xml:space="preserve">noted the potential benefits of supported </w:t>
      </w:r>
      <w:r w:rsidR="0047509A">
        <w:rPr>
          <w:rFonts w:ascii="Calibri" w:hAnsi="Calibri" w:cs="Angsana New"/>
          <w:color w:val="auto"/>
          <w:sz w:val="21"/>
          <w:szCs w:val="21"/>
          <w:lang w:eastAsia="zh-CN" w:bidi="th-TH"/>
        </w:rPr>
        <w:t>DMH</w:t>
      </w:r>
      <w:r w:rsidR="00D03C5E">
        <w:rPr>
          <w:rFonts w:ascii="Calibri" w:hAnsi="Calibri" w:cs="Angsana New"/>
          <w:color w:val="auto"/>
          <w:sz w:val="21"/>
          <w:szCs w:val="21"/>
          <w:lang w:eastAsia="zh-CN" w:bidi="th-TH"/>
        </w:rPr>
        <w:t>S</w:t>
      </w:r>
      <w:r w:rsidR="0047509A">
        <w:rPr>
          <w:rFonts w:ascii="Calibri" w:hAnsi="Calibri" w:cs="Angsana New"/>
          <w:color w:val="auto"/>
          <w:sz w:val="21"/>
          <w:szCs w:val="21"/>
          <w:lang w:eastAsia="zh-CN" w:bidi="th-TH"/>
        </w:rPr>
        <w:t>s</w:t>
      </w:r>
      <w:r w:rsidRPr="00B37BA8">
        <w:rPr>
          <w:rFonts w:ascii="Calibri" w:hAnsi="Calibri" w:cs="Angsana New"/>
          <w:color w:val="auto"/>
          <w:sz w:val="21"/>
          <w:szCs w:val="21"/>
          <w:lang w:eastAsia="zh-CN" w:bidi="th-TH"/>
        </w:rPr>
        <w:t>.</w:t>
      </w:r>
      <w:r w:rsidR="00C90F74">
        <w:rPr>
          <w:rFonts w:ascii="Calibri" w:hAnsi="Calibri" w:cs="Angsana New"/>
          <w:color w:val="auto"/>
          <w:sz w:val="21"/>
          <w:szCs w:val="21"/>
          <w:lang w:eastAsia="zh-CN" w:bidi="th-TH"/>
        </w:rPr>
        <w:fldChar w:fldCharType="begin"/>
      </w:r>
      <w:r w:rsidR="00C90F74">
        <w:rPr>
          <w:rFonts w:ascii="Calibri" w:hAnsi="Calibri" w:cs="Angsana New"/>
          <w:color w:val="auto"/>
          <w:sz w:val="21"/>
          <w:szCs w:val="21"/>
          <w:lang w:eastAsia="zh-CN" w:bidi="th-TH"/>
        </w:rPr>
        <w:instrText xml:space="preserve"> ADDIN EN.CITE &lt;EndNote&gt;&lt;Cite&gt;&lt;Author&gt;Productivity Commission&lt;/Author&gt;&lt;Year&gt;2020&lt;/Year&gt;&lt;RecNum&gt;3&lt;/RecNum&gt;&lt;DisplayText&gt;&lt;style face="superscript"&gt;3&lt;/style&gt;&lt;/DisplayText&gt;&lt;record&gt;&lt;rec-number&gt;3&lt;/rec-number&gt;&lt;foreign-keys&gt;&lt;key app="EN" db-id="dawtr0zrkrzfa5edzzlpe2we0xa00t90vvr2" timestamp="1622894031"&gt;3&lt;/key&gt;&lt;/foreign-keys&gt;&lt;ref-type name="Government Document"&gt;46&lt;/ref-type&gt;&lt;contributors&gt;&lt;authors&gt;&lt;author&gt;Productivity Commission, &lt;/author&gt;&lt;/authors&gt;&lt;/contributors&gt;&lt;titles&gt;&lt;title&gt;Mental Health, Report no. 95, &lt;/title&gt;&lt;/titles&gt;&lt;dates&gt;&lt;year&gt;2020&lt;/year&gt;&lt;/dates&gt;&lt;pub-location&gt;Canberra&lt;/pub-location&gt;&lt;urls&gt;&lt;/urls&gt;&lt;/record&gt;&lt;/Cite&gt;&lt;/EndNote&gt;</w:instrText>
      </w:r>
      <w:r w:rsidR="00C90F74">
        <w:rPr>
          <w:rFonts w:ascii="Calibri" w:hAnsi="Calibri" w:cs="Angsana New"/>
          <w:color w:val="auto"/>
          <w:sz w:val="21"/>
          <w:szCs w:val="21"/>
          <w:lang w:eastAsia="zh-CN" w:bidi="th-TH"/>
        </w:rPr>
        <w:fldChar w:fldCharType="separate"/>
      </w:r>
      <w:r w:rsidR="00C90F74" w:rsidRPr="00C90F74">
        <w:rPr>
          <w:rFonts w:ascii="Calibri" w:hAnsi="Calibri" w:cs="Angsana New"/>
          <w:noProof/>
          <w:color w:val="auto"/>
          <w:sz w:val="21"/>
          <w:szCs w:val="21"/>
          <w:vertAlign w:val="superscript"/>
          <w:lang w:eastAsia="zh-CN" w:bidi="th-TH"/>
        </w:rPr>
        <w:t>3</w:t>
      </w:r>
      <w:r w:rsidR="00C90F74">
        <w:rPr>
          <w:rFonts w:ascii="Calibri" w:hAnsi="Calibri" w:cs="Angsana New"/>
          <w:color w:val="auto"/>
          <w:sz w:val="21"/>
          <w:szCs w:val="21"/>
          <w:lang w:eastAsia="zh-CN" w:bidi="th-TH"/>
        </w:rPr>
        <w:fldChar w:fldCharType="end"/>
      </w:r>
      <w:r w:rsidRPr="00B37BA8">
        <w:rPr>
          <w:rFonts w:ascii="Calibri" w:hAnsi="Calibri" w:cs="Angsana New"/>
          <w:color w:val="auto"/>
          <w:sz w:val="21"/>
          <w:szCs w:val="21"/>
          <w:lang w:eastAsia="zh-CN" w:bidi="th-TH"/>
        </w:rPr>
        <w:t xml:space="preserve"> It recommended that the Australian Government fosters supported </w:t>
      </w:r>
      <w:r w:rsidR="0047509A">
        <w:rPr>
          <w:rFonts w:ascii="Calibri" w:hAnsi="Calibri" w:cs="Angsana New"/>
          <w:color w:val="auto"/>
          <w:sz w:val="21"/>
          <w:szCs w:val="21"/>
          <w:lang w:eastAsia="zh-CN" w:bidi="th-TH"/>
        </w:rPr>
        <w:t>DMH</w:t>
      </w:r>
      <w:r w:rsidR="00D03C5E">
        <w:rPr>
          <w:rFonts w:ascii="Calibri" w:hAnsi="Calibri" w:cs="Angsana New"/>
          <w:color w:val="auto"/>
          <w:sz w:val="21"/>
          <w:szCs w:val="21"/>
          <w:lang w:eastAsia="zh-CN" w:bidi="th-TH"/>
        </w:rPr>
        <w:t>S</w:t>
      </w:r>
      <w:r w:rsidR="0047509A">
        <w:rPr>
          <w:rFonts w:ascii="Calibri" w:hAnsi="Calibri" w:cs="Angsana New"/>
          <w:color w:val="auto"/>
          <w:sz w:val="21"/>
          <w:szCs w:val="21"/>
          <w:lang w:eastAsia="zh-CN" w:bidi="th-TH"/>
        </w:rPr>
        <w:t>s</w:t>
      </w:r>
      <w:r w:rsidRPr="00B37BA8">
        <w:rPr>
          <w:rFonts w:ascii="Calibri" w:hAnsi="Calibri" w:cs="Angsana New"/>
          <w:color w:val="auto"/>
          <w:sz w:val="21"/>
          <w:szCs w:val="21"/>
          <w:lang w:eastAsia="zh-CN" w:bidi="th-TH"/>
        </w:rPr>
        <w:t xml:space="preserve"> as a treatment option by: increasing funding to expand their availability; commissioning an evaluation of their performance; and developing information campaigns for </w:t>
      </w:r>
      <w:r w:rsidR="00990928" w:rsidRPr="000E2CF7">
        <w:rPr>
          <w:rFonts w:ascii="Calibri" w:hAnsi="Calibri" w:cs="Angsana New"/>
          <w:color w:val="auto"/>
          <w:sz w:val="21"/>
          <w:szCs w:val="21"/>
          <w:lang w:eastAsia="zh-CN" w:bidi="th-TH"/>
        </w:rPr>
        <w:t>people with lived experience of mental illness</w:t>
      </w:r>
      <w:r w:rsidRPr="000E2CF7">
        <w:rPr>
          <w:rFonts w:ascii="Calibri" w:hAnsi="Calibri" w:cs="Angsana New"/>
          <w:color w:val="auto"/>
          <w:sz w:val="21"/>
          <w:szCs w:val="21"/>
          <w:lang w:eastAsia="zh-CN" w:bidi="th-TH"/>
        </w:rPr>
        <w:t xml:space="preserve"> and health professionals to increase the awareness of this treatment option.</w:t>
      </w:r>
      <w:r w:rsidR="00C90F74">
        <w:rPr>
          <w:rFonts w:ascii="Calibri" w:hAnsi="Calibri" w:cs="Angsana New"/>
          <w:color w:val="auto"/>
          <w:sz w:val="21"/>
          <w:szCs w:val="21"/>
          <w:lang w:eastAsia="zh-CN" w:bidi="th-TH"/>
        </w:rPr>
        <w:fldChar w:fldCharType="begin"/>
      </w:r>
      <w:r w:rsidR="00C90F74">
        <w:rPr>
          <w:rFonts w:ascii="Calibri" w:hAnsi="Calibri" w:cs="Angsana New"/>
          <w:color w:val="auto"/>
          <w:sz w:val="21"/>
          <w:szCs w:val="21"/>
          <w:lang w:eastAsia="zh-CN" w:bidi="th-TH"/>
        </w:rPr>
        <w:instrText xml:space="preserve"> ADDIN EN.CITE &lt;EndNote&gt;&lt;Cite&gt;&lt;Author&gt;Productivity Commission&lt;/Author&gt;&lt;Year&gt;2020&lt;/Year&gt;&lt;RecNum&gt;3&lt;/RecNum&gt;&lt;DisplayText&gt;&lt;style face="superscript"&gt;3&lt;/style&gt;&lt;/DisplayText&gt;&lt;record&gt;&lt;rec-number&gt;3&lt;/rec-number&gt;&lt;foreign-keys&gt;&lt;key app="EN" db-id="dawtr0zrkrzfa5edzzlpe2we0xa00t90vvr2" timestamp="1622894031"&gt;3&lt;/key&gt;&lt;/foreign-keys&gt;&lt;ref-type name="Government Document"&gt;46&lt;/ref-type&gt;&lt;contributors&gt;&lt;authors&gt;&lt;author&gt;Productivity Commission, &lt;/author&gt;&lt;/authors&gt;&lt;/contributors&gt;&lt;titles&gt;&lt;title&gt;Mental Health, Report no. 95, &lt;/title&gt;&lt;/titles&gt;&lt;dates&gt;&lt;year&gt;2020&lt;/year&gt;&lt;/dates&gt;&lt;pub-location&gt;Canberra&lt;/pub-location&gt;&lt;urls&gt;&lt;/urls&gt;&lt;/record&gt;&lt;/Cite&gt;&lt;/EndNote&gt;</w:instrText>
      </w:r>
      <w:r w:rsidR="00C90F74">
        <w:rPr>
          <w:rFonts w:ascii="Calibri" w:hAnsi="Calibri" w:cs="Angsana New"/>
          <w:color w:val="auto"/>
          <w:sz w:val="21"/>
          <w:szCs w:val="21"/>
          <w:lang w:eastAsia="zh-CN" w:bidi="th-TH"/>
        </w:rPr>
        <w:fldChar w:fldCharType="separate"/>
      </w:r>
      <w:r w:rsidR="00C90F74" w:rsidRPr="00C90F74">
        <w:rPr>
          <w:rFonts w:ascii="Calibri" w:hAnsi="Calibri" w:cs="Angsana New"/>
          <w:noProof/>
          <w:color w:val="auto"/>
          <w:sz w:val="21"/>
          <w:szCs w:val="21"/>
          <w:vertAlign w:val="superscript"/>
          <w:lang w:eastAsia="zh-CN" w:bidi="th-TH"/>
        </w:rPr>
        <w:t>3</w:t>
      </w:r>
      <w:r w:rsidR="00C90F74">
        <w:rPr>
          <w:rFonts w:ascii="Calibri" w:hAnsi="Calibri" w:cs="Angsana New"/>
          <w:color w:val="auto"/>
          <w:sz w:val="21"/>
          <w:szCs w:val="21"/>
          <w:lang w:eastAsia="zh-CN" w:bidi="th-TH"/>
        </w:rPr>
        <w:fldChar w:fldCharType="end"/>
      </w:r>
      <w:r w:rsidR="00281FD5" w:rsidRPr="000E2CF7">
        <w:rPr>
          <w:rStyle w:val="Hyperlink"/>
          <w:rFonts w:asciiTheme="minorHAnsi" w:hAnsiTheme="minorHAnsi" w:cstheme="minorHAnsi"/>
          <w:iCs/>
          <w:color w:val="auto"/>
          <w:sz w:val="21"/>
          <w:szCs w:val="21"/>
        </w:rPr>
        <w:t xml:space="preserve"> </w:t>
      </w:r>
    </w:p>
    <w:p w14:paraId="683A6E95" w14:textId="7A14F2A8" w:rsidR="00B37BA8" w:rsidRPr="00CC14B6" w:rsidRDefault="00F84AD4" w:rsidP="00725226">
      <w:pPr>
        <w:pStyle w:val="Heading2"/>
        <w:spacing w:before="240" w:after="240"/>
      </w:pPr>
      <w:bookmarkStart w:id="13" w:name="_Toc82351497"/>
      <w:bookmarkStart w:id="14" w:name="_Toc82372093"/>
      <w:bookmarkStart w:id="15" w:name="_Toc108691412"/>
      <w:r>
        <w:t>Purpose of the literature review</w:t>
      </w:r>
      <w:bookmarkEnd w:id="13"/>
      <w:bookmarkEnd w:id="14"/>
      <w:bookmarkEnd w:id="15"/>
    </w:p>
    <w:p w14:paraId="67A8412F" w14:textId="1A66FD07" w:rsidR="004A33FE" w:rsidRDefault="005C574E" w:rsidP="00725226">
      <w:pPr>
        <w:spacing w:before="240" w:after="240"/>
        <w:rPr>
          <w:rFonts w:asciiTheme="minorHAnsi" w:hAnsiTheme="minorHAnsi" w:cstheme="minorHAnsi"/>
          <w:sz w:val="21"/>
          <w:szCs w:val="21"/>
        </w:rPr>
      </w:pPr>
      <w:r w:rsidRPr="00F84AD4">
        <w:rPr>
          <w:rFonts w:asciiTheme="minorHAnsi" w:hAnsiTheme="minorHAnsi" w:cstheme="minorHAnsi"/>
          <w:sz w:val="21"/>
          <w:szCs w:val="21"/>
        </w:rPr>
        <w:t xml:space="preserve">The Centre for Mental Health at the University of Melbourne </w:t>
      </w:r>
      <w:r w:rsidR="00F84AD4" w:rsidRPr="00F84AD4">
        <w:rPr>
          <w:rFonts w:asciiTheme="minorHAnsi" w:hAnsiTheme="minorHAnsi" w:cstheme="minorHAnsi"/>
          <w:sz w:val="21"/>
          <w:szCs w:val="21"/>
        </w:rPr>
        <w:t>was</w:t>
      </w:r>
      <w:r w:rsidRPr="00F84AD4">
        <w:rPr>
          <w:rFonts w:asciiTheme="minorHAnsi" w:hAnsiTheme="minorHAnsi" w:cstheme="minorHAnsi"/>
          <w:sz w:val="21"/>
          <w:szCs w:val="21"/>
        </w:rPr>
        <w:t xml:space="preserve"> commissioned by the Department of Health to undertake the independent evaluation of </w:t>
      </w:r>
      <w:r w:rsidRPr="00F84AD4">
        <w:rPr>
          <w:rFonts w:ascii="Calibri" w:hAnsi="Calibri" w:cs="Angsana New"/>
          <w:sz w:val="21"/>
          <w:szCs w:val="21"/>
          <w:lang w:bidi="th-TH"/>
        </w:rPr>
        <w:t xml:space="preserve">Australian government funded supported </w:t>
      </w:r>
      <w:r w:rsidR="0047509A">
        <w:rPr>
          <w:rFonts w:ascii="Calibri" w:hAnsi="Calibri" w:cs="Angsana New"/>
          <w:sz w:val="21"/>
          <w:szCs w:val="21"/>
          <w:lang w:bidi="th-TH"/>
        </w:rPr>
        <w:t>DMH</w:t>
      </w:r>
      <w:r w:rsidR="00195CFB">
        <w:rPr>
          <w:rFonts w:ascii="Calibri" w:hAnsi="Calibri" w:cs="Angsana New"/>
          <w:sz w:val="21"/>
          <w:szCs w:val="21"/>
          <w:lang w:bidi="th-TH"/>
        </w:rPr>
        <w:t>S</w:t>
      </w:r>
      <w:r w:rsidR="0047509A">
        <w:rPr>
          <w:rFonts w:ascii="Calibri" w:hAnsi="Calibri" w:cs="Angsana New"/>
          <w:sz w:val="21"/>
          <w:szCs w:val="21"/>
          <w:lang w:bidi="th-TH"/>
        </w:rPr>
        <w:t>s</w:t>
      </w:r>
      <w:r w:rsidR="004A33FE" w:rsidRPr="00F84AD4">
        <w:rPr>
          <w:rFonts w:ascii="Calibri" w:hAnsi="Calibri" w:cs="Angsana New"/>
          <w:sz w:val="21"/>
          <w:szCs w:val="21"/>
          <w:lang w:bidi="th-TH"/>
        </w:rPr>
        <w:t>.</w:t>
      </w:r>
      <w:r w:rsidR="00F84AD4" w:rsidRPr="00F84AD4">
        <w:rPr>
          <w:rFonts w:asciiTheme="minorHAnsi" w:hAnsiTheme="minorHAnsi" w:cstheme="minorHAnsi"/>
          <w:sz w:val="21"/>
          <w:szCs w:val="21"/>
        </w:rPr>
        <w:t xml:space="preserve"> </w:t>
      </w:r>
      <w:r w:rsidR="009E054D" w:rsidRPr="00F84AD4">
        <w:rPr>
          <w:rFonts w:asciiTheme="minorHAnsi" w:hAnsiTheme="minorHAnsi" w:cstheme="minorHAnsi"/>
          <w:sz w:val="21"/>
          <w:szCs w:val="21"/>
        </w:rPr>
        <w:t>This literature review</w:t>
      </w:r>
      <w:r w:rsidR="009E054D">
        <w:rPr>
          <w:rFonts w:asciiTheme="minorHAnsi" w:hAnsiTheme="minorHAnsi" w:cstheme="minorHAnsi"/>
          <w:sz w:val="21"/>
          <w:szCs w:val="21"/>
        </w:rPr>
        <w:t>,</w:t>
      </w:r>
      <w:r w:rsidR="009E054D" w:rsidRPr="00F84AD4">
        <w:rPr>
          <w:rFonts w:asciiTheme="minorHAnsi" w:hAnsiTheme="minorHAnsi" w:cstheme="minorHAnsi"/>
          <w:sz w:val="21"/>
          <w:szCs w:val="21"/>
        </w:rPr>
        <w:t xml:space="preserve"> conducted </w:t>
      </w:r>
      <w:r w:rsidR="009E054D">
        <w:rPr>
          <w:rFonts w:asciiTheme="minorHAnsi" w:hAnsiTheme="minorHAnsi" w:cstheme="minorHAnsi"/>
          <w:sz w:val="21"/>
          <w:szCs w:val="21"/>
        </w:rPr>
        <w:t xml:space="preserve">as </w:t>
      </w:r>
      <w:r w:rsidR="009E054D" w:rsidRPr="00F84AD4">
        <w:rPr>
          <w:rFonts w:asciiTheme="minorHAnsi" w:hAnsiTheme="minorHAnsi" w:cstheme="minorHAnsi"/>
          <w:sz w:val="21"/>
          <w:szCs w:val="21"/>
        </w:rPr>
        <w:t xml:space="preserve">one component of the </w:t>
      </w:r>
      <w:r w:rsidR="009E054D">
        <w:rPr>
          <w:rFonts w:asciiTheme="minorHAnsi" w:hAnsiTheme="minorHAnsi" w:cstheme="minorHAnsi"/>
          <w:sz w:val="21"/>
          <w:szCs w:val="21"/>
        </w:rPr>
        <w:t xml:space="preserve">evaluation, uses the term </w:t>
      </w:r>
      <w:r w:rsidR="0036611D">
        <w:rPr>
          <w:rFonts w:asciiTheme="minorHAnsi" w:hAnsiTheme="minorHAnsi" w:cstheme="minorHAnsi"/>
          <w:sz w:val="21"/>
          <w:szCs w:val="21"/>
        </w:rPr>
        <w:t>Digital Mental Health Intervention (</w:t>
      </w:r>
      <w:r w:rsidR="003727A5" w:rsidRPr="003727A5">
        <w:rPr>
          <w:rFonts w:asciiTheme="minorHAnsi" w:hAnsiTheme="minorHAnsi" w:cstheme="minorHAnsi"/>
          <w:sz w:val="21"/>
          <w:szCs w:val="21"/>
        </w:rPr>
        <w:t>DMHI</w:t>
      </w:r>
      <w:r w:rsidR="0036611D">
        <w:rPr>
          <w:rFonts w:asciiTheme="minorHAnsi" w:hAnsiTheme="minorHAnsi" w:cstheme="minorHAnsi"/>
          <w:sz w:val="21"/>
          <w:szCs w:val="21"/>
        </w:rPr>
        <w:t>) to</w:t>
      </w:r>
      <w:r w:rsidR="003727A5" w:rsidRPr="003727A5">
        <w:rPr>
          <w:rFonts w:asciiTheme="minorHAnsi" w:hAnsiTheme="minorHAnsi" w:cstheme="minorHAnsi"/>
          <w:sz w:val="21"/>
          <w:szCs w:val="21"/>
        </w:rPr>
        <w:t xml:space="preserve"> refer to a specific intervention, typically delivered either in an experimental study or as one of several components of what a real-world DMHS offers (with other service offering examples including assessment and referral).</w:t>
      </w:r>
      <w:r w:rsidR="004A33FE">
        <w:rPr>
          <w:rFonts w:asciiTheme="minorHAnsi" w:hAnsiTheme="minorHAnsi" w:cstheme="minorHAnsi"/>
          <w:sz w:val="21"/>
          <w:szCs w:val="21"/>
        </w:rPr>
        <w:t xml:space="preserve"> </w:t>
      </w:r>
      <w:r w:rsidR="0036611D">
        <w:rPr>
          <w:rFonts w:asciiTheme="minorHAnsi" w:hAnsiTheme="minorHAnsi" w:cstheme="minorHAnsi"/>
          <w:sz w:val="21"/>
          <w:szCs w:val="21"/>
        </w:rPr>
        <w:t xml:space="preserve">The review </w:t>
      </w:r>
      <w:r w:rsidR="00F84AD4">
        <w:rPr>
          <w:rFonts w:asciiTheme="minorHAnsi" w:hAnsiTheme="minorHAnsi" w:cstheme="minorHAnsi"/>
          <w:sz w:val="21"/>
          <w:szCs w:val="21"/>
        </w:rPr>
        <w:t>aims to</w:t>
      </w:r>
      <w:r w:rsidR="004A33FE">
        <w:rPr>
          <w:rFonts w:asciiTheme="minorHAnsi" w:hAnsiTheme="minorHAnsi" w:cstheme="minorHAnsi"/>
          <w:sz w:val="21"/>
          <w:szCs w:val="21"/>
        </w:rPr>
        <w:t xml:space="preserve"> address two overarching questions:</w:t>
      </w:r>
    </w:p>
    <w:p w14:paraId="63AA370C" w14:textId="66106362" w:rsidR="004A33FE" w:rsidRPr="007A1FAA" w:rsidRDefault="006C7013" w:rsidP="00725226">
      <w:pPr>
        <w:pStyle w:val="ListParagraph"/>
        <w:numPr>
          <w:ilvl w:val="0"/>
          <w:numId w:val="7"/>
        </w:numPr>
        <w:spacing w:before="240" w:after="240"/>
        <w:contextualSpacing w:val="0"/>
        <w:rPr>
          <w:rFonts w:asciiTheme="minorHAnsi" w:hAnsiTheme="minorHAnsi" w:cstheme="minorHAnsi"/>
          <w:sz w:val="21"/>
          <w:szCs w:val="21"/>
        </w:rPr>
      </w:pPr>
      <w:r>
        <w:rPr>
          <w:rFonts w:asciiTheme="minorHAnsi" w:hAnsiTheme="minorHAnsi" w:cstheme="minorHAnsi"/>
          <w:sz w:val="21"/>
          <w:szCs w:val="21"/>
        </w:rPr>
        <w:t>Are</w:t>
      </w:r>
      <w:r w:rsidR="004A33FE" w:rsidRPr="007A1FAA">
        <w:rPr>
          <w:rFonts w:asciiTheme="minorHAnsi" w:hAnsiTheme="minorHAnsi" w:cstheme="minorHAnsi"/>
          <w:sz w:val="21"/>
          <w:szCs w:val="21"/>
        </w:rPr>
        <w:t xml:space="preserve"> supported </w:t>
      </w:r>
      <w:r w:rsidR="0047509A">
        <w:rPr>
          <w:rFonts w:asciiTheme="minorHAnsi" w:hAnsiTheme="minorHAnsi" w:cstheme="minorHAnsi"/>
          <w:sz w:val="21"/>
          <w:szCs w:val="21"/>
        </w:rPr>
        <w:t>DMHIs</w:t>
      </w:r>
      <w:r w:rsidR="004A33FE" w:rsidRPr="007A1FAA">
        <w:rPr>
          <w:rFonts w:asciiTheme="minorHAnsi" w:hAnsiTheme="minorHAnsi" w:cstheme="minorHAnsi"/>
          <w:sz w:val="21"/>
          <w:szCs w:val="21"/>
        </w:rPr>
        <w:t xml:space="preserve"> </w:t>
      </w:r>
      <w:r>
        <w:rPr>
          <w:rFonts w:asciiTheme="minorHAnsi" w:hAnsiTheme="minorHAnsi" w:cstheme="minorHAnsi"/>
          <w:sz w:val="21"/>
          <w:szCs w:val="21"/>
        </w:rPr>
        <w:t>effective?</w:t>
      </w:r>
    </w:p>
    <w:p w14:paraId="23153234" w14:textId="5A807A4D" w:rsidR="006C7013" w:rsidRDefault="006C7013" w:rsidP="00725226">
      <w:pPr>
        <w:pStyle w:val="ListParagraph"/>
        <w:numPr>
          <w:ilvl w:val="0"/>
          <w:numId w:val="7"/>
        </w:numPr>
        <w:spacing w:before="240" w:after="240"/>
        <w:contextualSpacing w:val="0"/>
        <w:rPr>
          <w:rFonts w:asciiTheme="minorHAnsi" w:hAnsiTheme="minorHAnsi" w:cstheme="minorHAnsi"/>
          <w:sz w:val="21"/>
          <w:szCs w:val="21"/>
        </w:rPr>
      </w:pPr>
      <w:r>
        <w:rPr>
          <w:rFonts w:asciiTheme="minorHAnsi" w:hAnsiTheme="minorHAnsi" w:cstheme="minorHAnsi"/>
          <w:sz w:val="21"/>
          <w:szCs w:val="21"/>
        </w:rPr>
        <w:t>Are</w:t>
      </w:r>
      <w:r w:rsidR="004A33FE" w:rsidRPr="007A1FAA">
        <w:rPr>
          <w:rFonts w:asciiTheme="minorHAnsi" w:hAnsiTheme="minorHAnsi" w:cstheme="minorHAnsi"/>
          <w:sz w:val="21"/>
          <w:szCs w:val="21"/>
        </w:rPr>
        <w:t xml:space="preserve"> </w:t>
      </w:r>
      <w:r>
        <w:rPr>
          <w:rFonts w:asciiTheme="minorHAnsi" w:hAnsiTheme="minorHAnsi" w:cstheme="minorHAnsi"/>
          <w:sz w:val="21"/>
          <w:szCs w:val="21"/>
        </w:rPr>
        <w:t>s</w:t>
      </w:r>
      <w:r w:rsidR="004A33FE" w:rsidRPr="007A1FAA">
        <w:rPr>
          <w:rFonts w:asciiTheme="minorHAnsi" w:hAnsiTheme="minorHAnsi" w:cstheme="minorHAnsi"/>
          <w:sz w:val="21"/>
          <w:szCs w:val="21"/>
        </w:rPr>
        <w:t xml:space="preserve">upported </w:t>
      </w:r>
      <w:r w:rsidR="0047509A">
        <w:rPr>
          <w:rFonts w:asciiTheme="minorHAnsi" w:hAnsiTheme="minorHAnsi" w:cstheme="minorHAnsi"/>
          <w:sz w:val="21"/>
          <w:szCs w:val="21"/>
        </w:rPr>
        <w:t>DMHIs</w:t>
      </w:r>
      <w:r w:rsidR="004A33FE" w:rsidRPr="007A1FAA">
        <w:rPr>
          <w:rFonts w:asciiTheme="minorHAnsi" w:hAnsiTheme="minorHAnsi" w:cstheme="minorHAnsi"/>
          <w:sz w:val="21"/>
          <w:szCs w:val="21"/>
        </w:rPr>
        <w:t xml:space="preserve"> </w:t>
      </w:r>
      <w:r w:rsidRPr="007A1FAA">
        <w:rPr>
          <w:rFonts w:asciiTheme="minorHAnsi" w:hAnsiTheme="minorHAnsi" w:cstheme="minorHAnsi"/>
          <w:sz w:val="21"/>
          <w:szCs w:val="21"/>
        </w:rPr>
        <w:t>cost effective</w:t>
      </w:r>
      <w:r>
        <w:rPr>
          <w:rFonts w:asciiTheme="minorHAnsi" w:hAnsiTheme="minorHAnsi" w:cstheme="minorHAnsi"/>
          <w:sz w:val="21"/>
          <w:szCs w:val="21"/>
        </w:rPr>
        <w:t>?</w:t>
      </w:r>
    </w:p>
    <w:p w14:paraId="48B59347" w14:textId="1CD393CB" w:rsidR="004A33FE" w:rsidRDefault="00F84AD4" w:rsidP="00725226">
      <w:pPr>
        <w:spacing w:before="240" w:after="240"/>
        <w:rPr>
          <w:rFonts w:asciiTheme="minorHAnsi" w:hAnsiTheme="minorHAnsi" w:cstheme="minorHAnsi"/>
          <w:sz w:val="21"/>
          <w:szCs w:val="21"/>
        </w:rPr>
      </w:pPr>
      <w:r w:rsidRPr="00F84AD4">
        <w:rPr>
          <w:rFonts w:ascii="Calibri" w:hAnsi="Calibri" w:cs="Arial"/>
          <w:color w:val="000000" w:themeColor="text1"/>
          <w:sz w:val="21"/>
          <w:szCs w:val="21"/>
        </w:rPr>
        <w:t xml:space="preserve">The purpose of the overall evaluation </w:t>
      </w:r>
      <w:r>
        <w:rPr>
          <w:rFonts w:ascii="Calibri" w:hAnsi="Calibri" w:cs="Arial"/>
          <w:color w:val="000000" w:themeColor="text1"/>
          <w:sz w:val="21"/>
          <w:szCs w:val="21"/>
        </w:rPr>
        <w:t xml:space="preserve">(which will address </w:t>
      </w:r>
      <w:r w:rsidR="00896B66">
        <w:rPr>
          <w:rFonts w:ascii="Calibri" w:hAnsi="Calibri" w:cs="Arial"/>
          <w:color w:val="000000" w:themeColor="text1"/>
          <w:sz w:val="21"/>
          <w:szCs w:val="21"/>
        </w:rPr>
        <w:t xml:space="preserve">additional evaluation </w:t>
      </w:r>
      <w:r>
        <w:rPr>
          <w:rFonts w:ascii="Calibri" w:hAnsi="Calibri" w:cs="Arial"/>
          <w:color w:val="000000" w:themeColor="text1"/>
          <w:sz w:val="21"/>
          <w:szCs w:val="21"/>
        </w:rPr>
        <w:t xml:space="preserve">questions) </w:t>
      </w:r>
      <w:r w:rsidRPr="00F84AD4">
        <w:rPr>
          <w:rFonts w:ascii="Calibri" w:hAnsi="Calibri" w:cs="Arial"/>
          <w:color w:val="000000" w:themeColor="text1"/>
          <w:sz w:val="21"/>
          <w:szCs w:val="21"/>
        </w:rPr>
        <w:t>is to</w:t>
      </w:r>
      <w:r w:rsidRPr="00F84AD4">
        <w:rPr>
          <w:rFonts w:asciiTheme="minorHAnsi" w:hAnsiTheme="minorHAnsi" w:cstheme="minorHAnsi"/>
          <w:sz w:val="21"/>
          <w:szCs w:val="21"/>
        </w:rPr>
        <w:t xml:space="preserve"> inform Australian Government decisions related to future funding for supported </w:t>
      </w:r>
      <w:r w:rsidR="0047509A">
        <w:rPr>
          <w:rFonts w:asciiTheme="minorHAnsi" w:hAnsiTheme="minorHAnsi" w:cstheme="minorHAnsi"/>
          <w:sz w:val="21"/>
          <w:szCs w:val="21"/>
        </w:rPr>
        <w:t>DMH</w:t>
      </w:r>
      <w:r w:rsidR="00195CFB">
        <w:rPr>
          <w:rFonts w:asciiTheme="minorHAnsi" w:hAnsiTheme="minorHAnsi" w:cstheme="minorHAnsi"/>
          <w:sz w:val="21"/>
          <w:szCs w:val="21"/>
        </w:rPr>
        <w:t>Ss</w:t>
      </w:r>
      <w:r w:rsidRPr="00F84AD4">
        <w:rPr>
          <w:rFonts w:asciiTheme="minorHAnsi" w:hAnsiTheme="minorHAnsi" w:cstheme="minorHAnsi"/>
          <w:sz w:val="21"/>
          <w:szCs w:val="21"/>
        </w:rPr>
        <w:t xml:space="preserve"> and activities to increase awareness and utilisation of these services by people with lived experience of mental illness and health professionals</w:t>
      </w:r>
      <w:r>
        <w:rPr>
          <w:rFonts w:asciiTheme="minorHAnsi" w:hAnsiTheme="minorHAnsi" w:cstheme="minorHAnsi"/>
          <w:sz w:val="21"/>
          <w:szCs w:val="21"/>
        </w:rPr>
        <w:t>.</w:t>
      </w:r>
    </w:p>
    <w:p w14:paraId="054CDBBD" w14:textId="62239425" w:rsidR="000165BF" w:rsidRDefault="001F2032" w:rsidP="00725226">
      <w:pPr>
        <w:spacing w:before="240" w:after="240"/>
        <w:rPr>
          <w:rFonts w:ascii="Calibri" w:hAnsi="Calibri" w:cs="Arial"/>
          <w:b/>
          <w:bCs/>
          <w:color w:val="0070C0"/>
          <w:sz w:val="36"/>
          <w:szCs w:val="36"/>
        </w:rPr>
      </w:pPr>
      <w:r>
        <w:rPr>
          <w:rFonts w:asciiTheme="minorHAnsi" w:hAnsiTheme="minorHAnsi" w:cstheme="minorHAnsi"/>
          <w:sz w:val="21"/>
          <w:szCs w:val="21"/>
        </w:rPr>
        <w:t>To collate information in a rigorous and timely manner, w</w:t>
      </w:r>
      <w:r w:rsidR="00AD4035">
        <w:rPr>
          <w:rFonts w:asciiTheme="minorHAnsi" w:hAnsiTheme="minorHAnsi" w:cstheme="minorHAnsi"/>
          <w:sz w:val="21"/>
          <w:szCs w:val="21"/>
        </w:rPr>
        <w:t>e conducted</w:t>
      </w:r>
      <w:r w:rsidR="00F84AD4">
        <w:rPr>
          <w:rFonts w:asciiTheme="minorHAnsi" w:hAnsiTheme="minorHAnsi" w:cstheme="minorHAnsi"/>
          <w:sz w:val="21"/>
          <w:szCs w:val="21"/>
        </w:rPr>
        <w:t xml:space="preserve"> a</w:t>
      </w:r>
      <w:r w:rsidR="00AD4035">
        <w:rPr>
          <w:rFonts w:asciiTheme="minorHAnsi" w:hAnsiTheme="minorHAnsi" w:cstheme="minorHAnsi"/>
          <w:sz w:val="21"/>
          <w:szCs w:val="21"/>
        </w:rPr>
        <w:t>n umbrella</w:t>
      </w:r>
      <w:r w:rsidR="00F84AD4">
        <w:rPr>
          <w:rFonts w:asciiTheme="minorHAnsi" w:hAnsiTheme="minorHAnsi" w:cstheme="minorHAnsi"/>
          <w:sz w:val="21"/>
          <w:szCs w:val="21"/>
        </w:rPr>
        <w:t xml:space="preserve"> review </w:t>
      </w:r>
      <w:r w:rsidR="00AD4035">
        <w:rPr>
          <w:rFonts w:asciiTheme="minorHAnsi" w:hAnsiTheme="minorHAnsi" w:cstheme="minorHAnsi"/>
          <w:sz w:val="21"/>
          <w:szCs w:val="21"/>
        </w:rPr>
        <w:t xml:space="preserve">(review of systematic reviews) </w:t>
      </w:r>
      <w:r w:rsidR="00F84AD4">
        <w:rPr>
          <w:rFonts w:asciiTheme="minorHAnsi" w:hAnsiTheme="minorHAnsi" w:cstheme="minorHAnsi"/>
          <w:sz w:val="21"/>
          <w:szCs w:val="21"/>
        </w:rPr>
        <w:t xml:space="preserve">of </w:t>
      </w:r>
      <w:r w:rsidR="00AD4035">
        <w:rPr>
          <w:rFonts w:asciiTheme="minorHAnsi" w:hAnsiTheme="minorHAnsi" w:cstheme="minorHAnsi"/>
          <w:sz w:val="21"/>
          <w:szCs w:val="21"/>
        </w:rPr>
        <w:t xml:space="preserve">relevant </w:t>
      </w:r>
      <w:r w:rsidR="00896B66" w:rsidRPr="00A162D3">
        <w:rPr>
          <w:rFonts w:asciiTheme="minorHAnsi" w:hAnsiTheme="minorHAnsi" w:cstheme="minorHAnsi"/>
          <w:iCs/>
          <w:sz w:val="21"/>
          <w:szCs w:val="21"/>
        </w:rPr>
        <w:t xml:space="preserve">national and international </w:t>
      </w:r>
      <w:r w:rsidR="00AD4035">
        <w:rPr>
          <w:rFonts w:asciiTheme="minorHAnsi" w:hAnsiTheme="minorHAnsi" w:cstheme="minorHAnsi"/>
          <w:sz w:val="21"/>
          <w:szCs w:val="21"/>
        </w:rPr>
        <w:t>peer-reviewed literature</w:t>
      </w:r>
      <w:r>
        <w:rPr>
          <w:rFonts w:asciiTheme="minorHAnsi" w:hAnsiTheme="minorHAnsi" w:cstheme="minorHAnsi"/>
          <w:sz w:val="21"/>
          <w:szCs w:val="21"/>
        </w:rPr>
        <w:t xml:space="preserve"> published between 2011 and 2021</w:t>
      </w:r>
      <w:r w:rsidR="00AD4035">
        <w:rPr>
          <w:rFonts w:asciiTheme="minorHAnsi" w:hAnsiTheme="minorHAnsi" w:cstheme="minorHAnsi"/>
          <w:sz w:val="21"/>
          <w:szCs w:val="21"/>
        </w:rPr>
        <w:t xml:space="preserve">. </w:t>
      </w:r>
      <w:r w:rsidR="00844B78" w:rsidRPr="00C412F0">
        <w:rPr>
          <w:rFonts w:ascii="Calibri" w:hAnsi="Calibri" w:cs="Calibri"/>
          <w:sz w:val="21"/>
          <w:szCs w:val="21"/>
        </w:rPr>
        <w:t xml:space="preserve">The focus of the search was on systematic reviews or meta-analyses because they are widely accepted as the highest quality of scientific evidence. </w:t>
      </w:r>
      <w:r w:rsidR="00BE3D23">
        <w:rPr>
          <w:rFonts w:ascii="Calibri" w:hAnsi="Calibri" w:cs="Calibri"/>
          <w:sz w:val="21"/>
          <w:szCs w:val="21"/>
        </w:rPr>
        <w:t xml:space="preserve">This was supplemented by searching for primary studies published since the most recent systematic review on cost-effectiveness. </w:t>
      </w:r>
      <w:r w:rsidR="00AD4035">
        <w:rPr>
          <w:rFonts w:asciiTheme="minorHAnsi" w:hAnsiTheme="minorHAnsi" w:cstheme="minorHAnsi"/>
          <w:sz w:val="21"/>
          <w:szCs w:val="21"/>
        </w:rPr>
        <w:t xml:space="preserve">Details of our review methods are provided in </w:t>
      </w:r>
      <w:r w:rsidR="005D7EAF">
        <w:rPr>
          <w:rFonts w:asciiTheme="minorHAnsi" w:hAnsiTheme="minorHAnsi" w:cstheme="minorHAnsi"/>
          <w:sz w:val="21"/>
          <w:szCs w:val="21"/>
        </w:rPr>
        <w:t xml:space="preserve">the </w:t>
      </w:r>
      <w:r w:rsidR="00AD4035" w:rsidRPr="005D7EAF">
        <w:rPr>
          <w:rFonts w:asciiTheme="minorHAnsi" w:hAnsiTheme="minorHAnsi" w:cstheme="minorHAnsi"/>
          <w:sz w:val="21"/>
          <w:szCs w:val="21"/>
        </w:rPr>
        <w:t>Appendi</w:t>
      </w:r>
      <w:r w:rsidR="005D7EAF" w:rsidRPr="005D7EAF">
        <w:rPr>
          <w:rFonts w:asciiTheme="minorHAnsi" w:hAnsiTheme="minorHAnsi" w:cstheme="minorHAnsi"/>
          <w:sz w:val="21"/>
          <w:szCs w:val="21"/>
        </w:rPr>
        <w:t>ces</w:t>
      </w:r>
      <w:r w:rsidR="007F7238">
        <w:rPr>
          <w:rFonts w:asciiTheme="minorHAnsi" w:hAnsiTheme="minorHAnsi" w:cstheme="minorHAnsi"/>
          <w:sz w:val="21"/>
          <w:szCs w:val="21"/>
        </w:rPr>
        <w:t xml:space="preserve"> (A-E)</w:t>
      </w:r>
      <w:r w:rsidR="00AD4035" w:rsidRPr="005D7EAF">
        <w:rPr>
          <w:rFonts w:asciiTheme="minorHAnsi" w:hAnsiTheme="minorHAnsi" w:cstheme="minorHAnsi"/>
          <w:sz w:val="21"/>
          <w:szCs w:val="21"/>
        </w:rPr>
        <w:t>.</w:t>
      </w:r>
      <w:r w:rsidR="00896B66" w:rsidRPr="005D7EAF">
        <w:rPr>
          <w:rFonts w:asciiTheme="minorHAnsi" w:hAnsiTheme="minorHAnsi" w:cstheme="minorHAnsi"/>
          <w:sz w:val="21"/>
          <w:szCs w:val="21"/>
        </w:rPr>
        <w:t xml:space="preserve"> </w:t>
      </w:r>
      <w:bookmarkStart w:id="16" w:name="_Hlk70067729"/>
      <w:bookmarkEnd w:id="8"/>
      <w:bookmarkEnd w:id="9"/>
      <w:r w:rsidR="00C412F0" w:rsidRPr="005D7EAF">
        <w:rPr>
          <w:rFonts w:asciiTheme="minorHAnsi" w:hAnsiTheme="minorHAnsi" w:cstheme="minorHAnsi"/>
          <w:sz w:val="21"/>
          <w:szCs w:val="21"/>
        </w:rPr>
        <w:t>We</w:t>
      </w:r>
      <w:r w:rsidR="00C412F0">
        <w:rPr>
          <w:rFonts w:asciiTheme="minorHAnsi" w:hAnsiTheme="minorHAnsi" w:cstheme="minorHAnsi"/>
          <w:sz w:val="21"/>
          <w:szCs w:val="21"/>
        </w:rPr>
        <w:t xml:space="preserve"> present</w:t>
      </w:r>
      <w:r w:rsidR="00896B66">
        <w:rPr>
          <w:rFonts w:asciiTheme="minorHAnsi" w:hAnsiTheme="minorHAnsi" w:cstheme="minorHAnsi"/>
          <w:sz w:val="21"/>
          <w:szCs w:val="21"/>
        </w:rPr>
        <w:t xml:space="preserve"> our </w:t>
      </w:r>
      <w:r w:rsidR="00896B66" w:rsidRPr="007858C8">
        <w:rPr>
          <w:rFonts w:asciiTheme="minorHAnsi" w:hAnsiTheme="minorHAnsi" w:cstheme="minorHAnsi"/>
          <w:bCs/>
          <w:iCs/>
          <w:sz w:val="21"/>
          <w:szCs w:val="21"/>
        </w:rPr>
        <w:t xml:space="preserve">findings </w:t>
      </w:r>
      <w:r w:rsidR="00896B66" w:rsidRPr="00896B66">
        <w:rPr>
          <w:rFonts w:asciiTheme="minorHAnsi" w:hAnsiTheme="minorHAnsi" w:cstheme="minorHAnsi"/>
          <w:iCs/>
          <w:sz w:val="21"/>
          <w:szCs w:val="21"/>
        </w:rPr>
        <w:t xml:space="preserve">from review of </w:t>
      </w:r>
      <w:r w:rsidR="00C412F0">
        <w:rPr>
          <w:rFonts w:asciiTheme="minorHAnsi" w:hAnsiTheme="minorHAnsi" w:cstheme="minorHAnsi"/>
          <w:iCs/>
          <w:sz w:val="21"/>
          <w:szCs w:val="21"/>
        </w:rPr>
        <w:t xml:space="preserve">the </w:t>
      </w:r>
      <w:r w:rsidR="00896B66" w:rsidRPr="00896B66">
        <w:rPr>
          <w:rFonts w:asciiTheme="minorHAnsi" w:hAnsiTheme="minorHAnsi" w:cstheme="minorHAnsi"/>
          <w:iCs/>
          <w:sz w:val="21"/>
          <w:szCs w:val="21"/>
        </w:rPr>
        <w:t xml:space="preserve">effectiveness </w:t>
      </w:r>
      <w:r w:rsidR="00BE3D23">
        <w:rPr>
          <w:rFonts w:asciiTheme="minorHAnsi" w:hAnsiTheme="minorHAnsi" w:cstheme="minorHAnsi"/>
          <w:iCs/>
          <w:sz w:val="21"/>
          <w:szCs w:val="21"/>
        </w:rPr>
        <w:t xml:space="preserve">and cost-effectiveness </w:t>
      </w:r>
      <w:r w:rsidR="00896B66" w:rsidRPr="00896B66">
        <w:rPr>
          <w:rFonts w:asciiTheme="minorHAnsi" w:hAnsiTheme="minorHAnsi" w:cstheme="minorHAnsi"/>
          <w:iCs/>
          <w:sz w:val="21"/>
          <w:szCs w:val="21"/>
        </w:rPr>
        <w:t xml:space="preserve">of supported </w:t>
      </w:r>
      <w:r w:rsidR="0047509A">
        <w:rPr>
          <w:rFonts w:asciiTheme="minorHAnsi" w:hAnsiTheme="minorHAnsi" w:cstheme="minorHAnsi"/>
          <w:iCs/>
          <w:sz w:val="21"/>
          <w:szCs w:val="21"/>
        </w:rPr>
        <w:t>DMHIs</w:t>
      </w:r>
      <w:r w:rsidR="00C412F0" w:rsidRPr="00C412F0">
        <w:rPr>
          <w:rFonts w:asciiTheme="minorHAnsi" w:hAnsiTheme="minorHAnsi" w:cstheme="minorHAnsi"/>
          <w:bCs/>
          <w:iCs/>
          <w:sz w:val="21"/>
          <w:szCs w:val="21"/>
        </w:rPr>
        <w:t xml:space="preserve"> </w:t>
      </w:r>
      <w:r w:rsidR="00C412F0">
        <w:rPr>
          <w:rFonts w:asciiTheme="minorHAnsi" w:hAnsiTheme="minorHAnsi" w:cstheme="minorHAnsi"/>
          <w:bCs/>
          <w:iCs/>
          <w:sz w:val="21"/>
          <w:szCs w:val="21"/>
        </w:rPr>
        <w:t>in this report.</w:t>
      </w:r>
      <w:r w:rsidR="000165BF">
        <w:br w:type="page"/>
      </w:r>
    </w:p>
    <w:p w14:paraId="270FFB9C" w14:textId="4682C507" w:rsidR="005D0DE2" w:rsidRDefault="006C7013" w:rsidP="00725226">
      <w:pPr>
        <w:pStyle w:val="Heading1"/>
        <w:spacing w:before="240" w:after="240"/>
      </w:pPr>
      <w:bookmarkStart w:id="17" w:name="_Toc82351498"/>
      <w:bookmarkStart w:id="18" w:name="_Toc82372094"/>
      <w:bookmarkStart w:id="19" w:name="_Toc108691413"/>
      <w:bookmarkStart w:id="20" w:name="_Toc289933277"/>
      <w:bookmarkEnd w:id="16"/>
      <w:r>
        <w:lastRenderedPageBreak/>
        <w:t>A</w:t>
      </w:r>
      <w:r w:rsidR="005D0DE2" w:rsidRPr="005D0DE2">
        <w:t xml:space="preserve">re supported </w:t>
      </w:r>
      <w:r w:rsidR="0047509A">
        <w:t>DMHIs</w:t>
      </w:r>
      <w:r w:rsidR="005D0DE2" w:rsidRPr="005D0DE2">
        <w:t xml:space="preserve"> </w:t>
      </w:r>
      <w:r>
        <w:t>effective</w:t>
      </w:r>
      <w:r w:rsidR="005D0DE2" w:rsidRPr="005D0DE2">
        <w:t>?</w:t>
      </w:r>
      <w:bookmarkEnd w:id="17"/>
      <w:bookmarkEnd w:id="18"/>
      <w:bookmarkEnd w:id="19"/>
    </w:p>
    <w:p w14:paraId="0CD96A08" w14:textId="2873C6D4" w:rsidR="002122B3" w:rsidRDefault="007F7238" w:rsidP="00725226">
      <w:pPr>
        <w:spacing w:before="240" w:after="240"/>
        <w:rPr>
          <w:rFonts w:asciiTheme="minorHAnsi" w:eastAsia="Arial" w:hAnsiTheme="minorHAnsi" w:cstheme="minorHAnsi"/>
          <w:sz w:val="21"/>
          <w:szCs w:val="21"/>
        </w:rPr>
      </w:pPr>
      <w:r>
        <w:rPr>
          <w:rFonts w:asciiTheme="minorHAnsi" w:eastAsia="Arial" w:hAnsiTheme="minorHAnsi" w:cstheme="minorHAnsi"/>
          <w:sz w:val="21"/>
          <w:szCs w:val="21"/>
        </w:rPr>
        <w:t>Our</w:t>
      </w:r>
      <w:r w:rsidR="00F62616" w:rsidRPr="00F62616">
        <w:rPr>
          <w:rFonts w:asciiTheme="minorHAnsi" w:eastAsia="Arial" w:hAnsiTheme="minorHAnsi" w:cstheme="minorHAnsi"/>
          <w:sz w:val="21"/>
          <w:szCs w:val="21"/>
        </w:rPr>
        <w:t xml:space="preserve"> literature search </w:t>
      </w:r>
      <w:r>
        <w:rPr>
          <w:rFonts w:asciiTheme="minorHAnsi" w:eastAsia="Arial" w:hAnsiTheme="minorHAnsi" w:cstheme="minorHAnsi"/>
          <w:sz w:val="21"/>
          <w:szCs w:val="21"/>
        </w:rPr>
        <w:t xml:space="preserve">for evidence of effectiveness </w:t>
      </w:r>
      <w:r w:rsidR="00F62616" w:rsidRPr="00F62616">
        <w:rPr>
          <w:rFonts w:asciiTheme="minorHAnsi" w:eastAsia="Arial" w:hAnsiTheme="minorHAnsi" w:cstheme="minorHAnsi"/>
          <w:sz w:val="21"/>
          <w:szCs w:val="21"/>
        </w:rPr>
        <w:t>identified 542 records, with an additional 29 identified from other sources. Once duplicates were removed, 329 records were screened at the title and abstract stage and 72 were assessed for full-text eligibility</w:t>
      </w:r>
      <w:r w:rsidR="00EA75BD">
        <w:rPr>
          <w:rFonts w:asciiTheme="minorHAnsi" w:eastAsia="Arial" w:hAnsiTheme="minorHAnsi" w:cstheme="minorHAnsi"/>
          <w:sz w:val="21"/>
          <w:szCs w:val="21"/>
        </w:rPr>
        <w:t>.</w:t>
      </w:r>
      <w:r w:rsidR="00F62616" w:rsidRPr="00F62616">
        <w:rPr>
          <w:rFonts w:asciiTheme="minorHAnsi" w:eastAsia="Arial" w:hAnsiTheme="minorHAnsi" w:cstheme="minorHAnsi"/>
          <w:sz w:val="21"/>
          <w:szCs w:val="21"/>
        </w:rPr>
        <w:t xml:space="preserve"> Of these, 37 were assessed as eligible but potentially overlapping and 12 were included in the review. </w:t>
      </w:r>
      <w:bookmarkStart w:id="21" w:name="_Hlk81910007"/>
      <w:r w:rsidR="009C4354" w:rsidRPr="009C4354">
        <w:rPr>
          <w:rFonts w:asciiTheme="minorHAnsi" w:eastAsia="Arial" w:hAnsiTheme="minorHAnsi" w:cstheme="minorHAnsi"/>
          <w:sz w:val="21"/>
          <w:szCs w:val="21"/>
        </w:rPr>
        <w:t xml:space="preserve">Since publications </w:t>
      </w:r>
      <w:r w:rsidR="009C4354">
        <w:rPr>
          <w:rFonts w:asciiTheme="minorHAnsi" w:eastAsia="Arial" w:hAnsiTheme="minorHAnsi" w:cstheme="minorHAnsi"/>
          <w:sz w:val="21"/>
          <w:szCs w:val="21"/>
        </w:rPr>
        <w:t>about the effectiveness of</w:t>
      </w:r>
      <w:r w:rsidR="009C4354" w:rsidRPr="009C4354">
        <w:rPr>
          <w:rFonts w:asciiTheme="minorHAnsi" w:eastAsia="Arial" w:hAnsiTheme="minorHAnsi" w:cstheme="minorHAnsi"/>
          <w:sz w:val="21"/>
          <w:szCs w:val="21"/>
        </w:rPr>
        <w:t xml:space="preserve"> DMHIs are prolific, we selected reviews that synthesised evidence for a single mental disorder, typically depression or an anxiety disorder. Consistent with our disorder-specific approach, we did not consider it meaningful to conduct a further meta-analysis</w:t>
      </w:r>
      <w:r w:rsidR="00C90F74">
        <w:rPr>
          <w:rFonts w:asciiTheme="minorHAnsi" w:eastAsia="Arial" w:hAnsiTheme="minorHAnsi" w:cstheme="minorHAnsi"/>
          <w:sz w:val="21"/>
          <w:szCs w:val="21"/>
        </w:rPr>
        <w:fldChar w:fldCharType="begin"/>
      </w:r>
      <w:r w:rsidR="00C90F74">
        <w:rPr>
          <w:rFonts w:asciiTheme="minorHAnsi" w:eastAsia="Arial" w:hAnsiTheme="minorHAnsi" w:cstheme="minorHAnsi"/>
          <w:sz w:val="21"/>
          <w:szCs w:val="21"/>
        </w:rPr>
        <w:instrText xml:space="preserve"> ADDIN EN.CITE &lt;EndNote&gt;&lt;Cite&gt;&lt;Author&gt;Deeks&lt;/Author&gt;&lt;Year&gt;updated February 2021&lt;/Year&gt;&lt;RecNum&gt;108&lt;/RecNum&gt;&lt;DisplayText&gt;&lt;style face="superscript"&gt;4&lt;/style&gt;&lt;/DisplayText&gt;&lt;record&gt;&lt;rec-number&gt;108&lt;/rec-number&gt;&lt;foreign-keys&gt;&lt;key app="EN" db-id="dawtr0zrkrzfa5edzzlpe2we0xa00t90vvr2" timestamp="1630977431"&gt;108&lt;/key&gt;&lt;/foreign-keys&gt;&lt;ref-type name="Electronic Book Section"&gt;60&lt;/ref-type&gt;&lt;contributors&gt;&lt;authors&gt;&lt;author&gt;Deeks, JJ.&lt;/author&gt;&lt;author&gt;Higgins, JPT.&lt;/author&gt;&lt;author&gt;Altman, GT.&lt;/author&gt;&lt;author&gt;Ashby,D.&lt;/author&gt;&lt;author&gt;Birks, J.&lt;/author&gt;&lt;author&gt;Borenstein, M.&lt;/author&gt;&lt;author&gt;Campbell, M.&lt;/author&gt;&lt;author&gt;Egger, M.&lt;/author&gt;&lt;author&gt;Lau, KJ.&lt;/author&gt;&lt;author&gt;O’Rourke, K.&lt;/author&gt;&lt;author&gt;Rücker, G.&lt;/author&gt;&lt;author&gt;Scholten, R.&lt;/author&gt;&lt;author&gt;Sterne, J.&lt;/author&gt;&lt;author&gt;Thompson, S.&lt;/author&gt;&lt;author&gt;Whitehead, A.&lt;/author&gt;&lt;/authors&gt;&lt;secondary-authors&gt;&lt;author&gt;Higgins, JPT.&lt;/author&gt;&lt;author&gt;Thomas, J.&lt;/author&gt;&lt;author&gt;Chandler, J.&lt;/author&gt;&lt;author&gt;Cumpston, M.&lt;/author&gt;&lt;author&gt;Li, T.&lt;/author&gt;&lt;author&gt;Page ,MJ.&lt;/author&gt;&lt;author&gt;Welch, VA.&lt;/author&gt;&lt;/secondary-authors&gt;&lt;/contributors&gt;&lt;titles&gt;&lt;title&gt;Cochrane Handbook for Systematic Reviews of Interventions (Version 6.2)&lt;/title&gt;&lt;/titles&gt;&lt;number&gt;Chapter 10: Analysing data and undertaking meta-analyses&lt;/number&gt;&lt;dates&gt;&lt;year&gt;updated February 2021&lt;/year&gt;&lt;/dates&gt;&lt;publisher&gt;Cochrane&lt;/publisher&gt;&lt;urls&gt;&lt;related-urls&gt;&lt;url&gt;https://training.cochrane.org/handbook/current/chapter-10&lt;/url&gt;&lt;/related-urls&gt;&lt;/urls&gt;&lt;/record&gt;&lt;/Cite&gt;&lt;/EndNote&gt;</w:instrText>
      </w:r>
      <w:r w:rsidR="00C90F74">
        <w:rPr>
          <w:rFonts w:asciiTheme="minorHAnsi" w:eastAsia="Arial" w:hAnsiTheme="minorHAnsi" w:cstheme="minorHAnsi"/>
          <w:sz w:val="21"/>
          <w:szCs w:val="21"/>
        </w:rPr>
        <w:fldChar w:fldCharType="separate"/>
      </w:r>
      <w:r w:rsidR="00C90F74" w:rsidRPr="00C90F74">
        <w:rPr>
          <w:rFonts w:asciiTheme="minorHAnsi" w:eastAsia="Arial" w:hAnsiTheme="minorHAnsi" w:cstheme="minorHAnsi"/>
          <w:noProof/>
          <w:sz w:val="21"/>
          <w:szCs w:val="21"/>
          <w:vertAlign w:val="superscript"/>
        </w:rPr>
        <w:t>4</w:t>
      </w:r>
      <w:r w:rsidR="00C90F74">
        <w:rPr>
          <w:rFonts w:asciiTheme="minorHAnsi" w:eastAsia="Arial" w:hAnsiTheme="minorHAnsi" w:cstheme="minorHAnsi"/>
          <w:sz w:val="21"/>
          <w:szCs w:val="21"/>
        </w:rPr>
        <w:fldChar w:fldCharType="end"/>
      </w:r>
      <w:r w:rsidR="009C4354">
        <w:rPr>
          <w:rFonts w:asciiTheme="minorHAnsi" w:eastAsia="Arial" w:hAnsiTheme="minorHAnsi" w:cstheme="minorHAnsi"/>
          <w:sz w:val="21"/>
          <w:szCs w:val="21"/>
        </w:rPr>
        <w:t xml:space="preserve"> </w:t>
      </w:r>
      <w:r w:rsidR="009C4354" w:rsidRPr="009C4354">
        <w:rPr>
          <w:rFonts w:asciiTheme="minorHAnsi" w:eastAsia="Arial" w:hAnsiTheme="minorHAnsi" w:cstheme="minorHAnsi"/>
          <w:sz w:val="21"/>
          <w:szCs w:val="21"/>
        </w:rPr>
        <w:t xml:space="preserve">as this was already presented in the reviews we identified, and because a quantitative summary of the summaries would likely contain too much heterogeneity to provide meaningful results. </w:t>
      </w:r>
      <w:bookmarkEnd w:id="21"/>
      <w:r w:rsidR="002122B3">
        <w:rPr>
          <w:rFonts w:asciiTheme="minorHAnsi" w:eastAsia="Arial" w:hAnsiTheme="minorHAnsi" w:cstheme="minorHAnsi"/>
          <w:sz w:val="21"/>
          <w:szCs w:val="21"/>
        </w:rPr>
        <w:t xml:space="preserve">Details of our methods for this component of the review are in Appendix A, </w:t>
      </w:r>
      <w:r w:rsidR="00F62616" w:rsidRPr="00F62616">
        <w:rPr>
          <w:rFonts w:asciiTheme="minorHAnsi" w:eastAsia="Arial" w:hAnsiTheme="minorHAnsi" w:cstheme="minorHAnsi"/>
          <w:sz w:val="21"/>
          <w:szCs w:val="21"/>
        </w:rPr>
        <w:t xml:space="preserve">the PRISMA </w:t>
      </w:r>
      <w:r w:rsidR="00E86EFD">
        <w:rPr>
          <w:rFonts w:asciiTheme="minorHAnsi" w:eastAsia="Arial" w:hAnsiTheme="minorHAnsi" w:cstheme="minorHAnsi"/>
          <w:sz w:val="21"/>
          <w:szCs w:val="21"/>
        </w:rPr>
        <w:t>(</w:t>
      </w:r>
      <w:r w:rsidR="00E86EFD" w:rsidRPr="00E86EFD">
        <w:rPr>
          <w:rFonts w:asciiTheme="minorHAnsi" w:eastAsia="Arial" w:hAnsiTheme="minorHAnsi" w:cstheme="minorHAnsi"/>
          <w:sz w:val="21"/>
          <w:szCs w:val="21"/>
        </w:rPr>
        <w:t>Preferred Reporting Items for Systematic Reviews and Meta-Analyses</w:t>
      </w:r>
      <w:r w:rsidR="00E86EFD">
        <w:rPr>
          <w:rFonts w:asciiTheme="minorHAnsi" w:eastAsia="Arial" w:hAnsiTheme="minorHAnsi" w:cstheme="minorHAnsi"/>
          <w:sz w:val="21"/>
          <w:szCs w:val="21"/>
        </w:rPr>
        <w:t>)</w:t>
      </w:r>
      <w:r w:rsidR="00C90F74">
        <w:rPr>
          <w:rFonts w:asciiTheme="minorHAnsi" w:eastAsia="Arial" w:hAnsiTheme="minorHAnsi" w:cstheme="minorHAnsi"/>
          <w:sz w:val="21"/>
          <w:szCs w:val="21"/>
        </w:rPr>
        <w:fldChar w:fldCharType="begin"/>
      </w:r>
      <w:r w:rsidR="00C90F74">
        <w:rPr>
          <w:rFonts w:asciiTheme="minorHAnsi" w:eastAsia="Arial" w:hAnsiTheme="minorHAnsi" w:cstheme="minorHAnsi"/>
          <w:sz w:val="21"/>
          <w:szCs w:val="21"/>
        </w:rPr>
        <w:instrText xml:space="preserve"> ADDIN EN.CITE &lt;EndNote&gt;&lt;Cite&gt;&lt;Author&gt;Page&lt;/Author&gt;&lt;Year&gt;2021&lt;/Year&gt;&lt;RecNum&gt;109&lt;/RecNum&gt;&lt;DisplayText&gt;&lt;style face="superscript"&gt;5&lt;/style&gt;&lt;/DisplayText&gt;&lt;record&gt;&lt;rec-number&gt;109&lt;/rec-number&gt;&lt;foreign-keys&gt;&lt;key app="EN" db-id="dawtr0zrkrzfa5edzzlpe2we0xa00t90vvr2" timestamp="1630978300"&gt;109&lt;/key&gt;&lt;/foreign-keys&gt;&lt;ref-type name="Journal Article"&gt;17&lt;/ref-type&gt;&lt;contributors&gt;&lt;authors&gt;&lt;author&gt;Page, Matthew J&lt;/author&gt;&lt;author&gt;McKenzie, Joanne E&lt;/author&gt;&lt;author&gt;Bossuyt, Patrick M&lt;/author&gt;&lt;author&gt;Boutron, Isabelle&lt;/author&gt;&lt;author&gt;Hoffmann, Tammy C&lt;/author&gt;&lt;author&gt;Mulrow, Cynthia D&lt;/author&gt;&lt;author&gt;Shamseer, Larissa&lt;/author&gt;&lt;author&gt;Tetzlaff, Jennifer M&lt;/author&gt;&lt;author&gt;Akl, Elie A&lt;/author&gt;&lt;author&gt;Brennan, Sue E&lt;/author&gt;&lt;author&gt;Chou, Roger&lt;/author&gt;&lt;author&gt;Glanville, Julie&lt;/author&gt;&lt;author&gt;Grimshaw, Jeremy M&lt;/author&gt;&lt;author&gt;Hróbjartsson, Asbjørn&lt;/author&gt;&lt;author&gt;Lalu, Manoj M&lt;/author&gt;&lt;author&gt;Li, Tianjing&lt;/author&gt;&lt;author&gt;Loder, Elizabeth W&lt;/author&gt;&lt;author&gt;Mayo-Wilson, Evan&lt;/author&gt;&lt;author&gt;McDonald, Steve&lt;/author&gt;&lt;author&gt;McGuinness, Luke A&lt;/author&gt;&lt;author&gt;Stewart, Lesley A&lt;/author&gt;&lt;author&gt;Thomas, James&lt;/author&gt;&lt;author&gt;Tricco, Andrea C&lt;/author&gt;&lt;author&gt;Welch, Vivian A&lt;/author&gt;&lt;author&gt;Whiting, Penny&lt;/author&gt;&lt;author&gt;Moher, David&lt;/author&gt;&lt;/authors&gt;&lt;/contributors&gt;&lt;titles&gt;&lt;title&gt;The PRISMA 2020 statement: an updated guideline for reporting systematic reviews&lt;/title&gt;&lt;secondary-title&gt;BMJ&lt;/secondary-title&gt;&lt;/titles&gt;&lt;periodical&gt;&lt;full-title&gt;BMJ&lt;/full-title&gt;&lt;/periodical&gt;&lt;pages&gt;n71&lt;/pages&gt;&lt;volume&gt;372&lt;/volume&gt;&lt;dates&gt;&lt;year&gt;2021&lt;/year&gt;&lt;/dates&gt;&lt;urls&gt;&lt;related-urls&gt;&lt;url&gt;https://www.bmj.com/content/bmj/372/bmj.n71.full.pdf&lt;/url&gt;&lt;/related-urls&gt;&lt;/urls&gt;&lt;electronic-resource-num&gt;10.1136/bmj.n71&lt;/electronic-resource-num&gt;&lt;/record&gt;&lt;/Cite&gt;&lt;/EndNote&gt;</w:instrText>
      </w:r>
      <w:r w:rsidR="00C90F74">
        <w:rPr>
          <w:rFonts w:asciiTheme="minorHAnsi" w:eastAsia="Arial" w:hAnsiTheme="minorHAnsi" w:cstheme="minorHAnsi"/>
          <w:sz w:val="21"/>
          <w:szCs w:val="21"/>
        </w:rPr>
        <w:fldChar w:fldCharType="separate"/>
      </w:r>
      <w:r w:rsidR="00C90F74" w:rsidRPr="00C90F74">
        <w:rPr>
          <w:rFonts w:asciiTheme="minorHAnsi" w:eastAsia="Arial" w:hAnsiTheme="minorHAnsi" w:cstheme="minorHAnsi"/>
          <w:noProof/>
          <w:sz w:val="21"/>
          <w:szCs w:val="21"/>
          <w:vertAlign w:val="superscript"/>
        </w:rPr>
        <w:t>5</w:t>
      </w:r>
      <w:r w:rsidR="00C90F74">
        <w:rPr>
          <w:rFonts w:asciiTheme="minorHAnsi" w:eastAsia="Arial" w:hAnsiTheme="minorHAnsi" w:cstheme="minorHAnsi"/>
          <w:sz w:val="21"/>
          <w:szCs w:val="21"/>
        </w:rPr>
        <w:fldChar w:fldCharType="end"/>
      </w:r>
      <w:r w:rsidR="00E86EFD" w:rsidRPr="00E86EFD">
        <w:rPr>
          <w:rFonts w:asciiTheme="minorHAnsi" w:eastAsia="Arial" w:hAnsiTheme="minorHAnsi" w:cstheme="minorHAnsi"/>
          <w:sz w:val="21"/>
          <w:szCs w:val="21"/>
        </w:rPr>
        <w:t xml:space="preserve"> </w:t>
      </w:r>
      <w:r w:rsidR="00F62616" w:rsidRPr="00F62616">
        <w:rPr>
          <w:rFonts w:asciiTheme="minorHAnsi" w:eastAsia="Arial" w:hAnsiTheme="minorHAnsi" w:cstheme="minorHAnsi"/>
          <w:sz w:val="21"/>
          <w:szCs w:val="21"/>
        </w:rPr>
        <w:t>flow diagram</w:t>
      </w:r>
      <w:r w:rsidR="002122B3">
        <w:rPr>
          <w:rFonts w:asciiTheme="minorHAnsi" w:eastAsia="Arial" w:hAnsiTheme="minorHAnsi" w:cstheme="minorHAnsi"/>
          <w:sz w:val="21"/>
          <w:szCs w:val="21"/>
        </w:rPr>
        <w:t xml:space="preserve"> is in Appendix B</w:t>
      </w:r>
      <w:r w:rsidR="00D74E5C">
        <w:rPr>
          <w:rFonts w:asciiTheme="minorHAnsi" w:eastAsia="Arial" w:hAnsiTheme="minorHAnsi" w:cstheme="minorHAnsi"/>
          <w:sz w:val="21"/>
          <w:szCs w:val="21"/>
        </w:rPr>
        <w:t>;</w:t>
      </w:r>
      <w:r w:rsidR="002122B3">
        <w:rPr>
          <w:rFonts w:asciiTheme="minorHAnsi" w:eastAsia="Arial" w:hAnsiTheme="minorHAnsi" w:cstheme="minorHAnsi"/>
          <w:sz w:val="21"/>
          <w:szCs w:val="21"/>
        </w:rPr>
        <w:t xml:space="preserve"> and reasons for excluding 25 eligible reviews</w:t>
      </w:r>
      <w:r w:rsidR="00457C1A">
        <w:rPr>
          <w:rFonts w:asciiTheme="minorHAnsi" w:eastAsia="Arial" w:hAnsiTheme="minorHAnsi" w:cstheme="minorHAnsi"/>
          <w:sz w:val="21"/>
          <w:szCs w:val="21"/>
        </w:rPr>
        <w:t xml:space="preserve"> from our synthesis</w:t>
      </w:r>
      <w:r w:rsidR="00D74E5C">
        <w:rPr>
          <w:rFonts w:asciiTheme="minorHAnsi" w:eastAsia="Arial" w:hAnsiTheme="minorHAnsi" w:cstheme="minorHAnsi"/>
          <w:sz w:val="21"/>
          <w:szCs w:val="21"/>
        </w:rPr>
        <w:t>, the characteristics of these reviews and their overlap with other reviews</w:t>
      </w:r>
      <w:r w:rsidR="002122B3">
        <w:rPr>
          <w:rFonts w:asciiTheme="minorHAnsi" w:eastAsia="Arial" w:hAnsiTheme="minorHAnsi" w:cstheme="minorHAnsi"/>
          <w:sz w:val="21"/>
          <w:szCs w:val="21"/>
        </w:rPr>
        <w:t xml:space="preserve"> are </w:t>
      </w:r>
      <w:r w:rsidR="00D74E5C">
        <w:rPr>
          <w:rFonts w:asciiTheme="minorHAnsi" w:eastAsia="Arial" w:hAnsiTheme="minorHAnsi" w:cstheme="minorHAnsi"/>
          <w:sz w:val="21"/>
          <w:szCs w:val="21"/>
        </w:rPr>
        <w:t>describ</w:t>
      </w:r>
      <w:r w:rsidR="002122B3">
        <w:rPr>
          <w:rFonts w:asciiTheme="minorHAnsi" w:eastAsia="Arial" w:hAnsiTheme="minorHAnsi" w:cstheme="minorHAnsi"/>
          <w:sz w:val="21"/>
          <w:szCs w:val="21"/>
        </w:rPr>
        <w:t>ed in Appendix C.</w:t>
      </w:r>
      <w:r w:rsidR="00D74E5C">
        <w:rPr>
          <w:rFonts w:asciiTheme="minorHAnsi" w:eastAsia="Arial" w:hAnsiTheme="minorHAnsi" w:cstheme="minorHAnsi"/>
          <w:sz w:val="21"/>
          <w:szCs w:val="21"/>
        </w:rPr>
        <w:t xml:space="preserve"> </w:t>
      </w:r>
    </w:p>
    <w:p w14:paraId="34CF6F06" w14:textId="069F8B8D" w:rsidR="00C61826" w:rsidRDefault="00F62616" w:rsidP="00725226">
      <w:pPr>
        <w:spacing w:before="240" w:after="240"/>
        <w:rPr>
          <w:rFonts w:asciiTheme="minorHAnsi" w:eastAsia="Arial" w:hAnsiTheme="minorHAnsi" w:cstheme="minorHAnsi"/>
          <w:sz w:val="21"/>
          <w:szCs w:val="21"/>
        </w:rPr>
      </w:pPr>
      <w:r w:rsidRPr="00F62616">
        <w:rPr>
          <w:rFonts w:asciiTheme="minorHAnsi" w:eastAsia="Arial" w:hAnsiTheme="minorHAnsi" w:cstheme="minorHAnsi"/>
          <w:sz w:val="21"/>
          <w:szCs w:val="21"/>
        </w:rPr>
        <w:t>An overview of</w:t>
      </w:r>
      <w:r w:rsidR="002122B3">
        <w:rPr>
          <w:rFonts w:asciiTheme="minorHAnsi" w:eastAsia="Arial" w:hAnsiTheme="minorHAnsi" w:cstheme="minorHAnsi"/>
          <w:sz w:val="21"/>
          <w:szCs w:val="21"/>
        </w:rPr>
        <w:t xml:space="preserve"> the 12</w:t>
      </w:r>
      <w:r w:rsidRPr="00F62616">
        <w:rPr>
          <w:rFonts w:asciiTheme="minorHAnsi" w:eastAsia="Arial" w:hAnsiTheme="minorHAnsi" w:cstheme="minorHAnsi"/>
          <w:sz w:val="21"/>
          <w:szCs w:val="21"/>
        </w:rPr>
        <w:t xml:space="preserve"> included reviews is presented </w:t>
      </w:r>
      <w:r w:rsidRPr="007F7238">
        <w:rPr>
          <w:rFonts w:asciiTheme="minorHAnsi" w:eastAsia="Arial" w:hAnsiTheme="minorHAnsi" w:cstheme="minorHAnsi"/>
          <w:sz w:val="21"/>
          <w:szCs w:val="21"/>
        </w:rPr>
        <w:t>in Table 1</w:t>
      </w:r>
      <w:r w:rsidR="002122B3">
        <w:rPr>
          <w:rFonts w:asciiTheme="minorHAnsi" w:eastAsia="Arial" w:hAnsiTheme="minorHAnsi" w:cstheme="minorHAnsi"/>
          <w:sz w:val="21"/>
          <w:szCs w:val="21"/>
        </w:rPr>
        <w:t>.</w:t>
      </w:r>
      <w:r w:rsidR="00457C1A">
        <w:rPr>
          <w:rFonts w:asciiTheme="minorHAnsi" w:eastAsia="Arial" w:hAnsiTheme="minorHAnsi" w:cstheme="minorHAnsi"/>
          <w:sz w:val="21"/>
          <w:szCs w:val="21"/>
        </w:rPr>
        <w:t xml:space="preserve"> All reviews were meta-analyses, which means they used statistical methods</w:t>
      </w:r>
      <w:r w:rsidR="00457C1A" w:rsidRPr="00457C1A">
        <w:rPr>
          <w:rFonts w:asciiTheme="minorHAnsi" w:eastAsia="Arial" w:hAnsiTheme="minorHAnsi" w:cstheme="minorHAnsi"/>
          <w:sz w:val="21"/>
          <w:szCs w:val="21"/>
        </w:rPr>
        <w:t xml:space="preserve"> to systematically </w:t>
      </w:r>
      <w:r w:rsidR="00457C1A">
        <w:rPr>
          <w:rFonts w:asciiTheme="minorHAnsi" w:eastAsia="Arial" w:hAnsiTheme="minorHAnsi" w:cstheme="minorHAnsi"/>
          <w:sz w:val="21"/>
          <w:szCs w:val="21"/>
        </w:rPr>
        <w:t xml:space="preserve">synthesise </w:t>
      </w:r>
      <w:r w:rsidR="00457C1A" w:rsidRPr="00457C1A">
        <w:rPr>
          <w:rFonts w:asciiTheme="minorHAnsi" w:eastAsia="Arial" w:hAnsiTheme="minorHAnsi" w:cstheme="minorHAnsi"/>
          <w:sz w:val="21"/>
          <w:szCs w:val="21"/>
        </w:rPr>
        <w:t xml:space="preserve">the results of </w:t>
      </w:r>
      <w:r w:rsidR="00457C1A">
        <w:rPr>
          <w:rFonts w:asciiTheme="minorHAnsi" w:eastAsia="Arial" w:hAnsiTheme="minorHAnsi" w:cstheme="minorHAnsi"/>
          <w:sz w:val="21"/>
          <w:szCs w:val="21"/>
        </w:rPr>
        <w:t xml:space="preserve">past individual studies </w:t>
      </w:r>
      <w:r w:rsidR="00457C1A" w:rsidRPr="00457C1A">
        <w:rPr>
          <w:rFonts w:asciiTheme="minorHAnsi" w:eastAsia="Arial" w:hAnsiTheme="minorHAnsi" w:cstheme="minorHAnsi"/>
          <w:sz w:val="21"/>
          <w:szCs w:val="21"/>
        </w:rPr>
        <w:t>to derive conclusions.</w:t>
      </w:r>
      <w:r w:rsidR="00C90F74">
        <w:rPr>
          <w:rFonts w:asciiTheme="minorHAnsi" w:eastAsia="Arial" w:hAnsiTheme="minorHAnsi" w:cstheme="minorHAnsi"/>
          <w:sz w:val="21"/>
          <w:szCs w:val="21"/>
        </w:rPr>
        <w:fldChar w:fldCharType="begin"/>
      </w:r>
      <w:r w:rsidR="00C90F74">
        <w:rPr>
          <w:rFonts w:asciiTheme="minorHAnsi" w:eastAsia="Arial" w:hAnsiTheme="minorHAnsi" w:cstheme="minorHAnsi"/>
          <w:sz w:val="21"/>
          <w:szCs w:val="21"/>
        </w:rPr>
        <w:instrText xml:space="preserve"> ADDIN EN.CITE &lt;EndNote&gt;&lt;Cite&gt;&lt;Author&gt;Deeks&lt;/Author&gt;&lt;Year&gt;updated February 2021&lt;/Year&gt;&lt;RecNum&gt;108&lt;/RecNum&gt;&lt;DisplayText&gt;&lt;style face="superscript"&gt;4&lt;/style&gt;&lt;/DisplayText&gt;&lt;record&gt;&lt;rec-number&gt;108&lt;/rec-number&gt;&lt;foreign-keys&gt;&lt;key app="EN" db-id="dawtr0zrkrzfa5edzzlpe2we0xa00t90vvr2" timestamp="1630977431"&gt;108&lt;/key&gt;&lt;/foreign-keys&gt;&lt;ref-type name="Electronic Book Section"&gt;60&lt;/ref-type&gt;&lt;contributors&gt;&lt;authors&gt;&lt;author&gt;Deeks, JJ.&lt;/author&gt;&lt;author&gt;Higgins, JPT.&lt;/author&gt;&lt;author&gt;Altman, GT.&lt;/author&gt;&lt;author&gt;Ashby,D.&lt;/author&gt;&lt;author&gt;Birks, J.&lt;/author&gt;&lt;author&gt;Borenstein, M.&lt;/author&gt;&lt;author&gt;Campbell, M.&lt;/author&gt;&lt;author&gt;Egger, M.&lt;/author&gt;&lt;author&gt;Lau, KJ.&lt;/author&gt;&lt;author&gt;O’Rourke, K.&lt;/author&gt;&lt;author&gt;Rücker, G.&lt;/author&gt;&lt;author&gt;Scholten, R.&lt;/author&gt;&lt;author&gt;Sterne, J.&lt;/author&gt;&lt;author&gt;Thompson, S.&lt;/author&gt;&lt;author&gt;Whitehead, A.&lt;/author&gt;&lt;/authors&gt;&lt;secondary-authors&gt;&lt;author&gt;Higgins, JPT.&lt;/author&gt;&lt;author&gt;Thomas, J.&lt;/author&gt;&lt;author&gt;Chandler, J.&lt;/author&gt;&lt;author&gt;Cumpston, M.&lt;/author&gt;&lt;author&gt;Li, T.&lt;/author&gt;&lt;author&gt;Page ,MJ.&lt;/author&gt;&lt;author&gt;Welch, VA.&lt;/author&gt;&lt;/secondary-authors&gt;&lt;/contributors&gt;&lt;titles&gt;&lt;title&gt;Cochrane Handbook for Systematic Reviews of Interventions (Version 6.2)&lt;/title&gt;&lt;/titles&gt;&lt;number&gt;Chapter 10: Analysing data and undertaking meta-analyses&lt;/number&gt;&lt;dates&gt;&lt;year&gt;updated February 2021&lt;/year&gt;&lt;/dates&gt;&lt;publisher&gt;Cochrane&lt;/publisher&gt;&lt;urls&gt;&lt;related-urls&gt;&lt;url&gt;https://training.cochrane.org/handbook/current/chapter-10&lt;/url&gt;&lt;/related-urls&gt;&lt;/urls&gt;&lt;/record&gt;&lt;/Cite&gt;&lt;/EndNote&gt;</w:instrText>
      </w:r>
      <w:r w:rsidR="00C90F74">
        <w:rPr>
          <w:rFonts w:asciiTheme="minorHAnsi" w:eastAsia="Arial" w:hAnsiTheme="minorHAnsi" w:cstheme="minorHAnsi"/>
          <w:sz w:val="21"/>
          <w:szCs w:val="21"/>
        </w:rPr>
        <w:fldChar w:fldCharType="separate"/>
      </w:r>
      <w:r w:rsidR="00C90F74" w:rsidRPr="00C90F74">
        <w:rPr>
          <w:rFonts w:asciiTheme="minorHAnsi" w:eastAsia="Arial" w:hAnsiTheme="minorHAnsi" w:cstheme="minorHAnsi"/>
          <w:noProof/>
          <w:sz w:val="21"/>
          <w:szCs w:val="21"/>
          <w:vertAlign w:val="superscript"/>
        </w:rPr>
        <w:t>4</w:t>
      </w:r>
      <w:r w:rsidR="00C90F74">
        <w:rPr>
          <w:rFonts w:asciiTheme="minorHAnsi" w:eastAsia="Arial" w:hAnsiTheme="minorHAnsi" w:cstheme="minorHAnsi"/>
          <w:sz w:val="21"/>
          <w:szCs w:val="21"/>
        </w:rPr>
        <w:fldChar w:fldCharType="end"/>
      </w:r>
      <w:r w:rsidR="009D3036">
        <w:rPr>
          <w:rFonts w:asciiTheme="minorHAnsi" w:eastAsia="Arial" w:hAnsiTheme="minorHAnsi" w:cstheme="minorHAnsi"/>
          <w:sz w:val="21"/>
          <w:szCs w:val="21"/>
        </w:rPr>
        <w:t xml:space="preserve"> F</w:t>
      </w:r>
      <w:r w:rsidR="00C61826">
        <w:rPr>
          <w:rFonts w:asciiTheme="minorHAnsi" w:eastAsia="Arial" w:hAnsiTheme="minorHAnsi" w:cstheme="minorHAnsi"/>
          <w:sz w:val="21"/>
          <w:szCs w:val="21"/>
        </w:rPr>
        <w:t>our</w:t>
      </w:r>
      <w:r w:rsidR="009D3036">
        <w:rPr>
          <w:rFonts w:asciiTheme="minorHAnsi" w:eastAsia="Arial" w:hAnsiTheme="minorHAnsi" w:cstheme="minorHAnsi"/>
          <w:sz w:val="21"/>
          <w:szCs w:val="21"/>
        </w:rPr>
        <w:t xml:space="preserve"> </w:t>
      </w:r>
      <w:r w:rsidR="00D053AE">
        <w:rPr>
          <w:rFonts w:asciiTheme="minorHAnsi" w:eastAsia="Arial" w:hAnsiTheme="minorHAnsi" w:cstheme="minorHAnsi"/>
          <w:sz w:val="21"/>
          <w:szCs w:val="21"/>
        </w:rPr>
        <w:t xml:space="preserve">reviews </w:t>
      </w:r>
      <w:r w:rsidR="009D3036">
        <w:rPr>
          <w:rFonts w:asciiTheme="minorHAnsi" w:eastAsia="Arial" w:hAnsiTheme="minorHAnsi" w:cstheme="minorHAnsi"/>
          <w:sz w:val="21"/>
          <w:szCs w:val="21"/>
        </w:rPr>
        <w:t>focused on depression</w:t>
      </w:r>
      <w:r w:rsidR="00D053AE">
        <w:rPr>
          <w:rFonts w:asciiTheme="minorHAnsi" w:eastAsia="Arial" w:hAnsiTheme="minorHAnsi" w:cstheme="minorHAnsi"/>
          <w:sz w:val="21"/>
          <w:szCs w:val="21"/>
        </w:rPr>
        <w:t xml:space="preserve"> (with or without anxiety)</w:t>
      </w:r>
      <w:r w:rsidR="009D3036">
        <w:rPr>
          <w:rFonts w:asciiTheme="minorHAnsi" w:eastAsia="Arial" w:hAnsiTheme="minorHAnsi" w:cstheme="minorHAnsi"/>
          <w:sz w:val="21"/>
          <w:szCs w:val="21"/>
        </w:rPr>
        <w:t xml:space="preserve"> </w:t>
      </w:r>
      <w:r w:rsidR="00D053AE">
        <w:rPr>
          <w:rFonts w:asciiTheme="minorHAnsi" w:eastAsia="Arial" w:hAnsiTheme="minorHAnsi" w:cstheme="minorHAnsi"/>
          <w:sz w:val="21"/>
          <w:szCs w:val="21"/>
        </w:rPr>
        <w:t>–</w:t>
      </w:r>
      <w:r w:rsidR="009D3036">
        <w:rPr>
          <w:rFonts w:asciiTheme="minorHAnsi" w:eastAsia="Arial" w:hAnsiTheme="minorHAnsi" w:cstheme="minorHAnsi"/>
          <w:sz w:val="21"/>
          <w:szCs w:val="21"/>
        </w:rPr>
        <w:t xml:space="preserve"> </w:t>
      </w:r>
      <w:r w:rsidR="000A1127">
        <w:rPr>
          <w:rFonts w:asciiTheme="minorHAnsi" w:eastAsia="Arial" w:hAnsiTheme="minorHAnsi" w:cstheme="minorHAnsi"/>
          <w:sz w:val="21"/>
          <w:szCs w:val="21"/>
        </w:rPr>
        <w:t>two</w:t>
      </w:r>
      <w:r w:rsidR="00D053AE">
        <w:rPr>
          <w:rFonts w:asciiTheme="minorHAnsi" w:eastAsia="Arial" w:hAnsiTheme="minorHAnsi" w:cstheme="minorHAnsi"/>
          <w:sz w:val="21"/>
          <w:szCs w:val="21"/>
        </w:rPr>
        <w:t xml:space="preserve"> were included for effects in adults,</w:t>
      </w:r>
      <w:r w:rsidR="00C90F74">
        <w:rPr>
          <w:rFonts w:asciiTheme="minorHAnsi" w:eastAsia="Arial" w:hAnsiTheme="minorHAnsi" w:cstheme="minorHAnsi"/>
          <w:sz w:val="21"/>
          <w:szCs w:val="21"/>
        </w:rPr>
        <w:fldChar w:fldCharType="begin">
          <w:fldData xml:space="preserve">PEVuZE5vdGU+PENpdGU+PEF1dGhvcj5LYXJ5b3Rha2k8L0F1dGhvcj48WWVhcj4yMDE4PC9ZZWFy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</w:fldData>
        </w:fldChar>
      </w:r>
      <w:r w:rsidR="00C90F74">
        <w:rPr>
          <w:rFonts w:asciiTheme="minorHAnsi" w:eastAsia="Arial" w:hAnsiTheme="minorHAnsi" w:cstheme="minorHAnsi"/>
          <w:sz w:val="21"/>
          <w:szCs w:val="21"/>
        </w:rPr>
        <w:instrText xml:space="preserve"> ADDIN EN.CITE </w:instrText>
      </w:r>
      <w:r w:rsidR="00C90F74">
        <w:rPr>
          <w:rFonts w:asciiTheme="minorHAnsi" w:eastAsia="Arial" w:hAnsiTheme="minorHAnsi" w:cstheme="minorHAnsi"/>
          <w:sz w:val="21"/>
          <w:szCs w:val="21"/>
        </w:rPr>
        <w:fldChar w:fldCharType="begin">
          <w:fldData xml:space="preserve">PEVuZE5vdGU+PENpdGU+PEF1dGhvcj5LYXJ5b3Rha2k8L0F1dGhvcj48WWVhcj4yMDE4PC9ZZWFy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</w:fldData>
        </w:fldChar>
      </w:r>
      <w:r w:rsidR="00C90F74">
        <w:rPr>
          <w:rFonts w:asciiTheme="minorHAnsi" w:eastAsia="Arial" w:hAnsiTheme="minorHAnsi" w:cstheme="minorHAnsi"/>
          <w:sz w:val="21"/>
          <w:szCs w:val="21"/>
        </w:rPr>
        <w:instrText xml:space="preserve"> ADDIN EN.CITE.DATA </w:instrText>
      </w:r>
      <w:r w:rsidR="00C90F74">
        <w:rPr>
          <w:rFonts w:asciiTheme="minorHAnsi" w:eastAsia="Arial" w:hAnsiTheme="minorHAnsi" w:cstheme="minorHAnsi"/>
          <w:sz w:val="21"/>
          <w:szCs w:val="21"/>
        </w:rPr>
      </w:r>
      <w:r w:rsidR="00C90F74">
        <w:rPr>
          <w:rFonts w:asciiTheme="minorHAnsi" w:eastAsia="Arial" w:hAnsiTheme="minorHAnsi" w:cstheme="minorHAnsi"/>
          <w:sz w:val="21"/>
          <w:szCs w:val="21"/>
        </w:rPr>
        <w:fldChar w:fldCharType="end"/>
      </w:r>
      <w:r w:rsidR="00C90F74">
        <w:rPr>
          <w:rFonts w:asciiTheme="minorHAnsi" w:eastAsia="Arial" w:hAnsiTheme="minorHAnsi" w:cstheme="minorHAnsi"/>
          <w:sz w:val="21"/>
          <w:szCs w:val="21"/>
        </w:rPr>
      </w:r>
      <w:r w:rsidR="00C90F74">
        <w:rPr>
          <w:rFonts w:asciiTheme="minorHAnsi" w:eastAsia="Arial" w:hAnsiTheme="minorHAnsi" w:cstheme="minorHAnsi"/>
          <w:sz w:val="21"/>
          <w:szCs w:val="21"/>
        </w:rPr>
        <w:fldChar w:fldCharType="separate"/>
      </w:r>
      <w:r w:rsidR="00C90F74" w:rsidRPr="00C90F74">
        <w:rPr>
          <w:rFonts w:asciiTheme="minorHAnsi" w:eastAsia="Arial" w:hAnsiTheme="minorHAnsi" w:cstheme="minorHAnsi"/>
          <w:noProof/>
          <w:sz w:val="21"/>
          <w:szCs w:val="21"/>
          <w:vertAlign w:val="superscript"/>
        </w:rPr>
        <w:t>6, 7</w:t>
      </w:r>
      <w:r w:rsidR="00C90F74">
        <w:rPr>
          <w:rFonts w:asciiTheme="minorHAnsi" w:eastAsia="Arial" w:hAnsiTheme="minorHAnsi" w:cstheme="minorHAnsi"/>
          <w:sz w:val="21"/>
          <w:szCs w:val="21"/>
        </w:rPr>
        <w:fldChar w:fldCharType="end"/>
      </w:r>
      <w:r w:rsidR="00D053AE">
        <w:rPr>
          <w:rFonts w:asciiTheme="minorHAnsi" w:eastAsia="Arial" w:hAnsiTheme="minorHAnsi" w:cstheme="minorHAnsi"/>
          <w:sz w:val="21"/>
          <w:szCs w:val="21"/>
        </w:rPr>
        <w:t xml:space="preserve"> </w:t>
      </w:r>
      <w:r w:rsidR="000A1127">
        <w:rPr>
          <w:rFonts w:asciiTheme="minorHAnsi" w:eastAsia="Arial" w:hAnsiTheme="minorHAnsi" w:cstheme="minorHAnsi"/>
          <w:sz w:val="21"/>
          <w:szCs w:val="21"/>
        </w:rPr>
        <w:t>one</w:t>
      </w:r>
      <w:r w:rsidR="00D053AE">
        <w:rPr>
          <w:rFonts w:asciiTheme="minorHAnsi" w:eastAsia="Arial" w:hAnsiTheme="minorHAnsi" w:cstheme="minorHAnsi"/>
          <w:sz w:val="21"/>
          <w:szCs w:val="21"/>
        </w:rPr>
        <w:t xml:space="preserve"> for effects in youth</w:t>
      </w:r>
      <w:r w:rsidR="00C90F74">
        <w:rPr>
          <w:rFonts w:asciiTheme="minorHAnsi" w:eastAsia="Arial" w:hAnsiTheme="minorHAnsi" w:cstheme="minorHAnsi"/>
          <w:sz w:val="21"/>
          <w:szCs w:val="21"/>
        </w:rPr>
        <w:fldChar w:fldCharType="begin"/>
      </w:r>
      <w:r w:rsidR="00C90F74">
        <w:rPr>
          <w:rFonts w:asciiTheme="minorHAnsi" w:eastAsia="Arial" w:hAnsiTheme="minorHAnsi" w:cstheme="minorHAnsi"/>
          <w:sz w:val="21"/>
          <w:szCs w:val="21"/>
        </w:rPr>
        <w:instrText xml:space="preserve"> ADDIN EN.CITE &lt;EndNote&gt;&lt;Cite&gt;&lt;Author&gt;Garrido&lt;/Author&gt;&lt;Year&gt;2019&lt;/Year&gt;&lt;RecNum&gt;52&lt;/RecNum&gt;&lt;DisplayText&gt;&lt;style face="superscript"&gt;8&lt;/style&gt;&lt;/DisplayText&gt;&lt;record&gt;&lt;rec-number&gt;52&lt;/rec-number&gt;&lt;foreign-keys&gt;&lt;key app="EN" db-id="dawtr0zrkrzfa5edzzlpe2we0xa00t90vvr2" timestamp="1630642373"&gt;52&lt;/key&gt;&lt;/foreign-keys&gt;&lt;ref-type name="Journal Article"&gt;17&lt;/ref-type&gt;&lt;contributors&gt;&lt;authors&gt;&lt;author&gt;Garrido, Sandra&lt;/author&gt;&lt;author&gt;Millington, Chris&lt;/author&gt;&lt;author&gt;Cheers, Daniel&lt;/author&gt;&lt;author&gt;Boydell, Katherine&lt;/author&gt;&lt;author&gt;Schubert, Emery&lt;/author&gt;&lt;author&gt;Meade, Tanya&lt;/author&gt;&lt;author&gt;Nguyen, Quang Vinh&lt;/author&gt;&lt;/authors&gt;&lt;/contributors&gt;&lt;titles&gt;&lt;title&gt;What Works and What Doesn&amp;apos;t Work? A Systematic Review of Digital Mental Health Interventions for Depression and Anxiety in Young People&lt;/title&gt;&lt;secondary-title&gt;Frontiers in psychiatry&lt;/secondary-title&gt;&lt;alt-title&gt;Front Psychiatry&lt;/alt-title&gt;&lt;/titles&gt;&lt;periodical&gt;&lt;full-title&gt;Frontiers in psychiatry&lt;/full-title&gt;&lt;abbr-1&gt;Front Psychiatry&lt;/abbr-1&gt;&lt;/periodical&gt;&lt;alt-periodical&gt;&lt;full-title&gt;Frontiers in psychiatry&lt;/full-title&gt;&lt;abbr-1&gt;Front Psychiatry&lt;/abbr-1&gt;&lt;/alt-periodical&gt;&lt;pages&gt;759-759&lt;/pages&gt;&lt;volume&gt;10&lt;/volume&gt;&lt;keywords&gt;&lt;keyword&gt;adolescents&lt;/keyword&gt;&lt;keyword&gt;children&lt;/keyword&gt;&lt;keyword&gt;low mood&lt;/keyword&gt;&lt;keyword&gt;prevention&lt;/keyword&gt;&lt;keyword&gt;self-management&lt;/keyword&gt;&lt;keyword&gt;unguided self-help&lt;/keyword&gt;&lt;/keywords&gt;&lt;dates&gt;&lt;year&gt;2019&lt;/year&gt;&lt;/dates&gt;&lt;publisher&gt;Frontiers Media S.A.&lt;/publisher&gt;&lt;isbn&gt;1664-0640&lt;/isbn&gt;&lt;accession-num&gt;31798468&lt;/accession-num&gt;&lt;urls&gt;&lt;related-urls&gt;&lt;url&gt;https://pubmed.ncbi.nlm.nih.gov/31798468&lt;/url&gt;&lt;url&gt;https://www.ncbi.nlm.nih.gov/pmc/articles/PMC6865844/&lt;/url&gt;&lt;/related-urls&gt;&lt;/urls&gt;&lt;electronic-resource-num&gt;10.3389/fpsyt.2019.00759&lt;/electronic-resource-num&gt;&lt;remote-database-name&gt;PubMed&lt;/remote-database-name&gt;&lt;language&gt;eng&lt;/language&gt;&lt;/record&gt;&lt;/Cite&gt;&lt;/EndNote&gt;</w:instrText>
      </w:r>
      <w:r w:rsidR="00C90F74">
        <w:rPr>
          <w:rFonts w:asciiTheme="minorHAnsi" w:eastAsia="Arial" w:hAnsiTheme="minorHAnsi" w:cstheme="minorHAnsi"/>
          <w:sz w:val="21"/>
          <w:szCs w:val="21"/>
        </w:rPr>
        <w:fldChar w:fldCharType="separate"/>
      </w:r>
      <w:r w:rsidR="00C90F74" w:rsidRPr="00C90F74">
        <w:rPr>
          <w:rFonts w:asciiTheme="minorHAnsi" w:eastAsia="Arial" w:hAnsiTheme="minorHAnsi" w:cstheme="minorHAnsi"/>
          <w:noProof/>
          <w:sz w:val="21"/>
          <w:szCs w:val="21"/>
          <w:vertAlign w:val="superscript"/>
        </w:rPr>
        <w:t>8</w:t>
      </w:r>
      <w:r w:rsidR="00C90F74">
        <w:rPr>
          <w:rFonts w:asciiTheme="minorHAnsi" w:eastAsia="Arial" w:hAnsiTheme="minorHAnsi" w:cstheme="minorHAnsi"/>
          <w:sz w:val="21"/>
          <w:szCs w:val="21"/>
        </w:rPr>
        <w:fldChar w:fldCharType="end"/>
      </w:r>
      <w:r w:rsidR="00D73DED">
        <w:rPr>
          <w:rFonts w:asciiTheme="minorHAnsi" w:eastAsia="Arial" w:hAnsiTheme="minorHAnsi" w:cstheme="minorHAnsi"/>
          <w:sz w:val="21"/>
          <w:szCs w:val="21"/>
        </w:rPr>
        <w:t xml:space="preserve"> </w:t>
      </w:r>
      <w:r w:rsidR="00D053AE">
        <w:rPr>
          <w:rFonts w:asciiTheme="minorHAnsi" w:eastAsia="Arial" w:hAnsiTheme="minorHAnsi" w:cstheme="minorHAnsi"/>
          <w:sz w:val="21"/>
          <w:szCs w:val="21"/>
        </w:rPr>
        <w:t xml:space="preserve">and </w:t>
      </w:r>
      <w:r w:rsidR="000A1127">
        <w:rPr>
          <w:rFonts w:asciiTheme="minorHAnsi" w:eastAsia="Arial" w:hAnsiTheme="minorHAnsi" w:cstheme="minorHAnsi"/>
          <w:sz w:val="21"/>
          <w:szCs w:val="21"/>
        </w:rPr>
        <w:t>one</w:t>
      </w:r>
      <w:r w:rsidR="00D053AE">
        <w:rPr>
          <w:rFonts w:asciiTheme="minorHAnsi" w:eastAsia="Arial" w:hAnsiTheme="minorHAnsi" w:cstheme="minorHAnsi"/>
          <w:sz w:val="21"/>
          <w:szCs w:val="21"/>
        </w:rPr>
        <w:t xml:space="preserve"> for its </w:t>
      </w:r>
      <w:r w:rsidR="00C72C85">
        <w:rPr>
          <w:rFonts w:asciiTheme="minorHAnsi" w:eastAsia="Arial" w:hAnsiTheme="minorHAnsi" w:cstheme="minorHAnsi"/>
          <w:sz w:val="21"/>
          <w:szCs w:val="21"/>
        </w:rPr>
        <w:t xml:space="preserve">specific </w:t>
      </w:r>
      <w:r w:rsidR="00D053AE">
        <w:rPr>
          <w:rFonts w:asciiTheme="minorHAnsi" w:eastAsia="Arial" w:hAnsiTheme="minorHAnsi" w:cstheme="minorHAnsi"/>
          <w:sz w:val="21"/>
          <w:szCs w:val="21"/>
        </w:rPr>
        <w:t>focus on negative effects.</w:t>
      </w:r>
      <w:r w:rsidR="00C90F74">
        <w:rPr>
          <w:rFonts w:asciiTheme="minorHAnsi" w:eastAsia="Arial" w:hAnsiTheme="minorHAnsi" w:cstheme="minorHAnsi"/>
          <w:sz w:val="21"/>
          <w:szCs w:val="21"/>
        </w:rPr>
        <w:fldChar w:fldCharType="begin">
          <w:fldData xml:space="preserve">PEVuZE5vdGU+PENpdGU+PEF1dGhvcj5FYmVydDwvQXV0aG9yPjxZZWFyPjIwMTY8L1llYXI+PFJl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</w:fldData>
        </w:fldChar>
      </w:r>
      <w:r w:rsidR="00C90F74">
        <w:rPr>
          <w:rFonts w:asciiTheme="minorHAnsi" w:eastAsia="Arial" w:hAnsiTheme="minorHAnsi" w:cstheme="minorHAnsi"/>
          <w:sz w:val="21"/>
          <w:szCs w:val="21"/>
        </w:rPr>
        <w:instrText xml:space="preserve"> ADDIN EN.CITE </w:instrText>
      </w:r>
      <w:r w:rsidR="00C90F74">
        <w:rPr>
          <w:rFonts w:asciiTheme="minorHAnsi" w:eastAsia="Arial" w:hAnsiTheme="minorHAnsi" w:cstheme="minorHAnsi"/>
          <w:sz w:val="21"/>
          <w:szCs w:val="21"/>
        </w:rPr>
        <w:fldChar w:fldCharType="begin">
          <w:fldData xml:space="preserve">PEVuZE5vdGU+PENpdGU+PEF1dGhvcj5FYmVydDwvQXV0aG9yPjxZZWFyPjIwMTY8L1llYXI+PFJl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</w:fldData>
        </w:fldChar>
      </w:r>
      <w:r w:rsidR="00C90F74">
        <w:rPr>
          <w:rFonts w:asciiTheme="minorHAnsi" w:eastAsia="Arial" w:hAnsiTheme="minorHAnsi" w:cstheme="minorHAnsi"/>
          <w:sz w:val="21"/>
          <w:szCs w:val="21"/>
        </w:rPr>
        <w:instrText xml:space="preserve"> ADDIN EN.CITE.DATA </w:instrText>
      </w:r>
      <w:r w:rsidR="00C90F74">
        <w:rPr>
          <w:rFonts w:asciiTheme="minorHAnsi" w:eastAsia="Arial" w:hAnsiTheme="minorHAnsi" w:cstheme="minorHAnsi"/>
          <w:sz w:val="21"/>
          <w:szCs w:val="21"/>
        </w:rPr>
      </w:r>
      <w:r w:rsidR="00C90F74">
        <w:rPr>
          <w:rFonts w:asciiTheme="minorHAnsi" w:eastAsia="Arial" w:hAnsiTheme="minorHAnsi" w:cstheme="minorHAnsi"/>
          <w:sz w:val="21"/>
          <w:szCs w:val="21"/>
        </w:rPr>
        <w:fldChar w:fldCharType="end"/>
      </w:r>
      <w:r w:rsidR="00C90F74">
        <w:rPr>
          <w:rFonts w:asciiTheme="minorHAnsi" w:eastAsia="Arial" w:hAnsiTheme="minorHAnsi" w:cstheme="minorHAnsi"/>
          <w:sz w:val="21"/>
          <w:szCs w:val="21"/>
        </w:rPr>
      </w:r>
      <w:r w:rsidR="00C90F74">
        <w:rPr>
          <w:rFonts w:asciiTheme="minorHAnsi" w:eastAsia="Arial" w:hAnsiTheme="minorHAnsi" w:cstheme="minorHAnsi"/>
          <w:sz w:val="21"/>
          <w:szCs w:val="21"/>
        </w:rPr>
        <w:fldChar w:fldCharType="separate"/>
      </w:r>
      <w:r w:rsidR="00C90F74" w:rsidRPr="00C90F74">
        <w:rPr>
          <w:rFonts w:asciiTheme="minorHAnsi" w:eastAsia="Arial" w:hAnsiTheme="minorHAnsi" w:cstheme="minorHAnsi"/>
          <w:noProof/>
          <w:sz w:val="21"/>
          <w:szCs w:val="21"/>
          <w:vertAlign w:val="superscript"/>
        </w:rPr>
        <w:t>9</w:t>
      </w:r>
      <w:r w:rsidR="00C90F74">
        <w:rPr>
          <w:rFonts w:asciiTheme="minorHAnsi" w:eastAsia="Arial" w:hAnsiTheme="minorHAnsi" w:cstheme="minorHAnsi"/>
          <w:sz w:val="21"/>
          <w:szCs w:val="21"/>
        </w:rPr>
        <w:fldChar w:fldCharType="end"/>
      </w:r>
      <w:r w:rsidR="00D053AE">
        <w:rPr>
          <w:rFonts w:asciiTheme="minorHAnsi" w:eastAsia="Arial" w:hAnsiTheme="minorHAnsi" w:cstheme="minorHAnsi"/>
          <w:sz w:val="21"/>
          <w:szCs w:val="21"/>
        </w:rPr>
        <w:t xml:space="preserve"> </w:t>
      </w:r>
      <w:r w:rsidR="00342AB6">
        <w:rPr>
          <w:rFonts w:asciiTheme="minorHAnsi" w:eastAsia="Arial" w:hAnsiTheme="minorHAnsi" w:cstheme="minorHAnsi"/>
          <w:sz w:val="21"/>
          <w:szCs w:val="21"/>
        </w:rPr>
        <w:t>One review focused on youth depression and anxiety, but was included only for effect</w:t>
      </w:r>
      <w:r w:rsidR="00342AB6" w:rsidRPr="00342AB6">
        <w:rPr>
          <w:rFonts w:asciiTheme="minorHAnsi" w:eastAsia="Arial" w:hAnsiTheme="minorHAnsi" w:cstheme="minorHAnsi"/>
          <w:sz w:val="21"/>
          <w:szCs w:val="21"/>
        </w:rPr>
        <w:t>s on anxiety.</w:t>
      </w:r>
      <w:r w:rsidR="00C90F74">
        <w:rPr>
          <w:rFonts w:asciiTheme="minorHAnsi" w:eastAsia="Arial" w:hAnsiTheme="minorHAnsi" w:cstheme="minorHAnsi"/>
          <w:sz w:val="21"/>
          <w:szCs w:val="21"/>
        </w:rPr>
        <w:fldChar w:fldCharType="begin">
          <w:fldData xml:space="preserve">PEVuZE5vdGU+PENpdGU+PEF1dGhvcj5DaHJpc3Q8L0F1dGhvcj48WWVhcj4yMDIwPC9ZZWFyPjxS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</w:fldData>
        </w:fldChar>
      </w:r>
      <w:r w:rsidR="00C90F74">
        <w:rPr>
          <w:rFonts w:asciiTheme="minorHAnsi" w:eastAsia="Arial" w:hAnsiTheme="minorHAnsi" w:cstheme="minorHAnsi"/>
          <w:sz w:val="21"/>
          <w:szCs w:val="21"/>
        </w:rPr>
        <w:instrText xml:space="preserve"> ADDIN EN.CITE </w:instrText>
      </w:r>
      <w:r w:rsidR="00C90F74">
        <w:rPr>
          <w:rFonts w:asciiTheme="minorHAnsi" w:eastAsia="Arial" w:hAnsiTheme="minorHAnsi" w:cstheme="minorHAnsi"/>
          <w:sz w:val="21"/>
          <w:szCs w:val="21"/>
        </w:rPr>
        <w:fldChar w:fldCharType="begin">
          <w:fldData xml:space="preserve">PEVuZE5vdGU+PENpdGU+PEF1dGhvcj5DaHJpc3Q8L0F1dGhvcj48WWVhcj4yMDIwPC9ZZWFyPjxS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</w:fldData>
        </w:fldChar>
      </w:r>
      <w:r w:rsidR="00C90F74">
        <w:rPr>
          <w:rFonts w:asciiTheme="minorHAnsi" w:eastAsia="Arial" w:hAnsiTheme="minorHAnsi" w:cstheme="minorHAnsi"/>
          <w:sz w:val="21"/>
          <w:szCs w:val="21"/>
        </w:rPr>
        <w:instrText xml:space="preserve"> ADDIN EN.CITE.DATA </w:instrText>
      </w:r>
      <w:r w:rsidR="00C90F74">
        <w:rPr>
          <w:rFonts w:asciiTheme="minorHAnsi" w:eastAsia="Arial" w:hAnsiTheme="minorHAnsi" w:cstheme="minorHAnsi"/>
          <w:sz w:val="21"/>
          <w:szCs w:val="21"/>
        </w:rPr>
      </w:r>
      <w:r w:rsidR="00C90F74">
        <w:rPr>
          <w:rFonts w:asciiTheme="minorHAnsi" w:eastAsia="Arial" w:hAnsiTheme="minorHAnsi" w:cstheme="minorHAnsi"/>
          <w:sz w:val="21"/>
          <w:szCs w:val="21"/>
        </w:rPr>
        <w:fldChar w:fldCharType="end"/>
      </w:r>
      <w:r w:rsidR="00C90F74">
        <w:rPr>
          <w:rFonts w:asciiTheme="minorHAnsi" w:eastAsia="Arial" w:hAnsiTheme="minorHAnsi" w:cstheme="minorHAnsi"/>
          <w:sz w:val="21"/>
          <w:szCs w:val="21"/>
        </w:rPr>
      </w:r>
      <w:r w:rsidR="00C90F74">
        <w:rPr>
          <w:rFonts w:asciiTheme="minorHAnsi" w:eastAsia="Arial" w:hAnsiTheme="minorHAnsi" w:cstheme="minorHAnsi"/>
          <w:sz w:val="21"/>
          <w:szCs w:val="21"/>
        </w:rPr>
        <w:fldChar w:fldCharType="separate"/>
      </w:r>
      <w:r w:rsidR="00C90F74" w:rsidRPr="00C90F74">
        <w:rPr>
          <w:rFonts w:asciiTheme="minorHAnsi" w:eastAsia="Arial" w:hAnsiTheme="minorHAnsi" w:cstheme="minorHAnsi"/>
          <w:noProof/>
          <w:sz w:val="21"/>
          <w:szCs w:val="21"/>
          <w:vertAlign w:val="superscript"/>
        </w:rPr>
        <w:t>10</w:t>
      </w:r>
      <w:r w:rsidR="00C90F74">
        <w:rPr>
          <w:rFonts w:asciiTheme="minorHAnsi" w:eastAsia="Arial" w:hAnsiTheme="minorHAnsi" w:cstheme="minorHAnsi"/>
          <w:sz w:val="21"/>
          <w:szCs w:val="21"/>
        </w:rPr>
        <w:fldChar w:fldCharType="end"/>
      </w:r>
      <w:r w:rsidR="00342AB6">
        <w:rPr>
          <w:rFonts w:asciiTheme="minorHAnsi" w:eastAsia="Arial" w:hAnsiTheme="minorHAnsi" w:cstheme="minorHAnsi"/>
          <w:sz w:val="21"/>
          <w:szCs w:val="21"/>
        </w:rPr>
        <w:t xml:space="preserve"> </w:t>
      </w:r>
      <w:r w:rsidR="00D053AE">
        <w:rPr>
          <w:rFonts w:asciiTheme="minorHAnsi" w:eastAsia="Arial" w:hAnsiTheme="minorHAnsi" w:cstheme="minorHAnsi"/>
          <w:sz w:val="21"/>
          <w:szCs w:val="21"/>
        </w:rPr>
        <w:t>One review each focused on each of the anxiety disorders – generalised anxiety disorder (GAD), social anxiety disorder, obsessive compulsive disorder (OCD), panic disorder and post-traumatic stress disorder (PTSD).</w:t>
      </w:r>
      <w:r w:rsidR="00C72C85">
        <w:rPr>
          <w:rFonts w:asciiTheme="minorHAnsi" w:eastAsia="Arial" w:hAnsiTheme="minorHAnsi" w:cstheme="minorHAnsi"/>
          <w:sz w:val="21"/>
          <w:szCs w:val="21"/>
        </w:rPr>
        <w:t xml:space="preserve"> Finally, another review focused on negative effects in mostly anxiety disorders</w:t>
      </w:r>
      <w:r w:rsidR="00C90F74">
        <w:rPr>
          <w:rFonts w:asciiTheme="minorHAnsi" w:eastAsia="Arial" w:hAnsiTheme="minorHAnsi" w:cstheme="minorHAnsi"/>
          <w:sz w:val="21"/>
          <w:szCs w:val="21"/>
        </w:rPr>
        <w:fldChar w:fldCharType="begin"/>
      </w:r>
      <w:r w:rsidR="00C90F74">
        <w:rPr>
          <w:rFonts w:asciiTheme="minorHAnsi" w:eastAsia="Arial" w:hAnsiTheme="minorHAnsi" w:cstheme="minorHAnsi"/>
          <w:sz w:val="21"/>
          <w:szCs w:val="21"/>
        </w:rPr>
        <w:instrText xml:space="preserve"> ADDIN EN.CITE &lt;EndNote&gt;&lt;Cite&gt;&lt;Author&gt;Rozental&lt;/Author&gt;&lt;Year&gt;2017&lt;/Year&gt;&lt;RecNum&gt;60&lt;/RecNum&gt;&lt;DisplayText&gt;&lt;style face="superscript"&gt;11&lt;/style&gt;&lt;/DisplayText&gt;&lt;record&gt;&lt;rec-number&gt;60&lt;/rec-number&gt;&lt;foreign-keys&gt;&lt;key app="EN" db-id="dawtr0zrkrzfa5edzzlpe2we0xa00t90vvr2" timestamp="1630642402"&gt;60&lt;/key&gt;&lt;/foreign-keys&gt;&lt;ref-type name="Journal Article"&gt;17&lt;/ref-type&gt;&lt;contributors&gt;&lt;authors&gt;&lt;author&gt;Rozental, A.&lt;/author&gt;&lt;author&gt;Magnusson, K.&lt;/author&gt;&lt;author&gt;Boettcher, J.&lt;/author&gt;&lt;author&gt;Andersson, G.&lt;/author&gt;&lt;author&gt;Carlbring, P.&lt;/author&gt;&lt;/authors&gt;&lt;/contributors&gt;&lt;auth-address&gt;Division of Clinical Psychology.&amp;#xD;Division of Psychiatry, Department of Clinical Neuroscience, Karolinska Institutet.&amp;#xD;Department of Clinical Psychology and Psychotherapy, Freie Universität Berlin.&lt;/auth-address&gt;&lt;titles&gt;&lt;title&gt;For better or worse: An individual patient data meta-analysis of deterioration among participants receiving Internet-based cognitive behavior therapy&lt;/title&gt;&lt;secondary-title&gt;J Consult Clin Psychol&lt;/secondary-title&gt;&lt;/titles&gt;&lt;periodical&gt;&lt;full-title&gt;J Consult Clin Psychol&lt;/full-title&gt;&lt;/periodical&gt;&lt;pages&gt;160-177&lt;/pages&gt;&lt;volume&gt;85&lt;/volume&gt;&lt;number&gt;2&lt;/number&gt;&lt;edition&gt;2016/10/28&lt;/edition&gt;&lt;keywords&gt;&lt;keyword&gt;Adult&lt;/keyword&gt;&lt;keyword&gt;Cognitive Behavioral Therapy/*methods&lt;/keyword&gt;&lt;keyword&gt;Female&lt;/keyword&gt;&lt;keyword&gt;Humans&lt;/keyword&gt;&lt;keyword&gt;*Internet&lt;/keyword&gt;&lt;keyword&gt;Male&lt;/keyword&gt;&lt;keyword&gt;Mental Disorders/*therapy&lt;/keyword&gt;&lt;keyword&gt;Severity of Illness Index&lt;/keyword&gt;&lt;keyword&gt;Telemedicine/*methods&lt;/keyword&gt;&lt;keyword&gt;Treatment Failure&lt;/keyword&gt;&lt;/keywords&gt;&lt;dates&gt;&lt;year&gt;2017&lt;/year&gt;&lt;pub-dates&gt;&lt;date&gt;Feb&lt;/date&gt;&lt;/pub-dates&gt;&lt;/dates&gt;&lt;isbn&gt;0022-006x&lt;/isbn&gt;&lt;accession-num&gt;27775414&lt;/accession-num&gt;&lt;urls&gt;&lt;/urls&gt;&lt;electronic-resource-num&gt;10.1037/ccp0000158&lt;/electronic-resource-num&gt;&lt;remote-database-provider&gt;NLM&lt;/remote-database-provider&gt;&lt;language&gt;eng&lt;/language&gt;&lt;/record&gt;&lt;/Cite&gt;&lt;/EndNote&gt;</w:instrText>
      </w:r>
      <w:r w:rsidR="00C90F74">
        <w:rPr>
          <w:rFonts w:asciiTheme="minorHAnsi" w:eastAsia="Arial" w:hAnsiTheme="minorHAnsi" w:cstheme="minorHAnsi"/>
          <w:sz w:val="21"/>
          <w:szCs w:val="21"/>
        </w:rPr>
        <w:fldChar w:fldCharType="separate"/>
      </w:r>
      <w:r w:rsidR="00C90F74" w:rsidRPr="00C90F74">
        <w:rPr>
          <w:rFonts w:asciiTheme="minorHAnsi" w:eastAsia="Arial" w:hAnsiTheme="minorHAnsi" w:cstheme="minorHAnsi"/>
          <w:noProof/>
          <w:sz w:val="21"/>
          <w:szCs w:val="21"/>
          <w:vertAlign w:val="superscript"/>
        </w:rPr>
        <w:t>11</w:t>
      </w:r>
      <w:r w:rsidR="00C90F74">
        <w:rPr>
          <w:rFonts w:asciiTheme="minorHAnsi" w:eastAsia="Arial" w:hAnsiTheme="minorHAnsi" w:cstheme="minorHAnsi"/>
          <w:sz w:val="21"/>
          <w:szCs w:val="21"/>
        </w:rPr>
        <w:fldChar w:fldCharType="end"/>
      </w:r>
      <w:r w:rsidR="00C72C85">
        <w:rPr>
          <w:rFonts w:asciiTheme="minorHAnsi" w:eastAsia="Arial" w:hAnsiTheme="minorHAnsi" w:cstheme="minorHAnsi"/>
          <w:sz w:val="21"/>
          <w:szCs w:val="21"/>
        </w:rPr>
        <w:t xml:space="preserve"> and one on eating disorders.</w:t>
      </w:r>
      <w:r w:rsidR="00C90F74">
        <w:rPr>
          <w:rFonts w:asciiTheme="minorHAnsi" w:eastAsia="Arial" w:hAnsiTheme="minorHAnsi" w:cstheme="minorHAnsi"/>
          <w:sz w:val="21"/>
          <w:szCs w:val="21"/>
        </w:rPr>
        <w:fldChar w:fldCharType="begin"/>
      </w:r>
      <w:r w:rsidR="00C90F74">
        <w:rPr>
          <w:rFonts w:asciiTheme="minorHAnsi" w:eastAsia="Arial" w:hAnsiTheme="minorHAnsi" w:cstheme="minorHAnsi"/>
          <w:sz w:val="21"/>
          <w:szCs w:val="21"/>
        </w:rPr>
        <w:instrText xml:space="preserve"> ADDIN EN.CITE &lt;EndNote&gt;&lt;Cite&gt;&lt;Author&gt;Moghimi&lt;/Author&gt;&lt;Year&gt;2021&lt;/Year&gt;&lt;RecNum&gt;56&lt;/RecNum&gt;&lt;DisplayText&gt;&lt;style face="superscript"&gt;12&lt;/style&gt;&lt;/DisplayText&gt;&lt;record&gt;&lt;rec-number&gt;56&lt;/rec-number&gt;&lt;foreign-keys&gt;&lt;key app="EN" db-id="dawtr0zrkrzfa5edzzlpe2we0xa00t90vvr2" timestamp="1630642389"&gt;56&lt;/key&gt;&lt;/foreign-keys&gt;&lt;ref-type name="Journal Article"&gt;17&lt;/ref-type&gt;&lt;contributors&gt;&lt;authors&gt;&lt;author&gt;Moghimi, E.&lt;/author&gt;&lt;author&gt;Davis, C.&lt;/author&gt;&lt;author&gt;Rotondi, M.&lt;/author&gt;&lt;/authors&gt;&lt;/contributors&gt;&lt;titles&gt;&lt;title&gt;The efficacy of ehealth interventions for the treatment of adults diagnosed with full or subthreshold binge eating disorder: Systematic review and meta-analysis&lt;/title&gt;&lt;secondary-title&gt;Journal of Medical Internet Research&lt;/secondary-title&gt;&lt;/titles&gt;&lt;periodical&gt;&lt;full-title&gt;Journal of medical Internet research&lt;/full-title&gt;&lt;/periodical&gt;&lt;volume&gt;23&lt;/volume&gt;&lt;number&gt;7&lt;/number&gt;&lt;keywords&gt;&lt;keyword&gt;Binge eating&lt;/keyword&gt;&lt;keyword&gt;Cognitive behavioral therapy&lt;/keyword&gt;&lt;keyword&gt;Eating disorder&lt;/keyword&gt;&lt;keyword&gt;Guided self-help&lt;/keyword&gt;&lt;keyword&gt;Internet&lt;/keyword&gt;&lt;keyword&gt;Mobile phone&lt;/keyword&gt;&lt;keyword&gt;Obesity&lt;/keyword&gt;&lt;keyword&gt;Weight loss&lt;/keyword&gt;&lt;/keywords&gt;&lt;dates&gt;&lt;year&gt;2021&lt;/year&gt;&lt;/dates&gt;&lt;work-type&gt;Review&lt;/work-type&gt;&lt;urls&gt;&lt;related-urls&gt;&lt;url&gt;https://www.scopus.com/inward/record.uri?eid=2-s2.0-85111078658&amp;amp;doi=10.2196%2f17874&amp;amp;partnerID=40&amp;amp;md5=648f02e52413974ddfb2aaab9c104996&lt;/url&gt;&lt;/related-urls&gt;&lt;/urls&gt;&lt;custom7&gt;e17874&lt;/custom7&gt;&lt;electronic-resource-num&gt;10.2196/17874&lt;/electronic-resource-num&gt;&lt;remote-database-name&gt;Scopus&lt;/remote-database-name&gt;&lt;language&gt;English&lt;/language&gt;&lt;/record&gt;&lt;/Cite&gt;&lt;/EndNote&gt;</w:instrText>
      </w:r>
      <w:r w:rsidR="00C90F74">
        <w:rPr>
          <w:rFonts w:asciiTheme="minorHAnsi" w:eastAsia="Arial" w:hAnsiTheme="minorHAnsi" w:cstheme="minorHAnsi"/>
          <w:sz w:val="21"/>
          <w:szCs w:val="21"/>
        </w:rPr>
        <w:fldChar w:fldCharType="separate"/>
      </w:r>
      <w:r w:rsidR="00C90F74" w:rsidRPr="00C90F74">
        <w:rPr>
          <w:rFonts w:asciiTheme="minorHAnsi" w:eastAsia="Arial" w:hAnsiTheme="minorHAnsi" w:cstheme="minorHAnsi"/>
          <w:noProof/>
          <w:sz w:val="21"/>
          <w:szCs w:val="21"/>
          <w:vertAlign w:val="superscript"/>
        </w:rPr>
        <w:t>12</w:t>
      </w:r>
      <w:r w:rsidR="00C90F74">
        <w:rPr>
          <w:rFonts w:asciiTheme="minorHAnsi" w:eastAsia="Arial" w:hAnsiTheme="minorHAnsi" w:cstheme="minorHAnsi"/>
          <w:sz w:val="21"/>
          <w:szCs w:val="21"/>
        </w:rPr>
        <w:fldChar w:fldCharType="end"/>
      </w:r>
      <w:r w:rsidR="00342AB6">
        <w:rPr>
          <w:rFonts w:asciiTheme="minorHAnsi" w:eastAsia="Arial" w:hAnsiTheme="minorHAnsi" w:cstheme="minorHAnsi"/>
          <w:sz w:val="21"/>
          <w:szCs w:val="21"/>
        </w:rPr>
        <w:t xml:space="preserve"> </w:t>
      </w:r>
    </w:p>
    <w:p w14:paraId="33688948" w14:textId="6558FDD0" w:rsidR="00C61826" w:rsidRDefault="006A15CB" w:rsidP="00725226">
      <w:pPr>
        <w:spacing w:before="240" w:after="240"/>
        <w:rPr>
          <w:rFonts w:asciiTheme="minorHAnsi" w:eastAsia="Arial" w:hAnsiTheme="minorHAnsi" w:cstheme="minorHAnsi"/>
          <w:sz w:val="21"/>
          <w:szCs w:val="21"/>
        </w:rPr>
      </w:pPr>
      <w:r>
        <w:rPr>
          <w:rFonts w:asciiTheme="minorHAnsi" w:eastAsia="Arial" w:hAnsiTheme="minorHAnsi" w:cstheme="minorHAnsi"/>
          <w:sz w:val="21"/>
          <w:szCs w:val="21"/>
        </w:rPr>
        <w:t xml:space="preserve">Most studies included in each of the reviews were randomised controlled trials, which are the gold standard in research design. </w:t>
      </w:r>
      <w:r w:rsidR="00DF66B2">
        <w:rPr>
          <w:rFonts w:asciiTheme="minorHAnsi" w:eastAsia="Arial" w:hAnsiTheme="minorHAnsi" w:cstheme="minorHAnsi"/>
          <w:sz w:val="21"/>
          <w:szCs w:val="21"/>
        </w:rPr>
        <w:t xml:space="preserve">Most reviews synthesised findings from 15 or more studies. The exceptions were the reviews that focussed on OCD, PTSD and binge eating disorder, which included 7, 13 and 3 studies, respectively. </w:t>
      </w:r>
      <w:r>
        <w:rPr>
          <w:rFonts w:asciiTheme="minorHAnsi" w:eastAsia="Arial" w:hAnsiTheme="minorHAnsi" w:cstheme="minorHAnsi"/>
          <w:sz w:val="21"/>
          <w:szCs w:val="21"/>
        </w:rPr>
        <w:t>Most</w:t>
      </w:r>
      <w:r w:rsidR="0012303A">
        <w:rPr>
          <w:rFonts w:asciiTheme="minorHAnsi" w:eastAsia="Arial" w:hAnsiTheme="minorHAnsi" w:cstheme="minorHAnsi"/>
          <w:sz w:val="21"/>
          <w:szCs w:val="21"/>
        </w:rPr>
        <w:t xml:space="preserve"> </w:t>
      </w:r>
      <w:r>
        <w:rPr>
          <w:rFonts w:asciiTheme="minorHAnsi" w:eastAsia="Arial" w:hAnsiTheme="minorHAnsi" w:cstheme="minorHAnsi"/>
          <w:sz w:val="21"/>
          <w:szCs w:val="21"/>
        </w:rPr>
        <w:t>of these studies</w:t>
      </w:r>
      <w:r w:rsidR="0012303A">
        <w:rPr>
          <w:rFonts w:asciiTheme="minorHAnsi" w:eastAsia="Arial" w:hAnsiTheme="minorHAnsi" w:cstheme="minorHAnsi"/>
          <w:sz w:val="21"/>
          <w:szCs w:val="21"/>
        </w:rPr>
        <w:t xml:space="preserve"> </w:t>
      </w:r>
      <w:r w:rsidR="00342AB6">
        <w:rPr>
          <w:rFonts w:asciiTheme="minorHAnsi" w:eastAsia="Arial" w:hAnsiTheme="minorHAnsi" w:cstheme="minorHAnsi"/>
          <w:sz w:val="21"/>
          <w:szCs w:val="21"/>
        </w:rPr>
        <w:t xml:space="preserve">were conducted in </w:t>
      </w:r>
      <w:r w:rsidR="0012303A">
        <w:rPr>
          <w:rFonts w:asciiTheme="minorHAnsi" w:eastAsia="Arial" w:hAnsiTheme="minorHAnsi" w:cstheme="minorHAnsi"/>
          <w:sz w:val="21"/>
          <w:szCs w:val="21"/>
        </w:rPr>
        <w:t>Australia and Europe</w:t>
      </w:r>
      <w:r w:rsidR="008539F0">
        <w:rPr>
          <w:rFonts w:asciiTheme="minorHAnsi" w:eastAsia="Arial" w:hAnsiTheme="minorHAnsi" w:cstheme="minorHAnsi"/>
          <w:sz w:val="21"/>
          <w:szCs w:val="21"/>
        </w:rPr>
        <w:t>,</w:t>
      </w:r>
      <w:r w:rsidR="0012303A">
        <w:rPr>
          <w:rFonts w:asciiTheme="minorHAnsi" w:eastAsia="Arial" w:hAnsiTheme="minorHAnsi" w:cstheme="minorHAnsi"/>
          <w:sz w:val="21"/>
          <w:szCs w:val="21"/>
        </w:rPr>
        <w:t xml:space="preserve"> suggesting that Australia</w:t>
      </w:r>
      <w:r>
        <w:rPr>
          <w:rFonts w:asciiTheme="minorHAnsi" w:eastAsia="Arial" w:hAnsiTheme="minorHAnsi" w:cstheme="minorHAnsi"/>
          <w:sz w:val="21"/>
          <w:szCs w:val="21"/>
        </w:rPr>
        <w:t xml:space="preserve"> has a leading role in the growing field of DMHIs. </w:t>
      </w:r>
      <w:r w:rsidRPr="006A15CB">
        <w:rPr>
          <w:rFonts w:asciiTheme="minorHAnsi" w:eastAsia="Arial" w:hAnsiTheme="minorHAnsi" w:cstheme="minorHAnsi"/>
          <w:sz w:val="21"/>
          <w:szCs w:val="21"/>
        </w:rPr>
        <w:t>T</w:t>
      </w:r>
      <w:r w:rsidR="00342AB6" w:rsidRPr="006A15CB">
        <w:rPr>
          <w:rFonts w:asciiTheme="minorHAnsi" w:eastAsia="Arial" w:hAnsiTheme="minorHAnsi" w:cstheme="minorHAnsi"/>
          <w:sz w:val="21"/>
          <w:szCs w:val="21"/>
        </w:rPr>
        <w:t xml:space="preserve">he DMHIs </w:t>
      </w:r>
      <w:r w:rsidRPr="006A15CB">
        <w:rPr>
          <w:rFonts w:asciiTheme="minorHAnsi" w:eastAsia="Arial" w:hAnsiTheme="minorHAnsi" w:cstheme="minorHAnsi"/>
          <w:sz w:val="21"/>
          <w:szCs w:val="21"/>
        </w:rPr>
        <w:t xml:space="preserve">investigated </w:t>
      </w:r>
      <w:r w:rsidR="00342AB6" w:rsidRPr="006A15CB">
        <w:rPr>
          <w:rFonts w:asciiTheme="minorHAnsi" w:eastAsia="Arial" w:hAnsiTheme="minorHAnsi" w:cstheme="minorHAnsi"/>
          <w:sz w:val="21"/>
          <w:szCs w:val="21"/>
        </w:rPr>
        <w:t xml:space="preserve">typically </w:t>
      </w:r>
      <w:r w:rsidR="00C61826" w:rsidRPr="006A15CB">
        <w:rPr>
          <w:rFonts w:asciiTheme="minorHAnsi" w:eastAsia="Arial" w:hAnsiTheme="minorHAnsi" w:cstheme="minorHAnsi"/>
          <w:sz w:val="21"/>
          <w:szCs w:val="21"/>
        </w:rPr>
        <w:t xml:space="preserve">provided </w:t>
      </w:r>
      <w:r w:rsidRPr="006A15CB">
        <w:rPr>
          <w:rFonts w:asciiTheme="minorHAnsi" w:eastAsia="Arial" w:hAnsiTheme="minorHAnsi" w:cstheme="minorHAnsi"/>
          <w:sz w:val="21"/>
          <w:szCs w:val="21"/>
        </w:rPr>
        <w:t xml:space="preserve">evidence-based </w:t>
      </w:r>
      <w:r w:rsidR="00C61826" w:rsidRPr="006A15CB">
        <w:rPr>
          <w:rFonts w:asciiTheme="minorHAnsi" w:eastAsia="Arial" w:hAnsiTheme="minorHAnsi" w:cstheme="minorHAnsi"/>
          <w:sz w:val="21"/>
          <w:szCs w:val="21"/>
        </w:rPr>
        <w:t>cognitive behavioural therapy (CBT)</w:t>
      </w:r>
      <w:r w:rsidRPr="006A15CB">
        <w:rPr>
          <w:rFonts w:asciiTheme="minorHAnsi" w:eastAsia="Arial" w:hAnsiTheme="minorHAnsi" w:cstheme="minorHAnsi"/>
          <w:sz w:val="21"/>
          <w:szCs w:val="21"/>
        </w:rPr>
        <w:t>;</w:t>
      </w:r>
      <w:r w:rsidR="00C61826" w:rsidRPr="006A15CB">
        <w:rPr>
          <w:rFonts w:asciiTheme="minorHAnsi" w:eastAsia="Arial" w:hAnsiTheme="minorHAnsi" w:cstheme="minorHAnsi"/>
          <w:sz w:val="21"/>
          <w:szCs w:val="21"/>
        </w:rPr>
        <w:t xml:space="preserve"> and the type, format and extent of support or guidance offered were diverse.</w:t>
      </w:r>
      <w:r w:rsidR="00C61826">
        <w:rPr>
          <w:rFonts w:asciiTheme="minorHAnsi" w:eastAsia="Arial" w:hAnsiTheme="minorHAnsi" w:cstheme="minorHAnsi"/>
          <w:sz w:val="21"/>
          <w:szCs w:val="21"/>
        </w:rPr>
        <w:t xml:space="preserve"> </w:t>
      </w:r>
      <w:r w:rsidR="00DF66B2">
        <w:rPr>
          <w:rFonts w:asciiTheme="minorHAnsi" w:eastAsia="Arial" w:hAnsiTheme="minorHAnsi" w:cstheme="minorHAnsi"/>
          <w:sz w:val="21"/>
          <w:szCs w:val="21"/>
        </w:rPr>
        <w:t xml:space="preserve">The length of treatment also varied, ranging from 1 week to 4 months. Ten studies focused on adults and </w:t>
      </w:r>
      <w:r w:rsidR="00BE1C66">
        <w:rPr>
          <w:rFonts w:asciiTheme="minorHAnsi" w:eastAsia="Arial" w:hAnsiTheme="minorHAnsi" w:cstheme="minorHAnsi"/>
          <w:sz w:val="21"/>
          <w:szCs w:val="21"/>
        </w:rPr>
        <w:t>two</w:t>
      </w:r>
      <w:r w:rsidR="00DF66B2">
        <w:rPr>
          <w:rFonts w:asciiTheme="minorHAnsi" w:eastAsia="Arial" w:hAnsiTheme="minorHAnsi" w:cstheme="minorHAnsi"/>
          <w:sz w:val="21"/>
          <w:szCs w:val="21"/>
        </w:rPr>
        <w:t xml:space="preserve"> on youth aged 12-25 years. </w:t>
      </w:r>
    </w:p>
    <w:p w14:paraId="67289D82" w14:textId="63CE6EE5" w:rsidR="00F62616" w:rsidRDefault="002122B3" w:rsidP="00725226">
      <w:pPr>
        <w:spacing w:before="240" w:after="240"/>
        <w:rPr>
          <w:rFonts w:asciiTheme="minorHAnsi" w:eastAsia="Arial" w:hAnsiTheme="minorHAnsi" w:cstheme="minorHAnsi"/>
          <w:sz w:val="21"/>
          <w:szCs w:val="21"/>
        </w:rPr>
      </w:pPr>
      <w:r>
        <w:rPr>
          <w:rFonts w:asciiTheme="minorHAnsi" w:eastAsia="Arial" w:hAnsiTheme="minorHAnsi" w:cstheme="minorHAnsi"/>
          <w:sz w:val="21"/>
          <w:szCs w:val="21"/>
        </w:rPr>
        <w:t>We rated the quality of the reviews using the AMSTAR2 (</w:t>
      </w:r>
      <w:r w:rsidRPr="005B2746">
        <w:rPr>
          <w:rFonts w:asciiTheme="minorHAnsi" w:hAnsiTheme="minorHAnsi" w:cstheme="minorHAnsi"/>
          <w:sz w:val="21"/>
          <w:szCs w:val="21"/>
        </w:rPr>
        <w:t>Assessing the Methodological Quality of Systematic Reviews</w:t>
      </w:r>
      <w:r>
        <w:rPr>
          <w:rFonts w:asciiTheme="minorHAnsi" w:eastAsia="Arial" w:hAnsiTheme="minorHAnsi" w:cstheme="minorHAnsi"/>
          <w:sz w:val="21"/>
          <w:szCs w:val="21"/>
        </w:rPr>
        <w:t>) tool.</w:t>
      </w:r>
      <w:r w:rsidR="00C90F74">
        <w:rPr>
          <w:rFonts w:asciiTheme="minorHAnsi" w:eastAsia="Arial" w:hAnsiTheme="minorHAnsi" w:cstheme="minorHAnsi"/>
          <w:sz w:val="21"/>
          <w:szCs w:val="21"/>
        </w:rPr>
        <w:fldChar w:fldCharType="begin"/>
      </w:r>
      <w:r w:rsidR="00C90F74">
        <w:rPr>
          <w:rFonts w:asciiTheme="minorHAnsi" w:eastAsia="Arial" w:hAnsiTheme="minorHAnsi" w:cstheme="minorHAnsi"/>
          <w:sz w:val="21"/>
          <w:szCs w:val="21"/>
        </w:rPr>
        <w:instrText xml:space="preserve"> ADDIN EN.CITE &lt;EndNote&gt;&lt;Cite&gt;&lt;Author&gt;Shea&lt;/Author&gt;&lt;Year&gt;2017&lt;/Year&gt;&lt;RecNum&gt;45&lt;/RecNum&gt;&lt;DisplayText&gt;&lt;style face="superscript"&gt;13&lt;/style&gt;&lt;/DisplayText&gt;&lt;record&gt;&lt;rec-number&gt;45&lt;/rec-number&gt;&lt;foreign-keys&gt;&lt;key app="EN" db-id="dawtr0zrkrzfa5edzzlpe2we0xa00t90vvr2" timestamp="1628767425"&gt;45&lt;/key&gt;&lt;/foreign-keys&gt;&lt;ref-type name="Journal Article"&gt;17&lt;/ref-type&gt;&lt;contributors&gt;&lt;authors&gt;&lt;author&gt;Shea, Beverley J&lt;/author&gt;&lt;author&gt;Reeves, Barnaby C&lt;/author&gt;&lt;author&gt;Wells, George&lt;/author&gt;&lt;author&gt;Thuku, Micere&lt;/author&gt;&lt;author&gt;Hamel, Candyce&lt;/author&gt;&lt;author&gt;Moran, Julian&lt;/author&gt;&lt;author&gt;Moher, David&lt;/author&gt;&lt;author&gt;Tugwell, Peter&lt;/author&gt;&lt;author&gt;Welch, Vivian&lt;/author&gt;&lt;author&gt;Kristjansson, Elizabeth&lt;/author&gt;&lt;author&gt;Henry, David A&lt;/author&gt;&lt;/authors&gt;&lt;/contributors&gt;&lt;titles&gt;&lt;title&gt;AMSTAR 2: a critical appraisal tool for systematic reviews that include randomised or non-randomised studies of healthcare interventions, or both&lt;/title&gt;&lt;secondary-title&gt;BMJ&lt;/secondary-title&gt;&lt;/titles&gt;&lt;periodical&gt;&lt;full-title&gt;BMJ&lt;/full-title&gt;&lt;/periodical&gt;&lt;pages&gt;j4008&lt;/pages&gt;&lt;volume&gt;358&lt;/volume&gt;&lt;dates&gt;&lt;year&gt;2017&lt;/year&gt;&lt;/dates&gt;&lt;urls&gt;&lt;related-urls&gt;&lt;url&gt;https://www.bmj.com/content/bmj/358/bmj.j4008.full.pdf&lt;/url&gt;&lt;/related-urls&gt;&lt;/urls&gt;&lt;electronic-resource-num&gt;10.1136/bmj.j4008&lt;/electronic-resource-num&gt;&lt;/record&gt;&lt;/Cite&gt;&lt;/EndNote&gt;</w:instrText>
      </w:r>
      <w:r w:rsidR="00C90F74">
        <w:rPr>
          <w:rFonts w:asciiTheme="minorHAnsi" w:eastAsia="Arial" w:hAnsiTheme="minorHAnsi" w:cstheme="minorHAnsi"/>
          <w:sz w:val="21"/>
          <w:szCs w:val="21"/>
        </w:rPr>
        <w:fldChar w:fldCharType="separate"/>
      </w:r>
      <w:r w:rsidR="00C90F74" w:rsidRPr="00C90F74">
        <w:rPr>
          <w:rFonts w:asciiTheme="minorHAnsi" w:eastAsia="Arial" w:hAnsiTheme="minorHAnsi" w:cstheme="minorHAnsi"/>
          <w:noProof/>
          <w:sz w:val="21"/>
          <w:szCs w:val="21"/>
          <w:vertAlign w:val="superscript"/>
        </w:rPr>
        <w:t>13</w:t>
      </w:r>
      <w:r w:rsidR="00C90F74">
        <w:rPr>
          <w:rFonts w:asciiTheme="minorHAnsi" w:eastAsia="Arial" w:hAnsiTheme="minorHAnsi" w:cstheme="minorHAnsi"/>
          <w:sz w:val="21"/>
          <w:szCs w:val="21"/>
        </w:rPr>
        <w:fldChar w:fldCharType="end"/>
      </w:r>
      <w:r>
        <w:rPr>
          <w:rFonts w:asciiTheme="minorHAnsi" w:eastAsia="Arial" w:hAnsiTheme="minorHAnsi" w:cstheme="minorHAnsi"/>
          <w:sz w:val="21"/>
          <w:szCs w:val="21"/>
        </w:rPr>
        <w:t xml:space="preserve"> </w:t>
      </w:r>
      <w:r w:rsidR="00F62616" w:rsidRPr="00F62616">
        <w:rPr>
          <w:rFonts w:asciiTheme="minorHAnsi" w:eastAsia="Arial" w:hAnsiTheme="minorHAnsi" w:cstheme="minorHAnsi"/>
          <w:sz w:val="21"/>
          <w:szCs w:val="21"/>
        </w:rPr>
        <w:t xml:space="preserve">Overall, the quality of the reviews varied, with </w:t>
      </w:r>
      <w:r w:rsidR="00BE1C66">
        <w:rPr>
          <w:rFonts w:asciiTheme="minorHAnsi" w:eastAsia="Arial" w:hAnsiTheme="minorHAnsi" w:cstheme="minorHAnsi"/>
          <w:sz w:val="21"/>
          <w:szCs w:val="21"/>
        </w:rPr>
        <w:t>one</w:t>
      </w:r>
      <w:r w:rsidR="00F62616" w:rsidRPr="00F62616">
        <w:rPr>
          <w:rFonts w:asciiTheme="minorHAnsi" w:eastAsia="Arial" w:hAnsiTheme="minorHAnsi" w:cstheme="minorHAnsi"/>
          <w:sz w:val="21"/>
          <w:szCs w:val="21"/>
        </w:rPr>
        <w:t xml:space="preserve"> rated as high, </w:t>
      </w:r>
      <w:r w:rsidR="00BE1C66">
        <w:rPr>
          <w:rFonts w:asciiTheme="minorHAnsi" w:eastAsia="Arial" w:hAnsiTheme="minorHAnsi" w:cstheme="minorHAnsi"/>
          <w:sz w:val="21"/>
          <w:szCs w:val="21"/>
        </w:rPr>
        <w:t>three</w:t>
      </w:r>
      <w:r w:rsidR="00F62616" w:rsidRPr="00F62616">
        <w:rPr>
          <w:rFonts w:asciiTheme="minorHAnsi" w:eastAsia="Arial" w:hAnsiTheme="minorHAnsi" w:cstheme="minorHAnsi"/>
          <w:sz w:val="21"/>
          <w:szCs w:val="21"/>
        </w:rPr>
        <w:t xml:space="preserve"> as moderate, </w:t>
      </w:r>
      <w:r w:rsidR="00BE1C66">
        <w:rPr>
          <w:rFonts w:asciiTheme="minorHAnsi" w:eastAsia="Arial" w:hAnsiTheme="minorHAnsi" w:cstheme="minorHAnsi"/>
          <w:sz w:val="21"/>
          <w:szCs w:val="21"/>
        </w:rPr>
        <w:t>five</w:t>
      </w:r>
      <w:r w:rsidR="00F62616" w:rsidRPr="00F62616">
        <w:rPr>
          <w:rFonts w:asciiTheme="minorHAnsi" w:eastAsia="Arial" w:hAnsiTheme="minorHAnsi" w:cstheme="minorHAnsi"/>
          <w:sz w:val="21"/>
          <w:szCs w:val="21"/>
        </w:rPr>
        <w:t xml:space="preserve"> as low and </w:t>
      </w:r>
      <w:r w:rsidR="00BE1C66">
        <w:rPr>
          <w:rFonts w:asciiTheme="minorHAnsi" w:eastAsia="Arial" w:hAnsiTheme="minorHAnsi" w:cstheme="minorHAnsi"/>
          <w:sz w:val="21"/>
          <w:szCs w:val="21"/>
        </w:rPr>
        <w:t>three</w:t>
      </w:r>
      <w:r w:rsidR="00F62616" w:rsidRPr="00F62616">
        <w:rPr>
          <w:rFonts w:asciiTheme="minorHAnsi" w:eastAsia="Arial" w:hAnsiTheme="minorHAnsi" w:cstheme="minorHAnsi"/>
          <w:sz w:val="21"/>
          <w:szCs w:val="21"/>
        </w:rPr>
        <w:t xml:space="preserve"> as critically low. It should be noted that because the (AMSTAR2)</w:t>
      </w:r>
      <w:r w:rsidR="00C90F74">
        <w:rPr>
          <w:rFonts w:asciiTheme="minorHAnsi" w:eastAsia="Arial" w:hAnsiTheme="minorHAnsi" w:cstheme="minorHAnsi"/>
          <w:sz w:val="21"/>
          <w:szCs w:val="21"/>
        </w:rPr>
        <w:fldChar w:fldCharType="begin"/>
      </w:r>
      <w:r w:rsidR="00C90F74">
        <w:rPr>
          <w:rFonts w:asciiTheme="minorHAnsi" w:eastAsia="Arial" w:hAnsiTheme="minorHAnsi" w:cstheme="minorHAnsi"/>
          <w:sz w:val="21"/>
          <w:szCs w:val="21"/>
        </w:rPr>
        <w:instrText xml:space="preserve"> ADDIN EN.CITE &lt;EndNote&gt;&lt;Cite&gt;&lt;Author&gt;Shea&lt;/Author&gt;&lt;Year&gt;2017&lt;/Year&gt;&lt;RecNum&gt;45&lt;/RecNum&gt;&lt;DisplayText&gt;&lt;style face="superscript"&gt;13&lt;/style&gt;&lt;/DisplayText&gt;&lt;record&gt;&lt;rec-number&gt;45&lt;/rec-number&gt;&lt;foreign-keys&gt;&lt;key app="EN" db-id="dawtr0zrkrzfa5edzzlpe2we0xa00t90vvr2" timestamp="1628767425"&gt;45&lt;/key&gt;&lt;/foreign-keys&gt;&lt;ref-type name="Journal Article"&gt;17&lt;/ref-type&gt;&lt;contributors&gt;&lt;authors&gt;&lt;author&gt;Shea, Beverley J&lt;/author&gt;&lt;author&gt;Reeves, Barnaby C&lt;/author&gt;&lt;author&gt;Wells, George&lt;/author&gt;&lt;author&gt;Thuku, Micere&lt;/author&gt;&lt;author&gt;Hamel, Candyce&lt;/author&gt;&lt;author&gt;Moran, Julian&lt;/author&gt;&lt;author&gt;Moher, David&lt;/author&gt;&lt;author&gt;Tugwell, Peter&lt;/author&gt;&lt;author&gt;Welch, Vivian&lt;/author&gt;&lt;author&gt;Kristjansson, Elizabeth&lt;/author&gt;&lt;author&gt;Henry, David A&lt;/author&gt;&lt;/authors&gt;&lt;/contributors&gt;&lt;titles&gt;&lt;title&gt;AMSTAR 2: a critical appraisal tool for systematic reviews that include randomised or non-randomised studies of healthcare interventions, or both&lt;/title&gt;&lt;secondary-title&gt;BMJ&lt;/secondary-title&gt;&lt;/titles&gt;&lt;periodical&gt;&lt;full-title&gt;BMJ&lt;/full-title&gt;&lt;/periodical&gt;&lt;pages&gt;j4008&lt;/pages&gt;&lt;volume&gt;358&lt;/volume&gt;&lt;dates&gt;&lt;year&gt;2017&lt;/year&gt;&lt;/dates&gt;&lt;urls&gt;&lt;related-urls&gt;&lt;url&gt;https://www.bmj.com/content/bmj/358/bmj.j4008.full.pdf&lt;/url&gt;&lt;/related-urls&gt;&lt;/urls&gt;&lt;electronic-resource-num&gt;10.1136/bmj.j4008&lt;/electronic-resource-num&gt;&lt;/record&gt;&lt;/Cite&gt;&lt;/EndNote&gt;</w:instrText>
      </w:r>
      <w:r w:rsidR="00C90F74">
        <w:rPr>
          <w:rFonts w:asciiTheme="minorHAnsi" w:eastAsia="Arial" w:hAnsiTheme="minorHAnsi" w:cstheme="minorHAnsi"/>
          <w:sz w:val="21"/>
          <w:szCs w:val="21"/>
        </w:rPr>
        <w:fldChar w:fldCharType="separate"/>
      </w:r>
      <w:r w:rsidR="00C90F74" w:rsidRPr="00C90F74">
        <w:rPr>
          <w:rFonts w:asciiTheme="minorHAnsi" w:eastAsia="Arial" w:hAnsiTheme="minorHAnsi" w:cstheme="minorHAnsi"/>
          <w:noProof/>
          <w:sz w:val="21"/>
          <w:szCs w:val="21"/>
          <w:vertAlign w:val="superscript"/>
        </w:rPr>
        <w:t>13</w:t>
      </w:r>
      <w:r w:rsidR="00C90F74">
        <w:rPr>
          <w:rFonts w:asciiTheme="minorHAnsi" w:eastAsia="Arial" w:hAnsiTheme="minorHAnsi" w:cstheme="minorHAnsi"/>
          <w:sz w:val="21"/>
          <w:szCs w:val="21"/>
        </w:rPr>
        <w:fldChar w:fldCharType="end"/>
      </w:r>
      <w:r w:rsidR="00F62616" w:rsidRPr="00F62616">
        <w:rPr>
          <w:rFonts w:asciiTheme="minorHAnsi" w:eastAsia="Arial" w:hAnsiTheme="minorHAnsi" w:cstheme="minorHAnsi"/>
          <w:sz w:val="21"/>
          <w:szCs w:val="21"/>
        </w:rPr>
        <w:t xml:space="preserve"> uses very strict</w:t>
      </w:r>
      <w:r>
        <w:rPr>
          <w:rFonts w:asciiTheme="minorHAnsi" w:eastAsia="Arial" w:hAnsiTheme="minorHAnsi" w:cstheme="minorHAnsi"/>
          <w:sz w:val="21"/>
          <w:szCs w:val="21"/>
        </w:rPr>
        <w:t xml:space="preserve"> quality</w:t>
      </w:r>
      <w:r w:rsidR="00F62616" w:rsidRPr="00F62616">
        <w:rPr>
          <w:rFonts w:asciiTheme="minorHAnsi" w:eastAsia="Arial" w:hAnsiTheme="minorHAnsi" w:cstheme="minorHAnsi"/>
          <w:sz w:val="21"/>
          <w:szCs w:val="21"/>
        </w:rPr>
        <w:t xml:space="preserve"> criteria, it is difficult for most reviews to attain a high-quality rating.</w:t>
      </w:r>
      <w:r w:rsidR="007B2D64">
        <w:rPr>
          <w:rFonts w:asciiTheme="minorHAnsi" w:eastAsia="Arial" w:hAnsiTheme="minorHAnsi" w:cstheme="minorHAnsi"/>
          <w:sz w:val="21"/>
          <w:szCs w:val="21"/>
        </w:rPr>
        <w:t xml:space="preserve"> Furthermore, these ratings reflect the quality of the review</w:t>
      </w:r>
      <w:r w:rsidR="00F9208B">
        <w:rPr>
          <w:rFonts w:asciiTheme="minorHAnsi" w:eastAsia="Arial" w:hAnsiTheme="minorHAnsi" w:cstheme="minorHAnsi"/>
          <w:sz w:val="21"/>
          <w:szCs w:val="21"/>
        </w:rPr>
        <w:t>, rather than the quality of the primary studies themselves.</w:t>
      </w:r>
      <w:r w:rsidR="008208D2">
        <w:rPr>
          <w:rFonts w:asciiTheme="minorHAnsi" w:eastAsia="Arial" w:hAnsiTheme="minorHAnsi" w:cstheme="minorHAnsi"/>
          <w:sz w:val="21"/>
          <w:szCs w:val="21"/>
        </w:rPr>
        <w:t xml:space="preserve"> The most common </w:t>
      </w:r>
      <w:r w:rsidR="003A3D57">
        <w:rPr>
          <w:rFonts w:asciiTheme="minorHAnsi" w:eastAsia="Arial" w:hAnsiTheme="minorHAnsi" w:cstheme="minorHAnsi"/>
          <w:sz w:val="21"/>
          <w:szCs w:val="21"/>
        </w:rPr>
        <w:t xml:space="preserve">critical weakness was </w:t>
      </w:r>
      <w:r w:rsidR="00EA4D1F">
        <w:rPr>
          <w:rFonts w:asciiTheme="minorHAnsi" w:eastAsia="Arial" w:hAnsiTheme="minorHAnsi" w:cstheme="minorHAnsi"/>
          <w:sz w:val="21"/>
          <w:szCs w:val="21"/>
        </w:rPr>
        <w:t>not registering the review protocol</w:t>
      </w:r>
      <w:r w:rsidR="00346D53">
        <w:rPr>
          <w:rFonts w:asciiTheme="minorHAnsi" w:eastAsia="Arial" w:hAnsiTheme="minorHAnsi" w:cstheme="minorHAnsi"/>
          <w:sz w:val="21"/>
          <w:szCs w:val="21"/>
        </w:rPr>
        <w:t xml:space="preserve">, which may indicate </w:t>
      </w:r>
      <w:r w:rsidR="00346D53" w:rsidRPr="00346D53">
        <w:rPr>
          <w:rFonts w:asciiTheme="minorHAnsi" w:eastAsia="Arial" w:hAnsiTheme="minorHAnsi" w:cstheme="minorHAnsi"/>
          <w:sz w:val="21"/>
          <w:szCs w:val="21"/>
        </w:rPr>
        <w:t xml:space="preserve">the review methods </w:t>
      </w:r>
      <w:r w:rsidR="00346D53">
        <w:rPr>
          <w:rFonts w:asciiTheme="minorHAnsi" w:eastAsia="Arial" w:hAnsiTheme="minorHAnsi" w:cstheme="minorHAnsi"/>
          <w:sz w:val="21"/>
          <w:szCs w:val="21"/>
        </w:rPr>
        <w:t>were not</w:t>
      </w:r>
      <w:r w:rsidR="00346D53" w:rsidRPr="00346D53">
        <w:rPr>
          <w:rFonts w:asciiTheme="minorHAnsi" w:eastAsia="Arial" w:hAnsiTheme="minorHAnsi" w:cstheme="minorHAnsi"/>
          <w:sz w:val="21"/>
          <w:szCs w:val="21"/>
        </w:rPr>
        <w:t xml:space="preserve"> </w:t>
      </w:r>
      <w:proofErr w:type="gramStart"/>
      <w:r w:rsidR="00346D53" w:rsidRPr="00346D53">
        <w:rPr>
          <w:rFonts w:asciiTheme="minorHAnsi" w:eastAsia="Arial" w:hAnsiTheme="minorHAnsi" w:cstheme="minorHAnsi"/>
          <w:sz w:val="21"/>
          <w:szCs w:val="21"/>
        </w:rPr>
        <w:t>planned ahead</w:t>
      </w:r>
      <w:proofErr w:type="gramEnd"/>
      <w:r w:rsidR="00346D53" w:rsidRPr="00346D53">
        <w:rPr>
          <w:rFonts w:asciiTheme="minorHAnsi" w:eastAsia="Arial" w:hAnsiTheme="minorHAnsi" w:cstheme="minorHAnsi"/>
          <w:sz w:val="21"/>
          <w:szCs w:val="21"/>
        </w:rPr>
        <w:t xml:space="preserve"> of conducting the review.</w:t>
      </w:r>
      <w:r w:rsidR="00DB1697" w:rsidRPr="00DB1697">
        <w:t xml:space="preserve"> </w:t>
      </w:r>
      <w:r w:rsidR="00DB1697" w:rsidRPr="00DB1697">
        <w:rPr>
          <w:rFonts w:asciiTheme="minorHAnsi" w:eastAsia="Arial" w:hAnsiTheme="minorHAnsi" w:cstheme="minorHAnsi"/>
          <w:sz w:val="21"/>
          <w:szCs w:val="21"/>
        </w:rPr>
        <w:t>Adherence to a well-developed protocol reduces the risk of bias in the review</w:t>
      </w:r>
      <w:r w:rsidR="00EE4774">
        <w:rPr>
          <w:rFonts w:asciiTheme="minorHAnsi" w:eastAsia="Arial" w:hAnsiTheme="minorHAnsi" w:cstheme="minorHAnsi"/>
          <w:sz w:val="21"/>
          <w:szCs w:val="21"/>
        </w:rPr>
        <w:t xml:space="preserve"> </w:t>
      </w:r>
      <w:r w:rsidR="004F72C3">
        <w:rPr>
          <w:rFonts w:asciiTheme="minorHAnsi" w:eastAsia="Arial" w:hAnsiTheme="minorHAnsi" w:cstheme="minorHAnsi"/>
          <w:sz w:val="21"/>
          <w:szCs w:val="21"/>
        </w:rPr>
        <w:t xml:space="preserve">and </w:t>
      </w:r>
      <w:r w:rsidR="00BC706A">
        <w:rPr>
          <w:rFonts w:asciiTheme="minorHAnsi" w:eastAsia="Arial" w:hAnsiTheme="minorHAnsi" w:cstheme="minorHAnsi"/>
          <w:sz w:val="21"/>
          <w:szCs w:val="21"/>
        </w:rPr>
        <w:t xml:space="preserve">the lack of review protocols therefore </w:t>
      </w:r>
      <w:r w:rsidR="00EE4774">
        <w:rPr>
          <w:rFonts w:asciiTheme="minorHAnsi" w:eastAsia="Arial" w:hAnsiTheme="minorHAnsi" w:cstheme="minorHAnsi"/>
          <w:sz w:val="21"/>
          <w:szCs w:val="21"/>
        </w:rPr>
        <w:t>somewhat undermines confidence in review findings</w:t>
      </w:r>
      <w:r w:rsidR="00DB1697" w:rsidRPr="00DB1697">
        <w:rPr>
          <w:rFonts w:asciiTheme="minorHAnsi" w:eastAsia="Arial" w:hAnsiTheme="minorHAnsi" w:cstheme="minorHAnsi"/>
          <w:sz w:val="21"/>
          <w:szCs w:val="21"/>
        </w:rPr>
        <w:t>.</w:t>
      </w:r>
    </w:p>
    <w:p w14:paraId="0C83437F" w14:textId="77777777" w:rsidR="008F61F3" w:rsidRDefault="008F61F3" w:rsidP="00725226">
      <w:pPr>
        <w:pStyle w:val="Heading2"/>
        <w:ind w:left="0" w:firstLine="0"/>
        <w:contextualSpacing/>
        <w:rPr>
          <w:rFonts w:eastAsiaTheme="majorEastAsia"/>
        </w:rPr>
        <w:sectPr w:rsidR="008F61F3" w:rsidSect="00D7445E">
          <w:footnotePr>
            <w:numFmt w:val="lowerLetter"/>
          </w:footnotePr>
          <w:pgSz w:w="11906" w:h="16838"/>
          <w:pgMar w:top="1247" w:right="1701" w:bottom="1247" w:left="1701" w:header="709" w:footer="709" w:gutter="0"/>
          <w:pgNumType w:start="1"/>
          <w:cols w:space="708"/>
          <w:titlePg/>
          <w:docGrid w:linePitch="360"/>
        </w:sectPr>
      </w:pPr>
    </w:p>
    <w:p w14:paraId="211A9769" w14:textId="736E6CD2" w:rsidR="007F7238" w:rsidRPr="007F7238" w:rsidRDefault="007F7238" w:rsidP="00725226">
      <w:pPr>
        <w:keepNext/>
        <w:spacing w:after="200"/>
        <w:contextualSpacing/>
        <w:rPr>
          <w:rFonts w:ascii="Calibri" w:eastAsia="Calibri" w:hAnsi="Calibri" w:cs="Calibri"/>
          <w:b/>
          <w:iCs/>
          <w:sz w:val="22"/>
          <w:szCs w:val="22"/>
          <w:lang w:eastAsia="en-US"/>
        </w:rPr>
      </w:pPr>
      <w:r w:rsidRPr="007F7238">
        <w:rPr>
          <w:rFonts w:ascii="Calibri" w:eastAsia="Calibri" w:hAnsi="Calibri" w:cs="Calibri"/>
          <w:b/>
          <w:iCs/>
          <w:sz w:val="22"/>
          <w:szCs w:val="22"/>
          <w:lang w:eastAsia="en-US"/>
        </w:rPr>
        <w:lastRenderedPageBreak/>
        <w:t>Table 1</w:t>
      </w:r>
      <w:r>
        <w:rPr>
          <w:rFonts w:ascii="Calibri" w:eastAsia="Calibri" w:hAnsi="Calibri" w:cs="Calibri"/>
          <w:b/>
          <w:iCs/>
          <w:sz w:val="22"/>
          <w:szCs w:val="22"/>
          <w:lang w:eastAsia="en-US"/>
        </w:rPr>
        <w:t>:</w:t>
      </w:r>
      <w:r w:rsidRPr="007F7238">
        <w:rPr>
          <w:rFonts w:ascii="Calibri" w:eastAsia="Calibri" w:hAnsi="Calibri" w:cs="Calibri"/>
          <w:b/>
          <w:iCs/>
          <w:sz w:val="22"/>
          <w:szCs w:val="22"/>
          <w:lang w:eastAsia="en-US"/>
        </w:rPr>
        <w:t xml:space="preserve"> </w:t>
      </w:r>
      <w:r>
        <w:rPr>
          <w:rFonts w:ascii="Calibri" w:eastAsia="Calibri" w:hAnsi="Calibri" w:cs="Calibri"/>
          <w:b/>
          <w:iCs/>
          <w:sz w:val="22"/>
          <w:szCs w:val="22"/>
          <w:lang w:eastAsia="en-US"/>
        </w:rPr>
        <w:t>Summary</w:t>
      </w:r>
      <w:r w:rsidRPr="007F7238">
        <w:rPr>
          <w:rFonts w:ascii="Calibri" w:eastAsia="Calibri" w:hAnsi="Calibri" w:cs="Calibri"/>
          <w:b/>
          <w:iCs/>
          <w:sz w:val="22"/>
          <w:szCs w:val="22"/>
          <w:lang w:eastAsia="en-US"/>
        </w:rPr>
        <w:t xml:space="preserve"> of 12 </w:t>
      </w:r>
      <w:r w:rsidR="006428BE">
        <w:rPr>
          <w:rFonts w:ascii="Calibri" w:eastAsia="Calibri" w:hAnsi="Calibri" w:cs="Calibri"/>
          <w:b/>
          <w:iCs/>
          <w:sz w:val="22"/>
          <w:szCs w:val="22"/>
          <w:lang w:eastAsia="en-US"/>
        </w:rPr>
        <w:t>meta-analyses</w:t>
      </w:r>
      <w:r>
        <w:rPr>
          <w:rFonts w:ascii="Calibri" w:eastAsia="Calibri" w:hAnsi="Calibri" w:cs="Calibri"/>
          <w:b/>
          <w:iCs/>
          <w:sz w:val="22"/>
          <w:szCs w:val="22"/>
          <w:lang w:eastAsia="en-US"/>
        </w:rPr>
        <w:t xml:space="preserve"> on</w:t>
      </w:r>
      <w:r w:rsidRPr="007F7238">
        <w:rPr>
          <w:rFonts w:ascii="Calibri" w:eastAsia="Calibri" w:hAnsi="Calibri" w:cs="Calibri"/>
          <w:b/>
          <w:iCs/>
          <w:sz w:val="22"/>
          <w:szCs w:val="22"/>
          <w:lang w:eastAsia="en-US"/>
        </w:rPr>
        <w:t xml:space="preserve"> effectiveness </w:t>
      </w:r>
      <w:r>
        <w:rPr>
          <w:rFonts w:ascii="Calibri" w:eastAsia="Calibri" w:hAnsi="Calibri" w:cs="Calibri"/>
          <w:b/>
          <w:iCs/>
          <w:sz w:val="22"/>
          <w:szCs w:val="22"/>
          <w:lang w:eastAsia="en-US"/>
        </w:rPr>
        <w:t>of supported DMHIs</w:t>
      </w:r>
    </w:p>
    <w:tbl>
      <w:tblPr>
        <w:tblW w:w="5000" w:type="pct"/>
        <w:tblLook w:val="04A0" w:firstRow="1" w:lastRow="0" w:firstColumn="1" w:lastColumn="0" w:noHBand="0" w:noVBand="1"/>
      </w:tblPr>
      <w:tblGrid>
        <w:gridCol w:w="908"/>
        <w:gridCol w:w="1142"/>
        <w:gridCol w:w="1265"/>
        <w:gridCol w:w="906"/>
        <w:gridCol w:w="2158"/>
        <w:gridCol w:w="1413"/>
        <w:gridCol w:w="1985"/>
        <w:gridCol w:w="3829"/>
        <w:gridCol w:w="806"/>
        <w:gridCol w:w="976"/>
      </w:tblGrid>
      <w:tr w:rsidR="0012303A" w:rsidRPr="008C2F2A" w14:paraId="092661F5" w14:textId="77777777" w:rsidTr="0012303A">
        <w:trPr>
          <w:trHeight w:val="657"/>
          <w:tblHeader/>
        </w:trPr>
        <w:tc>
          <w:tcPr>
            <w:tcW w:w="295" w:type="pct"/>
            <w:tcBorders>
              <w:top w:val="single" w:sz="4" w:space="0" w:color="auto"/>
              <w:left w:val="single" w:sz="4" w:space="0" w:color="auto"/>
              <w:bottom w:val="single" w:sz="4" w:space="0" w:color="auto"/>
              <w:right w:val="single" w:sz="4" w:space="0" w:color="auto"/>
            </w:tcBorders>
            <w:shd w:val="clear" w:color="auto" w:fill="000000" w:themeFill="text1"/>
            <w:hideMark/>
          </w:tcPr>
          <w:p w14:paraId="3861284E" w14:textId="77777777" w:rsidR="00F51D6B" w:rsidRPr="00C72C85" w:rsidRDefault="00F51D6B" w:rsidP="00725226">
            <w:pPr>
              <w:contextualSpacing/>
              <w:rPr>
                <w:rFonts w:ascii="Calibri" w:hAnsi="Calibri" w:cs="Calibri"/>
                <w:b/>
                <w:bCs/>
                <w:sz w:val="16"/>
                <w:szCs w:val="16"/>
                <w:lang w:eastAsia="en-AU"/>
              </w:rPr>
            </w:pPr>
            <w:r w:rsidRPr="00C72C85">
              <w:rPr>
                <w:rFonts w:ascii="Calibri" w:hAnsi="Calibri" w:cs="Calibri"/>
                <w:b/>
                <w:bCs/>
                <w:sz w:val="16"/>
                <w:szCs w:val="16"/>
                <w:lang w:eastAsia="en-AU"/>
              </w:rPr>
              <w:t>Study</w:t>
            </w:r>
          </w:p>
        </w:tc>
        <w:tc>
          <w:tcPr>
            <w:tcW w:w="371" w:type="pct"/>
            <w:tcBorders>
              <w:top w:val="single" w:sz="4" w:space="0" w:color="auto"/>
              <w:left w:val="nil"/>
              <w:bottom w:val="single" w:sz="4" w:space="0" w:color="auto"/>
              <w:right w:val="single" w:sz="4" w:space="0" w:color="auto"/>
            </w:tcBorders>
            <w:shd w:val="clear" w:color="auto" w:fill="000000" w:themeFill="text1"/>
          </w:tcPr>
          <w:p w14:paraId="55635388" w14:textId="5E14355D" w:rsidR="00F51D6B" w:rsidRPr="008C2F2A" w:rsidRDefault="00F51D6B" w:rsidP="00725226">
            <w:pPr>
              <w:contextualSpacing/>
              <w:rPr>
                <w:rFonts w:ascii="Calibri" w:hAnsi="Calibri" w:cs="Calibri"/>
                <w:b/>
                <w:bCs/>
                <w:sz w:val="16"/>
                <w:szCs w:val="16"/>
                <w:lang w:eastAsia="en-AU"/>
              </w:rPr>
            </w:pPr>
            <w:r w:rsidRPr="008C2F2A">
              <w:rPr>
                <w:rFonts w:ascii="Calibri" w:hAnsi="Calibri" w:cs="Calibri"/>
                <w:b/>
                <w:bCs/>
                <w:sz w:val="16"/>
                <w:szCs w:val="16"/>
                <w:lang w:eastAsia="en-AU"/>
              </w:rPr>
              <w:t>Mental health condition(s)</w:t>
            </w:r>
          </w:p>
        </w:tc>
        <w:tc>
          <w:tcPr>
            <w:tcW w:w="411" w:type="pct"/>
            <w:tcBorders>
              <w:top w:val="single" w:sz="4" w:space="0" w:color="auto"/>
              <w:left w:val="single" w:sz="4" w:space="0" w:color="auto"/>
              <w:bottom w:val="single" w:sz="4" w:space="0" w:color="auto"/>
              <w:right w:val="single" w:sz="4" w:space="0" w:color="auto"/>
            </w:tcBorders>
            <w:shd w:val="clear" w:color="auto" w:fill="000000" w:themeFill="text1"/>
          </w:tcPr>
          <w:p w14:paraId="7D7E125B" w14:textId="22422C74" w:rsidR="00F51D6B" w:rsidRDefault="00F51D6B" w:rsidP="00725226">
            <w:pPr>
              <w:contextualSpacing/>
              <w:rPr>
                <w:rFonts w:ascii="Calibri" w:hAnsi="Calibri" w:cs="Calibri"/>
                <w:b/>
                <w:bCs/>
                <w:sz w:val="16"/>
                <w:szCs w:val="16"/>
                <w:lang w:eastAsia="en-AU"/>
              </w:rPr>
            </w:pPr>
            <w:r w:rsidRPr="008C2F2A">
              <w:rPr>
                <w:rFonts w:ascii="Calibri" w:hAnsi="Calibri" w:cs="Calibri"/>
                <w:b/>
                <w:bCs/>
                <w:sz w:val="16"/>
                <w:szCs w:val="16"/>
                <w:lang w:eastAsia="en-AU"/>
              </w:rPr>
              <w:t>Demographic</w:t>
            </w:r>
          </w:p>
        </w:tc>
        <w:tc>
          <w:tcPr>
            <w:tcW w:w="294" w:type="pct"/>
            <w:tcBorders>
              <w:top w:val="single" w:sz="4" w:space="0" w:color="auto"/>
              <w:left w:val="single" w:sz="4" w:space="0" w:color="auto"/>
              <w:bottom w:val="single" w:sz="4" w:space="0" w:color="auto"/>
              <w:right w:val="single" w:sz="4" w:space="0" w:color="auto"/>
            </w:tcBorders>
            <w:shd w:val="clear" w:color="auto" w:fill="000000" w:themeFill="text1"/>
            <w:hideMark/>
          </w:tcPr>
          <w:p w14:paraId="6DB4A0BE" w14:textId="7B5DBCF4" w:rsidR="00F51D6B" w:rsidRPr="008C2F2A" w:rsidRDefault="00F51D6B" w:rsidP="00725226">
            <w:pPr>
              <w:contextualSpacing/>
              <w:rPr>
                <w:rFonts w:ascii="Calibri" w:hAnsi="Calibri" w:cs="Calibri"/>
                <w:b/>
                <w:bCs/>
                <w:sz w:val="16"/>
                <w:szCs w:val="16"/>
                <w:lang w:eastAsia="en-AU"/>
              </w:rPr>
            </w:pPr>
            <w:r w:rsidRPr="008C2F2A">
              <w:rPr>
                <w:rFonts w:ascii="Calibri" w:hAnsi="Calibri" w:cs="Calibri"/>
                <w:b/>
                <w:bCs/>
                <w:sz w:val="16"/>
                <w:szCs w:val="16"/>
                <w:lang w:eastAsia="en-AU"/>
              </w:rPr>
              <w:t>Search years</w:t>
            </w:r>
          </w:p>
        </w:tc>
        <w:tc>
          <w:tcPr>
            <w:tcW w:w="701" w:type="pct"/>
            <w:tcBorders>
              <w:top w:val="single" w:sz="4" w:space="0" w:color="auto"/>
              <w:left w:val="nil"/>
              <w:bottom w:val="single" w:sz="4" w:space="0" w:color="auto"/>
              <w:right w:val="single" w:sz="4" w:space="0" w:color="auto"/>
            </w:tcBorders>
            <w:shd w:val="clear" w:color="auto" w:fill="000000" w:themeFill="text1"/>
          </w:tcPr>
          <w:p w14:paraId="413D2E65" w14:textId="68357FCA" w:rsidR="00F51D6B" w:rsidRPr="008C2F2A" w:rsidRDefault="00F51D6B" w:rsidP="00725226">
            <w:pPr>
              <w:contextualSpacing/>
              <w:rPr>
                <w:rFonts w:ascii="Calibri" w:hAnsi="Calibri" w:cs="Calibri"/>
                <w:b/>
                <w:bCs/>
                <w:sz w:val="16"/>
                <w:szCs w:val="16"/>
                <w:lang w:eastAsia="en-AU"/>
              </w:rPr>
            </w:pPr>
            <w:r w:rsidRPr="008C2F2A">
              <w:rPr>
                <w:rFonts w:ascii="Calibri" w:hAnsi="Calibri" w:cs="Calibri"/>
                <w:b/>
                <w:bCs/>
                <w:sz w:val="16"/>
                <w:szCs w:val="16"/>
                <w:lang w:eastAsia="en-AU"/>
              </w:rPr>
              <w:t>Countries of origin of studies</w:t>
            </w:r>
            <w:r w:rsidR="002A6945">
              <w:rPr>
                <w:rFonts w:ascii="Calibri" w:hAnsi="Calibri" w:cs="Calibri"/>
                <w:b/>
                <w:bCs/>
                <w:sz w:val="16"/>
                <w:szCs w:val="16"/>
                <w:lang w:eastAsia="en-AU"/>
              </w:rPr>
              <w:t xml:space="preserve"> (n)</w:t>
            </w:r>
          </w:p>
        </w:tc>
        <w:tc>
          <w:tcPr>
            <w:tcW w:w="459" w:type="pct"/>
            <w:tcBorders>
              <w:top w:val="single" w:sz="4" w:space="0" w:color="auto"/>
              <w:left w:val="single" w:sz="4" w:space="0" w:color="auto"/>
              <w:bottom w:val="single" w:sz="4" w:space="0" w:color="auto"/>
              <w:right w:val="single" w:sz="4" w:space="0" w:color="auto"/>
            </w:tcBorders>
            <w:shd w:val="clear" w:color="auto" w:fill="000000" w:themeFill="text1"/>
            <w:hideMark/>
          </w:tcPr>
          <w:p w14:paraId="458788E5" w14:textId="2310DA26" w:rsidR="00F51D6B" w:rsidRPr="008C2F2A" w:rsidRDefault="00F51D6B" w:rsidP="00725226">
            <w:pPr>
              <w:contextualSpacing/>
              <w:rPr>
                <w:rFonts w:ascii="Calibri" w:hAnsi="Calibri" w:cs="Calibri"/>
                <w:b/>
                <w:bCs/>
                <w:sz w:val="16"/>
                <w:szCs w:val="16"/>
                <w:lang w:eastAsia="en-AU"/>
              </w:rPr>
            </w:pPr>
            <w:r w:rsidRPr="008C2F2A">
              <w:rPr>
                <w:rFonts w:ascii="Calibri" w:hAnsi="Calibri" w:cs="Calibri"/>
                <w:b/>
                <w:bCs/>
                <w:sz w:val="16"/>
                <w:szCs w:val="16"/>
                <w:lang w:eastAsia="en-AU"/>
              </w:rPr>
              <w:t xml:space="preserve">No. and type of studies and </w:t>
            </w:r>
            <w:r w:rsidR="00C06B4A">
              <w:rPr>
                <w:rFonts w:ascii="Calibri" w:hAnsi="Calibri" w:cs="Calibri"/>
                <w:b/>
                <w:bCs/>
                <w:sz w:val="16"/>
                <w:szCs w:val="16"/>
                <w:lang w:eastAsia="en-AU"/>
              </w:rPr>
              <w:t>no. participants</w:t>
            </w:r>
            <w:r w:rsidRPr="008C2F2A">
              <w:rPr>
                <w:rFonts w:ascii="Calibri" w:hAnsi="Calibri" w:cs="Calibri"/>
                <w:b/>
                <w:bCs/>
                <w:sz w:val="16"/>
                <w:szCs w:val="16"/>
                <w:lang w:eastAsia="en-AU"/>
              </w:rPr>
              <w:t xml:space="preserve"> </w:t>
            </w:r>
          </w:p>
        </w:tc>
        <w:tc>
          <w:tcPr>
            <w:tcW w:w="645" w:type="pct"/>
            <w:tcBorders>
              <w:top w:val="single" w:sz="4" w:space="0" w:color="auto"/>
              <w:left w:val="nil"/>
              <w:bottom w:val="single" w:sz="4" w:space="0" w:color="auto"/>
              <w:right w:val="single" w:sz="4" w:space="0" w:color="auto"/>
            </w:tcBorders>
            <w:shd w:val="clear" w:color="auto" w:fill="000000" w:themeFill="text1"/>
            <w:hideMark/>
          </w:tcPr>
          <w:p w14:paraId="13CB3A1E" w14:textId="17069EB8" w:rsidR="00F51D6B" w:rsidRPr="008C2F2A" w:rsidRDefault="00F51D6B" w:rsidP="00725226">
            <w:pPr>
              <w:contextualSpacing/>
              <w:rPr>
                <w:rFonts w:ascii="Calibri" w:hAnsi="Calibri" w:cs="Calibri"/>
                <w:b/>
                <w:bCs/>
                <w:sz w:val="16"/>
                <w:szCs w:val="16"/>
                <w:lang w:eastAsia="en-AU"/>
              </w:rPr>
            </w:pPr>
            <w:r w:rsidRPr="008C2F2A">
              <w:rPr>
                <w:rFonts w:ascii="Calibri" w:hAnsi="Calibri" w:cs="Calibri"/>
                <w:b/>
                <w:bCs/>
                <w:sz w:val="16"/>
                <w:szCs w:val="16"/>
                <w:lang w:eastAsia="en-AU"/>
              </w:rPr>
              <w:t>Intervention</w:t>
            </w:r>
          </w:p>
        </w:tc>
        <w:tc>
          <w:tcPr>
            <w:tcW w:w="1244" w:type="pct"/>
            <w:tcBorders>
              <w:top w:val="single" w:sz="4" w:space="0" w:color="auto"/>
              <w:left w:val="nil"/>
              <w:bottom w:val="single" w:sz="4" w:space="0" w:color="auto"/>
              <w:right w:val="single" w:sz="4" w:space="0" w:color="auto"/>
            </w:tcBorders>
            <w:shd w:val="clear" w:color="auto" w:fill="000000" w:themeFill="text1"/>
            <w:hideMark/>
          </w:tcPr>
          <w:p w14:paraId="76814499" w14:textId="1A5F8F27" w:rsidR="00F51D6B" w:rsidRPr="008C2F2A" w:rsidRDefault="00F51D6B" w:rsidP="00725226">
            <w:pPr>
              <w:contextualSpacing/>
              <w:rPr>
                <w:rFonts w:ascii="Calibri" w:hAnsi="Calibri" w:cs="Calibri"/>
                <w:b/>
                <w:bCs/>
                <w:sz w:val="16"/>
                <w:szCs w:val="16"/>
                <w:highlight w:val="yellow"/>
                <w:lang w:eastAsia="en-AU"/>
              </w:rPr>
            </w:pPr>
            <w:r>
              <w:rPr>
                <w:rFonts w:ascii="Calibri" w:hAnsi="Calibri" w:cs="Calibri"/>
                <w:b/>
                <w:bCs/>
                <w:sz w:val="16"/>
                <w:szCs w:val="16"/>
                <w:lang w:eastAsia="en-AU"/>
              </w:rPr>
              <w:t>Support</w:t>
            </w:r>
            <w:r w:rsidRPr="008C2F2A">
              <w:rPr>
                <w:rFonts w:ascii="Calibri" w:hAnsi="Calibri" w:cs="Calibri"/>
                <w:b/>
                <w:bCs/>
                <w:sz w:val="16"/>
                <w:szCs w:val="16"/>
                <w:lang w:eastAsia="en-AU"/>
              </w:rPr>
              <w:t>/guidance</w:t>
            </w:r>
          </w:p>
        </w:tc>
        <w:tc>
          <w:tcPr>
            <w:tcW w:w="262" w:type="pct"/>
            <w:tcBorders>
              <w:top w:val="single" w:sz="4" w:space="0" w:color="auto"/>
              <w:left w:val="nil"/>
              <w:bottom w:val="single" w:sz="4" w:space="0" w:color="auto"/>
              <w:right w:val="single" w:sz="4" w:space="0" w:color="auto"/>
            </w:tcBorders>
            <w:shd w:val="clear" w:color="auto" w:fill="000000" w:themeFill="text1"/>
            <w:hideMark/>
          </w:tcPr>
          <w:p w14:paraId="58318828" w14:textId="50156A39" w:rsidR="00F51D6B" w:rsidRPr="008C2F2A" w:rsidRDefault="00F51D6B" w:rsidP="00725226">
            <w:pPr>
              <w:contextualSpacing/>
              <w:rPr>
                <w:rFonts w:ascii="Calibri" w:hAnsi="Calibri" w:cs="Calibri"/>
                <w:b/>
                <w:bCs/>
                <w:sz w:val="16"/>
                <w:szCs w:val="16"/>
                <w:highlight w:val="yellow"/>
                <w:lang w:eastAsia="en-AU"/>
              </w:rPr>
            </w:pPr>
            <w:r w:rsidRPr="00F51D6B">
              <w:rPr>
                <w:rFonts w:ascii="Calibri" w:hAnsi="Calibri" w:cs="Calibri"/>
                <w:b/>
                <w:bCs/>
                <w:sz w:val="16"/>
                <w:szCs w:val="16"/>
                <w:lang w:eastAsia="en-AU"/>
              </w:rPr>
              <w:t>Duration</w:t>
            </w:r>
          </w:p>
        </w:tc>
        <w:tc>
          <w:tcPr>
            <w:tcW w:w="317" w:type="pct"/>
            <w:tcBorders>
              <w:top w:val="single" w:sz="4" w:space="0" w:color="auto"/>
              <w:left w:val="nil"/>
              <w:bottom w:val="single" w:sz="4" w:space="0" w:color="auto"/>
              <w:right w:val="single" w:sz="4" w:space="0" w:color="auto"/>
            </w:tcBorders>
            <w:shd w:val="clear" w:color="auto" w:fill="000000" w:themeFill="text1"/>
            <w:hideMark/>
          </w:tcPr>
          <w:p w14:paraId="7F4159FE" w14:textId="0B8835A7" w:rsidR="00F51D6B" w:rsidRPr="008C2F2A" w:rsidRDefault="00F51D6B" w:rsidP="00725226">
            <w:pPr>
              <w:contextualSpacing/>
              <w:rPr>
                <w:rFonts w:ascii="Calibri" w:hAnsi="Calibri" w:cs="Calibri"/>
                <w:b/>
                <w:bCs/>
                <w:sz w:val="16"/>
                <w:szCs w:val="16"/>
                <w:lang w:eastAsia="en-AU"/>
              </w:rPr>
            </w:pPr>
            <w:r w:rsidRPr="008C2F2A">
              <w:rPr>
                <w:rFonts w:ascii="Calibri" w:hAnsi="Calibri" w:cs="Calibri"/>
                <w:b/>
                <w:bCs/>
                <w:sz w:val="16"/>
                <w:szCs w:val="16"/>
                <w:lang w:eastAsia="en-AU"/>
              </w:rPr>
              <w:t>Quality rating</w:t>
            </w:r>
            <w:r>
              <w:rPr>
                <w:rFonts w:ascii="Calibri" w:hAnsi="Calibri" w:cs="Calibri"/>
                <w:b/>
                <w:bCs/>
                <w:sz w:val="16"/>
                <w:szCs w:val="16"/>
                <w:lang w:eastAsia="en-AU"/>
              </w:rPr>
              <w:t xml:space="preserve"> (AMSTAR2)</w:t>
            </w:r>
          </w:p>
        </w:tc>
      </w:tr>
      <w:tr w:rsidR="0012303A" w:rsidRPr="005163AD" w14:paraId="7827FE2D" w14:textId="77777777" w:rsidTr="0012303A">
        <w:trPr>
          <w:trHeight w:val="3022"/>
        </w:trPr>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43BFCD74" w14:textId="29F8E126" w:rsidR="00F51D6B" w:rsidRPr="00996827" w:rsidRDefault="00F51D6B" w:rsidP="00725226">
            <w:pPr>
              <w:contextualSpacing/>
              <w:rPr>
                <w:rFonts w:ascii="Calibri" w:hAnsi="Calibri" w:cs="Calibri"/>
                <w:sz w:val="16"/>
                <w:szCs w:val="16"/>
                <w:lang w:eastAsia="en-AU"/>
              </w:rPr>
            </w:pPr>
            <w:r w:rsidRPr="00996827">
              <w:rPr>
                <w:rFonts w:ascii="Calibri" w:hAnsi="Calibri" w:cs="Calibri"/>
                <w:sz w:val="16"/>
                <w:szCs w:val="16"/>
                <w:lang w:eastAsia="en-AU"/>
              </w:rPr>
              <w:t>Ahern et al. (2018)</w:t>
            </w:r>
            <w:r w:rsidR="00C90F74">
              <w:rPr>
                <w:rFonts w:ascii="Calibri" w:hAnsi="Calibri" w:cs="Calibri"/>
                <w:sz w:val="16"/>
                <w:szCs w:val="16"/>
                <w:lang w:eastAsia="en-AU"/>
              </w:rPr>
              <w:fldChar w:fldCharType="begin">
                <w:fldData xml:space="preserve">PEVuZE5vdGU+PENpdGU+PEF1dGhvcj5BaGVybjwvQXV0aG9yPjxZZWFyPjIwMTg8L1llYXI+PFJl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</w:fldData>
              </w:fldChar>
            </w:r>
            <w:r w:rsidR="00C90F74">
              <w:rPr>
                <w:rFonts w:ascii="Calibri" w:hAnsi="Calibri" w:cs="Calibri"/>
                <w:sz w:val="16"/>
                <w:szCs w:val="16"/>
                <w:lang w:eastAsia="en-AU"/>
              </w:rPr>
              <w:instrText xml:space="preserve"> ADDIN EN.CITE </w:instrText>
            </w:r>
            <w:r w:rsidR="00C90F74">
              <w:rPr>
                <w:rFonts w:ascii="Calibri" w:hAnsi="Calibri" w:cs="Calibri"/>
                <w:sz w:val="16"/>
                <w:szCs w:val="16"/>
                <w:lang w:eastAsia="en-AU"/>
              </w:rPr>
              <w:fldChar w:fldCharType="begin">
                <w:fldData xml:space="preserve">PEVuZE5vdGU+PENpdGU+PEF1dGhvcj5BaGVybjwvQXV0aG9yPjxZZWFyPjIwMTg8L1llYXI+PFJl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</w:fldData>
              </w:fldChar>
            </w:r>
            <w:r w:rsidR="00C90F74">
              <w:rPr>
                <w:rFonts w:ascii="Calibri" w:hAnsi="Calibri" w:cs="Calibri"/>
                <w:sz w:val="16"/>
                <w:szCs w:val="16"/>
                <w:lang w:eastAsia="en-AU"/>
              </w:rPr>
              <w:instrText xml:space="preserve"> ADDIN EN.CITE.DATA </w:instrText>
            </w:r>
            <w:r w:rsidR="00C90F74">
              <w:rPr>
                <w:rFonts w:ascii="Calibri" w:hAnsi="Calibri" w:cs="Calibri"/>
                <w:sz w:val="16"/>
                <w:szCs w:val="16"/>
                <w:lang w:eastAsia="en-AU"/>
              </w:rPr>
            </w:r>
            <w:r w:rsidR="00C90F74">
              <w:rPr>
                <w:rFonts w:ascii="Calibri" w:hAnsi="Calibri" w:cs="Calibri"/>
                <w:sz w:val="16"/>
                <w:szCs w:val="16"/>
                <w:lang w:eastAsia="en-AU"/>
              </w:rPr>
              <w:fldChar w:fldCharType="end"/>
            </w:r>
            <w:r w:rsidR="00C90F74">
              <w:rPr>
                <w:rFonts w:ascii="Calibri" w:hAnsi="Calibri" w:cs="Calibri"/>
                <w:sz w:val="16"/>
                <w:szCs w:val="16"/>
                <w:lang w:eastAsia="en-AU"/>
              </w:rPr>
            </w:r>
            <w:r w:rsidR="00C90F74">
              <w:rPr>
                <w:rFonts w:ascii="Calibri" w:hAnsi="Calibri" w:cs="Calibri"/>
                <w:sz w:val="16"/>
                <w:szCs w:val="16"/>
                <w:lang w:eastAsia="en-AU"/>
              </w:rPr>
              <w:fldChar w:fldCharType="separate"/>
            </w:r>
            <w:r w:rsidR="00C90F74" w:rsidRPr="00C90F74">
              <w:rPr>
                <w:rFonts w:ascii="Calibri" w:hAnsi="Calibri" w:cs="Calibri"/>
                <w:noProof/>
                <w:sz w:val="16"/>
                <w:szCs w:val="16"/>
                <w:vertAlign w:val="superscript"/>
                <w:lang w:eastAsia="en-AU"/>
              </w:rPr>
              <w:t>7</w:t>
            </w:r>
            <w:r w:rsidR="00C90F74">
              <w:rPr>
                <w:rFonts w:ascii="Calibri" w:hAnsi="Calibri" w:cs="Calibri"/>
                <w:sz w:val="16"/>
                <w:szCs w:val="16"/>
                <w:lang w:eastAsia="en-AU"/>
              </w:rPr>
              <w:fldChar w:fldCharType="end"/>
            </w:r>
          </w:p>
        </w:tc>
        <w:tc>
          <w:tcPr>
            <w:tcW w:w="371" w:type="pct"/>
            <w:tcBorders>
              <w:top w:val="nil"/>
              <w:left w:val="nil"/>
              <w:bottom w:val="single" w:sz="4" w:space="0" w:color="auto"/>
              <w:right w:val="single" w:sz="4" w:space="0" w:color="auto"/>
            </w:tcBorders>
          </w:tcPr>
          <w:p w14:paraId="5E4D9441" w14:textId="008121E4" w:rsidR="00F51D6B" w:rsidRDefault="00F51D6B" w:rsidP="00725226">
            <w:pPr>
              <w:contextualSpacing/>
              <w:rPr>
                <w:rFonts w:ascii="Calibri" w:hAnsi="Calibri" w:cs="Calibri"/>
                <w:sz w:val="16"/>
                <w:szCs w:val="16"/>
                <w:lang w:eastAsia="en-AU"/>
              </w:rPr>
            </w:pPr>
            <w:r w:rsidRPr="005163AD">
              <w:rPr>
                <w:rFonts w:ascii="Calibri" w:hAnsi="Calibri" w:cs="Calibri"/>
                <w:sz w:val="16"/>
                <w:szCs w:val="16"/>
                <w:lang w:eastAsia="en-AU"/>
              </w:rPr>
              <w:t>Depression</w:t>
            </w:r>
          </w:p>
          <w:p w14:paraId="74FDD65B" w14:textId="0846C1CE" w:rsidR="00683320" w:rsidRDefault="00683320" w:rsidP="00725226">
            <w:pPr>
              <w:contextualSpacing/>
              <w:rPr>
                <w:rFonts w:ascii="Calibri" w:hAnsi="Calibri" w:cs="Calibri"/>
                <w:sz w:val="16"/>
                <w:szCs w:val="16"/>
                <w:lang w:eastAsia="en-AU"/>
              </w:rPr>
            </w:pPr>
            <w:r w:rsidRPr="00DF66B2">
              <w:rPr>
                <w:rFonts w:ascii="Calibri" w:hAnsi="Calibri" w:cs="Calibri"/>
                <w:sz w:val="16"/>
                <w:szCs w:val="16"/>
                <w:lang w:eastAsia="en-AU"/>
              </w:rPr>
              <w:t>(</w:t>
            </w:r>
            <w:proofErr w:type="gramStart"/>
            <w:r w:rsidRPr="00DF66B2">
              <w:rPr>
                <w:rFonts w:ascii="Calibri" w:hAnsi="Calibri" w:cs="Calibri"/>
                <w:sz w:val="16"/>
                <w:szCs w:val="16"/>
                <w:lang w:eastAsia="en-AU"/>
              </w:rPr>
              <w:t>includes</w:t>
            </w:r>
            <w:proofErr w:type="gramEnd"/>
            <w:r w:rsidRPr="00DF66B2">
              <w:rPr>
                <w:rFonts w:ascii="Calibri" w:hAnsi="Calibri" w:cs="Calibri"/>
                <w:sz w:val="16"/>
                <w:szCs w:val="16"/>
                <w:lang w:eastAsia="en-AU"/>
              </w:rPr>
              <w:t xml:space="preserve"> one study on postnatal depression)</w:t>
            </w:r>
          </w:p>
          <w:p w14:paraId="0ED54A2C" w14:textId="77777777" w:rsidR="008B2112" w:rsidRDefault="008B2112" w:rsidP="00725226">
            <w:pPr>
              <w:contextualSpacing/>
              <w:rPr>
                <w:rFonts w:ascii="Calibri" w:hAnsi="Calibri" w:cs="Calibri"/>
                <w:sz w:val="16"/>
                <w:szCs w:val="16"/>
                <w:lang w:eastAsia="en-AU"/>
              </w:rPr>
            </w:pPr>
          </w:p>
          <w:p w14:paraId="64B7C9D1" w14:textId="3E23E756" w:rsidR="008B2112" w:rsidRPr="005163AD" w:rsidRDefault="008B2112" w:rsidP="00725226">
            <w:pPr>
              <w:contextualSpacing/>
              <w:rPr>
                <w:rFonts w:ascii="Calibri" w:hAnsi="Calibri" w:cs="Calibri"/>
                <w:sz w:val="16"/>
                <w:szCs w:val="16"/>
                <w:lang w:eastAsia="en-AU"/>
              </w:rPr>
            </w:pPr>
            <w:r w:rsidRPr="008B2112">
              <w:rPr>
                <w:rFonts w:ascii="Calibri" w:hAnsi="Calibri" w:cs="Calibri"/>
                <w:sz w:val="16"/>
                <w:szCs w:val="16"/>
                <w:lang w:eastAsia="en-AU"/>
              </w:rPr>
              <w:t>M age = 42.7 in int and 43.2 in control. Female = 70.6%</w:t>
            </w:r>
          </w:p>
        </w:tc>
        <w:tc>
          <w:tcPr>
            <w:tcW w:w="411" w:type="pct"/>
            <w:tcBorders>
              <w:top w:val="single" w:sz="4" w:space="0" w:color="auto"/>
              <w:left w:val="single" w:sz="4" w:space="0" w:color="auto"/>
              <w:bottom w:val="single" w:sz="4" w:space="0" w:color="auto"/>
              <w:right w:val="single" w:sz="4" w:space="0" w:color="auto"/>
            </w:tcBorders>
          </w:tcPr>
          <w:p w14:paraId="5CA39229" w14:textId="7238FEE1" w:rsidR="00F51D6B" w:rsidRPr="005163AD" w:rsidRDefault="00F51D6B" w:rsidP="00725226">
            <w:pPr>
              <w:contextualSpacing/>
              <w:rPr>
                <w:rFonts w:ascii="Calibri" w:hAnsi="Calibri" w:cs="Calibri"/>
                <w:sz w:val="16"/>
                <w:szCs w:val="16"/>
                <w:lang w:eastAsia="en-AU"/>
              </w:rPr>
            </w:pPr>
            <w:r w:rsidRPr="005163AD">
              <w:rPr>
                <w:rFonts w:ascii="Calibri" w:hAnsi="Calibri" w:cs="Calibri"/>
                <w:sz w:val="16"/>
                <w:szCs w:val="16"/>
                <w:lang w:eastAsia="en-AU"/>
              </w:rPr>
              <w:t>Adult</w:t>
            </w:r>
            <w:r>
              <w:rPr>
                <w:rFonts w:ascii="Calibri" w:hAnsi="Calibri" w:cs="Calibri"/>
                <w:sz w:val="16"/>
                <w:szCs w:val="16"/>
                <w:lang w:eastAsia="en-AU"/>
              </w:rPr>
              <w:t>s</w:t>
            </w:r>
            <w:r w:rsidRPr="005163AD">
              <w:rPr>
                <w:rFonts w:ascii="Calibri" w:hAnsi="Calibri" w:cs="Calibri"/>
                <w:sz w:val="16"/>
                <w:szCs w:val="16"/>
                <w:lang w:eastAsia="en-AU"/>
              </w:rPr>
              <w:t xml:space="preserve"> with MDD or scored above the clinical cut-off </w:t>
            </w:r>
            <w:r w:rsidR="00B966CE">
              <w:rPr>
                <w:rFonts w:ascii="Calibri" w:hAnsi="Calibri" w:cs="Calibri"/>
                <w:sz w:val="16"/>
                <w:szCs w:val="16"/>
                <w:lang w:eastAsia="en-AU"/>
              </w:rPr>
              <w:t>standardised</w:t>
            </w:r>
            <w:r w:rsidRPr="005163AD">
              <w:rPr>
                <w:rFonts w:ascii="Calibri" w:hAnsi="Calibri" w:cs="Calibri"/>
                <w:sz w:val="16"/>
                <w:szCs w:val="16"/>
                <w:lang w:eastAsia="en-AU"/>
              </w:rPr>
              <w:t xml:space="preserve"> measure</w:t>
            </w:r>
          </w:p>
        </w:tc>
        <w:tc>
          <w:tcPr>
            <w:tcW w:w="294" w:type="pct"/>
            <w:tcBorders>
              <w:top w:val="nil"/>
              <w:left w:val="single" w:sz="4" w:space="0" w:color="auto"/>
              <w:bottom w:val="single" w:sz="4" w:space="0" w:color="auto"/>
              <w:right w:val="single" w:sz="4" w:space="0" w:color="auto"/>
            </w:tcBorders>
            <w:shd w:val="clear" w:color="auto" w:fill="auto"/>
            <w:hideMark/>
          </w:tcPr>
          <w:p w14:paraId="2B2C34A4" w14:textId="77777777" w:rsidR="00F51D6B" w:rsidRDefault="00F51D6B" w:rsidP="00725226">
            <w:pPr>
              <w:contextualSpacing/>
              <w:rPr>
                <w:rFonts w:ascii="Calibri" w:hAnsi="Calibri" w:cs="Calibri"/>
                <w:sz w:val="16"/>
                <w:szCs w:val="16"/>
                <w:lang w:eastAsia="en-AU"/>
              </w:rPr>
            </w:pPr>
            <w:r w:rsidRPr="005163AD">
              <w:rPr>
                <w:rFonts w:ascii="Calibri" w:hAnsi="Calibri" w:cs="Calibri"/>
                <w:sz w:val="16"/>
                <w:szCs w:val="16"/>
                <w:lang w:eastAsia="en-AU"/>
              </w:rPr>
              <w:t>Jan 2006 - Dec 2016</w:t>
            </w:r>
          </w:p>
          <w:p w14:paraId="5789A3BC" w14:textId="77777777" w:rsidR="00F51D6B" w:rsidRDefault="00F51D6B" w:rsidP="00725226">
            <w:pPr>
              <w:contextualSpacing/>
              <w:rPr>
                <w:rFonts w:ascii="Calibri" w:hAnsi="Calibri" w:cs="Calibri"/>
                <w:sz w:val="16"/>
                <w:szCs w:val="16"/>
                <w:lang w:eastAsia="en-AU"/>
              </w:rPr>
            </w:pPr>
          </w:p>
          <w:p w14:paraId="30933659" w14:textId="4F5AC31F" w:rsidR="00F51D6B" w:rsidRPr="005163AD" w:rsidRDefault="00F51D6B" w:rsidP="00725226">
            <w:pPr>
              <w:contextualSpacing/>
              <w:rPr>
                <w:rFonts w:ascii="Calibri" w:hAnsi="Calibri" w:cs="Calibri"/>
                <w:sz w:val="16"/>
                <w:szCs w:val="16"/>
                <w:lang w:eastAsia="en-AU"/>
              </w:rPr>
            </w:pPr>
          </w:p>
        </w:tc>
        <w:tc>
          <w:tcPr>
            <w:tcW w:w="701" w:type="pct"/>
            <w:tcBorders>
              <w:top w:val="single" w:sz="4" w:space="0" w:color="auto"/>
              <w:left w:val="nil"/>
              <w:bottom w:val="single" w:sz="4" w:space="0" w:color="auto"/>
              <w:right w:val="single" w:sz="4" w:space="0" w:color="auto"/>
            </w:tcBorders>
          </w:tcPr>
          <w:p w14:paraId="37E7BE6B" w14:textId="4E147321" w:rsidR="002A6945" w:rsidRPr="004E53B9" w:rsidRDefault="002A6945" w:rsidP="00725226">
            <w:pPr>
              <w:contextualSpacing/>
              <w:rPr>
                <w:rFonts w:ascii="Calibri" w:hAnsi="Calibri" w:cs="Calibri"/>
                <w:sz w:val="16"/>
                <w:szCs w:val="16"/>
                <w:lang w:val="de-DE" w:eastAsia="en-AU"/>
              </w:rPr>
            </w:pPr>
            <w:r w:rsidRPr="004E53B9">
              <w:rPr>
                <w:rFonts w:ascii="Calibri" w:hAnsi="Calibri" w:cs="Calibri"/>
                <w:sz w:val="16"/>
                <w:szCs w:val="16"/>
                <w:lang w:val="de-DE" w:eastAsia="en-AU"/>
              </w:rPr>
              <w:t>Australia (7)</w:t>
            </w:r>
          </w:p>
          <w:p w14:paraId="034A1930" w14:textId="02C66408" w:rsidR="002A6945" w:rsidRPr="004E53B9" w:rsidRDefault="002A6945" w:rsidP="00725226">
            <w:pPr>
              <w:contextualSpacing/>
              <w:rPr>
                <w:rFonts w:ascii="Calibri" w:hAnsi="Calibri" w:cs="Calibri"/>
                <w:sz w:val="16"/>
                <w:szCs w:val="16"/>
                <w:lang w:val="de-DE" w:eastAsia="en-AU"/>
              </w:rPr>
            </w:pPr>
            <w:r w:rsidRPr="004E53B9">
              <w:rPr>
                <w:rFonts w:ascii="Calibri" w:hAnsi="Calibri" w:cs="Calibri"/>
                <w:sz w:val="16"/>
                <w:szCs w:val="16"/>
                <w:lang w:val="de-DE" w:eastAsia="en-AU"/>
              </w:rPr>
              <w:t>Sweden (7)</w:t>
            </w:r>
          </w:p>
          <w:p w14:paraId="0EAA0B89" w14:textId="501280DC" w:rsidR="002A6945" w:rsidRPr="004E53B9" w:rsidRDefault="002A6945" w:rsidP="00725226">
            <w:pPr>
              <w:contextualSpacing/>
              <w:rPr>
                <w:rFonts w:ascii="Calibri" w:hAnsi="Calibri" w:cs="Calibri"/>
                <w:sz w:val="16"/>
                <w:szCs w:val="16"/>
                <w:lang w:val="de-DE" w:eastAsia="en-AU"/>
              </w:rPr>
            </w:pPr>
            <w:r w:rsidRPr="004E53B9">
              <w:rPr>
                <w:rFonts w:ascii="Calibri" w:hAnsi="Calibri" w:cs="Calibri"/>
                <w:sz w:val="16"/>
                <w:szCs w:val="16"/>
                <w:lang w:val="de-DE" w:eastAsia="en-AU"/>
              </w:rPr>
              <w:t>UK (5)</w:t>
            </w:r>
          </w:p>
          <w:p w14:paraId="618A06A5" w14:textId="0361234E" w:rsidR="002A6945" w:rsidRPr="004E53B9" w:rsidRDefault="002A6945" w:rsidP="00725226">
            <w:pPr>
              <w:contextualSpacing/>
              <w:rPr>
                <w:rFonts w:ascii="Calibri" w:hAnsi="Calibri" w:cs="Calibri"/>
                <w:sz w:val="16"/>
                <w:szCs w:val="16"/>
                <w:lang w:val="de-DE" w:eastAsia="en-AU"/>
              </w:rPr>
            </w:pPr>
            <w:r w:rsidRPr="004E53B9">
              <w:rPr>
                <w:rFonts w:ascii="Calibri" w:hAnsi="Calibri" w:cs="Calibri"/>
                <w:sz w:val="16"/>
                <w:szCs w:val="16"/>
                <w:lang w:val="de-DE" w:eastAsia="en-AU"/>
              </w:rPr>
              <w:t>USA (4)</w:t>
            </w:r>
          </w:p>
          <w:p w14:paraId="6E5EF9C1" w14:textId="77777777" w:rsidR="002A6945" w:rsidRPr="004E53B9" w:rsidRDefault="002A6945" w:rsidP="00725226">
            <w:pPr>
              <w:contextualSpacing/>
              <w:rPr>
                <w:rFonts w:ascii="Calibri" w:hAnsi="Calibri" w:cs="Calibri"/>
                <w:sz w:val="16"/>
                <w:szCs w:val="16"/>
                <w:lang w:val="de-DE" w:eastAsia="en-AU"/>
              </w:rPr>
            </w:pPr>
            <w:r w:rsidRPr="004E53B9">
              <w:rPr>
                <w:rFonts w:ascii="Calibri" w:hAnsi="Calibri" w:cs="Calibri"/>
                <w:sz w:val="16"/>
                <w:szCs w:val="16"/>
                <w:lang w:val="de-DE" w:eastAsia="en-AU"/>
              </w:rPr>
              <w:t>Netherlands (3)</w:t>
            </w:r>
          </w:p>
          <w:p w14:paraId="07F19EFF" w14:textId="77777777" w:rsidR="002A6945" w:rsidRPr="004E53B9" w:rsidRDefault="002A6945" w:rsidP="00725226">
            <w:pPr>
              <w:contextualSpacing/>
              <w:rPr>
                <w:rFonts w:ascii="Calibri" w:hAnsi="Calibri" w:cs="Calibri"/>
                <w:sz w:val="16"/>
                <w:szCs w:val="16"/>
                <w:lang w:val="de-DE" w:eastAsia="en-AU"/>
              </w:rPr>
            </w:pPr>
            <w:r w:rsidRPr="004E53B9">
              <w:rPr>
                <w:rFonts w:ascii="Calibri" w:hAnsi="Calibri" w:cs="Calibri"/>
                <w:sz w:val="16"/>
                <w:szCs w:val="16"/>
                <w:lang w:val="de-DE" w:eastAsia="en-AU"/>
              </w:rPr>
              <w:t>Germany (2)</w:t>
            </w:r>
          </w:p>
          <w:p w14:paraId="79031E49" w14:textId="77777777" w:rsidR="004E53B9" w:rsidRDefault="002A6945" w:rsidP="00725226">
            <w:pPr>
              <w:contextualSpacing/>
              <w:rPr>
                <w:rFonts w:ascii="Calibri" w:hAnsi="Calibri" w:cs="Calibri"/>
                <w:sz w:val="16"/>
                <w:szCs w:val="16"/>
                <w:lang w:eastAsia="en-AU"/>
              </w:rPr>
            </w:pPr>
            <w:r w:rsidRPr="005163AD">
              <w:rPr>
                <w:rFonts w:ascii="Calibri" w:hAnsi="Calibri" w:cs="Calibri"/>
                <w:sz w:val="16"/>
                <w:szCs w:val="16"/>
                <w:lang w:eastAsia="en-AU"/>
              </w:rPr>
              <w:t>Spain</w:t>
            </w:r>
            <w:r>
              <w:rPr>
                <w:rFonts w:ascii="Calibri" w:hAnsi="Calibri" w:cs="Calibri"/>
                <w:sz w:val="16"/>
                <w:szCs w:val="16"/>
                <w:lang w:eastAsia="en-AU"/>
              </w:rPr>
              <w:t xml:space="preserve"> (1) </w:t>
            </w:r>
          </w:p>
          <w:p w14:paraId="1EDA2405" w14:textId="2EE74307" w:rsidR="00F51D6B" w:rsidRPr="005163AD" w:rsidRDefault="002A6945" w:rsidP="00725226">
            <w:pPr>
              <w:contextualSpacing/>
              <w:rPr>
                <w:rFonts w:ascii="Calibri" w:hAnsi="Calibri" w:cs="Calibri"/>
                <w:sz w:val="16"/>
                <w:szCs w:val="16"/>
                <w:lang w:eastAsia="en-AU"/>
              </w:rPr>
            </w:pPr>
            <w:r w:rsidRPr="005163AD">
              <w:rPr>
                <w:rFonts w:ascii="Calibri" w:hAnsi="Calibri" w:cs="Calibri"/>
                <w:sz w:val="16"/>
                <w:szCs w:val="16"/>
                <w:lang w:eastAsia="en-AU"/>
              </w:rPr>
              <w:t>Norway</w:t>
            </w:r>
            <w:r w:rsidR="006B2B54">
              <w:rPr>
                <w:rFonts w:ascii="Calibri" w:hAnsi="Calibri" w:cs="Calibri"/>
                <w:sz w:val="16"/>
                <w:szCs w:val="16"/>
                <w:lang w:eastAsia="en-AU"/>
              </w:rPr>
              <w:t xml:space="preserve"> (1)</w:t>
            </w:r>
          </w:p>
        </w:tc>
        <w:tc>
          <w:tcPr>
            <w:tcW w:w="459" w:type="pct"/>
            <w:tcBorders>
              <w:top w:val="nil"/>
              <w:left w:val="single" w:sz="4" w:space="0" w:color="auto"/>
              <w:bottom w:val="single" w:sz="4" w:space="0" w:color="auto"/>
              <w:right w:val="single" w:sz="4" w:space="0" w:color="auto"/>
            </w:tcBorders>
            <w:shd w:val="clear" w:color="auto" w:fill="auto"/>
            <w:hideMark/>
          </w:tcPr>
          <w:p w14:paraId="1A98C9E7" w14:textId="0BB11813" w:rsidR="00F51D6B" w:rsidRPr="005163AD" w:rsidRDefault="00F51D6B" w:rsidP="00725226">
            <w:pPr>
              <w:contextualSpacing/>
              <w:rPr>
                <w:rFonts w:ascii="Calibri" w:hAnsi="Calibri" w:cs="Calibri"/>
                <w:sz w:val="16"/>
                <w:szCs w:val="16"/>
                <w:lang w:eastAsia="en-AU"/>
              </w:rPr>
            </w:pPr>
            <w:r w:rsidRPr="005163AD">
              <w:rPr>
                <w:rFonts w:ascii="Calibri" w:hAnsi="Calibri" w:cs="Calibri"/>
                <w:sz w:val="16"/>
                <w:szCs w:val="16"/>
                <w:lang w:eastAsia="en-AU"/>
              </w:rPr>
              <w:t xml:space="preserve">30 </w:t>
            </w:r>
            <w:r>
              <w:rPr>
                <w:rFonts w:ascii="Calibri" w:hAnsi="Calibri" w:cs="Calibri"/>
                <w:sz w:val="16"/>
                <w:szCs w:val="16"/>
                <w:lang w:eastAsia="en-AU"/>
              </w:rPr>
              <w:t>in</w:t>
            </w:r>
            <w:r w:rsidRPr="005163AD">
              <w:rPr>
                <w:rFonts w:ascii="Calibri" w:hAnsi="Calibri" w:cs="Calibri"/>
                <w:sz w:val="16"/>
                <w:szCs w:val="16"/>
                <w:lang w:eastAsia="en-AU"/>
              </w:rPr>
              <w:t xml:space="preserve"> </w:t>
            </w:r>
            <w:r>
              <w:rPr>
                <w:rFonts w:ascii="Calibri" w:hAnsi="Calibri" w:cs="Calibri"/>
                <w:sz w:val="16"/>
                <w:szCs w:val="16"/>
                <w:lang w:eastAsia="en-AU"/>
              </w:rPr>
              <w:t>SR</w:t>
            </w:r>
            <w:r w:rsidRPr="005163AD">
              <w:rPr>
                <w:rFonts w:ascii="Calibri" w:hAnsi="Calibri" w:cs="Calibri"/>
                <w:sz w:val="16"/>
                <w:szCs w:val="16"/>
                <w:lang w:eastAsia="en-AU"/>
              </w:rPr>
              <w:t xml:space="preserve"> </w:t>
            </w:r>
            <w:r w:rsidR="002A6945">
              <w:rPr>
                <w:rFonts w:ascii="Calibri" w:hAnsi="Calibri" w:cs="Calibri"/>
                <w:sz w:val="16"/>
                <w:szCs w:val="16"/>
                <w:lang w:eastAsia="en-AU"/>
              </w:rPr>
              <w:t>(</w:t>
            </w:r>
            <w:r w:rsidRPr="005163AD">
              <w:rPr>
                <w:rFonts w:ascii="Calibri" w:hAnsi="Calibri" w:cs="Calibri"/>
                <w:sz w:val="16"/>
                <w:szCs w:val="16"/>
                <w:lang w:eastAsia="en-AU"/>
              </w:rPr>
              <w:t xml:space="preserve">29 in </w:t>
            </w:r>
            <w:r>
              <w:rPr>
                <w:rFonts w:ascii="Calibri" w:hAnsi="Calibri" w:cs="Calibri"/>
                <w:sz w:val="16"/>
                <w:szCs w:val="16"/>
                <w:lang w:eastAsia="en-AU"/>
              </w:rPr>
              <w:t>MA</w:t>
            </w:r>
            <w:r w:rsidR="00B966CE">
              <w:rPr>
                <w:rFonts w:ascii="Calibri" w:hAnsi="Calibri" w:cs="Calibri"/>
                <w:sz w:val="16"/>
                <w:szCs w:val="16"/>
                <w:lang w:eastAsia="en-AU"/>
              </w:rPr>
              <w:t>; 37 subsamples</w:t>
            </w:r>
            <w:r w:rsidR="002A6945">
              <w:rPr>
                <w:rFonts w:ascii="Calibri" w:hAnsi="Calibri" w:cs="Calibri"/>
                <w:sz w:val="16"/>
                <w:szCs w:val="16"/>
                <w:lang w:eastAsia="en-AU"/>
              </w:rPr>
              <w:t>)</w:t>
            </w:r>
            <w:r w:rsidR="00B966CE">
              <w:rPr>
                <w:rFonts w:ascii="Calibri" w:hAnsi="Calibri" w:cs="Calibri"/>
                <w:sz w:val="16"/>
                <w:szCs w:val="16"/>
                <w:lang w:eastAsia="en-AU"/>
              </w:rPr>
              <w:t xml:space="preserve">; </w:t>
            </w:r>
            <w:r w:rsidRPr="005163AD">
              <w:rPr>
                <w:rFonts w:ascii="Calibri" w:hAnsi="Calibri" w:cs="Calibri"/>
                <w:sz w:val="16"/>
                <w:szCs w:val="16"/>
                <w:lang w:eastAsia="en-AU"/>
              </w:rPr>
              <w:t xml:space="preserve">29 </w:t>
            </w:r>
            <w:r>
              <w:rPr>
                <w:rFonts w:ascii="Calibri" w:hAnsi="Calibri" w:cs="Calibri"/>
                <w:sz w:val="16"/>
                <w:szCs w:val="16"/>
                <w:lang w:eastAsia="en-AU"/>
              </w:rPr>
              <w:t>RCT</w:t>
            </w:r>
            <w:r w:rsidRPr="005163AD">
              <w:rPr>
                <w:rFonts w:ascii="Calibri" w:hAnsi="Calibri" w:cs="Calibri"/>
                <w:sz w:val="16"/>
                <w:szCs w:val="16"/>
                <w:lang w:eastAsia="en-AU"/>
              </w:rPr>
              <w:t>s, 1 propensity matched case-control trial</w:t>
            </w:r>
            <w:r w:rsidR="00B966CE">
              <w:rPr>
                <w:rFonts w:ascii="Calibri" w:hAnsi="Calibri" w:cs="Calibri"/>
                <w:sz w:val="16"/>
                <w:szCs w:val="16"/>
                <w:lang w:eastAsia="en-AU"/>
              </w:rPr>
              <w:t>; 5429</w:t>
            </w:r>
          </w:p>
        </w:tc>
        <w:tc>
          <w:tcPr>
            <w:tcW w:w="645" w:type="pct"/>
            <w:tcBorders>
              <w:top w:val="nil"/>
              <w:left w:val="nil"/>
              <w:bottom w:val="single" w:sz="4" w:space="0" w:color="auto"/>
              <w:right w:val="single" w:sz="4" w:space="0" w:color="auto"/>
            </w:tcBorders>
            <w:shd w:val="clear" w:color="auto" w:fill="auto"/>
            <w:hideMark/>
          </w:tcPr>
          <w:p w14:paraId="7E81C6E6" w14:textId="45273E40" w:rsidR="00F51D6B" w:rsidRPr="005163AD" w:rsidRDefault="00F51D6B" w:rsidP="00725226">
            <w:pPr>
              <w:contextualSpacing/>
              <w:rPr>
                <w:rFonts w:ascii="Calibri" w:hAnsi="Calibri" w:cs="Calibri"/>
                <w:sz w:val="16"/>
                <w:szCs w:val="16"/>
                <w:lang w:eastAsia="en-AU"/>
              </w:rPr>
            </w:pPr>
            <w:r>
              <w:rPr>
                <w:rFonts w:ascii="Calibri" w:hAnsi="Calibri" w:cs="Calibri"/>
                <w:sz w:val="16"/>
                <w:szCs w:val="16"/>
                <w:lang w:eastAsia="en-AU"/>
              </w:rPr>
              <w:t xml:space="preserve">17 </w:t>
            </w:r>
            <w:r w:rsidRPr="005163AD">
              <w:rPr>
                <w:rFonts w:ascii="Calibri" w:hAnsi="Calibri" w:cs="Calibri"/>
                <w:sz w:val="16"/>
                <w:szCs w:val="16"/>
                <w:lang w:eastAsia="en-AU"/>
              </w:rPr>
              <w:t>CBT interventions</w:t>
            </w:r>
            <w:r w:rsidR="006B2B54">
              <w:rPr>
                <w:rFonts w:ascii="Calibri" w:hAnsi="Calibri" w:cs="Calibri"/>
                <w:sz w:val="16"/>
                <w:szCs w:val="16"/>
                <w:lang w:eastAsia="en-AU"/>
              </w:rPr>
              <w:t>; m</w:t>
            </w:r>
            <w:r>
              <w:rPr>
                <w:rFonts w:ascii="Calibri" w:hAnsi="Calibri" w:cs="Calibri"/>
                <w:sz w:val="16"/>
                <w:szCs w:val="16"/>
                <w:lang w:eastAsia="en-AU"/>
              </w:rPr>
              <w:t xml:space="preserve">any </w:t>
            </w:r>
            <w:r w:rsidRPr="005163AD">
              <w:rPr>
                <w:rFonts w:ascii="Calibri" w:hAnsi="Calibri" w:cs="Calibri"/>
                <w:sz w:val="16"/>
                <w:szCs w:val="16"/>
                <w:lang w:eastAsia="en-AU"/>
              </w:rPr>
              <w:t>diverged from traditional CBT</w:t>
            </w:r>
            <w:r>
              <w:rPr>
                <w:rFonts w:ascii="Calibri" w:hAnsi="Calibri" w:cs="Calibri"/>
                <w:sz w:val="16"/>
                <w:szCs w:val="16"/>
                <w:lang w:eastAsia="en-AU"/>
              </w:rPr>
              <w:t xml:space="preserve">. </w:t>
            </w:r>
            <w:r w:rsidRPr="005163AD">
              <w:rPr>
                <w:rFonts w:ascii="Calibri" w:hAnsi="Calibri" w:cs="Calibri"/>
                <w:sz w:val="16"/>
                <w:szCs w:val="16"/>
                <w:lang w:eastAsia="en-AU"/>
              </w:rPr>
              <w:t xml:space="preserve">In some instances, CBT supplemented with additional resources and online information forums </w:t>
            </w:r>
          </w:p>
        </w:tc>
        <w:tc>
          <w:tcPr>
            <w:tcW w:w="1244" w:type="pct"/>
            <w:tcBorders>
              <w:top w:val="nil"/>
              <w:left w:val="nil"/>
              <w:bottom w:val="single" w:sz="4" w:space="0" w:color="auto"/>
              <w:right w:val="single" w:sz="4" w:space="0" w:color="auto"/>
            </w:tcBorders>
            <w:shd w:val="clear" w:color="auto" w:fill="auto"/>
            <w:hideMark/>
          </w:tcPr>
          <w:p w14:paraId="33D114F5" w14:textId="5A1C05E0" w:rsidR="009B65FC" w:rsidRDefault="009B65FC" w:rsidP="00725226">
            <w:pPr>
              <w:contextualSpacing/>
              <w:rPr>
                <w:rFonts w:ascii="Calibri" w:hAnsi="Calibri" w:cs="Calibri"/>
                <w:sz w:val="16"/>
                <w:szCs w:val="16"/>
                <w:lang w:eastAsia="en-AU"/>
              </w:rPr>
            </w:pPr>
            <w:r w:rsidRPr="005163AD">
              <w:rPr>
                <w:rFonts w:ascii="Calibri" w:hAnsi="Calibri" w:cs="Calibri"/>
                <w:sz w:val="16"/>
                <w:szCs w:val="16"/>
                <w:lang w:eastAsia="en-AU"/>
              </w:rPr>
              <w:t xml:space="preserve">29 </w:t>
            </w:r>
            <w:r>
              <w:rPr>
                <w:rFonts w:ascii="Calibri" w:hAnsi="Calibri" w:cs="Calibri"/>
                <w:sz w:val="16"/>
                <w:szCs w:val="16"/>
                <w:lang w:eastAsia="en-AU"/>
              </w:rPr>
              <w:t xml:space="preserve">of 37 </w:t>
            </w:r>
            <w:r w:rsidRPr="005163AD">
              <w:rPr>
                <w:rFonts w:ascii="Calibri" w:hAnsi="Calibri" w:cs="Calibri"/>
                <w:sz w:val="16"/>
                <w:szCs w:val="16"/>
                <w:lang w:eastAsia="en-AU"/>
              </w:rPr>
              <w:t>subsamples</w:t>
            </w:r>
            <w:r w:rsidR="00B966CE">
              <w:rPr>
                <w:rFonts w:ascii="Calibri" w:hAnsi="Calibri" w:cs="Calibri"/>
                <w:sz w:val="16"/>
                <w:szCs w:val="16"/>
                <w:lang w:eastAsia="en-AU"/>
              </w:rPr>
              <w:t xml:space="preserve"> (24 studies)</w:t>
            </w:r>
            <w:r w:rsidRPr="005163AD">
              <w:rPr>
                <w:rFonts w:ascii="Calibri" w:hAnsi="Calibri" w:cs="Calibri"/>
                <w:sz w:val="16"/>
                <w:szCs w:val="16"/>
                <w:lang w:eastAsia="en-AU"/>
              </w:rPr>
              <w:t xml:space="preserve"> </w:t>
            </w:r>
            <w:r w:rsidR="00B966CE">
              <w:rPr>
                <w:rFonts w:ascii="Calibri" w:hAnsi="Calibri" w:cs="Calibri"/>
                <w:sz w:val="16"/>
                <w:szCs w:val="16"/>
                <w:lang w:eastAsia="en-AU"/>
              </w:rPr>
              <w:t>involved guidance</w:t>
            </w:r>
          </w:p>
          <w:p w14:paraId="4B2B3A4B" w14:textId="77777777" w:rsidR="009B65FC" w:rsidRPr="00A81737" w:rsidRDefault="009B65FC" w:rsidP="00725226">
            <w:pPr>
              <w:contextualSpacing/>
              <w:rPr>
                <w:rFonts w:ascii="Calibri" w:hAnsi="Calibri" w:cs="Calibri"/>
                <w:sz w:val="16"/>
                <w:szCs w:val="16"/>
                <w:highlight w:val="yellow"/>
                <w:lang w:eastAsia="en-AU"/>
              </w:rPr>
            </w:pPr>
          </w:p>
          <w:p w14:paraId="2D878BEF" w14:textId="5E9E0949" w:rsidR="00A81737" w:rsidRDefault="00A81737" w:rsidP="00725226">
            <w:pPr>
              <w:contextualSpacing/>
              <w:rPr>
                <w:rFonts w:ascii="Calibri" w:hAnsi="Calibri" w:cs="Calibri"/>
                <w:sz w:val="16"/>
                <w:szCs w:val="16"/>
                <w:lang w:eastAsia="en-AU"/>
              </w:rPr>
            </w:pPr>
            <w:r w:rsidRPr="00A81737">
              <w:rPr>
                <w:rFonts w:ascii="Calibri" w:hAnsi="Calibri" w:cs="Calibri"/>
                <w:sz w:val="16"/>
                <w:szCs w:val="16"/>
                <w:lang w:eastAsia="en-AU"/>
              </w:rPr>
              <w:t xml:space="preserve">Therapist support – </w:t>
            </w:r>
            <w:r w:rsidR="00996827">
              <w:rPr>
                <w:rFonts w:ascii="Calibri" w:hAnsi="Calibri" w:cs="Calibri"/>
                <w:sz w:val="16"/>
                <w:szCs w:val="16"/>
                <w:lang w:eastAsia="en-AU"/>
              </w:rPr>
              <w:t>F</w:t>
            </w:r>
            <w:r>
              <w:rPr>
                <w:rFonts w:ascii="Calibri" w:hAnsi="Calibri" w:cs="Calibri"/>
                <w:sz w:val="16"/>
                <w:szCs w:val="16"/>
                <w:lang w:eastAsia="en-AU"/>
              </w:rPr>
              <w:t>2</w:t>
            </w:r>
            <w:r w:rsidR="00996827">
              <w:rPr>
                <w:rFonts w:ascii="Calibri" w:hAnsi="Calibri" w:cs="Calibri"/>
                <w:sz w:val="16"/>
                <w:szCs w:val="16"/>
                <w:lang w:eastAsia="en-AU"/>
              </w:rPr>
              <w:t>F</w:t>
            </w:r>
            <w:r w:rsidRPr="00A81737">
              <w:rPr>
                <w:rFonts w:ascii="Calibri" w:hAnsi="Calibri" w:cs="Calibri"/>
                <w:sz w:val="16"/>
                <w:szCs w:val="16"/>
                <w:lang w:eastAsia="en-AU"/>
              </w:rPr>
              <w:t xml:space="preserve"> (</w:t>
            </w:r>
            <w:r>
              <w:rPr>
                <w:rFonts w:ascii="Calibri" w:hAnsi="Calibri" w:cs="Calibri"/>
                <w:sz w:val="16"/>
                <w:szCs w:val="16"/>
                <w:lang w:eastAsia="en-AU"/>
              </w:rPr>
              <w:t>2</w:t>
            </w:r>
            <w:r w:rsidRPr="00A81737">
              <w:rPr>
                <w:rFonts w:ascii="Calibri" w:hAnsi="Calibri" w:cs="Calibri"/>
                <w:sz w:val="16"/>
                <w:szCs w:val="16"/>
                <w:lang w:eastAsia="en-AU"/>
              </w:rPr>
              <w:t>)</w:t>
            </w:r>
          </w:p>
          <w:p w14:paraId="53354CCB" w14:textId="46AAA99B" w:rsidR="00C90318" w:rsidRPr="00A81737" w:rsidRDefault="00C90318" w:rsidP="00725226">
            <w:pPr>
              <w:contextualSpacing/>
              <w:rPr>
                <w:rFonts w:ascii="Calibri" w:hAnsi="Calibri" w:cs="Calibri"/>
                <w:sz w:val="16"/>
                <w:szCs w:val="16"/>
                <w:lang w:eastAsia="en-AU"/>
              </w:rPr>
            </w:pPr>
            <w:r>
              <w:rPr>
                <w:rFonts w:ascii="Calibri" w:hAnsi="Calibri" w:cs="Calibri"/>
                <w:sz w:val="16"/>
                <w:szCs w:val="16"/>
                <w:lang w:eastAsia="en-AU"/>
              </w:rPr>
              <w:t xml:space="preserve">Therapist </w:t>
            </w:r>
            <w:r w:rsidR="00996827">
              <w:rPr>
                <w:rFonts w:ascii="Calibri" w:hAnsi="Calibri" w:cs="Calibri"/>
                <w:sz w:val="16"/>
                <w:szCs w:val="16"/>
                <w:lang w:eastAsia="en-AU"/>
              </w:rPr>
              <w:t>F</w:t>
            </w:r>
            <w:r>
              <w:rPr>
                <w:rFonts w:ascii="Calibri" w:hAnsi="Calibri" w:cs="Calibri"/>
                <w:sz w:val="16"/>
                <w:szCs w:val="16"/>
                <w:lang w:eastAsia="en-AU"/>
              </w:rPr>
              <w:t>2</w:t>
            </w:r>
            <w:r w:rsidR="00996827">
              <w:rPr>
                <w:rFonts w:ascii="Calibri" w:hAnsi="Calibri" w:cs="Calibri"/>
                <w:sz w:val="16"/>
                <w:szCs w:val="16"/>
                <w:lang w:eastAsia="en-AU"/>
              </w:rPr>
              <w:t>F</w:t>
            </w:r>
            <w:r>
              <w:rPr>
                <w:rFonts w:ascii="Calibri" w:hAnsi="Calibri" w:cs="Calibri"/>
                <w:sz w:val="16"/>
                <w:szCs w:val="16"/>
                <w:lang w:eastAsia="en-AU"/>
              </w:rPr>
              <w:t xml:space="preserve"> and email </w:t>
            </w:r>
            <w:r w:rsidRPr="00A81737">
              <w:rPr>
                <w:rFonts w:ascii="Calibri" w:hAnsi="Calibri" w:cs="Calibri"/>
                <w:sz w:val="16"/>
                <w:szCs w:val="16"/>
                <w:lang w:eastAsia="en-AU"/>
              </w:rPr>
              <w:t xml:space="preserve">– </w:t>
            </w:r>
            <w:r>
              <w:rPr>
                <w:rFonts w:ascii="Calibri" w:hAnsi="Calibri" w:cs="Calibri"/>
                <w:sz w:val="16"/>
                <w:szCs w:val="16"/>
                <w:lang w:eastAsia="en-AU"/>
              </w:rPr>
              <w:t>(1)</w:t>
            </w:r>
          </w:p>
          <w:p w14:paraId="37BB7516" w14:textId="46B2417D" w:rsidR="00A81737" w:rsidRDefault="00A81737" w:rsidP="00725226">
            <w:pPr>
              <w:contextualSpacing/>
              <w:rPr>
                <w:rFonts w:ascii="Calibri" w:hAnsi="Calibri" w:cs="Calibri"/>
                <w:sz w:val="16"/>
                <w:szCs w:val="16"/>
                <w:lang w:eastAsia="en-AU"/>
              </w:rPr>
            </w:pPr>
            <w:r>
              <w:rPr>
                <w:rFonts w:ascii="Calibri" w:hAnsi="Calibri" w:cs="Calibri"/>
                <w:sz w:val="16"/>
                <w:szCs w:val="16"/>
                <w:lang w:eastAsia="en-AU"/>
              </w:rPr>
              <w:t>Therapist support – SOMS (3)</w:t>
            </w:r>
          </w:p>
          <w:p w14:paraId="476EE55F" w14:textId="3789ACEB" w:rsidR="00F51D6B" w:rsidRPr="00A81737" w:rsidRDefault="00F51D6B" w:rsidP="00725226">
            <w:pPr>
              <w:contextualSpacing/>
              <w:rPr>
                <w:rFonts w:ascii="Calibri" w:hAnsi="Calibri" w:cs="Calibri"/>
                <w:sz w:val="16"/>
                <w:szCs w:val="16"/>
                <w:lang w:eastAsia="en-AU"/>
              </w:rPr>
            </w:pPr>
            <w:r w:rsidRPr="00A81737">
              <w:rPr>
                <w:rFonts w:ascii="Calibri" w:hAnsi="Calibri" w:cs="Calibri"/>
                <w:sz w:val="16"/>
                <w:szCs w:val="16"/>
                <w:lang w:eastAsia="en-AU"/>
              </w:rPr>
              <w:t>Therapist support</w:t>
            </w:r>
            <w:r w:rsidR="008B2112" w:rsidRPr="00A81737">
              <w:rPr>
                <w:rFonts w:ascii="Calibri" w:hAnsi="Calibri" w:cs="Calibri"/>
                <w:sz w:val="16"/>
                <w:szCs w:val="16"/>
                <w:lang w:eastAsia="en-AU"/>
              </w:rPr>
              <w:t xml:space="preserve"> </w:t>
            </w:r>
            <w:r w:rsidR="00A81737" w:rsidRPr="00A81737">
              <w:rPr>
                <w:rFonts w:ascii="Calibri" w:hAnsi="Calibri" w:cs="Calibri"/>
                <w:sz w:val="16"/>
                <w:szCs w:val="16"/>
                <w:lang w:eastAsia="en-AU"/>
              </w:rPr>
              <w:t xml:space="preserve">– </w:t>
            </w:r>
            <w:r w:rsidRPr="00A81737">
              <w:rPr>
                <w:rFonts w:ascii="Calibri" w:hAnsi="Calibri" w:cs="Calibri"/>
                <w:sz w:val="16"/>
                <w:szCs w:val="16"/>
                <w:lang w:eastAsia="en-AU"/>
              </w:rPr>
              <w:t>phone and email</w:t>
            </w:r>
            <w:r w:rsidR="008B2112" w:rsidRPr="00A81737">
              <w:rPr>
                <w:rFonts w:ascii="Calibri" w:hAnsi="Calibri" w:cs="Calibri"/>
                <w:sz w:val="16"/>
                <w:szCs w:val="16"/>
                <w:lang w:eastAsia="en-AU"/>
              </w:rPr>
              <w:t xml:space="preserve"> (4)</w:t>
            </w:r>
          </w:p>
          <w:p w14:paraId="398BBAF0" w14:textId="20DA3CED" w:rsidR="00F51D6B" w:rsidRDefault="00F51D6B" w:rsidP="00725226">
            <w:pPr>
              <w:contextualSpacing/>
              <w:rPr>
                <w:rFonts w:ascii="Calibri" w:hAnsi="Calibri" w:cs="Calibri"/>
                <w:sz w:val="16"/>
                <w:szCs w:val="16"/>
                <w:lang w:eastAsia="en-AU"/>
              </w:rPr>
            </w:pPr>
            <w:r w:rsidRPr="00A81737">
              <w:rPr>
                <w:rFonts w:ascii="Calibri" w:hAnsi="Calibri" w:cs="Calibri"/>
                <w:sz w:val="16"/>
                <w:szCs w:val="16"/>
                <w:lang w:eastAsia="en-AU"/>
              </w:rPr>
              <w:t xml:space="preserve">Therapist support </w:t>
            </w:r>
            <w:r w:rsidR="008B2112" w:rsidRPr="00A81737">
              <w:rPr>
                <w:rFonts w:ascii="Calibri" w:hAnsi="Calibri" w:cs="Calibri"/>
                <w:sz w:val="16"/>
                <w:szCs w:val="16"/>
                <w:lang w:eastAsia="en-AU"/>
              </w:rPr>
              <w:t xml:space="preserve">– </w:t>
            </w:r>
            <w:r w:rsidRPr="00A81737">
              <w:rPr>
                <w:rFonts w:ascii="Calibri" w:hAnsi="Calibri" w:cs="Calibri"/>
                <w:sz w:val="16"/>
                <w:szCs w:val="16"/>
                <w:lang w:eastAsia="en-AU"/>
              </w:rPr>
              <w:t>email</w:t>
            </w:r>
            <w:r w:rsidR="008B2112" w:rsidRPr="00A81737">
              <w:rPr>
                <w:rFonts w:ascii="Calibri" w:hAnsi="Calibri" w:cs="Calibri"/>
                <w:sz w:val="16"/>
                <w:szCs w:val="16"/>
                <w:lang w:eastAsia="en-AU"/>
              </w:rPr>
              <w:t xml:space="preserve"> (7)</w:t>
            </w:r>
          </w:p>
          <w:p w14:paraId="6F6021C4" w14:textId="03E3FE81" w:rsidR="00A81737" w:rsidRPr="00A81737" w:rsidRDefault="00C90318" w:rsidP="00725226">
            <w:pPr>
              <w:contextualSpacing/>
              <w:rPr>
                <w:rFonts w:ascii="Calibri" w:hAnsi="Calibri" w:cs="Calibri"/>
                <w:sz w:val="16"/>
                <w:szCs w:val="16"/>
                <w:lang w:eastAsia="en-AU"/>
              </w:rPr>
            </w:pPr>
            <w:r>
              <w:rPr>
                <w:rFonts w:ascii="Calibri" w:hAnsi="Calibri" w:cs="Calibri"/>
                <w:sz w:val="16"/>
                <w:szCs w:val="16"/>
                <w:lang w:eastAsia="en-AU"/>
              </w:rPr>
              <w:t>Therapist</w:t>
            </w:r>
            <w:r w:rsidR="00A81737">
              <w:rPr>
                <w:rFonts w:ascii="Calibri" w:hAnsi="Calibri" w:cs="Calibri"/>
                <w:sz w:val="16"/>
                <w:szCs w:val="16"/>
                <w:lang w:eastAsia="en-AU"/>
              </w:rPr>
              <w:t xml:space="preserve"> support conditionally</w:t>
            </w:r>
            <w:r>
              <w:rPr>
                <w:rFonts w:ascii="Calibri" w:hAnsi="Calibri" w:cs="Calibri"/>
                <w:sz w:val="16"/>
                <w:szCs w:val="16"/>
                <w:lang w:eastAsia="en-AU"/>
              </w:rPr>
              <w:t xml:space="preserve"> – email (1)</w:t>
            </w:r>
          </w:p>
          <w:p w14:paraId="6265FC3E" w14:textId="63F1773F" w:rsidR="00F51D6B" w:rsidRPr="00A81737" w:rsidRDefault="00F51D6B" w:rsidP="00725226">
            <w:pPr>
              <w:contextualSpacing/>
              <w:rPr>
                <w:rFonts w:ascii="Calibri" w:hAnsi="Calibri" w:cs="Calibri"/>
                <w:sz w:val="16"/>
                <w:szCs w:val="16"/>
                <w:lang w:eastAsia="en-AU"/>
              </w:rPr>
            </w:pPr>
            <w:r w:rsidRPr="00A81737">
              <w:rPr>
                <w:rFonts w:ascii="Calibri" w:hAnsi="Calibri" w:cs="Calibri"/>
                <w:sz w:val="16"/>
                <w:szCs w:val="16"/>
                <w:lang w:eastAsia="en-AU"/>
              </w:rPr>
              <w:t xml:space="preserve">Therapist </w:t>
            </w:r>
            <w:r w:rsidR="00A81737" w:rsidRPr="00A81737">
              <w:rPr>
                <w:rFonts w:ascii="Calibri" w:hAnsi="Calibri" w:cs="Calibri"/>
                <w:sz w:val="16"/>
                <w:szCs w:val="16"/>
                <w:lang w:eastAsia="en-AU"/>
              </w:rPr>
              <w:t>suppor</w:t>
            </w:r>
            <w:r w:rsidRPr="00A81737">
              <w:rPr>
                <w:rFonts w:ascii="Calibri" w:hAnsi="Calibri" w:cs="Calibri"/>
                <w:sz w:val="16"/>
                <w:szCs w:val="16"/>
                <w:lang w:eastAsia="en-AU"/>
              </w:rPr>
              <w:t>t</w:t>
            </w:r>
            <w:r w:rsidR="00A81737" w:rsidRPr="00A81737">
              <w:rPr>
                <w:rFonts w:ascii="Calibri" w:hAnsi="Calibri" w:cs="Calibri"/>
                <w:sz w:val="16"/>
                <w:szCs w:val="16"/>
                <w:lang w:eastAsia="en-AU"/>
              </w:rPr>
              <w:t xml:space="preserve"> </w:t>
            </w:r>
            <w:r w:rsidR="008B2112" w:rsidRPr="00A81737">
              <w:rPr>
                <w:rFonts w:ascii="Calibri" w:hAnsi="Calibri" w:cs="Calibri"/>
                <w:sz w:val="16"/>
                <w:szCs w:val="16"/>
                <w:lang w:eastAsia="en-AU"/>
              </w:rPr>
              <w:t>–</w:t>
            </w:r>
            <w:r w:rsidR="00A81737" w:rsidRPr="00A81737">
              <w:rPr>
                <w:rFonts w:ascii="Calibri" w:hAnsi="Calibri" w:cs="Calibri"/>
                <w:sz w:val="16"/>
                <w:szCs w:val="16"/>
                <w:lang w:eastAsia="en-AU"/>
              </w:rPr>
              <w:t xml:space="preserve"> </w:t>
            </w:r>
            <w:r w:rsidR="00C90318">
              <w:rPr>
                <w:rFonts w:ascii="Calibri" w:hAnsi="Calibri" w:cs="Calibri"/>
                <w:sz w:val="16"/>
                <w:szCs w:val="16"/>
                <w:lang w:eastAsia="en-AU"/>
              </w:rPr>
              <w:t>type NR</w:t>
            </w:r>
            <w:r w:rsidR="008B2112" w:rsidRPr="00A81737">
              <w:rPr>
                <w:rFonts w:ascii="Calibri" w:hAnsi="Calibri" w:cs="Calibri"/>
                <w:sz w:val="16"/>
                <w:szCs w:val="16"/>
                <w:lang w:eastAsia="en-AU"/>
              </w:rPr>
              <w:t xml:space="preserve"> (1)</w:t>
            </w:r>
          </w:p>
          <w:p w14:paraId="564A2710" w14:textId="680EA922" w:rsidR="00F51D6B" w:rsidRPr="00A81737" w:rsidRDefault="00F51D6B" w:rsidP="00725226">
            <w:pPr>
              <w:contextualSpacing/>
              <w:rPr>
                <w:rFonts w:ascii="Calibri" w:hAnsi="Calibri" w:cs="Calibri"/>
                <w:sz w:val="16"/>
                <w:szCs w:val="16"/>
                <w:lang w:eastAsia="en-AU"/>
              </w:rPr>
            </w:pPr>
            <w:r w:rsidRPr="00A81737">
              <w:rPr>
                <w:rFonts w:ascii="Calibri" w:hAnsi="Calibri" w:cs="Calibri"/>
                <w:sz w:val="16"/>
                <w:szCs w:val="16"/>
                <w:lang w:eastAsia="en-AU"/>
              </w:rPr>
              <w:t xml:space="preserve">Administrative support </w:t>
            </w:r>
            <w:r w:rsidR="00A81737" w:rsidRPr="00A81737">
              <w:rPr>
                <w:rFonts w:ascii="Calibri" w:hAnsi="Calibri" w:cs="Calibri"/>
                <w:sz w:val="16"/>
                <w:szCs w:val="16"/>
                <w:lang w:eastAsia="en-AU"/>
              </w:rPr>
              <w:t xml:space="preserve">– </w:t>
            </w:r>
            <w:r w:rsidRPr="00A81737">
              <w:rPr>
                <w:rFonts w:ascii="Calibri" w:hAnsi="Calibri" w:cs="Calibri"/>
                <w:sz w:val="16"/>
                <w:szCs w:val="16"/>
                <w:lang w:eastAsia="en-AU"/>
              </w:rPr>
              <w:t>email</w:t>
            </w:r>
            <w:r w:rsidR="008B2112" w:rsidRPr="00A81737">
              <w:rPr>
                <w:rFonts w:ascii="Calibri" w:hAnsi="Calibri" w:cs="Calibri"/>
                <w:sz w:val="16"/>
                <w:szCs w:val="16"/>
                <w:lang w:eastAsia="en-AU"/>
              </w:rPr>
              <w:t xml:space="preserve"> (3)</w:t>
            </w:r>
          </w:p>
          <w:p w14:paraId="1977D589" w14:textId="3AB9A610" w:rsidR="00A81737" w:rsidRDefault="00A81737" w:rsidP="00725226">
            <w:pPr>
              <w:contextualSpacing/>
              <w:rPr>
                <w:rFonts w:ascii="Calibri" w:hAnsi="Calibri" w:cs="Calibri"/>
                <w:sz w:val="16"/>
                <w:szCs w:val="16"/>
                <w:lang w:eastAsia="en-AU"/>
              </w:rPr>
            </w:pPr>
            <w:r w:rsidRPr="00A81737">
              <w:rPr>
                <w:rFonts w:ascii="Calibri" w:hAnsi="Calibri" w:cs="Calibri"/>
                <w:sz w:val="16"/>
                <w:szCs w:val="16"/>
                <w:lang w:eastAsia="en-AU"/>
              </w:rPr>
              <w:t>Administrative support – phone and email (4)</w:t>
            </w:r>
          </w:p>
          <w:p w14:paraId="7F24876E" w14:textId="15E95D7F" w:rsidR="00A81737" w:rsidRDefault="00A81737" w:rsidP="00725226">
            <w:pPr>
              <w:contextualSpacing/>
              <w:rPr>
                <w:rFonts w:ascii="Calibri" w:hAnsi="Calibri" w:cs="Calibri"/>
                <w:sz w:val="16"/>
                <w:szCs w:val="16"/>
                <w:lang w:eastAsia="en-AU"/>
              </w:rPr>
            </w:pPr>
            <w:r>
              <w:rPr>
                <w:rFonts w:ascii="Calibri" w:hAnsi="Calibri" w:cs="Calibri"/>
                <w:sz w:val="16"/>
                <w:szCs w:val="16"/>
                <w:lang w:eastAsia="en-AU"/>
              </w:rPr>
              <w:t>Administrative – phone (4)</w:t>
            </w:r>
          </w:p>
          <w:p w14:paraId="181F6426" w14:textId="493BB065" w:rsidR="00A81737" w:rsidRPr="00A81737" w:rsidRDefault="00A81737" w:rsidP="00725226">
            <w:pPr>
              <w:contextualSpacing/>
              <w:rPr>
                <w:rFonts w:ascii="Calibri" w:hAnsi="Calibri" w:cs="Calibri"/>
                <w:sz w:val="16"/>
                <w:szCs w:val="16"/>
                <w:lang w:eastAsia="en-AU"/>
              </w:rPr>
            </w:pPr>
            <w:r w:rsidRPr="00A81737">
              <w:rPr>
                <w:rFonts w:ascii="Calibri" w:hAnsi="Calibri" w:cs="Calibri"/>
                <w:sz w:val="16"/>
                <w:szCs w:val="16"/>
                <w:lang w:eastAsia="en-AU"/>
              </w:rPr>
              <w:t xml:space="preserve">Administrative support – </w:t>
            </w:r>
            <w:r>
              <w:rPr>
                <w:rFonts w:ascii="Calibri" w:hAnsi="Calibri" w:cs="Calibri"/>
                <w:sz w:val="16"/>
                <w:szCs w:val="16"/>
                <w:lang w:eastAsia="en-AU"/>
              </w:rPr>
              <w:t>type NR</w:t>
            </w:r>
            <w:r w:rsidRPr="00A81737">
              <w:rPr>
                <w:rFonts w:ascii="Calibri" w:hAnsi="Calibri" w:cs="Calibri"/>
                <w:sz w:val="16"/>
                <w:szCs w:val="16"/>
                <w:lang w:eastAsia="en-AU"/>
              </w:rPr>
              <w:t xml:space="preserve"> (</w:t>
            </w:r>
            <w:r w:rsidR="00C90318">
              <w:rPr>
                <w:rFonts w:ascii="Calibri" w:hAnsi="Calibri" w:cs="Calibri"/>
                <w:sz w:val="16"/>
                <w:szCs w:val="16"/>
                <w:lang w:eastAsia="en-AU"/>
              </w:rPr>
              <w:t>1</w:t>
            </w:r>
            <w:r w:rsidRPr="00A81737">
              <w:rPr>
                <w:rFonts w:ascii="Calibri" w:hAnsi="Calibri" w:cs="Calibri"/>
                <w:sz w:val="16"/>
                <w:szCs w:val="16"/>
                <w:lang w:eastAsia="en-AU"/>
              </w:rPr>
              <w:t>)</w:t>
            </w:r>
          </w:p>
          <w:p w14:paraId="53B86096" w14:textId="775FB920" w:rsidR="006B2B54" w:rsidRPr="009B65FC" w:rsidRDefault="008B2112" w:rsidP="00725226">
            <w:pPr>
              <w:contextualSpacing/>
              <w:rPr>
                <w:rFonts w:ascii="Calibri" w:hAnsi="Calibri" w:cs="Calibri"/>
                <w:sz w:val="16"/>
                <w:szCs w:val="16"/>
                <w:lang w:eastAsia="en-AU"/>
              </w:rPr>
            </w:pPr>
            <w:r w:rsidRPr="00A81737">
              <w:rPr>
                <w:rFonts w:ascii="Calibri" w:hAnsi="Calibri" w:cs="Calibri"/>
                <w:sz w:val="16"/>
                <w:szCs w:val="16"/>
                <w:lang w:eastAsia="en-AU"/>
              </w:rPr>
              <w:t>N</w:t>
            </w:r>
            <w:r w:rsidR="00F51D6B" w:rsidRPr="00A81737">
              <w:rPr>
                <w:rFonts w:ascii="Calibri" w:hAnsi="Calibri" w:cs="Calibri"/>
                <w:sz w:val="16"/>
                <w:szCs w:val="16"/>
                <w:lang w:eastAsia="en-AU"/>
              </w:rPr>
              <w:t>o support</w:t>
            </w:r>
            <w:r w:rsidRPr="00A81737">
              <w:rPr>
                <w:rFonts w:ascii="Calibri" w:hAnsi="Calibri" w:cs="Calibri"/>
                <w:sz w:val="16"/>
                <w:szCs w:val="16"/>
                <w:lang w:eastAsia="en-AU"/>
              </w:rPr>
              <w:t xml:space="preserve"> (7)</w:t>
            </w:r>
          </w:p>
        </w:tc>
        <w:tc>
          <w:tcPr>
            <w:tcW w:w="262" w:type="pct"/>
            <w:tcBorders>
              <w:top w:val="nil"/>
              <w:left w:val="nil"/>
              <w:bottom w:val="single" w:sz="4" w:space="0" w:color="auto"/>
              <w:right w:val="single" w:sz="4" w:space="0" w:color="auto"/>
            </w:tcBorders>
            <w:shd w:val="clear" w:color="auto" w:fill="auto"/>
            <w:hideMark/>
          </w:tcPr>
          <w:p w14:paraId="46A6764D" w14:textId="77777777" w:rsidR="00291B1E" w:rsidRDefault="00B966CE" w:rsidP="00725226">
            <w:pPr>
              <w:contextualSpacing/>
              <w:rPr>
                <w:rFonts w:ascii="Calibri" w:hAnsi="Calibri" w:cs="Calibri"/>
                <w:color w:val="000000"/>
                <w:sz w:val="16"/>
                <w:szCs w:val="16"/>
                <w:lang w:eastAsia="en-AU"/>
              </w:rPr>
            </w:pPr>
            <w:r w:rsidRPr="00B966CE">
              <w:rPr>
                <w:rFonts w:ascii="Calibri" w:hAnsi="Calibri" w:cs="Calibri"/>
                <w:color w:val="000000"/>
                <w:sz w:val="16"/>
                <w:szCs w:val="16"/>
                <w:lang w:eastAsia="en-AU"/>
              </w:rPr>
              <w:t xml:space="preserve">1 week – 4 </w:t>
            </w:r>
            <w:proofErr w:type="gramStart"/>
            <w:r w:rsidRPr="00B966CE">
              <w:rPr>
                <w:rFonts w:ascii="Calibri" w:hAnsi="Calibri" w:cs="Calibri"/>
                <w:color w:val="000000"/>
                <w:sz w:val="16"/>
                <w:szCs w:val="16"/>
                <w:lang w:eastAsia="en-AU"/>
              </w:rPr>
              <w:t>months</w:t>
            </w:r>
            <w:r w:rsidR="00291B1E">
              <w:rPr>
                <w:rFonts w:ascii="Calibri" w:hAnsi="Calibri" w:cs="Calibri"/>
                <w:color w:val="000000"/>
                <w:sz w:val="16"/>
                <w:szCs w:val="16"/>
                <w:lang w:eastAsia="en-AU"/>
              </w:rPr>
              <w:t>;</w:t>
            </w:r>
            <w:proofErr w:type="gramEnd"/>
          </w:p>
          <w:p w14:paraId="635E3E38" w14:textId="7B154B66" w:rsidR="00F51D6B" w:rsidRPr="008F61F3" w:rsidRDefault="00B966CE" w:rsidP="00725226">
            <w:pPr>
              <w:contextualSpacing/>
              <w:rPr>
                <w:rFonts w:ascii="Calibri" w:hAnsi="Calibri" w:cs="Calibri"/>
                <w:color w:val="000000"/>
                <w:sz w:val="16"/>
                <w:szCs w:val="16"/>
                <w:highlight w:val="yellow"/>
                <w:lang w:eastAsia="en-AU"/>
              </w:rPr>
            </w:pPr>
            <w:r w:rsidRPr="00291B1E">
              <w:rPr>
                <w:rFonts w:ascii="Calibri" w:hAnsi="Calibri" w:cs="Calibri"/>
                <w:color w:val="000000"/>
                <w:sz w:val="16"/>
                <w:szCs w:val="16"/>
              </w:rPr>
              <w:t>M, NR</w:t>
            </w:r>
          </w:p>
        </w:tc>
        <w:tc>
          <w:tcPr>
            <w:tcW w:w="317" w:type="pct"/>
            <w:tcBorders>
              <w:top w:val="nil"/>
              <w:left w:val="nil"/>
              <w:bottom w:val="single" w:sz="4" w:space="0" w:color="auto"/>
              <w:right w:val="single" w:sz="4" w:space="0" w:color="auto"/>
            </w:tcBorders>
            <w:shd w:val="clear" w:color="auto" w:fill="auto"/>
            <w:hideMark/>
          </w:tcPr>
          <w:p w14:paraId="3185E17B" w14:textId="01AF2400" w:rsidR="00F51D6B" w:rsidRPr="00457C1A" w:rsidRDefault="00F51D6B" w:rsidP="00725226">
            <w:pPr>
              <w:contextualSpacing/>
              <w:rPr>
                <w:rFonts w:ascii="Calibri" w:hAnsi="Calibri" w:cs="Calibri"/>
                <w:color w:val="000000"/>
                <w:sz w:val="16"/>
                <w:szCs w:val="16"/>
                <w:highlight w:val="yellow"/>
                <w:lang w:eastAsia="en-AU"/>
              </w:rPr>
            </w:pPr>
            <w:r w:rsidRPr="00457C1A">
              <w:rPr>
                <w:rFonts w:ascii="Calibri" w:hAnsi="Calibri"/>
                <w:sz w:val="16"/>
                <w:szCs w:val="16"/>
              </w:rPr>
              <w:t>Critically low</w:t>
            </w:r>
          </w:p>
        </w:tc>
      </w:tr>
      <w:tr w:rsidR="0012303A" w:rsidRPr="005163AD" w14:paraId="579628B7" w14:textId="77777777" w:rsidTr="0012303A">
        <w:trPr>
          <w:trHeight w:val="1275"/>
        </w:trPr>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BB21C7C" w14:textId="03314546" w:rsidR="00F51D6B" w:rsidRPr="00FF7FE9" w:rsidRDefault="00F51D6B" w:rsidP="00725226">
            <w:pPr>
              <w:contextualSpacing/>
              <w:rPr>
                <w:rFonts w:ascii="Calibri" w:hAnsi="Calibri" w:cs="Calibri"/>
                <w:color w:val="000000"/>
                <w:sz w:val="16"/>
                <w:szCs w:val="16"/>
                <w:highlight w:val="cyan"/>
                <w:lang w:eastAsia="en-AU"/>
              </w:rPr>
            </w:pPr>
            <w:r w:rsidRPr="000A1ED2">
              <w:rPr>
                <w:rFonts w:ascii="Calibri" w:hAnsi="Calibri" w:cs="Calibri"/>
                <w:color w:val="000000"/>
                <w:sz w:val="16"/>
                <w:szCs w:val="16"/>
                <w:lang w:eastAsia="en-AU"/>
              </w:rPr>
              <w:t>Christ et al. (2020)</w:t>
            </w:r>
            <w:r w:rsidR="00C90F74">
              <w:rPr>
                <w:rFonts w:ascii="Calibri" w:hAnsi="Calibri" w:cs="Calibri"/>
                <w:color w:val="000000"/>
                <w:sz w:val="16"/>
                <w:szCs w:val="16"/>
                <w:lang w:eastAsia="en-AU"/>
              </w:rPr>
              <w:fldChar w:fldCharType="begin">
                <w:fldData xml:space="preserve">PEVuZE5vdGU+PENpdGU+PEF1dGhvcj5DaHJpc3Q8L0F1dGhvcj48WWVhcj4yMDIwPC9ZZWFyPjxS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</w:fldData>
              </w:fldChar>
            </w:r>
            <w:r w:rsidR="00C90F74">
              <w:rPr>
                <w:rFonts w:ascii="Calibri" w:hAnsi="Calibri" w:cs="Calibri"/>
                <w:color w:val="000000"/>
                <w:sz w:val="16"/>
                <w:szCs w:val="16"/>
                <w:lang w:eastAsia="en-AU"/>
              </w:rPr>
              <w:instrText xml:space="preserve"> ADDIN EN.CITE </w:instrText>
            </w:r>
            <w:r w:rsidR="00C90F74">
              <w:rPr>
                <w:rFonts w:ascii="Calibri" w:hAnsi="Calibri" w:cs="Calibri"/>
                <w:color w:val="000000"/>
                <w:sz w:val="16"/>
                <w:szCs w:val="16"/>
                <w:lang w:eastAsia="en-AU"/>
              </w:rPr>
              <w:fldChar w:fldCharType="begin">
                <w:fldData xml:space="preserve">PEVuZE5vdGU+PENpdGU+PEF1dGhvcj5DaHJpc3Q8L0F1dGhvcj48WWVhcj4yMDIwPC9ZZWFyPjxS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</w:fldData>
              </w:fldChar>
            </w:r>
            <w:r w:rsidR="00C90F74">
              <w:rPr>
                <w:rFonts w:ascii="Calibri" w:hAnsi="Calibri" w:cs="Calibri"/>
                <w:color w:val="000000"/>
                <w:sz w:val="16"/>
                <w:szCs w:val="16"/>
                <w:lang w:eastAsia="en-AU"/>
              </w:rPr>
              <w:instrText xml:space="preserve"> ADDIN EN.CITE.DATA </w:instrText>
            </w:r>
            <w:r w:rsidR="00C90F74">
              <w:rPr>
                <w:rFonts w:ascii="Calibri" w:hAnsi="Calibri" w:cs="Calibri"/>
                <w:color w:val="000000"/>
                <w:sz w:val="16"/>
                <w:szCs w:val="16"/>
                <w:lang w:eastAsia="en-AU"/>
              </w:rPr>
            </w:r>
            <w:r w:rsidR="00C90F74">
              <w:rPr>
                <w:rFonts w:ascii="Calibri" w:hAnsi="Calibri" w:cs="Calibri"/>
                <w:color w:val="000000"/>
                <w:sz w:val="16"/>
                <w:szCs w:val="16"/>
                <w:lang w:eastAsia="en-AU"/>
              </w:rPr>
              <w:fldChar w:fldCharType="end"/>
            </w:r>
            <w:r w:rsidR="00C90F74">
              <w:rPr>
                <w:rFonts w:ascii="Calibri" w:hAnsi="Calibri" w:cs="Calibri"/>
                <w:color w:val="000000"/>
                <w:sz w:val="16"/>
                <w:szCs w:val="16"/>
                <w:lang w:eastAsia="en-AU"/>
              </w:rPr>
            </w:r>
            <w:r w:rsidR="00C90F74">
              <w:rPr>
                <w:rFonts w:ascii="Calibri" w:hAnsi="Calibri" w:cs="Calibri"/>
                <w:color w:val="000000"/>
                <w:sz w:val="16"/>
                <w:szCs w:val="16"/>
                <w:lang w:eastAsia="en-AU"/>
              </w:rPr>
              <w:fldChar w:fldCharType="separate"/>
            </w:r>
            <w:r w:rsidR="00C90F74" w:rsidRPr="00C90F74">
              <w:rPr>
                <w:rFonts w:ascii="Calibri" w:hAnsi="Calibri" w:cs="Calibri"/>
                <w:noProof/>
                <w:color w:val="000000"/>
                <w:sz w:val="16"/>
                <w:szCs w:val="16"/>
                <w:vertAlign w:val="superscript"/>
                <w:lang w:eastAsia="en-AU"/>
              </w:rPr>
              <w:t>10</w:t>
            </w:r>
            <w:r w:rsidR="00C90F74">
              <w:rPr>
                <w:rFonts w:ascii="Calibri" w:hAnsi="Calibri" w:cs="Calibri"/>
                <w:color w:val="000000"/>
                <w:sz w:val="16"/>
                <w:szCs w:val="16"/>
                <w:lang w:eastAsia="en-AU"/>
              </w:rPr>
              <w:fldChar w:fldCharType="end"/>
            </w:r>
          </w:p>
        </w:tc>
        <w:tc>
          <w:tcPr>
            <w:tcW w:w="371" w:type="pct"/>
            <w:tcBorders>
              <w:top w:val="nil"/>
              <w:left w:val="nil"/>
              <w:bottom w:val="single" w:sz="4" w:space="0" w:color="auto"/>
              <w:right w:val="single" w:sz="4" w:space="0" w:color="auto"/>
            </w:tcBorders>
          </w:tcPr>
          <w:p w14:paraId="1A9D2B24" w14:textId="35F4842F" w:rsidR="00D73DED" w:rsidRDefault="002C41C7"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A</w:t>
            </w:r>
            <w:r w:rsidR="00F51D6B" w:rsidRPr="005163AD">
              <w:rPr>
                <w:rFonts w:ascii="Calibri" w:hAnsi="Calibri" w:cs="Calibri"/>
                <w:color w:val="000000"/>
                <w:sz w:val="16"/>
                <w:szCs w:val="16"/>
                <w:lang w:eastAsia="en-AU"/>
              </w:rPr>
              <w:t>nxiety</w:t>
            </w:r>
          </w:p>
          <w:p w14:paraId="2341FF86" w14:textId="77777777" w:rsidR="00D73DED" w:rsidRDefault="00D73DED" w:rsidP="00725226">
            <w:pPr>
              <w:contextualSpacing/>
              <w:rPr>
                <w:rFonts w:ascii="Calibri" w:hAnsi="Calibri" w:cs="Calibri"/>
                <w:color w:val="000000"/>
                <w:sz w:val="12"/>
                <w:szCs w:val="12"/>
                <w:lang w:eastAsia="en-AU"/>
              </w:rPr>
            </w:pPr>
          </w:p>
          <w:p w14:paraId="10F2A104" w14:textId="60CCEE3C" w:rsidR="00F51D6B" w:rsidRPr="005163AD" w:rsidRDefault="00D73DED" w:rsidP="00725226">
            <w:pPr>
              <w:contextualSpacing/>
              <w:rPr>
                <w:rFonts w:ascii="Calibri" w:hAnsi="Calibri" w:cs="Calibri"/>
                <w:color w:val="000000"/>
                <w:sz w:val="16"/>
                <w:szCs w:val="16"/>
                <w:lang w:eastAsia="en-AU"/>
              </w:rPr>
            </w:pPr>
            <w:r w:rsidRPr="00D73DED">
              <w:rPr>
                <w:rFonts w:ascii="Calibri" w:hAnsi="Calibri" w:cs="Calibri"/>
                <w:color w:val="000000"/>
                <w:sz w:val="12"/>
                <w:szCs w:val="12"/>
                <w:lang w:eastAsia="en-AU"/>
              </w:rPr>
              <w:t>(and depression but only anxiety data extracted</w:t>
            </w:r>
            <w:r>
              <w:rPr>
                <w:rFonts w:ascii="Calibri" w:hAnsi="Calibri" w:cs="Calibri"/>
                <w:color w:val="000000"/>
                <w:sz w:val="12"/>
                <w:szCs w:val="12"/>
                <w:lang w:eastAsia="en-AU"/>
              </w:rPr>
              <w:t>;</w:t>
            </w:r>
            <w:r w:rsidRPr="00D73DED">
              <w:rPr>
                <w:rFonts w:ascii="Calibri" w:hAnsi="Calibri" w:cs="Calibri"/>
                <w:color w:val="000000"/>
                <w:sz w:val="12"/>
                <w:szCs w:val="12"/>
                <w:lang w:eastAsia="en-AU"/>
              </w:rPr>
              <w:t xml:space="preserve"> effects on depression in youth extracted from Garrido</w:t>
            </w:r>
            <w:r>
              <w:rPr>
                <w:rFonts w:ascii="Calibri" w:hAnsi="Calibri" w:cs="Calibri"/>
                <w:color w:val="000000"/>
                <w:sz w:val="12"/>
                <w:szCs w:val="12"/>
                <w:lang w:eastAsia="en-AU"/>
              </w:rPr>
              <w:t xml:space="preserve"> et al.</w:t>
            </w:r>
            <w:r w:rsidR="00C90F74">
              <w:rPr>
                <w:rFonts w:ascii="Calibri" w:hAnsi="Calibri" w:cs="Calibri"/>
                <w:color w:val="000000"/>
                <w:sz w:val="12"/>
                <w:szCs w:val="12"/>
                <w:lang w:eastAsia="en-AU"/>
              </w:rPr>
              <w:fldChar w:fldCharType="begin"/>
            </w:r>
            <w:r w:rsidR="00C90F74">
              <w:rPr>
                <w:rFonts w:ascii="Calibri" w:hAnsi="Calibri" w:cs="Calibri"/>
                <w:color w:val="000000"/>
                <w:sz w:val="12"/>
                <w:szCs w:val="12"/>
                <w:lang w:eastAsia="en-AU"/>
              </w:rPr>
              <w:instrText xml:space="preserve"> ADDIN EN.CITE &lt;EndNote&gt;&lt;Cite&gt;&lt;Author&gt;Garrido&lt;/Author&gt;&lt;Year&gt;2019&lt;/Year&gt;&lt;RecNum&gt;52&lt;/RecNum&gt;&lt;DisplayText&gt;&lt;style face="superscript"&gt;8&lt;/style&gt;&lt;/DisplayText&gt;&lt;record&gt;&lt;rec-number&gt;52&lt;/rec-number&gt;&lt;foreign-keys&gt;&lt;key app="EN" db-id="dawtr0zrkrzfa5edzzlpe2we0xa00t90vvr2" timestamp="1630642373"&gt;52&lt;/key&gt;&lt;/foreign-keys&gt;&lt;ref-type name="Journal Article"&gt;17&lt;/ref-type&gt;&lt;contributors&gt;&lt;authors&gt;&lt;author&gt;Garrido, Sandra&lt;/author&gt;&lt;author&gt;Millington, Chris&lt;/author&gt;&lt;author&gt;Cheers, Daniel&lt;/author&gt;&lt;author&gt;Boydell, Katherine&lt;/author&gt;&lt;author&gt;Schubert, Emery&lt;/author&gt;&lt;author&gt;Meade, Tanya&lt;/author&gt;&lt;author&gt;Nguyen, Quang Vinh&lt;/author&gt;&lt;/authors&gt;&lt;/contributors&gt;&lt;titles&gt;&lt;title&gt;What Works and What Doesn&amp;apos;t Work? A Systematic Review of Digital Mental Health Interventions for Depression and Anxiety in Young People&lt;/title&gt;&lt;secondary-title&gt;Frontiers in psychiatry&lt;/secondary-title&gt;&lt;alt-title&gt;Front Psychiatry&lt;/alt-title&gt;&lt;/titles&gt;&lt;periodical&gt;&lt;full-title&gt;Frontiers in psychiatry&lt;/full-title&gt;&lt;abbr-1&gt;Front Psychiatry&lt;/abbr-1&gt;&lt;/periodical&gt;&lt;alt-periodical&gt;&lt;full-title&gt;Frontiers in psychiatry&lt;/full-title&gt;&lt;abbr-1&gt;Front Psychiatry&lt;/abbr-1&gt;&lt;/alt-periodical&gt;&lt;pages&gt;759-759&lt;/pages&gt;&lt;volume&gt;10&lt;/volume&gt;&lt;keywords&gt;&lt;keyword&gt;adolescents&lt;/keyword&gt;&lt;keyword&gt;children&lt;/keyword&gt;&lt;keyword&gt;low mood&lt;/keyword&gt;&lt;keyword&gt;prevention&lt;/keyword&gt;&lt;keyword&gt;self-management&lt;/keyword&gt;&lt;keyword&gt;unguided self-help&lt;/keyword&gt;&lt;/keywords&gt;&lt;dates&gt;&lt;year&gt;2019&lt;/year&gt;&lt;/dates&gt;&lt;publisher&gt;Frontiers Media S.A.&lt;/publisher&gt;&lt;isbn&gt;1664-0640&lt;/isbn&gt;&lt;accession-num&gt;31798468&lt;/accession-num&gt;&lt;urls&gt;&lt;related-urls&gt;&lt;url&gt;https://pubmed.ncbi.nlm.nih.gov/31798468&lt;/url&gt;&lt;url&gt;https://www.ncbi.nlm.nih.gov/pmc/articles/PMC6865844/&lt;/url&gt;&lt;/related-urls&gt;&lt;/urls&gt;&lt;electronic-resource-num&gt;10.3389/fpsyt.2019.00759&lt;/electronic-resource-num&gt;&lt;remote-database-name&gt;PubMed&lt;/remote-database-name&gt;&lt;language&gt;eng&lt;/language&gt;&lt;/record&gt;&lt;/Cite&gt;&lt;/EndNote&gt;</w:instrText>
            </w:r>
            <w:r w:rsidR="00C90F74">
              <w:rPr>
                <w:rFonts w:ascii="Calibri" w:hAnsi="Calibri" w:cs="Calibri"/>
                <w:color w:val="000000"/>
                <w:sz w:val="12"/>
                <w:szCs w:val="12"/>
                <w:lang w:eastAsia="en-AU"/>
              </w:rPr>
              <w:fldChar w:fldCharType="separate"/>
            </w:r>
            <w:r w:rsidR="00C90F74" w:rsidRPr="00C90F74">
              <w:rPr>
                <w:rFonts w:ascii="Calibri" w:hAnsi="Calibri" w:cs="Calibri"/>
                <w:noProof/>
                <w:color w:val="000000"/>
                <w:sz w:val="12"/>
                <w:szCs w:val="12"/>
                <w:vertAlign w:val="superscript"/>
                <w:lang w:eastAsia="en-AU"/>
              </w:rPr>
              <w:t>8</w:t>
            </w:r>
            <w:r w:rsidR="00C90F74">
              <w:rPr>
                <w:rFonts w:ascii="Calibri" w:hAnsi="Calibri" w:cs="Calibri"/>
                <w:color w:val="000000"/>
                <w:sz w:val="12"/>
                <w:szCs w:val="12"/>
                <w:lang w:eastAsia="en-AU"/>
              </w:rPr>
              <w:fldChar w:fldCharType="end"/>
            </w:r>
            <w:r w:rsidRPr="00D73DED">
              <w:rPr>
                <w:rFonts w:ascii="Calibri" w:hAnsi="Calibri" w:cs="Calibri"/>
                <w:color w:val="000000"/>
                <w:sz w:val="12"/>
                <w:szCs w:val="12"/>
                <w:lang w:eastAsia="en-AU"/>
              </w:rPr>
              <w:t>)</w:t>
            </w:r>
          </w:p>
        </w:tc>
        <w:tc>
          <w:tcPr>
            <w:tcW w:w="411" w:type="pct"/>
            <w:tcBorders>
              <w:top w:val="single" w:sz="4" w:space="0" w:color="auto"/>
              <w:left w:val="single" w:sz="4" w:space="0" w:color="auto"/>
              <w:bottom w:val="single" w:sz="4" w:space="0" w:color="auto"/>
              <w:right w:val="single" w:sz="4" w:space="0" w:color="auto"/>
            </w:tcBorders>
          </w:tcPr>
          <w:p w14:paraId="2AF1EA2E" w14:textId="77777777" w:rsidR="00F51D6B" w:rsidRDefault="00FF7FE9"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 xml:space="preserve">Youth </w:t>
            </w:r>
            <w:r w:rsidR="00D73DED">
              <w:rPr>
                <w:rFonts w:ascii="Calibri" w:hAnsi="Calibri" w:cs="Calibri"/>
                <w:color w:val="000000"/>
                <w:sz w:val="16"/>
                <w:szCs w:val="16"/>
                <w:lang w:eastAsia="en-AU"/>
              </w:rPr>
              <w:t xml:space="preserve">mean </w:t>
            </w:r>
            <w:r>
              <w:rPr>
                <w:rFonts w:ascii="Calibri" w:hAnsi="Calibri" w:cs="Calibri"/>
                <w:color w:val="000000"/>
                <w:sz w:val="16"/>
                <w:szCs w:val="16"/>
                <w:lang w:eastAsia="en-AU"/>
              </w:rPr>
              <w:t>a</w:t>
            </w:r>
            <w:r w:rsidR="00F51D6B" w:rsidRPr="005163AD">
              <w:rPr>
                <w:rFonts w:ascii="Calibri" w:hAnsi="Calibri" w:cs="Calibri"/>
                <w:color w:val="000000"/>
                <w:sz w:val="16"/>
                <w:szCs w:val="16"/>
                <w:lang w:eastAsia="en-AU"/>
              </w:rPr>
              <w:t>ge 12-25</w:t>
            </w:r>
            <w:r w:rsidR="00BB3E9A">
              <w:rPr>
                <w:rFonts w:ascii="Calibri" w:hAnsi="Calibri" w:cs="Calibri"/>
                <w:color w:val="000000"/>
                <w:sz w:val="16"/>
                <w:szCs w:val="16"/>
                <w:lang w:eastAsia="en-AU"/>
              </w:rPr>
              <w:t xml:space="preserve"> with diagnos</w:t>
            </w:r>
            <w:r w:rsidR="000A1ED2">
              <w:rPr>
                <w:rFonts w:ascii="Calibri" w:hAnsi="Calibri" w:cs="Calibri"/>
                <w:color w:val="000000"/>
                <w:sz w:val="16"/>
                <w:szCs w:val="16"/>
                <w:lang w:eastAsia="en-AU"/>
              </w:rPr>
              <w:t>is</w:t>
            </w:r>
            <w:r w:rsidR="00BB3E9A">
              <w:rPr>
                <w:rFonts w:ascii="Calibri" w:hAnsi="Calibri" w:cs="Calibri"/>
                <w:color w:val="000000"/>
                <w:sz w:val="16"/>
                <w:szCs w:val="16"/>
                <w:lang w:eastAsia="en-AU"/>
              </w:rPr>
              <w:t xml:space="preserve"> or elevated </w:t>
            </w:r>
            <w:r w:rsidR="000A1ED2">
              <w:rPr>
                <w:rFonts w:ascii="Calibri" w:hAnsi="Calibri" w:cs="Calibri"/>
                <w:color w:val="000000"/>
                <w:sz w:val="16"/>
                <w:szCs w:val="16"/>
                <w:lang w:eastAsia="en-AU"/>
              </w:rPr>
              <w:t>symptoms</w:t>
            </w:r>
          </w:p>
          <w:p w14:paraId="450CCBBA" w14:textId="77777777" w:rsidR="00056678" w:rsidRDefault="00056678" w:rsidP="00725226">
            <w:pPr>
              <w:contextualSpacing/>
              <w:rPr>
                <w:rFonts w:ascii="Calibri" w:hAnsi="Calibri" w:cs="Calibri"/>
                <w:color w:val="000000"/>
                <w:sz w:val="16"/>
                <w:szCs w:val="16"/>
                <w:lang w:eastAsia="en-AU"/>
              </w:rPr>
            </w:pPr>
          </w:p>
          <w:p w14:paraId="4DA71106" w14:textId="72709834" w:rsidR="00056678" w:rsidRPr="005163AD" w:rsidRDefault="00056678"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 xml:space="preserve">University, </w:t>
            </w:r>
            <w:proofErr w:type="gramStart"/>
            <w:r>
              <w:rPr>
                <w:rFonts w:ascii="Calibri" w:hAnsi="Calibri" w:cs="Calibri"/>
                <w:color w:val="000000"/>
                <w:sz w:val="16"/>
                <w:szCs w:val="16"/>
                <w:lang w:eastAsia="en-AU"/>
              </w:rPr>
              <w:t>community</w:t>
            </w:r>
            <w:proofErr w:type="gramEnd"/>
            <w:r>
              <w:rPr>
                <w:rFonts w:ascii="Calibri" w:hAnsi="Calibri" w:cs="Calibri"/>
                <w:color w:val="000000"/>
                <w:sz w:val="16"/>
                <w:szCs w:val="16"/>
                <w:lang w:eastAsia="en-AU"/>
              </w:rPr>
              <w:t xml:space="preserve"> and clinical samples</w:t>
            </w:r>
          </w:p>
        </w:tc>
        <w:tc>
          <w:tcPr>
            <w:tcW w:w="294" w:type="pct"/>
            <w:tcBorders>
              <w:top w:val="nil"/>
              <w:left w:val="single" w:sz="4" w:space="0" w:color="auto"/>
              <w:bottom w:val="single" w:sz="4" w:space="0" w:color="auto"/>
              <w:right w:val="single" w:sz="4" w:space="0" w:color="auto"/>
            </w:tcBorders>
            <w:shd w:val="clear" w:color="auto" w:fill="auto"/>
            <w:hideMark/>
          </w:tcPr>
          <w:p w14:paraId="23ADCE8E" w14:textId="707D3425" w:rsidR="00F51D6B" w:rsidRPr="005163AD" w:rsidRDefault="00F51D6B"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Up to Sep</w:t>
            </w:r>
            <w:r>
              <w:rPr>
                <w:rFonts w:ascii="Calibri" w:hAnsi="Calibri" w:cs="Calibri"/>
                <w:color w:val="000000"/>
                <w:sz w:val="16"/>
                <w:szCs w:val="16"/>
                <w:lang w:eastAsia="en-AU"/>
              </w:rPr>
              <w:t>t</w:t>
            </w:r>
            <w:r w:rsidRPr="005163AD">
              <w:rPr>
                <w:rFonts w:ascii="Calibri" w:hAnsi="Calibri" w:cs="Calibri"/>
                <w:color w:val="000000"/>
                <w:sz w:val="16"/>
                <w:szCs w:val="16"/>
                <w:lang w:eastAsia="en-AU"/>
              </w:rPr>
              <w:t xml:space="preserve"> 2019</w:t>
            </w:r>
          </w:p>
        </w:tc>
        <w:tc>
          <w:tcPr>
            <w:tcW w:w="701" w:type="pct"/>
            <w:tcBorders>
              <w:top w:val="single" w:sz="4" w:space="0" w:color="auto"/>
              <w:left w:val="nil"/>
              <w:bottom w:val="single" w:sz="4" w:space="0" w:color="auto"/>
              <w:right w:val="single" w:sz="4" w:space="0" w:color="auto"/>
            </w:tcBorders>
          </w:tcPr>
          <w:p w14:paraId="4887B6DC" w14:textId="33E692DA" w:rsidR="002C41C7" w:rsidRDefault="00FF7FE9" w:rsidP="00725226">
            <w:pPr>
              <w:contextualSpacing/>
              <w:rPr>
                <w:rFonts w:ascii="Calibri" w:hAnsi="Calibri" w:cs="Calibri"/>
                <w:color w:val="000000"/>
                <w:sz w:val="16"/>
                <w:szCs w:val="16"/>
                <w:lang w:eastAsia="en-AU"/>
              </w:rPr>
            </w:pPr>
            <w:r w:rsidRPr="00FF7FE9">
              <w:rPr>
                <w:rFonts w:ascii="Calibri" w:hAnsi="Calibri" w:cs="Calibri"/>
                <w:color w:val="000000"/>
                <w:sz w:val="16"/>
                <w:szCs w:val="16"/>
                <w:lang w:eastAsia="en-AU"/>
              </w:rPr>
              <w:t xml:space="preserve">Australia </w:t>
            </w:r>
            <w:r>
              <w:rPr>
                <w:rFonts w:ascii="Calibri" w:hAnsi="Calibri" w:cs="Calibri"/>
                <w:color w:val="000000"/>
                <w:sz w:val="16"/>
                <w:szCs w:val="16"/>
                <w:lang w:eastAsia="en-AU"/>
              </w:rPr>
              <w:t>(5)</w:t>
            </w:r>
          </w:p>
          <w:p w14:paraId="6BF608CD" w14:textId="307F56C6" w:rsidR="002C41C7" w:rsidRDefault="00FF7FE9" w:rsidP="00725226">
            <w:pPr>
              <w:contextualSpacing/>
              <w:rPr>
                <w:rFonts w:ascii="Calibri" w:hAnsi="Calibri" w:cs="Calibri"/>
                <w:color w:val="000000"/>
                <w:sz w:val="16"/>
                <w:szCs w:val="16"/>
                <w:lang w:eastAsia="en-AU"/>
              </w:rPr>
            </w:pPr>
            <w:r w:rsidRPr="00FF7FE9">
              <w:rPr>
                <w:rFonts w:ascii="Calibri" w:hAnsi="Calibri" w:cs="Calibri"/>
                <w:color w:val="000000"/>
                <w:sz w:val="16"/>
                <w:szCs w:val="16"/>
                <w:lang w:eastAsia="en-AU"/>
              </w:rPr>
              <w:t>UK</w:t>
            </w:r>
            <w:r>
              <w:rPr>
                <w:rFonts w:ascii="Calibri" w:hAnsi="Calibri" w:cs="Calibri"/>
                <w:color w:val="000000"/>
                <w:sz w:val="16"/>
                <w:szCs w:val="16"/>
                <w:lang w:eastAsia="en-AU"/>
              </w:rPr>
              <w:t xml:space="preserve"> (</w:t>
            </w:r>
            <w:r w:rsidR="002C41C7">
              <w:rPr>
                <w:rFonts w:ascii="Calibri" w:hAnsi="Calibri" w:cs="Calibri"/>
                <w:color w:val="000000"/>
                <w:sz w:val="16"/>
                <w:szCs w:val="16"/>
                <w:lang w:eastAsia="en-AU"/>
              </w:rPr>
              <w:t>3</w:t>
            </w:r>
            <w:r>
              <w:rPr>
                <w:rFonts w:ascii="Calibri" w:hAnsi="Calibri" w:cs="Calibri"/>
                <w:color w:val="000000"/>
                <w:sz w:val="16"/>
                <w:szCs w:val="16"/>
                <w:lang w:eastAsia="en-AU"/>
              </w:rPr>
              <w:t>)</w:t>
            </w:r>
          </w:p>
          <w:p w14:paraId="4D4F98A5" w14:textId="7C9931C1" w:rsidR="002C41C7" w:rsidRDefault="00FF7FE9" w:rsidP="00725226">
            <w:pPr>
              <w:contextualSpacing/>
              <w:rPr>
                <w:rFonts w:ascii="Calibri" w:hAnsi="Calibri" w:cs="Calibri"/>
                <w:color w:val="000000"/>
                <w:sz w:val="16"/>
                <w:szCs w:val="16"/>
                <w:lang w:eastAsia="en-AU"/>
              </w:rPr>
            </w:pPr>
            <w:r w:rsidRPr="00FF7FE9">
              <w:rPr>
                <w:rFonts w:ascii="Calibri" w:hAnsi="Calibri" w:cs="Calibri"/>
                <w:color w:val="000000"/>
                <w:sz w:val="16"/>
                <w:szCs w:val="16"/>
                <w:lang w:eastAsia="en-AU"/>
              </w:rPr>
              <w:t>Spain</w:t>
            </w:r>
            <w:r w:rsidR="002C41C7">
              <w:rPr>
                <w:rFonts w:ascii="Calibri" w:hAnsi="Calibri" w:cs="Calibri"/>
                <w:color w:val="000000"/>
                <w:sz w:val="16"/>
                <w:szCs w:val="16"/>
                <w:lang w:eastAsia="en-AU"/>
              </w:rPr>
              <w:t xml:space="preserve"> (1)</w:t>
            </w:r>
          </w:p>
          <w:p w14:paraId="0FEF1C7C" w14:textId="46AC2C25" w:rsidR="002C41C7" w:rsidRDefault="00FF7FE9" w:rsidP="00725226">
            <w:pPr>
              <w:contextualSpacing/>
              <w:rPr>
                <w:rFonts w:ascii="Calibri" w:hAnsi="Calibri" w:cs="Calibri"/>
                <w:color w:val="000000"/>
                <w:sz w:val="16"/>
                <w:szCs w:val="16"/>
                <w:lang w:eastAsia="en-AU"/>
              </w:rPr>
            </w:pPr>
            <w:r w:rsidRPr="00FF7FE9">
              <w:rPr>
                <w:rFonts w:ascii="Calibri" w:hAnsi="Calibri" w:cs="Calibri"/>
                <w:color w:val="000000"/>
                <w:sz w:val="16"/>
                <w:szCs w:val="16"/>
                <w:lang w:eastAsia="en-AU"/>
              </w:rPr>
              <w:t>USA</w:t>
            </w:r>
            <w:r w:rsidR="00D73DED">
              <w:rPr>
                <w:rFonts w:ascii="Calibri" w:hAnsi="Calibri" w:cs="Calibri"/>
                <w:color w:val="000000"/>
                <w:sz w:val="16"/>
                <w:szCs w:val="16"/>
                <w:lang w:eastAsia="en-AU"/>
              </w:rPr>
              <w:t xml:space="preserve"> (1)</w:t>
            </w:r>
          </w:p>
          <w:p w14:paraId="0B740961" w14:textId="5A00BD95" w:rsidR="002C41C7" w:rsidRDefault="00FF7FE9" w:rsidP="00725226">
            <w:pPr>
              <w:contextualSpacing/>
              <w:rPr>
                <w:rFonts w:ascii="Calibri" w:hAnsi="Calibri" w:cs="Calibri"/>
                <w:color w:val="000000"/>
                <w:sz w:val="16"/>
                <w:szCs w:val="16"/>
                <w:lang w:eastAsia="en-AU"/>
              </w:rPr>
            </w:pPr>
            <w:r w:rsidRPr="00FF7FE9">
              <w:rPr>
                <w:rFonts w:ascii="Calibri" w:hAnsi="Calibri" w:cs="Calibri"/>
                <w:color w:val="000000"/>
                <w:sz w:val="16"/>
                <w:szCs w:val="16"/>
                <w:lang w:eastAsia="en-AU"/>
              </w:rPr>
              <w:t>Canada</w:t>
            </w:r>
            <w:r w:rsidR="00D73DED">
              <w:rPr>
                <w:rFonts w:ascii="Calibri" w:hAnsi="Calibri" w:cs="Calibri"/>
                <w:color w:val="000000"/>
                <w:sz w:val="16"/>
                <w:szCs w:val="16"/>
                <w:lang w:eastAsia="en-AU"/>
              </w:rPr>
              <w:t xml:space="preserve"> (1)</w:t>
            </w:r>
          </w:p>
          <w:p w14:paraId="5C6215EC" w14:textId="6975E427" w:rsidR="002C41C7" w:rsidRDefault="00FF7FE9" w:rsidP="00725226">
            <w:pPr>
              <w:contextualSpacing/>
              <w:rPr>
                <w:rFonts w:ascii="Calibri" w:hAnsi="Calibri" w:cs="Calibri"/>
                <w:color w:val="000000"/>
                <w:sz w:val="16"/>
                <w:szCs w:val="16"/>
                <w:lang w:eastAsia="en-AU"/>
              </w:rPr>
            </w:pPr>
            <w:r w:rsidRPr="00FF7FE9">
              <w:rPr>
                <w:rFonts w:ascii="Calibri" w:hAnsi="Calibri" w:cs="Calibri"/>
                <w:color w:val="000000"/>
                <w:sz w:val="16"/>
                <w:szCs w:val="16"/>
                <w:lang w:eastAsia="en-AU"/>
              </w:rPr>
              <w:t>Sweden</w:t>
            </w:r>
            <w:r w:rsidR="00D73DED">
              <w:rPr>
                <w:rFonts w:ascii="Calibri" w:hAnsi="Calibri" w:cs="Calibri"/>
                <w:color w:val="000000"/>
                <w:sz w:val="16"/>
                <w:szCs w:val="16"/>
                <w:lang w:eastAsia="en-AU"/>
              </w:rPr>
              <w:t xml:space="preserve"> (2)</w:t>
            </w:r>
          </w:p>
          <w:p w14:paraId="760CA99E" w14:textId="58DBBEDD" w:rsidR="002C41C7" w:rsidRDefault="00FF7FE9" w:rsidP="00725226">
            <w:pPr>
              <w:contextualSpacing/>
              <w:rPr>
                <w:rFonts w:ascii="Calibri" w:hAnsi="Calibri" w:cs="Calibri"/>
                <w:color w:val="000000"/>
                <w:sz w:val="16"/>
                <w:szCs w:val="16"/>
                <w:lang w:eastAsia="en-AU"/>
              </w:rPr>
            </w:pPr>
            <w:r w:rsidRPr="00FF7FE9">
              <w:rPr>
                <w:rFonts w:ascii="Calibri" w:hAnsi="Calibri" w:cs="Calibri"/>
                <w:color w:val="000000"/>
                <w:sz w:val="16"/>
                <w:szCs w:val="16"/>
                <w:lang w:eastAsia="en-AU"/>
              </w:rPr>
              <w:t>Ireland</w:t>
            </w:r>
            <w:r w:rsidR="00D73DED">
              <w:rPr>
                <w:rFonts w:ascii="Calibri" w:hAnsi="Calibri" w:cs="Calibri"/>
                <w:color w:val="000000"/>
                <w:sz w:val="16"/>
                <w:szCs w:val="16"/>
                <w:lang w:eastAsia="en-AU"/>
              </w:rPr>
              <w:t xml:space="preserve"> (1)</w:t>
            </w:r>
          </w:p>
          <w:p w14:paraId="6800F81A" w14:textId="48F39201" w:rsidR="00F51D6B" w:rsidRPr="005163AD" w:rsidRDefault="00FF7FE9" w:rsidP="00725226">
            <w:pPr>
              <w:contextualSpacing/>
              <w:rPr>
                <w:rFonts w:ascii="Calibri" w:hAnsi="Calibri" w:cs="Calibri"/>
                <w:color w:val="000000"/>
                <w:sz w:val="16"/>
                <w:szCs w:val="16"/>
                <w:lang w:eastAsia="en-AU"/>
              </w:rPr>
            </w:pPr>
            <w:r w:rsidRPr="00FF7FE9">
              <w:rPr>
                <w:rFonts w:ascii="Calibri" w:hAnsi="Calibri" w:cs="Calibri"/>
                <w:color w:val="000000"/>
                <w:sz w:val="16"/>
                <w:szCs w:val="16"/>
                <w:lang w:eastAsia="en-AU"/>
              </w:rPr>
              <w:t>Denmark</w:t>
            </w:r>
            <w:r w:rsidR="00D73DED">
              <w:rPr>
                <w:rFonts w:ascii="Calibri" w:hAnsi="Calibri" w:cs="Calibri"/>
                <w:color w:val="000000"/>
                <w:sz w:val="16"/>
                <w:szCs w:val="16"/>
                <w:lang w:eastAsia="en-AU"/>
              </w:rPr>
              <w:t xml:space="preserve"> (1)</w:t>
            </w:r>
          </w:p>
        </w:tc>
        <w:tc>
          <w:tcPr>
            <w:tcW w:w="459" w:type="pct"/>
            <w:tcBorders>
              <w:top w:val="nil"/>
              <w:left w:val="single" w:sz="4" w:space="0" w:color="auto"/>
              <w:bottom w:val="single" w:sz="4" w:space="0" w:color="auto"/>
              <w:right w:val="single" w:sz="4" w:space="0" w:color="auto"/>
            </w:tcBorders>
            <w:shd w:val="clear" w:color="auto" w:fill="auto"/>
            <w:hideMark/>
          </w:tcPr>
          <w:p w14:paraId="5DD9D029" w14:textId="320365DF" w:rsidR="00F51D6B" w:rsidRPr="005163AD" w:rsidRDefault="00D73DED"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15</w:t>
            </w:r>
            <w:r w:rsidR="00F51D6B" w:rsidRPr="005163AD">
              <w:rPr>
                <w:rFonts w:ascii="Calibri" w:hAnsi="Calibri" w:cs="Calibri"/>
                <w:color w:val="000000"/>
                <w:sz w:val="16"/>
                <w:szCs w:val="16"/>
                <w:lang w:eastAsia="en-AU"/>
              </w:rPr>
              <w:t xml:space="preserve"> RCTs (</w:t>
            </w:r>
            <w:r w:rsidR="00C06B4A">
              <w:rPr>
                <w:rFonts w:ascii="Calibri" w:hAnsi="Calibri" w:cs="Calibri"/>
                <w:color w:val="000000"/>
                <w:sz w:val="16"/>
                <w:szCs w:val="16"/>
                <w:lang w:eastAsia="en-AU"/>
              </w:rPr>
              <w:t>5</w:t>
            </w:r>
            <w:r w:rsidR="00F51D6B" w:rsidRPr="005163AD">
              <w:rPr>
                <w:rFonts w:ascii="Calibri" w:hAnsi="Calibri" w:cs="Calibri"/>
                <w:color w:val="000000"/>
                <w:sz w:val="16"/>
                <w:szCs w:val="16"/>
                <w:lang w:eastAsia="en-AU"/>
              </w:rPr>
              <w:t xml:space="preserve"> in adolescents, </w:t>
            </w:r>
            <w:r w:rsidR="00C06B4A">
              <w:rPr>
                <w:rFonts w:ascii="Calibri" w:hAnsi="Calibri" w:cs="Calibri"/>
                <w:color w:val="000000"/>
                <w:sz w:val="16"/>
                <w:szCs w:val="16"/>
                <w:lang w:eastAsia="en-AU"/>
              </w:rPr>
              <w:t>6</w:t>
            </w:r>
            <w:r w:rsidR="00F51D6B" w:rsidRPr="005163AD">
              <w:rPr>
                <w:rFonts w:ascii="Calibri" w:hAnsi="Calibri" w:cs="Calibri"/>
                <w:color w:val="000000"/>
                <w:sz w:val="16"/>
                <w:szCs w:val="16"/>
                <w:lang w:eastAsia="en-AU"/>
              </w:rPr>
              <w:t xml:space="preserve"> young adults, 4 </w:t>
            </w:r>
            <w:r w:rsidR="00C06B4A">
              <w:rPr>
                <w:rFonts w:ascii="Calibri" w:hAnsi="Calibri" w:cs="Calibri"/>
                <w:color w:val="000000"/>
                <w:sz w:val="16"/>
                <w:szCs w:val="16"/>
                <w:lang w:eastAsia="en-AU"/>
              </w:rPr>
              <w:t>young and older adults</w:t>
            </w:r>
            <w:r w:rsidR="00F51D6B" w:rsidRPr="005163AD">
              <w:rPr>
                <w:rFonts w:ascii="Calibri" w:hAnsi="Calibri" w:cs="Calibri"/>
                <w:color w:val="000000"/>
                <w:sz w:val="16"/>
                <w:szCs w:val="16"/>
                <w:lang w:eastAsia="en-AU"/>
              </w:rPr>
              <w:t>)</w:t>
            </w:r>
            <w:r w:rsidR="00056678">
              <w:rPr>
                <w:rFonts w:ascii="Calibri" w:hAnsi="Calibri" w:cs="Calibri"/>
                <w:color w:val="000000"/>
                <w:sz w:val="16"/>
                <w:szCs w:val="16"/>
                <w:lang w:eastAsia="en-AU"/>
              </w:rPr>
              <w:t xml:space="preserve">; 958 </w:t>
            </w:r>
          </w:p>
        </w:tc>
        <w:tc>
          <w:tcPr>
            <w:tcW w:w="645" w:type="pct"/>
            <w:tcBorders>
              <w:top w:val="nil"/>
              <w:left w:val="nil"/>
              <w:bottom w:val="single" w:sz="4" w:space="0" w:color="auto"/>
              <w:right w:val="single" w:sz="4" w:space="0" w:color="auto"/>
            </w:tcBorders>
            <w:shd w:val="clear" w:color="auto" w:fill="auto"/>
            <w:hideMark/>
          </w:tcPr>
          <w:p w14:paraId="698498C7" w14:textId="77777777" w:rsidR="000A1ED2" w:rsidRDefault="000A1ED2"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 xml:space="preserve">Mostly </w:t>
            </w:r>
            <w:proofErr w:type="spellStart"/>
            <w:r>
              <w:rPr>
                <w:rFonts w:ascii="Calibri" w:hAnsi="Calibri" w:cs="Calibri"/>
                <w:color w:val="000000"/>
                <w:sz w:val="16"/>
                <w:szCs w:val="16"/>
                <w:lang w:eastAsia="en-AU"/>
              </w:rPr>
              <w:t>iCBT</w:t>
            </w:r>
            <w:proofErr w:type="spellEnd"/>
          </w:p>
          <w:p w14:paraId="3F5F0E7B" w14:textId="7E002406" w:rsidR="00F51D6B" w:rsidRPr="005163AD" w:rsidRDefault="000A1ED2"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Also</w:t>
            </w:r>
            <w:r w:rsidR="00FD1C38">
              <w:rPr>
                <w:rFonts w:ascii="Calibri" w:hAnsi="Calibri" w:cs="Calibri"/>
                <w:color w:val="000000"/>
                <w:sz w:val="16"/>
                <w:szCs w:val="16"/>
                <w:lang w:eastAsia="en-AU"/>
              </w:rPr>
              <w:t>,</w:t>
            </w:r>
            <w:r>
              <w:rPr>
                <w:rFonts w:ascii="Calibri" w:hAnsi="Calibri" w:cs="Calibri"/>
                <w:color w:val="000000"/>
                <w:sz w:val="16"/>
                <w:szCs w:val="16"/>
                <w:lang w:eastAsia="en-AU"/>
              </w:rPr>
              <w:t xml:space="preserve"> </w:t>
            </w:r>
            <w:r w:rsidR="002C41C7" w:rsidRPr="00D73DED">
              <w:rPr>
                <w:rFonts w:ascii="Calibri" w:hAnsi="Calibri" w:cs="Calibri"/>
                <w:color w:val="000000"/>
                <w:sz w:val="16"/>
                <w:szCs w:val="16"/>
                <w:lang w:eastAsia="en-AU"/>
              </w:rPr>
              <w:t>CBT via computer</w:t>
            </w:r>
            <w:r>
              <w:rPr>
                <w:rFonts w:ascii="Calibri" w:hAnsi="Calibri" w:cs="Calibri"/>
                <w:color w:val="000000"/>
                <w:sz w:val="16"/>
                <w:szCs w:val="16"/>
                <w:lang w:eastAsia="en-AU"/>
              </w:rPr>
              <w:t xml:space="preserve"> program (or CD-ROM) or </w:t>
            </w:r>
            <w:r w:rsidR="002C41C7" w:rsidRPr="00D73DED">
              <w:rPr>
                <w:rFonts w:ascii="Calibri" w:hAnsi="Calibri" w:cs="Calibri"/>
                <w:color w:val="000000"/>
                <w:sz w:val="16"/>
                <w:szCs w:val="16"/>
                <w:lang w:eastAsia="en-AU"/>
              </w:rPr>
              <w:t>smartphone</w:t>
            </w:r>
          </w:p>
        </w:tc>
        <w:tc>
          <w:tcPr>
            <w:tcW w:w="1244" w:type="pct"/>
            <w:tcBorders>
              <w:top w:val="nil"/>
              <w:left w:val="nil"/>
              <w:bottom w:val="single" w:sz="4" w:space="0" w:color="auto"/>
              <w:right w:val="single" w:sz="4" w:space="0" w:color="auto"/>
            </w:tcBorders>
            <w:shd w:val="clear" w:color="auto" w:fill="auto"/>
            <w:hideMark/>
          </w:tcPr>
          <w:p w14:paraId="6BCA4F29" w14:textId="531A0B96" w:rsidR="00FD1C38" w:rsidRDefault="002C41C7"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1</w:t>
            </w:r>
            <w:r w:rsidR="00C06B4A">
              <w:rPr>
                <w:rFonts w:ascii="Calibri" w:hAnsi="Calibri" w:cs="Calibri"/>
                <w:color w:val="000000"/>
                <w:sz w:val="16"/>
                <w:szCs w:val="16"/>
                <w:lang w:eastAsia="en-AU"/>
              </w:rPr>
              <w:t>1</w:t>
            </w:r>
            <w:r w:rsidRPr="005163AD">
              <w:rPr>
                <w:rFonts w:ascii="Calibri" w:hAnsi="Calibri" w:cs="Calibri"/>
                <w:color w:val="000000"/>
                <w:sz w:val="16"/>
                <w:szCs w:val="16"/>
                <w:lang w:eastAsia="en-AU"/>
              </w:rPr>
              <w:t xml:space="preserve"> </w:t>
            </w:r>
            <w:r w:rsidR="008B2112">
              <w:rPr>
                <w:rFonts w:ascii="Calibri" w:hAnsi="Calibri" w:cs="Calibri"/>
                <w:color w:val="000000"/>
                <w:sz w:val="16"/>
                <w:szCs w:val="16"/>
                <w:lang w:eastAsia="en-AU"/>
              </w:rPr>
              <w:t>studies involved guidance</w:t>
            </w:r>
            <w:r w:rsidR="00FD1C38">
              <w:rPr>
                <w:rFonts w:ascii="Calibri" w:hAnsi="Calibri" w:cs="Calibri"/>
                <w:color w:val="000000"/>
                <w:sz w:val="16"/>
                <w:szCs w:val="16"/>
                <w:lang w:eastAsia="en-AU"/>
              </w:rPr>
              <w:t xml:space="preserve"> </w:t>
            </w:r>
          </w:p>
          <w:p w14:paraId="337DD925" w14:textId="77777777" w:rsidR="00FD1C38" w:rsidRDefault="00FD1C38" w:rsidP="00725226">
            <w:pPr>
              <w:contextualSpacing/>
              <w:rPr>
                <w:rFonts w:ascii="Calibri" w:hAnsi="Calibri" w:cs="Calibri"/>
                <w:color w:val="000000"/>
                <w:sz w:val="16"/>
                <w:szCs w:val="16"/>
                <w:lang w:eastAsia="en-AU"/>
              </w:rPr>
            </w:pPr>
          </w:p>
          <w:p w14:paraId="0E491730" w14:textId="63109DF4" w:rsidR="00C06B4A" w:rsidRDefault="00FD1C38"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Guidance by therapist or researcher by phone and/or email, chat sessions or face to face during module completion</w:t>
            </w:r>
          </w:p>
          <w:p w14:paraId="0F8872A9" w14:textId="00A368C8" w:rsidR="00FD1C38" w:rsidRDefault="00FD1C38" w:rsidP="00725226">
            <w:pPr>
              <w:contextualSpacing/>
              <w:rPr>
                <w:rFonts w:ascii="Calibri" w:hAnsi="Calibri" w:cs="Calibri"/>
                <w:color w:val="000000"/>
                <w:sz w:val="16"/>
                <w:szCs w:val="16"/>
                <w:lang w:eastAsia="en-AU"/>
              </w:rPr>
            </w:pPr>
          </w:p>
          <w:p w14:paraId="17F77AA7" w14:textId="189BAE5C" w:rsidR="00FD1C38" w:rsidRDefault="00FD1C38"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 xml:space="preserve">Involved monitoring progress and providing support, </w:t>
            </w:r>
            <w:proofErr w:type="gramStart"/>
            <w:r>
              <w:rPr>
                <w:rFonts w:ascii="Calibri" w:hAnsi="Calibri" w:cs="Calibri"/>
                <w:color w:val="000000"/>
                <w:sz w:val="16"/>
                <w:szCs w:val="16"/>
                <w:lang w:eastAsia="en-AU"/>
              </w:rPr>
              <w:t>encouragement</w:t>
            </w:r>
            <w:proofErr w:type="gramEnd"/>
            <w:r>
              <w:rPr>
                <w:rFonts w:ascii="Calibri" w:hAnsi="Calibri" w:cs="Calibri"/>
                <w:color w:val="000000"/>
                <w:sz w:val="16"/>
                <w:szCs w:val="16"/>
                <w:lang w:eastAsia="en-AU"/>
              </w:rPr>
              <w:t xml:space="preserve"> and clarification</w:t>
            </w:r>
          </w:p>
          <w:p w14:paraId="6D02964A" w14:textId="77777777" w:rsidR="00FD1C38" w:rsidRDefault="00FD1C38" w:rsidP="00725226">
            <w:pPr>
              <w:contextualSpacing/>
              <w:rPr>
                <w:rFonts w:ascii="Calibri" w:hAnsi="Calibri" w:cs="Calibri"/>
                <w:color w:val="000000"/>
                <w:sz w:val="16"/>
                <w:szCs w:val="16"/>
                <w:lang w:eastAsia="en-AU"/>
              </w:rPr>
            </w:pPr>
          </w:p>
          <w:p w14:paraId="3CBB5455" w14:textId="5AD746FF" w:rsidR="00F51D6B" w:rsidRPr="008F61F3" w:rsidRDefault="002C41C7" w:rsidP="00725226">
            <w:pPr>
              <w:contextualSpacing/>
              <w:rPr>
                <w:rFonts w:ascii="Calibri" w:hAnsi="Calibri" w:cs="Calibri"/>
                <w:color w:val="000000"/>
                <w:sz w:val="16"/>
                <w:szCs w:val="16"/>
                <w:highlight w:val="yellow"/>
                <w:lang w:eastAsia="en-AU"/>
              </w:rPr>
            </w:pPr>
            <w:r w:rsidRPr="005163AD">
              <w:rPr>
                <w:rFonts w:ascii="Calibri" w:hAnsi="Calibri" w:cs="Calibri"/>
                <w:color w:val="000000"/>
                <w:sz w:val="16"/>
                <w:szCs w:val="16"/>
                <w:lang w:eastAsia="en-AU"/>
              </w:rPr>
              <w:t>Subgroup analysis on guid</w:t>
            </w:r>
            <w:r w:rsidR="00C06B4A">
              <w:rPr>
                <w:rFonts w:ascii="Calibri" w:hAnsi="Calibri" w:cs="Calibri"/>
                <w:color w:val="000000"/>
                <w:sz w:val="16"/>
                <w:szCs w:val="16"/>
                <w:lang w:eastAsia="en-AU"/>
              </w:rPr>
              <w:t>ance</w:t>
            </w:r>
            <w:r w:rsidRPr="005163AD">
              <w:rPr>
                <w:rFonts w:ascii="Calibri" w:hAnsi="Calibri" w:cs="Calibri"/>
                <w:color w:val="000000"/>
                <w:sz w:val="16"/>
                <w:szCs w:val="16"/>
                <w:lang w:eastAsia="en-AU"/>
              </w:rPr>
              <w:t xml:space="preserve"> (15 studies)</w:t>
            </w:r>
          </w:p>
        </w:tc>
        <w:tc>
          <w:tcPr>
            <w:tcW w:w="262" w:type="pct"/>
            <w:tcBorders>
              <w:top w:val="nil"/>
              <w:left w:val="nil"/>
              <w:bottom w:val="single" w:sz="4" w:space="0" w:color="auto"/>
              <w:right w:val="single" w:sz="4" w:space="0" w:color="auto"/>
            </w:tcBorders>
            <w:shd w:val="clear" w:color="auto" w:fill="auto"/>
            <w:hideMark/>
          </w:tcPr>
          <w:p w14:paraId="1FC200D6" w14:textId="77777777" w:rsidR="00291B1E" w:rsidRDefault="000A1ED2" w:rsidP="00725226">
            <w:pPr>
              <w:contextualSpacing/>
              <w:rPr>
                <w:rFonts w:ascii="Calibri" w:hAnsi="Calibri" w:cs="Calibri"/>
                <w:color w:val="000000"/>
                <w:sz w:val="16"/>
                <w:szCs w:val="16"/>
                <w:lang w:eastAsia="en-AU"/>
              </w:rPr>
            </w:pPr>
            <w:r w:rsidRPr="000A1ED2">
              <w:rPr>
                <w:rFonts w:ascii="Calibri" w:hAnsi="Calibri" w:cs="Calibri"/>
                <w:color w:val="000000"/>
                <w:sz w:val="16"/>
                <w:szCs w:val="16"/>
                <w:lang w:eastAsia="en-AU"/>
              </w:rPr>
              <w:t xml:space="preserve">2-16 </w:t>
            </w:r>
            <w:proofErr w:type="gramStart"/>
            <w:r w:rsidRPr="000A1ED2">
              <w:rPr>
                <w:rFonts w:ascii="Calibri" w:hAnsi="Calibri" w:cs="Calibri"/>
                <w:color w:val="000000"/>
                <w:sz w:val="16"/>
                <w:szCs w:val="16"/>
                <w:lang w:eastAsia="en-AU"/>
              </w:rPr>
              <w:t>weeks</w:t>
            </w:r>
            <w:r w:rsidR="00291B1E">
              <w:rPr>
                <w:rFonts w:ascii="Calibri" w:hAnsi="Calibri" w:cs="Calibri"/>
                <w:color w:val="000000"/>
                <w:sz w:val="16"/>
                <w:szCs w:val="16"/>
                <w:lang w:eastAsia="en-AU"/>
              </w:rPr>
              <w:t>;</w:t>
            </w:r>
            <w:proofErr w:type="gramEnd"/>
          </w:p>
          <w:p w14:paraId="2A5FF22E" w14:textId="3DDAA823" w:rsidR="00291B1E" w:rsidRDefault="000A1ED2" w:rsidP="00725226">
            <w:pPr>
              <w:contextualSpacing/>
              <w:rPr>
                <w:rFonts w:ascii="Calibri" w:hAnsi="Calibri" w:cs="Calibri"/>
                <w:color w:val="000000"/>
                <w:sz w:val="16"/>
                <w:szCs w:val="16"/>
                <w:lang w:eastAsia="en-AU"/>
              </w:rPr>
            </w:pPr>
            <w:r w:rsidRPr="000A1ED2">
              <w:rPr>
                <w:rFonts w:ascii="Calibri" w:hAnsi="Calibri" w:cs="Calibri"/>
                <w:color w:val="000000"/>
                <w:sz w:val="16"/>
                <w:szCs w:val="16"/>
                <w:lang w:eastAsia="en-AU"/>
              </w:rPr>
              <w:t>M</w:t>
            </w:r>
            <w:r w:rsidR="00291B1E">
              <w:rPr>
                <w:rFonts w:ascii="Calibri" w:hAnsi="Calibri" w:cs="Calibri"/>
                <w:color w:val="000000"/>
                <w:sz w:val="16"/>
                <w:szCs w:val="16"/>
                <w:lang w:eastAsia="en-AU"/>
              </w:rPr>
              <w:t xml:space="preserve">, </w:t>
            </w:r>
            <w:r w:rsidRPr="000A1ED2">
              <w:rPr>
                <w:rFonts w:ascii="Calibri" w:hAnsi="Calibri" w:cs="Calibri"/>
                <w:color w:val="000000"/>
                <w:sz w:val="16"/>
                <w:szCs w:val="16"/>
                <w:lang w:eastAsia="en-AU"/>
              </w:rPr>
              <w:t>7.5</w:t>
            </w:r>
          </w:p>
          <w:p w14:paraId="058C274C" w14:textId="77777777" w:rsidR="000A1ED2" w:rsidRDefault="000A1ED2" w:rsidP="00725226">
            <w:pPr>
              <w:contextualSpacing/>
              <w:rPr>
                <w:rFonts w:ascii="Calibri" w:hAnsi="Calibri" w:cs="Calibri"/>
                <w:color w:val="000000"/>
                <w:sz w:val="12"/>
                <w:szCs w:val="12"/>
                <w:lang w:eastAsia="en-AU"/>
              </w:rPr>
            </w:pPr>
          </w:p>
          <w:p w14:paraId="799F1DF0" w14:textId="026055CA" w:rsidR="00F51D6B" w:rsidRPr="008F61F3" w:rsidRDefault="000A1ED2" w:rsidP="00725226">
            <w:pPr>
              <w:contextualSpacing/>
              <w:rPr>
                <w:rFonts w:ascii="Calibri" w:hAnsi="Calibri" w:cs="Calibri"/>
                <w:color w:val="000000"/>
                <w:sz w:val="16"/>
                <w:szCs w:val="16"/>
                <w:highlight w:val="yellow"/>
                <w:lang w:eastAsia="en-AU"/>
              </w:rPr>
            </w:pPr>
            <w:r>
              <w:rPr>
                <w:rFonts w:ascii="Calibri" w:hAnsi="Calibri" w:cs="Calibri"/>
                <w:color w:val="000000"/>
                <w:sz w:val="12"/>
                <w:szCs w:val="12"/>
                <w:lang w:eastAsia="en-AU"/>
              </w:rPr>
              <w:t>(</w:t>
            </w:r>
            <w:proofErr w:type="gramStart"/>
            <w:r w:rsidRPr="000A1ED2">
              <w:rPr>
                <w:rFonts w:ascii="Calibri" w:hAnsi="Calibri" w:cs="Calibri"/>
                <w:color w:val="000000"/>
                <w:sz w:val="12"/>
                <w:szCs w:val="12"/>
                <w:lang w:eastAsia="en-AU"/>
              </w:rPr>
              <w:t>for</w:t>
            </w:r>
            <w:proofErr w:type="gramEnd"/>
            <w:r w:rsidRPr="000A1ED2">
              <w:rPr>
                <w:rFonts w:ascii="Calibri" w:hAnsi="Calibri" w:cs="Calibri"/>
                <w:color w:val="000000"/>
                <w:sz w:val="12"/>
                <w:szCs w:val="12"/>
                <w:lang w:eastAsia="en-AU"/>
              </w:rPr>
              <w:t xml:space="preserve"> 24 of 25 total</w:t>
            </w:r>
            <w:r>
              <w:rPr>
                <w:rFonts w:ascii="Calibri" w:hAnsi="Calibri" w:cs="Calibri"/>
                <w:color w:val="000000"/>
                <w:sz w:val="12"/>
                <w:szCs w:val="12"/>
                <w:lang w:eastAsia="en-AU"/>
              </w:rPr>
              <w:t xml:space="preserve"> anxiety and depression studies)</w:t>
            </w:r>
          </w:p>
        </w:tc>
        <w:tc>
          <w:tcPr>
            <w:tcW w:w="317" w:type="pct"/>
            <w:tcBorders>
              <w:top w:val="nil"/>
              <w:left w:val="nil"/>
              <w:bottom w:val="single" w:sz="4" w:space="0" w:color="auto"/>
              <w:right w:val="single" w:sz="4" w:space="0" w:color="auto"/>
            </w:tcBorders>
            <w:shd w:val="clear" w:color="auto" w:fill="auto"/>
            <w:hideMark/>
          </w:tcPr>
          <w:p w14:paraId="684C70F4" w14:textId="4BCA577D" w:rsidR="00F51D6B" w:rsidRPr="00457C1A" w:rsidRDefault="00F51D6B" w:rsidP="00725226">
            <w:pPr>
              <w:contextualSpacing/>
              <w:rPr>
                <w:rFonts w:ascii="Calibri" w:hAnsi="Calibri" w:cs="Calibri"/>
                <w:color w:val="000000"/>
                <w:sz w:val="16"/>
                <w:szCs w:val="16"/>
                <w:highlight w:val="yellow"/>
                <w:lang w:eastAsia="en-AU"/>
              </w:rPr>
            </w:pPr>
            <w:r w:rsidRPr="00457C1A">
              <w:rPr>
                <w:rFonts w:ascii="Calibri" w:hAnsi="Calibri"/>
                <w:sz w:val="16"/>
                <w:szCs w:val="16"/>
              </w:rPr>
              <w:t>Moderate</w:t>
            </w:r>
          </w:p>
        </w:tc>
      </w:tr>
      <w:tr w:rsidR="0012303A" w:rsidRPr="005163AD" w14:paraId="4DD024DA" w14:textId="77777777" w:rsidTr="0012303A">
        <w:trPr>
          <w:trHeight w:val="1020"/>
        </w:trPr>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5F85E9BC" w14:textId="5C17E85D" w:rsidR="00F51D6B" w:rsidRPr="00FF7FE9" w:rsidRDefault="00375140" w:rsidP="00725226">
            <w:pPr>
              <w:contextualSpacing/>
              <w:rPr>
                <w:rFonts w:ascii="Calibri" w:hAnsi="Calibri" w:cs="Calibri"/>
                <w:sz w:val="16"/>
                <w:szCs w:val="16"/>
                <w:highlight w:val="cyan"/>
                <w:lang w:eastAsia="en-AU"/>
              </w:rPr>
            </w:pPr>
            <w:r>
              <w:rPr>
                <w:rFonts w:ascii="Calibri" w:hAnsi="Calibri" w:cs="Calibri"/>
                <w:sz w:val="16"/>
                <w:szCs w:val="16"/>
                <w:lang w:eastAsia="en-AU"/>
              </w:rPr>
              <w:t>*</w:t>
            </w:r>
            <w:r w:rsidR="00F51D6B" w:rsidRPr="004332B7">
              <w:rPr>
                <w:rFonts w:ascii="Calibri" w:hAnsi="Calibri" w:cs="Calibri"/>
                <w:sz w:val="16"/>
                <w:szCs w:val="16"/>
                <w:lang w:eastAsia="en-AU"/>
              </w:rPr>
              <w:t>Ebert et al. (2016)</w:t>
            </w:r>
            <w:r w:rsidR="00C90F74">
              <w:rPr>
                <w:rFonts w:ascii="Calibri" w:hAnsi="Calibri" w:cs="Calibri"/>
                <w:sz w:val="16"/>
                <w:szCs w:val="16"/>
                <w:lang w:eastAsia="en-AU"/>
              </w:rPr>
              <w:fldChar w:fldCharType="begin">
                <w:fldData xml:space="preserve">PEVuZE5vdGU+PENpdGU+PEF1dGhvcj5FYmVydDwvQXV0aG9yPjxZZWFyPjIwMTY8L1llYXI+PFJl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</w:fldData>
              </w:fldChar>
            </w:r>
            <w:r w:rsidR="00C90F74">
              <w:rPr>
                <w:rFonts w:ascii="Calibri" w:hAnsi="Calibri" w:cs="Calibri"/>
                <w:sz w:val="16"/>
                <w:szCs w:val="16"/>
                <w:lang w:eastAsia="en-AU"/>
              </w:rPr>
              <w:instrText xml:space="preserve"> ADDIN EN.CITE </w:instrText>
            </w:r>
            <w:r w:rsidR="00C90F74">
              <w:rPr>
                <w:rFonts w:ascii="Calibri" w:hAnsi="Calibri" w:cs="Calibri"/>
                <w:sz w:val="16"/>
                <w:szCs w:val="16"/>
                <w:lang w:eastAsia="en-AU"/>
              </w:rPr>
              <w:fldChar w:fldCharType="begin">
                <w:fldData xml:space="preserve">PEVuZE5vdGU+PENpdGU+PEF1dGhvcj5FYmVydDwvQXV0aG9yPjxZZWFyPjIwMTY8L1llYXI+PFJl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</w:fldData>
              </w:fldChar>
            </w:r>
            <w:r w:rsidR="00C90F74">
              <w:rPr>
                <w:rFonts w:ascii="Calibri" w:hAnsi="Calibri" w:cs="Calibri"/>
                <w:sz w:val="16"/>
                <w:szCs w:val="16"/>
                <w:lang w:eastAsia="en-AU"/>
              </w:rPr>
              <w:instrText xml:space="preserve"> ADDIN EN.CITE.DATA </w:instrText>
            </w:r>
            <w:r w:rsidR="00C90F74">
              <w:rPr>
                <w:rFonts w:ascii="Calibri" w:hAnsi="Calibri" w:cs="Calibri"/>
                <w:sz w:val="16"/>
                <w:szCs w:val="16"/>
                <w:lang w:eastAsia="en-AU"/>
              </w:rPr>
            </w:r>
            <w:r w:rsidR="00C90F74">
              <w:rPr>
                <w:rFonts w:ascii="Calibri" w:hAnsi="Calibri" w:cs="Calibri"/>
                <w:sz w:val="16"/>
                <w:szCs w:val="16"/>
                <w:lang w:eastAsia="en-AU"/>
              </w:rPr>
              <w:fldChar w:fldCharType="end"/>
            </w:r>
            <w:r w:rsidR="00C90F74">
              <w:rPr>
                <w:rFonts w:ascii="Calibri" w:hAnsi="Calibri" w:cs="Calibri"/>
                <w:sz w:val="16"/>
                <w:szCs w:val="16"/>
                <w:lang w:eastAsia="en-AU"/>
              </w:rPr>
            </w:r>
            <w:r w:rsidR="00C90F74">
              <w:rPr>
                <w:rFonts w:ascii="Calibri" w:hAnsi="Calibri" w:cs="Calibri"/>
                <w:sz w:val="16"/>
                <w:szCs w:val="16"/>
                <w:lang w:eastAsia="en-AU"/>
              </w:rPr>
              <w:fldChar w:fldCharType="separate"/>
            </w:r>
            <w:r w:rsidR="00C90F74" w:rsidRPr="00C90F74">
              <w:rPr>
                <w:rFonts w:ascii="Calibri" w:hAnsi="Calibri" w:cs="Calibri"/>
                <w:noProof/>
                <w:sz w:val="16"/>
                <w:szCs w:val="16"/>
                <w:vertAlign w:val="superscript"/>
                <w:lang w:eastAsia="en-AU"/>
              </w:rPr>
              <w:t>9</w:t>
            </w:r>
            <w:r w:rsidR="00C90F74">
              <w:rPr>
                <w:rFonts w:ascii="Calibri" w:hAnsi="Calibri" w:cs="Calibri"/>
                <w:sz w:val="16"/>
                <w:szCs w:val="16"/>
                <w:lang w:eastAsia="en-AU"/>
              </w:rPr>
              <w:fldChar w:fldCharType="end"/>
            </w:r>
          </w:p>
        </w:tc>
        <w:tc>
          <w:tcPr>
            <w:tcW w:w="371" w:type="pct"/>
            <w:tcBorders>
              <w:top w:val="nil"/>
              <w:left w:val="nil"/>
              <w:bottom w:val="single" w:sz="4" w:space="0" w:color="auto"/>
              <w:right w:val="single" w:sz="4" w:space="0" w:color="auto"/>
            </w:tcBorders>
          </w:tcPr>
          <w:p w14:paraId="246EA09B" w14:textId="0C5AEADB" w:rsidR="00F51D6B" w:rsidRPr="005163AD" w:rsidRDefault="00F51D6B" w:rsidP="00725226">
            <w:pPr>
              <w:contextualSpacing/>
              <w:rPr>
                <w:rFonts w:ascii="Calibri" w:hAnsi="Calibri" w:cs="Calibri"/>
                <w:sz w:val="16"/>
                <w:szCs w:val="16"/>
                <w:lang w:eastAsia="en-AU"/>
              </w:rPr>
            </w:pPr>
            <w:r w:rsidRPr="005163AD">
              <w:rPr>
                <w:rFonts w:ascii="Calibri" w:hAnsi="Calibri" w:cs="Calibri"/>
                <w:sz w:val="16"/>
                <w:szCs w:val="16"/>
                <w:lang w:eastAsia="en-AU"/>
              </w:rPr>
              <w:t>Depression</w:t>
            </w:r>
          </w:p>
        </w:tc>
        <w:tc>
          <w:tcPr>
            <w:tcW w:w="411" w:type="pct"/>
            <w:tcBorders>
              <w:top w:val="single" w:sz="4" w:space="0" w:color="auto"/>
              <w:left w:val="single" w:sz="4" w:space="0" w:color="auto"/>
              <w:bottom w:val="single" w:sz="4" w:space="0" w:color="auto"/>
              <w:right w:val="single" w:sz="4" w:space="0" w:color="auto"/>
            </w:tcBorders>
          </w:tcPr>
          <w:p w14:paraId="313D0257" w14:textId="56E30178" w:rsidR="00F51D6B" w:rsidRPr="005163AD" w:rsidRDefault="00F51D6B" w:rsidP="00725226">
            <w:pPr>
              <w:contextualSpacing/>
              <w:rPr>
                <w:rFonts w:ascii="Calibri" w:hAnsi="Calibri" w:cs="Calibri"/>
                <w:sz w:val="16"/>
                <w:szCs w:val="16"/>
                <w:lang w:eastAsia="en-AU"/>
              </w:rPr>
            </w:pPr>
            <w:r w:rsidRPr="005163AD">
              <w:rPr>
                <w:rFonts w:ascii="Calibri" w:hAnsi="Calibri" w:cs="Calibri"/>
                <w:sz w:val="16"/>
                <w:szCs w:val="16"/>
                <w:lang w:eastAsia="en-AU"/>
              </w:rPr>
              <w:t xml:space="preserve">Adults with </w:t>
            </w:r>
            <w:r w:rsidR="001A6542">
              <w:rPr>
                <w:rFonts w:ascii="Calibri" w:hAnsi="Calibri" w:cs="Calibri"/>
                <w:color w:val="000000"/>
                <w:sz w:val="16"/>
                <w:szCs w:val="16"/>
                <w:lang w:eastAsia="en-AU"/>
              </w:rPr>
              <w:t>diagnosis or elevated symptoms</w:t>
            </w:r>
          </w:p>
        </w:tc>
        <w:tc>
          <w:tcPr>
            <w:tcW w:w="294" w:type="pct"/>
            <w:tcBorders>
              <w:top w:val="nil"/>
              <w:left w:val="single" w:sz="4" w:space="0" w:color="auto"/>
              <w:bottom w:val="single" w:sz="4" w:space="0" w:color="auto"/>
              <w:right w:val="single" w:sz="4" w:space="0" w:color="auto"/>
            </w:tcBorders>
            <w:shd w:val="clear" w:color="auto" w:fill="auto"/>
            <w:hideMark/>
          </w:tcPr>
          <w:p w14:paraId="480B4116" w14:textId="0D13B866" w:rsidR="00F51D6B" w:rsidRPr="005163AD" w:rsidRDefault="00F51D6B" w:rsidP="00725226">
            <w:pPr>
              <w:contextualSpacing/>
              <w:rPr>
                <w:rFonts w:ascii="Calibri" w:hAnsi="Calibri" w:cs="Calibri"/>
                <w:sz w:val="16"/>
                <w:szCs w:val="16"/>
                <w:lang w:eastAsia="en-AU"/>
              </w:rPr>
            </w:pPr>
            <w:r w:rsidRPr="005163AD">
              <w:rPr>
                <w:rFonts w:ascii="Calibri" w:hAnsi="Calibri" w:cs="Calibri"/>
                <w:sz w:val="16"/>
                <w:szCs w:val="16"/>
                <w:lang w:eastAsia="en-AU"/>
              </w:rPr>
              <w:t>Up to Jan</w:t>
            </w:r>
            <w:r>
              <w:rPr>
                <w:rFonts w:ascii="Calibri" w:hAnsi="Calibri" w:cs="Calibri"/>
                <w:sz w:val="16"/>
                <w:szCs w:val="16"/>
                <w:lang w:eastAsia="en-AU"/>
              </w:rPr>
              <w:t xml:space="preserve"> </w:t>
            </w:r>
            <w:r w:rsidRPr="005163AD">
              <w:rPr>
                <w:rFonts w:ascii="Calibri" w:hAnsi="Calibri" w:cs="Calibri"/>
                <w:sz w:val="16"/>
                <w:szCs w:val="16"/>
                <w:lang w:eastAsia="en-AU"/>
              </w:rPr>
              <w:t>2014</w:t>
            </w:r>
          </w:p>
        </w:tc>
        <w:tc>
          <w:tcPr>
            <w:tcW w:w="701" w:type="pct"/>
            <w:tcBorders>
              <w:top w:val="single" w:sz="4" w:space="0" w:color="auto"/>
              <w:left w:val="nil"/>
              <w:bottom w:val="single" w:sz="4" w:space="0" w:color="auto"/>
              <w:right w:val="single" w:sz="4" w:space="0" w:color="auto"/>
            </w:tcBorders>
          </w:tcPr>
          <w:p w14:paraId="6B44565E" w14:textId="69EAF5FA" w:rsidR="00C06B4A" w:rsidRPr="00487FD1" w:rsidRDefault="00C06B4A" w:rsidP="00725226">
            <w:pPr>
              <w:contextualSpacing/>
              <w:rPr>
                <w:rFonts w:ascii="Calibri" w:hAnsi="Calibri" w:cs="Calibri"/>
                <w:sz w:val="16"/>
                <w:szCs w:val="16"/>
                <w:lang w:val="de-DE" w:eastAsia="en-AU"/>
              </w:rPr>
            </w:pPr>
            <w:r w:rsidRPr="00487FD1">
              <w:rPr>
                <w:rFonts w:ascii="Calibri" w:hAnsi="Calibri" w:cs="Calibri"/>
                <w:sz w:val="16"/>
                <w:szCs w:val="16"/>
                <w:lang w:val="de-DE" w:eastAsia="en-AU"/>
              </w:rPr>
              <w:t>Sweden</w:t>
            </w:r>
            <w:r w:rsidR="004332B7">
              <w:rPr>
                <w:rFonts w:ascii="Calibri" w:hAnsi="Calibri" w:cs="Calibri"/>
                <w:sz w:val="16"/>
                <w:szCs w:val="16"/>
                <w:lang w:val="de-DE" w:eastAsia="en-AU"/>
              </w:rPr>
              <w:t xml:space="preserve"> (5)</w:t>
            </w:r>
          </w:p>
          <w:p w14:paraId="257BAB22" w14:textId="2ADCE828" w:rsidR="00C06B4A" w:rsidRPr="00487FD1" w:rsidRDefault="00C06B4A" w:rsidP="00725226">
            <w:pPr>
              <w:contextualSpacing/>
              <w:rPr>
                <w:rFonts w:ascii="Calibri" w:hAnsi="Calibri" w:cs="Calibri"/>
                <w:sz w:val="16"/>
                <w:szCs w:val="16"/>
                <w:lang w:val="de-DE" w:eastAsia="en-AU"/>
              </w:rPr>
            </w:pPr>
            <w:r w:rsidRPr="00487FD1">
              <w:rPr>
                <w:rFonts w:ascii="Calibri" w:hAnsi="Calibri" w:cs="Calibri"/>
                <w:sz w:val="16"/>
                <w:szCs w:val="16"/>
                <w:lang w:val="de-DE" w:eastAsia="en-AU"/>
              </w:rPr>
              <w:t>Germany</w:t>
            </w:r>
            <w:r w:rsidR="004332B7">
              <w:rPr>
                <w:rFonts w:ascii="Calibri" w:hAnsi="Calibri" w:cs="Calibri"/>
                <w:sz w:val="16"/>
                <w:szCs w:val="16"/>
                <w:lang w:val="de-DE" w:eastAsia="en-AU"/>
              </w:rPr>
              <w:t xml:space="preserve"> (1)</w:t>
            </w:r>
          </w:p>
          <w:p w14:paraId="7B68D229" w14:textId="7D21DB66" w:rsidR="00C06B4A" w:rsidRPr="00487FD1" w:rsidRDefault="00C06B4A" w:rsidP="00725226">
            <w:pPr>
              <w:contextualSpacing/>
              <w:rPr>
                <w:rFonts w:ascii="Calibri" w:hAnsi="Calibri" w:cs="Calibri"/>
                <w:sz w:val="16"/>
                <w:szCs w:val="16"/>
                <w:lang w:val="de-DE" w:eastAsia="en-AU"/>
              </w:rPr>
            </w:pPr>
            <w:r w:rsidRPr="00487FD1">
              <w:rPr>
                <w:rFonts w:ascii="Calibri" w:hAnsi="Calibri" w:cs="Calibri"/>
                <w:sz w:val="16"/>
                <w:szCs w:val="16"/>
                <w:lang w:val="de-DE" w:eastAsia="en-AU"/>
              </w:rPr>
              <w:t>Australia</w:t>
            </w:r>
            <w:r w:rsidR="004332B7">
              <w:rPr>
                <w:rFonts w:ascii="Calibri" w:hAnsi="Calibri" w:cs="Calibri"/>
                <w:sz w:val="16"/>
                <w:szCs w:val="16"/>
                <w:lang w:val="de-DE" w:eastAsia="en-AU"/>
              </w:rPr>
              <w:t xml:space="preserve"> (4)</w:t>
            </w:r>
          </w:p>
          <w:p w14:paraId="49CB0389" w14:textId="5595813E" w:rsidR="00C06B4A" w:rsidRPr="00487FD1" w:rsidRDefault="00C06B4A" w:rsidP="00725226">
            <w:pPr>
              <w:contextualSpacing/>
              <w:rPr>
                <w:rFonts w:ascii="Calibri" w:hAnsi="Calibri" w:cs="Calibri"/>
                <w:sz w:val="16"/>
                <w:szCs w:val="16"/>
                <w:lang w:val="de-DE" w:eastAsia="en-AU"/>
              </w:rPr>
            </w:pPr>
            <w:r w:rsidRPr="00487FD1">
              <w:rPr>
                <w:rFonts w:ascii="Calibri" w:hAnsi="Calibri" w:cs="Calibri"/>
                <w:sz w:val="16"/>
                <w:szCs w:val="16"/>
                <w:lang w:val="de-DE" w:eastAsia="en-AU"/>
              </w:rPr>
              <w:t>Netherlands</w:t>
            </w:r>
            <w:r w:rsidR="004332B7">
              <w:rPr>
                <w:rFonts w:ascii="Calibri" w:hAnsi="Calibri" w:cs="Calibri"/>
                <w:sz w:val="16"/>
                <w:szCs w:val="16"/>
                <w:lang w:val="de-DE" w:eastAsia="en-AU"/>
              </w:rPr>
              <w:t xml:space="preserve"> (6)</w:t>
            </w:r>
          </w:p>
          <w:p w14:paraId="1F0AD8A9" w14:textId="584D1EB6" w:rsidR="00C06B4A" w:rsidRPr="00487FD1" w:rsidRDefault="004332B7" w:rsidP="00725226">
            <w:pPr>
              <w:contextualSpacing/>
              <w:rPr>
                <w:rFonts w:ascii="Calibri" w:hAnsi="Calibri" w:cs="Calibri"/>
                <w:sz w:val="16"/>
                <w:szCs w:val="16"/>
                <w:lang w:val="de-DE" w:eastAsia="en-AU"/>
              </w:rPr>
            </w:pPr>
            <w:r>
              <w:rPr>
                <w:rFonts w:ascii="Calibri" w:hAnsi="Calibri" w:cs="Calibri"/>
                <w:sz w:val="16"/>
                <w:szCs w:val="16"/>
                <w:lang w:val="de-DE" w:eastAsia="en-AU"/>
              </w:rPr>
              <w:t>Germany/</w:t>
            </w:r>
            <w:r w:rsidR="00C06B4A" w:rsidRPr="00487FD1">
              <w:rPr>
                <w:rFonts w:ascii="Calibri" w:hAnsi="Calibri" w:cs="Calibri"/>
                <w:sz w:val="16"/>
                <w:szCs w:val="16"/>
                <w:lang w:val="de-DE" w:eastAsia="en-AU"/>
              </w:rPr>
              <w:t>Switzerland</w:t>
            </w:r>
            <w:r>
              <w:rPr>
                <w:rFonts w:ascii="Calibri" w:hAnsi="Calibri" w:cs="Calibri"/>
                <w:sz w:val="16"/>
                <w:szCs w:val="16"/>
                <w:lang w:val="de-DE" w:eastAsia="en-AU"/>
              </w:rPr>
              <w:t xml:space="preserve"> (1)</w:t>
            </w:r>
          </w:p>
          <w:p w14:paraId="2E5C2569" w14:textId="6E9B775B" w:rsidR="00F51D6B" w:rsidRPr="00487FD1" w:rsidRDefault="00C06B4A" w:rsidP="00725226">
            <w:pPr>
              <w:contextualSpacing/>
              <w:rPr>
                <w:rFonts w:ascii="Calibri" w:hAnsi="Calibri" w:cs="Calibri"/>
                <w:sz w:val="16"/>
                <w:szCs w:val="16"/>
                <w:lang w:val="de-DE" w:eastAsia="en-AU"/>
              </w:rPr>
            </w:pPr>
            <w:r w:rsidRPr="00487FD1">
              <w:rPr>
                <w:rFonts w:ascii="Calibri" w:hAnsi="Calibri" w:cs="Calibri"/>
                <w:sz w:val="16"/>
                <w:szCs w:val="16"/>
                <w:lang w:val="de-DE" w:eastAsia="en-AU"/>
              </w:rPr>
              <w:t>USA</w:t>
            </w:r>
            <w:r w:rsidR="004332B7">
              <w:rPr>
                <w:rFonts w:ascii="Calibri" w:hAnsi="Calibri" w:cs="Calibri"/>
                <w:sz w:val="16"/>
                <w:szCs w:val="16"/>
                <w:lang w:val="de-DE" w:eastAsia="en-AU"/>
              </w:rPr>
              <w:t xml:space="preserve"> (1)</w:t>
            </w:r>
          </w:p>
        </w:tc>
        <w:tc>
          <w:tcPr>
            <w:tcW w:w="459" w:type="pct"/>
            <w:tcBorders>
              <w:top w:val="nil"/>
              <w:left w:val="single" w:sz="4" w:space="0" w:color="auto"/>
              <w:bottom w:val="single" w:sz="4" w:space="0" w:color="auto"/>
              <w:right w:val="single" w:sz="4" w:space="0" w:color="auto"/>
            </w:tcBorders>
            <w:shd w:val="clear" w:color="auto" w:fill="auto"/>
            <w:hideMark/>
          </w:tcPr>
          <w:p w14:paraId="72CCD735" w14:textId="36496AE5" w:rsidR="00F51D6B" w:rsidRPr="005163AD" w:rsidRDefault="00F51D6B" w:rsidP="00725226">
            <w:pPr>
              <w:contextualSpacing/>
              <w:rPr>
                <w:rFonts w:ascii="Calibri" w:hAnsi="Calibri" w:cs="Calibri"/>
                <w:sz w:val="16"/>
                <w:szCs w:val="16"/>
                <w:lang w:eastAsia="en-AU"/>
              </w:rPr>
            </w:pPr>
            <w:r w:rsidRPr="005163AD">
              <w:rPr>
                <w:rFonts w:ascii="Calibri" w:hAnsi="Calibri" w:cs="Calibri"/>
                <w:sz w:val="16"/>
                <w:szCs w:val="16"/>
                <w:lang w:eastAsia="en-AU"/>
              </w:rPr>
              <w:t>18 RCT</w:t>
            </w:r>
            <w:r w:rsidR="00C06B4A">
              <w:rPr>
                <w:rFonts w:ascii="Calibri" w:hAnsi="Calibri" w:cs="Calibri"/>
                <w:sz w:val="16"/>
                <w:szCs w:val="16"/>
                <w:lang w:eastAsia="en-AU"/>
              </w:rPr>
              <w:t>s</w:t>
            </w:r>
            <w:r w:rsidR="001A6542">
              <w:rPr>
                <w:rFonts w:ascii="Calibri" w:hAnsi="Calibri" w:cs="Calibri"/>
                <w:sz w:val="16"/>
                <w:szCs w:val="16"/>
                <w:lang w:eastAsia="en-AU"/>
              </w:rPr>
              <w:t xml:space="preserve"> (21 comparison groups)</w:t>
            </w:r>
            <w:r w:rsidR="00056678">
              <w:rPr>
                <w:rFonts w:ascii="Calibri" w:hAnsi="Calibri" w:cs="Calibri"/>
                <w:sz w:val="16"/>
                <w:szCs w:val="16"/>
                <w:lang w:eastAsia="en-AU"/>
              </w:rPr>
              <w:t>;</w:t>
            </w:r>
            <w:r w:rsidR="00C06B4A">
              <w:rPr>
                <w:rFonts w:ascii="Calibri" w:hAnsi="Calibri" w:cs="Calibri"/>
                <w:sz w:val="16"/>
                <w:szCs w:val="16"/>
                <w:lang w:eastAsia="en-AU"/>
              </w:rPr>
              <w:t xml:space="preserve"> </w:t>
            </w:r>
            <w:r w:rsidRPr="005163AD">
              <w:rPr>
                <w:rFonts w:ascii="Calibri" w:hAnsi="Calibri" w:cs="Calibri"/>
                <w:sz w:val="16"/>
                <w:szCs w:val="16"/>
                <w:lang w:eastAsia="en-AU"/>
              </w:rPr>
              <w:t>2079</w:t>
            </w:r>
          </w:p>
        </w:tc>
        <w:tc>
          <w:tcPr>
            <w:tcW w:w="645" w:type="pct"/>
            <w:tcBorders>
              <w:top w:val="nil"/>
              <w:left w:val="nil"/>
              <w:bottom w:val="single" w:sz="4" w:space="0" w:color="auto"/>
              <w:right w:val="single" w:sz="4" w:space="0" w:color="auto"/>
            </w:tcBorders>
            <w:shd w:val="clear" w:color="auto" w:fill="auto"/>
            <w:hideMark/>
          </w:tcPr>
          <w:p w14:paraId="0171CC7D" w14:textId="77777777" w:rsidR="004332B7" w:rsidRDefault="001A6542" w:rsidP="00725226">
            <w:pPr>
              <w:contextualSpacing/>
              <w:rPr>
                <w:rFonts w:ascii="Calibri" w:hAnsi="Calibri" w:cs="Calibri"/>
                <w:sz w:val="16"/>
                <w:szCs w:val="16"/>
                <w:lang w:eastAsia="en-AU"/>
              </w:rPr>
            </w:pPr>
            <w:r>
              <w:rPr>
                <w:rFonts w:ascii="Calibri" w:hAnsi="Calibri" w:cs="Calibri"/>
                <w:sz w:val="16"/>
                <w:szCs w:val="16"/>
                <w:lang w:eastAsia="en-AU"/>
              </w:rPr>
              <w:t>CBT (13)</w:t>
            </w:r>
          </w:p>
          <w:p w14:paraId="4006BC23" w14:textId="1E82227D" w:rsidR="00F51D6B" w:rsidRDefault="004332B7" w:rsidP="00725226">
            <w:pPr>
              <w:contextualSpacing/>
              <w:rPr>
                <w:rFonts w:ascii="Calibri" w:hAnsi="Calibri" w:cs="Calibri"/>
                <w:sz w:val="16"/>
                <w:szCs w:val="16"/>
                <w:lang w:eastAsia="en-AU"/>
              </w:rPr>
            </w:pPr>
            <w:r>
              <w:rPr>
                <w:rFonts w:ascii="Calibri" w:hAnsi="Calibri" w:cs="Calibri"/>
                <w:sz w:val="16"/>
                <w:szCs w:val="16"/>
                <w:lang w:eastAsia="en-AU"/>
              </w:rPr>
              <w:t>PST (5)</w:t>
            </w:r>
          </w:p>
          <w:p w14:paraId="4E0B6AF1" w14:textId="77777777" w:rsidR="001A6542" w:rsidRDefault="004332B7" w:rsidP="00725226">
            <w:pPr>
              <w:contextualSpacing/>
              <w:rPr>
                <w:rFonts w:ascii="Calibri" w:hAnsi="Calibri" w:cs="Calibri"/>
                <w:sz w:val="16"/>
                <w:szCs w:val="16"/>
                <w:lang w:eastAsia="en-AU"/>
              </w:rPr>
            </w:pPr>
            <w:r>
              <w:rPr>
                <w:rFonts w:ascii="Calibri" w:hAnsi="Calibri" w:cs="Calibri"/>
                <w:sz w:val="16"/>
                <w:szCs w:val="16"/>
                <w:lang w:eastAsia="en-AU"/>
              </w:rPr>
              <w:t>ACT (1)</w:t>
            </w:r>
          </w:p>
          <w:p w14:paraId="1F0D68A8" w14:textId="742D8491" w:rsidR="004332B7" w:rsidRPr="005163AD" w:rsidRDefault="004332B7" w:rsidP="00725226">
            <w:pPr>
              <w:contextualSpacing/>
              <w:rPr>
                <w:rFonts w:ascii="Calibri" w:hAnsi="Calibri" w:cs="Calibri"/>
                <w:sz w:val="16"/>
                <w:szCs w:val="16"/>
                <w:lang w:eastAsia="en-AU"/>
              </w:rPr>
            </w:pPr>
            <w:r>
              <w:rPr>
                <w:rFonts w:ascii="Calibri" w:hAnsi="Calibri" w:cs="Calibri"/>
                <w:sz w:val="16"/>
                <w:szCs w:val="16"/>
                <w:lang w:eastAsia="en-AU"/>
              </w:rPr>
              <w:t>PD</w:t>
            </w:r>
            <w:r w:rsidR="00065C05">
              <w:rPr>
                <w:rFonts w:ascii="Calibri" w:hAnsi="Calibri" w:cs="Calibri"/>
                <w:sz w:val="16"/>
                <w:szCs w:val="16"/>
                <w:lang w:eastAsia="en-AU"/>
              </w:rPr>
              <w:t>T</w:t>
            </w:r>
            <w:r>
              <w:rPr>
                <w:rFonts w:ascii="Calibri" w:hAnsi="Calibri" w:cs="Calibri"/>
                <w:sz w:val="16"/>
                <w:szCs w:val="16"/>
                <w:lang w:eastAsia="en-AU"/>
              </w:rPr>
              <w:t xml:space="preserve"> (1)</w:t>
            </w:r>
          </w:p>
        </w:tc>
        <w:tc>
          <w:tcPr>
            <w:tcW w:w="1244" w:type="pct"/>
            <w:tcBorders>
              <w:top w:val="nil"/>
              <w:left w:val="nil"/>
              <w:bottom w:val="single" w:sz="4" w:space="0" w:color="auto"/>
              <w:right w:val="single" w:sz="4" w:space="0" w:color="auto"/>
            </w:tcBorders>
            <w:shd w:val="clear" w:color="auto" w:fill="auto"/>
            <w:hideMark/>
          </w:tcPr>
          <w:p w14:paraId="7031D4FB" w14:textId="2B8ABCCB" w:rsidR="001A6542" w:rsidRDefault="001A6542" w:rsidP="00725226">
            <w:pPr>
              <w:contextualSpacing/>
              <w:rPr>
                <w:rFonts w:ascii="Calibri" w:hAnsi="Calibri" w:cs="Calibri"/>
                <w:sz w:val="16"/>
                <w:szCs w:val="16"/>
                <w:lang w:eastAsia="en-AU"/>
              </w:rPr>
            </w:pPr>
            <w:r w:rsidRPr="005163AD">
              <w:rPr>
                <w:rFonts w:ascii="Calibri" w:hAnsi="Calibri" w:cs="Calibri"/>
                <w:sz w:val="16"/>
                <w:szCs w:val="16"/>
                <w:lang w:eastAsia="en-AU"/>
              </w:rPr>
              <w:t>All included professional guided intervention</w:t>
            </w:r>
          </w:p>
          <w:p w14:paraId="0D059DFD" w14:textId="77777777" w:rsidR="001A6542" w:rsidRDefault="001A6542" w:rsidP="00725226">
            <w:pPr>
              <w:contextualSpacing/>
              <w:rPr>
                <w:rFonts w:ascii="Calibri" w:hAnsi="Calibri" w:cs="Calibri"/>
                <w:sz w:val="16"/>
                <w:szCs w:val="16"/>
                <w:lang w:eastAsia="en-AU"/>
              </w:rPr>
            </w:pPr>
          </w:p>
          <w:p w14:paraId="6074B9BD" w14:textId="747A2EEC" w:rsidR="00F51D6B" w:rsidRPr="004332B7" w:rsidRDefault="001A6542" w:rsidP="00725226">
            <w:pPr>
              <w:contextualSpacing/>
              <w:rPr>
                <w:rFonts w:ascii="Calibri" w:hAnsi="Calibri" w:cs="Calibri"/>
                <w:sz w:val="16"/>
                <w:szCs w:val="16"/>
                <w:highlight w:val="yellow"/>
                <w:lang w:eastAsia="en-AU"/>
              </w:rPr>
            </w:pPr>
            <w:r w:rsidRPr="001A6542">
              <w:rPr>
                <w:rFonts w:ascii="Calibri" w:hAnsi="Calibri" w:cs="Calibri"/>
                <w:sz w:val="16"/>
                <w:szCs w:val="16"/>
                <w:lang w:eastAsia="en-AU"/>
              </w:rPr>
              <w:t>Guidance varied with telephone contact, email, feedback on module answers or homework</w:t>
            </w:r>
          </w:p>
        </w:tc>
        <w:tc>
          <w:tcPr>
            <w:tcW w:w="262" w:type="pct"/>
            <w:tcBorders>
              <w:top w:val="nil"/>
              <w:left w:val="nil"/>
              <w:bottom w:val="single" w:sz="4" w:space="0" w:color="auto"/>
              <w:right w:val="single" w:sz="4" w:space="0" w:color="auto"/>
            </w:tcBorders>
            <w:shd w:val="clear" w:color="auto" w:fill="auto"/>
            <w:hideMark/>
          </w:tcPr>
          <w:p w14:paraId="79067726" w14:textId="3C77394D" w:rsidR="00F51D6B" w:rsidRPr="007A7546" w:rsidRDefault="001A6542" w:rsidP="00725226">
            <w:pPr>
              <w:contextualSpacing/>
              <w:rPr>
                <w:rFonts w:ascii="Calibri" w:hAnsi="Calibri" w:cs="Calibri"/>
                <w:color w:val="000000"/>
                <w:sz w:val="16"/>
                <w:szCs w:val="16"/>
                <w:lang w:eastAsia="en-AU"/>
              </w:rPr>
            </w:pPr>
            <w:r w:rsidRPr="007A7546">
              <w:rPr>
                <w:rFonts w:ascii="Calibri" w:hAnsi="Calibri" w:cs="Calibri"/>
                <w:color w:val="000000"/>
                <w:sz w:val="16"/>
                <w:szCs w:val="16"/>
                <w:lang w:eastAsia="en-AU"/>
              </w:rPr>
              <w:t>4-13 weeks</w:t>
            </w:r>
            <w:r w:rsidR="00291B1E">
              <w:rPr>
                <w:rFonts w:ascii="Calibri" w:hAnsi="Calibri" w:cs="Calibri"/>
                <w:color w:val="000000"/>
                <w:sz w:val="16"/>
                <w:szCs w:val="16"/>
                <w:lang w:eastAsia="en-AU"/>
              </w:rPr>
              <w:t>;</w:t>
            </w:r>
            <w:r w:rsidRPr="007A7546">
              <w:rPr>
                <w:rFonts w:ascii="Calibri" w:hAnsi="Calibri" w:cs="Calibri"/>
                <w:color w:val="000000"/>
                <w:sz w:val="16"/>
                <w:szCs w:val="16"/>
                <w:lang w:eastAsia="en-AU"/>
              </w:rPr>
              <w:t xml:space="preserve"> M</w:t>
            </w:r>
            <w:r w:rsidR="00291B1E">
              <w:rPr>
                <w:rFonts w:ascii="Calibri" w:hAnsi="Calibri" w:cs="Calibri"/>
                <w:color w:val="000000"/>
                <w:sz w:val="16"/>
                <w:szCs w:val="16"/>
                <w:lang w:eastAsia="en-AU"/>
              </w:rPr>
              <w:t>,</w:t>
            </w:r>
            <w:r w:rsidRPr="007A7546">
              <w:rPr>
                <w:rFonts w:ascii="Calibri" w:hAnsi="Calibri" w:cs="Calibri"/>
                <w:color w:val="000000"/>
                <w:sz w:val="16"/>
                <w:szCs w:val="16"/>
                <w:lang w:eastAsia="en-AU"/>
              </w:rPr>
              <w:t xml:space="preserve"> NR</w:t>
            </w:r>
          </w:p>
        </w:tc>
        <w:tc>
          <w:tcPr>
            <w:tcW w:w="317" w:type="pct"/>
            <w:tcBorders>
              <w:top w:val="nil"/>
              <w:left w:val="nil"/>
              <w:bottom w:val="single" w:sz="4" w:space="0" w:color="auto"/>
              <w:right w:val="single" w:sz="4" w:space="0" w:color="auto"/>
            </w:tcBorders>
            <w:shd w:val="clear" w:color="auto" w:fill="auto"/>
            <w:hideMark/>
          </w:tcPr>
          <w:p w14:paraId="0815F7CD" w14:textId="727C1C48" w:rsidR="00F51D6B" w:rsidRPr="00457C1A" w:rsidRDefault="00F51D6B" w:rsidP="00725226">
            <w:pPr>
              <w:contextualSpacing/>
              <w:rPr>
                <w:rFonts w:ascii="Calibri" w:hAnsi="Calibri" w:cs="Calibri"/>
                <w:color w:val="000000"/>
                <w:sz w:val="16"/>
                <w:szCs w:val="16"/>
                <w:highlight w:val="yellow"/>
                <w:lang w:eastAsia="en-AU"/>
              </w:rPr>
            </w:pPr>
            <w:r w:rsidRPr="00457C1A">
              <w:rPr>
                <w:rFonts w:ascii="Calibri" w:hAnsi="Calibri"/>
                <w:sz w:val="16"/>
                <w:szCs w:val="16"/>
              </w:rPr>
              <w:t>Low</w:t>
            </w:r>
          </w:p>
        </w:tc>
      </w:tr>
      <w:tr w:rsidR="0012303A" w:rsidRPr="005163AD" w14:paraId="4BE1934F" w14:textId="77777777" w:rsidTr="0012303A">
        <w:trPr>
          <w:trHeight w:val="805"/>
        </w:trPr>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B9C10AC" w14:textId="262C3B77" w:rsidR="00F51D6B" w:rsidRPr="008E6BC4" w:rsidRDefault="00F51D6B" w:rsidP="00725226">
            <w:pPr>
              <w:contextualSpacing/>
              <w:rPr>
                <w:rFonts w:ascii="Calibri" w:hAnsi="Calibri" w:cs="Calibri"/>
                <w:color w:val="000000"/>
                <w:sz w:val="16"/>
                <w:szCs w:val="16"/>
                <w:lang w:eastAsia="en-AU"/>
              </w:rPr>
            </w:pPr>
            <w:proofErr w:type="spellStart"/>
            <w:r w:rsidRPr="008E6BC4">
              <w:rPr>
                <w:rFonts w:ascii="Calibri" w:hAnsi="Calibri" w:cs="Calibri"/>
                <w:color w:val="000000"/>
                <w:sz w:val="16"/>
                <w:szCs w:val="16"/>
                <w:lang w:eastAsia="en-AU"/>
              </w:rPr>
              <w:t>Eilert</w:t>
            </w:r>
            <w:proofErr w:type="spellEnd"/>
            <w:r w:rsidRPr="008E6BC4">
              <w:rPr>
                <w:rFonts w:ascii="Calibri" w:hAnsi="Calibri" w:cs="Calibri"/>
                <w:color w:val="000000"/>
                <w:sz w:val="16"/>
                <w:szCs w:val="16"/>
                <w:lang w:eastAsia="en-AU"/>
              </w:rPr>
              <w:t xml:space="preserve"> et al. (2021)</w:t>
            </w:r>
            <w:r w:rsidR="00C90F74" w:rsidRPr="008E6BC4">
              <w:rPr>
                <w:rFonts w:ascii="Calibri" w:hAnsi="Calibri" w:cs="Calibri"/>
                <w:color w:val="000000"/>
                <w:sz w:val="16"/>
                <w:szCs w:val="16"/>
                <w:lang w:eastAsia="en-AU"/>
              </w:rPr>
              <w:fldChar w:fldCharType="begin">
                <w:fldData xml:space="preserve">PEVuZE5vdGU+PENpdGU+PEF1dGhvcj5FaWxlcnQ8L0F1dGhvcj48WWVhcj4yMDIxPC9ZZWFyPjxS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</w:fldData>
              </w:fldChar>
            </w:r>
            <w:r w:rsidR="00C90F74" w:rsidRPr="008E6BC4">
              <w:rPr>
                <w:rFonts w:ascii="Calibri" w:hAnsi="Calibri" w:cs="Calibri"/>
                <w:color w:val="000000"/>
                <w:sz w:val="16"/>
                <w:szCs w:val="16"/>
                <w:lang w:eastAsia="en-AU"/>
              </w:rPr>
              <w:instrText xml:space="preserve"> ADDIN EN.CITE </w:instrText>
            </w:r>
            <w:r w:rsidR="00C90F74" w:rsidRPr="008E6BC4">
              <w:rPr>
                <w:rFonts w:ascii="Calibri" w:hAnsi="Calibri" w:cs="Calibri"/>
                <w:color w:val="000000"/>
                <w:sz w:val="16"/>
                <w:szCs w:val="16"/>
                <w:lang w:eastAsia="en-AU"/>
              </w:rPr>
              <w:fldChar w:fldCharType="begin">
                <w:fldData xml:space="preserve">PEVuZE5vdGU+PENpdGU+PEF1dGhvcj5FaWxlcnQ8L0F1dGhvcj48WWVhcj4yMDIxPC9ZZWFyPjxS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</w:fldData>
              </w:fldChar>
            </w:r>
            <w:r w:rsidR="00C90F74" w:rsidRPr="008E6BC4">
              <w:rPr>
                <w:rFonts w:ascii="Calibri" w:hAnsi="Calibri" w:cs="Calibri"/>
                <w:color w:val="000000"/>
                <w:sz w:val="16"/>
                <w:szCs w:val="16"/>
                <w:lang w:eastAsia="en-AU"/>
              </w:rPr>
              <w:instrText xml:space="preserve"> ADDIN EN.CITE.DATA </w:instrText>
            </w:r>
            <w:r w:rsidR="00C90F74" w:rsidRPr="008E6BC4">
              <w:rPr>
                <w:rFonts w:ascii="Calibri" w:hAnsi="Calibri" w:cs="Calibri"/>
                <w:color w:val="000000"/>
                <w:sz w:val="16"/>
                <w:szCs w:val="16"/>
                <w:lang w:eastAsia="en-AU"/>
              </w:rPr>
            </w:r>
            <w:r w:rsidR="00C90F74" w:rsidRPr="008E6BC4">
              <w:rPr>
                <w:rFonts w:ascii="Calibri" w:hAnsi="Calibri" w:cs="Calibri"/>
                <w:color w:val="000000"/>
                <w:sz w:val="16"/>
                <w:szCs w:val="16"/>
                <w:lang w:eastAsia="en-AU"/>
              </w:rPr>
              <w:fldChar w:fldCharType="end"/>
            </w:r>
            <w:r w:rsidR="00C90F74" w:rsidRPr="008E6BC4">
              <w:rPr>
                <w:rFonts w:ascii="Calibri" w:hAnsi="Calibri" w:cs="Calibri"/>
                <w:color w:val="000000"/>
                <w:sz w:val="16"/>
                <w:szCs w:val="16"/>
                <w:lang w:eastAsia="en-AU"/>
              </w:rPr>
            </w:r>
            <w:r w:rsidR="00C90F74" w:rsidRPr="008E6BC4">
              <w:rPr>
                <w:rFonts w:ascii="Calibri" w:hAnsi="Calibri" w:cs="Calibri"/>
                <w:color w:val="000000"/>
                <w:sz w:val="16"/>
                <w:szCs w:val="16"/>
                <w:lang w:eastAsia="en-AU"/>
              </w:rPr>
              <w:fldChar w:fldCharType="separate"/>
            </w:r>
            <w:r w:rsidR="00C90F74" w:rsidRPr="008E6BC4">
              <w:rPr>
                <w:rFonts w:ascii="Calibri" w:hAnsi="Calibri" w:cs="Calibri"/>
                <w:noProof/>
                <w:color w:val="000000"/>
                <w:sz w:val="16"/>
                <w:szCs w:val="16"/>
                <w:vertAlign w:val="superscript"/>
                <w:lang w:eastAsia="en-AU"/>
              </w:rPr>
              <w:t>14</w:t>
            </w:r>
            <w:r w:rsidR="00C90F74" w:rsidRPr="008E6BC4">
              <w:rPr>
                <w:rFonts w:ascii="Calibri" w:hAnsi="Calibri" w:cs="Calibri"/>
                <w:color w:val="000000"/>
                <w:sz w:val="16"/>
                <w:szCs w:val="16"/>
                <w:lang w:eastAsia="en-AU"/>
              </w:rPr>
              <w:fldChar w:fldCharType="end"/>
            </w:r>
          </w:p>
        </w:tc>
        <w:tc>
          <w:tcPr>
            <w:tcW w:w="371" w:type="pct"/>
            <w:tcBorders>
              <w:top w:val="nil"/>
              <w:left w:val="nil"/>
              <w:bottom w:val="single" w:sz="4" w:space="0" w:color="auto"/>
              <w:right w:val="single" w:sz="4" w:space="0" w:color="auto"/>
            </w:tcBorders>
          </w:tcPr>
          <w:p w14:paraId="29C8E033" w14:textId="16F078E0" w:rsidR="00F51D6B" w:rsidRPr="005163AD" w:rsidRDefault="00F51D6B"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GAD</w:t>
            </w:r>
          </w:p>
        </w:tc>
        <w:tc>
          <w:tcPr>
            <w:tcW w:w="411" w:type="pct"/>
            <w:tcBorders>
              <w:top w:val="single" w:sz="4" w:space="0" w:color="auto"/>
              <w:left w:val="single" w:sz="4" w:space="0" w:color="auto"/>
              <w:bottom w:val="single" w:sz="4" w:space="0" w:color="auto"/>
              <w:right w:val="single" w:sz="4" w:space="0" w:color="auto"/>
            </w:tcBorders>
          </w:tcPr>
          <w:p w14:paraId="4A258258" w14:textId="2F7E7AC5" w:rsidR="00F51D6B" w:rsidRDefault="00F51D6B"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Adults</w:t>
            </w:r>
            <w:r w:rsidR="001048FA">
              <w:rPr>
                <w:rFonts w:ascii="Calibri" w:hAnsi="Calibri" w:cs="Calibri"/>
                <w:color w:val="000000"/>
                <w:sz w:val="16"/>
                <w:szCs w:val="16"/>
                <w:lang w:eastAsia="en-AU"/>
              </w:rPr>
              <w:t xml:space="preserve"> with diagnosis</w:t>
            </w:r>
          </w:p>
          <w:p w14:paraId="5A6D3662" w14:textId="4FEFDF6D" w:rsidR="007A7546" w:rsidRPr="005163AD" w:rsidRDefault="007A7546"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Aged 18-81</w:t>
            </w:r>
          </w:p>
        </w:tc>
        <w:tc>
          <w:tcPr>
            <w:tcW w:w="294" w:type="pct"/>
            <w:tcBorders>
              <w:top w:val="nil"/>
              <w:left w:val="single" w:sz="4" w:space="0" w:color="auto"/>
              <w:bottom w:val="single" w:sz="4" w:space="0" w:color="auto"/>
              <w:right w:val="single" w:sz="4" w:space="0" w:color="auto"/>
            </w:tcBorders>
            <w:shd w:val="clear" w:color="auto" w:fill="auto"/>
            <w:hideMark/>
          </w:tcPr>
          <w:p w14:paraId="04A52698" w14:textId="5C96A970" w:rsidR="00F51D6B" w:rsidRPr="005163AD" w:rsidRDefault="00847449"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 xml:space="preserve">Jun 2009 – </w:t>
            </w:r>
            <w:r w:rsidR="00F51D6B" w:rsidRPr="005163AD">
              <w:rPr>
                <w:rFonts w:ascii="Calibri" w:hAnsi="Calibri" w:cs="Calibri"/>
                <w:color w:val="000000"/>
                <w:sz w:val="16"/>
                <w:szCs w:val="16"/>
                <w:lang w:eastAsia="en-AU"/>
              </w:rPr>
              <w:t>Apr</w:t>
            </w:r>
            <w:r w:rsidR="00F51D6B">
              <w:rPr>
                <w:rFonts w:ascii="Calibri" w:hAnsi="Calibri" w:cs="Calibri"/>
                <w:color w:val="000000"/>
                <w:sz w:val="16"/>
                <w:szCs w:val="16"/>
                <w:lang w:eastAsia="en-AU"/>
              </w:rPr>
              <w:t xml:space="preserve"> </w:t>
            </w:r>
            <w:r w:rsidR="00F51D6B" w:rsidRPr="005163AD">
              <w:rPr>
                <w:rFonts w:ascii="Calibri" w:hAnsi="Calibri" w:cs="Calibri"/>
                <w:color w:val="000000"/>
                <w:sz w:val="16"/>
                <w:szCs w:val="16"/>
                <w:lang w:eastAsia="en-AU"/>
              </w:rPr>
              <w:t>2020</w:t>
            </w:r>
          </w:p>
        </w:tc>
        <w:tc>
          <w:tcPr>
            <w:tcW w:w="701" w:type="pct"/>
            <w:tcBorders>
              <w:top w:val="single" w:sz="4" w:space="0" w:color="auto"/>
              <w:left w:val="nil"/>
              <w:bottom w:val="single" w:sz="4" w:space="0" w:color="auto"/>
              <w:right w:val="single" w:sz="4" w:space="0" w:color="auto"/>
            </w:tcBorders>
          </w:tcPr>
          <w:p w14:paraId="19DFF065" w14:textId="77777777" w:rsidR="007A7546" w:rsidRDefault="007A7546" w:rsidP="00725226">
            <w:pPr>
              <w:contextualSpacing/>
              <w:rPr>
                <w:rFonts w:ascii="Calibri" w:hAnsi="Calibri" w:cs="Calibri"/>
                <w:color w:val="000000"/>
                <w:sz w:val="16"/>
                <w:szCs w:val="16"/>
                <w:lang w:eastAsia="en-AU"/>
              </w:rPr>
            </w:pPr>
            <w:r w:rsidRPr="007A7546">
              <w:rPr>
                <w:rFonts w:ascii="Calibri" w:hAnsi="Calibri" w:cs="Calibri"/>
                <w:color w:val="000000"/>
                <w:sz w:val="16"/>
                <w:szCs w:val="16"/>
                <w:lang w:eastAsia="en-AU"/>
              </w:rPr>
              <w:t>Sweden</w:t>
            </w:r>
            <w:r>
              <w:rPr>
                <w:rFonts w:ascii="Calibri" w:hAnsi="Calibri" w:cs="Calibri"/>
                <w:color w:val="000000"/>
                <w:sz w:val="16"/>
                <w:szCs w:val="16"/>
                <w:lang w:eastAsia="en-AU"/>
              </w:rPr>
              <w:t xml:space="preserve"> (5)</w:t>
            </w:r>
          </w:p>
          <w:p w14:paraId="60F32997" w14:textId="77777777" w:rsidR="007A7546" w:rsidRDefault="007A7546" w:rsidP="00725226">
            <w:pPr>
              <w:contextualSpacing/>
              <w:rPr>
                <w:rFonts w:ascii="Calibri" w:hAnsi="Calibri" w:cs="Calibri"/>
                <w:color w:val="000000"/>
                <w:sz w:val="16"/>
                <w:szCs w:val="16"/>
                <w:lang w:eastAsia="en-AU"/>
              </w:rPr>
            </w:pPr>
            <w:r w:rsidRPr="007A7546">
              <w:rPr>
                <w:rFonts w:ascii="Calibri" w:hAnsi="Calibri" w:cs="Calibri"/>
                <w:color w:val="000000"/>
                <w:sz w:val="16"/>
                <w:szCs w:val="16"/>
                <w:lang w:eastAsia="en-AU"/>
              </w:rPr>
              <w:t>Australia</w:t>
            </w:r>
            <w:r>
              <w:rPr>
                <w:rFonts w:ascii="Calibri" w:hAnsi="Calibri" w:cs="Calibri"/>
                <w:color w:val="000000"/>
                <w:sz w:val="16"/>
                <w:szCs w:val="16"/>
                <w:lang w:eastAsia="en-AU"/>
              </w:rPr>
              <w:t xml:space="preserve"> (9)</w:t>
            </w:r>
          </w:p>
          <w:p w14:paraId="0BD36ED6" w14:textId="77777777" w:rsidR="007A7546" w:rsidRDefault="007A7546" w:rsidP="00725226">
            <w:pPr>
              <w:contextualSpacing/>
              <w:rPr>
                <w:rFonts w:ascii="Calibri" w:hAnsi="Calibri" w:cs="Calibri"/>
                <w:color w:val="000000"/>
                <w:sz w:val="16"/>
                <w:szCs w:val="16"/>
                <w:lang w:eastAsia="en-AU"/>
              </w:rPr>
            </w:pPr>
            <w:r w:rsidRPr="007A7546">
              <w:rPr>
                <w:rFonts w:ascii="Calibri" w:hAnsi="Calibri" w:cs="Calibri"/>
                <w:color w:val="000000"/>
                <w:sz w:val="16"/>
                <w:szCs w:val="16"/>
                <w:lang w:eastAsia="en-AU"/>
              </w:rPr>
              <w:t>UK</w:t>
            </w:r>
            <w:r>
              <w:rPr>
                <w:rFonts w:ascii="Calibri" w:hAnsi="Calibri" w:cs="Calibri"/>
                <w:color w:val="000000"/>
                <w:sz w:val="16"/>
                <w:szCs w:val="16"/>
                <w:lang w:eastAsia="en-AU"/>
              </w:rPr>
              <w:t xml:space="preserve"> (2)</w:t>
            </w:r>
          </w:p>
          <w:p w14:paraId="150D0B27" w14:textId="77777777" w:rsidR="007A7546" w:rsidRDefault="007A7546" w:rsidP="00725226">
            <w:pPr>
              <w:contextualSpacing/>
              <w:rPr>
                <w:rFonts w:ascii="Calibri" w:hAnsi="Calibri" w:cs="Calibri"/>
                <w:color w:val="000000"/>
                <w:sz w:val="16"/>
                <w:szCs w:val="16"/>
                <w:lang w:eastAsia="en-AU"/>
              </w:rPr>
            </w:pPr>
            <w:r w:rsidRPr="007A7546">
              <w:rPr>
                <w:rFonts w:ascii="Calibri" w:hAnsi="Calibri" w:cs="Calibri"/>
                <w:color w:val="000000"/>
                <w:sz w:val="16"/>
                <w:szCs w:val="16"/>
                <w:lang w:eastAsia="en-AU"/>
              </w:rPr>
              <w:t>New Zealand</w:t>
            </w:r>
            <w:r>
              <w:rPr>
                <w:rFonts w:ascii="Calibri" w:hAnsi="Calibri" w:cs="Calibri"/>
                <w:color w:val="000000"/>
                <w:sz w:val="16"/>
                <w:szCs w:val="16"/>
                <w:lang w:eastAsia="en-AU"/>
              </w:rPr>
              <w:t xml:space="preserve"> (1)</w:t>
            </w:r>
          </w:p>
          <w:p w14:paraId="26AF59A5" w14:textId="77777777" w:rsidR="007A7546" w:rsidRDefault="007A7546" w:rsidP="00725226">
            <w:pPr>
              <w:contextualSpacing/>
              <w:rPr>
                <w:rFonts w:ascii="Calibri" w:hAnsi="Calibri" w:cs="Calibri"/>
                <w:color w:val="000000"/>
                <w:sz w:val="16"/>
                <w:szCs w:val="16"/>
                <w:lang w:eastAsia="en-AU"/>
              </w:rPr>
            </w:pPr>
            <w:r w:rsidRPr="007A7546">
              <w:rPr>
                <w:rFonts w:ascii="Calibri" w:hAnsi="Calibri" w:cs="Calibri"/>
                <w:color w:val="000000"/>
                <w:sz w:val="16"/>
                <w:szCs w:val="16"/>
                <w:lang w:eastAsia="en-AU"/>
              </w:rPr>
              <w:t>Canada</w:t>
            </w:r>
            <w:r>
              <w:rPr>
                <w:rFonts w:ascii="Calibri" w:hAnsi="Calibri" w:cs="Calibri"/>
                <w:color w:val="000000"/>
                <w:sz w:val="16"/>
                <w:szCs w:val="16"/>
                <w:lang w:eastAsia="en-AU"/>
              </w:rPr>
              <w:t xml:space="preserve"> (1)</w:t>
            </w:r>
          </w:p>
          <w:p w14:paraId="31696B89" w14:textId="3EB0FB8E" w:rsidR="007A7546" w:rsidRDefault="007A7546" w:rsidP="00725226">
            <w:pPr>
              <w:contextualSpacing/>
              <w:rPr>
                <w:rFonts w:ascii="Calibri" w:hAnsi="Calibri" w:cs="Calibri"/>
                <w:color w:val="000000"/>
                <w:sz w:val="16"/>
                <w:szCs w:val="16"/>
                <w:lang w:eastAsia="en-AU"/>
              </w:rPr>
            </w:pPr>
            <w:r w:rsidRPr="007A7546">
              <w:rPr>
                <w:rFonts w:ascii="Calibri" w:hAnsi="Calibri" w:cs="Calibri"/>
                <w:color w:val="000000"/>
                <w:sz w:val="16"/>
                <w:szCs w:val="16"/>
                <w:lang w:eastAsia="en-AU"/>
              </w:rPr>
              <w:t>Netherlands</w:t>
            </w:r>
            <w:r>
              <w:rPr>
                <w:rFonts w:ascii="Calibri" w:hAnsi="Calibri" w:cs="Calibri"/>
                <w:color w:val="000000"/>
                <w:sz w:val="16"/>
                <w:szCs w:val="16"/>
                <w:lang w:eastAsia="en-AU"/>
              </w:rPr>
              <w:t xml:space="preserve"> (1)</w:t>
            </w:r>
          </w:p>
          <w:p w14:paraId="5EBDF251" w14:textId="395D69D9" w:rsidR="00F51D6B" w:rsidRPr="005163AD" w:rsidRDefault="007A7546" w:rsidP="00725226">
            <w:pPr>
              <w:contextualSpacing/>
              <w:rPr>
                <w:rFonts w:ascii="Calibri" w:hAnsi="Calibri" w:cs="Calibri"/>
                <w:color w:val="000000"/>
                <w:sz w:val="16"/>
                <w:szCs w:val="16"/>
                <w:lang w:eastAsia="en-AU"/>
              </w:rPr>
            </w:pPr>
            <w:r w:rsidRPr="007A7546">
              <w:rPr>
                <w:rFonts w:ascii="Calibri" w:hAnsi="Calibri" w:cs="Calibri"/>
                <w:color w:val="000000"/>
                <w:sz w:val="16"/>
                <w:szCs w:val="16"/>
                <w:lang w:eastAsia="en-AU"/>
              </w:rPr>
              <w:t>Switzerland</w:t>
            </w:r>
            <w:r>
              <w:rPr>
                <w:rFonts w:ascii="Calibri" w:hAnsi="Calibri" w:cs="Calibri"/>
                <w:color w:val="000000"/>
                <w:sz w:val="16"/>
                <w:szCs w:val="16"/>
                <w:lang w:eastAsia="en-AU"/>
              </w:rPr>
              <w:t>/</w:t>
            </w:r>
            <w:r w:rsidRPr="007A7546">
              <w:rPr>
                <w:rFonts w:ascii="Calibri" w:hAnsi="Calibri" w:cs="Calibri"/>
                <w:color w:val="000000"/>
                <w:sz w:val="16"/>
                <w:szCs w:val="16"/>
                <w:lang w:eastAsia="en-AU"/>
              </w:rPr>
              <w:t>Germany</w:t>
            </w:r>
            <w:r>
              <w:rPr>
                <w:rFonts w:ascii="Calibri" w:hAnsi="Calibri" w:cs="Calibri"/>
                <w:color w:val="000000"/>
                <w:sz w:val="16"/>
                <w:szCs w:val="16"/>
                <w:lang w:eastAsia="en-AU"/>
              </w:rPr>
              <w:t>/</w:t>
            </w:r>
            <w:r w:rsidRPr="007A7546">
              <w:rPr>
                <w:rFonts w:ascii="Calibri" w:hAnsi="Calibri" w:cs="Calibri"/>
                <w:color w:val="000000"/>
                <w:sz w:val="16"/>
                <w:szCs w:val="16"/>
                <w:lang w:eastAsia="en-AU"/>
              </w:rPr>
              <w:t>Austria</w:t>
            </w:r>
            <w:r>
              <w:rPr>
                <w:rFonts w:ascii="Calibri" w:hAnsi="Calibri" w:cs="Calibri"/>
                <w:color w:val="000000"/>
                <w:sz w:val="16"/>
                <w:szCs w:val="16"/>
                <w:lang w:eastAsia="en-AU"/>
              </w:rPr>
              <w:t xml:space="preserve"> (1)</w:t>
            </w:r>
          </w:p>
        </w:tc>
        <w:tc>
          <w:tcPr>
            <w:tcW w:w="459" w:type="pct"/>
            <w:tcBorders>
              <w:top w:val="nil"/>
              <w:left w:val="single" w:sz="4" w:space="0" w:color="auto"/>
              <w:bottom w:val="single" w:sz="4" w:space="0" w:color="auto"/>
              <w:right w:val="single" w:sz="4" w:space="0" w:color="auto"/>
            </w:tcBorders>
            <w:shd w:val="clear" w:color="auto" w:fill="auto"/>
            <w:hideMark/>
          </w:tcPr>
          <w:p w14:paraId="4EC641A7" w14:textId="4AE810E0" w:rsidR="00F51D6B" w:rsidRPr="005163AD" w:rsidRDefault="00F51D6B"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20 RCTs</w:t>
            </w:r>
            <w:r w:rsidR="00847449">
              <w:rPr>
                <w:rFonts w:ascii="Calibri" w:hAnsi="Calibri" w:cs="Calibri"/>
                <w:color w:val="000000"/>
                <w:sz w:val="16"/>
                <w:szCs w:val="16"/>
                <w:lang w:eastAsia="en-AU"/>
              </w:rPr>
              <w:t xml:space="preserve"> (24 comparison groups); 1333</w:t>
            </w:r>
          </w:p>
        </w:tc>
        <w:tc>
          <w:tcPr>
            <w:tcW w:w="645" w:type="pct"/>
            <w:tcBorders>
              <w:top w:val="nil"/>
              <w:left w:val="nil"/>
              <w:bottom w:val="single" w:sz="4" w:space="0" w:color="auto"/>
              <w:right w:val="single" w:sz="4" w:space="0" w:color="auto"/>
            </w:tcBorders>
            <w:shd w:val="clear" w:color="auto" w:fill="auto"/>
            <w:hideMark/>
          </w:tcPr>
          <w:p w14:paraId="040B548B" w14:textId="77777777" w:rsidR="001048FA" w:rsidRDefault="007A7546" w:rsidP="00725226">
            <w:pPr>
              <w:contextualSpacing/>
              <w:rPr>
                <w:rFonts w:ascii="Calibri" w:hAnsi="Calibri" w:cs="Calibri"/>
                <w:color w:val="000000"/>
                <w:sz w:val="16"/>
                <w:szCs w:val="16"/>
                <w:lang w:eastAsia="en-AU"/>
              </w:rPr>
            </w:pPr>
            <w:r w:rsidRPr="001048FA">
              <w:rPr>
                <w:rFonts w:ascii="Calibri" w:hAnsi="Calibri" w:cs="Calibri"/>
                <w:color w:val="000000"/>
                <w:sz w:val="16"/>
                <w:szCs w:val="16"/>
                <w:lang w:eastAsia="en-AU"/>
              </w:rPr>
              <w:t>CBT (1</w:t>
            </w:r>
            <w:r w:rsidR="003B72AD" w:rsidRPr="001048FA">
              <w:rPr>
                <w:rFonts w:ascii="Calibri" w:hAnsi="Calibri" w:cs="Calibri"/>
                <w:color w:val="000000"/>
                <w:sz w:val="16"/>
                <w:szCs w:val="16"/>
                <w:lang w:eastAsia="en-AU"/>
              </w:rPr>
              <w:t>5</w:t>
            </w:r>
            <w:r w:rsidRPr="001048FA">
              <w:rPr>
                <w:rFonts w:ascii="Calibri" w:hAnsi="Calibri" w:cs="Calibri"/>
                <w:color w:val="000000"/>
                <w:sz w:val="16"/>
                <w:szCs w:val="16"/>
                <w:lang w:eastAsia="en-AU"/>
              </w:rPr>
              <w:t xml:space="preserve">) </w:t>
            </w:r>
          </w:p>
          <w:p w14:paraId="66DA15B8" w14:textId="4AFA6BEE" w:rsidR="001048FA" w:rsidRPr="001048FA" w:rsidRDefault="007A7546" w:rsidP="00725226">
            <w:pPr>
              <w:contextualSpacing/>
              <w:rPr>
                <w:rFonts w:ascii="Calibri" w:hAnsi="Calibri" w:cs="Calibri"/>
                <w:color w:val="000000"/>
                <w:sz w:val="16"/>
                <w:szCs w:val="16"/>
                <w:lang w:eastAsia="en-AU"/>
              </w:rPr>
            </w:pPr>
            <w:proofErr w:type="gramStart"/>
            <w:r w:rsidRPr="001048FA">
              <w:rPr>
                <w:rFonts w:ascii="Calibri" w:hAnsi="Calibri" w:cs="Calibri"/>
                <w:color w:val="000000"/>
                <w:sz w:val="16"/>
                <w:szCs w:val="16"/>
                <w:lang w:eastAsia="en-AU"/>
              </w:rPr>
              <w:t>ACT</w:t>
            </w:r>
            <w:r w:rsidR="003B72AD" w:rsidRPr="001048FA">
              <w:rPr>
                <w:rFonts w:ascii="Calibri" w:hAnsi="Calibri" w:cs="Calibri"/>
                <w:color w:val="000000"/>
                <w:sz w:val="16"/>
                <w:szCs w:val="16"/>
                <w:lang w:eastAsia="en-AU"/>
              </w:rPr>
              <w:t>(</w:t>
            </w:r>
            <w:proofErr w:type="gramEnd"/>
            <w:r w:rsidR="003B72AD" w:rsidRPr="001048FA">
              <w:rPr>
                <w:rFonts w:ascii="Calibri" w:hAnsi="Calibri" w:cs="Calibri"/>
                <w:color w:val="000000"/>
                <w:sz w:val="16"/>
                <w:szCs w:val="16"/>
                <w:lang w:eastAsia="en-AU"/>
              </w:rPr>
              <w:t>1)</w:t>
            </w:r>
          </w:p>
          <w:p w14:paraId="62E702E0" w14:textId="77777777" w:rsidR="001048FA" w:rsidRPr="001048FA" w:rsidRDefault="003B72AD" w:rsidP="00725226">
            <w:pPr>
              <w:contextualSpacing/>
              <w:rPr>
                <w:rFonts w:ascii="Calibri" w:hAnsi="Calibri" w:cs="Calibri"/>
                <w:color w:val="000000"/>
                <w:sz w:val="16"/>
                <w:szCs w:val="16"/>
                <w:lang w:eastAsia="en-AU"/>
              </w:rPr>
            </w:pPr>
            <w:r w:rsidRPr="001048FA">
              <w:rPr>
                <w:rFonts w:ascii="Calibri" w:hAnsi="Calibri" w:cs="Calibri"/>
                <w:color w:val="000000"/>
                <w:sz w:val="16"/>
                <w:szCs w:val="16"/>
                <w:lang w:eastAsia="en-AU"/>
              </w:rPr>
              <w:t xml:space="preserve">APT (1) </w:t>
            </w:r>
          </w:p>
          <w:p w14:paraId="1534EC89" w14:textId="77777777" w:rsidR="001048FA" w:rsidRPr="001048FA" w:rsidRDefault="007A7546" w:rsidP="00725226">
            <w:pPr>
              <w:contextualSpacing/>
              <w:rPr>
                <w:rFonts w:ascii="Calibri" w:hAnsi="Calibri" w:cs="Calibri"/>
                <w:color w:val="000000"/>
                <w:sz w:val="16"/>
                <w:szCs w:val="16"/>
                <w:lang w:eastAsia="en-AU"/>
              </w:rPr>
            </w:pPr>
            <w:r w:rsidRPr="001048FA">
              <w:rPr>
                <w:rFonts w:ascii="Calibri" w:hAnsi="Calibri" w:cs="Calibri"/>
                <w:color w:val="000000"/>
                <w:sz w:val="16"/>
                <w:szCs w:val="16"/>
                <w:lang w:eastAsia="en-AU"/>
              </w:rPr>
              <w:t>CBM</w:t>
            </w:r>
            <w:r w:rsidR="003B72AD" w:rsidRPr="001048FA">
              <w:rPr>
                <w:rFonts w:ascii="Calibri" w:hAnsi="Calibri" w:cs="Calibri"/>
                <w:color w:val="000000"/>
                <w:sz w:val="16"/>
                <w:szCs w:val="16"/>
                <w:lang w:eastAsia="en-AU"/>
              </w:rPr>
              <w:t xml:space="preserve"> (2) </w:t>
            </w:r>
          </w:p>
          <w:p w14:paraId="55884404" w14:textId="53664369" w:rsidR="00F51D6B" w:rsidRPr="005163AD" w:rsidRDefault="003B72AD" w:rsidP="00725226">
            <w:pPr>
              <w:contextualSpacing/>
              <w:rPr>
                <w:rFonts w:ascii="Calibri" w:hAnsi="Calibri" w:cs="Calibri"/>
                <w:color w:val="000000"/>
                <w:sz w:val="16"/>
                <w:szCs w:val="16"/>
                <w:lang w:eastAsia="en-AU"/>
              </w:rPr>
            </w:pPr>
            <w:r w:rsidRPr="001048FA">
              <w:rPr>
                <w:rFonts w:ascii="Calibri" w:hAnsi="Calibri" w:cs="Calibri"/>
                <w:color w:val="000000"/>
                <w:sz w:val="16"/>
                <w:szCs w:val="16"/>
                <w:lang w:eastAsia="en-AU"/>
              </w:rPr>
              <w:t>other (5)</w:t>
            </w:r>
          </w:p>
        </w:tc>
        <w:tc>
          <w:tcPr>
            <w:tcW w:w="1244" w:type="pct"/>
            <w:tcBorders>
              <w:top w:val="nil"/>
              <w:left w:val="nil"/>
              <w:bottom w:val="single" w:sz="4" w:space="0" w:color="auto"/>
              <w:right w:val="single" w:sz="4" w:space="0" w:color="auto"/>
            </w:tcBorders>
            <w:shd w:val="clear" w:color="auto" w:fill="auto"/>
            <w:hideMark/>
          </w:tcPr>
          <w:p w14:paraId="20278848" w14:textId="6571E545" w:rsidR="007A7546" w:rsidRDefault="001048FA"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Only one group did not involve any support</w:t>
            </w:r>
          </w:p>
          <w:p w14:paraId="5D756AE5" w14:textId="223896BC" w:rsidR="001048FA" w:rsidRDefault="001048FA" w:rsidP="00725226">
            <w:pPr>
              <w:contextualSpacing/>
              <w:rPr>
                <w:rFonts w:ascii="Calibri" w:hAnsi="Calibri" w:cs="Calibri"/>
                <w:color w:val="000000"/>
                <w:sz w:val="16"/>
                <w:szCs w:val="16"/>
                <w:lang w:eastAsia="en-AU"/>
              </w:rPr>
            </w:pPr>
          </w:p>
          <w:p w14:paraId="6FFB627E" w14:textId="736414AF" w:rsidR="001048FA" w:rsidRDefault="001048FA"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Qualified or soon-to-be qualified therapist or clinician (18)</w:t>
            </w:r>
          </w:p>
          <w:p w14:paraId="617A80B2" w14:textId="1A566614" w:rsidR="001048FA" w:rsidRDefault="001048FA"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Psychological wellbeing practitioner</w:t>
            </w:r>
            <w:r w:rsidR="008E6BC4">
              <w:rPr>
                <w:rFonts w:ascii="Calibri" w:hAnsi="Calibri" w:cs="Calibri"/>
                <w:color w:val="000000"/>
                <w:sz w:val="16"/>
                <w:szCs w:val="16"/>
                <w:lang w:eastAsia="en-AU"/>
              </w:rPr>
              <w:t>/</w:t>
            </w:r>
            <w:r>
              <w:rPr>
                <w:rFonts w:ascii="Calibri" w:hAnsi="Calibri" w:cs="Calibri"/>
                <w:color w:val="000000"/>
                <w:sz w:val="16"/>
                <w:szCs w:val="16"/>
                <w:lang w:eastAsia="en-AU"/>
              </w:rPr>
              <w:t>non</w:t>
            </w:r>
            <w:r w:rsidR="008E6BC4">
              <w:rPr>
                <w:rFonts w:ascii="Calibri" w:hAnsi="Calibri" w:cs="Calibri"/>
                <w:color w:val="000000"/>
                <w:sz w:val="16"/>
                <w:szCs w:val="16"/>
                <w:lang w:eastAsia="en-AU"/>
              </w:rPr>
              <w:t>-</w:t>
            </w:r>
            <w:r>
              <w:rPr>
                <w:rFonts w:ascii="Calibri" w:hAnsi="Calibri" w:cs="Calibri"/>
                <w:color w:val="000000"/>
                <w:sz w:val="16"/>
                <w:szCs w:val="16"/>
                <w:lang w:eastAsia="en-AU"/>
              </w:rPr>
              <w:t>specialist p</w:t>
            </w:r>
            <w:r w:rsidR="008E6BC4">
              <w:rPr>
                <w:rFonts w:ascii="Calibri" w:hAnsi="Calibri" w:cs="Calibri"/>
                <w:color w:val="000000"/>
                <w:sz w:val="16"/>
                <w:szCs w:val="16"/>
                <w:lang w:eastAsia="en-AU"/>
              </w:rPr>
              <w:t>s</w:t>
            </w:r>
            <w:r>
              <w:rPr>
                <w:rFonts w:ascii="Calibri" w:hAnsi="Calibri" w:cs="Calibri"/>
                <w:color w:val="000000"/>
                <w:sz w:val="16"/>
                <w:szCs w:val="16"/>
                <w:lang w:eastAsia="en-AU"/>
              </w:rPr>
              <w:t>ych</w:t>
            </w:r>
            <w:r w:rsidR="008E6BC4">
              <w:rPr>
                <w:rFonts w:ascii="Calibri" w:hAnsi="Calibri" w:cs="Calibri"/>
                <w:color w:val="000000"/>
                <w:sz w:val="16"/>
                <w:szCs w:val="16"/>
                <w:lang w:eastAsia="en-AU"/>
              </w:rPr>
              <w:t>o</w:t>
            </w:r>
            <w:r>
              <w:rPr>
                <w:rFonts w:ascii="Calibri" w:hAnsi="Calibri" w:cs="Calibri"/>
                <w:color w:val="000000"/>
                <w:sz w:val="16"/>
                <w:szCs w:val="16"/>
                <w:lang w:eastAsia="en-AU"/>
              </w:rPr>
              <w:t>logist</w:t>
            </w:r>
            <w:r w:rsidR="008E6BC4">
              <w:rPr>
                <w:rFonts w:ascii="Calibri" w:hAnsi="Calibri" w:cs="Calibri"/>
                <w:color w:val="000000"/>
                <w:sz w:val="16"/>
                <w:szCs w:val="16"/>
                <w:lang w:eastAsia="en-AU"/>
              </w:rPr>
              <w:t>/technician/</w:t>
            </w:r>
            <w:r>
              <w:rPr>
                <w:rFonts w:ascii="Calibri" w:hAnsi="Calibri" w:cs="Calibri"/>
                <w:color w:val="000000"/>
                <w:sz w:val="16"/>
                <w:szCs w:val="16"/>
                <w:lang w:eastAsia="en-AU"/>
              </w:rPr>
              <w:t>researchers (5)</w:t>
            </w:r>
          </w:p>
          <w:p w14:paraId="55F71344" w14:textId="7C5C093A" w:rsidR="001048FA" w:rsidRDefault="001048FA"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Ung</w:t>
            </w:r>
            <w:r w:rsidR="008E6BC4">
              <w:rPr>
                <w:rFonts w:ascii="Calibri" w:hAnsi="Calibri" w:cs="Calibri"/>
                <w:color w:val="000000"/>
                <w:sz w:val="16"/>
                <w:szCs w:val="16"/>
                <w:lang w:eastAsia="en-AU"/>
              </w:rPr>
              <w:t>u</w:t>
            </w:r>
            <w:r>
              <w:rPr>
                <w:rFonts w:ascii="Calibri" w:hAnsi="Calibri" w:cs="Calibri"/>
                <w:color w:val="000000"/>
                <w:sz w:val="16"/>
                <w:szCs w:val="16"/>
                <w:lang w:eastAsia="en-AU"/>
              </w:rPr>
              <w:t>ided (1)</w:t>
            </w:r>
          </w:p>
          <w:p w14:paraId="1A7CFD8A" w14:textId="48175540" w:rsidR="007A7546" w:rsidRDefault="007A7546" w:rsidP="00725226">
            <w:pPr>
              <w:contextualSpacing/>
              <w:rPr>
                <w:rFonts w:ascii="Calibri" w:hAnsi="Calibri" w:cs="Calibri"/>
                <w:color w:val="000000"/>
                <w:sz w:val="16"/>
                <w:szCs w:val="16"/>
                <w:highlight w:val="yellow"/>
                <w:lang w:eastAsia="en-AU"/>
              </w:rPr>
            </w:pPr>
          </w:p>
          <w:p w14:paraId="67A63155" w14:textId="67FA031A" w:rsidR="00F51D6B" w:rsidRPr="008F61F3" w:rsidRDefault="007A7546" w:rsidP="00725226">
            <w:pPr>
              <w:contextualSpacing/>
              <w:rPr>
                <w:rFonts w:ascii="Calibri" w:hAnsi="Calibri" w:cs="Calibri"/>
                <w:color w:val="000000"/>
                <w:sz w:val="16"/>
                <w:szCs w:val="16"/>
                <w:highlight w:val="yellow"/>
                <w:lang w:eastAsia="en-AU"/>
              </w:rPr>
            </w:pPr>
            <w:r>
              <w:rPr>
                <w:rFonts w:ascii="Calibri" w:hAnsi="Calibri" w:cs="Calibri"/>
                <w:color w:val="000000"/>
                <w:sz w:val="16"/>
                <w:szCs w:val="16"/>
                <w:lang w:eastAsia="en-AU"/>
              </w:rPr>
              <w:t>S</w:t>
            </w:r>
            <w:r w:rsidRPr="007A7546">
              <w:rPr>
                <w:rFonts w:ascii="Calibri" w:hAnsi="Calibri" w:cs="Calibri"/>
                <w:color w:val="000000"/>
                <w:sz w:val="16"/>
                <w:szCs w:val="16"/>
                <w:lang w:eastAsia="en-AU"/>
              </w:rPr>
              <w:t>upport consisted of individual feedback, answering questions, and feedback on assignments; through email, telephone, text messaging, webpage messaging, video conferencing, and online discussion forums.</w:t>
            </w:r>
          </w:p>
        </w:tc>
        <w:tc>
          <w:tcPr>
            <w:tcW w:w="262" w:type="pct"/>
            <w:tcBorders>
              <w:top w:val="nil"/>
              <w:left w:val="nil"/>
              <w:bottom w:val="single" w:sz="4" w:space="0" w:color="auto"/>
              <w:right w:val="single" w:sz="4" w:space="0" w:color="auto"/>
            </w:tcBorders>
            <w:shd w:val="clear" w:color="auto" w:fill="auto"/>
            <w:hideMark/>
          </w:tcPr>
          <w:p w14:paraId="6DBF6896" w14:textId="790E2277" w:rsidR="00F51D6B" w:rsidRPr="007A7546" w:rsidRDefault="007A7546" w:rsidP="00725226">
            <w:pPr>
              <w:contextualSpacing/>
              <w:rPr>
                <w:rFonts w:ascii="Calibri" w:hAnsi="Calibri" w:cs="Calibri"/>
                <w:color w:val="000000"/>
                <w:sz w:val="16"/>
                <w:szCs w:val="16"/>
                <w:lang w:eastAsia="en-AU"/>
              </w:rPr>
            </w:pPr>
            <w:r w:rsidRPr="007A7546">
              <w:rPr>
                <w:rFonts w:ascii="Calibri" w:hAnsi="Calibri" w:cs="Calibri"/>
                <w:color w:val="000000"/>
                <w:sz w:val="16"/>
                <w:szCs w:val="16"/>
                <w:lang w:eastAsia="en-AU"/>
              </w:rPr>
              <w:t>1.6-12weeks</w:t>
            </w:r>
          </w:p>
        </w:tc>
        <w:tc>
          <w:tcPr>
            <w:tcW w:w="317" w:type="pct"/>
            <w:tcBorders>
              <w:top w:val="nil"/>
              <w:left w:val="nil"/>
              <w:bottom w:val="single" w:sz="4" w:space="0" w:color="auto"/>
              <w:right w:val="single" w:sz="4" w:space="0" w:color="auto"/>
            </w:tcBorders>
            <w:shd w:val="clear" w:color="auto" w:fill="auto"/>
            <w:hideMark/>
          </w:tcPr>
          <w:p w14:paraId="631C331C" w14:textId="619707A7" w:rsidR="00F51D6B" w:rsidRPr="00457C1A" w:rsidRDefault="00F51D6B" w:rsidP="00725226">
            <w:pPr>
              <w:contextualSpacing/>
              <w:rPr>
                <w:rFonts w:ascii="Calibri" w:hAnsi="Calibri" w:cs="Calibri"/>
                <w:color w:val="000000"/>
                <w:sz w:val="16"/>
                <w:szCs w:val="16"/>
                <w:highlight w:val="yellow"/>
                <w:lang w:eastAsia="en-AU"/>
              </w:rPr>
            </w:pPr>
            <w:r w:rsidRPr="00457C1A">
              <w:rPr>
                <w:rFonts w:ascii="Calibri" w:hAnsi="Calibri"/>
                <w:sz w:val="16"/>
                <w:szCs w:val="16"/>
              </w:rPr>
              <w:t>Moderate</w:t>
            </w:r>
          </w:p>
        </w:tc>
      </w:tr>
      <w:tr w:rsidR="0012303A" w:rsidRPr="005163AD" w14:paraId="7469E96B" w14:textId="77777777" w:rsidTr="0012303A">
        <w:trPr>
          <w:trHeight w:val="1275"/>
        </w:trPr>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6919B378" w14:textId="62AFBD1B" w:rsidR="00F51D6B" w:rsidRPr="00C90F74" w:rsidRDefault="00F51D6B" w:rsidP="00725226">
            <w:pPr>
              <w:contextualSpacing/>
              <w:rPr>
                <w:rFonts w:ascii="Calibri" w:hAnsi="Calibri" w:cs="Calibri"/>
                <w:color w:val="000000"/>
                <w:sz w:val="16"/>
                <w:szCs w:val="16"/>
                <w:lang w:eastAsia="en-AU"/>
              </w:rPr>
            </w:pPr>
            <w:r w:rsidRPr="00C90F74">
              <w:rPr>
                <w:rFonts w:ascii="Calibri" w:hAnsi="Calibri" w:cs="Calibri"/>
                <w:color w:val="000000"/>
                <w:sz w:val="16"/>
                <w:szCs w:val="16"/>
                <w:lang w:eastAsia="en-AU"/>
              </w:rPr>
              <w:lastRenderedPageBreak/>
              <w:t>Garrido et al. (2019)</w:t>
            </w:r>
            <w:r w:rsidR="00C90F74">
              <w:rPr>
                <w:rFonts w:ascii="Calibri" w:hAnsi="Calibri" w:cs="Calibri"/>
                <w:color w:val="000000"/>
                <w:sz w:val="16"/>
                <w:szCs w:val="16"/>
                <w:lang w:eastAsia="en-AU"/>
              </w:rPr>
              <w:fldChar w:fldCharType="begin"/>
            </w:r>
            <w:r w:rsidR="00C90F74">
              <w:rPr>
                <w:rFonts w:ascii="Calibri" w:hAnsi="Calibri" w:cs="Calibri"/>
                <w:color w:val="000000"/>
                <w:sz w:val="16"/>
                <w:szCs w:val="16"/>
                <w:lang w:eastAsia="en-AU"/>
              </w:rPr>
              <w:instrText xml:space="preserve"> ADDIN EN.CITE &lt;EndNote&gt;&lt;Cite&gt;&lt;Author&gt;Garrido&lt;/Author&gt;&lt;Year&gt;2019&lt;/Year&gt;&lt;RecNum&gt;52&lt;/RecNum&gt;&lt;DisplayText&gt;&lt;style face="superscript"&gt;8&lt;/style&gt;&lt;/DisplayText&gt;&lt;record&gt;&lt;rec-number&gt;52&lt;/rec-number&gt;&lt;foreign-keys&gt;&lt;key app="EN" db-id="dawtr0zrkrzfa5edzzlpe2we0xa00t90vvr2" timestamp="1630642373"&gt;52&lt;/key&gt;&lt;/foreign-keys&gt;&lt;ref-type name="Journal Article"&gt;17&lt;/ref-type&gt;&lt;contributors&gt;&lt;authors&gt;&lt;author&gt;Garrido, Sandra&lt;/author&gt;&lt;author&gt;Millington, Chris&lt;/author&gt;&lt;author&gt;Cheers, Daniel&lt;/author&gt;&lt;author&gt;Boydell, Katherine&lt;/author&gt;&lt;author&gt;Schubert, Emery&lt;/author&gt;&lt;author&gt;Meade, Tanya&lt;/author&gt;&lt;author&gt;Nguyen, Quang Vinh&lt;/author&gt;&lt;/authors&gt;&lt;/contributors&gt;&lt;titles&gt;&lt;title&gt;What Works and What Doesn&amp;apos;t Work? A Systematic Review of Digital Mental Health Interventions for Depression and Anxiety in Young People&lt;/title&gt;&lt;secondary-title&gt;Frontiers in psychiatry&lt;/secondary-title&gt;&lt;alt-title&gt;Front Psychiatry&lt;/alt-title&gt;&lt;/titles&gt;&lt;periodical&gt;&lt;full-title&gt;Frontiers in psychiatry&lt;/full-title&gt;&lt;abbr-1&gt;Front Psychiatry&lt;/abbr-1&gt;&lt;/periodical&gt;&lt;alt-periodical&gt;&lt;full-title&gt;Frontiers in psychiatry&lt;/full-title&gt;&lt;abbr-1&gt;Front Psychiatry&lt;/abbr-1&gt;&lt;/alt-periodical&gt;&lt;pages&gt;759-759&lt;/pages&gt;&lt;volume&gt;10&lt;/volume&gt;&lt;keywords&gt;&lt;keyword&gt;adolescents&lt;/keyword&gt;&lt;keyword&gt;children&lt;/keyword&gt;&lt;keyword&gt;low mood&lt;/keyword&gt;&lt;keyword&gt;prevention&lt;/keyword&gt;&lt;keyword&gt;self-management&lt;/keyword&gt;&lt;keyword&gt;unguided self-help&lt;/keyword&gt;&lt;/keywords&gt;&lt;dates&gt;&lt;year&gt;2019&lt;/year&gt;&lt;/dates&gt;&lt;publisher&gt;Frontiers Media S.A.&lt;/publisher&gt;&lt;isbn&gt;1664-0640&lt;/isbn&gt;&lt;accession-num&gt;31798468&lt;/accession-num&gt;&lt;urls&gt;&lt;related-urls&gt;&lt;url&gt;https://pubmed.ncbi.nlm.nih.gov/31798468&lt;/url&gt;&lt;url&gt;https://www.ncbi.nlm.nih.gov/pmc/articles/PMC6865844/&lt;/url&gt;&lt;/related-urls&gt;&lt;/urls&gt;&lt;electronic-resource-num&gt;10.3389/fpsyt.2019.00759&lt;/electronic-resource-num&gt;&lt;remote-database-name&gt;PubMed&lt;/remote-database-name&gt;&lt;language&gt;eng&lt;/language&gt;&lt;/record&gt;&lt;/Cite&gt;&lt;/EndNote&gt;</w:instrText>
            </w:r>
            <w:r w:rsidR="00C90F74">
              <w:rPr>
                <w:rFonts w:ascii="Calibri" w:hAnsi="Calibri" w:cs="Calibri"/>
                <w:color w:val="000000"/>
                <w:sz w:val="16"/>
                <w:szCs w:val="16"/>
                <w:lang w:eastAsia="en-AU"/>
              </w:rPr>
              <w:fldChar w:fldCharType="separate"/>
            </w:r>
            <w:r w:rsidR="00C90F74" w:rsidRPr="00C90F74">
              <w:rPr>
                <w:rFonts w:ascii="Calibri" w:hAnsi="Calibri" w:cs="Calibri"/>
                <w:noProof/>
                <w:color w:val="000000"/>
                <w:sz w:val="16"/>
                <w:szCs w:val="16"/>
                <w:vertAlign w:val="superscript"/>
                <w:lang w:eastAsia="en-AU"/>
              </w:rPr>
              <w:t>8</w:t>
            </w:r>
            <w:r w:rsidR="00C90F74">
              <w:rPr>
                <w:rFonts w:ascii="Calibri" w:hAnsi="Calibri" w:cs="Calibri"/>
                <w:color w:val="000000"/>
                <w:sz w:val="16"/>
                <w:szCs w:val="16"/>
                <w:lang w:eastAsia="en-AU"/>
              </w:rPr>
              <w:fldChar w:fldCharType="end"/>
            </w:r>
          </w:p>
        </w:tc>
        <w:tc>
          <w:tcPr>
            <w:tcW w:w="371" w:type="pct"/>
            <w:tcBorders>
              <w:top w:val="nil"/>
              <w:left w:val="nil"/>
              <w:bottom w:val="single" w:sz="4" w:space="0" w:color="auto"/>
              <w:right w:val="single" w:sz="4" w:space="0" w:color="auto"/>
            </w:tcBorders>
          </w:tcPr>
          <w:p w14:paraId="7C070F21" w14:textId="77777777" w:rsidR="004E51C0" w:rsidRPr="00C90F74" w:rsidRDefault="00F51D6B" w:rsidP="00725226">
            <w:pPr>
              <w:contextualSpacing/>
              <w:rPr>
                <w:rFonts w:ascii="Calibri" w:hAnsi="Calibri" w:cs="Calibri"/>
                <w:color w:val="000000"/>
                <w:sz w:val="16"/>
                <w:szCs w:val="16"/>
                <w:lang w:eastAsia="en-AU"/>
              </w:rPr>
            </w:pPr>
            <w:r w:rsidRPr="00C90F74">
              <w:rPr>
                <w:rFonts w:ascii="Calibri" w:hAnsi="Calibri" w:cs="Calibri"/>
                <w:color w:val="000000"/>
                <w:sz w:val="16"/>
                <w:szCs w:val="16"/>
                <w:lang w:eastAsia="en-AU"/>
              </w:rPr>
              <w:t xml:space="preserve">Depression </w:t>
            </w:r>
          </w:p>
          <w:p w14:paraId="6308FBC9" w14:textId="77777777" w:rsidR="004E51C0" w:rsidRPr="00C90F74" w:rsidRDefault="004E51C0" w:rsidP="00725226">
            <w:pPr>
              <w:contextualSpacing/>
              <w:rPr>
                <w:rFonts w:ascii="Calibri" w:hAnsi="Calibri" w:cs="Calibri"/>
                <w:color w:val="000000"/>
                <w:sz w:val="16"/>
                <w:szCs w:val="16"/>
                <w:lang w:eastAsia="en-AU"/>
              </w:rPr>
            </w:pPr>
          </w:p>
          <w:p w14:paraId="516AFC0B" w14:textId="35DC6484" w:rsidR="00F51D6B" w:rsidRPr="00C90F74" w:rsidRDefault="00F51D6B" w:rsidP="00725226">
            <w:pPr>
              <w:contextualSpacing/>
              <w:rPr>
                <w:rFonts w:ascii="Calibri" w:hAnsi="Calibri" w:cs="Calibri"/>
                <w:color w:val="000000"/>
                <w:sz w:val="16"/>
                <w:szCs w:val="16"/>
                <w:lang w:eastAsia="en-AU"/>
              </w:rPr>
            </w:pPr>
            <w:r w:rsidRPr="00C90F74">
              <w:rPr>
                <w:rFonts w:ascii="Calibri" w:hAnsi="Calibri" w:cs="Calibri"/>
                <w:color w:val="000000"/>
                <w:sz w:val="12"/>
                <w:szCs w:val="12"/>
                <w:lang w:eastAsia="en-AU"/>
              </w:rPr>
              <w:t>(</w:t>
            </w:r>
            <w:proofErr w:type="gramStart"/>
            <w:r w:rsidRPr="00C90F74">
              <w:rPr>
                <w:rFonts w:ascii="Calibri" w:hAnsi="Calibri" w:cs="Calibri"/>
                <w:color w:val="000000"/>
                <w:sz w:val="12"/>
                <w:szCs w:val="12"/>
                <w:lang w:eastAsia="en-AU"/>
              </w:rPr>
              <w:t>anxiety</w:t>
            </w:r>
            <w:proofErr w:type="gramEnd"/>
            <w:r w:rsidRPr="00C90F74">
              <w:rPr>
                <w:rFonts w:ascii="Calibri" w:hAnsi="Calibri" w:cs="Calibri"/>
                <w:color w:val="000000"/>
                <w:sz w:val="12"/>
                <w:szCs w:val="12"/>
                <w:lang w:eastAsia="en-AU"/>
              </w:rPr>
              <w:t xml:space="preserve"> not included in meta-analysis)</w:t>
            </w:r>
          </w:p>
        </w:tc>
        <w:tc>
          <w:tcPr>
            <w:tcW w:w="411" w:type="pct"/>
            <w:tcBorders>
              <w:top w:val="single" w:sz="4" w:space="0" w:color="auto"/>
              <w:left w:val="single" w:sz="4" w:space="0" w:color="auto"/>
              <w:bottom w:val="single" w:sz="4" w:space="0" w:color="auto"/>
              <w:right w:val="single" w:sz="4" w:space="0" w:color="auto"/>
            </w:tcBorders>
          </w:tcPr>
          <w:p w14:paraId="1189B8B2" w14:textId="77777777" w:rsidR="00F51D6B" w:rsidRPr="00C90F74" w:rsidRDefault="00F51D6B" w:rsidP="00725226">
            <w:pPr>
              <w:contextualSpacing/>
              <w:rPr>
                <w:rFonts w:ascii="Calibri" w:hAnsi="Calibri" w:cs="Calibri"/>
                <w:color w:val="000000"/>
                <w:sz w:val="16"/>
                <w:szCs w:val="16"/>
                <w:lang w:eastAsia="en-AU"/>
              </w:rPr>
            </w:pPr>
            <w:r w:rsidRPr="00C90F74">
              <w:rPr>
                <w:rFonts w:ascii="Calibri" w:hAnsi="Calibri" w:cs="Calibri"/>
                <w:color w:val="000000"/>
                <w:sz w:val="16"/>
                <w:szCs w:val="16"/>
                <w:lang w:eastAsia="en-AU"/>
              </w:rPr>
              <w:t>Aged 12-25</w:t>
            </w:r>
          </w:p>
          <w:p w14:paraId="0A09D538" w14:textId="77777777" w:rsidR="00D655AD" w:rsidRPr="00C90F74" w:rsidRDefault="00D655AD" w:rsidP="00725226">
            <w:pPr>
              <w:contextualSpacing/>
              <w:rPr>
                <w:rFonts w:ascii="Calibri" w:hAnsi="Calibri" w:cs="Calibri"/>
                <w:color w:val="000000"/>
                <w:sz w:val="16"/>
                <w:szCs w:val="16"/>
                <w:lang w:eastAsia="en-AU"/>
              </w:rPr>
            </w:pPr>
          </w:p>
          <w:p w14:paraId="645CBE5B" w14:textId="70C88F59" w:rsidR="00D655AD" w:rsidRPr="00C90F74" w:rsidRDefault="00D655AD" w:rsidP="00725226">
            <w:pPr>
              <w:contextualSpacing/>
              <w:rPr>
                <w:rFonts w:ascii="Calibri" w:hAnsi="Calibri" w:cs="Calibri"/>
                <w:color w:val="000000"/>
                <w:sz w:val="16"/>
                <w:szCs w:val="16"/>
                <w:lang w:eastAsia="en-AU"/>
              </w:rPr>
            </w:pPr>
            <w:r w:rsidRPr="00C90F74">
              <w:rPr>
                <w:rFonts w:ascii="Calibri" w:hAnsi="Calibri" w:cs="Calibri"/>
                <w:color w:val="000000"/>
                <w:sz w:val="12"/>
                <w:szCs w:val="12"/>
                <w:lang w:eastAsia="en-AU"/>
              </w:rPr>
              <w:t>more comprehensive than Christ et al. (2020)</w:t>
            </w:r>
            <w:r w:rsidR="00C90F74">
              <w:rPr>
                <w:rFonts w:ascii="Calibri" w:hAnsi="Calibri" w:cs="Calibri"/>
                <w:color w:val="000000"/>
                <w:sz w:val="12"/>
                <w:szCs w:val="12"/>
                <w:lang w:eastAsia="en-AU"/>
              </w:rPr>
              <w:fldChar w:fldCharType="begin">
                <w:fldData xml:space="preserve">PEVuZE5vdGU+PENpdGU+PEF1dGhvcj5DaHJpc3Q8L0F1dGhvcj48WWVhcj4yMDIwPC9ZZWFyPjxS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</w:fldData>
              </w:fldChar>
            </w:r>
            <w:r w:rsidR="00C90F74">
              <w:rPr>
                <w:rFonts w:ascii="Calibri" w:hAnsi="Calibri" w:cs="Calibri"/>
                <w:color w:val="000000"/>
                <w:sz w:val="12"/>
                <w:szCs w:val="12"/>
                <w:lang w:eastAsia="en-AU"/>
              </w:rPr>
              <w:instrText xml:space="preserve"> ADDIN EN.CITE </w:instrText>
            </w:r>
            <w:r w:rsidR="00C90F74">
              <w:rPr>
                <w:rFonts w:ascii="Calibri" w:hAnsi="Calibri" w:cs="Calibri"/>
                <w:color w:val="000000"/>
                <w:sz w:val="12"/>
                <w:szCs w:val="12"/>
                <w:lang w:eastAsia="en-AU"/>
              </w:rPr>
              <w:fldChar w:fldCharType="begin">
                <w:fldData xml:space="preserve">PEVuZE5vdGU+PENpdGU+PEF1dGhvcj5DaHJpc3Q8L0F1dGhvcj48WWVhcj4yMDIwPC9ZZWFyPjxS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</w:fldData>
              </w:fldChar>
            </w:r>
            <w:r w:rsidR="00C90F74">
              <w:rPr>
                <w:rFonts w:ascii="Calibri" w:hAnsi="Calibri" w:cs="Calibri"/>
                <w:color w:val="000000"/>
                <w:sz w:val="12"/>
                <w:szCs w:val="12"/>
                <w:lang w:eastAsia="en-AU"/>
              </w:rPr>
              <w:instrText xml:space="preserve"> ADDIN EN.CITE.DATA </w:instrText>
            </w:r>
            <w:r w:rsidR="00C90F74">
              <w:rPr>
                <w:rFonts w:ascii="Calibri" w:hAnsi="Calibri" w:cs="Calibri"/>
                <w:color w:val="000000"/>
                <w:sz w:val="12"/>
                <w:szCs w:val="12"/>
                <w:lang w:eastAsia="en-AU"/>
              </w:rPr>
            </w:r>
            <w:r w:rsidR="00C90F74">
              <w:rPr>
                <w:rFonts w:ascii="Calibri" w:hAnsi="Calibri" w:cs="Calibri"/>
                <w:color w:val="000000"/>
                <w:sz w:val="12"/>
                <w:szCs w:val="12"/>
                <w:lang w:eastAsia="en-AU"/>
              </w:rPr>
              <w:fldChar w:fldCharType="end"/>
            </w:r>
            <w:r w:rsidR="00C90F74">
              <w:rPr>
                <w:rFonts w:ascii="Calibri" w:hAnsi="Calibri" w:cs="Calibri"/>
                <w:color w:val="000000"/>
                <w:sz w:val="12"/>
                <w:szCs w:val="12"/>
                <w:lang w:eastAsia="en-AU"/>
              </w:rPr>
            </w:r>
            <w:r w:rsidR="00C90F74">
              <w:rPr>
                <w:rFonts w:ascii="Calibri" w:hAnsi="Calibri" w:cs="Calibri"/>
                <w:color w:val="000000"/>
                <w:sz w:val="12"/>
                <w:szCs w:val="12"/>
                <w:lang w:eastAsia="en-AU"/>
              </w:rPr>
              <w:fldChar w:fldCharType="separate"/>
            </w:r>
            <w:r w:rsidR="00C90F74" w:rsidRPr="00C90F74">
              <w:rPr>
                <w:rFonts w:ascii="Calibri" w:hAnsi="Calibri" w:cs="Calibri"/>
                <w:noProof/>
                <w:color w:val="000000"/>
                <w:sz w:val="12"/>
                <w:szCs w:val="12"/>
                <w:vertAlign w:val="superscript"/>
                <w:lang w:eastAsia="en-AU"/>
              </w:rPr>
              <w:t>10</w:t>
            </w:r>
            <w:r w:rsidR="00C90F74">
              <w:rPr>
                <w:rFonts w:ascii="Calibri" w:hAnsi="Calibri" w:cs="Calibri"/>
                <w:color w:val="000000"/>
                <w:sz w:val="12"/>
                <w:szCs w:val="12"/>
                <w:lang w:eastAsia="en-AU"/>
              </w:rPr>
              <w:fldChar w:fldCharType="end"/>
            </w:r>
            <w:r w:rsidRPr="00C90F74">
              <w:rPr>
                <w:rFonts w:ascii="Calibri" w:hAnsi="Calibri" w:cs="Calibri"/>
                <w:color w:val="000000"/>
                <w:sz w:val="12"/>
                <w:szCs w:val="12"/>
                <w:lang w:eastAsia="en-AU"/>
              </w:rPr>
              <w:t xml:space="preserve"> for depression in youth</w:t>
            </w:r>
          </w:p>
        </w:tc>
        <w:tc>
          <w:tcPr>
            <w:tcW w:w="294" w:type="pct"/>
            <w:tcBorders>
              <w:top w:val="nil"/>
              <w:left w:val="single" w:sz="4" w:space="0" w:color="auto"/>
              <w:bottom w:val="single" w:sz="4" w:space="0" w:color="auto"/>
              <w:right w:val="single" w:sz="4" w:space="0" w:color="auto"/>
            </w:tcBorders>
            <w:shd w:val="clear" w:color="auto" w:fill="auto"/>
            <w:hideMark/>
          </w:tcPr>
          <w:p w14:paraId="15CA4E69" w14:textId="3F71B841" w:rsidR="00F51D6B" w:rsidRPr="00C90F74" w:rsidRDefault="004E51C0" w:rsidP="00725226">
            <w:pPr>
              <w:contextualSpacing/>
              <w:rPr>
                <w:rFonts w:ascii="Calibri" w:hAnsi="Calibri" w:cs="Calibri"/>
                <w:color w:val="000000"/>
                <w:sz w:val="16"/>
                <w:szCs w:val="16"/>
                <w:lang w:eastAsia="en-AU"/>
              </w:rPr>
            </w:pPr>
            <w:r w:rsidRPr="00C90F74">
              <w:rPr>
                <w:rFonts w:ascii="Calibri" w:hAnsi="Calibri" w:cs="Calibri"/>
                <w:color w:val="000000"/>
                <w:sz w:val="16"/>
                <w:szCs w:val="16"/>
                <w:lang w:eastAsia="en-AU"/>
              </w:rPr>
              <w:t>2007-2017</w:t>
            </w:r>
          </w:p>
        </w:tc>
        <w:tc>
          <w:tcPr>
            <w:tcW w:w="701" w:type="pct"/>
            <w:tcBorders>
              <w:top w:val="single" w:sz="4" w:space="0" w:color="auto"/>
              <w:left w:val="nil"/>
              <w:bottom w:val="single" w:sz="4" w:space="0" w:color="auto"/>
              <w:right w:val="single" w:sz="4" w:space="0" w:color="auto"/>
            </w:tcBorders>
          </w:tcPr>
          <w:p w14:paraId="4E07B806" w14:textId="0DA4A4D5" w:rsidR="00847449" w:rsidRPr="00847449" w:rsidRDefault="00847449" w:rsidP="00725226">
            <w:pPr>
              <w:contextualSpacing/>
              <w:rPr>
                <w:rFonts w:ascii="Calibri" w:hAnsi="Calibri" w:cs="Calibri"/>
                <w:color w:val="000000"/>
                <w:sz w:val="16"/>
                <w:szCs w:val="16"/>
                <w:lang w:eastAsia="en-AU"/>
              </w:rPr>
            </w:pPr>
            <w:r w:rsidRPr="00847449">
              <w:rPr>
                <w:rFonts w:ascii="Calibri" w:hAnsi="Calibri" w:cs="Calibri"/>
                <w:color w:val="000000"/>
                <w:sz w:val="16"/>
                <w:szCs w:val="16"/>
                <w:lang w:eastAsia="en-AU"/>
              </w:rPr>
              <w:t xml:space="preserve">Mostly </w:t>
            </w:r>
            <w:r w:rsidR="004E51C0" w:rsidRPr="00847449">
              <w:rPr>
                <w:rFonts w:ascii="Calibri" w:hAnsi="Calibri" w:cs="Calibri"/>
                <w:color w:val="000000"/>
                <w:sz w:val="16"/>
                <w:szCs w:val="16"/>
                <w:lang w:eastAsia="en-AU"/>
              </w:rPr>
              <w:t xml:space="preserve">Australia, </w:t>
            </w:r>
            <w:proofErr w:type="gramStart"/>
            <w:r w:rsidR="004E51C0" w:rsidRPr="00847449">
              <w:rPr>
                <w:rFonts w:ascii="Calibri" w:hAnsi="Calibri" w:cs="Calibri"/>
                <w:color w:val="000000"/>
                <w:sz w:val="16"/>
                <w:szCs w:val="16"/>
                <w:lang w:eastAsia="en-AU"/>
              </w:rPr>
              <w:t>US</w:t>
            </w:r>
            <w:proofErr w:type="gramEnd"/>
            <w:r w:rsidRPr="00847449">
              <w:rPr>
                <w:rFonts w:ascii="Calibri" w:hAnsi="Calibri" w:cs="Calibri"/>
                <w:color w:val="000000"/>
                <w:sz w:val="16"/>
                <w:szCs w:val="16"/>
                <w:lang w:eastAsia="en-AU"/>
              </w:rPr>
              <w:t xml:space="preserve"> and other English</w:t>
            </w:r>
            <w:r w:rsidR="000B2E9E">
              <w:rPr>
                <w:rFonts w:ascii="Calibri" w:hAnsi="Calibri" w:cs="Calibri"/>
                <w:color w:val="000000"/>
                <w:sz w:val="16"/>
                <w:szCs w:val="16"/>
                <w:lang w:eastAsia="en-AU"/>
              </w:rPr>
              <w:t>-</w:t>
            </w:r>
            <w:r w:rsidRPr="00847449">
              <w:rPr>
                <w:rFonts w:ascii="Calibri" w:hAnsi="Calibri" w:cs="Calibri"/>
                <w:color w:val="000000"/>
                <w:sz w:val="16"/>
                <w:szCs w:val="16"/>
                <w:lang w:eastAsia="en-AU"/>
              </w:rPr>
              <w:t>speaking countries.</w:t>
            </w:r>
          </w:p>
          <w:p w14:paraId="35E49EDD" w14:textId="77777777" w:rsidR="000B2E9E" w:rsidRDefault="000B2E9E" w:rsidP="00725226">
            <w:pPr>
              <w:contextualSpacing/>
              <w:rPr>
                <w:rFonts w:ascii="Calibri" w:hAnsi="Calibri" w:cs="Calibri"/>
                <w:color w:val="000000"/>
                <w:sz w:val="16"/>
                <w:szCs w:val="16"/>
                <w:lang w:eastAsia="en-AU"/>
              </w:rPr>
            </w:pPr>
          </w:p>
          <w:p w14:paraId="56C66FC3" w14:textId="7F994478" w:rsidR="00847449" w:rsidRPr="00847449" w:rsidRDefault="004E51C0" w:rsidP="00725226">
            <w:pPr>
              <w:contextualSpacing/>
              <w:rPr>
                <w:rFonts w:ascii="Calibri" w:hAnsi="Calibri" w:cs="Calibri"/>
                <w:color w:val="000000"/>
                <w:sz w:val="16"/>
                <w:szCs w:val="16"/>
                <w:lang w:eastAsia="en-AU"/>
              </w:rPr>
            </w:pPr>
            <w:r w:rsidRPr="00847449">
              <w:rPr>
                <w:rFonts w:ascii="Calibri" w:hAnsi="Calibri" w:cs="Calibri"/>
                <w:color w:val="000000"/>
                <w:sz w:val="16"/>
                <w:szCs w:val="16"/>
                <w:lang w:eastAsia="en-AU"/>
              </w:rPr>
              <w:t xml:space="preserve">Northern Europe, Asia, South America </w:t>
            </w:r>
          </w:p>
          <w:p w14:paraId="2EE94733" w14:textId="77777777" w:rsidR="00847449" w:rsidRPr="00847449" w:rsidRDefault="00847449" w:rsidP="00725226">
            <w:pPr>
              <w:contextualSpacing/>
              <w:rPr>
                <w:rFonts w:ascii="Calibri" w:hAnsi="Calibri" w:cs="Calibri"/>
                <w:color w:val="000000"/>
                <w:sz w:val="16"/>
                <w:szCs w:val="16"/>
                <w:lang w:eastAsia="en-AU"/>
              </w:rPr>
            </w:pPr>
          </w:p>
          <w:p w14:paraId="186342D8" w14:textId="5D0EB981" w:rsidR="00F51D6B" w:rsidRPr="00847449" w:rsidRDefault="004E51C0" w:rsidP="00725226">
            <w:pPr>
              <w:contextualSpacing/>
              <w:rPr>
                <w:rFonts w:ascii="Calibri" w:hAnsi="Calibri" w:cs="Calibri"/>
                <w:color w:val="000000"/>
                <w:sz w:val="12"/>
                <w:szCs w:val="12"/>
                <w:lang w:eastAsia="en-AU"/>
              </w:rPr>
            </w:pPr>
            <w:r w:rsidRPr="00847449">
              <w:rPr>
                <w:rFonts w:ascii="Calibri" w:hAnsi="Calibri" w:cs="Calibri"/>
                <w:color w:val="000000"/>
                <w:sz w:val="12"/>
                <w:szCs w:val="12"/>
                <w:lang w:eastAsia="en-AU"/>
              </w:rPr>
              <w:t>(</w:t>
            </w:r>
            <w:proofErr w:type="gramStart"/>
            <w:r w:rsidR="00847449" w:rsidRPr="00847449">
              <w:rPr>
                <w:rFonts w:ascii="Calibri" w:hAnsi="Calibri" w:cs="Calibri"/>
                <w:color w:val="000000"/>
                <w:sz w:val="12"/>
                <w:szCs w:val="12"/>
                <w:lang w:eastAsia="en-AU"/>
              </w:rPr>
              <w:t>based</w:t>
            </w:r>
            <w:proofErr w:type="gramEnd"/>
            <w:r w:rsidR="00847449" w:rsidRPr="00847449">
              <w:rPr>
                <w:rFonts w:ascii="Calibri" w:hAnsi="Calibri" w:cs="Calibri"/>
                <w:color w:val="000000"/>
                <w:sz w:val="12"/>
                <w:szCs w:val="12"/>
                <w:lang w:eastAsia="en-AU"/>
              </w:rPr>
              <w:t xml:space="preserve"> on </w:t>
            </w:r>
            <w:r w:rsidRPr="00847449">
              <w:rPr>
                <w:rFonts w:ascii="Calibri" w:hAnsi="Calibri" w:cs="Calibri"/>
                <w:color w:val="000000"/>
                <w:sz w:val="12"/>
                <w:szCs w:val="12"/>
                <w:lang w:eastAsia="en-AU"/>
              </w:rPr>
              <w:t>41 studies</w:t>
            </w:r>
            <w:r w:rsidR="00847449" w:rsidRPr="00847449">
              <w:rPr>
                <w:rFonts w:ascii="Calibri" w:hAnsi="Calibri" w:cs="Calibri"/>
                <w:color w:val="000000"/>
                <w:sz w:val="12"/>
                <w:szCs w:val="12"/>
                <w:lang w:eastAsia="en-AU"/>
              </w:rPr>
              <w:t>, not available for the 15 RCTs we extracted data for</w:t>
            </w:r>
            <w:r w:rsidRPr="00847449">
              <w:rPr>
                <w:rFonts w:ascii="Calibri" w:hAnsi="Calibri" w:cs="Calibri"/>
                <w:color w:val="000000"/>
                <w:sz w:val="12"/>
                <w:szCs w:val="12"/>
                <w:lang w:eastAsia="en-AU"/>
              </w:rPr>
              <w:t>)</w:t>
            </w:r>
          </w:p>
        </w:tc>
        <w:tc>
          <w:tcPr>
            <w:tcW w:w="459" w:type="pct"/>
            <w:tcBorders>
              <w:top w:val="nil"/>
              <w:left w:val="single" w:sz="4" w:space="0" w:color="auto"/>
              <w:bottom w:val="single" w:sz="4" w:space="0" w:color="auto"/>
              <w:right w:val="single" w:sz="4" w:space="0" w:color="auto"/>
            </w:tcBorders>
            <w:shd w:val="clear" w:color="auto" w:fill="auto"/>
            <w:hideMark/>
          </w:tcPr>
          <w:p w14:paraId="0D2ED429" w14:textId="0C5B056E" w:rsidR="00F51D6B" w:rsidRPr="00C90F74" w:rsidRDefault="00F51D6B" w:rsidP="00725226">
            <w:pPr>
              <w:contextualSpacing/>
              <w:rPr>
                <w:rFonts w:ascii="Calibri" w:hAnsi="Calibri" w:cs="Calibri"/>
                <w:color w:val="000000"/>
                <w:sz w:val="16"/>
                <w:szCs w:val="16"/>
                <w:lang w:eastAsia="en-AU"/>
              </w:rPr>
            </w:pPr>
            <w:r w:rsidRPr="00C90F74">
              <w:rPr>
                <w:rFonts w:ascii="Calibri" w:hAnsi="Calibri" w:cs="Calibri"/>
                <w:color w:val="000000"/>
                <w:sz w:val="16"/>
                <w:szCs w:val="16"/>
                <w:lang w:eastAsia="en-AU"/>
              </w:rPr>
              <w:t>MA of 15 RCTs</w:t>
            </w:r>
            <w:r w:rsidR="004E51C0" w:rsidRPr="00C90F74">
              <w:rPr>
                <w:rFonts w:ascii="Calibri" w:hAnsi="Calibri" w:cs="Calibri"/>
                <w:color w:val="000000"/>
                <w:sz w:val="16"/>
                <w:szCs w:val="16"/>
                <w:lang w:eastAsia="en-AU"/>
              </w:rPr>
              <w:t>; 3294</w:t>
            </w:r>
          </w:p>
        </w:tc>
        <w:tc>
          <w:tcPr>
            <w:tcW w:w="645" w:type="pct"/>
            <w:tcBorders>
              <w:top w:val="nil"/>
              <w:left w:val="nil"/>
              <w:bottom w:val="single" w:sz="4" w:space="0" w:color="auto"/>
              <w:right w:val="single" w:sz="4" w:space="0" w:color="auto"/>
            </w:tcBorders>
            <w:shd w:val="clear" w:color="auto" w:fill="auto"/>
            <w:hideMark/>
          </w:tcPr>
          <w:p w14:paraId="10CEFA08" w14:textId="431F72F8" w:rsidR="00D655AD" w:rsidRPr="00C90F74" w:rsidRDefault="00D655AD" w:rsidP="00725226">
            <w:pPr>
              <w:contextualSpacing/>
              <w:rPr>
                <w:rFonts w:ascii="Calibri" w:hAnsi="Calibri" w:cs="Calibri"/>
                <w:color w:val="000000"/>
                <w:sz w:val="16"/>
                <w:szCs w:val="16"/>
                <w:lang w:eastAsia="en-AU"/>
              </w:rPr>
            </w:pPr>
            <w:r w:rsidRPr="00C90F74">
              <w:rPr>
                <w:rFonts w:ascii="Calibri" w:hAnsi="Calibri" w:cs="Calibri"/>
                <w:color w:val="000000"/>
                <w:sz w:val="16"/>
                <w:szCs w:val="16"/>
                <w:lang w:eastAsia="en-AU"/>
              </w:rPr>
              <w:t>Mostly CBT (1</w:t>
            </w:r>
            <w:r w:rsidR="00DF02C2" w:rsidRPr="00C90F74">
              <w:rPr>
                <w:rFonts w:ascii="Calibri" w:hAnsi="Calibri" w:cs="Calibri"/>
                <w:color w:val="000000"/>
                <w:sz w:val="16"/>
                <w:szCs w:val="16"/>
                <w:lang w:eastAsia="en-AU"/>
              </w:rPr>
              <w:t>1</w:t>
            </w:r>
            <w:r w:rsidRPr="00C90F74">
              <w:rPr>
                <w:rFonts w:ascii="Calibri" w:hAnsi="Calibri" w:cs="Calibri"/>
                <w:color w:val="000000"/>
                <w:sz w:val="16"/>
                <w:szCs w:val="16"/>
                <w:lang w:eastAsia="en-AU"/>
              </w:rPr>
              <w:t>)</w:t>
            </w:r>
          </w:p>
          <w:p w14:paraId="066BD8C3" w14:textId="53AECBD2" w:rsidR="00D655AD" w:rsidRPr="00C90F74" w:rsidRDefault="00D655AD" w:rsidP="00725226">
            <w:pPr>
              <w:contextualSpacing/>
              <w:rPr>
                <w:rFonts w:ascii="Calibri" w:hAnsi="Calibri" w:cs="Calibri"/>
                <w:color w:val="000000"/>
                <w:sz w:val="16"/>
                <w:szCs w:val="16"/>
                <w:lang w:eastAsia="en-AU"/>
              </w:rPr>
            </w:pPr>
            <w:r w:rsidRPr="00C90F74">
              <w:rPr>
                <w:rFonts w:ascii="Calibri" w:hAnsi="Calibri" w:cs="Calibri"/>
                <w:color w:val="000000"/>
                <w:sz w:val="16"/>
                <w:szCs w:val="16"/>
                <w:lang w:eastAsia="en-AU"/>
              </w:rPr>
              <w:t>ACT (1)</w:t>
            </w:r>
          </w:p>
          <w:p w14:paraId="73CE29B4" w14:textId="5E361446" w:rsidR="00D655AD" w:rsidRPr="00C90F74" w:rsidRDefault="00D655AD" w:rsidP="00725226">
            <w:pPr>
              <w:contextualSpacing/>
              <w:rPr>
                <w:rFonts w:ascii="Calibri" w:hAnsi="Calibri" w:cs="Calibri"/>
                <w:color w:val="000000"/>
                <w:sz w:val="16"/>
                <w:szCs w:val="16"/>
                <w:lang w:eastAsia="en-AU"/>
              </w:rPr>
            </w:pPr>
            <w:r w:rsidRPr="00C90F74">
              <w:rPr>
                <w:rFonts w:ascii="Calibri" w:hAnsi="Calibri" w:cs="Calibri"/>
                <w:color w:val="000000"/>
                <w:sz w:val="16"/>
                <w:szCs w:val="16"/>
                <w:lang w:eastAsia="en-AU"/>
              </w:rPr>
              <w:t>Referral to care (1)</w:t>
            </w:r>
          </w:p>
          <w:p w14:paraId="6012E9E1" w14:textId="1C333100" w:rsidR="00D655AD" w:rsidRPr="00C90F74" w:rsidRDefault="00D655AD" w:rsidP="00725226">
            <w:pPr>
              <w:contextualSpacing/>
              <w:rPr>
                <w:rFonts w:ascii="Calibri" w:hAnsi="Calibri" w:cs="Calibri"/>
                <w:color w:val="000000"/>
                <w:sz w:val="16"/>
                <w:szCs w:val="16"/>
                <w:lang w:eastAsia="en-AU"/>
              </w:rPr>
            </w:pPr>
            <w:r w:rsidRPr="00C90F74">
              <w:rPr>
                <w:rFonts w:ascii="Calibri" w:hAnsi="Calibri" w:cs="Calibri"/>
                <w:color w:val="000000"/>
                <w:sz w:val="16"/>
                <w:szCs w:val="16"/>
                <w:lang w:eastAsia="en-AU"/>
              </w:rPr>
              <w:t>Positive psychology (1)</w:t>
            </w:r>
          </w:p>
          <w:p w14:paraId="72EB9B39" w14:textId="77777777" w:rsidR="00D655AD" w:rsidRPr="00C90F74" w:rsidRDefault="00D655AD" w:rsidP="00725226">
            <w:pPr>
              <w:contextualSpacing/>
              <w:rPr>
                <w:rFonts w:ascii="Calibri" w:hAnsi="Calibri" w:cs="Calibri"/>
                <w:color w:val="000000"/>
                <w:sz w:val="16"/>
                <w:szCs w:val="16"/>
                <w:lang w:eastAsia="en-AU"/>
              </w:rPr>
            </w:pPr>
          </w:p>
          <w:p w14:paraId="5760E70B" w14:textId="77777777" w:rsidR="00F51D6B" w:rsidRPr="00C90F74" w:rsidRDefault="00D655AD" w:rsidP="00725226">
            <w:pPr>
              <w:contextualSpacing/>
              <w:rPr>
                <w:rFonts w:ascii="Calibri" w:hAnsi="Calibri" w:cs="Calibri"/>
                <w:color w:val="000000"/>
                <w:sz w:val="16"/>
                <w:szCs w:val="16"/>
                <w:lang w:eastAsia="en-AU"/>
              </w:rPr>
            </w:pPr>
            <w:r w:rsidRPr="00C90F74">
              <w:rPr>
                <w:rFonts w:ascii="Calibri" w:hAnsi="Calibri" w:cs="Calibri"/>
                <w:color w:val="000000"/>
                <w:sz w:val="16"/>
                <w:szCs w:val="16"/>
                <w:lang w:eastAsia="en-AU"/>
              </w:rPr>
              <w:t xml:space="preserve">delivered </w:t>
            </w:r>
            <w:r w:rsidR="00DF02C2" w:rsidRPr="00C90F74">
              <w:rPr>
                <w:rFonts w:ascii="Calibri" w:hAnsi="Calibri" w:cs="Calibri"/>
                <w:color w:val="000000"/>
                <w:sz w:val="16"/>
                <w:szCs w:val="16"/>
                <w:lang w:eastAsia="en-AU"/>
              </w:rPr>
              <w:t xml:space="preserve">online (9), </w:t>
            </w:r>
            <w:r w:rsidRPr="00C90F74">
              <w:rPr>
                <w:rFonts w:ascii="Calibri" w:hAnsi="Calibri" w:cs="Calibri"/>
                <w:color w:val="000000"/>
                <w:sz w:val="16"/>
                <w:szCs w:val="16"/>
                <w:lang w:eastAsia="en-AU"/>
              </w:rPr>
              <w:t xml:space="preserve">via </w:t>
            </w:r>
            <w:r w:rsidR="00DF02C2" w:rsidRPr="00C90F74">
              <w:rPr>
                <w:rFonts w:ascii="Calibri" w:hAnsi="Calibri" w:cs="Calibri"/>
                <w:color w:val="000000"/>
                <w:sz w:val="16"/>
                <w:szCs w:val="16"/>
                <w:lang w:eastAsia="en-AU"/>
              </w:rPr>
              <w:t>mobile MMS (1)</w:t>
            </w:r>
            <w:r w:rsidR="00C90F74" w:rsidRPr="00C90F74">
              <w:rPr>
                <w:rFonts w:ascii="Calibri" w:hAnsi="Calibri" w:cs="Calibri"/>
                <w:color w:val="000000"/>
                <w:sz w:val="16"/>
                <w:szCs w:val="16"/>
                <w:lang w:eastAsia="en-AU"/>
              </w:rPr>
              <w:t xml:space="preserve"> or app (1)</w:t>
            </w:r>
            <w:r w:rsidR="00DF02C2" w:rsidRPr="00C90F74">
              <w:rPr>
                <w:rFonts w:ascii="Calibri" w:hAnsi="Calibri" w:cs="Calibri"/>
                <w:color w:val="000000"/>
                <w:sz w:val="16"/>
                <w:szCs w:val="16"/>
                <w:lang w:eastAsia="en-AU"/>
              </w:rPr>
              <w:t xml:space="preserve">, computer game (1), </w:t>
            </w:r>
            <w:r w:rsidRPr="00C90F74">
              <w:rPr>
                <w:rFonts w:ascii="Calibri" w:hAnsi="Calibri" w:cs="Calibri"/>
                <w:color w:val="000000"/>
                <w:sz w:val="16"/>
                <w:szCs w:val="16"/>
                <w:lang w:eastAsia="en-AU"/>
              </w:rPr>
              <w:t>computer</w:t>
            </w:r>
            <w:r w:rsidR="00DF02C2" w:rsidRPr="00C90F74">
              <w:rPr>
                <w:rFonts w:ascii="Calibri" w:hAnsi="Calibri" w:cs="Calibri"/>
                <w:color w:val="000000"/>
                <w:sz w:val="16"/>
                <w:szCs w:val="16"/>
                <w:lang w:eastAsia="en-AU"/>
              </w:rPr>
              <w:t xml:space="preserve"> program (2)</w:t>
            </w:r>
            <w:r w:rsidR="00C90F74" w:rsidRPr="00C90F74">
              <w:rPr>
                <w:rFonts w:ascii="Calibri" w:hAnsi="Calibri" w:cs="Calibri"/>
                <w:color w:val="000000"/>
                <w:sz w:val="16"/>
                <w:szCs w:val="16"/>
                <w:lang w:eastAsia="en-AU"/>
              </w:rPr>
              <w:t xml:space="preserve"> </w:t>
            </w:r>
          </w:p>
          <w:p w14:paraId="18387F65" w14:textId="77777777" w:rsidR="00C90F74" w:rsidRPr="00C90F74" w:rsidRDefault="00C90F74" w:rsidP="00725226">
            <w:pPr>
              <w:contextualSpacing/>
              <w:rPr>
                <w:rFonts w:ascii="Calibri" w:hAnsi="Calibri" w:cs="Calibri"/>
                <w:color w:val="000000"/>
                <w:sz w:val="16"/>
                <w:szCs w:val="16"/>
                <w:lang w:eastAsia="en-AU"/>
              </w:rPr>
            </w:pPr>
          </w:p>
          <w:p w14:paraId="785D170A" w14:textId="795CD748" w:rsidR="00C90F74" w:rsidRPr="00C90F74" w:rsidRDefault="00C90F74" w:rsidP="00725226">
            <w:pPr>
              <w:contextualSpacing/>
              <w:rPr>
                <w:rFonts w:ascii="Calibri" w:hAnsi="Calibri" w:cs="Calibri"/>
                <w:color w:val="000000"/>
                <w:sz w:val="16"/>
                <w:szCs w:val="16"/>
                <w:lang w:eastAsia="en-AU"/>
              </w:rPr>
            </w:pPr>
            <w:r w:rsidRPr="00C90F74">
              <w:rPr>
                <w:rFonts w:ascii="Calibri" w:hAnsi="Calibri" w:cs="Calibri"/>
                <w:color w:val="000000"/>
                <w:sz w:val="16"/>
                <w:szCs w:val="16"/>
                <w:lang w:eastAsia="en-AU"/>
              </w:rPr>
              <w:t>Details missing for one study</w:t>
            </w:r>
          </w:p>
        </w:tc>
        <w:tc>
          <w:tcPr>
            <w:tcW w:w="1244" w:type="pct"/>
            <w:tcBorders>
              <w:top w:val="nil"/>
              <w:left w:val="nil"/>
              <w:bottom w:val="single" w:sz="4" w:space="0" w:color="auto"/>
              <w:right w:val="single" w:sz="4" w:space="0" w:color="auto"/>
            </w:tcBorders>
            <w:shd w:val="clear" w:color="auto" w:fill="auto"/>
            <w:hideMark/>
          </w:tcPr>
          <w:p w14:paraId="2649D418" w14:textId="3314A945" w:rsidR="00F51D6B" w:rsidRPr="00C90F74" w:rsidRDefault="004E51C0" w:rsidP="00725226">
            <w:pPr>
              <w:contextualSpacing/>
              <w:rPr>
                <w:rFonts w:ascii="Calibri" w:hAnsi="Calibri" w:cs="Calibri"/>
                <w:color w:val="000000"/>
                <w:sz w:val="16"/>
                <w:szCs w:val="16"/>
                <w:lang w:eastAsia="en-AU"/>
              </w:rPr>
            </w:pPr>
            <w:r w:rsidRPr="00C90F74">
              <w:rPr>
                <w:rFonts w:ascii="Calibri" w:hAnsi="Calibri" w:cs="Calibri"/>
                <w:color w:val="000000"/>
                <w:sz w:val="16"/>
                <w:szCs w:val="16"/>
                <w:lang w:eastAsia="en-AU"/>
              </w:rPr>
              <w:t>Subgroup analyses for high (n=7), low (n=3), or no therapist support (5).</w:t>
            </w:r>
          </w:p>
        </w:tc>
        <w:tc>
          <w:tcPr>
            <w:tcW w:w="262" w:type="pct"/>
            <w:tcBorders>
              <w:top w:val="nil"/>
              <w:left w:val="nil"/>
              <w:bottom w:val="single" w:sz="4" w:space="0" w:color="auto"/>
              <w:right w:val="single" w:sz="4" w:space="0" w:color="auto"/>
            </w:tcBorders>
            <w:shd w:val="clear" w:color="auto" w:fill="auto"/>
            <w:hideMark/>
          </w:tcPr>
          <w:p w14:paraId="795A6120" w14:textId="6D9D6887" w:rsidR="00F51D6B" w:rsidRPr="00C90F74" w:rsidRDefault="004E51C0" w:rsidP="00725226">
            <w:pPr>
              <w:contextualSpacing/>
              <w:rPr>
                <w:rFonts w:ascii="Calibri" w:hAnsi="Calibri" w:cs="Calibri"/>
                <w:color w:val="000000"/>
                <w:sz w:val="16"/>
                <w:szCs w:val="16"/>
                <w:lang w:eastAsia="en-AU"/>
              </w:rPr>
            </w:pPr>
            <w:r w:rsidRPr="00C90F74">
              <w:rPr>
                <w:rFonts w:ascii="Calibri" w:hAnsi="Calibri" w:cs="Calibri"/>
                <w:color w:val="000000"/>
                <w:sz w:val="16"/>
                <w:szCs w:val="16"/>
                <w:lang w:eastAsia="en-AU"/>
              </w:rPr>
              <w:t>NR</w:t>
            </w:r>
          </w:p>
        </w:tc>
        <w:tc>
          <w:tcPr>
            <w:tcW w:w="317" w:type="pct"/>
            <w:tcBorders>
              <w:top w:val="nil"/>
              <w:left w:val="nil"/>
              <w:bottom w:val="single" w:sz="4" w:space="0" w:color="auto"/>
              <w:right w:val="single" w:sz="4" w:space="0" w:color="auto"/>
            </w:tcBorders>
            <w:shd w:val="clear" w:color="auto" w:fill="auto"/>
            <w:hideMark/>
          </w:tcPr>
          <w:p w14:paraId="1B4D029C" w14:textId="710A3E93" w:rsidR="00F51D6B" w:rsidRPr="00C90F74" w:rsidRDefault="00F51D6B" w:rsidP="00725226">
            <w:pPr>
              <w:contextualSpacing/>
              <w:rPr>
                <w:rFonts w:ascii="Calibri" w:hAnsi="Calibri" w:cs="Calibri"/>
                <w:color w:val="000000"/>
                <w:sz w:val="16"/>
                <w:szCs w:val="16"/>
                <w:lang w:eastAsia="en-AU"/>
              </w:rPr>
            </w:pPr>
            <w:r w:rsidRPr="00C90F74">
              <w:rPr>
                <w:rFonts w:ascii="Calibri" w:hAnsi="Calibri"/>
                <w:sz w:val="16"/>
                <w:szCs w:val="16"/>
              </w:rPr>
              <w:t>Low</w:t>
            </w:r>
          </w:p>
        </w:tc>
      </w:tr>
      <w:tr w:rsidR="0012303A" w:rsidRPr="005163AD" w14:paraId="45E75A3D" w14:textId="77777777" w:rsidTr="0012303A">
        <w:trPr>
          <w:trHeight w:val="1275"/>
        </w:trPr>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44BA783A" w14:textId="282F485A" w:rsidR="00F51D6B" w:rsidRPr="00FF7FE9" w:rsidRDefault="00F51D6B" w:rsidP="00725226">
            <w:pPr>
              <w:contextualSpacing/>
              <w:rPr>
                <w:rFonts w:ascii="Calibri" w:hAnsi="Calibri" w:cs="Calibri"/>
                <w:color w:val="000000"/>
                <w:sz w:val="16"/>
                <w:szCs w:val="16"/>
                <w:highlight w:val="cyan"/>
                <w:lang w:eastAsia="en-AU"/>
              </w:rPr>
            </w:pPr>
            <w:r w:rsidRPr="00847449">
              <w:rPr>
                <w:rFonts w:ascii="Calibri" w:hAnsi="Calibri" w:cs="Calibri"/>
                <w:color w:val="000000"/>
                <w:sz w:val="16"/>
                <w:szCs w:val="16"/>
                <w:lang w:eastAsia="en-AU"/>
              </w:rPr>
              <w:t>Guo et al (2021)</w:t>
            </w:r>
            <w:r w:rsidR="00C90F74" w:rsidRPr="00847449">
              <w:rPr>
                <w:rFonts w:ascii="Calibri" w:hAnsi="Calibri" w:cs="Calibri"/>
                <w:color w:val="000000"/>
                <w:sz w:val="16"/>
                <w:szCs w:val="16"/>
                <w:lang w:eastAsia="en-AU"/>
              </w:rPr>
              <w:fldChar w:fldCharType="begin"/>
            </w:r>
            <w:r w:rsidR="00C90F74" w:rsidRPr="00847449">
              <w:rPr>
                <w:rFonts w:ascii="Calibri" w:hAnsi="Calibri" w:cs="Calibri"/>
                <w:color w:val="000000"/>
                <w:sz w:val="16"/>
                <w:szCs w:val="16"/>
                <w:lang w:eastAsia="en-AU"/>
              </w:rPr>
              <w:instrText xml:space="preserve"> ADDIN EN.CITE &lt;EndNote&gt;&lt;Cite&gt;&lt;Author&gt;Guo&lt;/Author&gt;&lt;Year&gt;2021&lt;/Year&gt;&lt;RecNum&gt;53&lt;/RecNum&gt;&lt;DisplayText&gt;&lt;style face="superscript"&gt;15&lt;/style&gt;&lt;/DisplayText&gt;&lt;record&gt;&lt;rec-number&gt;53&lt;/rec-number&gt;&lt;foreign-keys&gt;&lt;key app="EN" db-id="dawtr0zrkrzfa5edzzlpe2we0xa00t90vvr2" timestamp="1630642387"&gt;53&lt;/key&gt;&lt;/foreign-keys&gt;&lt;ref-type name="Journal Article"&gt;17&lt;/ref-type&gt;&lt;contributors&gt;&lt;authors&gt;&lt;author&gt;Guo, Shangyu&lt;/author&gt;&lt;author&gt;Deng, Wenrui&lt;/author&gt;&lt;author&gt;Wang, Hongtao&lt;/author&gt;&lt;author&gt;Liu, Jiayuan&lt;/author&gt;&lt;author&gt;Liu, Xiaoyu&lt;/author&gt;&lt;author&gt;Yang, Xinxin&lt;/author&gt;&lt;author&gt;He, Cengceng&lt;/author&gt;&lt;author&gt;Zhang, Qiqi&lt;/author&gt;&lt;author&gt;Liu, Boya&lt;/author&gt;&lt;author&gt;Dong, Xinghua&lt;/author&gt;&lt;author&gt;Yang, Zifan&lt;/author&gt;&lt;author&gt;Li, Ziqi&lt;/author&gt;&lt;author&gt;Li, Xiaoming&lt;/author&gt;&lt;/authors&gt;&lt;/contributors&gt;&lt;titles&gt;&lt;title&gt;The efficacy of internet-based cognitive behavioural therapy for social anxiety disorder: A systematic review and meta-analysis&lt;/title&gt;&lt;secondary-title&gt;Clinical Psychology &amp;amp; Psychotherapy&lt;/secondary-title&gt;&lt;/titles&gt;&lt;periodical&gt;&lt;full-title&gt;Clinical Psychology &amp;amp; Psychotherapy&lt;/full-title&gt;&lt;/periodical&gt;&lt;pages&gt;656-668&lt;/pages&gt;&lt;volume&gt;28&lt;/volume&gt;&lt;number&gt;3&lt;/number&gt;&lt;dates&gt;&lt;year&gt;2021&lt;/year&gt;&lt;/dates&gt;&lt;isbn&gt;1063-3995&lt;/isbn&gt;&lt;urls&gt;&lt;related-urls&gt;&lt;url&gt;https://onlinelibrary.wiley.com/doi/abs/10.1002/cpp.2528&lt;/url&gt;&lt;/related-urls&gt;&lt;/urls&gt;&lt;electronic-resource-num&gt;https://doi.org/10.1002/cpp.2528&lt;/electronic-resource-num&gt;&lt;/record&gt;&lt;/Cite&gt;&lt;/EndNote&gt;</w:instrText>
            </w:r>
            <w:r w:rsidR="00C90F74" w:rsidRPr="00847449">
              <w:rPr>
                <w:rFonts w:ascii="Calibri" w:hAnsi="Calibri" w:cs="Calibri"/>
                <w:color w:val="000000"/>
                <w:sz w:val="16"/>
                <w:szCs w:val="16"/>
                <w:lang w:eastAsia="en-AU"/>
              </w:rPr>
              <w:fldChar w:fldCharType="separate"/>
            </w:r>
            <w:r w:rsidR="00C90F74" w:rsidRPr="00847449">
              <w:rPr>
                <w:rFonts w:ascii="Calibri" w:hAnsi="Calibri" w:cs="Calibri"/>
                <w:noProof/>
                <w:color w:val="000000"/>
                <w:sz w:val="16"/>
                <w:szCs w:val="16"/>
                <w:vertAlign w:val="superscript"/>
                <w:lang w:eastAsia="en-AU"/>
              </w:rPr>
              <w:t>15</w:t>
            </w:r>
            <w:r w:rsidR="00C90F74" w:rsidRPr="00847449">
              <w:rPr>
                <w:rFonts w:ascii="Calibri" w:hAnsi="Calibri" w:cs="Calibri"/>
                <w:color w:val="000000"/>
                <w:sz w:val="16"/>
                <w:szCs w:val="16"/>
                <w:lang w:eastAsia="en-AU"/>
              </w:rPr>
              <w:fldChar w:fldCharType="end"/>
            </w:r>
          </w:p>
        </w:tc>
        <w:tc>
          <w:tcPr>
            <w:tcW w:w="371" w:type="pct"/>
            <w:tcBorders>
              <w:top w:val="nil"/>
              <w:left w:val="nil"/>
              <w:bottom w:val="single" w:sz="4" w:space="0" w:color="auto"/>
              <w:right w:val="single" w:sz="4" w:space="0" w:color="auto"/>
            </w:tcBorders>
          </w:tcPr>
          <w:p w14:paraId="7D5399A6" w14:textId="77777777" w:rsidR="00F51D6B" w:rsidRDefault="00F51D6B"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Social anxiety disorder</w:t>
            </w:r>
          </w:p>
          <w:p w14:paraId="678E4B42" w14:textId="7F4F5414" w:rsidR="00D465F3" w:rsidRPr="005163AD" w:rsidRDefault="00D465F3"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w:t>
            </w:r>
            <w:proofErr w:type="gramStart"/>
            <w:r>
              <w:rPr>
                <w:rFonts w:ascii="Calibri" w:hAnsi="Calibri" w:cs="Calibri"/>
                <w:color w:val="000000"/>
                <w:sz w:val="16"/>
                <w:szCs w:val="16"/>
                <w:lang w:eastAsia="en-AU"/>
              </w:rPr>
              <w:t>mild</w:t>
            </w:r>
            <w:proofErr w:type="gramEnd"/>
            <w:r>
              <w:rPr>
                <w:rFonts w:ascii="Calibri" w:hAnsi="Calibri" w:cs="Calibri"/>
                <w:color w:val="000000"/>
                <w:sz w:val="16"/>
                <w:szCs w:val="16"/>
                <w:lang w:eastAsia="en-AU"/>
              </w:rPr>
              <w:t xml:space="preserve"> to moderate)</w:t>
            </w:r>
          </w:p>
        </w:tc>
        <w:tc>
          <w:tcPr>
            <w:tcW w:w="411" w:type="pct"/>
            <w:tcBorders>
              <w:top w:val="single" w:sz="4" w:space="0" w:color="auto"/>
              <w:left w:val="single" w:sz="4" w:space="0" w:color="auto"/>
              <w:bottom w:val="single" w:sz="4" w:space="0" w:color="auto"/>
              <w:right w:val="single" w:sz="4" w:space="0" w:color="auto"/>
            </w:tcBorders>
          </w:tcPr>
          <w:p w14:paraId="00F052A4" w14:textId="77777777" w:rsidR="00F51D6B" w:rsidRDefault="00F51D6B"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Adults</w:t>
            </w:r>
          </w:p>
          <w:p w14:paraId="55A64B8B" w14:textId="77777777" w:rsidR="00D465F3" w:rsidRDefault="00D465F3" w:rsidP="00725226">
            <w:pPr>
              <w:contextualSpacing/>
              <w:rPr>
                <w:rFonts w:ascii="Calibri" w:hAnsi="Calibri" w:cs="Calibri"/>
                <w:color w:val="000000"/>
                <w:sz w:val="16"/>
                <w:szCs w:val="16"/>
                <w:lang w:eastAsia="en-AU"/>
              </w:rPr>
            </w:pPr>
          </w:p>
          <w:p w14:paraId="405BF94D" w14:textId="48C3D114" w:rsidR="00D465F3" w:rsidRPr="005163AD" w:rsidRDefault="00D465F3"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M age 34, range 18-79</w:t>
            </w:r>
          </w:p>
        </w:tc>
        <w:tc>
          <w:tcPr>
            <w:tcW w:w="294" w:type="pct"/>
            <w:tcBorders>
              <w:top w:val="nil"/>
              <w:left w:val="single" w:sz="4" w:space="0" w:color="auto"/>
              <w:bottom w:val="single" w:sz="4" w:space="0" w:color="auto"/>
              <w:right w:val="single" w:sz="4" w:space="0" w:color="auto"/>
            </w:tcBorders>
            <w:shd w:val="clear" w:color="auto" w:fill="auto"/>
            <w:hideMark/>
          </w:tcPr>
          <w:p w14:paraId="4F78FF8E" w14:textId="0F51DA2D" w:rsidR="00F51D6B" w:rsidRPr="005163AD" w:rsidRDefault="00F51D6B"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Up to Jul 2020</w:t>
            </w:r>
          </w:p>
        </w:tc>
        <w:tc>
          <w:tcPr>
            <w:tcW w:w="701" w:type="pct"/>
            <w:tcBorders>
              <w:top w:val="single" w:sz="4" w:space="0" w:color="auto"/>
              <w:left w:val="nil"/>
              <w:bottom w:val="single" w:sz="4" w:space="0" w:color="auto"/>
              <w:right w:val="single" w:sz="4" w:space="0" w:color="auto"/>
            </w:tcBorders>
          </w:tcPr>
          <w:p w14:paraId="0CFF0A9D" w14:textId="023502FF" w:rsidR="00F51D6B" w:rsidRPr="005163AD" w:rsidRDefault="00D465F3"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NR</w:t>
            </w:r>
          </w:p>
        </w:tc>
        <w:tc>
          <w:tcPr>
            <w:tcW w:w="459" w:type="pct"/>
            <w:tcBorders>
              <w:top w:val="nil"/>
              <w:left w:val="single" w:sz="4" w:space="0" w:color="auto"/>
              <w:bottom w:val="single" w:sz="4" w:space="0" w:color="auto"/>
              <w:right w:val="single" w:sz="4" w:space="0" w:color="auto"/>
            </w:tcBorders>
            <w:shd w:val="clear" w:color="auto" w:fill="auto"/>
            <w:hideMark/>
          </w:tcPr>
          <w:p w14:paraId="6FF0C792" w14:textId="3BEF7EE9" w:rsidR="00F51D6B" w:rsidRPr="005163AD" w:rsidRDefault="00F51D6B"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20 RCTs</w:t>
            </w:r>
            <w:r w:rsidR="00D465F3">
              <w:rPr>
                <w:rFonts w:ascii="Calibri" w:hAnsi="Calibri" w:cs="Calibri"/>
                <w:color w:val="000000"/>
                <w:sz w:val="16"/>
                <w:szCs w:val="16"/>
                <w:lang w:eastAsia="en-AU"/>
              </w:rPr>
              <w:t>; 1743</w:t>
            </w:r>
          </w:p>
        </w:tc>
        <w:tc>
          <w:tcPr>
            <w:tcW w:w="645" w:type="pct"/>
            <w:tcBorders>
              <w:top w:val="nil"/>
              <w:left w:val="nil"/>
              <w:bottom w:val="single" w:sz="4" w:space="0" w:color="auto"/>
              <w:right w:val="single" w:sz="4" w:space="0" w:color="auto"/>
            </w:tcBorders>
            <w:shd w:val="clear" w:color="auto" w:fill="auto"/>
            <w:hideMark/>
          </w:tcPr>
          <w:p w14:paraId="2BB26240" w14:textId="15414E3B" w:rsidR="00F51D6B" w:rsidRPr="005163AD" w:rsidRDefault="00D465F3"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 xml:space="preserve">All </w:t>
            </w:r>
            <w:proofErr w:type="spellStart"/>
            <w:r>
              <w:rPr>
                <w:rFonts w:ascii="Calibri" w:hAnsi="Calibri" w:cs="Calibri"/>
                <w:color w:val="000000"/>
                <w:sz w:val="16"/>
                <w:szCs w:val="16"/>
                <w:lang w:eastAsia="en-AU"/>
              </w:rPr>
              <w:t>iCBT</w:t>
            </w:r>
            <w:proofErr w:type="spellEnd"/>
          </w:p>
        </w:tc>
        <w:tc>
          <w:tcPr>
            <w:tcW w:w="1244" w:type="pct"/>
            <w:tcBorders>
              <w:top w:val="nil"/>
              <w:left w:val="nil"/>
              <w:bottom w:val="single" w:sz="4" w:space="0" w:color="auto"/>
              <w:right w:val="single" w:sz="4" w:space="0" w:color="auto"/>
            </w:tcBorders>
            <w:shd w:val="clear" w:color="auto" w:fill="auto"/>
            <w:hideMark/>
          </w:tcPr>
          <w:p w14:paraId="64B69776" w14:textId="56055817" w:rsidR="00D465F3" w:rsidRDefault="00D465F3" w:rsidP="00725226">
            <w:pPr>
              <w:contextualSpacing/>
              <w:rPr>
                <w:rFonts w:ascii="Calibri" w:hAnsi="Calibri" w:cs="Calibri"/>
                <w:color w:val="000000"/>
                <w:sz w:val="16"/>
                <w:szCs w:val="16"/>
                <w:highlight w:val="yellow"/>
                <w:lang w:eastAsia="en-AU"/>
              </w:rPr>
            </w:pPr>
            <w:r w:rsidRPr="00D465F3">
              <w:rPr>
                <w:rFonts w:ascii="Calibri" w:hAnsi="Calibri" w:cs="Calibri"/>
                <w:color w:val="000000"/>
                <w:sz w:val="16"/>
                <w:szCs w:val="16"/>
                <w:lang w:eastAsia="en-AU"/>
              </w:rPr>
              <w:t>Treatment guided by experienced therapists (n=5), inexperienced therapists (n=9) or unguided (n=4).</w:t>
            </w:r>
          </w:p>
          <w:p w14:paraId="756FF32F" w14:textId="14FD0869" w:rsidR="00F51D6B" w:rsidRPr="008F61F3" w:rsidRDefault="00F51D6B" w:rsidP="00725226">
            <w:pPr>
              <w:contextualSpacing/>
              <w:rPr>
                <w:rFonts w:ascii="Calibri" w:hAnsi="Calibri" w:cs="Calibri"/>
                <w:color w:val="000000"/>
                <w:sz w:val="16"/>
                <w:szCs w:val="16"/>
                <w:highlight w:val="yellow"/>
                <w:lang w:eastAsia="en-AU"/>
              </w:rPr>
            </w:pPr>
          </w:p>
        </w:tc>
        <w:tc>
          <w:tcPr>
            <w:tcW w:w="262" w:type="pct"/>
            <w:tcBorders>
              <w:top w:val="nil"/>
              <w:left w:val="nil"/>
              <w:bottom w:val="single" w:sz="4" w:space="0" w:color="auto"/>
              <w:right w:val="single" w:sz="4" w:space="0" w:color="auto"/>
            </w:tcBorders>
            <w:shd w:val="clear" w:color="auto" w:fill="auto"/>
            <w:hideMark/>
          </w:tcPr>
          <w:p w14:paraId="62D14C48" w14:textId="2B1C0C69" w:rsidR="00F51D6B" w:rsidRPr="00D465F3" w:rsidRDefault="00D465F3" w:rsidP="00725226">
            <w:pPr>
              <w:contextualSpacing/>
              <w:rPr>
                <w:rFonts w:ascii="Calibri" w:hAnsi="Calibri" w:cs="Calibri"/>
                <w:color w:val="000000"/>
                <w:sz w:val="16"/>
                <w:szCs w:val="16"/>
                <w:lang w:eastAsia="en-AU"/>
              </w:rPr>
            </w:pPr>
            <w:r w:rsidRPr="00D465F3">
              <w:rPr>
                <w:rFonts w:ascii="Calibri" w:hAnsi="Calibri" w:cs="Calibri"/>
                <w:color w:val="000000"/>
                <w:sz w:val="16"/>
                <w:szCs w:val="16"/>
                <w:lang w:eastAsia="en-AU"/>
              </w:rPr>
              <w:t>9-12 weeks</w:t>
            </w:r>
          </w:p>
        </w:tc>
        <w:tc>
          <w:tcPr>
            <w:tcW w:w="317" w:type="pct"/>
            <w:tcBorders>
              <w:top w:val="nil"/>
              <w:left w:val="nil"/>
              <w:bottom w:val="single" w:sz="4" w:space="0" w:color="auto"/>
              <w:right w:val="single" w:sz="4" w:space="0" w:color="auto"/>
            </w:tcBorders>
            <w:shd w:val="clear" w:color="auto" w:fill="auto"/>
            <w:hideMark/>
          </w:tcPr>
          <w:p w14:paraId="126849E4" w14:textId="3C4B09F8" w:rsidR="00F51D6B" w:rsidRPr="00457C1A" w:rsidRDefault="00F51D6B" w:rsidP="00725226">
            <w:pPr>
              <w:contextualSpacing/>
              <w:rPr>
                <w:rFonts w:ascii="Calibri" w:hAnsi="Calibri" w:cs="Calibri"/>
                <w:color w:val="000000"/>
                <w:sz w:val="16"/>
                <w:szCs w:val="16"/>
                <w:highlight w:val="yellow"/>
                <w:lang w:eastAsia="en-AU"/>
              </w:rPr>
            </w:pPr>
            <w:r w:rsidRPr="00457C1A">
              <w:rPr>
                <w:rFonts w:ascii="Calibri" w:hAnsi="Calibri"/>
                <w:sz w:val="16"/>
                <w:szCs w:val="16"/>
              </w:rPr>
              <w:t>Moderate</w:t>
            </w:r>
          </w:p>
        </w:tc>
      </w:tr>
      <w:tr w:rsidR="0012303A" w:rsidRPr="005163AD" w14:paraId="189148D5" w14:textId="77777777" w:rsidTr="0012303A">
        <w:trPr>
          <w:trHeight w:val="1785"/>
        </w:trPr>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6B7F3396" w14:textId="03A1401C" w:rsidR="00F51D6B" w:rsidRPr="00FF7FE9" w:rsidRDefault="00F51D6B" w:rsidP="00725226">
            <w:pPr>
              <w:contextualSpacing/>
              <w:rPr>
                <w:rFonts w:ascii="Calibri" w:hAnsi="Calibri" w:cs="Calibri"/>
                <w:color w:val="000000"/>
                <w:sz w:val="16"/>
                <w:szCs w:val="16"/>
                <w:highlight w:val="cyan"/>
                <w:lang w:eastAsia="en-AU"/>
              </w:rPr>
            </w:pPr>
            <w:r w:rsidRPr="006D4620">
              <w:rPr>
                <w:rFonts w:ascii="Calibri" w:hAnsi="Calibri" w:cs="Calibri"/>
                <w:color w:val="000000"/>
                <w:sz w:val="16"/>
                <w:szCs w:val="16"/>
                <w:lang w:eastAsia="en-AU"/>
              </w:rPr>
              <w:t>Hoppen et al. (2021)</w:t>
            </w:r>
            <w:r w:rsidR="00C90F74" w:rsidRPr="006D4620">
              <w:rPr>
                <w:rFonts w:ascii="Calibri" w:hAnsi="Calibri" w:cs="Calibri"/>
                <w:color w:val="000000"/>
                <w:sz w:val="16"/>
                <w:szCs w:val="16"/>
                <w:lang w:eastAsia="en-AU"/>
              </w:rPr>
              <w:fldChar w:fldCharType="begin"/>
            </w:r>
            <w:r w:rsidR="00C90F74" w:rsidRPr="006D4620">
              <w:rPr>
                <w:rFonts w:ascii="Calibri" w:hAnsi="Calibri" w:cs="Calibri"/>
                <w:color w:val="000000"/>
                <w:sz w:val="16"/>
                <w:szCs w:val="16"/>
                <w:lang w:eastAsia="en-AU"/>
              </w:rPr>
              <w:instrText xml:space="preserve"> ADDIN EN.CITE &lt;EndNote&gt;&lt;Cite&gt;&lt;Author&gt;Hoppen&lt;/Author&gt;&lt;Year&gt;2021&lt;/Year&gt;&lt;RecNum&gt;54&lt;/RecNum&gt;&lt;DisplayText&gt;&lt;style face="superscript"&gt;16&lt;/style&gt;&lt;/DisplayText&gt;&lt;record&gt;&lt;rec-number&gt;54&lt;/rec-number&gt;&lt;foreign-keys&gt;&lt;key app="EN" db-id="dawtr0zrkrzfa5edzzlpe2we0xa00t90vvr2" timestamp="1630642389"&gt;54&lt;/key&gt;&lt;/foreign-keys&gt;&lt;ref-type name="Journal Article"&gt;17&lt;/ref-type&gt;&lt;contributors&gt;&lt;authors&gt;&lt;author&gt;Hoppen, Laura Marie&lt;/author&gt;&lt;author&gt;Kuck, Nora&lt;/author&gt;&lt;author&gt;Bürkner, Paul-Christian&lt;/author&gt;&lt;author&gt;Karin, Eyal&lt;/author&gt;&lt;author&gt;Wootton, Bethany M.&lt;/author&gt;&lt;author&gt;Buhlmann, Ulrike&lt;/author&gt;&lt;/authors&gt;&lt;/contributors&gt;&lt;titles&gt;&lt;title&gt;Low intensity technology-delivered cognitive behavioral therapy for obsessive-compulsive disorder: a meta-analysis&lt;/title&gt;&lt;secondary-title&gt;BMC Psychiatry&lt;/secondary-title&gt;&lt;/titles&gt;&lt;periodical&gt;&lt;full-title&gt;BMC Psychiatry&lt;/full-title&gt;&lt;/periodical&gt;&lt;pages&gt;322&lt;/pages&gt;&lt;volume&gt;21&lt;/volume&gt;&lt;number&gt;1&lt;/number&gt;&lt;dates&gt;&lt;year&gt;2021&lt;/year&gt;&lt;pub-dates&gt;&lt;date&gt;2021/06/30&lt;/date&gt;&lt;/pub-dates&gt;&lt;/dates&gt;&lt;isbn&gt;1471-244X&lt;/isbn&gt;&lt;urls&gt;&lt;related-urls&gt;&lt;url&gt;https://doi.org/10.1186/s12888-021-03272-5&lt;/url&gt;&lt;/related-urls&gt;&lt;/urls&gt;&lt;electronic-resource-num&gt;10.1186/s12888-021-03272-5&lt;/electronic-resource-num&gt;&lt;/record&gt;&lt;/Cite&gt;&lt;/EndNote&gt;</w:instrText>
            </w:r>
            <w:r w:rsidR="00C90F74" w:rsidRPr="006D4620">
              <w:rPr>
                <w:rFonts w:ascii="Calibri" w:hAnsi="Calibri" w:cs="Calibri"/>
                <w:color w:val="000000"/>
                <w:sz w:val="16"/>
                <w:szCs w:val="16"/>
                <w:lang w:eastAsia="en-AU"/>
              </w:rPr>
              <w:fldChar w:fldCharType="separate"/>
            </w:r>
            <w:r w:rsidR="00C90F74" w:rsidRPr="006D4620">
              <w:rPr>
                <w:rFonts w:ascii="Calibri" w:hAnsi="Calibri" w:cs="Calibri"/>
                <w:noProof/>
                <w:color w:val="000000"/>
                <w:sz w:val="16"/>
                <w:szCs w:val="16"/>
                <w:vertAlign w:val="superscript"/>
                <w:lang w:eastAsia="en-AU"/>
              </w:rPr>
              <w:t>16</w:t>
            </w:r>
            <w:r w:rsidR="00C90F74" w:rsidRPr="006D4620">
              <w:rPr>
                <w:rFonts w:ascii="Calibri" w:hAnsi="Calibri" w:cs="Calibri"/>
                <w:color w:val="000000"/>
                <w:sz w:val="16"/>
                <w:szCs w:val="16"/>
                <w:lang w:eastAsia="en-AU"/>
              </w:rPr>
              <w:fldChar w:fldCharType="end"/>
            </w:r>
          </w:p>
        </w:tc>
        <w:tc>
          <w:tcPr>
            <w:tcW w:w="371" w:type="pct"/>
            <w:tcBorders>
              <w:top w:val="nil"/>
              <w:left w:val="nil"/>
              <w:bottom w:val="single" w:sz="4" w:space="0" w:color="auto"/>
              <w:right w:val="single" w:sz="4" w:space="0" w:color="auto"/>
            </w:tcBorders>
          </w:tcPr>
          <w:p w14:paraId="6EAB6931" w14:textId="7B72B073" w:rsidR="00F51D6B" w:rsidRPr="005163AD" w:rsidRDefault="00F51D6B"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OCD</w:t>
            </w:r>
          </w:p>
        </w:tc>
        <w:tc>
          <w:tcPr>
            <w:tcW w:w="411" w:type="pct"/>
            <w:tcBorders>
              <w:top w:val="single" w:sz="4" w:space="0" w:color="auto"/>
              <w:left w:val="single" w:sz="4" w:space="0" w:color="auto"/>
              <w:bottom w:val="single" w:sz="4" w:space="0" w:color="auto"/>
              <w:right w:val="single" w:sz="4" w:space="0" w:color="auto"/>
            </w:tcBorders>
          </w:tcPr>
          <w:p w14:paraId="72E28D81" w14:textId="54015356" w:rsidR="00F51D6B" w:rsidRPr="005163AD" w:rsidRDefault="00F51D6B"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Adults</w:t>
            </w:r>
          </w:p>
        </w:tc>
        <w:tc>
          <w:tcPr>
            <w:tcW w:w="294" w:type="pct"/>
            <w:tcBorders>
              <w:top w:val="nil"/>
              <w:left w:val="single" w:sz="4" w:space="0" w:color="auto"/>
              <w:bottom w:val="single" w:sz="4" w:space="0" w:color="auto"/>
              <w:right w:val="single" w:sz="4" w:space="0" w:color="auto"/>
            </w:tcBorders>
            <w:shd w:val="clear" w:color="auto" w:fill="auto"/>
            <w:hideMark/>
          </w:tcPr>
          <w:p w14:paraId="162E8CB0" w14:textId="267B30EB" w:rsidR="00F51D6B" w:rsidRPr="005163AD" w:rsidRDefault="00F51D6B"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Up to Mar 2021</w:t>
            </w:r>
          </w:p>
        </w:tc>
        <w:tc>
          <w:tcPr>
            <w:tcW w:w="701" w:type="pct"/>
            <w:tcBorders>
              <w:top w:val="single" w:sz="4" w:space="0" w:color="auto"/>
              <w:left w:val="nil"/>
              <w:bottom w:val="single" w:sz="4" w:space="0" w:color="auto"/>
              <w:right w:val="single" w:sz="4" w:space="0" w:color="auto"/>
            </w:tcBorders>
          </w:tcPr>
          <w:p w14:paraId="0F53B2FA" w14:textId="74B7A29D" w:rsidR="00BC7581" w:rsidRDefault="00BC7581" w:rsidP="00725226">
            <w:pPr>
              <w:contextualSpacing/>
              <w:rPr>
                <w:rFonts w:ascii="Calibri" w:hAnsi="Calibri" w:cs="Calibri"/>
                <w:color w:val="000000"/>
                <w:sz w:val="16"/>
                <w:szCs w:val="16"/>
                <w:lang w:eastAsia="en-AU"/>
              </w:rPr>
            </w:pPr>
            <w:r w:rsidRPr="00BC7581">
              <w:rPr>
                <w:rFonts w:ascii="Calibri" w:hAnsi="Calibri" w:cs="Calibri"/>
                <w:color w:val="000000"/>
                <w:sz w:val="16"/>
                <w:szCs w:val="16"/>
                <w:lang w:eastAsia="en-AU"/>
              </w:rPr>
              <w:t>Sweden</w:t>
            </w:r>
            <w:r w:rsidR="004F65C6">
              <w:rPr>
                <w:rFonts w:ascii="Calibri" w:hAnsi="Calibri" w:cs="Calibri"/>
                <w:color w:val="000000"/>
                <w:sz w:val="16"/>
                <w:szCs w:val="16"/>
                <w:lang w:eastAsia="en-AU"/>
              </w:rPr>
              <w:t xml:space="preserve"> (1)</w:t>
            </w:r>
          </w:p>
          <w:p w14:paraId="272764BC" w14:textId="54A79841" w:rsidR="00BC7581" w:rsidRDefault="00BC7581" w:rsidP="00725226">
            <w:pPr>
              <w:contextualSpacing/>
              <w:rPr>
                <w:rFonts w:ascii="Calibri" w:hAnsi="Calibri" w:cs="Calibri"/>
                <w:color w:val="000000"/>
                <w:sz w:val="16"/>
                <w:szCs w:val="16"/>
                <w:lang w:eastAsia="en-AU"/>
              </w:rPr>
            </w:pPr>
            <w:r w:rsidRPr="00BC7581">
              <w:rPr>
                <w:rFonts w:ascii="Calibri" w:hAnsi="Calibri" w:cs="Calibri"/>
                <w:color w:val="000000"/>
                <w:sz w:val="16"/>
                <w:szCs w:val="16"/>
                <w:lang w:eastAsia="en-AU"/>
              </w:rPr>
              <w:t>Germany</w:t>
            </w:r>
            <w:r w:rsidR="004F65C6">
              <w:rPr>
                <w:rFonts w:ascii="Calibri" w:hAnsi="Calibri" w:cs="Calibri"/>
                <w:color w:val="000000"/>
                <w:sz w:val="16"/>
                <w:szCs w:val="16"/>
                <w:lang w:eastAsia="en-AU"/>
              </w:rPr>
              <w:t xml:space="preserve"> (2)</w:t>
            </w:r>
          </w:p>
          <w:p w14:paraId="4B88FF48" w14:textId="0F5A8BC3" w:rsidR="00F51D6B" w:rsidRPr="005163AD" w:rsidRDefault="00BC7581" w:rsidP="00725226">
            <w:pPr>
              <w:contextualSpacing/>
              <w:rPr>
                <w:rFonts w:ascii="Calibri" w:hAnsi="Calibri" w:cs="Calibri"/>
                <w:color w:val="000000"/>
                <w:sz w:val="16"/>
                <w:szCs w:val="16"/>
                <w:lang w:eastAsia="en-AU"/>
              </w:rPr>
            </w:pPr>
            <w:r w:rsidRPr="00BC7581">
              <w:rPr>
                <w:rFonts w:ascii="Calibri" w:hAnsi="Calibri" w:cs="Calibri"/>
                <w:color w:val="000000"/>
                <w:sz w:val="16"/>
                <w:szCs w:val="16"/>
                <w:lang w:eastAsia="en-AU"/>
              </w:rPr>
              <w:t>Australia</w:t>
            </w:r>
            <w:r w:rsidR="004F65C6">
              <w:rPr>
                <w:rFonts w:ascii="Calibri" w:hAnsi="Calibri" w:cs="Calibri"/>
                <w:color w:val="000000"/>
                <w:sz w:val="16"/>
                <w:szCs w:val="16"/>
                <w:lang w:eastAsia="en-AU"/>
              </w:rPr>
              <w:t xml:space="preserve"> (4)</w:t>
            </w:r>
          </w:p>
        </w:tc>
        <w:tc>
          <w:tcPr>
            <w:tcW w:w="459" w:type="pct"/>
            <w:tcBorders>
              <w:top w:val="nil"/>
              <w:left w:val="single" w:sz="4" w:space="0" w:color="auto"/>
              <w:bottom w:val="single" w:sz="4" w:space="0" w:color="auto"/>
              <w:right w:val="single" w:sz="4" w:space="0" w:color="auto"/>
            </w:tcBorders>
            <w:shd w:val="clear" w:color="auto" w:fill="auto"/>
            <w:hideMark/>
          </w:tcPr>
          <w:p w14:paraId="52081363" w14:textId="0B0AE582" w:rsidR="00F51D6B" w:rsidRDefault="00F51D6B"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 xml:space="preserve">7 </w:t>
            </w:r>
            <w:proofErr w:type="spellStart"/>
            <w:r w:rsidRPr="005163AD">
              <w:rPr>
                <w:rFonts w:ascii="Calibri" w:hAnsi="Calibri" w:cs="Calibri"/>
                <w:color w:val="000000"/>
                <w:sz w:val="16"/>
                <w:szCs w:val="16"/>
                <w:lang w:eastAsia="en-AU"/>
              </w:rPr>
              <w:t>iCBT</w:t>
            </w:r>
            <w:proofErr w:type="spellEnd"/>
            <w:r w:rsidR="004F65C6">
              <w:rPr>
                <w:rFonts w:ascii="Calibri" w:hAnsi="Calibri" w:cs="Calibri"/>
                <w:color w:val="000000"/>
                <w:sz w:val="16"/>
                <w:szCs w:val="16"/>
                <w:lang w:eastAsia="en-AU"/>
              </w:rPr>
              <w:t>; 704 included in our own MA</w:t>
            </w:r>
          </w:p>
          <w:p w14:paraId="1F918078" w14:textId="77777777" w:rsidR="004F65C6" w:rsidRDefault="004F65C6" w:rsidP="00725226">
            <w:pPr>
              <w:contextualSpacing/>
              <w:rPr>
                <w:rFonts w:ascii="Calibri" w:hAnsi="Calibri" w:cs="Calibri"/>
                <w:color w:val="000000"/>
                <w:sz w:val="16"/>
                <w:szCs w:val="16"/>
                <w:lang w:eastAsia="en-AU"/>
              </w:rPr>
            </w:pPr>
          </w:p>
          <w:p w14:paraId="1783CE3E" w14:textId="0A7B1E13" w:rsidR="004F65C6" w:rsidRDefault="004F65C6"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w:t>
            </w:r>
            <w:proofErr w:type="gramStart"/>
            <w:r>
              <w:rPr>
                <w:rFonts w:ascii="Calibri" w:hAnsi="Calibri" w:cs="Calibri"/>
                <w:color w:val="000000"/>
                <w:sz w:val="16"/>
                <w:szCs w:val="16"/>
                <w:lang w:eastAsia="en-AU"/>
              </w:rPr>
              <w:t>total</w:t>
            </w:r>
            <w:proofErr w:type="gramEnd"/>
            <w:r>
              <w:rPr>
                <w:rFonts w:ascii="Calibri" w:hAnsi="Calibri" w:cs="Calibri"/>
                <w:color w:val="000000"/>
                <w:sz w:val="16"/>
                <w:szCs w:val="16"/>
                <w:lang w:eastAsia="en-AU"/>
              </w:rPr>
              <w:t xml:space="preserve"> </w:t>
            </w:r>
            <w:r w:rsidRPr="005163AD">
              <w:rPr>
                <w:rFonts w:ascii="Calibri" w:hAnsi="Calibri" w:cs="Calibri"/>
                <w:color w:val="000000"/>
                <w:sz w:val="16"/>
                <w:szCs w:val="16"/>
                <w:lang w:eastAsia="en-AU"/>
              </w:rPr>
              <w:t>18 RCTs</w:t>
            </w:r>
          </w:p>
          <w:p w14:paraId="12D807EB" w14:textId="1ADCB17B" w:rsidR="004F65C6" w:rsidRPr="005163AD" w:rsidRDefault="004F65C6" w:rsidP="00725226">
            <w:pPr>
              <w:contextualSpacing/>
              <w:rPr>
                <w:rFonts w:ascii="Calibri" w:hAnsi="Calibri" w:cs="Calibri"/>
                <w:color w:val="000000"/>
                <w:sz w:val="16"/>
                <w:szCs w:val="16"/>
                <w:lang w:eastAsia="en-AU"/>
              </w:rPr>
            </w:pPr>
          </w:p>
        </w:tc>
        <w:tc>
          <w:tcPr>
            <w:tcW w:w="645" w:type="pct"/>
            <w:tcBorders>
              <w:top w:val="nil"/>
              <w:left w:val="nil"/>
              <w:bottom w:val="single" w:sz="4" w:space="0" w:color="auto"/>
              <w:right w:val="single" w:sz="4" w:space="0" w:color="auto"/>
            </w:tcBorders>
            <w:shd w:val="clear" w:color="auto" w:fill="auto"/>
            <w:hideMark/>
          </w:tcPr>
          <w:p w14:paraId="6A482AF9" w14:textId="61B4614D" w:rsidR="00F51D6B" w:rsidRPr="005163AD" w:rsidRDefault="004F65C6"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 xml:space="preserve">All </w:t>
            </w:r>
            <w:proofErr w:type="spellStart"/>
            <w:r w:rsidR="006D4620">
              <w:rPr>
                <w:rFonts w:ascii="Calibri" w:hAnsi="Calibri" w:cs="Calibri"/>
                <w:color w:val="000000"/>
                <w:sz w:val="16"/>
                <w:szCs w:val="16"/>
                <w:lang w:eastAsia="en-AU"/>
              </w:rPr>
              <w:t>i</w:t>
            </w:r>
            <w:r>
              <w:rPr>
                <w:rFonts w:ascii="Calibri" w:hAnsi="Calibri" w:cs="Calibri"/>
                <w:color w:val="000000"/>
                <w:sz w:val="16"/>
                <w:szCs w:val="16"/>
                <w:lang w:eastAsia="en-AU"/>
              </w:rPr>
              <w:t>CBT</w:t>
            </w:r>
            <w:proofErr w:type="spellEnd"/>
          </w:p>
        </w:tc>
        <w:tc>
          <w:tcPr>
            <w:tcW w:w="1244" w:type="pct"/>
            <w:tcBorders>
              <w:top w:val="nil"/>
              <w:left w:val="nil"/>
              <w:bottom w:val="single" w:sz="4" w:space="0" w:color="auto"/>
              <w:right w:val="single" w:sz="4" w:space="0" w:color="auto"/>
            </w:tcBorders>
            <w:shd w:val="clear" w:color="auto" w:fill="auto"/>
            <w:hideMark/>
          </w:tcPr>
          <w:p w14:paraId="24EC445C" w14:textId="573107F7" w:rsidR="006D4620" w:rsidRPr="006D4620" w:rsidRDefault="006D4620" w:rsidP="00725226">
            <w:pPr>
              <w:contextualSpacing/>
              <w:rPr>
                <w:rFonts w:ascii="Calibri" w:hAnsi="Calibri" w:cs="Calibri"/>
                <w:i/>
                <w:iCs/>
                <w:color w:val="000000"/>
                <w:sz w:val="16"/>
                <w:szCs w:val="16"/>
                <w:lang w:eastAsia="en-AU"/>
              </w:rPr>
            </w:pPr>
            <w:r w:rsidRPr="006D4620">
              <w:rPr>
                <w:rFonts w:ascii="Calibri" w:hAnsi="Calibri" w:cs="Calibri"/>
                <w:i/>
                <w:iCs/>
                <w:color w:val="000000"/>
                <w:sz w:val="16"/>
                <w:szCs w:val="16"/>
                <w:lang w:eastAsia="en-AU"/>
              </w:rPr>
              <w:t>Type of therapist contact (total minutes)</w:t>
            </w:r>
          </w:p>
          <w:p w14:paraId="36B2AFEC" w14:textId="558D9236" w:rsidR="006D4620" w:rsidRDefault="006D4620" w:rsidP="00725226">
            <w:pPr>
              <w:contextualSpacing/>
              <w:rPr>
                <w:rFonts w:ascii="Calibri" w:hAnsi="Calibri" w:cs="Calibri"/>
                <w:color w:val="000000"/>
                <w:sz w:val="16"/>
                <w:szCs w:val="16"/>
                <w:lang w:eastAsia="en-AU"/>
              </w:rPr>
            </w:pPr>
            <w:r w:rsidRPr="006D4620">
              <w:rPr>
                <w:rFonts w:ascii="Calibri" w:hAnsi="Calibri" w:cs="Calibri"/>
                <w:color w:val="000000"/>
                <w:sz w:val="16"/>
                <w:szCs w:val="16"/>
                <w:lang w:eastAsia="en-AU"/>
              </w:rPr>
              <w:t>Feedback via secure web-based communication system (462)</w:t>
            </w:r>
          </w:p>
          <w:p w14:paraId="332F124F" w14:textId="3BA27020" w:rsidR="006D4620" w:rsidRPr="006D4620" w:rsidRDefault="006D4620"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Email (max. 180)</w:t>
            </w:r>
          </w:p>
          <w:p w14:paraId="1B0EAD4F" w14:textId="1115B401" w:rsidR="006D4620" w:rsidRPr="006D4620" w:rsidRDefault="006D4620" w:rsidP="00725226">
            <w:pPr>
              <w:contextualSpacing/>
              <w:rPr>
                <w:rFonts w:ascii="Calibri" w:hAnsi="Calibri" w:cs="Calibri"/>
                <w:color w:val="000000"/>
                <w:sz w:val="16"/>
                <w:szCs w:val="16"/>
                <w:lang w:eastAsia="en-AU"/>
              </w:rPr>
            </w:pPr>
            <w:r w:rsidRPr="006D4620">
              <w:rPr>
                <w:rFonts w:ascii="Calibri" w:hAnsi="Calibri" w:cs="Calibri"/>
                <w:color w:val="000000"/>
                <w:sz w:val="16"/>
                <w:szCs w:val="16"/>
                <w:lang w:eastAsia="en-AU"/>
              </w:rPr>
              <w:t>Contact if needed via messages (129)</w:t>
            </w:r>
          </w:p>
          <w:p w14:paraId="72B43DC2" w14:textId="2B57DAE4" w:rsidR="006D4620" w:rsidRPr="006D4620" w:rsidRDefault="006D4620" w:rsidP="00725226">
            <w:pPr>
              <w:contextualSpacing/>
              <w:rPr>
                <w:rFonts w:ascii="Calibri" w:hAnsi="Calibri" w:cs="Calibri"/>
                <w:color w:val="000000"/>
                <w:sz w:val="16"/>
                <w:szCs w:val="16"/>
                <w:lang w:eastAsia="en-AU"/>
              </w:rPr>
            </w:pPr>
            <w:r w:rsidRPr="006D4620">
              <w:rPr>
                <w:rFonts w:ascii="Calibri" w:hAnsi="Calibri" w:cs="Calibri"/>
                <w:color w:val="000000"/>
                <w:sz w:val="16"/>
                <w:szCs w:val="16"/>
                <w:lang w:eastAsia="en-AU"/>
              </w:rPr>
              <w:t>Twice weekly therapist contact (88.63)</w:t>
            </w:r>
          </w:p>
          <w:p w14:paraId="595B7F8C" w14:textId="52AD1864" w:rsidR="006D4620" w:rsidRPr="006D4620" w:rsidRDefault="006D4620" w:rsidP="00725226">
            <w:pPr>
              <w:contextualSpacing/>
              <w:rPr>
                <w:rFonts w:ascii="Calibri" w:hAnsi="Calibri" w:cs="Calibri"/>
                <w:color w:val="000000"/>
                <w:sz w:val="16"/>
                <w:szCs w:val="16"/>
                <w:lang w:eastAsia="en-AU"/>
              </w:rPr>
            </w:pPr>
            <w:r w:rsidRPr="006D4620">
              <w:rPr>
                <w:rFonts w:ascii="Calibri" w:hAnsi="Calibri" w:cs="Calibri"/>
                <w:color w:val="000000"/>
                <w:sz w:val="16"/>
                <w:szCs w:val="16"/>
                <w:lang w:eastAsia="en-AU"/>
              </w:rPr>
              <w:t>Scheduled personal emails (6)</w:t>
            </w:r>
          </w:p>
          <w:p w14:paraId="30DF52DF" w14:textId="49D38BC7" w:rsidR="006D4620" w:rsidRPr="006D4620" w:rsidRDefault="006D4620" w:rsidP="00725226">
            <w:pPr>
              <w:contextualSpacing/>
              <w:rPr>
                <w:rFonts w:ascii="Calibri" w:hAnsi="Calibri" w:cs="Calibri"/>
                <w:color w:val="000000"/>
                <w:sz w:val="16"/>
                <w:szCs w:val="16"/>
                <w:lang w:eastAsia="en-AU"/>
              </w:rPr>
            </w:pPr>
            <w:r w:rsidRPr="006D4620">
              <w:rPr>
                <w:rFonts w:ascii="Calibri" w:hAnsi="Calibri" w:cs="Calibri"/>
                <w:color w:val="000000"/>
                <w:sz w:val="16"/>
                <w:szCs w:val="16"/>
                <w:lang w:eastAsia="en-AU"/>
              </w:rPr>
              <w:t>Only answers if questions (0)</w:t>
            </w:r>
          </w:p>
          <w:p w14:paraId="6DA583E5" w14:textId="2247A305" w:rsidR="00F51D6B" w:rsidRPr="006D4620" w:rsidRDefault="006D4620" w:rsidP="00725226">
            <w:pPr>
              <w:contextualSpacing/>
              <w:rPr>
                <w:rFonts w:ascii="Calibri" w:hAnsi="Calibri" w:cs="Calibri"/>
                <w:color w:val="000000"/>
                <w:sz w:val="16"/>
                <w:szCs w:val="16"/>
                <w:lang w:eastAsia="en-AU"/>
              </w:rPr>
            </w:pPr>
            <w:r w:rsidRPr="006D4620">
              <w:rPr>
                <w:rFonts w:ascii="Calibri" w:hAnsi="Calibri" w:cs="Calibri"/>
                <w:color w:val="000000"/>
                <w:sz w:val="16"/>
                <w:szCs w:val="16"/>
                <w:lang w:eastAsia="en-AU"/>
              </w:rPr>
              <w:t>No support (0)</w:t>
            </w:r>
          </w:p>
        </w:tc>
        <w:tc>
          <w:tcPr>
            <w:tcW w:w="262" w:type="pct"/>
            <w:tcBorders>
              <w:top w:val="nil"/>
              <w:left w:val="nil"/>
              <w:bottom w:val="single" w:sz="4" w:space="0" w:color="auto"/>
              <w:right w:val="single" w:sz="4" w:space="0" w:color="auto"/>
            </w:tcBorders>
            <w:shd w:val="clear" w:color="auto" w:fill="auto"/>
            <w:hideMark/>
          </w:tcPr>
          <w:p w14:paraId="09C7C5B9" w14:textId="77777777" w:rsidR="00F51D6B" w:rsidRDefault="004F65C6" w:rsidP="00725226">
            <w:pPr>
              <w:contextualSpacing/>
              <w:rPr>
                <w:rFonts w:ascii="Calibri" w:hAnsi="Calibri" w:cs="Calibri"/>
                <w:color w:val="000000"/>
                <w:sz w:val="16"/>
                <w:szCs w:val="16"/>
                <w:lang w:eastAsia="en-AU"/>
              </w:rPr>
            </w:pPr>
            <w:r w:rsidRPr="004F65C6">
              <w:rPr>
                <w:rFonts w:ascii="Calibri" w:hAnsi="Calibri" w:cs="Calibri"/>
                <w:color w:val="000000"/>
                <w:sz w:val="16"/>
                <w:szCs w:val="16"/>
                <w:lang w:eastAsia="en-AU"/>
              </w:rPr>
              <w:t xml:space="preserve">8-12 </w:t>
            </w:r>
            <w:proofErr w:type="gramStart"/>
            <w:r w:rsidRPr="004F65C6">
              <w:rPr>
                <w:rFonts w:ascii="Calibri" w:hAnsi="Calibri" w:cs="Calibri"/>
                <w:color w:val="000000"/>
                <w:sz w:val="16"/>
                <w:szCs w:val="16"/>
                <w:lang w:eastAsia="en-AU"/>
              </w:rPr>
              <w:t>weeks</w:t>
            </w:r>
            <w:r>
              <w:rPr>
                <w:rFonts w:ascii="Calibri" w:hAnsi="Calibri" w:cs="Calibri"/>
                <w:color w:val="000000"/>
                <w:sz w:val="16"/>
                <w:szCs w:val="16"/>
                <w:lang w:eastAsia="en-AU"/>
              </w:rPr>
              <w:t>;</w:t>
            </w:r>
            <w:proofErr w:type="gramEnd"/>
          </w:p>
          <w:p w14:paraId="01C1E88C" w14:textId="3FEA3C40" w:rsidR="004F65C6" w:rsidRPr="008F61F3" w:rsidRDefault="004F65C6" w:rsidP="00725226">
            <w:pPr>
              <w:contextualSpacing/>
              <w:rPr>
                <w:rFonts w:ascii="Calibri" w:hAnsi="Calibri" w:cs="Calibri"/>
                <w:color w:val="000000"/>
                <w:sz w:val="16"/>
                <w:szCs w:val="16"/>
                <w:highlight w:val="yellow"/>
                <w:lang w:eastAsia="en-AU"/>
              </w:rPr>
            </w:pPr>
            <w:r>
              <w:rPr>
                <w:rFonts w:ascii="Calibri" w:hAnsi="Calibri" w:cs="Calibri"/>
                <w:color w:val="000000"/>
                <w:sz w:val="16"/>
                <w:szCs w:val="16"/>
                <w:lang w:eastAsia="en-AU"/>
              </w:rPr>
              <w:t>M, 9 weeks</w:t>
            </w:r>
          </w:p>
        </w:tc>
        <w:tc>
          <w:tcPr>
            <w:tcW w:w="317" w:type="pct"/>
            <w:tcBorders>
              <w:top w:val="nil"/>
              <w:left w:val="nil"/>
              <w:bottom w:val="single" w:sz="4" w:space="0" w:color="auto"/>
              <w:right w:val="single" w:sz="4" w:space="0" w:color="auto"/>
            </w:tcBorders>
            <w:shd w:val="clear" w:color="auto" w:fill="auto"/>
            <w:hideMark/>
          </w:tcPr>
          <w:p w14:paraId="0702FC2F" w14:textId="5DCF99D0" w:rsidR="00F51D6B" w:rsidRPr="00457C1A" w:rsidRDefault="00F51D6B" w:rsidP="00725226">
            <w:pPr>
              <w:contextualSpacing/>
              <w:rPr>
                <w:rFonts w:ascii="Calibri" w:hAnsi="Calibri" w:cs="Calibri"/>
                <w:color w:val="000000"/>
                <w:sz w:val="16"/>
                <w:szCs w:val="16"/>
                <w:highlight w:val="yellow"/>
                <w:lang w:eastAsia="en-AU"/>
              </w:rPr>
            </w:pPr>
            <w:r w:rsidRPr="00457C1A">
              <w:rPr>
                <w:rFonts w:ascii="Calibri" w:hAnsi="Calibri"/>
                <w:color w:val="000000"/>
                <w:sz w:val="16"/>
                <w:szCs w:val="16"/>
              </w:rPr>
              <w:t>Low</w:t>
            </w:r>
          </w:p>
        </w:tc>
      </w:tr>
      <w:tr w:rsidR="0012303A" w:rsidRPr="005163AD" w14:paraId="6A9F534E" w14:textId="77777777" w:rsidTr="0012303A">
        <w:trPr>
          <w:trHeight w:val="1020"/>
        </w:trPr>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4C60BF1F" w14:textId="4D2C614C" w:rsidR="00F51D6B" w:rsidRPr="00FF7FE9" w:rsidRDefault="00375140" w:rsidP="00725226">
            <w:pPr>
              <w:contextualSpacing/>
              <w:rPr>
                <w:rFonts w:ascii="Calibri" w:hAnsi="Calibri" w:cs="Calibri"/>
                <w:color w:val="000000"/>
                <w:sz w:val="16"/>
                <w:szCs w:val="16"/>
                <w:highlight w:val="cyan"/>
                <w:lang w:eastAsia="en-AU"/>
              </w:rPr>
            </w:pPr>
            <w:r>
              <w:rPr>
                <w:rFonts w:ascii="Calibri" w:hAnsi="Calibri" w:cs="Calibri"/>
                <w:color w:val="000000"/>
                <w:sz w:val="16"/>
                <w:szCs w:val="16"/>
                <w:lang w:eastAsia="en-AU"/>
              </w:rPr>
              <w:t>*</w:t>
            </w:r>
            <w:proofErr w:type="spellStart"/>
            <w:r w:rsidR="00F51D6B" w:rsidRPr="00B966CE">
              <w:rPr>
                <w:rFonts w:ascii="Calibri" w:hAnsi="Calibri" w:cs="Calibri"/>
                <w:color w:val="000000"/>
                <w:sz w:val="16"/>
                <w:szCs w:val="16"/>
                <w:lang w:eastAsia="en-AU"/>
              </w:rPr>
              <w:t>Karyotaki</w:t>
            </w:r>
            <w:proofErr w:type="spellEnd"/>
            <w:r w:rsidR="00F51D6B" w:rsidRPr="00B966CE">
              <w:rPr>
                <w:rFonts w:ascii="Calibri" w:hAnsi="Calibri" w:cs="Calibri"/>
                <w:color w:val="000000"/>
                <w:sz w:val="16"/>
                <w:szCs w:val="16"/>
                <w:lang w:eastAsia="en-AU"/>
              </w:rPr>
              <w:t xml:space="preserve"> et al. (2018)</w:t>
            </w:r>
            <w:r w:rsidR="00C90F74">
              <w:rPr>
                <w:rFonts w:ascii="Calibri" w:hAnsi="Calibri" w:cs="Calibri"/>
                <w:color w:val="000000"/>
                <w:sz w:val="16"/>
                <w:szCs w:val="16"/>
                <w:lang w:eastAsia="en-AU"/>
              </w:rPr>
              <w:fldChar w:fldCharType="begin">
                <w:fldData xml:space="preserve">PEVuZE5vdGU+PENpdGU+PEF1dGhvcj5LYXJ5b3Rha2k8L0F1dGhvcj48WWVhcj4yMDE4PC9ZZWFy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</w:fldData>
              </w:fldChar>
            </w:r>
            <w:r w:rsidR="00C90F74">
              <w:rPr>
                <w:rFonts w:ascii="Calibri" w:hAnsi="Calibri" w:cs="Calibri"/>
                <w:color w:val="000000"/>
                <w:sz w:val="16"/>
                <w:szCs w:val="16"/>
                <w:lang w:eastAsia="en-AU"/>
              </w:rPr>
              <w:instrText xml:space="preserve"> ADDIN EN.CITE </w:instrText>
            </w:r>
            <w:r w:rsidR="00C90F74">
              <w:rPr>
                <w:rFonts w:ascii="Calibri" w:hAnsi="Calibri" w:cs="Calibri"/>
                <w:color w:val="000000"/>
                <w:sz w:val="16"/>
                <w:szCs w:val="16"/>
                <w:lang w:eastAsia="en-AU"/>
              </w:rPr>
              <w:fldChar w:fldCharType="begin">
                <w:fldData xml:space="preserve">PEVuZE5vdGU+PENpdGU+PEF1dGhvcj5LYXJ5b3Rha2k8L0F1dGhvcj48WWVhcj4yMDE4PC9ZZWFy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</w:fldData>
              </w:fldChar>
            </w:r>
            <w:r w:rsidR="00C90F74">
              <w:rPr>
                <w:rFonts w:ascii="Calibri" w:hAnsi="Calibri" w:cs="Calibri"/>
                <w:color w:val="000000"/>
                <w:sz w:val="16"/>
                <w:szCs w:val="16"/>
                <w:lang w:eastAsia="en-AU"/>
              </w:rPr>
              <w:instrText xml:space="preserve"> ADDIN EN.CITE.DATA </w:instrText>
            </w:r>
            <w:r w:rsidR="00C90F74">
              <w:rPr>
                <w:rFonts w:ascii="Calibri" w:hAnsi="Calibri" w:cs="Calibri"/>
                <w:color w:val="000000"/>
                <w:sz w:val="16"/>
                <w:szCs w:val="16"/>
                <w:lang w:eastAsia="en-AU"/>
              </w:rPr>
            </w:r>
            <w:r w:rsidR="00C90F74">
              <w:rPr>
                <w:rFonts w:ascii="Calibri" w:hAnsi="Calibri" w:cs="Calibri"/>
                <w:color w:val="000000"/>
                <w:sz w:val="16"/>
                <w:szCs w:val="16"/>
                <w:lang w:eastAsia="en-AU"/>
              </w:rPr>
              <w:fldChar w:fldCharType="end"/>
            </w:r>
            <w:r w:rsidR="00C90F74">
              <w:rPr>
                <w:rFonts w:ascii="Calibri" w:hAnsi="Calibri" w:cs="Calibri"/>
                <w:color w:val="000000"/>
                <w:sz w:val="16"/>
                <w:szCs w:val="16"/>
                <w:lang w:eastAsia="en-AU"/>
              </w:rPr>
            </w:r>
            <w:r w:rsidR="00C90F74">
              <w:rPr>
                <w:rFonts w:ascii="Calibri" w:hAnsi="Calibri" w:cs="Calibri"/>
                <w:color w:val="000000"/>
                <w:sz w:val="16"/>
                <w:szCs w:val="16"/>
                <w:lang w:eastAsia="en-AU"/>
              </w:rPr>
              <w:fldChar w:fldCharType="separate"/>
            </w:r>
            <w:r w:rsidR="00C90F74" w:rsidRPr="00C90F74">
              <w:rPr>
                <w:rFonts w:ascii="Calibri" w:hAnsi="Calibri" w:cs="Calibri"/>
                <w:noProof/>
                <w:color w:val="000000"/>
                <w:sz w:val="16"/>
                <w:szCs w:val="16"/>
                <w:vertAlign w:val="superscript"/>
                <w:lang w:eastAsia="en-AU"/>
              </w:rPr>
              <w:t>6</w:t>
            </w:r>
            <w:r w:rsidR="00C90F74">
              <w:rPr>
                <w:rFonts w:ascii="Calibri" w:hAnsi="Calibri" w:cs="Calibri"/>
                <w:color w:val="000000"/>
                <w:sz w:val="16"/>
                <w:szCs w:val="16"/>
                <w:lang w:eastAsia="en-AU"/>
              </w:rPr>
              <w:fldChar w:fldCharType="end"/>
            </w:r>
          </w:p>
        </w:tc>
        <w:tc>
          <w:tcPr>
            <w:tcW w:w="371" w:type="pct"/>
            <w:tcBorders>
              <w:top w:val="nil"/>
              <w:left w:val="nil"/>
              <w:bottom w:val="single" w:sz="4" w:space="0" w:color="auto"/>
              <w:right w:val="single" w:sz="4" w:space="0" w:color="auto"/>
            </w:tcBorders>
          </w:tcPr>
          <w:p w14:paraId="79FA6052" w14:textId="79E82B61" w:rsidR="00F51D6B" w:rsidRPr="005163AD" w:rsidRDefault="00F51D6B" w:rsidP="00725226">
            <w:pPr>
              <w:contextualSpacing/>
              <w:rPr>
                <w:rFonts w:ascii="Calibri" w:hAnsi="Calibri" w:cs="Calibri"/>
                <w:color w:val="000000"/>
                <w:sz w:val="16"/>
                <w:szCs w:val="16"/>
                <w:lang w:eastAsia="en-AU"/>
              </w:rPr>
            </w:pPr>
            <w:r w:rsidRPr="005163AD">
              <w:rPr>
                <w:rFonts w:ascii="Calibri" w:hAnsi="Calibri" w:cs="Calibri"/>
                <w:sz w:val="16"/>
                <w:szCs w:val="16"/>
                <w:lang w:eastAsia="en-AU"/>
              </w:rPr>
              <w:t>Depression</w:t>
            </w:r>
          </w:p>
        </w:tc>
        <w:tc>
          <w:tcPr>
            <w:tcW w:w="411" w:type="pct"/>
            <w:tcBorders>
              <w:top w:val="single" w:sz="4" w:space="0" w:color="auto"/>
              <w:left w:val="single" w:sz="4" w:space="0" w:color="auto"/>
              <w:bottom w:val="single" w:sz="4" w:space="0" w:color="auto"/>
              <w:right w:val="single" w:sz="4" w:space="0" w:color="auto"/>
            </w:tcBorders>
          </w:tcPr>
          <w:p w14:paraId="57164AE2" w14:textId="77777777" w:rsidR="00056678" w:rsidRDefault="00056678"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Adults with diagnosis</w:t>
            </w:r>
          </w:p>
          <w:p w14:paraId="767278D7" w14:textId="77777777" w:rsidR="00056678" w:rsidRDefault="00056678" w:rsidP="00725226">
            <w:pPr>
              <w:contextualSpacing/>
              <w:rPr>
                <w:rFonts w:ascii="Calibri" w:hAnsi="Calibri" w:cs="Calibri"/>
                <w:color w:val="000000"/>
                <w:sz w:val="16"/>
                <w:szCs w:val="16"/>
                <w:lang w:eastAsia="en-AU"/>
              </w:rPr>
            </w:pPr>
          </w:p>
          <w:p w14:paraId="155C9D5B" w14:textId="38A4B76B" w:rsidR="00F51D6B" w:rsidRPr="005163AD" w:rsidRDefault="00F51D6B"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 xml:space="preserve">Clinical </w:t>
            </w:r>
            <w:r w:rsidR="00780784">
              <w:rPr>
                <w:rFonts w:ascii="Calibri" w:hAnsi="Calibri" w:cs="Calibri"/>
                <w:color w:val="000000"/>
                <w:sz w:val="16"/>
                <w:szCs w:val="16"/>
                <w:lang w:eastAsia="en-AU"/>
              </w:rPr>
              <w:t>and c</w:t>
            </w:r>
            <w:r w:rsidRPr="005163AD">
              <w:rPr>
                <w:rFonts w:ascii="Calibri" w:hAnsi="Calibri" w:cs="Calibri"/>
                <w:color w:val="000000"/>
                <w:sz w:val="16"/>
                <w:szCs w:val="16"/>
                <w:lang w:eastAsia="en-AU"/>
              </w:rPr>
              <w:t>ommunity sample</w:t>
            </w:r>
            <w:r w:rsidR="00780784">
              <w:rPr>
                <w:rFonts w:ascii="Calibri" w:hAnsi="Calibri" w:cs="Calibri"/>
                <w:color w:val="000000"/>
                <w:sz w:val="16"/>
                <w:szCs w:val="16"/>
                <w:lang w:eastAsia="en-AU"/>
              </w:rPr>
              <w:t>s</w:t>
            </w:r>
            <w:r w:rsidRPr="005163AD">
              <w:rPr>
                <w:rFonts w:ascii="Calibri" w:hAnsi="Calibri" w:cs="Calibri"/>
                <w:color w:val="000000"/>
                <w:sz w:val="16"/>
                <w:szCs w:val="16"/>
                <w:lang w:eastAsia="en-AU"/>
              </w:rPr>
              <w:t xml:space="preserve">; age M=42.4 </w:t>
            </w:r>
            <w:r w:rsidR="004E53B9">
              <w:rPr>
                <w:rFonts w:ascii="Calibri" w:hAnsi="Calibri" w:cs="Calibri"/>
                <w:color w:val="000000"/>
                <w:sz w:val="16"/>
                <w:szCs w:val="16"/>
                <w:lang w:eastAsia="en-AU"/>
              </w:rPr>
              <w:t>(</w:t>
            </w:r>
            <w:r w:rsidRPr="005163AD">
              <w:rPr>
                <w:rFonts w:ascii="Calibri" w:hAnsi="Calibri" w:cs="Calibri"/>
                <w:color w:val="000000"/>
                <w:sz w:val="16"/>
                <w:szCs w:val="16"/>
                <w:lang w:eastAsia="en-AU"/>
              </w:rPr>
              <w:t>SD 11.9</w:t>
            </w:r>
            <w:r w:rsidR="004E53B9">
              <w:rPr>
                <w:rFonts w:ascii="Calibri" w:hAnsi="Calibri" w:cs="Calibri"/>
                <w:color w:val="000000"/>
                <w:sz w:val="16"/>
                <w:szCs w:val="16"/>
                <w:lang w:eastAsia="en-AU"/>
              </w:rPr>
              <w:t>)</w:t>
            </w:r>
          </w:p>
        </w:tc>
        <w:tc>
          <w:tcPr>
            <w:tcW w:w="294" w:type="pct"/>
            <w:tcBorders>
              <w:top w:val="nil"/>
              <w:left w:val="single" w:sz="4" w:space="0" w:color="auto"/>
              <w:bottom w:val="single" w:sz="4" w:space="0" w:color="auto"/>
              <w:right w:val="single" w:sz="4" w:space="0" w:color="auto"/>
            </w:tcBorders>
            <w:shd w:val="clear" w:color="auto" w:fill="auto"/>
            <w:hideMark/>
          </w:tcPr>
          <w:p w14:paraId="70194749" w14:textId="6A2597A5" w:rsidR="00F51D6B" w:rsidRPr="005163AD" w:rsidRDefault="00F51D6B"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Up to Jan 1, 2016</w:t>
            </w:r>
          </w:p>
        </w:tc>
        <w:tc>
          <w:tcPr>
            <w:tcW w:w="701" w:type="pct"/>
            <w:tcBorders>
              <w:top w:val="single" w:sz="4" w:space="0" w:color="auto"/>
              <w:left w:val="nil"/>
              <w:bottom w:val="single" w:sz="4" w:space="0" w:color="auto"/>
              <w:right w:val="single" w:sz="4" w:space="0" w:color="auto"/>
            </w:tcBorders>
          </w:tcPr>
          <w:p w14:paraId="718902BB" w14:textId="4240B1D6" w:rsidR="00056678" w:rsidRPr="00487FD1" w:rsidRDefault="00056678" w:rsidP="00725226">
            <w:pPr>
              <w:contextualSpacing/>
              <w:rPr>
                <w:rFonts w:ascii="Calibri" w:hAnsi="Calibri" w:cs="Calibri"/>
                <w:color w:val="000000"/>
                <w:sz w:val="16"/>
                <w:szCs w:val="16"/>
                <w:lang w:val="de-DE" w:eastAsia="en-AU"/>
              </w:rPr>
            </w:pPr>
            <w:r w:rsidRPr="00487FD1">
              <w:rPr>
                <w:rFonts w:ascii="Calibri" w:hAnsi="Calibri" w:cs="Calibri"/>
                <w:color w:val="000000"/>
                <w:sz w:val="16"/>
                <w:szCs w:val="16"/>
                <w:lang w:val="de-DE" w:eastAsia="en-AU"/>
              </w:rPr>
              <w:t>Australia</w:t>
            </w:r>
            <w:r w:rsidR="00780784" w:rsidRPr="00487FD1">
              <w:rPr>
                <w:rFonts w:ascii="Calibri" w:hAnsi="Calibri" w:cs="Calibri"/>
                <w:color w:val="000000"/>
                <w:sz w:val="16"/>
                <w:szCs w:val="16"/>
                <w:lang w:val="de-DE" w:eastAsia="en-AU"/>
              </w:rPr>
              <w:t xml:space="preserve"> (4)</w:t>
            </w:r>
          </w:p>
          <w:p w14:paraId="2AFF6ECE" w14:textId="0245B948" w:rsidR="00056678" w:rsidRPr="00487FD1" w:rsidRDefault="00056678" w:rsidP="00725226">
            <w:pPr>
              <w:contextualSpacing/>
              <w:rPr>
                <w:rFonts w:ascii="Calibri" w:hAnsi="Calibri" w:cs="Calibri"/>
                <w:color w:val="000000"/>
                <w:sz w:val="16"/>
                <w:szCs w:val="16"/>
                <w:lang w:val="de-DE" w:eastAsia="en-AU"/>
              </w:rPr>
            </w:pPr>
            <w:r w:rsidRPr="00487FD1">
              <w:rPr>
                <w:rFonts w:ascii="Calibri" w:hAnsi="Calibri" w:cs="Calibri"/>
                <w:color w:val="000000"/>
                <w:sz w:val="16"/>
                <w:szCs w:val="16"/>
                <w:lang w:val="de-DE" w:eastAsia="en-AU"/>
              </w:rPr>
              <w:t>Germany</w:t>
            </w:r>
            <w:r w:rsidR="00600395" w:rsidRPr="00487FD1">
              <w:rPr>
                <w:rFonts w:ascii="Calibri" w:hAnsi="Calibri" w:cs="Calibri"/>
                <w:color w:val="000000"/>
                <w:sz w:val="16"/>
                <w:szCs w:val="16"/>
                <w:lang w:val="de-DE" w:eastAsia="en-AU"/>
              </w:rPr>
              <w:t xml:space="preserve"> (5)</w:t>
            </w:r>
          </w:p>
          <w:p w14:paraId="25F33155" w14:textId="2988A37D" w:rsidR="00056678" w:rsidRPr="00487FD1" w:rsidRDefault="00056678" w:rsidP="00725226">
            <w:pPr>
              <w:contextualSpacing/>
              <w:rPr>
                <w:rFonts w:ascii="Calibri" w:hAnsi="Calibri" w:cs="Calibri"/>
                <w:color w:val="000000"/>
                <w:sz w:val="16"/>
                <w:szCs w:val="16"/>
                <w:lang w:val="de-DE" w:eastAsia="en-AU"/>
              </w:rPr>
            </w:pPr>
            <w:r w:rsidRPr="00487FD1">
              <w:rPr>
                <w:rFonts w:ascii="Calibri" w:hAnsi="Calibri" w:cs="Calibri"/>
                <w:color w:val="000000"/>
                <w:sz w:val="16"/>
                <w:szCs w:val="16"/>
                <w:lang w:val="de-DE" w:eastAsia="en-AU"/>
              </w:rPr>
              <w:t>Japan</w:t>
            </w:r>
            <w:r w:rsidR="00600395" w:rsidRPr="00487FD1">
              <w:rPr>
                <w:rFonts w:ascii="Calibri" w:hAnsi="Calibri" w:cs="Calibri"/>
                <w:color w:val="000000"/>
                <w:sz w:val="16"/>
                <w:szCs w:val="16"/>
                <w:lang w:val="de-DE" w:eastAsia="en-AU"/>
              </w:rPr>
              <w:t xml:space="preserve"> (1)</w:t>
            </w:r>
          </w:p>
          <w:p w14:paraId="3AAD9085" w14:textId="74747D64" w:rsidR="00966382" w:rsidRPr="00487FD1" w:rsidRDefault="00056678" w:rsidP="00725226">
            <w:pPr>
              <w:contextualSpacing/>
              <w:rPr>
                <w:rFonts w:ascii="Calibri" w:hAnsi="Calibri" w:cs="Calibri"/>
                <w:color w:val="000000"/>
                <w:sz w:val="16"/>
                <w:szCs w:val="16"/>
                <w:lang w:val="de-DE" w:eastAsia="en-AU"/>
              </w:rPr>
            </w:pPr>
            <w:r w:rsidRPr="00487FD1">
              <w:rPr>
                <w:rFonts w:ascii="Calibri" w:hAnsi="Calibri" w:cs="Calibri"/>
                <w:color w:val="000000"/>
                <w:sz w:val="16"/>
                <w:szCs w:val="16"/>
                <w:lang w:val="de-DE" w:eastAsia="en-AU"/>
              </w:rPr>
              <w:t>Netherlands</w:t>
            </w:r>
            <w:r w:rsidR="00600395" w:rsidRPr="00487FD1">
              <w:rPr>
                <w:rFonts w:ascii="Calibri" w:hAnsi="Calibri" w:cs="Calibri"/>
                <w:color w:val="000000"/>
                <w:sz w:val="16"/>
                <w:szCs w:val="16"/>
                <w:lang w:val="de-DE" w:eastAsia="en-AU"/>
              </w:rPr>
              <w:t xml:space="preserve"> (6)</w:t>
            </w:r>
          </w:p>
          <w:p w14:paraId="63D05318" w14:textId="460FE8F6" w:rsidR="00056678" w:rsidRPr="00487FD1" w:rsidRDefault="00056678" w:rsidP="00725226">
            <w:pPr>
              <w:contextualSpacing/>
              <w:rPr>
                <w:rFonts w:ascii="Calibri" w:hAnsi="Calibri" w:cs="Calibri"/>
                <w:color w:val="000000"/>
                <w:sz w:val="16"/>
                <w:szCs w:val="16"/>
                <w:lang w:val="de-DE" w:eastAsia="en-AU"/>
              </w:rPr>
            </w:pPr>
            <w:r w:rsidRPr="00487FD1">
              <w:rPr>
                <w:rFonts w:ascii="Calibri" w:hAnsi="Calibri" w:cs="Calibri"/>
                <w:color w:val="000000"/>
                <w:sz w:val="16"/>
                <w:szCs w:val="16"/>
                <w:lang w:val="de-DE" w:eastAsia="en-AU"/>
              </w:rPr>
              <w:t>Sweden</w:t>
            </w:r>
            <w:r w:rsidR="00600395" w:rsidRPr="00487FD1">
              <w:rPr>
                <w:rFonts w:ascii="Calibri" w:hAnsi="Calibri" w:cs="Calibri"/>
                <w:color w:val="000000"/>
                <w:sz w:val="16"/>
                <w:szCs w:val="16"/>
                <w:lang w:val="de-DE" w:eastAsia="en-AU"/>
              </w:rPr>
              <w:t xml:space="preserve"> (7)</w:t>
            </w:r>
          </w:p>
          <w:p w14:paraId="4B56325A" w14:textId="77777777" w:rsidR="00056678" w:rsidRPr="00487FD1" w:rsidRDefault="00056678" w:rsidP="00725226">
            <w:pPr>
              <w:contextualSpacing/>
              <w:rPr>
                <w:rFonts w:ascii="Calibri" w:hAnsi="Calibri" w:cs="Calibri"/>
                <w:color w:val="000000"/>
                <w:sz w:val="16"/>
                <w:szCs w:val="16"/>
                <w:lang w:val="de-DE" w:eastAsia="en-AU"/>
              </w:rPr>
            </w:pPr>
            <w:r w:rsidRPr="00487FD1">
              <w:rPr>
                <w:rFonts w:ascii="Calibri" w:hAnsi="Calibri" w:cs="Calibri"/>
                <w:color w:val="000000"/>
                <w:sz w:val="16"/>
                <w:szCs w:val="16"/>
                <w:lang w:val="de-DE" w:eastAsia="en-AU"/>
              </w:rPr>
              <w:t>Switzerland</w:t>
            </w:r>
          </w:p>
          <w:p w14:paraId="66C48260" w14:textId="4F32BE1E" w:rsidR="00F51D6B" w:rsidRDefault="00056678"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USA</w:t>
            </w:r>
            <w:r w:rsidR="00600395">
              <w:rPr>
                <w:rFonts w:ascii="Calibri" w:hAnsi="Calibri" w:cs="Calibri"/>
                <w:color w:val="000000"/>
                <w:sz w:val="16"/>
                <w:szCs w:val="16"/>
                <w:lang w:eastAsia="en-AU"/>
              </w:rPr>
              <w:t xml:space="preserve"> (1)</w:t>
            </w:r>
          </w:p>
        </w:tc>
        <w:tc>
          <w:tcPr>
            <w:tcW w:w="459" w:type="pct"/>
            <w:tcBorders>
              <w:top w:val="nil"/>
              <w:left w:val="single" w:sz="4" w:space="0" w:color="auto"/>
              <w:bottom w:val="single" w:sz="4" w:space="0" w:color="auto"/>
              <w:right w:val="single" w:sz="4" w:space="0" w:color="auto"/>
            </w:tcBorders>
            <w:shd w:val="clear" w:color="auto" w:fill="auto"/>
            <w:hideMark/>
          </w:tcPr>
          <w:p w14:paraId="14D0B4FB" w14:textId="577B2E58" w:rsidR="00F51D6B" w:rsidRPr="005163AD" w:rsidRDefault="00F51D6B"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24</w:t>
            </w:r>
            <w:r w:rsidRPr="005163AD">
              <w:rPr>
                <w:rFonts w:ascii="Calibri" w:hAnsi="Calibri" w:cs="Calibri"/>
                <w:color w:val="000000"/>
                <w:sz w:val="16"/>
                <w:szCs w:val="16"/>
                <w:lang w:eastAsia="en-AU"/>
              </w:rPr>
              <w:t xml:space="preserve"> RCTs</w:t>
            </w:r>
            <w:r w:rsidR="00056678">
              <w:rPr>
                <w:rFonts w:ascii="Calibri" w:hAnsi="Calibri" w:cs="Calibri"/>
                <w:color w:val="000000"/>
                <w:sz w:val="16"/>
                <w:szCs w:val="16"/>
                <w:lang w:eastAsia="en-AU"/>
              </w:rPr>
              <w:t xml:space="preserve"> (26 comparisons);</w:t>
            </w:r>
            <w:r w:rsidR="00C06B4A">
              <w:rPr>
                <w:rFonts w:ascii="Calibri" w:hAnsi="Calibri" w:cs="Calibri"/>
                <w:color w:val="000000"/>
                <w:sz w:val="16"/>
                <w:szCs w:val="16"/>
                <w:lang w:eastAsia="en-AU"/>
              </w:rPr>
              <w:t xml:space="preserve"> </w:t>
            </w:r>
            <w:r w:rsidRPr="005163AD">
              <w:rPr>
                <w:rFonts w:ascii="Calibri" w:hAnsi="Calibri" w:cs="Calibri"/>
                <w:color w:val="000000"/>
                <w:sz w:val="16"/>
                <w:szCs w:val="16"/>
                <w:lang w:eastAsia="en-AU"/>
              </w:rPr>
              <w:t>4889</w:t>
            </w:r>
          </w:p>
        </w:tc>
        <w:tc>
          <w:tcPr>
            <w:tcW w:w="645" w:type="pct"/>
            <w:tcBorders>
              <w:top w:val="nil"/>
              <w:left w:val="nil"/>
              <w:bottom w:val="single" w:sz="4" w:space="0" w:color="auto"/>
              <w:right w:val="single" w:sz="4" w:space="0" w:color="auto"/>
            </w:tcBorders>
            <w:shd w:val="clear" w:color="auto" w:fill="auto"/>
            <w:hideMark/>
          </w:tcPr>
          <w:p w14:paraId="2A86A7E1" w14:textId="1C24CB05" w:rsidR="00C6262A" w:rsidRDefault="00600395"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CBT</w:t>
            </w:r>
            <w:r w:rsidR="00C6262A">
              <w:rPr>
                <w:rFonts w:ascii="Calibri" w:hAnsi="Calibri" w:cs="Calibri"/>
                <w:color w:val="000000"/>
                <w:sz w:val="16"/>
                <w:szCs w:val="16"/>
                <w:lang w:eastAsia="en-AU"/>
              </w:rPr>
              <w:t xml:space="preserve"> (16)</w:t>
            </w:r>
          </w:p>
          <w:p w14:paraId="27F4C6F4" w14:textId="5BDA2357" w:rsidR="00C6262A" w:rsidRDefault="00600395"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CBM &amp; CBT</w:t>
            </w:r>
            <w:r w:rsidR="00C6262A">
              <w:rPr>
                <w:rFonts w:ascii="Calibri" w:hAnsi="Calibri" w:cs="Calibri"/>
                <w:color w:val="000000"/>
                <w:sz w:val="16"/>
                <w:szCs w:val="16"/>
                <w:lang w:eastAsia="en-AU"/>
              </w:rPr>
              <w:t xml:space="preserve"> (1)</w:t>
            </w:r>
          </w:p>
          <w:p w14:paraId="629128EF" w14:textId="77777777" w:rsidR="00C6262A" w:rsidRDefault="00600395"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ACT</w:t>
            </w:r>
            <w:r w:rsidR="00C6262A">
              <w:rPr>
                <w:rFonts w:ascii="Calibri" w:hAnsi="Calibri" w:cs="Calibri"/>
                <w:color w:val="000000"/>
                <w:sz w:val="16"/>
                <w:szCs w:val="16"/>
                <w:lang w:eastAsia="en-AU"/>
              </w:rPr>
              <w:t xml:space="preserve"> (1)</w:t>
            </w:r>
          </w:p>
          <w:p w14:paraId="0199EC08" w14:textId="3E9483CD" w:rsidR="00C6262A" w:rsidRDefault="00600395"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PST</w:t>
            </w:r>
            <w:r w:rsidR="00C6262A">
              <w:rPr>
                <w:rFonts w:ascii="Calibri" w:hAnsi="Calibri" w:cs="Calibri"/>
                <w:color w:val="000000"/>
                <w:sz w:val="16"/>
                <w:szCs w:val="16"/>
                <w:lang w:eastAsia="en-AU"/>
              </w:rPr>
              <w:t xml:space="preserve"> (6)</w:t>
            </w:r>
          </w:p>
          <w:p w14:paraId="7BD6A5DA" w14:textId="1143A644" w:rsidR="00F51D6B" w:rsidRPr="005163AD" w:rsidRDefault="00600395"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PD</w:t>
            </w:r>
            <w:r w:rsidR="00065C05">
              <w:rPr>
                <w:rFonts w:ascii="Calibri" w:hAnsi="Calibri" w:cs="Calibri"/>
                <w:color w:val="000000"/>
                <w:sz w:val="16"/>
                <w:szCs w:val="16"/>
                <w:lang w:eastAsia="en-AU"/>
              </w:rPr>
              <w:t>T</w:t>
            </w:r>
            <w:r w:rsidR="00C6262A">
              <w:rPr>
                <w:rFonts w:ascii="Calibri" w:hAnsi="Calibri" w:cs="Calibri"/>
                <w:color w:val="000000"/>
                <w:sz w:val="16"/>
                <w:szCs w:val="16"/>
                <w:lang w:eastAsia="en-AU"/>
              </w:rPr>
              <w:t xml:space="preserve"> (1)</w:t>
            </w:r>
          </w:p>
        </w:tc>
        <w:tc>
          <w:tcPr>
            <w:tcW w:w="1244" w:type="pct"/>
            <w:tcBorders>
              <w:top w:val="nil"/>
              <w:left w:val="nil"/>
              <w:bottom w:val="single" w:sz="4" w:space="0" w:color="auto"/>
              <w:right w:val="single" w:sz="4" w:space="0" w:color="auto"/>
            </w:tcBorders>
            <w:shd w:val="clear" w:color="auto" w:fill="auto"/>
            <w:hideMark/>
          </w:tcPr>
          <w:p w14:paraId="143D33BA" w14:textId="77777777" w:rsidR="00B966CE" w:rsidRDefault="00600395" w:rsidP="00725226">
            <w:pPr>
              <w:contextualSpacing/>
              <w:rPr>
                <w:rFonts w:ascii="Calibri" w:hAnsi="Calibri" w:cs="Calibri"/>
                <w:sz w:val="16"/>
                <w:szCs w:val="16"/>
                <w:lang w:eastAsia="en-AU"/>
              </w:rPr>
            </w:pPr>
            <w:r w:rsidRPr="007344AC">
              <w:rPr>
                <w:rFonts w:ascii="Calibri" w:hAnsi="Calibri" w:cs="Calibri"/>
                <w:sz w:val="16"/>
                <w:szCs w:val="16"/>
                <w:lang w:eastAsia="en-AU"/>
              </w:rPr>
              <w:t xml:space="preserve">All </w:t>
            </w:r>
            <w:r w:rsidR="007344AC">
              <w:rPr>
                <w:rFonts w:ascii="Calibri" w:hAnsi="Calibri" w:cs="Calibri"/>
                <w:sz w:val="16"/>
                <w:szCs w:val="16"/>
                <w:lang w:eastAsia="en-AU"/>
              </w:rPr>
              <w:t xml:space="preserve">studies involved </w:t>
            </w:r>
            <w:r w:rsidRPr="007344AC">
              <w:rPr>
                <w:rFonts w:ascii="Calibri" w:hAnsi="Calibri" w:cs="Calibri"/>
                <w:sz w:val="16"/>
                <w:szCs w:val="16"/>
                <w:lang w:eastAsia="en-AU"/>
              </w:rPr>
              <w:t>guid</w:t>
            </w:r>
            <w:r w:rsidR="007344AC">
              <w:rPr>
                <w:rFonts w:ascii="Calibri" w:hAnsi="Calibri" w:cs="Calibri"/>
                <w:sz w:val="16"/>
                <w:szCs w:val="16"/>
                <w:lang w:eastAsia="en-AU"/>
              </w:rPr>
              <w:t>ance</w:t>
            </w:r>
          </w:p>
          <w:p w14:paraId="21546D60" w14:textId="77777777" w:rsidR="00B966CE" w:rsidRDefault="00B966CE" w:rsidP="00725226">
            <w:pPr>
              <w:contextualSpacing/>
              <w:rPr>
                <w:rFonts w:ascii="Calibri" w:hAnsi="Calibri" w:cs="Calibri"/>
                <w:sz w:val="16"/>
                <w:szCs w:val="16"/>
                <w:lang w:eastAsia="en-AU"/>
              </w:rPr>
            </w:pPr>
          </w:p>
          <w:p w14:paraId="4E65275D" w14:textId="247361EE" w:rsidR="007344AC" w:rsidRDefault="00B966CE" w:rsidP="00725226">
            <w:pPr>
              <w:contextualSpacing/>
              <w:rPr>
                <w:rFonts w:ascii="Calibri" w:hAnsi="Calibri" w:cs="Calibri"/>
                <w:sz w:val="16"/>
                <w:szCs w:val="16"/>
                <w:lang w:eastAsia="en-AU"/>
              </w:rPr>
            </w:pPr>
            <w:r>
              <w:rPr>
                <w:rFonts w:ascii="Calibri" w:hAnsi="Calibri" w:cs="Calibri"/>
                <w:sz w:val="16"/>
                <w:szCs w:val="16"/>
                <w:lang w:eastAsia="en-AU"/>
              </w:rPr>
              <w:t>Guidance</w:t>
            </w:r>
            <w:r w:rsidR="007344AC">
              <w:rPr>
                <w:rFonts w:ascii="Calibri" w:hAnsi="Calibri" w:cs="Calibri"/>
                <w:sz w:val="16"/>
                <w:szCs w:val="16"/>
                <w:lang w:eastAsia="en-AU"/>
              </w:rPr>
              <w:t xml:space="preserve"> from therapist, coach, clinician, </w:t>
            </w:r>
            <w:proofErr w:type="gramStart"/>
            <w:r w:rsidR="007344AC">
              <w:rPr>
                <w:rFonts w:ascii="Calibri" w:hAnsi="Calibri" w:cs="Calibri"/>
                <w:sz w:val="16"/>
                <w:szCs w:val="16"/>
                <w:lang w:eastAsia="en-AU"/>
              </w:rPr>
              <w:t>psychologist</w:t>
            </w:r>
            <w:proofErr w:type="gramEnd"/>
            <w:r w:rsidR="007344AC">
              <w:rPr>
                <w:rFonts w:ascii="Calibri" w:hAnsi="Calibri" w:cs="Calibri"/>
                <w:sz w:val="16"/>
                <w:szCs w:val="16"/>
                <w:lang w:eastAsia="en-AU"/>
              </w:rPr>
              <w:t xml:space="preserve"> or NR</w:t>
            </w:r>
          </w:p>
          <w:p w14:paraId="43F4B864" w14:textId="77777777" w:rsidR="007344AC" w:rsidRDefault="007344AC" w:rsidP="00725226">
            <w:pPr>
              <w:contextualSpacing/>
              <w:rPr>
                <w:rFonts w:ascii="Calibri" w:hAnsi="Calibri" w:cs="Calibri"/>
                <w:sz w:val="16"/>
                <w:szCs w:val="16"/>
                <w:lang w:eastAsia="en-AU"/>
              </w:rPr>
            </w:pPr>
          </w:p>
          <w:p w14:paraId="74A598B9" w14:textId="1171311C" w:rsidR="00C6262A" w:rsidRPr="00B966CE" w:rsidRDefault="00B966CE" w:rsidP="00725226">
            <w:pPr>
              <w:contextualSpacing/>
              <w:rPr>
                <w:rFonts w:ascii="Calibri" w:hAnsi="Calibri" w:cs="Calibri"/>
                <w:sz w:val="16"/>
                <w:szCs w:val="16"/>
                <w:lang w:eastAsia="en-AU"/>
              </w:rPr>
            </w:pPr>
            <w:r>
              <w:rPr>
                <w:rFonts w:ascii="Calibri" w:hAnsi="Calibri" w:cs="Calibri"/>
                <w:sz w:val="16"/>
                <w:szCs w:val="16"/>
                <w:lang w:eastAsia="en-AU"/>
              </w:rPr>
              <w:t>V</w:t>
            </w:r>
            <w:r w:rsidR="00600395" w:rsidRPr="007344AC">
              <w:rPr>
                <w:rFonts w:ascii="Calibri" w:hAnsi="Calibri" w:cs="Calibri"/>
                <w:sz w:val="16"/>
                <w:szCs w:val="16"/>
                <w:lang w:eastAsia="en-AU"/>
              </w:rPr>
              <w:t>arious forms</w:t>
            </w:r>
            <w:r>
              <w:rPr>
                <w:rFonts w:ascii="Calibri" w:hAnsi="Calibri" w:cs="Calibri"/>
                <w:sz w:val="16"/>
                <w:szCs w:val="16"/>
                <w:lang w:eastAsia="en-AU"/>
              </w:rPr>
              <w:t xml:space="preserve"> of g</w:t>
            </w:r>
            <w:r w:rsidRPr="00B966CE">
              <w:rPr>
                <w:rFonts w:ascii="Calibri" w:hAnsi="Calibri" w:cs="Calibri"/>
                <w:sz w:val="16"/>
                <w:szCs w:val="16"/>
                <w:lang w:eastAsia="en-AU"/>
              </w:rPr>
              <w:t>uidance from phone contact, emails, and feedback on module answers or homework</w:t>
            </w:r>
          </w:p>
        </w:tc>
        <w:tc>
          <w:tcPr>
            <w:tcW w:w="262" w:type="pct"/>
            <w:tcBorders>
              <w:top w:val="nil"/>
              <w:left w:val="nil"/>
              <w:bottom w:val="single" w:sz="4" w:space="0" w:color="auto"/>
              <w:right w:val="single" w:sz="4" w:space="0" w:color="auto"/>
            </w:tcBorders>
            <w:shd w:val="clear" w:color="auto" w:fill="auto"/>
            <w:hideMark/>
          </w:tcPr>
          <w:p w14:paraId="26145127" w14:textId="77777777" w:rsidR="00F51D6B" w:rsidRDefault="007344AC" w:rsidP="00725226">
            <w:pPr>
              <w:contextualSpacing/>
              <w:rPr>
                <w:rFonts w:ascii="Calibri" w:hAnsi="Calibri" w:cs="Calibri"/>
                <w:color w:val="000000"/>
                <w:sz w:val="16"/>
                <w:szCs w:val="16"/>
                <w:lang w:eastAsia="en-AU"/>
              </w:rPr>
            </w:pPr>
            <w:r w:rsidRPr="007344AC">
              <w:rPr>
                <w:rFonts w:ascii="Calibri" w:hAnsi="Calibri" w:cs="Calibri"/>
                <w:color w:val="000000"/>
                <w:sz w:val="16"/>
                <w:szCs w:val="16"/>
                <w:lang w:eastAsia="en-AU"/>
              </w:rPr>
              <w:t xml:space="preserve">5-13 </w:t>
            </w:r>
            <w:proofErr w:type="gramStart"/>
            <w:r w:rsidRPr="007344AC">
              <w:rPr>
                <w:rFonts w:ascii="Calibri" w:hAnsi="Calibri" w:cs="Calibri"/>
                <w:color w:val="000000"/>
                <w:sz w:val="16"/>
                <w:szCs w:val="16"/>
                <w:lang w:eastAsia="en-AU"/>
              </w:rPr>
              <w:t>weeks</w:t>
            </w:r>
            <w:r w:rsidR="00B966CE">
              <w:rPr>
                <w:rFonts w:ascii="Calibri" w:hAnsi="Calibri" w:cs="Calibri"/>
                <w:color w:val="000000"/>
                <w:sz w:val="16"/>
                <w:szCs w:val="16"/>
                <w:lang w:eastAsia="en-AU"/>
              </w:rPr>
              <w:t>;</w:t>
            </w:r>
            <w:proofErr w:type="gramEnd"/>
          </w:p>
          <w:p w14:paraId="0FE0ED37" w14:textId="7C7FFF0C" w:rsidR="00B966CE" w:rsidRPr="008F61F3" w:rsidRDefault="00B966CE" w:rsidP="00725226">
            <w:pPr>
              <w:contextualSpacing/>
              <w:rPr>
                <w:rFonts w:ascii="Calibri" w:hAnsi="Calibri" w:cs="Calibri"/>
                <w:color w:val="000000"/>
                <w:sz w:val="16"/>
                <w:szCs w:val="16"/>
                <w:highlight w:val="yellow"/>
                <w:lang w:eastAsia="en-AU"/>
              </w:rPr>
            </w:pPr>
            <w:r w:rsidRPr="00291B1E">
              <w:rPr>
                <w:rFonts w:ascii="Calibri" w:hAnsi="Calibri" w:cs="Calibri"/>
                <w:color w:val="000000"/>
                <w:sz w:val="16"/>
                <w:szCs w:val="16"/>
              </w:rPr>
              <w:t>M, NR</w:t>
            </w:r>
          </w:p>
        </w:tc>
        <w:tc>
          <w:tcPr>
            <w:tcW w:w="317" w:type="pct"/>
            <w:tcBorders>
              <w:top w:val="nil"/>
              <w:left w:val="nil"/>
              <w:bottom w:val="single" w:sz="4" w:space="0" w:color="auto"/>
              <w:right w:val="single" w:sz="4" w:space="0" w:color="auto"/>
            </w:tcBorders>
            <w:shd w:val="clear" w:color="auto" w:fill="auto"/>
            <w:hideMark/>
          </w:tcPr>
          <w:p w14:paraId="42F92222" w14:textId="168CCA6E" w:rsidR="00F51D6B" w:rsidRPr="00457C1A" w:rsidRDefault="00F51D6B" w:rsidP="00725226">
            <w:pPr>
              <w:contextualSpacing/>
              <w:rPr>
                <w:rFonts w:ascii="Calibri" w:hAnsi="Calibri" w:cs="Calibri"/>
                <w:color w:val="000000"/>
                <w:sz w:val="16"/>
                <w:szCs w:val="16"/>
                <w:highlight w:val="yellow"/>
                <w:lang w:eastAsia="en-AU"/>
              </w:rPr>
            </w:pPr>
            <w:r w:rsidRPr="00457C1A">
              <w:rPr>
                <w:rFonts w:ascii="Calibri" w:hAnsi="Calibri"/>
                <w:color w:val="000000"/>
                <w:sz w:val="16"/>
                <w:szCs w:val="16"/>
              </w:rPr>
              <w:t>Low</w:t>
            </w:r>
          </w:p>
        </w:tc>
      </w:tr>
      <w:tr w:rsidR="0012303A" w:rsidRPr="005163AD" w14:paraId="0571A296" w14:textId="77777777" w:rsidTr="0012303A">
        <w:trPr>
          <w:trHeight w:val="2040"/>
        </w:trPr>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C1B124A" w14:textId="2DC5E5C4" w:rsidR="00F51D6B" w:rsidRPr="00FF7FE9" w:rsidRDefault="00F51D6B" w:rsidP="00725226">
            <w:pPr>
              <w:contextualSpacing/>
              <w:rPr>
                <w:rFonts w:ascii="Calibri" w:hAnsi="Calibri" w:cs="Calibri"/>
                <w:color w:val="000000"/>
                <w:sz w:val="16"/>
                <w:szCs w:val="16"/>
                <w:highlight w:val="cyan"/>
                <w:lang w:eastAsia="en-AU"/>
              </w:rPr>
            </w:pPr>
            <w:proofErr w:type="spellStart"/>
            <w:r w:rsidRPr="00BC7581">
              <w:rPr>
                <w:rFonts w:ascii="Calibri" w:hAnsi="Calibri" w:cs="Calibri"/>
                <w:color w:val="000000"/>
                <w:sz w:val="16"/>
                <w:szCs w:val="16"/>
                <w:lang w:eastAsia="en-AU"/>
              </w:rPr>
              <w:t>Moghimi</w:t>
            </w:r>
            <w:proofErr w:type="spellEnd"/>
            <w:r w:rsidRPr="00BC7581">
              <w:rPr>
                <w:rFonts w:ascii="Calibri" w:hAnsi="Calibri" w:cs="Calibri"/>
                <w:color w:val="000000"/>
                <w:sz w:val="16"/>
                <w:szCs w:val="16"/>
                <w:lang w:eastAsia="en-AU"/>
              </w:rPr>
              <w:t xml:space="preserve"> et al. (2021)</w:t>
            </w:r>
            <w:r w:rsidR="00C90F74" w:rsidRPr="00BC7581">
              <w:rPr>
                <w:rFonts w:ascii="Calibri" w:hAnsi="Calibri" w:cs="Calibri"/>
                <w:color w:val="000000"/>
                <w:sz w:val="16"/>
                <w:szCs w:val="16"/>
                <w:lang w:eastAsia="en-AU"/>
              </w:rPr>
              <w:fldChar w:fldCharType="begin"/>
            </w:r>
            <w:r w:rsidR="00C90F74" w:rsidRPr="00BC7581">
              <w:rPr>
                <w:rFonts w:ascii="Calibri" w:hAnsi="Calibri" w:cs="Calibri"/>
                <w:color w:val="000000"/>
                <w:sz w:val="16"/>
                <w:szCs w:val="16"/>
                <w:lang w:eastAsia="en-AU"/>
              </w:rPr>
              <w:instrText xml:space="preserve"> ADDIN EN.CITE &lt;EndNote&gt;&lt;Cite&gt;&lt;Author&gt;Moghimi&lt;/Author&gt;&lt;Year&gt;2021&lt;/Year&gt;&lt;RecNum&gt;56&lt;/RecNum&gt;&lt;DisplayText&gt;&lt;style face="superscript"&gt;12&lt;/style&gt;&lt;/DisplayText&gt;&lt;record&gt;&lt;rec-number&gt;56&lt;/rec-number&gt;&lt;foreign-keys&gt;&lt;key app="EN" db-id="dawtr0zrkrzfa5edzzlpe2we0xa00t90vvr2" timestamp="1630642389"&gt;56&lt;/key&gt;&lt;/foreign-keys&gt;&lt;ref-type name="Journal Article"&gt;17&lt;/ref-type&gt;&lt;contributors&gt;&lt;authors&gt;&lt;author&gt;Moghimi, E.&lt;/author&gt;&lt;author&gt;Davis, C.&lt;/author&gt;&lt;author&gt;Rotondi, M.&lt;/author&gt;&lt;/authors&gt;&lt;/contributors&gt;&lt;titles&gt;&lt;title&gt;The efficacy of ehealth interventions for the treatment of adults diagnosed with full or subthreshold binge eating disorder: Systematic review and meta-analysis&lt;/title&gt;&lt;secondary-title&gt;Journal of Medical Internet Research&lt;/secondary-title&gt;&lt;/titles&gt;&lt;periodical&gt;&lt;full-title&gt;Journal of medical Internet research&lt;/full-title&gt;&lt;/periodical&gt;&lt;volume&gt;23&lt;/volume&gt;&lt;number&gt;7&lt;/number&gt;&lt;keywords&gt;&lt;keyword&gt;Binge eating&lt;/keyword&gt;&lt;keyword&gt;Cognitive behavioral therapy&lt;/keyword&gt;&lt;keyword&gt;Eating disorder&lt;/keyword&gt;&lt;keyword&gt;Guided self-help&lt;/keyword&gt;&lt;keyword&gt;Internet&lt;/keyword&gt;&lt;keyword&gt;Mobile phone&lt;/keyword&gt;&lt;keyword&gt;Obesity&lt;/keyword&gt;&lt;keyword&gt;Weight loss&lt;/keyword&gt;&lt;/keywords&gt;&lt;dates&gt;&lt;year&gt;2021&lt;/year&gt;&lt;/dates&gt;&lt;work-type&gt;Review&lt;/work-type&gt;&lt;urls&gt;&lt;related-urls&gt;&lt;url&gt;https://www.scopus.com/inward/record.uri?eid=2-s2.0-85111078658&amp;amp;doi=10.2196%2f17874&amp;amp;partnerID=40&amp;amp;md5=648f02e52413974ddfb2aaab9c104996&lt;/url&gt;&lt;/related-urls&gt;&lt;/urls&gt;&lt;custom7&gt;e17874&lt;/custom7&gt;&lt;electronic-resource-num&gt;10.2196/17874&lt;/electronic-resource-num&gt;&lt;remote-database-name&gt;Scopus&lt;/remote-database-name&gt;&lt;language&gt;English&lt;/language&gt;&lt;/record&gt;&lt;/Cite&gt;&lt;/EndNote&gt;</w:instrText>
            </w:r>
            <w:r w:rsidR="00C90F74" w:rsidRPr="00BC7581">
              <w:rPr>
                <w:rFonts w:ascii="Calibri" w:hAnsi="Calibri" w:cs="Calibri"/>
                <w:color w:val="000000"/>
                <w:sz w:val="16"/>
                <w:szCs w:val="16"/>
                <w:lang w:eastAsia="en-AU"/>
              </w:rPr>
              <w:fldChar w:fldCharType="separate"/>
            </w:r>
            <w:r w:rsidR="00C90F74" w:rsidRPr="00BC7581">
              <w:rPr>
                <w:rFonts w:ascii="Calibri" w:hAnsi="Calibri" w:cs="Calibri"/>
                <w:noProof/>
                <w:color w:val="000000"/>
                <w:sz w:val="16"/>
                <w:szCs w:val="16"/>
                <w:vertAlign w:val="superscript"/>
                <w:lang w:eastAsia="en-AU"/>
              </w:rPr>
              <w:t>12</w:t>
            </w:r>
            <w:r w:rsidR="00C90F74" w:rsidRPr="00BC7581">
              <w:rPr>
                <w:rFonts w:ascii="Calibri" w:hAnsi="Calibri" w:cs="Calibri"/>
                <w:color w:val="000000"/>
                <w:sz w:val="16"/>
                <w:szCs w:val="16"/>
                <w:lang w:eastAsia="en-AU"/>
              </w:rPr>
              <w:fldChar w:fldCharType="end"/>
            </w:r>
          </w:p>
        </w:tc>
        <w:tc>
          <w:tcPr>
            <w:tcW w:w="371" w:type="pct"/>
            <w:tcBorders>
              <w:top w:val="nil"/>
              <w:left w:val="nil"/>
              <w:bottom w:val="single" w:sz="4" w:space="0" w:color="auto"/>
              <w:right w:val="single" w:sz="4" w:space="0" w:color="auto"/>
            </w:tcBorders>
          </w:tcPr>
          <w:p w14:paraId="42B2D467" w14:textId="5AD50EF7" w:rsidR="00F51D6B" w:rsidRDefault="00F51D6B"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Binge eating disorder</w:t>
            </w:r>
          </w:p>
        </w:tc>
        <w:tc>
          <w:tcPr>
            <w:tcW w:w="411" w:type="pct"/>
            <w:tcBorders>
              <w:top w:val="single" w:sz="4" w:space="0" w:color="auto"/>
              <w:left w:val="single" w:sz="4" w:space="0" w:color="auto"/>
              <w:bottom w:val="single" w:sz="4" w:space="0" w:color="auto"/>
              <w:right w:val="single" w:sz="4" w:space="0" w:color="auto"/>
            </w:tcBorders>
          </w:tcPr>
          <w:p w14:paraId="54CEF7F1" w14:textId="77777777" w:rsidR="00F51D6B" w:rsidRDefault="00C90F74"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A</w:t>
            </w:r>
            <w:r w:rsidR="00F51D6B" w:rsidRPr="005163AD">
              <w:rPr>
                <w:rFonts w:ascii="Calibri" w:hAnsi="Calibri" w:cs="Calibri"/>
                <w:color w:val="000000"/>
                <w:sz w:val="16"/>
                <w:szCs w:val="16"/>
                <w:lang w:eastAsia="en-AU"/>
              </w:rPr>
              <w:t>ged 18</w:t>
            </w:r>
            <w:r>
              <w:rPr>
                <w:rFonts w:ascii="Calibri" w:hAnsi="Calibri" w:cs="Calibri"/>
                <w:color w:val="000000"/>
                <w:sz w:val="16"/>
                <w:szCs w:val="16"/>
                <w:lang w:eastAsia="en-AU"/>
              </w:rPr>
              <w:t>+</w:t>
            </w:r>
          </w:p>
          <w:p w14:paraId="6AF4C8CF" w14:textId="77777777" w:rsidR="00C90F74" w:rsidRDefault="00C90F74" w:rsidP="00725226">
            <w:pPr>
              <w:contextualSpacing/>
              <w:rPr>
                <w:rFonts w:ascii="Calibri" w:hAnsi="Calibri" w:cs="Calibri"/>
                <w:color w:val="000000"/>
                <w:sz w:val="16"/>
                <w:szCs w:val="16"/>
                <w:lang w:eastAsia="en-AU"/>
              </w:rPr>
            </w:pPr>
          </w:p>
          <w:p w14:paraId="5E18ADFF" w14:textId="77777777" w:rsidR="00C90F74" w:rsidRDefault="00C90F74"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 xml:space="preserve">M age range 35 (SD 10) </w:t>
            </w:r>
            <w:proofErr w:type="gramStart"/>
            <w:r>
              <w:rPr>
                <w:rFonts w:ascii="Calibri" w:hAnsi="Calibri" w:cs="Calibri"/>
                <w:color w:val="000000"/>
                <w:sz w:val="16"/>
                <w:szCs w:val="16"/>
                <w:lang w:eastAsia="en-AU"/>
              </w:rPr>
              <w:t>-  40</w:t>
            </w:r>
            <w:proofErr w:type="gramEnd"/>
            <w:r>
              <w:rPr>
                <w:rFonts w:ascii="Calibri" w:hAnsi="Calibri" w:cs="Calibri"/>
                <w:color w:val="000000"/>
                <w:sz w:val="16"/>
                <w:szCs w:val="16"/>
                <w:lang w:eastAsia="en-AU"/>
              </w:rPr>
              <w:t xml:space="preserve"> (SD 11)</w:t>
            </w:r>
          </w:p>
          <w:p w14:paraId="3E699061" w14:textId="77777777" w:rsidR="00C90F74" w:rsidRDefault="00C90F74" w:rsidP="00725226">
            <w:pPr>
              <w:contextualSpacing/>
              <w:rPr>
                <w:rFonts w:ascii="Calibri" w:hAnsi="Calibri" w:cs="Calibri"/>
                <w:color w:val="000000"/>
                <w:sz w:val="16"/>
                <w:szCs w:val="16"/>
                <w:lang w:eastAsia="en-AU"/>
              </w:rPr>
            </w:pPr>
          </w:p>
          <w:p w14:paraId="6ADC0F78" w14:textId="6E01E363" w:rsidR="00C90F74" w:rsidRDefault="00BC7581"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99% f</w:t>
            </w:r>
            <w:r w:rsidR="00C90F74">
              <w:rPr>
                <w:rFonts w:ascii="Calibri" w:hAnsi="Calibri" w:cs="Calibri"/>
                <w:color w:val="000000"/>
                <w:sz w:val="16"/>
                <w:szCs w:val="16"/>
                <w:lang w:eastAsia="en-AU"/>
              </w:rPr>
              <w:t xml:space="preserve">emale </w:t>
            </w:r>
          </w:p>
        </w:tc>
        <w:tc>
          <w:tcPr>
            <w:tcW w:w="294" w:type="pct"/>
            <w:tcBorders>
              <w:top w:val="nil"/>
              <w:left w:val="single" w:sz="4" w:space="0" w:color="auto"/>
              <w:bottom w:val="single" w:sz="4" w:space="0" w:color="auto"/>
              <w:right w:val="single" w:sz="4" w:space="0" w:color="auto"/>
            </w:tcBorders>
            <w:shd w:val="clear" w:color="auto" w:fill="auto"/>
            <w:hideMark/>
          </w:tcPr>
          <w:p w14:paraId="770C762B" w14:textId="79D0E3E6" w:rsidR="00F51D6B" w:rsidRPr="005163AD" w:rsidRDefault="00F51D6B"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 xml:space="preserve">Up to </w:t>
            </w:r>
            <w:r w:rsidRPr="005163AD">
              <w:rPr>
                <w:rFonts w:ascii="Calibri" w:hAnsi="Calibri" w:cs="Calibri"/>
                <w:color w:val="000000"/>
                <w:sz w:val="16"/>
                <w:szCs w:val="16"/>
                <w:lang w:eastAsia="en-AU"/>
              </w:rPr>
              <w:t>Feb</w:t>
            </w:r>
            <w:r>
              <w:rPr>
                <w:rFonts w:ascii="Calibri" w:hAnsi="Calibri" w:cs="Calibri"/>
                <w:color w:val="000000"/>
                <w:sz w:val="16"/>
                <w:szCs w:val="16"/>
                <w:lang w:eastAsia="en-AU"/>
              </w:rPr>
              <w:t xml:space="preserve"> </w:t>
            </w:r>
            <w:r w:rsidRPr="005163AD">
              <w:rPr>
                <w:rFonts w:ascii="Calibri" w:hAnsi="Calibri" w:cs="Calibri"/>
                <w:color w:val="000000"/>
                <w:sz w:val="16"/>
                <w:szCs w:val="16"/>
                <w:lang w:eastAsia="en-AU"/>
              </w:rPr>
              <w:t>2019</w:t>
            </w:r>
          </w:p>
        </w:tc>
        <w:tc>
          <w:tcPr>
            <w:tcW w:w="701" w:type="pct"/>
            <w:tcBorders>
              <w:top w:val="single" w:sz="4" w:space="0" w:color="auto"/>
              <w:left w:val="nil"/>
              <w:bottom w:val="single" w:sz="4" w:space="0" w:color="auto"/>
              <w:right w:val="single" w:sz="4" w:space="0" w:color="auto"/>
            </w:tcBorders>
          </w:tcPr>
          <w:p w14:paraId="498698B7" w14:textId="66EC31D0" w:rsidR="00F51D6B" w:rsidRPr="005163AD" w:rsidRDefault="004E53B9"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NR</w:t>
            </w:r>
          </w:p>
        </w:tc>
        <w:tc>
          <w:tcPr>
            <w:tcW w:w="459" w:type="pct"/>
            <w:tcBorders>
              <w:top w:val="nil"/>
              <w:left w:val="single" w:sz="4" w:space="0" w:color="auto"/>
              <w:bottom w:val="single" w:sz="4" w:space="0" w:color="auto"/>
              <w:right w:val="single" w:sz="4" w:space="0" w:color="auto"/>
            </w:tcBorders>
            <w:shd w:val="clear" w:color="auto" w:fill="auto"/>
            <w:hideMark/>
          </w:tcPr>
          <w:p w14:paraId="341E3F91" w14:textId="01C7C8E8" w:rsidR="00F51D6B" w:rsidRPr="005163AD" w:rsidRDefault="00F51D6B"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3 RCTs</w:t>
            </w:r>
            <w:r w:rsidR="00056678">
              <w:rPr>
                <w:rFonts w:ascii="Calibri" w:hAnsi="Calibri" w:cs="Calibri"/>
                <w:color w:val="000000"/>
                <w:sz w:val="16"/>
                <w:szCs w:val="16"/>
                <w:lang w:eastAsia="en-AU"/>
              </w:rPr>
              <w:t>;</w:t>
            </w:r>
            <w:r w:rsidRPr="005163AD">
              <w:rPr>
                <w:rFonts w:ascii="Calibri" w:hAnsi="Calibri" w:cs="Calibri"/>
                <w:color w:val="000000"/>
                <w:sz w:val="16"/>
                <w:szCs w:val="16"/>
                <w:lang w:eastAsia="en-AU"/>
              </w:rPr>
              <w:t xml:space="preserve"> 298</w:t>
            </w:r>
          </w:p>
        </w:tc>
        <w:tc>
          <w:tcPr>
            <w:tcW w:w="645" w:type="pct"/>
            <w:tcBorders>
              <w:top w:val="nil"/>
              <w:left w:val="nil"/>
              <w:bottom w:val="single" w:sz="4" w:space="0" w:color="auto"/>
              <w:right w:val="single" w:sz="4" w:space="0" w:color="auto"/>
            </w:tcBorders>
            <w:shd w:val="clear" w:color="auto" w:fill="auto"/>
            <w:hideMark/>
          </w:tcPr>
          <w:p w14:paraId="48E77A81" w14:textId="64F11281" w:rsidR="00F51D6B" w:rsidRPr="005163AD" w:rsidRDefault="00BC7581"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All based on CBT</w:t>
            </w:r>
          </w:p>
        </w:tc>
        <w:tc>
          <w:tcPr>
            <w:tcW w:w="1244" w:type="pct"/>
            <w:tcBorders>
              <w:top w:val="nil"/>
              <w:left w:val="nil"/>
              <w:bottom w:val="single" w:sz="4" w:space="0" w:color="auto"/>
              <w:right w:val="single" w:sz="4" w:space="0" w:color="auto"/>
            </w:tcBorders>
            <w:shd w:val="clear" w:color="auto" w:fill="auto"/>
            <w:hideMark/>
          </w:tcPr>
          <w:p w14:paraId="6805977C" w14:textId="1D6D17CF" w:rsidR="00BC7581" w:rsidRDefault="00BC7581"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All guided to varying extents</w:t>
            </w:r>
          </w:p>
          <w:p w14:paraId="52DE319F" w14:textId="77777777" w:rsidR="00BC7581" w:rsidRDefault="00BC7581" w:rsidP="00725226">
            <w:pPr>
              <w:contextualSpacing/>
              <w:rPr>
                <w:rFonts w:ascii="Calibri" w:hAnsi="Calibri" w:cs="Calibri"/>
                <w:color w:val="000000"/>
                <w:sz w:val="16"/>
                <w:szCs w:val="16"/>
                <w:lang w:eastAsia="en-AU"/>
              </w:rPr>
            </w:pPr>
          </w:p>
          <w:p w14:paraId="7353704A" w14:textId="6FFECF8C" w:rsidR="00F51D6B" w:rsidRPr="008F61F3" w:rsidRDefault="00BC7581" w:rsidP="00725226">
            <w:pPr>
              <w:contextualSpacing/>
              <w:rPr>
                <w:rFonts w:ascii="Calibri" w:hAnsi="Calibri" w:cs="Calibri"/>
                <w:color w:val="00B050"/>
                <w:sz w:val="16"/>
                <w:szCs w:val="16"/>
                <w:highlight w:val="yellow"/>
                <w:lang w:eastAsia="en-AU"/>
              </w:rPr>
            </w:pPr>
            <w:r w:rsidRPr="005163AD">
              <w:rPr>
                <w:rFonts w:ascii="Calibri" w:hAnsi="Calibri" w:cs="Calibri"/>
                <w:color w:val="000000"/>
                <w:sz w:val="16"/>
                <w:szCs w:val="16"/>
                <w:lang w:eastAsia="en-AU"/>
              </w:rPr>
              <w:t>Weekly contact</w:t>
            </w:r>
            <w:r>
              <w:rPr>
                <w:rFonts w:ascii="Calibri" w:hAnsi="Calibri" w:cs="Calibri"/>
                <w:color w:val="000000"/>
                <w:sz w:val="16"/>
                <w:szCs w:val="16"/>
                <w:lang w:eastAsia="en-AU"/>
              </w:rPr>
              <w:t xml:space="preserve"> </w:t>
            </w:r>
            <w:r w:rsidRPr="005163AD">
              <w:rPr>
                <w:rFonts w:ascii="Calibri" w:hAnsi="Calibri" w:cs="Calibri"/>
                <w:color w:val="000000"/>
                <w:sz w:val="16"/>
                <w:szCs w:val="16"/>
                <w:lang w:eastAsia="en-AU"/>
              </w:rPr>
              <w:t>via email; Internet-based</w:t>
            </w:r>
            <w:r>
              <w:rPr>
                <w:rFonts w:ascii="Calibri" w:hAnsi="Calibri" w:cs="Calibri"/>
                <w:color w:val="000000"/>
                <w:sz w:val="16"/>
                <w:szCs w:val="16"/>
                <w:lang w:eastAsia="en-AU"/>
              </w:rPr>
              <w:t xml:space="preserve"> </w:t>
            </w:r>
            <w:r w:rsidRPr="005163AD">
              <w:rPr>
                <w:rFonts w:ascii="Calibri" w:hAnsi="Calibri" w:cs="Calibri"/>
                <w:color w:val="000000"/>
                <w:sz w:val="16"/>
                <w:szCs w:val="16"/>
                <w:lang w:eastAsia="en-AU"/>
              </w:rPr>
              <w:t>contact with the</w:t>
            </w:r>
            <w:r w:rsidRPr="005163AD">
              <w:rPr>
                <w:rFonts w:ascii="Calibri" w:hAnsi="Calibri" w:cs="Calibri"/>
                <w:color w:val="000000"/>
                <w:sz w:val="16"/>
                <w:szCs w:val="16"/>
                <w:lang w:eastAsia="en-AU"/>
              </w:rPr>
              <w:br/>
              <w:t>therapist twice a</w:t>
            </w:r>
            <w:r>
              <w:rPr>
                <w:rFonts w:ascii="Calibri" w:hAnsi="Calibri" w:cs="Calibri"/>
                <w:color w:val="000000"/>
                <w:sz w:val="16"/>
                <w:szCs w:val="16"/>
                <w:lang w:eastAsia="en-AU"/>
              </w:rPr>
              <w:t xml:space="preserve"> </w:t>
            </w:r>
            <w:r w:rsidRPr="005163AD">
              <w:rPr>
                <w:rFonts w:ascii="Calibri" w:hAnsi="Calibri" w:cs="Calibri"/>
                <w:color w:val="000000"/>
                <w:sz w:val="16"/>
                <w:szCs w:val="16"/>
                <w:lang w:eastAsia="en-AU"/>
              </w:rPr>
              <w:t>week; Internet-based</w:t>
            </w:r>
            <w:r w:rsidRPr="005163AD">
              <w:rPr>
                <w:rFonts w:ascii="Calibri" w:hAnsi="Calibri" w:cs="Calibri"/>
                <w:color w:val="000000"/>
                <w:sz w:val="16"/>
                <w:szCs w:val="16"/>
                <w:lang w:eastAsia="en-AU"/>
              </w:rPr>
              <w:br/>
              <w:t>contact with therapist</w:t>
            </w:r>
            <w:r>
              <w:rPr>
                <w:rFonts w:ascii="Calibri" w:hAnsi="Calibri" w:cs="Calibri"/>
                <w:color w:val="000000"/>
                <w:sz w:val="16"/>
                <w:szCs w:val="16"/>
                <w:lang w:eastAsia="en-AU"/>
              </w:rPr>
              <w:t xml:space="preserve"> </w:t>
            </w:r>
            <w:r w:rsidRPr="005163AD">
              <w:rPr>
                <w:rFonts w:ascii="Calibri" w:hAnsi="Calibri" w:cs="Calibri"/>
                <w:color w:val="000000"/>
                <w:sz w:val="16"/>
                <w:szCs w:val="16"/>
                <w:lang w:eastAsia="en-AU"/>
              </w:rPr>
              <w:t>when submitting</w:t>
            </w:r>
            <w:r w:rsidRPr="005163AD">
              <w:rPr>
                <w:rFonts w:ascii="Calibri" w:hAnsi="Calibri" w:cs="Calibri"/>
                <w:color w:val="000000"/>
                <w:sz w:val="16"/>
                <w:szCs w:val="16"/>
                <w:lang w:eastAsia="en-AU"/>
              </w:rPr>
              <w:br/>
              <w:t>assignments</w:t>
            </w:r>
          </w:p>
        </w:tc>
        <w:tc>
          <w:tcPr>
            <w:tcW w:w="262" w:type="pct"/>
            <w:tcBorders>
              <w:top w:val="nil"/>
              <w:left w:val="nil"/>
              <w:bottom w:val="single" w:sz="4" w:space="0" w:color="auto"/>
              <w:right w:val="single" w:sz="4" w:space="0" w:color="auto"/>
            </w:tcBorders>
            <w:shd w:val="clear" w:color="auto" w:fill="auto"/>
            <w:hideMark/>
          </w:tcPr>
          <w:p w14:paraId="724E3734" w14:textId="0C266ECE" w:rsidR="00BC7581" w:rsidRDefault="00BC7581" w:rsidP="00725226">
            <w:pPr>
              <w:contextualSpacing/>
              <w:rPr>
                <w:rFonts w:ascii="Calibri" w:hAnsi="Calibri" w:cs="Calibri"/>
                <w:color w:val="000000"/>
                <w:sz w:val="16"/>
                <w:szCs w:val="16"/>
                <w:lang w:eastAsia="en-AU"/>
              </w:rPr>
            </w:pPr>
            <w:r w:rsidRPr="00BC7581">
              <w:rPr>
                <w:rFonts w:ascii="Calibri" w:hAnsi="Calibri" w:cs="Calibri"/>
                <w:color w:val="000000"/>
                <w:sz w:val="16"/>
                <w:szCs w:val="16"/>
                <w:lang w:eastAsia="en-AU"/>
              </w:rPr>
              <w:t xml:space="preserve">15 weeks to 6 </w:t>
            </w:r>
            <w:proofErr w:type="gramStart"/>
            <w:r w:rsidRPr="00BC7581">
              <w:rPr>
                <w:rFonts w:ascii="Calibri" w:hAnsi="Calibri" w:cs="Calibri"/>
                <w:color w:val="000000"/>
                <w:sz w:val="16"/>
                <w:szCs w:val="16"/>
                <w:lang w:eastAsia="en-AU"/>
              </w:rPr>
              <w:t>months</w:t>
            </w:r>
            <w:r>
              <w:rPr>
                <w:rFonts w:ascii="Calibri" w:hAnsi="Calibri" w:cs="Calibri"/>
                <w:color w:val="000000"/>
                <w:sz w:val="16"/>
                <w:szCs w:val="16"/>
                <w:lang w:eastAsia="en-AU"/>
              </w:rPr>
              <w:t>;</w:t>
            </w:r>
            <w:proofErr w:type="gramEnd"/>
            <w:r>
              <w:rPr>
                <w:rFonts w:ascii="Calibri" w:hAnsi="Calibri" w:cs="Calibri"/>
                <w:color w:val="000000"/>
                <w:sz w:val="16"/>
                <w:szCs w:val="16"/>
                <w:lang w:eastAsia="en-AU"/>
              </w:rPr>
              <w:t xml:space="preserve"> </w:t>
            </w:r>
          </w:p>
          <w:p w14:paraId="6307C762" w14:textId="16BB6335" w:rsidR="00F51D6B" w:rsidRPr="008F61F3" w:rsidRDefault="00BC7581" w:rsidP="00725226">
            <w:pPr>
              <w:contextualSpacing/>
              <w:rPr>
                <w:rFonts w:ascii="Calibri" w:hAnsi="Calibri" w:cs="Calibri"/>
                <w:color w:val="000000"/>
                <w:sz w:val="16"/>
                <w:szCs w:val="16"/>
                <w:highlight w:val="yellow"/>
                <w:lang w:eastAsia="en-AU"/>
              </w:rPr>
            </w:pPr>
            <w:r w:rsidRPr="00BC7581">
              <w:rPr>
                <w:rFonts w:ascii="Calibri" w:hAnsi="Calibri" w:cs="Calibri"/>
                <w:color w:val="000000"/>
                <w:sz w:val="16"/>
                <w:szCs w:val="16"/>
                <w:lang w:eastAsia="en-AU"/>
              </w:rPr>
              <w:t>M</w:t>
            </w:r>
            <w:r>
              <w:rPr>
                <w:rFonts w:ascii="Calibri" w:hAnsi="Calibri" w:cs="Calibri"/>
                <w:color w:val="000000"/>
                <w:sz w:val="16"/>
                <w:szCs w:val="16"/>
                <w:lang w:eastAsia="en-AU"/>
              </w:rPr>
              <w:t>, NR</w:t>
            </w:r>
          </w:p>
        </w:tc>
        <w:tc>
          <w:tcPr>
            <w:tcW w:w="317" w:type="pct"/>
            <w:tcBorders>
              <w:top w:val="nil"/>
              <w:left w:val="nil"/>
              <w:bottom w:val="single" w:sz="4" w:space="0" w:color="auto"/>
              <w:right w:val="single" w:sz="4" w:space="0" w:color="auto"/>
            </w:tcBorders>
            <w:shd w:val="clear" w:color="auto" w:fill="auto"/>
            <w:hideMark/>
          </w:tcPr>
          <w:p w14:paraId="3C78E839" w14:textId="747A7741" w:rsidR="00F51D6B" w:rsidRPr="00457C1A" w:rsidRDefault="00F51D6B" w:rsidP="00725226">
            <w:pPr>
              <w:contextualSpacing/>
              <w:rPr>
                <w:rFonts w:ascii="Calibri" w:hAnsi="Calibri" w:cs="Calibri"/>
                <w:color w:val="000000"/>
                <w:sz w:val="16"/>
                <w:szCs w:val="16"/>
                <w:highlight w:val="yellow"/>
                <w:lang w:eastAsia="en-AU"/>
              </w:rPr>
            </w:pPr>
            <w:r w:rsidRPr="00457C1A">
              <w:rPr>
                <w:rFonts w:ascii="Calibri" w:hAnsi="Calibri"/>
                <w:color w:val="000000"/>
                <w:sz w:val="16"/>
                <w:szCs w:val="16"/>
              </w:rPr>
              <w:t>Critically low</w:t>
            </w:r>
          </w:p>
        </w:tc>
      </w:tr>
      <w:tr w:rsidR="0012303A" w:rsidRPr="005163AD" w14:paraId="0555F708" w14:textId="77777777" w:rsidTr="0012303A">
        <w:trPr>
          <w:trHeight w:val="510"/>
        </w:trPr>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2904FC36" w14:textId="34F79B71" w:rsidR="00F51D6B" w:rsidRPr="00FF7FE9" w:rsidRDefault="00F51D6B" w:rsidP="00725226">
            <w:pPr>
              <w:contextualSpacing/>
              <w:rPr>
                <w:rFonts w:ascii="Calibri" w:hAnsi="Calibri" w:cs="Calibri"/>
                <w:color w:val="000000"/>
                <w:sz w:val="16"/>
                <w:szCs w:val="16"/>
                <w:highlight w:val="cyan"/>
                <w:lang w:eastAsia="en-AU"/>
              </w:rPr>
            </w:pPr>
            <w:proofErr w:type="spellStart"/>
            <w:r w:rsidRPr="00FF7FE9">
              <w:rPr>
                <w:rFonts w:ascii="Calibri" w:hAnsi="Calibri" w:cs="Calibri"/>
                <w:color w:val="000000"/>
                <w:sz w:val="16"/>
                <w:szCs w:val="16"/>
                <w:lang w:eastAsia="en-AU"/>
              </w:rPr>
              <w:lastRenderedPageBreak/>
              <w:t>Polak</w:t>
            </w:r>
            <w:proofErr w:type="spellEnd"/>
            <w:r w:rsidRPr="00FF7FE9">
              <w:rPr>
                <w:rFonts w:ascii="Calibri" w:hAnsi="Calibri" w:cs="Calibri"/>
                <w:color w:val="000000"/>
                <w:sz w:val="16"/>
                <w:szCs w:val="16"/>
                <w:lang w:eastAsia="en-AU"/>
              </w:rPr>
              <w:t xml:space="preserve"> et al. (2021)</w:t>
            </w:r>
            <w:r w:rsidR="00C90F74">
              <w:rPr>
                <w:rFonts w:ascii="Calibri" w:hAnsi="Calibri" w:cs="Calibri"/>
                <w:color w:val="000000"/>
                <w:sz w:val="16"/>
                <w:szCs w:val="16"/>
                <w:lang w:eastAsia="en-AU"/>
              </w:rPr>
              <w:fldChar w:fldCharType="begin">
                <w:fldData xml:space="preserve">PEVuZE5vdGU+PENpdGU+PEF1dGhvcj5Qb2xhazwvQXV0aG9yPjxZZWFyPjIwMjE8L1llYXI+PFJl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</w:fldData>
              </w:fldChar>
            </w:r>
            <w:r w:rsidR="00C90F74">
              <w:rPr>
                <w:rFonts w:ascii="Calibri" w:hAnsi="Calibri" w:cs="Calibri"/>
                <w:color w:val="000000"/>
                <w:sz w:val="16"/>
                <w:szCs w:val="16"/>
                <w:lang w:eastAsia="en-AU"/>
              </w:rPr>
              <w:instrText xml:space="preserve"> ADDIN EN.CITE </w:instrText>
            </w:r>
            <w:r w:rsidR="00C90F74">
              <w:rPr>
                <w:rFonts w:ascii="Calibri" w:hAnsi="Calibri" w:cs="Calibri"/>
                <w:color w:val="000000"/>
                <w:sz w:val="16"/>
                <w:szCs w:val="16"/>
                <w:lang w:eastAsia="en-AU"/>
              </w:rPr>
              <w:fldChar w:fldCharType="begin">
                <w:fldData xml:space="preserve">PEVuZE5vdGU+PENpdGU+PEF1dGhvcj5Qb2xhazwvQXV0aG9yPjxZZWFyPjIwMjE8L1llYXI+PFJl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</w:fldData>
              </w:fldChar>
            </w:r>
            <w:r w:rsidR="00C90F74">
              <w:rPr>
                <w:rFonts w:ascii="Calibri" w:hAnsi="Calibri" w:cs="Calibri"/>
                <w:color w:val="000000"/>
                <w:sz w:val="16"/>
                <w:szCs w:val="16"/>
                <w:lang w:eastAsia="en-AU"/>
              </w:rPr>
              <w:instrText xml:space="preserve"> ADDIN EN.CITE.DATA </w:instrText>
            </w:r>
            <w:r w:rsidR="00C90F74">
              <w:rPr>
                <w:rFonts w:ascii="Calibri" w:hAnsi="Calibri" w:cs="Calibri"/>
                <w:color w:val="000000"/>
                <w:sz w:val="16"/>
                <w:szCs w:val="16"/>
                <w:lang w:eastAsia="en-AU"/>
              </w:rPr>
            </w:r>
            <w:r w:rsidR="00C90F74">
              <w:rPr>
                <w:rFonts w:ascii="Calibri" w:hAnsi="Calibri" w:cs="Calibri"/>
                <w:color w:val="000000"/>
                <w:sz w:val="16"/>
                <w:szCs w:val="16"/>
                <w:lang w:eastAsia="en-AU"/>
              </w:rPr>
              <w:fldChar w:fldCharType="end"/>
            </w:r>
            <w:r w:rsidR="00C90F74">
              <w:rPr>
                <w:rFonts w:ascii="Calibri" w:hAnsi="Calibri" w:cs="Calibri"/>
                <w:color w:val="000000"/>
                <w:sz w:val="16"/>
                <w:szCs w:val="16"/>
                <w:lang w:eastAsia="en-AU"/>
              </w:rPr>
            </w:r>
            <w:r w:rsidR="00C90F74">
              <w:rPr>
                <w:rFonts w:ascii="Calibri" w:hAnsi="Calibri" w:cs="Calibri"/>
                <w:color w:val="000000"/>
                <w:sz w:val="16"/>
                <w:szCs w:val="16"/>
                <w:lang w:eastAsia="en-AU"/>
              </w:rPr>
              <w:fldChar w:fldCharType="separate"/>
            </w:r>
            <w:r w:rsidR="00C90F74" w:rsidRPr="00C90F74">
              <w:rPr>
                <w:rFonts w:ascii="Calibri" w:hAnsi="Calibri" w:cs="Calibri"/>
                <w:noProof/>
                <w:color w:val="000000"/>
                <w:sz w:val="16"/>
                <w:szCs w:val="16"/>
                <w:vertAlign w:val="superscript"/>
                <w:lang w:eastAsia="en-AU"/>
              </w:rPr>
              <w:t>17</w:t>
            </w:r>
            <w:r w:rsidR="00C90F74">
              <w:rPr>
                <w:rFonts w:ascii="Calibri" w:hAnsi="Calibri" w:cs="Calibri"/>
                <w:color w:val="000000"/>
                <w:sz w:val="16"/>
                <w:szCs w:val="16"/>
                <w:lang w:eastAsia="en-AU"/>
              </w:rPr>
              <w:fldChar w:fldCharType="end"/>
            </w:r>
          </w:p>
        </w:tc>
        <w:tc>
          <w:tcPr>
            <w:tcW w:w="371" w:type="pct"/>
            <w:tcBorders>
              <w:top w:val="nil"/>
              <w:left w:val="nil"/>
              <w:bottom w:val="single" w:sz="4" w:space="0" w:color="auto"/>
              <w:right w:val="single" w:sz="4" w:space="0" w:color="auto"/>
            </w:tcBorders>
          </w:tcPr>
          <w:p w14:paraId="1F95FA72" w14:textId="3AABF4C5" w:rsidR="00F51D6B" w:rsidRPr="005163AD" w:rsidRDefault="00F51D6B"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Panic disorder</w:t>
            </w:r>
          </w:p>
        </w:tc>
        <w:tc>
          <w:tcPr>
            <w:tcW w:w="411" w:type="pct"/>
            <w:tcBorders>
              <w:top w:val="single" w:sz="4" w:space="0" w:color="auto"/>
              <w:left w:val="single" w:sz="4" w:space="0" w:color="auto"/>
              <w:bottom w:val="single" w:sz="4" w:space="0" w:color="auto"/>
              <w:right w:val="single" w:sz="4" w:space="0" w:color="auto"/>
            </w:tcBorders>
          </w:tcPr>
          <w:p w14:paraId="4EF58EAD" w14:textId="77777777" w:rsidR="00F51D6B" w:rsidRDefault="00F51D6B"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Adults who met criteria for panic disorder</w:t>
            </w:r>
          </w:p>
          <w:p w14:paraId="76AAC1EE" w14:textId="77777777" w:rsidR="00B966CE" w:rsidRDefault="00B966CE" w:rsidP="00725226">
            <w:pPr>
              <w:contextualSpacing/>
              <w:rPr>
                <w:rFonts w:ascii="Calibri" w:hAnsi="Calibri" w:cs="Calibri"/>
                <w:color w:val="000000"/>
                <w:sz w:val="16"/>
                <w:szCs w:val="16"/>
                <w:lang w:eastAsia="en-AU"/>
              </w:rPr>
            </w:pPr>
          </w:p>
          <w:p w14:paraId="0693FD28" w14:textId="349B5177" w:rsidR="00B966CE" w:rsidRPr="005163AD" w:rsidRDefault="00B966CE"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Other demographics NR</w:t>
            </w:r>
          </w:p>
        </w:tc>
        <w:tc>
          <w:tcPr>
            <w:tcW w:w="294" w:type="pct"/>
            <w:tcBorders>
              <w:top w:val="nil"/>
              <w:left w:val="single" w:sz="4" w:space="0" w:color="auto"/>
              <w:bottom w:val="single" w:sz="4" w:space="0" w:color="auto"/>
              <w:right w:val="single" w:sz="4" w:space="0" w:color="auto"/>
            </w:tcBorders>
            <w:shd w:val="clear" w:color="auto" w:fill="auto"/>
            <w:hideMark/>
          </w:tcPr>
          <w:p w14:paraId="7215CE87" w14:textId="3E91C522" w:rsidR="00F51D6B" w:rsidRPr="005163AD" w:rsidRDefault="00F51D6B"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up to Mar</w:t>
            </w:r>
            <w:r>
              <w:rPr>
                <w:rFonts w:ascii="Calibri" w:hAnsi="Calibri" w:cs="Calibri"/>
                <w:color w:val="000000"/>
                <w:sz w:val="16"/>
                <w:szCs w:val="16"/>
                <w:lang w:eastAsia="en-AU"/>
              </w:rPr>
              <w:t xml:space="preserve"> </w:t>
            </w:r>
            <w:r w:rsidRPr="005163AD">
              <w:rPr>
                <w:rFonts w:ascii="Calibri" w:hAnsi="Calibri" w:cs="Calibri"/>
                <w:color w:val="000000"/>
                <w:sz w:val="16"/>
                <w:szCs w:val="16"/>
                <w:lang w:eastAsia="en-AU"/>
              </w:rPr>
              <w:t>2020</w:t>
            </w:r>
          </w:p>
        </w:tc>
        <w:tc>
          <w:tcPr>
            <w:tcW w:w="701" w:type="pct"/>
            <w:tcBorders>
              <w:top w:val="single" w:sz="4" w:space="0" w:color="auto"/>
              <w:left w:val="nil"/>
              <w:bottom w:val="single" w:sz="4" w:space="0" w:color="auto"/>
              <w:right w:val="single" w:sz="4" w:space="0" w:color="auto"/>
            </w:tcBorders>
          </w:tcPr>
          <w:p w14:paraId="4962F573" w14:textId="77777777" w:rsidR="007855A8" w:rsidRDefault="004E53B9"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Sweden</w:t>
            </w:r>
            <w:r w:rsidR="007855A8">
              <w:rPr>
                <w:rFonts w:ascii="Calibri" w:hAnsi="Calibri" w:cs="Calibri"/>
                <w:color w:val="000000"/>
                <w:sz w:val="16"/>
                <w:szCs w:val="16"/>
                <w:lang w:eastAsia="en-AU"/>
              </w:rPr>
              <w:t xml:space="preserve"> (5)</w:t>
            </w:r>
          </w:p>
          <w:p w14:paraId="55D74BBB" w14:textId="00BF63C4" w:rsidR="004E53B9" w:rsidRDefault="004E53B9"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Australia</w:t>
            </w:r>
            <w:r w:rsidR="007855A8">
              <w:rPr>
                <w:rFonts w:ascii="Calibri" w:hAnsi="Calibri" w:cs="Calibri"/>
                <w:color w:val="000000"/>
                <w:sz w:val="16"/>
                <w:szCs w:val="16"/>
                <w:lang w:eastAsia="en-AU"/>
              </w:rPr>
              <w:t xml:space="preserve"> (7)</w:t>
            </w:r>
          </w:p>
          <w:p w14:paraId="13E8AFD0" w14:textId="69A97CBD" w:rsidR="00F51D6B" w:rsidRPr="005163AD" w:rsidRDefault="004E53B9"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Romania</w:t>
            </w:r>
            <w:r w:rsidR="007855A8">
              <w:rPr>
                <w:rFonts w:ascii="Calibri" w:hAnsi="Calibri" w:cs="Calibri"/>
                <w:color w:val="000000"/>
                <w:sz w:val="16"/>
                <w:szCs w:val="16"/>
                <w:lang w:eastAsia="en-AU"/>
              </w:rPr>
              <w:t xml:space="preserve"> (1)</w:t>
            </w:r>
          </w:p>
        </w:tc>
        <w:tc>
          <w:tcPr>
            <w:tcW w:w="459" w:type="pct"/>
            <w:tcBorders>
              <w:top w:val="nil"/>
              <w:left w:val="single" w:sz="4" w:space="0" w:color="auto"/>
              <w:bottom w:val="single" w:sz="4" w:space="0" w:color="auto"/>
              <w:right w:val="single" w:sz="4" w:space="0" w:color="auto"/>
            </w:tcBorders>
            <w:shd w:val="clear" w:color="auto" w:fill="auto"/>
            <w:hideMark/>
          </w:tcPr>
          <w:p w14:paraId="49A0F2E6" w14:textId="24E0B848" w:rsidR="00F51D6B" w:rsidRPr="005163AD" w:rsidRDefault="00F51D6B"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13 RCTs</w:t>
            </w:r>
            <w:r w:rsidR="00056678">
              <w:rPr>
                <w:rFonts w:ascii="Calibri" w:hAnsi="Calibri" w:cs="Calibri"/>
                <w:color w:val="000000"/>
                <w:sz w:val="16"/>
                <w:szCs w:val="16"/>
                <w:lang w:eastAsia="en-AU"/>
              </w:rPr>
              <w:t>;</w:t>
            </w:r>
            <w:r w:rsidRPr="005163AD">
              <w:rPr>
                <w:rFonts w:ascii="Calibri" w:hAnsi="Calibri" w:cs="Calibri"/>
                <w:color w:val="000000"/>
                <w:sz w:val="16"/>
                <w:szCs w:val="16"/>
                <w:lang w:eastAsia="en-AU"/>
              </w:rPr>
              <w:t xml:space="preserve"> 1214 </w:t>
            </w:r>
            <w:r w:rsidR="00C06B4A" w:rsidRPr="005163AD">
              <w:rPr>
                <w:rFonts w:ascii="Calibri" w:hAnsi="Calibri" w:cs="Calibri"/>
                <w:color w:val="000000"/>
                <w:sz w:val="16"/>
                <w:szCs w:val="16"/>
                <w:lang w:eastAsia="en-AU"/>
              </w:rPr>
              <w:t>p</w:t>
            </w:r>
            <w:r w:rsidR="00C06B4A">
              <w:rPr>
                <w:rFonts w:ascii="Calibri" w:hAnsi="Calibri" w:cs="Calibri"/>
                <w:color w:val="000000"/>
                <w:sz w:val="16"/>
                <w:szCs w:val="16"/>
                <w:lang w:eastAsia="en-AU"/>
              </w:rPr>
              <w:t>articipants</w:t>
            </w:r>
            <w:r w:rsidRPr="005163AD">
              <w:rPr>
                <w:rFonts w:ascii="Calibri" w:hAnsi="Calibri" w:cs="Calibri"/>
                <w:color w:val="000000"/>
                <w:sz w:val="16"/>
                <w:szCs w:val="16"/>
                <w:lang w:eastAsia="en-AU"/>
              </w:rPr>
              <w:t xml:space="preserve"> </w:t>
            </w:r>
          </w:p>
        </w:tc>
        <w:tc>
          <w:tcPr>
            <w:tcW w:w="645" w:type="pct"/>
            <w:tcBorders>
              <w:top w:val="nil"/>
              <w:left w:val="nil"/>
              <w:bottom w:val="single" w:sz="4" w:space="0" w:color="auto"/>
              <w:right w:val="single" w:sz="4" w:space="0" w:color="auto"/>
            </w:tcBorders>
            <w:shd w:val="clear" w:color="auto" w:fill="auto"/>
            <w:hideMark/>
          </w:tcPr>
          <w:p w14:paraId="6B8ABB7D" w14:textId="34BCC58C" w:rsidR="00F51D6B" w:rsidRPr="005163AD" w:rsidRDefault="00680B82"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 xml:space="preserve">All </w:t>
            </w:r>
            <w:proofErr w:type="spellStart"/>
            <w:r>
              <w:rPr>
                <w:rFonts w:ascii="Calibri" w:hAnsi="Calibri" w:cs="Calibri"/>
                <w:color w:val="000000"/>
                <w:sz w:val="16"/>
                <w:szCs w:val="16"/>
                <w:lang w:eastAsia="en-AU"/>
              </w:rPr>
              <w:t>i</w:t>
            </w:r>
            <w:r w:rsidR="007855A8">
              <w:rPr>
                <w:rFonts w:ascii="Calibri" w:hAnsi="Calibri" w:cs="Calibri"/>
                <w:color w:val="000000"/>
                <w:sz w:val="16"/>
                <w:szCs w:val="16"/>
                <w:lang w:eastAsia="en-AU"/>
              </w:rPr>
              <w:t>CBT</w:t>
            </w:r>
            <w:proofErr w:type="spellEnd"/>
          </w:p>
        </w:tc>
        <w:tc>
          <w:tcPr>
            <w:tcW w:w="1244" w:type="pct"/>
            <w:tcBorders>
              <w:top w:val="nil"/>
              <w:left w:val="nil"/>
              <w:bottom w:val="single" w:sz="4" w:space="0" w:color="auto"/>
              <w:right w:val="single" w:sz="4" w:space="0" w:color="auto"/>
            </w:tcBorders>
            <w:shd w:val="clear" w:color="auto" w:fill="auto"/>
            <w:hideMark/>
          </w:tcPr>
          <w:p w14:paraId="5F8F7B9C" w14:textId="77777777" w:rsidR="007855A8" w:rsidRDefault="007855A8"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 xml:space="preserve">All </w:t>
            </w:r>
            <w:r>
              <w:rPr>
                <w:rFonts w:ascii="Calibri" w:hAnsi="Calibri" w:cs="Calibri"/>
                <w:color w:val="000000"/>
                <w:sz w:val="16"/>
                <w:szCs w:val="16"/>
                <w:lang w:eastAsia="en-AU"/>
              </w:rPr>
              <w:t xml:space="preserve">13 studies involved </w:t>
            </w:r>
            <w:r w:rsidRPr="005163AD">
              <w:rPr>
                <w:rFonts w:ascii="Calibri" w:hAnsi="Calibri" w:cs="Calibri"/>
                <w:color w:val="000000"/>
                <w:sz w:val="16"/>
                <w:szCs w:val="16"/>
                <w:lang w:eastAsia="en-AU"/>
              </w:rPr>
              <w:t>guidance</w:t>
            </w:r>
            <w:r>
              <w:rPr>
                <w:rFonts w:ascii="Calibri" w:hAnsi="Calibri" w:cs="Calibri"/>
                <w:color w:val="000000"/>
                <w:sz w:val="16"/>
                <w:szCs w:val="16"/>
                <w:lang w:eastAsia="en-AU"/>
              </w:rPr>
              <w:t xml:space="preserve">. </w:t>
            </w:r>
            <w:r w:rsidRPr="007855A8">
              <w:rPr>
                <w:rFonts w:ascii="Calibri" w:hAnsi="Calibri" w:cs="Calibri"/>
                <w:color w:val="000000"/>
                <w:sz w:val="16"/>
                <w:szCs w:val="16"/>
                <w:lang w:eastAsia="en-AU"/>
              </w:rPr>
              <w:t xml:space="preserve">12 involved email contact with therapist, 3 with phone contact as well. 1 involved videocall with therapist. </w:t>
            </w:r>
          </w:p>
          <w:p w14:paraId="16EB23C2" w14:textId="77777777" w:rsidR="007855A8" w:rsidRDefault="007855A8" w:rsidP="00725226">
            <w:pPr>
              <w:contextualSpacing/>
              <w:rPr>
                <w:rFonts w:ascii="Calibri" w:hAnsi="Calibri" w:cs="Calibri"/>
                <w:color w:val="000000"/>
                <w:sz w:val="16"/>
                <w:szCs w:val="16"/>
                <w:lang w:eastAsia="en-AU"/>
              </w:rPr>
            </w:pPr>
          </w:p>
          <w:p w14:paraId="3F52FCFC" w14:textId="3C17ABFE" w:rsidR="007855A8" w:rsidRDefault="007855A8"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T</w:t>
            </w:r>
            <w:r w:rsidRPr="007855A8">
              <w:rPr>
                <w:rFonts w:ascii="Calibri" w:hAnsi="Calibri" w:cs="Calibri"/>
                <w:color w:val="000000"/>
                <w:sz w:val="16"/>
                <w:szCs w:val="16"/>
                <w:lang w:eastAsia="en-AU"/>
              </w:rPr>
              <w:t>herapist time per patient ranged from</w:t>
            </w:r>
            <w:r>
              <w:rPr>
                <w:rFonts w:ascii="Calibri" w:hAnsi="Calibri" w:cs="Calibri"/>
                <w:color w:val="000000"/>
                <w:sz w:val="16"/>
                <w:szCs w:val="16"/>
                <w:lang w:eastAsia="en-AU"/>
              </w:rPr>
              <w:t xml:space="preserve"> M =</w:t>
            </w:r>
            <w:r w:rsidRPr="007855A8">
              <w:rPr>
                <w:rFonts w:ascii="Calibri" w:hAnsi="Calibri" w:cs="Calibri"/>
                <w:color w:val="000000"/>
                <w:sz w:val="16"/>
                <w:szCs w:val="16"/>
                <w:lang w:eastAsia="en-AU"/>
              </w:rPr>
              <w:t xml:space="preserve"> 6.04 mins (SD 10.66) to 376.3 mins (SD 156.8).</w:t>
            </w:r>
          </w:p>
          <w:p w14:paraId="023F72C7" w14:textId="77777777" w:rsidR="007855A8" w:rsidRDefault="007855A8" w:rsidP="00725226">
            <w:pPr>
              <w:contextualSpacing/>
              <w:rPr>
                <w:rFonts w:ascii="Calibri" w:hAnsi="Calibri" w:cs="Calibri"/>
                <w:color w:val="000000"/>
                <w:sz w:val="16"/>
                <w:szCs w:val="16"/>
                <w:lang w:eastAsia="en-AU"/>
              </w:rPr>
            </w:pPr>
          </w:p>
          <w:p w14:paraId="4447A418" w14:textId="6F80CAD4" w:rsidR="00F51D6B" w:rsidRPr="008F61F3" w:rsidRDefault="007855A8" w:rsidP="00725226">
            <w:pPr>
              <w:contextualSpacing/>
              <w:rPr>
                <w:rFonts w:ascii="Calibri" w:hAnsi="Calibri" w:cs="Calibri"/>
                <w:color w:val="00B050"/>
                <w:sz w:val="16"/>
                <w:szCs w:val="16"/>
                <w:highlight w:val="yellow"/>
                <w:lang w:eastAsia="en-AU"/>
              </w:rPr>
            </w:pPr>
            <w:r w:rsidRPr="007855A8">
              <w:rPr>
                <w:rFonts w:ascii="Calibri" w:hAnsi="Calibri" w:cs="Calibri"/>
                <w:color w:val="000000"/>
                <w:sz w:val="16"/>
                <w:szCs w:val="16"/>
                <w:lang w:eastAsia="en-AU"/>
              </w:rPr>
              <w:t>Guidance provided by postgraduate psychology students, psychologists, clinical psychologists, clinic</w:t>
            </w:r>
            <w:r>
              <w:rPr>
                <w:rFonts w:ascii="Calibri" w:hAnsi="Calibri" w:cs="Calibri"/>
                <w:color w:val="000000"/>
                <w:sz w:val="16"/>
                <w:szCs w:val="16"/>
                <w:lang w:eastAsia="en-AU"/>
              </w:rPr>
              <w:t>i</w:t>
            </w:r>
            <w:r w:rsidRPr="007855A8">
              <w:rPr>
                <w:rFonts w:ascii="Calibri" w:hAnsi="Calibri" w:cs="Calibri"/>
                <w:color w:val="000000"/>
                <w:sz w:val="16"/>
                <w:szCs w:val="16"/>
                <w:lang w:eastAsia="en-AU"/>
              </w:rPr>
              <w:t xml:space="preserve">ans, therapists, licensed </w:t>
            </w:r>
            <w:r w:rsidRPr="007855A8">
              <w:rPr>
                <w:rFonts w:ascii="Calibri" w:hAnsi="Calibri" w:cs="Calibri"/>
                <w:sz w:val="16"/>
                <w:szCs w:val="16"/>
                <w:lang w:eastAsia="en-AU"/>
              </w:rPr>
              <w:t>psychotherapists)</w:t>
            </w:r>
          </w:p>
        </w:tc>
        <w:tc>
          <w:tcPr>
            <w:tcW w:w="262" w:type="pct"/>
            <w:tcBorders>
              <w:top w:val="nil"/>
              <w:left w:val="nil"/>
              <w:bottom w:val="single" w:sz="4" w:space="0" w:color="auto"/>
              <w:right w:val="single" w:sz="4" w:space="0" w:color="auto"/>
            </w:tcBorders>
            <w:shd w:val="clear" w:color="auto" w:fill="auto"/>
            <w:hideMark/>
          </w:tcPr>
          <w:p w14:paraId="420D6EEC" w14:textId="2E4F9D89" w:rsidR="00B966CE" w:rsidRDefault="007855A8" w:rsidP="00725226">
            <w:pPr>
              <w:contextualSpacing/>
              <w:rPr>
                <w:rFonts w:ascii="Calibri" w:hAnsi="Calibri" w:cs="Calibri"/>
                <w:color w:val="000000"/>
                <w:sz w:val="16"/>
                <w:szCs w:val="16"/>
              </w:rPr>
            </w:pPr>
            <w:r w:rsidRPr="007855A8">
              <w:rPr>
                <w:rFonts w:ascii="Calibri" w:hAnsi="Calibri" w:cs="Calibri"/>
                <w:color w:val="000000"/>
                <w:sz w:val="16"/>
                <w:szCs w:val="16"/>
              </w:rPr>
              <w:t xml:space="preserve">6-16 </w:t>
            </w:r>
            <w:proofErr w:type="gramStart"/>
            <w:r w:rsidRPr="007855A8">
              <w:rPr>
                <w:rFonts w:ascii="Calibri" w:hAnsi="Calibri" w:cs="Calibri"/>
                <w:color w:val="000000"/>
                <w:sz w:val="16"/>
                <w:szCs w:val="16"/>
              </w:rPr>
              <w:t>weeks</w:t>
            </w:r>
            <w:r w:rsidR="00B966CE">
              <w:rPr>
                <w:rFonts w:ascii="Calibri" w:hAnsi="Calibri" w:cs="Calibri"/>
                <w:color w:val="000000"/>
                <w:sz w:val="16"/>
                <w:szCs w:val="16"/>
              </w:rPr>
              <w:t>;</w:t>
            </w:r>
            <w:proofErr w:type="gramEnd"/>
          </w:p>
          <w:p w14:paraId="0B6F05F6" w14:textId="186529E8" w:rsidR="00F51D6B" w:rsidRPr="007855A8" w:rsidRDefault="007855A8" w:rsidP="00725226">
            <w:pPr>
              <w:contextualSpacing/>
              <w:rPr>
                <w:rFonts w:ascii="Calibri" w:hAnsi="Calibri" w:cs="Calibri"/>
                <w:color w:val="000000"/>
                <w:sz w:val="16"/>
                <w:szCs w:val="16"/>
              </w:rPr>
            </w:pPr>
            <w:r w:rsidRPr="00291B1E">
              <w:rPr>
                <w:rFonts w:ascii="Calibri" w:hAnsi="Calibri" w:cs="Calibri"/>
                <w:color w:val="000000"/>
                <w:sz w:val="16"/>
                <w:szCs w:val="16"/>
              </w:rPr>
              <w:t>M</w:t>
            </w:r>
            <w:r w:rsidR="00B966CE" w:rsidRPr="00291B1E">
              <w:rPr>
                <w:rFonts w:ascii="Calibri" w:hAnsi="Calibri" w:cs="Calibri"/>
                <w:color w:val="000000"/>
                <w:sz w:val="16"/>
                <w:szCs w:val="16"/>
              </w:rPr>
              <w:t>,</w:t>
            </w:r>
            <w:r w:rsidRPr="00291B1E">
              <w:rPr>
                <w:rFonts w:ascii="Calibri" w:hAnsi="Calibri" w:cs="Calibri"/>
                <w:color w:val="000000"/>
                <w:sz w:val="16"/>
                <w:szCs w:val="16"/>
              </w:rPr>
              <w:t xml:space="preserve"> </w:t>
            </w:r>
            <w:r w:rsidR="00B966CE" w:rsidRPr="00291B1E">
              <w:rPr>
                <w:rFonts w:ascii="Calibri" w:hAnsi="Calibri" w:cs="Calibri"/>
                <w:color w:val="000000"/>
                <w:sz w:val="16"/>
                <w:szCs w:val="16"/>
              </w:rPr>
              <w:t>NR</w:t>
            </w:r>
          </w:p>
        </w:tc>
        <w:tc>
          <w:tcPr>
            <w:tcW w:w="317" w:type="pct"/>
            <w:tcBorders>
              <w:top w:val="nil"/>
              <w:left w:val="nil"/>
              <w:bottom w:val="single" w:sz="4" w:space="0" w:color="auto"/>
              <w:right w:val="single" w:sz="4" w:space="0" w:color="auto"/>
            </w:tcBorders>
            <w:shd w:val="clear" w:color="auto" w:fill="auto"/>
            <w:hideMark/>
          </w:tcPr>
          <w:p w14:paraId="3D446EA8" w14:textId="0AAE9599" w:rsidR="00F51D6B" w:rsidRPr="00457C1A" w:rsidRDefault="00F51D6B" w:rsidP="00725226">
            <w:pPr>
              <w:contextualSpacing/>
              <w:rPr>
                <w:rFonts w:ascii="Calibri" w:hAnsi="Calibri" w:cs="Calibri"/>
                <w:color w:val="000000"/>
                <w:sz w:val="16"/>
                <w:szCs w:val="16"/>
                <w:highlight w:val="yellow"/>
                <w:lang w:eastAsia="en-AU"/>
              </w:rPr>
            </w:pPr>
            <w:r w:rsidRPr="00457C1A">
              <w:rPr>
                <w:rFonts w:ascii="Calibri" w:hAnsi="Calibri"/>
                <w:sz w:val="16"/>
                <w:szCs w:val="16"/>
              </w:rPr>
              <w:t>Low</w:t>
            </w:r>
          </w:p>
        </w:tc>
      </w:tr>
      <w:tr w:rsidR="0012303A" w:rsidRPr="005163AD" w14:paraId="321DC94B" w14:textId="77777777" w:rsidTr="0012303A">
        <w:trPr>
          <w:trHeight w:val="1020"/>
        </w:trPr>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C85D9A" w14:textId="18292184" w:rsidR="00FC1FAF" w:rsidRPr="00FF7FE9" w:rsidRDefault="00375140" w:rsidP="00725226">
            <w:pPr>
              <w:contextualSpacing/>
              <w:rPr>
                <w:rFonts w:ascii="Calibri" w:hAnsi="Calibri" w:cs="Calibri"/>
                <w:color w:val="000000"/>
                <w:sz w:val="16"/>
                <w:szCs w:val="16"/>
                <w:highlight w:val="cyan"/>
                <w:lang w:eastAsia="en-AU"/>
              </w:rPr>
            </w:pPr>
            <w:r w:rsidRPr="002452B4">
              <w:rPr>
                <w:rFonts w:ascii="Calibri" w:hAnsi="Calibri" w:cs="Calibri"/>
                <w:color w:val="000000"/>
                <w:sz w:val="16"/>
                <w:szCs w:val="16"/>
                <w:lang w:eastAsia="en-AU"/>
              </w:rPr>
              <w:t>*</w:t>
            </w:r>
            <w:proofErr w:type="spellStart"/>
            <w:r w:rsidR="00FC1FAF" w:rsidRPr="002452B4">
              <w:rPr>
                <w:rFonts w:ascii="Calibri" w:hAnsi="Calibri" w:cs="Calibri"/>
                <w:color w:val="000000"/>
                <w:sz w:val="16"/>
                <w:szCs w:val="16"/>
                <w:lang w:eastAsia="en-AU"/>
              </w:rPr>
              <w:t>Rozental</w:t>
            </w:r>
            <w:proofErr w:type="spellEnd"/>
            <w:r w:rsidR="00FC1FAF" w:rsidRPr="002452B4">
              <w:rPr>
                <w:rFonts w:ascii="Calibri" w:hAnsi="Calibri" w:cs="Calibri"/>
                <w:color w:val="000000"/>
                <w:sz w:val="16"/>
                <w:szCs w:val="16"/>
                <w:lang w:eastAsia="en-AU"/>
              </w:rPr>
              <w:t xml:space="preserve"> et al. (2017)</w:t>
            </w:r>
            <w:r w:rsidR="00C90F74">
              <w:rPr>
                <w:rFonts w:ascii="Calibri" w:hAnsi="Calibri" w:cs="Calibri"/>
                <w:color w:val="000000"/>
                <w:sz w:val="16"/>
                <w:szCs w:val="16"/>
                <w:lang w:eastAsia="en-AU"/>
              </w:rPr>
              <w:fldChar w:fldCharType="begin"/>
            </w:r>
            <w:r w:rsidR="00C90F74">
              <w:rPr>
                <w:rFonts w:ascii="Calibri" w:hAnsi="Calibri" w:cs="Calibri"/>
                <w:color w:val="000000"/>
                <w:sz w:val="16"/>
                <w:szCs w:val="16"/>
                <w:lang w:eastAsia="en-AU"/>
              </w:rPr>
              <w:instrText xml:space="preserve"> ADDIN EN.CITE &lt;EndNote&gt;&lt;Cite&gt;&lt;Author&gt;Rozental&lt;/Author&gt;&lt;Year&gt;2017&lt;/Year&gt;&lt;RecNum&gt;60&lt;/RecNum&gt;&lt;DisplayText&gt;&lt;style face="superscript"&gt;11&lt;/style&gt;&lt;/DisplayText&gt;&lt;record&gt;&lt;rec-number&gt;60&lt;/rec-number&gt;&lt;foreign-keys&gt;&lt;key app="EN" db-id="dawtr0zrkrzfa5edzzlpe2we0xa00t90vvr2" timestamp="1630642402"&gt;60&lt;/key&gt;&lt;/foreign-keys&gt;&lt;ref-type name="Journal Article"&gt;17&lt;/ref-type&gt;&lt;contributors&gt;&lt;authors&gt;&lt;author&gt;Rozental, A.&lt;/author&gt;&lt;author&gt;Magnusson, K.&lt;/author&gt;&lt;author&gt;Boettcher, J.&lt;/author&gt;&lt;author&gt;Andersson, G.&lt;/author&gt;&lt;author&gt;Carlbring, P.&lt;/author&gt;&lt;/authors&gt;&lt;/contributors&gt;&lt;auth-address&gt;Division of Clinical Psychology.&amp;#xD;Division of Psychiatry, Department of Clinical Neuroscience, Karolinska Institutet.&amp;#xD;Department of Clinical Psychology and Psychotherapy, Freie Universität Berlin.&lt;/auth-address&gt;&lt;titles&gt;&lt;title&gt;For better or worse: An individual patient data meta-analysis of deterioration among participants receiving Internet-based cognitive behavior therapy&lt;/title&gt;&lt;secondary-title&gt;J Consult Clin Psychol&lt;/secondary-title&gt;&lt;/titles&gt;&lt;periodical&gt;&lt;full-title&gt;J Consult Clin Psychol&lt;/full-title&gt;&lt;/periodical&gt;&lt;pages&gt;160-177&lt;/pages&gt;&lt;volume&gt;85&lt;/volume&gt;&lt;number&gt;2&lt;/number&gt;&lt;edition&gt;2016/10/28&lt;/edition&gt;&lt;keywords&gt;&lt;keyword&gt;Adult&lt;/keyword&gt;&lt;keyword&gt;Cognitive Behavioral Therapy/*methods&lt;/keyword&gt;&lt;keyword&gt;Female&lt;/keyword&gt;&lt;keyword&gt;Humans&lt;/keyword&gt;&lt;keyword&gt;*Internet&lt;/keyword&gt;&lt;keyword&gt;Male&lt;/keyword&gt;&lt;keyword&gt;Mental Disorders/*therapy&lt;/keyword&gt;&lt;keyword&gt;Severity of Illness Index&lt;/keyword&gt;&lt;keyword&gt;Telemedicine/*methods&lt;/keyword&gt;&lt;keyword&gt;Treatment Failure&lt;/keyword&gt;&lt;/keywords&gt;&lt;dates&gt;&lt;year&gt;2017&lt;/year&gt;&lt;pub-dates&gt;&lt;date&gt;Feb&lt;/date&gt;&lt;/pub-dates&gt;&lt;/dates&gt;&lt;isbn&gt;0022-006x&lt;/isbn&gt;&lt;accession-num&gt;27775414&lt;/accession-num&gt;&lt;urls&gt;&lt;/urls&gt;&lt;electronic-resource-num&gt;10.1037/ccp0000158&lt;/electronic-resource-num&gt;&lt;remote-database-provider&gt;NLM&lt;/remote-database-provider&gt;&lt;language&gt;eng&lt;/language&gt;&lt;/record&gt;&lt;/Cite&gt;&lt;/EndNote&gt;</w:instrText>
            </w:r>
            <w:r w:rsidR="00C90F74">
              <w:rPr>
                <w:rFonts w:ascii="Calibri" w:hAnsi="Calibri" w:cs="Calibri"/>
                <w:color w:val="000000"/>
                <w:sz w:val="16"/>
                <w:szCs w:val="16"/>
                <w:lang w:eastAsia="en-AU"/>
              </w:rPr>
              <w:fldChar w:fldCharType="separate"/>
            </w:r>
            <w:r w:rsidR="00C90F74" w:rsidRPr="00C90F74">
              <w:rPr>
                <w:rFonts w:ascii="Calibri" w:hAnsi="Calibri" w:cs="Calibri"/>
                <w:noProof/>
                <w:color w:val="000000"/>
                <w:sz w:val="16"/>
                <w:szCs w:val="16"/>
                <w:vertAlign w:val="superscript"/>
                <w:lang w:eastAsia="en-AU"/>
              </w:rPr>
              <w:t>11</w:t>
            </w:r>
            <w:r w:rsidR="00C90F74">
              <w:rPr>
                <w:rFonts w:ascii="Calibri" w:hAnsi="Calibri" w:cs="Calibri"/>
                <w:color w:val="000000"/>
                <w:sz w:val="16"/>
                <w:szCs w:val="16"/>
                <w:lang w:eastAsia="en-AU"/>
              </w:rPr>
              <w:fldChar w:fldCharType="end"/>
            </w:r>
          </w:p>
        </w:tc>
        <w:tc>
          <w:tcPr>
            <w:tcW w:w="371" w:type="pct"/>
            <w:tcBorders>
              <w:top w:val="nil"/>
              <w:left w:val="nil"/>
              <w:bottom w:val="single" w:sz="4" w:space="0" w:color="auto"/>
              <w:right w:val="single" w:sz="4" w:space="0" w:color="auto"/>
            </w:tcBorders>
          </w:tcPr>
          <w:p w14:paraId="6B13BB23" w14:textId="77777777" w:rsidR="00FC1FAF" w:rsidRDefault="00FC1FAF"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 xml:space="preserve">Any </w:t>
            </w:r>
          </w:p>
          <w:p w14:paraId="0E2A6621" w14:textId="3F81A13F" w:rsidR="00FC1FAF" w:rsidRPr="005163AD" w:rsidRDefault="00FC1FAF"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w:t>
            </w:r>
            <w:proofErr w:type="gramStart"/>
            <w:r w:rsidRPr="005163AD">
              <w:rPr>
                <w:rFonts w:ascii="Calibri" w:hAnsi="Calibri" w:cs="Calibri"/>
                <w:color w:val="000000"/>
                <w:sz w:val="16"/>
                <w:szCs w:val="16"/>
                <w:lang w:eastAsia="en-AU"/>
              </w:rPr>
              <w:t>mostly</w:t>
            </w:r>
            <w:proofErr w:type="gramEnd"/>
            <w:r w:rsidRPr="005163AD">
              <w:rPr>
                <w:rFonts w:ascii="Calibri" w:hAnsi="Calibri" w:cs="Calibri"/>
                <w:color w:val="000000"/>
                <w:sz w:val="16"/>
                <w:szCs w:val="16"/>
                <w:lang w:eastAsia="en-AU"/>
              </w:rPr>
              <w:t xml:space="preserve"> anxiety disorders</w:t>
            </w:r>
            <w:r>
              <w:rPr>
                <w:rFonts w:ascii="Calibri" w:hAnsi="Calibri" w:cs="Calibri"/>
                <w:color w:val="000000"/>
                <w:sz w:val="16"/>
                <w:szCs w:val="16"/>
                <w:lang w:eastAsia="en-AU"/>
              </w:rPr>
              <w:t xml:space="preserve"> – 61%</w:t>
            </w:r>
            <w:r w:rsidRPr="005163AD">
              <w:rPr>
                <w:rFonts w:ascii="Calibri" w:hAnsi="Calibri" w:cs="Calibri"/>
                <w:color w:val="000000"/>
                <w:sz w:val="16"/>
                <w:szCs w:val="16"/>
                <w:lang w:eastAsia="en-AU"/>
              </w:rPr>
              <w:t>, depression</w:t>
            </w:r>
            <w:r>
              <w:rPr>
                <w:rFonts w:ascii="Calibri" w:hAnsi="Calibri" w:cs="Calibri"/>
                <w:color w:val="000000"/>
                <w:sz w:val="16"/>
                <w:szCs w:val="16"/>
                <w:lang w:eastAsia="en-AU"/>
              </w:rPr>
              <w:t xml:space="preserve"> – 20 %</w:t>
            </w:r>
            <w:r w:rsidRPr="005163AD">
              <w:rPr>
                <w:rFonts w:ascii="Calibri" w:hAnsi="Calibri" w:cs="Calibri"/>
                <w:color w:val="000000"/>
                <w:sz w:val="16"/>
                <w:szCs w:val="16"/>
                <w:lang w:eastAsia="en-AU"/>
              </w:rPr>
              <w:t>)</w:t>
            </w:r>
          </w:p>
        </w:tc>
        <w:tc>
          <w:tcPr>
            <w:tcW w:w="411" w:type="pct"/>
            <w:tcBorders>
              <w:top w:val="single" w:sz="4" w:space="0" w:color="auto"/>
              <w:left w:val="single" w:sz="4" w:space="0" w:color="auto"/>
              <w:bottom w:val="single" w:sz="4" w:space="0" w:color="auto"/>
              <w:right w:val="single" w:sz="4" w:space="0" w:color="auto"/>
            </w:tcBorders>
          </w:tcPr>
          <w:p w14:paraId="135EE8D2" w14:textId="77777777" w:rsidR="000E244E" w:rsidRDefault="000E244E"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M age 39 (SD 13)</w:t>
            </w:r>
          </w:p>
          <w:p w14:paraId="699639FC" w14:textId="77777777" w:rsidR="000E244E" w:rsidRDefault="000E244E"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63% female</w:t>
            </w:r>
          </w:p>
          <w:p w14:paraId="3D779963" w14:textId="13A1AF8C" w:rsidR="000E244E" w:rsidRPr="005163AD" w:rsidRDefault="000E244E"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 xml:space="preserve">Vast majority samples general population, 1 study each </w:t>
            </w:r>
            <w:r w:rsidR="002452B4">
              <w:rPr>
                <w:rFonts w:ascii="Calibri" w:hAnsi="Calibri" w:cs="Calibri"/>
                <w:color w:val="000000"/>
                <w:sz w:val="16"/>
                <w:szCs w:val="16"/>
                <w:lang w:eastAsia="en-AU"/>
              </w:rPr>
              <w:t>–</w:t>
            </w:r>
            <w:r>
              <w:rPr>
                <w:rFonts w:ascii="Calibri" w:hAnsi="Calibri" w:cs="Calibri"/>
                <w:color w:val="000000"/>
                <w:sz w:val="16"/>
                <w:szCs w:val="16"/>
                <w:lang w:eastAsia="en-AU"/>
              </w:rPr>
              <w:t xml:space="preserve"> </w:t>
            </w:r>
            <w:r w:rsidR="002452B4">
              <w:rPr>
                <w:rFonts w:ascii="Calibri" w:hAnsi="Calibri" w:cs="Calibri"/>
                <w:color w:val="000000"/>
                <w:sz w:val="16"/>
                <w:szCs w:val="16"/>
                <w:lang w:eastAsia="en-AU"/>
              </w:rPr>
              <w:t>primary care and students</w:t>
            </w:r>
          </w:p>
        </w:tc>
        <w:tc>
          <w:tcPr>
            <w:tcW w:w="294" w:type="pct"/>
            <w:tcBorders>
              <w:top w:val="nil"/>
              <w:left w:val="single" w:sz="4" w:space="0" w:color="auto"/>
              <w:bottom w:val="single" w:sz="4" w:space="0" w:color="auto"/>
              <w:right w:val="single" w:sz="4" w:space="0" w:color="auto"/>
            </w:tcBorders>
            <w:shd w:val="clear" w:color="auto" w:fill="auto"/>
            <w:hideMark/>
          </w:tcPr>
          <w:p w14:paraId="793B89EB" w14:textId="6B53BEBA" w:rsidR="00FC1FAF" w:rsidRPr="005163AD" w:rsidRDefault="00FC1FAF"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A</w:t>
            </w:r>
            <w:r w:rsidRPr="00FC1FAF">
              <w:rPr>
                <w:rFonts w:ascii="Calibri" w:hAnsi="Calibri" w:cs="Calibri"/>
                <w:color w:val="000000"/>
                <w:sz w:val="16"/>
                <w:szCs w:val="16"/>
                <w:lang w:eastAsia="en-AU"/>
              </w:rPr>
              <w:t xml:space="preserve">ll trials conducted </w:t>
            </w:r>
            <w:r>
              <w:rPr>
                <w:rFonts w:ascii="Calibri" w:hAnsi="Calibri" w:cs="Calibri"/>
                <w:color w:val="000000"/>
                <w:sz w:val="16"/>
                <w:szCs w:val="16"/>
                <w:lang w:eastAsia="en-AU"/>
              </w:rPr>
              <w:t xml:space="preserve">from 2005-2016 by </w:t>
            </w:r>
            <w:r w:rsidRPr="00FC1FAF">
              <w:rPr>
                <w:rFonts w:ascii="Calibri" w:hAnsi="Calibri" w:cs="Calibri"/>
                <w:color w:val="000000"/>
                <w:sz w:val="16"/>
                <w:szCs w:val="16"/>
                <w:lang w:eastAsia="en-AU"/>
              </w:rPr>
              <w:t>review</w:t>
            </w:r>
            <w:r>
              <w:rPr>
                <w:rFonts w:ascii="Calibri" w:hAnsi="Calibri" w:cs="Calibri"/>
                <w:color w:val="000000"/>
                <w:sz w:val="16"/>
                <w:szCs w:val="16"/>
                <w:lang w:eastAsia="en-AU"/>
              </w:rPr>
              <w:t xml:space="preserve"> authors</w:t>
            </w:r>
          </w:p>
        </w:tc>
        <w:tc>
          <w:tcPr>
            <w:tcW w:w="701" w:type="pct"/>
            <w:tcBorders>
              <w:top w:val="single" w:sz="4" w:space="0" w:color="auto"/>
              <w:left w:val="nil"/>
              <w:bottom w:val="single" w:sz="4" w:space="0" w:color="auto"/>
              <w:right w:val="single" w:sz="4" w:space="0" w:color="auto"/>
            </w:tcBorders>
          </w:tcPr>
          <w:p w14:paraId="56E32729" w14:textId="5587BA64" w:rsidR="00FC1FAF" w:rsidRPr="005163AD" w:rsidRDefault="00FC1FAF"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Sweden (29)</w:t>
            </w:r>
          </w:p>
        </w:tc>
        <w:tc>
          <w:tcPr>
            <w:tcW w:w="459" w:type="pct"/>
            <w:tcBorders>
              <w:top w:val="nil"/>
              <w:left w:val="single" w:sz="4" w:space="0" w:color="auto"/>
              <w:bottom w:val="single" w:sz="4" w:space="0" w:color="auto"/>
              <w:right w:val="single" w:sz="4" w:space="0" w:color="auto"/>
            </w:tcBorders>
            <w:shd w:val="clear" w:color="auto" w:fill="auto"/>
            <w:hideMark/>
          </w:tcPr>
          <w:p w14:paraId="7C2703C3" w14:textId="092E4E5B" w:rsidR="00FC1FAF" w:rsidRPr="005163AD" w:rsidRDefault="00FC1FAF"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29 controlled trials (26 RCTs</w:t>
            </w:r>
            <w:r>
              <w:rPr>
                <w:rFonts w:ascii="Calibri" w:hAnsi="Calibri" w:cs="Calibri"/>
                <w:color w:val="000000"/>
                <w:sz w:val="16"/>
                <w:szCs w:val="16"/>
                <w:lang w:eastAsia="en-AU"/>
              </w:rPr>
              <w:t>); 2866</w:t>
            </w:r>
          </w:p>
        </w:tc>
        <w:tc>
          <w:tcPr>
            <w:tcW w:w="645" w:type="pct"/>
            <w:tcBorders>
              <w:top w:val="nil"/>
              <w:left w:val="nil"/>
              <w:bottom w:val="single" w:sz="4" w:space="0" w:color="auto"/>
              <w:right w:val="single" w:sz="4" w:space="0" w:color="auto"/>
            </w:tcBorders>
            <w:shd w:val="clear" w:color="auto" w:fill="auto"/>
          </w:tcPr>
          <w:p w14:paraId="08E2EEA2" w14:textId="77777777" w:rsidR="00FC1FAF" w:rsidRDefault="00FC1FAF" w:rsidP="00725226">
            <w:pPr>
              <w:contextualSpacing/>
              <w:rPr>
                <w:rFonts w:ascii="Calibri" w:hAnsi="Calibri" w:cs="Calibri"/>
                <w:color w:val="000000"/>
                <w:sz w:val="16"/>
                <w:szCs w:val="16"/>
                <w:lang w:eastAsia="en-AU"/>
              </w:rPr>
            </w:pPr>
            <w:proofErr w:type="spellStart"/>
            <w:r>
              <w:rPr>
                <w:rFonts w:ascii="Calibri" w:hAnsi="Calibri" w:cs="Calibri"/>
                <w:color w:val="000000"/>
                <w:sz w:val="16"/>
                <w:szCs w:val="16"/>
                <w:lang w:eastAsia="en-AU"/>
              </w:rPr>
              <w:t>iCBT</w:t>
            </w:r>
            <w:proofErr w:type="spellEnd"/>
            <w:r w:rsidR="000E244E">
              <w:rPr>
                <w:rFonts w:ascii="Calibri" w:hAnsi="Calibri" w:cs="Calibri"/>
                <w:color w:val="000000"/>
                <w:sz w:val="16"/>
                <w:szCs w:val="16"/>
                <w:lang w:eastAsia="en-AU"/>
              </w:rPr>
              <w:t xml:space="preserve"> (74%)</w:t>
            </w:r>
          </w:p>
          <w:p w14:paraId="74535FC5" w14:textId="7B5F3246" w:rsidR="000E244E" w:rsidRPr="005163AD" w:rsidRDefault="000E244E"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control</w:t>
            </w:r>
            <w:r w:rsidR="002452B4">
              <w:rPr>
                <w:rFonts w:ascii="Calibri" w:hAnsi="Calibri" w:cs="Calibri"/>
                <w:color w:val="000000"/>
                <w:sz w:val="16"/>
                <w:szCs w:val="16"/>
                <w:lang w:eastAsia="en-AU"/>
              </w:rPr>
              <w:t>, mostly waitlist</w:t>
            </w:r>
            <w:r>
              <w:rPr>
                <w:rFonts w:ascii="Calibri" w:hAnsi="Calibri" w:cs="Calibri"/>
                <w:color w:val="000000"/>
                <w:sz w:val="16"/>
                <w:szCs w:val="16"/>
                <w:lang w:eastAsia="en-AU"/>
              </w:rPr>
              <w:t xml:space="preserve"> (26%)</w:t>
            </w:r>
          </w:p>
        </w:tc>
        <w:tc>
          <w:tcPr>
            <w:tcW w:w="1244" w:type="pct"/>
            <w:tcBorders>
              <w:top w:val="nil"/>
              <w:left w:val="nil"/>
              <w:bottom w:val="single" w:sz="4" w:space="0" w:color="auto"/>
              <w:right w:val="single" w:sz="4" w:space="0" w:color="auto"/>
            </w:tcBorders>
            <w:shd w:val="clear" w:color="auto" w:fill="auto"/>
            <w:hideMark/>
          </w:tcPr>
          <w:p w14:paraId="3D8E0519" w14:textId="3DBF97AF" w:rsidR="00FC1FAF" w:rsidRPr="008F61F3" w:rsidRDefault="00FC1FAF" w:rsidP="00725226">
            <w:pPr>
              <w:contextualSpacing/>
              <w:rPr>
                <w:rFonts w:ascii="Calibri" w:hAnsi="Calibri" w:cs="Calibri"/>
                <w:color w:val="000000"/>
                <w:sz w:val="16"/>
                <w:szCs w:val="16"/>
                <w:highlight w:val="yellow"/>
                <w:lang w:eastAsia="en-AU"/>
              </w:rPr>
            </w:pPr>
            <w:r w:rsidRPr="005163AD">
              <w:rPr>
                <w:rFonts w:ascii="Calibri" w:hAnsi="Calibri" w:cs="Calibri"/>
                <w:color w:val="000000"/>
                <w:sz w:val="16"/>
                <w:szCs w:val="16"/>
                <w:lang w:eastAsia="en-AU"/>
              </w:rPr>
              <w:t>2</w:t>
            </w:r>
            <w:r>
              <w:rPr>
                <w:rFonts w:ascii="Calibri" w:hAnsi="Calibri" w:cs="Calibri"/>
                <w:color w:val="000000"/>
                <w:sz w:val="16"/>
                <w:szCs w:val="16"/>
                <w:lang w:eastAsia="en-AU"/>
              </w:rPr>
              <w:t>7/</w:t>
            </w:r>
            <w:r w:rsidRPr="005163AD">
              <w:rPr>
                <w:rFonts w:ascii="Calibri" w:hAnsi="Calibri" w:cs="Calibri"/>
                <w:color w:val="000000"/>
                <w:sz w:val="16"/>
                <w:szCs w:val="16"/>
                <w:lang w:eastAsia="en-AU"/>
              </w:rPr>
              <w:t>29 unguided</w:t>
            </w:r>
          </w:p>
        </w:tc>
        <w:tc>
          <w:tcPr>
            <w:tcW w:w="262" w:type="pct"/>
            <w:tcBorders>
              <w:top w:val="nil"/>
              <w:left w:val="nil"/>
              <w:bottom w:val="single" w:sz="4" w:space="0" w:color="auto"/>
              <w:right w:val="single" w:sz="4" w:space="0" w:color="auto"/>
            </w:tcBorders>
            <w:shd w:val="clear" w:color="auto" w:fill="auto"/>
            <w:hideMark/>
          </w:tcPr>
          <w:p w14:paraId="0C6665BB" w14:textId="3039304A" w:rsidR="00FC1FAF" w:rsidRPr="008F61F3" w:rsidRDefault="00FC1FAF" w:rsidP="00725226">
            <w:pPr>
              <w:contextualSpacing/>
              <w:rPr>
                <w:rFonts w:ascii="Calibri" w:hAnsi="Calibri" w:cs="Calibri"/>
                <w:color w:val="000000"/>
                <w:sz w:val="16"/>
                <w:szCs w:val="16"/>
                <w:highlight w:val="yellow"/>
                <w:lang w:eastAsia="en-AU"/>
              </w:rPr>
            </w:pPr>
            <w:r w:rsidRPr="00FC1FAF">
              <w:rPr>
                <w:rFonts w:ascii="Calibri" w:hAnsi="Calibri" w:cs="Calibri"/>
                <w:color w:val="000000"/>
                <w:sz w:val="16"/>
                <w:szCs w:val="16"/>
                <w:lang w:eastAsia="en-AU"/>
              </w:rPr>
              <w:t>4-12 weeks</w:t>
            </w:r>
            <w:r w:rsidR="008B6855">
              <w:rPr>
                <w:rFonts w:ascii="Calibri" w:hAnsi="Calibri" w:cs="Calibri"/>
                <w:color w:val="000000"/>
                <w:sz w:val="16"/>
                <w:szCs w:val="16"/>
                <w:lang w:eastAsia="en-AU"/>
              </w:rPr>
              <w:t>;</w:t>
            </w:r>
            <w:r w:rsidRPr="00FC1FAF">
              <w:rPr>
                <w:rFonts w:ascii="Calibri" w:hAnsi="Calibri" w:cs="Calibri"/>
                <w:color w:val="000000"/>
                <w:sz w:val="16"/>
                <w:szCs w:val="16"/>
                <w:lang w:eastAsia="en-AU"/>
              </w:rPr>
              <w:t xml:space="preserve"> M</w:t>
            </w:r>
            <w:r w:rsidR="008B6855">
              <w:rPr>
                <w:rFonts w:ascii="Calibri" w:hAnsi="Calibri" w:cs="Calibri"/>
                <w:color w:val="000000"/>
                <w:sz w:val="16"/>
                <w:szCs w:val="16"/>
                <w:lang w:eastAsia="en-AU"/>
              </w:rPr>
              <w:t xml:space="preserve">; </w:t>
            </w:r>
            <w:r w:rsidRPr="00FC1FAF">
              <w:rPr>
                <w:rFonts w:ascii="Calibri" w:hAnsi="Calibri" w:cs="Calibri"/>
                <w:color w:val="000000"/>
                <w:sz w:val="16"/>
                <w:szCs w:val="16"/>
                <w:lang w:eastAsia="en-AU"/>
              </w:rPr>
              <w:t>8.5 weeks</w:t>
            </w:r>
          </w:p>
        </w:tc>
        <w:tc>
          <w:tcPr>
            <w:tcW w:w="317" w:type="pct"/>
            <w:tcBorders>
              <w:top w:val="nil"/>
              <w:left w:val="nil"/>
              <w:bottom w:val="single" w:sz="4" w:space="0" w:color="auto"/>
              <w:right w:val="single" w:sz="4" w:space="0" w:color="auto"/>
            </w:tcBorders>
            <w:shd w:val="clear" w:color="auto" w:fill="auto"/>
            <w:hideMark/>
          </w:tcPr>
          <w:p w14:paraId="4F595BA6" w14:textId="334547C2" w:rsidR="00FC1FAF" w:rsidRPr="00457C1A" w:rsidRDefault="00FC1FAF" w:rsidP="00725226">
            <w:pPr>
              <w:contextualSpacing/>
              <w:rPr>
                <w:rFonts w:ascii="Calibri" w:hAnsi="Calibri" w:cs="Calibri"/>
                <w:color w:val="000000"/>
                <w:sz w:val="16"/>
                <w:szCs w:val="16"/>
                <w:highlight w:val="yellow"/>
                <w:lang w:eastAsia="en-AU"/>
              </w:rPr>
            </w:pPr>
            <w:r w:rsidRPr="00457C1A">
              <w:rPr>
                <w:rFonts w:ascii="Calibri" w:hAnsi="Calibri"/>
                <w:sz w:val="16"/>
                <w:szCs w:val="16"/>
              </w:rPr>
              <w:t>Critically low</w:t>
            </w:r>
          </w:p>
        </w:tc>
      </w:tr>
      <w:tr w:rsidR="0012303A" w:rsidRPr="005163AD" w14:paraId="6436DCFE" w14:textId="77777777" w:rsidTr="0012303A">
        <w:trPr>
          <w:trHeight w:val="765"/>
        </w:trPr>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7018A9" w14:textId="7F719E5E" w:rsidR="00FC1FAF" w:rsidRPr="00FF7FE9" w:rsidRDefault="00FC1FAF" w:rsidP="00725226">
            <w:pPr>
              <w:contextualSpacing/>
              <w:rPr>
                <w:rFonts w:ascii="Calibri" w:hAnsi="Calibri" w:cs="Calibri"/>
                <w:color w:val="000000"/>
                <w:sz w:val="16"/>
                <w:szCs w:val="16"/>
                <w:highlight w:val="cyan"/>
                <w:lang w:eastAsia="en-AU"/>
              </w:rPr>
            </w:pPr>
            <w:r w:rsidRPr="008B6855">
              <w:rPr>
                <w:rFonts w:ascii="Calibri" w:hAnsi="Calibri" w:cs="Calibri"/>
                <w:color w:val="000000"/>
                <w:sz w:val="16"/>
                <w:szCs w:val="16"/>
                <w:lang w:eastAsia="en-AU"/>
              </w:rPr>
              <w:t>Simon et al. (2021)</w:t>
            </w:r>
            <w:r w:rsidR="00C90F74" w:rsidRPr="008B6855">
              <w:rPr>
                <w:rFonts w:ascii="Calibri" w:hAnsi="Calibri" w:cs="Calibri"/>
                <w:color w:val="000000"/>
                <w:sz w:val="16"/>
                <w:szCs w:val="16"/>
                <w:lang w:eastAsia="en-AU"/>
              </w:rPr>
              <w:fldChar w:fldCharType="begin">
                <w:fldData xml:space="preserve">PEVuZE5vdGU+PENpdGU+PEF1dGhvcj5TaW1vbjwvQXV0aG9yPjxZZWFyPjIwMjE8L1llYXI+PFJl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==
</w:fldData>
              </w:fldChar>
            </w:r>
            <w:r w:rsidR="00C90F74" w:rsidRPr="008B6855">
              <w:rPr>
                <w:rFonts w:ascii="Calibri" w:hAnsi="Calibri" w:cs="Calibri"/>
                <w:color w:val="000000"/>
                <w:sz w:val="16"/>
                <w:szCs w:val="16"/>
                <w:lang w:eastAsia="en-AU"/>
              </w:rPr>
              <w:instrText xml:space="preserve"> ADDIN EN.CITE </w:instrText>
            </w:r>
            <w:r w:rsidR="00C90F74" w:rsidRPr="008B6855">
              <w:rPr>
                <w:rFonts w:ascii="Calibri" w:hAnsi="Calibri" w:cs="Calibri"/>
                <w:color w:val="000000"/>
                <w:sz w:val="16"/>
                <w:szCs w:val="16"/>
                <w:lang w:eastAsia="en-AU"/>
              </w:rPr>
              <w:fldChar w:fldCharType="begin">
                <w:fldData xml:space="preserve">PEVuZE5vdGU+PENpdGU+PEF1dGhvcj5TaW1vbjwvQXV0aG9yPjxZZWFyPjIwMjE8L1llYXI+PFJl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==
</w:fldData>
              </w:fldChar>
            </w:r>
            <w:r w:rsidR="00C90F74" w:rsidRPr="008B6855">
              <w:rPr>
                <w:rFonts w:ascii="Calibri" w:hAnsi="Calibri" w:cs="Calibri"/>
                <w:color w:val="000000"/>
                <w:sz w:val="16"/>
                <w:szCs w:val="16"/>
                <w:lang w:eastAsia="en-AU"/>
              </w:rPr>
              <w:instrText xml:space="preserve"> ADDIN EN.CITE.DATA </w:instrText>
            </w:r>
            <w:r w:rsidR="00C90F74" w:rsidRPr="008B6855">
              <w:rPr>
                <w:rFonts w:ascii="Calibri" w:hAnsi="Calibri" w:cs="Calibri"/>
                <w:color w:val="000000"/>
                <w:sz w:val="16"/>
                <w:szCs w:val="16"/>
                <w:lang w:eastAsia="en-AU"/>
              </w:rPr>
            </w:r>
            <w:r w:rsidR="00C90F74" w:rsidRPr="008B6855">
              <w:rPr>
                <w:rFonts w:ascii="Calibri" w:hAnsi="Calibri" w:cs="Calibri"/>
                <w:color w:val="000000"/>
                <w:sz w:val="16"/>
                <w:szCs w:val="16"/>
                <w:lang w:eastAsia="en-AU"/>
              </w:rPr>
              <w:fldChar w:fldCharType="end"/>
            </w:r>
            <w:r w:rsidR="00C90F74" w:rsidRPr="008B6855">
              <w:rPr>
                <w:rFonts w:ascii="Calibri" w:hAnsi="Calibri" w:cs="Calibri"/>
                <w:color w:val="000000"/>
                <w:sz w:val="16"/>
                <w:szCs w:val="16"/>
                <w:lang w:eastAsia="en-AU"/>
              </w:rPr>
            </w:r>
            <w:r w:rsidR="00C90F74" w:rsidRPr="008B6855">
              <w:rPr>
                <w:rFonts w:ascii="Calibri" w:hAnsi="Calibri" w:cs="Calibri"/>
                <w:color w:val="000000"/>
                <w:sz w:val="16"/>
                <w:szCs w:val="16"/>
                <w:lang w:eastAsia="en-AU"/>
              </w:rPr>
              <w:fldChar w:fldCharType="separate"/>
            </w:r>
            <w:r w:rsidR="00C90F74" w:rsidRPr="008B6855">
              <w:rPr>
                <w:rFonts w:ascii="Calibri" w:hAnsi="Calibri" w:cs="Calibri"/>
                <w:noProof/>
                <w:color w:val="000000"/>
                <w:sz w:val="16"/>
                <w:szCs w:val="16"/>
                <w:vertAlign w:val="superscript"/>
                <w:lang w:eastAsia="en-AU"/>
              </w:rPr>
              <w:t>18</w:t>
            </w:r>
            <w:r w:rsidR="00C90F74" w:rsidRPr="008B6855">
              <w:rPr>
                <w:rFonts w:ascii="Calibri" w:hAnsi="Calibri" w:cs="Calibri"/>
                <w:color w:val="000000"/>
                <w:sz w:val="16"/>
                <w:szCs w:val="16"/>
                <w:lang w:eastAsia="en-AU"/>
              </w:rPr>
              <w:fldChar w:fldCharType="end"/>
            </w:r>
          </w:p>
        </w:tc>
        <w:tc>
          <w:tcPr>
            <w:tcW w:w="371" w:type="pct"/>
            <w:tcBorders>
              <w:top w:val="single" w:sz="4" w:space="0" w:color="auto"/>
              <w:left w:val="nil"/>
              <w:bottom w:val="single" w:sz="4" w:space="0" w:color="auto"/>
              <w:right w:val="single" w:sz="4" w:space="0" w:color="auto"/>
            </w:tcBorders>
          </w:tcPr>
          <w:p w14:paraId="16FE6DB4" w14:textId="51FE32C2" w:rsidR="00FC1FAF" w:rsidRPr="005163AD" w:rsidRDefault="00FC1FAF"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PTSD</w:t>
            </w:r>
          </w:p>
        </w:tc>
        <w:tc>
          <w:tcPr>
            <w:tcW w:w="411" w:type="pct"/>
            <w:tcBorders>
              <w:top w:val="single" w:sz="4" w:space="0" w:color="auto"/>
              <w:left w:val="single" w:sz="4" w:space="0" w:color="auto"/>
              <w:bottom w:val="single" w:sz="4" w:space="0" w:color="auto"/>
              <w:right w:val="single" w:sz="4" w:space="0" w:color="auto"/>
            </w:tcBorders>
          </w:tcPr>
          <w:p w14:paraId="04E38831" w14:textId="77777777" w:rsidR="00FC1FAF" w:rsidRDefault="00FC1FAF"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Adults (&gt;70% met diagnostic criteria)</w:t>
            </w:r>
          </w:p>
          <w:p w14:paraId="36039179" w14:textId="77777777" w:rsidR="00683320" w:rsidRDefault="00683320" w:rsidP="00725226">
            <w:pPr>
              <w:contextualSpacing/>
              <w:rPr>
                <w:rFonts w:ascii="Calibri" w:hAnsi="Calibri" w:cs="Calibri"/>
                <w:color w:val="000000"/>
                <w:sz w:val="16"/>
                <w:szCs w:val="16"/>
                <w:lang w:eastAsia="en-AU"/>
              </w:rPr>
            </w:pPr>
          </w:p>
          <w:p w14:paraId="36965FF0" w14:textId="50F09194" w:rsidR="00683320" w:rsidRPr="005163AD" w:rsidRDefault="00683320"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Aged 16+</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632767FC" w14:textId="2803780C" w:rsidR="00FC1FAF" w:rsidRPr="005163AD" w:rsidRDefault="00FC1FAF"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up to June 2020</w:t>
            </w:r>
          </w:p>
        </w:tc>
        <w:tc>
          <w:tcPr>
            <w:tcW w:w="701" w:type="pct"/>
            <w:tcBorders>
              <w:top w:val="single" w:sz="4" w:space="0" w:color="auto"/>
              <w:left w:val="nil"/>
              <w:bottom w:val="single" w:sz="4" w:space="0" w:color="auto"/>
              <w:right w:val="single" w:sz="4" w:space="0" w:color="auto"/>
            </w:tcBorders>
          </w:tcPr>
          <w:p w14:paraId="20A1B65F" w14:textId="72E70635" w:rsidR="00683320" w:rsidRDefault="00683320" w:rsidP="00725226">
            <w:pPr>
              <w:contextualSpacing/>
              <w:rPr>
                <w:rFonts w:ascii="Calibri" w:hAnsi="Calibri" w:cs="Calibri"/>
                <w:color w:val="000000"/>
                <w:sz w:val="16"/>
                <w:szCs w:val="16"/>
                <w:lang w:val="de-DE" w:eastAsia="en-AU"/>
              </w:rPr>
            </w:pPr>
            <w:r w:rsidRPr="00683320">
              <w:rPr>
                <w:rFonts w:ascii="Calibri" w:hAnsi="Calibri" w:cs="Calibri"/>
                <w:color w:val="000000"/>
                <w:sz w:val="16"/>
                <w:szCs w:val="16"/>
                <w:lang w:val="de-DE" w:eastAsia="en-AU"/>
              </w:rPr>
              <w:t>Sweden</w:t>
            </w:r>
            <w:r w:rsidR="008B6855">
              <w:rPr>
                <w:rFonts w:ascii="Calibri" w:hAnsi="Calibri" w:cs="Calibri"/>
                <w:color w:val="000000"/>
                <w:sz w:val="16"/>
                <w:szCs w:val="16"/>
                <w:lang w:val="de-DE" w:eastAsia="en-AU"/>
              </w:rPr>
              <w:t xml:space="preserve"> (1)</w:t>
            </w:r>
          </w:p>
          <w:p w14:paraId="14D7B22D" w14:textId="4DDC04BA" w:rsidR="00683320" w:rsidRDefault="00683320" w:rsidP="00725226">
            <w:pPr>
              <w:contextualSpacing/>
              <w:rPr>
                <w:rFonts w:ascii="Calibri" w:hAnsi="Calibri" w:cs="Calibri"/>
                <w:color w:val="000000"/>
                <w:sz w:val="16"/>
                <w:szCs w:val="16"/>
                <w:lang w:val="de-DE" w:eastAsia="en-AU"/>
              </w:rPr>
            </w:pPr>
            <w:r w:rsidRPr="00683320">
              <w:rPr>
                <w:rFonts w:ascii="Calibri" w:hAnsi="Calibri" w:cs="Calibri"/>
                <w:color w:val="000000"/>
                <w:sz w:val="16"/>
                <w:szCs w:val="16"/>
                <w:lang w:val="de-DE" w:eastAsia="en-AU"/>
              </w:rPr>
              <w:t xml:space="preserve">UK </w:t>
            </w:r>
            <w:r w:rsidR="008B6855">
              <w:rPr>
                <w:rFonts w:ascii="Calibri" w:hAnsi="Calibri" w:cs="Calibri"/>
                <w:color w:val="000000"/>
                <w:sz w:val="16"/>
                <w:szCs w:val="16"/>
                <w:lang w:val="de-DE" w:eastAsia="en-AU"/>
              </w:rPr>
              <w:t>(1)</w:t>
            </w:r>
          </w:p>
          <w:p w14:paraId="59FF8F54" w14:textId="05BD1856" w:rsidR="00683320" w:rsidRDefault="00683320" w:rsidP="00725226">
            <w:pPr>
              <w:contextualSpacing/>
              <w:rPr>
                <w:rFonts w:ascii="Calibri" w:hAnsi="Calibri" w:cs="Calibri"/>
                <w:color w:val="000000"/>
                <w:sz w:val="16"/>
                <w:szCs w:val="16"/>
                <w:lang w:val="de-DE" w:eastAsia="en-AU"/>
              </w:rPr>
            </w:pPr>
            <w:r w:rsidRPr="00683320">
              <w:rPr>
                <w:rFonts w:ascii="Calibri" w:hAnsi="Calibri" w:cs="Calibri"/>
                <w:color w:val="000000"/>
                <w:sz w:val="16"/>
                <w:szCs w:val="16"/>
                <w:lang w:val="de-DE" w:eastAsia="en-AU"/>
              </w:rPr>
              <w:t>USA</w:t>
            </w:r>
            <w:r w:rsidR="008B6855">
              <w:rPr>
                <w:rFonts w:ascii="Calibri" w:hAnsi="Calibri" w:cs="Calibri"/>
                <w:color w:val="000000"/>
                <w:sz w:val="16"/>
                <w:szCs w:val="16"/>
                <w:lang w:val="de-DE" w:eastAsia="en-AU"/>
              </w:rPr>
              <w:t xml:space="preserve"> (2)</w:t>
            </w:r>
          </w:p>
          <w:p w14:paraId="242E997C" w14:textId="0442E59F" w:rsidR="00683320" w:rsidRDefault="00683320" w:rsidP="00725226">
            <w:pPr>
              <w:contextualSpacing/>
              <w:rPr>
                <w:rFonts w:ascii="Calibri" w:hAnsi="Calibri" w:cs="Calibri"/>
                <w:color w:val="000000"/>
                <w:sz w:val="16"/>
                <w:szCs w:val="16"/>
                <w:lang w:val="de-DE" w:eastAsia="en-AU"/>
              </w:rPr>
            </w:pPr>
            <w:r w:rsidRPr="00683320">
              <w:rPr>
                <w:rFonts w:ascii="Calibri" w:hAnsi="Calibri" w:cs="Calibri"/>
                <w:color w:val="000000"/>
                <w:sz w:val="16"/>
                <w:szCs w:val="16"/>
                <w:lang w:val="de-DE" w:eastAsia="en-AU"/>
              </w:rPr>
              <w:t>Iraq</w:t>
            </w:r>
            <w:r w:rsidR="008B6855">
              <w:rPr>
                <w:rFonts w:ascii="Calibri" w:hAnsi="Calibri" w:cs="Calibri"/>
                <w:color w:val="000000"/>
                <w:sz w:val="16"/>
                <w:szCs w:val="16"/>
                <w:lang w:val="de-DE" w:eastAsia="en-AU"/>
              </w:rPr>
              <w:t xml:space="preserve"> (1)</w:t>
            </w:r>
          </w:p>
          <w:p w14:paraId="5DB3F6D5" w14:textId="4F59724E" w:rsidR="00FC1FAF" w:rsidRPr="00683320" w:rsidRDefault="00683320" w:rsidP="00725226">
            <w:pPr>
              <w:contextualSpacing/>
              <w:rPr>
                <w:rFonts w:ascii="Calibri" w:hAnsi="Calibri" w:cs="Calibri"/>
                <w:color w:val="000000"/>
                <w:sz w:val="16"/>
                <w:szCs w:val="16"/>
                <w:lang w:val="de-DE" w:eastAsia="en-AU"/>
              </w:rPr>
            </w:pPr>
            <w:r w:rsidRPr="00683320">
              <w:rPr>
                <w:rFonts w:ascii="Calibri" w:hAnsi="Calibri" w:cs="Calibri"/>
                <w:color w:val="000000"/>
                <w:sz w:val="16"/>
                <w:szCs w:val="16"/>
                <w:lang w:val="de-DE" w:eastAsia="en-AU"/>
              </w:rPr>
              <w:t>Australia</w:t>
            </w:r>
            <w:r w:rsidR="008B6855">
              <w:rPr>
                <w:rFonts w:ascii="Calibri" w:hAnsi="Calibri" w:cs="Calibri"/>
                <w:color w:val="000000"/>
                <w:sz w:val="16"/>
                <w:szCs w:val="16"/>
                <w:lang w:val="de-DE" w:eastAsia="en-AU"/>
              </w:rPr>
              <w:t xml:space="preserve"> (2)</w:t>
            </w:r>
          </w:p>
        </w:tc>
        <w:tc>
          <w:tcPr>
            <w:tcW w:w="459" w:type="pct"/>
            <w:tcBorders>
              <w:top w:val="single" w:sz="4" w:space="0" w:color="auto"/>
              <w:left w:val="single" w:sz="4" w:space="0" w:color="auto"/>
              <w:bottom w:val="single" w:sz="4" w:space="0" w:color="auto"/>
              <w:right w:val="single" w:sz="4" w:space="0" w:color="auto"/>
            </w:tcBorders>
            <w:shd w:val="clear" w:color="auto" w:fill="auto"/>
            <w:hideMark/>
          </w:tcPr>
          <w:p w14:paraId="089FA1C4" w14:textId="4F259F7F" w:rsidR="008B6855" w:rsidRDefault="008B6855"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 xml:space="preserve">8 RCTs guided; 476 </w:t>
            </w:r>
          </w:p>
          <w:p w14:paraId="79CD1785" w14:textId="4A694A41" w:rsidR="00FC1FAF" w:rsidRPr="005163AD" w:rsidRDefault="008B6855"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w:t>
            </w:r>
            <w:r w:rsidR="00FC1FAF" w:rsidRPr="005163AD">
              <w:rPr>
                <w:rFonts w:ascii="Calibri" w:hAnsi="Calibri" w:cs="Calibri"/>
                <w:color w:val="000000"/>
                <w:sz w:val="16"/>
                <w:szCs w:val="16"/>
                <w:lang w:eastAsia="en-AU"/>
              </w:rPr>
              <w:t>13 RCT</w:t>
            </w:r>
            <w:r>
              <w:rPr>
                <w:rFonts w:ascii="Calibri" w:hAnsi="Calibri" w:cs="Calibri"/>
                <w:color w:val="000000"/>
                <w:sz w:val="16"/>
                <w:szCs w:val="16"/>
                <w:lang w:eastAsia="en-AU"/>
              </w:rPr>
              <w:t>s total;</w:t>
            </w:r>
            <w:r w:rsidR="00FC1FAF" w:rsidRPr="005163AD">
              <w:rPr>
                <w:rFonts w:ascii="Calibri" w:hAnsi="Calibri" w:cs="Calibri"/>
                <w:color w:val="000000"/>
                <w:sz w:val="16"/>
                <w:szCs w:val="16"/>
                <w:lang w:eastAsia="en-AU"/>
              </w:rPr>
              <w:t xml:space="preserve"> 808</w:t>
            </w:r>
            <w:r>
              <w:rPr>
                <w:rFonts w:ascii="Calibri" w:hAnsi="Calibri" w:cs="Calibri"/>
                <w:color w:val="000000"/>
                <w:sz w:val="16"/>
                <w:szCs w:val="16"/>
                <w:lang w:eastAsia="en-AU"/>
              </w:rPr>
              <w:t>)</w:t>
            </w:r>
            <w:r w:rsidR="00FC1FAF" w:rsidRPr="005163AD">
              <w:rPr>
                <w:rFonts w:ascii="Calibri" w:hAnsi="Calibri" w:cs="Calibri"/>
                <w:color w:val="000000"/>
                <w:sz w:val="16"/>
                <w:szCs w:val="16"/>
                <w:lang w:eastAsia="en-AU"/>
              </w:rPr>
              <w:t xml:space="preserve"> </w:t>
            </w:r>
          </w:p>
        </w:tc>
        <w:tc>
          <w:tcPr>
            <w:tcW w:w="645" w:type="pct"/>
            <w:tcBorders>
              <w:top w:val="single" w:sz="4" w:space="0" w:color="auto"/>
              <w:left w:val="nil"/>
              <w:bottom w:val="single" w:sz="4" w:space="0" w:color="auto"/>
              <w:right w:val="single" w:sz="4" w:space="0" w:color="auto"/>
            </w:tcBorders>
            <w:shd w:val="clear" w:color="auto" w:fill="auto"/>
            <w:hideMark/>
          </w:tcPr>
          <w:p w14:paraId="0D8C067F" w14:textId="3D932992" w:rsidR="00FC1FAF" w:rsidRPr="005163AD" w:rsidRDefault="008B6855" w:rsidP="00725226">
            <w:pPr>
              <w:contextualSpacing/>
              <w:rPr>
                <w:rFonts w:ascii="Calibri" w:hAnsi="Calibri" w:cs="Calibri"/>
                <w:color w:val="000000"/>
                <w:sz w:val="16"/>
                <w:szCs w:val="16"/>
                <w:lang w:eastAsia="en-AU"/>
              </w:rPr>
            </w:pPr>
            <w:proofErr w:type="spellStart"/>
            <w:r>
              <w:rPr>
                <w:rFonts w:ascii="Calibri" w:hAnsi="Calibri" w:cs="Calibri"/>
                <w:color w:val="000000"/>
                <w:sz w:val="16"/>
                <w:szCs w:val="16"/>
                <w:lang w:eastAsia="en-AU"/>
              </w:rPr>
              <w:t>iCBT</w:t>
            </w:r>
            <w:proofErr w:type="spellEnd"/>
            <w:r>
              <w:rPr>
                <w:rFonts w:ascii="Calibri" w:hAnsi="Calibri" w:cs="Calibri"/>
                <w:color w:val="000000"/>
                <w:sz w:val="16"/>
                <w:szCs w:val="16"/>
                <w:lang w:eastAsia="en-AU"/>
              </w:rPr>
              <w:t xml:space="preserve"> in all 8 guided studies</w:t>
            </w:r>
          </w:p>
        </w:tc>
        <w:tc>
          <w:tcPr>
            <w:tcW w:w="1244" w:type="pct"/>
            <w:tcBorders>
              <w:top w:val="single" w:sz="4" w:space="0" w:color="auto"/>
              <w:left w:val="nil"/>
              <w:bottom w:val="single" w:sz="4" w:space="0" w:color="auto"/>
              <w:right w:val="single" w:sz="4" w:space="0" w:color="auto"/>
            </w:tcBorders>
            <w:shd w:val="clear" w:color="auto" w:fill="auto"/>
            <w:hideMark/>
          </w:tcPr>
          <w:p w14:paraId="32042B9D" w14:textId="21F3ACEA" w:rsidR="00DC4D5E" w:rsidRDefault="00683320"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 xml:space="preserve">8 studies </w:t>
            </w:r>
            <w:r w:rsidR="00DC4D5E">
              <w:rPr>
                <w:rFonts w:ascii="Calibri" w:hAnsi="Calibri" w:cs="Calibri"/>
                <w:color w:val="000000"/>
                <w:sz w:val="16"/>
                <w:szCs w:val="16"/>
                <w:lang w:eastAsia="en-AU"/>
              </w:rPr>
              <w:t>involve</w:t>
            </w:r>
            <w:r w:rsidRPr="005163AD">
              <w:rPr>
                <w:rFonts w:ascii="Calibri" w:hAnsi="Calibri" w:cs="Calibri"/>
                <w:color w:val="000000"/>
                <w:sz w:val="16"/>
                <w:szCs w:val="16"/>
                <w:lang w:eastAsia="en-AU"/>
              </w:rPr>
              <w:t xml:space="preserve"> guidance</w:t>
            </w:r>
          </w:p>
          <w:p w14:paraId="4FE1ED0F" w14:textId="0E2DD59D" w:rsidR="00FC1FAF" w:rsidRPr="008F61F3" w:rsidRDefault="00DC4D5E" w:rsidP="00725226">
            <w:pPr>
              <w:contextualSpacing/>
              <w:rPr>
                <w:rFonts w:ascii="Calibri" w:hAnsi="Calibri" w:cs="Calibri"/>
                <w:color w:val="00B050"/>
                <w:sz w:val="16"/>
                <w:szCs w:val="16"/>
                <w:highlight w:val="yellow"/>
                <w:lang w:eastAsia="en-AU"/>
              </w:rPr>
            </w:pPr>
            <w:r>
              <w:rPr>
                <w:rFonts w:ascii="Calibri" w:hAnsi="Calibri" w:cs="Calibri"/>
                <w:color w:val="000000"/>
                <w:sz w:val="16"/>
                <w:szCs w:val="16"/>
                <w:lang w:eastAsia="en-AU"/>
              </w:rPr>
              <w:t>M</w:t>
            </w:r>
            <w:r w:rsidRPr="00DC4D5E">
              <w:rPr>
                <w:rFonts w:ascii="Calibri" w:hAnsi="Calibri" w:cs="Calibri"/>
                <w:color w:val="000000"/>
                <w:sz w:val="16"/>
                <w:szCs w:val="16"/>
                <w:lang w:eastAsia="en-AU"/>
              </w:rPr>
              <w:t xml:space="preserve">aximum </w:t>
            </w:r>
            <w:r>
              <w:rPr>
                <w:rFonts w:ascii="Calibri" w:hAnsi="Calibri" w:cs="Calibri"/>
                <w:color w:val="000000"/>
                <w:sz w:val="16"/>
                <w:szCs w:val="16"/>
                <w:lang w:eastAsia="en-AU"/>
              </w:rPr>
              <w:t>5</w:t>
            </w:r>
            <w:r w:rsidRPr="00DC4D5E">
              <w:rPr>
                <w:rFonts w:ascii="Calibri" w:hAnsi="Calibri" w:cs="Calibri"/>
                <w:color w:val="000000"/>
                <w:sz w:val="16"/>
                <w:szCs w:val="16"/>
                <w:lang w:eastAsia="en-AU"/>
              </w:rPr>
              <w:t xml:space="preserve"> hours of therapist guidance, delivered face-to-face or remotely (e.g</w:t>
            </w:r>
            <w:r>
              <w:rPr>
                <w:rFonts w:ascii="Calibri" w:hAnsi="Calibri" w:cs="Calibri"/>
                <w:color w:val="000000"/>
                <w:sz w:val="16"/>
                <w:szCs w:val="16"/>
                <w:lang w:eastAsia="en-AU"/>
              </w:rPr>
              <w:t xml:space="preserve">., </w:t>
            </w:r>
            <w:r w:rsidRPr="00DC4D5E">
              <w:rPr>
                <w:rFonts w:ascii="Calibri" w:hAnsi="Calibri" w:cs="Calibri"/>
                <w:color w:val="000000"/>
                <w:sz w:val="16"/>
                <w:szCs w:val="16"/>
                <w:lang w:eastAsia="en-AU"/>
              </w:rPr>
              <w:t>phone, email, instant messaging)</w:t>
            </w:r>
          </w:p>
        </w:tc>
        <w:tc>
          <w:tcPr>
            <w:tcW w:w="262" w:type="pct"/>
            <w:tcBorders>
              <w:top w:val="single" w:sz="4" w:space="0" w:color="auto"/>
              <w:left w:val="nil"/>
              <w:bottom w:val="single" w:sz="4" w:space="0" w:color="auto"/>
              <w:right w:val="single" w:sz="4" w:space="0" w:color="auto"/>
            </w:tcBorders>
            <w:shd w:val="clear" w:color="auto" w:fill="auto"/>
            <w:hideMark/>
          </w:tcPr>
          <w:p w14:paraId="798BFF70" w14:textId="77777777" w:rsidR="00FC1FAF" w:rsidRPr="008B6855" w:rsidRDefault="00291B1E" w:rsidP="00725226">
            <w:pPr>
              <w:contextualSpacing/>
              <w:rPr>
                <w:rFonts w:ascii="Calibri" w:hAnsi="Calibri" w:cs="Calibri"/>
                <w:color w:val="000000"/>
                <w:sz w:val="16"/>
                <w:szCs w:val="16"/>
                <w:lang w:eastAsia="en-AU"/>
              </w:rPr>
            </w:pPr>
            <w:r w:rsidRPr="008B6855">
              <w:rPr>
                <w:rFonts w:ascii="Calibri" w:hAnsi="Calibri" w:cs="Calibri"/>
                <w:color w:val="000000"/>
                <w:sz w:val="16"/>
                <w:szCs w:val="16"/>
                <w:lang w:eastAsia="en-AU"/>
              </w:rPr>
              <w:t xml:space="preserve">3-10 </w:t>
            </w:r>
            <w:proofErr w:type="gramStart"/>
            <w:r w:rsidRPr="008B6855">
              <w:rPr>
                <w:rFonts w:ascii="Calibri" w:hAnsi="Calibri" w:cs="Calibri"/>
                <w:color w:val="000000"/>
                <w:sz w:val="16"/>
                <w:szCs w:val="16"/>
                <w:lang w:eastAsia="en-AU"/>
              </w:rPr>
              <w:t>weeks</w:t>
            </w:r>
            <w:r w:rsidR="008B6855" w:rsidRPr="008B6855">
              <w:rPr>
                <w:rFonts w:ascii="Calibri" w:hAnsi="Calibri" w:cs="Calibri"/>
                <w:color w:val="000000"/>
                <w:sz w:val="16"/>
                <w:szCs w:val="16"/>
                <w:lang w:eastAsia="en-AU"/>
              </w:rPr>
              <w:t>;</w:t>
            </w:r>
            <w:proofErr w:type="gramEnd"/>
          </w:p>
          <w:p w14:paraId="295037C2" w14:textId="0782BCD7" w:rsidR="008B6855" w:rsidRPr="008F61F3" w:rsidRDefault="008B6855" w:rsidP="00725226">
            <w:pPr>
              <w:contextualSpacing/>
              <w:rPr>
                <w:rFonts w:ascii="Calibri" w:hAnsi="Calibri" w:cs="Calibri"/>
                <w:color w:val="000000"/>
                <w:sz w:val="16"/>
                <w:szCs w:val="16"/>
                <w:highlight w:val="yellow"/>
                <w:lang w:eastAsia="en-AU"/>
              </w:rPr>
            </w:pPr>
            <w:r w:rsidRPr="008B6855">
              <w:rPr>
                <w:rFonts w:ascii="Calibri" w:hAnsi="Calibri" w:cs="Calibri"/>
                <w:color w:val="000000"/>
                <w:sz w:val="16"/>
                <w:szCs w:val="16"/>
                <w:lang w:eastAsia="en-AU"/>
              </w:rPr>
              <w:t>M, 7 weeks</w:t>
            </w:r>
          </w:p>
        </w:tc>
        <w:tc>
          <w:tcPr>
            <w:tcW w:w="317" w:type="pct"/>
            <w:tcBorders>
              <w:top w:val="single" w:sz="4" w:space="0" w:color="auto"/>
              <w:left w:val="nil"/>
              <w:bottom w:val="single" w:sz="4" w:space="0" w:color="auto"/>
              <w:right w:val="single" w:sz="4" w:space="0" w:color="auto"/>
            </w:tcBorders>
            <w:shd w:val="clear" w:color="auto" w:fill="auto"/>
            <w:hideMark/>
          </w:tcPr>
          <w:p w14:paraId="0577E91E" w14:textId="134AE32B" w:rsidR="00FC1FAF" w:rsidRPr="00457C1A" w:rsidRDefault="00FC1FAF" w:rsidP="00725226">
            <w:pPr>
              <w:contextualSpacing/>
              <w:rPr>
                <w:rFonts w:ascii="Calibri" w:hAnsi="Calibri" w:cs="Calibri"/>
                <w:color w:val="000000"/>
                <w:sz w:val="16"/>
                <w:szCs w:val="16"/>
                <w:highlight w:val="yellow"/>
                <w:lang w:eastAsia="en-AU"/>
              </w:rPr>
            </w:pPr>
            <w:r w:rsidRPr="00457C1A">
              <w:rPr>
                <w:rFonts w:ascii="Calibri" w:hAnsi="Calibri"/>
                <w:sz w:val="16"/>
                <w:szCs w:val="16"/>
              </w:rPr>
              <w:t>High</w:t>
            </w:r>
          </w:p>
        </w:tc>
      </w:tr>
    </w:tbl>
    <w:p w14:paraId="043B8677" w14:textId="6D78270A" w:rsidR="008975CF" w:rsidRDefault="00375140" w:rsidP="00725226">
      <w:pPr>
        <w:contextualSpacing/>
        <w:rPr>
          <w:rFonts w:asciiTheme="minorHAnsi" w:eastAsiaTheme="majorEastAsia" w:hAnsiTheme="minorHAnsi"/>
          <w:sz w:val="16"/>
          <w:szCs w:val="16"/>
        </w:rPr>
      </w:pPr>
      <w:r>
        <w:rPr>
          <w:rFonts w:asciiTheme="minorHAnsi" w:eastAsiaTheme="majorEastAsia" w:hAnsiTheme="minorHAnsi"/>
          <w:sz w:val="16"/>
          <w:szCs w:val="16"/>
        </w:rPr>
        <w:t xml:space="preserve">*Individual participant data meta-analysis (i.e., </w:t>
      </w:r>
      <w:r w:rsidR="008975CF">
        <w:rPr>
          <w:rFonts w:asciiTheme="minorHAnsi" w:eastAsiaTheme="majorEastAsia" w:hAnsiTheme="minorHAnsi"/>
          <w:sz w:val="16"/>
          <w:szCs w:val="16"/>
        </w:rPr>
        <w:t>used raw scores from each participant, rather than group means and standard deviations)</w:t>
      </w:r>
    </w:p>
    <w:p w14:paraId="0D5979CA" w14:textId="7A4DE6B4" w:rsidR="00457C1A" w:rsidRDefault="00C6262A" w:rsidP="00725226">
      <w:pPr>
        <w:contextualSpacing/>
        <w:rPr>
          <w:rFonts w:asciiTheme="minorHAnsi" w:eastAsiaTheme="majorEastAsia" w:hAnsiTheme="minorHAnsi"/>
          <w:sz w:val="16"/>
          <w:szCs w:val="16"/>
        </w:rPr>
      </w:pPr>
      <w:r w:rsidRPr="008975CF">
        <w:rPr>
          <w:rFonts w:asciiTheme="minorHAnsi" w:eastAsiaTheme="majorEastAsia" w:hAnsiTheme="minorHAnsi"/>
          <w:b/>
          <w:bCs/>
          <w:sz w:val="16"/>
          <w:szCs w:val="16"/>
        </w:rPr>
        <w:t>ACT</w:t>
      </w:r>
      <w:r>
        <w:rPr>
          <w:rFonts w:asciiTheme="minorHAnsi" w:eastAsiaTheme="majorEastAsia" w:hAnsiTheme="minorHAnsi"/>
          <w:sz w:val="16"/>
          <w:szCs w:val="16"/>
        </w:rPr>
        <w:t xml:space="preserve">, </w:t>
      </w:r>
      <w:proofErr w:type="gramStart"/>
      <w:r>
        <w:rPr>
          <w:rFonts w:asciiTheme="minorHAnsi" w:eastAsiaTheme="majorEastAsia" w:hAnsiTheme="minorHAnsi"/>
          <w:sz w:val="16"/>
          <w:szCs w:val="16"/>
        </w:rPr>
        <w:t>acceptance</w:t>
      </w:r>
      <w:proofErr w:type="gramEnd"/>
      <w:r>
        <w:rPr>
          <w:rFonts w:asciiTheme="minorHAnsi" w:eastAsiaTheme="majorEastAsia" w:hAnsiTheme="minorHAnsi"/>
          <w:sz w:val="16"/>
          <w:szCs w:val="16"/>
        </w:rPr>
        <w:t xml:space="preserve"> and commitment therapy; </w:t>
      </w:r>
      <w:r w:rsidR="00996827" w:rsidRPr="008975CF">
        <w:rPr>
          <w:rFonts w:asciiTheme="minorHAnsi" w:eastAsiaTheme="majorEastAsia" w:hAnsiTheme="minorHAnsi"/>
          <w:b/>
          <w:bCs/>
          <w:sz w:val="16"/>
          <w:szCs w:val="16"/>
        </w:rPr>
        <w:t>F2F</w:t>
      </w:r>
      <w:r w:rsidR="00996827">
        <w:rPr>
          <w:rFonts w:asciiTheme="minorHAnsi" w:eastAsiaTheme="majorEastAsia" w:hAnsiTheme="minorHAnsi"/>
          <w:sz w:val="16"/>
          <w:szCs w:val="16"/>
        </w:rPr>
        <w:t xml:space="preserve">, face to face; </w:t>
      </w:r>
      <w:proofErr w:type="spellStart"/>
      <w:r w:rsidR="008267A0" w:rsidRPr="008975CF">
        <w:rPr>
          <w:rFonts w:asciiTheme="minorHAnsi" w:eastAsiaTheme="majorEastAsia" w:hAnsiTheme="minorHAnsi"/>
          <w:b/>
          <w:bCs/>
          <w:sz w:val="16"/>
          <w:szCs w:val="16"/>
        </w:rPr>
        <w:t>iCBT</w:t>
      </w:r>
      <w:proofErr w:type="spellEnd"/>
      <w:r w:rsidR="008267A0">
        <w:rPr>
          <w:rFonts w:asciiTheme="minorHAnsi" w:eastAsiaTheme="majorEastAsia" w:hAnsiTheme="minorHAnsi"/>
          <w:sz w:val="16"/>
          <w:szCs w:val="16"/>
        </w:rPr>
        <w:t>, internet-based CBT;</w:t>
      </w:r>
      <w:r w:rsidR="007855A8">
        <w:rPr>
          <w:rFonts w:asciiTheme="minorHAnsi" w:eastAsiaTheme="majorEastAsia" w:hAnsiTheme="minorHAnsi"/>
          <w:sz w:val="16"/>
          <w:szCs w:val="16"/>
        </w:rPr>
        <w:t xml:space="preserve"> </w:t>
      </w:r>
      <w:r w:rsidR="007855A8" w:rsidRPr="008975CF">
        <w:rPr>
          <w:rFonts w:asciiTheme="minorHAnsi" w:eastAsiaTheme="majorEastAsia" w:hAnsiTheme="minorHAnsi"/>
          <w:b/>
          <w:bCs/>
          <w:sz w:val="16"/>
          <w:szCs w:val="16"/>
        </w:rPr>
        <w:t>M</w:t>
      </w:r>
      <w:r w:rsidR="007855A8">
        <w:rPr>
          <w:rFonts w:asciiTheme="minorHAnsi" w:eastAsiaTheme="majorEastAsia" w:hAnsiTheme="minorHAnsi"/>
          <w:sz w:val="16"/>
          <w:szCs w:val="16"/>
        </w:rPr>
        <w:t>, mean;</w:t>
      </w:r>
      <w:r w:rsidR="008267A0">
        <w:rPr>
          <w:rFonts w:asciiTheme="minorHAnsi" w:eastAsiaTheme="majorEastAsia" w:hAnsiTheme="minorHAnsi"/>
          <w:sz w:val="16"/>
          <w:szCs w:val="16"/>
        </w:rPr>
        <w:t xml:space="preserve"> </w:t>
      </w:r>
      <w:r w:rsidR="00457C1A" w:rsidRPr="008975CF">
        <w:rPr>
          <w:rFonts w:asciiTheme="minorHAnsi" w:eastAsiaTheme="majorEastAsia" w:hAnsiTheme="minorHAnsi"/>
          <w:b/>
          <w:bCs/>
          <w:sz w:val="16"/>
          <w:szCs w:val="16"/>
        </w:rPr>
        <w:t>MA</w:t>
      </w:r>
      <w:r w:rsidR="00457C1A" w:rsidRPr="00457C1A">
        <w:rPr>
          <w:rFonts w:asciiTheme="minorHAnsi" w:eastAsiaTheme="majorEastAsia" w:hAnsiTheme="minorHAnsi"/>
          <w:sz w:val="16"/>
          <w:szCs w:val="16"/>
        </w:rPr>
        <w:t xml:space="preserve">, meta- analysis; </w:t>
      </w:r>
      <w:r w:rsidR="00457C1A" w:rsidRPr="008975CF">
        <w:rPr>
          <w:rFonts w:asciiTheme="minorHAnsi" w:eastAsiaTheme="majorEastAsia" w:hAnsiTheme="minorHAnsi"/>
          <w:b/>
          <w:bCs/>
          <w:sz w:val="16"/>
          <w:szCs w:val="16"/>
        </w:rPr>
        <w:t>MDD</w:t>
      </w:r>
      <w:r w:rsidR="00457C1A">
        <w:rPr>
          <w:rFonts w:asciiTheme="minorHAnsi" w:eastAsiaTheme="majorEastAsia" w:hAnsiTheme="minorHAnsi"/>
          <w:sz w:val="16"/>
          <w:szCs w:val="16"/>
        </w:rPr>
        <w:t xml:space="preserve">, major depressive disorder; </w:t>
      </w:r>
      <w:r w:rsidR="00457C1A" w:rsidRPr="008975CF">
        <w:rPr>
          <w:rFonts w:asciiTheme="minorHAnsi" w:eastAsiaTheme="majorEastAsia" w:hAnsiTheme="minorHAnsi"/>
          <w:b/>
          <w:bCs/>
          <w:sz w:val="16"/>
          <w:szCs w:val="16"/>
        </w:rPr>
        <w:t>MR</w:t>
      </w:r>
      <w:r w:rsidR="00457C1A" w:rsidRPr="00457C1A">
        <w:rPr>
          <w:rFonts w:asciiTheme="minorHAnsi" w:eastAsiaTheme="majorEastAsia" w:hAnsiTheme="minorHAnsi"/>
          <w:sz w:val="16"/>
          <w:szCs w:val="16"/>
        </w:rPr>
        <w:t>, meta-review</w:t>
      </w:r>
      <w:r w:rsidR="00457C1A">
        <w:rPr>
          <w:rFonts w:asciiTheme="minorHAnsi" w:eastAsiaTheme="majorEastAsia" w:hAnsiTheme="minorHAnsi"/>
          <w:sz w:val="16"/>
          <w:szCs w:val="16"/>
        </w:rPr>
        <w:t>;</w:t>
      </w:r>
      <w:r w:rsidR="00457C1A" w:rsidRPr="00457C1A">
        <w:rPr>
          <w:rFonts w:asciiTheme="minorHAnsi" w:eastAsiaTheme="majorEastAsia" w:hAnsiTheme="minorHAnsi"/>
          <w:sz w:val="16"/>
          <w:szCs w:val="16"/>
        </w:rPr>
        <w:t xml:space="preserve"> </w:t>
      </w:r>
      <w:r w:rsidR="00457C1A" w:rsidRPr="008975CF">
        <w:rPr>
          <w:rFonts w:asciiTheme="minorHAnsi" w:eastAsiaTheme="majorEastAsia" w:hAnsiTheme="minorHAnsi"/>
          <w:b/>
          <w:bCs/>
          <w:sz w:val="16"/>
          <w:szCs w:val="16"/>
        </w:rPr>
        <w:t>NR</w:t>
      </w:r>
      <w:r w:rsidR="00457C1A">
        <w:rPr>
          <w:rFonts w:asciiTheme="minorHAnsi" w:eastAsiaTheme="majorEastAsia" w:hAnsiTheme="minorHAnsi"/>
          <w:sz w:val="16"/>
          <w:szCs w:val="16"/>
        </w:rPr>
        <w:t xml:space="preserve">, not reported; </w:t>
      </w:r>
      <w:proofErr w:type="spellStart"/>
      <w:r w:rsidR="006B2B54" w:rsidRPr="008975CF">
        <w:rPr>
          <w:rFonts w:asciiTheme="minorHAnsi" w:eastAsiaTheme="majorEastAsia" w:hAnsiTheme="minorHAnsi"/>
          <w:b/>
          <w:bCs/>
          <w:sz w:val="16"/>
          <w:szCs w:val="16"/>
        </w:rPr>
        <w:t>oCBT</w:t>
      </w:r>
      <w:proofErr w:type="spellEnd"/>
      <w:r w:rsidR="006B2B54">
        <w:rPr>
          <w:rFonts w:asciiTheme="minorHAnsi" w:eastAsiaTheme="majorEastAsia" w:hAnsiTheme="minorHAnsi"/>
          <w:sz w:val="16"/>
          <w:szCs w:val="16"/>
        </w:rPr>
        <w:t>, online CBT</w:t>
      </w:r>
      <w:r w:rsidR="008975CF">
        <w:rPr>
          <w:rFonts w:asciiTheme="minorHAnsi" w:eastAsiaTheme="majorEastAsia" w:hAnsiTheme="minorHAnsi"/>
          <w:sz w:val="16"/>
          <w:szCs w:val="16"/>
        </w:rPr>
        <w:t xml:space="preserve">; </w:t>
      </w:r>
      <w:r w:rsidRPr="008975CF">
        <w:rPr>
          <w:rFonts w:asciiTheme="minorHAnsi" w:eastAsiaTheme="majorEastAsia" w:hAnsiTheme="minorHAnsi"/>
          <w:b/>
          <w:bCs/>
          <w:sz w:val="16"/>
          <w:szCs w:val="16"/>
        </w:rPr>
        <w:t>PD</w:t>
      </w:r>
      <w:r w:rsidR="00065C05">
        <w:rPr>
          <w:rFonts w:asciiTheme="minorHAnsi" w:eastAsiaTheme="majorEastAsia" w:hAnsiTheme="minorHAnsi"/>
          <w:b/>
          <w:bCs/>
          <w:sz w:val="16"/>
          <w:szCs w:val="16"/>
        </w:rPr>
        <w:t>T</w:t>
      </w:r>
      <w:r>
        <w:rPr>
          <w:rFonts w:asciiTheme="minorHAnsi" w:eastAsiaTheme="majorEastAsia" w:hAnsiTheme="minorHAnsi"/>
          <w:sz w:val="16"/>
          <w:szCs w:val="16"/>
        </w:rPr>
        <w:t xml:space="preserve">, </w:t>
      </w:r>
      <w:r w:rsidR="004332B7">
        <w:rPr>
          <w:rFonts w:asciiTheme="minorHAnsi" w:eastAsiaTheme="majorEastAsia" w:hAnsiTheme="minorHAnsi"/>
          <w:sz w:val="16"/>
          <w:szCs w:val="16"/>
        </w:rPr>
        <w:t xml:space="preserve">psychodynamic therapy; </w:t>
      </w:r>
      <w:r w:rsidRPr="008975CF">
        <w:rPr>
          <w:rFonts w:asciiTheme="minorHAnsi" w:eastAsiaTheme="majorEastAsia" w:hAnsiTheme="minorHAnsi"/>
          <w:b/>
          <w:bCs/>
          <w:sz w:val="16"/>
          <w:szCs w:val="16"/>
        </w:rPr>
        <w:t>PST</w:t>
      </w:r>
      <w:r>
        <w:rPr>
          <w:rFonts w:asciiTheme="minorHAnsi" w:eastAsiaTheme="majorEastAsia" w:hAnsiTheme="minorHAnsi"/>
          <w:sz w:val="16"/>
          <w:szCs w:val="16"/>
        </w:rPr>
        <w:t xml:space="preserve">, </w:t>
      </w:r>
      <w:r w:rsidR="004332B7">
        <w:rPr>
          <w:rFonts w:asciiTheme="minorHAnsi" w:eastAsiaTheme="majorEastAsia" w:hAnsiTheme="minorHAnsi"/>
          <w:sz w:val="16"/>
          <w:szCs w:val="16"/>
        </w:rPr>
        <w:t>p</w:t>
      </w:r>
      <w:r>
        <w:rPr>
          <w:rFonts w:asciiTheme="minorHAnsi" w:eastAsiaTheme="majorEastAsia" w:hAnsiTheme="minorHAnsi"/>
          <w:sz w:val="16"/>
          <w:szCs w:val="16"/>
        </w:rPr>
        <w:t xml:space="preserve">roblem </w:t>
      </w:r>
      <w:r w:rsidR="004332B7">
        <w:rPr>
          <w:rFonts w:asciiTheme="minorHAnsi" w:eastAsiaTheme="majorEastAsia" w:hAnsiTheme="minorHAnsi"/>
          <w:sz w:val="16"/>
          <w:szCs w:val="16"/>
        </w:rPr>
        <w:t>s</w:t>
      </w:r>
      <w:r>
        <w:rPr>
          <w:rFonts w:asciiTheme="minorHAnsi" w:eastAsiaTheme="majorEastAsia" w:hAnsiTheme="minorHAnsi"/>
          <w:sz w:val="16"/>
          <w:szCs w:val="16"/>
        </w:rPr>
        <w:t xml:space="preserve">olving </w:t>
      </w:r>
      <w:r w:rsidR="004332B7">
        <w:rPr>
          <w:rFonts w:asciiTheme="minorHAnsi" w:eastAsiaTheme="majorEastAsia" w:hAnsiTheme="minorHAnsi"/>
          <w:sz w:val="16"/>
          <w:szCs w:val="16"/>
        </w:rPr>
        <w:t>t</w:t>
      </w:r>
      <w:r>
        <w:rPr>
          <w:rFonts w:asciiTheme="minorHAnsi" w:eastAsiaTheme="majorEastAsia" w:hAnsiTheme="minorHAnsi"/>
          <w:sz w:val="16"/>
          <w:szCs w:val="16"/>
        </w:rPr>
        <w:t xml:space="preserve">herapy; </w:t>
      </w:r>
      <w:r w:rsidR="008975CF" w:rsidRPr="008975CF">
        <w:rPr>
          <w:rFonts w:asciiTheme="minorHAnsi" w:eastAsiaTheme="majorEastAsia" w:hAnsiTheme="minorHAnsi"/>
          <w:b/>
          <w:bCs/>
          <w:sz w:val="16"/>
          <w:szCs w:val="16"/>
        </w:rPr>
        <w:t>SR</w:t>
      </w:r>
      <w:r w:rsidR="008975CF">
        <w:rPr>
          <w:rFonts w:asciiTheme="minorHAnsi" w:eastAsiaTheme="majorEastAsia" w:hAnsiTheme="minorHAnsi"/>
          <w:sz w:val="16"/>
          <w:szCs w:val="16"/>
        </w:rPr>
        <w:t xml:space="preserve">, </w:t>
      </w:r>
      <w:r w:rsidR="00457C1A">
        <w:rPr>
          <w:rFonts w:asciiTheme="minorHAnsi" w:eastAsiaTheme="majorEastAsia" w:hAnsiTheme="minorHAnsi"/>
          <w:sz w:val="16"/>
          <w:szCs w:val="16"/>
        </w:rPr>
        <w:t xml:space="preserve">systematic review; </w:t>
      </w:r>
      <w:r w:rsidR="00457C1A" w:rsidRPr="008975CF">
        <w:rPr>
          <w:rFonts w:asciiTheme="minorHAnsi" w:eastAsiaTheme="majorEastAsia" w:hAnsiTheme="minorHAnsi"/>
          <w:b/>
          <w:bCs/>
          <w:sz w:val="16"/>
          <w:szCs w:val="16"/>
        </w:rPr>
        <w:t>RCT</w:t>
      </w:r>
      <w:r w:rsidR="00457C1A">
        <w:rPr>
          <w:rFonts w:asciiTheme="minorHAnsi" w:eastAsiaTheme="majorEastAsia" w:hAnsiTheme="minorHAnsi"/>
          <w:sz w:val="16"/>
          <w:szCs w:val="16"/>
        </w:rPr>
        <w:t xml:space="preserve">, randomised controlled trial; </w:t>
      </w:r>
      <w:r w:rsidR="00A81737" w:rsidRPr="008975CF">
        <w:rPr>
          <w:rFonts w:asciiTheme="minorHAnsi" w:eastAsiaTheme="majorEastAsia" w:hAnsiTheme="minorHAnsi"/>
          <w:b/>
          <w:bCs/>
          <w:sz w:val="16"/>
          <w:szCs w:val="16"/>
        </w:rPr>
        <w:t>SOMS</w:t>
      </w:r>
      <w:r w:rsidR="00A81737">
        <w:rPr>
          <w:rFonts w:asciiTheme="minorHAnsi" w:eastAsiaTheme="majorEastAsia" w:hAnsiTheme="minorHAnsi"/>
          <w:sz w:val="16"/>
          <w:szCs w:val="16"/>
        </w:rPr>
        <w:t>, secure online messaging system</w:t>
      </w:r>
    </w:p>
    <w:p w14:paraId="6227F766" w14:textId="1714A061" w:rsidR="008F61F3" w:rsidRPr="00457C1A" w:rsidRDefault="00457C1A" w:rsidP="00725226">
      <w:pPr>
        <w:contextualSpacing/>
        <w:rPr>
          <w:rFonts w:asciiTheme="minorHAnsi" w:eastAsiaTheme="majorEastAsia" w:hAnsiTheme="minorHAnsi"/>
          <w:sz w:val="16"/>
          <w:szCs w:val="16"/>
        </w:rPr>
        <w:sectPr w:rsidR="008F61F3" w:rsidRPr="00457C1A" w:rsidSect="00A3461C">
          <w:footnotePr>
            <w:numFmt w:val="lowerLetter"/>
          </w:footnotePr>
          <w:pgSz w:w="16838" w:h="11906" w:orient="landscape"/>
          <w:pgMar w:top="720" w:right="720" w:bottom="720" w:left="720" w:header="709" w:footer="709" w:gutter="0"/>
          <w:cols w:space="708"/>
          <w:titlePg/>
          <w:docGrid w:linePitch="360"/>
        </w:sectPr>
      </w:pPr>
      <w:r>
        <w:rPr>
          <w:rFonts w:asciiTheme="minorHAnsi" w:eastAsiaTheme="majorEastAsia" w:hAnsiTheme="minorHAnsi"/>
          <w:sz w:val="16"/>
          <w:szCs w:val="16"/>
        </w:rPr>
        <w:t xml:space="preserve"> </w:t>
      </w:r>
    </w:p>
    <w:p w14:paraId="3A2C6A98" w14:textId="42A570E2" w:rsidR="00F62616" w:rsidRPr="009455A9" w:rsidRDefault="00F62616" w:rsidP="00725226">
      <w:pPr>
        <w:pStyle w:val="Heading2"/>
        <w:spacing w:before="240"/>
        <w:rPr>
          <w:rFonts w:eastAsiaTheme="majorEastAsia"/>
        </w:rPr>
      </w:pPr>
      <w:bookmarkStart w:id="22" w:name="_Toc82351499"/>
      <w:bookmarkStart w:id="23" w:name="_Toc82372095"/>
      <w:bookmarkStart w:id="24" w:name="_Toc108691414"/>
      <w:r w:rsidRPr="009455A9">
        <w:rPr>
          <w:rFonts w:eastAsiaTheme="majorEastAsia"/>
        </w:rPr>
        <w:lastRenderedPageBreak/>
        <w:t>Depression</w:t>
      </w:r>
      <w:bookmarkEnd w:id="22"/>
      <w:bookmarkEnd w:id="23"/>
      <w:bookmarkEnd w:id="24"/>
    </w:p>
    <w:p w14:paraId="744B46F5" w14:textId="1F731AD5" w:rsidR="00457C1A" w:rsidRDefault="00457C1A" w:rsidP="00725226">
      <w:pPr>
        <w:spacing w:before="240" w:after="120"/>
        <w:rPr>
          <w:rFonts w:asciiTheme="minorHAnsi" w:eastAsia="Arial" w:hAnsiTheme="minorHAnsi" w:cstheme="minorHAnsi"/>
          <w:sz w:val="21"/>
          <w:szCs w:val="21"/>
        </w:rPr>
      </w:pPr>
      <w:r>
        <w:rPr>
          <w:rFonts w:asciiTheme="minorHAnsi" w:eastAsia="Arial" w:hAnsiTheme="minorHAnsi" w:cstheme="minorHAnsi"/>
          <w:sz w:val="21"/>
          <w:szCs w:val="21"/>
        </w:rPr>
        <w:t xml:space="preserve">Two reviews focused on populations with depression – </w:t>
      </w:r>
      <w:proofErr w:type="spellStart"/>
      <w:r>
        <w:rPr>
          <w:rFonts w:asciiTheme="minorHAnsi" w:eastAsia="Arial" w:hAnsiTheme="minorHAnsi" w:cstheme="minorHAnsi"/>
          <w:sz w:val="21"/>
          <w:szCs w:val="21"/>
        </w:rPr>
        <w:t>Karyotaki</w:t>
      </w:r>
      <w:proofErr w:type="spellEnd"/>
      <w:r>
        <w:rPr>
          <w:rFonts w:asciiTheme="minorHAnsi" w:eastAsia="Arial" w:hAnsiTheme="minorHAnsi" w:cstheme="minorHAnsi"/>
          <w:sz w:val="21"/>
          <w:szCs w:val="21"/>
        </w:rPr>
        <w:t xml:space="preserve"> et al (2018)</w:t>
      </w:r>
      <w:r w:rsidR="00C90F74">
        <w:rPr>
          <w:rFonts w:asciiTheme="minorHAnsi" w:eastAsia="Arial" w:hAnsiTheme="minorHAnsi" w:cstheme="minorHAnsi"/>
          <w:sz w:val="21"/>
          <w:szCs w:val="21"/>
        </w:rPr>
        <w:fldChar w:fldCharType="begin">
          <w:fldData xml:space="preserve">PEVuZE5vdGU+PENpdGU+PEF1dGhvcj5LYXJ5b3Rha2k8L0F1dGhvcj48WWVhcj4yMDE4PC9ZZWFy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</w:fldData>
        </w:fldChar>
      </w:r>
      <w:r w:rsidR="00C90F74">
        <w:rPr>
          <w:rFonts w:asciiTheme="minorHAnsi" w:eastAsia="Arial" w:hAnsiTheme="minorHAnsi" w:cstheme="minorHAnsi"/>
          <w:sz w:val="21"/>
          <w:szCs w:val="21"/>
        </w:rPr>
        <w:instrText xml:space="preserve"> ADDIN EN.CITE </w:instrText>
      </w:r>
      <w:r w:rsidR="00C90F74">
        <w:rPr>
          <w:rFonts w:asciiTheme="minorHAnsi" w:eastAsia="Arial" w:hAnsiTheme="minorHAnsi" w:cstheme="minorHAnsi"/>
          <w:sz w:val="21"/>
          <w:szCs w:val="21"/>
        </w:rPr>
        <w:fldChar w:fldCharType="begin">
          <w:fldData xml:space="preserve">PEVuZE5vdGU+PENpdGU+PEF1dGhvcj5LYXJ5b3Rha2k8L0F1dGhvcj48WWVhcj4yMDE4PC9ZZWFy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</w:fldData>
        </w:fldChar>
      </w:r>
      <w:r w:rsidR="00C90F74">
        <w:rPr>
          <w:rFonts w:asciiTheme="minorHAnsi" w:eastAsia="Arial" w:hAnsiTheme="minorHAnsi" w:cstheme="minorHAnsi"/>
          <w:sz w:val="21"/>
          <w:szCs w:val="21"/>
        </w:rPr>
        <w:instrText xml:space="preserve"> ADDIN EN.CITE.DATA </w:instrText>
      </w:r>
      <w:r w:rsidR="00C90F74">
        <w:rPr>
          <w:rFonts w:asciiTheme="minorHAnsi" w:eastAsia="Arial" w:hAnsiTheme="minorHAnsi" w:cstheme="minorHAnsi"/>
          <w:sz w:val="21"/>
          <w:szCs w:val="21"/>
        </w:rPr>
      </w:r>
      <w:r w:rsidR="00C90F74">
        <w:rPr>
          <w:rFonts w:asciiTheme="minorHAnsi" w:eastAsia="Arial" w:hAnsiTheme="minorHAnsi" w:cstheme="minorHAnsi"/>
          <w:sz w:val="21"/>
          <w:szCs w:val="21"/>
        </w:rPr>
        <w:fldChar w:fldCharType="end"/>
      </w:r>
      <w:r w:rsidR="00C90F74">
        <w:rPr>
          <w:rFonts w:asciiTheme="minorHAnsi" w:eastAsia="Arial" w:hAnsiTheme="minorHAnsi" w:cstheme="minorHAnsi"/>
          <w:sz w:val="21"/>
          <w:szCs w:val="21"/>
        </w:rPr>
      </w:r>
      <w:r w:rsidR="00C90F74">
        <w:rPr>
          <w:rFonts w:asciiTheme="minorHAnsi" w:eastAsia="Arial" w:hAnsiTheme="minorHAnsi" w:cstheme="minorHAnsi"/>
          <w:sz w:val="21"/>
          <w:szCs w:val="21"/>
        </w:rPr>
        <w:fldChar w:fldCharType="separate"/>
      </w:r>
      <w:r w:rsidR="00C90F74" w:rsidRPr="00C90F74">
        <w:rPr>
          <w:rFonts w:asciiTheme="minorHAnsi" w:eastAsia="Arial" w:hAnsiTheme="minorHAnsi" w:cstheme="minorHAnsi"/>
          <w:noProof/>
          <w:sz w:val="21"/>
          <w:szCs w:val="21"/>
          <w:vertAlign w:val="superscript"/>
        </w:rPr>
        <w:t>6</w:t>
      </w:r>
      <w:r w:rsidR="00C90F74">
        <w:rPr>
          <w:rFonts w:asciiTheme="minorHAnsi" w:eastAsia="Arial" w:hAnsiTheme="minorHAnsi" w:cstheme="minorHAnsi"/>
          <w:sz w:val="21"/>
          <w:szCs w:val="21"/>
        </w:rPr>
        <w:fldChar w:fldCharType="end"/>
      </w:r>
      <w:r>
        <w:rPr>
          <w:rFonts w:asciiTheme="minorHAnsi" w:eastAsia="Arial" w:hAnsiTheme="minorHAnsi" w:cstheme="minorHAnsi"/>
          <w:sz w:val="21"/>
          <w:szCs w:val="21"/>
        </w:rPr>
        <w:t xml:space="preserve"> and Ahern et al. (2018).</w:t>
      </w:r>
      <w:r w:rsidR="00C90F74">
        <w:rPr>
          <w:rFonts w:asciiTheme="minorHAnsi" w:eastAsia="Arial" w:hAnsiTheme="minorHAnsi" w:cstheme="minorHAnsi"/>
          <w:sz w:val="21"/>
          <w:szCs w:val="21"/>
        </w:rPr>
        <w:fldChar w:fldCharType="begin">
          <w:fldData xml:space="preserve">PEVuZE5vdGU+PENpdGU+PEF1dGhvcj5BaGVybjwvQXV0aG9yPjxZZWFyPjIwMTg8L1llYXI+PFJl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</w:fldData>
        </w:fldChar>
      </w:r>
      <w:r w:rsidR="00C90F74">
        <w:rPr>
          <w:rFonts w:asciiTheme="minorHAnsi" w:eastAsia="Arial" w:hAnsiTheme="minorHAnsi" w:cstheme="minorHAnsi"/>
          <w:sz w:val="21"/>
          <w:szCs w:val="21"/>
        </w:rPr>
        <w:instrText xml:space="preserve"> ADDIN EN.CITE </w:instrText>
      </w:r>
      <w:r w:rsidR="00C90F74">
        <w:rPr>
          <w:rFonts w:asciiTheme="minorHAnsi" w:eastAsia="Arial" w:hAnsiTheme="minorHAnsi" w:cstheme="minorHAnsi"/>
          <w:sz w:val="21"/>
          <w:szCs w:val="21"/>
        </w:rPr>
        <w:fldChar w:fldCharType="begin">
          <w:fldData xml:space="preserve">PEVuZE5vdGU+PENpdGU+PEF1dGhvcj5BaGVybjwvQXV0aG9yPjxZZWFyPjIwMTg8L1llYXI+PFJl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</w:fldData>
        </w:fldChar>
      </w:r>
      <w:r w:rsidR="00C90F74">
        <w:rPr>
          <w:rFonts w:asciiTheme="minorHAnsi" w:eastAsia="Arial" w:hAnsiTheme="minorHAnsi" w:cstheme="minorHAnsi"/>
          <w:sz w:val="21"/>
          <w:szCs w:val="21"/>
        </w:rPr>
        <w:instrText xml:space="preserve"> ADDIN EN.CITE.DATA </w:instrText>
      </w:r>
      <w:r w:rsidR="00C90F74">
        <w:rPr>
          <w:rFonts w:asciiTheme="minorHAnsi" w:eastAsia="Arial" w:hAnsiTheme="minorHAnsi" w:cstheme="minorHAnsi"/>
          <w:sz w:val="21"/>
          <w:szCs w:val="21"/>
        </w:rPr>
      </w:r>
      <w:r w:rsidR="00C90F74">
        <w:rPr>
          <w:rFonts w:asciiTheme="minorHAnsi" w:eastAsia="Arial" w:hAnsiTheme="minorHAnsi" w:cstheme="minorHAnsi"/>
          <w:sz w:val="21"/>
          <w:szCs w:val="21"/>
        </w:rPr>
        <w:fldChar w:fldCharType="end"/>
      </w:r>
      <w:r w:rsidR="00C90F74">
        <w:rPr>
          <w:rFonts w:asciiTheme="minorHAnsi" w:eastAsia="Arial" w:hAnsiTheme="minorHAnsi" w:cstheme="minorHAnsi"/>
          <w:sz w:val="21"/>
          <w:szCs w:val="21"/>
        </w:rPr>
      </w:r>
      <w:r w:rsidR="00C90F74">
        <w:rPr>
          <w:rFonts w:asciiTheme="minorHAnsi" w:eastAsia="Arial" w:hAnsiTheme="minorHAnsi" w:cstheme="minorHAnsi"/>
          <w:sz w:val="21"/>
          <w:szCs w:val="21"/>
        </w:rPr>
        <w:fldChar w:fldCharType="separate"/>
      </w:r>
      <w:r w:rsidR="00C90F74" w:rsidRPr="00C90F74">
        <w:rPr>
          <w:rFonts w:asciiTheme="minorHAnsi" w:eastAsia="Arial" w:hAnsiTheme="minorHAnsi" w:cstheme="minorHAnsi"/>
          <w:noProof/>
          <w:sz w:val="21"/>
          <w:szCs w:val="21"/>
          <w:vertAlign w:val="superscript"/>
        </w:rPr>
        <w:t>7</w:t>
      </w:r>
      <w:r w:rsidR="00C90F74">
        <w:rPr>
          <w:rFonts w:asciiTheme="minorHAnsi" w:eastAsia="Arial" w:hAnsiTheme="minorHAnsi" w:cstheme="minorHAnsi"/>
          <w:sz w:val="21"/>
          <w:szCs w:val="21"/>
        </w:rPr>
        <w:fldChar w:fldCharType="end"/>
      </w:r>
    </w:p>
    <w:p w14:paraId="55020B14" w14:textId="6460594E" w:rsidR="00F62616" w:rsidRDefault="00F62616" w:rsidP="00725226">
      <w:pPr>
        <w:spacing w:before="240" w:after="120"/>
        <w:rPr>
          <w:rFonts w:asciiTheme="minorHAnsi" w:eastAsia="Arial" w:hAnsiTheme="minorHAnsi" w:cstheme="minorHAnsi"/>
          <w:sz w:val="21"/>
          <w:szCs w:val="21"/>
        </w:rPr>
      </w:pPr>
      <w:proofErr w:type="spellStart"/>
      <w:r w:rsidRPr="00F62616">
        <w:rPr>
          <w:rFonts w:asciiTheme="minorHAnsi" w:eastAsia="Arial" w:hAnsiTheme="minorHAnsi" w:cstheme="minorHAnsi"/>
          <w:sz w:val="21"/>
          <w:szCs w:val="21"/>
        </w:rPr>
        <w:t>Karyotaki</w:t>
      </w:r>
      <w:proofErr w:type="spellEnd"/>
      <w:r w:rsidRPr="00F62616">
        <w:rPr>
          <w:rFonts w:asciiTheme="minorHAnsi" w:eastAsia="Arial" w:hAnsiTheme="minorHAnsi" w:cstheme="minorHAnsi"/>
          <w:sz w:val="21"/>
          <w:szCs w:val="21"/>
        </w:rPr>
        <w:t xml:space="preserve"> et al (2018)</w:t>
      </w:r>
      <w:r w:rsidR="00C90F74">
        <w:rPr>
          <w:rFonts w:asciiTheme="minorHAnsi" w:eastAsia="Arial" w:hAnsiTheme="minorHAnsi" w:cstheme="minorHAnsi"/>
          <w:sz w:val="21"/>
          <w:szCs w:val="21"/>
        </w:rPr>
        <w:fldChar w:fldCharType="begin">
          <w:fldData xml:space="preserve">PEVuZE5vdGU+PENpdGU+PEF1dGhvcj5LYXJ5b3Rha2k8L0F1dGhvcj48WWVhcj4yMDE4PC9ZZWFy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</w:fldData>
        </w:fldChar>
      </w:r>
      <w:r w:rsidR="00C90F74">
        <w:rPr>
          <w:rFonts w:asciiTheme="minorHAnsi" w:eastAsia="Arial" w:hAnsiTheme="minorHAnsi" w:cstheme="minorHAnsi"/>
          <w:sz w:val="21"/>
          <w:szCs w:val="21"/>
        </w:rPr>
        <w:instrText xml:space="preserve"> ADDIN EN.CITE </w:instrText>
      </w:r>
      <w:r w:rsidR="00C90F74">
        <w:rPr>
          <w:rFonts w:asciiTheme="minorHAnsi" w:eastAsia="Arial" w:hAnsiTheme="minorHAnsi" w:cstheme="minorHAnsi"/>
          <w:sz w:val="21"/>
          <w:szCs w:val="21"/>
        </w:rPr>
        <w:fldChar w:fldCharType="begin">
          <w:fldData xml:space="preserve">PEVuZE5vdGU+PENpdGU+PEF1dGhvcj5LYXJ5b3Rha2k8L0F1dGhvcj48WWVhcj4yMDE4PC9ZZWFy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</w:fldData>
        </w:fldChar>
      </w:r>
      <w:r w:rsidR="00C90F74">
        <w:rPr>
          <w:rFonts w:asciiTheme="minorHAnsi" w:eastAsia="Arial" w:hAnsiTheme="minorHAnsi" w:cstheme="minorHAnsi"/>
          <w:sz w:val="21"/>
          <w:szCs w:val="21"/>
        </w:rPr>
        <w:instrText xml:space="preserve"> ADDIN EN.CITE.DATA </w:instrText>
      </w:r>
      <w:r w:rsidR="00C90F74">
        <w:rPr>
          <w:rFonts w:asciiTheme="minorHAnsi" w:eastAsia="Arial" w:hAnsiTheme="minorHAnsi" w:cstheme="minorHAnsi"/>
          <w:sz w:val="21"/>
          <w:szCs w:val="21"/>
        </w:rPr>
      </w:r>
      <w:r w:rsidR="00C90F74">
        <w:rPr>
          <w:rFonts w:asciiTheme="minorHAnsi" w:eastAsia="Arial" w:hAnsiTheme="minorHAnsi" w:cstheme="minorHAnsi"/>
          <w:sz w:val="21"/>
          <w:szCs w:val="21"/>
        </w:rPr>
        <w:fldChar w:fldCharType="end"/>
      </w:r>
      <w:r w:rsidR="00C90F74">
        <w:rPr>
          <w:rFonts w:asciiTheme="minorHAnsi" w:eastAsia="Arial" w:hAnsiTheme="minorHAnsi" w:cstheme="minorHAnsi"/>
          <w:sz w:val="21"/>
          <w:szCs w:val="21"/>
        </w:rPr>
      </w:r>
      <w:r w:rsidR="00C90F74">
        <w:rPr>
          <w:rFonts w:asciiTheme="minorHAnsi" w:eastAsia="Arial" w:hAnsiTheme="minorHAnsi" w:cstheme="minorHAnsi"/>
          <w:sz w:val="21"/>
          <w:szCs w:val="21"/>
        </w:rPr>
        <w:fldChar w:fldCharType="separate"/>
      </w:r>
      <w:r w:rsidR="00C90F74" w:rsidRPr="00C90F74">
        <w:rPr>
          <w:rFonts w:asciiTheme="minorHAnsi" w:eastAsia="Arial" w:hAnsiTheme="minorHAnsi" w:cstheme="minorHAnsi"/>
          <w:noProof/>
          <w:sz w:val="21"/>
          <w:szCs w:val="21"/>
          <w:vertAlign w:val="superscript"/>
        </w:rPr>
        <w:t>6</w:t>
      </w:r>
      <w:r w:rsidR="00C90F74">
        <w:rPr>
          <w:rFonts w:asciiTheme="minorHAnsi" w:eastAsia="Arial" w:hAnsiTheme="minorHAnsi" w:cstheme="minorHAnsi"/>
          <w:sz w:val="21"/>
          <w:szCs w:val="21"/>
        </w:rPr>
        <w:fldChar w:fldCharType="end"/>
      </w:r>
      <w:r w:rsidRPr="00F62616">
        <w:rPr>
          <w:rFonts w:asciiTheme="minorHAnsi" w:eastAsia="Arial" w:hAnsiTheme="minorHAnsi" w:cstheme="minorHAnsi"/>
          <w:sz w:val="21"/>
          <w:szCs w:val="21"/>
        </w:rPr>
        <w:t xml:space="preserve"> evaluated the effectiveness of supported </w:t>
      </w:r>
      <w:r w:rsidR="00457C1A">
        <w:rPr>
          <w:rFonts w:asciiTheme="minorHAnsi" w:eastAsia="Arial" w:hAnsiTheme="minorHAnsi" w:cstheme="minorHAnsi"/>
          <w:sz w:val="21"/>
          <w:szCs w:val="21"/>
        </w:rPr>
        <w:t>DMHIs</w:t>
      </w:r>
      <w:r w:rsidRPr="00F62616">
        <w:rPr>
          <w:rFonts w:asciiTheme="minorHAnsi" w:eastAsia="Arial" w:hAnsiTheme="minorHAnsi" w:cstheme="minorHAnsi"/>
          <w:sz w:val="21"/>
          <w:szCs w:val="21"/>
        </w:rPr>
        <w:t xml:space="preserve"> for depression in adults. The review pooled data from 4,889 adults with depression across 26 samples from 24 RCTs. Most interventions were based on </w:t>
      </w:r>
      <w:proofErr w:type="spellStart"/>
      <w:r w:rsidR="007344AC">
        <w:rPr>
          <w:rFonts w:asciiTheme="minorHAnsi" w:eastAsia="Arial" w:hAnsiTheme="minorHAnsi" w:cstheme="minorHAnsi"/>
          <w:sz w:val="21"/>
          <w:szCs w:val="21"/>
        </w:rPr>
        <w:t>i</w:t>
      </w:r>
      <w:r w:rsidRPr="00F62616">
        <w:rPr>
          <w:rFonts w:asciiTheme="minorHAnsi" w:eastAsia="Arial" w:hAnsiTheme="minorHAnsi" w:cstheme="minorHAnsi"/>
          <w:sz w:val="21"/>
          <w:szCs w:val="21"/>
        </w:rPr>
        <w:t>CBT</w:t>
      </w:r>
      <w:proofErr w:type="spellEnd"/>
      <w:r w:rsidRPr="00F62616">
        <w:rPr>
          <w:rFonts w:asciiTheme="minorHAnsi" w:eastAsia="Arial" w:hAnsiTheme="minorHAnsi" w:cstheme="minorHAnsi"/>
          <w:sz w:val="21"/>
          <w:szCs w:val="21"/>
        </w:rPr>
        <w:t xml:space="preserve"> with </w:t>
      </w:r>
      <w:r w:rsidR="000D4255">
        <w:rPr>
          <w:rFonts w:asciiTheme="minorHAnsi" w:eastAsia="Arial" w:hAnsiTheme="minorHAnsi" w:cstheme="minorHAnsi"/>
          <w:sz w:val="21"/>
          <w:szCs w:val="21"/>
        </w:rPr>
        <w:t>six</w:t>
      </w:r>
      <w:r w:rsidRPr="00F62616">
        <w:rPr>
          <w:rFonts w:asciiTheme="minorHAnsi" w:eastAsia="Arial" w:hAnsiTheme="minorHAnsi" w:cstheme="minorHAnsi"/>
          <w:sz w:val="21"/>
          <w:szCs w:val="21"/>
        </w:rPr>
        <w:t xml:space="preserve"> based on problem-solving therapy, and intervention length varied from 5-13 weeks. Guidance varied from telephone contact, emails, and feedback on module answers or homework. The participants tended to </w:t>
      </w:r>
      <w:r w:rsidR="00FD1277">
        <w:rPr>
          <w:rFonts w:asciiTheme="minorHAnsi" w:eastAsia="Arial" w:hAnsiTheme="minorHAnsi" w:cstheme="minorHAnsi"/>
          <w:sz w:val="21"/>
          <w:szCs w:val="21"/>
        </w:rPr>
        <w:t xml:space="preserve">be </w:t>
      </w:r>
      <w:r w:rsidRPr="00F62616">
        <w:rPr>
          <w:rFonts w:asciiTheme="minorHAnsi" w:eastAsia="Arial" w:hAnsiTheme="minorHAnsi" w:cstheme="minorHAnsi"/>
          <w:sz w:val="21"/>
          <w:szCs w:val="21"/>
        </w:rPr>
        <w:t>middle-aged (mean age = 42), 59% were female, 48% were married, and a high proportion had comorbid anxiety (56%).</w:t>
      </w:r>
      <w:r w:rsidR="00D7445E">
        <w:rPr>
          <w:rFonts w:asciiTheme="minorHAnsi" w:eastAsia="Arial" w:hAnsiTheme="minorHAnsi" w:cstheme="minorHAnsi"/>
          <w:sz w:val="21"/>
          <w:szCs w:val="21"/>
        </w:rPr>
        <w:t xml:space="preserve"> </w:t>
      </w:r>
      <w:r w:rsidR="00D7445E" w:rsidRPr="00D7445E">
        <w:rPr>
          <w:rFonts w:asciiTheme="minorHAnsi" w:eastAsia="Arial" w:hAnsiTheme="minorHAnsi" w:cstheme="minorHAnsi"/>
          <w:sz w:val="21"/>
          <w:szCs w:val="21"/>
        </w:rPr>
        <w:t>The most common comparator was waiting list control (n=13), but in 11 studies, an active comparison (brief scheduled therapist support, web-based discussion groups or treatment as usual) was used as control.</w:t>
      </w:r>
    </w:p>
    <w:p w14:paraId="4A6FF181" w14:textId="2200AAFF" w:rsidR="00F62616" w:rsidRPr="00F06E4F" w:rsidRDefault="00F62616" w:rsidP="00725226">
      <w:pPr>
        <w:spacing w:before="240" w:after="120"/>
        <w:rPr>
          <w:rFonts w:asciiTheme="minorHAnsi" w:eastAsia="Arial" w:hAnsiTheme="minorHAnsi" w:cstheme="minorHAnsi"/>
          <w:sz w:val="21"/>
          <w:szCs w:val="21"/>
        </w:rPr>
      </w:pPr>
      <w:r w:rsidRPr="00F62616">
        <w:rPr>
          <w:rFonts w:asciiTheme="minorHAnsi" w:eastAsia="Arial" w:hAnsiTheme="minorHAnsi" w:cstheme="minorHAnsi"/>
          <w:sz w:val="21"/>
          <w:szCs w:val="21"/>
        </w:rPr>
        <w:t>There were higher rates of response in the digital intervention versus the comparison condition (56.2% vs 35.1%), with the odds of response more than double in participants who received the intervention (OR=2.49). Response was defined based on the reliable change index, which measures change unlikely to be due to chance, and is an absolute measure of change (e.g.</w:t>
      </w:r>
      <w:r w:rsidR="00457C1A">
        <w:rPr>
          <w:rFonts w:asciiTheme="minorHAnsi" w:eastAsia="Arial" w:hAnsiTheme="minorHAnsi" w:cstheme="minorHAnsi"/>
          <w:sz w:val="21"/>
          <w:szCs w:val="21"/>
        </w:rPr>
        <w:t>,</w:t>
      </w:r>
      <w:r w:rsidRPr="00F62616">
        <w:rPr>
          <w:rFonts w:asciiTheme="minorHAnsi" w:eastAsia="Arial" w:hAnsiTheme="minorHAnsi" w:cstheme="minorHAnsi"/>
          <w:sz w:val="21"/>
          <w:szCs w:val="21"/>
        </w:rPr>
        <w:t xml:space="preserve"> a reduction of 5 points on a depression scale). An alternative definition of response (50% improvement in symptoms) also showed consistent findings, with higher odds of response in the intervention group </w:t>
      </w:r>
      <w:r w:rsidRPr="001D5542">
        <w:rPr>
          <w:rFonts w:asciiTheme="minorHAnsi" w:eastAsia="Arial" w:hAnsiTheme="minorHAnsi" w:cstheme="minorHAnsi"/>
          <w:sz w:val="21"/>
          <w:szCs w:val="21"/>
        </w:rPr>
        <w:t xml:space="preserve">(39.6% vs 19.1%, OR=2.83). </w:t>
      </w:r>
      <w:r w:rsidR="00F06E4F" w:rsidRPr="001D5542">
        <w:rPr>
          <w:rFonts w:asciiTheme="minorHAnsi" w:eastAsia="Arial" w:hAnsiTheme="minorHAnsi" w:cstheme="minorHAnsi"/>
          <w:sz w:val="21"/>
          <w:szCs w:val="21"/>
        </w:rPr>
        <w:t>This response rate is comparable to t</w:t>
      </w:r>
      <w:r w:rsidR="001D5542" w:rsidRPr="001D5542">
        <w:rPr>
          <w:rFonts w:asciiTheme="minorHAnsi" w:eastAsia="Arial" w:hAnsiTheme="minorHAnsi" w:cstheme="minorHAnsi"/>
          <w:sz w:val="21"/>
          <w:szCs w:val="21"/>
        </w:rPr>
        <w:t xml:space="preserve">hat </w:t>
      </w:r>
      <w:r w:rsidR="00F06E4F" w:rsidRPr="001D5542">
        <w:rPr>
          <w:rFonts w:asciiTheme="minorHAnsi" w:eastAsia="Arial" w:hAnsiTheme="minorHAnsi" w:cstheme="minorHAnsi"/>
          <w:sz w:val="21"/>
          <w:szCs w:val="21"/>
        </w:rPr>
        <w:t>reported in a recent meta-</w:t>
      </w:r>
      <w:r w:rsidR="00F06E4F">
        <w:rPr>
          <w:rFonts w:asciiTheme="minorHAnsi" w:eastAsia="Arial" w:hAnsiTheme="minorHAnsi" w:cstheme="minorHAnsi"/>
          <w:sz w:val="21"/>
          <w:szCs w:val="21"/>
        </w:rPr>
        <w:t xml:space="preserve">analysis of 228 RCTs examining the effects of </w:t>
      </w:r>
      <w:r w:rsidR="001D5542">
        <w:rPr>
          <w:rFonts w:asciiTheme="minorHAnsi" w:eastAsia="Arial" w:hAnsiTheme="minorHAnsi" w:cstheme="minorHAnsi"/>
          <w:sz w:val="21"/>
          <w:szCs w:val="21"/>
        </w:rPr>
        <w:t xml:space="preserve">face-to-face </w:t>
      </w:r>
      <w:r w:rsidR="00F06E4F">
        <w:rPr>
          <w:rFonts w:asciiTheme="minorHAnsi" w:eastAsia="Arial" w:hAnsiTheme="minorHAnsi" w:cstheme="minorHAnsi"/>
          <w:sz w:val="21"/>
          <w:szCs w:val="21"/>
        </w:rPr>
        <w:t>psychotherapies (60% CBT)</w:t>
      </w:r>
      <w:r w:rsidR="001D5542">
        <w:rPr>
          <w:rFonts w:asciiTheme="minorHAnsi" w:eastAsia="Arial" w:hAnsiTheme="minorHAnsi" w:cstheme="minorHAnsi"/>
          <w:sz w:val="21"/>
          <w:szCs w:val="21"/>
        </w:rPr>
        <w:t>: 41% psychotherapies vs 17% usual care vs 16% waitlist</w:t>
      </w:r>
      <w:r w:rsidR="00F06E4F">
        <w:rPr>
          <w:rFonts w:asciiTheme="minorHAnsi" w:eastAsia="Arial" w:hAnsiTheme="minorHAnsi" w:cstheme="minorHAnsi"/>
          <w:sz w:val="21"/>
          <w:szCs w:val="21"/>
        </w:rPr>
        <w:t>.</w:t>
      </w:r>
      <w:r w:rsidR="001D5542">
        <w:rPr>
          <w:rFonts w:asciiTheme="minorHAnsi" w:eastAsia="Arial" w:hAnsiTheme="minorHAnsi" w:cstheme="minorHAnsi"/>
          <w:sz w:val="21"/>
          <w:szCs w:val="21"/>
        </w:rPr>
        <w:fldChar w:fldCharType="begin"/>
      </w:r>
      <w:r w:rsidR="001D5542">
        <w:rPr>
          <w:rFonts w:asciiTheme="minorHAnsi" w:eastAsia="Arial" w:hAnsiTheme="minorHAnsi" w:cstheme="minorHAnsi"/>
          <w:sz w:val="21"/>
          <w:szCs w:val="21"/>
        </w:rPr>
        <w:instrText xml:space="preserve"> ADDIN EN.CITE &lt;EndNote&gt;&lt;Cite&gt;&lt;Author&gt;Andersson&lt;/Author&gt;&lt;Year&gt;2019&lt;/Year&gt;&lt;RecNum&gt;37&lt;/RecNum&gt;&lt;DisplayText&gt;&lt;style face="superscript"&gt;19&lt;/style&gt;&lt;/DisplayText&gt;&lt;record&gt;&lt;rec-number&gt;37&lt;/rec-number&gt;&lt;foreign-keys&gt;&lt;key app="EN" db-id="fw0r2wsvotesepew9vpxdvffe52xftxapfa5" timestamp="1629348835"&gt;37&lt;/key&gt;&lt;/foreign-keys&gt;&lt;ref-type name="Journal Article"&gt;17&lt;/ref-type&gt;&lt;contributors&gt;&lt;authors&gt;&lt;author&gt;Andersson, Gerhard&lt;/author&gt;&lt;author&gt;Carlbring, Per&lt;/author&gt;&lt;author&gt;Titov, Nickolai&lt;/author&gt;&lt;author&gt;Lindefors, Nils&lt;/author&gt;&lt;/authors&gt;&lt;/contributors&gt;&lt;titles&gt;&lt;title&gt;Internet Interventions for Adults with Anxiety and Mood Disorders: A Narrative Umbrella Review of Recent Meta-Analyses&lt;/title&gt;&lt;secondary-title&gt;The Canadian Journal of Psychiatry&lt;/secondary-title&gt;&lt;/titles&gt;&lt;periodical&gt;&lt;full-title&gt;The Canadian Journal of Psychiatry&lt;/full-title&gt;&lt;/periodical&gt;&lt;pages&gt;465-470&lt;/pages&gt;&lt;volume&gt;64&lt;/volume&gt;&lt;number&gt;7&lt;/number&gt;&lt;dates&gt;&lt;year&gt;2019&lt;/year&gt;&lt;pub-dates&gt;&lt;date&gt;2019/07/01&lt;/date&gt;&lt;/pub-dates&gt;&lt;/dates&gt;&lt;publisher&gt;SAGE Publications Inc&lt;/publisher&gt;&lt;isbn&gt;0706-7437&lt;/isbn&gt;&lt;urls&gt;&lt;related-urls&gt;&lt;url&gt;https://doi.org/10.1177/0706743719839381&lt;/url&gt;&lt;url&gt;https://www.ncbi.nlm.nih.gov/pmc/articles/PMC6610559/pdf/10.1177_0706743719839381.pdf&lt;/url&gt;&lt;/related-urls&gt;&lt;/urls&gt;&lt;electronic-resource-num&gt;10.1177/0706743719839381&lt;/electronic-resource-num&gt;&lt;access-date&gt;2021/08/18&lt;/access-date&gt;&lt;/record&gt;&lt;/Cite&gt;&lt;/EndNote&gt;</w:instrText>
      </w:r>
      <w:r w:rsidR="001D5542">
        <w:rPr>
          <w:rFonts w:asciiTheme="minorHAnsi" w:eastAsia="Arial" w:hAnsiTheme="minorHAnsi" w:cstheme="minorHAnsi"/>
          <w:sz w:val="21"/>
          <w:szCs w:val="21"/>
        </w:rPr>
        <w:fldChar w:fldCharType="separate"/>
      </w:r>
      <w:r w:rsidR="001D5542" w:rsidRPr="001D5542">
        <w:rPr>
          <w:rFonts w:asciiTheme="minorHAnsi" w:eastAsia="Arial" w:hAnsiTheme="minorHAnsi" w:cstheme="minorHAnsi"/>
          <w:noProof/>
          <w:sz w:val="21"/>
          <w:szCs w:val="21"/>
          <w:vertAlign w:val="superscript"/>
        </w:rPr>
        <w:t>19</w:t>
      </w:r>
      <w:r w:rsidR="001D5542">
        <w:rPr>
          <w:rFonts w:asciiTheme="minorHAnsi" w:eastAsia="Arial" w:hAnsiTheme="minorHAnsi" w:cstheme="minorHAnsi"/>
          <w:sz w:val="21"/>
          <w:szCs w:val="21"/>
        </w:rPr>
        <w:fldChar w:fldCharType="end"/>
      </w:r>
      <w:r w:rsidR="00F06E4F">
        <w:rPr>
          <w:rFonts w:asciiTheme="minorHAnsi" w:eastAsia="Arial" w:hAnsiTheme="minorHAnsi" w:cstheme="minorHAnsi"/>
          <w:sz w:val="21"/>
          <w:szCs w:val="21"/>
        </w:rPr>
        <w:t xml:space="preserve"> </w:t>
      </w:r>
      <w:proofErr w:type="spellStart"/>
      <w:r w:rsidR="001D5542">
        <w:rPr>
          <w:rFonts w:asciiTheme="minorHAnsi" w:eastAsia="Arial" w:hAnsiTheme="minorHAnsi" w:cstheme="minorHAnsi"/>
          <w:sz w:val="21"/>
          <w:szCs w:val="21"/>
        </w:rPr>
        <w:t>Karyotaki</w:t>
      </w:r>
      <w:proofErr w:type="spellEnd"/>
      <w:r w:rsidR="001D5542">
        <w:rPr>
          <w:rFonts w:asciiTheme="minorHAnsi" w:eastAsia="Arial" w:hAnsiTheme="minorHAnsi" w:cstheme="minorHAnsi"/>
          <w:sz w:val="21"/>
          <w:szCs w:val="21"/>
        </w:rPr>
        <w:t xml:space="preserve"> and colleagues (2018) found</w:t>
      </w:r>
      <w:r w:rsidRPr="00F62616">
        <w:rPr>
          <w:rFonts w:asciiTheme="minorHAnsi" w:eastAsia="Arial" w:hAnsiTheme="minorHAnsi" w:cstheme="minorHAnsi"/>
          <w:sz w:val="21"/>
          <w:szCs w:val="21"/>
        </w:rPr>
        <w:t xml:space="preserve"> similar effects on participants reaching remission, with the odds about 2-2.5 higher in those receiving </w:t>
      </w:r>
      <w:r w:rsidR="00345DBE">
        <w:rPr>
          <w:rFonts w:asciiTheme="minorHAnsi" w:eastAsia="Arial" w:hAnsiTheme="minorHAnsi" w:cstheme="minorHAnsi"/>
          <w:sz w:val="21"/>
          <w:szCs w:val="21"/>
        </w:rPr>
        <w:t>DMHIs</w:t>
      </w:r>
      <w:r w:rsidRPr="00F62616">
        <w:rPr>
          <w:rFonts w:asciiTheme="minorHAnsi" w:eastAsia="Arial" w:hAnsiTheme="minorHAnsi" w:cstheme="minorHAnsi"/>
          <w:sz w:val="21"/>
          <w:szCs w:val="21"/>
        </w:rPr>
        <w:t xml:space="preserve"> compared to controls. </w:t>
      </w:r>
      <w:r w:rsidRPr="00457C1A">
        <w:rPr>
          <w:rFonts w:asciiTheme="minorHAnsi" w:eastAsia="Arial" w:hAnsiTheme="minorHAnsi" w:cstheme="minorHAnsi"/>
          <w:sz w:val="21"/>
          <w:szCs w:val="21"/>
        </w:rPr>
        <w:t>For both response and remission</w:t>
      </w:r>
      <w:r w:rsidR="00FD1277">
        <w:rPr>
          <w:rFonts w:asciiTheme="minorHAnsi" w:eastAsia="Arial" w:hAnsiTheme="minorHAnsi" w:cstheme="minorHAnsi"/>
          <w:sz w:val="21"/>
          <w:szCs w:val="21"/>
        </w:rPr>
        <w:t>,</w:t>
      </w:r>
      <w:r w:rsidRPr="00457C1A">
        <w:rPr>
          <w:rFonts w:asciiTheme="minorHAnsi" w:eastAsia="Arial" w:hAnsiTheme="minorHAnsi" w:cstheme="minorHAnsi"/>
          <w:sz w:val="21"/>
          <w:szCs w:val="21"/>
        </w:rPr>
        <w:t xml:space="preserve"> there was evidence of </w:t>
      </w:r>
      <w:r w:rsidRPr="00985979">
        <w:rPr>
          <w:rFonts w:asciiTheme="minorHAnsi" w:eastAsia="Arial" w:hAnsiTheme="minorHAnsi" w:cstheme="minorHAnsi"/>
          <w:b/>
          <w:bCs/>
          <w:sz w:val="21"/>
          <w:szCs w:val="21"/>
        </w:rPr>
        <w:t>publication bias</w:t>
      </w:r>
      <w:r w:rsidR="009455A9">
        <w:rPr>
          <w:rFonts w:asciiTheme="minorHAnsi" w:eastAsia="Arial" w:hAnsiTheme="minorHAnsi" w:cstheme="minorHAnsi"/>
          <w:sz w:val="21"/>
          <w:szCs w:val="21"/>
        </w:rPr>
        <w:t xml:space="preserve"> meaning </w:t>
      </w:r>
      <w:r w:rsidR="009455A9" w:rsidRPr="009455A9">
        <w:rPr>
          <w:rFonts w:asciiTheme="minorHAnsi" w:eastAsia="Arial" w:hAnsiTheme="minorHAnsi" w:cstheme="minorHAnsi"/>
          <w:sz w:val="21"/>
          <w:szCs w:val="21"/>
        </w:rPr>
        <w:t xml:space="preserve">studies included in the </w:t>
      </w:r>
      <w:r w:rsidR="009455A9">
        <w:rPr>
          <w:rFonts w:asciiTheme="minorHAnsi" w:eastAsia="Arial" w:hAnsiTheme="minorHAnsi" w:cstheme="minorHAnsi"/>
          <w:sz w:val="21"/>
          <w:szCs w:val="21"/>
        </w:rPr>
        <w:t>meta-</w:t>
      </w:r>
      <w:r w:rsidR="009455A9" w:rsidRPr="009455A9">
        <w:rPr>
          <w:rFonts w:asciiTheme="minorHAnsi" w:eastAsia="Arial" w:hAnsiTheme="minorHAnsi" w:cstheme="minorHAnsi"/>
          <w:sz w:val="21"/>
          <w:szCs w:val="21"/>
        </w:rPr>
        <w:t>analysis differ systematically from all studies that should have been included</w:t>
      </w:r>
      <w:r w:rsidRPr="00457C1A">
        <w:rPr>
          <w:rFonts w:asciiTheme="minorHAnsi" w:eastAsia="Arial" w:hAnsiTheme="minorHAnsi" w:cstheme="minorHAnsi"/>
          <w:sz w:val="21"/>
          <w:szCs w:val="21"/>
        </w:rPr>
        <w:t xml:space="preserve">, </w:t>
      </w:r>
      <w:r w:rsidR="008267A0">
        <w:rPr>
          <w:rFonts w:asciiTheme="minorHAnsi" w:eastAsia="Arial" w:hAnsiTheme="minorHAnsi" w:cstheme="minorHAnsi"/>
          <w:sz w:val="21"/>
          <w:szCs w:val="21"/>
        </w:rPr>
        <w:t>typically due to studies with larger than average effects being more likely to be published.</w:t>
      </w:r>
      <w:r w:rsidR="008267A0" w:rsidRPr="009455A9">
        <w:rPr>
          <w:rFonts w:asciiTheme="minorHAnsi" w:eastAsia="Arial" w:hAnsiTheme="minorHAnsi" w:cstheme="minorHAnsi"/>
          <w:sz w:val="21"/>
          <w:szCs w:val="21"/>
        </w:rPr>
        <w:t xml:space="preserve"> </w:t>
      </w:r>
      <w:r w:rsidR="008267A0">
        <w:rPr>
          <w:rFonts w:asciiTheme="minorHAnsi" w:eastAsia="Arial" w:hAnsiTheme="minorHAnsi" w:cstheme="minorHAnsi"/>
          <w:sz w:val="21"/>
          <w:szCs w:val="21"/>
        </w:rPr>
        <w:t>However,</w:t>
      </w:r>
      <w:r w:rsidRPr="00457C1A">
        <w:rPr>
          <w:rFonts w:asciiTheme="minorHAnsi" w:eastAsia="Arial" w:hAnsiTheme="minorHAnsi" w:cstheme="minorHAnsi"/>
          <w:sz w:val="21"/>
          <w:szCs w:val="21"/>
        </w:rPr>
        <w:t xml:space="preserve"> the effect was still significant after adjusting for missing studies (OR=2.15 for response, OR=2.17 for remission).</w:t>
      </w:r>
    </w:p>
    <w:p w14:paraId="4390C9A4" w14:textId="4998CC33" w:rsidR="00F62616" w:rsidRDefault="00F62616" w:rsidP="00725226">
      <w:pPr>
        <w:spacing w:before="240" w:after="120"/>
        <w:rPr>
          <w:rFonts w:asciiTheme="minorHAnsi" w:eastAsia="Arial" w:hAnsiTheme="minorHAnsi" w:cstheme="minorHAnsi"/>
          <w:sz w:val="21"/>
          <w:szCs w:val="21"/>
        </w:rPr>
      </w:pPr>
      <w:r w:rsidRPr="00F62616">
        <w:rPr>
          <w:rFonts w:asciiTheme="minorHAnsi" w:eastAsia="Arial" w:hAnsiTheme="minorHAnsi" w:cstheme="minorHAnsi"/>
          <w:sz w:val="21"/>
          <w:szCs w:val="21"/>
        </w:rPr>
        <w:t xml:space="preserve">The review investigated whether the effectiveness varied based on intervention or participant characteristics. There was no effect from the number of online sessions, or whether participants had a formal depression diagnosis, comorbid anxiety, or used antidepressants. </w:t>
      </w:r>
      <w:r w:rsidR="00D5410F">
        <w:rPr>
          <w:rFonts w:asciiTheme="minorHAnsi" w:eastAsia="Arial" w:hAnsiTheme="minorHAnsi" w:cstheme="minorHAnsi"/>
          <w:sz w:val="21"/>
          <w:szCs w:val="21"/>
        </w:rPr>
        <w:t xml:space="preserve">Effectiveness also did not vary by gender, </w:t>
      </w:r>
      <w:r w:rsidR="00053CB1">
        <w:rPr>
          <w:rFonts w:asciiTheme="minorHAnsi" w:eastAsia="Arial" w:hAnsiTheme="minorHAnsi" w:cstheme="minorHAnsi"/>
          <w:sz w:val="21"/>
          <w:szCs w:val="21"/>
        </w:rPr>
        <w:t xml:space="preserve">educational </w:t>
      </w:r>
      <w:proofErr w:type="gramStart"/>
      <w:r w:rsidR="00053CB1">
        <w:rPr>
          <w:rFonts w:asciiTheme="minorHAnsi" w:eastAsia="Arial" w:hAnsiTheme="minorHAnsi" w:cstheme="minorHAnsi"/>
          <w:sz w:val="21"/>
          <w:szCs w:val="21"/>
        </w:rPr>
        <w:t>level</w:t>
      </w:r>
      <w:proofErr w:type="gramEnd"/>
      <w:r w:rsidR="00053CB1">
        <w:rPr>
          <w:rFonts w:asciiTheme="minorHAnsi" w:eastAsia="Arial" w:hAnsiTheme="minorHAnsi" w:cstheme="minorHAnsi"/>
          <w:sz w:val="21"/>
          <w:szCs w:val="21"/>
        </w:rPr>
        <w:t xml:space="preserve"> or employment status. </w:t>
      </w:r>
      <w:r w:rsidRPr="00F62616">
        <w:rPr>
          <w:rFonts w:asciiTheme="minorHAnsi" w:eastAsia="Arial" w:hAnsiTheme="minorHAnsi" w:cstheme="minorHAnsi"/>
          <w:sz w:val="21"/>
          <w:szCs w:val="21"/>
        </w:rPr>
        <w:t>However, there was a higher response in native-born participants vs ethnic minorities (OR=1.66), participants in a relationship vs single (OR=1.33), and older adults vs younger adults (OR=1.01). There was also the suggestion of a better chance of remission in participants with greater depression severity (OR=1.19).</w:t>
      </w:r>
    </w:p>
    <w:p w14:paraId="24946203" w14:textId="4678C3E9" w:rsidR="00F62616" w:rsidRDefault="00F62616" w:rsidP="00725226">
      <w:pPr>
        <w:spacing w:before="240" w:after="120"/>
        <w:rPr>
          <w:rFonts w:asciiTheme="minorHAnsi" w:eastAsia="Arial" w:hAnsiTheme="minorHAnsi" w:cstheme="minorHAnsi"/>
          <w:sz w:val="21"/>
          <w:szCs w:val="21"/>
        </w:rPr>
      </w:pPr>
      <w:r w:rsidRPr="00F62616">
        <w:rPr>
          <w:rFonts w:asciiTheme="minorHAnsi" w:eastAsia="Arial" w:hAnsiTheme="minorHAnsi" w:cstheme="minorHAnsi"/>
          <w:sz w:val="21"/>
          <w:szCs w:val="21"/>
        </w:rPr>
        <w:t>Another review by Ahern (2018)</w:t>
      </w:r>
      <w:r w:rsidR="00C90F74">
        <w:rPr>
          <w:rFonts w:asciiTheme="minorHAnsi" w:eastAsia="Arial" w:hAnsiTheme="minorHAnsi" w:cstheme="minorHAnsi"/>
          <w:sz w:val="21"/>
          <w:szCs w:val="21"/>
        </w:rPr>
        <w:fldChar w:fldCharType="begin">
          <w:fldData xml:space="preserve">PEVuZE5vdGU+PENpdGU+PEF1dGhvcj5BaGVybjwvQXV0aG9yPjxZZWFyPjIwMTg8L1llYXI+PFJl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</w:fldData>
        </w:fldChar>
      </w:r>
      <w:r w:rsidR="00C90F74">
        <w:rPr>
          <w:rFonts w:asciiTheme="minorHAnsi" w:eastAsia="Arial" w:hAnsiTheme="minorHAnsi" w:cstheme="minorHAnsi"/>
          <w:sz w:val="21"/>
          <w:szCs w:val="21"/>
        </w:rPr>
        <w:instrText xml:space="preserve"> ADDIN EN.CITE </w:instrText>
      </w:r>
      <w:r w:rsidR="00C90F74">
        <w:rPr>
          <w:rFonts w:asciiTheme="minorHAnsi" w:eastAsia="Arial" w:hAnsiTheme="minorHAnsi" w:cstheme="minorHAnsi"/>
          <w:sz w:val="21"/>
          <w:szCs w:val="21"/>
        </w:rPr>
        <w:fldChar w:fldCharType="begin">
          <w:fldData xml:space="preserve">PEVuZE5vdGU+PENpdGU+PEF1dGhvcj5BaGVybjwvQXV0aG9yPjxZZWFyPjIwMTg8L1llYXI+PFJl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</w:fldData>
        </w:fldChar>
      </w:r>
      <w:r w:rsidR="00C90F74">
        <w:rPr>
          <w:rFonts w:asciiTheme="minorHAnsi" w:eastAsia="Arial" w:hAnsiTheme="minorHAnsi" w:cstheme="minorHAnsi"/>
          <w:sz w:val="21"/>
          <w:szCs w:val="21"/>
        </w:rPr>
        <w:instrText xml:space="preserve"> ADDIN EN.CITE.DATA </w:instrText>
      </w:r>
      <w:r w:rsidR="00C90F74">
        <w:rPr>
          <w:rFonts w:asciiTheme="minorHAnsi" w:eastAsia="Arial" w:hAnsiTheme="minorHAnsi" w:cstheme="minorHAnsi"/>
          <w:sz w:val="21"/>
          <w:szCs w:val="21"/>
        </w:rPr>
      </w:r>
      <w:r w:rsidR="00C90F74">
        <w:rPr>
          <w:rFonts w:asciiTheme="minorHAnsi" w:eastAsia="Arial" w:hAnsiTheme="minorHAnsi" w:cstheme="minorHAnsi"/>
          <w:sz w:val="21"/>
          <w:szCs w:val="21"/>
        </w:rPr>
        <w:fldChar w:fldCharType="end"/>
      </w:r>
      <w:r w:rsidR="00C90F74">
        <w:rPr>
          <w:rFonts w:asciiTheme="minorHAnsi" w:eastAsia="Arial" w:hAnsiTheme="minorHAnsi" w:cstheme="minorHAnsi"/>
          <w:sz w:val="21"/>
          <w:szCs w:val="21"/>
        </w:rPr>
      </w:r>
      <w:r w:rsidR="00C90F74">
        <w:rPr>
          <w:rFonts w:asciiTheme="minorHAnsi" w:eastAsia="Arial" w:hAnsiTheme="minorHAnsi" w:cstheme="minorHAnsi"/>
          <w:sz w:val="21"/>
          <w:szCs w:val="21"/>
        </w:rPr>
        <w:fldChar w:fldCharType="separate"/>
      </w:r>
      <w:r w:rsidR="00C90F74" w:rsidRPr="00C90F74">
        <w:rPr>
          <w:rFonts w:asciiTheme="minorHAnsi" w:eastAsia="Arial" w:hAnsiTheme="minorHAnsi" w:cstheme="minorHAnsi"/>
          <w:noProof/>
          <w:sz w:val="21"/>
          <w:szCs w:val="21"/>
          <w:vertAlign w:val="superscript"/>
        </w:rPr>
        <w:t>7</w:t>
      </w:r>
      <w:r w:rsidR="00C90F74">
        <w:rPr>
          <w:rFonts w:asciiTheme="minorHAnsi" w:eastAsia="Arial" w:hAnsiTheme="minorHAnsi" w:cstheme="minorHAnsi"/>
          <w:sz w:val="21"/>
          <w:szCs w:val="21"/>
        </w:rPr>
        <w:fldChar w:fldCharType="end"/>
      </w:r>
      <w:r w:rsidRPr="00F62616">
        <w:rPr>
          <w:rFonts w:asciiTheme="minorHAnsi" w:eastAsia="Arial" w:hAnsiTheme="minorHAnsi" w:cstheme="minorHAnsi"/>
          <w:sz w:val="21"/>
          <w:szCs w:val="21"/>
        </w:rPr>
        <w:t xml:space="preserve"> examined CBT-based </w:t>
      </w:r>
      <w:r w:rsidR="00457C1A">
        <w:rPr>
          <w:rFonts w:asciiTheme="minorHAnsi" w:eastAsia="Arial" w:hAnsiTheme="minorHAnsi" w:cstheme="minorHAnsi"/>
          <w:sz w:val="21"/>
          <w:szCs w:val="21"/>
        </w:rPr>
        <w:t>DMHI</w:t>
      </w:r>
      <w:r w:rsidRPr="00F62616">
        <w:rPr>
          <w:rFonts w:asciiTheme="minorHAnsi" w:eastAsia="Arial" w:hAnsiTheme="minorHAnsi" w:cstheme="minorHAnsi"/>
          <w:sz w:val="21"/>
          <w:szCs w:val="21"/>
        </w:rPr>
        <w:t>s in adults with depression and examined the effect of type of support. This review included 5</w:t>
      </w:r>
      <w:r w:rsidR="00457C1A">
        <w:rPr>
          <w:rFonts w:asciiTheme="minorHAnsi" w:eastAsia="Arial" w:hAnsiTheme="minorHAnsi" w:cstheme="minorHAnsi"/>
          <w:sz w:val="21"/>
          <w:szCs w:val="21"/>
        </w:rPr>
        <w:t>,</w:t>
      </w:r>
      <w:r w:rsidRPr="00F62616">
        <w:rPr>
          <w:rFonts w:asciiTheme="minorHAnsi" w:eastAsia="Arial" w:hAnsiTheme="minorHAnsi" w:cstheme="minorHAnsi"/>
          <w:sz w:val="21"/>
          <w:szCs w:val="21"/>
        </w:rPr>
        <w:t xml:space="preserve">429 adults from 29 RCTs, of which 24 </w:t>
      </w:r>
      <w:r w:rsidR="00996827">
        <w:rPr>
          <w:rFonts w:asciiTheme="minorHAnsi" w:eastAsia="Arial" w:hAnsiTheme="minorHAnsi" w:cstheme="minorHAnsi"/>
          <w:sz w:val="21"/>
          <w:szCs w:val="21"/>
        </w:rPr>
        <w:t>involved</w:t>
      </w:r>
      <w:r w:rsidRPr="00F62616">
        <w:rPr>
          <w:rFonts w:asciiTheme="minorHAnsi" w:eastAsia="Arial" w:hAnsiTheme="minorHAnsi" w:cstheme="minorHAnsi"/>
          <w:sz w:val="21"/>
          <w:szCs w:val="21"/>
        </w:rPr>
        <w:t xml:space="preserve"> some form of guidance. There were 17 studies with interventions that involved support from a therapist providing clinical post-session feedback to patients, and these showed a moderate effect size post-intervention compared to controls (g=0.56). There was a small-to-moderate effect size in the 12 studies that involved administrative support (encouraging adherence or providing technical support), g=0.30. This difference in effect size across the two modes was not statistically significant (p=.08). The mode of communication (e.g.</w:t>
      </w:r>
      <w:r w:rsidR="00457C1A">
        <w:rPr>
          <w:rFonts w:asciiTheme="minorHAnsi" w:eastAsia="Arial" w:hAnsiTheme="minorHAnsi" w:cstheme="minorHAnsi"/>
          <w:sz w:val="21"/>
          <w:szCs w:val="21"/>
        </w:rPr>
        <w:t>,</w:t>
      </w:r>
      <w:r w:rsidRPr="00F62616">
        <w:rPr>
          <w:rFonts w:asciiTheme="minorHAnsi" w:eastAsia="Arial" w:hAnsiTheme="minorHAnsi" w:cstheme="minorHAnsi"/>
          <w:sz w:val="21"/>
          <w:szCs w:val="21"/>
        </w:rPr>
        <w:t xml:space="preserve"> phone, email) used throughout the supported studies did not significantly impact depressive symptoms. Across all the studies there was no difference in effects </w:t>
      </w:r>
      <w:r w:rsidR="00457C1A">
        <w:rPr>
          <w:rFonts w:asciiTheme="minorHAnsi" w:eastAsia="Arial" w:hAnsiTheme="minorHAnsi" w:cstheme="minorHAnsi"/>
          <w:sz w:val="21"/>
          <w:szCs w:val="21"/>
        </w:rPr>
        <w:t>based</w:t>
      </w:r>
      <w:r w:rsidRPr="00F62616">
        <w:rPr>
          <w:rFonts w:asciiTheme="minorHAnsi" w:eastAsia="Arial" w:hAnsiTheme="minorHAnsi" w:cstheme="minorHAnsi"/>
          <w:sz w:val="21"/>
          <w:szCs w:val="21"/>
        </w:rPr>
        <w:t xml:space="preserve"> on </w:t>
      </w:r>
      <w:r w:rsidR="00FD1277">
        <w:rPr>
          <w:rFonts w:asciiTheme="minorHAnsi" w:eastAsia="Arial" w:hAnsiTheme="minorHAnsi" w:cstheme="minorHAnsi"/>
          <w:sz w:val="21"/>
          <w:szCs w:val="21"/>
        </w:rPr>
        <w:t xml:space="preserve">the </w:t>
      </w:r>
      <w:r w:rsidRPr="00F62616">
        <w:rPr>
          <w:rFonts w:asciiTheme="minorHAnsi" w:eastAsia="Arial" w:hAnsiTheme="minorHAnsi" w:cstheme="minorHAnsi"/>
          <w:sz w:val="21"/>
          <w:szCs w:val="21"/>
        </w:rPr>
        <w:t>number of sessions (8 or more vs &lt;8)</w:t>
      </w:r>
      <w:r w:rsidR="00457C1A">
        <w:rPr>
          <w:rFonts w:asciiTheme="minorHAnsi" w:eastAsia="Arial" w:hAnsiTheme="minorHAnsi" w:cstheme="minorHAnsi"/>
          <w:sz w:val="21"/>
          <w:szCs w:val="21"/>
        </w:rPr>
        <w:t xml:space="preserve"> or </w:t>
      </w:r>
      <w:r w:rsidRPr="00F62616">
        <w:rPr>
          <w:rFonts w:asciiTheme="minorHAnsi" w:eastAsia="Arial" w:hAnsiTheme="minorHAnsi" w:cstheme="minorHAnsi"/>
          <w:sz w:val="21"/>
          <w:szCs w:val="21"/>
        </w:rPr>
        <w:t>intervention duration (10 or more weeks vs &lt;10 weeks).</w:t>
      </w:r>
    </w:p>
    <w:p w14:paraId="6B80C0DD" w14:textId="52AC7320" w:rsidR="00F62616" w:rsidRDefault="00457C1A" w:rsidP="00725226">
      <w:pPr>
        <w:spacing w:before="240" w:after="120"/>
        <w:rPr>
          <w:rFonts w:asciiTheme="minorHAnsi" w:eastAsia="Arial" w:hAnsiTheme="minorHAnsi" w:cstheme="minorHAnsi"/>
          <w:sz w:val="21"/>
          <w:szCs w:val="21"/>
        </w:rPr>
      </w:pPr>
      <w:r>
        <w:rPr>
          <w:rFonts w:asciiTheme="minorHAnsi" w:eastAsia="Arial" w:hAnsiTheme="minorHAnsi" w:cstheme="minorHAnsi"/>
          <w:sz w:val="21"/>
          <w:szCs w:val="21"/>
        </w:rPr>
        <w:t>We rated</w:t>
      </w:r>
      <w:r w:rsidR="004B4DCC">
        <w:rPr>
          <w:rFonts w:asciiTheme="minorHAnsi" w:eastAsia="Arial" w:hAnsiTheme="minorHAnsi" w:cstheme="minorHAnsi"/>
          <w:sz w:val="21"/>
          <w:szCs w:val="21"/>
        </w:rPr>
        <w:t xml:space="preserve"> the quality of</w:t>
      </w:r>
      <w:r>
        <w:rPr>
          <w:rFonts w:asciiTheme="minorHAnsi" w:eastAsia="Arial" w:hAnsiTheme="minorHAnsi" w:cstheme="minorHAnsi"/>
          <w:sz w:val="21"/>
          <w:szCs w:val="21"/>
        </w:rPr>
        <w:t xml:space="preserve"> these </w:t>
      </w:r>
      <w:r w:rsidR="00F62616" w:rsidRPr="00F62616">
        <w:rPr>
          <w:rFonts w:asciiTheme="minorHAnsi" w:eastAsia="Arial" w:hAnsiTheme="minorHAnsi" w:cstheme="minorHAnsi"/>
          <w:sz w:val="21"/>
          <w:szCs w:val="21"/>
        </w:rPr>
        <w:t xml:space="preserve">reviews </w:t>
      </w:r>
      <w:r>
        <w:rPr>
          <w:rFonts w:asciiTheme="minorHAnsi" w:eastAsia="Arial" w:hAnsiTheme="minorHAnsi" w:cstheme="minorHAnsi"/>
          <w:sz w:val="21"/>
          <w:szCs w:val="21"/>
        </w:rPr>
        <w:t>as</w:t>
      </w:r>
      <w:r w:rsidR="00F62616" w:rsidRPr="00F62616">
        <w:rPr>
          <w:rFonts w:asciiTheme="minorHAnsi" w:eastAsia="Arial" w:hAnsiTheme="minorHAnsi" w:cstheme="minorHAnsi"/>
          <w:sz w:val="21"/>
          <w:szCs w:val="21"/>
        </w:rPr>
        <w:t xml:space="preserve"> low (</w:t>
      </w:r>
      <w:proofErr w:type="spellStart"/>
      <w:r w:rsidR="00F62616" w:rsidRPr="00F62616">
        <w:rPr>
          <w:rFonts w:asciiTheme="minorHAnsi" w:eastAsia="Arial" w:hAnsiTheme="minorHAnsi" w:cstheme="minorHAnsi"/>
          <w:sz w:val="21"/>
          <w:szCs w:val="21"/>
        </w:rPr>
        <w:t>Karyotaki</w:t>
      </w:r>
      <w:proofErr w:type="spellEnd"/>
      <w:r w:rsidR="00F62616" w:rsidRPr="00F62616">
        <w:rPr>
          <w:rFonts w:asciiTheme="minorHAnsi" w:eastAsia="Arial" w:hAnsiTheme="minorHAnsi" w:cstheme="minorHAnsi"/>
          <w:sz w:val="21"/>
          <w:szCs w:val="21"/>
        </w:rPr>
        <w:t xml:space="preserve"> 2018)</w:t>
      </w:r>
      <w:r w:rsidR="00C90F74">
        <w:rPr>
          <w:rFonts w:asciiTheme="minorHAnsi" w:eastAsia="Arial" w:hAnsiTheme="minorHAnsi" w:cstheme="minorHAnsi"/>
          <w:sz w:val="21"/>
          <w:szCs w:val="21"/>
        </w:rPr>
        <w:fldChar w:fldCharType="begin">
          <w:fldData xml:space="preserve">PEVuZE5vdGU+PENpdGU+PEF1dGhvcj5LYXJ5b3Rha2k8L0F1dGhvcj48WWVhcj4yMDE4PC9ZZWFy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</w:fldData>
        </w:fldChar>
      </w:r>
      <w:r w:rsidR="00C90F74">
        <w:rPr>
          <w:rFonts w:asciiTheme="minorHAnsi" w:eastAsia="Arial" w:hAnsiTheme="minorHAnsi" w:cstheme="minorHAnsi"/>
          <w:sz w:val="21"/>
          <w:szCs w:val="21"/>
        </w:rPr>
        <w:instrText xml:space="preserve"> ADDIN EN.CITE </w:instrText>
      </w:r>
      <w:r w:rsidR="00C90F74">
        <w:rPr>
          <w:rFonts w:asciiTheme="minorHAnsi" w:eastAsia="Arial" w:hAnsiTheme="minorHAnsi" w:cstheme="minorHAnsi"/>
          <w:sz w:val="21"/>
          <w:szCs w:val="21"/>
        </w:rPr>
        <w:fldChar w:fldCharType="begin">
          <w:fldData xml:space="preserve">PEVuZE5vdGU+PENpdGU+PEF1dGhvcj5LYXJ5b3Rha2k8L0F1dGhvcj48WWVhcj4yMDE4PC9ZZWFy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</w:fldData>
        </w:fldChar>
      </w:r>
      <w:r w:rsidR="00C90F74">
        <w:rPr>
          <w:rFonts w:asciiTheme="minorHAnsi" w:eastAsia="Arial" w:hAnsiTheme="minorHAnsi" w:cstheme="minorHAnsi"/>
          <w:sz w:val="21"/>
          <w:szCs w:val="21"/>
        </w:rPr>
        <w:instrText xml:space="preserve"> ADDIN EN.CITE.DATA </w:instrText>
      </w:r>
      <w:r w:rsidR="00C90F74">
        <w:rPr>
          <w:rFonts w:asciiTheme="minorHAnsi" w:eastAsia="Arial" w:hAnsiTheme="minorHAnsi" w:cstheme="minorHAnsi"/>
          <w:sz w:val="21"/>
          <w:szCs w:val="21"/>
        </w:rPr>
      </w:r>
      <w:r w:rsidR="00C90F74">
        <w:rPr>
          <w:rFonts w:asciiTheme="minorHAnsi" w:eastAsia="Arial" w:hAnsiTheme="minorHAnsi" w:cstheme="minorHAnsi"/>
          <w:sz w:val="21"/>
          <w:szCs w:val="21"/>
        </w:rPr>
        <w:fldChar w:fldCharType="end"/>
      </w:r>
      <w:r w:rsidR="00C90F74">
        <w:rPr>
          <w:rFonts w:asciiTheme="minorHAnsi" w:eastAsia="Arial" w:hAnsiTheme="minorHAnsi" w:cstheme="minorHAnsi"/>
          <w:sz w:val="21"/>
          <w:szCs w:val="21"/>
        </w:rPr>
      </w:r>
      <w:r w:rsidR="00C90F74">
        <w:rPr>
          <w:rFonts w:asciiTheme="minorHAnsi" w:eastAsia="Arial" w:hAnsiTheme="minorHAnsi" w:cstheme="minorHAnsi"/>
          <w:sz w:val="21"/>
          <w:szCs w:val="21"/>
        </w:rPr>
        <w:fldChar w:fldCharType="separate"/>
      </w:r>
      <w:r w:rsidR="00C90F74" w:rsidRPr="00C90F74">
        <w:rPr>
          <w:rFonts w:asciiTheme="minorHAnsi" w:eastAsia="Arial" w:hAnsiTheme="minorHAnsi" w:cstheme="minorHAnsi"/>
          <w:noProof/>
          <w:sz w:val="21"/>
          <w:szCs w:val="21"/>
          <w:vertAlign w:val="superscript"/>
        </w:rPr>
        <w:t>6</w:t>
      </w:r>
      <w:r w:rsidR="00C90F74">
        <w:rPr>
          <w:rFonts w:asciiTheme="minorHAnsi" w:eastAsia="Arial" w:hAnsiTheme="minorHAnsi" w:cstheme="minorHAnsi"/>
          <w:sz w:val="21"/>
          <w:szCs w:val="21"/>
        </w:rPr>
        <w:fldChar w:fldCharType="end"/>
      </w:r>
      <w:r w:rsidR="00F62616" w:rsidRPr="00F62616">
        <w:rPr>
          <w:rFonts w:asciiTheme="minorHAnsi" w:eastAsia="Arial" w:hAnsiTheme="minorHAnsi" w:cstheme="minorHAnsi"/>
          <w:sz w:val="21"/>
          <w:szCs w:val="21"/>
        </w:rPr>
        <w:t xml:space="preserve"> and critically low (Ahern 2018)</w:t>
      </w:r>
      <w:r w:rsidR="00C90F74">
        <w:rPr>
          <w:rFonts w:asciiTheme="minorHAnsi" w:eastAsia="Arial" w:hAnsiTheme="minorHAnsi" w:cstheme="minorHAnsi"/>
          <w:sz w:val="21"/>
          <w:szCs w:val="21"/>
        </w:rPr>
        <w:fldChar w:fldCharType="begin">
          <w:fldData xml:space="preserve">PEVuZE5vdGU+PENpdGU+PEF1dGhvcj5BaGVybjwvQXV0aG9yPjxZZWFyPjIwMTg8L1llYXI+PFJl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</w:fldData>
        </w:fldChar>
      </w:r>
      <w:r w:rsidR="00C90F74">
        <w:rPr>
          <w:rFonts w:asciiTheme="minorHAnsi" w:eastAsia="Arial" w:hAnsiTheme="minorHAnsi" w:cstheme="minorHAnsi"/>
          <w:sz w:val="21"/>
          <w:szCs w:val="21"/>
        </w:rPr>
        <w:instrText xml:space="preserve"> ADDIN EN.CITE </w:instrText>
      </w:r>
      <w:r w:rsidR="00C90F74">
        <w:rPr>
          <w:rFonts w:asciiTheme="minorHAnsi" w:eastAsia="Arial" w:hAnsiTheme="minorHAnsi" w:cstheme="minorHAnsi"/>
          <w:sz w:val="21"/>
          <w:szCs w:val="21"/>
        </w:rPr>
        <w:fldChar w:fldCharType="begin">
          <w:fldData xml:space="preserve">PEVuZE5vdGU+PENpdGU+PEF1dGhvcj5BaGVybjwvQXV0aG9yPjxZZWFyPjIwMTg8L1llYXI+PFJl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</w:fldData>
        </w:fldChar>
      </w:r>
      <w:r w:rsidR="00C90F74">
        <w:rPr>
          <w:rFonts w:asciiTheme="minorHAnsi" w:eastAsia="Arial" w:hAnsiTheme="minorHAnsi" w:cstheme="minorHAnsi"/>
          <w:sz w:val="21"/>
          <w:szCs w:val="21"/>
        </w:rPr>
        <w:instrText xml:space="preserve"> ADDIN EN.CITE.DATA </w:instrText>
      </w:r>
      <w:r w:rsidR="00C90F74">
        <w:rPr>
          <w:rFonts w:asciiTheme="minorHAnsi" w:eastAsia="Arial" w:hAnsiTheme="minorHAnsi" w:cstheme="minorHAnsi"/>
          <w:sz w:val="21"/>
          <w:szCs w:val="21"/>
        </w:rPr>
      </w:r>
      <w:r w:rsidR="00C90F74">
        <w:rPr>
          <w:rFonts w:asciiTheme="minorHAnsi" w:eastAsia="Arial" w:hAnsiTheme="minorHAnsi" w:cstheme="minorHAnsi"/>
          <w:sz w:val="21"/>
          <w:szCs w:val="21"/>
        </w:rPr>
        <w:fldChar w:fldCharType="end"/>
      </w:r>
      <w:r w:rsidR="00C90F74">
        <w:rPr>
          <w:rFonts w:asciiTheme="minorHAnsi" w:eastAsia="Arial" w:hAnsiTheme="minorHAnsi" w:cstheme="minorHAnsi"/>
          <w:sz w:val="21"/>
          <w:szCs w:val="21"/>
        </w:rPr>
      </w:r>
      <w:r w:rsidR="00C90F74">
        <w:rPr>
          <w:rFonts w:asciiTheme="minorHAnsi" w:eastAsia="Arial" w:hAnsiTheme="minorHAnsi" w:cstheme="minorHAnsi"/>
          <w:sz w:val="21"/>
          <w:szCs w:val="21"/>
        </w:rPr>
        <w:fldChar w:fldCharType="separate"/>
      </w:r>
      <w:r w:rsidR="00C90F74" w:rsidRPr="00C90F74">
        <w:rPr>
          <w:rFonts w:asciiTheme="minorHAnsi" w:eastAsia="Arial" w:hAnsiTheme="minorHAnsi" w:cstheme="minorHAnsi"/>
          <w:noProof/>
          <w:sz w:val="21"/>
          <w:szCs w:val="21"/>
          <w:vertAlign w:val="superscript"/>
        </w:rPr>
        <w:t>7</w:t>
      </w:r>
      <w:r w:rsidR="00C90F74">
        <w:rPr>
          <w:rFonts w:asciiTheme="minorHAnsi" w:eastAsia="Arial" w:hAnsiTheme="minorHAnsi" w:cstheme="minorHAnsi"/>
          <w:sz w:val="21"/>
          <w:szCs w:val="21"/>
        </w:rPr>
        <w:fldChar w:fldCharType="end"/>
      </w:r>
      <w:r w:rsidR="00F62616" w:rsidRPr="00F62616">
        <w:rPr>
          <w:rFonts w:asciiTheme="minorHAnsi" w:eastAsia="Arial" w:hAnsiTheme="minorHAnsi" w:cstheme="minorHAnsi"/>
          <w:sz w:val="21"/>
          <w:szCs w:val="21"/>
        </w:rPr>
        <w:t>, suggesting they may not provide an accurate and comprehensive summary of the available studies.</w:t>
      </w:r>
    </w:p>
    <w:p w14:paraId="4573CBD5" w14:textId="0505C7C7" w:rsidR="00F62616" w:rsidRPr="00F62616" w:rsidRDefault="00F62616" w:rsidP="00725226">
      <w:pPr>
        <w:pStyle w:val="Heading2"/>
        <w:spacing w:before="240"/>
        <w:rPr>
          <w:rFonts w:eastAsiaTheme="majorEastAsia"/>
        </w:rPr>
      </w:pPr>
      <w:bookmarkStart w:id="25" w:name="_Toc82351500"/>
      <w:bookmarkStart w:id="26" w:name="_Toc82372096"/>
      <w:bookmarkStart w:id="27" w:name="_Toc108691415"/>
      <w:r w:rsidRPr="00F62616">
        <w:rPr>
          <w:rFonts w:eastAsiaTheme="majorEastAsia"/>
        </w:rPr>
        <w:lastRenderedPageBreak/>
        <w:t>Generalised anxiety disorder</w:t>
      </w:r>
      <w:r w:rsidR="009455A9">
        <w:rPr>
          <w:rFonts w:eastAsiaTheme="majorEastAsia"/>
        </w:rPr>
        <w:t xml:space="preserve"> (GAD)</w:t>
      </w:r>
      <w:bookmarkEnd w:id="25"/>
      <w:bookmarkEnd w:id="26"/>
      <w:bookmarkEnd w:id="27"/>
    </w:p>
    <w:p w14:paraId="065F7370" w14:textId="0BFDEFF8" w:rsidR="00F62616" w:rsidRDefault="00F62616" w:rsidP="00725226">
      <w:pPr>
        <w:spacing w:before="240" w:after="120"/>
        <w:rPr>
          <w:rFonts w:asciiTheme="minorHAnsi" w:eastAsia="Arial" w:hAnsiTheme="minorHAnsi" w:cstheme="minorHAnsi"/>
          <w:sz w:val="21"/>
          <w:szCs w:val="21"/>
        </w:rPr>
      </w:pPr>
      <w:proofErr w:type="spellStart"/>
      <w:r w:rsidRPr="00F62616">
        <w:rPr>
          <w:rFonts w:asciiTheme="minorHAnsi" w:eastAsia="Arial" w:hAnsiTheme="minorHAnsi" w:cstheme="minorHAnsi"/>
          <w:sz w:val="21"/>
          <w:szCs w:val="21"/>
        </w:rPr>
        <w:t>Eilert</w:t>
      </w:r>
      <w:proofErr w:type="spellEnd"/>
      <w:r w:rsidRPr="00F62616">
        <w:rPr>
          <w:rFonts w:asciiTheme="minorHAnsi" w:eastAsia="Arial" w:hAnsiTheme="minorHAnsi" w:cstheme="minorHAnsi"/>
          <w:sz w:val="21"/>
          <w:szCs w:val="21"/>
        </w:rPr>
        <w:t xml:space="preserve"> </w:t>
      </w:r>
      <w:r w:rsidR="00985321">
        <w:rPr>
          <w:rFonts w:asciiTheme="minorHAnsi" w:eastAsia="Arial" w:hAnsiTheme="minorHAnsi" w:cstheme="minorHAnsi"/>
          <w:sz w:val="21"/>
          <w:szCs w:val="21"/>
        </w:rPr>
        <w:t>(</w:t>
      </w:r>
      <w:r w:rsidRPr="00F62616">
        <w:rPr>
          <w:rFonts w:asciiTheme="minorHAnsi" w:eastAsia="Arial" w:hAnsiTheme="minorHAnsi" w:cstheme="minorHAnsi"/>
          <w:sz w:val="21"/>
          <w:szCs w:val="21"/>
        </w:rPr>
        <w:t>2021</w:t>
      </w:r>
      <w:r w:rsidR="00985321">
        <w:rPr>
          <w:rFonts w:asciiTheme="minorHAnsi" w:eastAsia="Arial" w:hAnsiTheme="minorHAnsi" w:cstheme="minorHAnsi"/>
          <w:sz w:val="21"/>
          <w:szCs w:val="21"/>
        </w:rPr>
        <w:t>)</w:t>
      </w:r>
      <w:r w:rsidR="00C90F74">
        <w:rPr>
          <w:rFonts w:asciiTheme="minorHAnsi" w:eastAsia="Arial" w:hAnsiTheme="minorHAnsi" w:cstheme="minorHAnsi"/>
          <w:sz w:val="21"/>
          <w:szCs w:val="21"/>
        </w:rPr>
        <w:fldChar w:fldCharType="begin">
          <w:fldData xml:space="preserve">PEVuZE5vdGU+PENpdGU+PEF1dGhvcj5FaWxlcnQ8L0F1dGhvcj48WWVhcj4yMDIxPC9ZZWFyPjxS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</w:fldData>
        </w:fldChar>
      </w:r>
      <w:r w:rsidR="00C90F74">
        <w:rPr>
          <w:rFonts w:asciiTheme="minorHAnsi" w:eastAsia="Arial" w:hAnsiTheme="minorHAnsi" w:cstheme="minorHAnsi"/>
          <w:sz w:val="21"/>
          <w:szCs w:val="21"/>
        </w:rPr>
        <w:instrText xml:space="preserve"> ADDIN EN.CITE </w:instrText>
      </w:r>
      <w:r w:rsidR="00C90F74">
        <w:rPr>
          <w:rFonts w:asciiTheme="minorHAnsi" w:eastAsia="Arial" w:hAnsiTheme="minorHAnsi" w:cstheme="minorHAnsi"/>
          <w:sz w:val="21"/>
          <w:szCs w:val="21"/>
        </w:rPr>
        <w:fldChar w:fldCharType="begin">
          <w:fldData xml:space="preserve">PEVuZE5vdGU+PENpdGU+PEF1dGhvcj5FaWxlcnQ8L0F1dGhvcj48WWVhcj4yMDIxPC9ZZWFyPjxS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</w:fldData>
        </w:fldChar>
      </w:r>
      <w:r w:rsidR="00C90F74">
        <w:rPr>
          <w:rFonts w:asciiTheme="minorHAnsi" w:eastAsia="Arial" w:hAnsiTheme="minorHAnsi" w:cstheme="minorHAnsi"/>
          <w:sz w:val="21"/>
          <w:szCs w:val="21"/>
        </w:rPr>
        <w:instrText xml:space="preserve"> ADDIN EN.CITE.DATA </w:instrText>
      </w:r>
      <w:r w:rsidR="00C90F74">
        <w:rPr>
          <w:rFonts w:asciiTheme="minorHAnsi" w:eastAsia="Arial" w:hAnsiTheme="minorHAnsi" w:cstheme="minorHAnsi"/>
          <w:sz w:val="21"/>
          <w:szCs w:val="21"/>
        </w:rPr>
      </w:r>
      <w:r w:rsidR="00C90F74">
        <w:rPr>
          <w:rFonts w:asciiTheme="minorHAnsi" w:eastAsia="Arial" w:hAnsiTheme="minorHAnsi" w:cstheme="minorHAnsi"/>
          <w:sz w:val="21"/>
          <w:szCs w:val="21"/>
        </w:rPr>
        <w:fldChar w:fldCharType="end"/>
      </w:r>
      <w:r w:rsidR="00C90F74">
        <w:rPr>
          <w:rFonts w:asciiTheme="minorHAnsi" w:eastAsia="Arial" w:hAnsiTheme="minorHAnsi" w:cstheme="minorHAnsi"/>
          <w:sz w:val="21"/>
          <w:szCs w:val="21"/>
        </w:rPr>
      </w:r>
      <w:r w:rsidR="00C90F74">
        <w:rPr>
          <w:rFonts w:asciiTheme="minorHAnsi" w:eastAsia="Arial" w:hAnsiTheme="minorHAnsi" w:cstheme="minorHAnsi"/>
          <w:sz w:val="21"/>
          <w:szCs w:val="21"/>
        </w:rPr>
        <w:fldChar w:fldCharType="separate"/>
      </w:r>
      <w:r w:rsidR="00C90F74" w:rsidRPr="00C90F74">
        <w:rPr>
          <w:rFonts w:asciiTheme="minorHAnsi" w:eastAsia="Arial" w:hAnsiTheme="minorHAnsi" w:cstheme="minorHAnsi"/>
          <w:noProof/>
          <w:sz w:val="21"/>
          <w:szCs w:val="21"/>
          <w:vertAlign w:val="superscript"/>
        </w:rPr>
        <w:t>14</w:t>
      </w:r>
      <w:r w:rsidR="00C90F74">
        <w:rPr>
          <w:rFonts w:asciiTheme="minorHAnsi" w:eastAsia="Arial" w:hAnsiTheme="minorHAnsi" w:cstheme="minorHAnsi"/>
          <w:sz w:val="21"/>
          <w:szCs w:val="21"/>
        </w:rPr>
        <w:fldChar w:fldCharType="end"/>
      </w:r>
      <w:r w:rsidRPr="00F62616">
        <w:rPr>
          <w:rFonts w:asciiTheme="minorHAnsi" w:eastAsia="Arial" w:hAnsiTheme="minorHAnsi" w:cstheme="minorHAnsi"/>
          <w:sz w:val="21"/>
          <w:szCs w:val="21"/>
        </w:rPr>
        <w:t xml:space="preserve"> reviewed the evidence for </w:t>
      </w:r>
      <w:r w:rsidR="00457C1A">
        <w:rPr>
          <w:rFonts w:asciiTheme="minorHAnsi" w:eastAsia="Arial" w:hAnsiTheme="minorHAnsi" w:cstheme="minorHAnsi"/>
          <w:sz w:val="21"/>
          <w:szCs w:val="21"/>
        </w:rPr>
        <w:t>DMHIs</w:t>
      </w:r>
      <w:r w:rsidRPr="00F62616">
        <w:rPr>
          <w:rFonts w:asciiTheme="minorHAnsi" w:eastAsia="Arial" w:hAnsiTheme="minorHAnsi" w:cstheme="minorHAnsi"/>
          <w:sz w:val="21"/>
          <w:szCs w:val="21"/>
        </w:rPr>
        <w:t xml:space="preserve"> for adults with </w:t>
      </w:r>
      <w:r w:rsidR="009455A9">
        <w:rPr>
          <w:rFonts w:asciiTheme="minorHAnsi" w:eastAsia="Arial" w:hAnsiTheme="minorHAnsi" w:cstheme="minorHAnsi"/>
          <w:sz w:val="21"/>
          <w:szCs w:val="21"/>
        </w:rPr>
        <w:t>GAD</w:t>
      </w:r>
      <w:r w:rsidRPr="00F62616">
        <w:rPr>
          <w:rFonts w:asciiTheme="minorHAnsi" w:eastAsia="Arial" w:hAnsiTheme="minorHAnsi" w:cstheme="minorHAnsi"/>
          <w:sz w:val="21"/>
          <w:szCs w:val="21"/>
        </w:rPr>
        <w:t xml:space="preserve">. They included 24 comparisons from 20 RCTs with 1,333 participants. </w:t>
      </w:r>
      <w:r w:rsidR="008C2F2A">
        <w:rPr>
          <w:rFonts w:asciiTheme="minorHAnsi" w:eastAsia="Arial" w:hAnsiTheme="minorHAnsi" w:cstheme="minorHAnsi"/>
          <w:sz w:val="21"/>
          <w:szCs w:val="21"/>
        </w:rPr>
        <w:t xml:space="preserve">Eighteen </w:t>
      </w:r>
      <w:r w:rsidRPr="00F62616">
        <w:rPr>
          <w:rFonts w:asciiTheme="minorHAnsi" w:eastAsia="Arial" w:hAnsiTheme="minorHAnsi" w:cstheme="minorHAnsi"/>
          <w:sz w:val="21"/>
          <w:szCs w:val="21"/>
        </w:rPr>
        <w:t>interventions were supported in some fashion (ranging from individual feedback, answering questions, and feedback on assignments; through to email, telephone, text messaging, webpage messaging, video conferencing, and online discussion forums). Most interventions were based on CBT and there was a range of intervention lengths (1.6-12 weeks). Only 9 interventions were GAD specific, while 15 were transdiagnostic in approach. Most control comparisons were waitlists rather than active control groups (</w:t>
      </w:r>
      <w:r w:rsidR="00997AC5">
        <w:rPr>
          <w:rFonts w:asciiTheme="minorHAnsi" w:eastAsia="Arial" w:hAnsiTheme="minorHAnsi" w:cstheme="minorHAnsi"/>
          <w:sz w:val="21"/>
          <w:szCs w:val="21"/>
        </w:rPr>
        <w:t>four</w:t>
      </w:r>
      <w:r w:rsidRPr="00F62616">
        <w:rPr>
          <w:rFonts w:asciiTheme="minorHAnsi" w:eastAsia="Arial" w:hAnsiTheme="minorHAnsi" w:cstheme="minorHAnsi"/>
          <w:sz w:val="21"/>
          <w:szCs w:val="21"/>
        </w:rPr>
        <w:t xml:space="preserve"> studies). </w:t>
      </w:r>
      <w:proofErr w:type="gramStart"/>
      <w:r w:rsidRPr="00F62616">
        <w:rPr>
          <w:rFonts w:asciiTheme="minorHAnsi" w:eastAsia="Arial" w:hAnsiTheme="minorHAnsi" w:cstheme="minorHAnsi"/>
          <w:sz w:val="21"/>
          <w:szCs w:val="21"/>
        </w:rPr>
        <w:t>Pooling the effects at post-intervention, there</w:t>
      </w:r>
      <w:proofErr w:type="gramEnd"/>
      <w:r w:rsidRPr="00F62616">
        <w:rPr>
          <w:rFonts w:asciiTheme="minorHAnsi" w:eastAsia="Arial" w:hAnsiTheme="minorHAnsi" w:cstheme="minorHAnsi"/>
          <w:sz w:val="21"/>
          <w:szCs w:val="21"/>
        </w:rPr>
        <w:t xml:space="preserve"> was a large reduction in </w:t>
      </w:r>
      <w:r w:rsidR="00AC620D" w:rsidRPr="00F62616">
        <w:rPr>
          <w:rFonts w:asciiTheme="minorHAnsi" w:eastAsia="Arial" w:hAnsiTheme="minorHAnsi" w:cstheme="minorHAnsi"/>
          <w:sz w:val="21"/>
          <w:szCs w:val="21"/>
        </w:rPr>
        <w:t xml:space="preserve">anxiety </w:t>
      </w:r>
      <w:r w:rsidRPr="00F62616">
        <w:rPr>
          <w:rFonts w:asciiTheme="minorHAnsi" w:eastAsia="Arial" w:hAnsiTheme="minorHAnsi" w:cstheme="minorHAnsi"/>
          <w:sz w:val="21"/>
          <w:szCs w:val="21"/>
        </w:rPr>
        <w:t xml:space="preserve">symptoms (g=0.79) and worry (g=0.75). Follow-up effects 1 to 6 months after intervention remained significant for anxiety based on </w:t>
      </w:r>
      <w:r w:rsidR="00997AC5">
        <w:rPr>
          <w:rFonts w:asciiTheme="minorHAnsi" w:eastAsia="Arial" w:hAnsiTheme="minorHAnsi" w:cstheme="minorHAnsi"/>
          <w:sz w:val="21"/>
          <w:szCs w:val="21"/>
        </w:rPr>
        <w:t>six</w:t>
      </w:r>
      <w:r w:rsidRPr="00F62616">
        <w:rPr>
          <w:rFonts w:asciiTheme="minorHAnsi" w:eastAsia="Arial" w:hAnsiTheme="minorHAnsi" w:cstheme="minorHAnsi"/>
          <w:sz w:val="21"/>
          <w:szCs w:val="21"/>
        </w:rPr>
        <w:t xml:space="preserve"> studies (g=0.84) but were smaller and no longer significant for worry symptoms based on </w:t>
      </w:r>
      <w:r w:rsidR="00997AC5">
        <w:rPr>
          <w:rFonts w:asciiTheme="minorHAnsi" w:eastAsia="Arial" w:hAnsiTheme="minorHAnsi" w:cstheme="minorHAnsi"/>
          <w:sz w:val="21"/>
          <w:szCs w:val="21"/>
        </w:rPr>
        <w:t>five</w:t>
      </w:r>
      <w:r w:rsidRPr="00F62616">
        <w:rPr>
          <w:rFonts w:asciiTheme="minorHAnsi" w:eastAsia="Arial" w:hAnsiTheme="minorHAnsi" w:cstheme="minorHAnsi"/>
          <w:sz w:val="21"/>
          <w:szCs w:val="21"/>
        </w:rPr>
        <w:t xml:space="preserve"> studies (g=0.35, 95% CI: 0.17 to 0.86). There was a moderate amount of heterogeneity in effects at post</w:t>
      </w:r>
      <w:r w:rsidR="008C2F2A">
        <w:rPr>
          <w:rFonts w:asciiTheme="minorHAnsi" w:eastAsia="Arial" w:hAnsiTheme="minorHAnsi" w:cstheme="minorHAnsi"/>
          <w:sz w:val="21"/>
          <w:szCs w:val="21"/>
        </w:rPr>
        <w:t>-intervention</w:t>
      </w:r>
      <w:r w:rsidRPr="00F62616">
        <w:rPr>
          <w:rFonts w:asciiTheme="minorHAnsi" w:eastAsia="Arial" w:hAnsiTheme="minorHAnsi" w:cstheme="minorHAnsi"/>
          <w:sz w:val="21"/>
          <w:szCs w:val="21"/>
        </w:rPr>
        <w:t xml:space="preserve">, and the authors investigated whether age, intervention focus (diagnostic specific vs transdiagnostic), intervention basis (CBT vs other), symptom severity, length of treatment, number of intervention modules, completion rates, and time spent by supporters had a role in effects. The only significant moderator was intervention length, whereby a longer intervention length was associated with better outcomes. Overall, methodological quality assessment ratings seemed good across the included studies, and </w:t>
      </w:r>
      <w:r w:rsidR="008267A0">
        <w:rPr>
          <w:rFonts w:asciiTheme="minorHAnsi" w:eastAsia="Arial" w:hAnsiTheme="minorHAnsi" w:cstheme="minorHAnsi"/>
          <w:sz w:val="21"/>
          <w:szCs w:val="21"/>
        </w:rPr>
        <w:t xml:space="preserve">we rated </w:t>
      </w:r>
      <w:r w:rsidRPr="00F62616">
        <w:rPr>
          <w:rFonts w:asciiTheme="minorHAnsi" w:eastAsia="Arial" w:hAnsiTheme="minorHAnsi" w:cstheme="minorHAnsi"/>
          <w:sz w:val="21"/>
          <w:szCs w:val="21"/>
        </w:rPr>
        <w:t xml:space="preserve">the review quality </w:t>
      </w:r>
      <w:r w:rsidR="008267A0">
        <w:rPr>
          <w:rFonts w:asciiTheme="minorHAnsi" w:eastAsia="Arial" w:hAnsiTheme="minorHAnsi" w:cstheme="minorHAnsi"/>
          <w:sz w:val="21"/>
          <w:szCs w:val="21"/>
        </w:rPr>
        <w:t>as</w:t>
      </w:r>
      <w:r w:rsidRPr="00F62616">
        <w:rPr>
          <w:rFonts w:asciiTheme="minorHAnsi" w:eastAsia="Arial" w:hAnsiTheme="minorHAnsi" w:cstheme="minorHAnsi"/>
          <w:sz w:val="21"/>
          <w:szCs w:val="21"/>
        </w:rPr>
        <w:t xml:space="preserve"> moderate, suggesting it is a reasonably accurate summary of the results of available studies.</w:t>
      </w:r>
    </w:p>
    <w:p w14:paraId="16DC46FD" w14:textId="77777777" w:rsidR="00F62616" w:rsidRPr="00F62616" w:rsidRDefault="00F62616" w:rsidP="00725226">
      <w:pPr>
        <w:pStyle w:val="Heading2"/>
        <w:spacing w:before="240"/>
        <w:rPr>
          <w:rFonts w:eastAsiaTheme="majorEastAsia"/>
        </w:rPr>
      </w:pPr>
      <w:bookmarkStart w:id="28" w:name="_Toc82351501"/>
      <w:bookmarkStart w:id="29" w:name="_Toc82372097"/>
      <w:bookmarkStart w:id="30" w:name="_Toc108691416"/>
      <w:r w:rsidRPr="00F62616">
        <w:rPr>
          <w:rFonts w:eastAsiaTheme="majorEastAsia"/>
        </w:rPr>
        <w:t>Social anxiety disorder</w:t>
      </w:r>
      <w:bookmarkEnd w:id="28"/>
      <w:bookmarkEnd w:id="29"/>
      <w:bookmarkEnd w:id="30"/>
    </w:p>
    <w:p w14:paraId="1B9C0D56" w14:textId="2B981D94" w:rsidR="00F62616" w:rsidRDefault="00F62616" w:rsidP="00725226">
      <w:pPr>
        <w:spacing w:before="240" w:after="120"/>
        <w:rPr>
          <w:rFonts w:asciiTheme="minorHAnsi" w:eastAsia="Arial" w:hAnsiTheme="minorHAnsi" w:cstheme="minorHAnsi"/>
          <w:sz w:val="21"/>
          <w:szCs w:val="21"/>
        </w:rPr>
      </w:pPr>
      <w:r w:rsidRPr="00F62616">
        <w:rPr>
          <w:rFonts w:asciiTheme="minorHAnsi" w:eastAsia="Arial" w:hAnsiTheme="minorHAnsi" w:cstheme="minorHAnsi"/>
          <w:sz w:val="21"/>
          <w:szCs w:val="21"/>
        </w:rPr>
        <w:t xml:space="preserve">Guo </w:t>
      </w:r>
      <w:r w:rsidR="008C2F2A">
        <w:rPr>
          <w:rFonts w:asciiTheme="minorHAnsi" w:eastAsia="Arial" w:hAnsiTheme="minorHAnsi" w:cstheme="minorHAnsi"/>
          <w:sz w:val="21"/>
          <w:szCs w:val="21"/>
        </w:rPr>
        <w:t>(</w:t>
      </w:r>
      <w:r w:rsidRPr="00F62616">
        <w:rPr>
          <w:rFonts w:asciiTheme="minorHAnsi" w:eastAsia="Arial" w:hAnsiTheme="minorHAnsi" w:cstheme="minorHAnsi"/>
          <w:sz w:val="21"/>
          <w:szCs w:val="21"/>
        </w:rPr>
        <w:t>2021</w:t>
      </w:r>
      <w:r w:rsidR="008C2F2A">
        <w:rPr>
          <w:rFonts w:asciiTheme="minorHAnsi" w:eastAsia="Arial" w:hAnsiTheme="minorHAnsi" w:cstheme="minorHAnsi"/>
          <w:sz w:val="21"/>
          <w:szCs w:val="21"/>
        </w:rPr>
        <w:t>)</w:t>
      </w:r>
      <w:r w:rsidR="00C90F74">
        <w:rPr>
          <w:rFonts w:asciiTheme="minorHAnsi" w:eastAsia="Arial" w:hAnsiTheme="minorHAnsi" w:cstheme="minorHAnsi"/>
          <w:sz w:val="21"/>
          <w:szCs w:val="21"/>
        </w:rPr>
        <w:fldChar w:fldCharType="begin"/>
      </w:r>
      <w:r w:rsidR="00C90F74">
        <w:rPr>
          <w:rFonts w:asciiTheme="minorHAnsi" w:eastAsia="Arial" w:hAnsiTheme="minorHAnsi" w:cstheme="minorHAnsi"/>
          <w:sz w:val="21"/>
          <w:szCs w:val="21"/>
        </w:rPr>
        <w:instrText xml:space="preserve"> ADDIN EN.CITE &lt;EndNote&gt;&lt;Cite&gt;&lt;Author&gt;Guo&lt;/Author&gt;&lt;Year&gt;2021&lt;/Year&gt;&lt;RecNum&gt;53&lt;/RecNum&gt;&lt;DisplayText&gt;&lt;style face="superscript"&gt;15&lt;/style&gt;&lt;/DisplayText&gt;&lt;record&gt;&lt;rec-number&gt;53&lt;/rec-number&gt;&lt;foreign-keys&gt;&lt;key app="EN" db-id="dawtr0zrkrzfa5edzzlpe2we0xa00t90vvr2" timestamp="1630642387"&gt;53&lt;/key&gt;&lt;/foreign-keys&gt;&lt;ref-type name="Journal Article"&gt;17&lt;/ref-type&gt;&lt;contributors&gt;&lt;authors&gt;&lt;author&gt;Guo, Shangyu&lt;/author&gt;&lt;author&gt;Deng, Wenrui&lt;/author&gt;&lt;author&gt;Wang, Hongtao&lt;/author&gt;&lt;author&gt;Liu, Jiayuan&lt;/author&gt;&lt;author&gt;Liu, Xiaoyu&lt;/author&gt;&lt;author&gt;Yang, Xinxin&lt;/author&gt;&lt;author&gt;He, Cengceng&lt;/author&gt;&lt;author&gt;Zhang, Qiqi&lt;/author&gt;&lt;author&gt;Liu, Boya&lt;/author&gt;&lt;author&gt;Dong, Xinghua&lt;/author&gt;&lt;author&gt;Yang, Zifan&lt;/author&gt;&lt;author&gt;Li, Ziqi&lt;/author&gt;&lt;author&gt;Li, Xiaoming&lt;/author&gt;&lt;/authors&gt;&lt;/contributors&gt;&lt;titles&gt;&lt;title&gt;The efficacy of internet-based cognitive behavioural therapy for social anxiety disorder: A systematic review and meta-analysis&lt;/title&gt;&lt;secondary-title&gt;Clinical Psychology &amp;amp; Psychotherapy&lt;/secondary-title&gt;&lt;/titles&gt;&lt;periodical&gt;&lt;full-title&gt;Clinical Psychology &amp;amp; Psychotherapy&lt;/full-title&gt;&lt;/periodical&gt;&lt;pages&gt;656-668&lt;/pages&gt;&lt;volume&gt;28&lt;/volume&gt;&lt;number&gt;3&lt;/number&gt;&lt;dates&gt;&lt;year&gt;2021&lt;/year&gt;&lt;/dates&gt;&lt;isbn&gt;1063-3995&lt;/isbn&gt;&lt;urls&gt;&lt;related-urls&gt;&lt;url&gt;https://onlinelibrary.wiley.com/doi/abs/10.1002/cpp.2528&lt;/url&gt;&lt;/related-urls&gt;&lt;/urls&gt;&lt;electronic-resource-num&gt;https://doi.org/10.1002/cpp.2528&lt;/electronic-resource-num&gt;&lt;/record&gt;&lt;/Cite&gt;&lt;/EndNote&gt;</w:instrText>
      </w:r>
      <w:r w:rsidR="00C90F74">
        <w:rPr>
          <w:rFonts w:asciiTheme="minorHAnsi" w:eastAsia="Arial" w:hAnsiTheme="minorHAnsi" w:cstheme="minorHAnsi"/>
          <w:sz w:val="21"/>
          <w:szCs w:val="21"/>
        </w:rPr>
        <w:fldChar w:fldCharType="separate"/>
      </w:r>
      <w:r w:rsidR="00C90F74" w:rsidRPr="00C90F74">
        <w:rPr>
          <w:rFonts w:asciiTheme="minorHAnsi" w:eastAsia="Arial" w:hAnsiTheme="minorHAnsi" w:cstheme="minorHAnsi"/>
          <w:noProof/>
          <w:sz w:val="21"/>
          <w:szCs w:val="21"/>
          <w:vertAlign w:val="superscript"/>
        </w:rPr>
        <w:t>15</w:t>
      </w:r>
      <w:r w:rsidR="00C90F74">
        <w:rPr>
          <w:rFonts w:asciiTheme="minorHAnsi" w:eastAsia="Arial" w:hAnsiTheme="minorHAnsi" w:cstheme="minorHAnsi"/>
          <w:sz w:val="21"/>
          <w:szCs w:val="21"/>
        </w:rPr>
        <w:fldChar w:fldCharType="end"/>
      </w:r>
      <w:r w:rsidRPr="00F62616">
        <w:rPr>
          <w:rFonts w:asciiTheme="minorHAnsi" w:eastAsia="Arial" w:hAnsiTheme="minorHAnsi" w:cstheme="minorHAnsi"/>
          <w:sz w:val="21"/>
          <w:szCs w:val="21"/>
        </w:rPr>
        <w:t xml:space="preserve"> reviewed the evidence for </w:t>
      </w:r>
      <w:r w:rsidR="008C2F2A">
        <w:rPr>
          <w:rFonts w:asciiTheme="minorHAnsi" w:eastAsia="Arial" w:hAnsiTheme="minorHAnsi" w:cstheme="minorHAnsi"/>
          <w:sz w:val="21"/>
          <w:szCs w:val="21"/>
        </w:rPr>
        <w:t>DMHI</w:t>
      </w:r>
      <w:r w:rsidRPr="00F62616">
        <w:rPr>
          <w:rFonts w:asciiTheme="minorHAnsi" w:eastAsia="Arial" w:hAnsiTheme="minorHAnsi" w:cstheme="minorHAnsi"/>
          <w:sz w:val="21"/>
          <w:szCs w:val="21"/>
        </w:rPr>
        <w:t xml:space="preserve">s in adults with social anxiety disorder. They included 20 RCTs with 1,743 adults who met diagnostic criteria for mild to moderate social anxiety disorder. Most interventions were 9 or 10 weeks long and all were based on CBT, but </w:t>
      </w:r>
      <w:r w:rsidR="007719AA">
        <w:rPr>
          <w:rFonts w:asciiTheme="minorHAnsi" w:eastAsia="Arial" w:hAnsiTheme="minorHAnsi" w:cstheme="minorHAnsi"/>
          <w:sz w:val="21"/>
          <w:szCs w:val="21"/>
        </w:rPr>
        <w:t>four</w:t>
      </w:r>
      <w:r w:rsidRPr="00F62616">
        <w:rPr>
          <w:rFonts w:asciiTheme="minorHAnsi" w:eastAsia="Arial" w:hAnsiTheme="minorHAnsi" w:cstheme="minorHAnsi"/>
          <w:sz w:val="21"/>
          <w:szCs w:val="21"/>
        </w:rPr>
        <w:t xml:space="preserve"> did not provide any support. Participants were aged 34 years on average. Pooling results from 14 studies, </w:t>
      </w:r>
      <w:r w:rsidR="00AC620D">
        <w:rPr>
          <w:rFonts w:asciiTheme="minorHAnsi" w:eastAsia="Arial" w:hAnsiTheme="minorHAnsi" w:cstheme="minorHAnsi"/>
          <w:sz w:val="21"/>
          <w:szCs w:val="21"/>
        </w:rPr>
        <w:t>showed</w:t>
      </w:r>
      <w:r w:rsidRPr="00F62616">
        <w:rPr>
          <w:rFonts w:asciiTheme="minorHAnsi" w:eastAsia="Arial" w:hAnsiTheme="minorHAnsi" w:cstheme="minorHAnsi"/>
          <w:sz w:val="21"/>
          <w:szCs w:val="21"/>
        </w:rPr>
        <w:t xml:space="preserve"> a large reduction in social anxiety symptoms compared to waitlist controls, g=0.79. The review also found effects were similar between post-intervention and 6 or 12 months later. Three studies with 213 participants compared digital CBT with face-to-face CBT and found no significant difference in effects. Analyses also showed that effects did not vary depending on the experience level of the therapist providing support, with similar large effects in studies with experienced therapists (g=0.81) and inexperienced therapists (g=0.82). There was no indication of publication </w:t>
      </w:r>
      <w:proofErr w:type="gramStart"/>
      <w:r w:rsidRPr="00F62616">
        <w:rPr>
          <w:rFonts w:asciiTheme="minorHAnsi" w:eastAsia="Arial" w:hAnsiTheme="minorHAnsi" w:cstheme="minorHAnsi"/>
          <w:sz w:val="21"/>
          <w:szCs w:val="21"/>
        </w:rPr>
        <w:t>bias</w:t>
      </w:r>
      <w:proofErr w:type="gramEnd"/>
      <w:r w:rsidRPr="00F62616">
        <w:rPr>
          <w:rFonts w:asciiTheme="minorHAnsi" w:eastAsia="Arial" w:hAnsiTheme="minorHAnsi" w:cstheme="minorHAnsi"/>
          <w:sz w:val="21"/>
          <w:szCs w:val="21"/>
        </w:rPr>
        <w:t xml:space="preserve"> and </w:t>
      </w:r>
      <w:r w:rsidR="008267A0">
        <w:rPr>
          <w:rFonts w:asciiTheme="minorHAnsi" w:eastAsia="Arial" w:hAnsiTheme="minorHAnsi" w:cstheme="minorHAnsi"/>
          <w:sz w:val="21"/>
          <w:szCs w:val="21"/>
        </w:rPr>
        <w:t xml:space="preserve">we rated </w:t>
      </w:r>
      <w:r w:rsidRPr="00F62616">
        <w:rPr>
          <w:rFonts w:asciiTheme="minorHAnsi" w:eastAsia="Arial" w:hAnsiTheme="minorHAnsi" w:cstheme="minorHAnsi"/>
          <w:sz w:val="21"/>
          <w:szCs w:val="21"/>
        </w:rPr>
        <w:t>the review quality as moderate, suggesting it is a reasonably accurate summary of the results of available studies.</w:t>
      </w:r>
    </w:p>
    <w:p w14:paraId="4CB86346" w14:textId="77777777" w:rsidR="00F62616" w:rsidRPr="00F62616" w:rsidRDefault="00F62616" w:rsidP="00725226">
      <w:pPr>
        <w:pStyle w:val="Heading2"/>
        <w:spacing w:before="240"/>
        <w:rPr>
          <w:rFonts w:eastAsiaTheme="majorEastAsia"/>
        </w:rPr>
      </w:pPr>
      <w:bookmarkStart w:id="31" w:name="_Toc82351502"/>
      <w:bookmarkStart w:id="32" w:name="_Toc82372098"/>
      <w:bookmarkStart w:id="33" w:name="_Toc108691417"/>
      <w:r w:rsidRPr="00F62616">
        <w:rPr>
          <w:rFonts w:eastAsiaTheme="majorEastAsia"/>
        </w:rPr>
        <w:t>Panic disorder</w:t>
      </w:r>
      <w:bookmarkEnd w:id="31"/>
      <w:bookmarkEnd w:id="32"/>
      <w:bookmarkEnd w:id="33"/>
    </w:p>
    <w:p w14:paraId="58C555C3" w14:textId="0A28E57C" w:rsidR="00F62616" w:rsidRDefault="00F62616" w:rsidP="00725226">
      <w:pPr>
        <w:spacing w:before="240" w:after="120"/>
        <w:rPr>
          <w:rFonts w:asciiTheme="minorHAnsi" w:eastAsia="Arial" w:hAnsiTheme="minorHAnsi" w:cstheme="minorHAnsi"/>
          <w:sz w:val="21"/>
          <w:szCs w:val="21"/>
        </w:rPr>
      </w:pPr>
      <w:proofErr w:type="spellStart"/>
      <w:r w:rsidRPr="00F62616">
        <w:rPr>
          <w:rFonts w:asciiTheme="minorHAnsi" w:eastAsia="Arial" w:hAnsiTheme="minorHAnsi" w:cstheme="minorHAnsi"/>
          <w:sz w:val="21"/>
          <w:szCs w:val="21"/>
        </w:rPr>
        <w:t>Polak</w:t>
      </w:r>
      <w:proofErr w:type="spellEnd"/>
      <w:r w:rsidRPr="00F62616">
        <w:rPr>
          <w:rFonts w:asciiTheme="minorHAnsi" w:eastAsia="Arial" w:hAnsiTheme="minorHAnsi" w:cstheme="minorHAnsi"/>
          <w:sz w:val="21"/>
          <w:szCs w:val="21"/>
        </w:rPr>
        <w:t xml:space="preserve"> </w:t>
      </w:r>
      <w:r w:rsidR="008C2F2A">
        <w:rPr>
          <w:rFonts w:asciiTheme="minorHAnsi" w:eastAsia="Arial" w:hAnsiTheme="minorHAnsi" w:cstheme="minorHAnsi"/>
          <w:sz w:val="21"/>
          <w:szCs w:val="21"/>
        </w:rPr>
        <w:t>(</w:t>
      </w:r>
      <w:r w:rsidRPr="00F62616">
        <w:rPr>
          <w:rFonts w:asciiTheme="minorHAnsi" w:eastAsia="Arial" w:hAnsiTheme="minorHAnsi" w:cstheme="minorHAnsi"/>
          <w:sz w:val="21"/>
          <w:szCs w:val="21"/>
        </w:rPr>
        <w:t>2020</w:t>
      </w:r>
      <w:r w:rsidR="008C2F2A">
        <w:rPr>
          <w:rFonts w:asciiTheme="minorHAnsi" w:eastAsia="Arial" w:hAnsiTheme="minorHAnsi" w:cstheme="minorHAnsi"/>
          <w:sz w:val="21"/>
          <w:szCs w:val="21"/>
        </w:rPr>
        <w:t>)</w:t>
      </w:r>
      <w:r w:rsidR="00C90F74">
        <w:rPr>
          <w:rFonts w:asciiTheme="minorHAnsi" w:eastAsia="Arial" w:hAnsiTheme="minorHAnsi" w:cstheme="minorHAnsi"/>
          <w:sz w:val="21"/>
          <w:szCs w:val="21"/>
        </w:rPr>
        <w:fldChar w:fldCharType="begin">
          <w:fldData xml:space="preserve">PEVuZE5vdGU+PENpdGU+PEF1dGhvcj5Qb2xhazwvQXV0aG9yPjxZZWFyPjIwMjE8L1llYXI+PFJl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</w:fldData>
        </w:fldChar>
      </w:r>
      <w:r w:rsidR="00C90F74">
        <w:rPr>
          <w:rFonts w:asciiTheme="minorHAnsi" w:eastAsia="Arial" w:hAnsiTheme="minorHAnsi" w:cstheme="minorHAnsi"/>
          <w:sz w:val="21"/>
          <w:szCs w:val="21"/>
        </w:rPr>
        <w:instrText xml:space="preserve"> ADDIN EN.CITE </w:instrText>
      </w:r>
      <w:r w:rsidR="00C90F74">
        <w:rPr>
          <w:rFonts w:asciiTheme="minorHAnsi" w:eastAsia="Arial" w:hAnsiTheme="minorHAnsi" w:cstheme="minorHAnsi"/>
          <w:sz w:val="21"/>
          <w:szCs w:val="21"/>
        </w:rPr>
        <w:fldChar w:fldCharType="begin">
          <w:fldData xml:space="preserve">PEVuZE5vdGU+PENpdGU+PEF1dGhvcj5Qb2xhazwvQXV0aG9yPjxZZWFyPjIwMjE8L1llYXI+PFJl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</w:fldData>
        </w:fldChar>
      </w:r>
      <w:r w:rsidR="00C90F74">
        <w:rPr>
          <w:rFonts w:asciiTheme="minorHAnsi" w:eastAsia="Arial" w:hAnsiTheme="minorHAnsi" w:cstheme="minorHAnsi"/>
          <w:sz w:val="21"/>
          <w:szCs w:val="21"/>
        </w:rPr>
        <w:instrText xml:space="preserve"> ADDIN EN.CITE.DATA </w:instrText>
      </w:r>
      <w:r w:rsidR="00C90F74">
        <w:rPr>
          <w:rFonts w:asciiTheme="minorHAnsi" w:eastAsia="Arial" w:hAnsiTheme="minorHAnsi" w:cstheme="minorHAnsi"/>
          <w:sz w:val="21"/>
          <w:szCs w:val="21"/>
        </w:rPr>
      </w:r>
      <w:r w:rsidR="00C90F74">
        <w:rPr>
          <w:rFonts w:asciiTheme="minorHAnsi" w:eastAsia="Arial" w:hAnsiTheme="minorHAnsi" w:cstheme="minorHAnsi"/>
          <w:sz w:val="21"/>
          <w:szCs w:val="21"/>
        </w:rPr>
        <w:fldChar w:fldCharType="end"/>
      </w:r>
      <w:r w:rsidR="00C90F74">
        <w:rPr>
          <w:rFonts w:asciiTheme="minorHAnsi" w:eastAsia="Arial" w:hAnsiTheme="minorHAnsi" w:cstheme="minorHAnsi"/>
          <w:sz w:val="21"/>
          <w:szCs w:val="21"/>
        </w:rPr>
      </w:r>
      <w:r w:rsidR="00C90F74">
        <w:rPr>
          <w:rFonts w:asciiTheme="minorHAnsi" w:eastAsia="Arial" w:hAnsiTheme="minorHAnsi" w:cstheme="minorHAnsi"/>
          <w:sz w:val="21"/>
          <w:szCs w:val="21"/>
        </w:rPr>
        <w:fldChar w:fldCharType="separate"/>
      </w:r>
      <w:r w:rsidR="00C90F74" w:rsidRPr="00C90F74">
        <w:rPr>
          <w:rFonts w:asciiTheme="minorHAnsi" w:eastAsia="Arial" w:hAnsiTheme="minorHAnsi" w:cstheme="minorHAnsi"/>
          <w:noProof/>
          <w:sz w:val="21"/>
          <w:szCs w:val="21"/>
          <w:vertAlign w:val="superscript"/>
        </w:rPr>
        <w:t>17</w:t>
      </w:r>
      <w:r w:rsidR="00C90F74">
        <w:rPr>
          <w:rFonts w:asciiTheme="minorHAnsi" w:eastAsia="Arial" w:hAnsiTheme="minorHAnsi" w:cstheme="minorHAnsi"/>
          <w:sz w:val="21"/>
          <w:szCs w:val="21"/>
        </w:rPr>
        <w:fldChar w:fldCharType="end"/>
      </w:r>
      <w:r w:rsidRPr="00F62616">
        <w:rPr>
          <w:rFonts w:asciiTheme="minorHAnsi" w:eastAsia="Arial" w:hAnsiTheme="minorHAnsi" w:cstheme="minorHAnsi"/>
          <w:sz w:val="21"/>
          <w:szCs w:val="21"/>
        </w:rPr>
        <w:t xml:space="preserve"> reviewed </w:t>
      </w:r>
      <w:r w:rsidR="008C2F2A">
        <w:rPr>
          <w:rFonts w:asciiTheme="minorHAnsi" w:eastAsia="Arial" w:hAnsiTheme="minorHAnsi" w:cstheme="minorHAnsi"/>
          <w:sz w:val="21"/>
          <w:szCs w:val="21"/>
        </w:rPr>
        <w:t>DMHIs</w:t>
      </w:r>
      <w:r w:rsidRPr="00F62616">
        <w:rPr>
          <w:rFonts w:asciiTheme="minorHAnsi" w:eastAsia="Arial" w:hAnsiTheme="minorHAnsi" w:cstheme="minorHAnsi"/>
          <w:sz w:val="21"/>
          <w:szCs w:val="21"/>
        </w:rPr>
        <w:t xml:space="preserve"> for adults with panic disorder (with or without agoraphobia). There were 13 RCTs included which involved 1,214 adults who met diagnostic criteria for panic disorder. All interventions were supported, with most providing email contact with a therapist. Intervention length ranged from 6-16 </w:t>
      </w:r>
      <w:proofErr w:type="gramStart"/>
      <w:r w:rsidRPr="00F62616">
        <w:rPr>
          <w:rFonts w:asciiTheme="minorHAnsi" w:eastAsia="Arial" w:hAnsiTheme="minorHAnsi" w:cstheme="minorHAnsi"/>
          <w:sz w:val="21"/>
          <w:szCs w:val="21"/>
        </w:rPr>
        <w:t>weeks</w:t>
      </w:r>
      <w:proofErr w:type="gramEnd"/>
      <w:r w:rsidRPr="00F62616">
        <w:rPr>
          <w:rFonts w:asciiTheme="minorHAnsi" w:eastAsia="Arial" w:hAnsiTheme="minorHAnsi" w:cstheme="minorHAnsi"/>
          <w:sz w:val="21"/>
          <w:szCs w:val="21"/>
        </w:rPr>
        <w:t xml:space="preserve"> and all were based on CBT. Pooling the data from </w:t>
      </w:r>
      <w:r w:rsidR="008C3436">
        <w:rPr>
          <w:rFonts w:asciiTheme="minorHAnsi" w:eastAsia="Arial" w:hAnsiTheme="minorHAnsi" w:cstheme="minorHAnsi"/>
          <w:sz w:val="21"/>
          <w:szCs w:val="21"/>
        </w:rPr>
        <w:t>nine</w:t>
      </w:r>
      <w:r w:rsidRPr="00F62616">
        <w:rPr>
          <w:rFonts w:asciiTheme="minorHAnsi" w:eastAsia="Arial" w:hAnsiTheme="minorHAnsi" w:cstheme="minorHAnsi"/>
          <w:sz w:val="21"/>
          <w:szCs w:val="21"/>
        </w:rPr>
        <w:t xml:space="preserve"> studies with 470 participants that compared</w:t>
      </w:r>
      <w:r w:rsidR="008C2F2A">
        <w:rPr>
          <w:rFonts w:asciiTheme="minorHAnsi" w:eastAsia="Arial" w:hAnsiTheme="minorHAnsi" w:cstheme="minorHAnsi"/>
          <w:sz w:val="21"/>
          <w:szCs w:val="21"/>
        </w:rPr>
        <w:t xml:space="preserve"> </w:t>
      </w:r>
      <w:r w:rsidR="008C2F2A" w:rsidRPr="00F62616">
        <w:rPr>
          <w:rFonts w:asciiTheme="minorHAnsi" w:eastAsia="Arial" w:hAnsiTheme="minorHAnsi" w:cstheme="minorHAnsi"/>
          <w:sz w:val="21"/>
          <w:szCs w:val="21"/>
        </w:rPr>
        <w:t>internet-delivered CBT</w:t>
      </w:r>
      <w:r w:rsidRPr="00F62616">
        <w:rPr>
          <w:rFonts w:asciiTheme="minorHAnsi" w:eastAsia="Arial" w:hAnsiTheme="minorHAnsi" w:cstheme="minorHAnsi"/>
          <w:sz w:val="21"/>
          <w:szCs w:val="21"/>
        </w:rPr>
        <w:t xml:space="preserve"> </w:t>
      </w:r>
      <w:r w:rsidR="008C2F2A">
        <w:rPr>
          <w:rFonts w:asciiTheme="minorHAnsi" w:eastAsia="Arial" w:hAnsiTheme="minorHAnsi" w:cstheme="minorHAnsi"/>
          <w:sz w:val="21"/>
          <w:szCs w:val="21"/>
        </w:rPr>
        <w:t>(</w:t>
      </w:r>
      <w:proofErr w:type="spellStart"/>
      <w:r w:rsidRPr="00F62616">
        <w:rPr>
          <w:rFonts w:asciiTheme="minorHAnsi" w:eastAsia="Arial" w:hAnsiTheme="minorHAnsi" w:cstheme="minorHAnsi"/>
          <w:sz w:val="21"/>
          <w:szCs w:val="21"/>
        </w:rPr>
        <w:t>iCBT</w:t>
      </w:r>
      <w:proofErr w:type="spellEnd"/>
      <w:r w:rsidR="008C2F2A">
        <w:rPr>
          <w:rFonts w:asciiTheme="minorHAnsi" w:eastAsia="Arial" w:hAnsiTheme="minorHAnsi" w:cstheme="minorHAnsi"/>
          <w:sz w:val="21"/>
          <w:szCs w:val="21"/>
        </w:rPr>
        <w:t>)</w:t>
      </w:r>
      <w:r w:rsidRPr="00F62616">
        <w:rPr>
          <w:rFonts w:asciiTheme="minorHAnsi" w:eastAsia="Arial" w:hAnsiTheme="minorHAnsi" w:cstheme="minorHAnsi"/>
          <w:sz w:val="21"/>
          <w:szCs w:val="21"/>
        </w:rPr>
        <w:t xml:space="preserve"> with controls such as waitlists, there was a large reduction in panic symptoms post-intervention (g=-0.89). There were also large effects on comorbid anxiety and depression symptoms (g=0.72).</w:t>
      </w:r>
    </w:p>
    <w:p w14:paraId="2577F1CF" w14:textId="6BC5300C" w:rsidR="00F62616" w:rsidRDefault="00F62616" w:rsidP="00725226">
      <w:pPr>
        <w:spacing w:before="240" w:after="120"/>
        <w:rPr>
          <w:rFonts w:asciiTheme="minorHAnsi" w:eastAsia="Arial" w:hAnsiTheme="minorHAnsi" w:cstheme="minorHAnsi"/>
          <w:sz w:val="21"/>
          <w:szCs w:val="21"/>
        </w:rPr>
      </w:pPr>
      <w:r w:rsidRPr="00F62616">
        <w:rPr>
          <w:rFonts w:asciiTheme="minorHAnsi" w:eastAsia="Arial" w:hAnsiTheme="minorHAnsi" w:cstheme="minorHAnsi"/>
          <w:sz w:val="21"/>
          <w:szCs w:val="21"/>
        </w:rPr>
        <w:t xml:space="preserve">There were 10 studies with 744 participants that compared </w:t>
      </w:r>
      <w:proofErr w:type="spellStart"/>
      <w:r w:rsidRPr="00F62616">
        <w:rPr>
          <w:rFonts w:asciiTheme="minorHAnsi" w:eastAsia="Arial" w:hAnsiTheme="minorHAnsi" w:cstheme="minorHAnsi"/>
          <w:sz w:val="21"/>
          <w:szCs w:val="21"/>
        </w:rPr>
        <w:t>iCBT</w:t>
      </w:r>
      <w:proofErr w:type="spellEnd"/>
      <w:r w:rsidRPr="00F62616">
        <w:rPr>
          <w:rFonts w:asciiTheme="minorHAnsi" w:eastAsia="Arial" w:hAnsiTheme="minorHAnsi" w:cstheme="minorHAnsi"/>
          <w:sz w:val="21"/>
          <w:szCs w:val="21"/>
        </w:rPr>
        <w:t xml:space="preserve"> with an active comparison based on CBT (such as CBT delivered face to face). This found no difference in effects on symptoms of panic post-intervention between the two types of treatments (g=0.02), with 50% in </w:t>
      </w:r>
      <w:proofErr w:type="spellStart"/>
      <w:r w:rsidRPr="00F62616">
        <w:rPr>
          <w:rFonts w:asciiTheme="minorHAnsi" w:eastAsia="Arial" w:hAnsiTheme="minorHAnsi" w:cstheme="minorHAnsi"/>
          <w:sz w:val="21"/>
          <w:szCs w:val="21"/>
        </w:rPr>
        <w:t>iCBT</w:t>
      </w:r>
      <w:proofErr w:type="spellEnd"/>
      <w:r w:rsidRPr="00F62616">
        <w:rPr>
          <w:rFonts w:asciiTheme="minorHAnsi" w:eastAsia="Arial" w:hAnsiTheme="minorHAnsi" w:cstheme="minorHAnsi"/>
          <w:sz w:val="21"/>
          <w:szCs w:val="21"/>
        </w:rPr>
        <w:t xml:space="preserve"> interventions responding positively versus 46% in the active comparison interventions. A similar result was observed at follow-up (g=-0.11). There were also similar results when examining effects on comorbid anxiety and depression symptoms post-intervention (g=-0.03) and follow-up (g=-</w:t>
      </w:r>
      <w:r w:rsidR="00107A63">
        <w:rPr>
          <w:rFonts w:asciiTheme="minorHAnsi" w:eastAsia="Arial" w:hAnsiTheme="minorHAnsi" w:cstheme="minorHAnsi"/>
          <w:sz w:val="21"/>
          <w:szCs w:val="21"/>
        </w:rPr>
        <w:t>0</w:t>
      </w:r>
      <w:r w:rsidRPr="00F62616">
        <w:rPr>
          <w:rFonts w:asciiTheme="minorHAnsi" w:eastAsia="Arial" w:hAnsiTheme="minorHAnsi" w:cstheme="minorHAnsi"/>
          <w:sz w:val="21"/>
          <w:szCs w:val="21"/>
        </w:rPr>
        <w:t xml:space="preserve">.00). </w:t>
      </w:r>
    </w:p>
    <w:p w14:paraId="05844F1F" w14:textId="6E9A7EDF" w:rsidR="00F62616" w:rsidRDefault="00F62616" w:rsidP="00725226">
      <w:pPr>
        <w:spacing w:before="240" w:after="120"/>
        <w:rPr>
          <w:rFonts w:asciiTheme="minorHAnsi" w:eastAsia="Arial" w:hAnsiTheme="minorHAnsi" w:cstheme="minorHAnsi"/>
          <w:sz w:val="21"/>
          <w:szCs w:val="21"/>
        </w:rPr>
      </w:pPr>
      <w:r w:rsidRPr="00F62616">
        <w:rPr>
          <w:rFonts w:asciiTheme="minorHAnsi" w:eastAsia="Arial" w:hAnsiTheme="minorHAnsi" w:cstheme="minorHAnsi"/>
          <w:sz w:val="21"/>
          <w:szCs w:val="21"/>
        </w:rPr>
        <w:t xml:space="preserve">The authors also investigated whether </w:t>
      </w:r>
      <w:bookmarkStart w:id="34" w:name="_Hlk82079864"/>
      <w:r w:rsidRPr="00F62616">
        <w:rPr>
          <w:rFonts w:asciiTheme="minorHAnsi" w:eastAsia="Arial" w:hAnsiTheme="minorHAnsi" w:cstheme="minorHAnsi"/>
          <w:sz w:val="21"/>
          <w:szCs w:val="21"/>
        </w:rPr>
        <w:t xml:space="preserve">adherence and symptom severity had an impact on the size of effects. This found larger effects in studies where &gt;80% of participants logged in to the </w:t>
      </w:r>
      <w:r w:rsidRPr="00F62616">
        <w:rPr>
          <w:rFonts w:asciiTheme="minorHAnsi" w:eastAsia="Arial" w:hAnsiTheme="minorHAnsi" w:cstheme="minorHAnsi"/>
          <w:sz w:val="21"/>
          <w:szCs w:val="21"/>
        </w:rPr>
        <w:lastRenderedPageBreak/>
        <w:t xml:space="preserve">treatment program compared to studies </w:t>
      </w:r>
      <w:r w:rsidR="00AC620D">
        <w:rPr>
          <w:rFonts w:asciiTheme="minorHAnsi" w:eastAsia="Arial" w:hAnsiTheme="minorHAnsi" w:cstheme="minorHAnsi"/>
          <w:sz w:val="21"/>
          <w:szCs w:val="21"/>
        </w:rPr>
        <w:t>with</w:t>
      </w:r>
      <w:r w:rsidRPr="00F62616">
        <w:rPr>
          <w:rFonts w:asciiTheme="minorHAnsi" w:eastAsia="Arial" w:hAnsiTheme="minorHAnsi" w:cstheme="minorHAnsi"/>
          <w:sz w:val="21"/>
          <w:szCs w:val="21"/>
        </w:rPr>
        <w:t xml:space="preserve"> fewer than 80% participants. Effects were also larger in studies with participants who had more severe symptoms at the start of the study. </w:t>
      </w:r>
      <w:bookmarkEnd w:id="34"/>
      <w:r w:rsidRPr="00F62616">
        <w:rPr>
          <w:rFonts w:asciiTheme="minorHAnsi" w:eastAsia="Arial" w:hAnsiTheme="minorHAnsi" w:cstheme="minorHAnsi"/>
          <w:sz w:val="21"/>
          <w:szCs w:val="21"/>
        </w:rPr>
        <w:t xml:space="preserve">Overall, there was no indication of publication bias and there were no included studies with a high risk of bias. </w:t>
      </w:r>
    </w:p>
    <w:p w14:paraId="2D2A72D6" w14:textId="687E1D66" w:rsidR="00680B82" w:rsidRDefault="00680B82" w:rsidP="00725226">
      <w:pPr>
        <w:spacing w:before="240" w:after="120"/>
        <w:rPr>
          <w:rFonts w:asciiTheme="minorHAnsi" w:eastAsia="Arial" w:hAnsiTheme="minorHAnsi" w:cstheme="minorHAnsi"/>
          <w:sz w:val="21"/>
          <w:szCs w:val="21"/>
        </w:rPr>
      </w:pPr>
      <w:r>
        <w:rPr>
          <w:rFonts w:asciiTheme="minorHAnsi" w:eastAsia="Arial" w:hAnsiTheme="minorHAnsi" w:cstheme="minorHAnsi"/>
          <w:sz w:val="21"/>
          <w:szCs w:val="21"/>
        </w:rPr>
        <w:t xml:space="preserve">Finally, using </w:t>
      </w:r>
      <w:r w:rsidR="00657251">
        <w:rPr>
          <w:rFonts w:asciiTheme="minorHAnsi" w:eastAsia="Arial" w:hAnsiTheme="minorHAnsi" w:cstheme="minorHAnsi"/>
          <w:sz w:val="21"/>
          <w:szCs w:val="21"/>
        </w:rPr>
        <w:t>three</w:t>
      </w:r>
      <w:r>
        <w:rPr>
          <w:rFonts w:asciiTheme="minorHAnsi" w:eastAsia="Arial" w:hAnsiTheme="minorHAnsi" w:cstheme="minorHAnsi"/>
          <w:sz w:val="21"/>
          <w:szCs w:val="21"/>
        </w:rPr>
        <w:t xml:space="preserve"> studies with 363 participants, the authors found no significant difference in outcomes of DMHIs based on whether the intervention was guided or self-directed.</w:t>
      </w:r>
      <w:r w:rsidRPr="00680B82">
        <w:rPr>
          <w:rFonts w:asciiTheme="minorHAnsi" w:eastAsia="Arial" w:hAnsiTheme="minorHAnsi" w:cstheme="minorHAnsi"/>
          <w:sz w:val="21"/>
          <w:szCs w:val="21"/>
        </w:rPr>
        <w:t xml:space="preserve"> </w:t>
      </w:r>
      <w:r w:rsidRPr="00F62616">
        <w:rPr>
          <w:rFonts w:asciiTheme="minorHAnsi" w:eastAsia="Arial" w:hAnsiTheme="minorHAnsi" w:cstheme="minorHAnsi"/>
          <w:sz w:val="21"/>
          <w:szCs w:val="21"/>
        </w:rPr>
        <w:t xml:space="preserve">However, </w:t>
      </w:r>
      <w:r>
        <w:rPr>
          <w:rFonts w:asciiTheme="minorHAnsi" w:eastAsia="Arial" w:hAnsiTheme="minorHAnsi" w:cstheme="minorHAnsi"/>
          <w:sz w:val="21"/>
          <w:szCs w:val="21"/>
        </w:rPr>
        <w:t xml:space="preserve">we rated </w:t>
      </w:r>
      <w:r w:rsidRPr="00F62616">
        <w:rPr>
          <w:rFonts w:asciiTheme="minorHAnsi" w:eastAsia="Arial" w:hAnsiTheme="minorHAnsi" w:cstheme="minorHAnsi"/>
          <w:sz w:val="21"/>
          <w:szCs w:val="21"/>
        </w:rPr>
        <w:t xml:space="preserve">the review quality </w:t>
      </w:r>
      <w:bookmarkStart w:id="35" w:name="_Hlk108090980"/>
      <w:r>
        <w:rPr>
          <w:rFonts w:asciiTheme="minorHAnsi" w:eastAsia="Arial" w:hAnsiTheme="minorHAnsi" w:cstheme="minorHAnsi"/>
          <w:sz w:val="21"/>
          <w:szCs w:val="21"/>
        </w:rPr>
        <w:t>as</w:t>
      </w:r>
      <w:r w:rsidRPr="00F62616">
        <w:rPr>
          <w:rFonts w:asciiTheme="minorHAnsi" w:eastAsia="Arial" w:hAnsiTheme="minorHAnsi" w:cstheme="minorHAnsi"/>
          <w:sz w:val="21"/>
          <w:szCs w:val="21"/>
        </w:rPr>
        <w:t xml:space="preserve"> low, suggesting it may not provide an accurate summary of the results of available studies.</w:t>
      </w:r>
    </w:p>
    <w:p w14:paraId="3FDBFF3A" w14:textId="45B7EDFE" w:rsidR="00F62616" w:rsidRPr="00F62616" w:rsidRDefault="008C2F2A" w:rsidP="00725226">
      <w:pPr>
        <w:pStyle w:val="Heading2"/>
        <w:spacing w:before="240"/>
        <w:rPr>
          <w:rFonts w:eastAsiaTheme="majorEastAsia"/>
        </w:rPr>
      </w:pPr>
      <w:bookmarkStart w:id="36" w:name="_Toc82351503"/>
      <w:bookmarkStart w:id="37" w:name="_Toc82372099"/>
      <w:bookmarkStart w:id="38" w:name="_Toc108691418"/>
      <w:bookmarkEnd w:id="35"/>
      <w:r>
        <w:rPr>
          <w:rFonts w:eastAsiaTheme="majorEastAsia"/>
        </w:rPr>
        <w:t>Post-traumatic stress disorder (</w:t>
      </w:r>
      <w:r w:rsidR="00F62616" w:rsidRPr="00F62616">
        <w:rPr>
          <w:rFonts w:eastAsiaTheme="majorEastAsia"/>
        </w:rPr>
        <w:t>PTSD</w:t>
      </w:r>
      <w:r>
        <w:rPr>
          <w:rFonts w:eastAsiaTheme="majorEastAsia"/>
        </w:rPr>
        <w:t>)</w:t>
      </w:r>
      <w:bookmarkEnd w:id="36"/>
      <w:bookmarkEnd w:id="37"/>
      <w:bookmarkEnd w:id="38"/>
    </w:p>
    <w:p w14:paraId="75DB18ED" w14:textId="588089B7" w:rsidR="00F62616" w:rsidRDefault="00F62616" w:rsidP="00725226">
      <w:pPr>
        <w:spacing w:before="240" w:after="120"/>
        <w:rPr>
          <w:rFonts w:asciiTheme="minorHAnsi" w:eastAsia="Arial" w:hAnsiTheme="minorHAnsi" w:cstheme="minorHAnsi"/>
          <w:sz w:val="21"/>
          <w:szCs w:val="21"/>
        </w:rPr>
      </w:pPr>
      <w:r w:rsidRPr="00F62616">
        <w:rPr>
          <w:rFonts w:asciiTheme="minorHAnsi" w:eastAsia="Arial" w:hAnsiTheme="minorHAnsi" w:cstheme="minorHAnsi"/>
          <w:sz w:val="21"/>
          <w:szCs w:val="21"/>
        </w:rPr>
        <w:t xml:space="preserve">The effectiveness of </w:t>
      </w:r>
      <w:r w:rsidR="008C2F2A">
        <w:rPr>
          <w:rFonts w:asciiTheme="minorHAnsi" w:eastAsia="Arial" w:hAnsiTheme="minorHAnsi" w:cstheme="minorHAnsi"/>
          <w:sz w:val="21"/>
          <w:szCs w:val="21"/>
        </w:rPr>
        <w:t>DMHIs</w:t>
      </w:r>
      <w:r w:rsidRPr="00F62616">
        <w:rPr>
          <w:rFonts w:asciiTheme="minorHAnsi" w:eastAsia="Arial" w:hAnsiTheme="minorHAnsi" w:cstheme="minorHAnsi"/>
          <w:sz w:val="21"/>
          <w:szCs w:val="21"/>
        </w:rPr>
        <w:t xml:space="preserve"> for PTSD in adults was reviewed by Simon (2021).</w:t>
      </w:r>
      <w:r w:rsidR="00C90F74">
        <w:rPr>
          <w:rFonts w:asciiTheme="minorHAnsi" w:eastAsia="Arial" w:hAnsiTheme="minorHAnsi" w:cstheme="minorHAnsi"/>
          <w:sz w:val="21"/>
          <w:szCs w:val="21"/>
        </w:rPr>
        <w:fldChar w:fldCharType="begin">
          <w:fldData xml:space="preserve">PEVuZE5vdGU+PENpdGU+PEF1dGhvcj5TaW1vbjwvQXV0aG9yPjxZZWFyPjIwMjE8L1llYXI+PFJl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==
</w:fldData>
        </w:fldChar>
      </w:r>
      <w:r w:rsidR="00C90F74">
        <w:rPr>
          <w:rFonts w:asciiTheme="minorHAnsi" w:eastAsia="Arial" w:hAnsiTheme="minorHAnsi" w:cstheme="minorHAnsi"/>
          <w:sz w:val="21"/>
          <w:szCs w:val="21"/>
        </w:rPr>
        <w:instrText xml:space="preserve"> ADDIN EN.CITE </w:instrText>
      </w:r>
      <w:r w:rsidR="00C90F74">
        <w:rPr>
          <w:rFonts w:asciiTheme="minorHAnsi" w:eastAsia="Arial" w:hAnsiTheme="minorHAnsi" w:cstheme="minorHAnsi"/>
          <w:sz w:val="21"/>
          <w:szCs w:val="21"/>
        </w:rPr>
        <w:fldChar w:fldCharType="begin">
          <w:fldData xml:space="preserve">PEVuZE5vdGU+PENpdGU+PEF1dGhvcj5TaW1vbjwvQXV0aG9yPjxZZWFyPjIwMjE8L1llYXI+PFJl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==
</w:fldData>
        </w:fldChar>
      </w:r>
      <w:r w:rsidR="00C90F74">
        <w:rPr>
          <w:rFonts w:asciiTheme="minorHAnsi" w:eastAsia="Arial" w:hAnsiTheme="minorHAnsi" w:cstheme="minorHAnsi"/>
          <w:sz w:val="21"/>
          <w:szCs w:val="21"/>
        </w:rPr>
        <w:instrText xml:space="preserve"> ADDIN EN.CITE.DATA </w:instrText>
      </w:r>
      <w:r w:rsidR="00C90F74">
        <w:rPr>
          <w:rFonts w:asciiTheme="minorHAnsi" w:eastAsia="Arial" w:hAnsiTheme="minorHAnsi" w:cstheme="minorHAnsi"/>
          <w:sz w:val="21"/>
          <w:szCs w:val="21"/>
        </w:rPr>
      </w:r>
      <w:r w:rsidR="00C90F74">
        <w:rPr>
          <w:rFonts w:asciiTheme="minorHAnsi" w:eastAsia="Arial" w:hAnsiTheme="minorHAnsi" w:cstheme="minorHAnsi"/>
          <w:sz w:val="21"/>
          <w:szCs w:val="21"/>
        </w:rPr>
        <w:fldChar w:fldCharType="end"/>
      </w:r>
      <w:r w:rsidR="00C90F74">
        <w:rPr>
          <w:rFonts w:asciiTheme="minorHAnsi" w:eastAsia="Arial" w:hAnsiTheme="minorHAnsi" w:cstheme="minorHAnsi"/>
          <w:sz w:val="21"/>
          <w:szCs w:val="21"/>
        </w:rPr>
      </w:r>
      <w:r w:rsidR="00C90F74">
        <w:rPr>
          <w:rFonts w:asciiTheme="minorHAnsi" w:eastAsia="Arial" w:hAnsiTheme="minorHAnsi" w:cstheme="minorHAnsi"/>
          <w:sz w:val="21"/>
          <w:szCs w:val="21"/>
        </w:rPr>
        <w:fldChar w:fldCharType="separate"/>
      </w:r>
      <w:r w:rsidR="00C90F74" w:rsidRPr="00C90F74">
        <w:rPr>
          <w:rFonts w:asciiTheme="minorHAnsi" w:eastAsia="Arial" w:hAnsiTheme="minorHAnsi" w:cstheme="minorHAnsi"/>
          <w:noProof/>
          <w:sz w:val="21"/>
          <w:szCs w:val="21"/>
          <w:vertAlign w:val="superscript"/>
        </w:rPr>
        <w:t>18</w:t>
      </w:r>
      <w:r w:rsidR="00C90F74">
        <w:rPr>
          <w:rFonts w:asciiTheme="minorHAnsi" w:eastAsia="Arial" w:hAnsiTheme="minorHAnsi" w:cstheme="minorHAnsi"/>
          <w:sz w:val="21"/>
          <w:szCs w:val="21"/>
        </w:rPr>
        <w:fldChar w:fldCharType="end"/>
      </w:r>
      <w:r w:rsidRPr="00F62616">
        <w:rPr>
          <w:rFonts w:asciiTheme="minorHAnsi" w:eastAsia="Arial" w:hAnsiTheme="minorHAnsi" w:cstheme="minorHAnsi"/>
          <w:sz w:val="21"/>
          <w:szCs w:val="21"/>
        </w:rPr>
        <w:t xml:space="preserve"> They included 13 RCTs of 808 participants aged 16+ where at least 70% met diagnostic criteria for PTSD. Intervention length ranged from 3-14 </w:t>
      </w:r>
      <w:proofErr w:type="gramStart"/>
      <w:r w:rsidRPr="00F62616">
        <w:rPr>
          <w:rFonts w:asciiTheme="minorHAnsi" w:eastAsia="Arial" w:hAnsiTheme="minorHAnsi" w:cstheme="minorHAnsi"/>
          <w:sz w:val="21"/>
          <w:szCs w:val="21"/>
        </w:rPr>
        <w:t>weeks</w:t>
      </w:r>
      <w:proofErr w:type="gramEnd"/>
      <w:r w:rsidRPr="00F62616">
        <w:rPr>
          <w:rFonts w:asciiTheme="minorHAnsi" w:eastAsia="Arial" w:hAnsiTheme="minorHAnsi" w:cstheme="minorHAnsi"/>
          <w:sz w:val="21"/>
          <w:szCs w:val="21"/>
        </w:rPr>
        <w:t xml:space="preserve"> and all were based on CBT. Of the 13 studies, 8 were supported, which was defined as a maximum of five hours of therapist guidance, delivered face-to-face or remotely (e.g.</w:t>
      </w:r>
      <w:r w:rsidR="008C2F2A">
        <w:rPr>
          <w:rFonts w:asciiTheme="minorHAnsi" w:eastAsia="Arial" w:hAnsiTheme="minorHAnsi" w:cstheme="minorHAnsi"/>
          <w:sz w:val="21"/>
          <w:szCs w:val="21"/>
        </w:rPr>
        <w:t>,</w:t>
      </w:r>
      <w:r w:rsidRPr="00F62616">
        <w:rPr>
          <w:rFonts w:asciiTheme="minorHAnsi" w:eastAsia="Arial" w:hAnsiTheme="minorHAnsi" w:cstheme="minorHAnsi"/>
          <w:sz w:val="21"/>
          <w:szCs w:val="21"/>
        </w:rPr>
        <w:t xml:space="preserve"> telephone, email, instant messaging). Pooling results from the 8 studies that were supported (n=439), there was a large reduction in PTSD symptoms </w:t>
      </w:r>
      <w:r w:rsidRPr="002D2E5D">
        <w:rPr>
          <w:rFonts w:asciiTheme="minorHAnsi" w:eastAsia="Arial" w:hAnsiTheme="minorHAnsi" w:cstheme="minorHAnsi"/>
          <w:sz w:val="21"/>
          <w:szCs w:val="21"/>
        </w:rPr>
        <w:t xml:space="preserve">post intervention (g=0.78). The authors judged there to be very low-certainty evidence for this effect, </w:t>
      </w:r>
      <w:proofErr w:type="gramStart"/>
      <w:r w:rsidRPr="002D2E5D">
        <w:rPr>
          <w:rFonts w:asciiTheme="minorHAnsi" w:eastAsia="Arial" w:hAnsiTheme="minorHAnsi" w:cstheme="minorHAnsi"/>
          <w:sz w:val="21"/>
          <w:szCs w:val="21"/>
        </w:rPr>
        <w:t>taking into account</w:t>
      </w:r>
      <w:proofErr w:type="gramEnd"/>
      <w:r w:rsidRPr="002D2E5D">
        <w:rPr>
          <w:rFonts w:asciiTheme="minorHAnsi" w:eastAsia="Arial" w:hAnsiTheme="minorHAnsi" w:cstheme="minorHAnsi"/>
          <w:sz w:val="21"/>
          <w:szCs w:val="21"/>
        </w:rPr>
        <w:t xml:space="preserve"> the risk of bias of the included</w:t>
      </w:r>
      <w:r w:rsidRPr="00F62616">
        <w:rPr>
          <w:rFonts w:asciiTheme="minorHAnsi" w:eastAsia="Arial" w:hAnsiTheme="minorHAnsi" w:cstheme="minorHAnsi"/>
          <w:sz w:val="21"/>
          <w:szCs w:val="21"/>
        </w:rPr>
        <w:t xml:space="preserve"> studies. </w:t>
      </w:r>
      <w:r w:rsidR="008267A0">
        <w:rPr>
          <w:rFonts w:asciiTheme="minorHAnsi" w:eastAsia="Arial" w:hAnsiTheme="minorHAnsi" w:cstheme="minorHAnsi"/>
          <w:sz w:val="21"/>
          <w:szCs w:val="21"/>
        </w:rPr>
        <w:t>We rated this</w:t>
      </w:r>
      <w:r w:rsidRPr="00F62616">
        <w:rPr>
          <w:rFonts w:asciiTheme="minorHAnsi" w:eastAsia="Arial" w:hAnsiTheme="minorHAnsi" w:cstheme="minorHAnsi"/>
          <w:sz w:val="21"/>
          <w:szCs w:val="21"/>
        </w:rPr>
        <w:t xml:space="preserve"> review as high quality, suggesting it provides an accurate summary of the results of available studies.</w:t>
      </w:r>
    </w:p>
    <w:p w14:paraId="71583986" w14:textId="6C55C3A8" w:rsidR="00F62616" w:rsidRPr="00F62616" w:rsidRDefault="008C2F2A" w:rsidP="00725226">
      <w:pPr>
        <w:pStyle w:val="Heading2"/>
        <w:spacing w:before="240"/>
        <w:rPr>
          <w:rFonts w:eastAsiaTheme="majorEastAsia"/>
        </w:rPr>
      </w:pPr>
      <w:bookmarkStart w:id="39" w:name="_Toc82351504"/>
      <w:bookmarkStart w:id="40" w:name="_Toc82372100"/>
      <w:bookmarkStart w:id="41" w:name="_Toc108691419"/>
      <w:r>
        <w:rPr>
          <w:rFonts w:eastAsiaTheme="majorEastAsia"/>
        </w:rPr>
        <w:t>Obsessive compulsive disorder (</w:t>
      </w:r>
      <w:r w:rsidR="00F62616" w:rsidRPr="00F62616">
        <w:rPr>
          <w:rFonts w:eastAsiaTheme="majorEastAsia"/>
        </w:rPr>
        <w:t>OCD</w:t>
      </w:r>
      <w:r>
        <w:rPr>
          <w:rFonts w:eastAsiaTheme="majorEastAsia"/>
        </w:rPr>
        <w:t>)</w:t>
      </w:r>
      <w:bookmarkEnd w:id="39"/>
      <w:bookmarkEnd w:id="40"/>
      <w:bookmarkEnd w:id="41"/>
    </w:p>
    <w:p w14:paraId="60A3CC94" w14:textId="7935E61C" w:rsidR="00F62616" w:rsidRDefault="00F62616" w:rsidP="00725226">
      <w:pPr>
        <w:spacing w:before="240" w:after="120"/>
        <w:rPr>
          <w:rFonts w:asciiTheme="minorHAnsi" w:eastAsia="Arial" w:hAnsiTheme="minorHAnsi" w:cstheme="minorHAnsi"/>
          <w:sz w:val="21"/>
          <w:szCs w:val="21"/>
        </w:rPr>
      </w:pPr>
      <w:r w:rsidRPr="00F62616">
        <w:rPr>
          <w:rFonts w:asciiTheme="minorHAnsi" w:eastAsia="Arial" w:hAnsiTheme="minorHAnsi" w:cstheme="minorHAnsi"/>
          <w:sz w:val="21"/>
          <w:szCs w:val="21"/>
        </w:rPr>
        <w:t>Hoppen (2021)</w:t>
      </w:r>
      <w:r w:rsidR="00C90F74">
        <w:rPr>
          <w:rFonts w:asciiTheme="minorHAnsi" w:eastAsia="Arial" w:hAnsiTheme="minorHAnsi" w:cstheme="minorHAnsi"/>
          <w:sz w:val="21"/>
          <w:szCs w:val="21"/>
        </w:rPr>
        <w:fldChar w:fldCharType="begin"/>
      </w:r>
      <w:r w:rsidR="00C90F74">
        <w:rPr>
          <w:rFonts w:asciiTheme="minorHAnsi" w:eastAsia="Arial" w:hAnsiTheme="minorHAnsi" w:cstheme="minorHAnsi"/>
          <w:sz w:val="21"/>
          <w:szCs w:val="21"/>
        </w:rPr>
        <w:instrText xml:space="preserve"> ADDIN EN.CITE &lt;EndNote&gt;&lt;Cite&gt;&lt;Author&gt;Hoppen&lt;/Author&gt;&lt;Year&gt;2021&lt;/Year&gt;&lt;RecNum&gt;54&lt;/RecNum&gt;&lt;DisplayText&gt;&lt;style face="superscript"&gt;16&lt;/style&gt;&lt;/DisplayText&gt;&lt;record&gt;&lt;rec-number&gt;54&lt;/rec-number&gt;&lt;foreign-keys&gt;&lt;key app="EN" db-id="dawtr0zrkrzfa5edzzlpe2we0xa00t90vvr2" timestamp="1630642389"&gt;54&lt;/key&gt;&lt;/foreign-keys&gt;&lt;ref-type name="Journal Article"&gt;17&lt;/ref-type&gt;&lt;contributors&gt;&lt;authors&gt;&lt;author&gt;Hoppen, Laura Marie&lt;/author&gt;&lt;author&gt;Kuck, Nora&lt;/author&gt;&lt;author&gt;Bürkner, Paul-Christian&lt;/author&gt;&lt;author&gt;Karin, Eyal&lt;/author&gt;&lt;author&gt;Wootton, Bethany M.&lt;/author&gt;&lt;author&gt;Buhlmann, Ulrike&lt;/author&gt;&lt;/authors&gt;&lt;/contributors&gt;&lt;titles&gt;&lt;title&gt;Low intensity technology-delivered cognitive behavioral therapy for obsessive-compulsive disorder: a meta-analysis&lt;/title&gt;&lt;secondary-title&gt;BMC Psychiatry&lt;/secondary-title&gt;&lt;/titles&gt;&lt;periodical&gt;&lt;full-title&gt;BMC Psychiatry&lt;/full-title&gt;&lt;/periodical&gt;&lt;pages&gt;322&lt;/pages&gt;&lt;volume&gt;21&lt;/volume&gt;&lt;number&gt;1&lt;/number&gt;&lt;dates&gt;&lt;year&gt;2021&lt;/year&gt;&lt;pub-dates&gt;&lt;date&gt;2021/06/30&lt;/date&gt;&lt;/pub-dates&gt;&lt;/dates&gt;&lt;isbn&gt;1471-244X&lt;/isbn&gt;&lt;urls&gt;&lt;related-urls&gt;&lt;url&gt;https://doi.org/10.1186/s12888-021-03272-5&lt;/url&gt;&lt;/related-urls&gt;&lt;/urls&gt;&lt;electronic-resource-num&gt;10.1186/s12888-021-03272-5&lt;/electronic-resource-num&gt;&lt;/record&gt;&lt;/Cite&gt;&lt;/EndNote&gt;</w:instrText>
      </w:r>
      <w:r w:rsidR="00C90F74">
        <w:rPr>
          <w:rFonts w:asciiTheme="minorHAnsi" w:eastAsia="Arial" w:hAnsiTheme="minorHAnsi" w:cstheme="minorHAnsi"/>
          <w:sz w:val="21"/>
          <w:szCs w:val="21"/>
        </w:rPr>
        <w:fldChar w:fldCharType="separate"/>
      </w:r>
      <w:r w:rsidR="00C90F74" w:rsidRPr="00C90F74">
        <w:rPr>
          <w:rFonts w:asciiTheme="minorHAnsi" w:eastAsia="Arial" w:hAnsiTheme="minorHAnsi" w:cstheme="minorHAnsi"/>
          <w:noProof/>
          <w:sz w:val="21"/>
          <w:szCs w:val="21"/>
          <w:vertAlign w:val="superscript"/>
        </w:rPr>
        <w:t>16</w:t>
      </w:r>
      <w:r w:rsidR="00C90F74">
        <w:rPr>
          <w:rFonts w:asciiTheme="minorHAnsi" w:eastAsia="Arial" w:hAnsiTheme="minorHAnsi" w:cstheme="minorHAnsi"/>
          <w:sz w:val="21"/>
          <w:szCs w:val="21"/>
        </w:rPr>
        <w:fldChar w:fldCharType="end"/>
      </w:r>
      <w:r w:rsidRPr="00F62616">
        <w:rPr>
          <w:rFonts w:asciiTheme="minorHAnsi" w:eastAsia="Arial" w:hAnsiTheme="minorHAnsi" w:cstheme="minorHAnsi"/>
          <w:sz w:val="21"/>
          <w:szCs w:val="21"/>
        </w:rPr>
        <w:t xml:space="preserve"> reviewed the evidence for technology-delivered CBT for OCD and included 18 RCTs, </w:t>
      </w:r>
      <w:r w:rsidR="00C0271A">
        <w:rPr>
          <w:rFonts w:asciiTheme="minorHAnsi" w:eastAsia="Arial" w:hAnsiTheme="minorHAnsi" w:cstheme="minorHAnsi"/>
          <w:sz w:val="21"/>
          <w:szCs w:val="21"/>
        </w:rPr>
        <w:t>seven</w:t>
      </w:r>
      <w:r w:rsidRPr="00F62616">
        <w:rPr>
          <w:rFonts w:asciiTheme="minorHAnsi" w:eastAsia="Arial" w:hAnsiTheme="minorHAnsi" w:cstheme="minorHAnsi"/>
          <w:sz w:val="21"/>
          <w:szCs w:val="21"/>
        </w:rPr>
        <w:t xml:space="preserve"> of which focused specifically on </w:t>
      </w:r>
      <w:proofErr w:type="spellStart"/>
      <w:r w:rsidRPr="00F62616">
        <w:rPr>
          <w:rFonts w:asciiTheme="minorHAnsi" w:eastAsia="Arial" w:hAnsiTheme="minorHAnsi" w:cstheme="minorHAnsi"/>
          <w:sz w:val="21"/>
          <w:szCs w:val="21"/>
        </w:rPr>
        <w:t>iCBT</w:t>
      </w:r>
      <w:proofErr w:type="spellEnd"/>
      <w:r w:rsidRPr="00F62616">
        <w:rPr>
          <w:rFonts w:asciiTheme="minorHAnsi" w:eastAsia="Arial" w:hAnsiTheme="minorHAnsi" w:cstheme="minorHAnsi"/>
          <w:sz w:val="21"/>
          <w:szCs w:val="21"/>
        </w:rPr>
        <w:t xml:space="preserve">. As Hoppen </w:t>
      </w:r>
      <w:r w:rsidR="008C2F2A">
        <w:rPr>
          <w:rFonts w:asciiTheme="minorHAnsi" w:eastAsia="Arial" w:hAnsiTheme="minorHAnsi" w:cstheme="minorHAnsi"/>
          <w:sz w:val="21"/>
          <w:szCs w:val="21"/>
        </w:rPr>
        <w:t>(</w:t>
      </w:r>
      <w:r w:rsidRPr="00F62616">
        <w:rPr>
          <w:rFonts w:asciiTheme="minorHAnsi" w:eastAsia="Arial" w:hAnsiTheme="minorHAnsi" w:cstheme="minorHAnsi"/>
          <w:sz w:val="21"/>
          <w:szCs w:val="21"/>
        </w:rPr>
        <w:t>2021</w:t>
      </w:r>
      <w:r w:rsidR="008C2F2A">
        <w:rPr>
          <w:rFonts w:asciiTheme="minorHAnsi" w:eastAsia="Arial" w:hAnsiTheme="minorHAnsi" w:cstheme="minorHAnsi"/>
          <w:sz w:val="21"/>
          <w:szCs w:val="21"/>
        </w:rPr>
        <w:t>)</w:t>
      </w:r>
      <w:r w:rsidRPr="00F62616">
        <w:rPr>
          <w:rFonts w:asciiTheme="minorHAnsi" w:eastAsia="Arial" w:hAnsiTheme="minorHAnsi" w:cstheme="minorHAnsi"/>
          <w:sz w:val="21"/>
          <w:szCs w:val="21"/>
        </w:rPr>
        <w:t xml:space="preserve"> did not separate the effects of </w:t>
      </w:r>
      <w:r w:rsidR="008C2F2A">
        <w:rPr>
          <w:rFonts w:asciiTheme="minorHAnsi" w:eastAsia="Arial" w:hAnsiTheme="minorHAnsi" w:cstheme="minorHAnsi"/>
          <w:sz w:val="21"/>
          <w:szCs w:val="21"/>
        </w:rPr>
        <w:t>DMHI</w:t>
      </w:r>
      <w:r w:rsidRPr="00F62616">
        <w:rPr>
          <w:rFonts w:asciiTheme="minorHAnsi" w:eastAsia="Arial" w:hAnsiTheme="minorHAnsi" w:cstheme="minorHAnsi"/>
          <w:sz w:val="21"/>
          <w:szCs w:val="21"/>
        </w:rPr>
        <w:t>s from other technologies (e.g.</w:t>
      </w:r>
      <w:r w:rsidR="008C2F2A">
        <w:rPr>
          <w:rFonts w:asciiTheme="minorHAnsi" w:eastAsia="Arial" w:hAnsiTheme="minorHAnsi" w:cstheme="minorHAnsi"/>
          <w:sz w:val="21"/>
          <w:szCs w:val="21"/>
        </w:rPr>
        <w:t>,</w:t>
      </w:r>
      <w:r w:rsidRPr="00F62616">
        <w:rPr>
          <w:rFonts w:asciiTheme="minorHAnsi" w:eastAsia="Arial" w:hAnsiTheme="minorHAnsi" w:cstheme="minorHAnsi"/>
          <w:sz w:val="21"/>
          <w:szCs w:val="21"/>
        </w:rPr>
        <w:t xml:space="preserve"> telephone)</w:t>
      </w:r>
      <w:r w:rsidR="00C0271A">
        <w:rPr>
          <w:rFonts w:asciiTheme="minorHAnsi" w:eastAsia="Arial" w:hAnsiTheme="minorHAnsi" w:cstheme="minorHAnsi"/>
          <w:sz w:val="21"/>
          <w:szCs w:val="21"/>
        </w:rPr>
        <w:t>,</w:t>
      </w:r>
      <w:r w:rsidRPr="00F62616">
        <w:rPr>
          <w:rFonts w:asciiTheme="minorHAnsi" w:eastAsia="Arial" w:hAnsiTheme="minorHAnsi" w:cstheme="minorHAnsi"/>
          <w:sz w:val="21"/>
          <w:szCs w:val="21"/>
        </w:rPr>
        <w:t xml:space="preserve"> we performed a meta-analysis on the </w:t>
      </w:r>
      <w:r w:rsidR="00C0271A">
        <w:rPr>
          <w:rFonts w:asciiTheme="minorHAnsi" w:eastAsia="Arial" w:hAnsiTheme="minorHAnsi" w:cstheme="minorHAnsi"/>
          <w:sz w:val="21"/>
          <w:szCs w:val="21"/>
        </w:rPr>
        <w:t>seven</w:t>
      </w:r>
      <w:r w:rsidRPr="00F62616">
        <w:rPr>
          <w:rFonts w:asciiTheme="minorHAnsi" w:eastAsia="Arial" w:hAnsiTheme="minorHAnsi" w:cstheme="minorHAnsi"/>
          <w:sz w:val="21"/>
          <w:szCs w:val="21"/>
        </w:rPr>
        <w:t xml:space="preserve"> internet-based studies. These included 704 adults with OCD symptoms. Intervention length averaged 8 </w:t>
      </w:r>
      <w:proofErr w:type="gramStart"/>
      <w:r w:rsidRPr="00F62616">
        <w:rPr>
          <w:rFonts w:asciiTheme="minorHAnsi" w:eastAsia="Arial" w:hAnsiTheme="minorHAnsi" w:cstheme="minorHAnsi"/>
          <w:sz w:val="21"/>
          <w:szCs w:val="21"/>
        </w:rPr>
        <w:t>weeks</w:t>
      </w:r>
      <w:proofErr w:type="gramEnd"/>
      <w:r w:rsidRPr="00F62616">
        <w:rPr>
          <w:rFonts w:asciiTheme="minorHAnsi" w:eastAsia="Arial" w:hAnsiTheme="minorHAnsi" w:cstheme="minorHAnsi"/>
          <w:sz w:val="21"/>
          <w:szCs w:val="21"/>
        </w:rPr>
        <w:t xml:space="preserve"> and</w:t>
      </w:r>
      <w:r w:rsidR="008C2F2A">
        <w:rPr>
          <w:rFonts w:asciiTheme="minorHAnsi" w:eastAsia="Arial" w:hAnsiTheme="minorHAnsi" w:cstheme="minorHAnsi"/>
          <w:sz w:val="21"/>
          <w:szCs w:val="21"/>
        </w:rPr>
        <w:t>,</w:t>
      </w:r>
      <w:r w:rsidRPr="00F62616">
        <w:rPr>
          <w:rFonts w:asciiTheme="minorHAnsi" w:eastAsia="Arial" w:hAnsiTheme="minorHAnsi" w:cstheme="minorHAnsi"/>
          <w:sz w:val="21"/>
          <w:szCs w:val="21"/>
        </w:rPr>
        <w:t xml:space="preserve"> in most studies (5/7)</w:t>
      </w:r>
      <w:r w:rsidR="008C2F2A">
        <w:rPr>
          <w:rFonts w:asciiTheme="minorHAnsi" w:eastAsia="Arial" w:hAnsiTheme="minorHAnsi" w:cstheme="minorHAnsi"/>
          <w:sz w:val="21"/>
          <w:szCs w:val="21"/>
        </w:rPr>
        <w:t>,</w:t>
      </w:r>
      <w:r w:rsidRPr="00F62616">
        <w:rPr>
          <w:rFonts w:asciiTheme="minorHAnsi" w:eastAsia="Arial" w:hAnsiTheme="minorHAnsi" w:cstheme="minorHAnsi"/>
          <w:sz w:val="21"/>
          <w:szCs w:val="21"/>
        </w:rPr>
        <w:t xml:space="preserve"> therapists provided support if contacted (typically by email). One study had twice</w:t>
      </w:r>
      <w:r w:rsidR="0060233E">
        <w:rPr>
          <w:rFonts w:asciiTheme="minorHAnsi" w:eastAsia="Arial" w:hAnsiTheme="minorHAnsi" w:cstheme="minorHAnsi"/>
          <w:sz w:val="21"/>
          <w:szCs w:val="21"/>
        </w:rPr>
        <w:t>-</w:t>
      </w:r>
      <w:r w:rsidRPr="00F62616">
        <w:rPr>
          <w:rFonts w:asciiTheme="minorHAnsi" w:eastAsia="Arial" w:hAnsiTheme="minorHAnsi" w:cstheme="minorHAnsi"/>
          <w:sz w:val="21"/>
          <w:szCs w:val="21"/>
        </w:rPr>
        <w:t xml:space="preserve">weekly therapist </w:t>
      </w:r>
      <w:proofErr w:type="gramStart"/>
      <w:r w:rsidRPr="00F62616">
        <w:rPr>
          <w:rFonts w:asciiTheme="minorHAnsi" w:eastAsia="Arial" w:hAnsiTheme="minorHAnsi" w:cstheme="minorHAnsi"/>
          <w:sz w:val="21"/>
          <w:szCs w:val="21"/>
        </w:rPr>
        <w:t>contact</w:t>
      </w:r>
      <w:proofErr w:type="gramEnd"/>
      <w:r w:rsidRPr="00F62616">
        <w:rPr>
          <w:rFonts w:asciiTheme="minorHAnsi" w:eastAsia="Arial" w:hAnsiTheme="minorHAnsi" w:cstheme="minorHAnsi"/>
          <w:sz w:val="21"/>
          <w:szCs w:val="21"/>
        </w:rPr>
        <w:t xml:space="preserve"> and one study provided no support. Participants tended to be female (77%) and middle-aged (mean age 36 years). Overall, there was a large reduction in symptoms of OCD (g=0.78) with high levels of heterogeneity. There was a somewhat larger effect in the three studies with waitlist controls (g=0.87)</w:t>
      </w:r>
      <w:r w:rsidR="00AC620D">
        <w:rPr>
          <w:rFonts w:asciiTheme="minorHAnsi" w:eastAsia="Arial" w:hAnsiTheme="minorHAnsi" w:cstheme="minorHAnsi"/>
          <w:sz w:val="21"/>
          <w:szCs w:val="21"/>
        </w:rPr>
        <w:t xml:space="preserve"> than </w:t>
      </w:r>
      <w:r w:rsidRPr="00F62616">
        <w:rPr>
          <w:rFonts w:asciiTheme="minorHAnsi" w:eastAsia="Arial" w:hAnsiTheme="minorHAnsi" w:cstheme="minorHAnsi"/>
          <w:sz w:val="21"/>
          <w:szCs w:val="21"/>
        </w:rPr>
        <w:t>the 4 studies with active controls such as face-to-face CBT, medication, online non-directive supported therapy (g=0.69). Overall</w:t>
      </w:r>
      <w:r w:rsidR="008C2F2A">
        <w:rPr>
          <w:rFonts w:asciiTheme="minorHAnsi" w:eastAsia="Arial" w:hAnsiTheme="minorHAnsi" w:cstheme="minorHAnsi"/>
          <w:sz w:val="21"/>
          <w:szCs w:val="21"/>
        </w:rPr>
        <w:t>,</w:t>
      </w:r>
      <w:r w:rsidRPr="00F62616">
        <w:rPr>
          <w:rFonts w:asciiTheme="minorHAnsi" w:eastAsia="Arial" w:hAnsiTheme="minorHAnsi" w:cstheme="minorHAnsi"/>
          <w:sz w:val="21"/>
          <w:szCs w:val="21"/>
        </w:rPr>
        <w:t xml:space="preserve"> there was no evidence of publication </w:t>
      </w:r>
      <w:proofErr w:type="gramStart"/>
      <w:r w:rsidRPr="00F62616">
        <w:rPr>
          <w:rFonts w:asciiTheme="minorHAnsi" w:eastAsia="Arial" w:hAnsiTheme="minorHAnsi" w:cstheme="minorHAnsi"/>
          <w:sz w:val="21"/>
          <w:szCs w:val="21"/>
        </w:rPr>
        <w:t>bias</w:t>
      </w:r>
      <w:proofErr w:type="gramEnd"/>
      <w:r w:rsidR="00774B18">
        <w:rPr>
          <w:rFonts w:asciiTheme="minorHAnsi" w:eastAsia="Arial" w:hAnsiTheme="minorHAnsi" w:cstheme="minorHAnsi"/>
          <w:sz w:val="21"/>
          <w:szCs w:val="21"/>
        </w:rPr>
        <w:t xml:space="preserve"> and</w:t>
      </w:r>
      <w:r w:rsidRPr="00F62616">
        <w:rPr>
          <w:rFonts w:asciiTheme="minorHAnsi" w:eastAsia="Arial" w:hAnsiTheme="minorHAnsi" w:cstheme="minorHAnsi"/>
          <w:sz w:val="21"/>
          <w:szCs w:val="21"/>
        </w:rPr>
        <w:t xml:space="preserve"> the included studies were mostly judged to be low risk of bias</w:t>
      </w:r>
      <w:r w:rsidR="00774B18">
        <w:rPr>
          <w:rFonts w:asciiTheme="minorHAnsi" w:eastAsia="Arial" w:hAnsiTheme="minorHAnsi" w:cstheme="minorHAnsi"/>
          <w:sz w:val="21"/>
          <w:szCs w:val="21"/>
        </w:rPr>
        <w:t>. W</w:t>
      </w:r>
      <w:r w:rsidR="00B972B0">
        <w:rPr>
          <w:rFonts w:asciiTheme="minorHAnsi" w:eastAsia="Arial" w:hAnsiTheme="minorHAnsi" w:cstheme="minorHAnsi"/>
          <w:sz w:val="21"/>
          <w:szCs w:val="21"/>
        </w:rPr>
        <w:t xml:space="preserve">e rated </w:t>
      </w:r>
      <w:r w:rsidRPr="00F62616">
        <w:rPr>
          <w:rFonts w:asciiTheme="minorHAnsi" w:eastAsia="Arial" w:hAnsiTheme="minorHAnsi" w:cstheme="minorHAnsi"/>
          <w:sz w:val="21"/>
          <w:szCs w:val="21"/>
        </w:rPr>
        <w:t xml:space="preserve">the review as </w:t>
      </w:r>
      <w:r w:rsidR="00774B18" w:rsidRPr="00774B18">
        <w:rPr>
          <w:rFonts w:asciiTheme="minorHAnsi" w:eastAsia="Arial" w:hAnsiTheme="minorHAnsi" w:cstheme="minorHAnsi"/>
          <w:sz w:val="21"/>
          <w:szCs w:val="21"/>
        </w:rPr>
        <w:t>low</w:t>
      </w:r>
      <w:r w:rsidR="00774B18">
        <w:rPr>
          <w:rFonts w:asciiTheme="minorHAnsi" w:eastAsia="Arial" w:hAnsiTheme="minorHAnsi" w:cstheme="minorHAnsi"/>
          <w:sz w:val="21"/>
          <w:szCs w:val="21"/>
        </w:rPr>
        <w:t xml:space="preserve"> quality</w:t>
      </w:r>
      <w:r w:rsidR="00774B18" w:rsidRPr="00774B18">
        <w:rPr>
          <w:rFonts w:asciiTheme="minorHAnsi" w:eastAsia="Arial" w:hAnsiTheme="minorHAnsi" w:cstheme="minorHAnsi"/>
          <w:sz w:val="21"/>
          <w:szCs w:val="21"/>
        </w:rPr>
        <w:t>, suggesting it may not provide an accurate summary of the results of available studies.</w:t>
      </w:r>
    </w:p>
    <w:p w14:paraId="06EC3032" w14:textId="77777777" w:rsidR="00F62616" w:rsidRPr="00F62616" w:rsidRDefault="00F62616" w:rsidP="00725226">
      <w:pPr>
        <w:pStyle w:val="Heading2"/>
        <w:spacing w:before="240"/>
        <w:rPr>
          <w:rFonts w:eastAsiaTheme="majorEastAsia"/>
        </w:rPr>
      </w:pPr>
      <w:bookmarkStart w:id="42" w:name="_Toc82351505"/>
      <w:bookmarkStart w:id="43" w:name="_Toc82372101"/>
      <w:bookmarkStart w:id="44" w:name="_Toc108691420"/>
      <w:r w:rsidRPr="00F62616">
        <w:rPr>
          <w:rFonts w:eastAsiaTheme="majorEastAsia"/>
        </w:rPr>
        <w:t>Eating disorders</w:t>
      </w:r>
      <w:bookmarkEnd w:id="42"/>
      <w:bookmarkEnd w:id="43"/>
      <w:bookmarkEnd w:id="44"/>
    </w:p>
    <w:p w14:paraId="2E01AD41" w14:textId="28ADF638" w:rsidR="00F62616" w:rsidRDefault="00F62616" w:rsidP="00725226">
      <w:pPr>
        <w:spacing w:before="240" w:after="120"/>
        <w:rPr>
          <w:rFonts w:asciiTheme="minorHAnsi" w:eastAsia="Arial" w:hAnsiTheme="minorHAnsi" w:cstheme="minorHAnsi"/>
          <w:sz w:val="21"/>
          <w:szCs w:val="21"/>
        </w:rPr>
      </w:pPr>
      <w:r w:rsidRPr="00F62616">
        <w:rPr>
          <w:rFonts w:asciiTheme="minorHAnsi" w:eastAsia="Arial" w:hAnsiTheme="minorHAnsi" w:cstheme="minorHAnsi"/>
          <w:sz w:val="21"/>
          <w:szCs w:val="21"/>
        </w:rPr>
        <w:t xml:space="preserve">The effectiveness of </w:t>
      </w:r>
      <w:r w:rsidR="00457C1A">
        <w:rPr>
          <w:rFonts w:asciiTheme="minorHAnsi" w:eastAsia="Arial" w:hAnsiTheme="minorHAnsi" w:cstheme="minorHAnsi"/>
          <w:sz w:val="21"/>
          <w:szCs w:val="21"/>
        </w:rPr>
        <w:t>DMHIs</w:t>
      </w:r>
      <w:r w:rsidRPr="00F62616">
        <w:rPr>
          <w:rFonts w:asciiTheme="minorHAnsi" w:eastAsia="Arial" w:hAnsiTheme="minorHAnsi" w:cstheme="minorHAnsi"/>
          <w:sz w:val="21"/>
          <w:szCs w:val="21"/>
        </w:rPr>
        <w:t xml:space="preserve"> for people with binge eating disorder was reviewed by </w:t>
      </w:r>
      <w:proofErr w:type="spellStart"/>
      <w:r w:rsidRPr="00F62616">
        <w:rPr>
          <w:rFonts w:asciiTheme="minorHAnsi" w:eastAsia="Arial" w:hAnsiTheme="minorHAnsi" w:cstheme="minorHAnsi"/>
          <w:sz w:val="21"/>
          <w:szCs w:val="21"/>
        </w:rPr>
        <w:t>Moghimi</w:t>
      </w:r>
      <w:proofErr w:type="spellEnd"/>
      <w:r w:rsidRPr="00F62616">
        <w:rPr>
          <w:rFonts w:asciiTheme="minorHAnsi" w:eastAsia="Arial" w:hAnsiTheme="minorHAnsi" w:cstheme="minorHAnsi"/>
          <w:sz w:val="21"/>
          <w:szCs w:val="21"/>
        </w:rPr>
        <w:t xml:space="preserve"> </w:t>
      </w:r>
      <w:r w:rsidR="008C2F2A">
        <w:rPr>
          <w:rFonts w:asciiTheme="minorHAnsi" w:eastAsia="Arial" w:hAnsiTheme="minorHAnsi" w:cstheme="minorHAnsi"/>
          <w:sz w:val="21"/>
          <w:szCs w:val="21"/>
        </w:rPr>
        <w:t>(</w:t>
      </w:r>
      <w:r w:rsidRPr="00F62616">
        <w:rPr>
          <w:rFonts w:asciiTheme="minorHAnsi" w:eastAsia="Arial" w:hAnsiTheme="minorHAnsi" w:cstheme="minorHAnsi"/>
          <w:sz w:val="21"/>
          <w:szCs w:val="21"/>
        </w:rPr>
        <w:t>2021</w:t>
      </w:r>
      <w:r w:rsidR="008C2F2A">
        <w:rPr>
          <w:rFonts w:asciiTheme="minorHAnsi" w:eastAsia="Arial" w:hAnsiTheme="minorHAnsi" w:cstheme="minorHAnsi"/>
          <w:sz w:val="21"/>
          <w:szCs w:val="21"/>
        </w:rPr>
        <w:t>)</w:t>
      </w:r>
      <w:r w:rsidRPr="00F62616">
        <w:rPr>
          <w:rFonts w:asciiTheme="minorHAnsi" w:eastAsia="Arial" w:hAnsiTheme="minorHAnsi" w:cstheme="minorHAnsi"/>
          <w:sz w:val="21"/>
          <w:szCs w:val="21"/>
        </w:rPr>
        <w:t>.</w:t>
      </w:r>
      <w:r w:rsidR="00C90F74">
        <w:rPr>
          <w:rFonts w:asciiTheme="minorHAnsi" w:eastAsia="Arial" w:hAnsiTheme="minorHAnsi" w:cstheme="minorHAnsi"/>
          <w:sz w:val="21"/>
          <w:szCs w:val="21"/>
        </w:rPr>
        <w:fldChar w:fldCharType="begin"/>
      </w:r>
      <w:r w:rsidR="00C90F74">
        <w:rPr>
          <w:rFonts w:asciiTheme="minorHAnsi" w:eastAsia="Arial" w:hAnsiTheme="minorHAnsi" w:cstheme="minorHAnsi"/>
          <w:sz w:val="21"/>
          <w:szCs w:val="21"/>
        </w:rPr>
        <w:instrText xml:space="preserve"> ADDIN EN.CITE &lt;EndNote&gt;&lt;Cite&gt;&lt;Author&gt;Moghimi&lt;/Author&gt;&lt;Year&gt;2021&lt;/Year&gt;&lt;RecNum&gt;56&lt;/RecNum&gt;&lt;DisplayText&gt;&lt;style face="superscript"&gt;12&lt;/style&gt;&lt;/DisplayText&gt;&lt;record&gt;&lt;rec-number&gt;56&lt;/rec-number&gt;&lt;foreign-keys&gt;&lt;key app="EN" db-id="dawtr0zrkrzfa5edzzlpe2we0xa00t90vvr2" timestamp="1630642389"&gt;56&lt;/key&gt;&lt;/foreign-keys&gt;&lt;ref-type name="Journal Article"&gt;17&lt;/ref-type&gt;&lt;contributors&gt;&lt;authors&gt;&lt;author&gt;Moghimi, E.&lt;/author&gt;&lt;author&gt;Davis, C.&lt;/author&gt;&lt;author&gt;Rotondi, M.&lt;/author&gt;&lt;/authors&gt;&lt;/contributors&gt;&lt;titles&gt;&lt;title&gt;The efficacy of ehealth interventions for the treatment of adults diagnosed with full or subthreshold binge eating disorder: Systematic review and meta-analysis&lt;/title&gt;&lt;secondary-title&gt;Journal of Medical Internet Research&lt;/secondary-title&gt;&lt;/titles&gt;&lt;periodical&gt;&lt;full-title&gt;Journal of medical Internet research&lt;/full-title&gt;&lt;/periodical&gt;&lt;volume&gt;23&lt;/volume&gt;&lt;number&gt;7&lt;/number&gt;&lt;keywords&gt;&lt;keyword&gt;Binge eating&lt;/keyword&gt;&lt;keyword&gt;Cognitive behavioral therapy&lt;/keyword&gt;&lt;keyword&gt;Eating disorder&lt;/keyword&gt;&lt;keyword&gt;Guided self-help&lt;/keyword&gt;&lt;keyword&gt;Internet&lt;/keyword&gt;&lt;keyword&gt;Mobile phone&lt;/keyword&gt;&lt;keyword&gt;Obesity&lt;/keyword&gt;&lt;keyword&gt;Weight loss&lt;/keyword&gt;&lt;/keywords&gt;&lt;dates&gt;&lt;year&gt;2021&lt;/year&gt;&lt;/dates&gt;&lt;work-type&gt;Review&lt;/work-type&gt;&lt;urls&gt;&lt;related-urls&gt;&lt;url&gt;https://www.scopus.com/inward/record.uri?eid=2-s2.0-85111078658&amp;amp;doi=10.2196%2f17874&amp;amp;partnerID=40&amp;amp;md5=648f02e52413974ddfb2aaab9c104996&lt;/url&gt;&lt;/related-urls&gt;&lt;/urls&gt;&lt;custom7&gt;e17874&lt;/custom7&gt;&lt;electronic-resource-num&gt;10.2196/17874&lt;/electronic-resource-num&gt;&lt;remote-database-name&gt;Scopus&lt;/remote-database-name&gt;&lt;language&gt;English&lt;/language&gt;&lt;/record&gt;&lt;/Cite&gt;&lt;/EndNote&gt;</w:instrText>
      </w:r>
      <w:r w:rsidR="00C90F74">
        <w:rPr>
          <w:rFonts w:asciiTheme="minorHAnsi" w:eastAsia="Arial" w:hAnsiTheme="minorHAnsi" w:cstheme="minorHAnsi"/>
          <w:sz w:val="21"/>
          <w:szCs w:val="21"/>
        </w:rPr>
        <w:fldChar w:fldCharType="separate"/>
      </w:r>
      <w:r w:rsidR="00C90F74" w:rsidRPr="00C90F74">
        <w:rPr>
          <w:rFonts w:asciiTheme="minorHAnsi" w:eastAsia="Arial" w:hAnsiTheme="minorHAnsi" w:cstheme="minorHAnsi"/>
          <w:noProof/>
          <w:sz w:val="21"/>
          <w:szCs w:val="21"/>
          <w:vertAlign w:val="superscript"/>
        </w:rPr>
        <w:t>12</w:t>
      </w:r>
      <w:r w:rsidR="00C90F74">
        <w:rPr>
          <w:rFonts w:asciiTheme="minorHAnsi" w:eastAsia="Arial" w:hAnsiTheme="minorHAnsi" w:cstheme="minorHAnsi"/>
          <w:sz w:val="21"/>
          <w:szCs w:val="21"/>
        </w:rPr>
        <w:fldChar w:fldCharType="end"/>
      </w:r>
      <w:r w:rsidRPr="00F62616">
        <w:rPr>
          <w:rFonts w:asciiTheme="minorHAnsi" w:eastAsia="Arial" w:hAnsiTheme="minorHAnsi" w:cstheme="minorHAnsi"/>
          <w:sz w:val="21"/>
          <w:szCs w:val="21"/>
        </w:rPr>
        <w:t xml:space="preserve"> We identified no other meta-analyses focusing on other eating disorders. This review included </w:t>
      </w:r>
      <w:r w:rsidR="00153C7D">
        <w:rPr>
          <w:rFonts w:asciiTheme="minorHAnsi" w:eastAsia="Arial" w:hAnsiTheme="minorHAnsi" w:cstheme="minorHAnsi"/>
          <w:sz w:val="21"/>
          <w:szCs w:val="21"/>
        </w:rPr>
        <w:t>three</w:t>
      </w:r>
      <w:r w:rsidRPr="00F62616">
        <w:rPr>
          <w:rFonts w:asciiTheme="minorHAnsi" w:eastAsia="Arial" w:hAnsiTheme="minorHAnsi" w:cstheme="minorHAnsi"/>
          <w:sz w:val="21"/>
          <w:szCs w:val="21"/>
        </w:rPr>
        <w:t xml:space="preserve"> RCTs involving 298 adults with full or subthreshold binge eating disorder. All interventions were based on CBT and were supported by a therapist. Participants were on average </w:t>
      </w:r>
      <w:proofErr w:type="gramStart"/>
      <w:r w:rsidRPr="00F62616">
        <w:rPr>
          <w:rFonts w:asciiTheme="minorHAnsi" w:eastAsia="Arial" w:hAnsiTheme="minorHAnsi" w:cstheme="minorHAnsi"/>
          <w:sz w:val="21"/>
          <w:szCs w:val="21"/>
        </w:rPr>
        <w:t>middle-aged</w:t>
      </w:r>
      <w:proofErr w:type="gramEnd"/>
      <w:r w:rsidRPr="00F62616">
        <w:rPr>
          <w:rFonts w:asciiTheme="minorHAnsi" w:eastAsia="Arial" w:hAnsiTheme="minorHAnsi" w:cstheme="minorHAnsi"/>
          <w:sz w:val="21"/>
          <w:szCs w:val="21"/>
        </w:rPr>
        <w:t xml:space="preserve"> and the vast majority were female. Compared to waitlist controls, digital interventions reduced binge episodes (g=0.77), eating disorder symptoms (0.71), shape concerns (0.61), and weight concerns (0.91). However, there was no significant change in body mass index from these interventions (g=-0.01). The studies were rated to have a low risk of bias, but </w:t>
      </w:r>
      <w:r w:rsidR="00B972B0">
        <w:rPr>
          <w:rFonts w:asciiTheme="minorHAnsi" w:eastAsia="Arial" w:hAnsiTheme="minorHAnsi" w:cstheme="minorHAnsi"/>
          <w:sz w:val="21"/>
          <w:szCs w:val="21"/>
        </w:rPr>
        <w:t xml:space="preserve">we rated </w:t>
      </w:r>
      <w:r w:rsidRPr="00F62616">
        <w:rPr>
          <w:rFonts w:asciiTheme="minorHAnsi" w:eastAsia="Arial" w:hAnsiTheme="minorHAnsi" w:cstheme="minorHAnsi"/>
          <w:sz w:val="21"/>
          <w:szCs w:val="21"/>
        </w:rPr>
        <w:t xml:space="preserve">the review </w:t>
      </w:r>
      <w:r w:rsidR="00B972B0">
        <w:rPr>
          <w:rFonts w:asciiTheme="minorHAnsi" w:eastAsia="Arial" w:hAnsiTheme="minorHAnsi" w:cstheme="minorHAnsi"/>
          <w:sz w:val="21"/>
          <w:szCs w:val="21"/>
        </w:rPr>
        <w:t>quality as</w:t>
      </w:r>
      <w:r w:rsidRPr="00F62616">
        <w:rPr>
          <w:rFonts w:asciiTheme="minorHAnsi" w:eastAsia="Arial" w:hAnsiTheme="minorHAnsi" w:cstheme="minorHAnsi"/>
          <w:sz w:val="21"/>
          <w:szCs w:val="21"/>
        </w:rPr>
        <w:t xml:space="preserve"> critically low, suggesting caution in the accuracy of these findings.</w:t>
      </w:r>
    </w:p>
    <w:p w14:paraId="11606E35" w14:textId="77777777" w:rsidR="00F62616" w:rsidRPr="00F62616" w:rsidRDefault="00F62616" w:rsidP="00725226">
      <w:pPr>
        <w:pStyle w:val="Heading2"/>
        <w:spacing w:before="240"/>
        <w:rPr>
          <w:rFonts w:eastAsiaTheme="majorEastAsia"/>
        </w:rPr>
      </w:pPr>
      <w:bookmarkStart w:id="45" w:name="_Toc82351506"/>
      <w:bookmarkStart w:id="46" w:name="_Toc82372102"/>
      <w:bookmarkStart w:id="47" w:name="_Toc108691421"/>
      <w:r w:rsidRPr="00F62616">
        <w:rPr>
          <w:rFonts w:eastAsiaTheme="majorEastAsia"/>
        </w:rPr>
        <w:t>Negative effects</w:t>
      </w:r>
      <w:bookmarkEnd w:id="45"/>
      <w:bookmarkEnd w:id="46"/>
      <w:bookmarkEnd w:id="47"/>
    </w:p>
    <w:p w14:paraId="45A82AEE" w14:textId="27C30927" w:rsidR="0047509A" w:rsidRPr="00F62616" w:rsidRDefault="00F62616" w:rsidP="00725226">
      <w:pPr>
        <w:spacing w:before="240" w:after="120"/>
        <w:rPr>
          <w:rFonts w:asciiTheme="minorHAnsi" w:eastAsia="Arial" w:hAnsiTheme="minorHAnsi" w:cstheme="minorHAnsi"/>
          <w:sz w:val="21"/>
          <w:szCs w:val="21"/>
        </w:rPr>
      </w:pPr>
      <w:r w:rsidRPr="00F62616">
        <w:rPr>
          <w:rFonts w:asciiTheme="minorHAnsi" w:eastAsia="Arial" w:hAnsiTheme="minorHAnsi" w:cstheme="minorHAnsi"/>
          <w:sz w:val="21"/>
          <w:szCs w:val="21"/>
        </w:rPr>
        <w:t>We found two reviews that examined rates of deterioration (negative effects) in</w:t>
      </w:r>
      <w:r w:rsidR="002452B4">
        <w:rPr>
          <w:rFonts w:asciiTheme="minorHAnsi" w:eastAsia="Arial" w:hAnsiTheme="minorHAnsi" w:cstheme="minorHAnsi"/>
          <w:sz w:val="21"/>
          <w:szCs w:val="21"/>
        </w:rPr>
        <w:t xml:space="preserve"> recipients of supported</w:t>
      </w:r>
      <w:r w:rsidRPr="00F62616">
        <w:rPr>
          <w:rFonts w:asciiTheme="minorHAnsi" w:eastAsia="Arial" w:hAnsiTheme="minorHAnsi" w:cstheme="minorHAnsi"/>
          <w:sz w:val="21"/>
          <w:szCs w:val="21"/>
        </w:rPr>
        <w:t xml:space="preserve"> </w:t>
      </w:r>
      <w:r w:rsidR="00457C1A">
        <w:rPr>
          <w:rFonts w:asciiTheme="minorHAnsi" w:eastAsia="Arial" w:hAnsiTheme="minorHAnsi" w:cstheme="minorHAnsi"/>
          <w:sz w:val="21"/>
          <w:szCs w:val="21"/>
        </w:rPr>
        <w:t>DMHIs</w:t>
      </w:r>
      <w:r w:rsidRPr="00F62616">
        <w:rPr>
          <w:rFonts w:asciiTheme="minorHAnsi" w:eastAsia="Arial" w:hAnsiTheme="minorHAnsi" w:cstheme="minorHAnsi"/>
          <w:sz w:val="21"/>
          <w:szCs w:val="21"/>
        </w:rPr>
        <w:t xml:space="preserve">. </w:t>
      </w:r>
    </w:p>
    <w:p w14:paraId="6BDE133B" w14:textId="29C7EBD9" w:rsidR="00F62616" w:rsidRDefault="00F62616" w:rsidP="00725226">
      <w:pPr>
        <w:spacing w:before="240" w:after="120"/>
        <w:rPr>
          <w:rFonts w:asciiTheme="minorHAnsi" w:eastAsia="Arial" w:hAnsiTheme="minorHAnsi" w:cstheme="minorHAnsi"/>
          <w:sz w:val="21"/>
          <w:szCs w:val="21"/>
        </w:rPr>
      </w:pPr>
      <w:r w:rsidRPr="00F62616">
        <w:rPr>
          <w:rFonts w:asciiTheme="minorHAnsi" w:eastAsia="Arial" w:hAnsiTheme="minorHAnsi" w:cstheme="minorHAnsi"/>
          <w:sz w:val="21"/>
          <w:szCs w:val="21"/>
        </w:rPr>
        <w:lastRenderedPageBreak/>
        <w:t xml:space="preserve">Ebert </w:t>
      </w:r>
      <w:r w:rsidR="00B972B0">
        <w:rPr>
          <w:rFonts w:asciiTheme="minorHAnsi" w:eastAsia="Arial" w:hAnsiTheme="minorHAnsi" w:cstheme="minorHAnsi"/>
          <w:sz w:val="21"/>
          <w:szCs w:val="21"/>
        </w:rPr>
        <w:t xml:space="preserve">et al. </w:t>
      </w:r>
      <w:r w:rsidR="008C2F2A">
        <w:rPr>
          <w:rFonts w:asciiTheme="minorHAnsi" w:eastAsia="Arial" w:hAnsiTheme="minorHAnsi" w:cstheme="minorHAnsi"/>
          <w:sz w:val="21"/>
          <w:szCs w:val="21"/>
        </w:rPr>
        <w:t>(</w:t>
      </w:r>
      <w:r w:rsidRPr="00F62616">
        <w:rPr>
          <w:rFonts w:asciiTheme="minorHAnsi" w:eastAsia="Arial" w:hAnsiTheme="minorHAnsi" w:cstheme="minorHAnsi"/>
          <w:sz w:val="21"/>
          <w:szCs w:val="21"/>
        </w:rPr>
        <w:t>2016</w:t>
      </w:r>
      <w:r w:rsidR="008C2F2A">
        <w:rPr>
          <w:rFonts w:asciiTheme="minorHAnsi" w:eastAsia="Arial" w:hAnsiTheme="minorHAnsi" w:cstheme="minorHAnsi"/>
          <w:sz w:val="21"/>
          <w:szCs w:val="21"/>
        </w:rPr>
        <w:t>)</w:t>
      </w:r>
      <w:r w:rsidR="00C90F74">
        <w:rPr>
          <w:rFonts w:asciiTheme="minorHAnsi" w:eastAsia="Arial" w:hAnsiTheme="minorHAnsi" w:cstheme="minorHAnsi"/>
          <w:sz w:val="21"/>
          <w:szCs w:val="21"/>
        </w:rPr>
        <w:fldChar w:fldCharType="begin">
          <w:fldData xml:space="preserve">PEVuZE5vdGU+PENpdGU+PEF1dGhvcj5FYmVydDwvQXV0aG9yPjxZZWFyPjIwMTY8L1llYXI+PFJl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</w:fldData>
        </w:fldChar>
      </w:r>
      <w:r w:rsidR="00C90F74">
        <w:rPr>
          <w:rFonts w:asciiTheme="minorHAnsi" w:eastAsia="Arial" w:hAnsiTheme="minorHAnsi" w:cstheme="minorHAnsi"/>
          <w:sz w:val="21"/>
          <w:szCs w:val="21"/>
        </w:rPr>
        <w:instrText xml:space="preserve"> ADDIN EN.CITE </w:instrText>
      </w:r>
      <w:r w:rsidR="00C90F74">
        <w:rPr>
          <w:rFonts w:asciiTheme="minorHAnsi" w:eastAsia="Arial" w:hAnsiTheme="minorHAnsi" w:cstheme="minorHAnsi"/>
          <w:sz w:val="21"/>
          <w:szCs w:val="21"/>
        </w:rPr>
        <w:fldChar w:fldCharType="begin">
          <w:fldData xml:space="preserve">PEVuZE5vdGU+PENpdGU+PEF1dGhvcj5FYmVydDwvQXV0aG9yPjxZZWFyPjIwMTY8L1llYXI+PFJl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</w:fldData>
        </w:fldChar>
      </w:r>
      <w:r w:rsidR="00C90F74">
        <w:rPr>
          <w:rFonts w:asciiTheme="minorHAnsi" w:eastAsia="Arial" w:hAnsiTheme="minorHAnsi" w:cstheme="minorHAnsi"/>
          <w:sz w:val="21"/>
          <w:szCs w:val="21"/>
        </w:rPr>
        <w:instrText xml:space="preserve"> ADDIN EN.CITE.DATA </w:instrText>
      </w:r>
      <w:r w:rsidR="00C90F74">
        <w:rPr>
          <w:rFonts w:asciiTheme="minorHAnsi" w:eastAsia="Arial" w:hAnsiTheme="minorHAnsi" w:cstheme="minorHAnsi"/>
          <w:sz w:val="21"/>
          <w:szCs w:val="21"/>
        </w:rPr>
      </w:r>
      <w:r w:rsidR="00C90F74">
        <w:rPr>
          <w:rFonts w:asciiTheme="minorHAnsi" w:eastAsia="Arial" w:hAnsiTheme="minorHAnsi" w:cstheme="minorHAnsi"/>
          <w:sz w:val="21"/>
          <w:szCs w:val="21"/>
        </w:rPr>
        <w:fldChar w:fldCharType="end"/>
      </w:r>
      <w:r w:rsidR="00C90F74">
        <w:rPr>
          <w:rFonts w:asciiTheme="minorHAnsi" w:eastAsia="Arial" w:hAnsiTheme="minorHAnsi" w:cstheme="minorHAnsi"/>
          <w:sz w:val="21"/>
          <w:szCs w:val="21"/>
        </w:rPr>
      </w:r>
      <w:r w:rsidR="00C90F74">
        <w:rPr>
          <w:rFonts w:asciiTheme="minorHAnsi" w:eastAsia="Arial" w:hAnsiTheme="minorHAnsi" w:cstheme="minorHAnsi"/>
          <w:sz w:val="21"/>
          <w:szCs w:val="21"/>
        </w:rPr>
        <w:fldChar w:fldCharType="separate"/>
      </w:r>
      <w:r w:rsidR="00C90F74" w:rsidRPr="00C90F74">
        <w:rPr>
          <w:rFonts w:asciiTheme="minorHAnsi" w:eastAsia="Arial" w:hAnsiTheme="minorHAnsi" w:cstheme="minorHAnsi"/>
          <w:noProof/>
          <w:sz w:val="21"/>
          <w:szCs w:val="21"/>
          <w:vertAlign w:val="superscript"/>
        </w:rPr>
        <w:t>9</w:t>
      </w:r>
      <w:r w:rsidR="00C90F74">
        <w:rPr>
          <w:rFonts w:asciiTheme="minorHAnsi" w:eastAsia="Arial" w:hAnsiTheme="minorHAnsi" w:cstheme="minorHAnsi"/>
          <w:sz w:val="21"/>
          <w:szCs w:val="21"/>
        </w:rPr>
        <w:fldChar w:fldCharType="end"/>
      </w:r>
      <w:r w:rsidRPr="00F62616">
        <w:rPr>
          <w:rFonts w:asciiTheme="minorHAnsi" w:eastAsia="Arial" w:hAnsiTheme="minorHAnsi" w:cstheme="minorHAnsi"/>
          <w:sz w:val="21"/>
          <w:szCs w:val="21"/>
        </w:rPr>
        <w:t xml:space="preserve"> focused on depression in adults. This review pooled data from 2,079 adults across 21 samples from 18 RCTs. Interventions were </w:t>
      </w:r>
      <w:proofErr w:type="gramStart"/>
      <w:r w:rsidRPr="00F62616">
        <w:rPr>
          <w:rFonts w:asciiTheme="minorHAnsi" w:eastAsia="Arial" w:hAnsiTheme="minorHAnsi" w:cstheme="minorHAnsi"/>
          <w:sz w:val="21"/>
          <w:szCs w:val="21"/>
        </w:rPr>
        <w:t>most commonly based</w:t>
      </w:r>
      <w:proofErr w:type="gramEnd"/>
      <w:r w:rsidRPr="00F62616">
        <w:rPr>
          <w:rFonts w:asciiTheme="minorHAnsi" w:eastAsia="Arial" w:hAnsiTheme="minorHAnsi" w:cstheme="minorHAnsi"/>
          <w:sz w:val="21"/>
          <w:szCs w:val="21"/>
        </w:rPr>
        <w:t xml:space="preserve"> on CBT and varied in length from 4-13 weeks. Compared to controls (mainly waitlist), rates of deterioration in symptoms were approximately half in intervention participants (3.4% vs 7.6%, RR=0.47) at post intervention. This difference was similar at short-term follow-up (1-4 months after intervention), 2.8% vs 6.1% (RR=0.47) but not at longer-term follow-up (6-10 months after intervention), with deterioration observed in 6.0% vs 5.3% participants (RR=</w:t>
      </w:r>
      <w:proofErr w:type="spellStart"/>
      <w:r w:rsidRPr="00F62616">
        <w:rPr>
          <w:rFonts w:asciiTheme="minorHAnsi" w:eastAsia="Arial" w:hAnsiTheme="minorHAnsi" w:cstheme="minorHAnsi"/>
          <w:sz w:val="21"/>
          <w:szCs w:val="21"/>
        </w:rPr>
        <w:t>n.s</w:t>
      </w:r>
      <w:proofErr w:type="spellEnd"/>
      <w:r w:rsidRPr="00F62616">
        <w:rPr>
          <w:rFonts w:asciiTheme="minorHAnsi" w:eastAsia="Arial" w:hAnsiTheme="minorHAnsi" w:cstheme="minorHAnsi"/>
          <w:sz w:val="21"/>
          <w:szCs w:val="21"/>
        </w:rPr>
        <w:t>.). There was some evidence of publication bias, with 5 studies potentially missing, but the difference in deterioration was still statistically significant at post-intervention (RR=0.58, 95% CI: 0.38 to 0.90). There were no significant moderators that identified participants who were more likely to worsen in the intervention than the control. Although participants with only high-school education had higher rates of deterioration in the intervention group than the control group, this difference was not statistically significant (10.2% vs 6.3%).</w:t>
      </w:r>
    </w:p>
    <w:p w14:paraId="7E84CCCB" w14:textId="0042E70D" w:rsidR="00B972B0" w:rsidRPr="00F62616" w:rsidRDefault="00F62616" w:rsidP="00725226">
      <w:pPr>
        <w:spacing w:before="240" w:after="120"/>
        <w:rPr>
          <w:rFonts w:asciiTheme="minorHAnsi" w:eastAsia="Arial" w:hAnsiTheme="minorHAnsi" w:cstheme="minorHAnsi"/>
          <w:sz w:val="21"/>
          <w:szCs w:val="21"/>
        </w:rPr>
      </w:pPr>
      <w:proofErr w:type="spellStart"/>
      <w:r w:rsidRPr="00F62616">
        <w:rPr>
          <w:rFonts w:asciiTheme="minorHAnsi" w:eastAsia="Arial" w:hAnsiTheme="minorHAnsi" w:cstheme="minorHAnsi"/>
          <w:sz w:val="21"/>
          <w:szCs w:val="21"/>
        </w:rPr>
        <w:t>Rozental</w:t>
      </w:r>
      <w:proofErr w:type="spellEnd"/>
      <w:r w:rsidR="00B972B0">
        <w:rPr>
          <w:rFonts w:asciiTheme="minorHAnsi" w:eastAsia="Arial" w:hAnsiTheme="minorHAnsi" w:cstheme="minorHAnsi"/>
          <w:sz w:val="21"/>
          <w:szCs w:val="21"/>
        </w:rPr>
        <w:t xml:space="preserve"> et al.</w:t>
      </w:r>
      <w:r w:rsidRPr="00F62616">
        <w:rPr>
          <w:rFonts w:asciiTheme="minorHAnsi" w:eastAsia="Arial" w:hAnsiTheme="minorHAnsi" w:cstheme="minorHAnsi"/>
          <w:sz w:val="21"/>
          <w:szCs w:val="21"/>
        </w:rPr>
        <w:t xml:space="preserve"> </w:t>
      </w:r>
      <w:r w:rsidR="00457C1A">
        <w:rPr>
          <w:rFonts w:asciiTheme="minorHAnsi" w:eastAsia="Arial" w:hAnsiTheme="minorHAnsi" w:cstheme="minorHAnsi"/>
          <w:sz w:val="21"/>
          <w:szCs w:val="21"/>
        </w:rPr>
        <w:t>(</w:t>
      </w:r>
      <w:r w:rsidRPr="00F62616">
        <w:rPr>
          <w:rFonts w:asciiTheme="minorHAnsi" w:eastAsia="Arial" w:hAnsiTheme="minorHAnsi" w:cstheme="minorHAnsi"/>
          <w:sz w:val="21"/>
          <w:szCs w:val="21"/>
        </w:rPr>
        <w:t>2017</w:t>
      </w:r>
      <w:r w:rsidR="00457C1A">
        <w:rPr>
          <w:rFonts w:asciiTheme="minorHAnsi" w:eastAsia="Arial" w:hAnsiTheme="minorHAnsi" w:cstheme="minorHAnsi"/>
          <w:sz w:val="21"/>
          <w:szCs w:val="21"/>
        </w:rPr>
        <w:t>)</w:t>
      </w:r>
      <w:r w:rsidR="00C90F74">
        <w:rPr>
          <w:rFonts w:asciiTheme="minorHAnsi" w:eastAsia="Arial" w:hAnsiTheme="minorHAnsi" w:cstheme="minorHAnsi"/>
          <w:sz w:val="21"/>
          <w:szCs w:val="21"/>
        </w:rPr>
        <w:fldChar w:fldCharType="begin"/>
      </w:r>
      <w:r w:rsidR="00C90F74">
        <w:rPr>
          <w:rFonts w:asciiTheme="minorHAnsi" w:eastAsia="Arial" w:hAnsiTheme="minorHAnsi" w:cstheme="minorHAnsi"/>
          <w:sz w:val="21"/>
          <w:szCs w:val="21"/>
        </w:rPr>
        <w:instrText xml:space="preserve"> ADDIN EN.CITE &lt;EndNote&gt;&lt;Cite&gt;&lt;Author&gt;Rozental&lt;/Author&gt;&lt;Year&gt;2017&lt;/Year&gt;&lt;RecNum&gt;60&lt;/RecNum&gt;&lt;DisplayText&gt;&lt;style face="superscript"&gt;11&lt;/style&gt;&lt;/DisplayText&gt;&lt;record&gt;&lt;rec-number&gt;60&lt;/rec-number&gt;&lt;foreign-keys&gt;&lt;key app="EN" db-id="dawtr0zrkrzfa5edzzlpe2we0xa00t90vvr2" timestamp="1630642402"&gt;60&lt;/key&gt;&lt;/foreign-keys&gt;&lt;ref-type name="Journal Article"&gt;17&lt;/ref-type&gt;&lt;contributors&gt;&lt;authors&gt;&lt;author&gt;Rozental, A.&lt;/author&gt;&lt;author&gt;Magnusson, K.&lt;/author&gt;&lt;author&gt;Boettcher, J.&lt;/author&gt;&lt;author&gt;Andersson, G.&lt;/author&gt;&lt;author&gt;Carlbring, P.&lt;/author&gt;&lt;/authors&gt;&lt;/contributors&gt;&lt;auth-address&gt;Division of Clinical Psychology.&amp;#xD;Division of Psychiatry, Department of Clinical Neuroscience, Karolinska Institutet.&amp;#xD;Department of Clinical Psychology and Psychotherapy, Freie Universität Berlin.&lt;/auth-address&gt;&lt;titles&gt;&lt;title&gt;For better or worse: An individual patient data meta-analysis of deterioration among participants receiving Internet-based cognitive behavior therapy&lt;/title&gt;&lt;secondary-title&gt;J Consult Clin Psychol&lt;/secondary-title&gt;&lt;/titles&gt;&lt;periodical&gt;&lt;full-title&gt;J Consult Clin Psychol&lt;/full-title&gt;&lt;/periodical&gt;&lt;pages&gt;160-177&lt;/pages&gt;&lt;volume&gt;85&lt;/volume&gt;&lt;number&gt;2&lt;/number&gt;&lt;edition&gt;2016/10/28&lt;/edition&gt;&lt;keywords&gt;&lt;keyword&gt;Adult&lt;/keyword&gt;&lt;keyword&gt;Cognitive Behavioral Therapy/*methods&lt;/keyword&gt;&lt;keyword&gt;Female&lt;/keyword&gt;&lt;keyword&gt;Humans&lt;/keyword&gt;&lt;keyword&gt;*Internet&lt;/keyword&gt;&lt;keyword&gt;Male&lt;/keyword&gt;&lt;keyword&gt;Mental Disorders/*therapy&lt;/keyword&gt;&lt;keyword&gt;Severity of Illness Index&lt;/keyword&gt;&lt;keyword&gt;Telemedicine/*methods&lt;/keyword&gt;&lt;keyword&gt;Treatment Failure&lt;/keyword&gt;&lt;/keywords&gt;&lt;dates&gt;&lt;year&gt;2017&lt;/year&gt;&lt;pub-dates&gt;&lt;date&gt;Feb&lt;/date&gt;&lt;/pub-dates&gt;&lt;/dates&gt;&lt;isbn&gt;0022-006x&lt;/isbn&gt;&lt;accession-num&gt;27775414&lt;/accession-num&gt;&lt;urls&gt;&lt;/urls&gt;&lt;electronic-resource-num&gt;10.1037/ccp0000158&lt;/electronic-resource-num&gt;&lt;remote-database-provider&gt;NLM&lt;/remote-database-provider&gt;&lt;language&gt;eng&lt;/language&gt;&lt;/record&gt;&lt;/Cite&gt;&lt;/EndNote&gt;</w:instrText>
      </w:r>
      <w:r w:rsidR="00C90F74">
        <w:rPr>
          <w:rFonts w:asciiTheme="minorHAnsi" w:eastAsia="Arial" w:hAnsiTheme="minorHAnsi" w:cstheme="minorHAnsi"/>
          <w:sz w:val="21"/>
          <w:szCs w:val="21"/>
        </w:rPr>
        <w:fldChar w:fldCharType="separate"/>
      </w:r>
      <w:r w:rsidR="00C90F74" w:rsidRPr="00C90F74">
        <w:rPr>
          <w:rFonts w:asciiTheme="minorHAnsi" w:eastAsia="Arial" w:hAnsiTheme="minorHAnsi" w:cstheme="minorHAnsi"/>
          <w:noProof/>
          <w:sz w:val="21"/>
          <w:szCs w:val="21"/>
          <w:vertAlign w:val="superscript"/>
        </w:rPr>
        <w:t>11</w:t>
      </w:r>
      <w:r w:rsidR="00C90F74">
        <w:rPr>
          <w:rFonts w:asciiTheme="minorHAnsi" w:eastAsia="Arial" w:hAnsiTheme="minorHAnsi" w:cstheme="minorHAnsi"/>
          <w:sz w:val="21"/>
          <w:szCs w:val="21"/>
        </w:rPr>
        <w:fldChar w:fldCharType="end"/>
      </w:r>
      <w:r w:rsidRPr="00F62616">
        <w:rPr>
          <w:rFonts w:asciiTheme="minorHAnsi" w:eastAsia="Arial" w:hAnsiTheme="minorHAnsi" w:cstheme="minorHAnsi"/>
          <w:sz w:val="21"/>
          <w:szCs w:val="21"/>
        </w:rPr>
        <w:t xml:space="preserve"> also examined deterioration rates, but they focused on interventions for a range of mental health conditions conducted in a single country (Sweden). This review pooled data from 2,866 participants across 29 clinical trials (26 RCTs). Most interventions were guided and on average lasted 8.5 weeks. Participants mostly had a diagnosis of anxiety disorder (60%), followed by depression (20%), and other conditions. Participants were aged 39 on average, with 63% female, 68% in a relationship, and 65% with a university degree. There was a small percentage of participants </w:t>
      </w:r>
      <w:r w:rsidR="00AC620D">
        <w:rPr>
          <w:rFonts w:asciiTheme="minorHAnsi" w:eastAsia="Arial" w:hAnsiTheme="minorHAnsi" w:cstheme="minorHAnsi"/>
          <w:sz w:val="21"/>
          <w:szCs w:val="21"/>
        </w:rPr>
        <w:t xml:space="preserve">in </w:t>
      </w:r>
      <w:r w:rsidRPr="00F62616">
        <w:rPr>
          <w:rFonts w:asciiTheme="minorHAnsi" w:eastAsia="Arial" w:hAnsiTheme="minorHAnsi" w:cstheme="minorHAnsi"/>
          <w:sz w:val="21"/>
          <w:szCs w:val="21"/>
        </w:rPr>
        <w:t>recei</w:t>
      </w:r>
      <w:r w:rsidR="00AC620D">
        <w:rPr>
          <w:rFonts w:asciiTheme="minorHAnsi" w:eastAsia="Arial" w:hAnsiTheme="minorHAnsi" w:cstheme="minorHAnsi"/>
          <w:sz w:val="21"/>
          <w:szCs w:val="21"/>
        </w:rPr>
        <w:t>pt of</w:t>
      </w:r>
      <w:r w:rsidRPr="00F62616">
        <w:rPr>
          <w:rFonts w:asciiTheme="minorHAnsi" w:eastAsia="Arial" w:hAnsiTheme="minorHAnsi" w:cstheme="minorHAnsi"/>
          <w:sz w:val="21"/>
          <w:szCs w:val="21"/>
        </w:rPr>
        <w:t xml:space="preserve"> a digital intervention </w:t>
      </w:r>
      <w:r w:rsidR="00AC620D">
        <w:rPr>
          <w:rFonts w:asciiTheme="minorHAnsi" w:eastAsia="Arial" w:hAnsiTheme="minorHAnsi" w:cstheme="minorHAnsi"/>
          <w:sz w:val="21"/>
          <w:szCs w:val="21"/>
        </w:rPr>
        <w:t xml:space="preserve">who </w:t>
      </w:r>
      <w:r w:rsidRPr="00F62616">
        <w:rPr>
          <w:rFonts w:asciiTheme="minorHAnsi" w:eastAsia="Arial" w:hAnsiTheme="minorHAnsi" w:cstheme="minorHAnsi"/>
          <w:sz w:val="21"/>
          <w:szCs w:val="21"/>
        </w:rPr>
        <w:t>showed a mild deterioration in symptoms (6%) compared with 17% of those in controls (mainly waitlist). There were similar participant characteristics associated with deteriorating across interventions and controls, except for education levels. Participants with a university education were less likely to deteriorate in the intervention group (OR=0.54) compared to those without, but this was not the case in controls where the risk was the same (OR=1.02).</w:t>
      </w:r>
    </w:p>
    <w:p w14:paraId="2B18344E" w14:textId="21A694F2" w:rsidR="0075364A" w:rsidRPr="00F62616" w:rsidRDefault="00B972B0" w:rsidP="00725226">
      <w:pPr>
        <w:spacing w:before="240" w:after="120"/>
        <w:rPr>
          <w:rFonts w:asciiTheme="minorHAnsi" w:eastAsia="Arial" w:hAnsiTheme="minorHAnsi" w:cstheme="minorHAnsi"/>
          <w:sz w:val="21"/>
          <w:szCs w:val="21"/>
        </w:rPr>
      </w:pPr>
      <w:r>
        <w:rPr>
          <w:rFonts w:asciiTheme="minorHAnsi" w:eastAsia="Arial" w:hAnsiTheme="minorHAnsi" w:cstheme="minorHAnsi"/>
          <w:sz w:val="21"/>
          <w:szCs w:val="21"/>
        </w:rPr>
        <w:t>We rated the quality of t</w:t>
      </w:r>
      <w:r w:rsidR="00F62616" w:rsidRPr="00F62616">
        <w:rPr>
          <w:rFonts w:asciiTheme="minorHAnsi" w:eastAsia="Arial" w:hAnsiTheme="minorHAnsi" w:cstheme="minorHAnsi"/>
          <w:sz w:val="21"/>
          <w:szCs w:val="21"/>
        </w:rPr>
        <w:t xml:space="preserve">hese reviews </w:t>
      </w:r>
      <w:r>
        <w:rPr>
          <w:rFonts w:asciiTheme="minorHAnsi" w:eastAsia="Arial" w:hAnsiTheme="minorHAnsi" w:cstheme="minorHAnsi"/>
          <w:sz w:val="21"/>
          <w:szCs w:val="21"/>
        </w:rPr>
        <w:t>as</w:t>
      </w:r>
      <w:r w:rsidR="00F62616" w:rsidRPr="00F62616">
        <w:rPr>
          <w:rFonts w:asciiTheme="minorHAnsi" w:eastAsia="Arial" w:hAnsiTheme="minorHAnsi" w:cstheme="minorHAnsi"/>
          <w:sz w:val="21"/>
          <w:szCs w:val="21"/>
        </w:rPr>
        <w:t xml:space="preserve"> low and critically low, suggesting they may not provide an accurate and comprehensive summary of the available studies.</w:t>
      </w:r>
    </w:p>
    <w:p w14:paraId="2D1B28F2" w14:textId="77777777" w:rsidR="00F62616" w:rsidRPr="00F62616" w:rsidRDefault="00F62616" w:rsidP="00725226">
      <w:pPr>
        <w:pStyle w:val="Heading2"/>
        <w:spacing w:before="240"/>
        <w:rPr>
          <w:rFonts w:eastAsiaTheme="majorEastAsia"/>
        </w:rPr>
      </w:pPr>
      <w:bookmarkStart w:id="48" w:name="_Toc82351507"/>
      <w:bookmarkStart w:id="49" w:name="_Toc82372103"/>
      <w:bookmarkStart w:id="50" w:name="_Toc108691422"/>
      <w:r w:rsidRPr="00F62616">
        <w:rPr>
          <w:rFonts w:eastAsiaTheme="majorEastAsia"/>
        </w:rPr>
        <w:t>Youth</w:t>
      </w:r>
      <w:bookmarkEnd w:id="48"/>
      <w:bookmarkEnd w:id="49"/>
      <w:bookmarkEnd w:id="50"/>
    </w:p>
    <w:p w14:paraId="0176AA49" w14:textId="0EACDCBD" w:rsidR="008A7495" w:rsidRPr="00F62616" w:rsidRDefault="00F62616" w:rsidP="00725226">
      <w:pPr>
        <w:spacing w:before="240" w:after="120"/>
        <w:rPr>
          <w:rFonts w:asciiTheme="minorHAnsi" w:eastAsia="Arial" w:hAnsiTheme="minorHAnsi" w:cstheme="minorHAnsi"/>
          <w:sz w:val="21"/>
          <w:szCs w:val="21"/>
        </w:rPr>
      </w:pPr>
      <w:r w:rsidRPr="00F62616">
        <w:rPr>
          <w:rFonts w:asciiTheme="minorHAnsi" w:eastAsia="Arial" w:hAnsiTheme="minorHAnsi" w:cstheme="minorHAnsi"/>
          <w:sz w:val="21"/>
          <w:szCs w:val="21"/>
        </w:rPr>
        <w:t xml:space="preserve">There are fewer evaluations of supported </w:t>
      </w:r>
      <w:r w:rsidR="0047509A">
        <w:rPr>
          <w:rFonts w:asciiTheme="minorHAnsi" w:eastAsia="Arial" w:hAnsiTheme="minorHAnsi" w:cstheme="minorHAnsi"/>
          <w:sz w:val="21"/>
          <w:szCs w:val="21"/>
        </w:rPr>
        <w:t>DMHIs</w:t>
      </w:r>
      <w:r w:rsidRPr="00F62616">
        <w:rPr>
          <w:rFonts w:asciiTheme="minorHAnsi" w:eastAsia="Arial" w:hAnsiTheme="minorHAnsi" w:cstheme="minorHAnsi"/>
          <w:sz w:val="21"/>
          <w:szCs w:val="21"/>
        </w:rPr>
        <w:t xml:space="preserve"> in youths compared to adults.</w:t>
      </w:r>
    </w:p>
    <w:p w14:paraId="0A776FD0" w14:textId="189CF1D7" w:rsidR="00F93565" w:rsidRDefault="00F62616" w:rsidP="00725226">
      <w:pPr>
        <w:autoSpaceDE w:val="0"/>
        <w:autoSpaceDN w:val="0"/>
        <w:adjustRightInd w:val="0"/>
        <w:spacing w:before="240" w:after="120"/>
        <w:rPr>
          <w:rFonts w:asciiTheme="minorHAnsi" w:eastAsia="Arial" w:hAnsiTheme="minorHAnsi" w:cstheme="minorHAnsi"/>
          <w:sz w:val="21"/>
          <w:szCs w:val="21"/>
        </w:rPr>
      </w:pPr>
      <w:r w:rsidRPr="00F62616">
        <w:rPr>
          <w:rFonts w:asciiTheme="minorHAnsi" w:eastAsia="Arial" w:hAnsiTheme="minorHAnsi" w:cstheme="minorHAnsi"/>
          <w:sz w:val="21"/>
          <w:szCs w:val="21"/>
        </w:rPr>
        <w:t>Christ</w:t>
      </w:r>
      <w:r w:rsidR="00B972B0">
        <w:rPr>
          <w:rFonts w:asciiTheme="minorHAnsi" w:eastAsia="Arial" w:hAnsiTheme="minorHAnsi" w:cstheme="minorHAnsi"/>
          <w:sz w:val="21"/>
          <w:szCs w:val="21"/>
        </w:rPr>
        <w:t xml:space="preserve"> et al.</w:t>
      </w:r>
      <w:r w:rsidRPr="00F62616">
        <w:rPr>
          <w:rFonts w:asciiTheme="minorHAnsi" w:eastAsia="Arial" w:hAnsiTheme="minorHAnsi" w:cstheme="minorHAnsi"/>
          <w:sz w:val="21"/>
          <w:szCs w:val="21"/>
        </w:rPr>
        <w:t xml:space="preserve"> </w:t>
      </w:r>
      <w:r w:rsidR="008C2F2A">
        <w:rPr>
          <w:rFonts w:asciiTheme="minorHAnsi" w:eastAsia="Arial" w:hAnsiTheme="minorHAnsi" w:cstheme="minorHAnsi"/>
          <w:sz w:val="21"/>
          <w:szCs w:val="21"/>
        </w:rPr>
        <w:t>(</w:t>
      </w:r>
      <w:r w:rsidRPr="00F62616">
        <w:rPr>
          <w:rFonts w:asciiTheme="minorHAnsi" w:eastAsia="Arial" w:hAnsiTheme="minorHAnsi" w:cstheme="minorHAnsi"/>
          <w:sz w:val="21"/>
          <w:szCs w:val="21"/>
        </w:rPr>
        <w:t>2020</w:t>
      </w:r>
      <w:r w:rsidR="008C2F2A">
        <w:rPr>
          <w:rFonts w:asciiTheme="minorHAnsi" w:eastAsia="Arial" w:hAnsiTheme="minorHAnsi" w:cstheme="minorHAnsi"/>
          <w:sz w:val="21"/>
          <w:szCs w:val="21"/>
        </w:rPr>
        <w:t>)</w:t>
      </w:r>
      <w:r w:rsidR="00C90F74">
        <w:rPr>
          <w:rFonts w:asciiTheme="minorHAnsi" w:eastAsia="Arial" w:hAnsiTheme="minorHAnsi" w:cstheme="minorHAnsi"/>
          <w:sz w:val="21"/>
          <w:szCs w:val="21"/>
        </w:rPr>
        <w:fldChar w:fldCharType="begin">
          <w:fldData xml:space="preserve">PEVuZE5vdGU+PENpdGU+PEF1dGhvcj5DaHJpc3Q8L0F1dGhvcj48WWVhcj4yMDIwPC9ZZWFyPjxS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</w:fldData>
        </w:fldChar>
      </w:r>
      <w:r w:rsidR="00C90F74">
        <w:rPr>
          <w:rFonts w:asciiTheme="minorHAnsi" w:eastAsia="Arial" w:hAnsiTheme="minorHAnsi" w:cstheme="minorHAnsi"/>
          <w:sz w:val="21"/>
          <w:szCs w:val="21"/>
        </w:rPr>
        <w:instrText xml:space="preserve"> ADDIN EN.CITE </w:instrText>
      </w:r>
      <w:r w:rsidR="00C90F74">
        <w:rPr>
          <w:rFonts w:asciiTheme="minorHAnsi" w:eastAsia="Arial" w:hAnsiTheme="minorHAnsi" w:cstheme="minorHAnsi"/>
          <w:sz w:val="21"/>
          <w:szCs w:val="21"/>
        </w:rPr>
        <w:fldChar w:fldCharType="begin">
          <w:fldData xml:space="preserve">PEVuZE5vdGU+PENpdGU+PEF1dGhvcj5DaHJpc3Q8L0F1dGhvcj48WWVhcj4yMDIwPC9ZZWFyPjxS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</w:fldData>
        </w:fldChar>
      </w:r>
      <w:r w:rsidR="00C90F74">
        <w:rPr>
          <w:rFonts w:asciiTheme="minorHAnsi" w:eastAsia="Arial" w:hAnsiTheme="minorHAnsi" w:cstheme="minorHAnsi"/>
          <w:sz w:val="21"/>
          <w:szCs w:val="21"/>
        </w:rPr>
        <w:instrText xml:space="preserve"> ADDIN EN.CITE.DATA </w:instrText>
      </w:r>
      <w:r w:rsidR="00C90F74">
        <w:rPr>
          <w:rFonts w:asciiTheme="minorHAnsi" w:eastAsia="Arial" w:hAnsiTheme="minorHAnsi" w:cstheme="minorHAnsi"/>
          <w:sz w:val="21"/>
          <w:szCs w:val="21"/>
        </w:rPr>
      </w:r>
      <w:r w:rsidR="00C90F74">
        <w:rPr>
          <w:rFonts w:asciiTheme="minorHAnsi" w:eastAsia="Arial" w:hAnsiTheme="minorHAnsi" w:cstheme="minorHAnsi"/>
          <w:sz w:val="21"/>
          <w:szCs w:val="21"/>
        </w:rPr>
        <w:fldChar w:fldCharType="end"/>
      </w:r>
      <w:r w:rsidR="00C90F74">
        <w:rPr>
          <w:rFonts w:asciiTheme="minorHAnsi" w:eastAsia="Arial" w:hAnsiTheme="minorHAnsi" w:cstheme="minorHAnsi"/>
          <w:sz w:val="21"/>
          <w:szCs w:val="21"/>
        </w:rPr>
      </w:r>
      <w:r w:rsidR="00C90F74">
        <w:rPr>
          <w:rFonts w:asciiTheme="minorHAnsi" w:eastAsia="Arial" w:hAnsiTheme="minorHAnsi" w:cstheme="minorHAnsi"/>
          <w:sz w:val="21"/>
          <w:szCs w:val="21"/>
        </w:rPr>
        <w:fldChar w:fldCharType="separate"/>
      </w:r>
      <w:r w:rsidR="00C90F74" w:rsidRPr="00C90F74">
        <w:rPr>
          <w:rFonts w:asciiTheme="minorHAnsi" w:eastAsia="Arial" w:hAnsiTheme="minorHAnsi" w:cstheme="minorHAnsi"/>
          <w:noProof/>
          <w:sz w:val="21"/>
          <w:szCs w:val="21"/>
          <w:vertAlign w:val="superscript"/>
        </w:rPr>
        <w:t>10</w:t>
      </w:r>
      <w:r w:rsidR="00C90F74">
        <w:rPr>
          <w:rFonts w:asciiTheme="minorHAnsi" w:eastAsia="Arial" w:hAnsiTheme="minorHAnsi" w:cstheme="minorHAnsi"/>
          <w:sz w:val="21"/>
          <w:szCs w:val="21"/>
        </w:rPr>
        <w:fldChar w:fldCharType="end"/>
      </w:r>
      <w:r w:rsidRPr="00F62616">
        <w:rPr>
          <w:rFonts w:asciiTheme="minorHAnsi" w:eastAsia="Arial" w:hAnsiTheme="minorHAnsi" w:cstheme="minorHAnsi"/>
          <w:sz w:val="21"/>
          <w:szCs w:val="21"/>
        </w:rPr>
        <w:t xml:space="preserve"> examined </w:t>
      </w:r>
      <w:r w:rsidR="00AC620D">
        <w:rPr>
          <w:rFonts w:asciiTheme="minorHAnsi" w:eastAsia="Arial" w:hAnsiTheme="minorHAnsi" w:cstheme="minorHAnsi"/>
          <w:sz w:val="21"/>
          <w:szCs w:val="21"/>
        </w:rPr>
        <w:t xml:space="preserve">the </w:t>
      </w:r>
      <w:r w:rsidRPr="00F62616">
        <w:rPr>
          <w:rFonts w:asciiTheme="minorHAnsi" w:eastAsia="Arial" w:hAnsiTheme="minorHAnsi" w:cstheme="minorHAnsi"/>
          <w:sz w:val="21"/>
          <w:szCs w:val="21"/>
        </w:rPr>
        <w:t xml:space="preserve">effectiveness of CBT-based </w:t>
      </w:r>
      <w:r w:rsidR="00457C1A">
        <w:rPr>
          <w:rFonts w:asciiTheme="minorHAnsi" w:eastAsia="Arial" w:hAnsiTheme="minorHAnsi" w:cstheme="minorHAnsi"/>
          <w:sz w:val="21"/>
          <w:szCs w:val="21"/>
        </w:rPr>
        <w:t>DMHIs</w:t>
      </w:r>
      <w:r w:rsidRPr="00F62616">
        <w:rPr>
          <w:rFonts w:asciiTheme="minorHAnsi" w:eastAsia="Arial" w:hAnsiTheme="minorHAnsi" w:cstheme="minorHAnsi"/>
          <w:sz w:val="21"/>
          <w:szCs w:val="21"/>
        </w:rPr>
        <w:t xml:space="preserve"> in youth aged 12-25</w:t>
      </w:r>
      <w:r w:rsidR="00BB3E9A">
        <w:rPr>
          <w:rFonts w:asciiTheme="minorHAnsi" w:eastAsia="Arial" w:hAnsiTheme="minorHAnsi" w:cstheme="minorHAnsi"/>
          <w:sz w:val="21"/>
          <w:szCs w:val="21"/>
        </w:rPr>
        <w:t xml:space="preserve"> </w:t>
      </w:r>
      <w:r w:rsidRPr="00F62616">
        <w:rPr>
          <w:rFonts w:asciiTheme="minorHAnsi" w:eastAsia="Arial" w:hAnsiTheme="minorHAnsi" w:cstheme="minorHAnsi"/>
          <w:sz w:val="21"/>
          <w:szCs w:val="21"/>
        </w:rPr>
        <w:t>with anxiety</w:t>
      </w:r>
      <w:r w:rsidR="00661E9B">
        <w:rPr>
          <w:rFonts w:asciiTheme="minorHAnsi" w:eastAsia="Arial" w:hAnsiTheme="minorHAnsi" w:cstheme="minorHAnsi"/>
          <w:sz w:val="21"/>
          <w:szCs w:val="21"/>
        </w:rPr>
        <w:t>.</w:t>
      </w:r>
      <w:r w:rsidR="00BB3E9A">
        <w:rPr>
          <w:rFonts w:asciiTheme="minorHAnsi" w:eastAsia="Arial" w:hAnsiTheme="minorHAnsi" w:cstheme="minorHAnsi"/>
          <w:sz w:val="21"/>
          <w:szCs w:val="21"/>
        </w:rPr>
        <w:t xml:space="preserve"> Participants were both older and younger than 25 years in 4 of 15 studies</w:t>
      </w:r>
      <w:r w:rsidRPr="00F62616">
        <w:rPr>
          <w:rFonts w:asciiTheme="minorHAnsi" w:eastAsia="Arial" w:hAnsiTheme="minorHAnsi" w:cstheme="minorHAnsi"/>
          <w:sz w:val="21"/>
          <w:szCs w:val="21"/>
        </w:rPr>
        <w:t xml:space="preserve">. Across </w:t>
      </w:r>
      <w:r w:rsidR="00BB3E9A">
        <w:rPr>
          <w:rFonts w:asciiTheme="minorHAnsi" w:eastAsia="Arial" w:hAnsiTheme="minorHAnsi" w:cstheme="minorHAnsi"/>
          <w:sz w:val="21"/>
          <w:szCs w:val="21"/>
        </w:rPr>
        <w:t xml:space="preserve">all </w:t>
      </w:r>
      <w:r w:rsidRPr="00F62616">
        <w:rPr>
          <w:rFonts w:asciiTheme="minorHAnsi" w:eastAsia="Arial" w:hAnsiTheme="minorHAnsi" w:cstheme="minorHAnsi"/>
          <w:sz w:val="21"/>
          <w:szCs w:val="21"/>
        </w:rPr>
        <w:t xml:space="preserve">15 studies involving 958 youth, there was a small-to-moderate effect </w:t>
      </w:r>
      <w:r w:rsidR="003E3CEB">
        <w:rPr>
          <w:rFonts w:asciiTheme="minorHAnsi" w:eastAsia="Arial" w:hAnsiTheme="minorHAnsi" w:cstheme="minorHAnsi"/>
          <w:sz w:val="21"/>
          <w:szCs w:val="21"/>
        </w:rPr>
        <w:t xml:space="preserve">of guided computerised CBT </w:t>
      </w:r>
      <w:r w:rsidRPr="00F62616">
        <w:rPr>
          <w:rFonts w:asciiTheme="minorHAnsi" w:eastAsia="Arial" w:hAnsiTheme="minorHAnsi" w:cstheme="minorHAnsi"/>
          <w:sz w:val="21"/>
          <w:szCs w:val="21"/>
        </w:rPr>
        <w:t xml:space="preserve">on anxiety symptoms compared to </w:t>
      </w:r>
      <w:r w:rsidRPr="00E86EFD">
        <w:rPr>
          <w:rFonts w:asciiTheme="minorHAnsi" w:eastAsia="Arial" w:hAnsiTheme="minorHAnsi" w:cstheme="minorHAnsi"/>
          <w:sz w:val="21"/>
          <w:szCs w:val="21"/>
        </w:rPr>
        <w:t>controls</w:t>
      </w:r>
      <w:r w:rsidRPr="00F62616">
        <w:rPr>
          <w:rFonts w:asciiTheme="minorHAnsi" w:eastAsia="Arial" w:hAnsiTheme="minorHAnsi" w:cstheme="minorHAnsi"/>
          <w:sz w:val="21"/>
          <w:szCs w:val="21"/>
        </w:rPr>
        <w:t xml:space="preserve"> at post-intervention (g=0.41). </w:t>
      </w:r>
      <w:r w:rsidR="00BB3E9A">
        <w:rPr>
          <w:rFonts w:asciiTheme="minorHAnsi" w:eastAsia="Arial" w:hAnsiTheme="minorHAnsi" w:cstheme="minorHAnsi"/>
          <w:sz w:val="21"/>
          <w:szCs w:val="21"/>
        </w:rPr>
        <w:t xml:space="preserve">Note that most comparison conditions were passive (involving waiting list), with few active (e.g., face to face) comparators. </w:t>
      </w:r>
      <w:r w:rsidR="00B972B0">
        <w:rPr>
          <w:rFonts w:asciiTheme="minorHAnsi" w:eastAsia="Arial" w:hAnsiTheme="minorHAnsi" w:cstheme="minorHAnsi"/>
          <w:sz w:val="21"/>
          <w:szCs w:val="21"/>
        </w:rPr>
        <w:t>We rated this r</w:t>
      </w:r>
      <w:r w:rsidRPr="00F62616">
        <w:rPr>
          <w:rFonts w:asciiTheme="minorHAnsi" w:eastAsia="Arial" w:hAnsiTheme="minorHAnsi" w:cstheme="minorHAnsi"/>
          <w:sz w:val="21"/>
          <w:szCs w:val="21"/>
        </w:rPr>
        <w:t>eview</w:t>
      </w:r>
      <w:r w:rsidR="00B972B0">
        <w:rPr>
          <w:rFonts w:asciiTheme="minorHAnsi" w:eastAsia="Arial" w:hAnsiTheme="minorHAnsi" w:cstheme="minorHAnsi"/>
          <w:sz w:val="21"/>
          <w:szCs w:val="21"/>
        </w:rPr>
        <w:t>’s</w:t>
      </w:r>
      <w:r w:rsidRPr="00F62616">
        <w:rPr>
          <w:rFonts w:asciiTheme="minorHAnsi" w:eastAsia="Arial" w:hAnsiTheme="minorHAnsi" w:cstheme="minorHAnsi"/>
          <w:sz w:val="21"/>
          <w:szCs w:val="21"/>
        </w:rPr>
        <w:t xml:space="preserve"> quality as moderate, suggesting it is a reasonably accurate summary of the results of available studies.</w:t>
      </w:r>
    </w:p>
    <w:p w14:paraId="7894D9CB" w14:textId="3EC27A91" w:rsidR="008A7495" w:rsidRPr="00F62616" w:rsidRDefault="00F62616" w:rsidP="00725226">
      <w:pPr>
        <w:spacing w:before="240" w:after="120"/>
        <w:rPr>
          <w:rFonts w:asciiTheme="minorHAnsi" w:eastAsia="Arial" w:hAnsiTheme="minorHAnsi" w:cstheme="minorHAnsi"/>
          <w:sz w:val="21"/>
          <w:szCs w:val="21"/>
        </w:rPr>
      </w:pPr>
      <w:r w:rsidRPr="00F62616">
        <w:rPr>
          <w:rFonts w:asciiTheme="minorHAnsi" w:eastAsia="Arial" w:hAnsiTheme="minorHAnsi" w:cstheme="minorHAnsi"/>
          <w:sz w:val="21"/>
          <w:szCs w:val="21"/>
        </w:rPr>
        <w:t>Garrido</w:t>
      </w:r>
      <w:r w:rsidR="00B972B0">
        <w:rPr>
          <w:rFonts w:asciiTheme="minorHAnsi" w:eastAsia="Arial" w:hAnsiTheme="minorHAnsi" w:cstheme="minorHAnsi"/>
          <w:sz w:val="21"/>
          <w:szCs w:val="21"/>
        </w:rPr>
        <w:t xml:space="preserve"> et al.</w:t>
      </w:r>
      <w:r w:rsidRPr="00F62616">
        <w:rPr>
          <w:rFonts w:asciiTheme="minorHAnsi" w:eastAsia="Arial" w:hAnsiTheme="minorHAnsi" w:cstheme="minorHAnsi"/>
          <w:sz w:val="21"/>
          <w:szCs w:val="21"/>
        </w:rPr>
        <w:t xml:space="preserve"> </w:t>
      </w:r>
      <w:r w:rsidR="008C2F2A">
        <w:rPr>
          <w:rFonts w:asciiTheme="minorHAnsi" w:eastAsia="Arial" w:hAnsiTheme="minorHAnsi" w:cstheme="minorHAnsi"/>
          <w:sz w:val="21"/>
          <w:szCs w:val="21"/>
        </w:rPr>
        <w:t>(</w:t>
      </w:r>
      <w:r w:rsidRPr="00F62616">
        <w:rPr>
          <w:rFonts w:asciiTheme="minorHAnsi" w:eastAsia="Arial" w:hAnsiTheme="minorHAnsi" w:cstheme="minorHAnsi"/>
          <w:sz w:val="21"/>
          <w:szCs w:val="21"/>
        </w:rPr>
        <w:t>2019</w:t>
      </w:r>
      <w:r w:rsidR="008C2F2A">
        <w:rPr>
          <w:rFonts w:asciiTheme="minorHAnsi" w:eastAsia="Arial" w:hAnsiTheme="minorHAnsi" w:cstheme="minorHAnsi"/>
          <w:sz w:val="21"/>
          <w:szCs w:val="21"/>
        </w:rPr>
        <w:t>)</w:t>
      </w:r>
      <w:r w:rsidR="00C90F74">
        <w:rPr>
          <w:rFonts w:asciiTheme="minorHAnsi" w:eastAsia="Arial" w:hAnsiTheme="minorHAnsi" w:cstheme="minorHAnsi"/>
          <w:sz w:val="21"/>
          <w:szCs w:val="21"/>
        </w:rPr>
        <w:fldChar w:fldCharType="begin"/>
      </w:r>
      <w:r w:rsidR="00C90F74">
        <w:rPr>
          <w:rFonts w:asciiTheme="minorHAnsi" w:eastAsia="Arial" w:hAnsiTheme="minorHAnsi" w:cstheme="minorHAnsi"/>
          <w:sz w:val="21"/>
          <w:szCs w:val="21"/>
        </w:rPr>
        <w:instrText xml:space="preserve"> ADDIN EN.CITE &lt;EndNote&gt;&lt;Cite&gt;&lt;Author&gt;Garrido&lt;/Author&gt;&lt;Year&gt;2019&lt;/Year&gt;&lt;RecNum&gt;52&lt;/RecNum&gt;&lt;DisplayText&gt;&lt;style face="superscript"&gt;8&lt;/style&gt;&lt;/DisplayText&gt;&lt;record&gt;&lt;rec-number&gt;52&lt;/rec-number&gt;&lt;foreign-keys&gt;&lt;key app="EN" db-id="dawtr0zrkrzfa5edzzlpe2we0xa00t90vvr2" timestamp="1630642373"&gt;52&lt;/key&gt;&lt;/foreign-keys&gt;&lt;ref-type name="Journal Article"&gt;17&lt;/ref-type&gt;&lt;contributors&gt;&lt;authors&gt;&lt;author&gt;Garrido, Sandra&lt;/author&gt;&lt;author&gt;Millington, Chris&lt;/author&gt;&lt;author&gt;Cheers, Daniel&lt;/author&gt;&lt;author&gt;Boydell, Katherine&lt;/author&gt;&lt;author&gt;Schubert, Emery&lt;/author&gt;&lt;author&gt;Meade, Tanya&lt;/author&gt;&lt;author&gt;Nguyen, Quang Vinh&lt;/author&gt;&lt;/authors&gt;&lt;/contributors&gt;&lt;titles&gt;&lt;title&gt;What Works and What Doesn&amp;apos;t Work? A Systematic Review of Digital Mental Health Interventions for Depression and Anxiety in Young People&lt;/title&gt;&lt;secondary-title&gt;Frontiers in psychiatry&lt;/secondary-title&gt;&lt;alt-title&gt;Front Psychiatry&lt;/alt-title&gt;&lt;/titles&gt;&lt;periodical&gt;&lt;full-title&gt;Frontiers in psychiatry&lt;/full-title&gt;&lt;abbr-1&gt;Front Psychiatry&lt;/abbr-1&gt;&lt;/periodical&gt;&lt;alt-periodical&gt;&lt;full-title&gt;Frontiers in psychiatry&lt;/full-title&gt;&lt;abbr-1&gt;Front Psychiatry&lt;/abbr-1&gt;&lt;/alt-periodical&gt;&lt;pages&gt;759-759&lt;/pages&gt;&lt;volume&gt;10&lt;/volume&gt;&lt;keywords&gt;&lt;keyword&gt;adolescents&lt;/keyword&gt;&lt;keyword&gt;children&lt;/keyword&gt;&lt;keyword&gt;low mood&lt;/keyword&gt;&lt;keyword&gt;prevention&lt;/keyword&gt;&lt;keyword&gt;self-management&lt;/keyword&gt;&lt;keyword&gt;unguided self-help&lt;/keyword&gt;&lt;/keywords&gt;&lt;dates&gt;&lt;year&gt;2019&lt;/year&gt;&lt;/dates&gt;&lt;publisher&gt;Frontiers Media S.A.&lt;/publisher&gt;&lt;isbn&gt;1664-0640&lt;/isbn&gt;&lt;accession-num&gt;31798468&lt;/accession-num&gt;&lt;urls&gt;&lt;related-urls&gt;&lt;url&gt;https://pubmed.ncbi.nlm.nih.gov/31798468&lt;/url&gt;&lt;url&gt;https://www.ncbi.nlm.nih.gov/pmc/articles/PMC6865844/&lt;/url&gt;&lt;/related-urls&gt;&lt;/urls&gt;&lt;electronic-resource-num&gt;10.3389/fpsyt.2019.00759&lt;/electronic-resource-num&gt;&lt;remote-database-name&gt;PubMed&lt;/remote-database-name&gt;&lt;language&gt;eng&lt;/language&gt;&lt;/record&gt;&lt;/Cite&gt;&lt;/EndNote&gt;</w:instrText>
      </w:r>
      <w:r w:rsidR="00C90F74">
        <w:rPr>
          <w:rFonts w:asciiTheme="minorHAnsi" w:eastAsia="Arial" w:hAnsiTheme="minorHAnsi" w:cstheme="minorHAnsi"/>
          <w:sz w:val="21"/>
          <w:szCs w:val="21"/>
        </w:rPr>
        <w:fldChar w:fldCharType="separate"/>
      </w:r>
      <w:r w:rsidR="00C90F74" w:rsidRPr="00C90F74">
        <w:rPr>
          <w:rFonts w:asciiTheme="minorHAnsi" w:eastAsia="Arial" w:hAnsiTheme="minorHAnsi" w:cstheme="minorHAnsi"/>
          <w:noProof/>
          <w:sz w:val="21"/>
          <w:szCs w:val="21"/>
          <w:vertAlign w:val="superscript"/>
        </w:rPr>
        <w:t>8</w:t>
      </w:r>
      <w:r w:rsidR="00C90F74">
        <w:rPr>
          <w:rFonts w:asciiTheme="minorHAnsi" w:eastAsia="Arial" w:hAnsiTheme="minorHAnsi" w:cstheme="minorHAnsi"/>
          <w:sz w:val="21"/>
          <w:szCs w:val="21"/>
        </w:rPr>
        <w:fldChar w:fldCharType="end"/>
      </w:r>
      <w:r w:rsidRPr="00F62616">
        <w:rPr>
          <w:rFonts w:asciiTheme="minorHAnsi" w:eastAsia="Arial" w:hAnsiTheme="minorHAnsi" w:cstheme="minorHAnsi"/>
          <w:sz w:val="21"/>
          <w:szCs w:val="21"/>
        </w:rPr>
        <w:t xml:space="preserve"> identified 15 RCTs that examined the effect of </w:t>
      </w:r>
      <w:r w:rsidR="00457C1A">
        <w:rPr>
          <w:rFonts w:asciiTheme="minorHAnsi" w:eastAsia="Arial" w:hAnsiTheme="minorHAnsi" w:cstheme="minorHAnsi"/>
          <w:sz w:val="21"/>
          <w:szCs w:val="21"/>
        </w:rPr>
        <w:t>DMHIs</w:t>
      </w:r>
      <w:r w:rsidRPr="00F62616">
        <w:rPr>
          <w:rFonts w:asciiTheme="minorHAnsi" w:eastAsia="Arial" w:hAnsiTheme="minorHAnsi" w:cstheme="minorHAnsi"/>
          <w:sz w:val="21"/>
          <w:szCs w:val="21"/>
        </w:rPr>
        <w:t xml:space="preserve"> on depression symptoms in 3,294 youth aged 12-25. There were </w:t>
      </w:r>
      <w:r w:rsidR="008B3807">
        <w:rPr>
          <w:rFonts w:asciiTheme="minorHAnsi" w:eastAsia="Arial" w:hAnsiTheme="minorHAnsi" w:cstheme="minorHAnsi"/>
          <w:sz w:val="21"/>
          <w:szCs w:val="21"/>
        </w:rPr>
        <w:t>nine</w:t>
      </w:r>
      <w:r w:rsidRPr="00F62616">
        <w:rPr>
          <w:rFonts w:asciiTheme="minorHAnsi" w:eastAsia="Arial" w:hAnsiTheme="minorHAnsi" w:cstheme="minorHAnsi"/>
          <w:sz w:val="21"/>
          <w:szCs w:val="21"/>
        </w:rPr>
        <w:t xml:space="preserve"> studies that compared digital interventions to a waitlist control (</w:t>
      </w:r>
      <w:r w:rsidR="00371621">
        <w:rPr>
          <w:rFonts w:asciiTheme="minorHAnsi" w:eastAsia="Arial" w:hAnsiTheme="minorHAnsi" w:cstheme="minorHAnsi"/>
          <w:sz w:val="21"/>
          <w:szCs w:val="21"/>
        </w:rPr>
        <w:t>seven</w:t>
      </w:r>
      <w:r w:rsidRPr="00F62616">
        <w:rPr>
          <w:rFonts w:asciiTheme="minorHAnsi" w:eastAsia="Arial" w:hAnsiTheme="minorHAnsi" w:cstheme="minorHAnsi"/>
          <w:sz w:val="21"/>
          <w:szCs w:val="21"/>
        </w:rPr>
        <w:t xml:space="preserve"> of which were supported), and these showed a small-to-moderate pooled effect size (d=0.33). However, this effect disappeared in studies judged to have a low risk of bias (d=0.01 vs d=0.44 in other studies). Subsequent analyses showed larger effects in studies with higher levels of interaction. Pooling the data from </w:t>
      </w:r>
      <w:r w:rsidR="00371621">
        <w:rPr>
          <w:rFonts w:asciiTheme="minorHAnsi" w:eastAsia="Arial" w:hAnsiTheme="minorHAnsi" w:cstheme="minorHAnsi"/>
          <w:sz w:val="21"/>
          <w:szCs w:val="21"/>
        </w:rPr>
        <w:t>five</w:t>
      </w:r>
      <w:r w:rsidRPr="00F62616">
        <w:rPr>
          <w:rFonts w:asciiTheme="minorHAnsi" w:eastAsia="Arial" w:hAnsiTheme="minorHAnsi" w:cstheme="minorHAnsi"/>
          <w:sz w:val="21"/>
          <w:szCs w:val="21"/>
        </w:rPr>
        <w:t xml:space="preserve"> studies with high levels of human interaction (direct contact with a therapist or completed in supervised settings such as a lab, </w:t>
      </w:r>
      <w:proofErr w:type="gramStart"/>
      <w:r w:rsidRPr="00F62616">
        <w:rPr>
          <w:rFonts w:asciiTheme="minorHAnsi" w:eastAsia="Arial" w:hAnsiTheme="minorHAnsi" w:cstheme="minorHAnsi"/>
          <w:sz w:val="21"/>
          <w:szCs w:val="21"/>
        </w:rPr>
        <w:t>clinic</w:t>
      </w:r>
      <w:proofErr w:type="gramEnd"/>
      <w:r w:rsidRPr="00F62616">
        <w:rPr>
          <w:rFonts w:asciiTheme="minorHAnsi" w:eastAsia="Arial" w:hAnsiTheme="minorHAnsi" w:cstheme="minorHAnsi"/>
          <w:sz w:val="21"/>
          <w:szCs w:val="21"/>
        </w:rPr>
        <w:t xml:space="preserve"> or school) showed a moderate effect size (d=0.52), whereas </w:t>
      </w:r>
      <w:r w:rsidR="00371621">
        <w:rPr>
          <w:rFonts w:asciiTheme="minorHAnsi" w:eastAsia="Arial" w:hAnsiTheme="minorHAnsi" w:cstheme="minorHAnsi"/>
          <w:sz w:val="21"/>
          <w:szCs w:val="21"/>
        </w:rPr>
        <w:t>two</w:t>
      </w:r>
      <w:r w:rsidRPr="00F62616">
        <w:rPr>
          <w:rFonts w:asciiTheme="minorHAnsi" w:eastAsia="Arial" w:hAnsiTheme="minorHAnsi" w:cstheme="minorHAnsi"/>
          <w:sz w:val="21"/>
          <w:szCs w:val="21"/>
        </w:rPr>
        <w:t xml:space="preserve"> studies with low levels of interaction (regular emails, text messages, or optional opportunities to contact a therapist) showed a smaller, non-significant effect (d=0.16, 95% CI -0.06 to 0.38). There were also </w:t>
      </w:r>
      <w:r w:rsidR="007C19DE">
        <w:rPr>
          <w:rFonts w:asciiTheme="minorHAnsi" w:eastAsia="Arial" w:hAnsiTheme="minorHAnsi" w:cstheme="minorHAnsi"/>
          <w:sz w:val="21"/>
          <w:szCs w:val="21"/>
        </w:rPr>
        <w:t>three</w:t>
      </w:r>
      <w:r w:rsidRPr="00F62616">
        <w:rPr>
          <w:rFonts w:asciiTheme="minorHAnsi" w:eastAsia="Arial" w:hAnsiTheme="minorHAnsi" w:cstheme="minorHAnsi"/>
          <w:sz w:val="21"/>
          <w:szCs w:val="21"/>
        </w:rPr>
        <w:t xml:space="preserve"> studies that compared supported digital interventions to an active control such as usual care or a non-depression specific intervention. These showed no significant difference in interventions with low support (1 study, d=0.21, 95% CI: -0.03 to 0.46) and high support (2 studies, d=0.49, 95% CI: -0.11 to 1.09). </w:t>
      </w:r>
      <w:r w:rsidR="00B972B0">
        <w:rPr>
          <w:rFonts w:asciiTheme="minorHAnsi" w:eastAsia="Arial" w:hAnsiTheme="minorHAnsi" w:cstheme="minorHAnsi"/>
          <w:sz w:val="21"/>
          <w:szCs w:val="21"/>
        </w:rPr>
        <w:t xml:space="preserve">We rated </w:t>
      </w:r>
      <w:r w:rsidR="00B972B0">
        <w:rPr>
          <w:rFonts w:asciiTheme="minorHAnsi" w:eastAsia="Arial" w:hAnsiTheme="minorHAnsi" w:cstheme="minorHAnsi"/>
          <w:sz w:val="21"/>
          <w:szCs w:val="21"/>
        </w:rPr>
        <w:lastRenderedPageBreak/>
        <w:t>the quality of this</w:t>
      </w:r>
      <w:r w:rsidRPr="00F62616">
        <w:rPr>
          <w:rFonts w:asciiTheme="minorHAnsi" w:eastAsia="Arial" w:hAnsiTheme="minorHAnsi" w:cstheme="minorHAnsi"/>
          <w:sz w:val="21"/>
          <w:szCs w:val="21"/>
        </w:rPr>
        <w:t xml:space="preserve"> review </w:t>
      </w:r>
      <w:r w:rsidR="00B972B0">
        <w:rPr>
          <w:rFonts w:asciiTheme="minorHAnsi" w:eastAsia="Arial" w:hAnsiTheme="minorHAnsi" w:cstheme="minorHAnsi"/>
          <w:sz w:val="21"/>
          <w:szCs w:val="21"/>
        </w:rPr>
        <w:t>as</w:t>
      </w:r>
      <w:r w:rsidRPr="00F62616">
        <w:rPr>
          <w:rFonts w:asciiTheme="minorHAnsi" w:eastAsia="Arial" w:hAnsiTheme="minorHAnsi" w:cstheme="minorHAnsi"/>
          <w:sz w:val="21"/>
          <w:szCs w:val="21"/>
        </w:rPr>
        <w:t xml:space="preserve"> low, suggesting it may not provide an accurate summary of the available studies.</w:t>
      </w:r>
    </w:p>
    <w:p w14:paraId="4F038AFA" w14:textId="77777777" w:rsidR="000B2B3D" w:rsidRDefault="000B2B3D" w:rsidP="00725226">
      <w:pPr>
        <w:spacing w:before="240" w:after="120"/>
        <w:rPr>
          <w:rFonts w:ascii="Calibri" w:hAnsi="Calibri" w:cs="Arial"/>
          <w:b/>
          <w:bCs/>
          <w:color w:val="0070C0"/>
          <w:sz w:val="36"/>
          <w:szCs w:val="36"/>
        </w:rPr>
      </w:pPr>
      <w:bookmarkStart w:id="51" w:name="_Toc82351508"/>
      <w:bookmarkStart w:id="52" w:name="_Toc82372104"/>
      <w:r>
        <w:br w:type="page"/>
      </w:r>
    </w:p>
    <w:p w14:paraId="701B8E5E" w14:textId="4839DAE4" w:rsidR="0047509A" w:rsidRPr="0010613D" w:rsidRDefault="006C7013" w:rsidP="0010613D">
      <w:pPr>
        <w:pStyle w:val="Heading1"/>
        <w:spacing w:before="240" w:after="120"/>
      </w:pPr>
      <w:bookmarkStart w:id="53" w:name="_Toc108691423"/>
      <w:r>
        <w:lastRenderedPageBreak/>
        <w:t>A</w:t>
      </w:r>
      <w:r w:rsidRPr="005D0DE2">
        <w:t xml:space="preserve">re supported </w:t>
      </w:r>
      <w:r>
        <w:t>DMHIs</w:t>
      </w:r>
      <w:r w:rsidRPr="005D0DE2">
        <w:t xml:space="preserve"> </w:t>
      </w:r>
      <w:r w:rsidR="005D0DE2" w:rsidRPr="005D0DE2">
        <w:t>cost effective?</w:t>
      </w:r>
      <w:bookmarkEnd w:id="51"/>
      <w:bookmarkEnd w:id="52"/>
      <w:bookmarkEnd w:id="53"/>
    </w:p>
    <w:p w14:paraId="154C404A" w14:textId="478158D6" w:rsidR="0075364A" w:rsidRPr="0010613D" w:rsidRDefault="00D80DFC" w:rsidP="00725226">
      <w:pPr>
        <w:spacing w:before="240" w:after="120"/>
        <w:rPr>
          <w:rFonts w:asciiTheme="minorHAnsi" w:eastAsia="Arial" w:hAnsiTheme="minorHAnsi" w:cstheme="minorHAnsi"/>
          <w:sz w:val="21"/>
          <w:szCs w:val="21"/>
        </w:rPr>
      </w:pPr>
      <w:r w:rsidRPr="00D80DFC">
        <w:rPr>
          <w:rFonts w:ascii="Calibri" w:hAnsi="Calibri" w:cs="Calibri"/>
          <w:sz w:val="21"/>
          <w:szCs w:val="21"/>
        </w:rPr>
        <w:t xml:space="preserve">As demonstrated in </w:t>
      </w:r>
      <w:r>
        <w:rPr>
          <w:rFonts w:ascii="Calibri" w:hAnsi="Calibri" w:cs="Calibri"/>
          <w:sz w:val="21"/>
          <w:szCs w:val="21"/>
        </w:rPr>
        <w:t>the previous section of this report</w:t>
      </w:r>
      <w:r w:rsidRPr="00D80DFC">
        <w:rPr>
          <w:rFonts w:ascii="Calibri" w:hAnsi="Calibri" w:cs="Calibri"/>
          <w:sz w:val="21"/>
          <w:szCs w:val="21"/>
        </w:rPr>
        <w:t xml:space="preserve">, there is substantial evidence showing that supported </w:t>
      </w:r>
      <w:r>
        <w:rPr>
          <w:rFonts w:ascii="Calibri" w:hAnsi="Calibri" w:cs="Calibri"/>
          <w:sz w:val="21"/>
          <w:szCs w:val="21"/>
        </w:rPr>
        <w:t>DMHIs</w:t>
      </w:r>
      <w:r w:rsidRPr="00D80DFC">
        <w:rPr>
          <w:rFonts w:ascii="Calibri" w:hAnsi="Calibri" w:cs="Calibri"/>
          <w:sz w:val="21"/>
          <w:szCs w:val="21"/>
        </w:rPr>
        <w:t xml:space="preserve"> are effective. However, an intervention that is effective is not necessarily cost-effective. This </w:t>
      </w:r>
      <w:r>
        <w:rPr>
          <w:rFonts w:ascii="Calibri" w:hAnsi="Calibri" w:cs="Calibri"/>
          <w:sz w:val="21"/>
          <w:szCs w:val="21"/>
        </w:rPr>
        <w:t xml:space="preserve">section of the </w:t>
      </w:r>
      <w:r w:rsidRPr="00D80DFC">
        <w:rPr>
          <w:rFonts w:ascii="Calibri" w:hAnsi="Calibri" w:cs="Calibri"/>
          <w:sz w:val="21"/>
          <w:szCs w:val="21"/>
        </w:rPr>
        <w:t xml:space="preserve">report will discuss the findings from a two-stage pragmatic literature review that investigated the cost-effectiveness evidence of </w:t>
      </w:r>
      <w:r>
        <w:rPr>
          <w:rFonts w:ascii="Calibri" w:hAnsi="Calibri" w:cs="Calibri"/>
          <w:sz w:val="21"/>
          <w:szCs w:val="21"/>
        </w:rPr>
        <w:t>DMHIs</w:t>
      </w:r>
      <w:r w:rsidRPr="00D80DFC">
        <w:rPr>
          <w:rFonts w:ascii="Calibri" w:hAnsi="Calibri" w:cs="Calibri"/>
          <w:sz w:val="21"/>
          <w:szCs w:val="21"/>
        </w:rPr>
        <w:t xml:space="preserve"> for depression and anxiety disorders.</w:t>
      </w:r>
      <w:r>
        <w:rPr>
          <w:rFonts w:ascii="Calibri" w:hAnsi="Calibri" w:cs="Calibri"/>
          <w:sz w:val="21"/>
          <w:szCs w:val="21"/>
        </w:rPr>
        <w:t xml:space="preserve"> In the first stage</w:t>
      </w:r>
      <w:r w:rsidR="00833236">
        <w:rPr>
          <w:rFonts w:ascii="Calibri" w:hAnsi="Calibri" w:cs="Calibri"/>
          <w:sz w:val="21"/>
          <w:szCs w:val="21"/>
        </w:rPr>
        <w:t xml:space="preserve">, we completed a desktop search of systematic reviews. </w:t>
      </w:r>
      <w:r w:rsidR="00DF46CE">
        <w:rPr>
          <w:rFonts w:ascii="Calibri" w:hAnsi="Calibri" w:cs="Calibri"/>
          <w:sz w:val="21"/>
          <w:szCs w:val="21"/>
        </w:rPr>
        <w:t>In the second stage</w:t>
      </w:r>
      <w:r w:rsidR="00833236">
        <w:rPr>
          <w:rFonts w:ascii="Calibri" w:hAnsi="Calibri" w:cs="Calibri"/>
          <w:sz w:val="21"/>
          <w:szCs w:val="21"/>
        </w:rPr>
        <w:t xml:space="preserve">, </w:t>
      </w:r>
      <w:r w:rsidR="007F7238">
        <w:rPr>
          <w:rFonts w:ascii="Calibri" w:hAnsi="Calibri" w:cs="Calibri"/>
          <w:sz w:val="21"/>
          <w:szCs w:val="21"/>
        </w:rPr>
        <w:t xml:space="preserve">we </w:t>
      </w:r>
      <w:r w:rsidR="00833236">
        <w:rPr>
          <w:rFonts w:ascii="Calibri" w:hAnsi="Calibri" w:cs="Calibri"/>
          <w:sz w:val="21"/>
          <w:szCs w:val="21"/>
        </w:rPr>
        <w:t>conducted a systematic literature search to identify any new primary studies that had been published since the most recent systematic review.</w:t>
      </w:r>
      <w:r w:rsidR="002D2E5D">
        <w:rPr>
          <w:rFonts w:ascii="Calibri" w:hAnsi="Calibri" w:cs="Calibri"/>
          <w:sz w:val="21"/>
          <w:szCs w:val="21"/>
        </w:rPr>
        <w:t xml:space="preserve"> </w:t>
      </w:r>
      <w:r w:rsidR="002D2E5D">
        <w:rPr>
          <w:rFonts w:asciiTheme="minorHAnsi" w:eastAsia="Arial" w:hAnsiTheme="minorHAnsi" w:cstheme="minorHAnsi"/>
          <w:sz w:val="21"/>
          <w:szCs w:val="21"/>
        </w:rPr>
        <w:t>Details of our methods for this component of the review are in Appendix D.</w:t>
      </w:r>
    </w:p>
    <w:p w14:paraId="43560937" w14:textId="1A0FDAE2" w:rsidR="00833236" w:rsidRDefault="00DF46CE" w:rsidP="00725226">
      <w:pPr>
        <w:pStyle w:val="Heading2"/>
        <w:spacing w:before="240"/>
      </w:pPr>
      <w:bookmarkStart w:id="54" w:name="_Toc82351509"/>
      <w:bookmarkStart w:id="55" w:name="_Toc82372105"/>
      <w:bookmarkStart w:id="56" w:name="_Toc108691424"/>
      <w:r>
        <w:t xml:space="preserve">Stage 1: </w:t>
      </w:r>
      <w:r w:rsidR="00833236">
        <w:t>Desktop search of systematic reviews</w:t>
      </w:r>
      <w:bookmarkEnd w:id="54"/>
      <w:bookmarkEnd w:id="55"/>
      <w:bookmarkEnd w:id="56"/>
    </w:p>
    <w:p w14:paraId="48F1904B" w14:textId="72191681" w:rsidR="003A1954" w:rsidRDefault="003A1954" w:rsidP="00725226">
      <w:pPr>
        <w:spacing w:before="240" w:after="120"/>
        <w:rPr>
          <w:rFonts w:ascii="Calibri" w:hAnsi="Calibri" w:cs="Calibri"/>
          <w:sz w:val="21"/>
          <w:szCs w:val="21"/>
        </w:rPr>
      </w:pPr>
      <w:r>
        <w:rPr>
          <w:rFonts w:ascii="Calibri" w:hAnsi="Calibri" w:cs="Calibri"/>
          <w:sz w:val="21"/>
          <w:szCs w:val="21"/>
        </w:rPr>
        <w:t>O</w:t>
      </w:r>
      <w:r w:rsidR="00844B78" w:rsidRPr="00844B78">
        <w:rPr>
          <w:rFonts w:ascii="Calibri" w:hAnsi="Calibri" w:cs="Calibri"/>
          <w:sz w:val="21"/>
          <w:szCs w:val="21"/>
        </w:rPr>
        <w:t xml:space="preserve">ur first stage of </w:t>
      </w:r>
      <w:r>
        <w:rPr>
          <w:rFonts w:ascii="Calibri" w:hAnsi="Calibri" w:cs="Calibri"/>
          <w:sz w:val="21"/>
          <w:szCs w:val="21"/>
        </w:rPr>
        <w:t xml:space="preserve">this </w:t>
      </w:r>
      <w:r w:rsidR="00844B78" w:rsidRPr="00844B78">
        <w:rPr>
          <w:rFonts w:ascii="Calibri" w:hAnsi="Calibri" w:cs="Calibri"/>
          <w:sz w:val="21"/>
          <w:szCs w:val="21"/>
        </w:rPr>
        <w:t xml:space="preserve">literature review </w:t>
      </w:r>
      <w:r>
        <w:rPr>
          <w:rFonts w:ascii="Calibri" w:hAnsi="Calibri" w:cs="Calibri"/>
          <w:sz w:val="21"/>
          <w:szCs w:val="21"/>
        </w:rPr>
        <w:t xml:space="preserve">was a </w:t>
      </w:r>
      <w:r w:rsidRPr="00844B78">
        <w:rPr>
          <w:rFonts w:ascii="Calibri" w:hAnsi="Calibri" w:cs="Calibri"/>
          <w:sz w:val="21"/>
          <w:szCs w:val="21"/>
        </w:rPr>
        <w:t>desktop search</w:t>
      </w:r>
      <w:r>
        <w:rPr>
          <w:rFonts w:ascii="Calibri" w:hAnsi="Calibri" w:cs="Calibri"/>
          <w:sz w:val="21"/>
          <w:szCs w:val="21"/>
        </w:rPr>
        <w:t xml:space="preserve"> through which we</w:t>
      </w:r>
      <w:r w:rsidRPr="00844B78">
        <w:rPr>
          <w:rFonts w:ascii="Calibri" w:hAnsi="Calibri" w:cs="Calibri"/>
          <w:sz w:val="21"/>
          <w:szCs w:val="21"/>
        </w:rPr>
        <w:t xml:space="preserve"> </w:t>
      </w:r>
      <w:r w:rsidR="00844B78" w:rsidRPr="00844B78">
        <w:rPr>
          <w:rFonts w:ascii="Calibri" w:hAnsi="Calibri" w:cs="Calibri"/>
          <w:sz w:val="21"/>
          <w:szCs w:val="21"/>
        </w:rPr>
        <w:t xml:space="preserve">identified </w:t>
      </w:r>
      <w:r w:rsidR="003F308F">
        <w:rPr>
          <w:rFonts w:ascii="Calibri" w:hAnsi="Calibri" w:cs="Calibri"/>
          <w:sz w:val="21"/>
          <w:szCs w:val="21"/>
        </w:rPr>
        <w:t>two</w:t>
      </w:r>
      <w:r w:rsidR="00844B78" w:rsidRPr="00844B78">
        <w:rPr>
          <w:rFonts w:ascii="Calibri" w:hAnsi="Calibri" w:cs="Calibri"/>
          <w:sz w:val="21"/>
          <w:szCs w:val="21"/>
        </w:rPr>
        <w:t xml:space="preserve"> recently published systematic reviews, Jankovic et al. (2021)</w:t>
      </w:r>
      <w:r w:rsidR="00C90F74">
        <w:rPr>
          <w:rFonts w:ascii="Calibri" w:hAnsi="Calibri" w:cs="Calibri"/>
          <w:sz w:val="21"/>
          <w:szCs w:val="21"/>
        </w:rPr>
        <w:fldChar w:fldCharType="begin"/>
      </w:r>
      <w:r w:rsidR="001D5542">
        <w:rPr>
          <w:rFonts w:ascii="Calibri" w:hAnsi="Calibri" w:cs="Calibri"/>
          <w:sz w:val="21"/>
          <w:szCs w:val="21"/>
        </w:rPr>
        <w:instrText xml:space="preserve"> ADDIN EN.CITE &lt;EndNote&gt;&lt;Cite&gt;&lt;Author&gt;Jankovic&lt;/Author&gt;&lt;Year&gt;2021&lt;/Year&gt;&lt;RecNum&gt;62&lt;/RecNum&gt;&lt;DisplayText&gt;&lt;style face="superscript"&gt;20&lt;/style&gt;&lt;/DisplayText&gt;&lt;record&gt;&lt;rec-number&gt;62&lt;/rec-number&gt;&lt;foreign-keys&gt;&lt;key app="EN" db-id="dawtr0zrkrzfa5edzzlpe2we0xa00t90vvr2" timestamp="1630903602"&gt;62&lt;/key&gt;&lt;/foreign-keys&gt;&lt;ref-type name="Journal Article"&gt;17&lt;/ref-type&gt;&lt;contributors&gt;&lt;authors&gt;&lt;author&gt;Jankovic, Dina&lt;/author&gt;&lt;author&gt;Bojke, Laura&lt;/author&gt;&lt;author&gt;Marshall, David&lt;/author&gt;&lt;author&gt;Saramago Goncalves, Pedro&lt;/author&gt;&lt;author&gt;Churchill, Rachel&lt;/author&gt;&lt;author&gt;Melton, Hollie&lt;/author&gt;&lt;author&gt;Brabyn, Sally&lt;/author&gt;&lt;author&gt;Gega, Lina&lt;/author&gt;&lt;/authors&gt;&lt;/contributors&gt;&lt;titles&gt;&lt;title&gt;Systematic Review and Critique of Methods for Economic Evaluation of Digital Mental Health Interventions&lt;/title&gt;&lt;secondary-title&gt;Applied Health Economics and Health Policy&lt;/secondary-title&gt;&lt;/titles&gt;&lt;periodical&gt;&lt;full-title&gt;Applied Health Economics and Health Policy&lt;/full-title&gt;&lt;/periodical&gt;&lt;pages&gt;17-27&lt;/pages&gt;&lt;volume&gt;19&lt;/volume&gt;&lt;number&gt;1&lt;/number&gt;&lt;dates&gt;&lt;year&gt;2021&lt;/year&gt;&lt;pub-dates&gt;&lt;date&gt;2021/01/01&lt;/date&gt;&lt;/pub-dates&gt;&lt;/dates&gt;&lt;isbn&gt;1179-1896&lt;/isbn&gt;&lt;urls&gt;&lt;related-urls&gt;&lt;url&gt;https://doi.org/10.1007/s40258-020-00607-3&lt;/url&gt;&lt;url&gt;https://link.springer.com/content/pdf/10.1007/s40258-020-00607-3.pdf&lt;/url&gt;&lt;/related-urls&gt;&lt;/urls&gt;&lt;electronic-resource-num&gt;10.1007/s40258-020-00607-3&lt;/electronic-resource-num&gt;&lt;/record&gt;&lt;/Cite&gt;&lt;/EndNote&gt;</w:instrText>
      </w:r>
      <w:r w:rsidR="00C90F74">
        <w:rPr>
          <w:rFonts w:ascii="Calibri" w:hAnsi="Calibri" w:cs="Calibri"/>
          <w:sz w:val="21"/>
          <w:szCs w:val="21"/>
        </w:rPr>
        <w:fldChar w:fldCharType="separate"/>
      </w:r>
      <w:r w:rsidR="001D5542" w:rsidRPr="001D5542">
        <w:rPr>
          <w:rFonts w:ascii="Calibri" w:hAnsi="Calibri" w:cs="Calibri"/>
          <w:noProof/>
          <w:sz w:val="21"/>
          <w:szCs w:val="21"/>
          <w:vertAlign w:val="superscript"/>
        </w:rPr>
        <w:t>20</w:t>
      </w:r>
      <w:r w:rsidR="00C90F74">
        <w:rPr>
          <w:rFonts w:ascii="Calibri" w:hAnsi="Calibri" w:cs="Calibri"/>
          <w:sz w:val="21"/>
          <w:szCs w:val="21"/>
        </w:rPr>
        <w:fldChar w:fldCharType="end"/>
      </w:r>
      <w:r w:rsidR="00844B78" w:rsidRPr="00844B78">
        <w:rPr>
          <w:rFonts w:ascii="Calibri" w:hAnsi="Calibri" w:cs="Calibri"/>
          <w:sz w:val="21"/>
          <w:szCs w:val="21"/>
        </w:rPr>
        <w:t xml:space="preserve"> and Mitchell et al. (2021).</w:t>
      </w:r>
      <w:r w:rsidR="00C90F74">
        <w:rPr>
          <w:rFonts w:ascii="Calibri" w:hAnsi="Calibri" w:cs="Calibri"/>
          <w:sz w:val="21"/>
          <w:szCs w:val="21"/>
        </w:rPr>
        <w:fldChar w:fldCharType="begin"/>
      </w:r>
      <w:r w:rsidR="001D5542">
        <w:rPr>
          <w:rFonts w:ascii="Calibri" w:hAnsi="Calibri" w:cs="Calibri"/>
          <w:sz w:val="21"/>
          <w:szCs w:val="21"/>
        </w:rPr>
        <w:instrText xml:space="preserve"> ADDIN EN.CITE &lt;EndNote&gt;&lt;Cite&gt;&lt;Author&gt;Mitchell&lt;/Author&gt;&lt;Year&gt;2021&lt;/Year&gt;&lt;RecNum&gt;63&lt;/RecNum&gt;&lt;DisplayText&gt;&lt;style face="superscript"&gt;21&lt;/style&gt;&lt;/DisplayText&gt;&lt;record&gt;&lt;rec-number&gt;63&lt;/rec-number&gt;&lt;foreign-keys&gt;&lt;key app="EN" db-id="dawtr0zrkrzfa5edzzlpe2we0xa00t90vvr2" timestamp="1630903631"&gt;63&lt;/key&gt;&lt;/foreign-keys&gt;&lt;ref-type name="Journal Article"&gt;17&lt;/ref-type&gt;&lt;contributors&gt;&lt;authors&gt;&lt;author&gt;Mitchell, Lauren M.&lt;/author&gt;&lt;author&gt;Joshi, Udita&lt;/author&gt;&lt;author&gt;Patel, Vikram&lt;/author&gt;&lt;author&gt;Lu, Chunling&lt;/author&gt;&lt;author&gt;Naslund, John A.&lt;/author&gt;&lt;/authors&gt;&lt;/contributors&gt;&lt;titles&gt;&lt;title&gt;Economic Evaluations of Internet-Based Psychological Interventions for Anxiety Disorders and Depression: A Systematic Review&lt;/title&gt;&lt;secondary-title&gt;Journal of Affective Disorders&lt;/secondary-title&gt;&lt;/titles&gt;&lt;periodical&gt;&lt;full-title&gt;Journal of Affective Disorders&lt;/full-title&gt;&lt;/periodical&gt;&lt;pages&gt;157-182&lt;/pages&gt;&lt;volume&gt;284&lt;/volume&gt;&lt;dates&gt;&lt;year&gt;2021&lt;/year&gt;&lt;pub-dates&gt;&lt;date&gt;2021/04/01/&lt;/date&gt;&lt;/pub-dates&gt;&lt;/dates&gt;&lt;isbn&gt;0165-0327&lt;/isbn&gt;&lt;urls&gt;&lt;related-urls&gt;&lt;url&gt;https://www.sciencedirect.com/science/article/pii/S0165032721001336&lt;/url&gt;&lt;/related-urls&gt;&lt;/urls&gt;&lt;electronic-resource-num&gt;https://doi.org/10.1016/j.jad.2021.01.092&lt;/electronic-resource-num&gt;&lt;/record&gt;&lt;/Cite&gt;&lt;/EndNote&gt;</w:instrText>
      </w:r>
      <w:r w:rsidR="00C90F74">
        <w:rPr>
          <w:rFonts w:ascii="Calibri" w:hAnsi="Calibri" w:cs="Calibri"/>
          <w:sz w:val="21"/>
          <w:szCs w:val="21"/>
        </w:rPr>
        <w:fldChar w:fldCharType="separate"/>
      </w:r>
      <w:r w:rsidR="001D5542" w:rsidRPr="001D5542">
        <w:rPr>
          <w:rFonts w:ascii="Calibri" w:hAnsi="Calibri" w:cs="Calibri"/>
          <w:noProof/>
          <w:sz w:val="21"/>
          <w:szCs w:val="21"/>
          <w:vertAlign w:val="superscript"/>
        </w:rPr>
        <w:t>21</w:t>
      </w:r>
      <w:r w:rsidR="00C90F74">
        <w:rPr>
          <w:rFonts w:ascii="Calibri" w:hAnsi="Calibri" w:cs="Calibri"/>
          <w:sz w:val="21"/>
          <w:szCs w:val="21"/>
        </w:rPr>
        <w:fldChar w:fldCharType="end"/>
      </w:r>
      <w:r w:rsidR="00844B78" w:rsidRPr="00844B78">
        <w:rPr>
          <w:rFonts w:ascii="Calibri" w:hAnsi="Calibri" w:cs="Calibri"/>
          <w:sz w:val="21"/>
          <w:szCs w:val="21"/>
        </w:rPr>
        <w:t xml:space="preserve"> The former investigated a broader range of mental health problems </w:t>
      </w:r>
      <w:r>
        <w:rPr>
          <w:rFonts w:ascii="Calibri" w:hAnsi="Calibri" w:cs="Calibri"/>
          <w:sz w:val="21"/>
          <w:szCs w:val="21"/>
        </w:rPr>
        <w:t>and</w:t>
      </w:r>
      <w:r w:rsidR="00844B78" w:rsidRPr="00844B78">
        <w:rPr>
          <w:rFonts w:ascii="Calibri" w:hAnsi="Calibri" w:cs="Calibri"/>
          <w:sz w:val="21"/>
          <w:szCs w:val="21"/>
        </w:rPr>
        <w:t xml:space="preserve"> the latter focused on anxiety and depressive disorders only. The reference lists of these two reviews yielded an additional </w:t>
      </w:r>
      <w:r w:rsidR="005D4A2A">
        <w:rPr>
          <w:rFonts w:ascii="Calibri" w:hAnsi="Calibri" w:cs="Calibri"/>
          <w:sz w:val="21"/>
          <w:szCs w:val="21"/>
        </w:rPr>
        <w:t>six</w:t>
      </w:r>
      <w:r w:rsidR="00844B78" w:rsidRPr="00844B78">
        <w:rPr>
          <w:rFonts w:ascii="Calibri" w:hAnsi="Calibri" w:cs="Calibri"/>
          <w:sz w:val="21"/>
          <w:szCs w:val="21"/>
        </w:rPr>
        <w:t xml:space="preserve"> systematic reviews</w:t>
      </w:r>
      <w:r w:rsidR="00C90F74">
        <w:rPr>
          <w:rFonts w:ascii="Calibri" w:hAnsi="Calibri" w:cs="Calibri"/>
          <w:sz w:val="21"/>
          <w:szCs w:val="21"/>
        </w:rPr>
        <w:fldChar w:fldCharType="begin">
          <w:fldData xml:space="preserve">PEVuZE5vdGU+PENpdGU+PEF1dGhvcj5BaGVybjwvQXV0aG9yPjxZZWFyPjIwMTg8L1llYXI+PFJl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</w:fldData>
        </w:fldChar>
      </w:r>
      <w:r w:rsidR="001D5542">
        <w:rPr>
          <w:rFonts w:ascii="Calibri" w:hAnsi="Calibri" w:cs="Calibri"/>
          <w:sz w:val="21"/>
          <w:szCs w:val="21"/>
        </w:rPr>
        <w:instrText xml:space="preserve"> ADDIN EN.CITE </w:instrText>
      </w:r>
      <w:r w:rsidR="001D5542">
        <w:rPr>
          <w:rFonts w:ascii="Calibri" w:hAnsi="Calibri" w:cs="Calibri"/>
          <w:sz w:val="21"/>
          <w:szCs w:val="21"/>
        </w:rPr>
        <w:fldChar w:fldCharType="begin">
          <w:fldData xml:space="preserve">PEVuZE5vdGU+PENpdGU+PEF1dGhvcj5BaGVybjwvQXV0aG9yPjxZZWFyPjIwMTg8L1llYXI+PFJl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</w:fldData>
        </w:fldChar>
      </w:r>
      <w:r w:rsidR="001D5542">
        <w:rPr>
          <w:rFonts w:ascii="Calibri" w:hAnsi="Calibri" w:cs="Calibri"/>
          <w:sz w:val="21"/>
          <w:szCs w:val="21"/>
        </w:rPr>
        <w:instrText xml:space="preserve"> ADDIN EN.CITE.DATA </w:instrText>
      </w:r>
      <w:r w:rsidR="001D5542">
        <w:rPr>
          <w:rFonts w:ascii="Calibri" w:hAnsi="Calibri" w:cs="Calibri"/>
          <w:sz w:val="21"/>
          <w:szCs w:val="21"/>
        </w:rPr>
      </w:r>
      <w:r w:rsidR="001D5542">
        <w:rPr>
          <w:rFonts w:ascii="Calibri" w:hAnsi="Calibri" w:cs="Calibri"/>
          <w:sz w:val="21"/>
          <w:szCs w:val="21"/>
        </w:rPr>
        <w:fldChar w:fldCharType="end"/>
      </w:r>
      <w:r w:rsidR="00C90F74">
        <w:rPr>
          <w:rFonts w:ascii="Calibri" w:hAnsi="Calibri" w:cs="Calibri"/>
          <w:sz w:val="21"/>
          <w:szCs w:val="21"/>
        </w:rPr>
      </w:r>
      <w:r w:rsidR="00C90F74">
        <w:rPr>
          <w:rFonts w:ascii="Calibri" w:hAnsi="Calibri" w:cs="Calibri"/>
          <w:sz w:val="21"/>
          <w:szCs w:val="21"/>
        </w:rPr>
        <w:fldChar w:fldCharType="separate"/>
      </w:r>
      <w:r w:rsidR="001D5542" w:rsidRPr="001D5542">
        <w:rPr>
          <w:rFonts w:ascii="Calibri" w:hAnsi="Calibri" w:cs="Calibri"/>
          <w:noProof/>
          <w:sz w:val="21"/>
          <w:szCs w:val="21"/>
          <w:vertAlign w:val="superscript"/>
        </w:rPr>
        <w:t>7, 22-26</w:t>
      </w:r>
      <w:r w:rsidR="00C90F74">
        <w:rPr>
          <w:rFonts w:ascii="Calibri" w:hAnsi="Calibri" w:cs="Calibri"/>
          <w:sz w:val="21"/>
          <w:szCs w:val="21"/>
        </w:rPr>
        <w:fldChar w:fldCharType="end"/>
      </w:r>
      <w:r w:rsidR="00844B78" w:rsidRPr="00844B78">
        <w:rPr>
          <w:rFonts w:ascii="Calibri" w:hAnsi="Calibri" w:cs="Calibri"/>
          <w:sz w:val="21"/>
          <w:szCs w:val="21"/>
        </w:rPr>
        <w:t xml:space="preserve"> that were published before 2021, with the earliest being 2012.</w:t>
      </w:r>
      <w:r w:rsidR="00C90F74">
        <w:rPr>
          <w:rFonts w:ascii="Calibri" w:hAnsi="Calibri" w:cs="Calibri"/>
          <w:sz w:val="21"/>
          <w:szCs w:val="21"/>
        </w:rPr>
        <w:fldChar w:fldCharType="begin"/>
      </w:r>
      <w:r w:rsidR="001D5542">
        <w:rPr>
          <w:rFonts w:ascii="Calibri" w:hAnsi="Calibri" w:cs="Calibri"/>
          <w:sz w:val="21"/>
          <w:szCs w:val="21"/>
        </w:rPr>
        <w:instrText xml:space="preserve"> ADDIN EN.CITE &lt;EndNote&gt;&lt;Cite&gt;&lt;Author&gt;Hedman&lt;/Author&gt;&lt;Year&gt;2012&lt;/Year&gt;&lt;RecNum&gt;77&lt;/RecNum&gt;&lt;DisplayText&gt;&lt;style face="superscript"&gt;24&lt;/style&gt;&lt;/DisplayText&gt;&lt;record&gt;&lt;rec-number&gt;77&lt;/rec-number&gt;&lt;foreign-keys&gt;&lt;key app="EN" db-id="dawtr0zrkrzfa5edzzlpe2we0xa00t90vvr2" timestamp="1630904365"&gt;77&lt;/key&gt;&lt;/foreign-keys&gt;&lt;ref-type name="Journal Article"&gt;17&lt;/ref-type&gt;&lt;contributors&gt;&lt;authors&gt;&lt;author&gt;Hedman, Erik&lt;/author&gt;&lt;author&gt;Ljótsson, Brjánn&lt;/author&gt;&lt;author&gt;Lindefors, Nils&lt;/author&gt;&lt;/authors&gt;&lt;/contributors&gt;&lt;titles&gt;&lt;title&gt;Cognitive behavior therapy via the Internet: a systematic review of applications, clinical efficacy and cost–effectiveness&lt;/title&gt;&lt;secondary-title&gt;Expert Review of Pharmacoeconomics &amp;amp; Outcomes Research&lt;/secondary-title&gt;&lt;/titles&gt;&lt;periodical&gt;&lt;full-title&gt;Expert Review of Pharmacoeconomics &amp;amp; Outcomes Research&lt;/full-title&gt;&lt;/periodical&gt;&lt;pages&gt;745-764&lt;/pages&gt;&lt;volume&gt;12&lt;/volume&gt;&lt;number&gt;6&lt;/number&gt;&lt;dates&gt;&lt;year&gt;2012&lt;/year&gt;&lt;pub-dates&gt;&lt;date&gt;2012/12/01&lt;/date&gt;&lt;/pub-dates&gt;&lt;/dates&gt;&lt;publisher&gt;Taylor &amp;amp; Francis&lt;/publisher&gt;&lt;isbn&gt;1473-7167&lt;/isbn&gt;&lt;urls&gt;&lt;related-urls&gt;&lt;url&gt;https://doi.org/10.1586/erp.12.67&lt;/url&gt;&lt;url&gt;https://www.tandfonline.com/doi/full/10.1586/erp.12.67&lt;/url&gt;&lt;/related-urls&gt;&lt;/urls&gt;&lt;electronic-resource-num&gt;10.1586/erp.12.67&lt;/electronic-resource-num&gt;&lt;/record&gt;&lt;/Cite&gt;&lt;/EndNote&gt;</w:instrText>
      </w:r>
      <w:r w:rsidR="00C90F74">
        <w:rPr>
          <w:rFonts w:ascii="Calibri" w:hAnsi="Calibri" w:cs="Calibri"/>
          <w:sz w:val="21"/>
          <w:szCs w:val="21"/>
        </w:rPr>
        <w:fldChar w:fldCharType="separate"/>
      </w:r>
      <w:r w:rsidR="001D5542" w:rsidRPr="001D5542">
        <w:rPr>
          <w:rFonts w:ascii="Calibri" w:hAnsi="Calibri" w:cs="Calibri"/>
          <w:noProof/>
          <w:sz w:val="21"/>
          <w:szCs w:val="21"/>
          <w:vertAlign w:val="superscript"/>
        </w:rPr>
        <w:t>24</w:t>
      </w:r>
      <w:r w:rsidR="00C90F74">
        <w:rPr>
          <w:rFonts w:ascii="Calibri" w:hAnsi="Calibri" w:cs="Calibri"/>
          <w:sz w:val="21"/>
          <w:szCs w:val="21"/>
        </w:rPr>
        <w:fldChar w:fldCharType="end"/>
      </w:r>
      <w:r w:rsidR="00844B78" w:rsidRPr="00844B78">
        <w:rPr>
          <w:rFonts w:ascii="Calibri" w:hAnsi="Calibri" w:cs="Calibri"/>
          <w:sz w:val="21"/>
          <w:szCs w:val="21"/>
        </w:rPr>
        <w:t xml:space="preserve"> Of these </w:t>
      </w:r>
      <w:r w:rsidR="005D4A2A">
        <w:rPr>
          <w:rFonts w:ascii="Calibri" w:hAnsi="Calibri" w:cs="Calibri"/>
          <w:sz w:val="21"/>
          <w:szCs w:val="21"/>
        </w:rPr>
        <w:t>six</w:t>
      </w:r>
      <w:r w:rsidR="00844B78" w:rsidRPr="00844B78">
        <w:rPr>
          <w:rFonts w:ascii="Calibri" w:hAnsi="Calibri" w:cs="Calibri"/>
          <w:sz w:val="21"/>
          <w:szCs w:val="21"/>
        </w:rPr>
        <w:t xml:space="preserve"> systematic reviews, only one included a meta-analysis component, Kolovos et al. (2018).</w:t>
      </w:r>
      <w:r w:rsidR="00C90F74">
        <w:rPr>
          <w:rFonts w:ascii="Calibri" w:hAnsi="Calibri" w:cs="Calibri"/>
          <w:sz w:val="21"/>
          <w:szCs w:val="21"/>
        </w:rPr>
        <w:fldChar w:fldCharType="begin"/>
      </w:r>
      <w:r w:rsidR="001D5542">
        <w:rPr>
          <w:rFonts w:ascii="Calibri" w:hAnsi="Calibri" w:cs="Calibri"/>
          <w:sz w:val="21"/>
          <w:szCs w:val="21"/>
        </w:rPr>
        <w:instrText xml:space="preserve"> ADDIN EN.CITE &lt;EndNote&gt;&lt;Cite&gt;&lt;Author&gt;Kolovos&lt;/Author&gt;&lt;Year&gt;2018&lt;/Year&gt;&lt;RecNum&gt;81&lt;/RecNum&gt;&lt;DisplayText&gt;&lt;style face="superscript"&gt;25&lt;/style&gt;&lt;/DisplayText&gt;&lt;record&gt;&lt;rec-number&gt;81&lt;/rec-number&gt;&lt;foreign-keys&gt;&lt;key app="EN" db-id="dawtr0zrkrzfa5edzzlpe2we0xa00t90vvr2" timestamp="1630904422"&gt;81&lt;/key&gt;&lt;/foreign-keys&gt;&lt;ref-type name="Journal Article"&gt;17&lt;/ref-type&gt;&lt;contributors&gt;&lt;authors&gt;&lt;author&gt;Kolovos, Spyros&lt;/author&gt;&lt;author&gt;van Dongen, Johanna M.&lt;/author&gt;&lt;author&gt;Riper, Heleen&lt;/author&gt;&lt;author&gt;Buntrock, Claudia&lt;/author&gt;&lt;author&gt;Cuijpers, Pim&lt;/author&gt;&lt;author&gt;Ebert, David D.&lt;/author&gt;&lt;author&gt;Geraedts, Anna S.&lt;/author&gt;&lt;author&gt;Kenter, Robin M.&lt;/author&gt;&lt;author&gt;Nobis, Stephanie&lt;/author&gt;&lt;author&gt;Smith, Andrea&lt;/author&gt;&lt;author&gt;Warmerdam, Lisanne&lt;/author&gt;&lt;author&gt;Hayden, Jill A.&lt;/author&gt;&lt;author&gt;van Tulder, Maurits W.&lt;/author&gt;&lt;author&gt;Bosmans, Judith E.&lt;/author&gt;&lt;/authors&gt;&lt;/contributors&gt;&lt;titles&gt;&lt;title&gt;Cost effectiveness of guided Internet-based interventions for depression in comparison with control conditions: An individual–participant data meta-analysis&lt;/title&gt;&lt;secondary-title&gt;Depression and Anxiety&lt;/secondary-title&gt;&lt;/titles&gt;&lt;periodical&gt;&lt;full-title&gt;Depression and Anxiety&lt;/full-title&gt;&lt;/periodical&gt;&lt;pages&gt;209-219&lt;/pages&gt;&lt;volume&gt;35&lt;/volume&gt;&lt;number&gt;3&lt;/number&gt;&lt;dates&gt;&lt;year&gt;2018&lt;/year&gt;&lt;/dates&gt;&lt;isbn&gt;1091-4269&lt;/isbn&gt;&lt;urls&gt;&lt;related-urls&gt;&lt;url&gt;https://onlinelibrary.wiley.com/doi/abs/10.1002/da.22714&lt;/url&gt;&lt;url&gt;https://www.ncbi.nlm.nih.gov/pmc/articles/PMC5888145/pdf/DA-35-209.pdf&lt;/url&gt;&lt;/related-urls&gt;&lt;/urls&gt;&lt;electronic-resource-num&gt;https://doi.org/10.1002/da.22714&lt;/electronic-resource-num&gt;&lt;/record&gt;&lt;/Cite&gt;&lt;/EndNote&gt;</w:instrText>
      </w:r>
      <w:r w:rsidR="00C90F74">
        <w:rPr>
          <w:rFonts w:ascii="Calibri" w:hAnsi="Calibri" w:cs="Calibri"/>
          <w:sz w:val="21"/>
          <w:szCs w:val="21"/>
        </w:rPr>
        <w:fldChar w:fldCharType="separate"/>
      </w:r>
      <w:r w:rsidR="001D5542" w:rsidRPr="001D5542">
        <w:rPr>
          <w:rFonts w:ascii="Calibri" w:hAnsi="Calibri" w:cs="Calibri"/>
          <w:noProof/>
          <w:sz w:val="21"/>
          <w:szCs w:val="21"/>
          <w:vertAlign w:val="superscript"/>
        </w:rPr>
        <w:t>25</w:t>
      </w:r>
      <w:r w:rsidR="00C90F74">
        <w:rPr>
          <w:rFonts w:ascii="Calibri" w:hAnsi="Calibri" w:cs="Calibri"/>
          <w:sz w:val="21"/>
          <w:szCs w:val="21"/>
        </w:rPr>
        <w:fldChar w:fldCharType="end"/>
      </w:r>
    </w:p>
    <w:p w14:paraId="48C8E036" w14:textId="2ED9BC49" w:rsidR="00DF46CE" w:rsidRDefault="00844B78" w:rsidP="00725226">
      <w:pPr>
        <w:spacing w:before="240" w:after="120"/>
        <w:rPr>
          <w:rFonts w:ascii="Calibri" w:hAnsi="Calibri" w:cs="Calibri"/>
          <w:sz w:val="21"/>
          <w:szCs w:val="21"/>
        </w:rPr>
      </w:pPr>
      <w:r w:rsidRPr="007F7238">
        <w:rPr>
          <w:rFonts w:ascii="Calibri" w:hAnsi="Calibri" w:cs="Calibri"/>
          <w:sz w:val="21"/>
          <w:szCs w:val="21"/>
        </w:rPr>
        <w:t xml:space="preserve">Table </w:t>
      </w:r>
      <w:r w:rsidR="007F7238" w:rsidRPr="007F7238">
        <w:rPr>
          <w:rFonts w:ascii="Calibri" w:hAnsi="Calibri" w:cs="Calibri"/>
          <w:sz w:val="21"/>
          <w:szCs w:val="21"/>
        </w:rPr>
        <w:t>2</w:t>
      </w:r>
      <w:r w:rsidRPr="007F7238">
        <w:rPr>
          <w:rFonts w:ascii="Calibri" w:hAnsi="Calibri" w:cs="Calibri"/>
          <w:sz w:val="21"/>
          <w:szCs w:val="21"/>
        </w:rPr>
        <w:t xml:space="preserve"> summari</w:t>
      </w:r>
      <w:r w:rsidR="00457C1A">
        <w:rPr>
          <w:rFonts w:ascii="Calibri" w:hAnsi="Calibri" w:cs="Calibri"/>
          <w:sz w:val="21"/>
          <w:szCs w:val="21"/>
        </w:rPr>
        <w:t>s</w:t>
      </w:r>
      <w:r w:rsidRPr="007F7238">
        <w:rPr>
          <w:rFonts w:ascii="Calibri" w:hAnsi="Calibri" w:cs="Calibri"/>
          <w:sz w:val="21"/>
          <w:szCs w:val="21"/>
        </w:rPr>
        <w:t xml:space="preserve">es the main characteristics of these </w:t>
      </w:r>
      <w:r w:rsidR="000554E1">
        <w:rPr>
          <w:rFonts w:ascii="Calibri" w:hAnsi="Calibri" w:cs="Calibri"/>
          <w:sz w:val="21"/>
          <w:szCs w:val="21"/>
        </w:rPr>
        <w:t>eight</w:t>
      </w:r>
      <w:r w:rsidRPr="007F7238">
        <w:rPr>
          <w:rFonts w:ascii="Calibri" w:hAnsi="Calibri" w:cs="Calibri"/>
          <w:sz w:val="21"/>
          <w:szCs w:val="21"/>
        </w:rPr>
        <w:t xml:space="preserve"> systematic reviews. Most of the search</w:t>
      </w:r>
      <w:r w:rsidRPr="00844B78">
        <w:rPr>
          <w:rFonts w:ascii="Calibri" w:hAnsi="Calibri" w:cs="Calibri"/>
          <w:sz w:val="21"/>
          <w:szCs w:val="21"/>
        </w:rPr>
        <w:t xml:space="preserve"> dates reported by the reviews overlapped each other and ranged from 1990 to August 2020. The number of individual studies synthesi</w:t>
      </w:r>
      <w:r w:rsidR="00DF46CE">
        <w:rPr>
          <w:rFonts w:ascii="Calibri" w:hAnsi="Calibri" w:cs="Calibri"/>
          <w:sz w:val="21"/>
          <w:szCs w:val="21"/>
        </w:rPr>
        <w:t>s</w:t>
      </w:r>
      <w:r w:rsidRPr="00844B78">
        <w:rPr>
          <w:rFonts w:ascii="Calibri" w:hAnsi="Calibri" w:cs="Calibri"/>
          <w:sz w:val="21"/>
          <w:szCs w:val="21"/>
        </w:rPr>
        <w:t xml:space="preserve">ed across the reviews ranged from 2 to 67 studies with </w:t>
      </w:r>
      <w:r w:rsidR="003A1954">
        <w:rPr>
          <w:rFonts w:ascii="Calibri" w:hAnsi="Calibri" w:cs="Calibri"/>
          <w:sz w:val="21"/>
          <w:szCs w:val="21"/>
        </w:rPr>
        <w:t>most</w:t>
      </w:r>
      <w:r w:rsidRPr="00844B78">
        <w:rPr>
          <w:rFonts w:ascii="Calibri" w:hAnsi="Calibri" w:cs="Calibri"/>
          <w:sz w:val="21"/>
          <w:szCs w:val="21"/>
        </w:rPr>
        <w:t xml:space="preserve"> studies being categori</w:t>
      </w:r>
      <w:r w:rsidR="00DF46CE">
        <w:rPr>
          <w:rFonts w:ascii="Calibri" w:hAnsi="Calibri" w:cs="Calibri"/>
          <w:sz w:val="21"/>
          <w:szCs w:val="21"/>
        </w:rPr>
        <w:t>s</w:t>
      </w:r>
      <w:r w:rsidRPr="00844B78">
        <w:rPr>
          <w:rFonts w:ascii="Calibri" w:hAnsi="Calibri" w:cs="Calibri"/>
          <w:sz w:val="21"/>
          <w:szCs w:val="21"/>
        </w:rPr>
        <w:t>ed as economic evaluations of guided/supported interventions. The dominant type of study design of the individual studies comprising the reviews was economic evaluations alongside randomi</w:t>
      </w:r>
      <w:r w:rsidR="00E746C7">
        <w:rPr>
          <w:rFonts w:ascii="Calibri" w:hAnsi="Calibri" w:cs="Calibri"/>
          <w:sz w:val="21"/>
          <w:szCs w:val="21"/>
        </w:rPr>
        <w:t>s</w:t>
      </w:r>
      <w:r w:rsidRPr="00844B78">
        <w:rPr>
          <w:rFonts w:ascii="Calibri" w:hAnsi="Calibri" w:cs="Calibri"/>
          <w:sz w:val="21"/>
          <w:szCs w:val="21"/>
        </w:rPr>
        <w:t xml:space="preserve">ed controlled trials. Depression and anxiety-related disorders were the most frequently investigated mental health conditions. </w:t>
      </w:r>
      <w:r w:rsidR="00E746C7">
        <w:rPr>
          <w:rFonts w:ascii="Calibri" w:hAnsi="Calibri" w:cs="Calibri"/>
          <w:sz w:val="21"/>
          <w:szCs w:val="21"/>
        </w:rPr>
        <w:t>Most</w:t>
      </w:r>
      <w:r w:rsidRPr="00844B78">
        <w:rPr>
          <w:rFonts w:ascii="Calibri" w:hAnsi="Calibri" w:cs="Calibri"/>
          <w:sz w:val="21"/>
          <w:szCs w:val="21"/>
        </w:rPr>
        <w:t xml:space="preserve"> economic evaluations were </w:t>
      </w:r>
      <w:r w:rsidRPr="00DF46CE">
        <w:rPr>
          <w:rFonts w:ascii="Calibri" w:hAnsi="Calibri" w:cs="Calibri"/>
          <w:b/>
          <w:bCs/>
          <w:sz w:val="21"/>
          <w:szCs w:val="21"/>
        </w:rPr>
        <w:t>cost-effectiveness</w:t>
      </w:r>
      <w:r w:rsidRPr="00844B78">
        <w:rPr>
          <w:rFonts w:ascii="Calibri" w:hAnsi="Calibri" w:cs="Calibri"/>
          <w:sz w:val="21"/>
          <w:szCs w:val="21"/>
        </w:rPr>
        <w:t xml:space="preserve"> and </w:t>
      </w:r>
      <w:r w:rsidRPr="00DF46CE">
        <w:rPr>
          <w:rFonts w:ascii="Calibri" w:hAnsi="Calibri" w:cs="Calibri"/>
          <w:b/>
          <w:bCs/>
          <w:sz w:val="21"/>
          <w:szCs w:val="21"/>
        </w:rPr>
        <w:t>cost-utility analyses</w:t>
      </w:r>
      <w:r w:rsidR="00DF46CE">
        <w:rPr>
          <w:rFonts w:ascii="Calibri" w:hAnsi="Calibri" w:cs="Calibri"/>
          <w:sz w:val="21"/>
          <w:szCs w:val="21"/>
        </w:rPr>
        <w:t xml:space="preserve"> (CEA and CUA)</w:t>
      </w:r>
      <w:r w:rsidRPr="00844B78">
        <w:rPr>
          <w:rFonts w:ascii="Calibri" w:hAnsi="Calibri" w:cs="Calibri"/>
          <w:sz w:val="21"/>
          <w:szCs w:val="21"/>
        </w:rPr>
        <w:t xml:space="preserve">. </w:t>
      </w:r>
      <w:r w:rsidR="00DF46CE" w:rsidRPr="00DF46CE">
        <w:rPr>
          <w:rFonts w:ascii="Calibri" w:hAnsi="Calibri" w:cs="Calibri"/>
          <w:sz w:val="21"/>
          <w:szCs w:val="21"/>
        </w:rPr>
        <w:t xml:space="preserve">In cost-effectiveness analyses (CEA), outcomes are measured using clinically meaningful units of outcome, such as point improvements on depression or anxiety rating scales, or proportion of population that has remitted from a high prevalence disorder. In cost-utility analyses (CUA), the main unit of outcome are generic health indices that combine both health-related quality of life along with length of life. The </w:t>
      </w:r>
      <w:proofErr w:type="gramStart"/>
      <w:r w:rsidR="00DF46CE" w:rsidRPr="00DF46CE">
        <w:rPr>
          <w:rFonts w:ascii="Calibri" w:hAnsi="Calibri" w:cs="Calibri"/>
          <w:sz w:val="21"/>
          <w:szCs w:val="21"/>
        </w:rPr>
        <w:t>best known</w:t>
      </w:r>
      <w:proofErr w:type="gramEnd"/>
      <w:r w:rsidR="00DF46CE" w:rsidRPr="00DF46CE">
        <w:rPr>
          <w:rFonts w:ascii="Calibri" w:hAnsi="Calibri" w:cs="Calibri"/>
          <w:sz w:val="21"/>
          <w:szCs w:val="21"/>
        </w:rPr>
        <w:t xml:space="preserve"> generic indices used in CUA are quality-adjusted life years (QALYs) and disability-adjusted life years (DALYs).</w:t>
      </w:r>
    </w:p>
    <w:p w14:paraId="0A518F21" w14:textId="2ECE5F1A" w:rsidR="00844B78" w:rsidRPr="00844B78" w:rsidRDefault="00844B78" w:rsidP="00725226">
      <w:pPr>
        <w:spacing w:before="240" w:after="120"/>
        <w:rPr>
          <w:rFonts w:ascii="Calibri" w:hAnsi="Calibri" w:cs="Calibri"/>
          <w:sz w:val="21"/>
          <w:szCs w:val="21"/>
        </w:rPr>
      </w:pPr>
      <w:r w:rsidRPr="00844B78">
        <w:rPr>
          <w:rFonts w:ascii="Calibri" w:hAnsi="Calibri" w:cs="Calibri"/>
          <w:sz w:val="21"/>
          <w:szCs w:val="21"/>
        </w:rPr>
        <w:t xml:space="preserve">The interventions evaluated were generally </w:t>
      </w:r>
      <w:r w:rsidR="00E746C7">
        <w:rPr>
          <w:rFonts w:ascii="Calibri" w:hAnsi="Calibri" w:cs="Calibri"/>
          <w:sz w:val="21"/>
          <w:szCs w:val="21"/>
        </w:rPr>
        <w:t>i</w:t>
      </w:r>
      <w:r w:rsidRPr="00844B78">
        <w:rPr>
          <w:rFonts w:ascii="Calibri" w:hAnsi="Calibri" w:cs="Calibri"/>
          <w:sz w:val="21"/>
          <w:szCs w:val="21"/>
        </w:rPr>
        <w:t>nternet-based cognitive behavioural therapy (</w:t>
      </w:r>
      <w:proofErr w:type="spellStart"/>
      <w:r w:rsidR="00E746C7">
        <w:rPr>
          <w:rFonts w:ascii="Calibri" w:hAnsi="Calibri" w:cs="Calibri"/>
          <w:sz w:val="21"/>
          <w:szCs w:val="21"/>
        </w:rPr>
        <w:t>i</w:t>
      </w:r>
      <w:r w:rsidRPr="00844B78">
        <w:rPr>
          <w:rFonts w:ascii="Calibri" w:hAnsi="Calibri" w:cs="Calibri"/>
          <w:sz w:val="21"/>
          <w:szCs w:val="21"/>
        </w:rPr>
        <w:t>CBT</w:t>
      </w:r>
      <w:proofErr w:type="spellEnd"/>
      <w:r w:rsidRPr="00844B78">
        <w:rPr>
          <w:rFonts w:ascii="Calibri" w:hAnsi="Calibri" w:cs="Calibri"/>
          <w:sz w:val="21"/>
          <w:szCs w:val="21"/>
        </w:rPr>
        <w:t xml:space="preserve">)-focused interventions </w:t>
      </w:r>
      <w:r w:rsidR="00DF46CE">
        <w:rPr>
          <w:rFonts w:ascii="Calibri" w:hAnsi="Calibri" w:cs="Calibri"/>
          <w:sz w:val="21"/>
          <w:szCs w:val="21"/>
        </w:rPr>
        <w:t>and</w:t>
      </w:r>
      <w:r w:rsidRPr="00844B78">
        <w:rPr>
          <w:rFonts w:ascii="Calibri" w:hAnsi="Calibri" w:cs="Calibri"/>
          <w:sz w:val="21"/>
          <w:szCs w:val="21"/>
        </w:rPr>
        <w:t xml:space="preserve"> a minority were based on problem-solving therapy or positive psychology interventions. The guided component of the interventions typically comprised some form of remote contact with a therapist or coach and self-help materials. Intervention delivery costs generally ranged from $124 to $2,842 per participant and included cost components such as personnel time, website-related costs and participant time spent </w:t>
      </w:r>
      <w:r w:rsidR="00DF46CE">
        <w:rPr>
          <w:rFonts w:ascii="Calibri" w:hAnsi="Calibri" w:cs="Calibri"/>
          <w:sz w:val="21"/>
          <w:szCs w:val="21"/>
        </w:rPr>
        <w:t>i</w:t>
      </w:r>
      <w:r w:rsidRPr="00844B78">
        <w:rPr>
          <w:rFonts w:ascii="Calibri" w:hAnsi="Calibri" w:cs="Calibri"/>
          <w:sz w:val="21"/>
          <w:szCs w:val="21"/>
        </w:rPr>
        <w:t xml:space="preserve">n intervention. </w:t>
      </w:r>
    </w:p>
    <w:p w14:paraId="4C28DA85" w14:textId="77777777" w:rsidR="003A1954" w:rsidRDefault="003A1954" w:rsidP="00725226">
      <w:pPr>
        <w:contextualSpacing/>
        <w:rPr>
          <w:rFonts w:ascii="Calibri" w:hAnsi="Calibri" w:cs="Calibri"/>
          <w:sz w:val="21"/>
          <w:szCs w:val="21"/>
        </w:rPr>
        <w:sectPr w:rsidR="003A1954" w:rsidSect="001B7FD9">
          <w:footnotePr>
            <w:numFmt w:val="lowerLetter"/>
          </w:footnotePr>
          <w:pgSz w:w="11906" w:h="16838"/>
          <w:pgMar w:top="1247" w:right="1701" w:bottom="1247" w:left="1701" w:header="709" w:footer="709" w:gutter="0"/>
          <w:cols w:space="708"/>
          <w:titlePg/>
          <w:docGrid w:linePitch="360"/>
        </w:sectPr>
      </w:pPr>
    </w:p>
    <w:p w14:paraId="4B321E53" w14:textId="723F1793" w:rsidR="003A1954" w:rsidRPr="003A1954" w:rsidRDefault="003A1954" w:rsidP="00725226">
      <w:pPr>
        <w:keepNext/>
        <w:spacing w:after="200"/>
        <w:contextualSpacing/>
        <w:rPr>
          <w:rFonts w:ascii="Calibri" w:eastAsia="Calibri" w:hAnsi="Calibri" w:cs="Calibri"/>
          <w:b/>
          <w:iCs/>
          <w:sz w:val="22"/>
          <w:szCs w:val="22"/>
          <w:lang w:eastAsia="en-US"/>
        </w:rPr>
      </w:pPr>
      <w:r w:rsidRPr="007F7238">
        <w:rPr>
          <w:rFonts w:ascii="Calibri" w:eastAsia="Calibri" w:hAnsi="Calibri" w:cs="Calibri"/>
          <w:b/>
          <w:iCs/>
          <w:sz w:val="22"/>
          <w:szCs w:val="22"/>
          <w:lang w:eastAsia="en-US"/>
        </w:rPr>
        <w:lastRenderedPageBreak/>
        <w:t xml:space="preserve">Table </w:t>
      </w:r>
      <w:r w:rsidR="007F7238" w:rsidRPr="007F7238">
        <w:rPr>
          <w:rFonts w:ascii="Calibri" w:eastAsia="Calibri" w:hAnsi="Calibri" w:cs="Calibri"/>
          <w:b/>
          <w:iCs/>
          <w:sz w:val="22"/>
          <w:szCs w:val="22"/>
          <w:lang w:eastAsia="en-US"/>
        </w:rPr>
        <w:t>2</w:t>
      </w:r>
      <w:r w:rsidRPr="007F7238">
        <w:rPr>
          <w:rFonts w:ascii="Calibri" w:eastAsia="Calibri" w:hAnsi="Calibri" w:cs="Calibri"/>
          <w:b/>
          <w:iCs/>
          <w:sz w:val="22"/>
          <w:szCs w:val="22"/>
          <w:lang w:eastAsia="en-US"/>
        </w:rPr>
        <w:t>:</w:t>
      </w:r>
      <w:r w:rsidRPr="003A1954">
        <w:rPr>
          <w:rFonts w:ascii="Calibri" w:eastAsia="Calibri" w:hAnsi="Calibri" w:cs="Calibri"/>
          <w:b/>
          <w:iCs/>
          <w:sz w:val="22"/>
          <w:szCs w:val="22"/>
          <w:lang w:eastAsia="en-US"/>
        </w:rPr>
        <w:t xml:space="preserve"> Summary </w:t>
      </w:r>
      <w:r>
        <w:rPr>
          <w:rFonts w:ascii="Calibri" w:eastAsia="Calibri" w:hAnsi="Calibri" w:cs="Calibri"/>
          <w:b/>
          <w:iCs/>
          <w:sz w:val="22"/>
          <w:szCs w:val="22"/>
          <w:lang w:eastAsia="en-US"/>
        </w:rPr>
        <w:t xml:space="preserve">of </w:t>
      </w:r>
      <w:r w:rsidR="007F7238">
        <w:rPr>
          <w:rFonts w:ascii="Calibri" w:eastAsia="Calibri" w:hAnsi="Calibri" w:cs="Calibri"/>
          <w:b/>
          <w:iCs/>
          <w:sz w:val="22"/>
          <w:szCs w:val="22"/>
          <w:lang w:eastAsia="en-US"/>
        </w:rPr>
        <w:t xml:space="preserve">8 </w:t>
      </w:r>
      <w:r w:rsidRPr="003A1954">
        <w:rPr>
          <w:rFonts w:ascii="Calibri" w:eastAsia="Calibri" w:hAnsi="Calibri" w:cs="Calibri"/>
          <w:b/>
          <w:iCs/>
          <w:sz w:val="22"/>
          <w:szCs w:val="22"/>
          <w:lang w:eastAsia="en-US"/>
        </w:rPr>
        <w:t xml:space="preserve">recent systematic reviews reporting economic evaluation of </w:t>
      </w:r>
      <w:r w:rsidR="007F7238">
        <w:rPr>
          <w:rFonts w:ascii="Calibri" w:eastAsia="Calibri" w:hAnsi="Calibri" w:cs="Calibri"/>
          <w:b/>
          <w:iCs/>
          <w:sz w:val="22"/>
          <w:szCs w:val="22"/>
          <w:lang w:eastAsia="en-US"/>
        </w:rPr>
        <w:t>DMHIs</w:t>
      </w:r>
      <w:r w:rsidRPr="003A1954">
        <w:rPr>
          <w:rFonts w:ascii="Calibri" w:eastAsia="Calibri" w:hAnsi="Calibri" w:cs="Calibri"/>
          <w:b/>
          <w:iCs/>
          <w:sz w:val="22"/>
          <w:szCs w:val="22"/>
          <w:lang w:eastAsia="en-US"/>
        </w:rPr>
        <w:t xml:space="preserve"> </w:t>
      </w:r>
      <w:r w:rsidR="007F7238">
        <w:rPr>
          <w:rFonts w:ascii="Calibri" w:eastAsia="Calibri" w:hAnsi="Calibri" w:cs="Calibri"/>
          <w:b/>
          <w:iCs/>
          <w:sz w:val="22"/>
          <w:szCs w:val="22"/>
          <w:lang w:eastAsia="en-US"/>
        </w:rPr>
        <w:t>(</w:t>
      </w:r>
      <w:r>
        <w:rPr>
          <w:rFonts w:ascii="Calibri" w:eastAsia="Calibri" w:hAnsi="Calibri" w:cs="Calibri"/>
          <w:b/>
          <w:iCs/>
          <w:sz w:val="22"/>
          <w:szCs w:val="22"/>
          <w:lang w:eastAsia="en-US"/>
        </w:rPr>
        <w:t>identified via desktop search</w:t>
      </w:r>
      <w:r w:rsidR="007F7238">
        <w:rPr>
          <w:rFonts w:ascii="Calibri" w:eastAsia="Calibri" w:hAnsi="Calibri" w:cs="Calibri"/>
          <w:b/>
          <w:iCs/>
          <w:sz w:val="22"/>
          <w:szCs w:val="22"/>
          <w:lang w:eastAsia="en-US"/>
        </w:rPr>
        <w:t>)</w:t>
      </w:r>
      <w:r>
        <w:rPr>
          <w:rFonts w:ascii="Calibri" w:eastAsia="Calibri" w:hAnsi="Calibri" w:cs="Calibri"/>
          <w:b/>
          <w:iCs/>
          <w:sz w:val="22"/>
          <w:szCs w:val="22"/>
          <w:lang w:eastAsia="en-US"/>
        </w:rPr>
        <w:t xml:space="preserve"> </w:t>
      </w:r>
    </w:p>
    <w:tbl>
      <w:tblPr>
        <w:tblStyle w:val="TableGrid2"/>
        <w:tblW w:w="0" w:type="auto"/>
        <w:jc w:val="center"/>
        <w:tblLook w:val="04A0" w:firstRow="1" w:lastRow="0" w:firstColumn="1" w:lastColumn="0" w:noHBand="0" w:noVBand="1"/>
      </w:tblPr>
      <w:tblGrid>
        <w:gridCol w:w="1271"/>
        <w:gridCol w:w="1423"/>
        <w:gridCol w:w="1979"/>
        <w:gridCol w:w="1488"/>
        <w:gridCol w:w="1579"/>
        <w:gridCol w:w="1543"/>
        <w:gridCol w:w="1580"/>
        <w:gridCol w:w="1526"/>
        <w:gridCol w:w="1559"/>
      </w:tblGrid>
      <w:tr w:rsidR="00143870" w:rsidRPr="003A1954" w14:paraId="0F7BDC27" w14:textId="77777777" w:rsidTr="00143870">
        <w:trPr>
          <w:tblHeader/>
          <w:jc w:val="center"/>
        </w:trPr>
        <w:tc>
          <w:tcPr>
            <w:tcW w:w="1271" w:type="dxa"/>
            <w:shd w:val="clear" w:color="auto" w:fill="000000" w:themeFill="text1"/>
          </w:tcPr>
          <w:p w14:paraId="5CC229B2"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Reviews</w:t>
            </w:r>
          </w:p>
        </w:tc>
        <w:tc>
          <w:tcPr>
            <w:tcW w:w="1423" w:type="dxa"/>
            <w:shd w:val="clear" w:color="auto" w:fill="000000" w:themeFill="text1"/>
          </w:tcPr>
          <w:p w14:paraId="5E390934" w14:textId="4E14F450" w:rsidR="003F408B" w:rsidRPr="003A1954" w:rsidRDefault="003F408B" w:rsidP="00725226">
            <w:pPr>
              <w:contextualSpacing/>
              <w:rPr>
                <w:rFonts w:ascii="Calibri" w:eastAsia="Calibri" w:hAnsi="Calibri" w:cs="Calibri"/>
                <w:sz w:val="18"/>
                <w:szCs w:val="18"/>
              </w:rPr>
            </w:pPr>
            <w:r>
              <w:rPr>
                <w:rFonts w:ascii="Calibri" w:eastAsia="Calibri" w:hAnsi="Calibri" w:cs="Calibri"/>
                <w:sz w:val="18"/>
                <w:szCs w:val="18"/>
              </w:rPr>
              <w:t xml:space="preserve">Inclusion of meta-analysis </w:t>
            </w:r>
          </w:p>
        </w:tc>
        <w:tc>
          <w:tcPr>
            <w:tcW w:w="1979" w:type="dxa"/>
            <w:shd w:val="clear" w:color="auto" w:fill="000000" w:themeFill="text1"/>
          </w:tcPr>
          <w:p w14:paraId="1FC67FD0" w14:textId="2E7F219B"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Search dates</w:t>
            </w:r>
          </w:p>
        </w:tc>
        <w:tc>
          <w:tcPr>
            <w:tcW w:w="1488" w:type="dxa"/>
            <w:shd w:val="clear" w:color="auto" w:fill="000000" w:themeFill="text1"/>
          </w:tcPr>
          <w:p w14:paraId="1D22027E"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Number of studies included</w:t>
            </w:r>
          </w:p>
        </w:tc>
        <w:tc>
          <w:tcPr>
            <w:tcW w:w="1579" w:type="dxa"/>
            <w:shd w:val="clear" w:color="auto" w:fill="000000" w:themeFill="text1"/>
          </w:tcPr>
          <w:p w14:paraId="3CC64A87"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Study designs (number of studies)</w:t>
            </w:r>
          </w:p>
        </w:tc>
        <w:tc>
          <w:tcPr>
            <w:tcW w:w="1543" w:type="dxa"/>
            <w:shd w:val="clear" w:color="auto" w:fill="000000" w:themeFill="text1"/>
          </w:tcPr>
          <w:p w14:paraId="1E260412"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Population mean age in years and sample size</w:t>
            </w:r>
          </w:p>
        </w:tc>
        <w:tc>
          <w:tcPr>
            <w:tcW w:w="1580" w:type="dxa"/>
            <w:shd w:val="clear" w:color="auto" w:fill="000000" w:themeFill="text1"/>
          </w:tcPr>
          <w:p w14:paraId="3376F703"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Mental health conditions (number of studies)</w:t>
            </w:r>
          </w:p>
        </w:tc>
        <w:tc>
          <w:tcPr>
            <w:tcW w:w="1526" w:type="dxa"/>
            <w:shd w:val="clear" w:color="auto" w:fill="000000" w:themeFill="text1"/>
          </w:tcPr>
          <w:p w14:paraId="75EF0B13"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Economic evaluation type (number of studies)</w:t>
            </w:r>
          </w:p>
        </w:tc>
        <w:tc>
          <w:tcPr>
            <w:tcW w:w="1559" w:type="dxa"/>
            <w:shd w:val="clear" w:color="auto" w:fill="000000" w:themeFill="text1"/>
          </w:tcPr>
          <w:p w14:paraId="6E88C1B3" w14:textId="75FC491E" w:rsidR="003F408B" w:rsidRPr="003A1954" w:rsidRDefault="003F408B" w:rsidP="00725226">
            <w:pPr>
              <w:contextualSpacing/>
              <w:rPr>
                <w:rFonts w:ascii="Calibri" w:eastAsia="Calibri" w:hAnsi="Calibri" w:cs="Calibri"/>
                <w:sz w:val="18"/>
                <w:szCs w:val="18"/>
              </w:rPr>
            </w:pPr>
            <w:r>
              <w:rPr>
                <w:rFonts w:ascii="Calibri" w:eastAsia="Calibri" w:hAnsi="Calibri" w:cs="Calibri"/>
                <w:sz w:val="18"/>
                <w:szCs w:val="18"/>
              </w:rPr>
              <w:t>Reported q</w:t>
            </w:r>
            <w:r w:rsidRPr="003A1954">
              <w:rPr>
                <w:rFonts w:ascii="Calibri" w:eastAsia="Calibri" w:hAnsi="Calibri" w:cs="Calibri"/>
                <w:sz w:val="18"/>
                <w:szCs w:val="18"/>
              </w:rPr>
              <w:t>uality appraisal</w:t>
            </w:r>
          </w:p>
        </w:tc>
      </w:tr>
      <w:tr w:rsidR="003F408B" w:rsidRPr="003A1954" w14:paraId="08AA17F2" w14:textId="77777777" w:rsidTr="00143870">
        <w:trPr>
          <w:jc w:val="center"/>
        </w:trPr>
        <w:tc>
          <w:tcPr>
            <w:tcW w:w="1271" w:type="dxa"/>
          </w:tcPr>
          <w:p w14:paraId="1DB97BD8" w14:textId="249F79E5"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Ahern et al. (2018)</w:t>
            </w:r>
            <w:r>
              <w:rPr>
                <w:rFonts w:ascii="Calibri" w:eastAsia="Calibri" w:hAnsi="Calibri" w:cs="Calibri"/>
                <w:sz w:val="18"/>
                <w:szCs w:val="18"/>
              </w:rPr>
              <w:fldChar w:fldCharType="begin">
                <w:fldData xml:space="preserve">PEVuZE5vdGU+PENpdGU+PEF1dGhvcj5BaGVybjwvQXV0aG9yPjxZZWFyPjIwMTg8L1llYXI+PFJl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</w:fldData>
              </w:fldChar>
            </w:r>
            <w:r>
              <w:rPr>
                <w:rFonts w:ascii="Calibri" w:eastAsia="Calibri" w:hAnsi="Calibri" w:cs="Calibri"/>
                <w:sz w:val="18"/>
                <w:szCs w:val="18"/>
              </w:rPr>
              <w:instrText xml:space="preserve"> ADDIN EN.CITE </w:instrText>
            </w:r>
            <w:r>
              <w:rPr>
                <w:rFonts w:ascii="Calibri" w:eastAsia="Calibri" w:hAnsi="Calibri" w:cs="Calibri"/>
                <w:sz w:val="18"/>
                <w:szCs w:val="18"/>
              </w:rPr>
              <w:fldChar w:fldCharType="begin">
                <w:fldData xml:space="preserve">PEVuZE5vdGU+PENpdGU+PEF1dGhvcj5BaGVybjwvQXV0aG9yPjxZZWFyPjIwMTg8L1llYXI+PFJl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</w:fldData>
              </w:fldChar>
            </w:r>
            <w:r>
              <w:rPr>
                <w:rFonts w:ascii="Calibri" w:eastAsia="Calibri" w:hAnsi="Calibri" w:cs="Calibri"/>
                <w:sz w:val="18"/>
                <w:szCs w:val="18"/>
              </w:rPr>
              <w:instrText xml:space="preserve"> ADDIN EN.CITE.DATA </w:instrText>
            </w:r>
            <w:r>
              <w:rPr>
                <w:rFonts w:ascii="Calibri" w:eastAsia="Calibri" w:hAnsi="Calibri" w:cs="Calibri"/>
                <w:sz w:val="18"/>
                <w:szCs w:val="18"/>
              </w:rPr>
            </w:r>
            <w:r>
              <w:rPr>
                <w:rFonts w:ascii="Calibri" w:eastAsia="Calibri" w:hAnsi="Calibri" w:cs="Calibri"/>
                <w:sz w:val="18"/>
                <w:szCs w:val="18"/>
              </w:rPr>
              <w:fldChar w:fldCharType="end"/>
            </w:r>
            <w:r>
              <w:rPr>
                <w:rFonts w:ascii="Calibri" w:eastAsia="Calibri" w:hAnsi="Calibri" w:cs="Calibri"/>
                <w:sz w:val="18"/>
                <w:szCs w:val="18"/>
              </w:rPr>
            </w:r>
            <w:r>
              <w:rPr>
                <w:rFonts w:ascii="Calibri" w:eastAsia="Calibri" w:hAnsi="Calibri" w:cs="Calibri"/>
                <w:sz w:val="18"/>
                <w:szCs w:val="18"/>
              </w:rPr>
              <w:fldChar w:fldCharType="separate"/>
            </w:r>
            <w:r w:rsidRPr="00C90F74">
              <w:rPr>
                <w:rFonts w:ascii="Calibri" w:eastAsia="Calibri" w:hAnsi="Calibri" w:cs="Calibri"/>
                <w:noProof/>
                <w:sz w:val="18"/>
                <w:szCs w:val="18"/>
                <w:vertAlign w:val="superscript"/>
              </w:rPr>
              <w:t>7</w:t>
            </w:r>
            <w:r>
              <w:rPr>
                <w:rFonts w:ascii="Calibri" w:eastAsia="Calibri" w:hAnsi="Calibri" w:cs="Calibri"/>
                <w:sz w:val="18"/>
                <w:szCs w:val="18"/>
              </w:rPr>
              <w:fldChar w:fldCharType="end"/>
            </w:r>
          </w:p>
        </w:tc>
        <w:tc>
          <w:tcPr>
            <w:tcW w:w="1423" w:type="dxa"/>
          </w:tcPr>
          <w:p w14:paraId="527E394C" w14:textId="686B17D0" w:rsidR="003F408B" w:rsidRPr="003A1954" w:rsidRDefault="003F408B" w:rsidP="00725226">
            <w:pPr>
              <w:contextualSpacing/>
              <w:rPr>
                <w:rFonts w:ascii="Calibri" w:eastAsia="Calibri" w:hAnsi="Calibri" w:cs="Calibri"/>
                <w:sz w:val="18"/>
                <w:szCs w:val="18"/>
              </w:rPr>
            </w:pPr>
            <w:r>
              <w:rPr>
                <w:rFonts w:ascii="Calibri" w:eastAsia="Calibri" w:hAnsi="Calibri" w:cs="Calibri"/>
                <w:sz w:val="18"/>
                <w:szCs w:val="18"/>
              </w:rPr>
              <w:t>Yes</w:t>
            </w:r>
          </w:p>
        </w:tc>
        <w:tc>
          <w:tcPr>
            <w:tcW w:w="1979" w:type="dxa"/>
          </w:tcPr>
          <w:p w14:paraId="6FD0BF5E" w14:textId="4D22FE2F"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Jan 2006 – Dec 2016</w:t>
            </w:r>
          </w:p>
        </w:tc>
        <w:tc>
          <w:tcPr>
            <w:tcW w:w="1488" w:type="dxa"/>
          </w:tcPr>
          <w:p w14:paraId="364A784D"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5 (all guided)</w:t>
            </w:r>
          </w:p>
        </w:tc>
        <w:tc>
          <w:tcPr>
            <w:tcW w:w="1579" w:type="dxa"/>
          </w:tcPr>
          <w:p w14:paraId="61F60540" w14:textId="77777777" w:rsidR="003F408B" w:rsidRPr="003A1954" w:rsidRDefault="003F408B" w:rsidP="00725226">
            <w:pPr>
              <w:autoSpaceDE w:val="0"/>
              <w:autoSpaceDN w:val="0"/>
              <w:adjustRightInd w:val="0"/>
              <w:contextualSpacing/>
              <w:rPr>
                <w:rFonts w:ascii="Calibri" w:eastAsia="Calibri" w:hAnsi="Calibri" w:cs="Calibri"/>
                <w:sz w:val="18"/>
                <w:szCs w:val="18"/>
              </w:rPr>
            </w:pPr>
            <w:r w:rsidRPr="003A1954">
              <w:rPr>
                <w:rFonts w:ascii="Calibri" w:eastAsia="Calibri" w:hAnsi="Calibri" w:cs="Calibri"/>
                <w:sz w:val="18"/>
                <w:szCs w:val="18"/>
              </w:rPr>
              <w:t>RCT</w:t>
            </w:r>
          </w:p>
          <w:p w14:paraId="36345BF1" w14:textId="77777777" w:rsidR="003F408B" w:rsidRPr="003A1954" w:rsidRDefault="003F408B" w:rsidP="00725226">
            <w:pPr>
              <w:autoSpaceDE w:val="0"/>
              <w:autoSpaceDN w:val="0"/>
              <w:adjustRightInd w:val="0"/>
              <w:contextualSpacing/>
              <w:rPr>
                <w:rFonts w:ascii="Calibri" w:eastAsia="Calibri" w:hAnsi="Calibri" w:cs="Calibri"/>
                <w:sz w:val="18"/>
                <w:szCs w:val="18"/>
              </w:rPr>
            </w:pPr>
            <w:r w:rsidRPr="003A1954">
              <w:rPr>
                <w:rFonts w:ascii="Calibri" w:eastAsia="Calibri" w:hAnsi="Calibri" w:cs="Calibri"/>
                <w:sz w:val="18"/>
                <w:szCs w:val="18"/>
              </w:rPr>
              <w:t>(n=4</w:t>
            </w:r>
            <w:proofErr w:type="gramStart"/>
            <w:r w:rsidRPr="003A1954">
              <w:rPr>
                <w:rFonts w:ascii="Calibri" w:eastAsia="Calibri" w:hAnsi="Calibri" w:cs="Calibri"/>
                <w:sz w:val="18"/>
                <w:szCs w:val="18"/>
              </w:rPr>
              <w:t>);</w:t>
            </w:r>
            <w:proofErr w:type="gramEnd"/>
          </w:p>
          <w:p w14:paraId="11B7F16A" w14:textId="77777777" w:rsidR="003F408B" w:rsidRPr="003A1954" w:rsidRDefault="003F408B" w:rsidP="00725226">
            <w:pPr>
              <w:autoSpaceDE w:val="0"/>
              <w:autoSpaceDN w:val="0"/>
              <w:adjustRightInd w:val="0"/>
              <w:contextualSpacing/>
              <w:rPr>
                <w:rFonts w:ascii="Calibri" w:eastAsia="Calibri" w:hAnsi="Calibri" w:cs="Calibri"/>
                <w:sz w:val="18"/>
                <w:szCs w:val="18"/>
              </w:rPr>
            </w:pPr>
            <w:r w:rsidRPr="003A1954">
              <w:rPr>
                <w:rFonts w:ascii="Calibri" w:eastAsia="Calibri" w:hAnsi="Calibri" w:cs="Calibri"/>
                <w:sz w:val="18"/>
                <w:szCs w:val="18"/>
              </w:rPr>
              <w:t>Observational study</w:t>
            </w:r>
          </w:p>
          <w:p w14:paraId="58B52036"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(n=1)</w:t>
            </w:r>
          </w:p>
        </w:tc>
        <w:tc>
          <w:tcPr>
            <w:tcW w:w="1543" w:type="dxa"/>
          </w:tcPr>
          <w:p w14:paraId="37A19401"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Intervention group - 39.10 years (n=774)</w:t>
            </w:r>
          </w:p>
          <w:p w14:paraId="4CB7C2C7" w14:textId="77777777" w:rsidR="003F408B" w:rsidRPr="003A1954" w:rsidRDefault="003F408B" w:rsidP="00725226">
            <w:pPr>
              <w:contextualSpacing/>
              <w:rPr>
                <w:rFonts w:ascii="Calibri" w:eastAsia="Calibri" w:hAnsi="Calibri" w:cs="Calibri"/>
                <w:sz w:val="18"/>
                <w:szCs w:val="18"/>
              </w:rPr>
            </w:pPr>
          </w:p>
          <w:p w14:paraId="40B83305"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Comparator group - 45.19 years (n=3,599)</w:t>
            </w:r>
          </w:p>
        </w:tc>
        <w:tc>
          <w:tcPr>
            <w:tcW w:w="1580" w:type="dxa"/>
          </w:tcPr>
          <w:p w14:paraId="758A21C7"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Depression (n=5)</w:t>
            </w:r>
          </w:p>
        </w:tc>
        <w:tc>
          <w:tcPr>
            <w:tcW w:w="1526" w:type="dxa"/>
          </w:tcPr>
          <w:p w14:paraId="4F3EBCC3" w14:textId="77777777" w:rsidR="003F408B" w:rsidRPr="008F61F3" w:rsidRDefault="003F408B" w:rsidP="00725226">
            <w:pPr>
              <w:contextualSpacing/>
              <w:rPr>
                <w:rFonts w:ascii="Calibri" w:eastAsia="Calibri" w:hAnsi="Calibri" w:cs="Calibri"/>
                <w:sz w:val="18"/>
                <w:szCs w:val="18"/>
                <w:lang w:val="pt-BR"/>
              </w:rPr>
            </w:pPr>
            <w:r w:rsidRPr="008F61F3">
              <w:rPr>
                <w:rFonts w:ascii="Calibri" w:eastAsia="Calibri" w:hAnsi="Calibri" w:cs="Calibri"/>
                <w:sz w:val="18"/>
                <w:szCs w:val="18"/>
                <w:lang w:val="pt-BR"/>
              </w:rPr>
              <w:t>CEA and CUA (n=4)</w:t>
            </w:r>
          </w:p>
          <w:p w14:paraId="34DC6D37" w14:textId="77777777" w:rsidR="003F408B" w:rsidRPr="008F61F3" w:rsidRDefault="003F408B" w:rsidP="00725226">
            <w:pPr>
              <w:contextualSpacing/>
              <w:rPr>
                <w:rFonts w:ascii="Calibri" w:eastAsia="Calibri" w:hAnsi="Calibri" w:cs="Calibri"/>
                <w:sz w:val="18"/>
                <w:szCs w:val="18"/>
                <w:lang w:val="pt-BR"/>
              </w:rPr>
            </w:pPr>
          </w:p>
          <w:p w14:paraId="0756B1CC" w14:textId="77777777" w:rsidR="003F408B" w:rsidRPr="008F61F3" w:rsidRDefault="003F408B" w:rsidP="00725226">
            <w:pPr>
              <w:contextualSpacing/>
              <w:rPr>
                <w:rFonts w:ascii="Calibri" w:eastAsia="Calibri" w:hAnsi="Calibri" w:cs="Calibri"/>
                <w:sz w:val="18"/>
                <w:szCs w:val="18"/>
                <w:lang w:val="pt-BR"/>
              </w:rPr>
            </w:pPr>
            <w:r w:rsidRPr="008F61F3">
              <w:rPr>
                <w:rFonts w:ascii="Calibri" w:eastAsia="Calibri" w:hAnsi="Calibri" w:cs="Calibri"/>
                <w:sz w:val="18"/>
                <w:szCs w:val="18"/>
                <w:lang w:val="pt-BR"/>
              </w:rPr>
              <w:t>CEA (n=1)</w:t>
            </w:r>
          </w:p>
        </w:tc>
        <w:tc>
          <w:tcPr>
            <w:tcW w:w="1559" w:type="dxa"/>
          </w:tcPr>
          <w:p w14:paraId="23EF9848"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Drummond and Jefferson Quality Assessment Scale (1996)</w:t>
            </w:r>
          </w:p>
          <w:p w14:paraId="39B1CC56" w14:textId="77777777" w:rsidR="003F408B" w:rsidRPr="003A1954" w:rsidRDefault="003F408B" w:rsidP="00725226">
            <w:pPr>
              <w:contextualSpacing/>
              <w:rPr>
                <w:rFonts w:ascii="Calibri" w:eastAsia="Calibri" w:hAnsi="Calibri" w:cs="Calibri"/>
                <w:sz w:val="18"/>
                <w:szCs w:val="18"/>
              </w:rPr>
            </w:pPr>
          </w:p>
          <w:p w14:paraId="74F8D256"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4 studies identified as good quality</w:t>
            </w:r>
          </w:p>
        </w:tc>
      </w:tr>
      <w:tr w:rsidR="003F408B" w:rsidRPr="003A1954" w14:paraId="539B1063" w14:textId="77777777" w:rsidTr="00143870">
        <w:trPr>
          <w:jc w:val="center"/>
        </w:trPr>
        <w:tc>
          <w:tcPr>
            <w:tcW w:w="1271" w:type="dxa"/>
          </w:tcPr>
          <w:p w14:paraId="00654535" w14:textId="6B0380CB" w:rsidR="003F408B" w:rsidRPr="003A1954" w:rsidRDefault="003F408B" w:rsidP="00725226">
            <w:pPr>
              <w:contextualSpacing/>
              <w:rPr>
                <w:rFonts w:ascii="Calibri" w:eastAsia="Calibri" w:hAnsi="Calibri" w:cs="Calibri"/>
                <w:sz w:val="18"/>
                <w:szCs w:val="18"/>
              </w:rPr>
            </w:pPr>
            <w:proofErr w:type="spellStart"/>
            <w:r w:rsidRPr="003A1954">
              <w:rPr>
                <w:rFonts w:ascii="Calibri" w:eastAsia="Calibri" w:hAnsi="Calibri" w:cs="Calibri"/>
                <w:sz w:val="18"/>
                <w:szCs w:val="18"/>
              </w:rPr>
              <w:t>Arnberg</w:t>
            </w:r>
            <w:proofErr w:type="spellEnd"/>
            <w:r w:rsidRPr="003A1954">
              <w:rPr>
                <w:rFonts w:ascii="Calibri" w:eastAsia="Calibri" w:hAnsi="Calibri" w:cs="Calibri"/>
                <w:sz w:val="18"/>
                <w:szCs w:val="18"/>
              </w:rPr>
              <w:t xml:space="preserve"> et al. (2014)</w:t>
            </w:r>
            <w:r>
              <w:rPr>
                <w:rFonts w:ascii="Calibri" w:eastAsia="Calibri" w:hAnsi="Calibri" w:cs="Calibri"/>
                <w:sz w:val="18"/>
                <w:szCs w:val="18"/>
              </w:rPr>
              <w:fldChar w:fldCharType="begin"/>
            </w:r>
            <w:r>
              <w:rPr>
                <w:rFonts w:ascii="Calibri" w:eastAsia="Calibri" w:hAnsi="Calibri" w:cs="Calibri"/>
                <w:sz w:val="18"/>
                <w:szCs w:val="18"/>
              </w:rPr>
              <w:instrText xml:space="preserve"> ADDIN EN.CITE &lt;EndNote&gt;&lt;Cite&gt;&lt;Author&gt;Arnberg&lt;/Author&gt;&lt;Year&gt;2014&lt;/Year&gt;&lt;RecNum&gt;64&lt;/RecNum&gt;&lt;DisplayText&gt;&lt;style face="superscript"&gt;22&lt;/style&gt;&lt;/DisplayText&gt;&lt;record&gt;&lt;rec-number&gt;64&lt;/rec-number&gt;&lt;foreign-keys&gt;&lt;key app="EN" db-id="dawtr0zrkrzfa5edzzlpe2we0xa00t90vvr2" timestamp="1630904365"&gt;64&lt;/key&gt;&lt;/foreign-keys&gt;&lt;ref-type name="Journal Article"&gt;17&lt;/ref-type&gt;&lt;contributors&gt;&lt;authors&gt;&lt;author&gt;Arnberg, Filip K.&lt;/author&gt;&lt;author&gt;Linton, Steven J.&lt;/author&gt;&lt;author&gt;Hultcrantz, Monica&lt;/author&gt;&lt;author&gt;Heintz, Emelie&lt;/author&gt;&lt;author&gt;Jonsson, Ulf&lt;/author&gt;&lt;/authors&gt;&lt;/contributors&gt;&lt;titles&gt;&lt;title&gt;Internet-Delivered Psychological Treatments for Mood and Anxiety Disorders: A Systematic Review of Their Efficacy, Safety, and Cost-Effectiveness&lt;/title&gt;&lt;secondary-title&gt;PLOS ONE&lt;/secondary-title&gt;&lt;/titles&gt;&lt;periodical&gt;&lt;full-title&gt;PloS one&lt;/full-title&gt;&lt;/periodical&gt;&lt;pages&gt;e98118&lt;/pages&gt;&lt;volume&gt;9&lt;/volume&gt;&lt;number&gt;5&lt;/number&gt;&lt;dates&gt;&lt;year&gt;2014&lt;/year&gt;&lt;/dates&gt;&lt;publisher&gt;Public Library of Science&lt;/publisher&gt;&lt;urls&gt;&lt;related-urls&gt;&lt;url&gt;https://doi.org/10.1371/journal.pone.0098118&lt;/url&gt;&lt;/related-urls&gt;&lt;/urls&gt;&lt;electronic-resource-num&gt;10.1371/journal.pone.0098118&lt;/electronic-resource-num&gt;&lt;/record&gt;&lt;/Cite&gt;&lt;/EndNote&gt;</w:instrText>
            </w:r>
            <w:r>
              <w:rPr>
                <w:rFonts w:ascii="Calibri" w:eastAsia="Calibri" w:hAnsi="Calibri" w:cs="Calibri"/>
                <w:sz w:val="18"/>
                <w:szCs w:val="18"/>
              </w:rPr>
              <w:fldChar w:fldCharType="separate"/>
            </w:r>
            <w:r w:rsidRPr="001D5542">
              <w:rPr>
                <w:rFonts w:ascii="Calibri" w:eastAsia="Calibri" w:hAnsi="Calibri" w:cs="Calibri"/>
                <w:noProof/>
                <w:sz w:val="18"/>
                <w:szCs w:val="18"/>
                <w:vertAlign w:val="superscript"/>
              </w:rPr>
              <w:t>22</w:t>
            </w:r>
            <w:r>
              <w:rPr>
                <w:rFonts w:ascii="Calibri" w:eastAsia="Calibri" w:hAnsi="Calibri" w:cs="Calibri"/>
                <w:sz w:val="18"/>
                <w:szCs w:val="18"/>
              </w:rPr>
              <w:fldChar w:fldCharType="end"/>
            </w:r>
          </w:p>
        </w:tc>
        <w:tc>
          <w:tcPr>
            <w:tcW w:w="1423" w:type="dxa"/>
          </w:tcPr>
          <w:p w14:paraId="0BF86B9C" w14:textId="0A5C6FA1" w:rsidR="003F408B" w:rsidRPr="003A1954" w:rsidRDefault="00D151A4" w:rsidP="00725226">
            <w:pPr>
              <w:contextualSpacing/>
              <w:rPr>
                <w:rFonts w:ascii="Calibri" w:eastAsia="Calibri" w:hAnsi="Calibri" w:cs="Calibri"/>
                <w:sz w:val="18"/>
                <w:szCs w:val="18"/>
              </w:rPr>
            </w:pPr>
            <w:r>
              <w:rPr>
                <w:rFonts w:ascii="Calibri" w:eastAsia="Calibri" w:hAnsi="Calibri" w:cs="Calibri"/>
                <w:sz w:val="18"/>
                <w:szCs w:val="18"/>
              </w:rPr>
              <w:t>Yes</w:t>
            </w:r>
          </w:p>
        </w:tc>
        <w:tc>
          <w:tcPr>
            <w:tcW w:w="1979" w:type="dxa"/>
          </w:tcPr>
          <w:p w14:paraId="481CAEC3" w14:textId="4F690BD9"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Database inception – Mar 2013</w:t>
            </w:r>
          </w:p>
        </w:tc>
        <w:tc>
          <w:tcPr>
            <w:tcW w:w="1488" w:type="dxa"/>
          </w:tcPr>
          <w:p w14:paraId="0F6944A3"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2 (all guided)</w:t>
            </w:r>
          </w:p>
        </w:tc>
        <w:tc>
          <w:tcPr>
            <w:tcW w:w="1579" w:type="dxa"/>
          </w:tcPr>
          <w:p w14:paraId="547AE240" w14:textId="77777777" w:rsidR="003F408B" w:rsidRPr="003A1954" w:rsidRDefault="003F408B" w:rsidP="00725226">
            <w:pPr>
              <w:autoSpaceDE w:val="0"/>
              <w:autoSpaceDN w:val="0"/>
              <w:adjustRightInd w:val="0"/>
              <w:contextualSpacing/>
              <w:rPr>
                <w:rFonts w:ascii="Calibri" w:eastAsia="Calibri" w:hAnsi="Calibri" w:cs="Calibri"/>
                <w:sz w:val="18"/>
                <w:szCs w:val="18"/>
              </w:rPr>
            </w:pPr>
            <w:r w:rsidRPr="003A1954">
              <w:rPr>
                <w:rFonts w:ascii="Calibri" w:eastAsia="Calibri" w:hAnsi="Calibri" w:cs="Calibri"/>
                <w:sz w:val="18"/>
                <w:szCs w:val="18"/>
              </w:rPr>
              <w:t>RCT</w:t>
            </w:r>
          </w:p>
          <w:p w14:paraId="0946A491" w14:textId="77777777" w:rsidR="003F408B" w:rsidRPr="003A1954" w:rsidRDefault="003F408B" w:rsidP="00725226">
            <w:pPr>
              <w:autoSpaceDE w:val="0"/>
              <w:autoSpaceDN w:val="0"/>
              <w:adjustRightInd w:val="0"/>
              <w:contextualSpacing/>
              <w:rPr>
                <w:rFonts w:ascii="Calibri" w:eastAsia="Calibri" w:hAnsi="Calibri" w:cs="Calibri"/>
                <w:sz w:val="18"/>
                <w:szCs w:val="18"/>
              </w:rPr>
            </w:pPr>
            <w:r w:rsidRPr="003A1954">
              <w:rPr>
                <w:rFonts w:ascii="Calibri" w:eastAsia="Calibri" w:hAnsi="Calibri" w:cs="Calibri"/>
                <w:sz w:val="18"/>
                <w:szCs w:val="18"/>
              </w:rPr>
              <w:t>(n=2)</w:t>
            </w:r>
          </w:p>
          <w:p w14:paraId="7624170E" w14:textId="77777777" w:rsidR="003F408B" w:rsidRPr="003A1954" w:rsidRDefault="003F408B" w:rsidP="00725226">
            <w:pPr>
              <w:contextualSpacing/>
              <w:rPr>
                <w:rFonts w:ascii="Calibri" w:eastAsia="Calibri" w:hAnsi="Calibri" w:cs="Calibri"/>
                <w:sz w:val="18"/>
                <w:szCs w:val="18"/>
              </w:rPr>
            </w:pPr>
          </w:p>
        </w:tc>
        <w:tc>
          <w:tcPr>
            <w:tcW w:w="1543" w:type="dxa"/>
          </w:tcPr>
          <w:p w14:paraId="61955FC2"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Not reported</w:t>
            </w:r>
          </w:p>
        </w:tc>
        <w:tc>
          <w:tcPr>
            <w:tcW w:w="1580" w:type="dxa"/>
          </w:tcPr>
          <w:p w14:paraId="3A877011" w14:textId="77777777" w:rsidR="003F408B" w:rsidRPr="008F61F3" w:rsidRDefault="003F408B" w:rsidP="00725226">
            <w:pPr>
              <w:contextualSpacing/>
              <w:rPr>
                <w:rFonts w:ascii="Calibri" w:eastAsia="Calibri" w:hAnsi="Calibri" w:cs="Calibri"/>
                <w:sz w:val="18"/>
                <w:szCs w:val="18"/>
                <w:lang w:val="pt-BR"/>
              </w:rPr>
            </w:pPr>
            <w:r w:rsidRPr="008F61F3">
              <w:rPr>
                <w:rFonts w:ascii="Calibri" w:eastAsia="Calibri" w:hAnsi="Calibri" w:cs="Calibri"/>
                <w:sz w:val="18"/>
                <w:szCs w:val="18"/>
                <w:lang w:val="pt-BR"/>
              </w:rPr>
              <w:t>Depression (n=1); Social phobia (n=1)</w:t>
            </w:r>
          </w:p>
        </w:tc>
        <w:tc>
          <w:tcPr>
            <w:tcW w:w="1526" w:type="dxa"/>
          </w:tcPr>
          <w:p w14:paraId="78E306CD"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CEA (n=1)</w:t>
            </w:r>
          </w:p>
          <w:p w14:paraId="3888E361"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CUA (n-1)</w:t>
            </w:r>
          </w:p>
        </w:tc>
        <w:tc>
          <w:tcPr>
            <w:tcW w:w="1559" w:type="dxa"/>
          </w:tcPr>
          <w:p w14:paraId="7687D248"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Not reported</w:t>
            </w:r>
          </w:p>
        </w:tc>
      </w:tr>
      <w:tr w:rsidR="003F408B" w:rsidRPr="003A1954" w14:paraId="3D1BCA71" w14:textId="77777777" w:rsidTr="00143870">
        <w:trPr>
          <w:jc w:val="center"/>
        </w:trPr>
        <w:tc>
          <w:tcPr>
            <w:tcW w:w="1271" w:type="dxa"/>
          </w:tcPr>
          <w:p w14:paraId="7ED08618" w14:textId="3687495B" w:rsidR="003F408B" w:rsidRPr="003A1954" w:rsidRDefault="003F408B" w:rsidP="00725226">
            <w:pPr>
              <w:contextualSpacing/>
              <w:rPr>
                <w:rFonts w:ascii="Calibri" w:eastAsia="Calibri" w:hAnsi="Calibri" w:cs="Calibri"/>
                <w:sz w:val="18"/>
                <w:szCs w:val="18"/>
              </w:rPr>
            </w:pPr>
            <w:proofErr w:type="spellStart"/>
            <w:r w:rsidRPr="003A1954">
              <w:rPr>
                <w:rFonts w:ascii="Calibri" w:eastAsia="Calibri" w:hAnsi="Calibri" w:cs="Calibri"/>
                <w:sz w:val="18"/>
                <w:szCs w:val="18"/>
              </w:rPr>
              <w:t>Donker</w:t>
            </w:r>
            <w:proofErr w:type="spellEnd"/>
            <w:r w:rsidRPr="003A1954">
              <w:rPr>
                <w:rFonts w:ascii="Calibri" w:eastAsia="Calibri" w:hAnsi="Calibri" w:cs="Calibri"/>
                <w:sz w:val="18"/>
                <w:szCs w:val="18"/>
              </w:rPr>
              <w:t xml:space="preserve"> et al. (2015)</w:t>
            </w:r>
            <w:r>
              <w:rPr>
                <w:rFonts w:ascii="Calibri" w:eastAsia="Calibri" w:hAnsi="Calibri" w:cs="Calibri"/>
                <w:sz w:val="18"/>
                <w:szCs w:val="18"/>
              </w:rPr>
              <w:fldChar w:fldCharType="begin"/>
            </w:r>
            <w:r>
              <w:rPr>
                <w:rFonts w:ascii="Calibri" w:eastAsia="Calibri" w:hAnsi="Calibri" w:cs="Calibri"/>
                <w:sz w:val="18"/>
                <w:szCs w:val="18"/>
              </w:rPr>
              <w:instrText xml:space="preserve"> ADDIN EN.CITE &lt;EndNote&gt;&lt;Cite&gt;&lt;Author&gt;Donker&lt;/Author&gt;&lt;Year&gt;2015&lt;/Year&gt;&lt;RecNum&gt;71&lt;/RecNum&gt;&lt;DisplayText&gt;&lt;style face="superscript"&gt;23&lt;/style&gt;&lt;/DisplayText&gt;&lt;record&gt;&lt;rec-number&gt;71&lt;/rec-number&gt;&lt;foreign-keys&gt;&lt;key app="EN" db-id="dawtr0zrkrzfa5edzzlpe2we0xa00t90vvr2" timestamp="1630904365"&gt;71&lt;/key&gt;&lt;/foreign-keys&gt;&lt;ref-type name="Journal Article"&gt;17&lt;/ref-type&gt;&lt;contributors&gt;&lt;authors&gt;&lt;author&gt;Donker, T.&lt;/author&gt;&lt;author&gt;Blankers, M.&lt;/author&gt;&lt;author&gt;Hedman, E.&lt;/author&gt;&lt;author&gt;Ljótsson, B.&lt;/author&gt;&lt;author&gt;Petrie, K.&lt;/author&gt;&lt;author&gt;Christensen, H.&lt;/author&gt;&lt;/authors&gt;&lt;/contributors&gt;&lt;titles&gt;&lt;title&gt;Economic evaluations of Internet interventions for mental health: a systematic review&lt;/title&gt;&lt;secondary-title&gt;Psychological Medicine&lt;/secondary-title&gt;&lt;/titles&gt;&lt;periodical&gt;&lt;full-title&gt;Psychological Medicine&lt;/full-title&gt;&lt;/periodical&gt;&lt;pages&gt;3357-3376&lt;/pages&gt;&lt;volume&gt;45&lt;/volume&gt;&lt;number&gt;16&lt;/number&gt;&lt;edition&gt;2015/08/03&lt;/edition&gt;&lt;keywords&gt;&lt;keyword&gt;anxiety&lt;/keyword&gt;&lt;keyword&gt;cost-effectiveness&lt;/keyword&gt;&lt;keyword&gt;depression&lt;/keyword&gt;&lt;keyword&gt;Internet interventions&lt;/keyword&gt;&lt;keyword&gt;substance abuse&lt;/keyword&gt;&lt;keyword&gt;suicidal behaviour&lt;/keyword&gt;&lt;/keywords&gt;&lt;dates&gt;&lt;year&gt;2015&lt;/year&gt;&lt;/dates&gt;&lt;publisher&gt;Cambridge University Press&lt;/publisher&gt;&lt;isbn&gt;0033-2917&lt;/isbn&gt;&lt;urls&gt;&lt;related-urls&gt;&lt;url&gt;https://www.cambridge.org/core/article/economic-evaluations-of-internet-interventions-for-mental-health-a-systematic-review/A44BAC82F65573D5CF68A01757B801B4&lt;/url&gt;&lt;url&gt;https://www.cambridge.org/core/journals/psychological-medicine/article/abs/economic-evaluations-of-internet-interventions-for-mental-health-a-systematic-review/A44BAC82F65573D5CF68A01757B801B4&lt;/url&gt;&lt;/related-urls&gt;&lt;/urls&gt;&lt;electronic-resource-num&gt;10.1017/S0033291715001427&lt;/electronic-resource-num&gt;&lt;remote-database-name&gt;Cambridge Core&lt;/remote-database-name&gt;&lt;remote-database-provider&gt;Cambridge University Press&lt;/remote-database-provider&gt;&lt;/record&gt;&lt;/Cite&gt;&lt;/EndNote&gt;</w:instrText>
            </w:r>
            <w:r>
              <w:rPr>
                <w:rFonts w:ascii="Calibri" w:eastAsia="Calibri" w:hAnsi="Calibri" w:cs="Calibri"/>
                <w:sz w:val="18"/>
                <w:szCs w:val="18"/>
              </w:rPr>
              <w:fldChar w:fldCharType="separate"/>
            </w:r>
            <w:r w:rsidRPr="001D5542">
              <w:rPr>
                <w:rFonts w:ascii="Calibri" w:eastAsia="Calibri" w:hAnsi="Calibri" w:cs="Calibri"/>
                <w:noProof/>
                <w:sz w:val="18"/>
                <w:szCs w:val="18"/>
                <w:vertAlign w:val="superscript"/>
              </w:rPr>
              <w:t>23</w:t>
            </w:r>
            <w:r>
              <w:rPr>
                <w:rFonts w:ascii="Calibri" w:eastAsia="Calibri" w:hAnsi="Calibri" w:cs="Calibri"/>
                <w:sz w:val="18"/>
                <w:szCs w:val="18"/>
              </w:rPr>
              <w:fldChar w:fldCharType="end"/>
            </w:r>
          </w:p>
        </w:tc>
        <w:tc>
          <w:tcPr>
            <w:tcW w:w="1423" w:type="dxa"/>
          </w:tcPr>
          <w:p w14:paraId="777B0495" w14:textId="465FE1CC" w:rsidR="003F408B" w:rsidRPr="003A1954" w:rsidRDefault="00D151A4" w:rsidP="00725226">
            <w:pPr>
              <w:contextualSpacing/>
              <w:rPr>
                <w:rFonts w:ascii="Calibri" w:eastAsia="Calibri" w:hAnsi="Calibri" w:cs="Calibri"/>
                <w:sz w:val="18"/>
                <w:szCs w:val="18"/>
              </w:rPr>
            </w:pPr>
            <w:r>
              <w:rPr>
                <w:rFonts w:ascii="Calibri" w:eastAsia="Calibri" w:hAnsi="Calibri" w:cs="Calibri"/>
                <w:sz w:val="18"/>
                <w:szCs w:val="18"/>
              </w:rPr>
              <w:t>No</w:t>
            </w:r>
          </w:p>
        </w:tc>
        <w:tc>
          <w:tcPr>
            <w:tcW w:w="1979" w:type="dxa"/>
          </w:tcPr>
          <w:p w14:paraId="20B548A6" w14:textId="5445091A"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1990 – Jul 2014</w:t>
            </w:r>
          </w:p>
        </w:tc>
        <w:tc>
          <w:tcPr>
            <w:tcW w:w="1488" w:type="dxa"/>
          </w:tcPr>
          <w:p w14:paraId="65B0BA94"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 xml:space="preserve">16 </w:t>
            </w:r>
          </w:p>
          <w:p w14:paraId="47F2BB66"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(10 guided, 6 unguided)</w:t>
            </w:r>
          </w:p>
        </w:tc>
        <w:tc>
          <w:tcPr>
            <w:tcW w:w="1579" w:type="dxa"/>
          </w:tcPr>
          <w:p w14:paraId="460C06A8" w14:textId="77777777" w:rsidR="003F408B" w:rsidRPr="008F61F3" w:rsidRDefault="003F408B" w:rsidP="00725226">
            <w:pPr>
              <w:contextualSpacing/>
              <w:rPr>
                <w:rFonts w:ascii="Calibri" w:eastAsia="Calibri" w:hAnsi="Calibri" w:cs="Calibri"/>
                <w:sz w:val="18"/>
                <w:szCs w:val="18"/>
                <w:lang w:val="pt-BR"/>
              </w:rPr>
            </w:pPr>
            <w:r w:rsidRPr="008F61F3">
              <w:rPr>
                <w:rFonts w:ascii="Calibri" w:eastAsia="Calibri" w:hAnsi="Calibri" w:cs="Calibri"/>
                <w:sz w:val="18"/>
                <w:szCs w:val="18"/>
                <w:lang w:val="pt-BR"/>
              </w:rPr>
              <w:t>RCT (n=15); Partial RCT (n=1)</w:t>
            </w:r>
          </w:p>
        </w:tc>
        <w:tc>
          <w:tcPr>
            <w:tcW w:w="1543" w:type="dxa"/>
          </w:tcPr>
          <w:p w14:paraId="56682343"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Mean age not reported (n=14,301)</w:t>
            </w:r>
          </w:p>
        </w:tc>
        <w:tc>
          <w:tcPr>
            <w:tcW w:w="1580" w:type="dxa"/>
          </w:tcPr>
          <w:p w14:paraId="741D9F13"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 xml:space="preserve">Depression (n=4); Smoking (n=3); Social phobia (n=3); Harmful alcohol use (n=2); </w:t>
            </w:r>
            <w:proofErr w:type="gramStart"/>
            <w:r w:rsidRPr="003A1954">
              <w:rPr>
                <w:rFonts w:ascii="Calibri" w:eastAsia="Calibri" w:hAnsi="Calibri" w:cs="Calibri"/>
                <w:sz w:val="18"/>
                <w:szCs w:val="18"/>
              </w:rPr>
              <w:t>Panic disorder</w:t>
            </w:r>
            <w:proofErr w:type="gramEnd"/>
            <w:r w:rsidRPr="003A1954">
              <w:rPr>
                <w:rFonts w:ascii="Calibri" w:eastAsia="Calibri" w:hAnsi="Calibri" w:cs="Calibri"/>
                <w:sz w:val="18"/>
                <w:szCs w:val="18"/>
              </w:rPr>
              <w:t xml:space="preserve"> (n=1); Health anxiety (n=1); Anxiety (n=1); Suicidal ideation (n=1)</w:t>
            </w:r>
          </w:p>
        </w:tc>
        <w:tc>
          <w:tcPr>
            <w:tcW w:w="1526" w:type="dxa"/>
          </w:tcPr>
          <w:p w14:paraId="2F6C7EA9" w14:textId="77777777" w:rsidR="003F408B" w:rsidRPr="008F61F3" w:rsidRDefault="003F408B" w:rsidP="00725226">
            <w:pPr>
              <w:contextualSpacing/>
              <w:rPr>
                <w:rFonts w:ascii="Calibri" w:eastAsia="Calibri" w:hAnsi="Calibri" w:cs="Calibri"/>
                <w:sz w:val="18"/>
                <w:szCs w:val="18"/>
                <w:lang w:val="pt-BR"/>
              </w:rPr>
            </w:pPr>
            <w:r w:rsidRPr="008F61F3">
              <w:rPr>
                <w:rFonts w:ascii="Calibri" w:eastAsia="Calibri" w:hAnsi="Calibri" w:cs="Calibri"/>
                <w:sz w:val="18"/>
                <w:szCs w:val="18"/>
                <w:lang w:val="pt-BR"/>
              </w:rPr>
              <w:t>CEA and CUA (n=10)</w:t>
            </w:r>
          </w:p>
          <w:p w14:paraId="7043DC74" w14:textId="77777777" w:rsidR="003F408B" w:rsidRPr="008F61F3" w:rsidRDefault="003F408B" w:rsidP="00725226">
            <w:pPr>
              <w:contextualSpacing/>
              <w:rPr>
                <w:rFonts w:ascii="Calibri" w:eastAsia="Calibri" w:hAnsi="Calibri" w:cs="Calibri"/>
                <w:sz w:val="18"/>
                <w:szCs w:val="18"/>
                <w:lang w:val="pt-BR"/>
              </w:rPr>
            </w:pPr>
          </w:p>
          <w:p w14:paraId="766D3DC8" w14:textId="77777777" w:rsidR="003F408B" w:rsidRPr="008F61F3" w:rsidRDefault="003F408B" w:rsidP="00725226">
            <w:pPr>
              <w:contextualSpacing/>
              <w:rPr>
                <w:rFonts w:ascii="Calibri" w:eastAsia="Calibri" w:hAnsi="Calibri" w:cs="Calibri"/>
                <w:sz w:val="18"/>
                <w:szCs w:val="18"/>
                <w:lang w:val="pt-BR"/>
              </w:rPr>
            </w:pPr>
            <w:r w:rsidRPr="008F61F3">
              <w:rPr>
                <w:rFonts w:ascii="Calibri" w:eastAsia="Calibri" w:hAnsi="Calibri" w:cs="Calibri"/>
                <w:sz w:val="18"/>
                <w:szCs w:val="18"/>
                <w:lang w:val="pt-BR"/>
              </w:rPr>
              <w:t>CEA (n=6)</w:t>
            </w:r>
          </w:p>
        </w:tc>
        <w:tc>
          <w:tcPr>
            <w:tcW w:w="1559" w:type="dxa"/>
          </w:tcPr>
          <w:p w14:paraId="57E8145F"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Drummond and Jefferson Quality Assessment Scale (1996)</w:t>
            </w:r>
          </w:p>
          <w:p w14:paraId="7D625DF2" w14:textId="77777777" w:rsidR="003F408B" w:rsidRPr="003A1954" w:rsidRDefault="003F408B" w:rsidP="00725226">
            <w:pPr>
              <w:contextualSpacing/>
              <w:rPr>
                <w:rFonts w:ascii="Calibri" w:eastAsia="Calibri" w:hAnsi="Calibri" w:cs="Calibri"/>
                <w:sz w:val="18"/>
                <w:szCs w:val="18"/>
              </w:rPr>
            </w:pPr>
          </w:p>
          <w:p w14:paraId="41BAFA29"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On average, the 16 studies scored 72% (33/471) of the items positive.</w:t>
            </w:r>
          </w:p>
        </w:tc>
      </w:tr>
      <w:tr w:rsidR="003F408B" w:rsidRPr="003A1954" w14:paraId="53501B35" w14:textId="77777777" w:rsidTr="00143870">
        <w:trPr>
          <w:jc w:val="center"/>
        </w:trPr>
        <w:tc>
          <w:tcPr>
            <w:tcW w:w="1271" w:type="dxa"/>
          </w:tcPr>
          <w:p w14:paraId="6E3218D4" w14:textId="79652590" w:rsidR="003F408B" w:rsidRPr="003A1954" w:rsidRDefault="003F408B" w:rsidP="00725226">
            <w:pPr>
              <w:contextualSpacing/>
              <w:rPr>
                <w:rFonts w:ascii="Calibri" w:eastAsia="Calibri" w:hAnsi="Calibri" w:cs="Calibri"/>
                <w:sz w:val="18"/>
                <w:szCs w:val="18"/>
              </w:rPr>
            </w:pPr>
            <w:proofErr w:type="spellStart"/>
            <w:r w:rsidRPr="003A1954">
              <w:rPr>
                <w:rFonts w:ascii="Calibri" w:eastAsia="Calibri" w:hAnsi="Calibri" w:cs="Calibri"/>
                <w:sz w:val="18"/>
                <w:szCs w:val="18"/>
              </w:rPr>
              <w:t>Hedman</w:t>
            </w:r>
            <w:proofErr w:type="spellEnd"/>
            <w:r w:rsidRPr="003A1954">
              <w:rPr>
                <w:rFonts w:ascii="Calibri" w:eastAsia="Calibri" w:hAnsi="Calibri" w:cs="Calibri"/>
                <w:sz w:val="18"/>
                <w:szCs w:val="18"/>
              </w:rPr>
              <w:t xml:space="preserve"> et al. (2012)</w:t>
            </w:r>
            <w:r>
              <w:rPr>
                <w:rFonts w:ascii="Calibri" w:eastAsia="Calibri" w:hAnsi="Calibri" w:cs="Calibri"/>
                <w:sz w:val="18"/>
                <w:szCs w:val="18"/>
              </w:rPr>
              <w:fldChar w:fldCharType="begin"/>
            </w:r>
            <w:r>
              <w:rPr>
                <w:rFonts w:ascii="Calibri" w:eastAsia="Calibri" w:hAnsi="Calibri" w:cs="Calibri"/>
                <w:sz w:val="18"/>
                <w:szCs w:val="18"/>
              </w:rPr>
              <w:instrText xml:space="preserve"> ADDIN EN.CITE &lt;EndNote&gt;&lt;Cite&gt;&lt;Author&gt;Hedman&lt;/Author&gt;&lt;Year&gt;2012&lt;/Year&gt;&lt;RecNum&gt;77&lt;/RecNum&gt;&lt;DisplayText&gt;&lt;style face="superscript"&gt;24&lt;/style&gt;&lt;/DisplayText&gt;&lt;record&gt;&lt;rec-number&gt;77&lt;/rec-number&gt;&lt;foreign-keys&gt;&lt;key app="EN" db-id="dawtr0zrkrzfa5edzzlpe2we0xa00t90vvr2" timestamp="1630904365"&gt;77&lt;/key&gt;&lt;/foreign-keys&gt;&lt;ref-type name="Journal Article"&gt;17&lt;/ref-type&gt;&lt;contributors&gt;&lt;authors&gt;&lt;author&gt;Hedman, Erik&lt;/author&gt;&lt;author&gt;Ljótsson, Brjánn&lt;/author&gt;&lt;author&gt;Lindefors, Nils&lt;/author&gt;&lt;/authors&gt;&lt;/contributors&gt;&lt;titles&gt;&lt;title&gt;Cognitive behavior therapy via the Internet: a systematic review of applications, clinical efficacy and cost–effectiveness&lt;/title&gt;&lt;secondary-title&gt;Expert Review of Pharmacoeconomics &amp;amp; Outcomes Research&lt;/secondary-title&gt;&lt;/titles&gt;&lt;periodical&gt;&lt;full-title&gt;Expert Review of Pharmacoeconomics &amp;amp; Outcomes Research&lt;/full-title&gt;&lt;/periodical&gt;&lt;pages&gt;745-764&lt;/pages&gt;&lt;volume&gt;12&lt;/volume&gt;&lt;number&gt;6&lt;/number&gt;&lt;dates&gt;&lt;year&gt;2012&lt;/year&gt;&lt;pub-dates&gt;&lt;date&gt;2012/12/01&lt;/date&gt;&lt;/pub-dates&gt;&lt;/dates&gt;&lt;publisher&gt;Taylor &amp;amp; Francis&lt;/publisher&gt;&lt;isbn&gt;1473-7167&lt;/isbn&gt;&lt;urls&gt;&lt;related-urls&gt;&lt;url&gt;https://doi.org/10.1586/erp.12.67&lt;/url&gt;&lt;url&gt;https://www.tandfonline.com/doi/full/10.1586/erp.12.67&lt;/url&gt;&lt;/related-urls&gt;&lt;/urls&gt;&lt;electronic-resource-num&gt;10.1586/erp.12.67&lt;/electronic-resource-num&gt;&lt;/record&gt;&lt;/Cite&gt;&lt;/EndNote&gt;</w:instrText>
            </w:r>
            <w:r>
              <w:rPr>
                <w:rFonts w:ascii="Calibri" w:eastAsia="Calibri" w:hAnsi="Calibri" w:cs="Calibri"/>
                <w:sz w:val="18"/>
                <w:szCs w:val="18"/>
              </w:rPr>
              <w:fldChar w:fldCharType="separate"/>
            </w:r>
            <w:r w:rsidRPr="001D5542">
              <w:rPr>
                <w:rFonts w:ascii="Calibri" w:eastAsia="Calibri" w:hAnsi="Calibri" w:cs="Calibri"/>
                <w:noProof/>
                <w:sz w:val="18"/>
                <w:szCs w:val="18"/>
                <w:vertAlign w:val="superscript"/>
              </w:rPr>
              <w:t>24</w:t>
            </w:r>
            <w:r>
              <w:rPr>
                <w:rFonts w:ascii="Calibri" w:eastAsia="Calibri" w:hAnsi="Calibri" w:cs="Calibri"/>
                <w:sz w:val="18"/>
                <w:szCs w:val="18"/>
              </w:rPr>
              <w:fldChar w:fldCharType="end"/>
            </w:r>
          </w:p>
        </w:tc>
        <w:tc>
          <w:tcPr>
            <w:tcW w:w="1423" w:type="dxa"/>
          </w:tcPr>
          <w:p w14:paraId="502576E7" w14:textId="0B576D26" w:rsidR="003F408B" w:rsidRPr="003A1954" w:rsidRDefault="00D151A4" w:rsidP="00725226">
            <w:pPr>
              <w:contextualSpacing/>
              <w:rPr>
                <w:rFonts w:ascii="Calibri" w:eastAsia="Calibri" w:hAnsi="Calibri" w:cs="Calibri"/>
                <w:sz w:val="18"/>
                <w:szCs w:val="18"/>
              </w:rPr>
            </w:pPr>
            <w:r>
              <w:rPr>
                <w:rFonts w:ascii="Calibri" w:eastAsia="Calibri" w:hAnsi="Calibri" w:cs="Calibri"/>
                <w:sz w:val="18"/>
                <w:szCs w:val="18"/>
              </w:rPr>
              <w:t>No</w:t>
            </w:r>
          </w:p>
        </w:tc>
        <w:tc>
          <w:tcPr>
            <w:tcW w:w="1979" w:type="dxa"/>
          </w:tcPr>
          <w:p w14:paraId="12EF7DAC" w14:textId="456BB5AD"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Database inception – Jun 2012</w:t>
            </w:r>
          </w:p>
        </w:tc>
        <w:tc>
          <w:tcPr>
            <w:tcW w:w="1488" w:type="dxa"/>
          </w:tcPr>
          <w:p w14:paraId="08B4DE51"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 xml:space="preserve">8 </w:t>
            </w:r>
          </w:p>
          <w:p w14:paraId="1DC1910F"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(7 guided, 1 unguided)</w:t>
            </w:r>
          </w:p>
        </w:tc>
        <w:tc>
          <w:tcPr>
            <w:tcW w:w="1579" w:type="dxa"/>
          </w:tcPr>
          <w:p w14:paraId="25E6B8CE"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RCT (n=8)</w:t>
            </w:r>
          </w:p>
        </w:tc>
        <w:tc>
          <w:tcPr>
            <w:tcW w:w="1543" w:type="dxa"/>
          </w:tcPr>
          <w:p w14:paraId="1F4C6DD6"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Mean age not reported (n=1,019)</w:t>
            </w:r>
          </w:p>
        </w:tc>
        <w:tc>
          <w:tcPr>
            <w:tcW w:w="1580" w:type="dxa"/>
          </w:tcPr>
          <w:p w14:paraId="521E6AA8"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 xml:space="preserve">Depression (n=3); Social phobia (n=2); Severe health anxiety (n=1); </w:t>
            </w:r>
            <w:proofErr w:type="gramStart"/>
            <w:r w:rsidRPr="003A1954">
              <w:rPr>
                <w:rFonts w:ascii="Calibri" w:eastAsia="Calibri" w:hAnsi="Calibri" w:cs="Calibri"/>
                <w:sz w:val="18"/>
                <w:szCs w:val="18"/>
              </w:rPr>
              <w:t>Irritable bowel syndrome</w:t>
            </w:r>
            <w:proofErr w:type="gramEnd"/>
            <w:r w:rsidRPr="003A1954">
              <w:rPr>
                <w:rFonts w:ascii="Calibri" w:eastAsia="Calibri" w:hAnsi="Calibri" w:cs="Calibri"/>
                <w:sz w:val="18"/>
                <w:szCs w:val="18"/>
              </w:rPr>
              <w:t xml:space="preserve"> (n=2)</w:t>
            </w:r>
          </w:p>
        </w:tc>
        <w:tc>
          <w:tcPr>
            <w:tcW w:w="1526" w:type="dxa"/>
          </w:tcPr>
          <w:p w14:paraId="73EE868B" w14:textId="77777777" w:rsidR="003F408B" w:rsidRPr="008F61F3" w:rsidRDefault="003F408B" w:rsidP="00725226">
            <w:pPr>
              <w:contextualSpacing/>
              <w:rPr>
                <w:rFonts w:ascii="Calibri" w:eastAsia="Calibri" w:hAnsi="Calibri" w:cs="Calibri"/>
                <w:sz w:val="18"/>
                <w:szCs w:val="18"/>
                <w:lang w:val="pt-BR"/>
              </w:rPr>
            </w:pPr>
            <w:r w:rsidRPr="008F61F3">
              <w:rPr>
                <w:rFonts w:ascii="Calibri" w:eastAsia="Calibri" w:hAnsi="Calibri" w:cs="Calibri"/>
                <w:sz w:val="18"/>
                <w:szCs w:val="18"/>
                <w:lang w:val="pt-BR"/>
              </w:rPr>
              <w:t>CEA and CUA (n=5)</w:t>
            </w:r>
          </w:p>
          <w:p w14:paraId="20AC88B2" w14:textId="77777777" w:rsidR="003F408B" w:rsidRPr="008F61F3" w:rsidRDefault="003F408B" w:rsidP="00725226">
            <w:pPr>
              <w:contextualSpacing/>
              <w:rPr>
                <w:rFonts w:ascii="Calibri" w:eastAsia="Calibri" w:hAnsi="Calibri" w:cs="Calibri"/>
                <w:sz w:val="18"/>
                <w:szCs w:val="18"/>
                <w:lang w:val="pt-BR"/>
              </w:rPr>
            </w:pPr>
          </w:p>
          <w:p w14:paraId="1604D46E" w14:textId="77777777" w:rsidR="003F408B" w:rsidRPr="008F61F3" w:rsidRDefault="003F408B" w:rsidP="00725226">
            <w:pPr>
              <w:contextualSpacing/>
              <w:rPr>
                <w:rFonts w:ascii="Calibri" w:eastAsia="Calibri" w:hAnsi="Calibri" w:cs="Calibri"/>
                <w:sz w:val="18"/>
                <w:szCs w:val="18"/>
                <w:lang w:val="pt-BR"/>
              </w:rPr>
            </w:pPr>
            <w:r w:rsidRPr="008F61F3">
              <w:rPr>
                <w:rFonts w:ascii="Calibri" w:eastAsia="Calibri" w:hAnsi="Calibri" w:cs="Calibri"/>
                <w:sz w:val="18"/>
                <w:szCs w:val="18"/>
                <w:lang w:val="pt-BR"/>
              </w:rPr>
              <w:t>CEA (n=3)</w:t>
            </w:r>
          </w:p>
        </w:tc>
        <w:tc>
          <w:tcPr>
            <w:tcW w:w="1559" w:type="dxa"/>
          </w:tcPr>
          <w:p w14:paraId="5256498A"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Not reported</w:t>
            </w:r>
          </w:p>
        </w:tc>
      </w:tr>
      <w:tr w:rsidR="003F408B" w:rsidRPr="003A1954" w14:paraId="673D0B3D" w14:textId="77777777" w:rsidTr="00143870">
        <w:trPr>
          <w:jc w:val="center"/>
        </w:trPr>
        <w:tc>
          <w:tcPr>
            <w:tcW w:w="1271" w:type="dxa"/>
          </w:tcPr>
          <w:p w14:paraId="4330A58F" w14:textId="0269883F"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Jankovic et al. (2021)</w:t>
            </w:r>
            <w:r>
              <w:rPr>
                <w:rFonts w:ascii="Calibri" w:eastAsia="Calibri" w:hAnsi="Calibri" w:cs="Calibri"/>
                <w:sz w:val="18"/>
                <w:szCs w:val="18"/>
              </w:rPr>
              <w:fldChar w:fldCharType="begin"/>
            </w:r>
            <w:r>
              <w:rPr>
                <w:rFonts w:ascii="Calibri" w:eastAsia="Calibri" w:hAnsi="Calibri" w:cs="Calibri"/>
                <w:sz w:val="18"/>
                <w:szCs w:val="18"/>
              </w:rPr>
              <w:instrText xml:space="preserve"> ADDIN EN.CITE &lt;EndNote&gt;&lt;Cite&gt;&lt;Author&gt;Jankovic&lt;/Author&gt;&lt;Year&gt;2021&lt;/Year&gt;&lt;RecNum&gt;62&lt;/RecNum&gt;&lt;DisplayText&gt;&lt;style face="superscript"&gt;20&lt;/style&gt;&lt;/DisplayText&gt;&lt;record&gt;&lt;rec-number&gt;62&lt;/rec-number&gt;&lt;foreign-keys&gt;&lt;key app="EN" db-id="dawtr0zrkrzfa5edzzlpe2we0xa00t90vvr2" timestamp="1630903602"&gt;62&lt;/key&gt;&lt;/foreign-keys&gt;&lt;ref-type name="Journal Article"&gt;17&lt;/ref-type&gt;&lt;contributors&gt;&lt;authors&gt;&lt;author&gt;Jankovic, Dina&lt;/author&gt;&lt;author&gt;Bojke, Laura&lt;/author&gt;&lt;author&gt;Marshall, David&lt;/author&gt;&lt;author&gt;Saramago Goncalves, Pedro&lt;/author&gt;&lt;author&gt;Churchill, Rachel&lt;/author&gt;&lt;author&gt;Melton, Hollie&lt;/author&gt;&lt;author&gt;Brabyn, Sally&lt;/author&gt;&lt;author&gt;Gega, Lina&lt;/author&gt;&lt;/authors&gt;&lt;/contributors&gt;&lt;titles&gt;&lt;title&gt;Systematic Review and Critique of Methods for Economic Evaluation of Digital Mental Health Interventions&lt;/title&gt;&lt;secondary-title&gt;Applied Health Economics and Health Policy&lt;/secondary-title&gt;&lt;/titles&gt;&lt;periodical&gt;&lt;full-title&gt;Applied Health Economics and Health Policy&lt;/full-title&gt;&lt;/periodical&gt;&lt;pages&gt;17-27&lt;/pages&gt;&lt;volume&gt;19&lt;/volume&gt;&lt;number&gt;1&lt;/number&gt;&lt;dates&gt;&lt;year&gt;2021&lt;/year&gt;&lt;pub-dates&gt;&lt;date&gt;2021/01/01&lt;/date&gt;&lt;/pub-dates&gt;&lt;/dates&gt;&lt;isbn&gt;1179-1896&lt;/isbn&gt;&lt;urls&gt;&lt;related-urls&gt;&lt;url&gt;https://doi.org/10.1007/s40258-020-00607-3&lt;/url&gt;&lt;url&gt;https://link.springer.com/content/pdf/10.1007/s40258-020-00607-3.pdf&lt;/url&gt;&lt;/related-urls&gt;&lt;/urls&gt;&lt;electronic-resource-num&gt;10.1007/s40258-020-00607-3&lt;/electronic-resource-num&gt;&lt;/record&gt;&lt;/Cite&gt;&lt;/EndNote&gt;</w:instrText>
            </w:r>
            <w:r>
              <w:rPr>
                <w:rFonts w:ascii="Calibri" w:eastAsia="Calibri" w:hAnsi="Calibri" w:cs="Calibri"/>
                <w:sz w:val="18"/>
                <w:szCs w:val="18"/>
              </w:rPr>
              <w:fldChar w:fldCharType="separate"/>
            </w:r>
            <w:r w:rsidRPr="001D5542">
              <w:rPr>
                <w:rFonts w:ascii="Calibri" w:eastAsia="Calibri" w:hAnsi="Calibri" w:cs="Calibri"/>
                <w:noProof/>
                <w:sz w:val="18"/>
                <w:szCs w:val="18"/>
                <w:vertAlign w:val="superscript"/>
              </w:rPr>
              <w:t>20</w:t>
            </w:r>
            <w:r>
              <w:rPr>
                <w:rFonts w:ascii="Calibri" w:eastAsia="Calibri" w:hAnsi="Calibri" w:cs="Calibri"/>
                <w:sz w:val="18"/>
                <w:szCs w:val="18"/>
              </w:rPr>
              <w:fldChar w:fldCharType="end"/>
            </w:r>
          </w:p>
        </w:tc>
        <w:tc>
          <w:tcPr>
            <w:tcW w:w="1423" w:type="dxa"/>
          </w:tcPr>
          <w:p w14:paraId="272C5E8E" w14:textId="2C3C7648" w:rsidR="003F408B" w:rsidRPr="003A1954" w:rsidRDefault="00D151A4" w:rsidP="00725226">
            <w:pPr>
              <w:contextualSpacing/>
              <w:rPr>
                <w:rFonts w:ascii="Calibri" w:eastAsia="Calibri" w:hAnsi="Calibri" w:cs="Calibri"/>
                <w:sz w:val="18"/>
                <w:szCs w:val="18"/>
              </w:rPr>
            </w:pPr>
            <w:r>
              <w:rPr>
                <w:rFonts w:ascii="Calibri" w:eastAsia="Calibri" w:hAnsi="Calibri" w:cs="Calibri"/>
                <w:sz w:val="18"/>
                <w:szCs w:val="18"/>
              </w:rPr>
              <w:t>No</w:t>
            </w:r>
          </w:p>
        </w:tc>
        <w:tc>
          <w:tcPr>
            <w:tcW w:w="1979" w:type="dxa"/>
          </w:tcPr>
          <w:p w14:paraId="3C4C289B" w14:textId="484F5994"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1997 – Dec 2018</w:t>
            </w:r>
          </w:p>
        </w:tc>
        <w:tc>
          <w:tcPr>
            <w:tcW w:w="1488" w:type="dxa"/>
          </w:tcPr>
          <w:p w14:paraId="50BE8AFD"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67</w:t>
            </w:r>
          </w:p>
          <w:p w14:paraId="38E6ED18"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(45 guided, 22 unguided)</w:t>
            </w:r>
          </w:p>
        </w:tc>
        <w:tc>
          <w:tcPr>
            <w:tcW w:w="1579" w:type="dxa"/>
          </w:tcPr>
          <w:p w14:paraId="0E227BC0" w14:textId="77777777" w:rsidR="003F408B" w:rsidRPr="003A1954" w:rsidRDefault="003F408B" w:rsidP="00725226">
            <w:pPr>
              <w:autoSpaceDE w:val="0"/>
              <w:autoSpaceDN w:val="0"/>
              <w:adjustRightInd w:val="0"/>
              <w:contextualSpacing/>
              <w:rPr>
                <w:rFonts w:ascii="Calibri" w:eastAsia="Calibri" w:hAnsi="Calibri" w:cs="Calibri"/>
                <w:sz w:val="18"/>
                <w:szCs w:val="18"/>
              </w:rPr>
            </w:pPr>
            <w:r w:rsidRPr="003A1954">
              <w:rPr>
                <w:rFonts w:ascii="Calibri" w:eastAsia="Calibri" w:hAnsi="Calibri" w:cs="Calibri"/>
                <w:sz w:val="18"/>
                <w:szCs w:val="18"/>
              </w:rPr>
              <w:t>RCT</w:t>
            </w:r>
          </w:p>
          <w:p w14:paraId="5BF239E8" w14:textId="77777777" w:rsidR="003F408B" w:rsidRPr="003A1954" w:rsidRDefault="003F408B" w:rsidP="00725226">
            <w:pPr>
              <w:autoSpaceDE w:val="0"/>
              <w:autoSpaceDN w:val="0"/>
              <w:adjustRightInd w:val="0"/>
              <w:contextualSpacing/>
              <w:rPr>
                <w:rFonts w:ascii="Calibri" w:eastAsia="Calibri" w:hAnsi="Calibri" w:cs="Calibri"/>
                <w:sz w:val="18"/>
                <w:szCs w:val="18"/>
              </w:rPr>
            </w:pPr>
            <w:r w:rsidRPr="003A1954">
              <w:rPr>
                <w:rFonts w:ascii="Calibri" w:eastAsia="Calibri" w:hAnsi="Calibri" w:cs="Calibri"/>
                <w:sz w:val="18"/>
                <w:szCs w:val="18"/>
              </w:rPr>
              <w:t>(n=51</w:t>
            </w:r>
            <w:proofErr w:type="gramStart"/>
            <w:r w:rsidRPr="003A1954">
              <w:rPr>
                <w:rFonts w:ascii="Calibri" w:eastAsia="Calibri" w:hAnsi="Calibri" w:cs="Calibri"/>
                <w:sz w:val="18"/>
                <w:szCs w:val="18"/>
              </w:rPr>
              <w:t>);</w:t>
            </w:r>
            <w:proofErr w:type="gramEnd"/>
          </w:p>
          <w:p w14:paraId="76A46C38" w14:textId="77777777" w:rsidR="003F408B" w:rsidRPr="003A1954" w:rsidRDefault="003F408B" w:rsidP="00725226">
            <w:pPr>
              <w:autoSpaceDE w:val="0"/>
              <w:autoSpaceDN w:val="0"/>
              <w:adjustRightInd w:val="0"/>
              <w:contextualSpacing/>
              <w:rPr>
                <w:rFonts w:ascii="Calibri" w:eastAsia="Calibri" w:hAnsi="Calibri" w:cs="Calibri"/>
                <w:sz w:val="18"/>
                <w:szCs w:val="18"/>
              </w:rPr>
            </w:pPr>
            <w:r w:rsidRPr="003A1954">
              <w:rPr>
                <w:rFonts w:ascii="Calibri" w:eastAsia="Calibri" w:hAnsi="Calibri" w:cs="Calibri"/>
                <w:sz w:val="18"/>
                <w:szCs w:val="18"/>
              </w:rPr>
              <w:t>Pilot trials</w:t>
            </w:r>
          </w:p>
          <w:p w14:paraId="1CD8929D"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 xml:space="preserve">(n=3); Markov model (n=3); Decision tree </w:t>
            </w:r>
            <w:r w:rsidRPr="003A1954">
              <w:rPr>
                <w:rFonts w:ascii="Calibri" w:eastAsia="Calibri" w:hAnsi="Calibri" w:cs="Calibri"/>
                <w:sz w:val="18"/>
                <w:szCs w:val="18"/>
              </w:rPr>
              <w:lastRenderedPageBreak/>
              <w:t>(n=4); Observational study (n=1); Others (n=2)</w:t>
            </w:r>
          </w:p>
        </w:tc>
        <w:tc>
          <w:tcPr>
            <w:tcW w:w="1543" w:type="dxa"/>
          </w:tcPr>
          <w:p w14:paraId="3B7D44A9"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lastRenderedPageBreak/>
              <w:t>Not reported</w:t>
            </w:r>
          </w:p>
        </w:tc>
        <w:tc>
          <w:tcPr>
            <w:tcW w:w="1580" w:type="dxa"/>
          </w:tcPr>
          <w:p w14:paraId="4FBFE701"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 xml:space="preserve">Depression (n=20); Anxiety (n=21); Depression and anxiety (n=5); Suicidal ideation </w:t>
            </w:r>
            <w:r w:rsidRPr="003A1954">
              <w:rPr>
                <w:rFonts w:ascii="Calibri" w:eastAsia="Calibri" w:hAnsi="Calibri" w:cs="Calibri"/>
                <w:sz w:val="18"/>
                <w:szCs w:val="18"/>
              </w:rPr>
              <w:lastRenderedPageBreak/>
              <w:t xml:space="preserve">(n=1); Child disruptive behaviour (n=1); </w:t>
            </w:r>
            <w:proofErr w:type="gramStart"/>
            <w:r w:rsidRPr="003A1954">
              <w:rPr>
                <w:rFonts w:ascii="Calibri" w:eastAsia="Calibri" w:hAnsi="Calibri" w:cs="Calibri"/>
                <w:sz w:val="18"/>
                <w:szCs w:val="18"/>
              </w:rPr>
              <w:t>Eating disorders</w:t>
            </w:r>
            <w:proofErr w:type="gramEnd"/>
            <w:r w:rsidRPr="003A1954">
              <w:rPr>
                <w:rFonts w:ascii="Calibri" w:eastAsia="Calibri" w:hAnsi="Calibri" w:cs="Calibri"/>
                <w:sz w:val="18"/>
                <w:szCs w:val="18"/>
              </w:rPr>
              <w:t xml:space="preserve"> (n=3); Schizophrenia (n=3); Addiction and substance misuse (n=13)</w:t>
            </w:r>
          </w:p>
        </w:tc>
        <w:tc>
          <w:tcPr>
            <w:tcW w:w="1526" w:type="dxa"/>
          </w:tcPr>
          <w:p w14:paraId="100DE284" w14:textId="77777777" w:rsidR="003F408B" w:rsidRPr="008F61F3" w:rsidRDefault="003F408B" w:rsidP="00725226">
            <w:pPr>
              <w:contextualSpacing/>
              <w:rPr>
                <w:rFonts w:ascii="Calibri" w:eastAsia="Calibri" w:hAnsi="Calibri" w:cs="Calibri"/>
                <w:sz w:val="18"/>
                <w:szCs w:val="18"/>
                <w:lang w:val="pt-BR"/>
              </w:rPr>
            </w:pPr>
            <w:r w:rsidRPr="008F61F3">
              <w:rPr>
                <w:rFonts w:ascii="Calibri" w:eastAsia="Calibri" w:hAnsi="Calibri" w:cs="Calibri"/>
                <w:sz w:val="18"/>
                <w:szCs w:val="18"/>
                <w:lang w:val="pt-BR"/>
              </w:rPr>
              <w:lastRenderedPageBreak/>
              <w:t>CEA and CUA (n=22)</w:t>
            </w:r>
          </w:p>
          <w:p w14:paraId="7FB78A90" w14:textId="77777777" w:rsidR="003F408B" w:rsidRPr="008F61F3" w:rsidRDefault="003F408B" w:rsidP="00725226">
            <w:pPr>
              <w:contextualSpacing/>
              <w:rPr>
                <w:rFonts w:ascii="Calibri" w:eastAsia="Calibri" w:hAnsi="Calibri" w:cs="Calibri"/>
                <w:sz w:val="18"/>
                <w:szCs w:val="18"/>
                <w:lang w:val="pt-BR"/>
              </w:rPr>
            </w:pPr>
          </w:p>
          <w:p w14:paraId="3F4BA163" w14:textId="77777777" w:rsidR="003F408B" w:rsidRPr="008F61F3" w:rsidRDefault="003F408B" w:rsidP="00725226">
            <w:pPr>
              <w:contextualSpacing/>
              <w:rPr>
                <w:rFonts w:ascii="Calibri" w:eastAsia="Calibri" w:hAnsi="Calibri" w:cs="Calibri"/>
                <w:sz w:val="18"/>
                <w:szCs w:val="18"/>
                <w:lang w:val="pt-BR"/>
              </w:rPr>
            </w:pPr>
            <w:r w:rsidRPr="008F61F3">
              <w:rPr>
                <w:rFonts w:ascii="Calibri" w:eastAsia="Calibri" w:hAnsi="Calibri" w:cs="Calibri"/>
                <w:sz w:val="18"/>
                <w:szCs w:val="18"/>
                <w:lang w:val="pt-BR"/>
              </w:rPr>
              <w:t>CEA (n=20)</w:t>
            </w:r>
          </w:p>
          <w:p w14:paraId="537B1C2B" w14:textId="77777777" w:rsidR="003F408B" w:rsidRPr="008F61F3" w:rsidRDefault="003F408B" w:rsidP="00725226">
            <w:pPr>
              <w:contextualSpacing/>
              <w:rPr>
                <w:rFonts w:ascii="Calibri" w:eastAsia="Calibri" w:hAnsi="Calibri" w:cs="Calibri"/>
                <w:sz w:val="18"/>
                <w:szCs w:val="18"/>
                <w:lang w:val="pt-BR"/>
              </w:rPr>
            </w:pPr>
          </w:p>
          <w:p w14:paraId="34F48938"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CUA (n=21)</w:t>
            </w:r>
          </w:p>
          <w:p w14:paraId="2440FCE4" w14:textId="77777777" w:rsidR="003F408B" w:rsidRPr="003A1954" w:rsidRDefault="003F408B" w:rsidP="00725226">
            <w:pPr>
              <w:contextualSpacing/>
              <w:rPr>
                <w:rFonts w:ascii="Calibri" w:eastAsia="Calibri" w:hAnsi="Calibri" w:cs="Calibri"/>
                <w:sz w:val="18"/>
                <w:szCs w:val="18"/>
              </w:rPr>
            </w:pPr>
          </w:p>
          <w:p w14:paraId="6C327E9B"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Cost comparison (n=1)</w:t>
            </w:r>
          </w:p>
          <w:p w14:paraId="683000F5" w14:textId="77777777" w:rsidR="003F408B" w:rsidRPr="003A1954" w:rsidRDefault="003F408B" w:rsidP="00725226">
            <w:pPr>
              <w:contextualSpacing/>
              <w:rPr>
                <w:rFonts w:ascii="Calibri" w:eastAsia="Calibri" w:hAnsi="Calibri" w:cs="Calibri"/>
                <w:sz w:val="18"/>
                <w:szCs w:val="18"/>
              </w:rPr>
            </w:pPr>
          </w:p>
          <w:p w14:paraId="14A1B290"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Exploratory economic analyses (n=1)</w:t>
            </w:r>
          </w:p>
          <w:p w14:paraId="1A4C05F2" w14:textId="77777777" w:rsidR="003F408B" w:rsidRPr="003A1954" w:rsidRDefault="003F408B" w:rsidP="00725226">
            <w:pPr>
              <w:contextualSpacing/>
              <w:rPr>
                <w:rFonts w:ascii="Calibri" w:eastAsia="Calibri" w:hAnsi="Calibri" w:cs="Calibri"/>
                <w:sz w:val="18"/>
                <w:szCs w:val="18"/>
              </w:rPr>
            </w:pPr>
          </w:p>
          <w:p w14:paraId="718CE143" w14:textId="77777777" w:rsidR="003F408B" w:rsidRPr="003A1954" w:rsidRDefault="003F408B" w:rsidP="00725226">
            <w:pPr>
              <w:contextualSpacing/>
              <w:rPr>
                <w:rFonts w:ascii="Calibri" w:eastAsia="Calibri" w:hAnsi="Calibri" w:cs="Calibri"/>
                <w:sz w:val="18"/>
                <w:szCs w:val="18"/>
              </w:rPr>
            </w:pPr>
          </w:p>
        </w:tc>
        <w:tc>
          <w:tcPr>
            <w:tcW w:w="1559" w:type="dxa"/>
          </w:tcPr>
          <w:p w14:paraId="44AACB10"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lastRenderedPageBreak/>
              <w:t>Not reported</w:t>
            </w:r>
          </w:p>
        </w:tc>
      </w:tr>
      <w:tr w:rsidR="003F408B" w:rsidRPr="003A1954" w14:paraId="2E037079" w14:textId="77777777" w:rsidTr="00143870">
        <w:trPr>
          <w:jc w:val="center"/>
        </w:trPr>
        <w:tc>
          <w:tcPr>
            <w:tcW w:w="1271" w:type="dxa"/>
          </w:tcPr>
          <w:p w14:paraId="2BE5089D" w14:textId="29ABDEF4"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Kolovos et al. (2018)</w:t>
            </w:r>
            <w:r>
              <w:rPr>
                <w:rFonts w:ascii="Calibri" w:eastAsia="Calibri" w:hAnsi="Calibri" w:cs="Calibri"/>
                <w:sz w:val="18"/>
                <w:szCs w:val="18"/>
              </w:rPr>
              <w:fldChar w:fldCharType="begin"/>
            </w:r>
            <w:r>
              <w:rPr>
                <w:rFonts w:ascii="Calibri" w:eastAsia="Calibri" w:hAnsi="Calibri" w:cs="Calibri"/>
                <w:sz w:val="18"/>
                <w:szCs w:val="18"/>
              </w:rPr>
              <w:instrText xml:space="preserve"> ADDIN EN.CITE &lt;EndNote&gt;&lt;Cite&gt;&lt;Author&gt;Kolovos&lt;/Author&gt;&lt;Year&gt;2018&lt;/Year&gt;&lt;RecNum&gt;81&lt;/RecNum&gt;&lt;DisplayText&gt;&lt;style face="superscript"&gt;25&lt;/style&gt;&lt;/DisplayText&gt;&lt;record&gt;&lt;rec-number&gt;81&lt;/rec-number&gt;&lt;foreign-keys&gt;&lt;key app="EN" db-id="dawtr0zrkrzfa5edzzlpe2we0xa00t90vvr2" timestamp="1630904422"&gt;81&lt;/key&gt;&lt;/foreign-keys&gt;&lt;ref-type name="Journal Article"&gt;17&lt;/ref-type&gt;&lt;contributors&gt;&lt;authors&gt;&lt;author&gt;Kolovos, Spyros&lt;/author&gt;&lt;author&gt;van Dongen, Johanna M.&lt;/author&gt;&lt;author&gt;Riper, Heleen&lt;/author&gt;&lt;author&gt;Buntrock, Claudia&lt;/author&gt;&lt;author&gt;Cuijpers, Pim&lt;/author&gt;&lt;author&gt;Ebert, David D.&lt;/author&gt;&lt;author&gt;Geraedts, Anna S.&lt;/author&gt;&lt;author&gt;Kenter, Robin M.&lt;/author&gt;&lt;author&gt;Nobis, Stephanie&lt;/author&gt;&lt;author&gt;Smith, Andrea&lt;/author&gt;&lt;author&gt;Warmerdam, Lisanne&lt;/author&gt;&lt;author&gt;Hayden, Jill A.&lt;/author&gt;&lt;author&gt;van Tulder, Maurits W.&lt;/author&gt;&lt;author&gt;Bosmans, Judith E.&lt;/author&gt;&lt;/authors&gt;&lt;/contributors&gt;&lt;titles&gt;&lt;title&gt;Cost effectiveness of guided Internet-based interventions for depression in comparison with control conditions: An individual–participant data meta-analysis&lt;/title&gt;&lt;secondary-title&gt;Depression and Anxiety&lt;/secondary-title&gt;&lt;/titles&gt;&lt;periodical&gt;&lt;full-title&gt;Depression and Anxiety&lt;/full-title&gt;&lt;/periodical&gt;&lt;pages&gt;209-219&lt;/pages&gt;&lt;volume&gt;35&lt;/volume&gt;&lt;number&gt;3&lt;/number&gt;&lt;dates&gt;&lt;year&gt;2018&lt;/year&gt;&lt;/dates&gt;&lt;isbn&gt;1091-4269&lt;/isbn&gt;&lt;urls&gt;&lt;related-urls&gt;&lt;url&gt;https://onlinelibrary.wiley.com/doi/abs/10.1002/da.22714&lt;/url&gt;&lt;url&gt;https://www.ncbi.nlm.nih.gov/pmc/articles/PMC5888145/pdf/DA-35-209.pdf&lt;/url&gt;&lt;/related-urls&gt;&lt;/urls&gt;&lt;electronic-resource-num&gt;https://doi.org/10.1002/da.22714&lt;/electronic-resource-num&gt;&lt;/record&gt;&lt;/Cite&gt;&lt;/EndNote&gt;</w:instrText>
            </w:r>
            <w:r>
              <w:rPr>
                <w:rFonts w:ascii="Calibri" w:eastAsia="Calibri" w:hAnsi="Calibri" w:cs="Calibri"/>
                <w:sz w:val="18"/>
                <w:szCs w:val="18"/>
              </w:rPr>
              <w:fldChar w:fldCharType="separate"/>
            </w:r>
            <w:r w:rsidRPr="001D5542">
              <w:rPr>
                <w:rFonts w:ascii="Calibri" w:eastAsia="Calibri" w:hAnsi="Calibri" w:cs="Calibri"/>
                <w:noProof/>
                <w:sz w:val="18"/>
                <w:szCs w:val="18"/>
                <w:vertAlign w:val="superscript"/>
              </w:rPr>
              <w:t>25</w:t>
            </w:r>
            <w:r>
              <w:rPr>
                <w:rFonts w:ascii="Calibri" w:eastAsia="Calibri" w:hAnsi="Calibri" w:cs="Calibri"/>
                <w:sz w:val="18"/>
                <w:szCs w:val="18"/>
              </w:rPr>
              <w:fldChar w:fldCharType="end"/>
            </w:r>
          </w:p>
        </w:tc>
        <w:tc>
          <w:tcPr>
            <w:tcW w:w="1423" w:type="dxa"/>
          </w:tcPr>
          <w:p w14:paraId="29D372BB" w14:textId="7D8DD430" w:rsidR="003F408B" w:rsidRPr="003A1954" w:rsidRDefault="00D151A4" w:rsidP="00725226">
            <w:pPr>
              <w:contextualSpacing/>
              <w:rPr>
                <w:rFonts w:ascii="Calibri" w:eastAsia="Calibri" w:hAnsi="Calibri" w:cs="Calibri"/>
                <w:sz w:val="18"/>
                <w:szCs w:val="18"/>
              </w:rPr>
            </w:pPr>
            <w:r>
              <w:rPr>
                <w:rFonts w:ascii="Calibri" w:eastAsia="Calibri" w:hAnsi="Calibri" w:cs="Calibri"/>
                <w:sz w:val="18"/>
                <w:szCs w:val="18"/>
              </w:rPr>
              <w:t>Yes</w:t>
            </w:r>
          </w:p>
        </w:tc>
        <w:tc>
          <w:tcPr>
            <w:tcW w:w="1979" w:type="dxa"/>
          </w:tcPr>
          <w:p w14:paraId="0C8846A1" w14:textId="6C34349E"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Jan 2000 – Jan 2017</w:t>
            </w:r>
          </w:p>
        </w:tc>
        <w:tc>
          <w:tcPr>
            <w:tcW w:w="1488" w:type="dxa"/>
          </w:tcPr>
          <w:p w14:paraId="630A4EED"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5 (all guided)</w:t>
            </w:r>
          </w:p>
        </w:tc>
        <w:tc>
          <w:tcPr>
            <w:tcW w:w="1579" w:type="dxa"/>
          </w:tcPr>
          <w:p w14:paraId="1D82BC08"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RCT (n=5)</w:t>
            </w:r>
          </w:p>
        </w:tc>
        <w:tc>
          <w:tcPr>
            <w:tcW w:w="1543" w:type="dxa"/>
          </w:tcPr>
          <w:p w14:paraId="3B7441E5"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45 years (n=1,426)</w:t>
            </w:r>
          </w:p>
        </w:tc>
        <w:tc>
          <w:tcPr>
            <w:tcW w:w="1580" w:type="dxa"/>
          </w:tcPr>
          <w:p w14:paraId="7610B080"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Depression (n=5)</w:t>
            </w:r>
          </w:p>
        </w:tc>
        <w:tc>
          <w:tcPr>
            <w:tcW w:w="1526" w:type="dxa"/>
          </w:tcPr>
          <w:p w14:paraId="7950152F"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CEA and CUA (n=5)</w:t>
            </w:r>
          </w:p>
          <w:p w14:paraId="1049A17D" w14:textId="77777777" w:rsidR="003F408B" w:rsidRPr="003A1954" w:rsidRDefault="003F408B" w:rsidP="00725226">
            <w:pPr>
              <w:contextualSpacing/>
              <w:rPr>
                <w:rFonts w:ascii="Calibri" w:eastAsia="Calibri" w:hAnsi="Calibri" w:cs="Calibri"/>
                <w:sz w:val="18"/>
                <w:szCs w:val="18"/>
              </w:rPr>
            </w:pPr>
          </w:p>
        </w:tc>
        <w:tc>
          <w:tcPr>
            <w:tcW w:w="1559" w:type="dxa"/>
          </w:tcPr>
          <w:p w14:paraId="73C50429"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Cochrane Risk of Bias assessment tool (2011)</w:t>
            </w:r>
          </w:p>
          <w:p w14:paraId="683D8B3C" w14:textId="77777777" w:rsidR="003F408B" w:rsidRPr="003A1954" w:rsidRDefault="003F408B" w:rsidP="00725226">
            <w:pPr>
              <w:contextualSpacing/>
              <w:rPr>
                <w:rFonts w:ascii="Calibri" w:eastAsia="Calibri" w:hAnsi="Calibri" w:cs="Calibri"/>
                <w:sz w:val="18"/>
                <w:szCs w:val="18"/>
              </w:rPr>
            </w:pPr>
          </w:p>
          <w:p w14:paraId="1C135DD5"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4 studies with low risk of bias in all domains</w:t>
            </w:r>
          </w:p>
        </w:tc>
      </w:tr>
      <w:tr w:rsidR="003F408B" w:rsidRPr="003A1954" w14:paraId="1F8ECD1B" w14:textId="77777777" w:rsidTr="00143870">
        <w:trPr>
          <w:jc w:val="center"/>
        </w:trPr>
        <w:tc>
          <w:tcPr>
            <w:tcW w:w="1271" w:type="dxa"/>
          </w:tcPr>
          <w:p w14:paraId="54FE9F5B" w14:textId="353A9DDB"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Mitchell et al. (2021)</w:t>
            </w:r>
            <w:r>
              <w:rPr>
                <w:rFonts w:ascii="Calibri" w:eastAsia="Calibri" w:hAnsi="Calibri" w:cs="Calibri"/>
                <w:sz w:val="18"/>
                <w:szCs w:val="18"/>
              </w:rPr>
              <w:fldChar w:fldCharType="begin"/>
            </w:r>
            <w:r>
              <w:rPr>
                <w:rFonts w:ascii="Calibri" w:eastAsia="Calibri" w:hAnsi="Calibri" w:cs="Calibri"/>
                <w:sz w:val="18"/>
                <w:szCs w:val="18"/>
              </w:rPr>
              <w:instrText xml:space="preserve"> ADDIN EN.CITE &lt;EndNote&gt;&lt;Cite&gt;&lt;Author&gt;Mitchell&lt;/Author&gt;&lt;Year&gt;2021&lt;/Year&gt;&lt;RecNum&gt;63&lt;/RecNum&gt;&lt;DisplayText&gt;&lt;style face="superscript"&gt;21&lt;/style&gt;&lt;/DisplayText&gt;&lt;record&gt;&lt;rec-number&gt;63&lt;/rec-number&gt;&lt;foreign-keys&gt;&lt;key app="EN" db-id="dawtr0zrkrzfa5edzzlpe2we0xa00t90vvr2" timestamp="1630903631"&gt;63&lt;/key&gt;&lt;/foreign-keys&gt;&lt;ref-type name="Journal Article"&gt;17&lt;/ref-type&gt;&lt;contributors&gt;&lt;authors&gt;&lt;author&gt;Mitchell, Lauren M.&lt;/author&gt;&lt;author&gt;Joshi, Udita&lt;/author&gt;&lt;author&gt;Patel, Vikram&lt;/author&gt;&lt;author&gt;Lu, Chunling&lt;/author&gt;&lt;author&gt;Naslund, John A.&lt;/author&gt;&lt;/authors&gt;&lt;/contributors&gt;&lt;titles&gt;&lt;title&gt;Economic Evaluations of Internet-Based Psychological Interventions for Anxiety Disorders and Depression: A Systematic Review&lt;/title&gt;&lt;secondary-title&gt;Journal of Affective Disorders&lt;/secondary-title&gt;&lt;/titles&gt;&lt;periodical&gt;&lt;full-title&gt;Journal of Affective Disorders&lt;/full-title&gt;&lt;/periodical&gt;&lt;pages&gt;157-182&lt;/pages&gt;&lt;volume&gt;284&lt;/volume&gt;&lt;dates&gt;&lt;year&gt;2021&lt;/year&gt;&lt;pub-dates&gt;&lt;date&gt;2021/04/01/&lt;/date&gt;&lt;/pub-dates&gt;&lt;/dates&gt;&lt;isbn&gt;0165-0327&lt;/isbn&gt;&lt;urls&gt;&lt;related-urls&gt;&lt;url&gt;https://www.sciencedirect.com/science/article/pii/S0165032721001336&lt;/url&gt;&lt;/related-urls&gt;&lt;/urls&gt;&lt;electronic-resource-num&gt;https://doi.org/10.1016/j.jad.2021.01.092&lt;/electronic-resource-num&gt;&lt;/record&gt;&lt;/Cite&gt;&lt;/EndNote&gt;</w:instrText>
            </w:r>
            <w:r>
              <w:rPr>
                <w:rFonts w:ascii="Calibri" w:eastAsia="Calibri" w:hAnsi="Calibri" w:cs="Calibri"/>
                <w:sz w:val="18"/>
                <w:szCs w:val="18"/>
              </w:rPr>
              <w:fldChar w:fldCharType="separate"/>
            </w:r>
            <w:r w:rsidRPr="001D5542">
              <w:rPr>
                <w:rFonts w:ascii="Calibri" w:eastAsia="Calibri" w:hAnsi="Calibri" w:cs="Calibri"/>
                <w:noProof/>
                <w:sz w:val="18"/>
                <w:szCs w:val="18"/>
                <w:vertAlign w:val="superscript"/>
              </w:rPr>
              <w:t>21</w:t>
            </w:r>
            <w:r>
              <w:rPr>
                <w:rFonts w:ascii="Calibri" w:eastAsia="Calibri" w:hAnsi="Calibri" w:cs="Calibri"/>
                <w:sz w:val="18"/>
                <w:szCs w:val="18"/>
              </w:rPr>
              <w:fldChar w:fldCharType="end"/>
            </w:r>
          </w:p>
        </w:tc>
        <w:tc>
          <w:tcPr>
            <w:tcW w:w="1423" w:type="dxa"/>
          </w:tcPr>
          <w:p w14:paraId="0A0705B5" w14:textId="0D5ABA78" w:rsidR="003F408B" w:rsidRPr="003A1954" w:rsidRDefault="00D151A4" w:rsidP="00725226">
            <w:pPr>
              <w:contextualSpacing/>
              <w:rPr>
                <w:rFonts w:ascii="Calibri" w:eastAsia="Calibri" w:hAnsi="Calibri" w:cs="Calibri"/>
                <w:sz w:val="18"/>
                <w:szCs w:val="18"/>
              </w:rPr>
            </w:pPr>
            <w:r>
              <w:rPr>
                <w:rFonts w:ascii="Calibri" w:eastAsia="Calibri" w:hAnsi="Calibri" w:cs="Calibri"/>
                <w:sz w:val="18"/>
                <w:szCs w:val="18"/>
              </w:rPr>
              <w:t>No</w:t>
            </w:r>
          </w:p>
        </w:tc>
        <w:tc>
          <w:tcPr>
            <w:tcW w:w="1979" w:type="dxa"/>
          </w:tcPr>
          <w:p w14:paraId="47345840" w14:textId="2FE547FA"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Jan 2000 – Aug 2020</w:t>
            </w:r>
          </w:p>
        </w:tc>
        <w:tc>
          <w:tcPr>
            <w:tcW w:w="1488" w:type="dxa"/>
          </w:tcPr>
          <w:p w14:paraId="3E2A6232"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33</w:t>
            </w:r>
          </w:p>
          <w:p w14:paraId="7B05F4EC"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 xml:space="preserve">(28 guided, 5 unguided) </w:t>
            </w:r>
          </w:p>
        </w:tc>
        <w:tc>
          <w:tcPr>
            <w:tcW w:w="1579" w:type="dxa"/>
          </w:tcPr>
          <w:p w14:paraId="2E91FCFE"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RCT (n=30); Pilot RCT (n=2); Observational study (n=1)</w:t>
            </w:r>
          </w:p>
        </w:tc>
        <w:tc>
          <w:tcPr>
            <w:tcW w:w="1543" w:type="dxa"/>
          </w:tcPr>
          <w:p w14:paraId="31A36E79"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Mean age not reported (n=12,949)</w:t>
            </w:r>
          </w:p>
        </w:tc>
        <w:tc>
          <w:tcPr>
            <w:tcW w:w="1580" w:type="dxa"/>
          </w:tcPr>
          <w:p w14:paraId="65D1D565"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 xml:space="preserve">Depression (n=20); Anxiety (n=13) </w:t>
            </w:r>
          </w:p>
        </w:tc>
        <w:tc>
          <w:tcPr>
            <w:tcW w:w="1526" w:type="dxa"/>
          </w:tcPr>
          <w:p w14:paraId="3DF481CC" w14:textId="77777777" w:rsidR="003F408B" w:rsidRPr="008F61F3" w:rsidRDefault="003F408B" w:rsidP="00725226">
            <w:pPr>
              <w:contextualSpacing/>
              <w:rPr>
                <w:rFonts w:ascii="Calibri" w:eastAsia="Calibri" w:hAnsi="Calibri" w:cs="Calibri"/>
                <w:sz w:val="18"/>
                <w:szCs w:val="18"/>
                <w:lang w:val="pt-BR"/>
              </w:rPr>
            </w:pPr>
            <w:r w:rsidRPr="008F61F3">
              <w:rPr>
                <w:rFonts w:ascii="Calibri" w:eastAsia="Calibri" w:hAnsi="Calibri" w:cs="Calibri"/>
                <w:sz w:val="18"/>
                <w:szCs w:val="18"/>
                <w:lang w:val="pt-BR"/>
              </w:rPr>
              <w:t>CEA (n=5)</w:t>
            </w:r>
          </w:p>
          <w:p w14:paraId="68243D7B" w14:textId="77777777" w:rsidR="003F408B" w:rsidRPr="008F61F3" w:rsidRDefault="003F408B" w:rsidP="00725226">
            <w:pPr>
              <w:contextualSpacing/>
              <w:rPr>
                <w:rFonts w:ascii="Calibri" w:eastAsia="Calibri" w:hAnsi="Calibri" w:cs="Calibri"/>
                <w:sz w:val="18"/>
                <w:szCs w:val="18"/>
                <w:lang w:val="pt-BR"/>
              </w:rPr>
            </w:pPr>
          </w:p>
          <w:p w14:paraId="515797BC" w14:textId="77777777" w:rsidR="003F408B" w:rsidRPr="008F61F3" w:rsidRDefault="003F408B" w:rsidP="00725226">
            <w:pPr>
              <w:contextualSpacing/>
              <w:rPr>
                <w:rFonts w:ascii="Calibri" w:eastAsia="Calibri" w:hAnsi="Calibri" w:cs="Calibri"/>
                <w:sz w:val="18"/>
                <w:szCs w:val="18"/>
                <w:lang w:val="pt-BR"/>
              </w:rPr>
            </w:pPr>
            <w:r w:rsidRPr="008F61F3">
              <w:rPr>
                <w:rFonts w:ascii="Calibri" w:eastAsia="Calibri" w:hAnsi="Calibri" w:cs="Calibri"/>
                <w:sz w:val="18"/>
                <w:szCs w:val="18"/>
                <w:lang w:val="pt-BR"/>
              </w:rPr>
              <w:t>CUA (n=22)</w:t>
            </w:r>
          </w:p>
          <w:p w14:paraId="2864F166" w14:textId="77777777" w:rsidR="003F408B" w:rsidRPr="008F61F3" w:rsidRDefault="003F408B" w:rsidP="00725226">
            <w:pPr>
              <w:contextualSpacing/>
              <w:rPr>
                <w:rFonts w:ascii="Calibri" w:eastAsia="Calibri" w:hAnsi="Calibri" w:cs="Calibri"/>
                <w:sz w:val="18"/>
                <w:szCs w:val="18"/>
                <w:lang w:val="pt-BR"/>
              </w:rPr>
            </w:pPr>
          </w:p>
          <w:p w14:paraId="438D9153" w14:textId="77777777" w:rsidR="003F408B" w:rsidRPr="008F61F3" w:rsidRDefault="003F408B" w:rsidP="00725226">
            <w:pPr>
              <w:contextualSpacing/>
              <w:rPr>
                <w:rFonts w:ascii="Calibri" w:eastAsia="Calibri" w:hAnsi="Calibri" w:cs="Calibri"/>
                <w:sz w:val="18"/>
                <w:szCs w:val="18"/>
                <w:lang w:val="pt-BR"/>
              </w:rPr>
            </w:pPr>
            <w:r w:rsidRPr="008F61F3">
              <w:rPr>
                <w:rFonts w:ascii="Calibri" w:eastAsia="Calibri" w:hAnsi="Calibri" w:cs="Calibri"/>
                <w:sz w:val="18"/>
                <w:szCs w:val="18"/>
                <w:lang w:val="pt-BR"/>
              </w:rPr>
              <w:t>ICER not reported (n=6)</w:t>
            </w:r>
          </w:p>
        </w:tc>
        <w:tc>
          <w:tcPr>
            <w:tcW w:w="1559" w:type="dxa"/>
          </w:tcPr>
          <w:p w14:paraId="290CEAA1"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Drummond and Jefferson Quality Assessment Scale</w:t>
            </w:r>
          </w:p>
          <w:p w14:paraId="6F91F548" w14:textId="77777777" w:rsidR="003F408B" w:rsidRPr="003A1954" w:rsidRDefault="003F408B" w:rsidP="00725226">
            <w:pPr>
              <w:contextualSpacing/>
              <w:rPr>
                <w:rFonts w:ascii="Calibri" w:eastAsia="Calibri" w:hAnsi="Calibri" w:cs="Calibri"/>
                <w:sz w:val="18"/>
                <w:szCs w:val="18"/>
              </w:rPr>
            </w:pPr>
          </w:p>
          <w:p w14:paraId="4D7BC058"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 xml:space="preserve">On average, the 33 studies scored 0.85. </w:t>
            </w:r>
          </w:p>
        </w:tc>
      </w:tr>
      <w:tr w:rsidR="003F408B" w:rsidRPr="003A1954" w14:paraId="016D04C3" w14:textId="77777777" w:rsidTr="00143870">
        <w:trPr>
          <w:jc w:val="center"/>
        </w:trPr>
        <w:tc>
          <w:tcPr>
            <w:tcW w:w="1271" w:type="dxa"/>
          </w:tcPr>
          <w:p w14:paraId="445F562E" w14:textId="50BF0246"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Paganini et al. (2018)</w:t>
            </w:r>
            <w:r>
              <w:rPr>
                <w:rFonts w:ascii="Calibri" w:eastAsia="Calibri" w:hAnsi="Calibri" w:cs="Calibri"/>
                <w:sz w:val="18"/>
                <w:szCs w:val="18"/>
              </w:rPr>
              <w:fldChar w:fldCharType="begin"/>
            </w:r>
            <w:r>
              <w:rPr>
                <w:rFonts w:ascii="Calibri" w:eastAsia="Calibri" w:hAnsi="Calibri" w:cs="Calibri"/>
                <w:sz w:val="18"/>
                <w:szCs w:val="18"/>
              </w:rPr>
              <w:instrText xml:space="preserve"> ADDIN EN.CITE &lt;EndNote&gt;&lt;Cite&gt;&lt;Author&gt;Paganini&lt;/Author&gt;&lt;Year&gt;2018&lt;/Year&gt;&lt;RecNum&gt;97&lt;/RecNum&gt;&lt;DisplayText&gt;&lt;style face="superscript"&gt;26&lt;/style&gt;&lt;/DisplayText&gt;&lt;record&gt;&lt;rec-number&gt;97&lt;/rec-number&gt;&lt;foreign-keys&gt;&lt;key app="EN" db-id="dawtr0zrkrzfa5edzzlpe2we0xa00t90vvr2" timestamp="1630904449"&gt;97&lt;/key&gt;&lt;/foreign-keys&gt;&lt;ref-type name="Journal Article"&gt;17&lt;/ref-type&gt;&lt;contributors&gt;&lt;authors&gt;&lt;author&gt;Paganini, Sarah&lt;/author&gt;&lt;author&gt;Teigelkötter, Wiebke&lt;/author&gt;&lt;author&gt;Buntrock, Claudia&lt;/author&gt;&lt;author&gt;Baumeister, Harald&lt;/author&gt;&lt;/authors&gt;&lt;/contributors&gt;&lt;titles&gt;&lt;title&gt;Economic evaluations of internet- and mobile-based interventions for the treatment and prevention of depression: A systematic review&lt;/title&gt;&lt;secondary-title&gt;Journal of Affective Disorders&lt;/secondary-title&gt;&lt;/titles&gt;&lt;periodical&gt;&lt;full-title&gt;Journal of Affective Disorders&lt;/full-title&gt;&lt;/periodical&gt;&lt;pages&gt;733-755&lt;/pages&gt;&lt;volume&gt;225&lt;/volume&gt;&lt;keywords&gt;&lt;keyword&gt;Systematic review&lt;/keyword&gt;&lt;keyword&gt;Cost-effectiveness&lt;/keyword&gt;&lt;keyword&gt;E-health&lt;/keyword&gt;&lt;keyword&gt;Treatment&lt;/keyword&gt;&lt;keyword&gt;Prevention&lt;/keyword&gt;&lt;keyword&gt;Depression&lt;/keyword&gt;&lt;/keywords&gt;&lt;dates&gt;&lt;year&gt;2018&lt;/year&gt;&lt;pub-dates&gt;&lt;date&gt;2018/01/01/&lt;/date&gt;&lt;/pub-dates&gt;&lt;/dates&gt;&lt;isbn&gt;0165-0327&lt;/isbn&gt;&lt;urls&gt;&lt;related-urls&gt;&lt;url&gt;https://www.sciencedirect.com/science/article/pii/S0165032717303555&lt;/url&gt;&lt;/related-urls&gt;&lt;/urls&gt;&lt;electronic-resource-num&gt;https://doi.org/10.1016/j.jad.2017.07.018&lt;/electronic-resource-num&gt;&lt;/record&gt;&lt;/Cite&gt;&lt;/EndNote&gt;</w:instrText>
            </w:r>
            <w:r>
              <w:rPr>
                <w:rFonts w:ascii="Calibri" w:eastAsia="Calibri" w:hAnsi="Calibri" w:cs="Calibri"/>
                <w:sz w:val="18"/>
                <w:szCs w:val="18"/>
              </w:rPr>
              <w:fldChar w:fldCharType="separate"/>
            </w:r>
            <w:r w:rsidRPr="001D5542">
              <w:rPr>
                <w:rFonts w:ascii="Calibri" w:eastAsia="Calibri" w:hAnsi="Calibri" w:cs="Calibri"/>
                <w:noProof/>
                <w:sz w:val="18"/>
                <w:szCs w:val="18"/>
                <w:vertAlign w:val="superscript"/>
              </w:rPr>
              <w:t>26</w:t>
            </w:r>
            <w:r>
              <w:rPr>
                <w:rFonts w:ascii="Calibri" w:eastAsia="Calibri" w:hAnsi="Calibri" w:cs="Calibri"/>
                <w:sz w:val="18"/>
                <w:szCs w:val="18"/>
              </w:rPr>
              <w:fldChar w:fldCharType="end"/>
            </w:r>
          </w:p>
        </w:tc>
        <w:tc>
          <w:tcPr>
            <w:tcW w:w="1423" w:type="dxa"/>
          </w:tcPr>
          <w:p w14:paraId="2E54D79A" w14:textId="2C6623C1" w:rsidR="003F408B" w:rsidRPr="003A1954" w:rsidRDefault="00D151A4" w:rsidP="00725226">
            <w:pPr>
              <w:contextualSpacing/>
              <w:rPr>
                <w:rFonts w:ascii="Calibri" w:eastAsia="Calibri" w:hAnsi="Calibri" w:cs="Calibri"/>
                <w:sz w:val="18"/>
                <w:szCs w:val="18"/>
              </w:rPr>
            </w:pPr>
            <w:r>
              <w:rPr>
                <w:rFonts w:ascii="Calibri" w:eastAsia="Calibri" w:hAnsi="Calibri" w:cs="Calibri"/>
                <w:sz w:val="18"/>
                <w:szCs w:val="18"/>
              </w:rPr>
              <w:t>No</w:t>
            </w:r>
          </w:p>
        </w:tc>
        <w:tc>
          <w:tcPr>
            <w:tcW w:w="1979" w:type="dxa"/>
          </w:tcPr>
          <w:p w14:paraId="187A0698" w14:textId="4A72B9F5"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Database inception – Jan 2017</w:t>
            </w:r>
          </w:p>
        </w:tc>
        <w:tc>
          <w:tcPr>
            <w:tcW w:w="1488" w:type="dxa"/>
          </w:tcPr>
          <w:p w14:paraId="1C5BAD91"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12</w:t>
            </w:r>
          </w:p>
          <w:p w14:paraId="041E5DEF"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(9 guided, 3 unguided)</w:t>
            </w:r>
          </w:p>
        </w:tc>
        <w:tc>
          <w:tcPr>
            <w:tcW w:w="1579" w:type="dxa"/>
          </w:tcPr>
          <w:p w14:paraId="1C064D87"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RCT (n=12)</w:t>
            </w:r>
          </w:p>
        </w:tc>
        <w:tc>
          <w:tcPr>
            <w:tcW w:w="1543" w:type="dxa"/>
          </w:tcPr>
          <w:p w14:paraId="38D8F442"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44 years (n=4,060)</w:t>
            </w:r>
          </w:p>
        </w:tc>
        <w:tc>
          <w:tcPr>
            <w:tcW w:w="1580" w:type="dxa"/>
          </w:tcPr>
          <w:p w14:paraId="761F5500"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Depression (n=12)</w:t>
            </w:r>
          </w:p>
        </w:tc>
        <w:tc>
          <w:tcPr>
            <w:tcW w:w="1526" w:type="dxa"/>
          </w:tcPr>
          <w:p w14:paraId="2B0CD6B7" w14:textId="77777777" w:rsidR="003F408B" w:rsidRPr="008F61F3" w:rsidRDefault="003F408B" w:rsidP="00725226">
            <w:pPr>
              <w:contextualSpacing/>
              <w:rPr>
                <w:rFonts w:ascii="Calibri" w:eastAsia="Calibri" w:hAnsi="Calibri" w:cs="Calibri"/>
                <w:sz w:val="18"/>
                <w:szCs w:val="18"/>
                <w:lang w:val="pt-BR"/>
              </w:rPr>
            </w:pPr>
            <w:r w:rsidRPr="008F61F3">
              <w:rPr>
                <w:rFonts w:ascii="Calibri" w:eastAsia="Calibri" w:hAnsi="Calibri" w:cs="Calibri"/>
                <w:sz w:val="18"/>
                <w:szCs w:val="18"/>
                <w:lang w:val="pt-BR"/>
              </w:rPr>
              <w:t>CEA and CUA (n=7)</w:t>
            </w:r>
          </w:p>
          <w:p w14:paraId="2695EBBF" w14:textId="77777777" w:rsidR="003F408B" w:rsidRPr="008F61F3" w:rsidRDefault="003F408B" w:rsidP="00725226">
            <w:pPr>
              <w:contextualSpacing/>
              <w:rPr>
                <w:rFonts w:ascii="Calibri" w:eastAsia="Calibri" w:hAnsi="Calibri" w:cs="Calibri"/>
                <w:sz w:val="18"/>
                <w:szCs w:val="18"/>
                <w:lang w:val="pt-BR"/>
              </w:rPr>
            </w:pPr>
          </w:p>
          <w:p w14:paraId="6081B9E1" w14:textId="77777777" w:rsidR="003F408B" w:rsidRPr="008F61F3" w:rsidRDefault="003F408B" w:rsidP="00725226">
            <w:pPr>
              <w:contextualSpacing/>
              <w:rPr>
                <w:rFonts w:ascii="Calibri" w:eastAsia="Calibri" w:hAnsi="Calibri" w:cs="Calibri"/>
                <w:sz w:val="18"/>
                <w:szCs w:val="18"/>
                <w:lang w:val="pt-BR"/>
              </w:rPr>
            </w:pPr>
            <w:r w:rsidRPr="008F61F3">
              <w:rPr>
                <w:rFonts w:ascii="Calibri" w:eastAsia="Calibri" w:hAnsi="Calibri" w:cs="Calibri"/>
                <w:sz w:val="18"/>
                <w:szCs w:val="18"/>
                <w:lang w:val="pt-BR"/>
              </w:rPr>
              <w:t>CEA (n=1)</w:t>
            </w:r>
          </w:p>
          <w:p w14:paraId="6BC4CF1E" w14:textId="77777777" w:rsidR="003F408B" w:rsidRPr="008F61F3" w:rsidRDefault="003F408B" w:rsidP="00725226">
            <w:pPr>
              <w:contextualSpacing/>
              <w:rPr>
                <w:rFonts w:ascii="Calibri" w:eastAsia="Calibri" w:hAnsi="Calibri" w:cs="Calibri"/>
                <w:sz w:val="18"/>
                <w:szCs w:val="18"/>
                <w:lang w:val="pt-BR"/>
              </w:rPr>
            </w:pPr>
          </w:p>
          <w:p w14:paraId="784A9EB1"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CUA (n=3)</w:t>
            </w:r>
          </w:p>
          <w:p w14:paraId="61B6E29C" w14:textId="77777777" w:rsidR="003F408B" w:rsidRPr="003A1954" w:rsidRDefault="003F408B" w:rsidP="00725226">
            <w:pPr>
              <w:contextualSpacing/>
              <w:rPr>
                <w:rFonts w:ascii="Calibri" w:eastAsia="Calibri" w:hAnsi="Calibri" w:cs="Calibri"/>
                <w:sz w:val="18"/>
                <w:szCs w:val="18"/>
              </w:rPr>
            </w:pPr>
          </w:p>
          <w:p w14:paraId="402073AE"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Not clear (n=1)</w:t>
            </w:r>
          </w:p>
          <w:p w14:paraId="3802C177" w14:textId="77777777" w:rsidR="003F408B" w:rsidRPr="003A1954" w:rsidRDefault="003F408B" w:rsidP="00725226">
            <w:pPr>
              <w:contextualSpacing/>
              <w:rPr>
                <w:rFonts w:ascii="Calibri" w:eastAsia="Calibri" w:hAnsi="Calibri" w:cs="Calibri"/>
                <w:sz w:val="18"/>
                <w:szCs w:val="18"/>
              </w:rPr>
            </w:pPr>
          </w:p>
        </w:tc>
        <w:tc>
          <w:tcPr>
            <w:tcW w:w="1559" w:type="dxa"/>
          </w:tcPr>
          <w:p w14:paraId="5CC4B13E"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Checklist of the</w:t>
            </w:r>
          </w:p>
          <w:p w14:paraId="00D08E84" w14:textId="77777777" w:rsidR="003F408B" w:rsidRPr="003A1954" w:rsidRDefault="003F408B" w:rsidP="00725226">
            <w:pPr>
              <w:contextualSpacing/>
              <w:rPr>
                <w:rFonts w:ascii="Calibri" w:eastAsia="Calibri" w:hAnsi="Calibri" w:cs="Calibri"/>
                <w:sz w:val="18"/>
                <w:szCs w:val="18"/>
              </w:rPr>
            </w:pPr>
            <w:r w:rsidRPr="003A1954">
              <w:rPr>
                <w:rFonts w:ascii="Calibri" w:eastAsia="Calibri" w:hAnsi="Calibri" w:cs="Calibri"/>
                <w:sz w:val="18"/>
                <w:szCs w:val="18"/>
              </w:rPr>
              <w:t>Consolidated Health Economic Evaluation Reporting Standards (CHEERS) (2013)</w:t>
            </w:r>
          </w:p>
          <w:p w14:paraId="5BF7FC26" w14:textId="77777777" w:rsidR="003F408B" w:rsidRPr="003A1954" w:rsidRDefault="003F408B" w:rsidP="00725226">
            <w:pPr>
              <w:contextualSpacing/>
              <w:rPr>
                <w:rFonts w:ascii="Calibri" w:eastAsia="Calibri" w:hAnsi="Calibri" w:cs="Calibri"/>
                <w:sz w:val="18"/>
                <w:szCs w:val="18"/>
              </w:rPr>
            </w:pPr>
          </w:p>
          <w:p w14:paraId="53911F5D" w14:textId="77777777" w:rsidR="003F408B" w:rsidRPr="003A1954" w:rsidRDefault="003F408B" w:rsidP="00725226">
            <w:pPr>
              <w:keepNext/>
              <w:contextualSpacing/>
              <w:rPr>
                <w:rFonts w:ascii="Calibri" w:eastAsia="Calibri" w:hAnsi="Calibri" w:cs="Calibri"/>
                <w:sz w:val="18"/>
                <w:szCs w:val="18"/>
              </w:rPr>
            </w:pPr>
            <w:r w:rsidRPr="003A1954">
              <w:rPr>
                <w:rFonts w:ascii="Calibri" w:eastAsia="Calibri" w:hAnsi="Calibri" w:cs="Calibri"/>
                <w:sz w:val="18"/>
                <w:szCs w:val="18"/>
              </w:rPr>
              <w:t>The studies scored 93.3% (235/252).</w:t>
            </w:r>
          </w:p>
        </w:tc>
      </w:tr>
    </w:tbl>
    <w:p w14:paraId="4E5C5560" w14:textId="34DF95DE" w:rsidR="003A1954" w:rsidRPr="003A1954" w:rsidRDefault="003A1954" w:rsidP="00725226">
      <w:pPr>
        <w:spacing w:before="120"/>
        <w:contextualSpacing/>
        <w:rPr>
          <w:rFonts w:ascii="Calibri" w:eastAsia="Calibri" w:hAnsi="Calibri" w:cs="Calibri"/>
          <w:iCs/>
          <w:sz w:val="20"/>
          <w:szCs w:val="18"/>
          <w:lang w:eastAsia="en-US"/>
        </w:rPr>
        <w:sectPr w:rsidR="003A1954" w:rsidRPr="003A1954" w:rsidSect="00AF34D6">
          <w:pgSz w:w="16838" w:h="11906" w:orient="landscape"/>
          <w:pgMar w:top="1440" w:right="1440" w:bottom="1440" w:left="1440" w:header="708" w:footer="708" w:gutter="0"/>
          <w:cols w:space="708"/>
          <w:docGrid w:linePitch="360"/>
        </w:sectPr>
      </w:pPr>
      <w:r w:rsidRPr="0012303A">
        <w:rPr>
          <w:rFonts w:ascii="Calibri" w:eastAsia="Calibri" w:hAnsi="Calibri" w:cs="Calibri"/>
          <w:b/>
          <w:bCs/>
          <w:iCs/>
          <w:sz w:val="20"/>
          <w:szCs w:val="18"/>
          <w:lang w:eastAsia="en-US"/>
        </w:rPr>
        <w:t>RCT</w:t>
      </w:r>
      <w:r w:rsidR="0012303A">
        <w:rPr>
          <w:rFonts w:ascii="Calibri" w:eastAsia="Calibri" w:hAnsi="Calibri" w:cs="Calibri"/>
          <w:iCs/>
          <w:sz w:val="20"/>
          <w:szCs w:val="18"/>
          <w:lang w:eastAsia="en-US"/>
        </w:rPr>
        <w:t xml:space="preserve">, </w:t>
      </w:r>
      <w:r w:rsidRPr="003A1954">
        <w:rPr>
          <w:rFonts w:ascii="Calibri" w:eastAsia="Calibri" w:hAnsi="Calibri" w:cs="Calibri"/>
          <w:iCs/>
          <w:sz w:val="20"/>
          <w:szCs w:val="18"/>
          <w:lang w:eastAsia="en-US"/>
        </w:rPr>
        <w:t>randomi</w:t>
      </w:r>
      <w:r w:rsidR="00457C1A">
        <w:rPr>
          <w:rFonts w:ascii="Calibri" w:eastAsia="Calibri" w:hAnsi="Calibri" w:cs="Calibri"/>
          <w:iCs/>
          <w:sz w:val="20"/>
          <w:szCs w:val="18"/>
          <w:lang w:eastAsia="en-US"/>
        </w:rPr>
        <w:t>s</w:t>
      </w:r>
      <w:r w:rsidRPr="003A1954">
        <w:rPr>
          <w:rFonts w:ascii="Calibri" w:eastAsia="Calibri" w:hAnsi="Calibri" w:cs="Calibri"/>
          <w:iCs/>
          <w:sz w:val="20"/>
          <w:szCs w:val="18"/>
          <w:lang w:eastAsia="en-US"/>
        </w:rPr>
        <w:t xml:space="preserve">ed controlled trial; </w:t>
      </w:r>
      <w:r w:rsidRPr="0012303A">
        <w:rPr>
          <w:rFonts w:ascii="Calibri" w:eastAsia="Calibri" w:hAnsi="Calibri" w:cs="Calibri"/>
          <w:b/>
          <w:bCs/>
          <w:iCs/>
          <w:sz w:val="20"/>
          <w:szCs w:val="18"/>
          <w:lang w:eastAsia="en-US"/>
        </w:rPr>
        <w:t>CEA</w:t>
      </w:r>
      <w:r w:rsidR="0012303A">
        <w:rPr>
          <w:rFonts w:ascii="Calibri" w:eastAsia="Calibri" w:hAnsi="Calibri" w:cs="Calibri"/>
          <w:iCs/>
          <w:sz w:val="20"/>
          <w:szCs w:val="18"/>
          <w:lang w:eastAsia="en-US"/>
        </w:rPr>
        <w:t xml:space="preserve">, </w:t>
      </w:r>
      <w:r w:rsidRPr="003A1954">
        <w:rPr>
          <w:rFonts w:ascii="Calibri" w:eastAsia="Calibri" w:hAnsi="Calibri" w:cs="Calibri"/>
          <w:iCs/>
          <w:sz w:val="20"/>
          <w:szCs w:val="18"/>
          <w:lang w:eastAsia="en-US"/>
        </w:rPr>
        <w:t xml:space="preserve">cost-effectiveness analysis; </w:t>
      </w:r>
      <w:r w:rsidRPr="0012303A">
        <w:rPr>
          <w:rFonts w:ascii="Calibri" w:eastAsia="Calibri" w:hAnsi="Calibri" w:cs="Calibri"/>
          <w:b/>
          <w:bCs/>
          <w:iCs/>
          <w:sz w:val="20"/>
          <w:szCs w:val="18"/>
          <w:lang w:eastAsia="en-US"/>
        </w:rPr>
        <w:t>CUA</w:t>
      </w:r>
      <w:r w:rsidR="0012303A">
        <w:rPr>
          <w:rFonts w:ascii="Calibri" w:eastAsia="Calibri" w:hAnsi="Calibri" w:cs="Calibri"/>
          <w:iCs/>
          <w:sz w:val="20"/>
          <w:szCs w:val="18"/>
          <w:lang w:eastAsia="en-US"/>
        </w:rPr>
        <w:t xml:space="preserve">, </w:t>
      </w:r>
      <w:r w:rsidRPr="003A1954">
        <w:rPr>
          <w:rFonts w:ascii="Calibri" w:eastAsia="Calibri" w:hAnsi="Calibri" w:cs="Calibri"/>
          <w:iCs/>
          <w:sz w:val="20"/>
          <w:szCs w:val="18"/>
          <w:lang w:eastAsia="en-US"/>
        </w:rPr>
        <w:t xml:space="preserve">cost-utility analysis; </w:t>
      </w:r>
      <w:r w:rsidRPr="0012303A">
        <w:rPr>
          <w:rFonts w:ascii="Calibri" w:eastAsia="Calibri" w:hAnsi="Calibri" w:cs="Calibri"/>
          <w:b/>
          <w:bCs/>
          <w:iCs/>
          <w:sz w:val="20"/>
          <w:szCs w:val="18"/>
          <w:lang w:eastAsia="en-US"/>
        </w:rPr>
        <w:t>ICER</w:t>
      </w:r>
      <w:r w:rsidR="0012303A">
        <w:rPr>
          <w:rFonts w:ascii="Calibri" w:eastAsia="Calibri" w:hAnsi="Calibri" w:cs="Calibri"/>
          <w:iCs/>
          <w:sz w:val="20"/>
          <w:szCs w:val="18"/>
          <w:lang w:eastAsia="en-US"/>
        </w:rPr>
        <w:t xml:space="preserve">, </w:t>
      </w:r>
      <w:r w:rsidRPr="003A1954">
        <w:rPr>
          <w:rFonts w:ascii="Calibri" w:eastAsia="Calibri" w:hAnsi="Calibri" w:cs="Calibri"/>
          <w:iCs/>
          <w:sz w:val="20"/>
          <w:szCs w:val="18"/>
          <w:lang w:eastAsia="en-US"/>
        </w:rPr>
        <w:t>incremental cost-effectiveness rati</w:t>
      </w:r>
      <w:r w:rsidR="0012303A">
        <w:rPr>
          <w:rFonts w:ascii="Calibri" w:eastAsia="Calibri" w:hAnsi="Calibri" w:cs="Calibri"/>
          <w:iCs/>
          <w:sz w:val="20"/>
          <w:szCs w:val="18"/>
          <w:lang w:eastAsia="en-US"/>
        </w:rPr>
        <w:t>o</w:t>
      </w:r>
    </w:p>
    <w:p w14:paraId="3D1A4706" w14:textId="0C9E3FE5" w:rsidR="00703724" w:rsidRDefault="006C7013" w:rsidP="0010613D">
      <w:pPr>
        <w:spacing w:before="240" w:after="240"/>
        <w:rPr>
          <w:rFonts w:ascii="Calibri" w:hAnsi="Calibri" w:cs="Calibri"/>
          <w:sz w:val="21"/>
          <w:szCs w:val="21"/>
        </w:rPr>
      </w:pPr>
      <w:r>
        <w:rPr>
          <w:rFonts w:ascii="Calibri" w:hAnsi="Calibri" w:cs="Calibri"/>
          <w:sz w:val="21"/>
          <w:szCs w:val="21"/>
        </w:rPr>
        <w:lastRenderedPageBreak/>
        <w:t>Though</w:t>
      </w:r>
      <w:r w:rsidR="00844B78" w:rsidRPr="00844B78">
        <w:rPr>
          <w:rFonts w:ascii="Calibri" w:hAnsi="Calibri" w:cs="Calibri"/>
          <w:sz w:val="21"/>
          <w:szCs w:val="21"/>
        </w:rPr>
        <w:t xml:space="preserve"> not definitive, there is considerable evidence across the identified systematic reviews that supported </w:t>
      </w:r>
      <w:r w:rsidR="00345DBE">
        <w:rPr>
          <w:rFonts w:ascii="Calibri" w:hAnsi="Calibri" w:cs="Calibri"/>
          <w:sz w:val="21"/>
          <w:szCs w:val="21"/>
        </w:rPr>
        <w:t>DMHI</w:t>
      </w:r>
      <w:r w:rsidR="00E77E57">
        <w:rPr>
          <w:rFonts w:ascii="Calibri" w:hAnsi="Calibri" w:cs="Calibri"/>
          <w:sz w:val="21"/>
          <w:szCs w:val="21"/>
        </w:rPr>
        <w:t>s</w:t>
      </w:r>
      <w:r w:rsidR="00844B78" w:rsidRPr="00844B78">
        <w:rPr>
          <w:rFonts w:ascii="Calibri" w:hAnsi="Calibri" w:cs="Calibri"/>
          <w:sz w:val="21"/>
          <w:szCs w:val="21"/>
        </w:rPr>
        <w:t xml:space="preserve"> for depression and anxiety are cost-effective. Both the reviews by </w:t>
      </w:r>
      <w:proofErr w:type="spellStart"/>
      <w:r w:rsidR="00844B78" w:rsidRPr="00844B78">
        <w:rPr>
          <w:rFonts w:ascii="Calibri" w:hAnsi="Calibri" w:cs="Calibri"/>
          <w:sz w:val="21"/>
          <w:szCs w:val="21"/>
        </w:rPr>
        <w:t>Hedman</w:t>
      </w:r>
      <w:proofErr w:type="spellEnd"/>
      <w:r w:rsidR="00844B78" w:rsidRPr="00844B78">
        <w:rPr>
          <w:rFonts w:ascii="Calibri" w:hAnsi="Calibri" w:cs="Calibri"/>
          <w:sz w:val="21"/>
          <w:szCs w:val="21"/>
        </w:rPr>
        <w:t xml:space="preserve"> et al. (2012) and </w:t>
      </w:r>
      <w:proofErr w:type="spellStart"/>
      <w:r w:rsidR="00844B78" w:rsidRPr="00844B78">
        <w:rPr>
          <w:rFonts w:ascii="Calibri" w:hAnsi="Calibri" w:cs="Calibri"/>
          <w:sz w:val="21"/>
          <w:szCs w:val="21"/>
        </w:rPr>
        <w:t>Arnberg</w:t>
      </w:r>
      <w:proofErr w:type="spellEnd"/>
      <w:r w:rsidR="00844B78" w:rsidRPr="00844B78">
        <w:rPr>
          <w:rFonts w:ascii="Calibri" w:hAnsi="Calibri" w:cs="Calibri"/>
          <w:sz w:val="21"/>
          <w:szCs w:val="21"/>
        </w:rPr>
        <w:t xml:space="preserve"> et al. (2014) reported that guided </w:t>
      </w:r>
      <w:proofErr w:type="spellStart"/>
      <w:r w:rsidR="00DF46CE">
        <w:rPr>
          <w:rFonts w:ascii="Calibri" w:hAnsi="Calibri" w:cs="Calibri"/>
          <w:sz w:val="21"/>
          <w:szCs w:val="21"/>
        </w:rPr>
        <w:t>i</w:t>
      </w:r>
      <w:r w:rsidR="00844B78" w:rsidRPr="00844B78">
        <w:rPr>
          <w:rFonts w:ascii="Calibri" w:hAnsi="Calibri" w:cs="Calibri"/>
          <w:sz w:val="21"/>
          <w:szCs w:val="21"/>
        </w:rPr>
        <w:t>CBT</w:t>
      </w:r>
      <w:proofErr w:type="spellEnd"/>
      <w:r w:rsidR="00844B78" w:rsidRPr="00844B78">
        <w:rPr>
          <w:rFonts w:ascii="Calibri" w:hAnsi="Calibri" w:cs="Calibri"/>
          <w:sz w:val="21"/>
          <w:szCs w:val="21"/>
        </w:rPr>
        <w:t xml:space="preserve"> </w:t>
      </w:r>
      <w:r w:rsidR="00E77E57">
        <w:rPr>
          <w:rFonts w:ascii="Calibri" w:hAnsi="Calibri" w:cs="Calibri"/>
          <w:sz w:val="21"/>
          <w:szCs w:val="21"/>
        </w:rPr>
        <w:t>is</w:t>
      </w:r>
      <w:r w:rsidR="00844B78" w:rsidRPr="00844B78">
        <w:rPr>
          <w:rFonts w:ascii="Calibri" w:hAnsi="Calibri" w:cs="Calibri"/>
          <w:sz w:val="21"/>
          <w:szCs w:val="21"/>
        </w:rPr>
        <w:t xml:space="preserve"> likely to be cost-effective compared with treatment as usual. Similarly, Ahern et al. (2018) reviewed 5 studies which focused on depression and concluded that, from the healthcare perspective, guided online-based CBT demonstrated a 50-95% probability of being cost-effective compared with controls based on country-specific willingness-to-pay (WTP) thresholds ranging from £20,000/QALY in the UK to $95,000/QALY in Australia. </w:t>
      </w:r>
      <w:proofErr w:type="spellStart"/>
      <w:r w:rsidR="00844B78" w:rsidRPr="00844B78">
        <w:rPr>
          <w:rFonts w:ascii="Calibri" w:hAnsi="Calibri" w:cs="Calibri"/>
          <w:sz w:val="21"/>
          <w:szCs w:val="21"/>
        </w:rPr>
        <w:t>Donker</w:t>
      </w:r>
      <w:proofErr w:type="spellEnd"/>
      <w:r w:rsidR="00844B78" w:rsidRPr="00844B78">
        <w:rPr>
          <w:rFonts w:ascii="Calibri" w:hAnsi="Calibri" w:cs="Calibri"/>
          <w:sz w:val="21"/>
          <w:szCs w:val="21"/>
        </w:rPr>
        <w:t xml:space="preserve"> et al. (2015) also concluded that guided </w:t>
      </w:r>
      <w:proofErr w:type="spellStart"/>
      <w:r w:rsidR="00BC162B">
        <w:rPr>
          <w:rFonts w:ascii="Calibri" w:hAnsi="Calibri" w:cs="Calibri"/>
          <w:sz w:val="21"/>
          <w:szCs w:val="21"/>
        </w:rPr>
        <w:t>i</w:t>
      </w:r>
      <w:r w:rsidR="00844B78" w:rsidRPr="00844B78">
        <w:rPr>
          <w:rFonts w:ascii="Calibri" w:hAnsi="Calibri" w:cs="Calibri"/>
          <w:sz w:val="21"/>
          <w:szCs w:val="21"/>
        </w:rPr>
        <w:t>CBT</w:t>
      </w:r>
      <w:proofErr w:type="spellEnd"/>
      <w:r w:rsidR="00844B78" w:rsidRPr="00844B78">
        <w:rPr>
          <w:rFonts w:ascii="Calibri" w:hAnsi="Calibri" w:cs="Calibri"/>
          <w:sz w:val="21"/>
          <w:szCs w:val="21"/>
        </w:rPr>
        <w:t xml:space="preserve"> is likely to be cost-effective for </w:t>
      </w:r>
      <w:r w:rsidR="00CA718C">
        <w:rPr>
          <w:rFonts w:ascii="Calibri" w:hAnsi="Calibri" w:cs="Calibri"/>
          <w:sz w:val="21"/>
          <w:szCs w:val="21"/>
        </w:rPr>
        <w:t>several</w:t>
      </w:r>
      <w:r w:rsidR="00844B78" w:rsidRPr="00844B78">
        <w:rPr>
          <w:rFonts w:ascii="Calibri" w:hAnsi="Calibri" w:cs="Calibri"/>
          <w:sz w:val="21"/>
          <w:szCs w:val="21"/>
        </w:rPr>
        <w:t xml:space="preserve"> mental health conditions, including depression and anxiety. In contrast, the review by Kolovos et al. (2018) found that there is a low probability (&lt;35%) of guided Internet-based interventions to treat depressive symptoms being cost-effective compared to the control group based on a WTP threshold of €35,000/QALY. The review by Paganini et al. (2018) presented mixed evidence for the treatment and prevention of depression using Internet- and mobile-based interventions, where only half of the included interventions (6 out of 12) were judged to be cost-effective. Mitchell et al. (2021), the most recent review on the economic evaluations of supported </w:t>
      </w:r>
      <w:r w:rsidR="00DF46CE">
        <w:rPr>
          <w:rFonts w:ascii="Calibri" w:hAnsi="Calibri" w:cs="Calibri"/>
          <w:sz w:val="21"/>
          <w:szCs w:val="21"/>
        </w:rPr>
        <w:t>DMHIs</w:t>
      </w:r>
      <w:r w:rsidR="00844B78" w:rsidRPr="00844B78">
        <w:rPr>
          <w:rFonts w:ascii="Calibri" w:hAnsi="Calibri" w:cs="Calibri"/>
          <w:sz w:val="21"/>
          <w:szCs w:val="21"/>
        </w:rPr>
        <w:t xml:space="preserve"> for anxiety and depressive disorders, found 81% of the included studies concluded that the interventions evaluated were cost-effective compared to their respective control condition (e.g.</w:t>
      </w:r>
      <w:r w:rsidR="0005641E">
        <w:rPr>
          <w:rFonts w:ascii="Calibri" w:hAnsi="Calibri" w:cs="Calibri"/>
          <w:sz w:val="21"/>
          <w:szCs w:val="21"/>
        </w:rPr>
        <w:t>,</w:t>
      </w:r>
      <w:r w:rsidR="00844B78" w:rsidRPr="00844B78">
        <w:rPr>
          <w:rFonts w:ascii="Calibri" w:hAnsi="Calibri" w:cs="Calibri"/>
          <w:sz w:val="21"/>
          <w:szCs w:val="21"/>
        </w:rPr>
        <w:t xml:space="preserve"> treatment as usual, waitlist, another online intervention). Even though Jankovic et al. (2021) </w:t>
      </w:r>
      <w:r w:rsidR="00DF46CE">
        <w:rPr>
          <w:rFonts w:ascii="Calibri" w:hAnsi="Calibri" w:cs="Calibri"/>
          <w:sz w:val="21"/>
          <w:szCs w:val="21"/>
        </w:rPr>
        <w:t>provided</w:t>
      </w:r>
      <w:r w:rsidR="00844B78" w:rsidRPr="00844B78">
        <w:rPr>
          <w:rFonts w:ascii="Calibri" w:hAnsi="Calibri" w:cs="Calibri"/>
          <w:sz w:val="21"/>
          <w:szCs w:val="21"/>
        </w:rPr>
        <w:t xml:space="preserve"> a qualitative critique of methods for economic evaluation of DMHI</w:t>
      </w:r>
      <w:r w:rsidR="00DF46CE">
        <w:rPr>
          <w:rFonts w:ascii="Calibri" w:hAnsi="Calibri" w:cs="Calibri"/>
          <w:sz w:val="21"/>
          <w:szCs w:val="21"/>
        </w:rPr>
        <w:t>s</w:t>
      </w:r>
      <w:r w:rsidR="00844B78" w:rsidRPr="00844B78">
        <w:rPr>
          <w:rFonts w:ascii="Calibri" w:hAnsi="Calibri" w:cs="Calibri"/>
          <w:sz w:val="21"/>
          <w:szCs w:val="21"/>
        </w:rPr>
        <w:t xml:space="preserve">, we decided to include this review in our report because it provided useful observations about the literature. The authors concluded that the evidence surrounding the cost-effectiveness of guided DMHI is not conclusive. They argued that this is mainly due to the challenges associated with the estimation </w:t>
      </w:r>
      <w:r w:rsidR="00DF46CE">
        <w:rPr>
          <w:rFonts w:ascii="Calibri" w:hAnsi="Calibri" w:cs="Calibri"/>
          <w:sz w:val="21"/>
          <w:szCs w:val="21"/>
        </w:rPr>
        <w:t xml:space="preserve">of </w:t>
      </w:r>
      <w:r w:rsidR="00844B78" w:rsidRPr="00844B78">
        <w:rPr>
          <w:rFonts w:ascii="Calibri" w:hAnsi="Calibri" w:cs="Calibri"/>
          <w:sz w:val="21"/>
          <w:szCs w:val="21"/>
        </w:rPr>
        <w:t>all costs and outcomes and identification of appropriate comparators for DMHIs, which are often complex and heterogeneous in nature.</w:t>
      </w:r>
    </w:p>
    <w:p w14:paraId="7FDC5FBC" w14:textId="2E05E412" w:rsidR="00844B78" w:rsidRPr="00844B78" w:rsidRDefault="00703724" w:rsidP="0010613D">
      <w:pPr>
        <w:spacing w:before="240" w:after="240"/>
        <w:rPr>
          <w:rFonts w:ascii="Calibri" w:hAnsi="Calibri" w:cs="Calibri"/>
          <w:sz w:val="21"/>
          <w:szCs w:val="21"/>
        </w:rPr>
      </w:pPr>
      <w:r>
        <w:rPr>
          <w:rFonts w:ascii="Calibri" w:hAnsi="Calibri" w:cs="Calibri"/>
          <w:sz w:val="21"/>
          <w:szCs w:val="21"/>
        </w:rPr>
        <w:t>Five</w:t>
      </w:r>
      <w:r w:rsidRPr="00844B78">
        <w:rPr>
          <w:rFonts w:ascii="Calibri" w:hAnsi="Calibri" w:cs="Calibri"/>
          <w:sz w:val="21"/>
          <w:szCs w:val="21"/>
        </w:rPr>
        <w:t xml:space="preserve"> </w:t>
      </w:r>
      <w:r>
        <w:rPr>
          <w:rFonts w:ascii="Calibri" w:hAnsi="Calibri" w:cs="Calibri"/>
          <w:sz w:val="21"/>
          <w:szCs w:val="21"/>
        </w:rPr>
        <w:t xml:space="preserve">out of </w:t>
      </w:r>
      <w:r w:rsidR="009C25ED">
        <w:rPr>
          <w:rFonts w:ascii="Calibri" w:hAnsi="Calibri" w:cs="Calibri"/>
          <w:sz w:val="21"/>
          <w:szCs w:val="21"/>
        </w:rPr>
        <w:t>eight</w:t>
      </w:r>
      <w:r w:rsidRPr="00844B78">
        <w:rPr>
          <w:rFonts w:ascii="Calibri" w:hAnsi="Calibri" w:cs="Calibri"/>
          <w:sz w:val="21"/>
          <w:szCs w:val="21"/>
        </w:rPr>
        <w:t xml:space="preserve"> reviews reported </w:t>
      </w:r>
      <w:r>
        <w:rPr>
          <w:rFonts w:ascii="Calibri" w:hAnsi="Calibri" w:cs="Calibri"/>
          <w:sz w:val="21"/>
          <w:szCs w:val="21"/>
        </w:rPr>
        <w:t>some</w:t>
      </w:r>
      <w:r w:rsidRPr="00844B78">
        <w:rPr>
          <w:rFonts w:ascii="Calibri" w:hAnsi="Calibri" w:cs="Calibri"/>
          <w:sz w:val="21"/>
          <w:szCs w:val="21"/>
        </w:rPr>
        <w:t xml:space="preserve"> form of quality appraisal for their included studies</w:t>
      </w:r>
      <w:r w:rsidR="00FD5D20">
        <w:rPr>
          <w:rFonts w:ascii="Calibri" w:hAnsi="Calibri" w:cs="Calibri"/>
          <w:sz w:val="21"/>
          <w:szCs w:val="21"/>
        </w:rPr>
        <w:t xml:space="preserve"> and t</w:t>
      </w:r>
      <w:r>
        <w:rPr>
          <w:rFonts w:ascii="Calibri" w:hAnsi="Calibri" w:cs="Calibri"/>
          <w:sz w:val="21"/>
          <w:szCs w:val="21"/>
        </w:rPr>
        <w:t xml:space="preserve">he method of quality appraisal </w:t>
      </w:r>
      <w:r w:rsidR="00FD5D20">
        <w:rPr>
          <w:rFonts w:ascii="Calibri" w:hAnsi="Calibri" w:cs="Calibri"/>
          <w:sz w:val="21"/>
          <w:szCs w:val="21"/>
        </w:rPr>
        <w:t xml:space="preserve">varied. </w:t>
      </w:r>
      <w:r w:rsidR="00824ACA">
        <w:rPr>
          <w:rFonts w:ascii="Calibri" w:hAnsi="Calibri" w:cs="Calibri"/>
          <w:sz w:val="21"/>
          <w:szCs w:val="21"/>
        </w:rPr>
        <w:t>For</w:t>
      </w:r>
      <w:r w:rsidR="00FD5D20">
        <w:rPr>
          <w:rFonts w:ascii="Calibri" w:hAnsi="Calibri" w:cs="Calibri"/>
          <w:sz w:val="21"/>
          <w:szCs w:val="21"/>
        </w:rPr>
        <w:t xml:space="preserve"> these </w:t>
      </w:r>
      <w:r w:rsidR="002816CA">
        <w:rPr>
          <w:rFonts w:ascii="Calibri" w:hAnsi="Calibri" w:cs="Calibri"/>
          <w:sz w:val="21"/>
          <w:szCs w:val="21"/>
        </w:rPr>
        <w:t>five</w:t>
      </w:r>
      <w:r w:rsidR="00FD5D20">
        <w:rPr>
          <w:rFonts w:ascii="Calibri" w:hAnsi="Calibri" w:cs="Calibri"/>
          <w:sz w:val="21"/>
          <w:szCs w:val="21"/>
        </w:rPr>
        <w:t xml:space="preserve"> reviews, the quality of the</w:t>
      </w:r>
      <w:r w:rsidR="00507BC0">
        <w:rPr>
          <w:rFonts w:ascii="Calibri" w:hAnsi="Calibri" w:cs="Calibri"/>
          <w:sz w:val="21"/>
          <w:szCs w:val="21"/>
        </w:rPr>
        <w:t>ir</w:t>
      </w:r>
      <w:r w:rsidR="00FD5D20">
        <w:rPr>
          <w:rFonts w:ascii="Calibri" w:hAnsi="Calibri" w:cs="Calibri"/>
          <w:sz w:val="21"/>
          <w:szCs w:val="21"/>
        </w:rPr>
        <w:t xml:space="preserve"> included studies was good, with </w:t>
      </w:r>
      <w:proofErr w:type="gramStart"/>
      <w:r w:rsidR="00FD5D20">
        <w:rPr>
          <w:rFonts w:ascii="Calibri" w:hAnsi="Calibri" w:cs="Calibri"/>
          <w:sz w:val="21"/>
          <w:szCs w:val="21"/>
        </w:rPr>
        <w:t xml:space="preserve">a majority </w:t>
      </w:r>
      <w:r w:rsidR="00507BC0">
        <w:rPr>
          <w:rFonts w:ascii="Calibri" w:hAnsi="Calibri" w:cs="Calibri"/>
          <w:sz w:val="21"/>
          <w:szCs w:val="21"/>
        </w:rPr>
        <w:t>of</w:t>
      </w:r>
      <w:proofErr w:type="gramEnd"/>
      <w:r w:rsidR="00507BC0">
        <w:rPr>
          <w:rFonts w:ascii="Calibri" w:hAnsi="Calibri" w:cs="Calibri"/>
          <w:sz w:val="21"/>
          <w:szCs w:val="21"/>
        </w:rPr>
        <w:t xml:space="preserve"> studies</w:t>
      </w:r>
      <w:r w:rsidR="00FD5D20">
        <w:rPr>
          <w:rFonts w:ascii="Calibri" w:hAnsi="Calibri" w:cs="Calibri"/>
          <w:sz w:val="21"/>
          <w:szCs w:val="21"/>
        </w:rPr>
        <w:t xml:space="preserve"> </w:t>
      </w:r>
      <w:r w:rsidR="00B30E7E">
        <w:rPr>
          <w:rFonts w:ascii="Calibri" w:hAnsi="Calibri" w:cs="Calibri"/>
          <w:sz w:val="21"/>
          <w:szCs w:val="21"/>
        </w:rPr>
        <w:t>assessed</w:t>
      </w:r>
      <w:r w:rsidR="00FD5D20">
        <w:rPr>
          <w:rFonts w:ascii="Calibri" w:hAnsi="Calibri" w:cs="Calibri"/>
          <w:sz w:val="21"/>
          <w:szCs w:val="21"/>
        </w:rPr>
        <w:t xml:space="preserve"> </w:t>
      </w:r>
      <w:r w:rsidR="000533B9">
        <w:rPr>
          <w:rFonts w:ascii="Calibri" w:hAnsi="Calibri" w:cs="Calibri"/>
          <w:sz w:val="21"/>
          <w:szCs w:val="21"/>
        </w:rPr>
        <w:t>positively</w:t>
      </w:r>
      <w:r w:rsidR="00FD5D20">
        <w:rPr>
          <w:rFonts w:ascii="Calibri" w:hAnsi="Calibri" w:cs="Calibri"/>
          <w:sz w:val="21"/>
          <w:szCs w:val="21"/>
        </w:rPr>
        <w:t xml:space="preserve">. </w:t>
      </w:r>
      <w:r w:rsidR="009B6A7D">
        <w:rPr>
          <w:rFonts w:ascii="Calibri" w:hAnsi="Calibri" w:cs="Calibri"/>
          <w:sz w:val="21"/>
          <w:szCs w:val="21"/>
        </w:rPr>
        <w:t>While</w:t>
      </w:r>
      <w:r w:rsidR="00B30E7E">
        <w:rPr>
          <w:rFonts w:ascii="Calibri" w:hAnsi="Calibri" w:cs="Calibri"/>
          <w:sz w:val="21"/>
          <w:szCs w:val="21"/>
        </w:rPr>
        <w:t xml:space="preserve"> the remaining </w:t>
      </w:r>
      <w:r w:rsidR="002816CA">
        <w:rPr>
          <w:rFonts w:ascii="Calibri" w:hAnsi="Calibri" w:cs="Calibri"/>
          <w:sz w:val="21"/>
          <w:szCs w:val="21"/>
        </w:rPr>
        <w:t>three</w:t>
      </w:r>
      <w:r w:rsidR="00B30E7E">
        <w:rPr>
          <w:rFonts w:ascii="Calibri" w:hAnsi="Calibri" w:cs="Calibri"/>
          <w:sz w:val="21"/>
          <w:szCs w:val="21"/>
        </w:rPr>
        <w:t xml:space="preserve"> reviews did not </w:t>
      </w:r>
      <w:r w:rsidR="000533B9">
        <w:rPr>
          <w:rFonts w:ascii="Calibri" w:hAnsi="Calibri" w:cs="Calibri"/>
          <w:sz w:val="21"/>
          <w:szCs w:val="21"/>
        </w:rPr>
        <w:t>conduct</w:t>
      </w:r>
      <w:r w:rsidR="00B30E7E">
        <w:rPr>
          <w:rFonts w:ascii="Calibri" w:hAnsi="Calibri" w:cs="Calibri"/>
          <w:sz w:val="21"/>
          <w:szCs w:val="21"/>
        </w:rPr>
        <w:t xml:space="preserve"> quality assessment, the number of included studies in </w:t>
      </w:r>
      <w:r w:rsidR="002816CA">
        <w:rPr>
          <w:rFonts w:ascii="Calibri" w:hAnsi="Calibri" w:cs="Calibri"/>
          <w:sz w:val="21"/>
          <w:szCs w:val="21"/>
        </w:rPr>
        <w:t>two</w:t>
      </w:r>
      <w:r w:rsidR="00B30E7E">
        <w:rPr>
          <w:rFonts w:ascii="Calibri" w:hAnsi="Calibri" w:cs="Calibri"/>
          <w:sz w:val="21"/>
          <w:szCs w:val="21"/>
        </w:rPr>
        <w:t xml:space="preserve"> of these reviews was relatively low </w:t>
      </w:r>
      <w:r w:rsidR="009B6A7D">
        <w:rPr>
          <w:rFonts w:ascii="Calibri" w:hAnsi="Calibri" w:cs="Calibri"/>
          <w:sz w:val="21"/>
          <w:szCs w:val="21"/>
        </w:rPr>
        <w:t>and</w:t>
      </w:r>
      <w:r w:rsidR="00B30E7E">
        <w:rPr>
          <w:rFonts w:ascii="Calibri" w:hAnsi="Calibri" w:cs="Calibri"/>
          <w:sz w:val="21"/>
          <w:szCs w:val="21"/>
        </w:rPr>
        <w:t xml:space="preserve"> another review (i.e.</w:t>
      </w:r>
      <w:r w:rsidR="001E324B">
        <w:rPr>
          <w:rFonts w:ascii="Calibri" w:hAnsi="Calibri" w:cs="Calibri"/>
          <w:sz w:val="21"/>
          <w:szCs w:val="21"/>
        </w:rPr>
        <w:t>,</w:t>
      </w:r>
      <w:r w:rsidR="00B30E7E">
        <w:rPr>
          <w:rFonts w:ascii="Calibri" w:hAnsi="Calibri" w:cs="Calibri"/>
          <w:sz w:val="21"/>
          <w:szCs w:val="21"/>
        </w:rPr>
        <w:t xml:space="preserve"> Jankovic et al.</w:t>
      </w:r>
      <w:r w:rsidR="001E324B">
        <w:rPr>
          <w:rFonts w:ascii="Calibri" w:hAnsi="Calibri" w:cs="Calibri"/>
          <w:sz w:val="21"/>
          <w:szCs w:val="21"/>
        </w:rPr>
        <w:t xml:space="preserve">, </w:t>
      </w:r>
      <w:r w:rsidR="00B30E7E">
        <w:rPr>
          <w:rFonts w:ascii="Calibri" w:hAnsi="Calibri" w:cs="Calibri"/>
          <w:sz w:val="21"/>
          <w:szCs w:val="21"/>
        </w:rPr>
        <w:t xml:space="preserve">2021) </w:t>
      </w:r>
      <w:r w:rsidR="004D678B">
        <w:rPr>
          <w:rFonts w:ascii="Calibri" w:hAnsi="Calibri" w:cs="Calibri"/>
          <w:sz w:val="21"/>
          <w:szCs w:val="21"/>
        </w:rPr>
        <w:t>had a</w:t>
      </w:r>
      <w:r w:rsidR="00B30E7E">
        <w:rPr>
          <w:rFonts w:ascii="Calibri" w:hAnsi="Calibri" w:cs="Calibri"/>
          <w:sz w:val="21"/>
          <w:szCs w:val="21"/>
        </w:rPr>
        <w:t xml:space="preserve"> </w:t>
      </w:r>
      <w:r w:rsidR="004D678B">
        <w:rPr>
          <w:rFonts w:ascii="Calibri" w:hAnsi="Calibri" w:cs="Calibri"/>
          <w:sz w:val="21"/>
          <w:szCs w:val="21"/>
        </w:rPr>
        <w:t xml:space="preserve">focus </w:t>
      </w:r>
      <w:r w:rsidR="00B30E7E">
        <w:rPr>
          <w:rFonts w:ascii="Calibri" w:hAnsi="Calibri" w:cs="Calibri"/>
          <w:sz w:val="21"/>
          <w:szCs w:val="21"/>
        </w:rPr>
        <w:t>on method</w:t>
      </w:r>
      <w:r w:rsidR="00507BC0">
        <w:rPr>
          <w:rFonts w:ascii="Calibri" w:hAnsi="Calibri" w:cs="Calibri"/>
          <w:sz w:val="21"/>
          <w:szCs w:val="21"/>
        </w:rPr>
        <w:t>ology</w:t>
      </w:r>
      <w:r w:rsidR="00B30E7E">
        <w:rPr>
          <w:rFonts w:ascii="Calibri" w:hAnsi="Calibri" w:cs="Calibri"/>
          <w:sz w:val="21"/>
          <w:szCs w:val="21"/>
        </w:rPr>
        <w:t xml:space="preserve"> evaluation and did not attempt to provide a conclusion on cost-effectiveness of DMHIs.</w:t>
      </w:r>
      <w:r w:rsidR="000533B9">
        <w:rPr>
          <w:rFonts w:ascii="Calibri" w:hAnsi="Calibri" w:cs="Calibri"/>
          <w:sz w:val="21"/>
          <w:szCs w:val="21"/>
        </w:rPr>
        <w:t xml:space="preserve"> </w:t>
      </w:r>
      <w:r w:rsidR="009B6A7D">
        <w:rPr>
          <w:rFonts w:ascii="Calibri" w:hAnsi="Calibri" w:cs="Calibri"/>
          <w:sz w:val="21"/>
          <w:szCs w:val="21"/>
        </w:rPr>
        <w:t>Although t</w:t>
      </w:r>
      <w:r w:rsidR="00507BC0">
        <w:rPr>
          <w:rFonts w:ascii="Calibri" w:hAnsi="Calibri" w:cs="Calibri"/>
          <w:sz w:val="21"/>
          <w:szCs w:val="21"/>
        </w:rPr>
        <w:t xml:space="preserve">he overall findings from our desktop search of systematic reviews were supported by primary studies </w:t>
      </w:r>
      <w:r w:rsidR="000533B9">
        <w:rPr>
          <w:rFonts w:ascii="Calibri" w:hAnsi="Calibri" w:cs="Calibri"/>
          <w:sz w:val="21"/>
          <w:szCs w:val="21"/>
        </w:rPr>
        <w:t xml:space="preserve">that </w:t>
      </w:r>
      <w:r w:rsidR="009B6A7D">
        <w:rPr>
          <w:rFonts w:ascii="Calibri" w:hAnsi="Calibri" w:cs="Calibri"/>
          <w:sz w:val="21"/>
          <w:szCs w:val="21"/>
        </w:rPr>
        <w:t xml:space="preserve">generally were </w:t>
      </w:r>
      <w:r w:rsidR="00844B78" w:rsidRPr="00844B78">
        <w:rPr>
          <w:rFonts w:ascii="Calibri" w:hAnsi="Calibri" w:cs="Calibri"/>
          <w:sz w:val="21"/>
          <w:szCs w:val="21"/>
        </w:rPr>
        <w:t>of good quality</w:t>
      </w:r>
      <w:r w:rsidR="009B6A7D">
        <w:rPr>
          <w:rFonts w:ascii="Calibri" w:hAnsi="Calibri" w:cs="Calibri"/>
          <w:sz w:val="21"/>
          <w:szCs w:val="21"/>
        </w:rPr>
        <w:t>,</w:t>
      </w:r>
      <w:r w:rsidR="009B6A7D" w:rsidRPr="009B6A7D">
        <w:rPr>
          <w:rFonts w:asciiTheme="minorHAnsi" w:hAnsiTheme="minorHAnsi" w:cstheme="minorHAnsi"/>
          <w:sz w:val="21"/>
          <w:szCs w:val="21"/>
        </w:rPr>
        <w:t xml:space="preserve"> </w:t>
      </w:r>
      <w:r w:rsidR="009B6A7D" w:rsidRPr="009C4354">
        <w:rPr>
          <w:rFonts w:asciiTheme="minorHAnsi" w:hAnsiTheme="minorHAnsi" w:cstheme="minorHAnsi"/>
          <w:sz w:val="21"/>
          <w:szCs w:val="21"/>
        </w:rPr>
        <w:t>the small proportion of low-quality stud</w:t>
      </w:r>
      <w:r w:rsidR="009B6A7D">
        <w:rPr>
          <w:rFonts w:asciiTheme="minorHAnsi" w:hAnsiTheme="minorHAnsi" w:cstheme="minorHAnsi"/>
          <w:sz w:val="21"/>
          <w:szCs w:val="21"/>
        </w:rPr>
        <w:t>ies and their impact on our conclusion</w:t>
      </w:r>
      <w:r w:rsidR="009B6A7D" w:rsidRPr="009C4354">
        <w:rPr>
          <w:rFonts w:asciiTheme="minorHAnsi" w:hAnsiTheme="minorHAnsi" w:cstheme="minorHAnsi"/>
          <w:sz w:val="21"/>
          <w:szCs w:val="21"/>
        </w:rPr>
        <w:t xml:space="preserve"> </w:t>
      </w:r>
      <w:r w:rsidR="009B6A7D">
        <w:rPr>
          <w:rFonts w:asciiTheme="minorHAnsi" w:hAnsiTheme="minorHAnsi" w:cstheme="minorHAnsi"/>
          <w:sz w:val="21"/>
          <w:szCs w:val="21"/>
        </w:rPr>
        <w:t>was not entirely clear.</w:t>
      </w:r>
    </w:p>
    <w:p w14:paraId="3D832C7C" w14:textId="330B6300" w:rsidR="0075364A" w:rsidRPr="00844B78" w:rsidRDefault="00844B78" w:rsidP="0010613D">
      <w:pPr>
        <w:spacing w:before="240" w:after="240"/>
        <w:rPr>
          <w:rFonts w:ascii="Calibri" w:hAnsi="Calibri" w:cs="Calibri"/>
          <w:sz w:val="21"/>
          <w:szCs w:val="21"/>
        </w:rPr>
      </w:pPr>
      <w:r w:rsidRPr="00A42C0E">
        <w:rPr>
          <w:rFonts w:ascii="Calibri" w:hAnsi="Calibri" w:cs="Calibri"/>
          <w:sz w:val="21"/>
          <w:szCs w:val="21"/>
        </w:rPr>
        <w:t xml:space="preserve">The reviews also identified </w:t>
      </w:r>
      <w:r w:rsidR="00A42C0E" w:rsidRPr="00A42C0E">
        <w:rPr>
          <w:rFonts w:ascii="Calibri" w:hAnsi="Calibri" w:cs="Calibri"/>
          <w:sz w:val="21"/>
          <w:szCs w:val="21"/>
        </w:rPr>
        <w:t>several</w:t>
      </w:r>
      <w:r w:rsidRPr="00A42C0E">
        <w:rPr>
          <w:rFonts w:ascii="Calibri" w:hAnsi="Calibri" w:cs="Calibri"/>
          <w:sz w:val="21"/>
          <w:szCs w:val="21"/>
        </w:rPr>
        <w:t xml:space="preserve"> economic evaluations of supported </w:t>
      </w:r>
      <w:r w:rsidR="00A42C0E" w:rsidRPr="00A42C0E">
        <w:rPr>
          <w:rFonts w:ascii="Calibri" w:hAnsi="Calibri" w:cs="Calibri"/>
          <w:sz w:val="21"/>
          <w:szCs w:val="21"/>
        </w:rPr>
        <w:t>DMHIs</w:t>
      </w:r>
      <w:r w:rsidRPr="00A42C0E">
        <w:rPr>
          <w:rFonts w:ascii="Calibri" w:hAnsi="Calibri" w:cs="Calibri"/>
          <w:sz w:val="21"/>
          <w:szCs w:val="21"/>
        </w:rPr>
        <w:t xml:space="preserve"> conducted in Australia. </w:t>
      </w:r>
      <w:r w:rsidR="00A42C0E" w:rsidRPr="00A42C0E">
        <w:rPr>
          <w:rFonts w:ascii="Calibri" w:hAnsi="Calibri" w:cs="Calibri"/>
          <w:sz w:val="21"/>
          <w:szCs w:val="21"/>
        </w:rPr>
        <w:t xml:space="preserve">One was an </w:t>
      </w:r>
      <w:r w:rsidRPr="00A42C0E">
        <w:rPr>
          <w:rFonts w:ascii="Calibri" w:hAnsi="Calibri" w:cs="Calibri"/>
          <w:sz w:val="21"/>
          <w:szCs w:val="21"/>
        </w:rPr>
        <w:t xml:space="preserve">economic modelling study by </w:t>
      </w:r>
      <w:proofErr w:type="spellStart"/>
      <w:r w:rsidRPr="00A42C0E">
        <w:rPr>
          <w:rFonts w:ascii="Calibri" w:hAnsi="Calibri" w:cs="Calibri"/>
          <w:sz w:val="21"/>
          <w:szCs w:val="21"/>
        </w:rPr>
        <w:t>Mihalopoulos</w:t>
      </w:r>
      <w:proofErr w:type="spellEnd"/>
      <w:r w:rsidRPr="00A42C0E">
        <w:rPr>
          <w:rFonts w:ascii="Calibri" w:hAnsi="Calibri" w:cs="Calibri"/>
          <w:sz w:val="21"/>
          <w:szCs w:val="21"/>
        </w:rPr>
        <w:t xml:space="preserve"> et al. (2005)</w:t>
      </w:r>
      <w:r w:rsidR="00A42C0E" w:rsidRPr="00A42C0E">
        <w:rPr>
          <w:rFonts w:ascii="Calibri" w:hAnsi="Calibri" w:cs="Calibri"/>
          <w:sz w:val="21"/>
          <w:szCs w:val="21"/>
        </w:rPr>
        <w:t>, which</w:t>
      </w:r>
      <w:r w:rsidRPr="00A42C0E">
        <w:rPr>
          <w:rFonts w:ascii="Calibri" w:hAnsi="Calibri" w:cs="Calibri"/>
          <w:sz w:val="21"/>
          <w:szCs w:val="21"/>
        </w:rPr>
        <w:t xml:space="preserve"> suggested that an </w:t>
      </w:r>
      <w:r w:rsidR="00A42C0E" w:rsidRPr="00A42C0E">
        <w:rPr>
          <w:rFonts w:ascii="Calibri" w:hAnsi="Calibri" w:cs="Calibri"/>
          <w:sz w:val="21"/>
          <w:szCs w:val="21"/>
        </w:rPr>
        <w:t>i</w:t>
      </w:r>
      <w:r w:rsidRPr="00A42C0E">
        <w:rPr>
          <w:rFonts w:ascii="Calibri" w:hAnsi="Calibri" w:cs="Calibri"/>
          <w:sz w:val="21"/>
          <w:szCs w:val="21"/>
        </w:rPr>
        <w:t xml:space="preserve">nternet-based psychological intervention (Panic Online) was cost-effective when supported by health professionals such as GPs or psychologists. Similarly, two </w:t>
      </w:r>
      <w:proofErr w:type="spellStart"/>
      <w:r w:rsidR="00A42C0E" w:rsidRPr="00A42C0E">
        <w:rPr>
          <w:rFonts w:ascii="Calibri" w:hAnsi="Calibri" w:cs="Calibri"/>
          <w:sz w:val="21"/>
          <w:szCs w:val="21"/>
        </w:rPr>
        <w:t>i</w:t>
      </w:r>
      <w:r w:rsidRPr="00A42C0E">
        <w:rPr>
          <w:rFonts w:ascii="Calibri" w:hAnsi="Calibri" w:cs="Calibri"/>
          <w:sz w:val="21"/>
          <w:szCs w:val="21"/>
        </w:rPr>
        <w:t>CBT</w:t>
      </w:r>
      <w:proofErr w:type="spellEnd"/>
      <w:r w:rsidRPr="00A42C0E">
        <w:rPr>
          <w:rFonts w:ascii="Calibri" w:hAnsi="Calibri" w:cs="Calibri"/>
          <w:sz w:val="21"/>
          <w:szCs w:val="21"/>
        </w:rPr>
        <w:t xml:space="preserve"> interventions targeted at Australian adults aged over 60 years to treat depressive and anxiety symptoms were found to be cost-effective compared with a delayed-treatment waitlist control group (Dear et al. (2015); </w:t>
      </w:r>
      <w:proofErr w:type="spellStart"/>
      <w:r w:rsidRPr="00A42C0E">
        <w:rPr>
          <w:rFonts w:ascii="Calibri" w:hAnsi="Calibri" w:cs="Calibri"/>
          <w:sz w:val="21"/>
          <w:szCs w:val="21"/>
        </w:rPr>
        <w:t>Titov</w:t>
      </w:r>
      <w:proofErr w:type="spellEnd"/>
      <w:r w:rsidRPr="00A42C0E">
        <w:rPr>
          <w:rFonts w:ascii="Calibri" w:hAnsi="Calibri" w:cs="Calibri"/>
          <w:sz w:val="21"/>
          <w:szCs w:val="21"/>
        </w:rPr>
        <w:t xml:space="preserve"> et al. (2015)). The probability of the intervention being cost-effective for both studies was &gt;95% based on a $50,000 WTP threshold. </w:t>
      </w:r>
      <w:r w:rsidRPr="00E77E57">
        <w:rPr>
          <w:rFonts w:ascii="Calibri" w:hAnsi="Calibri" w:cs="Calibri"/>
          <w:sz w:val="21"/>
          <w:szCs w:val="21"/>
        </w:rPr>
        <w:t xml:space="preserve">A more recent study, Lee et al. (2017), evaluated the cost-effectiveness of the </w:t>
      </w:r>
      <w:proofErr w:type="spellStart"/>
      <w:r w:rsidRPr="00E77E57">
        <w:rPr>
          <w:rFonts w:ascii="Calibri" w:hAnsi="Calibri" w:cs="Calibri"/>
          <w:sz w:val="21"/>
          <w:szCs w:val="21"/>
        </w:rPr>
        <w:t>MindSpot</w:t>
      </w:r>
      <w:proofErr w:type="spellEnd"/>
      <w:r w:rsidRPr="00E77E57">
        <w:rPr>
          <w:rFonts w:ascii="Calibri" w:hAnsi="Calibri" w:cs="Calibri"/>
          <w:sz w:val="21"/>
          <w:szCs w:val="21"/>
        </w:rPr>
        <w:t xml:space="preserve"> </w:t>
      </w:r>
      <w:proofErr w:type="spellStart"/>
      <w:r w:rsidR="00E77E57" w:rsidRPr="00E77E57">
        <w:rPr>
          <w:rFonts w:ascii="Calibri" w:hAnsi="Calibri" w:cs="Calibri"/>
          <w:sz w:val="21"/>
          <w:szCs w:val="21"/>
        </w:rPr>
        <w:t>i</w:t>
      </w:r>
      <w:r w:rsidRPr="00E77E57">
        <w:rPr>
          <w:rFonts w:ascii="Calibri" w:hAnsi="Calibri" w:cs="Calibri"/>
          <w:sz w:val="21"/>
          <w:szCs w:val="21"/>
        </w:rPr>
        <w:t>CBT</w:t>
      </w:r>
      <w:proofErr w:type="spellEnd"/>
      <w:r w:rsidRPr="00E77E57">
        <w:rPr>
          <w:rFonts w:ascii="Calibri" w:hAnsi="Calibri" w:cs="Calibri"/>
          <w:sz w:val="21"/>
          <w:szCs w:val="21"/>
        </w:rPr>
        <w:t xml:space="preserve"> program for Australians with anxiety and depressive disorders and concluded that </w:t>
      </w:r>
      <w:r w:rsidR="00E77E57" w:rsidRPr="00E77E57">
        <w:rPr>
          <w:rFonts w:ascii="Calibri" w:hAnsi="Calibri" w:cs="Calibri"/>
          <w:sz w:val="21"/>
          <w:szCs w:val="21"/>
        </w:rPr>
        <w:t>the program is</w:t>
      </w:r>
      <w:r w:rsidRPr="00E77E57">
        <w:rPr>
          <w:rFonts w:ascii="Calibri" w:hAnsi="Calibri" w:cs="Calibri"/>
          <w:sz w:val="21"/>
          <w:szCs w:val="21"/>
        </w:rPr>
        <w:t xml:space="preserve"> highly cost-effective when compared with usual care.</w:t>
      </w:r>
    </w:p>
    <w:p w14:paraId="5B8BA802" w14:textId="12935EAF" w:rsidR="00833236" w:rsidRPr="00844B78" w:rsidRDefault="00DF46CE" w:rsidP="0010613D">
      <w:pPr>
        <w:pStyle w:val="Heading2"/>
        <w:spacing w:before="240" w:after="240"/>
        <w:ind w:left="0" w:firstLine="0"/>
      </w:pPr>
      <w:bookmarkStart w:id="57" w:name="_Toc82351510"/>
      <w:bookmarkStart w:id="58" w:name="_Toc82372106"/>
      <w:bookmarkStart w:id="59" w:name="_Toc108691425"/>
      <w:r>
        <w:t xml:space="preserve">Stage 2: </w:t>
      </w:r>
      <w:r w:rsidR="00833236">
        <w:t>Systematic literature review of primary studies published since most recent systematic review</w:t>
      </w:r>
      <w:bookmarkEnd w:id="57"/>
      <w:bookmarkEnd w:id="58"/>
      <w:bookmarkEnd w:id="59"/>
    </w:p>
    <w:p w14:paraId="41D32982" w14:textId="1BA19DF5" w:rsidR="009178B0" w:rsidRDefault="00844B78" w:rsidP="0010613D">
      <w:pPr>
        <w:spacing w:before="240" w:after="240"/>
        <w:rPr>
          <w:rFonts w:ascii="Calibri" w:hAnsi="Calibri" w:cs="Calibri"/>
          <w:sz w:val="21"/>
          <w:szCs w:val="21"/>
        </w:rPr>
      </w:pPr>
      <w:r w:rsidRPr="00844B78">
        <w:rPr>
          <w:rFonts w:ascii="Calibri" w:hAnsi="Calibri" w:cs="Calibri"/>
          <w:sz w:val="21"/>
          <w:szCs w:val="21"/>
        </w:rPr>
        <w:t xml:space="preserve">The second stage of our literature review, which aimed to update the </w:t>
      </w:r>
      <w:r w:rsidR="0005641E">
        <w:rPr>
          <w:rFonts w:ascii="Calibri" w:hAnsi="Calibri" w:cs="Calibri"/>
          <w:sz w:val="21"/>
          <w:szCs w:val="21"/>
        </w:rPr>
        <w:t xml:space="preserve">most recent </w:t>
      </w:r>
      <w:r w:rsidRPr="00844B78">
        <w:rPr>
          <w:rFonts w:ascii="Calibri" w:hAnsi="Calibri" w:cs="Calibri"/>
          <w:sz w:val="21"/>
          <w:szCs w:val="21"/>
        </w:rPr>
        <w:t>systematic review by Mitchell et al. (2021),</w:t>
      </w:r>
      <w:r w:rsidR="00C90F74">
        <w:rPr>
          <w:rFonts w:ascii="Calibri" w:hAnsi="Calibri" w:cs="Calibri"/>
          <w:sz w:val="21"/>
          <w:szCs w:val="21"/>
        </w:rPr>
        <w:fldChar w:fldCharType="begin"/>
      </w:r>
      <w:r w:rsidR="001D5542">
        <w:rPr>
          <w:rFonts w:ascii="Calibri" w:hAnsi="Calibri" w:cs="Calibri"/>
          <w:sz w:val="21"/>
          <w:szCs w:val="21"/>
        </w:rPr>
        <w:instrText xml:space="preserve"> ADDIN EN.CITE &lt;EndNote&gt;&lt;Cite&gt;&lt;Author&gt;Mitchell&lt;/Author&gt;&lt;Year&gt;2021&lt;/Year&gt;&lt;RecNum&gt;63&lt;/RecNum&gt;&lt;DisplayText&gt;&lt;style face="superscript"&gt;21&lt;/style&gt;&lt;/DisplayText&gt;&lt;record&gt;&lt;rec-number&gt;63&lt;/rec-number&gt;&lt;foreign-keys&gt;&lt;key app="EN" db-id="dawtr0zrkrzfa5edzzlpe2we0xa00t90vvr2" timestamp="1630903631"&gt;63&lt;/key&gt;&lt;/foreign-keys&gt;&lt;ref-type name="Journal Article"&gt;17&lt;/ref-type&gt;&lt;contributors&gt;&lt;authors&gt;&lt;author&gt;Mitchell, Lauren M.&lt;/author&gt;&lt;author&gt;Joshi, Udita&lt;/author&gt;&lt;author&gt;Patel, Vikram&lt;/author&gt;&lt;author&gt;Lu, Chunling&lt;/author&gt;&lt;author&gt;Naslund, John A.&lt;/author&gt;&lt;/authors&gt;&lt;/contributors&gt;&lt;titles&gt;&lt;title&gt;Economic Evaluations of Internet-Based Psychological Interventions for Anxiety Disorders and Depression: A Systematic Review&lt;/title&gt;&lt;secondary-title&gt;Journal of Affective Disorders&lt;/secondary-title&gt;&lt;/titles&gt;&lt;periodical&gt;&lt;full-title&gt;Journal of Affective Disorders&lt;/full-title&gt;&lt;/periodical&gt;&lt;pages&gt;157-182&lt;/pages&gt;&lt;volume&gt;284&lt;/volume&gt;&lt;dates&gt;&lt;year&gt;2021&lt;/year&gt;&lt;pub-dates&gt;&lt;date&gt;2021/04/01/&lt;/date&gt;&lt;/pub-dates&gt;&lt;/dates&gt;&lt;isbn&gt;0165-0327&lt;/isbn&gt;&lt;urls&gt;&lt;related-urls&gt;&lt;url&gt;https://www.sciencedirect.com/science/article/pii/S0165032721001336&lt;/url&gt;&lt;/related-urls&gt;&lt;/urls&gt;&lt;electronic-resource-num&gt;https://doi.org/10.1016/j.jad.2021.01.092&lt;/electronic-resource-num&gt;&lt;/record&gt;&lt;/Cite&gt;&lt;/EndNote&gt;</w:instrText>
      </w:r>
      <w:r w:rsidR="00C90F74">
        <w:rPr>
          <w:rFonts w:ascii="Calibri" w:hAnsi="Calibri" w:cs="Calibri"/>
          <w:sz w:val="21"/>
          <w:szCs w:val="21"/>
        </w:rPr>
        <w:fldChar w:fldCharType="separate"/>
      </w:r>
      <w:r w:rsidR="001D5542" w:rsidRPr="001D5542">
        <w:rPr>
          <w:rFonts w:ascii="Calibri" w:hAnsi="Calibri" w:cs="Calibri"/>
          <w:noProof/>
          <w:sz w:val="21"/>
          <w:szCs w:val="21"/>
          <w:vertAlign w:val="superscript"/>
        </w:rPr>
        <w:t>21</w:t>
      </w:r>
      <w:r w:rsidR="00C90F74">
        <w:rPr>
          <w:rFonts w:ascii="Calibri" w:hAnsi="Calibri" w:cs="Calibri"/>
          <w:sz w:val="21"/>
          <w:szCs w:val="21"/>
        </w:rPr>
        <w:fldChar w:fldCharType="end"/>
      </w:r>
      <w:r w:rsidRPr="00844B78">
        <w:rPr>
          <w:rFonts w:ascii="Calibri" w:hAnsi="Calibri" w:cs="Calibri"/>
          <w:sz w:val="21"/>
          <w:szCs w:val="21"/>
        </w:rPr>
        <w:t xml:space="preserve"> yielded 1,566 potential articles after removal of duplicates. Of these, </w:t>
      </w:r>
      <w:r w:rsidR="003B50D1">
        <w:rPr>
          <w:rFonts w:ascii="Calibri" w:hAnsi="Calibri" w:cs="Calibri"/>
          <w:sz w:val="21"/>
          <w:szCs w:val="21"/>
        </w:rPr>
        <w:t>six</w:t>
      </w:r>
      <w:r w:rsidRPr="00844B78">
        <w:rPr>
          <w:rFonts w:ascii="Calibri" w:hAnsi="Calibri" w:cs="Calibri"/>
          <w:sz w:val="21"/>
          <w:szCs w:val="21"/>
        </w:rPr>
        <w:t xml:space="preserve"> met the inclusion criteria after title, abstract and full text screening. </w:t>
      </w:r>
      <w:r w:rsidR="00E86EFD" w:rsidRPr="00E746C7">
        <w:rPr>
          <w:rFonts w:asciiTheme="minorHAnsi" w:eastAsia="Arial" w:hAnsiTheme="minorHAnsi" w:cstheme="minorHAnsi"/>
          <w:sz w:val="21"/>
          <w:szCs w:val="21"/>
        </w:rPr>
        <w:t>T</w:t>
      </w:r>
      <w:r w:rsidR="002D2E5D" w:rsidRPr="00E746C7">
        <w:rPr>
          <w:rFonts w:asciiTheme="minorHAnsi" w:eastAsia="Arial" w:hAnsiTheme="minorHAnsi" w:cstheme="minorHAnsi"/>
          <w:sz w:val="21"/>
          <w:szCs w:val="21"/>
        </w:rPr>
        <w:t xml:space="preserve">he PRISMA flow diagram is in </w:t>
      </w:r>
      <w:r w:rsidR="00A63C2D" w:rsidRPr="00E746C7">
        <w:rPr>
          <w:rFonts w:ascii="Calibri" w:hAnsi="Calibri" w:cs="Calibri"/>
          <w:sz w:val="21"/>
          <w:szCs w:val="21"/>
        </w:rPr>
        <w:t xml:space="preserve">Appendix </w:t>
      </w:r>
      <w:r w:rsidR="002D2E5D" w:rsidRPr="00E746C7">
        <w:rPr>
          <w:rFonts w:ascii="Calibri" w:hAnsi="Calibri" w:cs="Calibri"/>
          <w:sz w:val="21"/>
          <w:szCs w:val="21"/>
        </w:rPr>
        <w:t>E</w:t>
      </w:r>
      <w:r w:rsidR="00A63C2D" w:rsidRPr="00E746C7">
        <w:rPr>
          <w:rFonts w:ascii="Calibri" w:hAnsi="Calibri" w:cs="Calibri"/>
          <w:sz w:val="21"/>
          <w:szCs w:val="21"/>
        </w:rPr>
        <w:t>.</w:t>
      </w:r>
    </w:p>
    <w:p w14:paraId="2F6746F3" w14:textId="7850EE15" w:rsidR="00844B78" w:rsidRPr="00844B78" w:rsidRDefault="00844B78" w:rsidP="0010613D">
      <w:pPr>
        <w:spacing w:before="240" w:after="240"/>
        <w:rPr>
          <w:rFonts w:ascii="Calibri" w:hAnsi="Calibri" w:cs="Calibri"/>
          <w:sz w:val="21"/>
          <w:szCs w:val="21"/>
        </w:rPr>
      </w:pPr>
      <w:r w:rsidRPr="0005641E">
        <w:rPr>
          <w:rFonts w:ascii="Calibri" w:hAnsi="Calibri" w:cs="Calibri"/>
          <w:sz w:val="21"/>
          <w:szCs w:val="21"/>
        </w:rPr>
        <w:lastRenderedPageBreak/>
        <w:t xml:space="preserve">Table </w:t>
      </w:r>
      <w:r w:rsidR="007F7238">
        <w:rPr>
          <w:rFonts w:ascii="Calibri" w:hAnsi="Calibri" w:cs="Calibri"/>
          <w:sz w:val="21"/>
          <w:szCs w:val="21"/>
        </w:rPr>
        <w:t>3</w:t>
      </w:r>
      <w:r w:rsidRPr="00844B78">
        <w:rPr>
          <w:rFonts w:ascii="Calibri" w:hAnsi="Calibri" w:cs="Calibri"/>
          <w:sz w:val="21"/>
          <w:szCs w:val="21"/>
        </w:rPr>
        <w:t xml:space="preserve"> summari</w:t>
      </w:r>
      <w:r w:rsidR="0005641E">
        <w:rPr>
          <w:rFonts w:ascii="Calibri" w:hAnsi="Calibri" w:cs="Calibri"/>
          <w:sz w:val="21"/>
          <w:szCs w:val="21"/>
        </w:rPr>
        <w:t>s</w:t>
      </w:r>
      <w:r w:rsidRPr="00844B78">
        <w:rPr>
          <w:rFonts w:ascii="Calibri" w:hAnsi="Calibri" w:cs="Calibri"/>
          <w:sz w:val="21"/>
          <w:szCs w:val="21"/>
        </w:rPr>
        <w:t>es the key features of these studies. None of the studies was conducted in Australia. The majority were trial based economic evaluations (4/6</w:t>
      </w:r>
      <w:proofErr w:type="gramStart"/>
      <w:r w:rsidRPr="00844B78">
        <w:rPr>
          <w:rFonts w:ascii="Calibri" w:hAnsi="Calibri" w:cs="Calibri"/>
          <w:sz w:val="21"/>
          <w:szCs w:val="21"/>
        </w:rPr>
        <w:t>)</w:t>
      </w:r>
      <w:proofErr w:type="gramEnd"/>
      <w:r w:rsidRPr="00844B78">
        <w:rPr>
          <w:rFonts w:ascii="Calibri" w:hAnsi="Calibri" w:cs="Calibri"/>
          <w:sz w:val="21"/>
          <w:szCs w:val="21"/>
        </w:rPr>
        <w:t xml:space="preserve"> and the balance were modelled economic evaluation</w:t>
      </w:r>
      <w:r w:rsidR="0005641E">
        <w:rPr>
          <w:rFonts w:ascii="Calibri" w:hAnsi="Calibri" w:cs="Calibri"/>
          <w:sz w:val="21"/>
          <w:szCs w:val="21"/>
        </w:rPr>
        <w:t>s</w:t>
      </w:r>
      <w:r w:rsidRPr="00844B78">
        <w:rPr>
          <w:rFonts w:ascii="Calibri" w:hAnsi="Calibri" w:cs="Calibri"/>
          <w:sz w:val="21"/>
          <w:szCs w:val="21"/>
        </w:rPr>
        <w:t xml:space="preserve"> (2/6). I-CBT was used in most studies to treat depression and anxiety. In terms of evaluation perspective, </w:t>
      </w:r>
      <w:r w:rsidR="00680C47">
        <w:rPr>
          <w:rFonts w:ascii="Calibri" w:hAnsi="Calibri" w:cs="Calibri"/>
          <w:sz w:val="21"/>
          <w:szCs w:val="21"/>
        </w:rPr>
        <w:t>two</w:t>
      </w:r>
      <w:r w:rsidRPr="00844B78">
        <w:rPr>
          <w:rFonts w:ascii="Calibri" w:hAnsi="Calibri" w:cs="Calibri"/>
          <w:sz w:val="21"/>
          <w:szCs w:val="21"/>
        </w:rPr>
        <w:t xml:space="preserve"> studies adopted both healthcare and societal perspective, </w:t>
      </w:r>
      <w:r w:rsidR="00680C47">
        <w:rPr>
          <w:rFonts w:ascii="Calibri" w:hAnsi="Calibri" w:cs="Calibri"/>
          <w:sz w:val="21"/>
          <w:szCs w:val="21"/>
        </w:rPr>
        <w:t>two</w:t>
      </w:r>
      <w:r w:rsidRPr="00844B78">
        <w:rPr>
          <w:rFonts w:ascii="Calibri" w:hAnsi="Calibri" w:cs="Calibri"/>
          <w:sz w:val="21"/>
          <w:szCs w:val="21"/>
        </w:rPr>
        <w:t xml:space="preserve"> adopted a societal perspective and </w:t>
      </w:r>
      <w:r w:rsidR="00680C47">
        <w:rPr>
          <w:rFonts w:ascii="Calibri" w:hAnsi="Calibri" w:cs="Calibri"/>
          <w:sz w:val="21"/>
          <w:szCs w:val="21"/>
        </w:rPr>
        <w:t>one</w:t>
      </w:r>
      <w:r w:rsidRPr="00844B78">
        <w:rPr>
          <w:rFonts w:ascii="Calibri" w:hAnsi="Calibri" w:cs="Calibri"/>
          <w:sz w:val="21"/>
          <w:szCs w:val="21"/>
        </w:rPr>
        <w:t xml:space="preserve"> adopted a healthcare policy perspective while the perspective for the remaining study was unclear. </w:t>
      </w:r>
      <w:r w:rsidR="0005641E">
        <w:rPr>
          <w:rFonts w:ascii="Calibri" w:hAnsi="Calibri" w:cs="Calibri"/>
          <w:sz w:val="21"/>
          <w:szCs w:val="21"/>
        </w:rPr>
        <w:t>Most</w:t>
      </w:r>
      <w:r w:rsidRPr="00844B78">
        <w:rPr>
          <w:rFonts w:ascii="Calibri" w:hAnsi="Calibri" w:cs="Calibri"/>
          <w:sz w:val="21"/>
          <w:szCs w:val="21"/>
        </w:rPr>
        <w:t xml:space="preserve"> of the studies (5/6) were cost-utility analyses and used QALYs. Except for one study that did not report cost-effectiveness based on WTP, all studies generally concluded that their respective supported </w:t>
      </w:r>
      <w:r w:rsidR="0005641E">
        <w:rPr>
          <w:rFonts w:ascii="Calibri" w:hAnsi="Calibri" w:cs="Calibri"/>
          <w:sz w:val="21"/>
          <w:szCs w:val="21"/>
        </w:rPr>
        <w:t>DMHIs</w:t>
      </w:r>
      <w:r w:rsidRPr="00844B78">
        <w:rPr>
          <w:rFonts w:ascii="Calibri" w:hAnsi="Calibri" w:cs="Calibri"/>
          <w:sz w:val="21"/>
          <w:szCs w:val="21"/>
        </w:rPr>
        <w:t xml:space="preserve"> for depression or anxiety-related disorders were cost-effective.</w:t>
      </w:r>
    </w:p>
    <w:p w14:paraId="71136D6A" w14:textId="77777777" w:rsidR="009178B0" w:rsidRDefault="009178B0" w:rsidP="00725226">
      <w:pPr>
        <w:contextualSpacing/>
        <w:rPr>
          <w:rFonts w:ascii="Calibri" w:hAnsi="Calibri" w:cs="Calibri"/>
          <w:sz w:val="21"/>
          <w:szCs w:val="21"/>
        </w:rPr>
        <w:sectPr w:rsidR="009178B0" w:rsidSect="001B7FD9">
          <w:footnotePr>
            <w:numFmt w:val="lowerLetter"/>
          </w:footnotePr>
          <w:pgSz w:w="11906" w:h="16838"/>
          <w:pgMar w:top="1247" w:right="1701" w:bottom="1247" w:left="1701" w:header="709" w:footer="709" w:gutter="0"/>
          <w:cols w:space="708"/>
          <w:titlePg/>
          <w:docGrid w:linePitch="360"/>
        </w:sectPr>
      </w:pPr>
    </w:p>
    <w:p w14:paraId="50012864" w14:textId="2E06A985" w:rsidR="009178B0" w:rsidRPr="007F7238" w:rsidRDefault="009178B0" w:rsidP="00725226">
      <w:pPr>
        <w:keepNext/>
        <w:spacing w:after="200"/>
        <w:contextualSpacing/>
        <w:rPr>
          <w:rFonts w:ascii="Calibri" w:eastAsia="Calibri" w:hAnsi="Calibri" w:cs="Calibri"/>
          <w:b/>
          <w:iCs/>
          <w:sz w:val="22"/>
          <w:szCs w:val="22"/>
          <w:lang w:eastAsia="en-US"/>
        </w:rPr>
      </w:pPr>
      <w:r w:rsidRPr="007F7238">
        <w:rPr>
          <w:rFonts w:ascii="Calibri" w:eastAsia="Calibri" w:hAnsi="Calibri" w:cs="Calibri"/>
          <w:b/>
          <w:iCs/>
          <w:sz w:val="22"/>
          <w:szCs w:val="22"/>
          <w:lang w:eastAsia="en-US"/>
        </w:rPr>
        <w:lastRenderedPageBreak/>
        <w:t xml:space="preserve">Table </w:t>
      </w:r>
      <w:r w:rsidR="007F7238" w:rsidRPr="007F7238">
        <w:rPr>
          <w:rFonts w:ascii="Calibri" w:eastAsia="Calibri" w:hAnsi="Calibri" w:cs="Calibri"/>
          <w:b/>
          <w:iCs/>
          <w:sz w:val="22"/>
          <w:szCs w:val="22"/>
          <w:lang w:eastAsia="en-US"/>
        </w:rPr>
        <w:t>3</w:t>
      </w:r>
      <w:r w:rsidRPr="007F7238">
        <w:rPr>
          <w:rFonts w:ascii="Calibri" w:eastAsia="Calibri" w:hAnsi="Calibri" w:cs="Calibri"/>
          <w:b/>
          <w:iCs/>
          <w:sz w:val="22"/>
          <w:szCs w:val="22"/>
          <w:lang w:eastAsia="en-US"/>
        </w:rPr>
        <w:t xml:space="preserve">: Summary of </w:t>
      </w:r>
      <w:r w:rsidR="006C7013">
        <w:rPr>
          <w:rFonts w:ascii="Calibri" w:eastAsia="Calibri" w:hAnsi="Calibri" w:cs="Calibri"/>
          <w:b/>
          <w:iCs/>
          <w:sz w:val="22"/>
          <w:szCs w:val="22"/>
          <w:lang w:eastAsia="en-US"/>
        </w:rPr>
        <w:t xml:space="preserve">6 </w:t>
      </w:r>
      <w:r w:rsidR="007F7238" w:rsidRPr="007F7238">
        <w:rPr>
          <w:rFonts w:ascii="Calibri" w:eastAsia="Calibri" w:hAnsi="Calibri" w:cs="Calibri"/>
          <w:b/>
          <w:iCs/>
          <w:sz w:val="22"/>
          <w:szCs w:val="22"/>
          <w:lang w:eastAsia="en-US"/>
        </w:rPr>
        <w:t>primary studies reporting economic evaluation of</w:t>
      </w:r>
      <w:r w:rsidRPr="007F7238">
        <w:rPr>
          <w:rFonts w:ascii="Calibri" w:eastAsia="Calibri" w:hAnsi="Calibri" w:cs="Calibri"/>
          <w:b/>
          <w:iCs/>
          <w:sz w:val="22"/>
          <w:szCs w:val="22"/>
          <w:lang w:eastAsia="en-US"/>
        </w:rPr>
        <w:t xml:space="preserve"> supported </w:t>
      </w:r>
      <w:r w:rsidR="007F7238" w:rsidRPr="007F7238">
        <w:rPr>
          <w:rFonts w:ascii="Calibri" w:eastAsia="Calibri" w:hAnsi="Calibri" w:cs="Calibri"/>
          <w:b/>
          <w:iCs/>
          <w:sz w:val="22"/>
          <w:szCs w:val="22"/>
          <w:lang w:eastAsia="en-US"/>
        </w:rPr>
        <w:t>DMHIs</w:t>
      </w:r>
      <w:r w:rsidRPr="007F7238">
        <w:rPr>
          <w:rFonts w:ascii="Calibri" w:eastAsia="Calibri" w:hAnsi="Calibri" w:cs="Calibri"/>
          <w:b/>
          <w:iCs/>
          <w:sz w:val="22"/>
          <w:szCs w:val="22"/>
          <w:lang w:eastAsia="en-US"/>
        </w:rPr>
        <w:t xml:space="preserve"> since 1 January 2020</w:t>
      </w:r>
      <w:r w:rsidR="007F7238" w:rsidRPr="007F7238">
        <w:rPr>
          <w:rFonts w:ascii="Calibri" w:eastAsia="Calibri" w:hAnsi="Calibri" w:cs="Calibri"/>
          <w:b/>
          <w:iCs/>
          <w:sz w:val="22"/>
          <w:szCs w:val="22"/>
          <w:lang w:eastAsia="en-US"/>
        </w:rPr>
        <w:t xml:space="preserve"> (identified via systematic literature review)</w:t>
      </w:r>
      <w:r w:rsidR="007F7238">
        <w:rPr>
          <w:rFonts w:ascii="Calibri" w:eastAsia="Calibri" w:hAnsi="Calibri" w:cs="Calibri"/>
          <w:b/>
          <w:iCs/>
          <w:sz w:val="22"/>
          <w:szCs w:val="22"/>
          <w:lang w:eastAsia="en-US"/>
        </w:rPr>
        <w:t xml:space="preserve"> </w:t>
      </w:r>
    </w:p>
    <w:tbl>
      <w:tblPr>
        <w:tblW w:w="0" w:type="auto"/>
        <w:tblLook w:val="04A0" w:firstRow="1" w:lastRow="0" w:firstColumn="1" w:lastColumn="0" w:noHBand="0" w:noVBand="1"/>
      </w:tblPr>
      <w:tblGrid>
        <w:gridCol w:w="997"/>
        <w:gridCol w:w="1471"/>
        <w:gridCol w:w="1276"/>
        <w:gridCol w:w="1661"/>
        <w:gridCol w:w="2942"/>
        <w:gridCol w:w="2179"/>
        <w:gridCol w:w="1382"/>
        <w:gridCol w:w="1789"/>
        <w:gridCol w:w="1691"/>
      </w:tblGrid>
      <w:tr w:rsidR="008C2F2A" w:rsidRPr="008C2F2A" w14:paraId="28C342A6" w14:textId="77777777" w:rsidTr="00E746C7">
        <w:trPr>
          <w:trHeight w:val="656"/>
          <w:tblHeader/>
        </w:trPr>
        <w:tc>
          <w:tcPr>
            <w:tcW w:w="0" w:type="auto"/>
            <w:tcBorders>
              <w:top w:val="single" w:sz="4" w:space="0" w:color="auto"/>
              <w:left w:val="single" w:sz="4" w:space="0" w:color="auto"/>
              <w:bottom w:val="single" w:sz="4" w:space="0" w:color="auto"/>
              <w:right w:val="single" w:sz="4" w:space="0" w:color="auto"/>
            </w:tcBorders>
            <w:shd w:val="clear" w:color="auto" w:fill="000000" w:themeFill="text1"/>
            <w:hideMark/>
          </w:tcPr>
          <w:p w14:paraId="57776FA0" w14:textId="77777777" w:rsidR="009178B0" w:rsidRPr="008C2F2A" w:rsidRDefault="009178B0" w:rsidP="00725226">
            <w:pPr>
              <w:contextualSpacing/>
              <w:rPr>
                <w:rFonts w:ascii="Calibri" w:hAnsi="Calibri" w:cs="Calibri"/>
                <w:b/>
                <w:bCs/>
                <w:sz w:val="18"/>
                <w:szCs w:val="18"/>
                <w:lang w:eastAsia="en-AU"/>
              </w:rPr>
            </w:pPr>
            <w:bookmarkStart w:id="60" w:name="_Hlk81472460"/>
            <w:r w:rsidRPr="008C2F2A">
              <w:rPr>
                <w:rFonts w:ascii="Calibri" w:hAnsi="Calibri" w:cs="Calibri"/>
                <w:b/>
                <w:bCs/>
                <w:sz w:val="18"/>
                <w:szCs w:val="18"/>
                <w:lang w:eastAsia="en-AU"/>
              </w:rPr>
              <w:t>Study</w:t>
            </w:r>
          </w:p>
        </w:tc>
        <w:tc>
          <w:tcPr>
            <w:tcW w:w="1471" w:type="dxa"/>
            <w:tcBorders>
              <w:top w:val="single" w:sz="4" w:space="0" w:color="auto"/>
              <w:left w:val="nil"/>
              <w:bottom w:val="single" w:sz="4" w:space="0" w:color="auto"/>
              <w:right w:val="single" w:sz="4" w:space="0" w:color="auto"/>
            </w:tcBorders>
            <w:shd w:val="clear" w:color="auto" w:fill="000000" w:themeFill="text1"/>
            <w:hideMark/>
          </w:tcPr>
          <w:p w14:paraId="1C022B2A" w14:textId="77777777" w:rsidR="009178B0" w:rsidRPr="008C2F2A" w:rsidRDefault="009178B0" w:rsidP="00725226">
            <w:pPr>
              <w:contextualSpacing/>
              <w:rPr>
                <w:rFonts w:ascii="Calibri" w:hAnsi="Calibri" w:cs="Calibri"/>
                <w:b/>
                <w:bCs/>
                <w:sz w:val="18"/>
                <w:szCs w:val="18"/>
                <w:lang w:eastAsia="en-AU"/>
              </w:rPr>
            </w:pPr>
            <w:r w:rsidRPr="008C2F2A">
              <w:rPr>
                <w:rFonts w:ascii="Calibri" w:hAnsi="Calibri" w:cs="Calibri"/>
                <w:b/>
                <w:bCs/>
                <w:sz w:val="18"/>
                <w:szCs w:val="18"/>
                <w:lang w:eastAsia="en-AU"/>
              </w:rPr>
              <w:t xml:space="preserve">Study design, </w:t>
            </w:r>
            <w:proofErr w:type="gramStart"/>
            <w:r w:rsidRPr="008C2F2A">
              <w:rPr>
                <w:rFonts w:ascii="Calibri" w:hAnsi="Calibri" w:cs="Calibri"/>
                <w:b/>
                <w:bCs/>
                <w:sz w:val="18"/>
                <w:szCs w:val="18"/>
                <w:lang w:eastAsia="en-AU"/>
              </w:rPr>
              <w:t>sample</w:t>
            </w:r>
            <w:proofErr w:type="gramEnd"/>
            <w:r w:rsidRPr="008C2F2A">
              <w:rPr>
                <w:rFonts w:ascii="Calibri" w:hAnsi="Calibri" w:cs="Calibri"/>
                <w:b/>
                <w:bCs/>
                <w:sz w:val="18"/>
                <w:szCs w:val="18"/>
                <w:lang w:eastAsia="en-AU"/>
              </w:rPr>
              <w:t xml:space="preserve"> and perspective</w:t>
            </w:r>
          </w:p>
        </w:tc>
        <w:tc>
          <w:tcPr>
            <w:tcW w:w="1276" w:type="dxa"/>
            <w:tcBorders>
              <w:top w:val="single" w:sz="4" w:space="0" w:color="auto"/>
              <w:left w:val="nil"/>
              <w:bottom w:val="single" w:sz="4" w:space="0" w:color="auto"/>
              <w:right w:val="single" w:sz="4" w:space="0" w:color="auto"/>
            </w:tcBorders>
            <w:shd w:val="clear" w:color="auto" w:fill="000000" w:themeFill="text1"/>
            <w:hideMark/>
          </w:tcPr>
          <w:p w14:paraId="1A3E9C2A" w14:textId="77777777" w:rsidR="009178B0" w:rsidRPr="008C2F2A" w:rsidRDefault="009178B0" w:rsidP="00725226">
            <w:pPr>
              <w:contextualSpacing/>
              <w:rPr>
                <w:rFonts w:ascii="Calibri" w:hAnsi="Calibri" w:cs="Calibri"/>
                <w:b/>
                <w:bCs/>
                <w:sz w:val="18"/>
                <w:szCs w:val="18"/>
                <w:lang w:eastAsia="en-AU"/>
              </w:rPr>
            </w:pPr>
            <w:r w:rsidRPr="008C2F2A">
              <w:rPr>
                <w:rFonts w:ascii="Calibri" w:hAnsi="Calibri" w:cs="Calibri"/>
                <w:b/>
                <w:bCs/>
                <w:sz w:val="18"/>
                <w:szCs w:val="18"/>
                <w:lang w:eastAsia="en-AU"/>
              </w:rPr>
              <w:t>Mental health condition</w:t>
            </w:r>
          </w:p>
        </w:tc>
        <w:tc>
          <w:tcPr>
            <w:tcW w:w="1661" w:type="dxa"/>
            <w:tcBorders>
              <w:top w:val="single" w:sz="4" w:space="0" w:color="auto"/>
              <w:left w:val="nil"/>
              <w:bottom w:val="single" w:sz="4" w:space="0" w:color="auto"/>
              <w:right w:val="single" w:sz="4" w:space="0" w:color="auto"/>
            </w:tcBorders>
            <w:shd w:val="clear" w:color="auto" w:fill="000000" w:themeFill="text1"/>
            <w:hideMark/>
          </w:tcPr>
          <w:p w14:paraId="6EF9A9AF" w14:textId="77777777" w:rsidR="009178B0" w:rsidRPr="008C2F2A" w:rsidRDefault="009178B0" w:rsidP="00725226">
            <w:pPr>
              <w:contextualSpacing/>
              <w:rPr>
                <w:rFonts w:ascii="Calibri" w:hAnsi="Calibri" w:cs="Calibri"/>
                <w:b/>
                <w:bCs/>
                <w:sz w:val="18"/>
                <w:szCs w:val="18"/>
                <w:lang w:eastAsia="en-AU"/>
              </w:rPr>
            </w:pPr>
            <w:r w:rsidRPr="008C2F2A">
              <w:rPr>
                <w:rFonts w:ascii="Calibri" w:hAnsi="Calibri" w:cs="Calibri"/>
                <w:b/>
                <w:bCs/>
                <w:sz w:val="18"/>
                <w:szCs w:val="18"/>
                <w:lang w:eastAsia="en-AU"/>
              </w:rPr>
              <w:t xml:space="preserve">Intervention type </w:t>
            </w:r>
          </w:p>
        </w:tc>
        <w:tc>
          <w:tcPr>
            <w:tcW w:w="2942" w:type="dxa"/>
            <w:tcBorders>
              <w:top w:val="single" w:sz="4" w:space="0" w:color="auto"/>
              <w:left w:val="nil"/>
              <w:bottom w:val="single" w:sz="4" w:space="0" w:color="auto"/>
              <w:right w:val="single" w:sz="4" w:space="0" w:color="auto"/>
            </w:tcBorders>
            <w:shd w:val="clear" w:color="auto" w:fill="000000" w:themeFill="text1"/>
            <w:hideMark/>
          </w:tcPr>
          <w:p w14:paraId="7AEF81C7" w14:textId="77777777" w:rsidR="009178B0" w:rsidRPr="008C2F2A" w:rsidRDefault="009178B0" w:rsidP="00725226">
            <w:pPr>
              <w:contextualSpacing/>
              <w:rPr>
                <w:rFonts w:ascii="Calibri" w:hAnsi="Calibri" w:cs="Calibri"/>
                <w:b/>
                <w:bCs/>
                <w:sz w:val="18"/>
                <w:szCs w:val="18"/>
                <w:lang w:eastAsia="en-AU"/>
              </w:rPr>
            </w:pPr>
            <w:r w:rsidRPr="008C2F2A">
              <w:rPr>
                <w:rFonts w:ascii="Calibri" w:hAnsi="Calibri" w:cs="Calibri"/>
                <w:b/>
                <w:bCs/>
                <w:sz w:val="18"/>
                <w:szCs w:val="18"/>
                <w:lang w:eastAsia="en-AU"/>
              </w:rPr>
              <w:t>Total costs of intervention and components</w:t>
            </w:r>
          </w:p>
        </w:tc>
        <w:tc>
          <w:tcPr>
            <w:tcW w:w="0" w:type="auto"/>
            <w:tcBorders>
              <w:top w:val="single" w:sz="4" w:space="0" w:color="auto"/>
              <w:left w:val="nil"/>
              <w:bottom w:val="single" w:sz="4" w:space="0" w:color="auto"/>
              <w:right w:val="single" w:sz="4" w:space="0" w:color="auto"/>
            </w:tcBorders>
            <w:shd w:val="clear" w:color="auto" w:fill="000000" w:themeFill="text1"/>
            <w:hideMark/>
          </w:tcPr>
          <w:p w14:paraId="51529C03" w14:textId="77777777" w:rsidR="009178B0" w:rsidRPr="008C2F2A" w:rsidRDefault="009178B0" w:rsidP="00725226">
            <w:pPr>
              <w:contextualSpacing/>
              <w:rPr>
                <w:rFonts w:ascii="Calibri" w:hAnsi="Calibri" w:cs="Calibri"/>
                <w:b/>
                <w:bCs/>
                <w:sz w:val="18"/>
                <w:szCs w:val="18"/>
                <w:lang w:eastAsia="en-AU"/>
              </w:rPr>
            </w:pPr>
            <w:r w:rsidRPr="008C2F2A">
              <w:rPr>
                <w:rFonts w:ascii="Calibri" w:hAnsi="Calibri" w:cs="Calibri"/>
                <w:b/>
                <w:bCs/>
                <w:sz w:val="18"/>
                <w:szCs w:val="18"/>
                <w:lang w:eastAsia="en-AU"/>
              </w:rPr>
              <w:t>Total costs of control and components</w:t>
            </w:r>
          </w:p>
        </w:tc>
        <w:tc>
          <w:tcPr>
            <w:tcW w:w="0" w:type="auto"/>
            <w:tcBorders>
              <w:top w:val="single" w:sz="4" w:space="0" w:color="auto"/>
              <w:left w:val="nil"/>
              <w:bottom w:val="single" w:sz="4" w:space="0" w:color="auto"/>
              <w:right w:val="single" w:sz="4" w:space="0" w:color="auto"/>
            </w:tcBorders>
            <w:shd w:val="clear" w:color="auto" w:fill="000000" w:themeFill="text1"/>
            <w:hideMark/>
          </w:tcPr>
          <w:p w14:paraId="69380E82" w14:textId="77777777" w:rsidR="009178B0" w:rsidRPr="008C2F2A" w:rsidRDefault="009178B0" w:rsidP="00725226">
            <w:pPr>
              <w:contextualSpacing/>
              <w:rPr>
                <w:rFonts w:ascii="Calibri" w:hAnsi="Calibri" w:cs="Calibri"/>
                <w:b/>
                <w:bCs/>
                <w:sz w:val="18"/>
                <w:szCs w:val="18"/>
                <w:lang w:eastAsia="en-AU"/>
              </w:rPr>
            </w:pPr>
            <w:r w:rsidRPr="008C2F2A">
              <w:rPr>
                <w:rFonts w:ascii="Calibri" w:hAnsi="Calibri" w:cs="Calibri"/>
                <w:b/>
                <w:bCs/>
                <w:sz w:val="18"/>
                <w:szCs w:val="18"/>
                <w:lang w:eastAsia="en-AU"/>
              </w:rPr>
              <w:t>Measure of effectiveness</w:t>
            </w:r>
          </w:p>
        </w:tc>
        <w:tc>
          <w:tcPr>
            <w:tcW w:w="0" w:type="auto"/>
            <w:tcBorders>
              <w:top w:val="single" w:sz="4" w:space="0" w:color="auto"/>
              <w:left w:val="nil"/>
              <w:bottom w:val="single" w:sz="4" w:space="0" w:color="auto"/>
              <w:right w:val="single" w:sz="4" w:space="0" w:color="auto"/>
            </w:tcBorders>
            <w:shd w:val="clear" w:color="auto" w:fill="000000" w:themeFill="text1"/>
            <w:hideMark/>
          </w:tcPr>
          <w:p w14:paraId="26916EE4" w14:textId="77777777" w:rsidR="009178B0" w:rsidRPr="008C2F2A" w:rsidRDefault="009178B0" w:rsidP="00725226">
            <w:pPr>
              <w:contextualSpacing/>
              <w:rPr>
                <w:rFonts w:ascii="Calibri" w:hAnsi="Calibri" w:cs="Calibri"/>
                <w:b/>
                <w:bCs/>
                <w:sz w:val="18"/>
                <w:szCs w:val="18"/>
                <w:lang w:eastAsia="en-AU"/>
              </w:rPr>
            </w:pPr>
            <w:r w:rsidRPr="008C2F2A">
              <w:rPr>
                <w:rFonts w:ascii="Calibri" w:hAnsi="Calibri" w:cs="Calibri"/>
                <w:b/>
                <w:bCs/>
                <w:sz w:val="18"/>
                <w:szCs w:val="18"/>
                <w:lang w:eastAsia="en-AU"/>
              </w:rPr>
              <w:t>Incremental cost-effectiveness ratio</w:t>
            </w:r>
          </w:p>
        </w:tc>
        <w:tc>
          <w:tcPr>
            <w:tcW w:w="0" w:type="auto"/>
            <w:tcBorders>
              <w:top w:val="single" w:sz="4" w:space="0" w:color="auto"/>
              <w:left w:val="nil"/>
              <w:bottom w:val="single" w:sz="4" w:space="0" w:color="auto"/>
              <w:right w:val="single" w:sz="4" w:space="0" w:color="auto"/>
            </w:tcBorders>
            <w:shd w:val="clear" w:color="auto" w:fill="000000" w:themeFill="text1"/>
            <w:hideMark/>
          </w:tcPr>
          <w:p w14:paraId="3457D641" w14:textId="77777777" w:rsidR="009178B0" w:rsidRPr="008C2F2A" w:rsidRDefault="009178B0" w:rsidP="00725226">
            <w:pPr>
              <w:contextualSpacing/>
              <w:rPr>
                <w:rFonts w:ascii="Calibri" w:hAnsi="Calibri" w:cs="Calibri"/>
                <w:b/>
                <w:bCs/>
                <w:sz w:val="18"/>
                <w:szCs w:val="18"/>
                <w:lang w:eastAsia="en-AU"/>
              </w:rPr>
            </w:pPr>
            <w:r w:rsidRPr="008C2F2A">
              <w:rPr>
                <w:rFonts w:ascii="Calibri" w:hAnsi="Calibri" w:cs="Calibri"/>
                <w:b/>
                <w:bCs/>
                <w:sz w:val="18"/>
                <w:szCs w:val="18"/>
                <w:lang w:eastAsia="en-AU"/>
              </w:rPr>
              <w:t>Willingness-to-pay- threshold</w:t>
            </w:r>
          </w:p>
        </w:tc>
      </w:tr>
      <w:bookmarkEnd w:id="60"/>
      <w:tr w:rsidR="009178B0" w:rsidRPr="009178B0" w14:paraId="5F4B25AE" w14:textId="77777777" w:rsidTr="00E746C7">
        <w:trPr>
          <w:trHeight w:val="3103"/>
        </w:trPr>
        <w:tc>
          <w:tcPr>
            <w:tcW w:w="0" w:type="auto"/>
            <w:tcBorders>
              <w:top w:val="nil"/>
              <w:left w:val="single" w:sz="4" w:space="0" w:color="auto"/>
              <w:bottom w:val="single" w:sz="4" w:space="0" w:color="auto"/>
              <w:right w:val="single" w:sz="4" w:space="0" w:color="auto"/>
            </w:tcBorders>
            <w:shd w:val="clear" w:color="auto" w:fill="auto"/>
            <w:hideMark/>
          </w:tcPr>
          <w:p w14:paraId="65E09545" w14:textId="10B541B5" w:rsidR="009178B0" w:rsidRPr="009178B0" w:rsidRDefault="009178B0" w:rsidP="00725226">
            <w:pPr>
              <w:contextualSpacing/>
              <w:rPr>
                <w:rFonts w:ascii="Calibri" w:hAnsi="Calibri" w:cs="Calibri"/>
                <w:color w:val="000000"/>
                <w:sz w:val="18"/>
                <w:szCs w:val="18"/>
                <w:lang w:eastAsia="en-AU"/>
              </w:rPr>
            </w:pPr>
            <w:proofErr w:type="spellStart"/>
            <w:r w:rsidRPr="009178B0">
              <w:rPr>
                <w:rFonts w:ascii="Calibri" w:hAnsi="Calibri" w:cs="Calibri"/>
                <w:color w:val="000000"/>
                <w:sz w:val="18"/>
                <w:szCs w:val="18"/>
                <w:lang w:eastAsia="en-AU"/>
              </w:rPr>
              <w:t>Axelsson</w:t>
            </w:r>
            <w:proofErr w:type="spellEnd"/>
            <w:r w:rsidRPr="009178B0">
              <w:rPr>
                <w:rFonts w:ascii="Calibri" w:hAnsi="Calibri" w:cs="Calibri"/>
                <w:color w:val="000000"/>
                <w:sz w:val="18"/>
                <w:szCs w:val="18"/>
                <w:lang w:eastAsia="en-AU"/>
              </w:rPr>
              <w:t xml:space="preserve"> et al. </w:t>
            </w:r>
            <w:r w:rsidRPr="009178B0">
              <w:rPr>
                <w:rFonts w:ascii="Calibri" w:hAnsi="Calibri" w:cs="Calibri"/>
                <w:noProof/>
                <w:color w:val="000000"/>
                <w:sz w:val="18"/>
                <w:szCs w:val="18"/>
                <w:lang w:eastAsia="en-AU"/>
              </w:rPr>
              <w:t>(2020)</w:t>
            </w:r>
            <w:r w:rsidR="00C90F74">
              <w:rPr>
                <w:rFonts w:ascii="Calibri" w:hAnsi="Calibri" w:cs="Calibri"/>
                <w:noProof/>
                <w:color w:val="000000"/>
                <w:sz w:val="18"/>
                <w:szCs w:val="18"/>
                <w:lang w:eastAsia="en-AU"/>
              </w:rPr>
              <w:fldChar w:fldCharType="begin"/>
            </w:r>
            <w:r w:rsidR="001D5542">
              <w:rPr>
                <w:rFonts w:ascii="Calibri" w:hAnsi="Calibri" w:cs="Calibri"/>
                <w:noProof/>
                <w:color w:val="000000"/>
                <w:sz w:val="18"/>
                <w:szCs w:val="18"/>
                <w:lang w:eastAsia="en-AU"/>
              </w:rPr>
              <w:instrText xml:space="preserve"> ADDIN EN.CITE &lt;EndNote&gt;&lt;Cite&gt;&lt;Author&gt;Axelsson&lt;/Author&gt;&lt;Year&gt;2020&lt;/Year&gt;&lt;RecNum&gt;66&lt;/RecNum&gt;&lt;DisplayText&gt;&lt;style face="superscript"&gt;27&lt;/style&gt;&lt;/DisplayText&gt;&lt;record&gt;&lt;rec-number&gt;66&lt;/rec-number&gt;&lt;foreign-keys&gt;&lt;key app="EN" db-id="dawtr0zrkrzfa5edzzlpe2we0xa00t90vvr2" timestamp="1630904365"&gt;66&lt;/key&gt;&lt;/foreign-keys&gt;&lt;ref-type name="Journal Article"&gt;17&lt;/ref-type&gt;&lt;contributors&gt;&lt;authors&gt;&lt;author&gt;Axelsson, Erland&lt;/author&gt;&lt;author&gt;Andersson, Erik&lt;/author&gt;&lt;author&gt;Ljotsson, Brjann&lt;/author&gt;&lt;author&gt;Bjorkander, Daniel&lt;/author&gt;&lt;author&gt;Hedman-Lagerlof, Maria&lt;/author&gt;&lt;author&gt;Hedman-Lagerlof, Erik&lt;/author&gt;&lt;/authors&gt;&lt;/contributors&gt;&lt;titles&gt;&lt;title&gt;Effect of Internet vs Face-to-Face Cognitive Behavior Therapy for Health Anxiety: A Randomized Noninferiority Clinical Trial&lt;/title&gt;&lt;secondary-title&gt;JAMA psychiatry&lt;/secondary-title&gt;&lt;/titles&gt;&lt;periodical&gt;&lt;full-title&gt;JAMA psychiatry&lt;/full-title&gt;&lt;/periodical&gt;&lt;pages&gt;915-924&lt;/pages&gt;&lt;volume&gt;77&lt;/volume&gt;&lt;number&gt;9&lt;/number&gt;&lt;dates&gt;&lt;year&gt;2020&lt;/year&gt;&lt;/dates&gt;&lt;pub-location&gt;United States&lt;/pub-location&gt;&lt;urls&gt;&lt;related-urls&gt;&lt;url&gt;http://ovidsp.ovid.com/ovidweb.cgi?T=JS&amp;amp;PAGE=reference&amp;amp;D=med18&amp;amp;NEWS=N&amp;amp;AN=32401286&lt;/url&gt;&lt;url&gt;https://jamanetwork.com/journals/jamapsychiatry/articlepdf/2765960/jamapsychiatry_axelsson_2020_oi_200023_1598635258.34844.pdf&lt;/url&gt;&lt;/related-urls&gt;&lt;/urls&gt;&lt;electronic-resource-num&gt;https://dx.doi.org/10.1001/jamapsychiatry.2020.0940&lt;/electronic-resource-num&gt;&lt;/record&gt;&lt;/Cite&gt;&lt;/EndNote&gt;</w:instrText>
            </w:r>
            <w:r w:rsidR="00C90F74">
              <w:rPr>
                <w:rFonts w:ascii="Calibri" w:hAnsi="Calibri" w:cs="Calibri"/>
                <w:noProof/>
                <w:color w:val="000000"/>
                <w:sz w:val="18"/>
                <w:szCs w:val="18"/>
                <w:lang w:eastAsia="en-AU"/>
              </w:rPr>
              <w:fldChar w:fldCharType="separate"/>
            </w:r>
            <w:r w:rsidR="001D5542" w:rsidRPr="001D5542">
              <w:rPr>
                <w:rFonts w:ascii="Calibri" w:hAnsi="Calibri" w:cs="Calibri"/>
                <w:noProof/>
                <w:color w:val="000000"/>
                <w:sz w:val="18"/>
                <w:szCs w:val="18"/>
                <w:vertAlign w:val="superscript"/>
                <w:lang w:eastAsia="en-AU"/>
              </w:rPr>
              <w:t>27</w:t>
            </w:r>
            <w:r w:rsidR="00C90F74">
              <w:rPr>
                <w:rFonts w:ascii="Calibri" w:hAnsi="Calibri" w:cs="Calibri"/>
                <w:noProof/>
                <w:color w:val="000000"/>
                <w:sz w:val="18"/>
                <w:szCs w:val="18"/>
                <w:lang w:eastAsia="en-AU"/>
              </w:rPr>
              <w:fldChar w:fldCharType="end"/>
            </w:r>
          </w:p>
          <w:p w14:paraId="73CB7665"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Sweden</w:t>
            </w:r>
          </w:p>
        </w:tc>
        <w:tc>
          <w:tcPr>
            <w:tcW w:w="1471" w:type="dxa"/>
            <w:tcBorders>
              <w:top w:val="nil"/>
              <w:left w:val="nil"/>
              <w:bottom w:val="single" w:sz="4" w:space="0" w:color="auto"/>
              <w:right w:val="single" w:sz="4" w:space="0" w:color="auto"/>
            </w:tcBorders>
            <w:shd w:val="clear" w:color="auto" w:fill="auto"/>
            <w:hideMark/>
          </w:tcPr>
          <w:p w14:paraId="5F89E3F8" w14:textId="77777777" w:rsidR="009178B0" w:rsidRPr="009178B0" w:rsidRDefault="009178B0" w:rsidP="00725226">
            <w:pPr>
              <w:contextualSpacing/>
              <w:rPr>
                <w:rFonts w:ascii="Calibri" w:hAnsi="Calibri" w:cs="Calibri"/>
                <w:color w:val="000000"/>
                <w:sz w:val="18"/>
                <w:szCs w:val="18"/>
                <w:lang w:eastAsia="en-AU"/>
              </w:rPr>
            </w:pPr>
            <w:proofErr w:type="gramStart"/>
            <w:r w:rsidRPr="009178B0">
              <w:rPr>
                <w:rFonts w:ascii="Calibri" w:hAnsi="Calibri" w:cs="Calibri"/>
                <w:color w:val="000000"/>
                <w:sz w:val="18"/>
                <w:szCs w:val="18"/>
                <w:lang w:eastAsia="en-AU"/>
              </w:rPr>
              <w:t>RCT;</w:t>
            </w:r>
            <w:proofErr w:type="gramEnd"/>
            <w:r w:rsidRPr="009178B0">
              <w:rPr>
                <w:rFonts w:ascii="Calibri" w:hAnsi="Calibri" w:cs="Calibri"/>
                <w:color w:val="000000"/>
                <w:sz w:val="18"/>
                <w:szCs w:val="18"/>
                <w:lang w:eastAsia="en-AU"/>
              </w:rPr>
              <w:t xml:space="preserve"> </w:t>
            </w:r>
          </w:p>
          <w:p w14:paraId="47FB94DC"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204 patients (≥18 years</w:t>
            </w:r>
            <w:proofErr w:type="gramStart"/>
            <w:r w:rsidRPr="009178B0">
              <w:rPr>
                <w:rFonts w:ascii="Calibri" w:hAnsi="Calibri" w:cs="Calibri"/>
                <w:color w:val="000000"/>
                <w:sz w:val="18"/>
                <w:szCs w:val="18"/>
                <w:lang w:eastAsia="en-AU"/>
              </w:rPr>
              <w:t>);</w:t>
            </w:r>
            <w:proofErr w:type="gramEnd"/>
            <w:r w:rsidRPr="009178B0">
              <w:rPr>
                <w:rFonts w:ascii="Calibri" w:hAnsi="Calibri" w:cs="Calibri"/>
                <w:color w:val="000000"/>
                <w:sz w:val="18"/>
                <w:szCs w:val="18"/>
                <w:lang w:eastAsia="en-AU"/>
              </w:rPr>
              <w:t xml:space="preserve"> </w:t>
            </w:r>
          </w:p>
          <w:p w14:paraId="198A87C1"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Societal perspective</w:t>
            </w:r>
          </w:p>
        </w:tc>
        <w:tc>
          <w:tcPr>
            <w:tcW w:w="1276" w:type="dxa"/>
            <w:tcBorders>
              <w:top w:val="nil"/>
              <w:left w:val="nil"/>
              <w:bottom w:val="single" w:sz="4" w:space="0" w:color="auto"/>
              <w:right w:val="single" w:sz="4" w:space="0" w:color="auto"/>
            </w:tcBorders>
            <w:shd w:val="clear" w:color="auto" w:fill="auto"/>
            <w:hideMark/>
          </w:tcPr>
          <w:p w14:paraId="7286A3B1"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Health anxiety or principal diagnosis of DSM-5 somatic symptom disorder</w:t>
            </w:r>
          </w:p>
        </w:tc>
        <w:tc>
          <w:tcPr>
            <w:tcW w:w="1661" w:type="dxa"/>
            <w:tcBorders>
              <w:top w:val="nil"/>
              <w:left w:val="nil"/>
              <w:bottom w:val="single" w:sz="4" w:space="0" w:color="auto"/>
              <w:right w:val="single" w:sz="4" w:space="0" w:color="auto"/>
            </w:tcBorders>
            <w:shd w:val="clear" w:color="auto" w:fill="auto"/>
            <w:hideMark/>
          </w:tcPr>
          <w:p w14:paraId="3242C06D"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Therapist-guided ICBT (12 weekly sessions)</w:t>
            </w:r>
          </w:p>
        </w:tc>
        <w:tc>
          <w:tcPr>
            <w:tcW w:w="2942" w:type="dxa"/>
            <w:tcBorders>
              <w:top w:val="nil"/>
              <w:left w:val="nil"/>
              <w:bottom w:val="single" w:sz="4" w:space="0" w:color="auto"/>
              <w:right w:val="single" w:sz="4" w:space="0" w:color="auto"/>
            </w:tcBorders>
            <w:shd w:val="clear" w:color="auto" w:fill="auto"/>
            <w:hideMark/>
          </w:tcPr>
          <w:p w14:paraId="45DCEAA4"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 xml:space="preserve">US$ 13,113 modelled net total costs from BS to 12months; </w:t>
            </w:r>
            <w:r w:rsidRPr="009178B0">
              <w:rPr>
                <w:rFonts w:ascii="Calibri" w:hAnsi="Calibri" w:cs="Calibri"/>
                <w:color w:val="000000"/>
                <w:sz w:val="18"/>
                <w:szCs w:val="18"/>
                <w:lang w:eastAsia="en-AU"/>
              </w:rPr>
              <w:br/>
            </w:r>
            <w:r w:rsidRPr="009178B0">
              <w:rPr>
                <w:rFonts w:ascii="Calibri" w:hAnsi="Calibri" w:cs="Calibri"/>
                <w:color w:val="000000"/>
                <w:sz w:val="18"/>
                <w:szCs w:val="18"/>
                <w:lang w:eastAsia="en-AU"/>
              </w:rPr>
              <w:br/>
            </w:r>
            <w:proofErr w:type="gramStart"/>
            <w:r w:rsidRPr="009178B0">
              <w:rPr>
                <w:rFonts w:ascii="Calibri" w:hAnsi="Calibri" w:cs="Calibri"/>
                <w:color w:val="000000"/>
                <w:sz w:val="18"/>
                <w:szCs w:val="18"/>
                <w:lang w:eastAsia="en-AU"/>
              </w:rPr>
              <w:t>Components:.</w:t>
            </w:r>
            <w:proofErr w:type="gramEnd"/>
            <w:r w:rsidRPr="009178B0">
              <w:rPr>
                <w:rFonts w:ascii="Calibri" w:hAnsi="Calibri" w:cs="Calibri"/>
                <w:color w:val="000000"/>
                <w:sz w:val="18"/>
                <w:szCs w:val="18"/>
                <w:lang w:eastAsia="en-AU"/>
              </w:rPr>
              <w:br/>
              <w:t>-Intervention costs</w:t>
            </w:r>
            <w:r w:rsidRPr="009178B0">
              <w:rPr>
                <w:rFonts w:ascii="Calibri" w:hAnsi="Calibri" w:cs="Calibri"/>
                <w:color w:val="000000"/>
                <w:sz w:val="18"/>
                <w:szCs w:val="18"/>
                <w:lang w:eastAsia="en-AU"/>
              </w:rPr>
              <w:br/>
              <w:t>-Direct medical costs (Healthcare visits, medication)</w:t>
            </w:r>
            <w:r w:rsidRPr="009178B0">
              <w:rPr>
                <w:rFonts w:ascii="Calibri" w:hAnsi="Calibri" w:cs="Calibri"/>
                <w:color w:val="000000"/>
                <w:sz w:val="18"/>
                <w:szCs w:val="18"/>
                <w:lang w:eastAsia="en-AU"/>
              </w:rPr>
              <w:br/>
              <w:t>-Direct non-medical costs</w:t>
            </w:r>
            <w:r w:rsidRPr="009178B0">
              <w:rPr>
                <w:rFonts w:ascii="Calibri" w:hAnsi="Calibri" w:cs="Calibri"/>
                <w:color w:val="000000"/>
                <w:sz w:val="18"/>
                <w:szCs w:val="18"/>
                <w:lang w:eastAsia="en-AU"/>
              </w:rPr>
              <w:br/>
              <w:t>-Indirect costs (Unemployment, sick leave, work cutback, domestic)</w:t>
            </w:r>
          </w:p>
        </w:tc>
        <w:tc>
          <w:tcPr>
            <w:tcW w:w="0" w:type="auto"/>
            <w:tcBorders>
              <w:top w:val="nil"/>
              <w:left w:val="nil"/>
              <w:bottom w:val="single" w:sz="4" w:space="0" w:color="auto"/>
              <w:right w:val="single" w:sz="4" w:space="0" w:color="auto"/>
            </w:tcBorders>
            <w:shd w:val="clear" w:color="auto" w:fill="auto"/>
            <w:hideMark/>
          </w:tcPr>
          <w:p w14:paraId="472275A3"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US$ 19,240 modelled net total costs from BS to 12months;</w:t>
            </w:r>
            <w:r w:rsidRPr="009178B0">
              <w:rPr>
                <w:rFonts w:ascii="Calibri" w:hAnsi="Calibri" w:cs="Calibri"/>
                <w:color w:val="000000"/>
                <w:sz w:val="18"/>
                <w:szCs w:val="18"/>
                <w:lang w:eastAsia="en-AU"/>
              </w:rPr>
              <w:br/>
            </w:r>
            <w:r w:rsidRPr="009178B0">
              <w:rPr>
                <w:rFonts w:ascii="Calibri" w:hAnsi="Calibri" w:cs="Calibri"/>
                <w:color w:val="000000"/>
                <w:sz w:val="18"/>
                <w:szCs w:val="18"/>
                <w:lang w:eastAsia="en-AU"/>
              </w:rPr>
              <w:br/>
              <w:t>Components:</w:t>
            </w:r>
            <w:r w:rsidRPr="009178B0">
              <w:rPr>
                <w:rFonts w:ascii="Calibri" w:hAnsi="Calibri" w:cs="Calibri"/>
                <w:color w:val="000000"/>
                <w:sz w:val="18"/>
                <w:szCs w:val="18"/>
                <w:lang w:eastAsia="en-AU"/>
              </w:rPr>
              <w:br/>
              <w:t>-Intervention costs</w:t>
            </w:r>
            <w:r w:rsidRPr="009178B0">
              <w:rPr>
                <w:rFonts w:ascii="Calibri" w:hAnsi="Calibri" w:cs="Calibri"/>
                <w:color w:val="000000"/>
                <w:sz w:val="18"/>
                <w:szCs w:val="18"/>
                <w:lang w:eastAsia="en-AU"/>
              </w:rPr>
              <w:br/>
              <w:t>-Direct medical costs (Healthcare visits, medication)</w:t>
            </w:r>
            <w:r w:rsidRPr="009178B0">
              <w:rPr>
                <w:rFonts w:ascii="Calibri" w:hAnsi="Calibri" w:cs="Calibri"/>
                <w:color w:val="000000"/>
                <w:sz w:val="18"/>
                <w:szCs w:val="18"/>
                <w:lang w:eastAsia="en-AU"/>
              </w:rPr>
              <w:br/>
              <w:t>-Direct non-medical costs</w:t>
            </w:r>
            <w:r w:rsidRPr="009178B0">
              <w:rPr>
                <w:rFonts w:ascii="Calibri" w:hAnsi="Calibri" w:cs="Calibri"/>
                <w:color w:val="000000"/>
                <w:sz w:val="18"/>
                <w:szCs w:val="18"/>
                <w:lang w:eastAsia="en-AU"/>
              </w:rPr>
              <w:br/>
              <w:t>-Indirect costs (Unemployment, sick leave, work cutback, domestic)</w:t>
            </w:r>
          </w:p>
        </w:tc>
        <w:tc>
          <w:tcPr>
            <w:tcW w:w="0" w:type="auto"/>
            <w:tcBorders>
              <w:top w:val="nil"/>
              <w:left w:val="nil"/>
              <w:bottom w:val="single" w:sz="4" w:space="0" w:color="auto"/>
              <w:right w:val="single" w:sz="4" w:space="0" w:color="auto"/>
            </w:tcBorders>
            <w:shd w:val="clear" w:color="auto" w:fill="auto"/>
            <w:hideMark/>
          </w:tcPr>
          <w:p w14:paraId="1007C2D0"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 xml:space="preserve">(1) Clinically significant improvement; </w:t>
            </w:r>
            <w:r w:rsidRPr="009178B0">
              <w:rPr>
                <w:rFonts w:ascii="Calibri" w:hAnsi="Calibri" w:cs="Calibri"/>
                <w:color w:val="000000"/>
                <w:sz w:val="18"/>
                <w:szCs w:val="18"/>
                <w:lang w:eastAsia="en-AU"/>
              </w:rPr>
              <w:br/>
            </w:r>
            <w:r w:rsidRPr="009178B0">
              <w:rPr>
                <w:rFonts w:ascii="Calibri" w:hAnsi="Calibri" w:cs="Calibri"/>
                <w:color w:val="000000"/>
                <w:sz w:val="18"/>
                <w:szCs w:val="18"/>
                <w:lang w:eastAsia="en-AU"/>
              </w:rPr>
              <w:br/>
              <w:t>(2) QALYs</w:t>
            </w:r>
          </w:p>
        </w:tc>
        <w:tc>
          <w:tcPr>
            <w:tcW w:w="0" w:type="auto"/>
            <w:tcBorders>
              <w:top w:val="nil"/>
              <w:left w:val="nil"/>
              <w:bottom w:val="single" w:sz="4" w:space="0" w:color="auto"/>
              <w:right w:val="single" w:sz="4" w:space="0" w:color="auto"/>
            </w:tcBorders>
            <w:shd w:val="clear" w:color="auto" w:fill="auto"/>
            <w:hideMark/>
          </w:tcPr>
          <w:p w14:paraId="14C95BD0"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FTF-CBT vs to ICBT:</w:t>
            </w:r>
            <w:r w:rsidRPr="009178B0">
              <w:rPr>
                <w:rFonts w:ascii="Calibri" w:hAnsi="Calibri" w:cs="Calibri"/>
                <w:color w:val="000000"/>
                <w:sz w:val="18"/>
                <w:szCs w:val="18"/>
                <w:lang w:eastAsia="en-AU"/>
              </w:rPr>
              <w:br/>
              <w:t>(1) US$ 39,057 per additional patient in a clinically significant improvement</w:t>
            </w:r>
            <w:r w:rsidRPr="009178B0">
              <w:rPr>
                <w:rFonts w:ascii="Calibri" w:hAnsi="Calibri" w:cs="Calibri"/>
                <w:color w:val="000000"/>
                <w:sz w:val="18"/>
                <w:szCs w:val="18"/>
                <w:lang w:eastAsia="en-AU"/>
              </w:rPr>
              <w:br/>
              <w:t>(2) US$ 643,516 per QALY gained</w:t>
            </w:r>
            <w:r w:rsidRPr="009178B0">
              <w:rPr>
                <w:rFonts w:ascii="Calibri" w:hAnsi="Calibri" w:cs="Calibri"/>
                <w:color w:val="000000"/>
                <w:sz w:val="18"/>
                <w:szCs w:val="18"/>
                <w:lang w:eastAsia="en-AU"/>
              </w:rPr>
              <w:br/>
            </w:r>
            <w:r w:rsidRPr="009178B0">
              <w:rPr>
                <w:rFonts w:ascii="Calibri" w:hAnsi="Calibri" w:cs="Calibri"/>
                <w:color w:val="000000"/>
                <w:sz w:val="18"/>
                <w:szCs w:val="18"/>
                <w:lang w:eastAsia="en-AU"/>
              </w:rPr>
              <w:br/>
            </w:r>
          </w:p>
        </w:tc>
        <w:tc>
          <w:tcPr>
            <w:tcW w:w="0" w:type="auto"/>
            <w:tcBorders>
              <w:top w:val="nil"/>
              <w:left w:val="nil"/>
              <w:bottom w:val="single" w:sz="4" w:space="0" w:color="auto"/>
              <w:right w:val="single" w:sz="4" w:space="0" w:color="auto"/>
            </w:tcBorders>
            <w:shd w:val="clear" w:color="auto" w:fill="auto"/>
            <w:hideMark/>
          </w:tcPr>
          <w:p w14:paraId="0BD40186"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 xml:space="preserve">Not reported </w:t>
            </w:r>
          </w:p>
        </w:tc>
      </w:tr>
      <w:tr w:rsidR="009178B0" w:rsidRPr="009178B0" w14:paraId="6197F398" w14:textId="77777777" w:rsidTr="00E746C7">
        <w:trPr>
          <w:trHeight w:val="3190"/>
        </w:trPr>
        <w:tc>
          <w:tcPr>
            <w:tcW w:w="0" w:type="auto"/>
            <w:tcBorders>
              <w:top w:val="nil"/>
              <w:left w:val="single" w:sz="4" w:space="0" w:color="auto"/>
              <w:bottom w:val="single" w:sz="4" w:space="0" w:color="auto"/>
              <w:right w:val="single" w:sz="4" w:space="0" w:color="auto"/>
            </w:tcBorders>
            <w:shd w:val="clear" w:color="auto" w:fill="auto"/>
            <w:hideMark/>
          </w:tcPr>
          <w:p w14:paraId="60F1604C" w14:textId="35F6DD6A"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 xml:space="preserve">Baumann et al. </w:t>
            </w:r>
            <w:r w:rsidRPr="009178B0">
              <w:rPr>
                <w:rFonts w:ascii="Calibri" w:hAnsi="Calibri" w:cs="Calibri"/>
                <w:noProof/>
                <w:color w:val="000000"/>
                <w:sz w:val="18"/>
                <w:szCs w:val="18"/>
                <w:lang w:eastAsia="en-AU"/>
              </w:rPr>
              <w:t>(2020)</w:t>
            </w:r>
            <w:r w:rsidR="00C90F74">
              <w:rPr>
                <w:rFonts w:ascii="Calibri" w:hAnsi="Calibri" w:cs="Calibri"/>
                <w:noProof/>
                <w:color w:val="000000"/>
                <w:sz w:val="18"/>
                <w:szCs w:val="18"/>
                <w:lang w:eastAsia="en-AU"/>
              </w:rPr>
              <w:fldChar w:fldCharType="begin"/>
            </w:r>
            <w:r w:rsidR="001D5542">
              <w:rPr>
                <w:rFonts w:ascii="Calibri" w:hAnsi="Calibri" w:cs="Calibri"/>
                <w:noProof/>
                <w:color w:val="000000"/>
                <w:sz w:val="18"/>
                <w:szCs w:val="18"/>
                <w:lang w:eastAsia="en-AU"/>
              </w:rPr>
              <w:instrText xml:space="preserve"> ADDIN EN.CITE &lt;EndNote&gt;&lt;Cite&gt;&lt;Author&gt;Baumann&lt;/Author&gt;&lt;Year&gt;2020&lt;/Year&gt;&lt;RecNum&gt;68&lt;/RecNum&gt;&lt;DisplayText&gt;&lt;style face="superscript"&gt;28&lt;/style&gt;&lt;/DisplayText&gt;&lt;record&gt;&lt;rec-number&gt;68&lt;/rec-number&gt;&lt;foreign-keys&gt;&lt;key app="EN" db-id="dawtr0zrkrzfa5edzzlpe2we0xa00t90vvr2" timestamp="1630904365"&gt;68&lt;/key&gt;&lt;/foreign-keys&gt;&lt;ref-type name="Journal Article"&gt;17&lt;/ref-type&gt;&lt;contributors&gt;&lt;authors&gt;&lt;author&gt;Baumann, Mathias&lt;/author&gt;&lt;author&gt;Stargardt, Tom&lt;/author&gt;&lt;author&gt;Frey, Simon&lt;/author&gt;&lt;/authors&gt;&lt;/contributors&gt;&lt;titles&gt;&lt;title&gt;Cost-Utility of Internet-Based Cognitive Behavioral Therapy in Unipolar Depression: A Markov Model Simulation&lt;/title&gt;&lt;secondary-title&gt;Applied health economics and health policy&lt;/secondary-title&gt;&lt;/titles&gt;&lt;periodical&gt;&lt;full-title&gt;Applied Health Economics and Health Policy&lt;/full-title&gt;&lt;/periodical&gt;&lt;pages&gt;567-578&lt;/pages&gt;&lt;volume&gt;18&lt;/volume&gt;&lt;number&gt;4&lt;/number&gt;&lt;dates&gt;&lt;year&gt;2020&lt;/year&gt;&lt;/dates&gt;&lt;pub-location&gt;New Zealand&lt;/pub-location&gt;&lt;urls&gt;&lt;related-urls&gt;&lt;url&gt;http://ovidsp.ovid.com/ovidweb.cgi?T=JS&amp;amp;PAGE=reference&amp;amp;D=medl&amp;amp;NEWS=N&amp;amp;AN=32060822&lt;/url&gt;&lt;url&gt;https://www.ncbi.nlm.nih.gov/pmc/articles/PMC7347685/pdf/40258_2019_Article_551.pdf&lt;/url&gt;&lt;/related-urls&gt;&lt;/urls&gt;&lt;electronic-resource-num&gt;https://dx.doi.org/10.1007/s40258-019-00551-x&lt;/electronic-resource-num&gt;&lt;/record&gt;&lt;/Cite&gt;&lt;/EndNote&gt;</w:instrText>
            </w:r>
            <w:r w:rsidR="00C90F74">
              <w:rPr>
                <w:rFonts w:ascii="Calibri" w:hAnsi="Calibri" w:cs="Calibri"/>
                <w:noProof/>
                <w:color w:val="000000"/>
                <w:sz w:val="18"/>
                <w:szCs w:val="18"/>
                <w:lang w:eastAsia="en-AU"/>
              </w:rPr>
              <w:fldChar w:fldCharType="separate"/>
            </w:r>
            <w:r w:rsidR="001D5542" w:rsidRPr="001D5542">
              <w:rPr>
                <w:rFonts w:ascii="Calibri" w:hAnsi="Calibri" w:cs="Calibri"/>
                <w:noProof/>
                <w:color w:val="000000"/>
                <w:sz w:val="18"/>
                <w:szCs w:val="18"/>
                <w:vertAlign w:val="superscript"/>
                <w:lang w:eastAsia="en-AU"/>
              </w:rPr>
              <w:t>28</w:t>
            </w:r>
            <w:r w:rsidR="00C90F74">
              <w:rPr>
                <w:rFonts w:ascii="Calibri" w:hAnsi="Calibri" w:cs="Calibri"/>
                <w:noProof/>
                <w:color w:val="000000"/>
                <w:sz w:val="18"/>
                <w:szCs w:val="18"/>
                <w:lang w:eastAsia="en-AU"/>
              </w:rPr>
              <w:fldChar w:fldCharType="end"/>
            </w:r>
          </w:p>
          <w:p w14:paraId="27082684"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Germany</w:t>
            </w:r>
          </w:p>
        </w:tc>
        <w:tc>
          <w:tcPr>
            <w:tcW w:w="1471" w:type="dxa"/>
            <w:tcBorders>
              <w:top w:val="nil"/>
              <w:left w:val="nil"/>
              <w:bottom w:val="single" w:sz="4" w:space="0" w:color="auto"/>
              <w:right w:val="single" w:sz="4" w:space="0" w:color="auto"/>
            </w:tcBorders>
            <w:shd w:val="clear" w:color="auto" w:fill="auto"/>
            <w:hideMark/>
          </w:tcPr>
          <w:p w14:paraId="7EBA66CC" w14:textId="77777777" w:rsidR="009178B0" w:rsidRPr="009178B0" w:rsidRDefault="009178B0" w:rsidP="00725226">
            <w:pPr>
              <w:contextualSpacing/>
              <w:rPr>
                <w:rFonts w:ascii="Calibri" w:hAnsi="Calibri" w:cs="Calibri"/>
                <w:color w:val="000000"/>
                <w:sz w:val="18"/>
                <w:szCs w:val="18"/>
                <w:lang w:eastAsia="en-AU"/>
              </w:rPr>
            </w:pPr>
            <w:proofErr w:type="gramStart"/>
            <w:r w:rsidRPr="009178B0">
              <w:rPr>
                <w:rFonts w:ascii="Calibri" w:hAnsi="Calibri" w:cs="Calibri"/>
                <w:color w:val="000000"/>
                <w:sz w:val="18"/>
                <w:szCs w:val="18"/>
                <w:lang w:eastAsia="en-AU"/>
              </w:rPr>
              <w:t>Modelling;</w:t>
            </w:r>
            <w:proofErr w:type="gramEnd"/>
            <w:r w:rsidRPr="009178B0">
              <w:rPr>
                <w:rFonts w:ascii="Calibri" w:hAnsi="Calibri" w:cs="Calibri"/>
                <w:color w:val="000000"/>
                <w:sz w:val="18"/>
                <w:szCs w:val="18"/>
                <w:lang w:eastAsia="en-AU"/>
              </w:rPr>
              <w:t xml:space="preserve"> </w:t>
            </w:r>
          </w:p>
          <w:p w14:paraId="50069FF0"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Societal perspective</w:t>
            </w:r>
          </w:p>
        </w:tc>
        <w:tc>
          <w:tcPr>
            <w:tcW w:w="1276" w:type="dxa"/>
            <w:tcBorders>
              <w:top w:val="nil"/>
              <w:left w:val="nil"/>
              <w:bottom w:val="single" w:sz="4" w:space="0" w:color="auto"/>
              <w:right w:val="single" w:sz="4" w:space="0" w:color="auto"/>
            </w:tcBorders>
            <w:shd w:val="clear" w:color="auto" w:fill="auto"/>
            <w:hideMark/>
          </w:tcPr>
          <w:p w14:paraId="29328F88"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Unipolar depression</w:t>
            </w:r>
          </w:p>
        </w:tc>
        <w:tc>
          <w:tcPr>
            <w:tcW w:w="1661" w:type="dxa"/>
            <w:tcBorders>
              <w:top w:val="nil"/>
              <w:left w:val="nil"/>
              <w:bottom w:val="single" w:sz="4" w:space="0" w:color="auto"/>
              <w:right w:val="single" w:sz="4" w:space="0" w:color="auto"/>
            </w:tcBorders>
            <w:shd w:val="clear" w:color="auto" w:fill="auto"/>
            <w:hideMark/>
          </w:tcPr>
          <w:p w14:paraId="13B929FA"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Base case scenario: ICBT with waiting time of 3 weeks</w:t>
            </w:r>
          </w:p>
        </w:tc>
        <w:tc>
          <w:tcPr>
            <w:tcW w:w="2942" w:type="dxa"/>
            <w:tcBorders>
              <w:top w:val="nil"/>
              <w:left w:val="nil"/>
              <w:bottom w:val="single" w:sz="4" w:space="0" w:color="auto"/>
              <w:right w:val="single" w:sz="4" w:space="0" w:color="auto"/>
            </w:tcBorders>
            <w:shd w:val="clear" w:color="auto" w:fill="auto"/>
            <w:hideMark/>
          </w:tcPr>
          <w:p w14:paraId="418C1FEE"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Cost per cycle (1week) and state:</w:t>
            </w:r>
            <w:r w:rsidRPr="009178B0">
              <w:rPr>
                <w:rFonts w:ascii="Calibri" w:hAnsi="Calibri" w:cs="Calibri"/>
                <w:color w:val="000000"/>
                <w:sz w:val="18"/>
                <w:szCs w:val="18"/>
                <w:lang w:eastAsia="en-AU"/>
              </w:rPr>
              <w:br/>
              <w:t>-Depressed (untreated) €106.25</w:t>
            </w:r>
            <w:r w:rsidRPr="009178B0">
              <w:rPr>
                <w:rFonts w:ascii="Calibri" w:hAnsi="Calibri" w:cs="Calibri"/>
                <w:color w:val="000000"/>
                <w:sz w:val="18"/>
                <w:szCs w:val="18"/>
                <w:lang w:eastAsia="en-AU"/>
              </w:rPr>
              <w:br/>
              <w:t>-Depressed (during CBT) €57.60</w:t>
            </w:r>
            <w:r w:rsidRPr="009178B0">
              <w:rPr>
                <w:rFonts w:ascii="Calibri" w:hAnsi="Calibri" w:cs="Calibri"/>
                <w:color w:val="000000"/>
                <w:sz w:val="18"/>
                <w:szCs w:val="18"/>
                <w:lang w:eastAsia="en-AU"/>
              </w:rPr>
              <w:br/>
              <w:t>-Remission €9.23</w:t>
            </w:r>
            <w:r w:rsidRPr="009178B0">
              <w:rPr>
                <w:rFonts w:ascii="Calibri" w:hAnsi="Calibri" w:cs="Calibri"/>
                <w:color w:val="000000"/>
                <w:sz w:val="18"/>
                <w:szCs w:val="18"/>
                <w:lang w:eastAsia="en-AU"/>
              </w:rPr>
              <w:br/>
            </w:r>
            <w:r w:rsidRPr="009178B0">
              <w:rPr>
                <w:rFonts w:ascii="Calibri" w:hAnsi="Calibri" w:cs="Calibri"/>
                <w:color w:val="000000"/>
                <w:sz w:val="18"/>
                <w:szCs w:val="18"/>
                <w:lang w:eastAsia="en-AU"/>
              </w:rPr>
              <w:br/>
              <w:t xml:space="preserve">Components: </w:t>
            </w:r>
            <w:r w:rsidRPr="009178B0">
              <w:rPr>
                <w:rFonts w:ascii="Calibri" w:hAnsi="Calibri" w:cs="Calibri"/>
                <w:color w:val="000000"/>
                <w:sz w:val="18"/>
                <w:szCs w:val="18"/>
                <w:lang w:eastAsia="en-AU"/>
              </w:rPr>
              <w:br/>
              <w:t>-Pharmaceutical</w:t>
            </w:r>
            <w:r w:rsidRPr="009178B0">
              <w:rPr>
                <w:rFonts w:ascii="Calibri" w:hAnsi="Calibri" w:cs="Calibri"/>
                <w:color w:val="000000"/>
                <w:sz w:val="18"/>
                <w:szCs w:val="18"/>
                <w:lang w:eastAsia="en-AU"/>
              </w:rPr>
              <w:br/>
              <w:t>-Outpatient</w:t>
            </w:r>
            <w:r w:rsidRPr="009178B0">
              <w:rPr>
                <w:rFonts w:ascii="Calibri" w:hAnsi="Calibri" w:cs="Calibri"/>
                <w:color w:val="000000"/>
                <w:sz w:val="18"/>
                <w:szCs w:val="18"/>
                <w:lang w:eastAsia="en-AU"/>
              </w:rPr>
              <w:br/>
              <w:t>-Inpatient</w:t>
            </w:r>
            <w:r w:rsidRPr="009178B0">
              <w:rPr>
                <w:rFonts w:ascii="Calibri" w:hAnsi="Calibri" w:cs="Calibri"/>
                <w:color w:val="000000"/>
                <w:sz w:val="18"/>
                <w:szCs w:val="18"/>
                <w:lang w:eastAsia="en-AU"/>
              </w:rPr>
              <w:br/>
              <w:t>-Indirect</w:t>
            </w:r>
          </w:p>
        </w:tc>
        <w:tc>
          <w:tcPr>
            <w:tcW w:w="0" w:type="auto"/>
            <w:tcBorders>
              <w:top w:val="nil"/>
              <w:left w:val="nil"/>
              <w:bottom w:val="single" w:sz="4" w:space="0" w:color="auto"/>
              <w:right w:val="single" w:sz="4" w:space="0" w:color="auto"/>
            </w:tcBorders>
            <w:shd w:val="clear" w:color="auto" w:fill="auto"/>
            <w:hideMark/>
          </w:tcPr>
          <w:p w14:paraId="37B1CB92"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Cost per cycle (1week) and state:</w:t>
            </w:r>
            <w:r w:rsidRPr="009178B0">
              <w:rPr>
                <w:rFonts w:ascii="Calibri" w:hAnsi="Calibri" w:cs="Calibri"/>
                <w:color w:val="000000"/>
                <w:sz w:val="18"/>
                <w:szCs w:val="18"/>
                <w:lang w:eastAsia="en-AU"/>
              </w:rPr>
              <w:br/>
              <w:t>-Depressed (untreated) €106.25</w:t>
            </w:r>
            <w:r w:rsidRPr="009178B0">
              <w:rPr>
                <w:rFonts w:ascii="Calibri" w:hAnsi="Calibri" w:cs="Calibri"/>
                <w:color w:val="000000"/>
                <w:sz w:val="18"/>
                <w:szCs w:val="18"/>
                <w:lang w:eastAsia="en-AU"/>
              </w:rPr>
              <w:br/>
              <w:t>-Depressed (during CBT) €57.60</w:t>
            </w:r>
            <w:r w:rsidRPr="009178B0">
              <w:rPr>
                <w:rFonts w:ascii="Calibri" w:hAnsi="Calibri" w:cs="Calibri"/>
                <w:color w:val="000000"/>
                <w:sz w:val="18"/>
                <w:szCs w:val="18"/>
                <w:lang w:eastAsia="en-AU"/>
              </w:rPr>
              <w:br/>
              <w:t>-Remission €9.23</w:t>
            </w:r>
            <w:r w:rsidRPr="009178B0">
              <w:rPr>
                <w:rFonts w:ascii="Calibri" w:hAnsi="Calibri" w:cs="Calibri"/>
                <w:color w:val="000000"/>
                <w:sz w:val="18"/>
                <w:szCs w:val="18"/>
                <w:lang w:eastAsia="en-AU"/>
              </w:rPr>
              <w:br/>
            </w:r>
            <w:r w:rsidRPr="009178B0">
              <w:rPr>
                <w:rFonts w:ascii="Calibri" w:hAnsi="Calibri" w:cs="Calibri"/>
                <w:color w:val="000000"/>
                <w:sz w:val="18"/>
                <w:szCs w:val="18"/>
                <w:lang w:eastAsia="en-AU"/>
              </w:rPr>
              <w:br/>
              <w:t xml:space="preserve">Components: </w:t>
            </w:r>
            <w:r w:rsidRPr="009178B0">
              <w:rPr>
                <w:rFonts w:ascii="Calibri" w:hAnsi="Calibri" w:cs="Calibri"/>
                <w:color w:val="000000"/>
                <w:sz w:val="18"/>
                <w:szCs w:val="18"/>
                <w:lang w:eastAsia="en-AU"/>
              </w:rPr>
              <w:br/>
              <w:t>-Pharmaceutical</w:t>
            </w:r>
            <w:r w:rsidRPr="009178B0">
              <w:rPr>
                <w:rFonts w:ascii="Calibri" w:hAnsi="Calibri" w:cs="Calibri"/>
                <w:color w:val="000000"/>
                <w:sz w:val="18"/>
                <w:szCs w:val="18"/>
                <w:lang w:eastAsia="en-AU"/>
              </w:rPr>
              <w:br/>
              <w:t>-Outpatient</w:t>
            </w:r>
            <w:r w:rsidRPr="009178B0">
              <w:rPr>
                <w:rFonts w:ascii="Calibri" w:hAnsi="Calibri" w:cs="Calibri"/>
                <w:color w:val="000000"/>
                <w:sz w:val="18"/>
                <w:szCs w:val="18"/>
                <w:lang w:eastAsia="en-AU"/>
              </w:rPr>
              <w:br/>
              <w:t>-Inpatient</w:t>
            </w:r>
            <w:r w:rsidRPr="009178B0">
              <w:rPr>
                <w:rFonts w:ascii="Calibri" w:hAnsi="Calibri" w:cs="Calibri"/>
                <w:color w:val="000000"/>
                <w:sz w:val="18"/>
                <w:szCs w:val="18"/>
                <w:lang w:eastAsia="en-AU"/>
              </w:rPr>
              <w:br/>
              <w:t>-Indirect</w:t>
            </w:r>
          </w:p>
        </w:tc>
        <w:tc>
          <w:tcPr>
            <w:tcW w:w="0" w:type="auto"/>
            <w:tcBorders>
              <w:top w:val="nil"/>
              <w:left w:val="nil"/>
              <w:bottom w:val="single" w:sz="4" w:space="0" w:color="auto"/>
              <w:right w:val="single" w:sz="4" w:space="0" w:color="auto"/>
            </w:tcBorders>
            <w:shd w:val="clear" w:color="auto" w:fill="auto"/>
            <w:hideMark/>
          </w:tcPr>
          <w:p w14:paraId="3ADB7F46"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QALYs</w:t>
            </w:r>
          </w:p>
        </w:tc>
        <w:tc>
          <w:tcPr>
            <w:tcW w:w="0" w:type="auto"/>
            <w:tcBorders>
              <w:top w:val="nil"/>
              <w:left w:val="nil"/>
              <w:bottom w:val="single" w:sz="4" w:space="0" w:color="auto"/>
              <w:right w:val="single" w:sz="4" w:space="0" w:color="auto"/>
            </w:tcBorders>
            <w:shd w:val="clear" w:color="auto" w:fill="auto"/>
            <w:hideMark/>
          </w:tcPr>
          <w:p w14:paraId="11AE751A"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 xml:space="preserve">Base Case: Dominant with Incremental cost of €-1755 and incremental effects of 0.256 </w:t>
            </w:r>
          </w:p>
        </w:tc>
        <w:tc>
          <w:tcPr>
            <w:tcW w:w="0" w:type="auto"/>
            <w:tcBorders>
              <w:top w:val="nil"/>
              <w:left w:val="nil"/>
              <w:bottom w:val="single" w:sz="4" w:space="0" w:color="auto"/>
              <w:right w:val="single" w:sz="4" w:space="0" w:color="auto"/>
            </w:tcBorders>
            <w:shd w:val="clear" w:color="auto" w:fill="auto"/>
            <w:hideMark/>
          </w:tcPr>
          <w:p w14:paraId="6CCF23A9"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 xml:space="preserve">At €0 per QALY gained, 76.0% probability of being cost-effective. Other thresholds </w:t>
            </w:r>
            <w:proofErr w:type="gramStart"/>
            <w:r w:rsidRPr="009178B0">
              <w:rPr>
                <w:rFonts w:ascii="Calibri" w:hAnsi="Calibri" w:cs="Calibri"/>
                <w:color w:val="000000"/>
                <w:sz w:val="18"/>
                <w:szCs w:val="18"/>
                <w:lang w:eastAsia="en-AU"/>
              </w:rPr>
              <w:t>does</w:t>
            </w:r>
            <w:proofErr w:type="gramEnd"/>
            <w:r w:rsidRPr="009178B0">
              <w:rPr>
                <w:rFonts w:ascii="Calibri" w:hAnsi="Calibri" w:cs="Calibri"/>
                <w:color w:val="000000"/>
                <w:sz w:val="18"/>
                <w:szCs w:val="18"/>
                <w:lang w:eastAsia="en-AU"/>
              </w:rPr>
              <w:t xml:space="preserve"> not cause variations of this chance. </w:t>
            </w:r>
          </w:p>
        </w:tc>
      </w:tr>
      <w:tr w:rsidR="009178B0" w:rsidRPr="009178B0" w14:paraId="24421A7B" w14:textId="77777777" w:rsidTr="00E746C7">
        <w:trPr>
          <w:trHeight w:val="2842"/>
        </w:trPr>
        <w:tc>
          <w:tcPr>
            <w:tcW w:w="0" w:type="auto"/>
            <w:tcBorders>
              <w:top w:val="nil"/>
              <w:left w:val="single" w:sz="4" w:space="0" w:color="auto"/>
              <w:bottom w:val="single" w:sz="4" w:space="0" w:color="auto"/>
              <w:right w:val="single" w:sz="4" w:space="0" w:color="auto"/>
            </w:tcBorders>
            <w:shd w:val="clear" w:color="auto" w:fill="auto"/>
            <w:hideMark/>
          </w:tcPr>
          <w:p w14:paraId="1D68E8F6" w14:textId="77777777" w:rsidR="009178B0" w:rsidRPr="009178B0" w:rsidRDefault="009178B0" w:rsidP="00725226">
            <w:pPr>
              <w:contextualSpacing/>
              <w:rPr>
                <w:rFonts w:ascii="Calibri" w:hAnsi="Calibri" w:cs="Calibri"/>
                <w:color w:val="000000"/>
                <w:sz w:val="18"/>
                <w:szCs w:val="18"/>
                <w:lang w:eastAsia="en-AU"/>
              </w:rPr>
            </w:pPr>
            <w:proofErr w:type="spellStart"/>
            <w:r w:rsidRPr="009178B0">
              <w:rPr>
                <w:rFonts w:ascii="Calibri" w:hAnsi="Calibri" w:cs="Calibri"/>
                <w:color w:val="000000"/>
                <w:sz w:val="18"/>
                <w:szCs w:val="18"/>
                <w:lang w:eastAsia="en-AU"/>
              </w:rPr>
              <w:lastRenderedPageBreak/>
              <w:t>Nordh</w:t>
            </w:r>
            <w:proofErr w:type="spellEnd"/>
            <w:r w:rsidRPr="009178B0">
              <w:rPr>
                <w:rFonts w:ascii="Calibri" w:hAnsi="Calibri" w:cs="Calibri"/>
                <w:color w:val="000000"/>
                <w:sz w:val="18"/>
                <w:szCs w:val="18"/>
                <w:lang w:eastAsia="en-AU"/>
              </w:rPr>
              <w:t xml:space="preserve"> et al. </w:t>
            </w:r>
            <w:r w:rsidRPr="009178B0">
              <w:rPr>
                <w:rFonts w:ascii="Calibri" w:hAnsi="Calibri" w:cs="Calibri"/>
                <w:noProof/>
                <w:color w:val="000000"/>
                <w:sz w:val="18"/>
                <w:szCs w:val="18"/>
                <w:lang w:eastAsia="en-AU"/>
              </w:rPr>
              <w:t>(2021)</w:t>
            </w:r>
          </w:p>
          <w:p w14:paraId="5CBDD791" w14:textId="1BC550C6"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Sweden</w:t>
            </w:r>
            <w:r w:rsidR="00C90F74">
              <w:rPr>
                <w:rFonts w:ascii="Calibri" w:hAnsi="Calibri" w:cs="Calibri"/>
                <w:color w:val="000000"/>
                <w:sz w:val="18"/>
                <w:szCs w:val="18"/>
                <w:lang w:eastAsia="en-AU"/>
              </w:rPr>
              <w:fldChar w:fldCharType="begin"/>
            </w:r>
            <w:r w:rsidR="001D5542">
              <w:rPr>
                <w:rFonts w:ascii="Calibri" w:hAnsi="Calibri" w:cs="Calibri"/>
                <w:color w:val="000000"/>
                <w:sz w:val="18"/>
                <w:szCs w:val="18"/>
                <w:lang w:eastAsia="en-AU"/>
              </w:rPr>
              <w:instrText xml:space="preserve"> ADDIN EN.CITE &lt;EndNote&gt;&lt;Cite&gt;&lt;Author&gt;Nordh&lt;/Author&gt;&lt;Year&gt;2021&lt;/Year&gt;&lt;RecNum&gt;96&lt;/RecNum&gt;&lt;DisplayText&gt;&lt;style face="superscript"&gt;29&lt;/style&gt;&lt;/DisplayText&gt;&lt;record&gt;&lt;rec-number&gt;96&lt;/rec-number&gt;&lt;foreign-keys&gt;&lt;key app="EN" db-id="dawtr0zrkrzfa5edzzlpe2we0xa00t90vvr2" timestamp="1630904449"&gt;96&lt;/key&gt;&lt;/foreign-keys&gt;&lt;ref-type name="Journal Article"&gt;17&lt;/ref-type&gt;&lt;contributors&gt;&lt;authors&gt;&lt;author&gt;Nordh, M.&lt;/author&gt;&lt;author&gt;Wahlund, T.&lt;/author&gt;&lt;author&gt;Jolstedt, M.&lt;/author&gt;&lt;author&gt;Sahlin, H.&lt;/author&gt;&lt;author&gt;Bjureberg, J.&lt;/author&gt;&lt;author&gt;Ahlen, J.&lt;/author&gt;&lt;author&gt;Lalouni, M.&lt;/author&gt;&lt;author&gt;Salomonsson, S.&lt;/author&gt;&lt;author&gt;Vigerland, S.&lt;/author&gt;&lt;author&gt;Lavner, M.&lt;/author&gt;&lt;author&gt;et al.,&lt;/author&gt;&lt;/authors&gt;&lt;/contributors&gt;&lt;titles&gt;&lt;title&gt;Therapist-Guided Internet-Delivered Cognitive Behavioral Therapy vs Internet-Delivered Supportive Therapy for Children and Adolescents with Social Anxiety Disorder: a Randomized Clinical Trial&lt;/title&gt;&lt;secondary-title&gt;JAMA psychiatry&lt;/secondary-title&gt;&lt;/titles&gt;&lt;periodical&gt;&lt;full-title&gt;JAMA psychiatry&lt;/full-title&gt;&lt;/periodical&gt;&lt;dates&gt;&lt;year&gt;2021&lt;/year&gt;&lt;/dates&gt;&lt;accession-num&gt;CN-02276593&lt;/accession-num&gt;&lt;urls&gt;&lt;related-urls&gt;&lt;url&gt;https://www.cochranelibrary.com/central/doi/10.1002/central/CN-02276593/full&lt;/url&gt;&lt;url&gt;https://jamanetwork.com/journals/jamapsychiatry/articlepdf/2779637/jamapsychiatry_nordh_2021_oi_210015_1624467993.2387.pdf&lt;/url&gt;&lt;/related-urls&gt;&lt;/urls&gt;&lt;electronic-resource-num&gt;10.1001/jamapsychiatry.2021.0469&lt;/electronic-resource-num&gt;&lt;/record&gt;&lt;/Cite&gt;&lt;/EndNote&gt;</w:instrText>
            </w:r>
            <w:r w:rsidR="00C90F74">
              <w:rPr>
                <w:rFonts w:ascii="Calibri" w:hAnsi="Calibri" w:cs="Calibri"/>
                <w:color w:val="000000"/>
                <w:sz w:val="18"/>
                <w:szCs w:val="18"/>
                <w:lang w:eastAsia="en-AU"/>
              </w:rPr>
              <w:fldChar w:fldCharType="separate"/>
            </w:r>
            <w:r w:rsidR="001D5542" w:rsidRPr="001D5542">
              <w:rPr>
                <w:rFonts w:ascii="Calibri" w:hAnsi="Calibri" w:cs="Calibri"/>
                <w:noProof/>
                <w:color w:val="000000"/>
                <w:sz w:val="18"/>
                <w:szCs w:val="18"/>
                <w:vertAlign w:val="superscript"/>
                <w:lang w:eastAsia="en-AU"/>
              </w:rPr>
              <w:t>29</w:t>
            </w:r>
            <w:r w:rsidR="00C90F74">
              <w:rPr>
                <w:rFonts w:ascii="Calibri" w:hAnsi="Calibri" w:cs="Calibri"/>
                <w:color w:val="000000"/>
                <w:sz w:val="18"/>
                <w:szCs w:val="18"/>
                <w:lang w:eastAsia="en-AU"/>
              </w:rPr>
              <w:fldChar w:fldCharType="end"/>
            </w:r>
          </w:p>
        </w:tc>
        <w:tc>
          <w:tcPr>
            <w:tcW w:w="1471" w:type="dxa"/>
            <w:tcBorders>
              <w:top w:val="nil"/>
              <w:left w:val="nil"/>
              <w:bottom w:val="single" w:sz="4" w:space="0" w:color="auto"/>
              <w:right w:val="single" w:sz="4" w:space="0" w:color="auto"/>
            </w:tcBorders>
            <w:shd w:val="clear" w:color="auto" w:fill="auto"/>
            <w:hideMark/>
          </w:tcPr>
          <w:p w14:paraId="7A03CA56" w14:textId="77777777" w:rsidR="009178B0" w:rsidRPr="009178B0" w:rsidRDefault="009178B0" w:rsidP="00725226">
            <w:pPr>
              <w:contextualSpacing/>
              <w:rPr>
                <w:rFonts w:ascii="Calibri" w:hAnsi="Calibri" w:cs="Calibri"/>
                <w:color w:val="000000"/>
                <w:sz w:val="18"/>
                <w:szCs w:val="18"/>
                <w:lang w:eastAsia="en-AU"/>
              </w:rPr>
            </w:pPr>
            <w:proofErr w:type="gramStart"/>
            <w:r w:rsidRPr="009178B0">
              <w:rPr>
                <w:rFonts w:ascii="Calibri" w:hAnsi="Calibri" w:cs="Calibri"/>
                <w:color w:val="000000"/>
                <w:sz w:val="18"/>
                <w:szCs w:val="18"/>
                <w:lang w:eastAsia="en-AU"/>
              </w:rPr>
              <w:t>RCT;</w:t>
            </w:r>
            <w:proofErr w:type="gramEnd"/>
            <w:r w:rsidRPr="009178B0">
              <w:rPr>
                <w:rFonts w:ascii="Calibri" w:hAnsi="Calibri" w:cs="Calibri"/>
                <w:color w:val="000000"/>
                <w:sz w:val="18"/>
                <w:szCs w:val="18"/>
                <w:lang w:eastAsia="en-AU"/>
              </w:rPr>
              <w:t xml:space="preserve"> </w:t>
            </w:r>
          </w:p>
          <w:p w14:paraId="7E763E53"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 xml:space="preserve">103 children and adolescents aged 10 to 17 years </w:t>
            </w:r>
            <w:proofErr w:type="gramStart"/>
            <w:r w:rsidRPr="009178B0">
              <w:rPr>
                <w:rFonts w:ascii="Calibri" w:hAnsi="Calibri" w:cs="Calibri"/>
                <w:color w:val="000000"/>
                <w:sz w:val="18"/>
                <w:szCs w:val="18"/>
                <w:lang w:eastAsia="en-AU"/>
              </w:rPr>
              <w:t>old;</w:t>
            </w:r>
            <w:proofErr w:type="gramEnd"/>
            <w:r w:rsidRPr="009178B0">
              <w:rPr>
                <w:rFonts w:ascii="Calibri" w:hAnsi="Calibri" w:cs="Calibri"/>
                <w:color w:val="000000"/>
                <w:sz w:val="18"/>
                <w:szCs w:val="18"/>
                <w:lang w:eastAsia="en-AU"/>
              </w:rPr>
              <w:t xml:space="preserve"> Societal and health care professional perspectives</w:t>
            </w:r>
          </w:p>
        </w:tc>
        <w:tc>
          <w:tcPr>
            <w:tcW w:w="1276" w:type="dxa"/>
            <w:tcBorders>
              <w:top w:val="nil"/>
              <w:left w:val="nil"/>
              <w:bottom w:val="single" w:sz="4" w:space="0" w:color="auto"/>
              <w:right w:val="single" w:sz="4" w:space="0" w:color="auto"/>
            </w:tcBorders>
            <w:shd w:val="clear" w:color="auto" w:fill="auto"/>
            <w:hideMark/>
          </w:tcPr>
          <w:p w14:paraId="1941E460"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Social anxiety disorder</w:t>
            </w:r>
          </w:p>
        </w:tc>
        <w:tc>
          <w:tcPr>
            <w:tcW w:w="1661" w:type="dxa"/>
            <w:tcBorders>
              <w:top w:val="nil"/>
              <w:left w:val="nil"/>
              <w:bottom w:val="single" w:sz="4" w:space="0" w:color="auto"/>
              <w:right w:val="single" w:sz="4" w:space="0" w:color="auto"/>
            </w:tcBorders>
            <w:shd w:val="clear" w:color="auto" w:fill="auto"/>
            <w:hideMark/>
          </w:tcPr>
          <w:p w14:paraId="0FE2F1D9"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 xml:space="preserve">Therapist-guided internet-delivered cognitive </w:t>
            </w:r>
            <w:proofErr w:type="spellStart"/>
            <w:r w:rsidRPr="009178B0">
              <w:rPr>
                <w:rFonts w:ascii="Calibri" w:hAnsi="Calibri" w:cs="Calibri"/>
                <w:color w:val="000000"/>
                <w:sz w:val="18"/>
                <w:szCs w:val="18"/>
                <w:lang w:eastAsia="en-AU"/>
              </w:rPr>
              <w:t>behavioral</w:t>
            </w:r>
            <w:proofErr w:type="spellEnd"/>
            <w:r w:rsidRPr="009178B0">
              <w:rPr>
                <w:rFonts w:ascii="Calibri" w:hAnsi="Calibri" w:cs="Calibri"/>
                <w:color w:val="000000"/>
                <w:sz w:val="18"/>
                <w:szCs w:val="18"/>
                <w:lang w:eastAsia="en-AU"/>
              </w:rPr>
              <w:t xml:space="preserve"> therapy (ICBT) </w:t>
            </w:r>
          </w:p>
        </w:tc>
        <w:tc>
          <w:tcPr>
            <w:tcW w:w="2942" w:type="dxa"/>
            <w:tcBorders>
              <w:top w:val="nil"/>
              <w:left w:val="nil"/>
              <w:bottom w:val="single" w:sz="4" w:space="0" w:color="auto"/>
              <w:right w:val="single" w:sz="4" w:space="0" w:color="auto"/>
            </w:tcBorders>
            <w:shd w:val="clear" w:color="auto" w:fill="auto"/>
            <w:hideMark/>
          </w:tcPr>
          <w:p w14:paraId="1064C370"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€176.84 mean health care cost, €2426.20 mean societal cost; Components: healthcare visits, non-healthcare related support, medication and supplements, absenteeism and presenteeism</w:t>
            </w:r>
          </w:p>
        </w:tc>
        <w:tc>
          <w:tcPr>
            <w:tcW w:w="0" w:type="auto"/>
            <w:tcBorders>
              <w:top w:val="nil"/>
              <w:left w:val="nil"/>
              <w:bottom w:val="single" w:sz="4" w:space="0" w:color="auto"/>
              <w:right w:val="single" w:sz="4" w:space="0" w:color="auto"/>
            </w:tcBorders>
            <w:shd w:val="clear" w:color="auto" w:fill="auto"/>
            <w:hideMark/>
          </w:tcPr>
          <w:p w14:paraId="04AA5C9C"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 xml:space="preserve">€145.36 mean health care cost, €3502.5 mean societal </w:t>
            </w:r>
            <w:proofErr w:type="gramStart"/>
            <w:r w:rsidRPr="009178B0">
              <w:rPr>
                <w:rFonts w:ascii="Calibri" w:hAnsi="Calibri" w:cs="Calibri"/>
                <w:color w:val="000000"/>
                <w:sz w:val="18"/>
                <w:szCs w:val="18"/>
                <w:lang w:eastAsia="en-AU"/>
              </w:rPr>
              <w:t>cost;  Components</w:t>
            </w:r>
            <w:proofErr w:type="gramEnd"/>
            <w:r w:rsidRPr="009178B0">
              <w:rPr>
                <w:rFonts w:ascii="Calibri" w:hAnsi="Calibri" w:cs="Calibri"/>
                <w:color w:val="000000"/>
                <w:sz w:val="18"/>
                <w:szCs w:val="18"/>
                <w:lang w:eastAsia="en-AU"/>
              </w:rPr>
              <w:t>: healthcare visits, non-healthcare related support, medication and supplements, absenteeism and presenteeism</w:t>
            </w:r>
          </w:p>
        </w:tc>
        <w:tc>
          <w:tcPr>
            <w:tcW w:w="0" w:type="auto"/>
            <w:tcBorders>
              <w:top w:val="nil"/>
              <w:left w:val="nil"/>
              <w:bottom w:val="single" w:sz="4" w:space="0" w:color="auto"/>
              <w:right w:val="single" w:sz="4" w:space="0" w:color="auto"/>
            </w:tcBorders>
            <w:shd w:val="clear" w:color="auto" w:fill="auto"/>
            <w:hideMark/>
          </w:tcPr>
          <w:p w14:paraId="16AF73A3"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QALY gained; differences in remitter status</w:t>
            </w:r>
          </w:p>
        </w:tc>
        <w:tc>
          <w:tcPr>
            <w:tcW w:w="0" w:type="auto"/>
            <w:tcBorders>
              <w:top w:val="nil"/>
              <w:left w:val="nil"/>
              <w:bottom w:val="single" w:sz="4" w:space="0" w:color="auto"/>
              <w:right w:val="single" w:sz="4" w:space="0" w:color="auto"/>
            </w:tcBorders>
            <w:shd w:val="clear" w:color="auto" w:fill="auto"/>
            <w:hideMark/>
          </w:tcPr>
          <w:p w14:paraId="63F3F912"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Societal ICER indicating cost-savings (-€17 900 per differences in remitter status), CUA ICER not calculated due to no difference in utility</w:t>
            </w:r>
          </w:p>
        </w:tc>
        <w:tc>
          <w:tcPr>
            <w:tcW w:w="0" w:type="auto"/>
            <w:tcBorders>
              <w:top w:val="nil"/>
              <w:left w:val="nil"/>
              <w:bottom w:val="single" w:sz="4" w:space="0" w:color="auto"/>
              <w:right w:val="single" w:sz="4" w:space="0" w:color="auto"/>
            </w:tcBorders>
            <w:shd w:val="clear" w:color="auto" w:fill="auto"/>
            <w:hideMark/>
          </w:tcPr>
          <w:p w14:paraId="21A724F9"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 xml:space="preserve">Threshold not stated but at €30,000 WTP based on acceptability curve, around 90% probability of cost-effective.  </w:t>
            </w:r>
          </w:p>
        </w:tc>
      </w:tr>
      <w:tr w:rsidR="009178B0" w:rsidRPr="009178B0" w14:paraId="4F10249A" w14:textId="77777777" w:rsidTr="00E746C7">
        <w:trPr>
          <w:trHeight w:val="2841"/>
        </w:trPr>
        <w:tc>
          <w:tcPr>
            <w:tcW w:w="0" w:type="auto"/>
            <w:tcBorders>
              <w:top w:val="nil"/>
              <w:left w:val="single" w:sz="4" w:space="0" w:color="auto"/>
              <w:bottom w:val="single" w:sz="4" w:space="0" w:color="auto"/>
              <w:right w:val="single" w:sz="4" w:space="0" w:color="auto"/>
            </w:tcBorders>
            <w:shd w:val="clear" w:color="auto" w:fill="auto"/>
            <w:hideMark/>
          </w:tcPr>
          <w:p w14:paraId="16FEB91A" w14:textId="2D55DA58" w:rsidR="009178B0" w:rsidRPr="008F61F3" w:rsidRDefault="009178B0" w:rsidP="00725226">
            <w:pPr>
              <w:contextualSpacing/>
              <w:rPr>
                <w:rFonts w:ascii="Calibri" w:hAnsi="Calibri" w:cs="Calibri"/>
                <w:color w:val="000000"/>
                <w:sz w:val="18"/>
                <w:szCs w:val="18"/>
                <w:lang w:val="fr-FR" w:eastAsia="en-AU"/>
              </w:rPr>
            </w:pPr>
            <w:proofErr w:type="spellStart"/>
            <w:r w:rsidRPr="008F61F3">
              <w:rPr>
                <w:rFonts w:ascii="Calibri" w:hAnsi="Calibri" w:cs="Calibri"/>
                <w:color w:val="000000"/>
                <w:sz w:val="18"/>
                <w:szCs w:val="18"/>
                <w:lang w:val="fr-FR" w:eastAsia="en-AU"/>
              </w:rPr>
              <w:t>Piera</w:t>
            </w:r>
            <w:proofErr w:type="spellEnd"/>
            <w:r w:rsidRPr="008F61F3">
              <w:rPr>
                <w:rFonts w:ascii="Calibri" w:hAnsi="Calibri" w:cs="Calibri"/>
                <w:color w:val="000000"/>
                <w:sz w:val="18"/>
                <w:szCs w:val="18"/>
                <w:lang w:val="fr-FR" w:eastAsia="en-AU"/>
              </w:rPr>
              <w:t xml:space="preserve">-Jimenez et al. </w:t>
            </w:r>
            <w:r w:rsidRPr="008F61F3">
              <w:rPr>
                <w:rFonts w:ascii="Calibri" w:hAnsi="Calibri" w:cs="Calibri"/>
                <w:noProof/>
                <w:color w:val="000000"/>
                <w:sz w:val="18"/>
                <w:szCs w:val="18"/>
                <w:lang w:val="fr-FR" w:eastAsia="en-AU"/>
              </w:rPr>
              <w:t>(2021)</w:t>
            </w:r>
            <w:r w:rsidR="00C90F74">
              <w:rPr>
                <w:rFonts w:ascii="Calibri" w:hAnsi="Calibri" w:cs="Calibri"/>
                <w:noProof/>
                <w:color w:val="000000"/>
                <w:sz w:val="18"/>
                <w:szCs w:val="18"/>
                <w:lang w:val="fr-FR" w:eastAsia="en-AU"/>
              </w:rPr>
              <w:fldChar w:fldCharType="begin"/>
            </w:r>
            <w:r w:rsidR="001D5542">
              <w:rPr>
                <w:rFonts w:ascii="Calibri" w:hAnsi="Calibri" w:cs="Calibri"/>
                <w:noProof/>
                <w:color w:val="000000"/>
                <w:sz w:val="18"/>
                <w:szCs w:val="18"/>
                <w:lang w:val="fr-FR" w:eastAsia="en-AU"/>
              </w:rPr>
              <w:instrText xml:space="preserve"> ADDIN EN.CITE &lt;EndNote&gt;&lt;Cite&gt;&lt;Author&gt;Piera-Jimenez&lt;/Author&gt;&lt;Year&gt;2021&lt;/Year&gt;&lt;RecNum&gt;98&lt;/RecNum&gt;&lt;DisplayText&gt;&lt;style face="superscript"&gt;30&lt;/style&gt;&lt;/DisplayText&gt;&lt;record&gt;&lt;rec-number&gt;98&lt;/rec-number&gt;&lt;foreign-keys&gt;&lt;key app="EN" db-id="dawtr0zrkrzfa5edzzlpe2we0xa00t90vvr2" timestamp="1630904449"&gt;98&lt;/key&gt;&lt;/foreign-keys&gt;&lt;ref-type name="Journal Article"&gt;17&lt;/ref-type&gt;&lt;contributors&gt;&lt;authors&gt;&lt;author&gt;Piera-Jimenez, Jordi&lt;/author&gt;&lt;author&gt;Etzelmueller, Anne&lt;/author&gt;&lt;author&gt;Kolovos, Spyros&lt;/author&gt;&lt;author&gt;Folkvord, Frans&lt;/author&gt;&lt;author&gt;Lupianez-Villanueva, Francisco&lt;/author&gt;&lt;/authors&gt;&lt;/contributors&gt;&lt;titles&gt;&lt;title&gt;Guided Internet-Based Cognitive Behavioral Therapy for Depression: Implementation Cost-Effectiveness Study&lt;/title&gt;&lt;secondary-title&gt;Journal of medical Internet research&lt;/secondary-title&gt;&lt;/titles&gt;&lt;periodical&gt;&lt;full-title&gt;Journal of medical Internet research&lt;/full-title&gt;&lt;/periodical&gt;&lt;pages&gt;e27410&lt;/pages&gt;&lt;volume&gt;23&lt;/volume&gt;&lt;number&gt;5&lt;/number&gt;&lt;dates&gt;&lt;year&gt;2021&lt;/year&gt;&lt;/dates&gt;&lt;pub-location&gt;Canada&lt;/pub-location&gt;&lt;urls&gt;&lt;related-urls&gt;&lt;url&gt;http://ovidsp.ovid.com/ovidweb.cgi?T=JS&amp;amp;PAGE=reference&amp;amp;D=prem&amp;amp;NEWS=N&amp;amp;AN=33973857&lt;/url&gt;&lt;/related-urls&gt;&lt;/urls&gt;&lt;electronic-resource-num&gt;https://dx.doi.org/10.2196/27410&lt;/electronic-resource-num&gt;&lt;/record&gt;&lt;/Cite&gt;&lt;/EndNote&gt;</w:instrText>
            </w:r>
            <w:r w:rsidR="00C90F74">
              <w:rPr>
                <w:rFonts w:ascii="Calibri" w:hAnsi="Calibri" w:cs="Calibri"/>
                <w:noProof/>
                <w:color w:val="000000"/>
                <w:sz w:val="18"/>
                <w:szCs w:val="18"/>
                <w:lang w:val="fr-FR" w:eastAsia="en-AU"/>
              </w:rPr>
              <w:fldChar w:fldCharType="separate"/>
            </w:r>
            <w:r w:rsidR="001D5542" w:rsidRPr="001D5542">
              <w:rPr>
                <w:rFonts w:ascii="Calibri" w:hAnsi="Calibri" w:cs="Calibri"/>
                <w:noProof/>
                <w:color w:val="000000"/>
                <w:sz w:val="18"/>
                <w:szCs w:val="18"/>
                <w:vertAlign w:val="superscript"/>
                <w:lang w:val="fr-FR" w:eastAsia="en-AU"/>
              </w:rPr>
              <w:t>30</w:t>
            </w:r>
            <w:r w:rsidR="00C90F74">
              <w:rPr>
                <w:rFonts w:ascii="Calibri" w:hAnsi="Calibri" w:cs="Calibri"/>
                <w:noProof/>
                <w:color w:val="000000"/>
                <w:sz w:val="18"/>
                <w:szCs w:val="18"/>
                <w:lang w:val="fr-FR" w:eastAsia="en-AU"/>
              </w:rPr>
              <w:fldChar w:fldCharType="end"/>
            </w:r>
          </w:p>
          <w:p w14:paraId="450FDACF" w14:textId="77777777" w:rsidR="009178B0" w:rsidRPr="008F61F3" w:rsidRDefault="009178B0" w:rsidP="00725226">
            <w:pPr>
              <w:contextualSpacing/>
              <w:rPr>
                <w:rFonts w:ascii="Calibri" w:hAnsi="Calibri" w:cs="Calibri"/>
                <w:color w:val="000000"/>
                <w:sz w:val="18"/>
                <w:szCs w:val="18"/>
                <w:lang w:val="fr-FR" w:eastAsia="en-AU"/>
              </w:rPr>
            </w:pPr>
            <w:r w:rsidRPr="008F61F3">
              <w:rPr>
                <w:rFonts w:ascii="Calibri" w:hAnsi="Calibri" w:cs="Calibri"/>
                <w:color w:val="000000"/>
                <w:sz w:val="18"/>
                <w:szCs w:val="18"/>
                <w:lang w:val="fr-FR" w:eastAsia="en-AU"/>
              </w:rPr>
              <w:t>Spain</w:t>
            </w:r>
          </w:p>
        </w:tc>
        <w:tc>
          <w:tcPr>
            <w:tcW w:w="1471" w:type="dxa"/>
            <w:tcBorders>
              <w:top w:val="nil"/>
              <w:left w:val="nil"/>
              <w:bottom w:val="single" w:sz="4" w:space="0" w:color="auto"/>
              <w:right w:val="single" w:sz="4" w:space="0" w:color="auto"/>
            </w:tcBorders>
            <w:shd w:val="clear" w:color="auto" w:fill="auto"/>
            <w:hideMark/>
          </w:tcPr>
          <w:p w14:paraId="0C4A122A"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Economic modelling (Markov</w:t>
            </w:r>
            <w:proofErr w:type="gramStart"/>
            <w:r w:rsidRPr="009178B0">
              <w:rPr>
                <w:rFonts w:ascii="Calibri" w:hAnsi="Calibri" w:cs="Calibri"/>
                <w:color w:val="000000"/>
                <w:sz w:val="18"/>
                <w:szCs w:val="18"/>
                <w:lang w:eastAsia="en-AU"/>
              </w:rPr>
              <w:t>);</w:t>
            </w:r>
            <w:proofErr w:type="gramEnd"/>
            <w:r w:rsidRPr="009178B0">
              <w:rPr>
                <w:rFonts w:ascii="Calibri" w:hAnsi="Calibri" w:cs="Calibri"/>
                <w:color w:val="000000"/>
                <w:sz w:val="18"/>
                <w:szCs w:val="18"/>
                <w:lang w:eastAsia="en-AU"/>
              </w:rPr>
              <w:t xml:space="preserve"> </w:t>
            </w:r>
          </w:p>
          <w:p w14:paraId="10A79C5E"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229 adult patients (18 years and older</w:t>
            </w:r>
            <w:proofErr w:type="gramStart"/>
            <w:r w:rsidRPr="009178B0">
              <w:rPr>
                <w:rFonts w:ascii="Calibri" w:hAnsi="Calibri" w:cs="Calibri"/>
                <w:color w:val="000000"/>
                <w:sz w:val="18"/>
                <w:szCs w:val="18"/>
                <w:lang w:eastAsia="en-AU"/>
              </w:rPr>
              <w:t>);</w:t>
            </w:r>
            <w:proofErr w:type="gramEnd"/>
            <w:r w:rsidRPr="009178B0">
              <w:rPr>
                <w:rFonts w:ascii="Calibri" w:hAnsi="Calibri" w:cs="Calibri"/>
                <w:color w:val="000000"/>
                <w:sz w:val="18"/>
                <w:szCs w:val="18"/>
                <w:lang w:eastAsia="en-AU"/>
              </w:rPr>
              <w:t xml:space="preserve"> </w:t>
            </w:r>
          </w:p>
          <w:p w14:paraId="09268417"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Healthcare and societal perspective</w:t>
            </w:r>
          </w:p>
        </w:tc>
        <w:tc>
          <w:tcPr>
            <w:tcW w:w="1276" w:type="dxa"/>
            <w:tcBorders>
              <w:top w:val="nil"/>
              <w:left w:val="nil"/>
              <w:bottom w:val="single" w:sz="4" w:space="0" w:color="auto"/>
              <w:right w:val="single" w:sz="4" w:space="0" w:color="auto"/>
            </w:tcBorders>
            <w:shd w:val="clear" w:color="auto" w:fill="auto"/>
            <w:hideMark/>
          </w:tcPr>
          <w:p w14:paraId="25A613D7"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Major depressive disorder</w:t>
            </w:r>
          </w:p>
        </w:tc>
        <w:tc>
          <w:tcPr>
            <w:tcW w:w="1661" w:type="dxa"/>
            <w:tcBorders>
              <w:top w:val="nil"/>
              <w:left w:val="nil"/>
              <w:bottom w:val="single" w:sz="4" w:space="0" w:color="auto"/>
              <w:right w:val="single" w:sz="4" w:space="0" w:color="auto"/>
            </w:tcBorders>
            <w:shd w:val="clear" w:color="auto" w:fill="auto"/>
            <w:hideMark/>
          </w:tcPr>
          <w:p w14:paraId="6F53DC65"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 xml:space="preserve">Community internet-based cognitive </w:t>
            </w:r>
            <w:proofErr w:type="spellStart"/>
            <w:r w:rsidRPr="009178B0">
              <w:rPr>
                <w:rFonts w:ascii="Calibri" w:hAnsi="Calibri" w:cs="Calibri"/>
                <w:color w:val="000000"/>
                <w:sz w:val="18"/>
                <w:szCs w:val="18"/>
                <w:lang w:eastAsia="en-AU"/>
              </w:rPr>
              <w:t>behavioral</w:t>
            </w:r>
            <w:proofErr w:type="spellEnd"/>
            <w:r w:rsidRPr="009178B0">
              <w:rPr>
                <w:rFonts w:ascii="Calibri" w:hAnsi="Calibri" w:cs="Calibri"/>
                <w:color w:val="000000"/>
                <w:sz w:val="18"/>
                <w:szCs w:val="18"/>
                <w:lang w:eastAsia="en-AU"/>
              </w:rPr>
              <w:t xml:space="preserve"> therapy intervention</w:t>
            </w:r>
          </w:p>
        </w:tc>
        <w:tc>
          <w:tcPr>
            <w:tcW w:w="2942" w:type="dxa"/>
            <w:tcBorders>
              <w:top w:val="nil"/>
              <w:left w:val="nil"/>
              <w:bottom w:val="single" w:sz="4" w:space="0" w:color="auto"/>
              <w:right w:val="single" w:sz="4" w:space="0" w:color="auto"/>
            </w:tcBorders>
            <w:shd w:val="clear" w:color="auto" w:fill="auto"/>
            <w:hideMark/>
          </w:tcPr>
          <w:p w14:paraId="7F3AFEDB"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 xml:space="preserve">Not reported; Costs for health care costs included remission and depression; costs for societal included loss of </w:t>
            </w:r>
            <w:proofErr w:type="spellStart"/>
            <w:r w:rsidRPr="009178B0">
              <w:rPr>
                <w:rFonts w:ascii="Calibri" w:hAnsi="Calibri" w:cs="Calibri"/>
                <w:color w:val="000000"/>
                <w:sz w:val="18"/>
                <w:szCs w:val="18"/>
                <w:lang w:eastAsia="en-AU"/>
              </w:rPr>
              <w:t>labor</w:t>
            </w:r>
            <w:proofErr w:type="spellEnd"/>
            <w:r w:rsidRPr="009178B0">
              <w:rPr>
                <w:rFonts w:ascii="Calibri" w:hAnsi="Calibri" w:cs="Calibri"/>
                <w:color w:val="000000"/>
                <w:sz w:val="18"/>
                <w:szCs w:val="18"/>
                <w:lang w:eastAsia="en-AU"/>
              </w:rPr>
              <w:t xml:space="preserve"> productivity</w:t>
            </w:r>
          </w:p>
        </w:tc>
        <w:tc>
          <w:tcPr>
            <w:tcW w:w="0" w:type="auto"/>
            <w:tcBorders>
              <w:top w:val="nil"/>
              <w:left w:val="nil"/>
              <w:bottom w:val="single" w:sz="4" w:space="0" w:color="auto"/>
              <w:right w:val="single" w:sz="4" w:space="0" w:color="auto"/>
            </w:tcBorders>
            <w:shd w:val="clear" w:color="auto" w:fill="auto"/>
            <w:hideMark/>
          </w:tcPr>
          <w:p w14:paraId="1550149E"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 xml:space="preserve">Not reported; Costs for health care costs included remission and depression; costs for societal included loss of </w:t>
            </w:r>
            <w:proofErr w:type="spellStart"/>
            <w:r w:rsidRPr="009178B0">
              <w:rPr>
                <w:rFonts w:ascii="Calibri" w:hAnsi="Calibri" w:cs="Calibri"/>
                <w:color w:val="000000"/>
                <w:sz w:val="18"/>
                <w:szCs w:val="18"/>
                <w:lang w:eastAsia="en-AU"/>
              </w:rPr>
              <w:t>labor</w:t>
            </w:r>
            <w:proofErr w:type="spellEnd"/>
            <w:r w:rsidRPr="009178B0">
              <w:rPr>
                <w:rFonts w:ascii="Calibri" w:hAnsi="Calibri" w:cs="Calibri"/>
                <w:color w:val="000000"/>
                <w:sz w:val="18"/>
                <w:szCs w:val="18"/>
                <w:lang w:eastAsia="en-AU"/>
              </w:rPr>
              <w:t xml:space="preserve"> productivity</w:t>
            </w:r>
          </w:p>
        </w:tc>
        <w:tc>
          <w:tcPr>
            <w:tcW w:w="0" w:type="auto"/>
            <w:tcBorders>
              <w:top w:val="nil"/>
              <w:left w:val="nil"/>
              <w:bottom w:val="single" w:sz="4" w:space="0" w:color="auto"/>
              <w:right w:val="single" w:sz="4" w:space="0" w:color="auto"/>
            </w:tcBorders>
            <w:shd w:val="clear" w:color="auto" w:fill="auto"/>
            <w:hideMark/>
          </w:tcPr>
          <w:p w14:paraId="3C33AB05"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QALY gained</w:t>
            </w:r>
          </w:p>
        </w:tc>
        <w:tc>
          <w:tcPr>
            <w:tcW w:w="0" w:type="auto"/>
            <w:tcBorders>
              <w:top w:val="nil"/>
              <w:left w:val="nil"/>
              <w:bottom w:val="single" w:sz="4" w:space="0" w:color="auto"/>
              <w:right w:val="single" w:sz="4" w:space="0" w:color="auto"/>
            </w:tcBorders>
            <w:shd w:val="clear" w:color="auto" w:fill="auto"/>
            <w:hideMark/>
          </w:tcPr>
          <w:p w14:paraId="2534AC72"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 xml:space="preserve">Over a lifetime time horizon (100 years): €29,366.92 per QALY gained for healthcare perspective, €27,783.38 per QALY gained for societal perspective </w:t>
            </w:r>
          </w:p>
        </w:tc>
        <w:tc>
          <w:tcPr>
            <w:tcW w:w="0" w:type="auto"/>
            <w:tcBorders>
              <w:top w:val="nil"/>
              <w:left w:val="nil"/>
              <w:bottom w:val="single" w:sz="4" w:space="0" w:color="auto"/>
              <w:right w:val="single" w:sz="4" w:space="0" w:color="auto"/>
            </w:tcBorders>
            <w:shd w:val="clear" w:color="auto" w:fill="auto"/>
            <w:hideMark/>
          </w:tcPr>
          <w:p w14:paraId="70C84BC8"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At WTP of €30,000 intervention is cost-effective (probability of being cost-effective not reported)</w:t>
            </w:r>
          </w:p>
        </w:tc>
      </w:tr>
      <w:tr w:rsidR="009178B0" w:rsidRPr="009178B0" w14:paraId="5C9F628E" w14:textId="77777777" w:rsidTr="00E746C7">
        <w:trPr>
          <w:trHeight w:val="564"/>
        </w:trPr>
        <w:tc>
          <w:tcPr>
            <w:tcW w:w="0" w:type="auto"/>
            <w:tcBorders>
              <w:top w:val="nil"/>
              <w:left w:val="single" w:sz="4" w:space="0" w:color="auto"/>
              <w:bottom w:val="single" w:sz="4" w:space="0" w:color="auto"/>
              <w:right w:val="single" w:sz="4" w:space="0" w:color="auto"/>
            </w:tcBorders>
            <w:shd w:val="clear" w:color="auto" w:fill="auto"/>
            <w:hideMark/>
          </w:tcPr>
          <w:p w14:paraId="395905FB" w14:textId="175529A9"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 xml:space="preserve">Richards et al. </w:t>
            </w:r>
            <w:r w:rsidRPr="009178B0">
              <w:rPr>
                <w:rFonts w:ascii="Calibri" w:hAnsi="Calibri" w:cs="Calibri"/>
                <w:noProof/>
                <w:color w:val="000000"/>
                <w:sz w:val="18"/>
                <w:szCs w:val="18"/>
                <w:lang w:eastAsia="en-AU"/>
              </w:rPr>
              <w:t>(2020)</w:t>
            </w:r>
            <w:r w:rsidR="00C90F74">
              <w:rPr>
                <w:rFonts w:ascii="Calibri" w:hAnsi="Calibri" w:cs="Calibri"/>
                <w:noProof/>
                <w:color w:val="000000"/>
                <w:sz w:val="18"/>
                <w:szCs w:val="18"/>
                <w:lang w:eastAsia="en-AU"/>
              </w:rPr>
              <w:fldChar w:fldCharType="begin"/>
            </w:r>
            <w:r w:rsidR="001D5542">
              <w:rPr>
                <w:rFonts w:ascii="Calibri" w:hAnsi="Calibri" w:cs="Calibri"/>
                <w:noProof/>
                <w:color w:val="000000"/>
                <w:sz w:val="18"/>
                <w:szCs w:val="18"/>
                <w:lang w:eastAsia="en-AU"/>
              </w:rPr>
              <w:instrText xml:space="preserve"> ADDIN EN.CITE &lt;EndNote&gt;&lt;Cite&gt;&lt;Author&gt;Richards&lt;/Author&gt;&lt;Year&gt;2020&lt;/Year&gt;&lt;RecNum&gt;99&lt;/RecNum&gt;&lt;DisplayText&gt;&lt;style face="superscript"&gt;31&lt;/style&gt;&lt;/DisplayText&gt;&lt;record&gt;&lt;rec-number&gt;99&lt;/rec-number&gt;&lt;foreign-keys&gt;&lt;key app="EN" db-id="dawtr0zrkrzfa5edzzlpe2we0xa00t90vvr2" timestamp="1630904449"&gt;99&lt;/key&gt;&lt;/foreign-keys&gt;&lt;ref-type name="Journal Article"&gt;17&lt;/ref-type&gt;&lt;contributors&gt;&lt;authors&gt;&lt;author&gt;Richards, D.&lt;/author&gt;&lt;author&gt;Enrique, A.&lt;/author&gt;&lt;author&gt;Eilert, N.&lt;/author&gt;&lt;author&gt;Franklin, M.&lt;/author&gt;&lt;author&gt;Palacios, J.&lt;/author&gt;&lt;author&gt;Duffy, D.&lt;/author&gt;&lt;author&gt;Earley, C.&lt;/author&gt;&lt;author&gt;Chapman, J.&lt;/author&gt;&lt;author&gt;Jell, G.&lt;/author&gt;&lt;author&gt;Sollesse, S.&lt;/author&gt;&lt;author&gt;et al.,&lt;/author&gt;&lt;/authors&gt;&lt;/contributors&gt;&lt;titles&gt;&lt;title&gt;A pragmatic randomized waitlist-controlled effectiveness and cost-effectiveness trial of digital interventions for depression and anxiety&lt;/title&gt;&lt;secondary-title&gt;NPJ digital medicine&lt;/secondary-title&gt;&lt;/titles&gt;&lt;periodical&gt;&lt;full-title&gt;NPJ digital medicine&lt;/full-title&gt;&lt;/periodical&gt;&lt;volume&gt;3&lt;/volume&gt;&lt;number&gt;1&lt;/number&gt;&lt;dates&gt;&lt;year&gt;2020&lt;/year&gt;&lt;/dates&gt;&lt;accession-num&gt;CN-02143093&lt;/accession-num&gt;&lt;urls&gt;&lt;related-urls&gt;&lt;url&gt;https://www.cochranelibrary.com/central/doi/10.1002/central/CN-02143093/full&lt;/url&gt;&lt;url&gt;https://www.nature.com/articles/s41746-020-0293-8.pdf&lt;/url&gt;&lt;/related-urls&gt;&lt;/urls&gt;&lt;electronic-resource-num&gt;10.1038/s41746-020-0293-8&lt;/electronic-resource-num&gt;&lt;/record&gt;&lt;/Cite&gt;&lt;/EndNote&gt;</w:instrText>
            </w:r>
            <w:r w:rsidR="00C90F74">
              <w:rPr>
                <w:rFonts w:ascii="Calibri" w:hAnsi="Calibri" w:cs="Calibri"/>
                <w:noProof/>
                <w:color w:val="000000"/>
                <w:sz w:val="18"/>
                <w:szCs w:val="18"/>
                <w:lang w:eastAsia="en-AU"/>
              </w:rPr>
              <w:fldChar w:fldCharType="separate"/>
            </w:r>
            <w:r w:rsidR="001D5542" w:rsidRPr="001D5542">
              <w:rPr>
                <w:rFonts w:ascii="Calibri" w:hAnsi="Calibri" w:cs="Calibri"/>
                <w:noProof/>
                <w:color w:val="000000"/>
                <w:sz w:val="18"/>
                <w:szCs w:val="18"/>
                <w:vertAlign w:val="superscript"/>
                <w:lang w:eastAsia="en-AU"/>
              </w:rPr>
              <w:t>31</w:t>
            </w:r>
            <w:r w:rsidR="00C90F74">
              <w:rPr>
                <w:rFonts w:ascii="Calibri" w:hAnsi="Calibri" w:cs="Calibri"/>
                <w:noProof/>
                <w:color w:val="000000"/>
                <w:sz w:val="18"/>
                <w:szCs w:val="18"/>
                <w:lang w:eastAsia="en-AU"/>
              </w:rPr>
              <w:fldChar w:fldCharType="end"/>
            </w:r>
          </w:p>
          <w:p w14:paraId="27474673"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UK</w:t>
            </w:r>
          </w:p>
        </w:tc>
        <w:tc>
          <w:tcPr>
            <w:tcW w:w="1471" w:type="dxa"/>
            <w:tcBorders>
              <w:top w:val="nil"/>
              <w:left w:val="nil"/>
              <w:bottom w:val="single" w:sz="4" w:space="0" w:color="auto"/>
              <w:right w:val="single" w:sz="4" w:space="0" w:color="auto"/>
            </w:tcBorders>
            <w:shd w:val="clear" w:color="auto" w:fill="auto"/>
            <w:hideMark/>
          </w:tcPr>
          <w:p w14:paraId="74668291" w14:textId="77777777" w:rsidR="009178B0" w:rsidRPr="009178B0" w:rsidRDefault="009178B0" w:rsidP="00725226">
            <w:pPr>
              <w:contextualSpacing/>
              <w:rPr>
                <w:rFonts w:ascii="Calibri" w:hAnsi="Calibri" w:cs="Calibri"/>
                <w:color w:val="000000"/>
                <w:sz w:val="18"/>
                <w:szCs w:val="18"/>
                <w:lang w:eastAsia="en-AU"/>
              </w:rPr>
            </w:pPr>
            <w:proofErr w:type="gramStart"/>
            <w:r w:rsidRPr="009178B0">
              <w:rPr>
                <w:rFonts w:ascii="Calibri" w:hAnsi="Calibri" w:cs="Calibri"/>
                <w:color w:val="000000"/>
                <w:sz w:val="18"/>
                <w:szCs w:val="18"/>
                <w:lang w:eastAsia="en-AU"/>
              </w:rPr>
              <w:t>RCT;</w:t>
            </w:r>
            <w:proofErr w:type="gramEnd"/>
            <w:r w:rsidRPr="009178B0">
              <w:rPr>
                <w:rFonts w:ascii="Calibri" w:hAnsi="Calibri" w:cs="Calibri"/>
                <w:color w:val="000000"/>
                <w:sz w:val="18"/>
                <w:szCs w:val="18"/>
                <w:lang w:eastAsia="en-AU"/>
              </w:rPr>
              <w:t xml:space="preserve"> </w:t>
            </w:r>
          </w:p>
          <w:p w14:paraId="1BABD7E2"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 xml:space="preserve">361 </w:t>
            </w:r>
            <w:proofErr w:type="gramStart"/>
            <w:r w:rsidRPr="009178B0">
              <w:rPr>
                <w:rFonts w:ascii="Calibri" w:hAnsi="Calibri" w:cs="Calibri"/>
                <w:color w:val="000000"/>
                <w:sz w:val="18"/>
                <w:szCs w:val="18"/>
                <w:lang w:eastAsia="en-AU"/>
              </w:rPr>
              <w:t>patients;</w:t>
            </w:r>
            <w:proofErr w:type="gramEnd"/>
            <w:r w:rsidRPr="009178B0">
              <w:rPr>
                <w:rFonts w:ascii="Calibri" w:hAnsi="Calibri" w:cs="Calibri"/>
                <w:color w:val="000000"/>
                <w:sz w:val="18"/>
                <w:szCs w:val="18"/>
                <w:lang w:eastAsia="en-AU"/>
              </w:rPr>
              <w:t xml:space="preserve"> </w:t>
            </w:r>
          </w:p>
          <w:p w14:paraId="2A85BF76"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Health and social care perspective</w:t>
            </w:r>
          </w:p>
        </w:tc>
        <w:tc>
          <w:tcPr>
            <w:tcW w:w="1276" w:type="dxa"/>
            <w:tcBorders>
              <w:top w:val="nil"/>
              <w:left w:val="nil"/>
              <w:bottom w:val="single" w:sz="4" w:space="0" w:color="auto"/>
              <w:right w:val="single" w:sz="4" w:space="0" w:color="auto"/>
            </w:tcBorders>
            <w:shd w:val="clear" w:color="auto" w:fill="auto"/>
            <w:hideMark/>
          </w:tcPr>
          <w:p w14:paraId="680EDAD8"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Depression and anxiety</w:t>
            </w:r>
          </w:p>
        </w:tc>
        <w:tc>
          <w:tcPr>
            <w:tcW w:w="1661" w:type="dxa"/>
            <w:tcBorders>
              <w:top w:val="nil"/>
              <w:left w:val="nil"/>
              <w:bottom w:val="single" w:sz="4" w:space="0" w:color="auto"/>
              <w:right w:val="single" w:sz="4" w:space="0" w:color="auto"/>
            </w:tcBorders>
            <w:shd w:val="clear" w:color="auto" w:fill="auto"/>
            <w:hideMark/>
          </w:tcPr>
          <w:p w14:paraId="1CEE8D87"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A low-density intervention delivered over 8 weeks, Internet-delivered cognitive behavioural therapy (</w:t>
            </w:r>
            <w:proofErr w:type="spellStart"/>
            <w:r w:rsidRPr="009178B0">
              <w:rPr>
                <w:rFonts w:ascii="Calibri" w:hAnsi="Calibri" w:cs="Calibri"/>
                <w:color w:val="000000"/>
                <w:sz w:val="18"/>
                <w:szCs w:val="18"/>
                <w:lang w:eastAsia="en-AU"/>
              </w:rPr>
              <w:t>iCBT</w:t>
            </w:r>
            <w:proofErr w:type="spellEnd"/>
            <w:r w:rsidRPr="009178B0">
              <w:rPr>
                <w:rFonts w:ascii="Calibri" w:hAnsi="Calibri" w:cs="Calibri"/>
                <w:color w:val="000000"/>
                <w:sz w:val="18"/>
                <w:szCs w:val="18"/>
                <w:lang w:eastAsia="en-AU"/>
              </w:rPr>
              <w:t>)</w:t>
            </w:r>
          </w:p>
        </w:tc>
        <w:tc>
          <w:tcPr>
            <w:tcW w:w="2942" w:type="dxa"/>
            <w:tcBorders>
              <w:top w:val="nil"/>
              <w:left w:val="nil"/>
              <w:bottom w:val="single" w:sz="4" w:space="0" w:color="auto"/>
              <w:right w:val="single" w:sz="4" w:space="0" w:color="auto"/>
            </w:tcBorders>
            <w:shd w:val="clear" w:color="auto" w:fill="auto"/>
            <w:hideMark/>
          </w:tcPr>
          <w:p w14:paraId="06B82D97"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£198.71 per patient over the 8-week intervention period; Components: intervention delivery, health professional visits, health care costs (ambulance and inpatient/day care)</w:t>
            </w:r>
          </w:p>
        </w:tc>
        <w:tc>
          <w:tcPr>
            <w:tcW w:w="0" w:type="auto"/>
            <w:tcBorders>
              <w:top w:val="nil"/>
              <w:left w:val="nil"/>
              <w:bottom w:val="single" w:sz="4" w:space="0" w:color="auto"/>
              <w:right w:val="single" w:sz="4" w:space="0" w:color="auto"/>
            </w:tcBorders>
            <w:shd w:val="clear" w:color="auto" w:fill="auto"/>
            <w:hideMark/>
          </w:tcPr>
          <w:p w14:paraId="62B9C083"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£102.99 per patient at 8 weeks; Components: intervention delivery, health professional visits, health care costs (ambulance and inpatient/day care)</w:t>
            </w:r>
          </w:p>
        </w:tc>
        <w:tc>
          <w:tcPr>
            <w:tcW w:w="0" w:type="auto"/>
            <w:tcBorders>
              <w:top w:val="nil"/>
              <w:left w:val="nil"/>
              <w:bottom w:val="single" w:sz="4" w:space="0" w:color="auto"/>
              <w:right w:val="single" w:sz="4" w:space="0" w:color="auto"/>
            </w:tcBorders>
            <w:shd w:val="clear" w:color="auto" w:fill="auto"/>
            <w:hideMark/>
          </w:tcPr>
          <w:p w14:paraId="0B1B4672"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QALY gained</w:t>
            </w:r>
          </w:p>
        </w:tc>
        <w:tc>
          <w:tcPr>
            <w:tcW w:w="0" w:type="auto"/>
            <w:tcBorders>
              <w:top w:val="nil"/>
              <w:left w:val="nil"/>
              <w:bottom w:val="single" w:sz="4" w:space="0" w:color="auto"/>
              <w:right w:val="single" w:sz="4" w:space="0" w:color="auto"/>
            </w:tcBorders>
            <w:shd w:val="clear" w:color="auto" w:fill="auto"/>
            <w:hideMark/>
          </w:tcPr>
          <w:p w14:paraId="306A49A0"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Over an 8-week time horizon, £21,253 per QALY gained</w:t>
            </w:r>
          </w:p>
        </w:tc>
        <w:tc>
          <w:tcPr>
            <w:tcW w:w="0" w:type="auto"/>
            <w:tcBorders>
              <w:top w:val="nil"/>
              <w:left w:val="nil"/>
              <w:bottom w:val="single" w:sz="4" w:space="0" w:color="auto"/>
              <w:right w:val="single" w:sz="4" w:space="0" w:color="auto"/>
            </w:tcBorders>
            <w:shd w:val="clear" w:color="auto" w:fill="auto"/>
            <w:hideMark/>
          </w:tcPr>
          <w:p w14:paraId="78973A2A"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 xml:space="preserve">At WTP £20,000, 45.4% probability of cost-effectiveness; at </w:t>
            </w:r>
            <w:proofErr w:type="spellStart"/>
            <w:r w:rsidRPr="009178B0">
              <w:rPr>
                <w:rFonts w:ascii="Calibri" w:hAnsi="Calibri" w:cs="Calibri"/>
                <w:color w:val="000000"/>
                <w:sz w:val="18"/>
                <w:szCs w:val="18"/>
                <w:lang w:eastAsia="en-AU"/>
              </w:rPr>
              <w:t>At</w:t>
            </w:r>
            <w:proofErr w:type="spellEnd"/>
            <w:r w:rsidRPr="009178B0">
              <w:rPr>
                <w:rFonts w:ascii="Calibri" w:hAnsi="Calibri" w:cs="Calibri"/>
                <w:color w:val="000000"/>
                <w:sz w:val="18"/>
                <w:szCs w:val="18"/>
                <w:lang w:eastAsia="en-AU"/>
              </w:rPr>
              <w:t xml:space="preserve"> WTP £30,000, 64.4% probability of cost-effectiveness </w:t>
            </w:r>
          </w:p>
        </w:tc>
      </w:tr>
      <w:tr w:rsidR="009178B0" w:rsidRPr="009178B0" w14:paraId="673BAA3A" w14:textId="77777777" w:rsidTr="00E746C7">
        <w:trPr>
          <w:trHeight w:val="1381"/>
        </w:trPr>
        <w:tc>
          <w:tcPr>
            <w:tcW w:w="0" w:type="auto"/>
            <w:tcBorders>
              <w:top w:val="nil"/>
              <w:left w:val="single" w:sz="4" w:space="0" w:color="auto"/>
              <w:bottom w:val="single" w:sz="4" w:space="0" w:color="auto"/>
              <w:right w:val="single" w:sz="4" w:space="0" w:color="auto"/>
            </w:tcBorders>
            <w:shd w:val="clear" w:color="auto" w:fill="auto"/>
            <w:hideMark/>
          </w:tcPr>
          <w:p w14:paraId="6994C0D1" w14:textId="3FA91375" w:rsidR="009178B0" w:rsidRPr="009178B0" w:rsidRDefault="009178B0" w:rsidP="00725226">
            <w:pPr>
              <w:contextualSpacing/>
              <w:rPr>
                <w:rFonts w:ascii="Calibri" w:hAnsi="Calibri" w:cs="Calibri"/>
                <w:bCs/>
                <w:color w:val="000000"/>
                <w:sz w:val="18"/>
                <w:szCs w:val="18"/>
                <w:lang w:eastAsia="en-AU"/>
              </w:rPr>
            </w:pPr>
            <w:proofErr w:type="spellStart"/>
            <w:r w:rsidRPr="009178B0">
              <w:rPr>
                <w:rFonts w:ascii="Calibri" w:hAnsi="Calibri" w:cs="Calibri"/>
                <w:bCs/>
                <w:color w:val="000000"/>
                <w:sz w:val="18"/>
                <w:szCs w:val="18"/>
                <w:lang w:eastAsia="en-AU"/>
              </w:rPr>
              <w:t>Thase</w:t>
            </w:r>
            <w:proofErr w:type="spellEnd"/>
            <w:r w:rsidRPr="009178B0">
              <w:rPr>
                <w:rFonts w:ascii="Calibri" w:hAnsi="Calibri" w:cs="Calibri"/>
                <w:bCs/>
                <w:color w:val="000000"/>
                <w:sz w:val="18"/>
                <w:szCs w:val="18"/>
                <w:lang w:eastAsia="en-AU"/>
              </w:rPr>
              <w:t xml:space="preserve"> et al. </w:t>
            </w:r>
            <w:r w:rsidRPr="009178B0">
              <w:rPr>
                <w:rFonts w:ascii="Calibri" w:hAnsi="Calibri" w:cs="Calibri"/>
                <w:bCs/>
                <w:noProof/>
                <w:color w:val="000000"/>
                <w:sz w:val="18"/>
                <w:szCs w:val="18"/>
                <w:lang w:eastAsia="en-AU"/>
              </w:rPr>
              <w:t>(2020)</w:t>
            </w:r>
            <w:r w:rsidR="00C90F74">
              <w:rPr>
                <w:rFonts w:ascii="Calibri" w:hAnsi="Calibri" w:cs="Calibri"/>
                <w:bCs/>
                <w:noProof/>
                <w:color w:val="000000"/>
                <w:sz w:val="18"/>
                <w:szCs w:val="18"/>
                <w:lang w:eastAsia="en-AU"/>
              </w:rPr>
              <w:fldChar w:fldCharType="begin"/>
            </w:r>
            <w:r w:rsidR="001D5542">
              <w:rPr>
                <w:rFonts w:ascii="Calibri" w:hAnsi="Calibri" w:cs="Calibri"/>
                <w:bCs/>
                <w:noProof/>
                <w:color w:val="000000"/>
                <w:sz w:val="18"/>
                <w:szCs w:val="18"/>
                <w:lang w:eastAsia="en-AU"/>
              </w:rPr>
              <w:instrText xml:space="preserve"> ADDIN EN.CITE &lt;EndNote&gt;&lt;Cite&gt;&lt;Author&gt;Thase&lt;/Author&gt;&lt;Year&gt;2020&lt;/Year&gt;&lt;RecNum&gt;101&lt;/RecNum&gt;&lt;DisplayText&gt;&lt;style face="superscript"&gt;32&lt;/style&gt;&lt;/DisplayText&gt;&lt;record&gt;&lt;rec-number&gt;101&lt;/rec-number&gt;&lt;foreign-keys&gt;&lt;key app="EN" db-id="dawtr0zrkrzfa5edzzlpe2we0xa00t90vvr2" timestamp="1630904449"&gt;101&lt;/key&gt;&lt;/foreign-keys&gt;&lt;ref-type name="Journal Article"&gt;17&lt;/ref-type&gt;&lt;contributors&gt;&lt;authors&gt;&lt;author&gt;Thase, Michael E.&lt;/author&gt;&lt;author&gt;McCrone, Paul&lt;/author&gt;&lt;author&gt;Barrett, Marna S.&lt;/author&gt;&lt;author&gt;Eells, Tracy D.&lt;/author&gt;&lt;author&gt;Wisniewski, Stephen R.&lt;/author&gt;&lt;author&gt;Balasubramani, G. K.&lt;/author&gt;&lt;author&gt;Brown, Gregory K.&lt;/author&gt;&lt;author&gt;Wright, Jesse H.&lt;/author&gt;&lt;/authors&gt;&lt;/contributors&gt;&lt;titles&gt;&lt;title&gt;Improving Cost-effectiveness and Access to Cognitive Behavior Therapy for Depression: Providing Remote-Ready, Computer-Assisted Psychotherapy in Times of Crisis and Beyond&lt;/title&gt;&lt;secondary-title&gt;Psychotherapy and psychosomatics&lt;/secondary-title&gt;&lt;/titles&gt;&lt;periodical&gt;&lt;full-title&gt;Psychotherapy and psychosomatics&lt;/full-title&gt;&lt;/periodical&gt;&lt;pages&gt;307-313&lt;/pages&gt;&lt;volume&gt;89&lt;/volume&gt;&lt;number&gt;5&lt;/number&gt;&lt;dates&gt;&lt;year&gt;2020&lt;/year&gt;&lt;/dates&gt;&lt;pub-location&gt;Switzerland&lt;/pub-location&gt;&lt;urls&gt;&lt;related-urls&gt;&lt;url&gt;http://ovidsp.ovid.com/ovidweb.cgi?T=JS&amp;amp;PAGE=reference&amp;amp;D=med18&amp;amp;NEWS=N&amp;amp;AN=32396917&lt;/url&gt;&lt;url&gt;https://www.ncbi.nlm.nih.gov/pmc/articles/PMC7483890/pdf/nihms-1589091.pdf&lt;/url&gt;&lt;/related-urls&gt;&lt;/urls&gt;&lt;electronic-resource-num&gt;https://dx.doi.org/10.1159/000508143&lt;/electronic-resource-num&gt;&lt;/record&gt;&lt;/Cite&gt;&lt;/EndNote&gt;</w:instrText>
            </w:r>
            <w:r w:rsidR="00C90F74">
              <w:rPr>
                <w:rFonts w:ascii="Calibri" w:hAnsi="Calibri" w:cs="Calibri"/>
                <w:bCs/>
                <w:noProof/>
                <w:color w:val="000000"/>
                <w:sz w:val="18"/>
                <w:szCs w:val="18"/>
                <w:lang w:eastAsia="en-AU"/>
              </w:rPr>
              <w:fldChar w:fldCharType="separate"/>
            </w:r>
            <w:r w:rsidR="001D5542" w:rsidRPr="001D5542">
              <w:rPr>
                <w:rFonts w:ascii="Calibri" w:hAnsi="Calibri" w:cs="Calibri"/>
                <w:bCs/>
                <w:noProof/>
                <w:color w:val="000000"/>
                <w:sz w:val="18"/>
                <w:szCs w:val="18"/>
                <w:vertAlign w:val="superscript"/>
                <w:lang w:eastAsia="en-AU"/>
              </w:rPr>
              <w:t>32</w:t>
            </w:r>
            <w:r w:rsidR="00C90F74">
              <w:rPr>
                <w:rFonts w:ascii="Calibri" w:hAnsi="Calibri" w:cs="Calibri"/>
                <w:bCs/>
                <w:noProof/>
                <w:color w:val="000000"/>
                <w:sz w:val="18"/>
                <w:szCs w:val="18"/>
                <w:lang w:eastAsia="en-AU"/>
              </w:rPr>
              <w:fldChar w:fldCharType="end"/>
            </w:r>
          </w:p>
          <w:p w14:paraId="0AB60CF6" w14:textId="77777777" w:rsidR="009178B0" w:rsidRPr="009178B0" w:rsidRDefault="009178B0" w:rsidP="00725226">
            <w:pPr>
              <w:contextualSpacing/>
              <w:rPr>
                <w:rFonts w:ascii="Calibri" w:hAnsi="Calibri" w:cs="Calibri"/>
                <w:bCs/>
                <w:color w:val="000000"/>
                <w:sz w:val="18"/>
                <w:szCs w:val="18"/>
                <w:lang w:eastAsia="en-AU"/>
              </w:rPr>
            </w:pPr>
            <w:r w:rsidRPr="009178B0">
              <w:rPr>
                <w:rFonts w:ascii="Calibri" w:hAnsi="Calibri" w:cs="Calibri"/>
                <w:bCs/>
                <w:color w:val="000000"/>
                <w:sz w:val="18"/>
                <w:szCs w:val="18"/>
                <w:lang w:eastAsia="en-AU"/>
              </w:rPr>
              <w:t>USA</w:t>
            </w:r>
          </w:p>
        </w:tc>
        <w:tc>
          <w:tcPr>
            <w:tcW w:w="1471" w:type="dxa"/>
            <w:tcBorders>
              <w:top w:val="nil"/>
              <w:left w:val="nil"/>
              <w:bottom w:val="single" w:sz="4" w:space="0" w:color="auto"/>
              <w:right w:val="single" w:sz="4" w:space="0" w:color="auto"/>
            </w:tcBorders>
            <w:shd w:val="clear" w:color="auto" w:fill="auto"/>
            <w:hideMark/>
          </w:tcPr>
          <w:p w14:paraId="051BF696" w14:textId="77777777" w:rsidR="009178B0" w:rsidRPr="009178B0" w:rsidRDefault="009178B0" w:rsidP="00725226">
            <w:pPr>
              <w:contextualSpacing/>
              <w:rPr>
                <w:rFonts w:ascii="Calibri" w:hAnsi="Calibri" w:cs="Calibri"/>
                <w:color w:val="000000"/>
                <w:sz w:val="18"/>
                <w:szCs w:val="18"/>
                <w:lang w:eastAsia="en-AU"/>
              </w:rPr>
            </w:pPr>
            <w:proofErr w:type="gramStart"/>
            <w:r w:rsidRPr="009178B0">
              <w:rPr>
                <w:rFonts w:ascii="Calibri" w:hAnsi="Calibri" w:cs="Calibri"/>
                <w:color w:val="000000"/>
                <w:sz w:val="18"/>
                <w:szCs w:val="18"/>
                <w:lang w:eastAsia="en-AU"/>
              </w:rPr>
              <w:t>RCT;</w:t>
            </w:r>
            <w:proofErr w:type="gramEnd"/>
          </w:p>
          <w:p w14:paraId="1CCF9B55"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 xml:space="preserve">154 </w:t>
            </w:r>
            <w:proofErr w:type="gramStart"/>
            <w:r w:rsidRPr="009178B0">
              <w:rPr>
                <w:rFonts w:ascii="Calibri" w:hAnsi="Calibri" w:cs="Calibri"/>
                <w:color w:val="000000"/>
                <w:sz w:val="18"/>
                <w:szCs w:val="18"/>
                <w:lang w:eastAsia="en-AU"/>
              </w:rPr>
              <w:t>patients;</w:t>
            </w:r>
            <w:proofErr w:type="gramEnd"/>
          </w:p>
          <w:p w14:paraId="6386C040"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Perspective unclear</w:t>
            </w:r>
          </w:p>
        </w:tc>
        <w:tc>
          <w:tcPr>
            <w:tcW w:w="1276" w:type="dxa"/>
            <w:tcBorders>
              <w:top w:val="nil"/>
              <w:left w:val="nil"/>
              <w:bottom w:val="single" w:sz="4" w:space="0" w:color="auto"/>
              <w:right w:val="single" w:sz="4" w:space="0" w:color="auto"/>
            </w:tcBorders>
            <w:shd w:val="clear" w:color="auto" w:fill="auto"/>
            <w:hideMark/>
          </w:tcPr>
          <w:p w14:paraId="438A562E"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Major depressive disorders</w:t>
            </w:r>
          </w:p>
        </w:tc>
        <w:tc>
          <w:tcPr>
            <w:tcW w:w="1661" w:type="dxa"/>
            <w:tcBorders>
              <w:top w:val="nil"/>
              <w:left w:val="nil"/>
              <w:bottom w:val="single" w:sz="4" w:space="0" w:color="auto"/>
              <w:right w:val="single" w:sz="4" w:space="0" w:color="auto"/>
            </w:tcBorders>
            <w:shd w:val="clear" w:color="auto" w:fill="auto"/>
            <w:hideMark/>
          </w:tcPr>
          <w:p w14:paraId="2D18F103"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 xml:space="preserve">Computer-assisted forms of cognitive </w:t>
            </w:r>
            <w:proofErr w:type="spellStart"/>
            <w:r w:rsidRPr="009178B0">
              <w:rPr>
                <w:rFonts w:ascii="Calibri" w:hAnsi="Calibri" w:cs="Calibri"/>
                <w:color w:val="000000"/>
                <w:sz w:val="18"/>
                <w:szCs w:val="18"/>
                <w:lang w:eastAsia="en-AU"/>
              </w:rPr>
              <w:t>behavior</w:t>
            </w:r>
            <w:proofErr w:type="spellEnd"/>
            <w:r w:rsidRPr="009178B0">
              <w:rPr>
                <w:rFonts w:ascii="Calibri" w:hAnsi="Calibri" w:cs="Calibri"/>
                <w:color w:val="000000"/>
                <w:sz w:val="18"/>
                <w:szCs w:val="18"/>
                <w:lang w:eastAsia="en-AU"/>
              </w:rPr>
              <w:t xml:space="preserve"> therapy (CCBT)</w:t>
            </w:r>
          </w:p>
        </w:tc>
        <w:tc>
          <w:tcPr>
            <w:tcW w:w="2942" w:type="dxa"/>
            <w:tcBorders>
              <w:top w:val="nil"/>
              <w:left w:val="nil"/>
              <w:bottom w:val="single" w:sz="4" w:space="0" w:color="auto"/>
              <w:right w:val="single" w:sz="4" w:space="0" w:color="auto"/>
            </w:tcBorders>
            <w:shd w:val="clear" w:color="auto" w:fill="auto"/>
            <w:hideMark/>
          </w:tcPr>
          <w:p w14:paraId="30E2D2D0" w14:textId="77777777" w:rsidR="009178B0" w:rsidRPr="009178B0" w:rsidRDefault="009178B0" w:rsidP="00725226">
            <w:pPr>
              <w:contextualSpacing/>
              <w:rPr>
                <w:rFonts w:ascii="Calibri" w:hAnsi="Calibri" w:cs="Calibri"/>
                <w:sz w:val="18"/>
                <w:szCs w:val="18"/>
                <w:lang w:eastAsia="en-AU"/>
              </w:rPr>
            </w:pPr>
            <w:r w:rsidRPr="009178B0">
              <w:rPr>
                <w:rFonts w:ascii="Calibri" w:hAnsi="Calibri" w:cs="Calibri"/>
                <w:iCs/>
                <w:sz w:val="18"/>
                <w:szCs w:val="18"/>
                <w:lang w:eastAsia="en-AU"/>
              </w:rPr>
              <w:t xml:space="preserve">Mean (SD) total service costs at 6 months: </w:t>
            </w:r>
            <w:r w:rsidRPr="009178B0">
              <w:rPr>
                <w:rFonts w:ascii="Calibri" w:hAnsi="Calibri" w:cs="Calibri"/>
                <w:sz w:val="18"/>
                <w:szCs w:val="18"/>
                <w:lang w:eastAsia="en-AU"/>
              </w:rPr>
              <w:t>$1,247 ($1423)</w:t>
            </w:r>
          </w:p>
        </w:tc>
        <w:tc>
          <w:tcPr>
            <w:tcW w:w="0" w:type="auto"/>
            <w:tcBorders>
              <w:top w:val="nil"/>
              <w:left w:val="nil"/>
              <w:bottom w:val="single" w:sz="4" w:space="0" w:color="auto"/>
              <w:right w:val="single" w:sz="4" w:space="0" w:color="auto"/>
            </w:tcBorders>
            <w:shd w:val="clear" w:color="auto" w:fill="auto"/>
            <w:hideMark/>
          </w:tcPr>
          <w:p w14:paraId="08BE3D6C" w14:textId="77777777" w:rsidR="009178B0" w:rsidRPr="009178B0" w:rsidRDefault="009178B0" w:rsidP="00725226">
            <w:pPr>
              <w:contextualSpacing/>
              <w:rPr>
                <w:rFonts w:ascii="Calibri" w:hAnsi="Calibri" w:cs="Calibri"/>
                <w:sz w:val="18"/>
                <w:szCs w:val="18"/>
                <w:lang w:eastAsia="en-AU"/>
              </w:rPr>
            </w:pPr>
            <w:r w:rsidRPr="009178B0">
              <w:rPr>
                <w:rFonts w:ascii="Calibri" w:hAnsi="Calibri" w:cs="Calibri"/>
                <w:iCs/>
                <w:sz w:val="18"/>
                <w:szCs w:val="18"/>
                <w:lang w:eastAsia="en-AU"/>
              </w:rPr>
              <w:t xml:space="preserve">Mean (SD) total service costs at 6 months: </w:t>
            </w:r>
            <w:r w:rsidRPr="009178B0">
              <w:rPr>
                <w:rFonts w:ascii="Calibri" w:hAnsi="Calibri" w:cs="Calibri"/>
                <w:sz w:val="18"/>
                <w:szCs w:val="18"/>
                <w:lang w:eastAsia="en-AU"/>
              </w:rPr>
              <w:t>$2,164 ($3,465)</w:t>
            </w:r>
          </w:p>
        </w:tc>
        <w:tc>
          <w:tcPr>
            <w:tcW w:w="0" w:type="auto"/>
            <w:tcBorders>
              <w:top w:val="nil"/>
              <w:left w:val="nil"/>
              <w:bottom w:val="single" w:sz="4" w:space="0" w:color="auto"/>
              <w:right w:val="single" w:sz="4" w:space="0" w:color="auto"/>
            </w:tcBorders>
            <w:shd w:val="clear" w:color="auto" w:fill="auto"/>
            <w:hideMark/>
          </w:tcPr>
          <w:p w14:paraId="05471322" w14:textId="77777777" w:rsidR="009178B0" w:rsidRPr="009178B0" w:rsidRDefault="009178B0" w:rsidP="00725226">
            <w:pPr>
              <w:contextualSpacing/>
              <w:rPr>
                <w:rFonts w:ascii="Calibri" w:hAnsi="Calibri" w:cs="Calibri"/>
                <w:color w:val="000000"/>
                <w:sz w:val="18"/>
                <w:szCs w:val="18"/>
                <w:lang w:eastAsia="en-AU"/>
              </w:rPr>
            </w:pPr>
            <w:r w:rsidRPr="009178B0">
              <w:rPr>
                <w:rFonts w:ascii="Calibri" w:hAnsi="Calibri" w:cs="Calibri"/>
                <w:color w:val="000000"/>
                <w:sz w:val="18"/>
                <w:szCs w:val="18"/>
                <w:lang w:eastAsia="en-AU"/>
              </w:rPr>
              <w:t>QALYs (CBT: 0.3412; CCBT:</w:t>
            </w:r>
            <w:r w:rsidRPr="009178B0">
              <w:rPr>
                <w:rFonts w:ascii="Calibri" w:hAnsi="Calibri" w:cs="Calibri"/>
                <w:color w:val="000000"/>
                <w:sz w:val="18"/>
                <w:szCs w:val="18"/>
                <w:lang w:eastAsia="en-AU"/>
              </w:rPr>
              <w:br/>
              <w:t>0.3415)</w:t>
            </w:r>
          </w:p>
        </w:tc>
        <w:tc>
          <w:tcPr>
            <w:tcW w:w="0" w:type="auto"/>
            <w:tcBorders>
              <w:top w:val="nil"/>
              <w:left w:val="nil"/>
              <w:bottom w:val="single" w:sz="4" w:space="0" w:color="auto"/>
              <w:right w:val="single" w:sz="4" w:space="0" w:color="auto"/>
            </w:tcBorders>
            <w:shd w:val="clear" w:color="auto" w:fill="auto"/>
            <w:hideMark/>
          </w:tcPr>
          <w:p w14:paraId="12B5A9FD" w14:textId="77777777" w:rsidR="009178B0" w:rsidRPr="009178B0" w:rsidRDefault="009178B0" w:rsidP="00725226">
            <w:pPr>
              <w:contextualSpacing/>
              <w:rPr>
                <w:rFonts w:ascii="Calibri" w:hAnsi="Calibri" w:cs="Calibri"/>
                <w:bCs/>
                <w:color w:val="000000"/>
                <w:sz w:val="18"/>
                <w:szCs w:val="18"/>
                <w:lang w:eastAsia="en-AU"/>
              </w:rPr>
            </w:pPr>
            <w:r w:rsidRPr="009178B0">
              <w:rPr>
                <w:rFonts w:ascii="Calibri" w:hAnsi="Calibri" w:cs="Calibri"/>
                <w:bCs/>
                <w:color w:val="000000"/>
                <w:sz w:val="18"/>
                <w:szCs w:val="18"/>
                <w:lang w:eastAsia="en-AU"/>
              </w:rPr>
              <w:t>Not reported</w:t>
            </w:r>
          </w:p>
        </w:tc>
        <w:tc>
          <w:tcPr>
            <w:tcW w:w="0" w:type="auto"/>
            <w:tcBorders>
              <w:top w:val="nil"/>
              <w:left w:val="nil"/>
              <w:bottom w:val="single" w:sz="4" w:space="0" w:color="auto"/>
              <w:right w:val="single" w:sz="4" w:space="0" w:color="auto"/>
            </w:tcBorders>
            <w:shd w:val="clear" w:color="auto" w:fill="auto"/>
            <w:hideMark/>
          </w:tcPr>
          <w:p w14:paraId="5E470FF2" w14:textId="77777777" w:rsidR="009178B0" w:rsidRPr="009178B0" w:rsidRDefault="009178B0" w:rsidP="00725226">
            <w:pPr>
              <w:keepNext/>
              <w:contextualSpacing/>
              <w:rPr>
                <w:rFonts w:ascii="Calibri" w:hAnsi="Calibri" w:cs="Calibri"/>
                <w:bCs/>
                <w:color w:val="000000"/>
                <w:sz w:val="18"/>
                <w:szCs w:val="18"/>
                <w:lang w:eastAsia="en-AU"/>
              </w:rPr>
            </w:pPr>
            <w:r w:rsidRPr="009178B0">
              <w:rPr>
                <w:rFonts w:ascii="Calibri" w:hAnsi="Calibri" w:cs="Calibri"/>
                <w:color w:val="000000"/>
                <w:sz w:val="18"/>
                <w:szCs w:val="18"/>
                <w:lang w:eastAsia="en-AU"/>
              </w:rPr>
              <w:t>At WTP $50,000, 96% probability of cost-effectiveness</w:t>
            </w:r>
          </w:p>
        </w:tc>
      </w:tr>
    </w:tbl>
    <w:p w14:paraId="76FE61D0" w14:textId="4B9F770A" w:rsidR="009178B0" w:rsidRPr="009178B0" w:rsidRDefault="009178B0" w:rsidP="00725226">
      <w:pPr>
        <w:spacing w:before="120"/>
        <w:contextualSpacing/>
        <w:rPr>
          <w:rFonts w:ascii="Calibri" w:eastAsia="Calibri" w:hAnsi="Calibri" w:cs="Calibri"/>
          <w:b/>
          <w:i/>
          <w:iCs/>
          <w:sz w:val="18"/>
          <w:szCs w:val="18"/>
          <w:lang w:eastAsia="en-US"/>
        </w:rPr>
        <w:sectPr w:rsidR="009178B0" w:rsidRPr="009178B0" w:rsidSect="00AF34D6">
          <w:pgSz w:w="16838" w:h="11906" w:orient="landscape"/>
          <w:pgMar w:top="720" w:right="720" w:bottom="720" w:left="720" w:header="708" w:footer="708" w:gutter="0"/>
          <w:cols w:space="708"/>
          <w:docGrid w:linePitch="360"/>
        </w:sectPr>
      </w:pPr>
      <w:r w:rsidRPr="0012303A">
        <w:rPr>
          <w:rFonts w:ascii="Calibri" w:eastAsia="Calibri" w:hAnsi="Calibri" w:cs="Calibri"/>
          <w:b/>
          <w:bCs/>
          <w:iCs/>
          <w:sz w:val="20"/>
          <w:szCs w:val="18"/>
          <w:lang w:eastAsia="en-US"/>
        </w:rPr>
        <w:t>RCT</w:t>
      </w:r>
      <w:r w:rsidR="0012303A">
        <w:rPr>
          <w:rFonts w:ascii="Calibri" w:eastAsia="Calibri" w:hAnsi="Calibri" w:cs="Calibri"/>
          <w:iCs/>
          <w:sz w:val="20"/>
          <w:szCs w:val="18"/>
          <w:lang w:eastAsia="en-US"/>
        </w:rPr>
        <w:t xml:space="preserve">, </w:t>
      </w:r>
      <w:r w:rsidRPr="009178B0">
        <w:rPr>
          <w:rFonts w:ascii="Calibri" w:eastAsia="Calibri" w:hAnsi="Calibri" w:cs="Calibri"/>
          <w:iCs/>
          <w:sz w:val="20"/>
          <w:szCs w:val="18"/>
          <w:lang w:eastAsia="en-US"/>
        </w:rPr>
        <w:t>randomi</w:t>
      </w:r>
      <w:r w:rsidR="00457C1A">
        <w:rPr>
          <w:rFonts w:ascii="Calibri" w:eastAsia="Calibri" w:hAnsi="Calibri" w:cs="Calibri"/>
          <w:iCs/>
          <w:sz w:val="20"/>
          <w:szCs w:val="18"/>
          <w:lang w:eastAsia="en-US"/>
        </w:rPr>
        <w:t>s</w:t>
      </w:r>
      <w:r w:rsidRPr="009178B0">
        <w:rPr>
          <w:rFonts w:ascii="Calibri" w:eastAsia="Calibri" w:hAnsi="Calibri" w:cs="Calibri"/>
          <w:iCs/>
          <w:sz w:val="20"/>
          <w:szCs w:val="18"/>
          <w:lang w:eastAsia="en-US"/>
        </w:rPr>
        <w:t xml:space="preserve">ed controlled trial; </w:t>
      </w:r>
      <w:r w:rsidRPr="0012303A">
        <w:rPr>
          <w:rFonts w:ascii="Calibri" w:eastAsia="Calibri" w:hAnsi="Calibri" w:cs="Calibri"/>
          <w:b/>
          <w:bCs/>
          <w:iCs/>
          <w:sz w:val="20"/>
          <w:szCs w:val="18"/>
          <w:lang w:eastAsia="en-US"/>
        </w:rPr>
        <w:t>QALY</w:t>
      </w:r>
      <w:r w:rsidR="0012303A">
        <w:rPr>
          <w:rFonts w:ascii="Calibri" w:eastAsia="Calibri" w:hAnsi="Calibri" w:cs="Calibri"/>
          <w:iCs/>
          <w:sz w:val="20"/>
          <w:szCs w:val="18"/>
          <w:lang w:eastAsia="en-US"/>
        </w:rPr>
        <w:t xml:space="preserve">, </w:t>
      </w:r>
      <w:r w:rsidRPr="009178B0">
        <w:rPr>
          <w:rFonts w:ascii="Calibri" w:eastAsia="Calibri" w:hAnsi="Calibri" w:cs="Calibri"/>
          <w:iCs/>
          <w:sz w:val="20"/>
          <w:szCs w:val="18"/>
          <w:lang w:eastAsia="en-US"/>
        </w:rPr>
        <w:t xml:space="preserve">quality-adjusted life years; </w:t>
      </w:r>
      <w:r w:rsidRPr="0012303A">
        <w:rPr>
          <w:rFonts w:ascii="Calibri" w:eastAsia="Calibri" w:hAnsi="Calibri" w:cs="Calibri"/>
          <w:b/>
          <w:bCs/>
          <w:iCs/>
          <w:sz w:val="20"/>
          <w:szCs w:val="18"/>
          <w:lang w:eastAsia="en-US"/>
        </w:rPr>
        <w:t>WTP</w:t>
      </w:r>
      <w:r w:rsidR="0012303A">
        <w:rPr>
          <w:rFonts w:ascii="Calibri" w:eastAsia="Calibri" w:hAnsi="Calibri" w:cs="Calibri"/>
          <w:iCs/>
          <w:sz w:val="20"/>
          <w:szCs w:val="18"/>
          <w:lang w:eastAsia="en-US"/>
        </w:rPr>
        <w:t xml:space="preserve">, </w:t>
      </w:r>
      <w:r w:rsidRPr="009178B0">
        <w:rPr>
          <w:rFonts w:ascii="Calibri" w:eastAsia="Calibri" w:hAnsi="Calibri" w:cs="Calibri"/>
          <w:iCs/>
          <w:sz w:val="20"/>
          <w:szCs w:val="18"/>
          <w:lang w:eastAsia="en-US"/>
        </w:rPr>
        <w:t xml:space="preserve">willingness-to-pay threshold; </w:t>
      </w:r>
      <w:proofErr w:type="spellStart"/>
      <w:r w:rsidR="0012303A">
        <w:rPr>
          <w:rFonts w:ascii="Calibri" w:eastAsia="Calibri" w:hAnsi="Calibri" w:cs="Calibri"/>
          <w:iCs/>
          <w:sz w:val="20"/>
          <w:szCs w:val="18"/>
          <w:lang w:eastAsia="en-US"/>
        </w:rPr>
        <w:t>i</w:t>
      </w:r>
      <w:r w:rsidRPr="0012303A">
        <w:rPr>
          <w:rFonts w:ascii="Calibri" w:eastAsia="Calibri" w:hAnsi="Calibri" w:cs="Calibri"/>
          <w:b/>
          <w:bCs/>
          <w:iCs/>
          <w:sz w:val="20"/>
          <w:szCs w:val="18"/>
          <w:lang w:eastAsia="en-US"/>
        </w:rPr>
        <w:t>CBT</w:t>
      </w:r>
      <w:proofErr w:type="spellEnd"/>
      <w:r w:rsidR="0012303A">
        <w:rPr>
          <w:rFonts w:ascii="Calibri" w:eastAsia="Calibri" w:hAnsi="Calibri" w:cs="Calibri"/>
          <w:iCs/>
          <w:sz w:val="20"/>
          <w:szCs w:val="18"/>
          <w:lang w:eastAsia="en-US"/>
        </w:rPr>
        <w:t>, i</w:t>
      </w:r>
      <w:r w:rsidRPr="009178B0">
        <w:rPr>
          <w:rFonts w:ascii="Calibri" w:eastAsia="Calibri" w:hAnsi="Calibri" w:cs="Calibri"/>
          <w:iCs/>
          <w:sz w:val="20"/>
          <w:szCs w:val="18"/>
          <w:lang w:eastAsia="en-US"/>
        </w:rPr>
        <w:t>nternet-delivered cognitive behavioural therapy</w:t>
      </w:r>
    </w:p>
    <w:p w14:paraId="74EF8124" w14:textId="1753C45B" w:rsidR="00F62616" w:rsidRPr="00131D02" w:rsidRDefault="0013240A" w:rsidP="00131D02">
      <w:pPr>
        <w:pStyle w:val="Heading1"/>
        <w:spacing w:before="240" w:after="240"/>
      </w:pPr>
      <w:bookmarkStart w:id="61" w:name="_Toc82351511"/>
      <w:bookmarkStart w:id="62" w:name="_Toc82372107"/>
      <w:bookmarkStart w:id="63" w:name="_Toc108691426"/>
      <w:r>
        <w:lastRenderedPageBreak/>
        <w:t>Summary</w:t>
      </w:r>
      <w:r w:rsidR="00F52243">
        <w:t xml:space="preserve"> and conclusions</w:t>
      </w:r>
      <w:bookmarkEnd w:id="61"/>
      <w:bookmarkEnd w:id="62"/>
      <w:bookmarkEnd w:id="63"/>
    </w:p>
    <w:p w14:paraId="266CE1F5" w14:textId="78387008" w:rsidR="00E05A63" w:rsidRDefault="006C7013" w:rsidP="00131D02">
      <w:pPr>
        <w:pStyle w:val="Heading2"/>
        <w:spacing w:before="240" w:after="240"/>
      </w:pPr>
      <w:bookmarkStart w:id="64" w:name="_Toc82351512"/>
      <w:bookmarkStart w:id="65" w:name="_Toc82372108"/>
      <w:bookmarkStart w:id="66" w:name="_Toc108691427"/>
      <w:bookmarkEnd w:id="20"/>
      <w:r>
        <w:t>Are</w:t>
      </w:r>
      <w:r w:rsidR="00E05A63">
        <w:t xml:space="preserve"> supported DMHIs </w:t>
      </w:r>
      <w:r>
        <w:t>effective</w:t>
      </w:r>
      <w:r w:rsidR="00E05A63">
        <w:t>?</w:t>
      </w:r>
      <w:bookmarkEnd w:id="64"/>
      <w:bookmarkEnd w:id="65"/>
      <w:bookmarkEnd w:id="66"/>
    </w:p>
    <w:p w14:paraId="602E5BC2" w14:textId="1A941A5D" w:rsidR="004B4DCC" w:rsidRPr="00131D02" w:rsidRDefault="004B4DCC" w:rsidP="00131D02">
      <w:pPr>
        <w:spacing w:before="240" w:after="240"/>
        <w:rPr>
          <w:rFonts w:asciiTheme="minorHAnsi" w:eastAsia="Arial" w:hAnsiTheme="minorHAnsi" w:cstheme="minorHAnsi"/>
          <w:sz w:val="21"/>
          <w:szCs w:val="21"/>
        </w:rPr>
      </w:pPr>
      <w:r w:rsidRPr="004B4DCC">
        <w:rPr>
          <w:rFonts w:asciiTheme="minorHAnsi" w:eastAsia="Arial" w:hAnsiTheme="minorHAnsi" w:cstheme="minorHAnsi"/>
          <w:sz w:val="21"/>
          <w:szCs w:val="21"/>
        </w:rPr>
        <w:t xml:space="preserve">Our review of reviews </w:t>
      </w:r>
      <w:r>
        <w:rPr>
          <w:rFonts w:asciiTheme="minorHAnsi" w:eastAsia="Arial" w:hAnsiTheme="minorHAnsi" w:cstheme="minorHAnsi"/>
          <w:sz w:val="21"/>
          <w:szCs w:val="21"/>
        </w:rPr>
        <w:t>suggests that</w:t>
      </w:r>
      <w:r w:rsidRPr="004B4DCC">
        <w:rPr>
          <w:rFonts w:asciiTheme="minorHAnsi" w:eastAsia="Arial" w:hAnsiTheme="minorHAnsi" w:cstheme="minorHAnsi"/>
          <w:sz w:val="21"/>
          <w:szCs w:val="21"/>
        </w:rPr>
        <w:t xml:space="preserve"> </w:t>
      </w:r>
      <w:r>
        <w:rPr>
          <w:rFonts w:asciiTheme="minorHAnsi" w:eastAsia="Arial" w:hAnsiTheme="minorHAnsi" w:cstheme="minorHAnsi"/>
          <w:sz w:val="21"/>
          <w:szCs w:val="21"/>
        </w:rPr>
        <w:t xml:space="preserve">supported </w:t>
      </w:r>
      <w:r w:rsidRPr="004B4DCC">
        <w:rPr>
          <w:rFonts w:asciiTheme="minorHAnsi" w:eastAsia="Arial" w:hAnsiTheme="minorHAnsi" w:cstheme="minorHAnsi"/>
          <w:sz w:val="21"/>
          <w:szCs w:val="21"/>
        </w:rPr>
        <w:t>DMHI</w:t>
      </w:r>
      <w:r>
        <w:rPr>
          <w:rFonts w:asciiTheme="minorHAnsi" w:eastAsia="Arial" w:hAnsiTheme="minorHAnsi" w:cstheme="minorHAnsi"/>
          <w:sz w:val="21"/>
          <w:szCs w:val="21"/>
        </w:rPr>
        <w:t>s are effective</w:t>
      </w:r>
      <w:r w:rsidRPr="004B4DCC">
        <w:rPr>
          <w:rFonts w:asciiTheme="minorHAnsi" w:eastAsia="Arial" w:hAnsiTheme="minorHAnsi" w:cstheme="minorHAnsi"/>
          <w:sz w:val="21"/>
          <w:szCs w:val="21"/>
        </w:rPr>
        <w:t xml:space="preserve"> </w:t>
      </w:r>
      <w:r>
        <w:rPr>
          <w:rFonts w:asciiTheme="minorHAnsi" w:eastAsia="Arial" w:hAnsiTheme="minorHAnsi" w:cstheme="minorHAnsi"/>
          <w:sz w:val="21"/>
          <w:szCs w:val="21"/>
        </w:rPr>
        <w:t>for treat</w:t>
      </w:r>
      <w:r w:rsidR="00891D69">
        <w:rPr>
          <w:rFonts w:asciiTheme="minorHAnsi" w:eastAsia="Arial" w:hAnsiTheme="minorHAnsi" w:cstheme="minorHAnsi"/>
          <w:sz w:val="21"/>
          <w:szCs w:val="21"/>
        </w:rPr>
        <w:t>ing</w:t>
      </w:r>
      <w:r>
        <w:rPr>
          <w:rFonts w:asciiTheme="minorHAnsi" w:eastAsia="Arial" w:hAnsiTheme="minorHAnsi" w:cstheme="minorHAnsi"/>
          <w:sz w:val="21"/>
          <w:szCs w:val="21"/>
        </w:rPr>
        <w:t xml:space="preserve"> </w:t>
      </w:r>
      <w:proofErr w:type="gramStart"/>
      <w:r w:rsidR="00305EBF">
        <w:rPr>
          <w:rFonts w:asciiTheme="minorHAnsi" w:eastAsia="Arial" w:hAnsiTheme="minorHAnsi" w:cstheme="minorHAnsi"/>
          <w:sz w:val="21"/>
          <w:szCs w:val="21"/>
        </w:rPr>
        <w:t xml:space="preserve">all </w:t>
      </w:r>
      <w:r w:rsidR="0001422E">
        <w:rPr>
          <w:rFonts w:asciiTheme="minorHAnsi" w:eastAsia="Arial" w:hAnsiTheme="minorHAnsi" w:cstheme="minorHAnsi"/>
          <w:sz w:val="21"/>
          <w:szCs w:val="21"/>
        </w:rPr>
        <w:t>of</w:t>
      </w:r>
      <w:proofErr w:type="gramEnd"/>
      <w:r w:rsidR="0001422E">
        <w:rPr>
          <w:rFonts w:asciiTheme="minorHAnsi" w:eastAsia="Arial" w:hAnsiTheme="minorHAnsi" w:cstheme="minorHAnsi"/>
          <w:sz w:val="21"/>
          <w:szCs w:val="21"/>
        </w:rPr>
        <w:t xml:space="preserve"> </w:t>
      </w:r>
      <w:r w:rsidR="00305EBF">
        <w:rPr>
          <w:rFonts w:asciiTheme="minorHAnsi" w:eastAsia="Arial" w:hAnsiTheme="minorHAnsi" w:cstheme="minorHAnsi"/>
          <w:sz w:val="21"/>
          <w:szCs w:val="21"/>
        </w:rPr>
        <w:t xml:space="preserve">the disorders we examined – </w:t>
      </w:r>
      <w:r w:rsidRPr="004B4DCC">
        <w:rPr>
          <w:rFonts w:asciiTheme="minorHAnsi" w:eastAsia="Arial" w:hAnsiTheme="minorHAnsi" w:cstheme="minorHAnsi"/>
          <w:sz w:val="21"/>
          <w:szCs w:val="21"/>
        </w:rPr>
        <w:t>depressi</w:t>
      </w:r>
      <w:r w:rsidR="00305EBF">
        <w:rPr>
          <w:rFonts w:asciiTheme="minorHAnsi" w:eastAsia="Arial" w:hAnsiTheme="minorHAnsi" w:cstheme="minorHAnsi"/>
          <w:sz w:val="21"/>
          <w:szCs w:val="21"/>
        </w:rPr>
        <w:t>on,</w:t>
      </w:r>
      <w:r w:rsidRPr="004B4DCC">
        <w:rPr>
          <w:rFonts w:asciiTheme="minorHAnsi" w:eastAsia="Arial" w:hAnsiTheme="minorHAnsi" w:cstheme="minorHAnsi"/>
          <w:sz w:val="21"/>
          <w:szCs w:val="21"/>
        </w:rPr>
        <w:t xml:space="preserve"> anxiety disorders, and binge eating disorder.</w:t>
      </w:r>
    </w:p>
    <w:p w14:paraId="014BC424" w14:textId="3EC41A35" w:rsidR="005A198A" w:rsidRDefault="008F24DB" w:rsidP="00131D02">
      <w:pPr>
        <w:spacing w:before="240" w:after="240"/>
        <w:rPr>
          <w:rFonts w:asciiTheme="minorHAnsi" w:eastAsia="Arial" w:hAnsiTheme="minorHAnsi" w:cstheme="minorHAnsi"/>
          <w:sz w:val="21"/>
          <w:szCs w:val="21"/>
        </w:rPr>
      </w:pPr>
      <w:r w:rsidRPr="006A549D">
        <w:rPr>
          <w:rFonts w:asciiTheme="minorHAnsi" w:eastAsia="Arial" w:hAnsiTheme="minorHAnsi" w:cstheme="minorHAnsi"/>
          <w:sz w:val="21"/>
          <w:szCs w:val="21"/>
        </w:rPr>
        <w:t xml:space="preserve">Based on </w:t>
      </w:r>
      <w:r w:rsidR="00813022" w:rsidRPr="006A549D">
        <w:rPr>
          <w:rFonts w:asciiTheme="minorHAnsi" w:eastAsia="Arial" w:hAnsiTheme="minorHAnsi" w:cstheme="minorHAnsi"/>
          <w:sz w:val="21"/>
          <w:szCs w:val="21"/>
        </w:rPr>
        <w:t>many</w:t>
      </w:r>
      <w:r w:rsidRPr="006A549D">
        <w:rPr>
          <w:rFonts w:asciiTheme="minorHAnsi" w:eastAsia="Arial" w:hAnsiTheme="minorHAnsi" w:cstheme="minorHAnsi"/>
          <w:sz w:val="21"/>
          <w:szCs w:val="21"/>
        </w:rPr>
        <w:t xml:space="preserve"> studies</w:t>
      </w:r>
      <w:r w:rsidR="00813022" w:rsidRPr="006A549D">
        <w:rPr>
          <w:rFonts w:asciiTheme="minorHAnsi" w:eastAsia="Arial" w:hAnsiTheme="minorHAnsi" w:cstheme="minorHAnsi"/>
          <w:sz w:val="21"/>
          <w:szCs w:val="21"/>
        </w:rPr>
        <w:t>, t</w:t>
      </w:r>
      <w:r w:rsidR="001D5542" w:rsidRPr="006A549D">
        <w:rPr>
          <w:rFonts w:asciiTheme="minorHAnsi" w:eastAsia="Arial" w:hAnsiTheme="minorHAnsi" w:cstheme="minorHAnsi"/>
          <w:sz w:val="21"/>
          <w:szCs w:val="21"/>
        </w:rPr>
        <w:t>here is s</w:t>
      </w:r>
      <w:r w:rsidR="00E05A63" w:rsidRPr="006A549D">
        <w:rPr>
          <w:rFonts w:asciiTheme="minorHAnsi" w:eastAsia="Arial" w:hAnsiTheme="minorHAnsi" w:cstheme="minorHAnsi"/>
          <w:sz w:val="21"/>
          <w:szCs w:val="21"/>
        </w:rPr>
        <w:t xml:space="preserve">trong evidence of effectiveness </w:t>
      </w:r>
      <w:r w:rsidR="001D5542" w:rsidRPr="006A549D">
        <w:rPr>
          <w:rFonts w:asciiTheme="minorHAnsi" w:eastAsia="Arial" w:hAnsiTheme="minorHAnsi" w:cstheme="minorHAnsi"/>
          <w:sz w:val="21"/>
          <w:szCs w:val="21"/>
        </w:rPr>
        <w:t xml:space="preserve">of supported DMHIs </w:t>
      </w:r>
      <w:r w:rsidR="00E05A63" w:rsidRPr="006A549D">
        <w:rPr>
          <w:rFonts w:asciiTheme="minorHAnsi" w:eastAsia="Arial" w:hAnsiTheme="minorHAnsi" w:cstheme="minorHAnsi"/>
          <w:sz w:val="21"/>
          <w:szCs w:val="21"/>
        </w:rPr>
        <w:t>for depression</w:t>
      </w:r>
      <w:r w:rsidR="00800EC0">
        <w:rPr>
          <w:rFonts w:asciiTheme="minorHAnsi" w:eastAsia="Arial" w:hAnsiTheme="minorHAnsi" w:cstheme="minorHAnsi"/>
          <w:sz w:val="21"/>
          <w:szCs w:val="21"/>
        </w:rPr>
        <w:t xml:space="preserve"> in adults</w:t>
      </w:r>
      <w:r w:rsidR="00E05A63" w:rsidRPr="006A549D">
        <w:rPr>
          <w:rFonts w:asciiTheme="minorHAnsi" w:eastAsia="Arial" w:hAnsiTheme="minorHAnsi" w:cstheme="minorHAnsi"/>
          <w:sz w:val="21"/>
          <w:szCs w:val="21"/>
        </w:rPr>
        <w:t xml:space="preserve">. </w:t>
      </w:r>
      <w:r w:rsidR="00813022" w:rsidRPr="006A549D">
        <w:rPr>
          <w:rFonts w:asciiTheme="minorHAnsi" w:eastAsia="Arial" w:hAnsiTheme="minorHAnsi" w:cstheme="minorHAnsi"/>
          <w:sz w:val="21"/>
          <w:szCs w:val="21"/>
        </w:rPr>
        <w:t>Furthermore, the evidence shows that supported DMHIs</w:t>
      </w:r>
      <w:r w:rsidR="00FB198C">
        <w:rPr>
          <w:rFonts w:asciiTheme="minorHAnsi" w:eastAsia="Arial" w:hAnsiTheme="minorHAnsi" w:cstheme="minorHAnsi"/>
          <w:sz w:val="21"/>
          <w:szCs w:val="21"/>
        </w:rPr>
        <w:fldChar w:fldCharType="begin">
          <w:fldData xml:space="preserve">PEVuZE5vdGU+PENpdGU+PEF1dGhvcj5LYXJ5b3Rha2k8L0F1dGhvcj48WWVhcj4yMDE4PC9ZZWFy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</w:fldData>
        </w:fldChar>
      </w:r>
      <w:r w:rsidR="00FB198C">
        <w:rPr>
          <w:rFonts w:asciiTheme="minorHAnsi" w:eastAsia="Arial" w:hAnsiTheme="minorHAnsi" w:cstheme="minorHAnsi"/>
          <w:sz w:val="21"/>
          <w:szCs w:val="21"/>
        </w:rPr>
        <w:instrText xml:space="preserve"> ADDIN EN.CITE </w:instrText>
      </w:r>
      <w:r w:rsidR="00FB198C">
        <w:rPr>
          <w:rFonts w:asciiTheme="minorHAnsi" w:eastAsia="Arial" w:hAnsiTheme="minorHAnsi" w:cstheme="minorHAnsi"/>
          <w:sz w:val="21"/>
          <w:szCs w:val="21"/>
        </w:rPr>
        <w:fldChar w:fldCharType="begin">
          <w:fldData xml:space="preserve">PEVuZE5vdGU+PENpdGU+PEF1dGhvcj5LYXJ5b3Rha2k8L0F1dGhvcj48WWVhcj4yMDE4PC9ZZWFy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</w:fldData>
        </w:fldChar>
      </w:r>
      <w:r w:rsidR="00FB198C">
        <w:rPr>
          <w:rFonts w:asciiTheme="minorHAnsi" w:eastAsia="Arial" w:hAnsiTheme="minorHAnsi" w:cstheme="minorHAnsi"/>
          <w:sz w:val="21"/>
          <w:szCs w:val="21"/>
        </w:rPr>
        <w:instrText xml:space="preserve"> ADDIN EN.CITE.DATA </w:instrText>
      </w:r>
      <w:r w:rsidR="00FB198C">
        <w:rPr>
          <w:rFonts w:asciiTheme="minorHAnsi" w:eastAsia="Arial" w:hAnsiTheme="minorHAnsi" w:cstheme="minorHAnsi"/>
          <w:sz w:val="21"/>
          <w:szCs w:val="21"/>
        </w:rPr>
      </w:r>
      <w:r w:rsidR="00FB198C">
        <w:rPr>
          <w:rFonts w:asciiTheme="minorHAnsi" w:eastAsia="Arial" w:hAnsiTheme="minorHAnsi" w:cstheme="minorHAnsi"/>
          <w:sz w:val="21"/>
          <w:szCs w:val="21"/>
        </w:rPr>
        <w:fldChar w:fldCharType="end"/>
      </w:r>
      <w:r w:rsidR="00FB198C">
        <w:rPr>
          <w:rFonts w:asciiTheme="minorHAnsi" w:eastAsia="Arial" w:hAnsiTheme="minorHAnsi" w:cstheme="minorHAnsi"/>
          <w:sz w:val="21"/>
          <w:szCs w:val="21"/>
        </w:rPr>
      </w:r>
      <w:r w:rsidR="00FB198C">
        <w:rPr>
          <w:rFonts w:asciiTheme="minorHAnsi" w:eastAsia="Arial" w:hAnsiTheme="minorHAnsi" w:cstheme="minorHAnsi"/>
          <w:sz w:val="21"/>
          <w:szCs w:val="21"/>
        </w:rPr>
        <w:fldChar w:fldCharType="separate"/>
      </w:r>
      <w:r w:rsidR="00FB198C" w:rsidRPr="00FB198C">
        <w:rPr>
          <w:rFonts w:asciiTheme="minorHAnsi" w:eastAsia="Arial" w:hAnsiTheme="minorHAnsi" w:cstheme="minorHAnsi"/>
          <w:noProof/>
          <w:sz w:val="21"/>
          <w:szCs w:val="21"/>
          <w:vertAlign w:val="superscript"/>
        </w:rPr>
        <w:t>6</w:t>
      </w:r>
      <w:r w:rsidR="00FB198C">
        <w:rPr>
          <w:rFonts w:asciiTheme="minorHAnsi" w:eastAsia="Arial" w:hAnsiTheme="minorHAnsi" w:cstheme="minorHAnsi"/>
          <w:sz w:val="21"/>
          <w:szCs w:val="21"/>
        </w:rPr>
        <w:fldChar w:fldCharType="end"/>
      </w:r>
      <w:r w:rsidR="00813022" w:rsidRPr="006A549D">
        <w:rPr>
          <w:rFonts w:asciiTheme="minorHAnsi" w:eastAsia="Arial" w:hAnsiTheme="minorHAnsi" w:cstheme="minorHAnsi"/>
          <w:sz w:val="21"/>
          <w:szCs w:val="21"/>
        </w:rPr>
        <w:t xml:space="preserve"> </w:t>
      </w:r>
      <w:r w:rsidR="005D6C67" w:rsidRPr="006A549D">
        <w:rPr>
          <w:rFonts w:asciiTheme="minorHAnsi" w:eastAsia="Arial" w:hAnsiTheme="minorHAnsi" w:cstheme="minorHAnsi"/>
          <w:sz w:val="21"/>
          <w:szCs w:val="21"/>
        </w:rPr>
        <w:t>and face-to-face psychotherapy</w:t>
      </w:r>
      <w:r w:rsidR="00FB198C">
        <w:rPr>
          <w:rFonts w:asciiTheme="minorHAnsi" w:eastAsia="Arial" w:hAnsiTheme="minorHAnsi" w:cstheme="minorHAnsi"/>
          <w:sz w:val="21"/>
          <w:szCs w:val="21"/>
        </w:rPr>
        <w:fldChar w:fldCharType="begin"/>
      </w:r>
      <w:r w:rsidR="00FB198C">
        <w:rPr>
          <w:rFonts w:asciiTheme="minorHAnsi" w:eastAsia="Arial" w:hAnsiTheme="minorHAnsi" w:cstheme="minorHAnsi"/>
          <w:sz w:val="21"/>
          <w:szCs w:val="21"/>
        </w:rPr>
        <w:instrText xml:space="preserve"> ADDIN EN.CITE &lt;EndNote&gt;&lt;Cite&gt;&lt;Author&gt;Cuijpers&lt;/Author&gt;&lt;Year&gt;2021&lt;/Year&gt;&lt;RecNum&gt;110&lt;/RecNum&gt;&lt;DisplayText&gt;&lt;style face="superscript"&gt;33&lt;/style&gt;&lt;/DisplayText&gt;&lt;record&gt;&lt;rec-number&gt;110&lt;/rec-number&gt;&lt;foreign-keys&gt;&lt;key app="EN" db-id="dawtr0zrkrzfa5edzzlpe2we0xa00t90vvr2" timestamp="1630989318"&gt;110&lt;/key&gt;&lt;/foreign-keys&gt;&lt;ref-type name="Journal Article"&gt;17&lt;/ref-type&gt;&lt;contributors&gt;&lt;authors&gt;&lt;author&gt;Cuijpers, Pim&lt;/author&gt;&lt;author&gt;Karyotaki, Eirini&lt;/author&gt;&lt;author&gt;Ciharova, Marketa&lt;/author&gt;&lt;author&gt;Miguel, Clara&lt;/author&gt;&lt;author&gt;Noma, Hisashi&lt;/author&gt;&lt;author&gt;Furukawa, Toshi A.&lt;/author&gt;&lt;/authors&gt;&lt;/contributors&gt;&lt;titles&gt;&lt;title&gt;The effects of psychotherapies for depression on response, remission, reliable change, and deterioration: A meta-analysis&lt;/title&gt;&lt;secondary-title&gt;Acta Psychiatrica Scandinavica&lt;/secondary-title&gt;&lt;/titles&gt;&lt;periodical&gt;&lt;full-title&gt;Acta Psychiatrica Scandinavica&lt;/full-title&gt;&lt;/periodical&gt;&lt;pages&gt;288-299&lt;/pages&gt;&lt;volume&gt;144&lt;/volume&gt;&lt;number&gt;3&lt;/number&gt;&lt;dates&gt;&lt;year&gt;2021&lt;/year&gt;&lt;/dates&gt;&lt;isbn&gt;0001-690X&lt;/isbn&gt;&lt;urls&gt;&lt;related-urls&gt;&lt;url&gt;https://onlinelibrary.wiley.com/doi/abs/10.1111/acps.13335&lt;/url&gt;&lt;/related-urls&gt;&lt;/urls&gt;&lt;electronic-resource-num&gt;https://doi.org/10.1111/acps.13335&lt;/electronic-resource-num&gt;&lt;/record&gt;&lt;/Cite&gt;&lt;/EndNote&gt;</w:instrText>
      </w:r>
      <w:r w:rsidR="00FB198C">
        <w:rPr>
          <w:rFonts w:asciiTheme="minorHAnsi" w:eastAsia="Arial" w:hAnsiTheme="minorHAnsi" w:cstheme="minorHAnsi"/>
          <w:sz w:val="21"/>
          <w:szCs w:val="21"/>
        </w:rPr>
        <w:fldChar w:fldCharType="separate"/>
      </w:r>
      <w:r w:rsidR="00FB198C" w:rsidRPr="00FB198C">
        <w:rPr>
          <w:rFonts w:asciiTheme="minorHAnsi" w:eastAsia="Arial" w:hAnsiTheme="minorHAnsi" w:cstheme="minorHAnsi"/>
          <w:noProof/>
          <w:sz w:val="21"/>
          <w:szCs w:val="21"/>
          <w:vertAlign w:val="superscript"/>
        </w:rPr>
        <w:t>33</w:t>
      </w:r>
      <w:r w:rsidR="00FB198C">
        <w:rPr>
          <w:rFonts w:asciiTheme="minorHAnsi" w:eastAsia="Arial" w:hAnsiTheme="minorHAnsi" w:cstheme="minorHAnsi"/>
          <w:sz w:val="21"/>
          <w:szCs w:val="21"/>
        </w:rPr>
        <w:fldChar w:fldCharType="end"/>
      </w:r>
      <w:r w:rsidR="005D6C67" w:rsidRPr="006A549D">
        <w:rPr>
          <w:rFonts w:asciiTheme="minorHAnsi" w:eastAsia="Arial" w:hAnsiTheme="minorHAnsi" w:cstheme="minorHAnsi"/>
          <w:sz w:val="21"/>
          <w:szCs w:val="21"/>
        </w:rPr>
        <w:t xml:space="preserve"> for depression result in</w:t>
      </w:r>
      <w:r w:rsidR="00813022" w:rsidRPr="006A549D">
        <w:rPr>
          <w:rFonts w:asciiTheme="minorHAnsi" w:eastAsia="Arial" w:hAnsiTheme="minorHAnsi" w:cstheme="minorHAnsi"/>
          <w:sz w:val="21"/>
          <w:szCs w:val="21"/>
        </w:rPr>
        <w:t xml:space="preserve"> similar rates of response</w:t>
      </w:r>
      <w:r w:rsidR="005A198A">
        <w:rPr>
          <w:rFonts w:asciiTheme="minorHAnsi" w:eastAsia="Arial" w:hAnsiTheme="minorHAnsi" w:cstheme="minorHAnsi"/>
          <w:sz w:val="21"/>
          <w:szCs w:val="21"/>
        </w:rPr>
        <w:t xml:space="preserve"> to treatment</w:t>
      </w:r>
      <w:r w:rsidR="00813022" w:rsidRPr="006A549D">
        <w:rPr>
          <w:rFonts w:asciiTheme="minorHAnsi" w:eastAsia="Arial" w:hAnsiTheme="minorHAnsi" w:cstheme="minorHAnsi"/>
          <w:sz w:val="21"/>
          <w:szCs w:val="21"/>
        </w:rPr>
        <w:t>, remission and deterioration</w:t>
      </w:r>
      <w:r w:rsidR="005D6C67" w:rsidRPr="006A549D">
        <w:rPr>
          <w:rFonts w:asciiTheme="minorHAnsi" w:eastAsia="Arial" w:hAnsiTheme="minorHAnsi" w:cstheme="minorHAnsi"/>
          <w:sz w:val="21"/>
          <w:szCs w:val="21"/>
        </w:rPr>
        <w:t>.</w:t>
      </w:r>
      <w:r w:rsidR="006A549D" w:rsidRPr="006A549D">
        <w:rPr>
          <w:rFonts w:asciiTheme="minorHAnsi" w:hAnsiTheme="minorHAnsi" w:cstheme="minorHAnsi"/>
          <w:sz w:val="21"/>
          <w:szCs w:val="21"/>
        </w:rPr>
        <w:t xml:space="preserve"> </w:t>
      </w:r>
      <w:r w:rsidR="00813022" w:rsidRPr="006A549D">
        <w:rPr>
          <w:rFonts w:asciiTheme="minorHAnsi" w:eastAsia="Arial" w:hAnsiTheme="minorHAnsi" w:cstheme="minorHAnsi"/>
          <w:sz w:val="21"/>
          <w:szCs w:val="21"/>
        </w:rPr>
        <w:t>There was a tendency towards larger effects with therapeutic rather than administrative support, but this was not statistically significant.</w:t>
      </w:r>
      <w:r w:rsidR="00305EBF">
        <w:rPr>
          <w:rFonts w:asciiTheme="minorHAnsi" w:eastAsia="Arial" w:hAnsiTheme="minorHAnsi" w:cstheme="minorHAnsi"/>
          <w:sz w:val="21"/>
          <w:szCs w:val="21"/>
        </w:rPr>
        <w:fldChar w:fldCharType="begin">
          <w:fldData xml:space="preserve">PEVuZE5vdGU+PENpdGU+PEF1dGhvcj5BaGVybjwvQXV0aG9yPjxZZWFyPjIwMTg8L1llYXI+PFJl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</w:fldData>
        </w:fldChar>
      </w:r>
      <w:r w:rsidR="00305EBF">
        <w:rPr>
          <w:rFonts w:asciiTheme="minorHAnsi" w:eastAsia="Arial" w:hAnsiTheme="minorHAnsi" w:cstheme="minorHAnsi"/>
          <w:sz w:val="21"/>
          <w:szCs w:val="21"/>
        </w:rPr>
        <w:instrText xml:space="preserve"> ADDIN EN.CITE </w:instrText>
      </w:r>
      <w:r w:rsidR="00305EBF">
        <w:rPr>
          <w:rFonts w:asciiTheme="minorHAnsi" w:eastAsia="Arial" w:hAnsiTheme="minorHAnsi" w:cstheme="minorHAnsi"/>
          <w:sz w:val="21"/>
          <w:szCs w:val="21"/>
        </w:rPr>
        <w:fldChar w:fldCharType="begin">
          <w:fldData xml:space="preserve">PEVuZE5vdGU+PENpdGU+PEF1dGhvcj5BaGVybjwvQXV0aG9yPjxZZWFyPjIwMTg8L1llYXI+PFJl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</w:fldData>
        </w:fldChar>
      </w:r>
      <w:r w:rsidR="00305EBF">
        <w:rPr>
          <w:rFonts w:asciiTheme="minorHAnsi" w:eastAsia="Arial" w:hAnsiTheme="minorHAnsi" w:cstheme="minorHAnsi"/>
          <w:sz w:val="21"/>
          <w:szCs w:val="21"/>
        </w:rPr>
        <w:instrText xml:space="preserve"> ADDIN EN.CITE.DATA </w:instrText>
      </w:r>
      <w:r w:rsidR="00305EBF">
        <w:rPr>
          <w:rFonts w:asciiTheme="minorHAnsi" w:eastAsia="Arial" w:hAnsiTheme="minorHAnsi" w:cstheme="minorHAnsi"/>
          <w:sz w:val="21"/>
          <w:szCs w:val="21"/>
        </w:rPr>
      </w:r>
      <w:r w:rsidR="00305EBF">
        <w:rPr>
          <w:rFonts w:asciiTheme="minorHAnsi" w:eastAsia="Arial" w:hAnsiTheme="minorHAnsi" w:cstheme="minorHAnsi"/>
          <w:sz w:val="21"/>
          <w:szCs w:val="21"/>
        </w:rPr>
        <w:fldChar w:fldCharType="end"/>
      </w:r>
      <w:r w:rsidR="00305EBF">
        <w:rPr>
          <w:rFonts w:asciiTheme="minorHAnsi" w:eastAsia="Arial" w:hAnsiTheme="minorHAnsi" w:cstheme="minorHAnsi"/>
          <w:sz w:val="21"/>
          <w:szCs w:val="21"/>
        </w:rPr>
      </w:r>
      <w:r w:rsidR="00305EBF">
        <w:rPr>
          <w:rFonts w:asciiTheme="minorHAnsi" w:eastAsia="Arial" w:hAnsiTheme="minorHAnsi" w:cstheme="minorHAnsi"/>
          <w:sz w:val="21"/>
          <w:szCs w:val="21"/>
        </w:rPr>
        <w:fldChar w:fldCharType="separate"/>
      </w:r>
      <w:r w:rsidR="00305EBF" w:rsidRPr="00305EBF">
        <w:rPr>
          <w:rFonts w:asciiTheme="minorHAnsi" w:eastAsia="Arial" w:hAnsiTheme="minorHAnsi" w:cstheme="minorHAnsi"/>
          <w:noProof/>
          <w:sz w:val="21"/>
          <w:szCs w:val="21"/>
          <w:vertAlign w:val="superscript"/>
        </w:rPr>
        <w:t>7</w:t>
      </w:r>
      <w:r w:rsidR="00305EBF">
        <w:rPr>
          <w:rFonts w:asciiTheme="minorHAnsi" w:eastAsia="Arial" w:hAnsiTheme="minorHAnsi" w:cstheme="minorHAnsi"/>
          <w:sz w:val="21"/>
          <w:szCs w:val="21"/>
        </w:rPr>
        <w:fldChar w:fldCharType="end"/>
      </w:r>
      <w:r w:rsidR="00813022" w:rsidRPr="006A549D">
        <w:rPr>
          <w:rFonts w:asciiTheme="minorHAnsi" w:eastAsia="Arial" w:hAnsiTheme="minorHAnsi" w:cstheme="minorHAnsi"/>
          <w:sz w:val="21"/>
          <w:szCs w:val="21"/>
        </w:rPr>
        <w:t xml:space="preserve"> A few characteristics identify who </w:t>
      </w:r>
      <w:r w:rsidR="00891D69">
        <w:rPr>
          <w:rFonts w:asciiTheme="minorHAnsi" w:eastAsia="Arial" w:hAnsiTheme="minorHAnsi" w:cstheme="minorHAnsi"/>
          <w:sz w:val="21"/>
          <w:szCs w:val="21"/>
        </w:rPr>
        <w:t>will</w:t>
      </w:r>
      <w:r w:rsidR="00813022" w:rsidRPr="006A549D">
        <w:rPr>
          <w:rFonts w:asciiTheme="minorHAnsi" w:eastAsia="Arial" w:hAnsiTheme="minorHAnsi" w:cstheme="minorHAnsi"/>
          <w:sz w:val="21"/>
          <w:szCs w:val="21"/>
        </w:rPr>
        <w:t xml:space="preserve"> do better (e.g., those who are native-born, in an intimate relationship</w:t>
      </w:r>
      <w:r w:rsidR="00FB198C">
        <w:rPr>
          <w:rFonts w:asciiTheme="minorHAnsi" w:eastAsia="Arial" w:hAnsiTheme="minorHAnsi" w:cstheme="minorHAnsi"/>
          <w:sz w:val="21"/>
          <w:szCs w:val="21"/>
        </w:rPr>
        <w:t xml:space="preserve">, </w:t>
      </w:r>
      <w:r w:rsidR="00813022" w:rsidRPr="006A549D">
        <w:rPr>
          <w:rFonts w:asciiTheme="minorHAnsi" w:eastAsia="Arial" w:hAnsiTheme="minorHAnsi" w:cstheme="minorHAnsi"/>
          <w:sz w:val="21"/>
          <w:szCs w:val="21"/>
        </w:rPr>
        <w:t>older</w:t>
      </w:r>
      <w:r w:rsidR="00FB198C">
        <w:rPr>
          <w:rFonts w:asciiTheme="minorHAnsi" w:eastAsia="Arial" w:hAnsiTheme="minorHAnsi" w:cstheme="minorHAnsi"/>
          <w:sz w:val="21"/>
          <w:szCs w:val="21"/>
        </w:rPr>
        <w:t>,</w:t>
      </w:r>
      <w:r w:rsidR="00813022" w:rsidRPr="006A549D">
        <w:rPr>
          <w:rFonts w:asciiTheme="minorHAnsi" w:eastAsia="Arial" w:hAnsiTheme="minorHAnsi" w:cstheme="minorHAnsi"/>
          <w:sz w:val="21"/>
          <w:szCs w:val="21"/>
        </w:rPr>
        <w:t xml:space="preserve"> and with more severe symptoms).</w:t>
      </w:r>
      <w:r w:rsidR="00305EBF">
        <w:rPr>
          <w:rFonts w:asciiTheme="minorHAnsi" w:eastAsia="Arial" w:hAnsiTheme="minorHAnsi" w:cstheme="minorHAnsi"/>
          <w:sz w:val="21"/>
          <w:szCs w:val="21"/>
        </w:rPr>
        <w:fldChar w:fldCharType="begin">
          <w:fldData xml:space="preserve">PEVuZE5vdGU+PENpdGU+PEF1dGhvcj5LYXJ5b3Rha2k8L0F1dGhvcj48WWVhcj4yMDE4PC9ZZWFy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</w:fldData>
        </w:fldChar>
      </w:r>
      <w:r w:rsidR="00305EBF">
        <w:rPr>
          <w:rFonts w:asciiTheme="minorHAnsi" w:eastAsia="Arial" w:hAnsiTheme="minorHAnsi" w:cstheme="minorHAnsi"/>
          <w:sz w:val="21"/>
          <w:szCs w:val="21"/>
        </w:rPr>
        <w:instrText xml:space="preserve"> ADDIN EN.CITE </w:instrText>
      </w:r>
      <w:r w:rsidR="00305EBF">
        <w:rPr>
          <w:rFonts w:asciiTheme="minorHAnsi" w:eastAsia="Arial" w:hAnsiTheme="minorHAnsi" w:cstheme="minorHAnsi"/>
          <w:sz w:val="21"/>
          <w:szCs w:val="21"/>
        </w:rPr>
        <w:fldChar w:fldCharType="begin">
          <w:fldData xml:space="preserve">PEVuZE5vdGU+PENpdGU+PEF1dGhvcj5LYXJ5b3Rha2k8L0F1dGhvcj48WWVhcj4yMDE4PC9ZZWFy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</w:fldData>
        </w:fldChar>
      </w:r>
      <w:r w:rsidR="00305EBF">
        <w:rPr>
          <w:rFonts w:asciiTheme="minorHAnsi" w:eastAsia="Arial" w:hAnsiTheme="minorHAnsi" w:cstheme="minorHAnsi"/>
          <w:sz w:val="21"/>
          <w:szCs w:val="21"/>
        </w:rPr>
        <w:instrText xml:space="preserve"> ADDIN EN.CITE.DATA </w:instrText>
      </w:r>
      <w:r w:rsidR="00305EBF">
        <w:rPr>
          <w:rFonts w:asciiTheme="minorHAnsi" w:eastAsia="Arial" w:hAnsiTheme="minorHAnsi" w:cstheme="minorHAnsi"/>
          <w:sz w:val="21"/>
          <w:szCs w:val="21"/>
        </w:rPr>
      </w:r>
      <w:r w:rsidR="00305EBF">
        <w:rPr>
          <w:rFonts w:asciiTheme="minorHAnsi" w:eastAsia="Arial" w:hAnsiTheme="minorHAnsi" w:cstheme="minorHAnsi"/>
          <w:sz w:val="21"/>
          <w:szCs w:val="21"/>
        </w:rPr>
        <w:fldChar w:fldCharType="end"/>
      </w:r>
      <w:r w:rsidR="00305EBF">
        <w:rPr>
          <w:rFonts w:asciiTheme="minorHAnsi" w:eastAsia="Arial" w:hAnsiTheme="minorHAnsi" w:cstheme="minorHAnsi"/>
          <w:sz w:val="21"/>
          <w:szCs w:val="21"/>
        </w:rPr>
      </w:r>
      <w:r w:rsidR="00305EBF">
        <w:rPr>
          <w:rFonts w:asciiTheme="minorHAnsi" w:eastAsia="Arial" w:hAnsiTheme="minorHAnsi" w:cstheme="minorHAnsi"/>
          <w:sz w:val="21"/>
          <w:szCs w:val="21"/>
        </w:rPr>
        <w:fldChar w:fldCharType="separate"/>
      </w:r>
      <w:r w:rsidR="00305EBF" w:rsidRPr="00305EBF">
        <w:rPr>
          <w:rFonts w:asciiTheme="minorHAnsi" w:eastAsia="Arial" w:hAnsiTheme="minorHAnsi" w:cstheme="minorHAnsi"/>
          <w:noProof/>
          <w:sz w:val="21"/>
          <w:szCs w:val="21"/>
          <w:vertAlign w:val="superscript"/>
        </w:rPr>
        <w:t>6</w:t>
      </w:r>
      <w:r w:rsidR="00305EBF">
        <w:rPr>
          <w:rFonts w:asciiTheme="minorHAnsi" w:eastAsia="Arial" w:hAnsiTheme="minorHAnsi" w:cstheme="minorHAnsi"/>
          <w:sz w:val="21"/>
          <w:szCs w:val="21"/>
        </w:rPr>
        <w:fldChar w:fldCharType="end"/>
      </w:r>
      <w:r w:rsidR="00813022" w:rsidRPr="006A549D">
        <w:rPr>
          <w:rFonts w:asciiTheme="minorHAnsi" w:eastAsia="Arial" w:hAnsiTheme="minorHAnsi" w:cstheme="minorHAnsi"/>
          <w:sz w:val="21"/>
          <w:szCs w:val="21"/>
        </w:rPr>
        <w:t xml:space="preserve"> However, this should be interpreted in the context of the monolithic nature of samples (middle</w:t>
      </w:r>
      <w:r w:rsidR="00891D69">
        <w:rPr>
          <w:rFonts w:asciiTheme="minorHAnsi" w:eastAsia="Arial" w:hAnsiTheme="minorHAnsi" w:cstheme="minorHAnsi"/>
          <w:sz w:val="21"/>
          <w:szCs w:val="21"/>
        </w:rPr>
        <w:t>-</w:t>
      </w:r>
      <w:r w:rsidR="00813022" w:rsidRPr="006A549D">
        <w:rPr>
          <w:rFonts w:asciiTheme="minorHAnsi" w:eastAsia="Arial" w:hAnsiTheme="minorHAnsi" w:cstheme="minorHAnsi"/>
          <w:sz w:val="21"/>
          <w:szCs w:val="21"/>
        </w:rPr>
        <w:t>aged females predominate).</w:t>
      </w:r>
      <w:r w:rsidR="005A198A">
        <w:rPr>
          <w:rFonts w:asciiTheme="minorHAnsi" w:eastAsia="Arial" w:hAnsiTheme="minorHAnsi" w:cstheme="minorHAnsi"/>
          <w:sz w:val="21"/>
          <w:szCs w:val="21"/>
        </w:rPr>
        <w:t xml:space="preserve"> </w:t>
      </w:r>
    </w:p>
    <w:p w14:paraId="46236C2D" w14:textId="042E347B" w:rsidR="00E05A63" w:rsidRPr="00131D02" w:rsidRDefault="005A198A" w:rsidP="00131D02">
      <w:pPr>
        <w:spacing w:before="240" w:after="240"/>
        <w:rPr>
          <w:rFonts w:asciiTheme="minorHAnsi" w:hAnsiTheme="minorHAnsi" w:cstheme="minorHAnsi"/>
          <w:sz w:val="21"/>
          <w:szCs w:val="21"/>
        </w:rPr>
      </w:pPr>
      <w:r w:rsidRPr="000168AC">
        <w:rPr>
          <w:rFonts w:asciiTheme="minorHAnsi" w:eastAsia="Arial" w:hAnsiTheme="minorHAnsi" w:cstheme="minorHAnsi"/>
          <w:sz w:val="21"/>
          <w:szCs w:val="21"/>
        </w:rPr>
        <w:t xml:space="preserve">There </w:t>
      </w:r>
      <w:r w:rsidR="000168AC" w:rsidRPr="000168AC">
        <w:rPr>
          <w:rFonts w:asciiTheme="minorHAnsi" w:eastAsia="Arial" w:hAnsiTheme="minorHAnsi" w:cstheme="minorHAnsi"/>
          <w:sz w:val="21"/>
          <w:szCs w:val="21"/>
        </w:rPr>
        <w:t>i</w:t>
      </w:r>
      <w:r w:rsidRPr="000168AC">
        <w:rPr>
          <w:rFonts w:asciiTheme="minorHAnsi" w:eastAsia="Arial" w:hAnsiTheme="minorHAnsi" w:cstheme="minorHAnsi"/>
          <w:sz w:val="21"/>
          <w:szCs w:val="21"/>
        </w:rPr>
        <w:t xml:space="preserve">s a small to moderate effect of supported DMHIs for depression in youth, but </w:t>
      </w:r>
      <w:r w:rsidR="00891D69" w:rsidRPr="000168AC">
        <w:rPr>
          <w:rFonts w:asciiTheme="minorHAnsi" w:eastAsia="Arial" w:hAnsiTheme="minorHAnsi" w:cstheme="minorHAnsi"/>
          <w:sz w:val="21"/>
          <w:szCs w:val="21"/>
        </w:rPr>
        <w:t xml:space="preserve">a suggestion of publication bias </w:t>
      </w:r>
      <w:r w:rsidRPr="000168AC">
        <w:rPr>
          <w:rFonts w:asciiTheme="minorHAnsi" w:eastAsia="Arial" w:hAnsiTheme="minorHAnsi" w:cstheme="minorHAnsi"/>
          <w:sz w:val="21"/>
          <w:szCs w:val="21"/>
        </w:rPr>
        <w:t>temper</w:t>
      </w:r>
      <w:r w:rsidR="00891D69">
        <w:rPr>
          <w:rFonts w:asciiTheme="minorHAnsi" w:eastAsia="Arial" w:hAnsiTheme="minorHAnsi" w:cstheme="minorHAnsi"/>
          <w:sz w:val="21"/>
          <w:szCs w:val="21"/>
        </w:rPr>
        <w:t>s this</w:t>
      </w:r>
      <w:r w:rsidRPr="000168AC">
        <w:rPr>
          <w:rFonts w:asciiTheme="minorHAnsi" w:eastAsia="Arial" w:hAnsiTheme="minorHAnsi" w:cstheme="minorHAnsi"/>
          <w:sz w:val="21"/>
          <w:szCs w:val="21"/>
        </w:rPr>
        <w:t>.</w:t>
      </w:r>
      <w:r w:rsidR="0034332D">
        <w:rPr>
          <w:rFonts w:asciiTheme="minorHAnsi" w:eastAsia="Arial" w:hAnsiTheme="minorHAnsi" w:cstheme="minorHAnsi"/>
          <w:sz w:val="21"/>
          <w:szCs w:val="21"/>
        </w:rPr>
        <w:fldChar w:fldCharType="begin"/>
      </w:r>
      <w:r w:rsidR="0034332D">
        <w:rPr>
          <w:rFonts w:asciiTheme="minorHAnsi" w:eastAsia="Arial" w:hAnsiTheme="minorHAnsi" w:cstheme="minorHAnsi"/>
          <w:sz w:val="21"/>
          <w:szCs w:val="21"/>
        </w:rPr>
        <w:instrText xml:space="preserve"> ADDIN EN.CITE &lt;EndNote&gt;&lt;Cite&gt;&lt;Author&gt;Garrido&lt;/Author&gt;&lt;Year&gt;2019&lt;/Year&gt;&lt;RecNum&gt;52&lt;/RecNum&gt;&lt;DisplayText&gt;&lt;style face="superscript"&gt;8&lt;/style&gt;&lt;/DisplayText&gt;&lt;record&gt;&lt;rec-number&gt;52&lt;/rec-number&gt;&lt;foreign-keys&gt;&lt;key app="EN" db-id="dawtr0zrkrzfa5edzzlpe2we0xa00t90vvr2" timestamp="1630642373"&gt;52&lt;/key&gt;&lt;/foreign-keys&gt;&lt;ref-type name="Journal Article"&gt;17&lt;/ref-type&gt;&lt;contributors&gt;&lt;authors&gt;&lt;author&gt;Garrido, Sandra&lt;/author&gt;&lt;author&gt;Millington, Chris&lt;/author&gt;&lt;author&gt;Cheers, Daniel&lt;/author&gt;&lt;author&gt;Boydell, Katherine&lt;/author&gt;&lt;author&gt;Schubert, Emery&lt;/author&gt;&lt;author&gt;Meade, Tanya&lt;/author&gt;&lt;author&gt;Nguyen, Quang Vinh&lt;/author&gt;&lt;/authors&gt;&lt;/contributors&gt;&lt;titles&gt;&lt;title&gt;What Works and What Doesn&amp;apos;t Work? A Systematic Review of Digital Mental Health Interventions for Depression and Anxiety in Young People&lt;/title&gt;&lt;secondary-title&gt;Frontiers in psychiatry&lt;/secondary-title&gt;&lt;alt-title&gt;Front Psychiatry&lt;/alt-title&gt;&lt;/titles&gt;&lt;periodical&gt;&lt;full-title&gt;Frontiers in psychiatry&lt;/full-title&gt;&lt;abbr-1&gt;Front Psychiatry&lt;/abbr-1&gt;&lt;/periodical&gt;&lt;alt-periodical&gt;&lt;full-title&gt;Frontiers in psychiatry&lt;/full-title&gt;&lt;abbr-1&gt;Front Psychiatry&lt;/abbr-1&gt;&lt;/alt-periodical&gt;&lt;pages&gt;759-759&lt;/pages&gt;&lt;volume&gt;10&lt;/volume&gt;&lt;keywords&gt;&lt;keyword&gt;adolescents&lt;/keyword&gt;&lt;keyword&gt;children&lt;/keyword&gt;&lt;keyword&gt;low mood&lt;/keyword&gt;&lt;keyword&gt;prevention&lt;/keyword&gt;&lt;keyword&gt;self-management&lt;/keyword&gt;&lt;keyword&gt;unguided self-help&lt;/keyword&gt;&lt;/keywords&gt;&lt;dates&gt;&lt;year&gt;2019&lt;/year&gt;&lt;/dates&gt;&lt;publisher&gt;Frontiers Media S.A.&lt;/publisher&gt;&lt;isbn&gt;1664-0640&lt;/isbn&gt;&lt;accession-num&gt;31798468&lt;/accession-num&gt;&lt;urls&gt;&lt;related-urls&gt;&lt;url&gt;https://pubmed.ncbi.nlm.nih.gov/31798468&lt;/url&gt;&lt;url&gt;https://www.ncbi.nlm.nih.gov/pmc/articles/PMC6865844/&lt;/url&gt;&lt;/related-urls&gt;&lt;/urls&gt;&lt;electronic-resource-num&gt;10.3389/fpsyt.2019.00759&lt;/electronic-resource-num&gt;&lt;remote-database-name&gt;PubMed&lt;/remote-database-name&gt;&lt;language&gt;eng&lt;/language&gt;&lt;/record&gt;&lt;/Cite&gt;&lt;/EndNote&gt;</w:instrText>
      </w:r>
      <w:r w:rsidR="0034332D">
        <w:rPr>
          <w:rFonts w:asciiTheme="minorHAnsi" w:eastAsia="Arial" w:hAnsiTheme="minorHAnsi" w:cstheme="minorHAnsi"/>
          <w:sz w:val="21"/>
          <w:szCs w:val="21"/>
        </w:rPr>
        <w:fldChar w:fldCharType="separate"/>
      </w:r>
      <w:r w:rsidR="0034332D" w:rsidRPr="0034332D">
        <w:rPr>
          <w:rFonts w:asciiTheme="minorHAnsi" w:eastAsia="Arial" w:hAnsiTheme="minorHAnsi" w:cstheme="minorHAnsi"/>
          <w:noProof/>
          <w:sz w:val="21"/>
          <w:szCs w:val="21"/>
          <w:vertAlign w:val="superscript"/>
        </w:rPr>
        <w:t>8</w:t>
      </w:r>
      <w:r w:rsidR="0034332D">
        <w:rPr>
          <w:rFonts w:asciiTheme="minorHAnsi" w:eastAsia="Arial" w:hAnsiTheme="minorHAnsi" w:cstheme="minorHAnsi"/>
          <w:sz w:val="21"/>
          <w:szCs w:val="21"/>
        </w:rPr>
        <w:fldChar w:fldCharType="end"/>
      </w:r>
      <w:r w:rsidRPr="000168AC">
        <w:rPr>
          <w:rFonts w:asciiTheme="minorHAnsi" w:eastAsia="Arial" w:hAnsiTheme="minorHAnsi" w:cstheme="minorHAnsi"/>
          <w:sz w:val="21"/>
          <w:szCs w:val="21"/>
        </w:rPr>
        <w:t xml:space="preserve"> High levels of support may be especially important for youth. Based on a </w:t>
      </w:r>
      <w:r w:rsidR="00891D69">
        <w:rPr>
          <w:rFonts w:asciiTheme="minorHAnsi" w:eastAsia="Arial" w:hAnsiTheme="minorHAnsi" w:cstheme="minorHAnsi"/>
          <w:sz w:val="21"/>
          <w:szCs w:val="21"/>
        </w:rPr>
        <w:t>few</w:t>
      </w:r>
      <w:r w:rsidRPr="000168AC">
        <w:rPr>
          <w:rFonts w:asciiTheme="minorHAnsi" w:eastAsia="Arial" w:hAnsiTheme="minorHAnsi" w:cstheme="minorHAnsi"/>
          <w:sz w:val="21"/>
          <w:szCs w:val="21"/>
        </w:rPr>
        <w:t xml:space="preserve"> studies, there seems to be no difference in </w:t>
      </w:r>
      <w:r w:rsidR="00891D69">
        <w:rPr>
          <w:rFonts w:asciiTheme="minorHAnsi" w:eastAsia="Arial" w:hAnsiTheme="minorHAnsi" w:cstheme="minorHAnsi"/>
          <w:sz w:val="21"/>
          <w:szCs w:val="21"/>
        </w:rPr>
        <w:t xml:space="preserve">the </w:t>
      </w:r>
      <w:r w:rsidRPr="000168AC">
        <w:rPr>
          <w:rFonts w:asciiTheme="minorHAnsi" w:eastAsia="Arial" w:hAnsiTheme="minorHAnsi" w:cstheme="minorHAnsi"/>
          <w:sz w:val="21"/>
          <w:szCs w:val="21"/>
        </w:rPr>
        <w:t>effectiveness of supported DMHIs and usual care or other active comparison intervention</w:t>
      </w:r>
      <w:r w:rsidR="000168AC" w:rsidRPr="000168AC">
        <w:rPr>
          <w:rFonts w:asciiTheme="minorHAnsi" w:eastAsia="Arial" w:hAnsiTheme="minorHAnsi" w:cstheme="minorHAnsi"/>
          <w:sz w:val="21"/>
          <w:szCs w:val="21"/>
        </w:rPr>
        <w:t>s</w:t>
      </w:r>
      <w:r w:rsidRPr="000168AC">
        <w:rPr>
          <w:rFonts w:asciiTheme="minorHAnsi" w:eastAsia="Arial" w:hAnsiTheme="minorHAnsi" w:cstheme="minorHAnsi"/>
          <w:sz w:val="21"/>
          <w:szCs w:val="21"/>
        </w:rPr>
        <w:t xml:space="preserve"> in treating depression in youth.</w:t>
      </w:r>
      <w:r>
        <w:rPr>
          <w:rFonts w:asciiTheme="minorHAnsi" w:eastAsia="Arial" w:hAnsiTheme="minorHAnsi" w:cstheme="minorHAnsi"/>
          <w:sz w:val="21"/>
          <w:szCs w:val="21"/>
        </w:rPr>
        <w:t xml:space="preserve"> </w:t>
      </w:r>
    </w:p>
    <w:p w14:paraId="554A2575" w14:textId="7BA00242" w:rsidR="00250B82" w:rsidRDefault="0034332D" w:rsidP="00131D02">
      <w:pPr>
        <w:spacing w:before="240" w:after="240"/>
        <w:rPr>
          <w:rFonts w:asciiTheme="minorHAnsi" w:eastAsia="Arial" w:hAnsiTheme="minorHAnsi" w:cstheme="minorHAnsi"/>
          <w:sz w:val="21"/>
          <w:szCs w:val="21"/>
        </w:rPr>
      </w:pPr>
      <w:r w:rsidRPr="00F35C40">
        <w:rPr>
          <w:rFonts w:asciiTheme="minorHAnsi" w:eastAsia="Arial" w:hAnsiTheme="minorHAnsi" w:cstheme="minorHAnsi"/>
          <w:sz w:val="21"/>
          <w:szCs w:val="21"/>
        </w:rPr>
        <w:t>There are l</w:t>
      </w:r>
      <w:r w:rsidR="00E05A63" w:rsidRPr="00F35C40">
        <w:rPr>
          <w:rFonts w:asciiTheme="minorHAnsi" w:eastAsia="Arial" w:hAnsiTheme="minorHAnsi" w:cstheme="minorHAnsi"/>
          <w:sz w:val="21"/>
          <w:szCs w:val="21"/>
        </w:rPr>
        <w:t xml:space="preserve">arge effects </w:t>
      </w:r>
      <w:r w:rsidRPr="00F35C40">
        <w:rPr>
          <w:rFonts w:asciiTheme="minorHAnsi" w:eastAsia="Arial" w:hAnsiTheme="minorHAnsi" w:cstheme="minorHAnsi"/>
          <w:sz w:val="21"/>
          <w:szCs w:val="21"/>
        </w:rPr>
        <w:t xml:space="preserve">of supported DMHIs </w:t>
      </w:r>
      <w:r w:rsidR="00E05A63" w:rsidRPr="00F35C40">
        <w:rPr>
          <w:rFonts w:asciiTheme="minorHAnsi" w:eastAsia="Arial" w:hAnsiTheme="minorHAnsi" w:cstheme="minorHAnsi"/>
          <w:sz w:val="21"/>
          <w:szCs w:val="21"/>
        </w:rPr>
        <w:t xml:space="preserve">for </w:t>
      </w:r>
      <w:r w:rsidR="00821842">
        <w:rPr>
          <w:rFonts w:asciiTheme="minorHAnsi" w:eastAsia="Arial" w:hAnsiTheme="minorHAnsi" w:cstheme="minorHAnsi"/>
          <w:sz w:val="21"/>
          <w:szCs w:val="21"/>
        </w:rPr>
        <w:t>generalised anxiety disorder</w:t>
      </w:r>
      <w:r w:rsidR="004B53C3">
        <w:rPr>
          <w:rFonts w:asciiTheme="minorHAnsi" w:eastAsia="Arial" w:hAnsiTheme="minorHAnsi" w:cstheme="minorHAnsi"/>
          <w:sz w:val="21"/>
          <w:szCs w:val="21"/>
        </w:rPr>
        <w:t xml:space="preserve"> (GAD)</w:t>
      </w:r>
      <w:r w:rsidR="00F35C40">
        <w:rPr>
          <w:rFonts w:asciiTheme="minorHAnsi" w:eastAsia="Arial" w:hAnsiTheme="minorHAnsi" w:cstheme="minorHAnsi"/>
          <w:sz w:val="21"/>
          <w:szCs w:val="21"/>
        </w:rPr>
        <w:t>,</w:t>
      </w:r>
      <w:r w:rsidR="00821842">
        <w:rPr>
          <w:rFonts w:asciiTheme="minorHAnsi" w:eastAsia="Arial" w:hAnsiTheme="minorHAnsi" w:cstheme="minorHAnsi"/>
          <w:sz w:val="21"/>
          <w:szCs w:val="21"/>
        </w:rPr>
        <w:fldChar w:fldCharType="begin">
          <w:fldData xml:space="preserve">PEVuZE5vdGU+PENpdGU+PEF1dGhvcj5FaWxlcnQ8L0F1dGhvcj48WWVhcj4yMDIxPC9ZZWFyPjxS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</w:fldData>
        </w:fldChar>
      </w:r>
      <w:r w:rsidR="00821842">
        <w:rPr>
          <w:rFonts w:asciiTheme="minorHAnsi" w:eastAsia="Arial" w:hAnsiTheme="minorHAnsi" w:cstheme="minorHAnsi"/>
          <w:sz w:val="21"/>
          <w:szCs w:val="21"/>
        </w:rPr>
        <w:instrText xml:space="preserve"> ADDIN EN.CITE </w:instrText>
      </w:r>
      <w:r w:rsidR="00821842">
        <w:rPr>
          <w:rFonts w:asciiTheme="minorHAnsi" w:eastAsia="Arial" w:hAnsiTheme="minorHAnsi" w:cstheme="minorHAnsi"/>
          <w:sz w:val="21"/>
          <w:szCs w:val="21"/>
        </w:rPr>
        <w:fldChar w:fldCharType="begin">
          <w:fldData xml:space="preserve">PEVuZE5vdGU+PENpdGU+PEF1dGhvcj5FaWxlcnQ8L0F1dGhvcj48WWVhcj4yMDIxPC9ZZWFyPjxS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</w:fldData>
        </w:fldChar>
      </w:r>
      <w:r w:rsidR="00821842">
        <w:rPr>
          <w:rFonts w:asciiTheme="minorHAnsi" w:eastAsia="Arial" w:hAnsiTheme="minorHAnsi" w:cstheme="minorHAnsi"/>
          <w:sz w:val="21"/>
          <w:szCs w:val="21"/>
        </w:rPr>
        <w:instrText xml:space="preserve"> ADDIN EN.CITE.DATA </w:instrText>
      </w:r>
      <w:r w:rsidR="00821842">
        <w:rPr>
          <w:rFonts w:asciiTheme="minorHAnsi" w:eastAsia="Arial" w:hAnsiTheme="minorHAnsi" w:cstheme="minorHAnsi"/>
          <w:sz w:val="21"/>
          <w:szCs w:val="21"/>
        </w:rPr>
      </w:r>
      <w:r w:rsidR="00821842">
        <w:rPr>
          <w:rFonts w:asciiTheme="minorHAnsi" w:eastAsia="Arial" w:hAnsiTheme="minorHAnsi" w:cstheme="minorHAnsi"/>
          <w:sz w:val="21"/>
          <w:szCs w:val="21"/>
        </w:rPr>
        <w:fldChar w:fldCharType="end"/>
      </w:r>
      <w:r w:rsidR="00821842">
        <w:rPr>
          <w:rFonts w:asciiTheme="minorHAnsi" w:eastAsia="Arial" w:hAnsiTheme="minorHAnsi" w:cstheme="minorHAnsi"/>
          <w:sz w:val="21"/>
          <w:szCs w:val="21"/>
        </w:rPr>
      </w:r>
      <w:r w:rsidR="00821842">
        <w:rPr>
          <w:rFonts w:asciiTheme="minorHAnsi" w:eastAsia="Arial" w:hAnsiTheme="minorHAnsi" w:cstheme="minorHAnsi"/>
          <w:sz w:val="21"/>
          <w:szCs w:val="21"/>
        </w:rPr>
        <w:fldChar w:fldCharType="separate"/>
      </w:r>
      <w:r w:rsidR="00821842" w:rsidRPr="00821842">
        <w:rPr>
          <w:rFonts w:asciiTheme="minorHAnsi" w:eastAsia="Arial" w:hAnsiTheme="minorHAnsi" w:cstheme="minorHAnsi"/>
          <w:noProof/>
          <w:sz w:val="21"/>
          <w:szCs w:val="21"/>
          <w:vertAlign w:val="superscript"/>
        </w:rPr>
        <w:t>14</w:t>
      </w:r>
      <w:r w:rsidR="00821842">
        <w:rPr>
          <w:rFonts w:asciiTheme="minorHAnsi" w:eastAsia="Arial" w:hAnsiTheme="minorHAnsi" w:cstheme="minorHAnsi"/>
          <w:sz w:val="21"/>
          <w:szCs w:val="21"/>
        </w:rPr>
        <w:fldChar w:fldCharType="end"/>
      </w:r>
      <w:r w:rsidR="00F35C40">
        <w:rPr>
          <w:rFonts w:asciiTheme="minorHAnsi" w:eastAsia="Arial" w:hAnsiTheme="minorHAnsi" w:cstheme="minorHAnsi"/>
          <w:sz w:val="21"/>
          <w:szCs w:val="21"/>
        </w:rPr>
        <w:t xml:space="preserve"> </w:t>
      </w:r>
      <w:r w:rsidR="00821842">
        <w:rPr>
          <w:rFonts w:asciiTheme="minorHAnsi" w:eastAsia="Arial" w:hAnsiTheme="minorHAnsi" w:cstheme="minorHAnsi"/>
          <w:sz w:val="21"/>
          <w:szCs w:val="21"/>
        </w:rPr>
        <w:t>social anxiety disorder,</w:t>
      </w:r>
      <w:r w:rsidR="00821842">
        <w:rPr>
          <w:rFonts w:asciiTheme="minorHAnsi" w:eastAsia="Arial" w:hAnsiTheme="minorHAnsi" w:cstheme="minorHAnsi"/>
          <w:sz w:val="21"/>
          <w:szCs w:val="21"/>
        </w:rPr>
        <w:fldChar w:fldCharType="begin"/>
      </w:r>
      <w:r w:rsidR="00821842">
        <w:rPr>
          <w:rFonts w:asciiTheme="minorHAnsi" w:eastAsia="Arial" w:hAnsiTheme="minorHAnsi" w:cstheme="minorHAnsi"/>
          <w:sz w:val="21"/>
          <w:szCs w:val="21"/>
        </w:rPr>
        <w:instrText xml:space="preserve"> ADDIN EN.CITE &lt;EndNote&gt;&lt;Cite&gt;&lt;Author&gt;Guo&lt;/Author&gt;&lt;Year&gt;2021&lt;/Year&gt;&lt;RecNum&gt;53&lt;/RecNum&gt;&lt;DisplayText&gt;&lt;style face="superscript"&gt;15&lt;/style&gt;&lt;/DisplayText&gt;&lt;record&gt;&lt;rec-number&gt;53&lt;/rec-number&gt;&lt;foreign-keys&gt;&lt;key app="EN" db-id="dawtr0zrkrzfa5edzzlpe2we0xa00t90vvr2" timestamp="1630642387"&gt;53&lt;/key&gt;&lt;/foreign-keys&gt;&lt;ref-type name="Journal Article"&gt;17&lt;/ref-type&gt;&lt;contributors&gt;&lt;authors&gt;&lt;author&gt;Guo, Shangyu&lt;/author&gt;&lt;author&gt;Deng, Wenrui&lt;/author&gt;&lt;author&gt;Wang, Hongtao&lt;/author&gt;&lt;author&gt;Liu, Jiayuan&lt;/author&gt;&lt;author&gt;Liu, Xiaoyu&lt;/author&gt;&lt;author&gt;Yang, Xinxin&lt;/author&gt;&lt;author&gt;He, Cengceng&lt;/author&gt;&lt;author&gt;Zhang, Qiqi&lt;/author&gt;&lt;author&gt;Liu, Boya&lt;/author&gt;&lt;author&gt;Dong, Xinghua&lt;/author&gt;&lt;author&gt;Yang, Zifan&lt;/author&gt;&lt;author&gt;Li, Ziqi&lt;/author&gt;&lt;author&gt;Li, Xiaoming&lt;/author&gt;&lt;/authors&gt;&lt;/contributors&gt;&lt;titles&gt;&lt;title&gt;The efficacy of internet-based cognitive behavioural therapy for social anxiety disorder: A systematic review and meta-analysis&lt;/title&gt;&lt;secondary-title&gt;Clinical Psychology &amp;amp; Psychotherapy&lt;/secondary-title&gt;&lt;/titles&gt;&lt;periodical&gt;&lt;full-title&gt;Clinical Psychology &amp;amp; Psychotherapy&lt;/full-title&gt;&lt;/periodical&gt;&lt;pages&gt;656-668&lt;/pages&gt;&lt;volume&gt;28&lt;/volume&gt;&lt;number&gt;3&lt;/number&gt;&lt;dates&gt;&lt;year&gt;2021&lt;/year&gt;&lt;/dates&gt;&lt;isbn&gt;1063-3995&lt;/isbn&gt;&lt;urls&gt;&lt;related-urls&gt;&lt;url&gt;https://onlinelibrary.wiley.com/doi/abs/10.1002/cpp.2528&lt;/url&gt;&lt;/related-urls&gt;&lt;/urls&gt;&lt;electronic-resource-num&gt;https://doi.org/10.1002/cpp.2528&lt;/electronic-resource-num&gt;&lt;/record&gt;&lt;/Cite&gt;&lt;/EndNote&gt;</w:instrText>
      </w:r>
      <w:r w:rsidR="00821842">
        <w:rPr>
          <w:rFonts w:asciiTheme="minorHAnsi" w:eastAsia="Arial" w:hAnsiTheme="minorHAnsi" w:cstheme="minorHAnsi"/>
          <w:sz w:val="21"/>
          <w:szCs w:val="21"/>
        </w:rPr>
        <w:fldChar w:fldCharType="separate"/>
      </w:r>
      <w:r w:rsidR="00821842" w:rsidRPr="00821842">
        <w:rPr>
          <w:rFonts w:asciiTheme="minorHAnsi" w:eastAsia="Arial" w:hAnsiTheme="minorHAnsi" w:cstheme="minorHAnsi"/>
          <w:noProof/>
          <w:sz w:val="21"/>
          <w:szCs w:val="21"/>
          <w:vertAlign w:val="superscript"/>
        </w:rPr>
        <w:t>15</w:t>
      </w:r>
      <w:r w:rsidR="00821842">
        <w:rPr>
          <w:rFonts w:asciiTheme="minorHAnsi" w:eastAsia="Arial" w:hAnsiTheme="minorHAnsi" w:cstheme="minorHAnsi"/>
          <w:sz w:val="21"/>
          <w:szCs w:val="21"/>
        </w:rPr>
        <w:fldChar w:fldCharType="end"/>
      </w:r>
      <w:r w:rsidR="00821842">
        <w:rPr>
          <w:rFonts w:asciiTheme="minorHAnsi" w:eastAsia="Arial" w:hAnsiTheme="minorHAnsi" w:cstheme="minorHAnsi"/>
          <w:sz w:val="21"/>
          <w:szCs w:val="21"/>
        </w:rPr>
        <w:t xml:space="preserve"> panic disorder,</w:t>
      </w:r>
      <w:r w:rsidR="00821842">
        <w:rPr>
          <w:rFonts w:asciiTheme="minorHAnsi" w:eastAsia="Arial" w:hAnsiTheme="minorHAnsi" w:cstheme="minorHAnsi"/>
          <w:sz w:val="21"/>
          <w:szCs w:val="21"/>
        </w:rPr>
        <w:fldChar w:fldCharType="begin">
          <w:fldData xml:space="preserve">PEVuZE5vdGU+PENpdGU+PEF1dGhvcj5Qb2xhazwvQXV0aG9yPjxZZWFyPjIwMjE8L1llYXI+PFJl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</w:fldData>
        </w:fldChar>
      </w:r>
      <w:r w:rsidR="00821842">
        <w:rPr>
          <w:rFonts w:asciiTheme="minorHAnsi" w:eastAsia="Arial" w:hAnsiTheme="minorHAnsi" w:cstheme="minorHAnsi"/>
          <w:sz w:val="21"/>
          <w:szCs w:val="21"/>
        </w:rPr>
        <w:instrText xml:space="preserve"> ADDIN EN.CITE </w:instrText>
      </w:r>
      <w:r w:rsidR="00821842">
        <w:rPr>
          <w:rFonts w:asciiTheme="minorHAnsi" w:eastAsia="Arial" w:hAnsiTheme="minorHAnsi" w:cstheme="minorHAnsi"/>
          <w:sz w:val="21"/>
          <w:szCs w:val="21"/>
        </w:rPr>
        <w:fldChar w:fldCharType="begin">
          <w:fldData xml:space="preserve">PEVuZE5vdGU+PENpdGU+PEF1dGhvcj5Qb2xhazwvQXV0aG9yPjxZZWFyPjIwMjE8L1llYXI+PFJl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</w:fldData>
        </w:fldChar>
      </w:r>
      <w:r w:rsidR="00821842">
        <w:rPr>
          <w:rFonts w:asciiTheme="minorHAnsi" w:eastAsia="Arial" w:hAnsiTheme="minorHAnsi" w:cstheme="minorHAnsi"/>
          <w:sz w:val="21"/>
          <w:szCs w:val="21"/>
        </w:rPr>
        <w:instrText xml:space="preserve"> ADDIN EN.CITE.DATA </w:instrText>
      </w:r>
      <w:r w:rsidR="00821842">
        <w:rPr>
          <w:rFonts w:asciiTheme="minorHAnsi" w:eastAsia="Arial" w:hAnsiTheme="minorHAnsi" w:cstheme="minorHAnsi"/>
          <w:sz w:val="21"/>
          <w:szCs w:val="21"/>
        </w:rPr>
      </w:r>
      <w:r w:rsidR="00821842">
        <w:rPr>
          <w:rFonts w:asciiTheme="minorHAnsi" w:eastAsia="Arial" w:hAnsiTheme="minorHAnsi" w:cstheme="minorHAnsi"/>
          <w:sz w:val="21"/>
          <w:szCs w:val="21"/>
        </w:rPr>
        <w:fldChar w:fldCharType="end"/>
      </w:r>
      <w:r w:rsidR="00821842">
        <w:rPr>
          <w:rFonts w:asciiTheme="minorHAnsi" w:eastAsia="Arial" w:hAnsiTheme="minorHAnsi" w:cstheme="minorHAnsi"/>
          <w:sz w:val="21"/>
          <w:szCs w:val="21"/>
        </w:rPr>
      </w:r>
      <w:r w:rsidR="00821842">
        <w:rPr>
          <w:rFonts w:asciiTheme="minorHAnsi" w:eastAsia="Arial" w:hAnsiTheme="minorHAnsi" w:cstheme="minorHAnsi"/>
          <w:sz w:val="21"/>
          <w:szCs w:val="21"/>
        </w:rPr>
        <w:fldChar w:fldCharType="separate"/>
      </w:r>
      <w:r w:rsidR="00821842" w:rsidRPr="00821842">
        <w:rPr>
          <w:rFonts w:asciiTheme="minorHAnsi" w:eastAsia="Arial" w:hAnsiTheme="minorHAnsi" w:cstheme="minorHAnsi"/>
          <w:noProof/>
          <w:sz w:val="21"/>
          <w:szCs w:val="21"/>
          <w:vertAlign w:val="superscript"/>
        </w:rPr>
        <w:t>17</w:t>
      </w:r>
      <w:r w:rsidR="00821842">
        <w:rPr>
          <w:rFonts w:asciiTheme="minorHAnsi" w:eastAsia="Arial" w:hAnsiTheme="minorHAnsi" w:cstheme="minorHAnsi"/>
          <w:sz w:val="21"/>
          <w:szCs w:val="21"/>
        </w:rPr>
        <w:fldChar w:fldCharType="end"/>
      </w:r>
      <w:r w:rsidR="00821842">
        <w:rPr>
          <w:rFonts w:asciiTheme="minorHAnsi" w:eastAsia="Arial" w:hAnsiTheme="minorHAnsi" w:cstheme="minorHAnsi"/>
          <w:sz w:val="21"/>
          <w:szCs w:val="21"/>
        </w:rPr>
        <w:t xml:space="preserve"> </w:t>
      </w:r>
      <w:r w:rsidR="00E05A63" w:rsidRPr="00F35C40">
        <w:rPr>
          <w:rFonts w:asciiTheme="minorHAnsi" w:eastAsia="Arial" w:hAnsiTheme="minorHAnsi" w:cstheme="minorHAnsi"/>
          <w:sz w:val="21"/>
          <w:szCs w:val="21"/>
        </w:rPr>
        <w:t>PTSD</w:t>
      </w:r>
      <w:r w:rsidR="00F35C40" w:rsidRPr="00F35C40">
        <w:rPr>
          <w:rFonts w:asciiTheme="minorHAnsi" w:eastAsia="Arial" w:hAnsiTheme="minorHAnsi" w:cstheme="minorHAnsi"/>
          <w:sz w:val="21"/>
          <w:szCs w:val="21"/>
        </w:rPr>
        <w:fldChar w:fldCharType="begin">
          <w:fldData xml:space="preserve">PEVuZE5vdGU+PENpdGU+PEF1dGhvcj5TaW1vbjwvQXV0aG9yPjxZZWFyPjIwMjE8L1llYXI+PFJl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==
</w:fldData>
        </w:fldChar>
      </w:r>
      <w:r w:rsidR="00F35C40" w:rsidRPr="00F35C40">
        <w:rPr>
          <w:rFonts w:asciiTheme="minorHAnsi" w:eastAsia="Arial" w:hAnsiTheme="minorHAnsi" w:cstheme="minorHAnsi"/>
          <w:sz w:val="21"/>
          <w:szCs w:val="21"/>
        </w:rPr>
        <w:instrText xml:space="preserve"> ADDIN EN.CITE </w:instrText>
      </w:r>
      <w:r w:rsidR="00F35C40" w:rsidRPr="00F35C40">
        <w:rPr>
          <w:rFonts w:asciiTheme="minorHAnsi" w:eastAsia="Arial" w:hAnsiTheme="minorHAnsi" w:cstheme="minorHAnsi"/>
          <w:sz w:val="21"/>
          <w:szCs w:val="21"/>
        </w:rPr>
        <w:fldChar w:fldCharType="begin">
          <w:fldData xml:space="preserve">PEVuZE5vdGU+PENpdGU+PEF1dGhvcj5TaW1vbjwvQXV0aG9yPjxZZWFyPjIwMjE8L1llYXI+PFJl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==
</w:fldData>
        </w:fldChar>
      </w:r>
      <w:r w:rsidR="00F35C40" w:rsidRPr="00F35C40">
        <w:rPr>
          <w:rFonts w:asciiTheme="minorHAnsi" w:eastAsia="Arial" w:hAnsiTheme="minorHAnsi" w:cstheme="minorHAnsi"/>
          <w:sz w:val="21"/>
          <w:szCs w:val="21"/>
        </w:rPr>
        <w:instrText xml:space="preserve"> ADDIN EN.CITE.DATA </w:instrText>
      </w:r>
      <w:r w:rsidR="00F35C40" w:rsidRPr="00F35C40">
        <w:rPr>
          <w:rFonts w:asciiTheme="minorHAnsi" w:eastAsia="Arial" w:hAnsiTheme="minorHAnsi" w:cstheme="minorHAnsi"/>
          <w:sz w:val="21"/>
          <w:szCs w:val="21"/>
        </w:rPr>
      </w:r>
      <w:r w:rsidR="00F35C40" w:rsidRPr="00F35C40">
        <w:rPr>
          <w:rFonts w:asciiTheme="minorHAnsi" w:eastAsia="Arial" w:hAnsiTheme="minorHAnsi" w:cstheme="minorHAnsi"/>
          <w:sz w:val="21"/>
          <w:szCs w:val="21"/>
        </w:rPr>
        <w:fldChar w:fldCharType="end"/>
      </w:r>
      <w:r w:rsidR="00F35C40" w:rsidRPr="00F35C40">
        <w:rPr>
          <w:rFonts w:asciiTheme="minorHAnsi" w:eastAsia="Arial" w:hAnsiTheme="minorHAnsi" w:cstheme="minorHAnsi"/>
          <w:sz w:val="21"/>
          <w:szCs w:val="21"/>
        </w:rPr>
      </w:r>
      <w:r w:rsidR="00F35C40" w:rsidRPr="00F35C40">
        <w:rPr>
          <w:rFonts w:asciiTheme="minorHAnsi" w:eastAsia="Arial" w:hAnsiTheme="minorHAnsi" w:cstheme="minorHAnsi"/>
          <w:sz w:val="21"/>
          <w:szCs w:val="21"/>
        </w:rPr>
        <w:fldChar w:fldCharType="separate"/>
      </w:r>
      <w:r w:rsidR="00F35C40" w:rsidRPr="00F35C40">
        <w:rPr>
          <w:rFonts w:asciiTheme="minorHAnsi" w:eastAsia="Arial" w:hAnsiTheme="minorHAnsi" w:cstheme="minorHAnsi"/>
          <w:noProof/>
          <w:sz w:val="21"/>
          <w:szCs w:val="21"/>
          <w:vertAlign w:val="superscript"/>
        </w:rPr>
        <w:t>18</w:t>
      </w:r>
      <w:r w:rsidR="00F35C40" w:rsidRPr="00F35C40">
        <w:rPr>
          <w:rFonts w:asciiTheme="minorHAnsi" w:eastAsia="Arial" w:hAnsiTheme="minorHAnsi" w:cstheme="minorHAnsi"/>
          <w:sz w:val="21"/>
          <w:szCs w:val="21"/>
        </w:rPr>
        <w:fldChar w:fldCharType="end"/>
      </w:r>
      <w:r w:rsidR="00E05A63" w:rsidRPr="00F35C40">
        <w:rPr>
          <w:rFonts w:asciiTheme="minorHAnsi" w:eastAsia="Arial" w:hAnsiTheme="minorHAnsi" w:cstheme="minorHAnsi"/>
          <w:sz w:val="21"/>
          <w:szCs w:val="21"/>
        </w:rPr>
        <w:t xml:space="preserve"> and OCD</w:t>
      </w:r>
      <w:r w:rsidR="00F35C40" w:rsidRPr="00F35C40">
        <w:rPr>
          <w:rFonts w:asciiTheme="minorHAnsi" w:eastAsia="Arial" w:hAnsiTheme="minorHAnsi" w:cstheme="minorHAnsi"/>
          <w:sz w:val="21"/>
          <w:szCs w:val="21"/>
        </w:rPr>
        <w:fldChar w:fldCharType="begin"/>
      </w:r>
      <w:r w:rsidR="00F35C40" w:rsidRPr="00F35C40">
        <w:rPr>
          <w:rFonts w:asciiTheme="minorHAnsi" w:eastAsia="Arial" w:hAnsiTheme="minorHAnsi" w:cstheme="minorHAnsi"/>
          <w:sz w:val="21"/>
          <w:szCs w:val="21"/>
        </w:rPr>
        <w:instrText xml:space="preserve"> ADDIN EN.CITE &lt;EndNote&gt;&lt;Cite&gt;&lt;Author&gt;Hoppen&lt;/Author&gt;&lt;Year&gt;2021&lt;/Year&gt;&lt;RecNum&gt;54&lt;/RecNum&gt;&lt;DisplayText&gt;&lt;style face="superscript"&gt;16&lt;/style&gt;&lt;/DisplayText&gt;&lt;record&gt;&lt;rec-number&gt;54&lt;/rec-number&gt;&lt;foreign-keys&gt;&lt;key app="EN" db-id="dawtr0zrkrzfa5edzzlpe2we0xa00t90vvr2" timestamp="1630642389"&gt;54&lt;/key&gt;&lt;/foreign-keys&gt;&lt;ref-type name="Journal Article"&gt;17&lt;/ref-type&gt;&lt;contributors&gt;&lt;authors&gt;&lt;author&gt;Hoppen, Laura Marie&lt;/author&gt;&lt;author&gt;Kuck, Nora&lt;/author&gt;&lt;author&gt;Bürkner, Paul-Christian&lt;/author&gt;&lt;author&gt;Karin, Eyal&lt;/author&gt;&lt;author&gt;Wootton, Bethany M.&lt;/author&gt;&lt;author&gt;Buhlmann, Ulrike&lt;/author&gt;&lt;/authors&gt;&lt;/contributors&gt;&lt;titles&gt;&lt;title&gt;Low intensity technology-delivered cognitive behavioral therapy for obsessive-compulsive disorder: a meta-analysis&lt;/title&gt;&lt;secondary-title&gt;BMC Psychiatry&lt;/secondary-title&gt;&lt;/titles&gt;&lt;periodical&gt;&lt;full-title&gt;BMC Psychiatry&lt;/full-title&gt;&lt;/periodical&gt;&lt;pages&gt;322&lt;/pages&gt;&lt;volume&gt;21&lt;/volume&gt;&lt;number&gt;1&lt;/number&gt;&lt;dates&gt;&lt;year&gt;2021&lt;/year&gt;&lt;pub-dates&gt;&lt;date&gt;2021/06/30&lt;/date&gt;&lt;/pub-dates&gt;&lt;/dates&gt;&lt;isbn&gt;1471-244X&lt;/isbn&gt;&lt;urls&gt;&lt;related-urls&gt;&lt;url&gt;https://doi.org/10.1186/s12888-021-03272-5&lt;/url&gt;&lt;/related-urls&gt;&lt;/urls&gt;&lt;electronic-resource-num&gt;10.1186/s12888-021-03272-5&lt;/electronic-resource-num&gt;&lt;/record&gt;&lt;/Cite&gt;&lt;/EndNote&gt;</w:instrText>
      </w:r>
      <w:r w:rsidR="00F35C40" w:rsidRPr="00F35C40">
        <w:rPr>
          <w:rFonts w:asciiTheme="minorHAnsi" w:eastAsia="Arial" w:hAnsiTheme="minorHAnsi" w:cstheme="minorHAnsi"/>
          <w:sz w:val="21"/>
          <w:szCs w:val="21"/>
        </w:rPr>
        <w:fldChar w:fldCharType="separate"/>
      </w:r>
      <w:r w:rsidR="00F35C40" w:rsidRPr="00F35C40">
        <w:rPr>
          <w:rFonts w:asciiTheme="minorHAnsi" w:eastAsia="Arial" w:hAnsiTheme="minorHAnsi" w:cstheme="minorHAnsi"/>
          <w:noProof/>
          <w:sz w:val="21"/>
          <w:szCs w:val="21"/>
          <w:vertAlign w:val="superscript"/>
        </w:rPr>
        <w:t>16</w:t>
      </w:r>
      <w:r w:rsidR="00F35C40" w:rsidRPr="00F35C40">
        <w:rPr>
          <w:rFonts w:asciiTheme="minorHAnsi" w:eastAsia="Arial" w:hAnsiTheme="minorHAnsi" w:cstheme="minorHAnsi"/>
          <w:sz w:val="21"/>
          <w:szCs w:val="21"/>
        </w:rPr>
        <w:fldChar w:fldCharType="end"/>
      </w:r>
      <w:r w:rsidRPr="00F35C40">
        <w:rPr>
          <w:rFonts w:asciiTheme="minorHAnsi" w:eastAsia="Arial" w:hAnsiTheme="minorHAnsi" w:cstheme="minorHAnsi"/>
          <w:sz w:val="21"/>
          <w:szCs w:val="21"/>
        </w:rPr>
        <w:t xml:space="preserve"> </w:t>
      </w:r>
      <w:r w:rsidR="00F35C40" w:rsidRPr="00F35C40">
        <w:rPr>
          <w:rFonts w:asciiTheme="minorHAnsi" w:eastAsia="Arial" w:hAnsiTheme="minorHAnsi" w:cstheme="minorHAnsi"/>
          <w:sz w:val="21"/>
          <w:szCs w:val="21"/>
        </w:rPr>
        <w:t>in adults</w:t>
      </w:r>
      <w:r w:rsidR="00821842">
        <w:rPr>
          <w:rFonts w:asciiTheme="minorHAnsi" w:eastAsia="Arial" w:hAnsiTheme="minorHAnsi" w:cstheme="minorHAnsi"/>
          <w:sz w:val="21"/>
          <w:szCs w:val="21"/>
        </w:rPr>
        <w:t xml:space="preserve">. </w:t>
      </w:r>
      <w:r w:rsidR="00250B82">
        <w:rPr>
          <w:rFonts w:asciiTheme="minorHAnsi" w:eastAsia="Arial" w:hAnsiTheme="minorHAnsi" w:cstheme="minorHAnsi"/>
          <w:sz w:val="21"/>
          <w:szCs w:val="21"/>
        </w:rPr>
        <w:t>However,</w:t>
      </w:r>
      <w:r w:rsidR="00821842">
        <w:rPr>
          <w:rFonts w:asciiTheme="minorHAnsi" w:eastAsia="Arial" w:hAnsiTheme="minorHAnsi" w:cstheme="minorHAnsi"/>
          <w:sz w:val="21"/>
          <w:szCs w:val="21"/>
        </w:rPr>
        <w:t xml:space="preserve"> </w:t>
      </w:r>
      <w:r w:rsidRPr="00F35C40">
        <w:rPr>
          <w:rFonts w:asciiTheme="minorHAnsi" w:eastAsia="Arial" w:hAnsiTheme="minorHAnsi" w:cstheme="minorHAnsi"/>
          <w:sz w:val="21"/>
          <w:szCs w:val="21"/>
        </w:rPr>
        <w:t xml:space="preserve">the </w:t>
      </w:r>
      <w:r w:rsidR="00F35C40" w:rsidRPr="00F35C40">
        <w:rPr>
          <w:rFonts w:asciiTheme="minorHAnsi" w:eastAsia="Arial" w:hAnsiTheme="minorHAnsi" w:cstheme="minorHAnsi"/>
          <w:sz w:val="21"/>
          <w:szCs w:val="21"/>
        </w:rPr>
        <w:t xml:space="preserve">findings </w:t>
      </w:r>
      <w:r w:rsidRPr="00F35C40">
        <w:rPr>
          <w:rFonts w:asciiTheme="minorHAnsi" w:eastAsia="Arial" w:hAnsiTheme="minorHAnsi" w:cstheme="minorHAnsi"/>
          <w:sz w:val="21"/>
          <w:szCs w:val="21"/>
        </w:rPr>
        <w:t xml:space="preserve">are </w:t>
      </w:r>
      <w:r w:rsidR="00E05A63" w:rsidRPr="00F35C40">
        <w:rPr>
          <w:rFonts w:asciiTheme="minorHAnsi" w:eastAsia="Arial" w:hAnsiTheme="minorHAnsi" w:cstheme="minorHAnsi"/>
          <w:sz w:val="21"/>
          <w:szCs w:val="21"/>
        </w:rPr>
        <w:t xml:space="preserve">based on </w:t>
      </w:r>
      <w:r w:rsidR="00F35C40" w:rsidRPr="00F35C40">
        <w:rPr>
          <w:rFonts w:asciiTheme="minorHAnsi" w:eastAsia="Arial" w:hAnsiTheme="minorHAnsi" w:cstheme="minorHAnsi"/>
          <w:sz w:val="21"/>
          <w:szCs w:val="21"/>
        </w:rPr>
        <w:t xml:space="preserve">relatively </w:t>
      </w:r>
      <w:r w:rsidR="00E05A63" w:rsidRPr="00F35C40">
        <w:rPr>
          <w:rFonts w:asciiTheme="minorHAnsi" w:eastAsia="Arial" w:hAnsiTheme="minorHAnsi" w:cstheme="minorHAnsi"/>
          <w:sz w:val="21"/>
          <w:szCs w:val="21"/>
        </w:rPr>
        <w:t>small number</w:t>
      </w:r>
      <w:r w:rsidR="00F35C40" w:rsidRPr="00F35C40">
        <w:rPr>
          <w:rFonts w:asciiTheme="minorHAnsi" w:eastAsia="Arial" w:hAnsiTheme="minorHAnsi" w:cstheme="minorHAnsi"/>
          <w:sz w:val="21"/>
          <w:szCs w:val="21"/>
        </w:rPr>
        <w:t xml:space="preserve">s </w:t>
      </w:r>
      <w:r w:rsidR="00E05A63" w:rsidRPr="00F35C40">
        <w:rPr>
          <w:rFonts w:asciiTheme="minorHAnsi" w:eastAsia="Arial" w:hAnsiTheme="minorHAnsi" w:cstheme="minorHAnsi"/>
          <w:sz w:val="21"/>
          <w:szCs w:val="21"/>
        </w:rPr>
        <w:t>of studies</w:t>
      </w:r>
      <w:r w:rsidR="00250B82">
        <w:rPr>
          <w:rFonts w:asciiTheme="minorHAnsi" w:eastAsia="Arial" w:hAnsiTheme="minorHAnsi" w:cstheme="minorHAnsi"/>
          <w:sz w:val="21"/>
          <w:szCs w:val="21"/>
        </w:rPr>
        <w:t xml:space="preserve"> for PTSD and OCD</w:t>
      </w:r>
      <w:r w:rsidRPr="00F35C40">
        <w:rPr>
          <w:rFonts w:asciiTheme="minorHAnsi" w:eastAsia="Arial" w:hAnsiTheme="minorHAnsi" w:cstheme="minorHAnsi"/>
          <w:sz w:val="21"/>
          <w:szCs w:val="21"/>
        </w:rPr>
        <w:t>.</w:t>
      </w:r>
      <w:r w:rsidR="00821842">
        <w:rPr>
          <w:rFonts w:asciiTheme="minorHAnsi" w:eastAsia="Arial" w:hAnsiTheme="minorHAnsi" w:cstheme="minorHAnsi"/>
          <w:sz w:val="21"/>
          <w:szCs w:val="21"/>
        </w:rPr>
        <w:t xml:space="preserve"> In contrast, the effect of supported DMHIs for anxiety in youth is </w:t>
      </w:r>
      <w:r w:rsidR="00821842" w:rsidRPr="00821842">
        <w:rPr>
          <w:rFonts w:asciiTheme="minorHAnsi" w:eastAsia="Arial" w:hAnsiTheme="minorHAnsi" w:cstheme="minorHAnsi"/>
          <w:sz w:val="21"/>
          <w:szCs w:val="21"/>
        </w:rPr>
        <w:t xml:space="preserve">small </w:t>
      </w:r>
      <w:r w:rsidRPr="00821842">
        <w:rPr>
          <w:rFonts w:asciiTheme="minorHAnsi" w:eastAsia="Arial" w:hAnsiTheme="minorHAnsi" w:cstheme="minorHAnsi"/>
          <w:sz w:val="21"/>
          <w:szCs w:val="21"/>
        </w:rPr>
        <w:t>to moderate</w:t>
      </w:r>
      <w:r w:rsidR="00821842" w:rsidRPr="00821842">
        <w:rPr>
          <w:rFonts w:asciiTheme="minorHAnsi" w:eastAsia="Arial" w:hAnsiTheme="minorHAnsi" w:cstheme="minorHAnsi"/>
          <w:sz w:val="21"/>
          <w:szCs w:val="21"/>
        </w:rPr>
        <w:t>.</w:t>
      </w:r>
      <w:r w:rsidR="00821842">
        <w:rPr>
          <w:rFonts w:asciiTheme="minorHAnsi" w:eastAsia="Arial" w:hAnsiTheme="minorHAnsi" w:cstheme="minorHAnsi"/>
          <w:sz w:val="21"/>
          <w:szCs w:val="21"/>
        </w:rPr>
        <w:fldChar w:fldCharType="begin">
          <w:fldData xml:space="preserve">PEVuZE5vdGU+PENpdGU+PEF1dGhvcj5DaHJpc3Q8L0F1dGhvcj48WWVhcj4yMDIwPC9ZZWFyPjxS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</w:fldData>
        </w:fldChar>
      </w:r>
      <w:r w:rsidR="00821842">
        <w:rPr>
          <w:rFonts w:asciiTheme="minorHAnsi" w:eastAsia="Arial" w:hAnsiTheme="minorHAnsi" w:cstheme="minorHAnsi"/>
          <w:sz w:val="21"/>
          <w:szCs w:val="21"/>
        </w:rPr>
        <w:instrText xml:space="preserve"> ADDIN EN.CITE </w:instrText>
      </w:r>
      <w:r w:rsidR="00821842">
        <w:rPr>
          <w:rFonts w:asciiTheme="minorHAnsi" w:eastAsia="Arial" w:hAnsiTheme="minorHAnsi" w:cstheme="minorHAnsi"/>
          <w:sz w:val="21"/>
          <w:szCs w:val="21"/>
        </w:rPr>
        <w:fldChar w:fldCharType="begin">
          <w:fldData xml:space="preserve">PEVuZE5vdGU+PENpdGU+PEF1dGhvcj5DaHJpc3Q8L0F1dGhvcj48WWVhcj4yMDIwPC9ZZWFyPjxS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</w:fldData>
        </w:fldChar>
      </w:r>
      <w:r w:rsidR="00821842">
        <w:rPr>
          <w:rFonts w:asciiTheme="minorHAnsi" w:eastAsia="Arial" w:hAnsiTheme="minorHAnsi" w:cstheme="minorHAnsi"/>
          <w:sz w:val="21"/>
          <w:szCs w:val="21"/>
        </w:rPr>
        <w:instrText xml:space="preserve"> ADDIN EN.CITE.DATA </w:instrText>
      </w:r>
      <w:r w:rsidR="00821842">
        <w:rPr>
          <w:rFonts w:asciiTheme="minorHAnsi" w:eastAsia="Arial" w:hAnsiTheme="minorHAnsi" w:cstheme="minorHAnsi"/>
          <w:sz w:val="21"/>
          <w:szCs w:val="21"/>
        </w:rPr>
      </w:r>
      <w:r w:rsidR="00821842">
        <w:rPr>
          <w:rFonts w:asciiTheme="minorHAnsi" w:eastAsia="Arial" w:hAnsiTheme="minorHAnsi" w:cstheme="minorHAnsi"/>
          <w:sz w:val="21"/>
          <w:szCs w:val="21"/>
        </w:rPr>
        <w:fldChar w:fldCharType="end"/>
      </w:r>
      <w:r w:rsidR="00821842">
        <w:rPr>
          <w:rFonts w:asciiTheme="minorHAnsi" w:eastAsia="Arial" w:hAnsiTheme="minorHAnsi" w:cstheme="minorHAnsi"/>
          <w:sz w:val="21"/>
          <w:szCs w:val="21"/>
        </w:rPr>
      </w:r>
      <w:r w:rsidR="00821842">
        <w:rPr>
          <w:rFonts w:asciiTheme="minorHAnsi" w:eastAsia="Arial" w:hAnsiTheme="minorHAnsi" w:cstheme="minorHAnsi"/>
          <w:sz w:val="21"/>
          <w:szCs w:val="21"/>
        </w:rPr>
        <w:fldChar w:fldCharType="separate"/>
      </w:r>
      <w:r w:rsidR="00821842" w:rsidRPr="00821842">
        <w:rPr>
          <w:rFonts w:asciiTheme="minorHAnsi" w:eastAsia="Arial" w:hAnsiTheme="minorHAnsi" w:cstheme="minorHAnsi"/>
          <w:noProof/>
          <w:sz w:val="21"/>
          <w:szCs w:val="21"/>
          <w:vertAlign w:val="superscript"/>
        </w:rPr>
        <w:t>10</w:t>
      </w:r>
      <w:r w:rsidR="00821842">
        <w:rPr>
          <w:rFonts w:asciiTheme="minorHAnsi" w:eastAsia="Arial" w:hAnsiTheme="minorHAnsi" w:cstheme="minorHAnsi"/>
          <w:sz w:val="21"/>
          <w:szCs w:val="21"/>
        </w:rPr>
        <w:fldChar w:fldCharType="end"/>
      </w:r>
    </w:p>
    <w:p w14:paraId="574EF3CE" w14:textId="4483AB4B" w:rsidR="00CA0359" w:rsidRDefault="00250B82" w:rsidP="00131D02">
      <w:pPr>
        <w:spacing w:before="240" w:after="240"/>
        <w:rPr>
          <w:rFonts w:asciiTheme="minorHAnsi" w:eastAsia="Arial" w:hAnsiTheme="minorHAnsi" w:cstheme="minorHAnsi"/>
          <w:sz w:val="21"/>
          <w:szCs w:val="21"/>
        </w:rPr>
      </w:pPr>
      <w:r>
        <w:rPr>
          <w:rFonts w:asciiTheme="minorHAnsi" w:eastAsia="Arial" w:hAnsiTheme="minorHAnsi" w:cstheme="minorHAnsi"/>
          <w:sz w:val="21"/>
          <w:szCs w:val="21"/>
        </w:rPr>
        <w:t xml:space="preserve">Supported DMHIs seem to be as effective as other active control interventions </w:t>
      </w:r>
      <w:r w:rsidR="00B62BD0">
        <w:rPr>
          <w:rFonts w:asciiTheme="minorHAnsi" w:eastAsia="Arial" w:hAnsiTheme="minorHAnsi" w:cstheme="minorHAnsi"/>
          <w:sz w:val="21"/>
          <w:szCs w:val="21"/>
        </w:rPr>
        <w:t xml:space="preserve">(e.g., face-to-face treatment) </w:t>
      </w:r>
      <w:r>
        <w:rPr>
          <w:rFonts w:asciiTheme="minorHAnsi" w:eastAsia="Arial" w:hAnsiTheme="minorHAnsi" w:cstheme="minorHAnsi"/>
          <w:sz w:val="21"/>
          <w:szCs w:val="21"/>
        </w:rPr>
        <w:t xml:space="preserve">for </w:t>
      </w:r>
      <w:r w:rsidR="00B62BD0">
        <w:rPr>
          <w:rFonts w:asciiTheme="minorHAnsi" w:eastAsia="Arial" w:hAnsiTheme="minorHAnsi" w:cstheme="minorHAnsi"/>
          <w:sz w:val="21"/>
          <w:szCs w:val="21"/>
        </w:rPr>
        <w:t>social anxiety disorder</w:t>
      </w:r>
      <w:r w:rsidR="00B62BD0">
        <w:rPr>
          <w:rFonts w:asciiTheme="minorHAnsi" w:eastAsia="Arial" w:hAnsiTheme="minorHAnsi" w:cstheme="minorHAnsi"/>
          <w:sz w:val="21"/>
          <w:szCs w:val="21"/>
        </w:rPr>
        <w:fldChar w:fldCharType="begin"/>
      </w:r>
      <w:r w:rsidR="00B62BD0">
        <w:rPr>
          <w:rFonts w:asciiTheme="minorHAnsi" w:eastAsia="Arial" w:hAnsiTheme="minorHAnsi" w:cstheme="minorHAnsi"/>
          <w:sz w:val="21"/>
          <w:szCs w:val="21"/>
        </w:rPr>
        <w:instrText xml:space="preserve"> ADDIN EN.CITE &lt;EndNote&gt;&lt;Cite&gt;&lt;Author&gt;Guo&lt;/Author&gt;&lt;Year&gt;2021&lt;/Year&gt;&lt;RecNum&gt;53&lt;/RecNum&gt;&lt;DisplayText&gt;&lt;style face="superscript"&gt;15&lt;/style&gt;&lt;/DisplayText&gt;&lt;record&gt;&lt;rec-number&gt;53&lt;/rec-number&gt;&lt;foreign-keys&gt;&lt;key app="EN" db-id="dawtr0zrkrzfa5edzzlpe2we0xa00t90vvr2" timestamp="1630642387"&gt;53&lt;/key&gt;&lt;/foreign-keys&gt;&lt;ref-type name="Journal Article"&gt;17&lt;/ref-type&gt;&lt;contributors&gt;&lt;authors&gt;&lt;author&gt;Guo, Shangyu&lt;/author&gt;&lt;author&gt;Deng, Wenrui&lt;/author&gt;&lt;author&gt;Wang, Hongtao&lt;/author&gt;&lt;author&gt;Liu, Jiayuan&lt;/author&gt;&lt;author&gt;Liu, Xiaoyu&lt;/author&gt;&lt;author&gt;Yang, Xinxin&lt;/author&gt;&lt;author&gt;He, Cengceng&lt;/author&gt;&lt;author&gt;Zhang, Qiqi&lt;/author&gt;&lt;author&gt;Liu, Boya&lt;/author&gt;&lt;author&gt;Dong, Xinghua&lt;/author&gt;&lt;author&gt;Yang, Zifan&lt;/author&gt;&lt;author&gt;Li, Ziqi&lt;/author&gt;&lt;author&gt;Li, Xiaoming&lt;/author&gt;&lt;/authors&gt;&lt;/contributors&gt;&lt;titles&gt;&lt;title&gt;The efficacy of internet-based cognitive behavioural therapy for social anxiety disorder: A systematic review and meta-analysis&lt;/title&gt;&lt;secondary-title&gt;Clinical Psychology &amp;amp; Psychotherapy&lt;/secondary-title&gt;&lt;/titles&gt;&lt;periodical&gt;&lt;full-title&gt;Clinical Psychology &amp;amp; Psychotherapy&lt;/full-title&gt;&lt;/periodical&gt;&lt;pages&gt;656-668&lt;/pages&gt;&lt;volume&gt;28&lt;/volume&gt;&lt;number&gt;3&lt;/number&gt;&lt;dates&gt;&lt;year&gt;2021&lt;/year&gt;&lt;/dates&gt;&lt;isbn&gt;1063-3995&lt;/isbn&gt;&lt;urls&gt;&lt;related-urls&gt;&lt;url&gt;https://onlinelibrary.wiley.com/doi/abs/10.1002/cpp.2528&lt;/url&gt;&lt;/related-urls&gt;&lt;/urls&gt;&lt;electronic-resource-num&gt;https://doi.org/10.1002/cpp.2528&lt;/electronic-resource-num&gt;&lt;/record&gt;&lt;/Cite&gt;&lt;/EndNote&gt;</w:instrText>
      </w:r>
      <w:r w:rsidR="00B62BD0">
        <w:rPr>
          <w:rFonts w:asciiTheme="minorHAnsi" w:eastAsia="Arial" w:hAnsiTheme="minorHAnsi" w:cstheme="minorHAnsi"/>
          <w:sz w:val="21"/>
          <w:szCs w:val="21"/>
        </w:rPr>
        <w:fldChar w:fldCharType="separate"/>
      </w:r>
      <w:r w:rsidR="00B62BD0" w:rsidRPr="00B62BD0">
        <w:rPr>
          <w:rFonts w:asciiTheme="minorHAnsi" w:eastAsia="Arial" w:hAnsiTheme="minorHAnsi" w:cstheme="minorHAnsi"/>
          <w:noProof/>
          <w:sz w:val="21"/>
          <w:szCs w:val="21"/>
          <w:vertAlign w:val="superscript"/>
        </w:rPr>
        <w:t>15</w:t>
      </w:r>
      <w:r w:rsidR="00B62BD0">
        <w:rPr>
          <w:rFonts w:asciiTheme="minorHAnsi" w:eastAsia="Arial" w:hAnsiTheme="minorHAnsi" w:cstheme="minorHAnsi"/>
          <w:sz w:val="21"/>
          <w:szCs w:val="21"/>
        </w:rPr>
        <w:fldChar w:fldCharType="end"/>
      </w:r>
      <w:r w:rsidR="00B62BD0">
        <w:rPr>
          <w:rFonts w:asciiTheme="minorHAnsi" w:eastAsia="Arial" w:hAnsiTheme="minorHAnsi" w:cstheme="minorHAnsi"/>
          <w:sz w:val="21"/>
          <w:szCs w:val="21"/>
        </w:rPr>
        <w:t xml:space="preserve"> and panic disorder</w:t>
      </w:r>
      <w:r w:rsidR="00B62BD0">
        <w:rPr>
          <w:rFonts w:asciiTheme="minorHAnsi" w:eastAsia="Arial" w:hAnsiTheme="minorHAnsi" w:cstheme="minorHAnsi"/>
          <w:sz w:val="21"/>
          <w:szCs w:val="21"/>
        </w:rPr>
        <w:fldChar w:fldCharType="begin">
          <w:fldData xml:space="preserve">PEVuZE5vdGU+PENpdGU+PEF1dGhvcj5Qb2xhazwvQXV0aG9yPjxZZWFyPjIwMjE8L1llYXI+PFJl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</w:fldData>
        </w:fldChar>
      </w:r>
      <w:r w:rsidR="00B62BD0">
        <w:rPr>
          <w:rFonts w:asciiTheme="minorHAnsi" w:eastAsia="Arial" w:hAnsiTheme="minorHAnsi" w:cstheme="minorHAnsi"/>
          <w:sz w:val="21"/>
          <w:szCs w:val="21"/>
        </w:rPr>
        <w:instrText xml:space="preserve"> ADDIN EN.CITE </w:instrText>
      </w:r>
      <w:r w:rsidR="00B62BD0">
        <w:rPr>
          <w:rFonts w:asciiTheme="minorHAnsi" w:eastAsia="Arial" w:hAnsiTheme="minorHAnsi" w:cstheme="minorHAnsi"/>
          <w:sz w:val="21"/>
          <w:szCs w:val="21"/>
        </w:rPr>
        <w:fldChar w:fldCharType="begin">
          <w:fldData xml:space="preserve">PEVuZE5vdGU+PENpdGU+PEF1dGhvcj5Qb2xhazwvQXV0aG9yPjxZZWFyPjIwMjE8L1llYXI+PFJl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</w:fldData>
        </w:fldChar>
      </w:r>
      <w:r w:rsidR="00B62BD0">
        <w:rPr>
          <w:rFonts w:asciiTheme="minorHAnsi" w:eastAsia="Arial" w:hAnsiTheme="minorHAnsi" w:cstheme="minorHAnsi"/>
          <w:sz w:val="21"/>
          <w:szCs w:val="21"/>
        </w:rPr>
        <w:instrText xml:space="preserve"> ADDIN EN.CITE.DATA </w:instrText>
      </w:r>
      <w:r w:rsidR="00B62BD0">
        <w:rPr>
          <w:rFonts w:asciiTheme="minorHAnsi" w:eastAsia="Arial" w:hAnsiTheme="minorHAnsi" w:cstheme="minorHAnsi"/>
          <w:sz w:val="21"/>
          <w:szCs w:val="21"/>
        </w:rPr>
      </w:r>
      <w:r w:rsidR="00B62BD0">
        <w:rPr>
          <w:rFonts w:asciiTheme="minorHAnsi" w:eastAsia="Arial" w:hAnsiTheme="minorHAnsi" w:cstheme="minorHAnsi"/>
          <w:sz w:val="21"/>
          <w:szCs w:val="21"/>
        </w:rPr>
        <w:fldChar w:fldCharType="end"/>
      </w:r>
      <w:r w:rsidR="00B62BD0">
        <w:rPr>
          <w:rFonts w:asciiTheme="minorHAnsi" w:eastAsia="Arial" w:hAnsiTheme="minorHAnsi" w:cstheme="minorHAnsi"/>
          <w:sz w:val="21"/>
          <w:szCs w:val="21"/>
        </w:rPr>
      </w:r>
      <w:r w:rsidR="00B62BD0">
        <w:rPr>
          <w:rFonts w:asciiTheme="minorHAnsi" w:eastAsia="Arial" w:hAnsiTheme="minorHAnsi" w:cstheme="minorHAnsi"/>
          <w:sz w:val="21"/>
          <w:szCs w:val="21"/>
        </w:rPr>
        <w:fldChar w:fldCharType="separate"/>
      </w:r>
      <w:r w:rsidR="00B62BD0" w:rsidRPr="00B62BD0">
        <w:rPr>
          <w:rFonts w:asciiTheme="minorHAnsi" w:eastAsia="Arial" w:hAnsiTheme="minorHAnsi" w:cstheme="minorHAnsi"/>
          <w:noProof/>
          <w:sz w:val="21"/>
          <w:szCs w:val="21"/>
          <w:vertAlign w:val="superscript"/>
        </w:rPr>
        <w:t>17</w:t>
      </w:r>
      <w:r w:rsidR="00B62BD0">
        <w:rPr>
          <w:rFonts w:asciiTheme="minorHAnsi" w:eastAsia="Arial" w:hAnsiTheme="minorHAnsi" w:cstheme="minorHAnsi"/>
          <w:sz w:val="21"/>
          <w:szCs w:val="21"/>
        </w:rPr>
        <w:fldChar w:fldCharType="end"/>
      </w:r>
      <w:r w:rsidR="00B62BD0">
        <w:rPr>
          <w:rFonts w:asciiTheme="minorHAnsi" w:eastAsia="Arial" w:hAnsiTheme="minorHAnsi" w:cstheme="minorHAnsi"/>
          <w:sz w:val="21"/>
          <w:szCs w:val="21"/>
        </w:rPr>
        <w:t xml:space="preserve"> in adults. </w:t>
      </w:r>
      <w:r w:rsidR="00F56B66">
        <w:rPr>
          <w:rFonts w:asciiTheme="minorHAnsi" w:eastAsia="Arial" w:hAnsiTheme="minorHAnsi" w:cstheme="minorHAnsi"/>
          <w:sz w:val="21"/>
          <w:szCs w:val="21"/>
        </w:rPr>
        <w:t xml:space="preserve">Outcomes are better </w:t>
      </w:r>
      <w:r w:rsidR="00CA0359">
        <w:rPr>
          <w:rFonts w:asciiTheme="minorHAnsi" w:eastAsia="Arial" w:hAnsiTheme="minorHAnsi" w:cstheme="minorHAnsi"/>
          <w:sz w:val="21"/>
          <w:szCs w:val="21"/>
        </w:rPr>
        <w:t xml:space="preserve">with a longer intervention length for </w:t>
      </w:r>
      <w:r w:rsidR="00F56B66" w:rsidRPr="00CA0359">
        <w:rPr>
          <w:rFonts w:asciiTheme="minorHAnsi" w:eastAsia="Arial" w:hAnsiTheme="minorHAnsi" w:cstheme="minorHAnsi"/>
          <w:sz w:val="21"/>
          <w:szCs w:val="21"/>
        </w:rPr>
        <w:t>GAD</w:t>
      </w:r>
      <w:r w:rsidR="00CA0359">
        <w:rPr>
          <w:rFonts w:asciiTheme="minorHAnsi" w:eastAsia="Arial" w:hAnsiTheme="minorHAnsi" w:cstheme="minorHAnsi"/>
          <w:sz w:val="21"/>
          <w:szCs w:val="21"/>
        </w:rPr>
        <w:t xml:space="preserve"> in adults.</w:t>
      </w:r>
      <w:r w:rsidR="004B53C3">
        <w:rPr>
          <w:rFonts w:asciiTheme="minorHAnsi" w:eastAsia="Arial" w:hAnsiTheme="minorHAnsi" w:cstheme="minorHAnsi"/>
          <w:sz w:val="21"/>
          <w:szCs w:val="21"/>
        </w:rPr>
        <w:fldChar w:fldCharType="begin">
          <w:fldData xml:space="preserve">PEVuZE5vdGU+PENpdGU+PEF1dGhvcj5FaWxlcnQ8L0F1dGhvcj48WWVhcj4yMDIxPC9ZZWFyPjxS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</w:fldData>
        </w:fldChar>
      </w:r>
      <w:r w:rsidR="004B53C3">
        <w:rPr>
          <w:rFonts w:asciiTheme="minorHAnsi" w:eastAsia="Arial" w:hAnsiTheme="minorHAnsi" w:cstheme="minorHAnsi"/>
          <w:sz w:val="21"/>
          <w:szCs w:val="21"/>
        </w:rPr>
        <w:instrText xml:space="preserve"> ADDIN EN.CITE </w:instrText>
      </w:r>
      <w:r w:rsidR="004B53C3">
        <w:rPr>
          <w:rFonts w:asciiTheme="minorHAnsi" w:eastAsia="Arial" w:hAnsiTheme="minorHAnsi" w:cstheme="minorHAnsi"/>
          <w:sz w:val="21"/>
          <w:szCs w:val="21"/>
        </w:rPr>
        <w:fldChar w:fldCharType="begin">
          <w:fldData xml:space="preserve">PEVuZE5vdGU+PENpdGU+PEF1dGhvcj5FaWxlcnQ8L0F1dGhvcj48WWVhcj4yMDIxPC9ZZWFyPjxS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</w:fldData>
        </w:fldChar>
      </w:r>
      <w:r w:rsidR="004B53C3">
        <w:rPr>
          <w:rFonts w:asciiTheme="minorHAnsi" w:eastAsia="Arial" w:hAnsiTheme="minorHAnsi" w:cstheme="minorHAnsi"/>
          <w:sz w:val="21"/>
          <w:szCs w:val="21"/>
        </w:rPr>
        <w:instrText xml:space="preserve"> ADDIN EN.CITE.DATA </w:instrText>
      </w:r>
      <w:r w:rsidR="004B53C3">
        <w:rPr>
          <w:rFonts w:asciiTheme="minorHAnsi" w:eastAsia="Arial" w:hAnsiTheme="minorHAnsi" w:cstheme="minorHAnsi"/>
          <w:sz w:val="21"/>
          <w:szCs w:val="21"/>
        </w:rPr>
      </w:r>
      <w:r w:rsidR="004B53C3">
        <w:rPr>
          <w:rFonts w:asciiTheme="minorHAnsi" w:eastAsia="Arial" w:hAnsiTheme="minorHAnsi" w:cstheme="minorHAnsi"/>
          <w:sz w:val="21"/>
          <w:szCs w:val="21"/>
        </w:rPr>
        <w:fldChar w:fldCharType="end"/>
      </w:r>
      <w:r w:rsidR="004B53C3">
        <w:rPr>
          <w:rFonts w:asciiTheme="minorHAnsi" w:eastAsia="Arial" w:hAnsiTheme="minorHAnsi" w:cstheme="minorHAnsi"/>
          <w:sz w:val="21"/>
          <w:szCs w:val="21"/>
        </w:rPr>
      </w:r>
      <w:r w:rsidR="004B53C3">
        <w:rPr>
          <w:rFonts w:asciiTheme="minorHAnsi" w:eastAsia="Arial" w:hAnsiTheme="minorHAnsi" w:cstheme="minorHAnsi"/>
          <w:sz w:val="21"/>
          <w:szCs w:val="21"/>
        </w:rPr>
        <w:fldChar w:fldCharType="separate"/>
      </w:r>
      <w:r w:rsidR="004B53C3" w:rsidRPr="004B53C3">
        <w:rPr>
          <w:rFonts w:asciiTheme="minorHAnsi" w:eastAsia="Arial" w:hAnsiTheme="minorHAnsi" w:cstheme="minorHAnsi"/>
          <w:noProof/>
          <w:sz w:val="21"/>
          <w:szCs w:val="21"/>
          <w:vertAlign w:val="superscript"/>
        </w:rPr>
        <w:t>14</w:t>
      </w:r>
      <w:r w:rsidR="004B53C3">
        <w:rPr>
          <w:rFonts w:asciiTheme="minorHAnsi" w:eastAsia="Arial" w:hAnsiTheme="minorHAnsi" w:cstheme="minorHAnsi"/>
          <w:sz w:val="21"/>
          <w:szCs w:val="21"/>
        </w:rPr>
        <w:fldChar w:fldCharType="end"/>
      </w:r>
      <w:r w:rsidR="00CA0359">
        <w:rPr>
          <w:rFonts w:asciiTheme="minorHAnsi" w:eastAsia="Arial" w:hAnsiTheme="minorHAnsi" w:cstheme="minorHAnsi"/>
          <w:sz w:val="21"/>
          <w:szCs w:val="21"/>
        </w:rPr>
        <w:t xml:space="preserve"> Outcomes are better </w:t>
      </w:r>
      <w:r w:rsidR="00B62BD0" w:rsidRPr="00CA0359">
        <w:rPr>
          <w:rFonts w:asciiTheme="minorHAnsi" w:eastAsia="Arial" w:hAnsiTheme="minorHAnsi" w:cstheme="minorHAnsi"/>
          <w:sz w:val="21"/>
          <w:szCs w:val="21"/>
        </w:rPr>
        <w:t>when the comparison group is passive (e.g., waitlist)</w:t>
      </w:r>
      <w:r w:rsidR="00F56B66" w:rsidRPr="00CA0359">
        <w:rPr>
          <w:rFonts w:asciiTheme="minorHAnsi" w:eastAsia="Arial" w:hAnsiTheme="minorHAnsi" w:cstheme="minorHAnsi"/>
          <w:sz w:val="21"/>
          <w:szCs w:val="21"/>
        </w:rPr>
        <w:t>,</w:t>
      </w:r>
      <w:r w:rsidR="00CA0359" w:rsidRPr="00CA0359">
        <w:rPr>
          <w:rFonts w:asciiTheme="minorHAnsi" w:eastAsia="Arial" w:hAnsiTheme="minorHAnsi" w:cstheme="minorHAnsi"/>
          <w:sz w:val="21"/>
          <w:szCs w:val="21"/>
        </w:rPr>
        <w:t xml:space="preserve"> </w:t>
      </w:r>
      <w:r w:rsidR="00F56B66" w:rsidRPr="00CA0359">
        <w:rPr>
          <w:rFonts w:asciiTheme="minorHAnsi" w:eastAsia="Arial" w:hAnsiTheme="minorHAnsi" w:cstheme="minorHAnsi"/>
          <w:sz w:val="21"/>
          <w:szCs w:val="21"/>
        </w:rPr>
        <w:t>adherence is high</w:t>
      </w:r>
      <w:r w:rsidR="00891D69">
        <w:rPr>
          <w:rFonts w:asciiTheme="minorHAnsi" w:eastAsia="Arial" w:hAnsiTheme="minorHAnsi" w:cstheme="minorHAnsi"/>
          <w:sz w:val="21"/>
          <w:szCs w:val="21"/>
        </w:rPr>
        <w:t>,</w:t>
      </w:r>
      <w:r w:rsidR="00F56B66" w:rsidRPr="00CA0359">
        <w:rPr>
          <w:rFonts w:asciiTheme="minorHAnsi" w:eastAsia="Arial" w:hAnsiTheme="minorHAnsi" w:cstheme="minorHAnsi"/>
          <w:sz w:val="21"/>
          <w:szCs w:val="21"/>
        </w:rPr>
        <w:t xml:space="preserve"> and symptoms are more severe</w:t>
      </w:r>
      <w:r w:rsidR="00CA0359">
        <w:rPr>
          <w:rFonts w:asciiTheme="minorHAnsi" w:eastAsia="Arial" w:hAnsiTheme="minorHAnsi" w:cstheme="minorHAnsi"/>
          <w:sz w:val="21"/>
          <w:szCs w:val="21"/>
        </w:rPr>
        <w:t xml:space="preserve"> for panic disorder in adults.</w:t>
      </w:r>
      <w:r w:rsidR="00F56B66" w:rsidRPr="00CA0359">
        <w:rPr>
          <w:rFonts w:asciiTheme="minorHAnsi" w:eastAsia="Arial" w:hAnsiTheme="minorHAnsi" w:cstheme="minorHAnsi"/>
          <w:sz w:val="21"/>
          <w:szCs w:val="21"/>
        </w:rPr>
        <w:fldChar w:fldCharType="begin">
          <w:fldData xml:space="preserve">PEVuZE5vdGU+PENpdGU+PEF1dGhvcj5Qb2xhazwvQXV0aG9yPjxZZWFyPjIwMjE8L1llYXI+PFJl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</w:fldData>
        </w:fldChar>
      </w:r>
      <w:r w:rsidR="00F56B66" w:rsidRPr="00CA0359">
        <w:rPr>
          <w:rFonts w:asciiTheme="minorHAnsi" w:eastAsia="Arial" w:hAnsiTheme="minorHAnsi" w:cstheme="minorHAnsi"/>
          <w:sz w:val="21"/>
          <w:szCs w:val="21"/>
        </w:rPr>
        <w:instrText xml:space="preserve"> ADDIN EN.CITE </w:instrText>
      </w:r>
      <w:r w:rsidR="00F56B66" w:rsidRPr="00CA0359">
        <w:rPr>
          <w:rFonts w:asciiTheme="minorHAnsi" w:eastAsia="Arial" w:hAnsiTheme="minorHAnsi" w:cstheme="minorHAnsi"/>
          <w:sz w:val="21"/>
          <w:szCs w:val="21"/>
        </w:rPr>
        <w:fldChar w:fldCharType="begin">
          <w:fldData xml:space="preserve">PEVuZE5vdGU+PENpdGU+PEF1dGhvcj5Qb2xhazwvQXV0aG9yPjxZZWFyPjIwMjE8L1llYXI+PFJl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</w:fldData>
        </w:fldChar>
      </w:r>
      <w:r w:rsidR="00F56B66" w:rsidRPr="00CA0359">
        <w:rPr>
          <w:rFonts w:asciiTheme="minorHAnsi" w:eastAsia="Arial" w:hAnsiTheme="minorHAnsi" w:cstheme="minorHAnsi"/>
          <w:sz w:val="21"/>
          <w:szCs w:val="21"/>
        </w:rPr>
        <w:instrText xml:space="preserve"> ADDIN EN.CITE.DATA </w:instrText>
      </w:r>
      <w:r w:rsidR="00F56B66" w:rsidRPr="00CA0359">
        <w:rPr>
          <w:rFonts w:asciiTheme="minorHAnsi" w:eastAsia="Arial" w:hAnsiTheme="minorHAnsi" w:cstheme="minorHAnsi"/>
          <w:sz w:val="21"/>
          <w:szCs w:val="21"/>
        </w:rPr>
      </w:r>
      <w:r w:rsidR="00F56B66" w:rsidRPr="00CA0359">
        <w:rPr>
          <w:rFonts w:asciiTheme="minorHAnsi" w:eastAsia="Arial" w:hAnsiTheme="minorHAnsi" w:cstheme="minorHAnsi"/>
          <w:sz w:val="21"/>
          <w:szCs w:val="21"/>
        </w:rPr>
        <w:fldChar w:fldCharType="end"/>
      </w:r>
      <w:r w:rsidR="00F56B66" w:rsidRPr="00CA0359">
        <w:rPr>
          <w:rFonts w:asciiTheme="minorHAnsi" w:eastAsia="Arial" w:hAnsiTheme="minorHAnsi" w:cstheme="minorHAnsi"/>
          <w:sz w:val="21"/>
          <w:szCs w:val="21"/>
        </w:rPr>
      </w:r>
      <w:r w:rsidR="00F56B66" w:rsidRPr="00CA0359">
        <w:rPr>
          <w:rFonts w:asciiTheme="minorHAnsi" w:eastAsia="Arial" w:hAnsiTheme="minorHAnsi" w:cstheme="minorHAnsi"/>
          <w:sz w:val="21"/>
          <w:szCs w:val="21"/>
        </w:rPr>
        <w:fldChar w:fldCharType="separate"/>
      </w:r>
      <w:r w:rsidR="00F56B66" w:rsidRPr="00CA0359">
        <w:rPr>
          <w:rFonts w:asciiTheme="minorHAnsi" w:eastAsia="Arial" w:hAnsiTheme="minorHAnsi" w:cstheme="minorHAnsi"/>
          <w:noProof/>
          <w:sz w:val="21"/>
          <w:szCs w:val="21"/>
          <w:vertAlign w:val="superscript"/>
        </w:rPr>
        <w:t>17</w:t>
      </w:r>
      <w:r w:rsidR="00F56B66" w:rsidRPr="00CA0359">
        <w:rPr>
          <w:rFonts w:asciiTheme="minorHAnsi" w:eastAsia="Arial" w:hAnsiTheme="minorHAnsi" w:cstheme="minorHAnsi"/>
          <w:sz w:val="21"/>
          <w:szCs w:val="21"/>
        </w:rPr>
        <w:fldChar w:fldCharType="end"/>
      </w:r>
      <w:r w:rsidR="00F56B66" w:rsidRPr="00CA0359">
        <w:rPr>
          <w:rFonts w:asciiTheme="minorHAnsi" w:eastAsia="Arial" w:hAnsiTheme="minorHAnsi" w:cstheme="minorHAnsi"/>
          <w:sz w:val="21"/>
          <w:szCs w:val="21"/>
        </w:rPr>
        <w:t xml:space="preserve"> </w:t>
      </w:r>
      <w:r w:rsidR="00CA0359">
        <w:rPr>
          <w:rFonts w:asciiTheme="minorHAnsi" w:eastAsia="Arial" w:hAnsiTheme="minorHAnsi" w:cstheme="minorHAnsi"/>
          <w:sz w:val="21"/>
          <w:szCs w:val="21"/>
        </w:rPr>
        <w:t xml:space="preserve">In terms of </w:t>
      </w:r>
      <w:r w:rsidR="004B53C3">
        <w:rPr>
          <w:rFonts w:asciiTheme="minorHAnsi" w:eastAsia="Arial" w:hAnsiTheme="minorHAnsi" w:cstheme="minorHAnsi"/>
          <w:sz w:val="21"/>
          <w:szCs w:val="21"/>
        </w:rPr>
        <w:t>variation in support or guidance, there was no effect of support time for GAD,</w:t>
      </w:r>
      <w:r w:rsidR="004B53C3">
        <w:rPr>
          <w:rFonts w:asciiTheme="minorHAnsi" w:eastAsia="Arial" w:hAnsiTheme="minorHAnsi" w:cstheme="minorHAnsi"/>
          <w:sz w:val="21"/>
          <w:szCs w:val="21"/>
        </w:rPr>
        <w:fldChar w:fldCharType="begin">
          <w:fldData xml:space="preserve">PEVuZE5vdGU+PENpdGU+PEF1dGhvcj5FaWxlcnQ8L0F1dGhvcj48WWVhcj4yMDIxPC9ZZWFyPjxS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</w:fldData>
        </w:fldChar>
      </w:r>
      <w:r w:rsidR="004B53C3">
        <w:rPr>
          <w:rFonts w:asciiTheme="minorHAnsi" w:eastAsia="Arial" w:hAnsiTheme="minorHAnsi" w:cstheme="minorHAnsi"/>
          <w:sz w:val="21"/>
          <w:szCs w:val="21"/>
        </w:rPr>
        <w:instrText xml:space="preserve"> ADDIN EN.CITE </w:instrText>
      </w:r>
      <w:r w:rsidR="004B53C3">
        <w:rPr>
          <w:rFonts w:asciiTheme="minorHAnsi" w:eastAsia="Arial" w:hAnsiTheme="minorHAnsi" w:cstheme="minorHAnsi"/>
          <w:sz w:val="21"/>
          <w:szCs w:val="21"/>
        </w:rPr>
        <w:fldChar w:fldCharType="begin">
          <w:fldData xml:space="preserve">PEVuZE5vdGU+PENpdGU+PEF1dGhvcj5FaWxlcnQ8L0F1dGhvcj48WWVhcj4yMDIxPC9ZZWFyPjxS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</w:fldData>
        </w:fldChar>
      </w:r>
      <w:r w:rsidR="004B53C3">
        <w:rPr>
          <w:rFonts w:asciiTheme="minorHAnsi" w:eastAsia="Arial" w:hAnsiTheme="minorHAnsi" w:cstheme="minorHAnsi"/>
          <w:sz w:val="21"/>
          <w:szCs w:val="21"/>
        </w:rPr>
        <w:instrText xml:space="preserve"> ADDIN EN.CITE.DATA </w:instrText>
      </w:r>
      <w:r w:rsidR="004B53C3">
        <w:rPr>
          <w:rFonts w:asciiTheme="minorHAnsi" w:eastAsia="Arial" w:hAnsiTheme="minorHAnsi" w:cstheme="minorHAnsi"/>
          <w:sz w:val="21"/>
          <w:szCs w:val="21"/>
        </w:rPr>
      </w:r>
      <w:r w:rsidR="004B53C3">
        <w:rPr>
          <w:rFonts w:asciiTheme="minorHAnsi" w:eastAsia="Arial" w:hAnsiTheme="minorHAnsi" w:cstheme="minorHAnsi"/>
          <w:sz w:val="21"/>
          <w:szCs w:val="21"/>
        </w:rPr>
        <w:fldChar w:fldCharType="end"/>
      </w:r>
      <w:r w:rsidR="004B53C3">
        <w:rPr>
          <w:rFonts w:asciiTheme="minorHAnsi" w:eastAsia="Arial" w:hAnsiTheme="minorHAnsi" w:cstheme="minorHAnsi"/>
          <w:sz w:val="21"/>
          <w:szCs w:val="21"/>
        </w:rPr>
      </w:r>
      <w:r w:rsidR="004B53C3">
        <w:rPr>
          <w:rFonts w:asciiTheme="minorHAnsi" w:eastAsia="Arial" w:hAnsiTheme="minorHAnsi" w:cstheme="minorHAnsi"/>
          <w:sz w:val="21"/>
          <w:szCs w:val="21"/>
        </w:rPr>
        <w:fldChar w:fldCharType="separate"/>
      </w:r>
      <w:r w:rsidR="004B53C3" w:rsidRPr="004B53C3">
        <w:rPr>
          <w:rFonts w:asciiTheme="minorHAnsi" w:eastAsia="Arial" w:hAnsiTheme="minorHAnsi" w:cstheme="minorHAnsi"/>
          <w:noProof/>
          <w:sz w:val="21"/>
          <w:szCs w:val="21"/>
          <w:vertAlign w:val="superscript"/>
        </w:rPr>
        <w:t>14</w:t>
      </w:r>
      <w:r w:rsidR="004B53C3">
        <w:rPr>
          <w:rFonts w:asciiTheme="minorHAnsi" w:eastAsia="Arial" w:hAnsiTheme="minorHAnsi" w:cstheme="minorHAnsi"/>
          <w:sz w:val="21"/>
          <w:szCs w:val="21"/>
        </w:rPr>
        <w:fldChar w:fldCharType="end"/>
      </w:r>
      <w:r w:rsidR="004B53C3">
        <w:rPr>
          <w:rFonts w:asciiTheme="minorHAnsi" w:eastAsia="Arial" w:hAnsiTheme="minorHAnsi" w:cstheme="minorHAnsi"/>
          <w:sz w:val="21"/>
          <w:szCs w:val="21"/>
        </w:rPr>
        <w:t xml:space="preserve"> therapist experience for social anxiety disorder</w:t>
      </w:r>
      <w:r w:rsidR="004B53C3">
        <w:rPr>
          <w:rFonts w:asciiTheme="minorHAnsi" w:eastAsia="Arial" w:hAnsiTheme="minorHAnsi" w:cstheme="minorHAnsi"/>
          <w:sz w:val="21"/>
          <w:szCs w:val="21"/>
        </w:rPr>
        <w:fldChar w:fldCharType="begin"/>
      </w:r>
      <w:r w:rsidR="004B53C3">
        <w:rPr>
          <w:rFonts w:asciiTheme="minorHAnsi" w:eastAsia="Arial" w:hAnsiTheme="minorHAnsi" w:cstheme="minorHAnsi"/>
          <w:sz w:val="21"/>
          <w:szCs w:val="21"/>
        </w:rPr>
        <w:instrText xml:space="preserve"> ADDIN EN.CITE &lt;EndNote&gt;&lt;Cite&gt;&lt;Author&gt;Guo&lt;/Author&gt;&lt;Year&gt;2021&lt;/Year&gt;&lt;RecNum&gt;53&lt;/RecNum&gt;&lt;DisplayText&gt;&lt;style face="superscript"&gt;15&lt;/style&gt;&lt;/DisplayText&gt;&lt;record&gt;&lt;rec-number&gt;53&lt;/rec-number&gt;&lt;foreign-keys&gt;&lt;key app="EN" db-id="dawtr0zrkrzfa5edzzlpe2we0xa00t90vvr2" timestamp="1630642387"&gt;53&lt;/key&gt;&lt;/foreign-keys&gt;&lt;ref-type name="Journal Article"&gt;17&lt;/ref-type&gt;&lt;contributors&gt;&lt;authors&gt;&lt;author&gt;Guo, Shangyu&lt;/author&gt;&lt;author&gt;Deng, Wenrui&lt;/author&gt;&lt;author&gt;Wang, Hongtao&lt;/author&gt;&lt;author&gt;Liu, Jiayuan&lt;/author&gt;&lt;author&gt;Liu, Xiaoyu&lt;/author&gt;&lt;author&gt;Yang, Xinxin&lt;/author&gt;&lt;author&gt;He, Cengceng&lt;/author&gt;&lt;author&gt;Zhang, Qiqi&lt;/author&gt;&lt;author&gt;Liu, Boya&lt;/author&gt;&lt;author&gt;Dong, Xinghua&lt;/author&gt;&lt;author&gt;Yang, Zifan&lt;/author&gt;&lt;author&gt;Li, Ziqi&lt;/author&gt;&lt;author&gt;Li, Xiaoming&lt;/author&gt;&lt;/authors&gt;&lt;/contributors&gt;&lt;titles&gt;&lt;title&gt;The efficacy of internet-based cognitive behavioural therapy for social anxiety disorder: A systematic review and meta-analysis&lt;/title&gt;&lt;secondary-title&gt;Clinical Psychology &amp;amp; Psychotherapy&lt;/secondary-title&gt;&lt;/titles&gt;&lt;periodical&gt;&lt;full-title&gt;Clinical Psychology &amp;amp; Psychotherapy&lt;/full-title&gt;&lt;/periodical&gt;&lt;pages&gt;656-668&lt;/pages&gt;&lt;volume&gt;28&lt;/volume&gt;&lt;number&gt;3&lt;/number&gt;&lt;dates&gt;&lt;year&gt;2021&lt;/year&gt;&lt;/dates&gt;&lt;isbn&gt;1063-3995&lt;/isbn&gt;&lt;urls&gt;&lt;related-urls&gt;&lt;url&gt;https://onlinelibrary.wiley.com/doi/abs/10.1002/cpp.2528&lt;/url&gt;&lt;/related-urls&gt;&lt;/urls&gt;&lt;electronic-resource-num&gt;https://doi.org/10.1002/cpp.2528&lt;/electronic-resource-num&gt;&lt;/record&gt;&lt;/Cite&gt;&lt;/EndNote&gt;</w:instrText>
      </w:r>
      <w:r w:rsidR="004B53C3">
        <w:rPr>
          <w:rFonts w:asciiTheme="minorHAnsi" w:eastAsia="Arial" w:hAnsiTheme="minorHAnsi" w:cstheme="minorHAnsi"/>
          <w:sz w:val="21"/>
          <w:szCs w:val="21"/>
        </w:rPr>
        <w:fldChar w:fldCharType="separate"/>
      </w:r>
      <w:r w:rsidR="004B53C3" w:rsidRPr="004B53C3">
        <w:rPr>
          <w:rFonts w:asciiTheme="minorHAnsi" w:eastAsia="Arial" w:hAnsiTheme="minorHAnsi" w:cstheme="minorHAnsi"/>
          <w:noProof/>
          <w:sz w:val="21"/>
          <w:szCs w:val="21"/>
          <w:vertAlign w:val="superscript"/>
        </w:rPr>
        <w:t>15</w:t>
      </w:r>
      <w:r w:rsidR="004B53C3">
        <w:rPr>
          <w:rFonts w:asciiTheme="minorHAnsi" w:eastAsia="Arial" w:hAnsiTheme="minorHAnsi" w:cstheme="minorHAnsi"/>
          <w:sz w:val="21"/>
          <w:szCs w:val="21"/>
        </w:rPr>
        <w:fldChar w:fldCharType="end"/>
      </w:r>
      <w:r w:rsidR="004B53C3">
        <w:rPr>
          <w:rFonts w:asciiTheme="minorHAnsi" w:eastAsia="Arial" w:hAnsiTheme="minorHAnsi" w:cstheme="minorHAnsi"/>
          <w:sz w:val="21"/>
          <w:szCs w:val="21"/>
        </w:rPr>
        <w:t xml:space="preserve"> or therapist time for panic disorder.</w:t>
      </w:r>
      <w:r w:rsidR="004B53C3">
        <w:rPr>
          <w:rFonts w:asciiTheme="minorHAnsi" w:eastAsia="Arial" w:hAnsiTheme="minorHAnsi" w:cstheme="minorHAnsi"/>
          <w:sz w:val="21"/>
          <w:szCs w:val="21"/>
        </w:rPr>
        <w:fldChar w:fldCharType="begin">
          <w:fldData xml:space="preserve">PEVuZE5vdGU+PENpdGU+PEF1dGhvcj5Qb2xhazwvQXV0aG9yPjxZZWFyPjIwMjE8L1llYXI+PFJl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</w:fldData>
        </w:fldChar>
      </w:r>
      <w:r w:rsidR="004B53C3">
        <w:rPr>
          <w:rFonts w:asciiTheme="minorHAnsi" w:eastAsia="Arial" w:hAnsiTheme="minorHAnsi" w:cstheme="minorHAnsi"/>
          <w:sz w:val="21"/>
          <w:szCs w:val="21"/>
        </w:rPr>
        <w:instrText xml:space="preserve"> ADDIN EN.CITE </w:instrText>
      </w:r>
      <w:r w:rsidR="004B53C3">
        <w:rPr>
          <w:rFonts w:asciiTheme="minorHAnsi" w:eastAsia="Arial" w:hAnsiTheme="minorHAnsi" w:cstheme="minorHAnsi"/>
          <w:sz w:val="21"/>
          <w:szCs w:val="21"/>
        </w:rPr>
        <w:fldChar w:fldCharType="begin">
          <w:fldData xml:space="preserve">PEVuZE5vdGU+PENpdGU+PEF1dGhvcj5Qb2xhazwvQXV0aG9yPjxZZWFyPjIwMjE8L1llYXI+PFJl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</w:fldData>
        </w:fldChar>
      </w:r>
      <w:r w:rsidR="004B53C3">
        <w:rPr>
          <w:rFonts w:asciiTheme="minorHAnsi" w:eastAsia="Arial" w:hAnsiTheme="minorHAnsi" w:cstheme="minorHAnsi"/>
          <w:sz w:val="21"/>
          <w:szCs w:val="21"/>
        </w:rPr>
        <w:instrText xml:space="preserve"> ADDIN EN.CITE.DATA </w:instrText>
      </w:r>
      <w:r w:rsidR="004B53C3">
        <w:rPr>
          <w:rFonts w:asciiTheme="minorHAnsi" w:eastAsia="Arial" w:hAnsiTheme="minorHAnsi" w:cstheme="minorHAnsi"/>
          <w:sz w:val="21"/>
          <w:szCs w:val="21"/>
        </w:rPr>
      </w:r>
      <w:r w:rsidR="004B53C3">
        <w:rPr>
          <w:rFonts w:asciiTheme="minorHAnsi" w:eastAsia="Arial" w:hAnsiTheme="minorHAnsi" w:cstheme="minorHAnsi"/>
          <w:sz w:val="21"/>
          <w:szCs w:val="21"/>
        </w:rPr>
        <w:fldChar w:fldCharType="end"/>
      </w:r>
      <w:r w:rsidR="004B53C3">
        <w:rPr>
          <w:rFonts w:asciiTheme="minorHAnsi" w:eastAsia="Arial" w:hAnsiTheme="minorHAnsi" w:cstheme="minorHAnsi"/>
          <w:sz w:val="21"/>
          <w:szCs w:val="21"/>
        </w:rPr>
      </w:r>
      <w:r w:rsidR="004B53C3">
        <w:rPr>
          <w:rFonts w:asciiTheme="minorHAnsi" w:eastAsia="Arial" w:hAnsiTheme="minorHAnsi" w:cstheme="minorHAnsi"/>
          <w:sz w:val="21"/>
          <w:szCs w:val="21"/>
        </w:rPr>
        <w:fldChar w:fldCharType="separate"/>
      </w:r>
      <w:r w:rsidR="004B53C3" w:rsidRPr="004B53C3">
        <w:rPr>
          <w:rFonts w:asciiTheme="minorHAnsi" w:eastAsia="Arial" w:hAnsiTheme="minorHAnsi" w:cstheme="minorHAnsi"/>
          <w:noProof/>
          <w:sz w:val="21"/>
          <w:szCs w:val="21"/>
          <w:vertAlign w:val="superscript"/>
        </w:rPr>
        <w:t>17</w:t>
      </w:r>
      <w:r w:rsidR="004B53C3">
        <w:rPr>
          <w:rFonts w:asciiTheme="minorHAnsi" w:eastAsia="Arial" w:hAnsiTheme="minorHAnsi" w:cstheme="minorHAnsi"/>
          <w:sz w:val="21"/>
          <w:szCs w:val="21"/>
        </w:rPr>
        <w:fldChar w:fldCharType="end"/>
      </w:r>
    </w:p>
    <w:p w14:paraId="5BEE13B0" w14:textId="0A4F25E7" w:rsidR="00F55BC1" w:rsidRDefault="00F55BC1" w:rsidP="00131D02">
      <w:pPr>
        <w:spacing w:before="240" w:after="240"/>
        <w:rPr>
          <w:rFonts w:asciiTheme="minorHAnsi" w:eastAsia="Arial" w:hAnsiTheme="minorHAnsi" w:cstheme="minorHAnsi"/>
          <w:sz w:val="21"/>
          <w:szCs w:val="21"/>
        </w:rPr>
      </w:pPr>
      <w:r>
        <w:rPr>
          <w:rFonts w:asciiTheme="minorHAnsi" w:eastAsia="Arial" w:hAnsiTheme="minorHAnsi" w:cstheme="minorHAnsi"/>
          <w:sz w:val="21"/>
          <w:szCs w:val="21"/>
        </w:rPr>
        <w:t>Finally, rates of deterioration are around half or less in those with depression</w:t>
      </w:r>
      <w:r>
        <w:rPr>
          <w:rFonts w:asciiTheme="minorHAnsi" w:eastAsia="Arial" w:hAnsiTheme="minorHAnsi" w:cstheme="minorHAnsi"/>
          <w:sz w:val="21"/>
          <w:szCs w:val="21"/>
        </w:rPr>
        <w:fldChar w:fldCharType="begin">
          <w:fldData xml:space="preserve">PEVuZE5vdGU+PENpdGU+PEF1dGhvcj5FYmVydDwvQXV0aG9yPjxZZWFyPjIwMTY8L1llYXI+PFJl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</w:fldData>
        </w:fldChar>
      </w:r>
      <w:r>
        <w:rPr>
          <w:rFonts w:asciiTheme="minorHAnsi" w:eastAsia="Arial" w:hAnsiTheme="minorHAnsi" w:cstheme="minorHAnsi"/>
          <w:sz w:val="21"/>
          <w:szCs w:val="21"/>
        </w:rPr>
        <w:instrText xml:space="preserve"> ADDIN EN.CITE </w:instrText>
      </w:r>
      <w:r>
        <w:rPr>
          <w:rFonts w:asciiTheme="minorHAnsi" w:eastAsia="Arial" w:hAnsiTheme="minorHAnsi" w:cstheme="minorHAnsi"/>
          <w:sz w:val="21"/>
          <w:szCs w:val="21"/>
        </w:rPr>
        <w:fldChar w:fldCharType="begin">
          <w:fldData xml:space="preserve">PEVuZE5vdGU+PENpdGU+PEF1dGhvcj5FYmVydDwvQXV0aG9yPjxZZWFyPjIwMTY8L1llYXI+PFJl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</w:fldData>
        </w:fldChar>
      </w:r>
      <w:r>
        <w:rPr>
          <w:rFonts w:asciiTheme="minorHAnsi" w:eastAsia="Arial" w:hAnsiTheme="minorHAnsi" w:cstheme="minorHAnsi"/>
          <w:sz w:val="21"/>
          <w:szCs w:val="21"/>
        </w:rPr>
        <w:instrText xml:space="preserve"> ADDIN EN.CITE.DATA </w:instrText>
      </w:r>
      <w:r>
        <w:rPr>
          <w:rFonts w:asciiTheme="minorHAnsi" w:eastAsia="Arial" w:hAnsiTheme="minorHAnsi" w:cstheme="minorHAnsi"/>
          <w:sz w:val="21"/>
          <w:szCs w:val="21"/>
        </w:rPr>
      </w:r>
      <w:r>
        <w:rPr>
          <w:rFonts w:asciiTheme="minorHAnsi" w:eastAsia="Arial" w:hAnsiTheme="minorHAnsi" w:cstheme="minorHAnsi"/>
          <w:sz w:val="21"/>
          <w:szCs w:val="21"/>
        </w:rPr>
        <w:fldChar w:fldCharType="end"/>
      </w:r>
      <w:r>
        <w:rPr>
          <w:rFonts w:asciiTheme="minorHAnsi" w:eastAsia="Arial" w:hAnsiTheme="minorHAnsi" w:cstheme="minorHAnsi"/>
          <w:sz w:val="21"/>
          <w:szCs w:val="21"/>
        </w:rPr>
      </w:r>
      <w:r>
        <w:rPr>
          <w:rFonts w:asciiTheme="minorHAnsi" w:eastAsia="Arial" w:hAnsiTheme="minorHAnsi" w:cstheme="minorHAnsi"/>
          <w:sz w:val="21"/>
          <w:szCs w:val="21"/>
        </w:rPr>
        <w:fldChar w:fldCharType="separate"/>
      </w:r>
      <w:r w:rsidRPr="00F55BC1">
        <w:rPr>
          <w:rFonts w:asciiTheme="minorHAnsi" w:eastAsia="Arial" w:hAnsiTheme="minorHAnsi" w:cstheme="minorHAnsi"/>
          <w:noProof/>
          <w:sz w:val="21"/>
          <w:szCs w:val="21"/>
          <w:vertAlign w:val="superscript"/>
        </w:rPr>
        <w:t>9</w:t>
      </w:r>
      <w:r>
        <w:rPr>
          <w:rFonts w:asciiTheme="minorHAnsi" w:eastAsia="Arial" w:hAnsiTheme="minorHAnsi" w:cstheme="minorHAnsi"/>
          <w:sz w:val="21"/>
          <w:szCs w:val="21"/>
        </w:rPr>
        <w:fldChar w:fldCharType="end"/>
      </w:r>
      <w:r>
        <w:rPr>
          <w:rFonts w:asciiTheme="minorHAnsi" w:eastAsia="Arial" w:hAnsiTheme="minorHAnsi" w:cstheme="minorHAnsi"/>
          <w:sz w:val="21"/>
          <w:szCs w:val="21"/>
        </w:rPr>
        <w:t xml:space="preserve"> and a range of mental disorders,</w:t>
      </w:r>
      <w:r>
        <w:rPr>
          <w:rFonts w:asciiTheme="minorHAnsi" w:eastAsia="Arial" w:hAnsiTheme="minorHAnsi" w:cstheme="minorHAnsi"/>
          <w:sz w:val="21"/>
          <w:szCs w:val="21"/>
        </w:rPr>
        <w:fldChar w:fldCharType="begin"/>
      </w:r>
      <w:r>
        <w:rPr>
          <w:rFonts w:asciiTheme="minorHAnsi" w:eastAsia="Arial" w:hAnsiTheme="minorHAnsi" w:cstheme="minorHAnsi"/>
          <w:sz w:val="21"/>
          <w:szCs w:val="21"/>
        </w:rPr>
        <w:instrText xml:space="preserve"> ADDIN EN.CITE &lt;EndNote&gt;&lt;Cite&gt;&lt;Author&gt;Rozental&lt;/Author&gt;&lt;Year&gt;2017&lt;/Year&gt;&lt;RecNum&gt;60&lt;/RecNum&gt;&lt;DisplayText&gt;&lt;style face="superscript"&gt;11&lt;/style&gt;&lt;/DisplayText&gt;&lt;record&gt;&lt;rec-number&gt;60&lt;/rec-number&gt;&lt;foreign-keys&gt;&lt;key app="EN" db-id="dawtr0zrkrzfa5edzzlpe2we0xa00t90vvr2" timestamp="1630642402"&gt;60&lt;/key&gt;&lt;/foreign-keys&gt;&lt;ref-type name="Journal Article"&gt;17&lt;/ref-type&gt;&lt;contributors&gt;&lt;authors&gt;&lt;author&gt;Rozental, A.&lt;/author&gt;&lt;author&gt;Magnusson, K.&lt;/author&gt;&lt;author&gt;Boettcher, J.&lt;/author&gt;&lt;author&gt;Andersson, G.&lt;/author&gt;&lt;author&gt;Carlbring, P.&lt;/author&gt;&lt;/authors&gt;&lt;/contributors&gt;&lt;auth-address&gt;Division of Clinical Psychology.&amp;#xD;Division of Psychiatry, Department of Clinical Neuroscience, Karolinska Institutet.&amp;#xD;Department of Clinical Psychology and Psychotherapy, Freie Universität Berlin.&lt;/auth-address&gt;&lt;titles&gt;&lt;title&gt;For better or worse: An individual patient data meta-analysis of deterioration among participants receiving Internet-based cognitive behavior therapy&lt;/title&gt;&lt;secondary-title&gt;J Consult Clin Psychol&lt;/secondary-title&gt;&lt;/titles&gt;&lt;periodical&gt;&lt;full-title&gt;J Consult Clin Psychol&lt;/full-title&gt;&lt;/periodical&gt;&lt;pages&gt;160-177&lt;/pages&gt;&lt;volume&gt;85&lt;/volume&gt;&lt;number&gt;2&lt;/number&gt;&lt;edition&gt;2016/10/28&lt;/edition&gt;&lt;keywords&gt;&lt;keyword&gt;Adult&lt;/keyword&gt;&lt;keyword&gt;Cognitive Behavioral Therapy/*methods&lt;/keyword&gt;&lt;keyword&gt;Female&lt;/keyword&gt;&lt;keyword&gt;Humans&lt;/keyword&gt;&lt;keyword&gt;*Internet&lt;/keyword&gt;&lt;keyword&gt;Male&lt;/keyword&gt;&lt;keyword&gt;Mental Disorders/*therapy&lt;/keyword&gt;&lt;keyword&gt;Severity of Illness Index&lt;/keyword&gt;&lt;keyword&gt;Telemedicine/*methods&lt;/keyword&gt;&lt;keyword&gt;Treatment Failure&lt;/keyword&gt;&lt;/keywords&gt;&lt;dates&gt;&lt;year&gt;2017&lt;/year&gt;&lt;pub-dates&gt;&lt;date&gt;Feb&lt;/date&gt;&lt;/pub-dates&gt;&lt;/dates&gt;&lt;isbn&gt;0022-006x&lt;/isbn&gt;&lt;accession-num&gt;27775414&lt;/accession-num&gt;&lt;urls&gt;&lt;/urls&gt;&lt;electronic-resource-num&gt;10.1037/ccp0000158&lt;/electronic-resource-num&gt;&lt;remote-database-provider&gt;NLM&lt;/remote-database-provider&gt;&lt;language&gt;eng&lt;/language&gt;&lt;/record&gt;&lt;/Cite&gt;&lt;/EndNote&gt;</w:instrText>
      </w:r>
      <w:r>
        <w:rPr>
          <w:rFonts w:asciiTheme="minorHAnsi" w:eastAsia="Arial" w:hAnsiTheme="minorHAnsi" w:cstheme="minorHAnsi"/>
          <w:sz w:val="21"/>
          <w:szCs w:val="21"/>
        </w:rPr>
        <w:fldChar w:fldCharType="separate"/>
      </w:r>
      <w:r w:rsidRPr="00F55BC1">
        <w:rPr>
          <w:rFonts w:asciiTheme="minorHAnsi" w:eastAsia="Arial" w:hAnsiTheme="minorHAnsi" w:cstheme="minorHAnsi"/>
          <w:noProof/>
          <w:sz w:val="21"/>
          <w:szCs w:val="21"/>
          <w:vertAlign w:val="superscript"/>
        </w:rPr>
        <w:t>11</w:t>
      </w:r>
      <w:r>
        <w:rPr>
          <w:rFonts w:asciiTheme="minorHAnsi" w:eastAsia="Arial" w:hAnsiTheme="minorHAnsi" w:cstheme="minorHAnsi"/>
          <w:sz w:val="21"/>
          <w:szCs w:val="21"/>
        </w:rPr>
        <w:fldChar w:fldCharType="end"/>
      </w:r>
      <w:r>
        <w:rPr>
          <w:rFonts w:asciiTheme="minorHAnsi" w:eastAsia="Arial" w:hAnsiTheme="minorHAnsi" w:cstheme="minorHAnsi"/>
          <w:sz w:val="21"/>
          <w:szCs w:val="21"/>
        </w:rPr>
        <w:t xml:space="preserve"> respectively, who receive supported DMHI interventions compared with control (mainly waitlist) conditions at post-treatment.</w:t>
      </w:r>
    </w:p>
    <w:p w14:paraId="6BC08F07" w14:textId="0FE83C79" w:rsidR="00E05A63" w:rsidRDefault="00E05A63" w:rsidP="00131D02">
      <w:pPr>
        <w:pStyle w:val="Heading2"/>
        <w:spacing w:before="240" w:after="240"/>
      </w:pPr>
      <w:bookmarkStart w:id="67" w:name="_Toc82351513"/>
      <w:bookmarkStart w:id="68" w:name="_Toc82372109"/>
      <w:bookmarkStart w:id="69" w:name="_Toc108691428"/>
      <w:r>
        <w:t xml:space="preserve">Are </w:t>
      </w:r>
      <w:r w:rsidR="00024239">
        <w:t xml:space="preserve">supported </w:t>
      </w:r>
      <w:r>
        <w:t>DMHIs cost effective?</w:t>
      </w:r>
      <w:bookmarkEnd w:id="67"/>
      <w:bookmarkEnd w:id="68"/>
      <w:bookmarkEnd w:id="69"/>
    </w:p>
    <w:p w14:paraId="1BE04B1E" w14:textId="196DD79A" w:rsidR="00D74E5C" w:rsidRPr="00131D02" w:rsidRDefault="00E05A63" w:rsidP="00131D02">
      <w:pPr>
        <w:spacing w:before="240" w:after="240"/>
        <w:rPr>
          <w:rFonts w:asciiTheme="minorHAnsi" w:hAnsiTheme="minorHAnsi" w:cstheme="minorHAnsi"/>
          <w:sz w:val="21"/>
          <w:szCs w:val="21"/>
        </w:rPr>
      </w:pPr>
      <w:r w:rsidRPr="002D2E5D">
        <w:rPr>
          <w:rFonts w:asciiTheme="minorHAnsi" w:hAnsiTheme="minorHAnsi" w:cstheme="minorHAnsi"/>
          <w:sz w:val="21"/>
          <w:szCs w:val="21"/>
        </w:rPr>
        <w:t xml:space="preserve">The existing economic evaluation evidence showed that the provision of supported DMHIs </w:t>
      </w:r>
      <w:r w:rsidR="00BE6E42">
        <w:rPr>
          <w:rFonts w:asciiTheme="minorHAnsi" w:hAnsiTheme="minorHAnsi" w:cstheme="minorHAnsi"/>
          <w:sz w:val="21"/>
          <w:szCs w:val="21"/>
        </w:rPr>
        <w:t>is</w:t>
      </w:r>
      <w:r w:rsidRPr="002D2E5D">
        <w:rPr>
          <w:rFonts w:asciiTheme="minorHAnsi" w:hAnsiTheme="minorHAnsi" w:cstheme="minorHAnsi"/>
          <w:sz w:val="21"/>
          <w:szCs w:val="21"/>
        </w:rPr>
        <w:t xml:space="preserve"> generally low cost and effective. Our review of local and international evidence suggests that these interventions will likely be cost effective compared with usual care across different settings, population groups and policy contexts. Therefore, in addition to improving clinical outcomes, supported DMHIs have the potential to be good value for money. </w:t>
      </w:r>
    </w:p>
    <w:p w14:paraId="1AFC1362" w14:textId="4A9414D1" w:rsidR="004C1C26" w:rsidRPr="00E05A63" w:rsidRDefault="007D0589" w:rsidP="00131D02">
      <w:pPr>
        <w:pStyle w:val="Heading2"/>
        <w:spacing w:before="240" w:after="240"/>
      </w:pPr>
      <w:bookmarkStart w:id="70" w:name="_Toc82351514"/>
      <w:bookmarkStart w:id="71" w:name="_Toc82372110"/>
      <w:bookmarkStart w:id="72" w:name="_Toc108691429"/>
      <w:r>
        <w:t>Strengths and l</w:t>
      </w:r>
      <w:r w:rsidR="004C1C26" w:rsidRPr="00E05A63">
        <w:t>imitations</w:t>
      </w:r>
      <w:bookmarkEnd w:id="70"/>
      <w:bookmarkEnd w:id="71"/>
      <w:bookmarkEnd w:id="72"/>
    </w:p>
    <w:p w14:paraId="5181B33F" w14:textId="25F4E9C4" w:rsidR="007D0589" w:rsidRDefault="007D0589" w:rsidP="00131D02">
      <w:pPr>
        <w:spacing w:before="240" w:after="240"/>
        <w:rPr>
          <w:rFonts w:asciiTheme="minorHAnsi" w:eastAsia="Arial" w:hAnsiTheme="minorHAnsi" w:cstheme="minorHAnsi"/>
          <w:sz w:val="21"/>
          <w:szCs w:val="21"/>
        </w:rPr>
      </w:pPr>
      <w:r>
        <w:rPr>
          <w:rFonts w:asciiTheme="minorHAnsi" w:eastAsia="Arial" w:hAnsiTheme="minorHAnsi" w:cstheme="minorHAnsi"/>
          <w:sz w:val="21"/>
          <w:szCs w:val="21"/>
        </w:rPr>
        <w:t xml:space="preserve">To our knowledge, this is the first mental </w:t>
      </w:r>
      <w:r w:rsidRPr="00374DB0">
        <w:rPr>
          <w:rFonts w:asciiTheme="minorHAnsi" w:eastAsia="Arial" w:hAnsiTheme="minorHAnsi" w:cstheme="minorHAnsi"/>
          <w:sz w:val="21"/>
          <w:szCs w:val="21"/>
        </w:rPr>
        <w:t xml:space="preserve">disorder specific </w:t>
      </w:r>
      <w:r>
        <w:rPr>
          <w:rFonts w:asciiTheme="minorHAnsi" w:eastAsia="Arial" w:hAnsiTheme="minorHAnsi" w:cstheme="minorHAnsi"/>
          <w:sz w:val="21"/>
          <w:szCs w:val="21"/>
        </w:rPr>
        <w:t xml:space="preserve">synthesis of evidence of the effectiveness of </w:t>
      </w:r>
      <w:r w:rsidR="00C31CA8" w:rsidRPr="00374DB0">
        <w:rPr>
          <w:rFonts w:asciiTheme="minorHAnsi" w:eastAsia="Arial" w:hAnsiTheme="minorHAnsi" w:cstheme="minorHAnsi"/>
          <w:sz w:val="21"/>
          <w:szCs w:val="21"/>
        </w:rPr>
        <w:t>supported</w:t>
      </w:r>
      <w:r w:rsidR="00374DB0" w:rsidRPr="00374DB0">
        <w:rPr>
          <w:rFonts w:asciiTheme="minorHAnsi" w:eastAsia="Arial" w:hAnsiTheme="minorHAnsi" w:cstheme="minorHAnsi"/>
          <w:sz w:val="21"/>
          <w:szCs w:val="21"/>
        </w:rPr>
        <w:t xml:space="preserve"> online</w:t>
      </w:r>
      <w:r w:rsidR="00C31CA8" w:rsidRPr="00374DB0">
        <w:rPr>
          <w:rFonts w:asciiTheme="minorHAnsi" w:eastAsia="Arial" w:hAnsiTheme="minorHAnsi" w:cstheme="minorHAnsi"/>
          <w:sz w:val="21"/>
          <w:szCs w:val="21"/>
        </w:rPr>
        <w:t xml:space="preserve"> DMHIs. </w:t>
      </w:r>
    </w:p>
    <w:p w14:paraId="6B463CB4" w14:textId="3FB8CE3C" w:rsidR="00966382" w:rsidRPr="00131D02" w:rsidRDefault="005772C4" w:rsidP="00131D02">
      <w:pPr>
        <w:spacing w:before="240" w:after="240"/>
        <w:rPr>
          <w:rFonts w:asciiTheme="minorHAnsi" w:eastAsia="Arial" w:hAnsiTheme="minorHAnsi" w:cstheme="minorHAnsi"/>
          <w:sz w:val="21"/>
          <w:szCs w:val="21"/>
        </w:rPr>
      </w:pPr>
      <w:r>
        <w:rPr>
          <w:rFonts w:asciiTheme="minorHAnsi" w:eastAsia="Arial" w:hAnsiTheme="minorHAnsi" w:cstheme="minorHAnsi"/>
          <w:sz w:val="21"/>
          <w:szCs w:val="21"/>
        </w:rPr>
        <w:t xml:space="preserve">Our review of effectiveness reviews should be interpreted in the context of several limitations. </w:t>
      </w:r>
      <w:r w:rsidR="00C31CA8" w:rsidRPr="00374DB0">
        <w:rPr>
          <w:rFonts w:asciiTheme="minorHAnsi" w:eastAsia="Arial" w:hAnsiTheme="minorHAnsi" w:cstheme="minorHAnsi"/>
          <w:sz w:val="21"/>
          <w:szCs w:val="21"/>
        </w:rPr>
        <w:t>We did not focus on transdiagnostic</w:t>
      </w:r>
      <w:r w:rsidR="00374DB0" w:rsidRPr="00374DB0">
        <w:rPr>
          <w:rFonts w:asciiTheme="minorHAnsi" w:eastAsia="Arial" w:hAnsiTheme="minorHAnsi" w:cstheme="minorHAnsi"/>
          <w:sz w:val="21"/>
          <w:szCs w:val="21"/>
        </w:rPr>
        <w:t xml:space="preserve"> or </w:t>
      </w:r>
      <w:r w:rsidR="00C31CA8" w:rsidRPr="00374DB0">
        <w:rPr>
          <w:rFonts w:asciiTheme="minorHAnsi" w:eastAsia="Arial" w:hAnsiTheme="minorHAnsi" w:cstheme="minorHAnsi"/>
          <w:sz w:val="21"/>
          <w:szCs w:val="21"/>
        </w:rPr>
        <w:t>mobile-based supported DMHIs</w:t>
      </w:r>
      <w:r w:rsidR="00043266">
        <w:rPr>
          <w:rFonts w:asciiTheme="minorHAnsi" w:eastAsia="Arial" w:hAnsiTheme="minorHAnsi" w:cstheme="minorHAnsi"/>
          <w:sz w:val="21"/>
          <w:szCs w:val="21"/>
        </w:rPr>
        <w:t>, or on the effects of supported DMH</w:t>
      </w:r>
      <w:r w:rsidR="007D0589">
        <w:rPr>
          <w:rFonts w:asciiTheme="minorHAnsi" w:eastAsia="Arial" w:hAnsiTheme="minorHAnsi" w:cstheme="minorHAnsi"/>
          <w:sz w:val="21"/>
          <w:szCs w:val="21"/>
        </w:rPr>
        <w:t>I</w:t>
      </w:r>
      <w:r w:rsidR="00043266">
        <w:rPr>
          <w:rFonts w:asciiTheme="minorHAnsi" w:eastAsia="Arial" w:hAnsiTheme="minorHAnsi" w:cstheme="minorHAnsi"/>
          <w:sz w:val="21"/>
          <w:szCs w:val="21"/>
        </w:rPr>
        <w:t>s in the promotion of mental health in well populations and prevention of mental disorders in subclinical populations</w:t>
      </w:r>
      <w:r w:rsidR="00C31CA8" w:rsidRPr="00374DB0">
        <w:rPr>
          <w:rFonts w:asciiTheme="minorHAnsi" w:eastAsia="Arial" w:hAnsiTheme="minorHAnsi" w:cstheme="minorHAnsi"/>
          <w:sz w:val="21"/>
          <w:szCs w:val="21"/>
        </w:rPr>
        <w:t xml:space="preserve">. </w:t>
      </w:r>
      <w:r w:rsidR="00374DB0" w:rsidRPr="00374DB0">
        <w:rPr>
          <w:rFonts w:asciiTheme="minorHAnsi" w:eastAsia="Arial" w:hAnsiTheme="minorHAnsi" w:cstheme="minorHAnsi"/>
          <w:sz w:val="21"/>
          <w:szCs w:val="21"/>
        </w:rPr>
        <w:t xml:space="preserve">Furthermore, our review does not provide </w:t>
      </w:r>
      <w:r w:rsidR="00E05A63" w:rsidRPr="00374DB0">
        <w:rPr>
          <w:rFonts w:asciiTheme="minorHAnsi" w:eastAsia="Arial" w:hAnsiTheme="minorHAnsi" w:cstheme="minorHAnsi"/>
          <w:sz w:val="21"/>
          <w:szCs w:val="21"/>
        </w:rPr>
        <w:t xml:space="preserve">evidence for </w:t>
      </w:r>
      <w:r w:rsidR="00891D69">
        <w:rPr>
          <w:rFonts w:asciiTheme="minorHAnsi" w:eastAsia="Arial" w:hAnsiTheme="minorHAnsi" w:cstheme="minorHAnsi"/>
          <w:sz w:val="21"/>
          <w:szCs w:val="21"/>
        </w:rPr>
        <w:t xml:space="preserve">the </w:t>
      </w:r>
      <w:r w:rsidR="00E05A63" w:rsidRPr="00374DB0">
        <w:rPr>
          <w:rFonts w:asciiTheme="minorHAnsi" w:eastAsia="Arial" w:hAnsiTheme="minorHAnsi" w:cstheme="minorHAnsi"/>
          <w:sz w:val="21"/>
          <w:szCs w:val="21"/>
        </w:rPr>
        <w:t xml:space="preserve">effectiveness of </w:t>
      </w:r>
      <w:r w:rsidR="00E05A63" w:rsidRPr="00374DB0">
        <w:rPr>
          <w:rFonts w:asciiTheme="minorHAnsi" w:eastAsia="Arial" w:hAnsiTheme="minorHAnsi" w:cstheme="minorHAnsi"/>
          <w:sz w:val="21"/>
          <w:szCs w:val="21"/>
        </w:rPr>
        <w:lastRenderedPageBreak/>
        <w:t xml:space="preserve">DMHIs </w:t>
      </w:r>
      <w:r>
        <w:rPr>
          <w:rFonts w:asciiTheme="minorHAnsi" w:eastAsia="Arial" w:hAnsiTheme="minorHAnsi" w:cstheme="minorHAnsi"/>
          <w:sz w:val="21"/>
          <w:szCs w:val="21"/>
        </w:rPr>
        <w:t>across the lifespan (e.g., children or the elderly),</w:t>
      </w:r>
      <w:r w:rsidR="00E05A63" w:rsidRPr="00374DB0">
        <w:rPr>
          <w:rFonts w:asciiTheme="minorHAnsi" w:eastAsia="Arial" w:hAnsiTheme="minorHAnsi" w:cstheme="minorHAnsi"/>
          <w:sz w:val="21"/>
          <w:szCs w:val="21"/>
        </w:rPr>
        <w:t xml:space="preserve"> all mental disorders (e.g., psychotic</w:t>
      </w:r>
      <w:r w:rsidR="00043266">
        <w:rPr>
          <w:rFonts w:asciiTheme="minorHAnsi" w:eastAsia="Arial" w:hAnsiTheme="minorHAnsi" w:cstheme="minorHAnsi"/>
          <w:sz w:val="21"/>
          <w:szCs w:val="21"/>
        </w:rPr>
        <w:t>, bipolar, personality, substance-related/addictive, neurodevelopmental etc.</w:t>
      </w:r>
      <w:r w:rsidR="00E05A63" w:rsidRPr="00374DB0">
        <w:rPr>
          <w:rFonts w:asciiTheme="minorHAnsi" w:eastAsia="Arial" w:hAnsiTheme="minorHAnsi" w:cstheme="minorHAnsi"/>
          <w:sz w:val="21"/>
          <w:szCs w:val="21"/>
        </w:rPr>
        <w:t>) or disadvantaged groups</w:t>
      </w:r>
      <w:r w:rsidR="00C31CA8" w:rsidRPr="00374DB0">
        <w:rPr>
          <w:rFonts w:asciiTheme="minorHAnsi" w:eastAsia="Arial" w:hAnsiTheme="minorHAnsi" w:cstheme="minorHAnsi"/>
          <w:sz w:val="21"/>
          <w:szCs w:val="21"/>
        </w:rPr>
        <w:t xml:space="preserve"> (e.g., CALD, ATSI, rural and remote, low SES)</w:t>
      </w:r>
      <w:r w:rsidR="00E05A63" w:rsidRPr="00374DB0">
        <w:rPr>
          <w:rFonts w:asciiTheme="minorHAnsi" w:eastAsia="Arial" w:hAnsiTheme="minorHAnsi" w:cstheme="minorHAnsi"/>
          <w:sz w:val="21"/>
          <w:szCs w:val="21"/>
        </w:rPr>
        <w:t>.</w:t>
      </w:r>
      <w:r w:rsidR="00374DB0" w:rsidRPr="00374DB0">
        <w:rPr>
          <w:rFonts w:asciiTheme="minorHAnsi" w:eastAsia="Arial" w:hAnsiTheme="minorHAnsi" w:cstheme="minorHAnsi"/>
          <w:sz w:val="21"/>
          <w:szCs w:val="21"/>
        </w:rPr>
        <w:t xml:space="preserve"> </w:t>
      </w:r>
      <w:r w:rsidR="006D654C">
        <w:rPr>
          <w:rFonts w:asciiTheme="minorHAnsi" w:eastAsia="Arial" w:hAnsiTheme="minorHAnsi" w:cstheme="minorHAnsi"/>
          <w:sz w:val="21"/>
          <w:szCs w:val="21"/>
        </w:rPr>
        <w:t xml:space="preserve">Finally, </w:t>
      </w:r>
      <w:r w:rsidR="00891D69">
        <w:rPr>
          <w:rFonts w:asciiTheme="minorHAnsi" w:eastAsia="Arial" w:hAnsiTheme="minorHAnsi" w:cstheme="minorHAnsi"/>
          <w:sz w:val="21"/>
          <w:szCs w:val="21"/>
        </w:rPr>
        <w:t>most</w:t>
      </w:r>
      <w:r w:rsidR="00374DB0" w:rsidRPr="00374DB0">
        <w:rPr>
          <w:rFonts w:asciiTheme="minorHAnsi" w:eastAsia="Arial" w:hAnsiTheme="minorHAnsi" w:cstheme="minorHAnsi"/>
          <w:sz w:val="21"/>
          <w:szCs w:val="21"/>
        </w:rPr>
        <w:t xml:space="preserve"> supported DMHIs were based on CBT, </w:t>
      </w:r>
      <w:r w:rsidR="007D0589">
        <w:rPr>
          <w:rFonts w:asciiTheme="minorHAnsi" w:eastAsia="Arial" w:hAnsiTheme="minorHAnsi" w:cstheme="minorHAnsi"/>
          <w:sz w:val="21"/>
          <w:szCs w:val="21"/>
        </w:rPr>
        <w:t xml:space="preserve">which means findings are not generalisable to all </w:t>
      </w:r>
      <w:r w:rsidR="007D0589" w:rsidRPr="007D0589">
        <w:rPr>
          <w:rFonts w:asciiTheme="minorHAnsi" w:eastAsia="Arial" w:hAnsiTheme="minorHAnsi" w:cstheme="minorHAnsi"/>
          <w:sz w:val="21"/>
          <w:szCs w:val="21"/>
        </w:rPr>
        <w:t>other</w:t>
      </w:r>
      <w:r w:rsidR="00374DB0" w:rsidRPr="007D0589">
        <w:rPr>
          <w:rFonts w:asciiTheme="minorHAnsi" w:eastAsia="Arial" w:hAnsiTheme="minorHAnsi" w:cstheme="minorHAnsi"/>
          <w:sz w:val="21"/>
          <w:szCs w:val="21"/>
        </w:rPr>
        <w:t xml:space="preserve"> therapeutic approaches.</w:t>
      </w:r>
      <w:r w:rsidR="006D654C">
        <w:rPr>
          <w:rFonts w:asciiTheme="minorHAnsi" w:eastAsia="Arial" w:hAnsiTheme="minorHAnsi" w:cstheme="minorHAnsi"/>
          <w:sz w:val="21"/>
          <w:szCs w:val="21"/>
        </w:rPr>
        <w:t xml:space="preserve"> </w:t>
      </w:r>
    </w:p>
    <w:p w14:paraId="54429ED5" w14:textId="2FCC98F5" w:rsidR="009C4354" w:rsidRDefault="009C4354" w:rsidP="00131D02">
      <w:pPr>
        <w:spacing w:before="240" w:after="240"/>
        <w:rPr>
          <w:rFonts w:asciiTheme="minorHAnsi" w:hAnsiTheme="minorHAnsi" w:cstheme="minorHAnsi"/>
          <w:sz w:val="21"/>
          <w:szCs w:val="21"/>
        </w:rPr>
      </w:pPr>
      <w:r w:rsidRPr="00C31CA8">
        <w:rPr>
          <w:rFonts w:asciiTheme="minorHAnsi" w:hAnsiTheme="minorHAnsi" w:cstheme="minorHAnsi"/>
          <w:sz w:val="21"/>
          <w:szCs w:val="21"/>
        </w:rPr>
        <w:t xml:space="preserve">Our economic evaluation review should </w:t>
      </w:r>
      <w:r w:rsidR="00C31CA8" w:rsidRPr="00C31CA8">
        <w:rPr>
          <w:rFonts w:asciiTheme="minorHAnsi" w:hAnsiTheme="minorHAnsi" w:cstheme="minorHAnsi"/>
          <w:sz w:val="21"/>
          <w:szCs w:val="21"/>
        </w:rPr>
        <w:t xml:space="preserve">also </w:t>
      </w:r>
      <w:r w:rsidRPr="00C31CA8">
        <w:rPr>
          <w:rFonts w:asciiTheme="minorHAnsi" w:hAnsiTheme="minorHAnsi" w:cstheme="minorHAnsi"/>
          <w:sz w:val="21"/>
          <w:szCs w:val="21"/>
        </w:rPr>
        <w:t>be interpreted in the context of several limitations.</w:t>
      </w:r>
      <w:r w:rsidRPr="009C4354">
        <w:rPr>
          <w:rFonts w:asciiTheme="minorHAnsi" w:hAnsiTheme="minorHAnsi" w:cstheme="minorHAnsi"/>
          <w:sz w:val="21"/>
          <w:szCs w:val="21"/>
        </w:rPr>
        <w:t xml:space="preserve"> The methodology used across the economic evaluation studies was heterogeneous, including aspects such as cost identification, </w:t>
      </w:r>
      <w:proofErr w:type="gramStart"/>
      <w:r w:rsidRPr="009C4354">
        <w:rPr>
          <w:rFonts w:asciiTheme="minorHAnsi" w:hAnsiTheme="minorHAnsi" w:cstheme="minorHAnsi"/>
          <w:sz w:val="21"/>
          <w:szCs w:val="21"/>
        </w:rPr>
        <w:t>valuation</w:t>
      </w:r>
      <w:proofErr w:type="gramEnd"/>
      <w:r w:rsidRPr="009C4354">
        <w:rPr>
          <w:rFonts w:asciiTheme="minorHAnsi" w:hAnsiTheme="minorHAnsi" w:cstheme="minorHAnsi"/>
          <w:sz w:val="21"/>
          <w:szCs w:val="21"/>
        </w:rPr>
        <w:t xml:space="preserve"> and estimation. Therefore, it can be difficult to make direct comparison between studies, and conclusions about cost-effectiveness need to be considered carefully within the context of each study. In addition, the reliability of cost-effectiveness estimates can be affected by the quality of studies. </w:t>
      </w:r>
      <w:r w:rsidR="006C7013">
        <w:rPr>
          <w:rFonts w:asciiTheme="minorHAnsi" w:hAnsiTheme="minorHAnsi" w:cstheme="minorHAnsi"/>
          <w:sz w:val="21"/>
          <w:szCs w:val="21"/>
        </w:rPr>
        <w:t>Although</w:t>
      </w:r>
      <w:r w:rsidRPr="009C4354">
        <w:rPr>
          <w:rFonts w:asciiTheme="minorHAnsi" w:hAnsiTheme="minorHAnsi" w:cstheme="minorHAnsi"/>
          <w:sz w:val="21"/>
          <w:szCs w:val="21"/>
        </w:rPr>
        <w:t xml:space="preserve"> </w:t>
      </w:r>
      <w:r w:rsidR="006C7013">
        <w:rPr>
          <w:rFonts w:asciiTheme="minorHAnsi" w:hAnsiTheme="minorHAnsi" w:cstheme="minorHAnsi"/>
          <w:sz w:val="21"/>
          <w:szCs w:val="21"/>
        </w:rPr>
        <w:t>most</w:t>
      </w:r>
      <w:r w:rsidRPr="009C4354">
        <w:rPr>
          <w:rFonts w:asciiTheme="minorHAnsi" w:hAnsiTheme="minorHAnsi" w:cstheme="minorHAnsi"/>
          <w:sz w:val="21"/>
          <w:szCs w:val="21"/>
        </w:rPr>
        <w:t xml:space="preserve"> of the studies covered in this review were of </w:t>
      </w:r>
      <w:r w:rsidR="006C7013">
        <w:rPr>
          <w:rFonts w:asciiTheme="minorHAnsi" w:hAnsiTheme="minorHAnsi" w:cstheme="minorHAnsi"/>
          <w:sz w:val="21"/>
          <w:szCs w:val="21"/>
        </w:rPr>
        <w:t xml:space="preserve">(self-reported) </w:t>
      </w:r>
      <w:r w:rsidRPr="009C4354">
        <w:rPr>
          <w:rFonts w:asciiTheme="minorHAnsi" w:hAnsiTheme="minorHAnsi" w:cstheme="minorHAnsi"/>
          <w:sz w:val="21"/>
          <w:szCs w:val="21"/>
        </w:rPr>
        <w:t>good quality, the small proportion of low-quality studies and their impact on overall cost-effectiveness was unknown. Further research is necessary to investigate the relationship between</w:t>
      </w:r>
      <w:r w:rsidR="00891D69">
        <w:rPr>
          <w:rFonts w:asciiTheme="minorHAnsi" w:hAnsiTheme="minorHAnsi" w:cstheme="minorHAnsi"/>
          <w:sz w:val="21"/>
          <w:szCs w:val="21"/>
        </w:rPr>
        <w:t xml:space="preserve"> the</w:t>
      </w:r>
      <w:r w:rsidRPr="009C4354">
        <w:rPr>
          <w:rFonts w:asciiTheme="minorHAnsi" w:hAnsiTheme="minorHAnsi" w:cstheme="minorHAnsi"/>
          <w:sz w:val="21"/>
          <w:szCs w:val="21"/>
        </w:rPr>
        <w:t xml:space="preserve"> quality of included studies and economic evaluation outcomes.  </w:t>
      </w:r>
    </w:p>
    <w:p w14:paraId="39FB4E90" w14:textId="72496845" w:rsidR="00966382" w:rsidRPr="006C7013" w:rsidRDefault="00E05A63" w:rsidP="00131D02">
      <w:pPr>
        <w:pStyle w:val="Heading2"/>
        <w:spacing w:before="240" w:after="240"/>
      </w:pPr>
      <w:bookmarkStart w:id="73" w:name="_Toc82351515"/>
      <w:bookmarkStart w:id="74" w:name="_Toc82372111"/>
      <w:bookmarkStart w:id="75" w:name="_Toc108691430"/>
      <w:r w:rsidRPr="00E05A63">
        <w:t>Implications and conclusions</w:t>
      </w:r>
      <w:bookmarkEnd w:id="73"/>
      <w:bookmarkEnd w:id="74"/>
      <w:bookmarkEnd w:id="75"/>
    </w:p>
    <w:p w14:paraId="4C627661" w14:textId="5714BB94" w:rsidR="00A3461C" w:rsidRPr="00653E03" w:rsidRDefault="00A3461C" w:rsidP="00131D02">
      <w:pPr>
        <w:autoSpaceDE w:val="0"/>
        <w:autoSpaceDN w:val="0"/>
        <w:adjustRightInd w:val="0"/>
        <w:spacing w:before="240" w:after="240"/>
        <w:rPr>
          <w:rFonts w:asciiTheme="minorHAnsi" w:eastAsiaTheme="minorEastAsia" w:hAnsiTheme="minorHAnsi" w:cstheme="minorHAnsi"/>
          <w:sz w:val="21"/>
          <w:szCs w:val="21"/>
        </w:rPr>
      </w:pPr>
      <w:r w:rsidRPr="00305EBF">
        <w:rPr>
          <w:rFonts w:asciiTheme="minorHAnsi" w:hAnsiTheme="minorHAnsi" w:cstheme="minorHAnsi"/>
          <w:sz w:val="21"/>
          <w:szCs w:val="21"/>
        </w:rPr>
        <w:t>Supported DMHIs</w:t>
      </w:r>
      <w:r w:rsidR="00A255CB">
        <w:rPr>
          <w:rFonts w:asciiTheme="minorHAnsi" w:hAnsiTheme="minorHAnsi" w:cstheme="minorHAnsi"/>
          <w:sz w:val="21"/>
          <w:szCs w:val="21"/>
        </w:rPr>
        <w:t xml:space="preserve"> for adults with mental disorders</w:t>
      </w:r>
      <w:r w:rsidR="008F24DB" w:rsidRPr="00305EBF">
        <w:rPr>
          <w:rFonts w:asciiTheme="minorHAnsi" w:hAnsiTheme="minorHAnsi" w:cstheme="minorHAnsi"/>
          <w:sz w:val="21"/>
          <w:szCs w:val="21"/>
        </w:rPr>
        <w:t xml:space="preserve">, particularly those founded on evidence-based CBT, </w:t>
      </w:r>
      <w:r w:rsidRPr="00305EBF">
        <w:rPr>
          <w:rFonts w:asciiTheme="minorHAnsi" w:hAnsiTheme="minorHAnsi" w:cstheme="minorHAnsi"/>
          <w:sz w:val="21"/>
          <w:szCs w:val="21"/>
        </w:rPr>
        <w:t xml:space="preserve">work </w:t>
      </w:r>
      <w:r w:rsidR="00250B82">
        <w:rPr>
          <w:rFonts w:asciiTheme="minorHAnsi" w:hAnsiTheme="minorHAnsi" w:cstheme="minorHAnsi"/>
          <w:sz w:val="21"/>
          <w:szCs w:val="21"/>
        </w:rPr>
        <w:t xml:space="preserve">– often as well as usual treatment – </w:t>
      </w:r>
      <w:r w:rsidRPr="00305EBF">
        <w:rPr>
          <w:rFonts w:asciiTheme="minorHAnsi" w:hAnsiTheme="minorHAnsi" w:cstheme="minorHAnsi"/>
          <w:sz w:val="21"/>
          <w:szCs w:val="21"/>
        </w:rPr>
        <w:t xml:space="preserve">and </w:t>
      </w:r>
      <w:r w:rsidR="0013240A">
        <w:rPr>
          <w:rFonts w:asciiTheme="minorHAnsi" w:hAnsiTheme="minorHAnsi" w:cstheme="minorHAnsi"/>
          <w:sz w:val="21"/>
          <w:szCs w:val="21"/>
        </w:rPr>
        <w:t xml:space="preserve">have the potential to </w:t>
      </w:r>
      <w:r w:rsidR="0013240A" w:rsidRPr="007B3555">
        <w:rPr>
          <w:rFonts w:asciiTheme="minorHAnsi" w:hAnsiTheme="minorHAnsi" w:cstheme="minorHAnsi"/>
          <w:sz w:val="21"/>
          <w:szCs w:val="21"/>
        </w:rPr>
        <w:t>be good value for money</w:t>
      </w:r>
      <w:r w:rsidRPr="007B3555">
        <w:rPr>
          <w:rFonts w:asciiTheme="minorHAnsi" w:hAnsiTheme="minorHAnsi" w:cstheme="minorHAnsi"/>
          <w:sz w:val="21"/>
          <w:szCs w:val="21"/>
        </w:rPr>
        <w:t xml:space="preserve">. </w:t>
      </w:r>
      <w:r w:rsidR="00A255CB" w:rsidRPr="007B3555">
        <w:rPr>
          <w:rFonts w:asciiTheme="minorHAnsi" w:hAnsiTheme="minorHAnsi" w:cstheme="minorHAnsi"/>
          <w:sz w:val="21"/>
          <w:szCs w:val="21"/>
        </w:rPr>
        <w:t>The evidence base in young people is promising but limited by comparison</w:t>
      </w:r>
      <w:r w:rsidR="007B3555" w:rsidRPr="007B3555">
        <w:rPr>
          <w:rFonts w:asciiTheme="minorHAnsi" w:hAnsiTheme="minorHAnsi" w:cstheme="minorHAnsi"/>
          <w:sz w:val="21"/>
          <w:szCs w:val="21"/>
        </w:rPr>
        <w:t xml:space="preserve">; </w:t>
      </w:r>
      <w:r w:rsidR="007B3555" w:rsidRPr="007B3555">
        <w:rPr>
          <w:rFonts w:asciiTheme="minorHAnsi" w:eastAsiaTheme="minorEastAsia" w:hAnsiTheme="minorHAnsi" w:cstheme="minorHAnsi"/>
          <w:sz w:val="21"/>
          <w:szCs w:val="21"/>
        </w:rPr>
        <w:t>more high-quality research in this population, including active treatment control groups and long-term follow up, is needed</w:t>
      </w:r>
      <w:r w:rsidR="00A255CB" w:rsidRPr="007B3555">
        <w:rPr>
          <w:rFonts w:asciiTheme="minorHAnsi" w:hAnsiTheme="minorHAnsi" w:cstheme="minorHAnsi"/>
          <w:sz w:val="21"/>
          <w:szCs w:val="21"/>
        </w:rPr>
        <w:t>.</w:t>
      </w:r>
      <w:r w:rsidR="007B3555" w:rsidRPr="007B3555">
        <w:rPr>
          <w:rFonts w:asciiTheme="minorHAnsi" w:hAnsiTheme="minorHAnsi" w:cstheme="minorHAnsi"/>
          <w:sz w:val="21"/>
          <w:szCs w:val="21"/>
        </w:rPr>
        <w:fldChar w:fldCharType="begin">
          <w:fldData xml:space="preserve">PEVuZE5vdGU+PENpdGU+PEF1dGhvcj5DaHJpc3Q8L0F1dGhvcj48WWVhcj4yMDIwPC9ZZWFyPjxS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</w:fldData>
        </w:fldChar>
      </w:r>
      <w:r w:rsidR="007B3555" w:rsidRPr="007B3555">
        <w:rPr>
          <w:rFonts w:asciiTheme="minorHAnsi" w:hAnsiTheme="minorHAnsi" w:cstheme="minorHAnsi"/>
          <w:sz w:val="21"/>
          <w:szCs w:val="21"/>
        </w:rPr>
        <w:instrText xml:space="preserve"> ADDIN EN.CITE </w:instrText>
      </w:r>
      <w:r w:rsidR="007B3555" w:rsidRPr="007B3555">
        <w:rPr>
          <w:rFonts w:asciiTheme="minorHAnsi" w:hAnsiTheme="minorHAnsi" w:cstheme="minorHAnsi"/>
          <w:sz w:val="21"/>
          <w:szCs w:val="21"/>
        </w:rPr>
        <w:fldChar w:fldCharType="begin">
          <w:fldData xml:space="preserve">PEVuZE5vdGU+PENpdGU+PEF1dGhvcj5DaHJpc3Q8L0F1dGhvcj48WWVhcj4yMDIwPC9ZZWFyPjxS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</w:fldData>
        </w:fldChar>
      </w:r>
      <w:r w:rsidR="007B3555" w:rsidRPr="007B3555">
        <w:rPr>
          <w:rFonts w:asciiTheme="minorHAnsi" w:hAnsiTheme="minorHAnsi" w:cstheme="minorHAnsi"/>
          <w:sz w:val="21"/>
          <w:szCs w:val="21"/>
        </w:rPr>
        <w:instrText xml:space="preserve"> ADDIN EN.CITE.DATA </w:instrText>
      </w:r>
      <w:r w:rsidR="007B3555" w:rsidRPr="007B3555">
        <w:rPr>
          <w:rFonts w:asciiTheme="minorHAnsi" w:hAnsiTheme="minorHAnsi" w:cstheme="minorHAnsi"/>
          <w:sz w:val="21"/>
          <w:szCs w:val="21"/>
        </w:rPr>
      </w:r>
      <w:r w:rsidR="007B3555" w:rsidRPr="007B3555">
        <w:rPr>
          <w:rFonts w:asciiTheme="minorHAnsi" w:hAnsiTheme="minorHAnsi" w:cstheme="minorHAnsi"/>
          <w:sz w:val="21"/>
          <w:szCs w:val="21"/>
        </w:rPr>
        <w:fldChar w:fldCharType="end"/>
      </w:r>
      <w:r w:rsidR="007B3555" w:rsidRPr="007B3555">
        <w:rPr>
          <w:rFonts w:asciiTheme="minorHAnsi" w:hAnsiTheme="minorHAnsi" w:cstheme="minorHAnsi"/>
          <w:sz w:val="21"/>
          <w:szCs w:val="21"/>
        </w:rPr>
      </w:r>
      <w:r w:rsidR="007B3555" w:rsidRPr="007B3555">
        <w:rPr>
          <w:rFonts w:asciiTheme="minorHAnsi" w:hAnsiTheme="minorHAnsi" w:cstheme="minorHAnsi"/>
          <w:sz w:val="21"/>
          <w:szCs w:val="21"/>
        </w:rPr>
        <w:fldChar w:fldCharType="separate"/>
      </w:r>
      <w:r w:rsidR="007B3555" w:rsidRPr="007B3555">
        <w:rPr>
          <w:rFonts w:asciiTheme="minorHAnsi" w:hAnsiTheme="minorHAnsi" w:cstheme="minorHAnsi"/>
          <w:noProof/>
          <w:sz w:val="21"/>
          <w:szCs w:val="21"/>
          <w:vertAlign w:val="superscript"/>
        </w:rPr>
        <w:t>10</w:t>
      </w:r>
      <w:r w:rsidR="007B3555" w:rsidRPr="007B3555">
        <w:rPr>
          <w:rFonts w:asciiTheme="minorHAnsi" w:hAnsiTheme="minorHAnsi" w:cstheme="minorHAnsi"/>
          <w:sz w:val="21"/>
          <w:szCs w:val="21"/>
        </w:rPr>
        <w:fldChar w:fldCharType="end"/>
      </w:r>
      <w:r w:rsidR="00A255CB" w:rsidRPr="007B3555">
        <w:rPr>
          <w:rFonts w:asciiTheme="minorHAnsi" w:hAnsiTheme="minorHAnsi" w:cstheme="minorHAnsi"/>
          <w:sz w:val="21"/>
          <w:szCs w:val="21"/>
        </w:rPr>
        <w:t xml:space="preserve"> </w:t>
      </w:r>
      <w:r w:rsidRPr="007B3555">
        <w:rPr>
          <w:rFonts w:asciiTheme="minorHAnsi" w:hAnsiTheme="minorHAnsi" w:cstheme="minorHAnsi"/>
          <w:sz w:val="21"/>
          <w:szCs w:val="21"/>
        </w:rPr>
        <w:t xml:space="preserve">DMHIs </w:t>
      </w:r>
      <w:r w:rsidR="008F24DB" w:rsidRPr="007B3555">
        <w:rPr>
          <w:rFonts w:asciiTheme="minorHAnsi" w:hAnsiTheme="minorHAnsi" w:cstheme="minorHAnsi"/>
          <w:sz w:val="21"/>
          <w:szCs w:val="21"/>
        </w:rPr>
        <w:t>with</w:t>
      </w:r>
      <w:r w:rsidRPr="007B3555">
        <w:rPr>
          <w:rFonts w:asciiTheme="minorHAnsi" w:hAnsiTheme="minorHAnsi" w:cstheme="minorHAnsi"/>
          <w:sz w:val="21"/>
          <w:szCs w:val="21"/>
        </w:rPr>
        <w:t xml:space="preserve"> varying degrees and types of support are already being</w:t>
      </w:r>
      <w:r w:rsidRPr="00305EBF">
        <w:rPr>
          <w:rFonts w:asciiTheme="minorHAnsi" w:hAnsiTheme="minorHAnsi" w:cstheme="minorHAnsi"/>
          <w:sz w:val="21"/>
          <w:szCs w:val="21"/>
        </w:rPr>
        <w:t xml:space="preserve"> delivered in Australia </w:t>
      </w:r>
      <w:r w:rsidR="008F1A9F">
        <w:rPr>
          <w:rFonts w:asciiTheme="minorHAnsi" w:hAnsiTheme="minorHAnsi" w:cstheme="minorHAnsi"/>
          <w:sz w:val="21"/>
          <w:szCs w:val="21"/>
        </w:rPr>
        <w:t>(</w:t>
      </w:r>
      <w:r w:rsidRPr="00305EBF">
        <w:rPr>
          <w:rFonts w:asciiTheme="minorHAnsi" w:hAnsiTheme="minorHAnsi" w:cstheme="minorHAnsi"/>
          <w:sz w:val="21"/>
          <w:szCs w:val="21"/>
        </w:rPr>
        <w:t>and internationally</w:t>
      </w:r>
      <w:r w:rsidR="008F1A9F">
        <w:rPr>
          <w:rFonts w:asciiTheme="minorHAnsi" w:hAnsiTheme="minorHAnsi" w:cstheme="minorHAnsi"/>
          <w:sz w:val="21"/>
          <w:szCs w:val="21"/>
        </w:rPr>
        <w:t xml:space="preserve">), from where much of the evidence </w:t>
      </w:r>
      <w:r w:rsidR="007958D7">
        <w:rPr>
          <w:rFonts w:asciiTheme="minorHAnsi" w:hAnsiTheme="minorHAnsi" w:cstheme="minorHAnsi"/>
          <w:sz w:val="21"/>
          <w:szCs w:val="21"/>
        </w:rPr>
        <w:t>has been generated.</w:t>
      </w:r>
      <w:r w:rsidR="006E7AA2">
        <w:rPr>
          <w:rFonts w:asciiTheme="minorHAnsi" w:hAnsiTheme="minorHAnsi" w:cstheme="minorHAnsi"/>
          <w:sz w:val="21"/>
          <w:szCs w:val="21"/>
        </w:rPr>
        <w:t xml:space="preserve"> </w:t>
      </w:r>
      <w:r w:rsidR="006E7AA2">
        <w:rPr>
          <w:rFonts w:asciiTheme="minorHAnsi" w:eastAsiaTheme="minorEastAsia" w:hAnsiTheme="minorHAnsi" w:cstheme="minorHAnsi"/>
          <w:sz w:val="21"/>
          <w:szCs w:val="21"/>
        </w:rPr>
        <w:t>It should be noted, however, despite favourable evidence for supported online DMHIs, some consumers simply prefer face-to-face services which results in dropping out of DMHI services.</w:t>
      </w:r>
      <w:r w:rsidR="006E7AA2">
        <w:rPr>
          <w:rFonts w:asciiTheme="minorHAnsi" w:eastAsiaTheme="minorEastAsia" w:hAnsiTheme="minorHAnsi" w:cstheme="minorHAnsi"/>
          <w:sz w:val="21"/>
          <w:szCs w:val="21"/>
        </w:rPr>
        <w:fldChar w:fldCharType="begin"/>
      </w:r>
      <w:r w:rsidR="006E7AA2">
        <w:rPr>
          <w:rFonts w:asciiTheme="minorHAnsi" w:eastAsiaTheme="minorEastAsia" w:hAnsiTheme="minorHAnsi" w:cstheme="minorHAnsi"/>
          <w:sz w:val="21"/>
          <w:szCs w:val="21"/>
        </w:rPr>
        <w:instrText xml:space="preserve"> ADDIN EN.CITE &lt;EndNote&gt;&lt;Cite&gt;&lt;Author&gt;Treanor&lt;/Author&gt;&lt;Year&gt;2021&lt;/Year&gt;&lt;RecNum&gt;47&lt;/RecNum&gt;&lt;DisplayText&gt;&lt;style face="superscript"&gt;34&lt;/style&gt;&lt;/DisplayText&gt;&lt;record&gt;&lt;rec-number&gt;47&lt;/rec-number&gt;&lt;foreign-keys&gt;&lt;key app="EN" db-id="dawtr0zrkrzfa5edzzlpe2we0xa00t90vvr2" timestamp="1629771246"&gt;47&lt;/key&gt;&lt;/foreign-keys&gt;&lt;ref-type name="Journal Article"&gt;17&lt;/ref-type&gt;&lt;contributors&gt;&lt;authors&gt;&lt;author&gt;Treanor, C. J.&lt;/author&gt;&lt;author&gt;Kouvonen, A.&lt;/author&gt;&lt;author&gt;Lallukka, T.&lt;/author&gt;&lt;author&gt;Donnelly, M.&lt;/author&gt;&lt;/authors&gt;&lt;/contributors&gt;&lt;auth-address&gt;Centre for Public Health, Queen&amp;apos;s University Belfast, Belfast, United Kingdom.&amp;#xD;Faculty of Social Sciences, University of Helsinki, Helsinki, Finland.&amp;#xD;Department of Public Health, University of Helsinki, Helsinki, Finland.&lt;/auth-address&gt;&lt;titles&gt;&lt;title&gt;Acceptability of Computerized Cognitive Behavioral Therapy for Adults: Umbrella Review&lt;/title&gt;&lt;secondary-title&gt;JMIR Ment Health&lt;/secondary-title&gt;&lt;/titles&gt;&lt;periodical&gt;&lt;full-title&gt;JMIR Ment Health&lt;/full-title&gt;&lt;/periodical&gt;&lt;pages&gt;e23091&lt;/pages&gt;&lt;volume&gt;8&lt;/volume&gt;&lt;number&gt;7&lt;/number&gt;&lt;edition&gt;2021/07/14&lt;/edition&gt;&lt;keywords&gt;&lt;keyword&gt;acceptability&lt;/keyword&gt;&lt;keyword&gt;cCBT&lt;/keyword&gt;&lt;keyword&gt;computerized/internet cognitive behavioral therapy&lt;/keyword&gt;&lt;keyword&gt;iCBT&lt;/keyword&gt;&lt;keyword&gt;mental health&lt;/keyword&gt;&lt;keyword&gt;umbrella review&lt;/keyword&gt;&lt;/keywords&gt;&lt;dates&gt;&lt;year&gt;2021&lt;/year&gt;&lt;pub-dates&gt;&lt;date&gt;Jul 6&lt;/date&gt;&lt;/pub-dates&gt;&lt;/dates&gt;&lt;isbn&gt;2368-7959 (Print)&amp;#xD;2368-7959&lt;/isbn&gt;&lt;accession-num&gt;34255714&lt;/accession-num&gt;&lt;urls&gt;&lt;/urls&gt;&lt;custom2&gt;PMC8292944&lt;/custom2&gt;&lt;electronic-resource-num&gt;10.2196/23091&lt;/electronic-resource-num&gt;&lt;remote-database-provider&gt;NLM&lt;/remote-database-provider&gt;&lt;language&gt;eng&lt;/language&gt;&lt;/record&gt;&lt;/Cite&gt;&lt;/EndNote&gt;</w:instrText>
      </w:r>
      <w:r w:rsidR="006E7AA2">
        <w:rPr>
          <w:rFonts w:asciiTheme="minorHAnsi" w:eastAsiaTheme="minorEastAsia" w:hAnsiTheme="minorHAnsi" w:cstheme="minorHAnsi"/>
          <w:sz w:val="21"/>
          <w:szCs w:val="21"/>
        </w:rPr>
        <w:fldChar w:fldCharType="separate"/>
      </w:r>
      <w:r w:rsidR="006E7AA2" w:rsidRPr="006E7AA2">
        <w:rPr>
          <w:rFonts w:asciiTheme="minorHAnsi" w:eastAsiaTheme="minorEastAsia" w:hAnsiTheme="minorHAnsi" w:cstheme="minorHAnsi"/>
          <w:noProof/>
          <w:sz w:val="21"/>
          <w:szCs w:val="21"/>
          <w:vertAlign w:val="superscript"/>
        </w:rPr>
        <w:t>34</w:t>
      </w:r>
      <w:r w:rsidR="006E7AA2">
        <w:rPr>
          <w:rFonts w:asciiTheme="minorHAnsi" w:eastAsiaTheme="minorEastAsia" w:hAnsiTheme="minorHAnsi" w:cstheme="minorHAnsi"/>
          <w:sz w:val="21"/>
          <w:szCs w:val="21"/>
        </w:rPr>
        <w:fldChar w:fldCharType="end"/>
      </w:r>
    </w:p>
    <w:p w14:paraId="1ECDEDB0" w14:textId="516D0F08" w:rsidR="0034116B" w:rsidRPr="00131D02" w:rsidRDefault="0034116B" w:rsidP="00131D02">
      <w:pPr>
        <w:spacing w:before="240" w:after="240"/>
        <w:rPr>
          <w:rFonts w:asciiTheme="minorHAnsi" w:hAnsiTheme="minorHAnsi" w:cstheme="minorHAnsi"/>
          <w:sz w:val="21"/>
          <w:szCs w:val="21"/>
        </w:rPr>
      </w:pPr>
      <w:r w:rsidRPr="00653E03">
        <w:rPr>
          <w:rFonts w:asciiTheme="minorHAnsi" w:hAnsiTheme="minorHAnsi" w:cstheme="minorHAnsi"/>
          <w:sz w:val="21"/>
          <w:szCs w:val="21"/>
        </w:rPr>
        <w:t xml:space="preserve">Several key issues need to be considered when implementing and evaluating DMHIs. </w:t>
      </w:r>
      <w:r w:rsidR="00653E03" w:rsidRPr="00653E03">
        <w:rPr>
          <w:rFonts w:asciiTheme="minorHAnsi" w:hAnsiTheme="minorHAnsi" w:cstheme="minorHAnsi"/>
          <w:sz w:val="21"/>
          <w:szCs w:val="21"/>
        </w:rPr>
        <w:t xml:space="preserve">First, there are gaps in knowledge about </w:t>
      </w:r>
      <w:r w:rsidR="00653E03" w:rsidRPr="00653E03">
        <w:rPr>
          <w:rFonts w:asciiTheme="minorHAnsi" w:eastAsia="Arial" w:hAnsiTheme="minorHAnsi" w:cstheme="minorHAnsi"/>
          <w:sz w:val="21"/>
          <w:szCs w:val="21"/>
        </w:rPr>
        <w:t>the</w:t>
      </w:r>
      <w:r w:rsidR="00A255CB" w:rsidRPr="00653E03">
        <w:rPr>
          <w:rFonts w:asciiTheme="minorHAnsi" w:eastAsia="Arial" w:hAnsiTheme="minorHAnsi" w:cstheme="minorHAnsi"/>
          <w:sz w:val="21"/>
          <w:szCs w:val="21"/>
        </w:rPr>
        <w:t xml:space="preserve"> effectiveness of </w:t>
      </w:r>
      <w:r w:rsidR="00653E03" w:rsidRPr="00653E03">
        <w:rPr>
          <w:rFonts w:asciiTheme="minorHAnsi" w:eastAsia="Arial" w:hAnsiTheme="minorHAnsi" w:cstheme="minorHAnsi"/>
          <w:sz w:val="21"/>
          <w:szCs w:val="21"/>
        </w:rPr>
        <w:t xml:space="preserve">supported </w:t>
      </w:r>
      <w:r w:rsidR="00A255CB" w:rsidRPr="00653E03">
        <w:rPr>
          <w:rFonts w:asciiTheme="minorHAnsi" w:eastAsia="Arial" w:hAnsiTheme="minorHAnsi" w:cstheme="minorHAnsi"/>
          <w:sz w:val="21"/>
          <w:szCs w:val="21"/>
        </w:rPr>
        <w:t xml:space="preserve">DMHIs </w:t>
      </w:r>
      <w:r w:rsidR="00653E03" w:rsidRPr="00653E03">
        <w:rPr>
          <w:rFonts w:asciiTheme="minorHAnsi" w:eastAsia="Arial" w:hAnsiTheme="minorHAnsi" w:cstheme="minorHAnsi"/>
          <w:sz w:val="21"/>
          <w:szCs w:val="21"/>
        </w:rPr>
        <w:t xml:space="preserve">involving therapeutic approaches other than CBT; and in </w:t>
      </w:r>
      <w:r w:rsidR="00A255CB" w:rsidRPr="00653E03">
        <w:rPr>
          <w:rFonts w:asciiTheme="minorHAnsi" w:eastAsia="Arial" w:hAnsiTheme="minorHAnsi" w:cstheme="minorHAnsi"/>
          <w:sz w:val="21"/>
          <w:szCs w:val="21"/>
        </w:rPr>
        <w:t>children</w:t>
      </w:r>
      <w:r w:rsidR="00653E03" w:rsidRPr="00653E03">
        <w:rPr>
          <w:rFonts w:asciiTheme="minorHAnsi" w:eastAsia="Arial" w:hAnsiTheme="minorHAnsi" w:cstheme="minorHAnsi"/>
          <w:sz w:val="21"/>
          <w:szCs w:val="21"/>
        </w:rPr>
        <w:t>, the</w:t>
      </w:r>
      <w:r w:rsidR="00A255CB" w:rsidRPr="00653E03">
        <w:rPr>
          <w:rFonts w:asciiTheme="minorHAnsi" w:eastAsia="Arial" w:hAnsiTheme="minorHAnsi" w:cstheme="minorHAnsi"/>
          <w:sz w:val="21"/>
          <w:szCs w:val="21"/>
        </w:rPr>
        <w:t xml:space="preserve"> elderly</w:t>
      </w:r>
      <w:r w:rsidR="00653E03" w:rsidRPr="00653E03">
        <w:rPr>
          <w:rFonts w:asciiTheme="minorHAnsi" w:eastAsia="Arial" w:hAnsiTheme="minorHAnsi" w:cstheme="minorHAnsi"/>
          <w:sz w:val="21"/>
          <w:szCs w:val="21"/>
        </w:rPr>
        <w:t xml:space="preserve"> and disadvantaged minority groups</w:t>
      </w:r>
      <w:r w:rsidR="00DD0A88">
        <w:rPr>
          <w:rFonts w:asciiTheme="minorHAnsi" w:eastAsia="Arial" w:hAnsiTheme="minorHAnsi" w:cstheme="minorHAnsi"/>
          <w:sz w:val="21"/>
          <w:szCs w:val="21"/>
        </w:rPr>
        <w:t xml:space="preserve"> (</w:t>
      </w:r>
      <w:r w:rsidR="00516422" w:rsidRPr="00516422">
        <w:rPr>
          <w:rFonts w:asciiTheme="minorHAnsi" w:eastAsia="Arial" w:hAnsiTheme="minorHAnsi" w:cstheme="minorHAnsi"/>
          <w:sz w:val="21"/>
          <w:szCs w:val="21"/>
        </w:rPr>
        <w:t xml:space="preserve">e.g., CALD, </w:t>
      </w:r>
      <w:r w:rsidR="00012B54">
        <w:rPr>
          <w:rFonts w:asciiTheme="minorHAnsi" w:eastAsia="Arial" w:hAnsiTheme="minorHAnsi" w:cstheme="minorHAnsi"/>
          <w:sz w:val="21"/>
          <w:szCs w:val="21"/>
        </w:rPr>
        <w:t>ATSI</w:t>
      </w:r>
      <w:r w:rsidR="00516422" w:rsidRPr="00516422">
        <w:rPr>
          <w:rFonts w:asciiTheme="minorHAnsi" w:eastAsia="Arial" w:hAnsiTheme="minorHAnsi" w:cstheme="minorHAnsi"/>
          <w:sz w:val="21"/>
          <w:szCs w:val="21"/>
        </w:rPr>
        <w:t xml:space="preserve">, </w:t>
      </w:r>
      <w:r w:rsidR="00856F12" w:rsidRPr="00856F12">
        <w:rPr>
          <w:rFonts w:asciiTheme="minorHAnsi" w:eastAsia="Arial" w:hAnsiTheme="minorHAnsi" w:cstheme="minorHAnsi"/>
          <w:sz w:val="21"/>
          <w:szCs w:val="21"/>
          <w:lang w:val="en-US"/>
        </w:rPr>
        <w:t>LGBTQIA+</w:t>
      </w:r>
      <w:r w:rsidR="000B137D">
        <w:rPr>
          <w:rFonts w:asciiTheme="minorHAnsi" w:eastAsia="Arial" w:hAnsiTheme="minorHAnsi" w:cstheme="minorHAnsi"/>
          <w:sz w:val="21"/>
          <w:szCs w:val="21"/>
        </w:rPr>
        <w:t>)</w:t>
      </w:r>
      <w:r w:rsidR="00653E03" w:rsidRPr="00653E03">
        <w:rPr>
          <w:rFonts w:asciiTheme="minorHAnsi" w:eastAsia="Arial" w:hAnsiTheme="minorHAnsi" w:cstheme="minorHAnsi"/>
          <w:sz w:val="21"/>
          <w:szCs w:val="21"/>
        </w:rPr>
        <w:t xml:space="preserve">. Second, </w:t>
      </w:r>
      <w:r w:rsidR="00653E03" w:rsidRPr="00653E03">
        <w:rPr>
          <w:rFonts w:asciiTheme="minorHAnsi" w:hAnsiTheme="minorHAnsi" w:cstheme="minorHAnsi"/>
          <w:sz w:val="21"/>
          <w:szCs w:val="21"/>
        </w:rPr>
        <w:t>a</w:t>
      </w:r>
      <w:r w:rsidRPr="00653E03">
        <w:rPr>
          <w:rFonts w:asciiTheme="minorHAnsi" w:hAnsiTheme="minorHAnsi" w:cstheme="minorHAnsi"/>
          <w:sz w:val="21"/>
          <w:szCs w:val="21"/>
        </w:rPr>
        <w:t xml:space="preserve"> better understanding of adherence, dosage</w:t>
      </w:r>
      <w:r w:rsidR="00A255CB" w:rsidRPr="00653E03">
        <w:rPr>
          <w:rFonts w:asciiTheme="minorHAnsi" w:hAnsiTheme="minorHAnsi" w:cstheme="minorHAnsi"/>
          <w:sz w:val="21"/>
          <w:szCs w:val="21"/>
        </w:rPr>
        <w:t>, type and intensity of guidance or</w:t>
      </w:r>
      <w:r w:rsidRPr="00653E03">
        <w:rPr>
          <w:rFonts w:asciiTheme="minorHAnsi" w:hAnsiTheme="minorHAnsi" w:cstheme="minorHAnsi"/>
          <w:sz w:val="21"/>
          <w:szCs w:val="21"/>
        </w:rPr>
        <w:t xml:space="preserve"> </w:t>
      </w:r>
      <w:r w:rsidR="00A255CB" w:rsidRPr="00653E03">
        <w:rPr>
          <w:rFonts w:asciiTheme="minorHAnsi" w:hAnsiTheme="minorHAnsi" w:cstheme="minorHAnsi"/>
          <w:sz w:val="21"/>
          <w:szCs w:val="21"/>
        </w:rPr>
        <w:t xml:space="preserve">support, </w:t>
      </w:r>
      <w:r w:rsidRPr="00653E03">
        <w:rPr>
          <w:rFonts w:asciiTheme="minorHAnsi" w:hAnsiTheme="minorHAnsi" w:cstheme="minorHAnsi"/>
          <w:sz w:val="21"/>
          <w:szCs w:val="21"/>
        </w:rPr>
        <w:t>and long-term impact of the treatment effect is crucial towards increasing the reliability of the</w:t>
      </w:r>
      <w:r w:rsidRPr="00E746C7">
        <w:rPr>
          <w:rFonts w:asciiTheme="minorHAnsi" w:hAnsiTheme="minorHAnsi" w:cstheme="minorHAnsi"/>
          <w:sz w:val="21"/>
          <w:szCs w:val="21"/>
        </w:rPr>
        <w:t xml:space="preserve"> conclusions drawn. </w:t>
      </w:r>
      <w:r w:rsidR="00653E03">
        <w:rPr>
          <w:rFonts w:asciiTheme="minorHAnsi" w:hAnsiTheme="minorHAnsi" w:cstheme="minorHAnsi"/>
          <w:sz w:val="21"/>
          <w:szCs w:val="21"/>
        </w:rPr>
        <w:t>Third</w:t>
      </w:r>
      <w:r w:rsidRPr="00E746C7">
        <w:rPr>
          <w:rFonts w:asciiTheme="minorHAnsi" w:hAnsiTheme="minorHAnsi" w:cstheme="minorHAnsi"/>
          <w:sz w:val="21"/>
          <w:szCs w:val="21"/>
        </w:rPr>
        <w:t xml:space="preserve">, using standardised </w:t>
      </w:r>
      <w:r w:rsidR="00653E03">
        <w:rPr>
          <w:rFonts w:asciiTheme="minorHAnsi" w:hAnsiTheme="minorHAnsi" w:cstheme="minorHAnsi"/>
          <w:sz w:val="21"/>
          <w:szCs w:val="21"/>
        </w:rPr>
        <w:t xml:space="preserve">mental health outcome and </w:t>
      </w:r>
      <w:r w:rsidRPr="00E746C7">
        <w:rPr>
          <w:rFonts w:asciiTheme="minorHAnsi" w:hAnsiTheme="minorHAnsi" w:cstheme="minorHAnsi"/>
          <w:sz w:val="21"/>
          <w:szCs w:val="21"/>
        </w:rPr>
        <w:t xml:space="preserve">cost components and comparator groups will enable meaningful comparisons to be made between different interventions in terms of </w:t>
      </w:r>
      <w:r w:rsidR="00653E03">
        <w:rPr>
          <w:rFonts w:asciiTheme="minorHAnsi" w:hAnsiTheme="minorHAnsi" w:cstheme="minorHAnsi"/>
          <w:sz w:val="21"/>
          <w:szCs w:val="21"/>
        </w:rPr>
        <w:t xml:space="preserve">effectiveness and </w:t>
      </w:r>
      <w:r w:rsidRPr="00E746C7">
        <w:rPr>
          <w:rFonts w:asciiTheme="minorHAnsi" w:hAnsiTheme="minorHAnsi" w:cstheme="minorHAnsi"/>
          <w:sz w:val="21"/>
          <w:szCs w:val="21"/>
        </w:rPr>
        <w:t xml:space="preserve">cost-effectiveness. </w:t>
      </w:r>
      <w:r w:rsidR="00653E03">
        <w:rPr>
          <w:rFonts w:asciiTheme="minorHAnsi" w:hAnsiTheme="minorHAnsi" w:cstheme="minorHAnsi"/>
          <w:sz w:val="21"/>
          <w:szCs w:val="21"/>
        </w:rPr>
        <w:t>Fourth</w:t>
      </w:r>
      <w:r w:rsidRPr="00E746C7">
        <w:rPr>
          <w:rFonts w:asciiTheme="minorHAnsi" w:hAnsiTheme="minorHAnsi" w:cstheme="minorHAnsi"/>
          <w:sz w:val="21"/>
          <w:szCs w:val="21"/>
        </w:rPr>
        <w:t>, using modelled economic evaluation to combine multiple data sources of important parameters such as clinical effectiveness, disease progression, resource use and health-related quality of life may further improve the generalisability of findings. As more evidence of clinical effectiveness emerge</w:t>
      </w:r>
      <w:r>
        <w:rPr>
          <w:rFonts w:asciiTheme="minorHAnsi" w:hAnsiTheme="minorHAnsi" w:cstheme="minorHAnsi"/>
          <w:sz w:val="21"/>
          <w:szCs w:val="21"/>
        </w:rPr>
        <w:t>s</w:t>
      </w:r>
      <w:r w:rsidRPr="00E746C7">
        <w:rPr>
          <w:rFonts w:asciiTheme="minorHAnsi" w:hAnsiTheme="minorHAnsi" w:cstheme="minorHAnsi"/>
          <w:sz w:val="21"/>
          <w:szCs w:val="21"/>
        </w:rPr>
        <w:t xml:space="preserve"> from future interventions, a taxonomy for supported DMHIs is likely needed to address the issues above and to overcome the major methodological limitations of the existing evidence base.</w:t>
      </w:r>
    </w:p>
    <w:p w14:paraId="0C866142" w14:textId="6EE949FF" w:rsidR="00E05A63" w:rsidRDefault="007958D7" w:rsidP="00131D02">
      <w:pPr>
        <w:autoSpaceDE w:val="0"/>
        <w:autoSpaceDN w:val="0"/>
        <w:adjustRightInd w:val="0"/>
        <w:spacing w:before="240" w:after="240"/>
      </w:pPr>
      <w:r w:rsidRPr="00C9646D">
        <w:rPr>
          <w:rFonts w:asciiTheme="minorHAnsi" w:eastAsiaTheme="minorEastAsia" w:hAnsiTheme="minorHAnsi" w:cstheme="minorHAnsi"/>
          <w:sz w:val="21"/>
          <w:szCs w:val="21"/>
        </w:rPr>
        <w:t xml:space="preserve">Our review supports the recommendations made in the Productivity Commission’s Mental Health Inquiry Report to expand </w:t>
      </w:r>
      <w:r w:rsidR="00C9646D">
        <w:rPr>
          <w:rFonts w:asciiTheme="minorHAnsi" w:eastAsiaTheme="minorEastAsia" w:hAnsiTheme="minorHAnsi" w:cstheme="minorHAnsi"/>
          <w:sz w:val="21"/>
          <w:szCs w:val="21"/>
        </w:rPr>
        <w:t>(</w:t>
      </w:r>
      <w:r w:rsidRPr="00C9646D">
        <w:rPr>
          <w:rFonts w:asciiTheme="minorHAnsi" w:eastAsiaTheme="minorEastAsia" w:hAnsiTheme="minorHAnsi" w:cstheme="minorHAnsi"/>
          <w:sz w:val="21"/>
          <w:szCs w:val="21"/>
        </w:rPr>
        <w:t>and sustain</w:t>
      </w:r>
      <w:r w:rsidR="00C9646D">
        <w:rPr>
          <w:rFonts w:asciiTheme="minorHAnsi" w:eastAsiaTheme="minorEastAsia" w:hAnsiTheme="minorHAnsi" w:cstheme="minorHAnsi"/>
          <w:sz w:val="21"/>
          <w:szCs w:val="21"/>
        </w:rPr>
        <w:t>)</w:t>
      </w:r>
      <w:r w:rsidRPr="00C9646D">
        <w:rPr>
          <w:rFonts w:asciiTheme="minorHAnsi" w:eastAsiaTheme="minorEastAsia" w:hAnsiTheme="minorHAnsi" w:cstheme="minorHAnsi"/>
          <w:sz w:val="21"/>
          <w:szCs w:val="21"/>
        </w:rPr>
        <w:t xml:space="preserve"> supported online DMHIs, particularly those based on CBT targeting depression and anxiety</w:t>
      </w:r>
      <w:r w:rsidR="00F40539">
        <w:rPr>
          <w:rFonts w:asciiTheme="minorHAnsi" w:eastAsiaTheme="minorEastAsia" w:hAnsiTheme="minorHAnsi" w:cstheme="minorHAnsi"/>
          <w:sz w:val="21"/>
          <w:szCs w:val="21"/>
        </w:rPr>
        <w:t>,</w:t>
      </w:r>
      <w:r w:rsidRPr="00C9646D">
        <w:rPr>
          <w:rFonts w:asciiTheme="minorHAnsi" w:hAnsiTheme="minorHAnsi" w:cstheme="minorHAnsi"/>
          <w:sz w:val="21"/>
          <w:szCs w:val="21"/>
        </w:rPr>
        <w:fldChar w:fldCharType="begin"/>
      </w:r>
      <w:r w:rsidRPr="00C9646D">
        <w:rPr>
          <w:rFonts w:asciiTheme="minorHAnsi" w:hAnsiTheme="minorHAnsi" w:cstheme="minorHAnsi"/>
          <w:sz w:val="21"/>
          <w:szCs w:val="21"/>
        </w:rPr>
        <w:instrText xml:space="preserve"> ADDIN EN.CITE &lt;EndNote&gt;&lt;Cite&gt;&lt;Author&gt;Productivity Commission&lt;/Author&gt;&lt;Year&gt;2020&lt;/Year&gt;&lt;RecNum&gt;3&lt;/RecNum&gt;&lt;DisplayText&gt;&lt;style face="superscript"&gt;3&lt;/style&gt;&lt;/DisplayText&gt;&lt;record&gt;&lt;rec-number&gt;3&lt;/rec-number&gt;&lt;foreign-keys&gt;&lt;key app="EN" db-id="dawtr0zrkrzfa5edzzlpe2we0xa00t90vvr2" timestamp="1622894031"&gt;3&lt;/key&gt;&lt;/foreign-keys&gt;&lt;ref-type name="Government Document"&gt;46&lt;/ref-type&gt;&lt;contributors&gt;&lt;authors&gt;&lt;author&gt;Productivity Commission, &lt;/author&gt;&lt;/authors&gt;&lt;/contributors&gt;&lt;titles&gt;&lt;title&gt;Mental Health, Report no. 95, &lt;/title&gt;&lt;/titles&gt;&lt;dates&gt;&lt;year&gt;2020&lt;/year&gt;&lt;/dates&gt;&lt;pub-location&gt;Canberra&lt;/pub-location&gt;&lt;urls&gt;&lt;/urls&gt;&lt;/record&gt;&lt;/Cite&gt;&lt;/EndNote&gt;</w:instrText>
      </w:r>
      <w:r w:rsidRPr="00C9646D">
        <w:rPr>
          <w:rFonts w:asciiTheme="minorHAnsi" w:hAnsiTheme="minorHAnsi" w:cstheme="minorHAnsi"/>
          <w:sz w:val="21"/>
          <w:szCs w:val="21"/>
        </w:rPr>
        <w:fldChar w:fldCharType="separate"/>
      </w:r>
      <w:r w:rsidRPr="00C9646D">
        <w:rPr>
          <w:rFonts w:asciiTheme="minorHAnsi" w:hAnsiTheme="minorHAnsi" w:cstheme="minorHAnsi"/>
          <w:noProof/>
          <w:sz w:val="21"/>
          <w:szCs w:val="21"/>
          <w:vertAlign w:val="superscript"/>
        </w:rPr>
        <w:t>3</w:t>
      </w:r>
      <w:r w:rsidRPr="00C9646D">
        <w:rPr>
          <w:rFonts w:asciiTheme="minorHAnsi" w:hAnsiTheme="minorHAnsi" w:cstheme="minorHAnsi"/>
          <w:sz w:val="21"/>
          <w:szCs w:val="21"/>
        </w:rPr>
        <w:fldChar w:fldCharType="end"/>
      </w:r>
      <w:r>
        <w:rPr>
          <w:rFonts w:asciiTheme="minorHAnsi" w:hAnsiTheme="minorHAnsi" w:cstheme="minorHAnsi"/>
          <w:sz w:val="21"/>
          <w:szCs w:val="21"/>
        </w:rPr>
        <w:t xml:space="preserve"> </w:t>
      </w:r>
      <w:r>
        <w:rPr>
          <w:rFonts w:asciiTheme="minorHAnsi" w:eastAsiaTheme="minorEastAsia" w:hAnsiTheme="minorHAnsi" w:cstheme="minorHAnsi"/>
          <w:sz w:val="21"/>
          <w:szCs w:val="21"/>
        </w:rPr>
        <w:t xml:space="preserve">which have the potential to result in at least </w:t>
      </w:r>
      <w:r w:rsidRPr="007958D7">
        <w:rPr>
          <w:rFonts w:asciiTheme="minorHAnsi" w:hAnsiTheme="minorHAnsi" w:cstheme="minorHAnsi"/>
          <w:sz w:val="21"/>
          <w:szCs w:val="21"/>
        </w:rPr>
        <w:t xml:space="preserve">small </w:t>
      </w:r>
      <w:r>
        <w:rPr>
          <w:rFonts w:asciiTheme="minorHAnsi" w:hAnsiTheme="minorHAnsi" w:cstheme="minorHAnsi"/>
          <w:sz w:val="21"/>
          <w:szCs w:val="21"/>
        </w:rPr>
        <w:t xml:space="preserve">benefits </w:t>
      </w:r>
      <w:r w:rsidRPr="007958D7">
        <w:rPr>
          <w:rFonts w:asciiTheme="minorHAnsi" w:hAnsiTheme="minorHAnsi" w:cstheme="minorHAnsi"/>
          <w:sz w:val="21"/>
          <w:szCs w:val="21"/>
        </w:rPr>
        <w:t xml:space="preserve">for large </w:t>
      </w:r>
      <w:r>
        <w:rPr>
          <w:rFonts w:asciiTheme="minorHAnsi" w:hAnsiTheme="minorHAnsi" w:cstheme="minorHAnsi"/>
          <w:sz w:val="21"/>
          <w:szCs w:val="21"/>
        </w:rPr>
        <w:t>segments of the</w:t>
      </w:r>
      <w:r w:rsidRPr="007958D7">
        <w:rPr>
          <w:rFonts w:asciiTheme="minorHAnsi" w:hAnsiTheme="minorHAnsi" w:cstheme="minorHAnsi"/>
          <w:sz w:val="21"/>
          <w:szCs w:val="21"/>
        </w:rPr>
        <w:t xml:space="preserve"> </w:t>
      </w:r>
      <w:r w:rsidRPr="007B3555">
        <w:rPr>
          <w:rFonts w:asciiTheme="minorHAnsi" w:hAnsiTheme="minorHAnsi" w:cstheme="minorHAnsi"/>
          <w:sz w:val="21"/>
          <w:szCs w:val="21"/>
        </w:rPr>
        <w:t>community.</w:t>
      </w:r>
      <w:r w:rsidRPr="007B3555">
        <w:rPr>
          <w:rFonts w:asciiTheme="minorHAnsi" w:eastAsiaTheme="minorEastAsia" w:hAnsiTheme="minorHAnsi" w:cstheme="minorHAnsi"/>
          <w:sz w:val="21"/>
          <w:szCs w:val="21"/>
        </w:rPr>
        <w:t xml:space="preserve"> Funding </w:t>
      </w:r>
      <w:r w:rsidR="00C9646D" w:rsidRPr="007B3555">
        <w:rPr>
          <w:rFonts w:asciiTheme="minorHAnsi" w:eastAsiaTheme="minorEastAsia" w:hAnsiTheme="minorHAnsi" w:cstheme="minorHAnsi"/>
          <w:sz w:val="21"/>
          <w:szCs w:val="21"/>
        </w:rPr>
        <w:t>should be aimed at not only implementation of services, but also ongoing evaluation of effectiveness and cost effectiveness. It should also be directed towards research to fill the existing gaps in knowledge and raising community awareness of supported DMHIs, especially among GPs as the first port of call for mental health problems</w:t>
      </w:r>
      <w:r w:rsidR="007B3555" w:rsidRPr="007B3555">
        <w:rPr>
          <w:rFonts w:asciiTheme="minorHAnsi" w:eastAsiaTheme="minorEastAsia" w:hAnsiTheme="minorHAnsi" w:cstheme="minorHAnsi"/>
          <w:sz w:val="21"/>
          <w:szCs w:val="21"/>
        </w:rPr>
        <w:t>. This is particularly important</w:t>
      </w:r>
      <w:r w:rsidR="00C9646D" w:rsidRPr="007B3555">
        <w:rPr>
          <w:rFonts w:asciiTheme="minorHAnsi" w:eastAsiaTheme="minorEastAsia" w:hAnsiTheme="minorHAnsi" w:cstheme="minorHAnsi"/>
          <w:sz w:val="21"/>
          <w:szCs w:val="21"/>
        </w:rPr>
        <w:t xml:space="preserve"> in the context of the current pandemic</w:t>
      </w:r>
      <w:r w:rsidR="007B3555" w:rsidRPr="007B3555">
        <w:rPr>
          <w:rFonts w:asciiTheme="minorHAnsi" w:eastAsiaTheme="minorEastAsia" w:hAnsiTheme="minorHAnsi" w:cstheme="minorHAnsi"/>
          <w:sz w:val="21"/>
          <w:szCs w:val="21"/>
        </w:rPr>
        <w:t>,</w:t>
      </w:r>
      <w:r w:rsidR="00C9646D" w:rsidRPr="007B3555">
        <w:rPr>
          <w:rFonts w:asciiTheme="minorHAnsi" w:eastAsiaTheme="minorEastAsia" w:hAnsiTheme="minorHAnsi" w:cstheme="minorHAnsi"/>
          <w:sz w:val="21"/>
          <w:szCs w:val="21"/>
        </w:rPr>
        <w:t xml:space="preserve"> which </w:t>
      </w:r>
      <w:r w:rsidR="00ED6CED">
        <w:rPr>
          <w:rFonts w:asciiTheme="minorHAnsi" w:eastAsiaTheme="minorEastAsia" w:hAnsiTheme="minorHAnsi" w:cstheme="minorHAnsi"/>
          <w:sz w:val="21"/>
          <w:szCs w:val="21"/>
        </w:rPr>
        <w:t>has</w:t>
      </w:r>
      <w:r w:rsidR="00C9646D" w:rsidRPr="007B3555">
        <w:rPr>
          <w:rFonts w:asciiTheme="minorHAnsi" w:eastAsiaTheme="minorEastAsia" w:hAnsiTheme="minorHAnsi" w:cstheme="minorHAnsi"/>
          <w:sz w:val="21"/>
          <w:szCs w:val="21"/>
        </w:rPr>
        <w:t xml:space="preserve"> </w:t>
      </w:r>
      <w:r w:rsidR="00891D69">
        <w:rPr>
          <w:rFonts w:asciiTheme="minorHAnsi" w:eastAsiaTheme="minorEastAsia" w:hAnsiTheme="minorHAnsi" w:cstheme="minorHAnsi"/>
          <w:sz w:val="21"/>
          <w:szCs w:val="21"/>
        </w:rPr>
        <w:t>le</w:t>
      </w:r>
      <w:r w:rsidR="00ED6CED">
        <w:rPr>
          <w:rFonts w:asciiTheme="minorHAnsi" w:eastAsiaTheme="minorEastAsia" w:hAnsiTheme="minorHAnsi" w:cstheme="minorHAnsi"/>
          <w:sz w:val="21"/>
          <w:szCs w:val="21"/>
        </w:rPr>
        <w:t>d</w:t>
      </w:r>
      <w:r w:rsidR="00891D69">
        <w:rPr>
          <w:rFonts w:asciiTheme="minorHAnsi" w:eastAsiaTheme="minorEastAsia" w:hAnsiTheme="minorHAnsi" w:cstheme="minorHAnsi"/>
          <w:sz w:val="21"/>
          <w:szCs w:val="21"/>
        </w:rPr>
        <w:t xml:space="preserve"> to nationwide increased distress </w:t>
      </w:r>
      <w:r w:rsidR="00C9646D" w:rsidRPr="007B3555">
        <w:rPr>
          <w:rFonts w:asciiTheme="minorHAnsi" w:eastAsiaTheme="minorEastAsia" w:hAnsiTheme="minorHAnsi" w:cstheme="minorHAnsi"/>
          <w:sz w:val="21"/>
          <w:szCs w:val="21"/>
        </w:rPr>
        <w:t xml:space="preserve">and </w:t>
      </w:r>
      <w:r w:rsidR="004D005A">
        <w:rPr>
          <w:rFonts w:asciiTheme="minorHAnsi" w:eastAsiaTheme="minorEastAsia" w:hAnsiTheme="minorHAnsi" w:cstheme="minorHAnsi"/>
          <w:sz w:val="21"/>
          <w:szCs w:val="21"/>
        </w:rPr>
        <w:t>increasing remote</w:t>
      </w:r>
      <w:r w:rsidR="00C9646D" w:rsidRPr="007B3555">
        <w:rPr>
          <w:rFonts w:asciiTheme="minorHAnsi" w:eastAsiaTheme="minorEastAsia" w:hAnsiTheme="minorHAnsi" w:cstheme="minorHAnsi"/>
          <w:sz w:val="21"/>
          <w:szCs w:val="21"/>
        </w:rPr>
        <w:t xml:space="preserve"> service use more broadly.</w:t>
      </w:r>
      <w:r w:rsidR="00E67DBD">
        <w:rPr>
          <w:rFonts w:asciiTheme="minorHAnsi" w:eastAsiaTheme="minorEastAsia" w:hAnsiTheme="minorHAnsi" w:cstheme="minorHAnsi"/>
          <w:sz w:val="21"/>
          <w:szCs w:val="21"/>
        </w:rPr>
        <w:fldChar w:fldCharType="begin"/>
      </w:r>
      <w:r w:rsidR="00E67DBD">
        <w:rPr>
          <w:rFonts w:asciiTheme="minorHAnsi" w:eastAsiaTheme="minorEastAsia" w:hAnsiTheme="minorHAnsi" w:cstheme="minorHAnsi"/>
          <w:sz w:val="21"/>
          <w:szCs w:val="21"/>
        </w:rPr>
        <w:instrText xml:space="preserve"> ADDIN EN.CITE &lt;EndNote&gt;&lt;Cite&gt;&lt;Author&gt;Newby&lt;/Author&gt;&lt;Year&gt;2020&lt;/Year&gt;&lt;RecNum&gt;40&lt;/RecNum&gt;&lt;DisplayText&gt;&lt;style face="superscript"&gt;35&lt;/style&gt;&lt;/DisplayText&gt;&lt;record&gt;&lt;rec-number&gt;40&lt;/rec-number&gt;&lt;foreign-keys&gt;&lt;key app="EN" db-id="dawtr0zrkrzfa5edzzlpe2we0xa00t90vvr2" timestamp="1626766396"&gt;40&lt;/key&gt;&lt;/foreign-keys&gt;&lt;ref-type name="Journal Article"&gt;17&lt;/ref-type&gt;&lt;contributors&gt;&lt;authors&gt;&lt;author&gt;Newby, Jill M&lt;/author&gt;&lt;author&gt;O’Moore, Kathleen&lt;/author&gt;&lt;author&gt;Tang, Samantha&lt;/author&gt;&lt;author&gt;Christensen, Helen&lt;/author&gt;&lt;author&gt;Faasse, Kate&lt;/author&gt;&lt;/authors&gt;&lt;/contributors&gt;&lt;titles&gt;&lt;title&gt;Acute mental health responses during the COVID-19 pandemic in Australia&lt;/title&gt;&lt;secondary-title&gt;PloS one&lt;/secondary-title&gt;&lt;/titles&gt;&lt;periodical&gt;&lt;full-title&gt;PloS one&lt;/full-title&gt;&lt;/periodical&gt;&lt;pages&gt;e0236562&lt;/pages&gt;&lt;volume&gt;15&lt;/volume&gt;&lt;number&gt;7&lt;/number&gt;&lt;dates&gt;&lt;year&gt;2020&lt;/year&gt;&lt;/dates&gt;&lt;isbn&gt;1932-6203&lt;/isbn&gt;&lt;urls&gt;&lt;/urls&gt;&lt;/record&gt;&lt;/Cite&gt;&lt;/EndNote&gt;</w:instrText>
      </w:r>
      <w:r w:rsidR="00E67DBD">
        <w:rPr>
          <w:rFonts w:asciiTheme="minorHAnsi" w:eastAsiaTheme="minorEastAsia" w:hAnsiTheme="minorHAnsi" w:cstheme="minorHAnsi"/>
          <w:sz w:val="21"/>
          <w:szCs w:val="21"/>
        </w:rPr>
        <w:fldChar w:fldCharType="separate"/>
      </w:r>
      <w:r w:rsidR="00E67DBD" w:rsidRPr="00E67DBD">
        <w:rPr>
          <w:rFonts w:asciiTheme="minorHAnsi" w:eastAsiaTheme="minorEastAsia" w:hAnsiTheme="minorHAnsi" w:cstheme="minorHAnsi"/>
          <w:noProof/>
          <w:sz w:val="21"/>
          <w:szCs w:val="21"/>
          <w:vertAlign w:val="superscript"/>
        </w:rPr>
        <w:t>35</w:t>
      </w:r>
      <w:r w:rsidR="00E67DBD">
        <w:rPr>
          <w:rFonts w:asciiTheme="minorHAnsi" w:eastAsiaTheme="minorEastAsia" w:hAnsiTheme="minorHAnsi" w:cstheme="minorHAnsi"/>
          <w:sz w:val="21"/>
          <w:szCs w:val="21"/>
        </w:rPr>
        <w:fldChar w:fldCharType="end"/>
      </w:r>
      <w:r w:rsidR="00C9646D" w:rsidRPr="007B3555">
        <w:rPr>
          <w:rFonts w:asciiTheme="minorHAnsi" w:eastAsiaTheme="minorEastAsia" w:hAnsiTheme="minorHAnsi" w:cstheme="minorHAnsi"/>
          <w:sz w:val="21"/>
          <w:szCs w:val="21"/>
        </w:rPr>
        <w:t xml:space="preserve"> </w:t>
      </w:r>
      <w:r w:rsidR="007B3555" w:rsidRPr="004D005A">
        <w:rPr>
          <w:rFonts w:asciiTheme="minorHAnsi" w:eastAsiaTheme="minorEastAsia" w:hAnsiTheme="minorHAnsi" w:cstheme="minorHAnsi"/>
          <w:sz w:val="21"/>
          <w:szCs w:val="21"/>
        </w:rPr>
        <w:t xml:space="preserve">This area of knowledge and service growth </w:t>
      </w:r>
      <w:r w:rsidR="00917313" w:rsidRPr="004D005A">
        <w:rPr>
          <w:rFonts w:asciiTheme="minorHAnsi" w:eastAsiaTheme="minorEastAsia" w:hAnsiTheme="minorHAnsi" w:cstheme="minorHAnsi"/>
          <w:sz w:val="21"/>
          <w:szCs w:val="21"/>
        </w:rPr>
        <w:t>w</w:t>
      </w:r>
      <w:r w:rsidR="004D005A" w:rsidRPr="004D005A">
        <w:rPr>
          <w:rFonts w:asciiTheme="minorHAnsi" w:eastAsiaTheme="minorEastAsia" w:hAnsiTheme="minorHAnsi" w:cstheme="minorHAnsi"/>
          <w:sz w:val="21"/>
          <w:szCs w:val="21"/>
        </w:rPr>
        <w:t>ould be supported by a</w:t>
      </w:r>
      <w:r w:rsidR="007B3555" w:rsidRPr="004D005A">
        <w:rPr>
          <w:rFonts w:asciiTheme="minorHAnsi" w:eastAsiaTheme="minorEastAsia" w:hAnsiTheme="minorHAnsi" w:cstheme="minorHAnsi"/>
          <w:sz w:val="21"/>
          <w:szCs w:val="21"/>
        </w:rPr>
        <w:t xml:space="preserve"> repository for evidence-based DMHIs</w:t>
      </w:r>
      <w:r w:rsidR="004D005A" w:rsidRPr="004D005A">
        <w:rPr>
          <w:rFonts w:asciiTheme="minorHAnsi" w:eastAsiaTheme="minorEastAsia" w:hAnsiTheme="minorHAnsi" w:cstheme="minorHAnsi"/>
          <w:sz w:val="21"/>
          <w:szCs w:val="21"/>
        </w:rPr>
        <w:t xml:space="preserve">, such as the Head to Health Gateway or </w:t>
      </w:r>
      <w:r w:rsidR="006E7AA2">
        <w:rPr>
          <w:rFonts w:asciiTheme="minorHAnsi" w:eastAsiaTheme="minorEastAsia" w:hAnsiTheme="minorHAnsi" w:cstheme="minorHAnsi"/>
          <w:sz w:val="21"/>
          <w:szCs w:val="21"/>
        </w:rPr>
        <w:t>its</w:t>
      </w:r>
      <w:r w:rsidR="004D005A" w:rsidRPr="004D005A">
        <w:rPr>
          <w:rFonts w:asciiTheme="minorHAnsi" w:eastAsiaTheme="minorEastAsia" w:hAnsiTheme="minorHAnsi" w:cstheme="minorHAnsi"/>
          <w:sz w:val="21"/>
          <w:szCs w:val="21"/>
        </w:rPr>
        <w:t xml:space="preserve"> </w:t>
      </w:r>
      <w:r w:rsidR="004D005A">
        <w:rPr>
          <w:rFonts w:asciiTheme="minorHAnsi" w:eastAsiaTheme="minorEastAsia" w:hAnsiTheme="minorHAnsi" w:cstheme="minorHAnsi"/>
          <w:sz w:val="21"/>
          <w:szCs w:val="21"/>
        </w:rPr>
        <w:t>forthcom</w:t>
      </w:r>
      <w:r w:rsidR="004D005A" w:rsidRPr="004D005A">
        <w:rPr>
          <w:rFonts w:asciiTheme="minorHAnsi" w:eastAsiaTheme="minorEastAsia" w:hAnsiTheme="minorHAnsi" w:cstheme="minorHAnsi"/>
          <w:sz w:val="21"/>
          <w:szCs w:val="21"/>
        </w:rPr>
        <w:t xml:space="preserve">ing </w:t>
      </w:r>
      <w:r w:rsidR="006E7AA2">
        <w:rPr>
          <w:rFonts w:asciiTheme="minorHAnsi" w:eastAsiaTheme="minorEastAsia" w:hAnsiTheme="minorHAnsi" w:cstheme="minorHAnsi"/>
          <w:sz w:val="21"/>
          <w:szCs w:val="21"/>
        </w:rPr>
        <w:t xml:space="preserve">replacement, the </w:t>
      </w:r>
      <w:r w:rsidR="004D005A" w:rsidRPr="004D005A">
        <w:rPr>
          <w:rFonts w:asciiTheme="minorHAnsi" w:eastAsiaTheme="minorEastAsia" w:hAnsiTheme="minorHAnsi" w:cstheme="minorHAnsi"/>
          <w:sz w:val="21"/>
          <w:szCs w:val="21"/>
        </w:rPr>
        <w:t>National Digital Mental Health Platform.</w:t>
      </w:r>
      <w:r w:rsidR="004D005A">
        <w:rPr>
          <w:rFonts w:asciiTheme="minorHAnsi" w:eastAsiaTheme="minorEastAsia" w:hAnsiTheme="minorHAnsi" w:cstheme="minorHAnsi"/>
          <w:sz w:val="21"/>
          <w:szCs w:val="21"/>
        </w:rPr>
        <w:t xml:space="preserve"> Such a repository would help consumers and health professionals make informed decisions about accessing trustworthy mental health care.</w:t>
      </w:r>
      <w:bookmarkEnd w:id="4"/>
      <w:bookmarkEnd w:id="5"/>
      <w:bookmarkEnd w:id="6"/>
      <w:bookmarkEnd w:id="7"/>
      <w:r w:rsidR="00E05A63">
        <w:br w:type="page"/>
      </w:r>
    </w:p>
    <w:p w14:paraId="3E1EF62B" w14:textId="06C8BFBD" w:rsidR="00024239" w:rsidRPr="00131D02" w:rsidRDefault="00A71515" w:rsidP="00131D02">
      <w:pPr>
        <w:pStyle w:val="Heading1"/>
        <w:ind w:left="360" w:hanging="360"/>
        <w:contextualSpacing/>
      </w:pPr>
      <w:bookmarkStart w:id="76" w:name="_Toc82351516"/>
      <w:bookmarkStart w:id="77" w:name="_Toc82372112"/>
      <w:bookmarkStart w:id="78" w:name="_Toc108691431"/>
      <w:r w:rsidRPr="00225BD1">
        <w:lastRenderedPageBreak/>
        <w:t>References</w:t>
      </w:r>
      <w:bookmarkEnd w:id="76"/>
      <w:bookmarkEnd w:id="77"/>
      <w:bookmarkEnd w:id="78"/>
    </w:p>
    <w:p w14:paraId="1CFBA21B" w14:textId="59BC3264" w:rsidR="00E67DBD" w:rsidRPr="00355558" w:rsidRDefault="006A15CB"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iCs/>
          <w:sz w:val="21"/>
          <w:szCs w:val="21"/>
        </w:rPr>
        <w:fldChar w:fldCharType="begin"/>
      </w:r>
      <w:r w:rsidRPr="00355558">
        <w:rPr>
          <w:rFonts w:asciiTheme="minorHAnsi" w:hAnsiTheme="minorHAnsi" w:cstheme="minorHAnsi"/>
          <w:iCs/>
          <w:sz w:val="21"/>
          <w:szCs w:val="21"/>
        </w:rPr>
        <w:instrText xml:space="preserve"> ADDIN EN.REFLIST </w:instrText>
      </w:r>
      <w:r w:rsidRPr="00355558">
        <w:rPr>
          <w:rFonts w:asciiTheme="minorHAnsi" w:hAnsiTheme="minorHAnsi" w:cstheme="minorHAnsi"/>
          <w:iCs/>
          <w:sz w:val="21"/>
          <w:szCs w:val="21"/>
        </w:rPr>
        <w:fldChar w:fldCharType="separate"/>
      </w:r>
      <w:r w:rsidR="00E67DBD" w:rsidRPr="00355558">
        <w:rPr>
          <w:rFonts w:asciiTheme="minorHAnsi" w:hAnsiTheme="minorHAnsi" w:cstheme="minorHAnsi"/>
          <w:b/>
          <w:sz w:val="21"/>
          <w:szCs w:val="21"/>
        </w:rPr>
        <w:t>1.</w:t>
      </w:r>
      <w:r w:rsidR="00E67DBD" w:rsidRPr="00355558">
        <w:rPr>
          <w:rFonts w:asciiTheme="minorHAnsi" w:hAnsiTheme="minorHAnsi" w:cstheme="minorHAnsi"/>
          <w:sz w:val="21"/>
          <w:szCs w:val="21"/>
        </w:rPr>
        <w:tab/>
        <w:t xml:space="preserve">Department of Health. Head to Health.  </w:t>
      </w:r>
      <w:hyperlink r:id="rId13" w:history="1">
        <w:r w:rsidR="00E67DBD" w:rsidRPr="00355558">
          <w:rPr>
            <w:rStyle w:val="Hyperlink"/>
            <w:rFonts w:asciiTheme="minorHAnsi" w:hAnsiTheme="minorHAnsi" w:cstheme="minorHAnsi"/>
            <w:sz w:val="21"/>
            <w:szCs w:val="21"/>
          </w:rPr>
          <w:t>https://headtohealth.gov.au/</w:t>
        </w:r>
      </w:hyperlink>
      <w:r w:rsidR="00E67DBD" w:rsidRPr="00355558">
        <w:rPr>
          <w:rFonts w:asciiTheme="minorHAnsi" w:hAnsiTheme="minorHAnsi" w:cstheme="minorHAnsi"/>
          <w:sz w:val="21"/>
          <w:szCs w:val="21"/>
        </w:rPr>
        <w:t>. Accessed 5 June, 2021.</w:t>
      </w:r>
    </w:p>
    <w:p w14:paraId="06375B68"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2.</w:t>
      </w:r>
      <w:r w:rsidRPr="00355558">
        <w:rPr>
          <w:rFonts w:asciiTheme="minorHAnsi" w:hAnsiTheme="minorHAnsi" w:cstheme="minorHAnsi"/>
          <w:sz w:val="21"/>
          <w:szCs w:val="21"/>
        </w:rPr>
        <w:tab/>
        <w:t xml:space="preserve">Hollis C, Morriss R, Martin J, Amani S, Cotton R, Denis M, Lewis S. Technological innovations in mental healthcare: harnessing the digital revolution. </w:t>
      </w:r>
      <w:r w:rsidRPr="00355558">
        <w:rPr>
          <w:rFonts w:asciiTheme="minorHAnsi" w:hAnsiTheme="minorHAnsi" w:cstheme="minorHAnsi"/>
          <w:i/>
          <w:sz w:val="21"/>
          <w:szCs w:val="21"/>
        </w:rPr>
        <w:t xml:space="preserve">British Journal of Psychiatry. </w:t>
      </w:r>
      <w:r w:rsidRPr="00355558">
        <w:rPr>
          <w:rFonts w:asciiTheme="minorHAnsi" w:hAnsiTheme="minorHAnsi" w:cstheme="minorHAnsi"/>
          <w:sz w:val="21"/>
          <w:szCs w:val="21"/>
        </w:rPr>
        <w:t>2015;206(4):263-265.</w:t>
      </w:r>
    </w:p>
    <w:p w14:paraId="4E42B1D8"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3.</w:t>
      </w:r>
      <w:r w:rsidRPr="00355558">
        <w:rPr>
          <w:rFonts w:asciiTheme="minorHAnsi" w:hAnsiTheme="minorHAnsi" w:cstheme="minorHAnsi"/>
          <w:sz w:val="21"/>
          <w:szCs w:val="21"/>
        </w:rPr>
        <w:tab/>
        <w:t>Productivity Commission. Mental Health, Report no. 95, . Canberra; 2020.</w:t>
      </w:r>
    </w:p>
    <w:p w14:paraId="704DCAFD"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4.</w:t>
      </w:r>
      <w:r w:rsidRPr="00355558">
        <w:rPr>
          <w:rFonts w:asciiTheme="minorHAnsi" w:hAnsiTheme="minorHAnsi" w:cstheme="minorHAnsi"/>
          <w:sz w:val="21"/>
          <w:szCs w:val="21"/>
        </w:rPr>
        <w:tab/>
        <w:t>Deeks J, Higgins J, Altman G, Ashby D, Birks J, Borenstein M, Campbell M, Egger M, Lau K, O’Rourke K, Rücker G, Scholten R, Sterne J, Thompson S, Whitehead A. Cochrane Handbook for Systematic Reviews of Interventions (Version 6.2). In: Higgins J, Thomas J, Chandler J, Cumpston M, Li T, Page  M, Welch V, eds: Cochrane; updated February 2021.</w:t>
      </w:r>
    </w:p>
    <w:p w14:paraId="4CE165CC"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5.</w:t>
      </w:r>
      <w:r w:rsidRPr="00355558">
        <w:rPr>
          <w:rFonts w:asciiTheme="minorHAnsi" w:hAnsiTheme="minorHAnsi" w:cstheme="minorHAnsi"/>
          <w:sz w:val="21"/>
          <w:szCs w:val="21"/>
        </w:rPr>
        <w:tab/>
        <w:t xml:space="preserve">Page MJ, McKenzie JE, Bossuyt PM, Boutron I, Hoffmann TC, Mulrow CD, Shamseer L, Tetzlaff JM, Akl EA, Brennan SE, Chou R, Glanville J, Grimshaw JM, Hróbjartsson A, Lalu MM, Li T, Loder EW, Mayo-Wilson E, McDonald S, McGuinness LA, Stewart LA, Thomas J, Tricco AC, Welch VA, Whiting P, Moher D. The PRISMA 2020 statement: an updated guideline for reporting systematic reviews. </w:t>
      </w:r>
      <w:r w:rsidRPr="00355558">
        <w:rPr>
          <w:rFonts w:asciiTheme="minorHAnsi" w:hAnsiTheme="minorHAnsi" w:cstheme="minorHAnsi"/>
          <w:i/>
          <w:sz w:val="21"/>
          <w:szCs w:val="21"/>
        </w:rPr>
        <w:t xml:space="preserve">BMJ. </w:t>
      </w:r>
      <w:r w:rsidRPr="00355558">
        <w:rPr>
          <w:rFonts w:asciiTheme="minorHAnsi" w:hAnsiTheme="minorHAnsi" w:cstheme="minorHAnsi"/>
          <w:sz w:val="21"/>
          <w:szCs w:val="21"/>
        </w:rPr>
        <w:t>2021;372:n71.</w:t>
      </w:r>
    </w:p>
    <w:p w14:paraId="65CFEBAB"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6.</w:t>
      </w:r>
      <w:r w:rsidRPr="00355558">
        <w:rPr>
          <w:rFonts w:asciiTheme="minorHAnsi" w:hAnsiTheme="minorHAnsi" w:cstheme="minorHAnsi"/>
          <w:sz w:val="21"/>
          <w:szCs w:val="21"/>
        </w:rPr>
        <w:tab/>
        <w:t xml:space="preserve">Karyotaki E, Ebert DD, Donkin L, Riper H, Twisk J, Burger S, Rozental A, Lange A, Williams AD, Zarski AC, Geraedts A, van Straten A, Kleiboer A, Meyer B, Unlu Ince BB, Buntrock C, Lehr D, Snoek FJ, Andrews G, Andersson G, Choi I, Ruwaard J, Klein JP, Newby JM, Schroder J, Laferton JAC, Van Bastelaar K, Imamura K, Vernmark K, Bos L, Sheeber LB, Kivi M, Berking M, Titov N, Carlbring P, Johansson R, Kenter R, Perini S, Moritz S, Nobis S, Berger T, Kaldo V, Forsell Y, Lindefors N, Kraepelien M, Bjorkelund C, Kawakami N, Cuijpers P. Do guided internet-based interventions result in clinically relevant changes for patients with depression? An individual participant data meta-analysis. </w:t>
      </w:r>
      <w:r w:rsidRPr="00355558">
        <w:rPr>
          <w:rFonts w:asciiTheme="minorHAnsi" w:hAnsiTheme="minorHAnsi" w:cstheme="minorHAnsi"/>
          <w:i/>
          <w:sz w:val="21"/>
          <w:szCs w:val="21"/>
        </w:rPr>
        <w:t xml:space="preserve">Clinical Psychology Review. </w:t>
      </w:r>
      <w:r w:rsidRPr="00355558">
        <w:rPr>
          <w:rFonts w:asciiTheme="minorHAnsi" w:hAnsiTheme="minorHAnsi" w:cstheme="minorHAnsi"/>
          <w:sz w:val="21"/>
          <w:szCs w:val="21"/>
        </w:rPr>
        <w:t>2018;63:80-92.</w:t>
      </w:r>
    </w:p>
    <w:p w14:paraId="6529957F"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7.</w:t>
      </w:r>
      <w:r w:rsidRPr="00355558">
        <w:rPr>
          <w:rFonts w:asciiTheme="minorHAnsi" w:hAnsiTheme="minorHAnsi" w:cstheme="minorHAnsi"/>
          <w:sz w:val="21"/>
          <w:szCs w:val="21"/>
        </w:rPr>
        <w:tab/>
        <w:t xml:space="preserve">Ahern E, Kinsella S, Semkovska M. Clinical efficacy and economic evaluation of online cognitive behavioral therapy for major depressive disorder: a systematic review and meta-analysis. </w:t>
      </w:r>
      <w:r w:rsidRPr="00355558">
        <w:rPr>
          <w:rFonts w:asciiTheme="minorHAnsi" w:hAnsiTheme="minorHAnsi" w:cstheme="minorHAnsi"/>
          <w:i/>
          <w:sz w:val="21"/>
          <w:szCs w:val="21"/>
        </w:rPr>
        <w:t xml:space="preserve">Expert Review of Pharmacoeconomics and Outcomes Research. </w:t>
      </w:r>
      <w:r w:rsidRPr="00355558">
        <w:rPr>
          <w:rFonts w:asciiTheme="minorHAnsi" w:hAnsiTheme="minorHAnsi" w:cstheme="minorHAnsi"/>
          <w:sz w:val="21"/>
          <w:szCs w:val="21"/>
        </w:rPr>
        <w:t>2018;18(1):25-41.</w:t>
      </w:r>
    </w:p>
    <w:p w14:paraId="277100CB"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8.</w:t>
      </w:r>
      <w:r w:rsidRPr="00355558">
        <w:rPr>
          <w:rFonts w:asciiTheme="minorHAnsi" w:hAnsiTheme="minorHAnsi" w:cstheme="minorHAnsi"/>
          <w:sz w:val="21"/>
          <w:szCs w:val="21"/>
        </w:rPr>
        <w:tab/>
        <w:t xml:space="preserve">Garrido S, Millington C, Cheers D, Boydell K, Schubert E, Meade T, Nguyen QV. What Works and What Doesn't Work? A Systematic Review of Digital Mental Health Interventions for Depression and Anxiety in Young People. </w:t>
      </w:r>
      <w:r w:rsidRPr="00355558">
        <w:rPr>
          <w:rFonts w:asciiTheme="minorHAnsi" w:hAnsiTheme="minorHAnsi" w:cstheme="minorHAnsi"/>
          <w:i/>
          <w:sz w:val="21"/>
          <w:szCs w:val="21"/>
        </w:rPr>
        <w:t xml:space="preserve">Frontiers in psychiatry. </w:t>
      </w:r>
      <w:r w:rsidRPr="00355558">
        <w:rPr>
          <w:rFonts w:asciiTheme="minorHAnsi" w:hAnsiTheme="minorHAnsi" w:cstheme="minorHAnsi"/>
          <w:sz w:val="21"/>
          <w:szCs w:val="21"/>
        </w:rPr>
        <w:t>2019;10:759-759.</w:t>
      </w:r>
    </w:p>
    <w:p w14:paraId="385BC90B"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9.</w:t>
      </w:r>
      <w:r w:rsidRPr="00355558">
        <w:rPr>
          <w:rFonts w:asciiTheme="minorHAnsi" w:hAnsiTheme="minorHAnsi" w:cstheme="minorHAnsi"/>
          <w:sz w:val="21"/>
          <w:szCs w:val="21"/>
        </w:rPr>
        <w:tab/>
        <w:t xml:space="preserve">Ebert D, Donkin L, Andersson G, Andrews G, Berger T, Carlbring P, Rozenthal A, Choi I, Laferton J, Johansson R, Kleiboer A, Lange A, Lehr D, Reins J, Funk B, Newby J, Perini S, Riper H, Ruwaard J, Sheeber L, Snoek F, Titov N, Ince B, van Bastelaar K, Vernmark K, van Straten A, Warmerdam L, Salsman N, Cuijpers P. Does Internet-based guided-self-help for depression cause harm? An individual participant data meta-analysis on deterioration rates and its moderators in randomized controlled trials. </w:t>
      </w:r>
      <w:r w:rsidRPr="00355558">
        <w:rPr>
          <w:rFonts w:asciiTheme="minorHAnsi" w:hAnsiTheme="minorHAnsi" w:cstheme="minorHAnsi"/>
          <w:i/>
          <w:sz w:val="21"/>
          <w:szCs w:val="21"/>
        </w:rPr>
        <w:t xml:space="preserve">Psychological Medicine. </w:t>
      </w:r>
      <w:r w:rsidRPr="00355558">
        <w:rPr>
          <w:rFonts w:asciiTheme="minorHAnsi" w:hAnsiTheme="minorHAnsi" w:cstheme="minorHAnsi"/>
          <w:sz w:val="21"/>
          <w:szCs w:val="21"/>
        </w:rPr>
        <w:t>2016;46(13):2679-2693.</w:t>
      </w:r>
    </w:p>
    <w:p w14:paraId="3A03EBEB"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10.</w:t>
      </w:r>
      <w:r w:rsidRPr="00355558">
        <w:rPr>
          <w:rFonts w:asciiTheme="minorHAnsi" w:hAnsiTheme="minorHAnsi" w:cstheme="minorHAnsi"/>
          <w:sz w:val="21"/>
          <w:szCs w:val="21"/>
        </w:rPr>
        <w:tab/>
        <w:t xml:space="preserve">Christ C, Schouten MJ, Blankers M, van Schaik DJ, Beekman AT, Wisman MA, Stikkelbroek YA, Dekker JJ. Internet and Computer-Based Cognitive Behavioral Therapy for Anxiety and Depression in Adolescents and Young Adults: Systematic Review and Meta-Analysis. </w:t>
      </w:r>
      <w:r w:rsidRPr="00355558">
        <w:rPr>
          <w:rFonts w:asciiTheme="minorHAnsi" w:hAnsiTheme="minorHAnsi" w:cstheme="minorHAnsi"/>
          <w:i/>
          <w:sz w:val="21"/>
          <w:szCs w:val="21"/>
        </w:rPr>
        <w:t xml:space="preserve">J Med Internet Res. </w:t>
      </w:r>
      <w:r w:rsidRPr="00355558">
        <w:rPr>
          <w:rFonts w:asciiTheme="minorHAnsi" w:hAnsiTheme="minorHAnsi" w:cstheme="minorHAnsi"/>
          <w:sz w:val="21"/>
          <w:szCs w:val="21"/>
        </w:rPr>
        <w:t>2020;22(9):e17831.</w:t>
      </w:r>
    </w:p>
    <w:p w14:paraId="61C12960"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11.</w:t>
      </w:r>
      <w:r w:rsidRPr="00355558">
        <w:rPr>
          <w:rFonts w:asciiTheme="minorHAnsi" w:hAnsiTheme="minorHAnsi" w:cstheme="minorHAnsi"/>
          <w:sz w:val="21"/>
          <w:szCs w:val="21"/>
        </w:rPr>
        <w:tab/>
        <w:t xml:space="preserve">Rozental A, Magnusson K, Boettcher J, Andersson G, Carlbring P. For better or worse: An individual patient data meta-analysis of deterioration among participants receiving Internet-based cognitive behavior therapy. </w:t>
      </w:r>
      <w:r w:rsidRPr="00355558">
        <w:rPr>
          <w:rFonts w:asciiTheme="minorHAnsi" w:hAnsiTheme="minorHAnsi" w:cstheme="minorHAnsi"/>
          <w:i/>
          <w:sz w:val="21"/>
          <w:szCs w:val="21"/>
        </w:rPr>
        <w:t xml:space="preserve">J Consult Clin Psychol. </w:t>
      </w:r>
      <w:r w:rsidRPr="00355558">
        <w:rPr>
          <w:rFonts w:asciiTheme="minorHAnsi" w:hAnsiTheme="minorHAnsi" w:cstheme="minorHAnsi"/>
          <w:sz w:val="21"/>
          <w:szCs w:val="21"/>
        </w:rPr>
        <w:t>2017;85(2):160-177.</w:t>
      </w:r>
    </w:p>
    <w:p w14:paraId="32FDC811"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12.</w:t>
      </w:r>
      <w:r w:rsidRPr="00355558">
        <w:rPr>
          <w:rFonts w:asciiTheme="minorHAnsi" w:hAnsiTheme="minorHAnsi" w:cstheme="minorHAnsi"/>
          <w:sz w:val="21"/>
          <w:szCs w:val="21"/>
        </w:rPr>
        <w:tab/>
        <w:t xml:space="preserve">Moghimi E, Davis C, Rotondi M. The efficacy of ehealth interventions for the treatment of adults diagnosed with full or subthreshold binge eating disorder: Systematic review and meta-analysis. </w:t>
      </w:r>
      <w:r w:rsidRPr="00355558">
        <w:rPr>
          <w:rFonts w:asciiTheme="minorHAnsi" w:hAnsiTheme="minorHAnsi" w:cstheme="minorHAnsi"/>
          <w:i/>
          <w:sz w:val="21"/>
          <w:szCs w:val="21"/>
        </w:rPr>
        <w:t xml:space="preserve">Journal of Medical Internet Research. </w:t>
      </w:r>
      <w:r w:rsidRPr="00355558">
        <w:rPr>
          <w:rFonts w:asciiTheme="minorHAnsi" w:hAnsiTheme="minorHAnsi" w:cstheme="minorHAnsi"/>
          <w:sz w:val="21"/>
          <w:szCs w:val="21"/>
        </w:rPr>
        <w:t>2021;23(7).</w:t>
      </w:r>
    </w:p>
    <w:p w14:paraId="4379845B"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13.</w:t>
      </w:r>
      <w:r w:rsidRPr="00355558">
        <w:rPr>
          <w:rFonts w:asciiTheme="minorHAnsi" w:hAnsiTheme="minorHAnsi" w:cstheme="minorHAnsi"/>
          <w:sz w:val="21"/>
          <w:szCs w:val="21"/>
        </w:rPr>
        <w:tab/>
        <w:t xml:space="preserve">Shea BJ, Reeves BC, Wells G, Thuku M, Hamel C, Moran J, Moher D, Tugwell P, Welch V, Kristjansson E, Henry DA. AMSTAR 2: a critical appraisal tool for systematic reviews that include randomised or non-randomised studies of healthcare interventions, or both. </w:t>
      </w:r>
      <w:r w:rsidRPr="00355558">
        <w:rPr>
          <w:rFonts w:asciiTheme="minorHAnsi" w:hAnsiTheme="minorHAnsi" w:cstheme="minorHAnsi"/>
          <w:i/>
          <w:sz w:val="21"/>
          <w:szCs w:val="21"/>
        </w:rPr>
        <w:t xml:space="preserve">BMJ. </w:t>
      </w:r>
      <w:r w:rsidRPr="00355558">
        <w:rPr>
          <w:rFonts w:asciiTheme="minorHAnsi" w:hAnsiTheme="minorHAnsi" w:cstheme="minorHAnsi"/>
          <w:sz w:val="21"/>
          <w:szCs w:val="21"/>
        </w:rPr>
        <w:t>2017;358:j4008.</w:t>
      </w:r>
    </w:p>
    <w:p w14:paraId="425DB622"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14.</w:t>
      </w:r>
      <w:r w:rsidRPr="00355558">
        <w:rPr>
          <w:rFonts w:asciiTheme="minorHAnsi" w:hAnsiTheme="minorHAnsi" w:cstheme="minorHAnsi"/>
          <w:sz w:val="21"/>
          <w:szCs w:val="21"/>
        </w:rPr>
        <w:tab/>
        <w:t xml:space="preserve">Eilert N, Enrique A, Wogan R, Mooney O, Timulak L, Richards D. The effectiveness of Internet-delivered treatment for generalized anxiety disorder: An updated systematic review and meta-analysis. </w:t>
      </w:r>
      <w:r w:rsidRPr="00355558">
        <w:rPr>
          <w:rFonts w:asciiTheme="minorHAnsi" w:hAnsiTheme="minorHAnsi" w:cstheme="minorHAnsi"/>
          <w:i/>
          <w:sz w:val="21"/>
          <w:szCs w:val="21"/>
        </w:rPr>
        <w:t xml:space="preserve">Depress Anxiety. </w:t>
      </w:r>
      <w:r w:rsidRPr="00355558">
        <w:rPr>
          <w:rFonts w:asciiTheme="minorHAnsi" w:hAnsiTheme="minorHAnsi" w:cstheme="minorHAnsi"/>
          <w:sz w:val="21"/>
          <w:szCs w:val="21"/>
        </w:rPr>
        <w:t>2021;38(2):196-219.</w:t>
      </w:r>
    </w:p>
    <w:p w14:paraId="0BCFE4AB"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lastRenderedPageBreak/>
        <w:t>15.</w:t>
      </w:r>
      <w:r w:rsidRPr="00355558">
        <w:rPr>
          <w:rFonts w:asciiTheme="minorHAnsi" w:hAnsiTheme="minorHAnsi" w:cstheme="minorHAnsi"/>
          <w:sz w:val="21"/>
          <w:szCs w:val="21"/>
        </w:rPr>
        <w:tab/>
        <w:t xml:space="preserve">Guo S, Deng W, Wang H, Liu J, Liu X, Yang X, He C, Zhang Q, Liu B, Dong X, Yang Z, Li Z, Li X. The efficacy of internet-based cognitive behavioural therapy for social anxiety disorder: A systematic review and meta-analysis. </w:t>
      </w:r>
      <w:r w:rsidRPr="00355558">
        <w:rPr>
          <w:rFonts w:asciiTheme="minorHAnsi" w:hAnsiTheme="minorHAnsi" w:cstheme="minorHAnsi"/>
          <w:i/>
          <w:sz w:val="21"/>
          <w:szCs w:val="21"/>
        </w:rPr>
        <w:t xml:space="preserve">Clinical Psychology &amp; Psychotherapy. </w:t>
      </w:r>
      <w:r w:rsidRPr="00355558">
        <w:rPr>
          <w:rFonts w:asciiTheme="minorHAnsi" w:hAnsiTheme="minorHAnsi" w:cstheme="minorHAnsi"/>
          <w:sz w:val="21"/>
          <w:szCs w:val="21"/>
        </w:rPr>
        <w:t>2021;28(3):656-668.</w:t>
      </w:r>
    </w:p>
    <w:p w14:paraId="3E10F987"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16.</w:t>
      </w:r>
      <w:r w:rsidRPr="00355558">
        <w:rPr>
          <w:rFonts w:asciiTheme="minorHAnsi" w:hAnsiTheme="minorHAnsi" w:cstheme="minorHAnsi"/>
          <w:sz w:val="21"/>
          <w:szCs w:val="21"/>
        </w:rPr>
        <w:tab/>
        <w:t xml:space="preserve">Hoppen LM, Kuck N, Bürkner P-C, Karin E, Wootton BM, Buhlmann U. Low intensity technology-delivered cognitive behavioral therapy for obsessive-compulsive disorder: a meta-analysis. </w:t>
      </w:r>
      <w:r w:rsidRPr="00355558">
        <w:rPr>
          <w:rFonts w:asciiTheme="minorHAnsi" w:hAnsiTheme="minorHAnsi" w:cstheme="minorHAnsi"/>
          <w:i/>
          <w:sz w:val="21"/>
          <w:szCs w:val="21"/>
        </w:rPr>
        <w:t xml:space="preserve">BMC Psychiatry. </w:t>
      </w:r>
      <w:r w:rsidRPr="00355558">
        <w:rPr>
          <w:rFonts w:asciiTheme="minorHAnsi" w:hAnsiTheme="minorHAnsi" w:cstheme="minorHAnsi"/>
          <w:sz w:val="21"/>
          <w:szCs w:val="21"/>
        </w:rPr>
        <w:t>2021;21(1):322.</w:t>
      </w:r>
    </w:p>
    <w:p w14:paraId="39D9DEDA"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17.</w:t>
      </w:r>
      <w:r w:rsidRPr="00355558">
        <w:rPr>
          <w:rFonts w:asciiTheme="minorHAnsi" w:hAnsiTheme="minorHAnsi" w:cstheme="minorHAnsi"/>
          <w:sz w:val="21"/>
          <w:szCs w:val="21"/>
        </w:rPr>
        <w:tab/>
        <w:t xml:space="preserve">Polak M, Tanzer NK, Bauernhofer K, Andersson G. Disorder-specific internet-based cognitive-behavioral therapy in treating panic disorder, comorbid symptoms and improving quality of life: A meta-analytic evaluation of randomized controlled trials. </w:t>
      </w:r>
      <w:r w:rsidRPr="00355558">
        <w:rPr>
          <w:rFonts w:asciiTheme="minorHAnsi" w:hAnsiTheme="minorHAnsi" w:cstheme="minorHAnsi"/>
          <w:i/>
          <w:sz w:val="21"/>
          <w:szCs w:val="21"/>
        </w:rPr>
        <w:t xml:space="preserve">Internet Interventions. </w:t>
      </w:r>
      <w:r w:rsidRPr="00355558">
        <w:rPr>
          <w:rFonts w:asciiTheme="minorHAnsi" w:hAnsiTheme="minorHAnsi" w:cstheme="minorHAnsi"/>
          <w:sz w:val="21"/>
          <w:szCs w:val="21"/>
        </w:rPr>
        <w:t>2021;24:100364.</w:t>
      </w:r>
    </w:p>
    <w:p w14:paraId="1B4EEA9E"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18.</w:t>
      </w:r>
      <w:r w:rsidRPr="00355558">
        <w:rPr>
          <w:rFonts w:asciiTheme="minorHAnsi" w:hAnsiTheme="minorHAnsi" w:cstheme="minorHAnsi"/>
          <w:sz w:val="21"/>
          <w:szCs w:val="21"/>
        </w:rPr>
        <w:tab/>
        <w:t xml:space="preserve">Simon N, Robertson L, Lewis C, Roberts NP, Bethell A, Dawson S, Bisson JI. Internet-based cognitive and behavioural therapies for post-traumatic stress disorder (PTSD) in adults. </w:t>
      </w:r>
      <w:r w:rsidRPr="00355558">
        <w:rPr>
          <w:rFonts w:asciiTheme="minorHAnsi" w:hAnsiTheme="minorHAnsi" w:cstheme="minorHAnsi"/>
          <w:i/>
          <w:sz w:val="21"/>
          <w:szCs w:val="21"/>
        </w:rPr>
        <w:t xml:space="preserve">Cochrane Database of Systematic Reviews. </w:t>
      </w:r>
      <w:r w:rsidRPr="00355558">
        <w:rPr>
          <w:rFonts w:asciiTheme="minorHAnsi" w:hAnsiTheme="minorHAnsi" w:cstheme="minorHAnsi"/>
          <w:sz w:val="21"/>
          <w:szCs w:val="21"/>
        </w:rPr>
        <w:t>2021;5:CD011710.</w:t>
      </w:r>
    </w:p>
    <w:p w14:paraId="0B62EA98"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19.</w:t>
      </w:r>
      <w:r w:rsidRPr="00355558">
        <w:rPr>
          <w:rFonts w:asciiTheme="minorHAnsi" w:hAnsiTheme="minorHAnsi" w:cstheme="minorHAnsi"/>
          <w:sz w:val="21"/>
          <w:szCs w:val="21"/>
        </w:rPr>
        <w:tab/>
        <w:t xml:space="preserve">Andersson G, Carlbring P, Titov N, Lindefors N. Internet Interventions for Adults with Anxiety and Mood Disorders: A Narrative Umbrella Review of Recent Meta-Analyses. </w:t>
      </w:r>
      <w:r w:rsidRPr="00355558">
        <w:rPr>
          <w:rFonts w:asciiTheme="minorHAnsi" w:hAnsiTheme="minorHAnsi" w:cstheme="minorHAnsi"/>
          <w:i/>
          <w:sz w:val="21"/>
          <w:szCs w:val="21"/>
        </w:rPr>
        <w:t xml:space="preserve">The Canadian Journal of Psychiatry. </w:t>
      </w:r>
      <w:r w:rsidRPr="00355558">
        <w:rPr>
          <w:rFonts w:asciiTheme="minorHAnsi" w:hAnsiTheme="minorHAnsi" w:cstheme="minorHAnsi"/>
          <w:sz w:val="21"/>
          <w:szCs w:val="21"/>
        </w:rPr>
        <w:t>2019;64(7):465-470.</w:t>
      </w:r>
    </w:p>
    <w:p w14:paraId="7BAC34B9"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20.</w:t>
      </w:r>
      <w:r w:rsidRPr="00355558">
        <w:rPr>
          <w:rFonts w:asciiTheme="minorHAnsi" w:hAnsiTheme="minorHAnsi" w:cstheme="minorHAnsi"/>
          <w:sz w:val="21"/>
          <w:szCs w:val="21"/>
        </w:rPr>
        <w:tab/>
        <w:t xml:space="preserve">Jankovic D, Bojke L, Marshall D, Saramago Goncalves P, Churchill R, Melton H, Brabyn S, Gega L. Systematic Review and Critique of Methods for Economic Evaluation of Digital Mental Health Interventions. </w:t>
      </w:r>
      <w:r w:rsidRPr="00355558">
        <w:rPr>
          <w:rFonts w:asciiTheme="minorHAnsi" w:hAnsiTheme="minorHAnsi" w:cstheme="minorHAnsi"/>
          <w:i/>
          <w:sz w:val="21"/>
          <w:szCs w:val="21"/>
        </w:rPr>
        <w:t xml:space="preserve">Applied Health Economics and Health Policy. </w:t>
      </w:r>
      <w:r w:rsidRPr="00355558">
        <w:rPr>
          <w:rFonts w:asciiTheme="minorHAnsi" w:hAnsiTheme="minorHAnsi" w:cstheme="minorHAnsi"/>
          <w:sz w:val="21"/>
          <w:szCs w:val="21"/>
        </w:rPr>
        <w:t>2021;19(1):17-27.</w:t>
      </w:r>
    </w:p>
    <w:p w14:paraId="74ABFA7B"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21.</w:t>
      </w:r>
      <w:r w:rsidRPr="00355558">
        <w:rPr>
          <w:rFonts w:asciiTheme="minorHAnsi" w:hAnsiTheme="minorHAnsi" w:cstheme="minorHAnsi"/>
          <w:sz w:val="21"/>
          <w:szCs w:val="21"/>
        </w:rPr>
        <w:tab/>
        <w:t xml:space="preserve">Mitchell LM, Joshi U, Patel V, Lu C, Naslund JA. Economic Evaluations of Internet-Based Psychological Interventions for Anxiety Disorders and Depression: A Systematic Review. </w:t>
      </w:r>
      <w:r w:rsidRPr="00355558">
        <w:rPr>
          <w:rFonts w:asciiTheme="minorHAnsi" w:hAnsiTheme="minorHAnsi" w:cstheme="minorHAnsi"/>
          <w:i/>
          <w:sz w:val="21"/>
          <w:szCs w:val="21"/>
        </w:rPr>
        <w:t xml:space="preserve">Journal of Affective Disorders. </w:t>
      </w:r>
      <w:r w:rsidRPr="00355558">
        <w:rPr>
          <w:rFonts w:asciiTheme="minorHAnsi" w:hAnsiTheme="minorHAnsi" w:cstheme="minorHAnsi"/>
          <w:sz w:val="21"/>
          <w:szCs w:val="21"/>
        </w:rPr>
        <w:t>2021;284:157-182.</w:t>
      </w:r>
    </w:p>
    <w:p w14:paraId="2DDC6810"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22.</w:t>
      </w:r>
      <w:r w:rsidRPr="00355558">
        <w:rPr>
          <w:rFonts w:asciiTheme="minorHAnsi" w:hAnsiTheme="minorHAnsi" w:cstheme="minorHAnsi"/>
          <w:sz w:val="21"/>
          <w:szCs w:val="21"/>
        </w:rPr>
        <w:tab/>
        <w:t xml:space="preserve">Arnberg FK, Linton SJ, Hultcrantz M, Heintz E, Jonsson U. Internet-Delivered Psychological Treatments for Mood and Anxiety Disorders: A Systematic Review of Their Efficacy, Safety, and Cost-Effectiveness. </w:t>
      </w:r>
      <w:r w:rsidRPr="00355558">
        <w:rPr>
          <w:rFonts w:asciiTheme="minorHAnsi" w:hAnsiTheme="minorHAnsi" w:cstheme="minorHAnsi"/>
          <w:i/>
          <w:sz w:val="21"/>
          <w:szCs w:val="21"/>
        </w:rPr>
        <w:t xml:space="preserve">PLOS ONE. </w:t>
      </w:r>
      <w:r w:rsidRPr="00355558">
        <w:rPr>
          <w:rFonts w:asciiTheme="minorHAnsi" w:hAnsiTheme="minorHAnsi" w:cstheme="minorHAnsi"/>
          <w:sz w:val="21"/>
          <w:szCs w:val="21"/>
        </w:rPr>
        <w:t>2014;9(5):e98118.</w:t>
      </w:r>
    </w:p>
    <w:p w14:paraId="7809C792"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23.</w:t>
      </w:r>
      <w:r w:rsidRPr="00355558">
        <w:rPr>
          <w:rFonts w:asciiTheme="minorHAnsi" w:hAnsiTheme="minorHAnsi" w:cstheme="minorHAnsi"/>
          <w:sz w:val="21"/>
          <w:szCs w:val="21"/>
        </w:rPr>
        <w:tab/>
        <w:t xml:space="preserve">Donker T, Blankers M, Hedman E, Ljótsson B, Petrie K, Christensen H. Economic evaluations of Internet interventions for mental health: a systematic review. </w:t>
      </w:r>
      <w:r w:rsidRPr="00355558">
        <w:rPr>
          <w:rFonts w:asciiTheme="minorHAnsi" w:hAnsiTheme="minorHAnsi" w:cstheme="minorHAnsi"/>
          <w:i/>
          <w:sz w:val="21"/>
          <w:szCs w:val="21"/>
        </w:rPr>
        <w:t xml:space="preserve">Psychological Medicine. </w:t>
      </w:r>
      <w:r w:rsidRPr="00355558">
        <w:rPr>
          <w:rFonts w:asciiTheme="minorHAnsi" w:hAnsiTheme="minorHAnsi" w:cstheme="minorHAnsi"/>
          <w:sz w:val="21"/>
          <w:szCs w:val="21"/>
        </w:rPr>
        <w:t>2015;45(16):3357-3376.</w:t>
      </w:r>
    </w:p>
    <w:p w14:paraId="7713D517"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24.</w:t>
      </w:r>
      <w:r w:rsidRPr="00355558">
        <w:rPr>
          <w:rFonts w:asciiTheme="minorHAnsi" w:hAnsiTheme="minorHAnsi" w:cstheme="minorHAnsi"/>
          <w:sz w:val="21"/>
          <w:szCs w:val="21"/>
        </w:rPr>
        <w:tab/>
        <w:t xml:space="preserve">Hedman E, Ljótsson B, Lindefors N. Cognitive behavior therapy via the Internet: a systematic review of applications, clinical efficacy and cost–effectiveness. </w:t>
      </w:r>
      <w:r w:rsidRPr="00355558">
        <w:rPr>
          <w:rFonts w:asciiTheme="minorHAnsi" w:hAnsiTheme="minorHAnsi" w:cstheme="minorHAnsi"/>
          <w:i/>
          <w:sz w:val="21"/>
          <w:szCs w:val="21"/>
        </w:rPr>
        <w:t xml:space="preserve">Expert Review of Pharmacoeconomics &amp; Outcomes Research. </w:t>
      </w:r>
      <w:r w:rsidRPr="00355558">
        <w:rPr>
          <w:rFonts w:asciiTheme="minorHAnsi" w:hAnsiTheme="minorHAnsi" w:cstheme="minorHAnsi"/>
          <w:sz w:val="21"/>
          <w:szCs w:val="21"/>
        </w:rPr>
        <w:t>2012;12(6):745-764.</w:t>
      </w:r>
    </w:p>
    <w:p w14:paraId="41129AFF"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25.</w:t>
      </w:r>
      <w:r w:rsidRPr="00355558">
        <w:rPr>
          <w:rFonts w:asciiTheme="minorHAnsi" w:hAnsiTheme="minorHAnsi" w:cstheme="minorHAnsi"/>
          <w:sz w:val="21"/>
          <w:szCs w:val="21"/>
        </w:rPr>
        <w:tab/>
        <w:t xml:space="preserve">Kolovos S, van Dongen JM, Riper H, Buntrock C, Cuijpers P, Ebert DD, Geraedts AS, Kenter RM, Nobis S, Smith A, Warmerdam L, Hayden JA, van Tulder MW, Bosmans JE. Cost effectiveness of guided Internet-based interventions for depression in comparison with control conditions: An individual–participant data meta-analysis. </w:t>
      </w:r>
      <w:r w:rsidRPr="00355558">
        <w:rPr>
          <w:rFonts w:asciiTheme="minorHAnsi" w:hAnsiTheme="minorHAnsi" w:cstheme="minorHAnsi"/>
          <w:i/>
          <w:sz w:val="21"/>
          <w:szCs w:val="21"/>
        </w:rPr>
        <w:t xml:space="preserve">Depression and Anxiety. </w:t>
      </w:r>
      <w:r w:rsidRPr="00355558">
        <w:rPr>
          <w:rFonts w:asciiTheme="minorHAnsi" w:hAnsiTheme="minorHAnsi" w:cstheme="minorHAnsi"/>
          <w:sz w:val="21"/>
          <w:szCs w:val="21"/>
        </w:rPr>
        <w:t>2018;35(3):209-219.</w:t>
      </w:r>
    </w:p>
    <w:p w14:paraId="357A6B79"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26.</w:t>
      </w:r>
      <w:r w:rsidRPr="00355558">
        <w:rPr>
          <w:rFonts w:asciiTheme="minorHAnsi" w:hAnsiTheme="minorHAnsi" w:cstheme="minorHAnsi"/>
          <w:sz w:val="21"/>
          <w:szCs w:val="21"/>
        </w:rPr>
        <w:tab/>
        <w:t xml:space="preserve">Paganini S, Teigelkötter W, Buntrock C, Baumeister H. Economic evaluations of internet- and mobile-based interventions for the treatment and prevention of depression: A systematic review. </w:t>
      </w:r>
      <w:r w:rsidRPr="00355558">
        <w:rPr>
          <w:rFonts w:asciiTheme="minorHAnsi" w:hAnsiTheme="minorHAnsi" w:cstheme="minorHAnsi"/>
          <w:i/>
          <w:sz w:val="21"/>
          <w:szCs w:val="21"/>
        </w:rPr>
        <w:t xml:space="preserve">Journal of Affective Disorders. </w:t>
      </w:r>
      <w:r w:rsidRPr="00355558">
        <w:rPr>
          <w:rFonts w:asciiTheme="minorHAnsi" w:hAnsiTheme="minorHAnsi" w:cstheme="minorHAnsi"/>
          <w:sz w:val="21"/>
          <w:szCs w:val="21"/>
        </w:rPr>
        <w:t>2018;225:733-755.</w:t>
      </w:r>
    </w:p>
    <w:p w14:paraId="4C54E07A"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27.</w:t>
      </w:r>
      <w:r w:rsidRPr="00355558">
        <w:rPr>
          <w:rFonts w:asciiTheme="minorHAnsi" w:hAnsiTheme="minorHAnsi" w:cstheme="minorHAnsi"/>
          <w:sz w:val="21"/>
          <w:szCs w:val="21"/>
        </w:rPr>
        <w:tab/>
        <w:t xml:space="preserve">Axelsson E, Andersson E, Ljotsson B, Bjorkander D, Hedman-Lagerlof M, Hedman-Lagerlof E. Effect of Internet vs Face-to-Face Cognitive Behavior Therapy for Health Anxiety: A Randomized Noninferiority Clinical Trial. </w:t>
      </w:r>
      <w:r w:rsidRPr="00355558">
        <w:rPr>
          <w:rFonts w:asciiTheme="minorHAnsi" w:hAnsiTheme="minorHAnsi" w:cstheme="minorHAnsi"/>
          <w:i/>
          <w:sz w:val="21"/>
          <w:szCs w:val="21"/>
        </w:rPr>
        <w:t xml:space="preserve">JAMA psychiatry. </w:t>
      </w:r>
      <w:r w:rsidRPr="00355558">
        <w:rPr>
          <w:rFonts w:asciiTheme="minorHAnsi" w:hAnsiTheme="minorHAnsi" w:cstheme="minorHAnsi"/>
          <w:sz w:val="21"/>
          <w:szCs w:val="21"/>
        </w:rPr>
        <w:t>2020;77(9):915-924.</w:t>
      </w:r>
    </w:p>
    <w:p w14:paraId="03361A48"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28.</w:t>
      </w:r>
      <w:r w:rsidRPr="00355558">
        <w:rPr>
          <w:rFonts w:asciiTheme="minorHAnsi" w:hAnsiTheme="minorHAnsi" w:cstheme="minorHAnsi"/>
          <w:sz w:val="21"/>
          <w:szCs w:val="21"/>
        </w:rPr>
        <w:tab/>
        <w:t xml:space="preserve">Baumann M, Stargardt T, Frey S. Cost-Utility of Internet-Based Cognitive Behavioral Therapy in Unipolar Depression: A Markov Model Simulation. </w:t>
      </w:r>
      <w:r w:rsidRPr="00355558">
        <w:rPr>
          <w:rFonts w:asciiTheme="minorHAnsi" w:hAnsiTheme="minorHAnsi" w:cstheme="minorHAnsi"/>
          <w:i/>
          <w:sz w:val="21"/>
          <w:szCs w:val="21"/>
        </w:rPr>
        <w:t xml:space="preserve">Applied health economics and health policy. </w:t>
      </w:r>
      <w:r w:rsidRPr="00355558">
        <w:rPr>
          <w:rFonts w:asciiTheme="minorHAnsi" w:hAnsiTheme="minorHAnsi" w:cstheme="minorHAnsi"/>
          <w:sz w:val="21"/>
          <w:szCs w:val="21"/>
        </w:rPr>
        <w:t>2020;18(4):567-578.</w:t>
      </w:r>
    </w:p>
    <w:p w14:paraId="6061F58D"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29.</w:t>
      </w:r>
      <w:r w:rsidRPr="00355558">
        <w:rPr>
          <w:rFonts w:asciiTheme="minorHAnsi" w:hAnsiTheme="minorHAnsi" w:cstheme="minorHAnsi"/>
          <w:sz w:val="21"/>
          <w:szCs w:val="21"/>
        </w:rPr>
        <w:tab/>
        <w:t xml:space="preserve">Nordh M, Wahlund T, Jolstedt M, Sahlin H, Bjureberg J, Ahlen J, Lalouni M, Salomonsson S, Vigerland S, Lavner M, et al. Therapist-Guided Internet-Delivered Cognitive Behavioral Therapy vs Internet-Delivered Supportive Therapy for Children and Adolescents with Social Anxiety Disorder: a Randomized Clinical Trial. </w:t>
      </w:r>
      <w:r w:rsidRPr="00355558">
        <w:rPr>
          <w:rFonts w:asciiTheme="minorHAnsi" w:hAnsiTheme="minorHAnsi" w:cstheme="minorHAnsi"/>
          <w:i/>
          <w:sz w:val="21"/>
          <w:szCs w:val="21"/>
        </w:rPr>
        <w:t xml:space="preserve">JAMA psychiatry. </w:t>
      </w:r>
      <w:r w:rsidRPr="00355558">
        <w:rPr>
          <w:rFonts w:asciiTheme="minorHAnsi" w:hAnsiTheme="minorHAnsi" w:cstheme="minorHAnsi"/>
          <w:sz w:val="21"/>
          <w:szCs w:val="21"/>
        </w:rPr>
        <w:t>2021.</w:t>
      </w:r>
    </w:p>
    <w:p w14:paraId="4275830E"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30.</w:t>
      </w:r>
      <w:r w:rsidRPr="00355558">
        <w:rPr>
          <w:rFonts w:asciiTheme="minorHAnsi" w:hAnsiTheme="minorHAnsi" w:cstheme="minorHAnsi"/>
          <w:sz w:val="21"/>
          <w:szCs w:val="21"/>
        </w:rPr>
        <w:tab/>
        <w:t xml:space="preserve">Piera-Jimenez J, Etzelmueller A, Kolovos S, Folkvord F, Lupianez-Villanueva F. Guided Internet-Based Cognitive Behavioral Therapy for Depression: Implementation Cost-Effectiveness Study. </w:t>
      </w:r>
      <w:r w:rsidRPr="00355558">
        <w:rPr>
          <w:rFonts w:asciiTheme="minorHAnsi" w:hAnsiTheme="minorHAnsi" w:cstheme="minorHAnsi"/>
          <w:i/>
          <w:sz w:val="21"/>
          <w:szCs w:val="21"/>
        </w:rPr>
        <w:t xml:space="preserve">Journal of medical Internet research. </w:t>
      </w:r>
      <w:r w:rsidRPr="00355558">
        <w:rPr>
          <w:rFonts w:asciiTheme="minorHAnsi" w:hAnsiTheme="minorHAnsi" w:cstheme="minorHAnsi"/>
          <w:sz w:val="21"/>
          <w:szCs w:val="21"/>
        </w:rPr>
        <w:t>2021;23(5):e27410.</w:t>
      </w:r>
    </w:p>
    <w:p w14:paraId="7FC657F3"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lastRenderedPageBreak/>
        <w:t>31.</w:t>
      </w:r>
      <w:r w:rsidRPr="00355558">
        <w:rPr>
          <w:rFonts w:asciiTheme="minorHAnsi" w:hAnsiTheme="minorHAnsi" w:cstheme="minorHAnsi"/>
          <w:sz w:val="21"/>
          <w:szCs w:val="21"/>
        </w:rPr>
        <w:tab/>
        <w:t xml:space="preserve">Richards D, Enrique A, Eilert N, Franklin M, Palacios J, Duffy D, Earley C, Chapman J, Jell G, Sollesse S, et al. A pragmatic randomized waitlist-controlled effectiveness and cost-effectiveness trial of digital interventions for depression and anxiety. </w:t>
      </w:r>
      <w:r w:rsidRPr="00355558">
        <w:rPr>
          <w:rFonts w:asciiTheme="minorHAnsi" w:hAnsiTheme="minorHAnsi" w:cstheme="minorHAnsi"/>
          <w:i/>
          <w:sz w:val="21"/>
          <w:szCs w:val="21"/>
        </w:rPr>
        <w:t xml:space="preserve">NPJ digital medicine. </w:t>
      </w:r>
      <w:r w:rsidRPr="00355558">
        <w:rPr>
          <w:rFonts w:asciiTheme="minorHAnsi" w:hAnsiTheme="minorHAnsi" w:cstheme="minorHAnsi"/>
          <w:sz w:val="21"/>
          <w:szCs w:val="21"/>
        </w:rPr>
        <w:t>2020;3(1).</w:t>
      </w:r>
    </w:p>
    <w:p w14:paraId="78ADE673"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32.</w:t>
      </w:r>
      <w:r w:rsidRPr="00355558">
        <w:rPr>
          <w:rFonts w:asciiTheme="minorHAnsi" w:hAnsiTheme="minorHAnsi" w:cstheme="minorHAnsi"/>
          <w:sz w:val="21"/>
          <w:szCs w:val="21"/>
        </w:rPr>
        <w:tab/>
        <w:t xml:space="preserve">Thase ME, McCrone P, Barrett MS, Eells TD, Wisniewski SR, Balasubramani GK, Brown GK, Wright JH. Improving Cost-effectiveness and Access to Cognitive Behavior Therapy for Depression: Providing Remote-Ready, Computer-Assisted Psychotherapy in Times of Crisis and Beyond. </w:t>
      </w:r>
      <w:r w:rsidRPr="00355558">
        <w:rPr>
          <w:rFonts w:asciiTheme="minorHAnsi" w:hAnsiTheme="minorHAnsi" w:cstheme="minorHAnsi"/>
          <w:i/>
          <w:sz w:val="21"/>
          <w:szCs w:val="21"/>
        </w:rPr>
        <w:t xml:space="preserve">Psychotherapy and psychosomatics. </w:t>
      </w:r>
      <w:r w:rsidRPr="00355558">
        <w:rPr>
          <w:rFonts w:asciiTheme="minorHAnsi" w:hAnsiTheme="minorHAnsi" w:cstheme="minorHAnsi"/>
          <w:sz w:val="21"/>
          <w:szCs w:val="21"/>
        </w:rPr>
        <w:t>2020;89(5):307-313.</w:t>
      </w:r>
    </w:p>
    <w:p w14:paraId="54222E49"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33.</w:t>
      </w:r>
      <w:r w:rsidRPr="00355558">
        <w:rPr>
          <w:rFonts w:asciiTheme="minorHAnsi" w:hAnsiTheme="minorHAnsi" w:cstheme="minorHAnsi"/>
          <w:sz w:val="21"/>
          <w:szCs w:val="21"/>
        </w:rPr>
        <w:tab/>
        <w:t xml:space="preserve">Cuijpers P, Karyotaki E, Ciharova M, Miguel C, Noma H, Furukawa TA. The effects of psychotherapies for depression on response, remission, reliable change, and deterioration: A meta-analysis. </w:t>
      </w:r>
      <w:r w:rsidRPr="00355558">
        <w:rPr>
          <w:rFonts w:asciiTheme="minorHAnsi" w:hAnsiTheme="minorHAnsi" w:cstheme="minorHAnsi"/>
          <w:i/>
          <w:sz w:val="21"/>
          <w:szCs w:val="21"/>
        </w:rPr>
        <w:t xml:space="preserve">Acta Psychiatrica Scandinavica. </w:t>
      </w:r>
      <w:r w:rsidRPr="00355558">
        <w:rPr>
          <w:rFonts w:asciiTheme="minorHAnsi" w:hAnsiTheme="minorHAnsi" w:cstheme="minorHAnsi"/>
          <w:sz w:val="21"/>
          <w:szCs w:val="21"/>
        </w:rPr>
        <w:t>2021;144(3):288-299.</w:t>
      </w:r>
    </w:p>
    <w:p w14:paraId="17BAD8C5"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34.</w:t>
      </w:r>
      <w:r w:rsidRPr="00355558">
        <w:rPr>
          <w:rFonts w:asciiTheme="minorHAnsi" w:hAnsiTheme="minorHAnsi" w:cstheme="minorHAnsi"/>
          <w:sz w:val="21"/>
          <w:szCs w:val="21"/>
        </w:rPr>
        <w:tab/>
        <w:t xml:space="preserve">Treanor CJ, Kouvonen A, Lallukka T, Donnelly M. Acceptability of Computerized Cognitive Behavioral Therapy for Adults: Umbrella Review. </w:t>
      </w:r>
      <w:r w:rsidRPr="00355558">
        <w:rPr>
          <w:rFonts w:asciiTheme="minorHAnsi" w:hAnsiTheme="minorHAnsi" w:cstheme="minorHAnsi"/>
          <w:i/>
          <w:sz w:val="21"/>
          <w:szCs w:val="21"/>
        </w:rPr>
        <w:t xml:space="preserve">JMIR Ment Health. </w:t>
      </w:r>
      <w:r w:rsidRPr="00355558">
        <w:rPr>
          <w:rFonts w:asciiTheme="minorHAnsi" w:hAnsiTheme="minorHAnsi" w:cstheme="minorHAnsi"/>
          <w:sz w:val="21"/>
          <w:szCs w:val="21"/>
        </w:rPr>
        <w:t>2021;8(7):e23091.</w:t>
      </w:r>
    </w:p>
    <w:p w14:paraId="2367429A"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35.</w:t>
      </w:r>
      <w:r w:rsidRPr="00355558">
        <w:rPr>
          <w:rFonts w:asciiTheme="minorHAnsi" w:hAnsiTheme="minorHAnsi" w:cstheme="minorHAnsi"/>
          <w:sz w:val="21"/>
          <w:szCs w:val="21"/>
        </w:rPr>
        <w:tab/>
        <w:t xml:space="preserve">Newby JM, O’Moore K, Tang S, Christensen H, Faasse K. Acute mental health responses during the COVID-19 pandemic in Australia. </w:t>
      </w:r>
      <w:r w:rsidRPr="00355558">
        <w:rPr>
          <w:rFonts w:asciiTheme="minorHAnsi" w:hAnsiTheme="minorHAnsi" w:cstheme="minorHAnsi"/>
          <w:i/>
          <w:sz w:val="21"/>
          <w:szCs w:val="21"/>
        </w:rPr>
        <w:t xml:space="preserve">PloS one. </w:t>
      </w:r>
      <w:r w:rsidRPr="00355558">
        <w:rPr>
          <w:rFonts w:asciiTheme="minorHAnsi" w:hAnsiTheme="minorHAnsi" w:cstheme="minorHAnsi"/>
          <w:sz w:val="21"/>
          <w:szCs w:val="21"/>
        </w:rPr>
        <w:t>2020;15(7):e0236562.</w:t>
      </w:r>
    </w:p>
    <w:p w14:paraId="4E9E4BDD"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36.</w:t>
      </w:r>
      <w:r w:rsidRPr="00355558">
        <w:rPr>
          <w:rFonts w:asciiTheme="minorHAnsi" w:hAnsiTheme="minorHAnsi" w:cstheme="minorHAnsi"/>
          <w:sz w:val="21"/>
          <w:szCs w:val="21"/>
        </w:rPr>
        <w:tab/>
        <w:t xml:space="preserve">Morgan A, Reavley N, Jorm A, Bassilios B, Hopwood M, Allen N, Purcell R. </w:t>
      </w:r>
      <w:r w:rsidRPr="00355558">
        <w:rPr>
          <w:rFonts w:asciiTheme="minorHAnsi" w:hAnsiTheme="minorHAnsi" w:cstheme="minorHAnsi"/>
          <w:i/>
          <w:sz w:val="21"/>
          <w:szCs w:val="21"/>
        </w:rPr>
        <w:t>A guide to what works for depression: An evidence-based review</w:t>
      </w:r>
      <w:r w:rsidRPr="00355558">
        <w:rPr>
          <w:rFonts w:asciiTheme="minorHAnsi" w:hAnsiTheme="minorHAnsi" w:cstheme="minorHAnsi"/>
          <w:sz w:val="21"/>
          <w:szCs w:val="21"/>
        </w:rPr>
        <w:t>. 3rd Edition ed. Melbourne: Beyond Blue; 2019.</w:t>
      </w:r>
    </w:p>
    <w:p w14:paraId="5C675F56"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37.</w:t>
      </w:r>
      <w:r w:rsidRPr="00355558">
        <w:rPr>
          <w:rFonts w:asciiTheme="minorHAnsi" w:hAnsiTheme="minorHAnsi" w:cstheme="minorHAnsi"/>
          <w:sz w:val="21"/>
          <w:szCs w:val="21"/>
        </w:rPr>
        <w:tab/>
        <w:t xml:space="preserve">Reavley N, Jorm A, Wright J, Morgan A, Bassilios B, Hopwood M, Allen N, Purcell R. </w:t>
      </w:r>
      <w:r w:rsidRPr="00355558">
        <w:rPr>
          <w:rFonts w:asciiTheme="minorHAnsi" w:hAnsiTheme="minorHAnsi" w:cstheme="minorHAnsi"/>
          <w:i/>
          <w:sz w:val="21"/>
          <w:szCs w:val="21"/>
        </w:rPr>
        <w:t>A guide to what works for anxiety: An evidence-based review</w:t>
      </w:r>
      <w:r w:rsidRPr="00355558">
        <w:rPr>
          <w:rFonts w:asciiTheme="minorHAnsi" w:hAnsiTheme="minorHAnsi" w:cstheme="minorHAnsi"/>
          <w:sz w:val="21"/>
          <w:szCs w:val="21"/>
        </w:rPr>
        <w:t>. Melbourne, Australia: Beyond Blue; 2019.</w:t>
      </w:r>
    </w:p>
    <w:p w14:paraId="655FEE92"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38.</w:t>
      </w:r>
      <w:r w:rsidRPr="00355558">
        <w:rPr>
          <w:rFonts w:asciiTheme="minorHAnsi" w:hAnsiTheme="minorHAnsi" w:cstheme="minorHAnsi"/>
          <w:sz w:val="21"/>
          <w:szCs w:val="21"/>
        </w:rPr>
        <w:tab/>
        <w:t xml:space="preserve">Pollock M, Fernandes R, LA. B, Pieper D, Hartling L. Chapter V: Overviews of Reviews. In: Higgins J, Thomas J, Chandler J, Cumpston M, Li T, Page M, Welch V, eds. </w:t>
      </w:r>
      <w:r w:rsidRPr="00355558">
        <w:rPr>
          <w:rFonts w:asciiTheme="minorHAnsi" w:hAnsiTheme="minorHAnsi" w:cstheme="minorHAnsi"/>
          <w:i/>
          <w:sz w:val="21"/>
          <w:szCs w:val="21"/>
        </w:rPr>
        <w:t>Cochrane Handbook for Systematic Reviews of Interventions version 6.2 (updated February 2021)</w:t>
      </w:r>
      <w:r w:rsidRPr="00355558">
        <w:rPr>
          <w:rFonts w:asciiTheme="minorHAnsi" w:hAnsiTheme="minorHAnsi" w:cstheme="minorHAnsi"/>
          <w:sz w:val="21"/>
          <w:szCs w:val="21"/>
        </w:rPr>
        <w:t>: Cochrane; 2021.</w:t>
      </w:r>
    </w:p>
    <w:p w14:paraId="1EEDF131" w14:textId="77777777" w:rsidR="00E67DBD" w:rsidRPr="00355558" w:rsidRDefault="00E67DBD" w:rsidP="00725226">
      <w:pPr>
        <w:pStyle w:val="EndNoteBibliography"/>
        <w:ind w:left="720" w:hanging="720"/>
        <w:contextualSpacing/>
        <w:rPr>
          <w:rFonts w:asciiTheme="minorHAnsi" w:hAnsiTheme="minorHAnsi" w:cstheme="minorHAnsi"/>
          <w:sz w:val="21"/>
          <w:szCs w:val="21"/>
        </w:rPr>
      </w:pPr>
      <w:r w:rsidRPr="00355558">
        <w:rPr>
          <w:rFonts w:asciiTheme="minorHAnsi" w:hAnsiTheme="minorHAnsi" w:cstheme="minorHAnsi"/>
          <w:b/>
          <w:sz w:val="21"/>
          <w:szCs w:val="21"/>
        </w:rPr>
        <w:t>39.</w:t>
      </w:r>
      <w:r w:rsidRPr="00355558">
        <w:rPr>
          <w:rFonts w:asciiTheme="minorHAnsi" w:hAnsiTheme="minorHAnsi" w:cstheme="minorHAnsi"/>
          <w:sz w:val="21"/>
          <w:szCs w:val="21"/>
        </w:rPr>
        <w:tab/>
        <w:t xml:space="preserve">Cohen J. </w:t>
      </w:r>
      <w:r w:rsidRPr="00355558">
        <w:rPr>
          <w:rFonts w:asciiTheme="minorHAnsi" w:hAnsiTheme="minorHAnsi" w:cstheme="minorHAnsi"/>
          <w:i/>
          <w:sz w:val="21"/>
          <w:szCs w:val="21"/>
        </w:rPr>
        <w:t>Statistical power analhysis for the behavioral sciences (2nd edition)</w:t>
      </w:r>
      <w:r w:rsidRPr="00355558">
        <w:rPr>
          <w:rFonts w:asciiTheme="minorHAnsi" w:hAnsiTheme="minorHAnsi" w:cstheme="minorHAnsi"/>
          <w:sz w:val="21"/>
          <w:szCs w:val="21"/>
        </w:rPr>
        <w:t>. USA: Lawerence Erlbaum Associates; 1988.</w:t>
      </w:r>
    </w:p>
    <w:p w14:paraId="285162C9" w14:textId="2C50482F" w:rsidR="006A15CB" w:rsidRPr="00355558" w:rsidRDefault="006A15CB" w:rsidP="00725226">
      <w:pPr>
        <w:contextualSpacing/>
        <w:rPr>
          <w:rFonts w:asciiTheme="minorHAnsi" w:hAnsiTheme="minorHAnsi" w:cstheme="minorHAnsi"/>
          <w:sz w:val="21"/>
          <w:szCs w:val="21"/>
        </w:rPr>
      </w:pPr>
      <w:r w:rsidRPr="00355558">
        <w:rPr>
          <w:rFonts w:asciiTheme="minorHAnsi" w:hAnsiTheme="minorHAnsi" w:cstheme="minorHAnsi"/>
          <w:iCs/>
          <w:sz w:val="21"/>
          <w:szCs w:val="21"/>
        </w:rPr>
        <w:fldChar w:fldCharType="end"/>
      </w:r>
    </w:p>
    <w:p w14:paraId="1443B0A4" w14:textId="371C4D8F" w:rsidR="004E7FC2" w:rsidRPr="004E4905" w:rsidRDefault="004E7FC2" w:rsidP="00725226">
      <w:pPr>
        <w:autoSpaceDE w:val="0"/>
        <w:autoSpaceDN w:val="0"/>
        <w:adjustRightInd w:val="0"/>
        <w:ind w:left="426" w:hanging="426"/>
        <w:contextualSpacing/>
        <w:rPr>
          <w:rFonts w:asciiTheme="minorHAnsi" w:hAnsiTheme="minorHAnsi" w:cstheme="minorHAnsi"/>
          <w:sz w:val="21"/>
          <w:szCs w:val="21"/>
        </w:rPr>
      </w:pPr>
      <w:r w:rsidRPr="004E4905">
        <w:rPr>
          <w:rFonts w:asciiTheme="minorHAnsi" w:hAnsiTheme="minorHAnsi" w:cstheme="minorHAnsi"/>
          <w:sz w:val="21"/>
          <w:szCs w:val="21"/>
        </w:rPr>
        <w:br w:type="page"/>
      </w:r>
    </w:p>
    <w:p w14:paraId="572D1B9D" w14:textId="26A73717" w:rsidR="00707BAA" w:rsidRDefault="00A71515" w:rsidP="00131D02">
      <w:pPr>
        <w:pStyle w:val="Heading1"/>
        <w:spacing w:before="240" w:after="240"/>
        <w:contextualSpacing/>
      </w:pPr>
      <w:bookmarkStart w:id="79" w:name="_Toc82351517"/>
      <w:bookmarkStart w:id="80" w:name="_Toc82372113"/>
      <w:bookmarkStart w:id="81" w:name="_Toc108691432"/>
      <w:bookmarkStart w:id="82" w:name="_Hlk76650507"/>
      <w:r w:rsidRPr="00707BAA">
        <w:lastRenderedPageBreak/>
        <w:t xml:space="preserve">Appendix </w:t>
      </w:r>
      <w:r w:rsidR="00EA75BD">
        <w:t>A</w:t>
      </w:r>
      <w:r w:rsidRPr="00707BAA">
        <w:t xml:space="preserve">: </w:t>
      </w:r>
      <w:r w:rsidR="00C412F0">
        <w:t>Metho</w:t>
      </w:r>
      <w:r w:rsidR="00AF34D6">
        <w:t>d for literature review of effectiveness studies</w:t>
      </w:r>
      <w:bookmarkEnd w:id="79"/>
      <w:bookmarkEnd w:id="80"/>
      <w:bookmarkEnd w:id="81"/>
    </w:p>
    <w:p w14:paraId="554D9C5C" w14:textId="1DF5498B" w:rsidR="00AF34D6" w:rsidRPr="00AF34D6" w:rsidRDefault="00AF34D6" w:rsidP="00131D02">
      <w:pPr>
        <w:pStyle w:val="Heading2"/>
        <w:spacing w:before="240" w:after="240"/>
        <w:contextualSpacing/>
        <w:rPr>
          <w:rFonts w:eastAsiaTheme="majorEastAsia"/>
        </w:rPr>
      </w:pPr>
      <w:bookmarkStart w:id="83" w:name="_Toc82351518"/>
      <w:bookmarkStart w:id="84" w:name="_Toc82351558"/>
      <w:bookmarkStart w:id="85" w:name="_Toc82372114"/>
      <w:bookmarkStart w:id="86" w:name="_Toc108691433"/>
      <w:r w:rsidRPr="00AF34D6">
        <w:rPr>
          <w:rFonts w:eastAsiaTheme="majorEastAsia"/>
        </w:rPr>
        <w:t>Eligibility criteria</w:t>
      </w:r>
      <w:bookmarkEnd w:id="83"/>
      <w:bookmarkEnd w:id="84"/>
      <w:bookmarkEnd w:id="85"/>
      <w:bookmarkEnd w:id="86"/>
    </w:p>
    <w:p w14:paraId="1D745542" w14:textId="0F5D985E" w:rsidR="00AF34D6" w:rsidRPr="00AF34D6" w:rsidRDefault="00AF34D6" w:rsidP="00131D02">
      <w:pPr>
        <w:spacing w:before="240" w:after="240"/>
        <w:contextualSpacing/>
        <w:rPr>
          <w:rFonts w:asciiTheme="minorHAnsi" w:eastAsia="Arial" w:hAnsiTheme="minorHAnsi" w:cstheme="minorHAnsi"/>
          <w:sz w:val="21"/>
          <w:szCs w:val="21"/>
        </w:rPr>
      </w:pPr>
      <w:r w:rsidRPr="00AF34D6">
        <w:rPr>
          <w:rFonts w:asciiTheme="minorHAnsi" w:eastAsia="Arial" w:hAnsiTheme="minorHAnsi" w:cstheme="minorHAnsi"/>
          <w:sz w:val="21"/>
          <w:szCs w:val="21"/>
        </w:rPr>
        <w:t>We included meta-reviews (reviews of reviews) and meta-analyses</w:t>
      </w:r>
      <w:r w:rsidRPr="00AF34D6">
        <w:rPr>
          <w:rFonts w:asciiTheme="minorHAnsi" w:eastAsia="Arial" w:hAnsiTheme="minorHAnsi" w:cstheme="minorHAnsi"/>
          <w:color w:val="333333"/>
          <w:sz w:val="21"/>
          <w:szCs w:val="21"/>
          <w:shd w:val="clear" w:color="auto" w:fill="FFFFFF"/>
        </w:rPr>
        <w:t xml:space="preserve"> </w:t>
      </w:r>
      <w:r w:rsidRPr="00AF34D6">
        <w:rPr>
          <w:rFonts w:asciiTheme="minorHAnsi" w:eastAsia="Arial" w:hAnsiTheme="minorHAnsi" w:cstheme="minorHAnsi"/>
          <w:sz w:val="21"/>
          <w:szCs w:val="21"/>
        </w:rPr>
        <w:t xml:space="preserve">that reported on the effectiveness of supported </w:t>
      </w:r>
      <w:r w:rsidR="00345DBE">
        <w:rPr>
          <w:rFonts w:asciiTheme="minorHAnsi" w:eastAsia="Arial" w:hAnsiTheme="minorHAnsi" w:cstheme="minorHAnsi"/>
          <w:sz w:val="21"/>
          <w:szCs w:val="21"/>
        </w:rPr>
        <w:t>DMHIs</w:t>
      </w:r>
      <w:r w:rsidRPr="00AF34D6">
        <w:rPr>
          <w:rFonts w:asciiTheme="minorHAnsi" w:eastAsia="Arial" w:hAnsiTheme="minorHAnsi" w:cstheme="minorHAnsi"/>
          <w:sz w:val="21"/>
          <w:szCs w:val="21"/>
        </w:rPr>
        <w:t xml:space="preserve"> that met the following criteria:</w:t>
      </w:r>
    </w:p>
    <w:p w14:paraId="12F784AB" w14:textId="162A1872" w:rsidR="00AF34D6" w:rsidRPr="00AF34D6" w:rsidRDefault="00AF34D6" w:rsidP="00131D02">
      <w:pPr>
        <w:numPr>
          <w:ilvl w:val="0"/>
          <w:numId w:val="61"/>
        </w:numPr>
        <w:spacing w:before="240" w:after="240"/>
        <w:contextualSpacing/>
        <w:rPr>
          <w:rFonts w:asciiTheme="minorHAnsi" w:eastAsia="Arial" w:hAnsiTheme="minorHAnsi" w:cstheme="minorHAnsi"/>
          <w:sz w:val="21"/>
          <w:szCs w:val="21"/>
        </w:rPr>
      </w:pPr>
      <w:r w:rsidRPr="00AF34D6">
        <w:rPr>
          <w:rFonts w:asciiTheme="minorHAnsi" w:eastAsia="Arial" w:hAnsiTheme="minorHAnsi" w:cstheme="minorHAnsi"/>
          <w:sz w:val="21"/>
          <w:szCs w:val="21"/>
        </w:rPr>
        <w:t xml:space="preserve">Reviews of studies originating primarily from high-income countries with health systems that are comparable to Australia or are known to have implemented or piloted supported </w:t>
      </w:r>
      <w:r w:rsidR="00345DBE">
        <w:rPr>
          <w:rFonts w:asciiTheme="minorHAnsi" w:eastAsia="Arial" w:hAnsiTheme="minorHAnsi" w:cstheme="minorHAnsi"/>
          <w:sz w:val="21"/>
          <w:szCs w:val="21"/>
        </w:rPr>
        <w:t>DMHIs</w:t>
      </w:r>
      <w:r w:rsidRPr="00AF34D6">
        <w:rPr>
          <w:rFonts w:asciiTheme="minorHAnsi" w:eastAsia="Arial" w:hAnsiTheme="minorHAnsi" w:cstheme="minorHAnsi"/>
          <w:sz w:val="21"/>
          <w:szCs w:val="21"/>
        </w:rPr>
        <w:t xml:space="preserve">. These included but were not limited to the United Kingdom, Canada, New Zealand, the </w:t>
      </w:r>
      <w:proofErr w:type="gramStart"/>
      <w:r w:rsidRPr="00AF34D6">
        <w:rPr>
          <w:rFonts w:asciiTheme="minorHAnsi" w:eastAsia="Arial" w:hAnsiTheme="minorHAnsi" w:cstheme="minorHAnsi"/>
          <w:sz w:val="21"/>
          <w:szCs w:val="21"/>
        </w:rPr>
        <w:t>Netherlands</w:t>
      </w:r>
      <w:proofErr w:type="gramEnd"/>
      <w:r w:rsidRPr="00AF34D6">
        <w:rPr>
          <w:rFonts w:asciiTheme="minorHAnsi" w:eastAsia="Arial" w:hAnsiTheme="minorHAnsi" w:cstheme="minorHAnsi"/>
          <w:sz w:val="21"/>
          <w:szCs w:val="21"/>
        </w:rPr>
        <w:t xml:space="preserve"> and the USA.</w:t>
      </w:r>
    </w:p>
    <w:p w14:paraId="3CA956BC" w14:textId="77777777" w:rsidR="00AF34D6" w:rsidRPr="00AF34D6" w:rsidRDefault="00AF34D6" w:rsidP="00131D02">
      <w:pPr>
        <w:numPr>
          <w:ilvl w:val="0"/>
          <w:numId w:val="61"/>
        </w:numPr>
        <w:spacing w:before="240" w:after="240"/>
        <w:contextualSpacing/>
        <w:rPr>
          <w:rFonts w:asciiTheme="minorHAnsi" w:eastAsia="Arial" w:hAnsiTheme="minorHAnsi" w:cstheme="minorHAnsi"/>
          <w:sz w:val="21"/>
          <w:szCs w:val="21"/>
        </w:rPr>
      </w:pPr>
      <w:r w:rsidRPr="00AF34D6">
        <w:rPr>
          <w:rFonts w:asciiTheme="minorHAnsi" w:eastAsia="Arial" w:hAnsiTheme="minorHAnsi" w:cstheme="minorHAnsi"/>
          <w:sz w:val="21"/>
          <w:szCs w:val="21"/>
        </w:rPr>
        <w:t>Published in peer-reviewed journals between 2011 and 2021.</w:t>
      </w:r>
    </w:p>
    <w:p w14:paraId="47713021" w14:textId="77777777" w:rsidR="00AF34D6" w:rsidRPr="00AF34D6" w:rsidRDefault="00AF34D6" w:rsidP="00131D02">
      <w:pPr>
        <w:numPr>
          <w:ilvl w:val="0"/>
          <w:numId w:val="61"/>
        </w:numPr>
        <w:spacing w:before="240" w:after="240"/>
        <w:contextualSpacing/>
        <w:rPr>
          <w:rFonts w:asciiTheme="minorHAnsi" w:eastAsia="Arial" w:hAnsiTheme="minorHAnsi" w:cstheme="minorHAnsi"/>
          <w:sz w:val="21"/>
          <w:szCs w:val="21"/>
        </w:rPr>
      </w:pPr>
      <w:r w:rsidRPr="00AF34D6">
        <w:rPr>
          <w:rFonts w:asciiTheme="minorHAnsi" w:eastAsia="Arial" w:hAnsiTheme="minorHAnsi" w:cstheme="minorHAnsi"/>
          <w:sz w:val="21"/>
          <w:szCs w:val="21"/>
        </w:rPr>
        <w:t xml:space="preserve">Reviewed studies of services in which mental health problems (including suicidality) were the focus of the intervention </w:t>
      </w:r>
    </w:p>
    <w:p w14:paraId="5C5046EA" w14:textId="77777777" w:rsidR="00AF34D6" w:rsidRPr="00AF34D6" w:rsidRDefault="00AF34D6" w:rsidP="00131D02">
      <w:pPr>
        <w:numPr>
          <w:ilvl w:val="0"/>
          <w:numId w:val="61"/>
        </w:numPr>
        <w:spacing w:before="240" w:after="240"/>
        <w:contextualSpacing/>
        <w:rPr>
          <w:rFonts w:asciiTheme="minorHAnsi" w:eastAsia="Arial" w:hAnsiTheme="minorHAnsi" w:cstheme="minorHAnsi"/>
          <w:sz w:val="21"/>
          <w:szCs w:val="21"/>
        </w:rPr>
      </w:pPr>
      <w:r w:rsidRPr="00AF34D6">
        <w:rPr>
          <w:rFonts w:asciiTheme="minorHAnsi" w:eastAsia="Arial" w:hAnsiTheme="minorHAnsi" w:cstheme="minorHAnsi"/>
          <w:sz w:val="21"/>
          <w:szCs w:val="21"/>
        </w:rPr>
        <w:t>Delivered the intervention via a digital platform.</w:t>
      </w:r>
    </w:p>
    <w:p w14:paraId="0EBD728D" w14:textId="77777777" w:rsidR="00AF34D6" w:rsidRPr="00AF34D6" w:rsidRDefault="00AF34D6" w:rsidP="00131D02">
      <w:pPr>
        <w:numPr>
          <w:ilvl w:val="0"/>
          <w:numId w:val="61"/>
        </w:numPr>
        <w:spacing w:before="240" w:after="240"/>
        <w:contextualSpacing/>
        <w:rPr>
          <w:rFonts w:asciiTheme="minorHAnsi" w:eastAsia="Arial" w:hAnsiTheme="minorHAnsi" w:cstheme="minorHAnsi"/>
          <w:sz w:val="21"/>
          <w:szCs w:val="21"/>
        </w:rPr>
      </w:pPr>
      <w:r w:rsidRPr="00AF34D6">
        <w:rPr>
          <w:rFonts w:asciiTheme="minorHAnsi" w:eastAsia="Arial" w:hAnsiTheme="minorHAnsi" w:cstheme="minorHAnsi"/>
          <w:sz w:val="21"/>
          <w:szCs w:val="21"/>
        </w:rPr>
        <w:t xml:space="preserve">The majority (two-thirds or more) of primary studies included in the review involved human support in the form of a therapist, clinician or coach OR the review findings were split by primary studies involving human support and primary studies that were self-directed. All types of support were eligible including therapeutic and administrative forms of support.  </w:t>
      </w:r>
    </w:p>
    <w:p w14:paraId="14E04226" w14:textId="2EFE899B" w:rsidR="00AF34D6" w:rsidRPr="00AF34D6" w:rsidRDefault="00AF34D6" w:rsidP="00131D02">
      <w:pPr>
        <w:numPr>
          <w:ilvl w:val="0"/>
          <w:numId w:val="61"/>
        </w:numPr>
        <w:spacing w:before="240" w:after="240"/>
        <w:contextualSpacing/>
        <w:rPr>
          <w:rFonts w:asciiTheme="minorHAnsi" w:eastAsia="Arial" w:hAnsiTheme="minorHAnsi" w:cstheme="minorHAnsi"/>
          <w:sz w:val="21"/>
          <w:szCs w:val="21"/>
        </w:rPr>
      </w:pPr>
      <w:r w:rsidRPr="00AF34D6">
        <w:rPr>
          <w:rFonts w:asciiTheme="minorHAnsi" w:eastAsia="Arial" w:hAnsiTheme="minorHAnsi" w:cstheme="minorHAnsi"/>
          <w:sz w:val="21"/>
          <w:szCs w:val="21"/>
        </w:rPr>
        <w:t>Involved</w:t>
      </w:r>
      <w:r w:rsidR="00BE3D23">
        <w:rPr>
          <w:rFonts w:asciiTheme="minorHAnsi" w:eastAsia="Arial" w:hAnsiTheme="minorHAnsi" w:cstheme="minorHAnsi"/>
          <w:sz w:val="21"/>
          <w:szCs w:val="21"/>
        </w:rPr>
        <w:t xml:space="preserve"> </w:t>
      </w:r>
      <w:r w:rsidRPr="00AF34D6">
        <w:rPr>
          <w:rFonts w:asciiTheme="minorHAnsi" w:eastAsia="Arial" w:hAnsiTheme="minorHAnsi" w:cstheme="minorHAnsi"/>
          <w:sz w:val="21"/>
          <w:szCs w:val="21"/>
        </w:rPr>
        <w:t>participants of any age.</w:t>
      </w:r>
    </w:p>
    <w:p w14:paraId="7A5664BF" w14:textId="27EAD491" w:rsidR="00AF34D6" w:rsidRPr="00AF34D6" w:rsidRDefault="00AF34D6" w:rsidP="00131D02">
      <w:pPr>
        <w:numPr>
          <w:ilvl w:val="0"/>
          <w:numId w:val="61"/>
        </w:numPr>
        <w:spacing w:before="240" w:after="240"/>
        <w:contextualSpacing/>
        <w:rPr>
          <w:rFonts w:asciiTheme="minorHAnsi" w:eastAsia="Arial" w:hAnsiTheme="minorHAnsi" w:cstheme="minorHAnsi"/>
          <w:sz w:val="21"/>
          <w:szCs w:val="21"/>
        </w:rPr>
      </w:pPr>
      <w:r w:rsidRPr="00AF34D6">
        <w:rPr>
          <w:rFonts w:asciiTheme="minorHAnsi" w:eastAsia="Arial" w:hAnsiTheme="minorHAnsi" w:cstheme="minorHAnsi"/>
          <w:sz w:val="21"/>
          <w:szCs w:val="21"/>
        </w:rPr>
        <w:t xml:space="preserve">Randomised controlled trials and quasi-experimental designs that report on effectiveness, based on samples receiving eligible supported </w:t>
      </w:r>
      <w:r w:rsidR="00345DBE">
        <w:rPr>
          <w:rFonts w:asciiTheme="minorHAnsi" w:eastAsia="Arial" w:hAnsiTheme="minorHAnsi" w:cstheme="minorHAnsi"/>
          <w:sz w:val="21"/>
          <w:szCs w:val="21"/>
        </w:rPr>
        <w:t>DMHIs</w:t>
      </w:r>
      <w:r w:rsidRPr="00AF34D6">
        <w:rPr>
          <w:rFonts w:asciiTheme="minorHAnsi" w:eastAsia="Arial" w:hAnsiTheme="minorHAnsi" w:cstheme="minorHAnsi"/>
          <w:sz w:val="21"/>
          <w:szCs w:val="21"/>
        </w:rPr>
        <w:t>.</w:t>
      </w:r>
    </w:p>
    <w:p w14:paraId="5F63F563" w14:textId="77777777" w:rsidR="00AF34D6" w:rsidRPr="00AF34D6" w:rsidRDefault="00AF34D6" w:rsidP="00131D02">
      <w:pPr>
        <w:numPr>
          <w:ilvl w:val="0"/>
          <w:numId w:val="61"/>
        </w:numPr>
        <w:spacing w:before="240" w:after="240"/>
        <w:contextualSpacing/>
        <w:rPr>
          <w:rFonts w:asciiTheme="minorHAnsi" w:eastAsia="Arial" w:hAnsiTheme="minorHAnsi" w:cstheme="minorHAnsi"/>
          <w:sz w:val="21"/>
          <w:szCs w:val="21"/>
        </w:rPr>
      </w:pPr>
      <w:r w:rsidRPr="00AF34D6">
        <w:rPr>
          <w:rFonts w:asciiTheme="minorHAnsi" w:eastAsia="Arial" w:hAnsiTheme="minorHAnsi" w:cstheme="minorHAnsi"/>
          <w:sz w:val="21"/>
          <w:szCs w:val="21"/>
        </w:rPr>
        <w:t>Were written in English.</w:t>
      </w:r>
    </w:p>
    <w:p w14:paraId="18C9B680" w14:textId="77777777" w:rsidR="00AF34D6" w:rsidRPr="00AF34D6" w:rsidRDefault="00AF34D6" w:rsidP="00131D02">
      <w:pPr>
        <w:spacing w:before="240" w:after="240"/>
        <w:contextualSpacing/>
        <w:rPr>
          <w:rFonts w:asciiTheme="minorHAnsi" w:eastAsia="Arial" w:hAnsiTheme="minorHAnsi" w:cstheme="minorHAnsi"/>
          <w:sz w:val="21"/>
          <w:szCs w:val="21"/>
        </w:rPr>
      </w:pPr>
    </w:p>
    <w:p w14:paraId="0D6B16AF" w14:textId="77777777" w:rsidR="00AF34D6" w:rsidRPr="00AF34D6" w:rsidRDefault="00AF34D6" w:rsidP="00131D02">
      <w:pPr>
        <w:spacing w:before="240" w:after="240"/>
        <w:contextualSpacing/>
        <w:rPr>
          <w:rFonts w:asciiTheme="minorHAnsi" w:eastAsia="Arial" w:hAnsiTheme="minorHAnsi" w:cstheme="minorHAnsi"/>
          <w:sz w:val="21"/>
          <w:szCs w:val="21"/>
        </w:rPr>
      </w:pPr>
      <w:r w:rsidRPr="00AF34D6">
        <w:rPr>
          <w:rFonts w:asciiTheme="minorHAnsi" w:eastAsia="Arial" w:hAnsiTheme="minorHAnsi" w:cstheme="minorHAnsi"/>
          <w:sz w:val="21"/>
          <w:szCs w:val="21"/>
        </w:rPr>
        <w:t>Reviews were excluded if they:</w:t>
      </w:r>
    </w:p>
    <w:p w14:paraId="6051E44E" w14:textId="77777777" w:rsidR="00AF34D6" w:rsidRPr="00AF34D6" w:rsidRDefault="00AF34D6" w:rsidP="00131D02">
      <w:pPr>
        <w:numPr>
          <w:ilvl w:val="0"/>
          <w:numId w:val="62"/>
        </w:numPr>
        <w:spacing w:before="240" w:after="240"/>
        <w:contextualSpacing/>
        <w:rPr>
          <w:rFonts w:asciiTheme="minorHAnsi" w:eastAsia="Arial" w:hAnsiTheme="minorHAnsi" w:cstheme="minorHAnsi"/>
          <w:sz w:val="21"/>
          <w:szCs w:val="21"/>
        </w:rPr>
      </w:pPr>
      <w:r w:rsidRPr="00AF34D6">
        <w:rPr>
          <w:rFonts w:asciiTheme="minorHAnsi" w:eastAsia="Arial" w:hAnsiTheme="minorHAnsi" w:cstheme="minorHAnsi"/>
          <w:sz w:val="21"/>
          <w:szCs w:val="21"/>
        </w:rPr>
        <w:t xml:space="preserve">Were based on qualitative study designs, are editorials, commentaries, discussions, or literature </w:t>
      </w:r>
      <w:proofErr w:type="gramStart"/>
      <w:r w:rsidRPr="00AF34D6">
        <w:rPr>
          <w:rFonts w:asciiTheme="minorHAnsi" w:eastAsia="Arial" w:hAnsiTheme="minorHAnsi" w:cstheme="minorHAnsi"/>
          <w:sz w:val="21"/>
          <w:szCs w:val="21"/>
        </w:rPr>
        <w:t>summaries;</w:t>
      </w:r>
      <w:proofErr w:type="gramEnd"/>
    </w:p>
    <w:p w14:paraId="40B06F09" w14:textId="77777777" w:rsidR="00AF34D6" w:rsidRPr="00AF34D6" w:rsidRDefault="00AF34D6" w:rsidP="00131D02">
      <w:pPr>
        <w:numPr>
          <w:ilvl w:val="0"/>
          <w:numId w:val="62"/>
        </w:numPr>
        <w:spacing w:before="240" w:after="240"/>
        <w:contextualSpacing/>
        <w:rPr>
          <w:rFonts w:asciiTheme="minorHAnsi" w:eastAsia="Arial" w:hAnsiTheme="minorHAnsi" w:cstheme="minorHAnsi"/>
          <w:sz w:val="21"/>
          <w:szCs w:val="21"/>
        </w:rPr>
      </w:pPr>
      <w:r w:rsidRPr="00AF34D6">
        <w:rPr>
          <w:rFonts w:asciiTheme="minorHAnsi" w:eastAsia="Arial" w:hAnsiTheme="minorHAnsi" w:cstheme="minorHAnsi"/>
          <w:sz w:val="21"/>
          <w:szCs w:val="21"/>
        </w:rPr>
        <w:t>Focused on smartphone apps or therapeutic videogames exclusively or in the majority of primary studies (two-thirds or more</w:t>
      </w:r>
      <w:proofErr w:type="gramStart"/>
      <w:r w:rsidRPr="00AF34D6">
        <w:rPr>
          <w:rFonts w:asciiTheme="minorHAnsi" w:eastAsia="Arial" w:hAnsiTheme="minorHAnsi" w:cstheme="minorHAnsi"/>
          <w:sz w:val="21"/>
          <w:szCs w:val="21"/>
        </w:rPr>
        <w:t>);</w:t>
      </w:r>
      <w:proofErr w:type="gramEnd"/>
      <w:r w:rsidRPr="00AF34D6">
        <w:rPr>
          <w:rFonts w:asciiTheme="minorHAnsi" w:eastAsia="Arial" w:hAnsiTheme="minorHAnsi" w:cstheme="minorHAnsi"/>
          <w:sz w:val="21"/>
          <w:szCs w:val="21"/>
        </w:rPr>
        <w:t xml:space="preserve"> </w:t>
      </w:r>
    </w:p>
    <w:p w14:paraId="4BA078EC" w14:textId="77777777" w:rsidR="00AF34D6" w:rsidRPr="00AF34D6" w:rsidRDefault="00AF34D6" w:rsidP="00131D02">
      <w:pPr>
        <w:numPr>
          <w:ilvl w:val="0"/>
          <w:numId w:val="62"/>
        </w:numPr>
        <w:spacing w:before="240" w:after="240"/>
        <w:contextualSpacing/>
        <w:rPr>
          <w:rFonts w:asciiTheme="minorHAnsi" w:eastAsia="Arial" w:hAnsiTheme="minorHAnsi" w:cstheme="minorHAnsi"/>
          <w:sz w:val="21"/>
          <w:szCs w:val="21"/>
        </w:rPr>
      </w:pPr>
      <w:r w:rsidRPr="00AF34D6">
        <w:rPr>
          <w:rFonts w:asciiTheme="minorHAnsi" w:eastAsia="Arial" w:hAnsiTheme="minorHAnsi" w:cstheme="minorHAnsi"/>
          <w:sz w:val="21"/>
          <w:szCs w:val="21"/>
        </w:rPr>
        <w:t xml:space="preserve">Focused on neurological disorders (e.g., dementia) or addiction disorders in the absence of mental health </w:t>
      </w:r>
      <w:proofErr w:type="gramStart"/>
      <w:r w:rsidRPr="00AF34D6">
        <w:rPr>
          <w:rFonts w:asciiTheme="minorHAnsi" w:eastAsia="Arial" w:hAnsiTheme="minorHAnsi" w:cstheme="minorHAnsi"/>
          <w:sz w:val="21"/>
          <w:szCs w:val="21"/>
        </w:rPr>
        <w:t>problems;</w:t>
      </w:r>
      <w:proofErr w:type="gramEnd"/>
    </w:p>
    <w:p w14:paraId="664BC89A" w14:textId="77777777" w:rsidR="00AF34D6" w:rsidRPr="00AF34D6" w:rsidRDefault="00AF34D6" w:rsidP="00131D02">
      <w:pPr>
        <w:numPr>
          <w:ilvl w:val="0"/>
          <w:numId w:val="62"/>
        </w:numPr>
        <w:spacing w:before="240" w:after="240"/>
        <w:contextualSpacing/>
        <w:rPr>
          <w:rFonts w:asciiTheme="minorHAnsi" w:eastAsia="Arial" w:hAnsiTheme="minorHAnsi" w:cstheme="minorHAnsi"/>
          <w:sz w:val="21"/>
          <w:szCs w:val="21"/>
        </w:rPr>
      </w:pPr>
      <w:r w:rsidRPr="00AF34D6">
        <w:rPr>
          <w:rFonts w:asciiTheme="minorHAnsi" w:eastAsia="Arial" w:hAnsiTheme="minorHAnsi" w:cstheme="minorHAnsi"/>
          <w:sz w:val="21"/>
          <w:szCs w:val="21"/>
        </w:rPr>
        <w:t xml:space="preserve">Focused on populations with physical health conditions where improving mental health symptoms was a secondary goal OR where these studies were pooled with other eligible </w:t>
      </w:r>
      <w:proofErr w:type="gramStart"/>
      <w:r w:rsidRPr="00AF34D6">
        <w:rPr>
          <w:rFonts w:asciiTheme="minorHAnsi" w:eastAsia="Arial" w:hAnsiTheme="minorHAnsi" w:cstheme="minorHAnsi"/>
          <w:sz w:val="21"/>
          <w:szCs w:val="21"/>
        </w:rPr>
        <w:t>studies;</w:t>
      </w:r>
      <w:proofErr w:type="gramEnd"/>
    </w:p>
    <w:p w14:paraId="045BB81B" w14:textId="7D6CE041" w:rsidR="00AF34D6" w:rsidRPr="00AF34D6" w:rsidRDefault="00AF34D6" w:rsidP="00131D02">
      <w:pPr>
        <w:numPr>
          <w:ilvl w:val="0"/>
          <w:numId w:val="62"/>
        </w:numPr>
        <w:spacing w:before="240" w:after="240"/>
        <w:contextualSpacing/>
        <w:rPr>
          <w:rFonts w:asciiTheme="minorHAnsi" w:eastAsia="Arial" w:hAnsiTheme="minorHAnsi" w:cstheme="minorHAnsi"/>
          <w:sz w:val="21"/>
          <w:szCs w:val="21"/>
        </w:rPr>
      </w:pPr>
      <w:r w:rsidRPr="00AF34D6">
        <w:rPr>
          <w:rFonts w:asciiTheme="minorHAnsi" w:eastAsia="Arial" w:hAnsiTheme="minorHAnsi" w:cstheme="minorHAnsi"/>
          <w:sz w:val="21"/>
          <w:szCs w:val="21"/>
        </w:rPr>
        <w:t>Focused on nonclinical populations (e.g.</w:t>
      </w:r>
      <w:r w:rsidR="00F52F51">
        <w:rPr>
          <w:rFonts w:asciiTheme="minorHAnsi" w:eastAsia="Arial" w:hAnsiTheme="minorHAnsi" w:cstheme="minorHAnsi"/>
          <w:sz w:val="21"/>
          <w:szCs w:val="21"/>
        </w:rPr>
        <w:t>,</w:t>
      </w:r>
      <w:r w:rsidRPr="00AF34D6">
        <w:rPr>
          <w:rFonts w:asciiTheme="minorHAnsi" w:eastAsia="Arial" w:hAnsiTheme="minorHAnsi" w:cstheme="minorHAnsi"/>
          <w:sz w:val="21"/>
          <w:szCs w:val="21"/>
        </w:rPr>
        <w:t xml:space="preserve"> employees, university students</w:t>
      </w:r>
      <w:proofErr w:type="gramStart"/>
      <w:r w:rsidRPr="00AF34D6">
        <w:rPr>
          <w:rFonts w:asciiTheme="minorHAnsi" w:eastAsia="Arial" w:hAnsiTheme="minorHAnsi" w:cstheme="minorHAnsi"/>
          <w:sz w:val="21"/>
          <w:szCs w:val="21"/>
        </w:rPr>
        <w:t>);</w:t>
      </w:r>
      <w:proofErr w:type="gramEnd"/>
      <w:r w:rsidRPr="00AF34D6">
        <w:rPr>
          <w:rFonts w:asciiTheme="minorHAnsi" w:eastAsia="Arial" w:hAnsiTheme="minorHAnsi" w:cstheme="minorHAnsi"/>
          <w:sz w:val="21"/>
          <w:szCs w:val="21"/>
        </w:rPr>
        <w:t xml:space="preserve"> </w:t>
      </w:r>
    </w:p>
    <w:p w14:paraId="4DB29676" w14:textId="77777777" w:rsidR="00AF34D6" w:rsidRPr="00AF34D6" w:rsidRDefault="00AF34D6" w:rsidP="00131D02">
      <w:pPr>
        <w:numPr>
          <w:ilvl w:val="0"/>
          <w:numId w:val="62"/>
        </w:numPr>
        <w:spacing w:before="240" w:after="240"/>
        <w:contextualSpacing/>
        <w:rPr>
          <w:rFonts w:asciiTheme="minorHAnsi" w:eastAsia="Arial" w:hAnsiTheme="minorHAnsi" w:cstheme="minorHAnsi"/>
          <w:sz w:val="21"/>
          <w:szCs w:val="21"/>
        </w:rPr>
      </w:pPr>
      <w:r w:rsidRPr="00AF34D6">
        <w:rPr>
          <w:rFonts w:asciiTheme="minorHAnsi" w:eastAsia="Arial" w:hAnsiTheme="minorHAnsi" w:cstheme="minorHAnsi"/>
          <w:sz w:val="21"/>
          <w:szCs w:val="21"/>
        </w:rPr>
        <w:t>Focused on prevention of mental disorders or</w:t>
      </w:r>
    </w:p>
    <w:p w14:paraId="5742FE9D" w14:textId="73956734" w:rsidR="00AF34D6" w:rsidRDefault="00AF34D6" w:rsidP="00131D02">
      <w:pPr>
        <w:numPr>
          <w:ilvl w:val="0"/>
          <w:numId w:val="62"/>
        </w:numPr>
        <w:spacing w:before="240" w:after="240"/>
        <w:contextualSpacing/>
        <w:rPr>
          <w:rFonts w:asciiTheme="minorHAnsi" w:eastAsia="Arial" w:hAnsiTheme="minorHAnsi" w:cstheme="minorHAnsi"/>
          <w:sz w:val="21"/>
          <w:szCs w:val="21"/>
        </w:rPr>
      </w:pPr>
      <w:r w:rsidRPr="00AF34D6">
        <w:rPr>
          <w:rFonts w:asciiTheme="minorHAnsi" w:eastAsia="Arial" w:hAnsiTheme="minorHAnsi" w:cstheme="minorHAnsi"/>
          <w:sz w:val="21"/>
          <w:szCs w:val="21"/>
        </w:rPr>
        <w:t xml:space="preserve">Involved studies of </w:t>
      </w:r>
      <w:r w:rsidR="00345DBE">
        <w:rPr>
          <w:rFonts w:asciiTheme="minorHAnsi" w:eastAsia="Arial" w:hAnsiTheme="minorHAnsi" w:cstheme="minorHAnsi"/>
          <w:sz w:val="21"/>
          <w:szCs w:val="21"/>
        </w:rPr>
        <w:t>DMHIs</w:t>
      </w:r>
      <w:r w:rsidRPr="00AF34D6">
        <w:rPr>
          <w:rFonts w:asciiTheme="minorHAnsi" w:eastAsia="Arial" w:hAnsiTheme="minorHAnsi" w:cstheme="minorHAnsi"/>
          <w:sz w:val="21"/>
          <w:szCs w:val="21"/>
        </w:rPr>
        <w:t xml:space="preserve"> delivered via email, phone, chat, video in the absence of an online component.</w:t>
      </w:r>
    </w:p>
    <w:p w14:paraId="041E461C" w14:textId="77777777" w:rsidR="00AF34D6" w:rsidRPr="00AF34D6" w:rsidRDefault="00AF34D6" w:rsidP="00131D02">
      <w:pPr>
        <w:spacing w:before="240" w:after="240"/>
        <w:contextualSpacing/>
        <w:rPr>
          <w:rFonts w:asciiTheme="minorHAnsi" w:eastAsia="Arial" w:hAnsiTheme="minorHAnsi" w:cstheme="minorHAnsi"/>
          <w:sz w:val="21"/>
          <w:szCs w:val="21"/>
        </w:rPr>
      </w:pPr>
    </w:p>
    <w:p w14:paraId="402EAD65" w14:textId="77777777" w:rsidR="00AF34D6" w:rsidRPr="00AF34D6" w:rsidRDefault="00AF34D6" w:rsidP="00131D02">
      <w:pPr>
        <w:pStyle w:val="Heading2"/>
        <w:spacing w:before="240" w:after="240"/>
        <w:contextualSpacing/>
        <w:rPr>
          <w:rFonts w:eastAsiaTheme="majorEastAsia"/>
        </w:rPr>
      </w:pPr>
      <w:bookmarkStart w:id="87" w:name="_Toc82351519"/>
      <w:bookmarkStart w:id="88" w:name="_Toc82351559"/>
      <w:bookmarkStart w:id="89" w:name="_Toc82372115"/>
      <w:bookmarkStart w:id="90" w:name="_Toc108691434"/>
      <w:r w:rsidRPr="00AF34D6">
        <w:rPr>
          <w:rFonts w:eastAsiaTheme="majorEastAsia"/>
        </w:rPr>
        <w:t>Identification and selection of studies</w:t>
      </w:r>
      <w:bookmarkEnd w:id="87"/>
      <w:bookmarkEnd w:id="88"/>
      <w:bookmarkEnd w:id="89"/>
      <w:bookmarkEnd w:id="90"/>
    </w:p>
    <w:p w14:paraId="24CA8FB0" w14:textId="5284685F" w:rsidR="00AF34D6" w:rsidRDefault="00AF34D6" w:rsidP="00131D02">
      <w:pPr>
        <w:spacing w:before="240" w:after="240" w:line="276" w:lineRule="auto"/>
        <w:contextualSpacing/>
        <w:rPr>
          <w:rFonts w:asciiTheme="minorHAnsi" w:eastAsia="Arial" w:hAnsiTheme="minorHAnsi" w:cstheme="minorHAnsi"/>
          <w:sz w:val="21"/>
          <w:szCs w:val="21"/>
        </w:rPr>
      </w:pPr>
      <w:r>
        <w:rPr>
          <w:rFonts w:asciiTheme="minorHAnsi" w:eastAsia="Arial" w:hAnsiTheme="minorHAnsi" w:cstheme="minorHAnsi"/>
          <w:sz w:val="21"/>
          <w:szCs w:val="21"/>
        </w:rPr>
        <w:t>On 5 August 2021, w</w:t>
      </w:r>
      <w:r w:rsidRPr="00AF34D6">
        <w:rPr>
          <w:rFonts w:asciiTheme="minorHAnsi" w:eastAsia="Arial" w:hAnsiTheme="minorHAnsi" w:cstheme="minorHAnsi"/>
          <w:sz w:val="21"/>
          <w:szCs w:val="21"/>
        </w:rPr>
        <w:t>e searched the academic databases: Medline, PsycINFO, CINAHL and Scopus</w:t>
      </w:r>
      <w:r>
        <w:rPr>
          <w:rFonts w:asciiTheme="minorHAnsi" w:eastAsia="Arial" w:hAnsiTheme="minorHAnsi" w:cstheme="minorHAnsi"/>
          <w:sz w:val="21"/>
          <w:szCs w:val="21"/>
        </w:rPr>
        <w:t xml:space="preserve"> using the search terms shown in Box 1.</w:t>
      </w:r>
    </w:p>
    <w:p w14:paraId="64BED69E" w14:textId="77777777" w:rsidR="00F62616" w:rsidRDefault="00F62616" w:rsidP="00131D02">
      <w:pPr>
        <w:spacing w:before="240" w:after="240"/>
        <w:contextualSpacing/>
        <w:rPr>
          <w:rFonts w:asciiTheme="minorHAnsi" w:eastAsia="Arial" w:hAnsiTheme="minorHAnsi" w:cstheme="minorHAnsi"/>
          <w:b/>
          <w:bCs/>
          <w:sz w:val="21"/>
          <w:szCs w:val="21"/>
        </w:rPr>
      </w:pPr>
      <w:r>
        <w:rPr>
          <w:rFonts w:asciiTheme="minorHAnsi" w:eastAsia="Arial" w:hAnsiTheme="minorHAnsi" w:cstheme="minorHAnsi"/>
          <w:b/>
          <w:bCs/>
          <w:sz w:val="21"/>
          <w:szCs w:val="21"/>
        </w:rPr>
        <w:br w:type="page"/>
      </w:r>
    </w:p>
    <w:p w14:paraId="3CA4F761" w14:textId="5F5A8EBF" w:rsidR="00BE3D23" w:rsidRPr="00BE3D23" w:rsidRDefault="00BE3D23" w:rsidP="00725226">
      <w:pPr>
        <w:contextualSpacing/>
        <w:rPr>
          <w:rFonts w:asciiTheme="minorHAnsi" w:eastAsia="Arial" w:hAnsiTheme="minorHAnsi" w:cstheme="minorHAnsi"/>
          <w:b/>
          <w:bCs/>
          <w:sz w:val="21"/>
          <w:szCs w:val="21"/>
        </w:rPr>
      </w:pPr>
      <w:r w:rsidRPr="00BE3D23">
        <w:rPr>
          <w:rFonts w:asciiTheme="minorHAnsi" w:eastAsia="Arial" w:hAnsiTheme="minorHAnsi" w:cstheme="minorHAnsi"/>
          <w:b/>
          <w:bCs/>
          <w:sz w:val="21"/>
          <w:szCs w:val="21"/>
        </w:rPr>
        <w:lastRenderedPageBreak/>
        <w:t>Box 1</w:t>
      </w:r>
      <w:r w:rsidR="008C2F2A">
        <w:rPr>
          <w:rFonts w:asciiTheme="minorHAnsi" w:eastAsia="Arial" w:hAnsiTheme="minorHAnsi" w:cstheme="minorHAnsi"/>
          <w:b/>
          <w:bCs/>
          <w:sz w:val="21"/>
          <w:szCs w:val="21"/>
        </w:rPr>
        <w:t>:</w:t>
      </w:r>
      <w:r w:rsidRPr="00BE3D23">
        <w:rPr>
          <w:rFonts w:asciiTheme="minorHAnsi" w:eastAsia="Arial" w:hAnsiTheme="minorHAnsi" w:cstheme="minorHAnsi"/>
          <w:b/>
          <w:bCs/>
          <w:sz w:val="21"/>
          <w:szCs w:val="21"/>
        </w:rPr>
        <w:t xml:space="preserve"> Search strategy</w:t>
      </w:r>
    </w:p>
    <w:p w14:paraId="09F71B52" w14:textId="77777777" w:rsidR="00AF34D6" w:rsidRPr="00AF34D6" w:rsidRDefault="00AF34D6" w:rsidP="00725226">
      <w:pPr>
        <w:pBdr>
          <w:top w:val="single" w:sz="4" w:space="1" w:color="auto"/>
          <w:left w:val="single" w:sz="4" w:space="4" w:color="auto"/>
          <w:bottom w:val="single" w:sz="4" w:space="1" w:color="auto"/>
          <w:right w:val="single" w:sz="4" w:space="4" w:color="auto"/>
        </w:pBdr>
        <w:contextualSpacing/>
        <w:rPr>
          <w:rFonts w:asciiTheme="minorHAnsi" w:eastAsiaTheme="minorHAnsi" w:hAnsiTheme="minorHAnsi" w:cstheme="minorHAnsi"/>
          <w:b/>
          <w:bCs/>
          <w:sz w:val="18"/>
          <w:szCs w:val="18"/>
          <w:lang w:eastAsia="en-US"/>
        </w:rPr>
      </w:pPr>
      <w:r w:rsidRPr="00AF34D6">
        <w:rPr>
          <w:rFonts w:asciiTheme="minorHAnsi" w:eastAsiaTheme="minorHAnsi" w:hAnsiTheme="minorHAnsi" w:cstheme="minorHAnsi"/>
          <w:b/>
          <w:bCs/>
          <w:sz w:val="18"/>
          <w:szCs w:val="18"/>
          <w:lang w:eastAsia="en-US"/>
        </w:rPr>
        <w:t>OVID MEDLINE – 158 RESULTS</w:t>
      </w:r>
    </w:p>
    <w:p w14:paraId="67DFDE18" w14:textId="77777777" w:rsidR="00AF34D6" w:rsidRPr="00AF34D6" w:rsidRDefault="00AF34D6" w:rsidP="00725226">
      <w:pPr>
        <w:pBdr>
          <w:top w:val="single" w:sz="4" w:space="1" w:color="auto"/>
          <w:left w:val="single" w:sz="4" w:space="4" w:color="auto"/>
          <w:bottom w:val="single" w:sz="4" w:space="1" w:color="auto"/>
          <w:right w:val="single" w:sz="4" w:space="4" w:color="auto"/>
        </w:pBdr>
        <w:contextualSpacing/>
        <w:rPr>
          <w:rFonts w:asciiTheme="minorHAnsi" w:eastAsiaTheme="minorHAnsi" w:hAnsiTheme="minorHAnsi" w:cstheme="minorHAnsi"/>
          <w:sz w:val="18"/>
          <w:szCs w:val="18"/>
          <w:lang w:eastAsia="en-US"/>
        </w:rPr>
      </w:pPr>
      <w:r w:rsidRPr="00AF34D6">
        <w:rPr>
          <w:rFonts w:asciiTheme="minorHAnsi" w:eastAsiaTheme="minorHAnsi" w:hAnsiTheme="minorHAnsi" w:cstheme="minorHAnsi"/>
          <w:sz w:val="18"/>
          <w:szCs w:val="18"/>
          <w:lang w:eastAsia="en-US"/>
        </w:rPr>
        <w:t xml:space="preserve">1. </w:t>
      </w:r>
      <w:bookmarkStart w:id="91" w:name="_Hlk79073340"/>
      <w:r w:rsidRPr="00AF34D6">
        <w:rPr>
          <w:rFonts w:asciiTheme="minorHAnsi" w:eastAsiaTheme="minorHAnsi" w:hAnsiTheme="minorHAnsi" w:cstheme="minorHAnsi"/>
          <w:sz w:val="18"/>
          <w:szCs w:val="18"/>
          <w:lang w:eastAsia="en-US"/>
        </w:rPr>
        <w:t>((mental health* or psych* or depress* or anxiety) adj5 (digital or online or internet or mHealth or eHealth or desktop or telehealth or telemedicine or e-mental health)).</w:t>
      </w:r>
      <w:proofErr w:type="spellStart"/>
      <w:r w:rsidRPr="00AF34D6">
        <w:rPr>
          <w:rFonts w:asciiTheme="minorHAnsi" w:eastAsiaTheme="minorHAnsi" w:hAnsiTheme="minorHAnsi" w:cstheme="minorHAnsi"/>
          <w:sz w:val="18"/>
          <w:szCs w:val="18"/>
          <w:lang w:eastAsia="en-US"/>
        </w:rPr>
        <w:t>mp</w:t>
      </w:r>
      <w:proofErr w:type="spellEnd"/>
      <w:r w:rsidRPr="00AF34D6">
        <w:rPr>
          <w:rFonts w:asciiTheme="minorHAnsi" w:eastAsiaTheme="minorHAnsi" w:hAnsiTheme="minorHAnsi" w:cstheme="minorHAnsi"/>
          <w:sz w:val="18"/>
          <w:szCs w:val="18"/>
          <w:lang w:eastAsia="en-US"/>
        </w:rPr>
        <w:t>.</w:t>
      </w:r>
      <w:bookmarkEnd w:id="91"/>
      <w:r w:rsidRPr="00AF34D6">
        <w:rPr>
          <w:rFonts w:asciiTheme="minorHAnsi" w:eastAsiaTheme="minorHAnsi" w:hAnsiTheme="minorHAnsi" w:cstheme="minorHAnsi"/>
          <w:sz w:val="18"/>
          <w:szCs w:val="18"/>
          <w:lang w:eastAsia="en-US"/>
        </w:rPr>
        <w:tab/>
      </w:r>
    </w:p>
    <w:p w14:paraId="12583F99" w14:textId="77777777" w:rsidR="00AF34D6" w:rsidRPr="00AF34D6" w:rsidRDefault="00AF34D6" w:rsidP="00725226">
      <w:pPr>
        <w:pBdr>
          <w:top w:val="single" w:sz="4" w:space="1" w:color="auto"/>
          <w:left w:val="single" w:sz="4" w:space="4" w:color="auto"/>
          <w:bottom w:val="single" w:sz="4" w:space="1" w:color="auto"/>
          <w:right w:val="single" w:sz="4" w:space="4" w:color="auto"/>
        </w:pBdr>
        <w:contextualSpacing/>
        <w:rPr>
          <w:rFonts w:asciiTheme="minorHAnsi" w:eastAsiaTheme="minorHAnsi" w:hAnsiTheme="minorHAnsi" w:cstheme="minorHAnsi"/>
          <w:sz w:val="18"/>
          <w:szCs w:val="18"/>
          <w:lang w:eastAsia="en-US"/>
        </w:rPr>
      </w:pPr>
      <w:r w:rsidRPr="00AF34D6">
        <w:rPr>
          <w:rFonts w:asciiTheme="minorHAnsi" w:eastAsiaTheme="minorHAnsi" w:hAnsiTheme="minorHAnsi" w:cstheme="minorHAnsi"/>
          <w:sz w:val="18"/>
          <w:szCs w:val="18"/>
          <w:lang w:eastAsia="en-US"/>
        </w:rPr>
        <w:t>2. (therapist* or clinician* or coach or personal or supported or guided or counsel* or psychologist* or psychiatrist* or nurse* or social worker*).</w:t>
      </w:r>
      <w:proofErr w:type="spellStart"/>
      <w:r w:rsidRPr="00AF34D6">
        <w:rPr>
          <w:rFonts w:asciiTheme="minorHAnsi" w:eastAsiaTheme="minorHAnsi" w:hAnsiTheme="minorHAnsi" w:cstheme="minorHAnsi"/>
          <w:sz w:val="18"/>
          <w:szCs w:val="18"/>
          <w:lang w:eastAsia="en-US"/>
        </w:rPr>
        <w:t>mp</w:t>
      </w:r>
      <w:proofErr w:type="spellEnd"/>
      <w:r w:rsidRPr="00AF34D6">
        <w:rPr>
          <w:rFonts w:asciiTheme="minorHAnsi" w:eastAsiaTheme="minorHAnsi" w:hAnsiTheme="minorHAnsi" w:cstheme="minorHAnsi"/>
          <w:sz w:val="18"/>
          <w:szCs w:val="18"/>
          <w:lang w:eastAsia="en-US"/>
        </w:rPr>
        <w:t>.</w:t>
      </w:r>
      <w:r w:rsidRPr="00AF34D6">
        <w:rPr>
          <w:rFonts w:asciiTheme="minorHAnsi" w:eastAsiaTheme="minorHAnsi" w:hAnsiTheme="minorHAnsi" w:cstheme="minorHAnsi"/>
          <w:sz w:val="18"/>
          <w:szCs w:val="18"/>
          <w:lang w:eastAsia="en-US"/>
        </w:rPr>
        <w:tab/>
      </w:r>
    </w:p>
    <w:p w14:paraId="5E8C943E" w14:textId="77777777" w:rsidR="00AF34D6" w:rsidRPr="00AF34D6" w:rsidRDefault="00AF34D6" w:rsidP="00725226">
      <w:pPr>
        <w:pBdr>
          <w:top w:val="single" w:sz="4" w:space="1" w:color="auto"/>
          <w:left w:val="single" w:sz="4" w:space="4" w:color="auto"/>
          <w:bottom w:val="single" w:sz="4" w:space="1" w:color="auto"/>
          <w:right w:val="single" w:sz="4" w:space="4" w:color="auto"/>
        </w:pBdr>
        <w:contextualSpacing/>
        <w:rPr>
          <w:rFonts w:asciiTheme="minorHAnsi" w:eastAsiaTheme="minorHAnsi" w:hAnsiTheme="minorHAnsi" w:cstheme="minorHAnsi"/>
          <w:sz w:val="18"/>
          <w:szCs w:val="18"/>
          <w:lang w:eastAsia="en-US"/>
        </w:rPr>
      </w:pPr>
      <w:r w:rsidRPr="00AF34D6">
        <w:rPr>
          <w:rFonts w:asciiTheme="minorHAnsi" w:eastAsiaTheme="minorHAnsi" w:hAnsiTheme="minorHAnsi" w:cstheme="minorHAnsi"/>
          <w:sz w:val="18"/>
          <w:szCs w:val="18"/>
          <w:lang w:eastAsia="en-US"/>
        </w:rPr>
        <w:t>3. (treat* or service* or support* or prog* or intervention*).</w:t>
      </w:r>
      <w:proofErr w:type="spellStart"/>
      <w:r w:rsidRPr="00AF34D6">
        <w:rPr>
          <w:rFonts w:asciiTheme="minorHAnsi" w:eastAsiaTheme="minorHAnsi" w:hAnsiTheme="minorHAnsi" w:cstheme="minorHAnsi"/>
          <w:sz w:val="18"/>
          <w:szCs w:val="18"/>
          <w:lang w:eastAsia="en-US"/>
        </w:rPr>
        <w:t>mp</w:t>
      </w:r>
      <w:proofErr w:type="spellEnd"/>
      <w:r w:rsidRPr="00AF34D6">
        <w:rPr>
          <w:rFonts w:asciiTheme="minorHAnsi" w:eastAsiaTheme="minorHAnsi" w:hAnsiTheme="minorHAnsi" w:cstheme="minorHAnsi"/>
          <w:sz w:val="18"/>
          <w:szCs w:val="18"/>
          <w:lang w:eastAsia="en-US"/>
        </w:rPr>
        <w:t>.</w:t>
      </w:r>
      <w:r w:rsidRPr="00AF34D6">
        <w:rPr>
          <w:rFonts w:asciiTheme="minorHAnsi" w:eastAsiaTheme="minorHAnsi" w:hAnsiTheme="minorHAnsi" w:cstheme="minorHAnsi"/>
          <w:sz w:val="18"/>
          <w:szCs w:val="18"/>
          <w:lang w:eastAsia="en-US"/>
        </w:rPr>
        <w:tab/>
      </w:r>
    </w:p>
    <w:p w14:paraId="521FE930" w14:textId="77777777" w:rsidR="00AF34D6" w:rsidRPr="00AF34D6" w:rsidRDefault="00AF34D6" w:rsidP="00725226">
      <w:pPr>
        <w:pBdr>
          <w:top w:val="single" w:sz="4" w:space="1" w:color="auto"/>
          <w:left w:val="single" w:sz="4" w:space="4" w:color="auto"/>
          <w:bottom w:val="single" w:sz="4" w:space="1" w:color="auto"/>
          <w:right w:val="single" w:sz="4" w:space="4" w:color="auto"/>
        </w:pBdr>
        <w:contextualSpacing/>
        <w:rPr>
          <w:rFonts w:asciiTheme="minorHAnsi" w:eastAsiaTheme="minorHAnsi" w:hAnsiTheme="minorHAnsi" w:cstheme="minorHAnsi"/>
          <w:sz w:val="18"/>
          <w:szCs w:val="18"/>
          <w:lang w:eastAsia="en-US"/>
        </w:rPr>
      </w:pPr>
      <w:r w:rsidRPr="00AF34D6">
        <w:rPr>
          <w:rFonts w:asciiTheme="minorHAnsi" w:eastAsiaTheme="minorHAnsi" w:hAnsiTheme="minorHAnsi" w:cstheme="minorHAnsi"/>
          <w:sz w:val="18"/>
          <w:szCs w:val="18"/>
          <w:lang w:eastAsia="en-US"/>
        </w:rPr>
        <w:t>4. ((systematic adj2 review*) or (meta-</w:t>
      </w:r>
      <w:proofErr w:type="spellStart"/>
      <w:r w:rsidRPr="00AF34D6">
        <w:rPr>
          <w:rFonts w:asciiTheme="minorHAnsi" w:eastAsiaTheme="minorHAnsi" w:hAnsiTheme="minorHAnsi" w:cstheme="minorHAnsi"/>
          <w:sz w:val="18"/>
          <w:szCs w:val="18"/>
          <w:lang w:eastAsia="en-US"/>
        </w:rPr>
        <w:t>analys</w:t>
      </w:r>
      <w:proofErr w:type="spellEnd"/>
      <w:r w:rsidRPr="00AF34D6">
        <w:rPr>
          <w:rFonts w:asciiTheme="minorHAnsi" w:eastAsiaTheme="minorHAnsi" w:hAnsiTheme="minorHAnsi" w:cstheme="minorHAnsi"/>
          <w:sz w:val="18"/>
          <w:szCs w:val="18"/>
          <w:lang w:eastAsia="en-US"/>
        </w:rPr>
        <w:t xml:space="preserve">* or </w:t>
      </w:r>
      <w:proofErr w:type="spellStart"/>
      <w:r w:rsidRPr="00AF34D6">
        <w:rPr>
          <w:rFonts w:asciiTheme="minorHAnsi" w:eastAsiaTheme="minorHAnsi" w:hAnsiTheme="minorHAnsi" w:cstheme="minorHAnsi"/>
          <w:sz w:val="18"/>
          <w:szCs w:val="18"/>
          <w:lang w:eastAsia="en-US"/>
        </w:rPr>
        <w:t>metaanalys</w:t>
      </w:r>
      <w:proofErr w:type="spellEnd"/>
      <w:r w:rsidRPr="00AF34D6">
        <w:rPr>
          <w:rFonts w:asciiTheme="minorHAnsi" w:eastAsiaTheme="minorHAnsi" w:hAnsiTheme="minorHAnsi" w:cstheme="minorHAnsi"/>
          <w:sz w:val="18"/>
          <w:szCs w:val="18"/>
          <w:lang w:eastAsia="en-US"/>
        </w:rPr>
        <w:t>*)).</w:t>
      </w:r>
      <w:proofErr w:type="spellStart"/>
      <w:r w:rsidRPr="00AF34D6">
        <w:rPr>
          <w:rFonts w:asciiTheme="minorHAnsi" w:eastAsiaTheme="minorHAnsi" w:hAnsiTheme="minorHAnsi" w:cstheme="minorHAnsi"/>
          <w:sz w:val="18"/>
          <w:szCs w:val="18"/>
          <w:lang w:eastAsia="en-US"/>
        </w:rPr>
        <w:t>mp</w:t>
      </w:r>
      <w:proofErr w:type="spellEnd"/>
      <w:r w:rsidRPr="00AF34D6">
        <w:rPr>
          <w:rFonts w:asciiTheme="minorHAnsi" w:eastAsiaTheme="minorHAnsi" w:hAnsiTheme="minorHAnsi" w:cstheme="minorHAnsi"/>
          <w:sz w:val="18"/>
          <w:szCs w:val="18"/>
          <w:lang w:eastAsia="en-US"/>
        </w:rPr>
        <w:t>.</w:t>
      </w:r>
      <w:r w:rsidRPr="00AF34D6">
        <w:rPr>
          <w:rFonts w:asciiTheme="minorHAnsi" w:eastAsiaTheme="minorHAnsi" w:hAnsiTheme="minorHAnsi" w:cstheme="minorHAnsi"/>
          <w:sz w:val="18"/>
          <w:szCs w:val="18"/>
          <w:lang w:eastAsia="en-US"/>
        </w:rPr>
        <w:tab/>
      </w:r>
    </w:p>
    <w:p w14:paraId="2D41A809" w14:textId="77777777" w:rsidR="00AF34D6" w:rsidRPr="00AF34D6" w:rsidRDefault="00AF34D6" w:rsidP="00725226">
      <w:pPr>
        <w:pBdr>
          <w:top w:val="single" w:sz="4" w:space="1" w:color="auto"/>
          <w:left w:val="single" w:sz="4" w:space="4" w:color="auto"/>
          <w:bottom w:val="single" w:sz="4" w:space="1" w:color="auto"/>
          <w:right w:val="single" w:sz="4" w:space="4" w:color="auto"/>
        </w:pBdr>
        <w:contextualSpacing/>
        <w:rPr>
          <w:rFonts w:asciiTheme="minorHAnsi" w:eastAsiaTheme="minorHAnsi" w:hAnsiTheme="minorHAnsi" w:cstheme="minorHAnsi"/>
          <w:sz w:val="18"/>
          <w:szCs w:val="18"/>
          <w:lang w:eastAsia="en-US"/>
        </w:rPr>
      </w:pPr>
      <w:r w:rsidRPr="00AF34D6">
        <w:rPr>
          <w:rFonts w:asciiTheme="minorHAnsi" w:eastAsiaTheme="minorHAnsi" w:hAnsiTheme="minorHAnsi" w:cstheme="minorHAnsi"/>
          <w:sz w:val="18"/>
          <w:szCs w:val="18"/>
          <w:lang w:eastAsia="en-US"/>
        </w:rPr>
        <w:t>5. 1 and 2 and 3 and 4</w:t>
      </w:r>
      <w:r w:rsidRPr="00AF34D6">
        <w:rPr>
          <w:rFonts w:asciiTheme="minorHAnsi" w:eastAsiaTheme="minorHAnsi" w:hAnsiTheme="minorHAnsi" w:cstheme="minorHAnsi"/>
          <w:sz w:val="18"/>
          <w:szCs w:val="18"/>
          <w:lang w:eastAsia="en-US"/>
        </w:rPr>
        <w:tab/>
      </w:r>
    </w:p>
    <w:p w14:paraId="4AD833B1" w14:textId="77777777" w:rsidR="00AF34D6" w:rsidRPr="00AF34D6" w:rsidRDefault="00AF34D6" w:rsidP="00725226">
      <w:pPr>
        <w:pBdr>
          <w:top w:val="single" w:sz="4" w:space="1" w:color="auto"/>
          <w:left w:val="single" w:sz="4" w:space="4" w:color="auto"/>
          <w:bottom w:val="single" w:sz="4" w:space="1" w:color="auto"/>
          <w:right w:val="single" w:sz="4" w:space="4" w:color="auto"/>
        </w:pBdr>
        <w:contextualSpacing/>
        <w:rPr>
          <w:rFonts w:asciiTheme="minorHAnsi" w:eastAsiaTheme="minorHAnsi" w:hAnsiTheme="minorHAnsi" w:cstheme="minorHAnsi"/>
          <w:sz w:val="18"/>
          <w:szCs w:val="18"/>
          <w:lang w:eastAsia="en-US"/>
        </w:rPr>
      </w:pPr>
      <w:r w:rsidRPr="00AF34D6">
        <w:rPr>
          <w:rFonts w:asciiTheme="minorHAnsi" w:eastAsiaTheme="minorHAnsi" w:hAnsiTheme="minorHAnsi" w:cstheme="minorHAnsi"/>
          <w:sz w:val="18"/>
          <w:szCs w:val="18"/>
          <w:lang w:eastAsia="en-US"/>
        </w:rPr>
        <w:t>6. limit 5 to (</w:t>
      </w:r>
      <w:proofErr w:type="spellStart"/>
      <w:r w:rsidRPr="00AF34D6">
        <w:rPr>
          <w:rFonts w:asciiTheme="minorHAnsi" w:eastAsiaTheme="minorHAnsi" w:hAnsiTheme="minorHAnsi" w:cstheme="minorHAnsi"/>
          <w:sz w:val="18"/>
          <w:szCs w:val="18"/>
          <w:lang w:eastAsia="en-US"/>
        </w:rPr>
        <w:t>english</w:t>
      </w:r>
      <w:proofErr w:type="spellEnd"/>
      <w:r w:rsidRPr="00AF34D6">
        <w:rPr>
          <w:rFonts w:asciiTheme="minorHAnsi" w:eastAsiaTheme="minorHAnsi" w:hAnsiTheme="minorHAnsi" w:cstheme="minorHAnsi"/>
          <w:sz w:val="18"/>
          <w:szCs w:val="18"/>
          <w:lang w:eastAsia="en-US"/>
        </w:rPr>
        <w:t xml:space="preserve"> language and </w:t>
      </w:r>
      <w:proofErr w:type="spellStart"/>
      <w:r w:rsidRPr="00AF34D6">
        <w:rPr>
          <w:rFonts w:asciiTheme="minorHAnsi" w:eastAsiaTheme="minorHAnsi" w:hAnsiTheme="minorHAnsi" w:cstheme="minorHAnsi"/>
          <w:sz w:val="18"/>
          <w:szCs w:val="18"/>
          <w:lang w:eastAsia="en-US"/>
        </w:rPr>
        <w:t>yr</w:t>
      </w:r>
      <w:proofErr w:type="spellEnd"/>
      <w:r w:rsidRPr="00AF34D6">
        <w:rPr>
          <w:rFonts w:asciiTheme="minorHAnsi" w:eastAsiaTheme="minorHAnsi" w:hAnsiTheme="minorHAnsi" w:cstheme="minorHAnsi"/>
          <w:sz w:val="18"/>
          <w:szCs w:val="18"/>
          <w:lang w:eastAsia="en-US"/>
        </w:rPr>
        <w:t>="2011 - 2021")</w:t>
      </w:r>
    </w:p>
    <w:p w14:paraId="788B6C5B" w14:textId="77777777" w:rsidR="00AF34D6" w:rsidRPr="00AF34D6" w:rsidRDefault="00AF34D6" w:rsidP="00725226">
      <w:pPr>
        <w:pBdr>
          <w:top w:val="single" w:sz="4" w:space="1" w:color="auto"/>
          <w:left w:val="single" w:sz="4" w:space="4" w:color="auto"/>
          <w:bottom w:val="single" w:sz="4" w:space="1" w:color="auto"/>
          <w:right w:val="single" w:sz="4" w:space="4" w:color="auto"/>
        </w:pBdr>
        <w:contextualSpacing/>
        <w:rPr>
          <w:rFonts w:asciiTheme="minorHAnsi" w:eastAsiaTheme="minorHAnsi" w:hAnsiTheme="minorHAnsi" w:cstheme="minorHAnsi"/>
          <w:b/>
          <w:bCs/>
          <w:sz w:val="18"/>
          <w:szCs w:val="18"/>
          <w:lang w:eastAsia="en-US"/>
        </w:rPr>
      </w:pPr>
    </w:p>
    <w:p w14:paraId="6343DFA5" w14:textId="0CBE3888" w:rsidR="00AF34D6" w:rsidRPr="00AF34D6" w:rsidRDefault="00AF34D6" w:rsidP="00725226">
      <w:pPr>
        <w:pBdr>
          <w:top w:val="single" w:sz="4" w:space="1" w:color="auto"/>
          <w:left w:val="single" w:sz="4" w:space="4" w:color="auto"/>
          <w:bottom w:val="single" w:sz="4" w:space="1" w:color="auto"/>
          <w:right w:val="single" w:sz="4" w:space="4" w:color="auto"/>
        </w:pBdr>
        <w:contextualSpacing/>
        <w:rPr>
          <w:rFonts w:asciiTheme="minorHAnsi" w:eastAsiaTheme="minorHAnsi" w:hAnsiTheme="minorHAnsi" w:cstheme="minorHAnsi"/>
          <w:b/>
          <w:bCs/>
          <w:sz w:val="18"/>
          <w:szCs w:val="18"/>
          <w:lang w:eastAsia="en-US"/>
        </w:rPr>
      </w:pPr>
      <w:r w:rsidRPr="00AF34D6">
        <w:rPr>
          <w:rFonts w:asciiTheme="minorHAnsi" w:eastAsiaTheme="minorHAnsi" w:hAnsiTheme="minorHAnsi" w:cstheme="minorHAnsi"/>
          <w:b/>
          <w:bCs/>
          <w:sz w:val="18"/>
          <w:szCs w:val="18"/>
          <w:lang w:eastAsia="en-US"/>
        </w:rPr>
        <w:t>OVID PSYCINFO – 102 RESULTS</w:t>
      </w:r>
    </w:p>
    <w:p w14:paraId="3DE7AEAF" w14:textId="77777777" w:rsidR="00AF34D6" w:rsidRPr="00AF34D6" w:rsidRDefault="00AF34D6" w:rsidP="00725226">
      <w:pPr>
        <w:pBdr>
          <w:top w:val="single" w:sz="4" w:space="1" w:color="auto"/>
          <w:left w:val="single" w:sz="4" w:space="4" w:color="auto"/>
          <w:bottom w:val="single" w:sz="4" w:space="1" w:color="auto"/>
          <w:right w:val="single" w:sz="4" w:space="4" w:color="auto"/>
        </w:pBdr>
        <w:contextualSpacing/>
        <w:rPr>
          <w:rFonts w:asciiTheme="minorHAnsi" w:eastAsiaTheme="minorHAnsi" w:hAnsiTheme="minorHAnsi" w:cstheme="minorHAnsi"/>
          <w:sz w:val="18"/>
          <w:szCs w:val="18"/>
          <w:lang w:eastAsia="en-US"/>
        </w:rPr>
      </w:pPr>
      <w:r w:rsidRPr="00AF34D6">
        <w:rPr>
          <w:rFonts w:asciiTheme="minorHAnsi" w:eastAsiaTheme="minorHAnsi" w:hAnsiTheme="minorHAnsi" w:cstheme="minorHAnsi"/>
          <w:sz w:val="18"/>
          <w:szCs w:val="18"/>
          <w:lang w:eastAsia="en-US"/>
        </w:rPr>
        <w:t>1. ((mental health* or psych* or depress* or anxiety) adj5 (digital or online or internet or mHealth or eHealth or desktop or telehealth or telemedicine or e-mental health)).</w:t>
      </w:r>
      <w:proofErr w:type="spellStart"/>
      <w:r w:rsidRPr="00AF34D6">
        <w:rPr>
          <w:rFonts w:asciiTheme="minorHAnsi" w:eastAsiaTheme="minorHAnsi" w:hAnsiTheme="minorHAnsi" w:cstheme="minorHAnsi"/>
          <w:sz w:val="18"/>
          <w:szCs w:val="18"/>
          <w:lang w:eastAsia="en-US"/>
        </w:rPr>
        <w:t>mp</w:t>
      </w:r>
      <w:proofErr w:type="spellEnd"/>
      <w:r w:rsidRPr="00AF34D6">
        <w:rPr>
          <w:rFonts w:asciiTheme="minorHAnsi" w:eastAsiaTheme="minorHAnsi" w:hAnsiTheme="minorHAnsi" w:cstheme="minorHAnsi"/>
          <w:sz w:val="18"/>
          <w:szCs w:val="18"/>
          <w:lang w:eastAsia="en-US"/>
        </w:rPr>
        <w:t>.</w:t>
      </w:r>
    </w:p>
    <w:p w14:paraId="7C253F12" w14:textId="77777777" w:rsidR="00AF34D6" w:rsidRPr="00AF34D6" w:rsidRDefault="00AF34D6" w:rsidP="00725226">
      <w:pPr>
        <w:pBdr>
          <w:top w:val="single" w:sz="4" w:space="1" w:color="auto"/>
          <w:left w:val="single" w:sz="4" w:space="4" w:color="auto"/>
          <w:bottom w:val="single" w:sz="4" w:space="1" w:color="auto"/>
          <w:right w:val="single" w:sz="4" w:space="4" w:color="auto"/>
        </w:pBdr>
        <w:contextualSpacing/>
        <w:rPr>
          <w:rFonts w:asciiTheme="minorHAnsi" w:eastAsiaTheme="minorHAnsi" w:hAnsiTheme="minorHAnsi" w:cstheme="minorHAnsi"/>
          <w:sz w:val="18"/>
          <w:szCs w:val="18"/>
          <w:lang w:eastAsia="en-US"/>
        </w:rPr>
      </w:pPr>
      <w:r w:rsidRPr="00AF34D6">
        <w:rPr>
          <w:rFonts w:asciiTheme="minorHAnsi" w:eastAsiaTheme="minorHAnsi" w:hAnsiTheme="minorHAnsi" w:cstheme="minorHAnsi"/>
          <w:sz w:val="18"/>
          <w:szCs w:val="18"/>
          <w:lang w:eastAsia="en-US"/>
        </w:rPr>
        <w:t>2. (therapist* or clinician* or coach or personal or supported or guided or counsel* or psychologist* or psychiatrist* or nurse* or social worker*).</w:t>
      </w:r>
      <w:proofErr w:type="spellStart"/>
      <w:r w:rsidRPr="00AF34D6">
        <w:rPr>
          <w:rFonts w:asciiTheme="minorHAnsi" w:eastAsiaTheme="minorHAnsi" w:hAnsiTheme="minorHAnsi" w:cstheme="minorHAnsi"/>
          <w:sz w:val="18"/>
          <w:szCs w:val="18"/>
          <w:lang w:eastAsia="en-US"/>
        </w:rPr>
        <w:t>mp</w:t>
      </w:r>
      <w:proofErr w:type="spellEnd"/>
      <w:r w:rsidRPr="00AF34D6">
        <w:rPr>
          <w:rFonts w:asciiTheme="minorHAnsi" w:eastAsiaTheme="minorHAnsi" w:hAnsiTheme="minorHAnsi" w:cstheme="minorHAnsi"/>
          <w:sz w:val="18"/>
          <w:szCs w:val="18"/>
          <w:lang w:eastAsia="en-US"/>
        </w:rPr>
        <w:t>.</w:t>
      </w:r>
      <w:r w:rsidRPr="00AF34D6">
        <w:rPr>
          <w:rFonts w:asciiTheme="minorHAnsi" w:eastAsiaTheme="minorHAnsi" w:hAnsiTheme="minorHAnsi" w:cstheme="minorHAnsi"/>
          <w:sz w:val="18"/>
          <w:szCs w:val="18"/>
          <w:lang w:eastAsia="en-US"/>
        </w:rPr>
        <w:tab/>
      </w:r>
    </w:p>
    <w:p w14:paraId="3BF18B07" w14:textId="77777777" w:rsidR="00AF34D6" w:rsidRPr="00AF34D6" w:rsidRDefault="00AF34D6" w:rsidP="00725226">
      <w:pPr>
        <w:pBdr>
          <w:top w:val="single" w:sz="4" w:space="1" w:color="auto"/>
          <w:left w:val="single" w:sz="4" w:space="4" w:color="auto"/>
          <w:bottom w:val="single" w:sz="4" w:space="1" w:color="auto"/>
          <w:right w:val="single" w:sz="4" w:space="4" w:color="auto"/>
        </w:pBdr>
        <w:contextualSpacing/>
        <w:rPr>
          <w:rFonts w:asciiTheme="minorHAnsi" w:eastAsiaTheme="minorHAnsi" w:hAnsiTheme="minorHAnsi" w:cstheme="minorHAnsi"/>
          <w:sz w:val="18"/>
          <w:szCs w:val="18"/>
          <w:lang w:eastAsia="en-US"/>
        </w:rPr>
      </w:pPr>
      <w:r w:rsidRPr="00AF34D6">
        <w:rPr>
          <w:rFonts w:asciiTheme="minorHAnsi" w:eastAsiaTheme="minorHAnsi" w:hAnsiTheme="minorHAnsi" w:cstheme="minorHAnsi"/>
          <w:sz w:val="18"/>
          <w:szCs w:val="18"/>
          <w:lang w:eastAsia="en-US"/>
        </w:rPr>
        <w:t>3. (treat* or service* or support* or prog* or intervention*).</w:t>
      </w:r>
      <w:proofErr w:type="spellStart"/>
      <w:r w:rsidRPr="00AF34D6">
        <w:rPr>
          <w:rFonts w:asciiTheme="minorHAnsi" w:eastAsiaTheme="minorHAnsi" w:hAnsiTheme="minorHAnsi" w:cstheme="minorHAnsi"/>
          <w:sz w:val="18"/>
          <w:szCs w:val="18"/>
          <w:lang w:eastAsia="en-US"/>
        </w:rPr>
        <w:t>mp</w:t>
      </w:r>
      <w:proofErr w:type="spellEnd"/>
      <w:r w:rsidRPr="00AF34D6">
        <w:rPr>
          <w:rFonts w:asciiTheme="minorHAnsi" w:eastAsiaTheme="minorHAnsi" w:hAnsiTheme="minorHAnsi" w:cstheme="minorHAnsi"/>
          <w:sz w:val="18"/>
          <w:szCs w:val="18"/>
          <w:lang w:eastAsia="en-US"/>
        </w:rPr>
        <w:t>.</w:t>
      </w:r>
      <w:r w:rsidRPr="00AF34D6">
        <w:rPr>
          <w:rFonts w:asciiTheme="minorHAnsi" w:eastAsiaTheme="minorHAnsi" w:hAnsiTheme="minorHAnsi" w:cstheme="minorHAnsi"/>
          <w:sz w:val="18"/>
          <w:szCs w:val="18"/>
          <w:lang w:eastAsia="en-US"/>
        </w:rPr>
        <w:tab/>
      </w:r>
    </w:p>
    <w:p w14:paraId="3C6F5E30" w14:textId="77777777" w:rsidR="00AF34D6" w:rsidRPr="00AF34D6" w:rsidRDefault="00AF34D6" w:rsidP="00725226">
      <w:pPr>
        <w:pBdr>
          <w:top w:val="single" w:sz="4" w:space="1" w:color="auto"/>
          <w:left w:val="single" w:sz="4" w:space="4" w:color="auto"/>
          <w:bottom w:val="single" w:sz="4" w:space="1" w:color="auto"/>
          <w:right w:val="single" w:sz="4" w:space="4" w:color="auto"/>
        </w:pBdr>
        <w:contextualSpacing/>
        <w:rPr>
          <w:rFonts w:asciiTheme="minorHAnsi" w:eastAsiaTheme="minorHAnsi" w:hAnsiTheme="minorHAnsi" w:cstheme="minorHAnsi"/>
          <w:sz w:val="18"/>
          <w:szCs w:val="18"/>
          <w:lang w:eastAsia="en-US"/>
        </w:rPr>
      </w:pPr>
      <w:r w:rsidRPr="00AF34D6">
        <w:rPr>
          <w:rFonts w:asciiTheme="minorHAnsi" w:eastAsiaTheme="minorHAnsi" w:hAnsiTheme="minorHAnsi" w:cstheme="minorHAnsi"/>
          <w:sz w:val="18"/>
          <w:szCs w:val="18"/>
          <w:lang w:eastAsia="en-US"/>
        </w:rPr>
        <w:t>4. ((systematic adj2 review*) or (meta-</w:t>
      </w:r>
      <w:proofErr w:type="spellStart"/>
      <w:r w:rsidRPr="00AF34D6">
        <w:rPr>
          <w:rFonts w:asciiTheme="minorHAnsi" w:eastAsiaTheme="minorHAnsi" w:hAnsiTheme="minorHAnsi" w:cstheme="minorHAnsi"/>
          <w:sz w:val="18"/>
          <w:szCs w:val="18"/>
          <w:lang w:eastAsia="en-US"/>
        </w:rPr>
        <w:t>analys</w:t>
      </w:r>
      <w:proofErr w:type="spellEnd"/>
      <w:r w:rsidRPr="00AF34D6">
        <w:rPr>
          <w:rFonts w:asciiTheme="minorHAnsi" w:eastAsiaTheme="minorHAnsi" w:hAnsiTheme="minorHAnsi" w:cstheme="minorHAnsi"/>
          <w:sz w:val="18"/>
          <w:szCs w:val="18"/>
          <w:lang w:eastAsia="en-US"/>
        </w:rPr>
        <w:t xml:space="preserve">* or </w:t>
      </w:r>
      <w:proofErr w:type="spellStart"/>
      <w:r w:rsidRPr="00AF34D6">
        <w:rPr>
          <w:rFonts w:asciiTheme="minorHAnsi" w:eastAsiaTheme="minorHAnsi" w:hAnsiTheme="minorHAnsi" w:cstheme="minorHAnsi"/>
          <w:sz w:val="18"/>
          <w:szCs w:val="18"/>
          <w:lang w:eastAsia="en-US"/>
        </w:rPr>
        <w:t>metaanalys</w:t>
      </w:r>
      <w:proofErr w:type="spellEnd"/>
      <w:r w:rsidRPr="00AF34D6">
        <w:rPr>
          <w:rFonts w:asciiTheme="minorHAnsi" w:eastAsiaTheme="minorHAnsi" w:hAnsiTheme="minorHAnsi" w:cstheme="minorHAnsi"/>
          <w:sz w:val="18"/>
          <w:szCs w:val="18"/>
          <w:lang w:eastAsia="en-US"/>
        </w:rPr>
        <w:t>*)).</w:t>
      </w:r>
      <w:proofErr w:type="spellStart"/>
      <w:r w:rsidRPr="00AF34D6">
        <w:rPr>
          <w:rFonts w:asciiTheme="minorHAnsi" w:eastAsiaTheme="minorHAnsi" w:hAnsiTheme="minorHAnsi" w:cstheme="minorHAnsi"/>
          <w:sz w:val="18"/>
          <w:szCs w:val="18"/>
          <w:lang w:eastAsia="en-US"/>
        </w:rPr>
        <w:t>mp</w:t>
      </w:r>
      <w:proofErr w:type="spellEnd"/>
      <w:r w:rsidRPr="00AF34D6">
        <w:rPr>
          <w:rFonts w:asciiTheme="minorHAnsi" w:eastAsiaTheme="minorHAnsi" w:hAnsiTheme="minorHAnsi" w:cstheme="minorHAnsi"/>
          <w:sz w:val="18"/>
          <w:szCs w:val="18"/>
          <w:lang w:eastAsia="en-US"/>
        </w:rPr>
        <w:t>.</w:t>
      </w:r>
      <w:r w:rsidRPr="00AF34D6">
        <w:rPr>
          <w:rFonts w:asciiTheme="minorHAnsi" w:eastAsiaTheme="minorHAnsi" w:hAnsiTheme="minorHAnsi" w:cstheme="minorHAnsi"/>
          <w:sz w:val="18"/>
          <w:szCs w:val="18"/>
          <w:lang w:eastAsia="en-US"/>
        </w:rPr>
        <w:tab/>
      </w:r>
    </w:p>
    <w:p w14:paraId="177D3EB1" w14:textId="77777777" w:rsidR="00AF34D6" w:rsidRPr="00AF34D6" w:rsidRDefault="00AF34D6" w:rsidP="00725226">
      <w:pPr>
        <w:pBdr>
          <w:top w:val="single" w:sz="4" w:space="1" w:color="auto"/>
          <w:left w:val="single" w:sz="4" w:space="4" w:color="auto"/>
          <w:bottom w:val="single" w:sz="4" w:space="1" w:color="auto"/>
          <w:right w:val="single" w:sz="4" w:space="4" w:color="auto"/>
        </w:pBdr>
        <w:contextualSpacing/>
        <w:rPr>
          <w:rFonts w:asciiTheme="minorHAnsi" w:eastAsiaTheme="minorHAnsi" w:hAnsiTheme="minorHAnsi" w:cstheme="minorHAnsi"/>
          <w:sz w:val="18"/>
          <w:szCs w:val="18"/>
          <w:lang w:eastAsia="en-US"/>
        </w:rPr>
      </w:pPr>
      <w:r w:rsidRPr="00AF34D6">
        <w:rPr>
          <w:rFonts w:asciiTheme="minorHAnsi" w:eastAsiaTheme="minorHAnsi" w:hAnsiTheme="minorHAnsi" w:cstheme="minorHAnsi"/>
          <w:sz w:val="18"/>
          <w:szCs w:val="18"/>
          <w:lang w:eastAsia="en-US"/>
        </w:rPr>
        <w:t>5. 1 and 2 and 3 and 4</w:t>
      </w:r>
      <w:r w:rsidRPr="00AF34D6">
        <w:rPr>
          <w:rFonts w:asciiTheme="minorHAnsi" w:eastAsiaTheme="minorHAnsi" w:hAnsiTheme="minorHAnsi" w:cstheme="minorHAnsi"/>
          <w:sz w:val="18"/>
          <w:szCs w:val="18"/>
          <w:lang w:eastAsia="en-US"/>
        </w:rPr>
        <w:tab/>
      </w:r>
    </w:p>
    <w:p w14:paraId="3ADACB51" w14:textId="77777777" w:rsidR="00AF34D6" w:rsidRPr="00AF34D6" w:rsidRDefault="00AF34D6" w:rsidP="00725226">
      <w:pPr>
        <w:pBdr>
          <w:top w:val="single" w:sz="4" w:space="1" w:color="auto"/>
          <w:left w:val="single" w:sz="4" w:space="4" w:color="auto"/>
          <w:bottom w:val="single" w:sz="4" w:space="1" w:color="auto"/>
          <w:right w:val="single" w:sz="4" w:space="4" w:color="auto"/>
        </w:pBdr>
        <w:contextualSpacing/>
        <w:rPr>
          <w:rFonts w:asciiTheme="minorHAnsi" w:eastAsiaTheme="minorHAnsi" w:hAnsiTheme="minorHAnsi" w:cstheme="minorHAnsi"/>
          <w:sz w:val="18"/>
          <w:szCs w:val="18"/>
          <w:lang w:eastAsia="en-US"/>
        </w:rPr>
      </w:pPr>
      <w:r w:rsidRPr="00AF34D6">
        <w:rPr>
          <w:rFonts w:asciiTheme="minorHAnsi" w:eastAsiaTheme="minorHAnsi" w:hAnsiTheme="minorHAnsi" w:cstheme="minorHAnsi"/>
          <w:sz w:val="18"/>
          <w:szCs w:val="18"/>
          <w:lang w:eastAsia="en-US"/>
        </w:rPr>
        <w:t>6. limit 5 to (</w:t>
      </w:r>
      <w:proofErr w:type="spellStart"/>
      <w:r w:rsidRPr="00AF34D6">
        <w:rPr>
          <w:rFonts w:asciiTheme="minorHAnsi" w:eastAsiaTheme="minorHAnsi" w:hAnsiTheme="minorHAnsi" w:cstheme="minorHAnsi"/>
          <w:sz w:val="18"/>
          <w:szCs w:val="18"/>
          <w:lang w:eastAsia="en-US"/>
        </w:rPr>
        <w:t>english</w:t>
      </w:r>
      <w:proofErr w:type="spellEnd"/>
      <w:r w:rsidRPr="00AF34D6">
        <w:rPr>
          <w:rFonts w:asciiTheme="minorHAnsi" w:eastAsiaTheme="minorHAnsi" w:hAnsiTheme="minorHAnsi" w:cstheme="minorHAnsi"/>
          <w:sz w:val="18"/>
          <w:szCs w:val="18"/>
          <w:lang w:eastAsia="en-US"/>
        </w:rPr>
        <w:t xml:space="preserve"> language and </w:t>
      </w:r>
      <w:proofErr w:type="spellStart"/>
      <w:r w:rsidRPr="00AF34D6">
        <w:rPr>
          <w:rFonts w:asciiTheme="minorHAnsi" w:eastAsiaTheme="minorHAnsi" w:hAnsiTheme="minorHAnsi" w:cstheme="minorHAnsi"/>
          <w:sz w:val="18"/>
          <w:szCs w:val="18"/>
          <w:lang w:eastAsia="en-US"/>
        </w:rPr>
        <w:t>yr</w:t>
      </w:r>
      <w:proofErr w:type="spellEnd"/>
      <w:r w:rsidRPr="00AF34D6">
        <w:rPr>
          <w:rFonts w:asciiTheme="minorHAnsi" w:eastAsiaTheme="minorHAnsi" w:hAnsiTheme="minorHAnsi" w:cstheme="minorHAnsi"/>
          <w:sz w:val="18"/>
          <w:szCs w:val="18"/>
          <w:lang w:eastAsia="en-US"/>
        </w:rPr>
        <w:t>="2011 - 2021")</w:t>
      </w:r>
    </w:p>
    <w:p w14:paraId="0D60FF2A" w14:textId="77777777" w:rsidR="00AF34D6" w:rsidRPr="00AF34D6" w:rsidRDefault="00AF34D6" w:rsidP="00725226">
      <w:pPr>
        <w:pBdr>
          <w:top w:val="single" w:sz="4" w:space="1" w:color="auto"/>
          <w:left w:val="single" w:sz="4" w:space="4" w:color="auto"/>
          <w:bottom w:val="single" w:sz="4" w:space="1" w:color="auto"/>
          <w:right w:val="single" w:sz="4" w:space="4" w:color="auto"/>
        </w:pBdr>
        <w:contextualSpacing/>
        <w:rPr>
          <w:rFonts w:asciiTheme="minorHAnsi" w:eastAsiaTheme="minorHAnsi" w:hAnsiTheme="minorHAnsi" w:cstheme="minorHAnsi"/>
          <w:b/>
          <w:bCs/>
          <w:sz w:val="18"/>
          <w:szCs w:val="18"/>
          <w:lang w:eastAsia="en-US"/>
        </w:rPr>
      </w:pPr>
    </w:p>
    <w:p w14:paraId="76B6B30C" w14:textId="17C8CCAE" w:rsidR="00AF34D6" w:rsidRPr="00AF34D6" w:rsidRDefault="00AF34D6" w:rsidP="00725226">
      <w:pPr>
        <w:pBdr>
          <w:top w:val="single" w:sz="4" w:space="1" w:color="auto"/>
          <w:left w:val="single" w:sz="4" w:space="4" w:color="auto"/>
          <w:bottom w:val="single" w:sz="4" w:space="1" w:color="auto"/>
          <w:right w:val="single" w:sz="4" w:space="4" w:color="auto"/>
        </w:pBdr>
        <w:contextualSpacing/>
        <w:rPr>
          <w:rFonts w:asciiTheme="minorHAnsi" w:eastAsiaTheme="minorHAnsi" w:hAnsiTheme="minorHAnsi" w:cstheme="minorHAnsi"/>
          <w:b/>
          <w:bCs/>
          <w:sz w:val="18"/>
          <w:szCs w:val="18"/>
          <w:lang w:eastAsia="en-US"/>
        </w:rPr>
      </w:pPr>
      <w:r w:rsidRPr="00AF34D6">
        <w:rPr>
          <w:rFonts w:asciiTheme="minorHAnsi" w:eastAsiaTheme="minorHAnsi" w:hAnsiTheme="minorHAnsi" w:cstheme="minorHAnsi"/>
          <w:b/>
          <w:bCs/>
          <w:sz w:val="18"/>
          <w:szCs w:val="18"/>
          <w:lang w:eastAsia="en-US"/>
        </w:rPr>
        <w:t>CINAHL – 82 RESULTS</w:t>
      </w:r>
    </w:p>
    <w:p w14:paraId="59FFBE48" w14:textId="77777777" w:rsidR="00AF34D6" w:rsidRPr="00AF34D6" w:rsidRDefault="00AF34D6" w:rsidP="00725226">
      <w:pPr>
        <w:pBdr>
          <w:top w:val="single" w:sz="4" w:space="1" w:color="auto"/>
          <w:left w:val="single" w:sz="4" w:space="4" w:color="auto"/>
          <w:bottom w:val="single" w:sz="4" w:space="1" w:color="auto"/>
          <w:right w:val="single" w:sz="4" w:space="4" w:color="auto"/>
        </w:pBdr>
        <w:contextualSpacing/>
        <w:rPr>
          <w:rFonts w:asciiTheme="minorHAnsi" w:eastAsiaTheme="minorHAnsi" w:hAnsiTheme="minorHAnsi" w:cstheme="minorHAnsi"/>
          <w:sz w:val="18"/>
          <w:szCs w:val="18"/>
          <w:lang w:eastAsia="en-US"/>
        </w:rPr>
      </w:pPr>
      <w:r w:rsidRPr="00AF34D6">
        <w:rPr>
          <w:rFonts w:asciiTheme="minorHAnsi" w:eastAsiaTheme="minorHAnsi" w:hAnsiTheme="minorHAnsi" w:cstheme="minorHAnsi"/>
          <w:color w:val="333333"/>
          <w:sz w:val="18"/>
          <w:szCs w:val="18"/>
          <w:shd w:val="clear" w:color="auto" w:fill="FFFFFF"/>
          <w:lang w:eastAsia="en-US"/>
        </w:rPr>
        <w:t>"( ("mental health*" or psych* or depress* or anxiety) N5 (digital or online or internet or mHealth or eHealth or desktop or telehealth or telemedicine or "e-mental health") ) AND ( therapist* or clinician* or coach or personal or supported or guided or counsel* or psychologist* or psychiatrist* or nurse* or "social worker*" ) AND ( treat* or service* or support* or prog* or intervention* ) AND ( ((systematic N2 review*) or (meta-</w:t>
      </w:r>
      <w:proofErr w:type="spellStart"/>
      <w:r w:rsidRPr="00AF34D6">
        <w:rPr>
          <w:rFonts w:asciiTheme="minorHAnsi" w:eastAsiaTheme="minorHAnsi" w:hAnsiTheme="minorHAnsi" w:cstheme="minorHAnsi"/>
          <w:color w:val="333333"/>
          <w:sz w:val="18"/>
          <w:szCs w:val="18"/>
          <w:shd w:val="clear" w:color="auto" w:fill="FFFFFF"/>
          <w:lang w:eastAsia="en-US"/>
        </w:rPr>
        <w:t>analys</w:t>
      </w:r>
      <w:proofErr w:type="spellEnd"/>
      <w:r w:rsidRPr="00AF34D6">
        <w:rPr>
          <w:rFonts w:asciiTheme="minorHAnsi" w:eastAsiaTheme="minorHAnsi" w:hAnsiTheme="minorHAnsi" w:cstheme="minorHAnsi"/>
          <w:color w:val="333333"/>
          <w:sz w:val="18"/>
          <w:szCs w:val="18"/>
          <w:shd w:val="clear" w:color="auto" w:fill="FFFFFF"/>
          <w:lang w:eastAsia="en-US"/>
        </w:rPr>
        <w:t xml:space="preserve">* or </w:t>
      </w:r>
      <w:proofErr w:type="spellStart"/>
      <w:r w:rsidRPr="00AF34D6">
        <w:rPr>
          <w:rFonts w:asciiTheme="minorHAnsi" w:eastAsiaTheme="minorHAnsi" w:hAnsiTheme="minorHAnsi" w:cstheme="minorHAnsi"/>
          <w:color w:val="333333"/>
          <w:sz w:val="18"/>
          <w:szCs w:val="18"/>
          <w:shd w:val="clear" w:color="auto" w:fill="FFFFFF"/>
          <w:lang w:eastAsia="en-US"/>
        </w:rPr>
        <w:t>metaanalys</w:t>
      </w:r>
      <w:proofErr w:type="spellEnd"/>
      <w:r w:rsidRPr="00AF34D6">
        <w:rPr>
          <w:rFonts w:asciiTheme="minorHAnsi" w:eastAsiaTheme="minorHAnsi" w:hAnsiTheme="minorHAnsi" w:cstheme="minorHAnsi"/>
          <w:color w:val="333333"/>
          <w:sz w:val="18"/>
          <w:szCs w:val="18"/>
          <w:shd w:val="clear" w:color="auto" w:fill="FFFFFF"/>
          <w:lang w:eastAsia="en-US"/>
        </w:rPr>
        <w:t>*)) ) Published Date: 20110101-20211231 on 2021-08-05 01:17 AM"</w:t>
      </w:r>
    </w:p>
    <w:p w14:paraId="4333B1CA" w14:textId="77777777" w:rsidR="00AF34D6" w:rsidRPr="00AF34D6" w:rsidRDefault="00AF34D6" w:rsidP="00725226">
      <w:pPr>
        <w:pBdr>
          <w:top w:val="single" w:sz="4" w:space="1" w:color="auto"/>
          <w:left w:val="single" w:sz="4" w:space="4" w:color="auto"/>
          <w:bottom w:val="single" w:sz="4" w:space="1" w:color="auto"/>
          <w:right w:val="single" w:sz="4" w:space="4" w:color="auto"/>
        </w:pBdr>
        <w:contextualSpacing/>
        <w:rPr>
          <w:rFonts w:asciiTheme="minorHAnsi" w:eastAsiaTheme="minorHAnsi" w:hAnsiTheme="minorHAnsi" w:cstheme="minorHAnsi"/>
          <w:sz w:val="18"/>
          <w:szCs w:val="18"/>
          <w:lang w:eastAsia="en-US"/>
        </w:rPr>
      </w:pPr>
      <w:r w:rsidRPr="00AF34D6">
        <w:rPr>
          <w:rFonts w:asciiTheme="minorHAnsi" w:eastAsiaTheme="minorHAnsi" w:hAnsiTheme="minorHAnsi" w:cstheme="minorHAnsi"/>
          <w:sz w:val="18"/>
          <w:szCs w:val="18"/>
          <w:lang w:eastAsia="en-US"/>
        </w:rPr>
        <w:t>Limiters - Published Date: 20110101-20211231</w:t>
      </w:r>
    </w:p>
    <w:p w14:paraId="31385FDC" w14:textId="77777777" w:rsidR="00AF34D6" w:rsidRPr="00AF34D6" w:rsidRDefault="00AF34D6" w:rsidP="00725226">
      <w:pPr>
        <w:pBdr>
          <w:top w:val="single" w:sz="4" w:space="1" w:color="auto"/>
          <w:left w:val="single" w:sz="4" w:space="4" w:color="auto"/>
          <w:bottom w:val="single" w:sz="4" w:space="1" w:color="auto"/>
          <w:right w:val="single" w:sz="4" w:space="4" w:color="auto"/>
        </w:pBdr>
        <w:contextualSpacing/>
        <w:rPr>
          <w:rFonts w:asciiTheme="minorHAnsi" w:eastAsiaTheme="minorHAnsi" w:hAnsiTheme="minorHAnsi" w:cstheme="minorHAnsi"/>
          <w:sz w:val="18"/>
          <w:szCs w:val="18"/>
          <w:lang w:eastAsia="en-US"/>
        </w:rPr>
      </w:pPr>
      <w:r w:rsidRPr="00AF34D6">
        <w:rPr>
          <w:rFonts w:asciiTheme="minorHAnsi" w:eastAsiaTheme="minorHAnsi" w:hAnsiTheme="minorHAnsi" w:cstheme="minorHAnsi"/>
          <w:sz w:val="18"/>
          <w:szCs w:val="18"/>
          <w:lang w:eastAsia="en-US"/>
        </w:rPr>
        <w:t xml:space="preserve">Narrow by Language: - </w:t>
      </w:r>
      <w:proofErr w:type="spellStart"/>
      <w:r w:rsidRPr="00AF34D6">
        <w:rPr>
          <w:rFonts w:asciiTheme="minorHAnsi" w:eastAsiaTheme="minorHAnsi" w:hAnsiTheme="minorHAnsi" w:cstheme="minorHAnsi"/>
          <w:sz w:val="18"/>
          <w:szCs w:val="18"/>
          <w:lang w:eastAsia="en-US"/>
        </w:rPr>
        <w:t>english</w:t>
      </w:r>
      <w:proofErr w:type="spellEnd"/>
    </w:p>
    <w:p w14:paraId="5AC24DB7" w14:textId="77777777" w:rsidR="00AF34D6" w:rsidRPr="00AF34D6" w:rsidRDefault="00AF34D6" w:rsidP="00725226">
      <w:pPr>
        <w:pBdr>
          <w:top w:val="single" w:sz="4" w:space="1" w:color="auto"/>
          <w:left w:val="single" w:sz="4" w:space="4" w:color="auto"/>
          <w:bottom w:val="single" w:sz="4" w:space="1" w:color="auto"/>
          <w:right w:val="single" w:sz="4" w:space="4" w:color="auto"/>
        </w:pBdr>
        <w:contextualSpacing/>
        <w:rPr>
          <w:rFonts w:asciiTheme="minorHAnsi" w:eastAsiaTheme="minorHAnsi" w:hAnsiTheme="minorHAnsi" w:cstheme="minorHAnsi"/>
          <w:sz w:val="18"/>
          <w:szCs w:val="18"/>
          <w:lang w:eastAsia="en-US"/>
        </w:rPr>
      </w:pPr>
      <w:r w:rsidRPr="00AF34D6">
        <w:rPr>
          <w:rFonts w:asciiTheme="minorHAnsi" w:eastAsiaTheme="minorHAnsi" w:hAnsiTheme="minorHAnsi" w:cstheme="minorHAnsi"/>
          <w:sz w:val="18"/>
          <w:szCs w:val="18"/>
          <w:lang w:eastAsia="en-US"/>
        </w:rPr>
        <w:t>Search modes - Boolean/Phrase</w:t>
      </w:r>
    </w:p>
    <w:p w14:paraId="6B2C5AAA" w14:textId="77777777" w:rsidR="00AF34D6" w:rsidRPr="00AF34D6" w:rsidRDefault="00AF34D6" w:rsidP="00725226">
      <w:pPr>
        <w:pBdr>
          <w:top w:val="single" w:sz="4" w:space="1" w:color="auto"/>
          <w:left w:val="single" w:sz="4" w:space="4" w:color="auto"/>
          <w:bottom w:val="single" w:sz="4" w:space="1" w:color="auto"/>
          <w:right w:val="single" w:sz="4" w:space="4" w:color="auto"/>
        </w:pBdr>
        <w:contextualSpacing/>
        <w:rPr>
          <w:rFonts w:asciiTheme="minorHAnsi" w:eastAsiaTheme="minorHAnsi" w:hAnsiTheme="minorHAnsi" w:cstheme="minorHAnsi"/>
          <w:sz w:val="18"/>
          <w:szCs w:val="18"/>
          <w:lang w:eastAsia="en-US"/>
        </w:rPr>
      </w:pPr>
      <w:r w:rsidRPr="00AF34D6">
        <w:rPr>
          <w:rFonts w:asciiTheme="minorHAnsi" w:eastAsiaTheme="minorHAnsi" w:hAnsiTheme="minorHAnsi" w:cstheme="minorHAnsi"/>
          <w:sz w:val="18"/>
          <w:szCs w:val="18"/>
          <w:lang w:eastAsia="en-US"/>
        </w:rPr>
        <w:t>Academic journals</w:t>
      </w:r>
    </w:p>
    <w:p w14:paraId="2017A784" w14:textId="77777777" w:rsidR="00AF34D6" w:rsidRPr="00AF34D6" w:rsidRDefault="00AF34D6" w:rsidP="00725226">
      <w:pPr>
        <w:pBdr>
          <w:top w:val="single" w:sz="4" w:space="1" w:color="auto"/>
          <w:left w:val="single" w:sz="4" w:space="4" w:color="auto"/>
          <w:bottom w:val="single" w:sz="4" w:space="1" w:color="auto"/>
          <w:right w:val="single" w:sz="4" w:space="4" w:color="auto"/>
        </w:pBdr>
        <w:contextualSpacing/>
        <w:rPr>
          <w:rFonts w:asciiTheme="minorHAnsi" w:eastAsiaTheme="minorHAnsi" w:hAnsiTheme="minorHAnsi" w:cstheme="minorHAnsi"/>
          <w:b/>
          <w:bCs/>
          <w:sz w:val="18"/>
          <w:szCs w:val="18"/>
          <w:lang w:eastAsia="en-US"/>
        </w:rPr>
      </w:pPr>
    </w:p>
    <w:p w14:paraId="2CA880F9" w14:textId="5D299A77" w:rsidR="00AF34D6" w:rsidRPr="00AF34D6" w:rsidRDefault="00AF34D6" w:rsidP="00725226">
      <w:pPr>
        <w:pBdr>
          <w:top w:val="single" w:sz="4" w:space="1" w:color="auto"/>
          <w:left w:val="single" w:sz="4" w:space="4" w:color="auto"/>
          <w:bottom w:val="single" w:sz="4" w:space="1" w:color="auto"/>
          <w:right w:val="single" w:sz="4" w:space="4" w:color="auto"/>
        </w:pBdr>
        <w:contextualSpacing/>
        <w:rPr>
          <w:rFonts w:asciiTheme="minorHAnsi" w:eastAsiaTheme="minorHAnsi" w:hAnsiTheme="minorHAnsi" w:cstheme="minorHAnsi"/>
          <w:b/>
          <w:bCs/>
          <w:sz w:val="18"/>
          <w:szCs w:val="18"/>
          <w:lang w:eastAsia="en-US"/>
        </w:rPr>
      </w:pPr>
      <w:r w:rsidRPr="00AF34D6">
        <w:rPr>
          <w:rFonts w:asciiTheme="minorHAnsi" w:eastAsiaTheme="minorHAnsi" w:hAnsiTheme="minorHAnsi" w:cstheme="minorHAnsi"/>
          <w:b/>
          <w:bCs/>
          <w:sz w:val="18"/>
          <w:szCs w:val="18"/>
          <w:lang w:eastAsia="en-US"/>
        </w:rPr>
        <w:t>SCOPUS – 200 RESULTS</w:t>
      </w:r>
    </w:p>
    <w:p w14:paraId="5768A700" w14:textId="77777777" w:rsidR="00AF34D6" w:rsidRPr="00AF34D6" w:rsidRDefault="00AF34D6" w:rsidP="00725226">
      <w:pPr>
        <w:pBdr>
          <w:top w:val="single" w:sz="4" w:space="1" w:color="auto"/>
          <w:left w:val="single" w:sz="4" w:space="4" w:color="auto"/>
          <w:bottom w:val="single" w:sz="4" w:space="1" w:color="auto"/>
          <w:right w:val="single" w:sz="4" w:space="4" w:color="auto"/>
        </w:pBdr>
        <w:contextualSpacing/>
        <w:rPr>
          <w:rFonts w:asciiTheme="minorHAnsi" w:eastAsiaTheme="minorHAnsi" w:hAnsiTheme="minorHAnsi" w:cstheme="minorHAnsi"/>
          <w:sz w:val="18"/>
          <w:szCs w:val="18"/>
          <w:lang w:eastAsia="en-US"/>
        </w:rPr>
      </w:pPr>
      <w:r w:rsidRPr="00AF34D6">
        <w:rPr>
          <w:rFonts w:asciiTheme="minorHAnsi" w:eastAsiaTheme="minorHAnsi" w:hAnsiTheme="minorHAnsi" w:cstheme="minorHAnsi"/>
          <w:sz w:val="18"/>
          <w:szCs w:val="18"/>
          <w:lang w:eastAsia="en-US"/>
        </w:rPr>
        <w:t xml:space="preserve">( TITLE-ABS-KEY ( ( "mental health*"  OR  psych*  OR  depress*  OR  anxiety )  W/5  ( digital  OR  online  OR  internet  OR  </w:t>
      </w:r>
      <w:proofErr w:type="spellStart"/>
      <w:r w:rsidRPr="00AF34D6">
        <w:rPr>
          <w:rFonts w:asciiTheme="minorHAnsi" w:eastAsiaTheme="minorHAnsi" w:hAnsiTheme="minorHAnsi" w:cstheme="minorHAnsi"/>
          <w:sz w:val="18"/>
          <w:szCs w:val="18"/>
          <w:lang w:eastAsia="en-US"/>
        </w:rPr>
        <w:t>mhealth</w:t>
      </w:r>
      <w:proofErr w:type="spellEnd"/>
      <w:r w:rsidRPr="00AF34D6">
        <w:rPr>
          <w:rFonts w:asciiTheme="minorHAnsi" w:eastAsiaTheme="minorHAnsi" w:hAnsiTheme="minorHAnsi" w:cstheme="minorHAnsi"/>
          <w:sz w:val="18"/>
          <w:szCs w:val="18"/>
          <w:lang w:eastAsia="en-US"/>
        </w:rPr>
        <w:t xml:space="preserve">  OR  </w:t>
      </w:r>
      <w:proofErr w:type="spellStart"/>
      <w:r w:rsidRPr="00AF34D6">
        <w:rPr>
          <w:rFonts w:asciiTheme="minorHAnsi" w:eastAsiaTheme="minorHAnsi" w:hAnsiTheme="minorHAnsi" w:cstheme="minorHAnsi"/>
          <w:sz w:val="18"/>
          <w:szCs w:val="18"/>
          <w:lang w:eastAsia="en-US"/>
        </w:rPr>
        <w:t>ehealth</w:t>
      </w:r>
      <w:proofErr w:type="spellEnd"/>
      <w:r w:rsidRPr="00AF34D6">
        <w:rPr>
          <w:rFonts w:asciiTheme="minorHAnsi" w:eastAsiaTheme="minorHAnsi" w:hAnsiTheme="minorHAnsi" w:cstheme="minorHAnsi"/>
          <w:sz w:val="18"/>
          <w:szCs w:val="18"/>
          <w:lang w:eastAsia="en-US"/>
        </w:rPr>
        <w:t xml:space="preserve">  OR  desktop  OR  telehealth  OR  telemedicine  OR  "e-mental health" ) )  AND  TITLE-ABS-KEY ( therapist*  OR  clinician*  OR  coach  OR  personal  OR  supported  OR  guided  OR  counsel*  OR  psychologist*  OR  psychiatrist*  OR  nurse*  OR  "social worker*" )  AND  TITLE-ABS-KEY ( treat*  OR  service*  OR  support*  OR  prog*  OR  intervention* )  AND  TITLE-ABS-KEY ( ( systematic  W/2  review* )  OR  ( meta-</w:t>
      </w:r>
      <w:proofErr w:type="spellStart"/>
      <w:r w:rsidRPr="00AF34D6">
        <w:rPr>
          <w:rFonts w:asciiTheme="minorHAnsi" w:eastAsiaTheme="minorHAnsi" w:hAnsiTheme="minorHAnsi" w:cstheme="minorHAnsi"/>
          <w:sz w:val="18"/>
          <w:szCs w:val="18"/>
          <w:lang w:eastAsia="en-US"/>
        </w:rPr>
        <w:t>analys</w:t>
      </w:r>
      <w:proofErr w:type="spellEnd"/>
      <w:r w:rsidRPr="00AF34D6">
        <w:rPr>
          <w:rFonts w:asciiTheme="minorHAnsi" w:eastAsiaTheme="minorHAnsi" w:hAnsiTheme="minorHAnsi" w:cstheme="minorHAnsi"/>
          <w:sz w:val="18"/>
          <w:szCs w:val="18"/>
          <w:lang w:eastAsia="en-US"/>
        </w:rPr>
        <w:t xml:space="preserve">*  OR  </w:t>
      </w:r>
      <w:proofErr w:type="spellStart"/>
      <w:r w:rsidRPr="00AF34D6">
        <w:rPr>
          <w:rFonts w:asciiTheme="minorHAnsi" w:eastAsiaTheme="minorHAnsi" w:hAnsiTheme="minorHAnsi" w:cstheme="minorHAnsi"/>
          <w:sz w:val="18"/>
          <w:szCs w:val="18"/>
          <w:lang w:eastAsia="en-US"/>
        </w:rPr>
        <w:t>metaanalys</w:t>
      </w:r>
      <w:proofErr w:type="spellEnd"/>
      <w:r w:rsidRPr="00AF34D6">
        <w:rPr>
          <w:rFonts w:asciiTheme="minorHAnsi" w:eastAsiaTheme="minorHAnsi" w:hAnsiTheme="minorHAnsi" w:cstheme="minorHAnsi"/>
          <w:sz w:val="18"/>
          <w:szCs w:val="18"/>
          <w:lang w:eastAsia="en-US"/>
        </w:rPr>
        <w:t>* ) ) )  AND  ( LIMIT-TO ( PUBYEAR ,  2021 )  OR  LIMIT-TO ( PUBYEAR ,  2020 )  OR  LIMIT-TO ( PUBYEAR ,  2019 )  OR  LIMIT-TO ( PUBYEAR ,  2018 )  OR  LIMIT-TO ( PUBYEAR ,  2017 )  OR  LIMIT-TO ( PUBYEAR ,  2016 )  OR  LIMIT-TO ( PUBYEAR ,  2015 )  OR  LIMIT-TO ( PUBYEAR ,  2014 )  OR  LIMIT-TO ( PUBYEAR ,  2013 )  OR  LIMIT-TO ( PUBYEAR ,  2012 )  OR  LIMIT-TO ( PUBYEAR ,  2011 ) )  AND  ( LIMIT-TO ( LANGUAGE ,  "English" ) )</w:t>
      </w:r>
    </w:p>
    <w:p w14:paraId="3B3E37D3" w14:textId="77777777" w:rsidR="005163AD" w:rsidRDefault="005163AD" w:rsidP="00725226">
      <w:pPr>
        <w:contextualSpacing/>
        <w:rPr>
          <w:rFonts w:asciiTheme="minorHAnsi" w:eastAsia="Arial" w:hAnsiTheme="minorHAnsi" w:cstheme="minorHAnsi"/>
          <w:sz w:val="21"/>
          <w:szCs w:val="21"/>
        </w:rPr>
      </w:pPr>
    </w:p>
    <w:p w14:paraId="192E0DCF" w14:textId="0231600B" w:rsidR="00BE3D23" w:rsidRPr="00BE3D23" w:rsidRDefault="00BE3D23" w:rsidP="00725226">
      <w:pPr>
        <w:contextualSpacing/>
        <w:rPr>
          <w:rFonts w:asciiTheme="minorHAnsi" w:eastAsia="Arial" w:hAnsiTheme="minorHAnsi" w:cstheme="minorHAnsi"/>
          <w:sz w:val="21"/>
          <w:szCs w:val="21"/>
        </w:rPr>
      </w:pPr>
      <w:r w:rsidRPr="00BE3D23">
        <w:rPr>
          <w:rFonts w:asciiTheme="minorHAnsi" w:eastAsia="Arial" w:hAnsiTheme="minorHAnsi" w:cstheme="minorHAnsi"/>
          <w:sz w:val="21"/>
          <w:szCs w:val="21"/>
        </w:rPr>
        <w:t>We also checked the reference lists and citations of included reviews identified through the search.</w:t>
      </w:r>
    </w:p>
    <w:p w14:paraId="13A0CFB7" w14:textId="3202160A" w:rsidR="00AF34D6" w:rsidRPr="00BE3D23" w:rsidRDefault="00AF34D6" w:rsidP="00725226">
      <w:pPr>
        <w:contextualSpacing/>
        <w:rPr>
          <w:rFonts w:asciiTheme="minorHAnsi" w:eastAsia="Arial" w:hAnsiTheme="minorHAnsi" w:cstheme="minorHAnsi"/>
          <w:sz w:val="21"/>
          <w:szCs w:val="21"/>
        </w:rPr>
      </w:pPr>
      <w:r w:rsidRPr="00BE3D23">
        <w:rPr>
          <w:rFonts w:asciiTheme="minorHAnsi" w:eastAsia="Arial" w:hAnsiTheme="minorHAnsi" w:cstheme="minorHAnsi"/>
          <w:sz w:val="21"/>
          <w:szCs w:val="21"/>
        </w:rPr>
        <w:t xml:space="preserve">In addition, other relevant literature was identified through previous work undertaken by AM and BB including reviews of the effectiveness of </w:t>
      </w:r>
      <w:r w:rsidR="00BE3D23" w:rsidRPr="00BE3D23">
        <w:rPr>
          <w:rFonts w:asciiTheme="minorHAnsi" w:eastAsia="Arial" w:hAnsiTheme="minorHAnsi" w:cstheme="minorHAnsi"/>
          <w:sz w:val="21"/>
          <w:szCs w:val="21"/>
        </w:rPr>
        <w:t>computerised</w:t>
      </w:r>
      <w:r w:rsidRPr="00BE3D23">
        <w:rPr>
          <w:rFonts w:asciiTheme="minorHAnsi" w:eastAsia="Arial" w:hAnsiTheme="minorHAnsi" w:cstheme="minorHAnsi"/>
          <w:sz w:val="21"/>
          <w:szCs w:val="21"/>
        </w:rPr>
        <w:t xml:space="preserve"> treatments for depression and anxiety.</w:t>
      </w:r>
      <w:r w:rsidR="00C90F74">
        <w:rPr>
          <w:rFonts w:asciiTheme="minorHAnsi" w:eastAsia="Arial" w:hAnsiTheme="minorHAnsi" w:cstheme="minorHAnsi"/>
          <w:sz w:val="21"/>
          <w:szCs w:val="21"/>
        </w:rPr>
        <w:fldChar w:fldCharType="begin"/>
      </w:r>
      <w:r w:rsidR="00E67DBD">
        <w:rPr>
          <w:rFonts w:asciiTheme="minorHAnsi" w:eastAsia="Arial" w:hAnsiTheme="minorHAnsi" w:cstheme="minorHAnsi"/>
          <w:sz w:val="21"/>
          <w:szCs w:val="21"/>
        </w:rPr>
        <w:instrText xml:space="preserve"> ADDIN EN.CITE &lt;EndNote&gt;&lt;Cite&gt;&lt;Author&gt;Morgan&lt;/Author&gt;&lt;Year&gt;2019&lt;/Year&gt;&lt;RecNum&gt;57&lt;/RecNum&gt;&lt;DisplayText&gt;&lt;style face="superscript"&gt;36, 37&lt;/style&gt;&lt;/DisplayText&gt;&lt;record&gt;&lt;rec-number&gt;57&lt;/rec-number&gt;&lt;foreign-keys&gt;&lt;key app="EN" db-id="dawtr0zrkrzfa5edzzlpe2we0xa00t90vvr2" timestamp="1630642393"&gt;57&lt;/key&gt;&lt;/foreign-keys&gt;&lt;ref-type name="Book"&gt;6&lt;/ref-type&gt;&lt;contributors&gt;&lt;authors&gt;&lt;author&gt;Morgan, A&lt;/author&gt;&lt;author&gt;Reavley, N&lt;/author&gt;&lt;author&gt;Jorm, A&lt;/author&gt;&lt;author&gt;Bassilios, B&lt;/author&gt;&lt;author&gt;Hopwood, M&lt;/author&gt;&lt;author&gt;Allen, N&lt;/author&gt;&lt;author&gt;Purcell, R&lt;/author&gt;&lt;/authors&gt;&lt;/contributors&gt;&lt;titles&gt;&lt;title&gt;A guide to what works for depression: An evidence-based review&lt;/title&gt;&lt;/titles&gt;&lt;edition&gt;3rd Edition&lt;/edition&gt;&lt;dates&gt;&lt;year&gt;2019&lt;/year&gt;&lt;/dates&gt;&lt;pub-location&gt;Melbourne&lt;/pub-location&gt;&lt;publisher&gt;Beyond Blue&lt;/publisher&gt;&lt;urls&gt;&lt;/urls&gt;&lt;/record&gt;&lt;/Cite&gt;&lt;Cite&gt;&lt;Author&gt;Reavley&lt;/Author&gt;&lt;Year&gt;2019&lt;/Year&gt;&lt;RecNum&gt;59&lt;/RecNum&gt;&lt;record&gt;&lt;rec-number&gt;59&lt;/rec-number&gt;&lt;foreign-keys&gt;&lt;key app="EN" db-id="dawtr0zrkrzfa5edzzlpe2we0xa00t90vvr2" timestamp="1630642401"&gt;59&lt;/key&gt;&lt;/foreign-keys&gt;&lt;ref-type name="Book"&gt;6&lt;/ref-type&gt;&lt;contributors&gt;&lt;authors&gt;&lt;author&gt;Reavley, N&lt;/author&gt;&lt;author&gt;Jorm, A&lt;/author&gt;&lt;author&gt;Wright, J&lt;/author&gt;&lt;author&gt;Morgan, A&lt;/author&gt;&lt;author&gt;Bassilios, B&lt;/author&gt;&lt;author&gt;Hopwood, M&lt;/author&gt;&lt;author&gt;Allen, N&lt;/author&gt;&lt;author&gt;Purcell, R&lt;/author&gt;&lt;/authors&gt;&lt;/contributors&gt;&lt;titles&gt;&lt;title&gt;A guide to what works for anxiety: An evidence-based review&lt;/title&gt;&lt;/titles&gt;&lt;dates&gt;&lt;year&gt;2019&lt;/year&gt;&lt;/dates&gt;&lt;pub-location&gt;Melbourne, Australia&lt;/pub-location&gt;&lt;publisher&gt;Beyond Blue&lt;/publisher&gt;&lt;urls&gt;&lt;/urls&gt;&lt;/record&gt;&lt;/Cite&gt;&lt;/EndNote&gt;</w:instrText>
      </w:r>
      <w:r w:rsidR="00C90F74">
        <w:rPr>
          <w:rFonts w:asciiTheme="minorHAnsi" w:eastAsia="Arial" w:hAnsiTheme="minorHAnsi" w:cstheme="minorHAnsi"/>
          <w:sz w:val="21"/>
          <w:szCs w:val="21"/>
        </w:rPr>
        <w:fldChar w:fldCharType="separate"/>
      </w:r>
      <w:r w:rsidR="00E67DBD" w:rsidRPr="00E67DBD">
        <w:rPr>
          <w:rFonts w:asciiTheme="minorHAnsi" w:eastAsia="Arial" w:hAnsiTheme="minorHAnsi" w:cstheme="minorHAnsi"/>
          <w:noProof/>
          <w:sz w:val="21"/>
          <w:szCs w:val="21"/>
          <w:vertAlign w:val="superscript"/>
        </w:rPr>
        <w:t>36,37</w:t>
      </w:r>
      <w:r w:rsidR="00C90F74">
        <w:rPr>
          <w:rFonts w:asciiTheme="minorHAnsi" w:eastAsia="Arial" w:hAnsiTheme="minorHAnsi" w:cstheme="minorHAnsi"/>
          <w:sz w:val="21"/>
          <w:szCs w:val="21"/>
        </w:rPr>
        <w:fldChar w:fldCharType="end"/>
      </w:r>
      <w:r w:rsidRPr="00BE3D23">
        <w:rPr>
          <w:rFonts w:asciiTheme="minorHAnsi" w:eastAsia="Arial" w:hAnsiTheme="minorHAnsi" w:cstheme="minorHAnsi"/>
          <w:sz w:val="21"/>
          <w:szCs w:val="21"/>
        </w:rPr>
        <w:t xml:space="preserve"> </w:t>
      </w:r>
    </w:p>
    <w:p w14:paraId="1B4D4D6A" w14:textId="35FE9803" w:rsidR="00AF34D6" w:rsidRPr="00BE3D23" w:rsidRDefault="00AF34D6" w:rsidP="00725226">
      <w:pPr>
        <w:contextualSpacing/>
        <w:rPr>
          <w:rFonts w:asciiTheme="minorHAnsi" w:eastAsia="Arial" w:hAnsiTheme="minorHAnsi" w:cstheme="minorHAnsi"/>
          <w:sz w:val="21"/>
          <w:szCs w:val="21"/>
        </w:rPr>
      </w:pPr>
      <w:r w:rsidRPr="00BE3D23">
        <w:rPr>
          <w:rFonts w:asciiTheme="minorHAnsi" w:eastAsia="Arial" w:hAnsiTheme="minorHAnsi" w:cstheme="minorHAnsi"/>
          <w:sz w:val="21"/>
          <w:szCs w:val="21"/>
        </w:rPr>
        <w:t xml:space="preserve">Search results were imported into the reference manager EndNote, where duplicates were removed. Two reviewers independently screened each title and abstract from the initial literature search against the inclusion criteria. Due to the large number of eligible reviews, we only obtained the full text report for articles that appeared to be meta-analyses. These full-text articles were screened for eligibility by one author and a sample was checked for eligibility by a second author. </w:t>
      </w:r>
    </w:p>
    <w:p w14:paraId="7F9F9C3E" w14:textId="59E4FED1" w:rsidR="00AF34D6" w:rsidRPr="00BE3D23" w:rsidRDefault="00AF34D6" w:rsidP="00725226">
      <w:pPr>
        <w:contextualSpacing/>
        <w:rPr>
          <w:rFonts w:asciiTheme="minorHAnsi" w:eastAsia="Arial" w:hAnsiTheme="minorHAnsi" w:cstheme="minorHAnsi"/>
          <w:sz w:val="21"/>
          <w:szCs w:val="21"/>
        </w:rPr>
      </w:pPr>
      <w:r w:rsidRPr="00BE3D23">
        <w:rPr>
          <w:rFonts w:asciiTheme="minorHAnsi" w:eastAsia="Arial" w:hAnsiTheme="minorHAnsi" w:cstheme="minorHAnsi"/>
          <w:sz w:val="21"/>
          <w:szCs w:val="21"/>
        </w:rPr>
        <w:t>As there were multiple eligible reviews on the same topic (e.g.</w:t>
      </w:r>
      <w:r w:rsidR="00EA75BD">
        <w:rPr>
          <w:rFonts w:asciiTheme="minorHAnsi" w:eastAsia="Arial" w:hAnsiTheme="minorHAnsi" w:cstheme="minorHAnsi"/>
          <w:sz w:val="21"/>
          <w:szCs w:val="21"/>
        </w:rPr>
        <w:t>,</w:t>
      </w:r>
      <w:r w:rsidRPr="00BE3D23">
        <w:rPr>
          <w:rFonts w:asciiTheme="minorHAnsi" w:eastAsia="Arial" w:hAnsiTheme="minorHAnsi" w:cstheme="minorHAnsi"/>
          <w:sz w:val="21"/>
          <w:szCs w:val="21"/>
        </w:rPr>
        <w:t xml:space="preserve"> internet-based CBT for depression in adults), one author assessed each review for overlap with other reviews and selected the most appropriate to include. Given </w:t>
      </w:r>
      <w:r w:rsidR="00F52F51">
        <w:rPr>
          <w:rFonts w:asciiTheme="minorHAnsi" w:eastAsia="Arial" w:hAnsiTheme="minorHAnsi" w:cstheme="minorHAnsi"/>
          <w:sz w:val="21"/>
          <w:szCs w:val="21"/>
        </w:rPr>
        <w:t>DMHIs</w:t>
      </w:r>
      <w:r w:rsidRPr="00BE3D23">
        <w:rPr>
          <w:rFonts w:asciiTheme="minorHAnsi" w:eastAsia="Arial" w:hAnsiTheme="minorHAnsi" w:cstheme="minorHAnsi"/>
          <w:sz w:val="21"/>
          <w:szCs w:val="21"/>
        </w:rPr>
        <w:t xml:space="preserve"> is a rapidly growing area of research we </w:t>
      </w:r>
      <w:proofErr w:type="spellStart"/>
      <w:r w:rsidRPr="00BE3D23">
        <w:rPr>
          <w:rFonts w:asciiTheme="minorHAnsi" w:eastAsia="Arial" w:hAnsiTheme="minorHAnsi" w:cstheme="minorHAnsi"/>
          <w:sz w:val="21"/>
          <w:szCs w:val="21"/>
        </w:rPr>
        <w:t>preferenced</w:t>
      </w:r>
      <w:proofErr w:type="spellEnd"/>
      <w:r w:rsidRPr="00BE3D23">
        <w:rPr>
          <w:rFonts w:asciiTheme="minorHAnsi" w:eastAsia="Arial" w:hAnsiTheme="minorHAnsi" w:cstheme="minorHAnsi"/>
          <w:sz w:val="21"/>
          <w:szCs w:val="21"/>
        </w:rPr>
        <w:t xml:space="preserve"> the most recently published review (or most recent search) then the review with the most comprehensive outcomes relevant to this umbrella review, as is recommended when there are overlapping reviews.</w:t>
      </w:r>
      <w:r w:rsidR="00C90F74">
        <w:rPr>
          <w:rFonts w:asciiTheme="minorHAnsi" w:eastAsia="Arial" w:hAnsiTheme="minorHAnsi" w:cstheme="minorHAnsi"/>
          <w:sz w:val="21"/>
          <w:szCs w:val="21"/>
        </w:rPr>
        <w:fldChar w:fldCharType="begin"/>
      </w:r>
      <w:r w:rsidR="00E67DBD">
        <w:rPr>
          <w:rFonts w:asciiTheme="minorHAnsi" w:eastAsia="Arial" w:hAnsiTheme="minorHAnsi" w:cstheme="minorHAnsi"/>
          <w:sz w:val="21"/>
          <w:szCs w:val="21"/>
        </w:rPr>
        <w:instrText xml:space="preserve"> ADDIN EN.CITE &lt;EndNote&gt;&lt;Cite&gt;&lt;Author&gt;Pollock&lt;/Author&gt;&lt;Year&gt;2021&lt;/Year&gt;&lt;RecNum&gt;111&lt;/RecNum&gt;&lt;DisplayText&gt;&lt;style face="superscript"&gt;38&lt;/style&gt;&lt;/DisplayText&gt;&lt;record&gt;&lt;rec-number&gt;111&lt;/rec-number&gt;&lt;foreign-keys&gt;&lt;key app="EN" db-id="dawtr0zrkrzfa5edzzlpe2we0xa00t90vvr2" timestamp="1631079581"&gt;111&lt;/key&gt;&lt;/foreign-keys&gt;&lt;ref-type name="Book Section"&gt;5&lt;/ref-type&gt;&lt;contributors&gt;&lt;authors&gt;&lt;author&gt;Pollock, M.&lt;/author&gt;&lt;author&gt;Fernandes, RM.&lt;/author&gt;&lt;author&gt;Becker LA.&lt;/author&gt;&lt;author&gt;Pieper, D.&lt;/author&gt;&lt;author&gt;Hartling, L.  &lt;/author&gt;&lt;/authors&gt;&lt;secondary-authors&gt;&lt;author&gt;Higgins, JPT.&lt;/author&gt;&lt;author&gt;Thomas, J.&lt;/author&gt;&lt;author&gt;Chandler, J.&lt;/author&gt;&lt;author&gt;Cumpston, M.&lt;/author&gt;&lt;author&gt;Li, T.&lt;/author&gt;&lt;author&gt;Page, MJ.&lt;/author&gt;&lt;author&gt;Welch, VA. &lt;/author&gt;&lt;/secondary-authors&gt;&lt;/contributors&gt;&lt;titles&gt;&lt;title&gt;Chapter V: Overviews of Reviews&lt;/title&gt;&lt;secondary-title&gt;Cochrane Handbook for Systematic Reviews of Interventions version 6.2 (updated February 2021)&lt;/secondary-title&gt;&lt;/titles&gt;&lt;dates&gt;&lt;year&gt;2021&lt;/year&gt;&lt;/dates&gt;&lt;publisher&gt;Cochrane&lt;/publisher&gt;&lt;urls&gt;&lt;related-urls&gt;&lt;url&gt;www.training.cochrane.org/handbook  &lt;/url&gt;&lt;/related-urls&gt;&lt;/urls&gt;&lt;/record&gt;&lt;/Cite&gt;&lt;/EndNote&gt;</w:instrText>
      </w:r>
      <w:r w:rsidR="00C90F74">
        <w:rPr>
          <w:rFonts w:asciiTheme="minorHAnsi" w:eastAsia="Arial" w:hAnsiTheme="minorHAnsi" w:cstheme="minorHAnsi"/>
          <w:sz w:val="21"/>
          <w:szCs w:val="21"/>
        </w:rPr>
        <w:fldChar w:fldCharType="separate"/>
      </w:r>
      <w:r w:rsidR="00E67DBD" w:rsidRPr="00E67DBD">
        <w:rPr>
          <w:rFonts w:asciiTheme="minorHAnsi" w:eastAsia="Arial" w:hAnsiTheme="minorHAnsi" w:cstheme="minorHAnsi"/>
          <w:noProof/>
          <w:sz w:val="21"/>
          <w:szCs w:val="21"/>
          <w:vertAlign w:val="superscript"/>
        </w:rPr>
        <w:t>38</w:t>
      </w:r>
      <w:r w:rsidR="00C90F74">
        <w:rPr>
          <w:rFonts w:asciiTheme="minorHAnsi" w:eastAsia="Arial" w:hAnsiTheme="minorHAnsi" w:cstheme="minorHAnsi"/>
          <w:sz w:val="21"/>
          <w:szCs w:val="21"/>
        </w:rPr>
        <w:fldChar w:fldCharType="end"/>
      </w:r>
      <w:r w:rsidRPr="00BE3D23">
        <w:rPr>
          <w:rFonts w:asciiTheme="minorHAnsi" w:eastAsia="Arial" w:hAnsiTheme="minorHAnsi" w:cstheme="minorHAnsi"/>
          <w:sz w:val="21"/>
          <w:szCs w:val="21"/>
        </w:rPr>
        <w:t xml:space="preserve"> </w:t>
      </w:r>
    </w:p>
    <w:p w14:paraId="2939F454" w14:textId="77777777" w:rsidR="00AF34D6" w:rsidRPr="00AF34D6" w:rsidRDefault="00AF34D6" w:rsidP="00725226">
      <w:pPr>
        <w:pStyle w:val="Heading2"/>
        <w:contextualSpacing/>
        <w:rPr>
          <w:rFonts w:eastAsiaTheme="majorEastAsia"/>
        </w:rPr>
      </w:pPr>
      <w:bookmarkStart w:id="92" w:name="_Toc82351520"/>
      <w:bookmarkStart w:id="93" w:name="_Toc82351560"/>
      <w:bookmarkStart w:id="94" w:name="_Toc82372116"/>
      <w:bookmarkStart w:id="95" w:name="_Toc108691435"/>
      <w:r w:rsidRPr="00AF34D6">
        <w:rPr>
          <w:rFonts w:eastAsiaTheme="majorEastAsia"/>
        </w:rPr>
        <w:lastRenderedPageBreak/>
        <w:t>Data extraction and assessment of review quality</w:t>
      </w:r>
      <w:bookmarkEnd w:id="92"/>
      <w:bookmarkEnd w:id="93"/>
      <w:bookmarkEnd w:id="94"/>
      <w:bookmarkEnd w:id="95"/>
    </w:p>
    <w:p w14:paraId="607732FF" w14:textId="7212825C" w:rsidR="00B62370" w:rsidRPr="001D0C49" w:rsidRDefault="00AF34D6" w:rsidP="00725226">
      <w:pPr>
        <w:pStyle w:val="CommentText"/>
        <w:contextualSpacing/>
        <w:rPr>
          <w:rFonts w:asciiTheme="minorHAnsi" w:eastAsia="Arial" w:hAnsiTheme="minorHAnsi" w:cstheme="minorHAnsi"/>
          <w:sz w:val="21"/>
          <w:szCs w:val="21"/>
        </w:rPr>
      </w:pPr>
      <w:r w:rsidRPr="00EA75BD">
        <w:rPr>
          <w:rFonts w:asciiTheme="minorHAnsi" w:eastAsia="Arial" w:hAnsiTheme="minorHAnsi" w:cstheme="minorHAnsi"/>
          <w:sz w:val="21"/>
          <w:szCs w:val="21"/>
        </w:rPr>
        <w:t xml:space="preserve">A data extraction template was developed in Excel. Data from each review was extracted by one author. </w:t>
      </w:r>
      <w:r w:rsidR="001D0C49" w:rsidRPr="001D0C49">
        <w:rPr>
          <w:rFonts w:asciiTheme="minorHAnsi" w:eastAsia="Arial" w:hAnsiTheme="minorHAnsi" w:cstheme="minorHAnsi"/>
          <w:sz w:val="21"/>
          <w:szCs w:val="21"/>
        </w:rPr>
        <w:t>We extracted the following data from each included review: mental health condition, databases searched, search years, publication years of included studies, number of included studies, sample demographics, location of studies, psychological approach of DMHI, description of support/guidance, duration of intervention, risk of bias of included studies, comparison conditions, timepoint of comparison, mental health outcome, pooled effect size, heterogeneity, publication bias and moderators.</w:t>
      </w:r>
    </w:p>
    <w:p w14:paraId="2F5F1375" w14:textId="57EC41E4" w:rsidR="00AF34D6" w:rsidRDefault="00AF34D6" w:rsidP="00725226">
      <w:pPr>
        <w:contextualSpacing/>
        <w:rPr>
          <w:rFonts w:asciiTheme="minorHAnsi" w:eastAsia="Arial" w:hAnsiTheme="minorHAnsi" w:cstheme="minorHAnsi"/>
          <w:sz w:val="21"/>
          <w:szCs w:val="21"/>
        </w:rPr>
      </w:pPr>
    </w:p>
    <w:p w14:paraId="6D7A3A48" w14:textId="7D423477" w:rsidR="00AF34D6" w:rsidRDefault="00CA5B79" w:rsidP="00725226">
      <w:pPr>
        <w:contextualSpacing/>
        <w:rPr>
          <w:rFonts w:asciiTheme="minorHAnsi" w:eastAsia="Arial" w:hAnsiTheme="minorHAnsi" w:cstheme="minorHAnsi"/>
          <w:sz w:val="21"/>
          <w:szCs w:val="21"/>
        </w:rPr>
      </w:pPr>
      <w:r>
        <w:rPr>
          <w:rFonts w:asciiTheme="minorHAnsi" w:eastAsia="Arial" w:hAnsiTheme="minorHAnsi" w:cstheme="minorHAnsi"/>
          <w:sz w:val="21"/>
          <w:szCs w:val="21"/>
        </w:rPr>
        <w:t>We assessed</w:t>
      </w:r>
      <w:r w:rsidR="00AF34D6" w:rsidRPr="00EA75BD">
        <w:rPr>
          <w:rFonts w:asciiTheme="minorHAnsi" w:eastAsia="Arial" w:hAnsiTheme="minorHAnsi" w:cstheme="minorHAnsi"/>
          <w:sz w:val="21"/>
          <w:szCs w:val="21"/>
        </w:rPr>
        <w:t xml:space="preserve"> methodological quality of included meta-reviews and meta-analyses using the Assessing the Methodological Quality of Systematic Reviews (AMSTAR2) tool.</w:t>
      </w:r>
      <w:r w:rsidR="00C90F74">
        <w:rPr>
          <w:rFonts w:asciiTheme="minorHAnsi" w:eastAsia="Arial" w:hAnsiTheme="minorHAnsi" w:cstheme="minorHAnsi"/>
          <w:sz w:val="21"/>
          <w:szCs w:val="21"/>
        </w:rPr>
        <w:fldChar w:fldCharType="begin"/>
      </w:r>
      <w:r w:rsidR="00C90F74">
        <w:rPr>
          <w:rFonts w:asciiTheme="minorHAnsi" w:eastAsia="Arial" w:hAnsiTheme="minorHAnsi" w:cstheme="minorHAnsi"/>
          <w:sz w:val="21"/>
          <w:szCs w:val="21"/>
        </w:rPr>
        <w:instrText xml:space="preserve"> ADDIN EN.CITE &lt;EndNote&gt;&lt;Cite&gt;&lt;Author&gt;Shea&lt;/Author&gt;&lt;Year&gt;2017&lt;/Year&gt;&lt;RecNum&gt;45&lt;/RecNum&gt;&lt;DisplayText&gt;&lt;style face="superscript"&gt;13&lt;/style&gt;&lt;/DisplayText&gt;&lt;record&gt;&lt;rec-number&gt;45&lt;/rec-number&gt;&lt;foreign-keys&gt;&lt;key app="EN" db-id="dawtr0zrkrzfa5edzzlpe2we0xa00t90vvr2" timestamp="1628767425"&gt;45&lt;/key&gt;&lt;/foreign-keys&gt;&lt;ref-type name="Journal Article"&gt;17&lt;/ref-type&gt;&lt;contributors&gt;&lt;authors&gt;&lt;author&gt;Shea, Beverley J&lt;/author&gt;&lt;author&gt;Reeves, Barnaby C&lt;/author&gt;&lt;author&gt;Wells, George&lt;/author&gt;&lt;author&gt;Thuku, Micere&lt;/author&gt;&lt;author&gt;Hamel, Candyce&lt;/author&gt;&lt;author&gt;Moran, Julian&lt;/author&gt;&lt;author&gt;Moher, David&lt;/author&gt;&lt;author&gt;Tugwell, Peter&lt;/author&gt;&lt;author&gt;Welch, Vivian&lt;/author&gt;&lt;author&gt;Kristjansson, Elizabeth&lt;/author&gt;&lt;author&gt;Henry, David A&lt;/author&gt;&lt;/authors&gt;&lt;/contributors&gt;&lt;titles&gt;&lt;title&gt;AMSTAR 2: a critical appraisal tool for systematic reviews that include randomised or non-randomised studies of healthcare interventions, or both&lt;/title&gt;&lt;secondary-title&gt;BMJ&lt;/secondary-title&gt;&lt;/titles&gt;&lt;periodical&gt;&lt;full-title&gt;BMJ&lt;/full-title&gt;&lt;/periodical&gt;&lt;pages&gt;j4008&lt;/pages&gt;&lt;volume&gt;358&lt;/volume&gt;&lt;dates&gt;&lt;year&gt;2017&lt;/year&gt;&lt;/dates&gt;&lt;urls&gt;&lt;related-urls&gt;&lt;url&gt;https://www.bmj.com/content/bmj/358/bmj.j4008.full.pdf&lt;/url&gt;&lt;/related-urls&gt;&lt;/urls&gt;&lt;electronic-resource-num&gt;10.1136/bmj.j4008&lt;/electronic-resource-num&gt;&lt;/record&gt;&lt;/Cite&gt;&lt;/EndNote&gt;</w:instrText>
      </w:r>
      <w:r w:rsidR="00C90F74">
        <w:rPr>
          <w:rFonts w:asciiTheme="minorHAnsi" w:eastAsia="Arial" w:hAnsiTheme="minorHAnsi" w:cstheme="minorHAnsi"/>
          <w:sz w:val="21"/>
          <w:szCs w:val="21"/>
        </w:rPr>
        <w:fldChar w:fldCharType="separate"/>
      </w:r>
      <w:r w:rsidR="00C90F74" w:rsidRPr="00C90F74">
        <w:rPr>
          <w:rFonts w:asciiTheme="minorHAnsi" w:eastAsia="Arial" w:hAnsiTheme="minorHAnsi" w:cstheme="minorHAnsi"/>
          <w:noProof/>
          <w:sz w:val="21"/>
          <w:szCs w:val="21"/>
          <w:vertAlign w:val="superscript"/>
        </w:rPr>
        <w:t>13</w:t>
      </w:r>
      <w:r w:rsidR="00C90F74">
        <w:rPr>
          <w:rFonts w:asciiTheme="minorHAnsi" w:eastAsia="Arial" w:hAnsiTheme="minorHAnsi" w:cstheme="minorHAnsi"/>
          <w:sz w:val="21"/>
          <w:szCs w:val="21"/>
        </w:rPr>
        <w:fldChar w:fldCharType="end"/>
      </w:r>
      <w:r w:rsidR="00AF34D6" w:rsidRPr="00EA75BD">
        <w:rPr>
          <w:rFonts w:asciiTheme="minorHAnsi" w:eastAsia="Arial" w:hAnsiTheme="minorHAnsi" w:cstheme="minorHAnsi"/>
          <w:sz w:val="21"/>
          <w:szCs w:val="21"/>
        </w:rPr>
        <w:t xml:space="preserve"> This tool provides guidance to rate the overall confidence in the results of a review (high, moderate, low or critically low depending on the number of critical flaws and/or non-critical weaknesses). The tool includes 16 domains with the following domains judged as critical for this review: protocol registered before start of review; adequacy of literature search; assessment of risk of bias in included studies; appropriateness of meta-analytic methods; consideration of risk of bias when interpreting results; and assessing presence and likely impact of publication bias.</w:t>
      </w:r>
    </w:p>
    <w:p w14:paraId="64626EA7" w14:textId="77777777" w:rsidR="00EA75BD" w:rsidRPr="00EA75BD" w:rsidRDefault="00EA75BD" w:rsidP="00725226">
      <w:pPr>
        <w:contextualSpacing/>
        <w:rPr>
          <w:rFonts w:asciiTheme="minorHAnsi" w:eastAsia="Arial" w:hAnsiTheme="minorHAnsi" w:cstheme="minorHAnsi"/>
          <w:sz w:val="21"/>
          <w:szCs w:val="21"/>
        </w:rPr>
      </w:pPr>
    </w:p>
    <w:p w14:paraId="051AC0A4" w14:textId="77777777" w:rsidR="00AF34D6" w:rsidRPr="00AF34D6" w:rsidRDefault="00AF34D6" w:rsidP="00725226">
      <w:pPr>
        <w:pStyle w:val="Heading2"/>
        <w:contextualSpacing/>
        <w:rPr>
          <w:rFonts w:eastAsiaTheme="majorEastAsia"/>
        </w:rPr>
      </w:pPr>
      <w:bookmarkStart w:id="96" w:name="_Toc82351521"/>
      <w:bookmarkStart w:id="97" w:name="_Toc82351561"/>
      <w:bookmarkStart w:id="98" w:name="_Toc82372117"/>
      <w:bookmarkStart w:id="99" w:name="_Toc108691436"/>
      <w:r w:rsidRPr="00AF34D6">
        <w:rPr>
          <w:rFonts w:eastAsiaTheme="majorEastAsia"/>
        </w:rPr>
        <w:t>Synthesis method</w:t>
      </w:r>
      <w:bookmarkEnd w:id="96"/>
      <w:bookmarkEnd w:id="97"/>
      <w:bookmarkEnd w:id="98"/>
      <w:bookmarkEnd w:id="99"/>
    </w:p>
    <w:p w14:paraId="6E5CF704" w14:textId="24B04607" w:rsidR="00AF34D6" w:rsidRDefault="00AF34D6" w:rsidP="00725226">
      <w:pPr>
        <w:contextualSpacing/>
        <w:rPr>
          <w:rFonts w:asciiTheme="minorHAnsi" w:eastAsia="Arial" w:hAnsiTheme="minorHAnsi" w:cstheme="minorHAnsi"/>
          <w:sz w:val="21"/>
          <w:szCs w:val="21"/>
          <w:shd w:val="clear" w:color="auto" w:fill="FFFFFF"/>
        </w:rPr>
      </w:pPr>
      <w:r w:rsidRPr="00EA75BD">
        <w:rPr>
          <w:rFonts w:asciiTheme="minorHAnsi" w:eastAsia="Arial" w:hAnsiTheme="minorHAnsi" w:cstheme="minorHAnsi"/>
          <w:sz w:val="21"/>
          <w:szCs w:val="21"/>
          <w:shd w:val="clear" w:color="auto" w:fill="FFFFFF"/>
        </w:rPr>
        <w:t xml:space="preserve">Data were synthesised narratively, except for obsessive compulsive disorder (OCD). For OCD we could not identify any review where we could extract the effectiveness of supported </w:t>
      </w:r>
      <w:r w:rsidR="00F52F51">
        <w:rPr>
          <w:rFonts w:asciiTheme="minorHAnsi" w:eastAsia="Arial" w:hAnsiTheme="minorHAnsi" w:cstheme="minorHAnsi"/>
          <w:sz w:val="21"/>
          <w:szCs w:val="21"/>
          <w:shd w:val="clear" w:color="auto" w:fill="FFFFFF"/>
        </w:rPr>
        <w:t>DMHIs</w:t>
      </w:r>
      <w:r w:rsidRPr="00EA75BD">
        <w:rPr>
          <w:rFonts w:asciiTheme="minorHAnsi" w:eastAsia="Arial" w:hAnsiTheme="minorHAnsi" w:cstheme="minorHAnsi"/>
          <w:sz w:val="21"/>
          <w:szCs w:val="21"/>
          <w:shd w:val="clear" w:color="auto" w:fill="FFFFFF"/>
        </w:rPr>
        <w:t>. We therefore performed a meta-analysis on a subset of studies reported in a review by Hoppen et al (2021).</w:t>
      </w:r>
    </w:p>
    <w:p w14:paraId="4000CD4E" w14:textId="77777777" w:rsidR="00EA75BD" w:rsidRPr="00EA75BD" w:rsidRDefault="00EA75BD" w:rsidP="00725226">
      <w:pPr>
        <w:contextualSpacing/>
        <w:rPr>
          <w:rFonts w:asciiTheme="minorHAnsi" w:eastAsia="Arial" w:hAnsiTheme="minorHAnsi" w:cstheme="minorHAnsi"/>
          <w:sz w:val="21"/>
          <w:szCs w:val="21"/>
          <w:shd w:val="clear" w:color="auto" w:fill="FFFFFF"/>
        </w:rPr>
      </w:pPr>
    </w:p>
    <w:p w14:paraId="7F7D516E" w14:textId="4D2714B9" w:rsidR="00AF34D6" w:rsidRPr="00EA75BD" w:rsidRDefault="00AF34D6" w:rsidP="00725226">
      <w:pPr>
        <w:contextualSpacing/>
        <w:rPr>
          <w:rFonts w:asciiTheme="minorHAnsi" w:eastAsia="Arial" w:hAnsiTheme="minorHAnsi" w:cstheme="minorHAnsi"/>
          <w:sz w:val="21"/>
          <w:szCs w:val="21"/>
          <w:shd w:val="clear" w:color="auto" w:fill="FFFFFF"/>
        </w:rPr>
      </w:pPr>
      <w:r w:rsidRPr="00EA75BD">
        <w:rPr>
          <w:rFonts w:asciiTheme="minorHAnsi" w:eastAsia="Arial" w:hAnsiTheme="minorHAnsi" w:cstheme="minorHAnsi"/>
          <w:sz w:val="21"/>
          <w:szCs w:val="21"/>
          <w:shd w:val="clear" w:color="auto" w:fill="FFFFFF"/>
        </w:rPr>
        <w:t xml:space="preserve">Effect size is a metric used to indicate the magnitude of the difference </w:t>
      </w:r>
      <w:proofErr w:type="gramStart"/>
      <w:r w:rsidRPr="00EA75BD">
        <w:rPr>
          <w:rFonts w:asciiTheme="minorHAnsi" w:eastAsia="Arial" w:hAnsiTheme="minorHAnsi" w:cstheme="minorHAnsi"/>
          <w:sz w:val="21"/>
          <w:szCs w:val="21"/>
          <w:shd w:val="clear" w:color="auto" w:fill="FFFFFF"/>
        </w:rPr>
        <w:t>in a given</w:t>
      </w:r>
      <w:proofErr w:type="gramEnd"/>
      <w:r w:rsidRPr="00EA75BD">
        <w:rPr>
          <w:rFonts w:asciiTheme="minorHAnsi" w:eastAsia="Arial" w:hAnsiTheme="minorHAnsi" w:cstheme="minorHAnsi"/>
          <w:sz w:val="21"/>
          <w:szCs w:val="21"/>
          <w:shd w:val="clear" w:color="auto" w:fill="FFFFFF"/>
        </w:rPr>
        <w:t xml:space="preserve"> outcome (e.g</w:t>
      </w:r>
      <w:r w:rsidR="00D7445E">
        <w:rPr>
          <w:rFonts w:asciiTheme="minorHAnsi" w:eastAsia="Arial" w:hAnsiTheme="minorHAnsi" w:cstheme="minorHAnsi"/>
          <w:sz w:val="21"/>
          <w:szCs w:val="21"/>
          <w:shd w:val="clear" w:color="auto" w:fill="FFFFFF"/>
        </w:rPr>
        <w:t>.</w:t>
      </w:r>
      <w:r w:rsidRPr="00EA75BD">
        <w:rPr>
          <w:rFonts w:asciiTheme="minorHAnsi" w:eastAsia="Arial" w:hAnsiTheme="minorHAnsi" w:cstheme="minorHAnsi"/>
          <w:sz w:val="21"/>
          <w:szCs w:val="21"/>
          <w:shd w:val="clear" w:color="auto" w:fill="FFFFFF"/>
        </w:rPr>
        <w:t>, symptoms of mental disorder as assessed using a standardised measurement tool) between two means. An effect size (Cohen’s d or Hedge’s g) of around 0.2 is considered small, 0.5 medium and 0.8 large.</w:t>
      </w:r>
      <w:r w:rsidR="00C90F74">
        <w:rPr>
          <w:rFonts w:asciiTheme="minorHAnsi" w:eastAsia="Arial" w:hAnsiTheme="minorHAnsi" w:cstheme="minorHAnsi"/>
          <w:sz w:val="21"/>
          <w:szCs w:val="21"/>
          <w:shd w:val="clear" w:color="auto" w:fill="FFFFFF"/>
        </w:rPr>
        <w:fldChar w:fldCharType="begin"/>
      </w:r>
      <w:r w:rsidR="00E67DBD">
        <w:rPr>
          <w:rFonts w:asciiTheme="minorHAnsi" w:eastAsia="Arial" w:hAnsiTheme="minorHAnsi" w:cstheme="minorHAnsi"/>
          <w:sz w:val="21"/>
          <w:szCs w:val="21"/>
          <w:shd w:val="clear" w:color="auto" w:fill="FFFFFF"/>
        </w:rPr>
        <w:instrText xml:space="preserve"> ADDIN EN.CITE &lt;EndNote&gt;&lt;Cite&gt;&lt;Author&gt;Cohen&lt;/Author&gt;&lt;Year&gt;1988&lt;/Year&gt;&lt;RecNum&gt;112&lt;/RecNum&gt;&lt;DisplayText&gt;&lt;style face="superscript"&gt;39&lt;/style&gt;&lt;/DisplayText&gt;&lt;record&gt;&lt;rec-number&gt;112&lt;/rec-number&gt;&lt;foreign-keys&gt;&lt;key app="EN" db-id="dawtr0zrkrzfa5edzzlpe2we0xa00t90vvr2" timestamp="1631191700"&gt;112&lt;/key&gt;&lt;/foreign-keys&gt;&lt;ref-type name="Book"&gt;6&lt;/ref-type&gt;&lt;contributors&gt;&lt;authors&gt;&lt;author&gt;Cohen, J.&lt;/author&gt;&lt;/authors&gt;&lt;/contributors&gt;&lt;titles&gt;&lt;title&gt;Statistical power analhysis for the behavioral sciences (2nd edition)&lt;/title&gt;&lt;/titles&gt;&lt;dates&gt;&lt;year&gt;1988&lt;/year&gt;&lt;/dates&gt;&lt;pub-location&gt;USA&lt;/pub-location&gt;&lt;publisher&gt;Lawerence Erlbaum Associates&lt;/publisher&gt;&lt;urls&gt;&lt;/urls&gt;&lt;/record&gt;&lt;/Cite&gt;&lt;/EndNote&gt;</w:instrText>
      </w:r>
      <w:r w:rsidR="00C90F74">
        <w:rPr>
          <w:rFonts w:asciiTheme="minorHAnsi" w:eastAsia="Arial" w:hAnsiTheme="minorHAnsi" w:cstheme="minorHAnsi"/>
          <w:sz w:val="21"/>
          <w:szCs w:val="21"/>
          <w:shd w:val="clear" w:color="auto" w:fill="FFFFFF"/>
        </w:rPr>
        <w:fldChar w:fldCharType="separate"/>
      </w:r>
      <w:r w:rsidR="00E67DBD" w:rsidRPr="00E67DBD">
        <w:rPr>
          <w:rFonts w:asciiTheme="minorHAnsi" w:eastAsia="Arial" w:hAnsiTheme="minorHAnsi" w:cstheme="minorHAnsi"/>
          <w:noProof/>
          <w:sz w:val="21"/>
          <w:szCs w:val="21"/>
          <w:shd w:val="clear" w:color="auto" w:fill="FFFFFF"/>
          <w:vertAlign w:val="superscript"/>
        </w:rPr>
        <w:t>39</w:t>
      </w:r>
      <w:r w:rsidR="00C90F74">
        <w:rPr>
          <w:rFonts w:asciiTheme="minorHAnsi" w:eastAsia="Arial" w:hAnsiTheme="minorHAnsi" w:cstheme="minorHAnsi"/>
          <w:sz w:val="21"/>
          <w:szCs w:val="21"/>
          <w:shd w:val="clear" w:color="auto" w:fill="FFFFFF"/>
        </w:rPr>
        <w:fldChar w:fldCharType="end"/>
      </w:r>
    </w:p>
    <w:p w14:paraId="71F26F93" w14:textId="77777777" w:rsidR="00BE3D23" w:rsidRDefault="00BE3D23" w:rsidP="00725226">
      <w:pPr>
        <w:contextualSpacing/>
        <w:rPr>
          <w:rFonts w:ascii="Calibri" w:hAnsi="Calibri" w:cs="Arial"/>
          <w:b/>
          <w:bCs/>
          <w:iCs/>
          <w:color w:val="000000" w:themeColor="text1"/>
          <w:sz w:val="28"/>
          <w:szCs w:val="28"/>
        </w:rPr>
      </w:pPr>
      <w:r>
        <w:br w:type="page"/>
      </w:r>
    </w:p>
    <w:p w14:paraId="185F5FCD" w14:textId="6C4E621E" w:rsidR="005163AD" w:rsidRPr="009178B0" w:rsidRDefault="005163AD" w:rsidP="00725226">
      <w:pPr>
        <w:pStyle w:val="Heading1"/>
        <w:contextualSpacing/>
      </w:pPr>
      <w:bookmarkStart w:id="100" w:name="_Toc82351522"/>
      <w:bookmarkStart w:id="101" w:name="_Toc82372118"/>
      <w:bookmarkStart w:id="102" w:name="_Toc108691437"/>
      <w:r w:rsidRPr="00707BAA">
        <w:lastRenderedPageBreak/>
        <w:t>Appendix</w:t>
      </w:r>
      <w:r>
        <w:t xml:space="preserve"> </w:t>
      </w:r>
      <w:r w:rsidR="0047509A">
        <w:t>B</w:t>
      </w:r>
      <w:r w:rsidRPr="00707BAA">
        <w:t xml:space="preserve">: </w:t>
      </w:r>
      <w:r>
        <w:t>PRISMA flow diagram of search for systematic reviews</w:t>
      </w:r>
      <w:r w:rsidRPr="00A63C2D">
        <w:t xml:space="preserve"> on </w:t>
      </w:r>
      <w:r>
        <w:t>effectiveness</w:t>
      </w:r>
      <w:bookmarkEnd w:id="100"/>
      <w:bookmarkEnd w:id="101"/>
      <w:bookmarkEnd w:id="102"/>
      <w:r w:rsidRPr="00A63C2D">
        <w:t xml:space="preserve"> </w:t>
      </w:r>
    </w:p>
    <w:p w14:paraId="2417DD62" w14:textId="77777777" w:rsidR="005163AD" w:rsidRDefault="005163AD" w:rsidP="00725226">
      <w:pPr>
        <w:contextualSpacing/>
      </w:pPr>
    </w:p>
    <w:p w14:paraId="73A87302" w14:textId="77777777" w:rsidR="005163AD" w:rsidRPr="005163AD" w:rsidRDefault="005163AD" w:rsidP="00725226">
      <w:pPr>
        <w:contextualSpacing/>
        <w:rPr>
          <w:rFonts w:asciiTheme="minorHAnsi" w:eastAsiaTheme="minorHAnsi" w:hAnsiTheme="minorHAnsi" w:cstheme="minorHAnsi"/>
          <w:sz w:val="22"/>
          <w:szCs w:val="22"/>
          <w:lang w:eastAsia="en-US"/>
        </w:rPr>
      </w:pPr>
      <w:r w:rsidRPr="005163AD">
        <w:rPr>
          <w:rFonts w:asciiTheme="minorHAnsi" w:eastAsiaTheme="minorHAnsi" w:hAnsiTheme="minorHAnsi" w:cstheme="minorHAnsi"/>
          <w:noProof/>
          <w:sz w:val="22"/>
          <w:szCs w:val="22"/>
          <w:lang w:eastAsia="en-AU"/>
        </w:rPr>
        <mc:AlternateContent>
          <mc:Choice Requires="wps">
            <w:drawing>
              <wp:anchor distT="0" distB="0" distL="114300" distR="114300" simplePos="0" relativeHeight="251629056" behindDoc="0" locked="0" layoutInCell="1" allowOverlap="1" wp14:anchorId="53B9BBA3" wp14:editId="176049FD">
                <wp:simplePos x="0" y="0"/>
                <wp:positionH relativeFrom="column">
                  <wp:posOffset>3039466</wp:posOffset>
                </wp:positionH>
                <wp:positionV relativeFrom="paragraph">
                  <wp:posOffset>77064</wp:posOffset>
                </wp:positionV>
                <wp:extent cx="1887220" cy="1242999"/>
                <wp:effectExtent l="0" t="0" r="17780" b="14605"/>
                <wp:wrapNone/>
                <wp:docPr id="24" name="Rectangle 24"/>
                <wp:cNvGraphicFramePr/>
                <a:graphic xmlns:a="http://schemas.openxmlformats.org/drawingml/2006/main">
                  <a:graphicData uri="http://schemas.microsoft.com/office/word/2010/wordprocessingShape">
                    <wps:wsp>
                      <wps:cNvSpPr/>
                      <wps:spPr>
                        <a:xfrm>
                          <a:off x="0" y="0"/>
                          <a:ext cx="1887220" cy="1242999"/>
                        </a:xfrm>
                        <a:prstGeom prst="rect">
                          <a:avLst/>
                        </a:prstGeom>
                        <a:noFill/>
                        <a:ln w="12700" cap="flat" cmpd="sng" algn="ctr">
                          <a:solidFill>
                            <a:sysClr val="windowText" lastClr="000000"/>
                          </a:solidFill>
                          <a:prstDash val="solid"/>
                          <a:miter lim="800000"/>
                        </a:ln>
                        <a:effectLst/>
                      </wps:spPr>
                      <wps:txbx>
                        <w:txbxContent>
                          <w:p w14:paraId="75AD29C4" w14:textId="77777777" w:rsidR="003F408B" w:rsidRPr="001E4455" w:rsidRDefault="003F408B" w:rsidP="005163AD">
                            <w:pPr>
                              <w:rPr>
                                <w:rFonts w:asciiTheme="minorHAnsi" w:hAnsiTheme="minorHAnsi" w:cstheme="minorHAnsi"/>
                                <w:color w:val="000000" w:themeColor="text1"/>
                                <w:sz w:val="18"/>
                                <w:szCs w:val="20"/>
                              </w:rPr>
                            </w:pPr>
                            <w:r w:rsidRPr="001E4455">
                              <w:rPr>
                                <w:rFonts w:asciiTheme="minorHAnsi" w:hAnsiTheme="minorHAnsi" w:cstheme="minorHAnsi"/>
                                <w:color w:val="000000" w:themeColor="text1"/>
                                <w:sz w:val="18"/>
                                <w:szCs w:val="20"/>
                              </w:rPr>
                              <w:t xml:space="preserve">Records removed </w:t>
                            </w:r>
                            <w:r w:rsidRPr="001E4455">
                              <w:rPr>
                                <w:rFonts w:asciiTheme="minorHAnsi" w:hAnsiTheme="minorHAnsi" w:cstheme="minorHAnsi"/>
                                <w:i/>
                                <w:iCs/>
                                <w:color w:val="000000" w:themeColor="text1"/>
                                <w:sz w:val="18"/>
                                <w:szCs w:val="20"/>
                              </w:rPr>
                              <w:t>before screening</w:t>
                            </w:r>
                            <w:r w:rsidRPr="001E4455">
                              <w:rPr>
                                <w:rFonts w:asciiTheme="minorHAnsi" w:hAnsiTheme="minorHAnsi" w:cstheme="minorHAnsi"/>
                                <w:color w:val="000000" w:themeColor="text1"/>
                                <w:sz w:val="18"/>
                                <w:szCs w:val="20"/>
                              </w:rPr>
                              <w:t>:</w:t>
                            </w:r>
                          </w:p>
                          <w:p w14:paraId="0F283858" w14:textId="77777777" w:rsidR="003F408B" w:rsidRDefault="003F408B" w:rsidP="005163AD">
                            <w:pPr>
                              <w:ind w:left="284"/>
                              <w:rPr>
                                <w:rFonts w:cstheme="minorHAnsi"/>
                                <w:color w:val="000000" w:themeColor="text1"/>
                                <w:sz w:val="18"/>
                                <w:szCs w:val="20"/>
                              </w:rPr>
                            </w:pPr>
                            <w:r w:rsidRPr="001E4455">
                              <w:rPr>
                                <w:rFonts w:asciiTheme="minorHAnsi" w:hAnsiTheme="minorHAnsi" w:cstheme="minorHAnsi"/>
                                <w:color w:val="000000" w:themeColor="text1"/>
                                <w:sz w:val="18"/>
                                <w:szCs w:val="20"/>
                              </w:rPr>
                              <w:t>Duplicate records removed</w:t>
                            </w:r>
                          </w:p>
                          <w:p w14:paraId="1506506D" w14:textId="77777777" w:rsidR="003F408B" w:rsidRDefault="003F408B" w:rsidP="005163AD">
                            <w:pPr>
                              <w:ind w:left="284"/>
                              <w:rPr>
                                <w:rFonts w:cstheme="minorHAnsi"/>
                                <w:color w:val="000000" w:themeColor="text1"/>
                                <w:sz w:val="18"/>
                                <w:szCs w:val="20"/>
                              </w:rPr>
                            </w:pPr>
                            <w:r w:rsidRPr="001E4455">
                              <w:rPr>
                                <w:rFonts w:asciiTheme="minorHAnsi" w:hAnsiTheme="minorHAnsi" w:cstheme="minorHAnsi"/>
                                <w:color w:val="000000" w:themeColor="text1"/>
                                <w:sz w:val="18"/>
                                <w:szCs w:val="20"/>
                              </w:rPr>
                              <w:t>(n = 243</w:t>
                            </w:r>
                            <w:r>
                              <w:rPr>
                                <w:rFonts w:cstheme="minorHAnsi"/>
                                <w:color w:val="000000" w:themeColor="text1"/>
                                <w:sz w:val="18"/>
                                <w:szCs w:val="20"/>
                              </w:rPr>
                              <w:t>)</w:t>
                            </w:r>
                          </w:p>
                          <w:p w14:paraId="2E4831E0" w14:textId="77777777" w:rsidR="003F408B" w:rsidRPr="001E4455" w:rsidRDefault="003F408B" w:rsidP="005163AD">
                            <w:pPr>
                              <w:pStyle w:val="ListParagraph"/>
                              <w:numPr>
                                <w:ilvl w:val="0"/>
                                <w:numId w:val="64"/>
                              </w:numPr>
                              <w:rPr>
                                <w:rFonts w:ascii="Calibri" w:hAnsi="Calibri" w:cs="Calibri"/>
                                <w:color w:val="000000" w:themeColor="text1"/>
                                <w:sz w:val="16"/>
                                <w:szCs w:val="16"/>
                              </w:rPr>
                            </w:pPr>
                            <w:r>
                              <w:rPr>
                                <w:rFonts w:ascii="Calibri" w:hAnsi="Calibri" w:cs="Calibri"/>
                                <w:color w:val="000000" w:themeColor="text1"/>
                                <w:sz w:val="16"/>
                                <w:szCs w:val="16"/>
                              </w:rPr>
                              <w:t>Automatically using Endnote</w:t>
                            </w:r>
                            <w:r w:rsidRPr="001E4455">
                              <w:rPr>
                                <w:rFonts w:ascii="Calibri" w:hAnsi="Calibri" w:cs="Calibri"/>
                                <w:color w:val="000000" w:themeColor="text1"/>
                                <w:sz w:val="16"/>
                                <w:szCs w:val="16"/>
                              </w:rPr>
                              <w:t xml:space="preserve"> (n = </w:t>
                            </w:r>
                            <w:r>
                              <w:rPr>
                                <w:rFonts w:ascii="Calibri" w:hAnsi="Calibri" w:cs="Calibri"/>
                                <w:color w:val="000000" w:themeColor="text1"/>
                                <w:sz w:val="16"/>
                                <w:szCs w:val="16"/>
                              </w:rPr>
                              <w:t>194</w:t>
                            </w:r>
                            <w:r w:rsidRPr="001E4455">
                              <w:rPr>
                                <w:rFonts w:ascii="Calibri" w:hAnsi="Calibri" w:cs="Calibri"/>
                                <w:color w:val="000000" w:themeColor="text1"/>
                                <w:sz w:val="16"/>
                                <w:szCs w:val="16"/>
                              </w:rPr>
                              <w:t>)</w:t>
                            </w:r>
                          </w:p>
                          <w:p w14:paraId="22AE34C5" w14:textId="77777777" w:rsidR="003F408B" w:rsidRPr="0089349D" w:rsidRDefault="003F408B" w:rsidP="005163AD">
                            <w:pPr>
                              <w:pStyle w:val="ListParagraph"/>
                              <w:numPr>
                                <w:ilvl w:val="0"/>
                                <w:numId w:val="64"/>
                              </w:numPr>
                              <w:rPr>
                                <w:rFonts w:ascii="Calibri" w:hAnsi="Calibri" w:cs="Calibri"/>
                                <w:color w:val="000000" w:themeColor="text1"/>
                                <w:sz w:val="16"/>
                                <w:szCs w:val="16"/>
                              </w:rPr>
                            </w:pPr>
                            <w:r>
                              <w:rPr>
                                <w:rFonts w:ascii="Calibri" w:hAnsi="Calibri" w:cs="Calibri"/>
                                <w:color w:val="000000" w:themeColor="text1"/>
                                <w:sz w:val="16"/>
                                <w:szCs w:val="16"/>
                              </w:rPr>
                              <w:t xml:space="preserve">Manually </w:t>
                            </w:r>
                            <w:r w:rsidRPr="001E4455">
                              <w:rPr>
                                <w:rFonts w:ascii="Calibri" w:hAnsi="Calibri" w:cs="Calibri"/>
                                <w:color w:val="000000" w:themeColor="text1"/>
                                <w:sz w:val="16"/>
                                <w:szCs w:val="16"/>
                              </w:rPr>
                              <w:t xml:space="preserve">(n = </w:t>
                            </w:r>
                            <w:r>
                              <w:rPr>
                                <w:rFonts w:ascii="Calibri" w:hAnsi="Calibri" w:cs="Calibri"/>
                                <w:color w:val="000000" w:themeColor="text1"/>
                                <w:sz w:val="16"/>
                                <w:szCs w:val="16"/>
                              </w:rPr>
                              <w:t>49</w:t>
                            </w:r>
                            <w:r w:rsidRPr="001E4455">
                              <w:rPr>
                                <w:rFonts w:ascii="Calibri" w:hAnsi="Calibri" w:cs="Calibri"/>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9BBA3" id="Rectangle 24" o:spid="_x0000_s1026" style="position:absolute;margin-left:239.35pt;margin-top:6.05pt;width:148.6pt;height:97.8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" filled="f" strokecolor="windowText" strokeweight="1pt">
                <v:textbox>
                  <w:txbxContent>
                    <w:p w14:paraId="75AD29C4" w14:textId="77777777" w:rsidR="003F408B" w:rsidRPr="001E4455" w:rsidRDefault="003F408B" w:rsidP="005163AD">
                      <w:pPr>
                        <w:rPr>
                          <w:rFonts w:asciiTheme="minorHAnsi" w:hAnsiTheme="minorHAnsi" w:cstheme="minorHAnsi"/>
                          <w:color w:val="000000" w:themeColor="text1"/>
                          <w:sz w:val="18"/>
                          <w:szCs w:val="20"/>
                        </w:rPr>
                      </w:pPr>
                      <w:r w:rsidRPr="001E4455">
                        <w:rPr>
                          <w:rFonts w:asciiTheme="minorHAnsi" w:hAnsiTheme="minorHAnsi" w:cstheme="minorHAnsi"/>
                          <w:color w:val="000000" w:themeColor="text1"/>
                          <w:sz w:val="18"/>
                          <w:szCs w:val="20"/>
                        </w:rPr>
                        <w:t xml:space="preserve">Records removed </w:t>
                      </w:r>
                      <w:r w:rsidRPr="001E4455">
                        <w:rPr>
                          <w:rFonts w:asciiTheme="minorHAnsi" w:hAnsiTheme="minorHAnsi" w:cstheme="minorHAnsi"/>
                          <w:i/>
                          <w:iCs/>
                          <w:color w:val="000000" w:themeColor="text1"/>
                          <w:sz w:val="18"/>
                          <w:szCs w:val="20"/>
                        </w:rPr>
                        <w:t>before screening</w:t>
                      </w:r>
                      <w:r w:rsidRPr="001E4455">
                        <w:rPr>
                          <w:rFonts w:asciiTheme="minorHAnsi" w:hAnsiTheme="minorHAnsi" w:cstheme="minorHAnsi"/>
                          <w:color w:val="000000" w:themeColor="text1"/>
                          <w:sz w:val="18"/>
                          <w:szCs w:val="20"/>
                        </w:rPr>
                        <w:t>:</w:t>
                      </w:r>
                    </w:p>
                    <w:p w14:paraId="0F283858" w14:textId="77777777" w:rsidR="003F408B" w:rsidRDefault="003F408B" w:rsidP="005163AD">
                      <w:pPr>
                        <w:ind w:left="284"/>
                        <w:rPr>
                          <w:rFonts w:cstheme="minorHAnsi"/>
                          <w:color w:val="000000" w:themeColor="text1"/>
                          <w:sz w:val="18"/>
                          <w:szCs w:val="20"/>
                        </w:rPr>
                      </w:pPr>
                      <w:r w:rsidRPr="001E4455">
                        <w:rPr>
                          <w:rFonts w:asciiTheme="minorHAnsi" w:hAnsiTheme="minorHAnsi" w:cstheme="minorHAnsi"/>
                          <w:color w:val="000000" w:themeColor="text1"/>
                          <w:sz w:val="18"/>
                          <w:szCs w:val="20"/>
                        </w:rPr>
                        <w:t>Duplicate records removed</w:t>
                      </w:r>
                    </w:p>
                    <w:p w14:paraId="1506506D" w14:textId="77777777" w:rsidR="003F408B" w:rsidRDefault="003F408B" w:rsidP="005163AD">
                      <w:pPr>
                        <w:ind w:left="284"/>
                        <w:rPr>
                          <w:rFonts w:cstheme="minorHAnsi"/>
                          <w:color w:val="000000" w:themeColor="text1"/>
                          <w:sz w:val="18"/>
                          <w:szCs w:val="20"/>
                        </w:rPr>
                      </w:pPr>
                      <w:r w:rsidRPr="001E4455">
                        <w:rPr>
                          <w:rFonts w:asciiTheme="minorHAnsi" w:hAnsiTheme="minorHAnsi" w:cstheme="minorHAnsi"/>
                          <w:color w:val="000000" w:themeColor="text1"/>
                          <w:sz w:val="18"/>
                          <w:szCs w:val="20"/>
                        </w:rPr>
                        <w:t>(n = 243</w:t>
                      </w:r>
                      <w:r>
                        <w:rPr>
                          <w:rFonts w:cstheme="minorHAnsi"/>
                          <w:color w:val="000000" w:themeColor="text1"/>
                          <w:sz w:val="18"/>
                          <w:szCs w:val="20"/>
                        </w:rPr>
                        <w:t>)</w:t>
                      </w:r>
                    </w:p>
                    <w:p w14:paraId="2E4831E0" w14:textId="77777777" w:rsidR="003F408B" w:rsidRPr="001E4455" w:rsidRDefault="003F408B" w:rsidP="005163AD">
                      <w:pPr>
                        <w:pStyle w:val="ListParagraph"/>
                        <w:numPr>
                          <w:ilvl w:val="0"/>
                          <w:numId w:val="64"/>
                        </w:numPr>
                        <w:rPr>
                          <w:rFonts w:ascii="Calibri" w:hAnsi="Calibri" w:cs="Calibri"/>
                          <w:color w:val="000000" w:themeColor="text1"/>
                          <w:sz w:val="16"/>
                          <w:szCs w:val="16"/>
                        </w:rPr>
                      </w:pPr>
                      <w:r>
                        <w:rPr>
                          <w:rFonts w:ascii="Calibri" w:hAnsi="Calibri" w:cs="Calibri"/>
                          <w:color w:val="000000" w:themeColor="text1"/>
                          <w:sz w:val="16"/>
                          <w:szCs w:val="16"/>
                        </w:rPr>
                        <w:t>Automatically using Endnote</w:t>
                      </w:r>
                      <w:r w:rsidRPr="001E4455">
                        <w:rPr>
                          <w:rFonts w:ascii="Calibri" w:hAnsi="Calibri" w:cs="Calibri"/>
                          <w:color w:val="000000" w:themeColor="text1"/>
                          <w:sz w:val="16"/>
                          <w:szCs w:val="16"/>
                        </w:rPr>
                        <w:t xml:space="preserve"> (n = </w:t>
                      </w:r>
                      <w:r>
                        <w:rPr>
                          <w:rFonts w:ascii="Calibri" w:hAnsi="Calibri" w:cs="Calibri"/>
                          <w:color w:val="000000" w:themeColor="text1"/>
                          <w:sz w:val="16"/>
                          <w:szCs w:val="16"/>
                        </w:rPr>
                        <w:t>194</w:t>
                      </w:r>
                      <w:r w:rsidRPr="001E4455">
                        <w:rPr>
                          <w:rFonts w:ascii="Calibri" w:hAnsi="Calibri" w:cs="Calibri"/>
                          <w:color w:val="000000" w:themeColor="text1"/>
                          <w:sz w:val="16"/>
                          <w:szCs w:val="16"/>
                        </w:rPr>
                        <w:t>)</w:t>
                      </w:r>
                    </w:p>
                    <w:p w14:paraId="22AE34C5" w14:textId="77777777" w:rsidR="003F408B" w:rsidRPr="0089349D" w:rsidRDefault="003F408B" w:rsidP="005163AD">
                      <w:pPr>
                        <w:pStyle w:val="ListParagraph"/>
                        <w:numPr>
                          <w:ilvl w:val="0"/>
                          <w:numId w:val="64"/>
                        </w:numPr>
                        <w:rPr>
                          <w:rFonts w:ascii="Calibri" w:hAnsi="Calibri" w:cs="Calibri"/>
                          <w:color w:val="000000" w:themeColor="text1"/>
                          <w:sz w:val="16"/>
                          <w:szCs w:val="16"/>
                        </w:rPr>
                      </w:pPr>
                      <w:r>
                        <w:rPr>
                          <w:rFonts w:ascii="Calibri" w:hAnsi="Calibri" w:cs="Calibri"/>
                          <w:color w:val="000000" w:themeColor="text1"/>
                          <w:sz w:val="16"/>
                          <w:szCs w:val="16"/>
                        </w:rPr>
                        <w:t xml:space="preserve">Manually </w:t>
                      </w:r>
                      <w:r w:rsidRPr="001E4455">
                        <w:rPr>
                          <w:rFonts w:ascii="Calibri" w:hAnsi="Calibri" w:cs="Calibri"/>
                          <w:color w:val="000000" w:themeColor="text1"/>
                          <w:sz w:val="16"/>
                          <w:szCs w:val="16"/>
                        </w:rPr>
                        <w:t xml:space="preserve">(n = </w:t>
                      </w:r>
                      <w:r>
                        <w:rPr>
                          <w:rFonts w:ascii="Calibri" w:hAnsi="Calibri" w:cs="Calibri"/>
                          <w:color w:val="000000" w:themeColor="text1"/>
                          <w:sz w:val="16"/>
                          <w:szCs w:val="16"/>
                        </w:rPr>
                        <w:t>49</w:t>
                      </w:r>
                      <w:r w:rsidRPr="001E4455">
                        <w:rPr>
                          <w:rFonts w:ascii="Calibri" w:hAnsi="Calibri" w:cs="Calibri"/>
                          <w:color w:val="000000" w:themeColor="text1"/>
                          <w:sz w:val="16"/>
                          <w:szCs w:val="16"/>
                        </w:rPr>
                        <w:t>)</w:t>
                      </w:r>
                    </w:p>
                  </w:txbxContent>
                </v:textbox>
              </v:rect>
            </w:pict>
          </mc:Fallback>
        </mc:AlternateContent>
      </w:r>
      <w:r w:rsidRPr="005163AD">
        <w:rPr>
          <w:rFonts w:asciiTheme="minorHAnsi" w:eastAsiaTheme="minorHAnsi" w:hAnsiTheme="minorHAnsi" w:cstheme="minorHAnsi"/>
          <w:noProof/>
          <w:sz w:val="22"/>
          <w:szCs w:val="22"/>
          <w:lang w:eastAsia="en-AU"/>
        </w:rPr>
        <mc:AlternateContent>
          <mc:Choice Requires="wps">
            <w:drawing>
              <wp:anchor distT="0" distB="0" distL="114300" distR="114300" simplePos="0" relativeHeight="251618816" behindDoc="0" locked="0" layoutInCell="1" allowOverlap="1" wp14:anchorId="6403265B" wp14:editId="67E35AC8">
                <wp:simplePos x="0" y="0"/>
                <wp:positionH relativeFrom="column">
                  <wp:posOffset>559613</wp:posOffset>
                </wp:positionH>
                <wp:positionV relativeFrom="paragraph">
                  <wp:posOffset>77064</wp:posOffset>
                </wp:positionV>
                <wp:extent cx="1887220" cy="1243584"/>
                <wp:effectExtent l="0" t="0" r="17780" b="13970"/>
                <wp:wrapNone/>
                <wp:docPr id="1" name="Rectangle 1"/>
                <wp:cNvGraphicFramePr/>
                <a:graphic xmlns:a="http://schemas.openxmlformats.org/drawingml/2006/main">
                  <a:graphicData uri="http://schemas.microsoft.com/office/word/2010/wordprocessingShape">
                    <wps:wsp>
                      <wps:cNvSpPr/>
                      <wps:spPr>
                        <a:xfrm>
                          <a:off x="0" y="0"/>
                          <a:ext cx="1887220" cy="1243584"/>
                        </a:xfrm>
                        <a:prstGeom prst="rect">
                          <a:avLst/>
                        </a:prstGeom>
                        <a:noFill/>
                        <a:ln w="12700" cap="flat" cmpd="sng" algn="ctr">
                          <a:solidFill>
                            <a:sysClr val="windowText" lastClr="000000"/>
                          </a:solidFill>
                          <a:prstDash val="solid"/>
                          <a:miter lim="800000"/>
                        </a:ln>
                        <a:effectLst/>
                      </wps:spPr>
                      <wps:txbx>
                        <w:txbxContent>
                          <w:p w14:paraId="102B2D9B" w14:textId="77777777" w:rsidR="003F408B" w:rsidRDefault="003F408B" w:rsidP="005163AD">
                            <w:pPr>
                              <w:rPr>
                                <w:rFonts w:cstheme="minorHAnsi"/>
                                <w:color w:val="000000" w:themeColor="text1"/>
                                <w:sz w:val="18"/>
                                <w:szCs w:val="20"/>
                              </w:rPr>
                            </w:pPr>
                            <w:r w:rsidRPr="001E4455">
                              <w:rPr>
                                <w:rFonts w:asciiTheme="minorHAnsi" w:hAnsiTheme="minorHAnsi" w:cstheme="minorHAnsi"/>
                                <w:color w:val="000000" w:themeColor="text1"/>
                                <w:sz w:val="18"/>
                                <w:szCs w:val="20"/>
                              </w:rPr>
                              <w:t>Records identified from Databases (n = 542)</w:t>
                            </w:r>
                          </w:p>
                          <w:p w14:paraId="63814416" w14:textId="77777777" w:rsidR="003F408B" w:rsidRPr="001E4455" w:rsidRDefault="003F408B" w:rsidP="005163AD">
                            <w:pPr>
                              <w:pStyle w:val="ListParagraph"/>
                              <w:numPr>
                                <w:ilvl w:val="0"/>
                                <w:numId w:val="64"/>
                              </w:numPr>
                              <w:rPr>
                                <w:rFonts w:ascii="Calibri" w:hAnsi="Calibri" w:cs="Calibri"/>
                                <w:color w:val="000000" w:themeColor="text1"/>
                                <w:sz w:val="16"/>
                                <w:szCs w:val="16"/>
                              </w:rPr>
                            </w:pPr>
                            <w:r>
                              <w:rPr>
                                <w:rFonts w:ascii="Calibri" w:hAnsi="Calibri" w:cs="Calibri"/>
                                <w:color w:val="000000" w:themeColor="text1"/>
                                <w:sz w:val="16"/>
                                <w:szCs w:val="16"/>
                              </w:rPr>
                              <w:t>Ovid Medline</w:t>
                            </w:r>
                            <w:r w:rsidRPr="001E4455">
                              <w:rPr>
                                <w:rFonts w:ascii="Calibri" w:hAnsi="Calibri" w:cs="Calibri"/>
                                <w:color w:val="000000" w:themeColor="text1"/>
                                <w:sz w:val="16"/>
                                <w:szCs w:val="16"/>
                              </w:rPr>
                              <w:t xml:space="preserve"> (n = </w:t>
                            </w:r>
                            <w:r>
                              <w:rPr>
                                <w:rFonts w:ascii="Calibri" w:hAnsi="Calibri" w:cs="Calibri"/>
                                <w:color w:val="000000" w:themeColor="text1"/>
                                <w:sz w:val="16"/>
                                <w:szCs w:val="16"/>
                              </w:rPr>
                              <w:t>158</w:t>
                            </w:r>
                            <w:r w:rsidRPr="001E4455">
                              <w:rPr>
                                <w:rFonts w:ascii="Calibri" w:hAnsi="Calibri" w:cs="Calibri"/>
                                <w:color w:val="000000" w:themeColor="text1"/>
                                <w:sz w:val="16"/>
                                <w:szCs w:val="16"/>
                              </w:rPr>
                              <w:t>)</w:t>
                            </w:r>
                          </w:p>
                          <w:p w14:paraId="711DE358" w14:textId="77777777" w:rsidR="003F408B" w:rsidRPr="001E4455" w:rsidRDefault="003F408B" w:rsidP="005163AD">
                            <w:pPr>
                              <w:pStyle w:val="ListParagraph"/>
                              <w:numPr>
                                <w:ilvl w:val="0"/>
                                <w:numId w:val="64"/>
                              </w:numPr>
                              <w:rPr>
                                <w:rFonts w:ascii="Calibri" w:hAnsi="Calibri" w:cs="Calibri"/>
                                <w:color w:val="000000" w:themeColor="text1"/>
                                <w:sz w:val="16"/>
                                <w:szCs w:val="16"/>
                              </w:rPr>
                            </w:pPr>
                            <w:r>
                              <w:rPr>
                                <w:rFonts w:ascii="Calibri" w:hAnsi="Calibri" w:cs="Calibri"/>
                                <w:color w:val="000000" w:themeColor="text1"/>
                                <w:sz w:val="16"/>
                                <w:szCs w:val="16"/>
                              </w:rPr>
                              <w:t xml:space="preserve">Ovid </w:t>
                            </w:r>
                            <w:proofErr w:type="spellStart"/>
                            <w:r>
                              <w:rPr>
                                <w:rFonts w:ascii="Calibri" w:hAnsi="Calibri" w:cs="Calibri"/>
                                <w:color w:val="000000" w:themeColor="text1"/>
                                <w:sz w:val="16"/>
                                <w:szCs w:val="16"/>
                              </w:rPr>
                              <w:t>Psycinfo</w:t>
                            </w:r>
                            <w:proofErr w:type="spellEnd"/>
                            <w:r w:rsidRPr="001E4455">
                              <w:rPr>
                                <w:rFonts w:ascii="Calibri" w:hAnsi="Calibri" w:cs="Calibri"/>
                                <w:color w:val="000000" w:themeColor="text1"/>
                                <w:sz w:val="16"/>
                                <w:szCs w:val="16"/>
                              </w:rPr>
                              <w:t xml:space="preserve"> (n = </w:t>
                            </w:r>
                            <w:r>
                              <w:rPr>
                                <w:rFonts w:ascii="Calibri" w:hAnsi="Calibri" w:cs="Calibri"/>
                                <w:color w:val="000000" w:themeColor="text1"/>
                                <w:sz w:val="16"/>
                                <w:szCs w:val="16"/>
                              </w:rPr>
                              <w:t>102</w:t>
                            </w:r>
                            <w:r w:rsidRPr="001E4455">
                              <w:rPr>
                                <w:rFonts w:ascii="Calibri" w:hAnsi="Calibri" w:cs="Calibri"/>
                                <w:color w:val="000000" w:themeColor="text1"/>
                                <w:sz w:val="16"/>
                                <w:szCs w:val="16"/>
                              </w:rPr>
                              <w:t>)</w:t>
                            </w:r>
                          </w:p>
                          <w:p w14:paraId="22A7A1A1" w14:textId="77777777" w:rsidR="003F408B" w:rsidRPr="001E4455" w:rsidRDefault="003F408B" w:rsidP="005163AD">
                            <w:pPr>
                              <w:pStyle w:val="ListParagraph"/>
                              <w:numPr>
                                <w:ilvl w:val="0"/>
                                <w:numId w:val="64"/>
                              </w:numPr>
                              <w:rPr>
                                <w:rFonts w:ascii="Calibri" w:hAnsi="Calibri" w:cs="Calibri"/>
                                <w:color w:val="000000" w:themeColor="text1"/>
                                <w:sz w:val="16"/>
                                <w:szCs w:val="16"/>
                              </w:rPr>
                            </w:pPr>
                            <w:r>
                              <w:rPr>
                                <w:rFonts w:ascii="Calibri" w:hAnsi="Calibri" w:cs="Calibri"/>
                                <w:color w:val="000000" w:themeColor="text1"/>
                                <w:sz w:val="16"/>
                                <w:szCs w:val="16"/>
                              </w:rPr>
                              <w:t>CINAHL</w:t>
                            </w:r>
                            <w:r w:rsidRPr="001E4455">
                              <w:rPr>
                                <w:rFonts w:ascii="Calibri" w:hAnsi="Calibri" w:cs="Calibri"/>
                                <w:color w:val="000000" w:themeColor="text1"/>
                                <w:sz w:val="16"/>
                                <w:szCs w:val="16"/>
                              </w:rPr>
                              <w:t xml:space="preserve"> (n = </w:t>
                            </w:r>
                            <w:r>
                              <w:rPr>
                                <w:rFonts w:ascii="Calibri" w:hAnsi="Calibri" w:cs="Calibri"/>
                                <w:color w:val="000000" w:themeColor="text1"/>
                                <w:sz w:val="16"/>
                                <w:szCs w:val="16"/>
                              </w:rPr>
                              <w:t>82</w:t>
                            </w:r>
                            <w:r w:rsidRPr="001E4455">
                              <w:rPr>
                                <w:rFonts w:ascii="Calibri" w:hAnsi="Calibri" w:cs="Calibri"/>
                                <w:color w:val="000000" w:themeColor="text1"/>
                                <w:sz w:val="16"/>
                                <w:szCs w:val="16"/>
                              </w:rPr>
                              <w:t>)</w:t>
                            </w:r>
                          </w:p>
                          <w:p w14:paraId="13F05E4E" w14:textId="77777777" w:rsidR="003F408B" w:rsidRPr="001E4455" w:rsidRDefault="003F408B" w:rsidP="005163AD">
                            <w:pPr>
                              <w:pStyle w:val="ListParagraph"/>
                              <w:numPr>
                                <w:ilvl w:val="0"/>
                                <w:numId w:val="64"/>
                              </w:numPr>
                              <w:rPr>
                                <w:rFonts w:ascii="Calibri" w:hAnsi="Calibri" w:cs="Calibri"/>
                                <w:color w:val="000000" w:themeColor="text1"/>
                                <w:sz w:val="16"/>
                                <w:szCs w:val="16"/>
                              </w:rPr>
                            </w:pPr>
                            <w:r>
                              <w:rPr>
                                <w:rFonts w:ascii="Calibri" w:hAnsi="Calibri" w:cs="Calibri"/>
                                <w:color w:val="000000" w:themeColor="text1"/>
                                <w:sz w:val="16"/>
                                <w:szCs w:val="16"/>
                              </w:rPr>
                              <w:t>Scopus</w:t>
                            </w:r>
                            <w:r w:rsidRPr="001E4455">
                              <w:rPr>
                                <w:rFonts w:ascii="Calibri" w:hAnsi="Calibri" w:cs="Calibri"/>
                                <w:color w:val="000000" w:themeColor="text1"/>
                                <w:sz w:val="16"/>
                                <w:szCs w:val="16"/>
                              </w:rPr>
                              <w:t xml:space="preserve"> (n = </w:t>
                            </w:r>
                            <w:r>
                              <w:rPr>
                                <w:rFonts w:ascii="Calibri" w:hAnsi="Calibri" w:cs="Calibri"/>
                                <w:color w:val="000000" w:themeColor="text1"/>
                                <w:sz w:val="16"/>
                                <w:szCs w:val="16"/>
                              </w:rPr>
                              <w:t>200</w:t>
                            </w:r>
                            <w:r w:rsidRPr="001E4455">
                              <w:rPr>
                                <w:rFonts w:ascii="Calibri" w:hAnsi="Calibri" w:cs="Calibri"/>
                                <w:color w:val="000000" w:themeColor="text1"/>
                                <w:sz w:val="16"/>
                                <w:szCs w:val="16"/>
                              </w:rPr>
                              <w:t>)</w:t>
                            </w:r>
                          </w:p>
                          <w:p w14:paraId="075E8E63" w14:textId="77777777" w:rsidR="003F408B" w:rsidRPr="001E4455" w:rsidRDefault="003F408B" w:rsidP="005163AD">
                            <w:pPr>
                              <w:rPr>
                                <w:rFonts w:asciiTheme="minorHAnsi" w:hAnsiTheme="minorHAnsi" w:cstheme="minorHAnsi"/>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3265B" id="Rectangle 1" o:spid="_x0000_s1027" style="position:absolute;margin-left:44.05pt;margin-top:6.05pt;width:148.6pt;height:97.9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" filled="f" strokecolor="windowText" strokeweight="1pt">
                <v:textbox>
                  <w:txbxContent>
                    <w:p w14:paraId="102B2D9B" w14:textId="77777777" w:rsidR="003F408B" w:rsidRDefault="003F408B" w:rsidP="005163AD">
                      <w:pPr>
                        <w:rPr>
                          <w:rFonts w:cstheme="minorHAnsi"/>
                          <w:color w:val="000000" w:themeColor="text1"/>
                          <w:sz w:val="18"/>
                          <w:szCs w:val="20"/>
                        </w:rPr>
                      </w:pPr>
                      <w:r w:rsidRPr="001E4455">
                        <w:rPr>
                          <w:rFonts w:asciiTheme="minorHAnsi" w:hAnsiTheme="minorHAnsi" w:cstheme="minorHAnsi"/>
                          <w:color w:val="000000" w:themeColor="text1"/>
                          <w:sz w:val="18"/>
                          <w:szCs w:val="20"/>
                        </w:rPr>
                        <w:t>Records identified from Databases (n = 542)</w:t>
                      </w:r>
                    </w:p>
                    <w:p w14:paraId="63814416" w14:textId="77777777" w:rsidR="003F408B" w:rsidRPr="001E4455" w:rsidRDefault="003F408B" w:rsidP="005163AD">
                      <w:pPr>
                        <w:pStyle w:val="ListParagraph"/>
                        <w:numPr>
                          <w:ilvl w:val="0"/>
                          <w:numId w:val="64"/>
                        </w:numPr>
                        <w:rPr>
                          <w:rFonts w:ascii="Calibri" w:hAnsi="Calibri" w:cs="Calibri"/>
                          <w:color w:val="000000" w:themeColor="text1"/>
                          <w:sz w:val="16"/>
                          <w:szCs w:val="16"/>
                        </w:rPr>
                      </w:pPr>
                      <w:r>
                        <w:rPr>
                          <w:rFonts w:ascii="Calibri" w:hAnsi="Calibri" w:cs="Calibri"/>
                          <w:color w:val="000000" w:themeColor="text1"/>
                          <w:sz w:val="16"/>
                          <w:szCs w:val="16"/>
                        </w:rPr>
                        <w:t>Ovid Medline</w:t>
                      </w:r>
                      <w:r w:rsidRPr="001E4455">
                        <w:rPr>
                          <w:rFonts w:ascii="Calibri" w:hAnsi="Calibri" w:cs="Calibri"/>
                          <w:color w:val="000000" w:themeColor="text1"/>
                          <w:sz w:val="16"/>
                          <w:szCs w:val="16"/>
                        </w:rPr>
                        <w:t xml:space="preserve"> (n = </w:t>
                      </w:r>
                      <w:r>
                        <w:rPr>
                          <w:rFonts w:ascii="Calibri" w:hAnsi="Calibri" w:cs="Calibri"/>
                          <w:color w:val="000000" w:themeColor="text1"/>
                          <w:sz w:val="16"/>
                          <w:szCs w:val="16"/>
                        </w:rPr>
                        <w:t>158</w:t>
                      </w:r>
                      <w:r w:rsidRPr="001E4455">
                        <w:rPr>
                          <w:rFonts w:ascii="Calibri" w:hAnsi="Calibri" w:cs="Calibri"/>
                          <w:color w:val="000000" w:themeColor="text1"/>
                          <w:sz w:val="16"/>
                          <w:szCs w:val="16"/>
                        </w:rPr>
                        <w:t>)</w:t>
                      </w:r>
                    </w:p>
                    <w:p w14:paraId="711DE358" w14:textId="77777777" w:rsidR="003F408B" w:rsidRPr="001E4455" w:rsidRDefault="003F408B" w:rsidP="005163AD">
                      <w:pPr>
                        <w:pStyle w:val="ListParagraph"/>
                        <w:numPr>
                          <w:ilvl w:val="0"/>
                          <w:numId w:val="64"/>
                        </w:numPr>
                        <w:rPr>
                          <w:rFonts w:ascii="Calibri" w:hAnsi="Calibri" w:cs="Calibri"/>
                          <w:color w:val="000000" w:themeColor="text1"/>
                          <w:sz w:val="16"/>
                          <w:szCs w:val="16"/>
                        </w:rPr>
                      </w:pPr>
                      <w:r>
                        <w:rPr>
                          <w:rFonts w:ascii="Calibri" w:hAnsi="Calibri" w:cs="Calibri"/>
                          <w:color w:val="000000" w:themeColor="text1"/>
                          <w:sz w:val="16"/>
                          <w:szCs w:val="16"/>
                        </w:rPr>
                        <w:t xml:space="preserve">Ovid </w:t>
                      </w:r>
                      <w:proofErr w:type="spellStart"/>
                      <w:r>
                        <w:rPr>
                          <w:rFonts w:ascii="Calibri" w:hAnsi="Calibri" w:cs="Calibri"/>
                          <w:color w:val="000000" w:themeColor="text1"/>
                          <w:sz w:val="16"/>
                          <w:szCs w:val="16"/>
                        </w:rPr>
                        <w:t>Psycinfo</w:t>
                      </w:r>
                      <w:proofErr w:type="spellEnd"/>
                      <w:r w:rsidRPr="001E4455">
                        <w:rPr>
                          <w:rFonts w:ascii="Calibri" w:hAnsi="Calibri" w:cs="Calibri"/>
                          <w:color w:val="000000" w:themeColor="text1"/>
                          <w:sz w:val="16"/>
                          <w:szCs w:val="16"/>
                        </w:rPr>
                        <w:t xml:space="preserve"> (n = </w:t>
                      </w:r>
                      <w:r>
                        <w:rPr>
                          <w:rFonts w:ascii="Calibri" w:hAnsi="Calibri" w:cs="Calibri"/>
                          <w:color w:val="000000" w:themeColor="text1"/>
                          <w:sz w:val="16"/>
                          <w:szCs w:val="16"/>
                        </w:rPr>
                        <w:t>102</w:t>
                      </w:r>
                      <w:r w:rsidRPr="001E4455">
                        <w:rPr>
                          <w:rFonts w:ascii="Calibri" w:hAnsi="Calibri" w:cs="Calibri"/>
                          <w:color w:val="000000" w:themeColor="text1"/>
                          <w:sz w:val="16"/>
                          <w:szCs w:val="16"/>
                        </w:rPr>
                        <w:t>)</w:t>
                      </w:r>
                    </w:p>
                    <w:p w14:paraId="22A7A1A1" w14:textId="77777777" w:rsidR="003F408B" w:rsidRPr="001E4455" w:rsidRDefault="003F408B" w:rsidP="005163AD">
                      <w:pPr>
                        <w:pStyle w:val="ListParagraph"/>
                        <w:numPr>
                          <w:ilvl w:val="0"/>
                          <w:numId w:val="64"/>
                        </w:numPr>
                        <w:rPr>
                          <w:rFonts w:ascii="Calibri" w:hAnsi="Calibri" w:cs="Calibri"/>
                          <w:color w:val="000000" w:themeColor="text1"/>
                          <w:sz w:val="16"/>
                          <w:szCs w:val="16"/>
                        </w:rPr>
                      </w:pPr>
                      <w:r>
                        <w:rPr>
                          <w:rFonts w:ascii="Calibri" w:hAnsi="Calibri" w:cs="Calibri"/>
                          <w:color w:val="000000" w:themeColor="text1"/>
                          <w:sz w:val="16"/>
                          <w:szCs w:val="16"/>
                        </w:rPr>
                        <w:t>CINAHL</w:t>
                      </w:r>
                      <w:r w:rsidRPr="001E4455">
                        <w:rPr>
                          <w:rFonts w:ascii="Calibri" w:hAnsi="Calibri" w:cs="Calibri"/>
                          <w:color w:val="000000" w:themeColor="text1"/>
                          <w:sz w:val="16"/>
                          <w:szCs w:val="16"/>
                        </w:rPr>
                        <w:t xml:space="preserve"> (n = </w:t>
                      </w:r>
                      <w:r>
                        <w:rPr>
                          <w:rFonts w:ascii="Calibri" w:hAnsi="Calibri" w:cs="Calibri"/>
                          <w:color w:val="000000" w:themeColor="text1"/>
                          <w:sz w:val="16"/>
                          <w:szCs w:val="16"/>
                        </w:rPr>
                        <w:t>82</w:t>
                      </w:r>
                      <w:r w:rsidRPr="001E4455">
                        <w:rPr>
                          <w:rFonts w:ascii="Calibri" w:hAnsi="Calibri" w:cs="Calibri"/>
                          <w:color w:val="000000" w:themeColor="text1"/>
                          <w:sz w:val="16"/>
                          <w:szCs w:val="16"/>
                        </w:rPr>
                        <w:t>)</w:t>
                      </w:r>
                    </w:p>
                    <w:p w14:paraId="13F05E4E" w14:textId="77777777" w:rsidR="003F408B" w:rsidRPr="001E4455" w:rsidRDefault="003F408B" w:rsidP="005163AD">
                      <w:pPr>
                        <w:pStyle w:val="ListParagraph"/>
                        <w:numPr>
                          <w:ilvl w:val="0"/>
                          <w:numId w:val="64"/>
                        </w:numPr>
                        <w:rPr>
                          <w:rFonts w:ascii="Calibri" w:hAnsi="Calibri" w:cs="Calibri"/>
                          <w:color w:val="000000" w:themeColor="text1"/>
                          <w:sz w:val="16"/>
                          <w:szCs w:val="16"/>
                        </w:rPr>
                      </w:pPr>
                      <w:r>
                        <w:rPr>
                          <w:rFonts w:ascii="Calibri" w:hAnsi="Calibri" w:cs="Calibri"/>
                          <w:color w:val="000000" w:themeColor="text1"/>
                          <w:sz w:val="16"/>
                          <w:szCs w:val="16"/>
                        </w:rPr>
                        <w:t>Scopus</w:t>
                      </w:r>
                      <w:r w:rsidRPr="001E4455">
                        <w:rPr>
                          <w:rFonts w:ascii="Calibri" w:hAnsi="Calibri" w:cs="Calibri"/>
                          <w:color w:val="000000" w:themeColor="text1"/>
                          <w:sz w:val="16"/>
                          <w:szCs w:val="16"/>
                        </w:rPr>
                        <w:t xml:space="preserve"> (n = </w:t>
                      </w:r>
                      <w:r>
                        <w:rPr>
                          <w:rFonts w:ascii="Calibri" w:hAnsi="Calibri" w:cs="Calibri"/>
                          <w:color w:val="000000" w:themeColor="text1"/>
                          <w:sz w:val="16"/>
                          <w:szCs w:val="16"/>
                        </w:rPr>
                        <w:t>200</w:t>
                      </w:r>
                      <w:r w:rsidRPr="001E4455">
                        <w:rPr>
                          <w:rFonts w:ascii="Calibri" w:hAnsi="Calibri" w:cs="Calibri"/>
                          <w:color w:val="000000" w:themeColor="text1"/>
                          <w:sz w:val="16"/>
                          <w:szCs w:val="16"/>
                        </w:rPr>
                        <w:t>)</w:t>
                      </w:r>
                    </w:p>
                    <w:p w14:paraId="075E8E63" w14:textId="77777777" w:rsidR="003F408B" w:rsidRPr="001E4455" w:rsidRDefault="003F408B" w:rsidP="005163AD">
                      <w:pPr>
                        <w:rPr>
                          <w:rFonts w:asciiTheme="minorHAnsi" w:hAnsiTheme="minorHAnsi" w:cstheme="minorHAnsi"/>
                          <w:color w:val="000000" w:themeColor="text1"/>
                          <w:sz w:val="18"/>
                          <w:szCs w:val="20"/>
                        </w:rPr>
                      </w:pPr>
                    </w:p>
                  </w:txbxContent>
                </v:textbox>
              </v:rect>
            </w:pict>
          </mc:Fallback>
        </mc:AlternateContent>
      </w:r>
    </w:p>
    <w:p w14:paraId="2051138E" w14:textId="77777777" w:rsidR="005163AD" w:rsidRPr="005163AD" w:rsidRDefault="005163AD" w:rsidP="00725226">
      <w:pPr>
        <w:contextualSpacing/>
        <w:rPr>
          <w:rFonts w:asciiTheme="minorHAnsi" w:eastAsiaTheme="minorHAnsi" w:hAnsiTheme="minorHAnsi" w:cstheme="minorHAnsi"/>
          <w:sz w:val="22"/>
          <w:szCs w:val="22"/>
          <w:lang w:eastAsia="en-US"/>
        </w:rPr>
      </w:pPr>
    </w:p>
    <w:p w14:paraId="616803ED" w14:textId="77777777" w:rsidR="005163AD" w:rsidRPr="005163AD" w:rsidRDefault="005163AD" w:rsidP="00725226">
      <w:pPr>
        <w:contextualSpacing/>
        <w:rPr>
          <w:rFonts w:asciiTheme="minorHAnsi" w:eastAsiaTheme="minorHAnsi" w:hAnsiTheme="minorHAnsi" w:cstheme="minorHAnsi"/>
          <w:sz w:val="22"/>
          <w:szCs w:val="22"/>
          <w:lang w:eastAsia="en-US"/>
        </w:rPr>
      </w:pPr>
      <w:r w:rsidRPr="005163AD">
        <w:rPr>
          <w:rFonts w:asciiTheme="minorHAnsi" w:eastAsiaTheme="minorHAnsi" w:hAnsiTheme="minorHAnsi" w:cstheme="minorHAnsi"/>
          <w:noProof/>
          <w:sz w:val="22"/>
          <w:szCs w:val="22"/>
          <w:lang w:eastAsia="en-AU"/>
        </w:rPr>
        <mc:AlternateContent>
          <mc:Choice Requires="wps">
            <w:drawing>
              <wp:anchor distT="0" distB="0" distL="114300" distR="114300" simplePos="0" relativeHeight="251675136" behindDoc="0" locked="0" layoutInCell="1" allowOverlap="1" wp14:anchorId="181E8FD0" wp14:editId="677FDA47">
                <wp:simplePos x="0" y="0"/>
                <wp:positionH relativeFrom="column">
                  <wp:posOffset>-403543</wp:posOffset>
                </wp:positionH>
                <wp:positionV relativeFrom="paragraph">
                  <wp:posOffset>222567</wp:posOffset>
                </wp:positionV>
                <wp:extent cx="1276985" cy="262890"/>
                <wp:effectExtent l="0" t="7302" r="11112" b="11113"/>
                <wp:wrapNone/>
                <wp:docPr id="31" name="Flowchart: Alternate Process 31"/>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51891A58" w14:textId="77777777" w:rsidR="003F408B" w:rsidRPr="001E4455" w:rsidRDefault="003F408B" w:rsidP="005163AD">
                            <w:pPr>
                              <w:jc w:val="center"/>
                              <w:rPr>
                                <w:rFonts w:asciiTheme="minorHAnsi" w:hAnsiTheme="minorHAnsi" w:cstheme="minorHAnsi"/>
                                <w:b/>
                                <w:color w:val="000000" w:themeColor="text1"/>
                                <w:sz w:val="18"/>
                                <w:szCs w:val="18"/>
                              </w:rPr>
                            </w:pPr>
                            <w:r w:rsidRPr="001E4455">
                              <w:rPr>
                                <w:rFonts w:asciiTheme="minorHAnsi" w:hAnsiTheme="minorHAnsi" w:cstheme="minorHAnsi"/>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E8FD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1" o:spid="_x0000_s1028" type="#_x0000_t176" style="position:absolute;margin-left:-31.8pt;margin-top:17.5pt;width:100.55pt;height:20.7pt;rotation:-9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" fillcolor="#9dc3e6" strokecolor="windowText" strokeweight="1pt">
                <v:textbox>
                  <w:txbxContent>
                    <w:p w14:paraId="51891A58" w14:textId="77777777" w:rsidR="003F408B" w:rsidRPr="001E4455" w:rsidRDefault="003F408B" w:rsidP="005163AD">
                      <w:pPr>
                        <w:jc w:val="center"/>
                        <w:rPr>
                          <w:rFonts w:asciiTheme="minorHAnsi" w:hAnsiTheme="minorHAnsi" w:cstheme="minorHAnsi"/>
                          <w:b/>
                          <w:color w:val="000000" w:themeColor="text1"/>
                          <w:sz w:val="18"/>
                          <w:szCs w:val="18"/>
                        </w:rPr>
                      </w:pPr>
                      <w:r w:rsidRPr="001E4455">
                        <w:rPr>
                          <w:rFonts w:asciiTheme="minorHAnsi" w:hAnsiTheme="minorHAnsi" w:cstheme="minorHAnsi"/>
                          <w:b/>
                          <w:color w:val="000000" w:themeColor="text1"/>
                          <w:sz w:val="18"/>
                          <w:szCs w:val="18"/>
                        </w:rPr>
                        <w:t>Identification</w:t>
                      </w:r>
                    </w:p>
                  </w:txbxContent>
                </v:textbox>
              </v:shape>
            </w:pict>
          </mc:Fallback>
        </mc:AlternateContent>
      </w:r>
    </w:p>
    <w:p w14:paraId="6E6B9707" w14:textId="77777777" w:rsidR="005163AD" w:rsidRPr="005163AD" w:rsidRDefault="005163AD" w:rsidP="00725226">
      <w:pPr>
        <w:contextualSpacing/>
        <w:rPr>
          <w:rFonts w:asciiTheme="minorHAnsi" w:eastAsiaTheme="minorHAnsi" w:hAnsiTheme="minorHAnsi" w:cstheme="minorHAnsi"/>
          <w:sz w:val="22"/>
          <w:szCs w:val="22"/>
          <w:lang w:eastAsia="en-US"/>
        </w:rPr>
      </w:pPr>
    </w:p>
    <w:p w14:paraId="308DD204" w14:textId="77777777" w:rsidR="005163AD" w:rsidRPr="005163AD" w:rsidRDefault="005163AD" w:rsidP="00725226">
      <w:pPr>
        <w:contextualSpacing/>
        <w:rPr>
          <w:rFonts w:asciiTheme="minorHAnsi" w:eastAsiaTheme="minorHAnsi" w:hAnsiTheme="minorHAnsi" w:cstheme="minorHAnsi"/>
          <w:sz w:val="22"/>
          <w:szCs w:val="22"/>
          <w:lang w:eastAsia="en-US"/>
        </w:rPr>
      </w:pPr>
      <w:r w:rsidRPr="005163AD">
        <w:rPr>
          <w:rFonts w:asciiTheme="minorHAnsi" w:eastAsiaTheme="minorHAnsi" w:hAnsiTheme="minorHAnsi" w:cstheme="minorHAnsi"/>
          <w:noProof/>
          <w:sz w:val="22"/>
          <w:szCs w:val="22"/>
          <w:lang w:eastAsia="en-AU"/>
        </w:rPr>
        <mc:AlternateContent>
          <mc:Choice Requires="wps">
            <w:drawing>
              <wp:anchor distT="0" distB="0" distL="114300" distR="114300" simplePos="0" relativeHeight="251659776" behindDoc="0" locked="0" layoutInCell="1" allowOverlap="1" wp14:anchorId="2EE5CD15" wp14:editId="40F958B3">
                <wp:simplePos x="0" y="0"/>
                <wp:positionH relativeFrom="column">
                  <wp:posOffset>2454250</wp:posOffset>
                </wp:positionH>
                <wp:positionV relativeFrom="paragraph">
                  <wp:posOffset>9550</wp:posOffset>
                </wp:positionV>
                <wp:extent cx="563270" cy="0"/>
                <wp:effectExtent l="0" t="76200" r="27305" b="95250"/>
                <wp:wrapNone/>
                <wp:docPr id="14" name="Straight Arrow Connector 14"/>
                <wp:cNvGraphicFramePr/>
                <a:graphic xmlns:a="http://schemas.openxmlformats.org/drawingml/2006/main">
                  <a:graphicData uri="http://schemas.microsoft.com/office/word/2010/wordprocessingShape">
                    <wps:wsp>
                      <wps:cNvCnPr/>
                      <wps:spPr>
                        <a:xfrm>
                          <a:off x="0" y="0"/>
                          <a:ext cx="56327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oel="http://schemas.microsoft.com/office/2019/extlst">
            <w:pict>
              <v:shapetype w14:anchorId="2EB89538" id="_x0000_t32" coordsize="21600,21600" o:spt="32" o:oned="t" path="m,l21600,21600e" filled="f">
                <v:path arrowok="t" fillok="f" o:connecttype="none"/>
                <o:lock v:ext="edit" shapetype="t"/>
              </v:shapetype>
              <v:shape id="Straight Arrow Connector 14" o:spid="_x0000_s1026" type="#_x0000_t32" style="position:absolute;margin-left:193.25pt;margin-top:.75pt;width:44.3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" strokecolor="windowText" strokeweight=".5pt">
                <v:stroke endarrow="block" joinstyle="miter"/>
              </v:shape>
            </w:pict>
          </mc:Fallback>
        </mc:AlternateContent>
      </w:r>
    </w:p>
    <w:p w14:paraId="4BBEC1A3" w14:textId="77777777" w:rsidR="005163AD" w:rsidRPr="005163AD" w:rsidRDefault="005163AD" w:rsidP="00725226">
      <w:pPr>
        <w:contextualSpacing/>
        <w:rPr>
          <w:rFonts w:asciiTheme="minorHAnsi" w:eastAsiaTheme="minorHAnsi" w:hAnsiTheme="minorHAnsi" w:cstheme="minorHAnsi"/>
          <w:sz w:val="22"/>
          <w:szCs w:val="22"/>
          <w:lang w:eastAsia="en-US"/>
        </w:rPr>
      </w:pPr>
    </w:p>
    <w:p w14:paraId="7017706A" w14:textId="77777777" w:rsidR="005163AD" w:rsidRPr="005163AD" w:rsidRDefault="005163AD" w:rsidP="00725226">
      <w:pPr>
        <w:contextualSpacing/>
        <w:rPr>
          <w:rFonts w:asciiTheme="minorHAnsi" w:eastAsiaTheme="minorHAnsi" w:hAnsiTheme="minorHAnsi" w:cstheme="minorHAnsi"/>
          <w:sz w:val="22"/>
          <w:szCs w:val="22"/>
          <w:lang w:eastAsia="en-US"/>
        </w:rPr>
      </w:pPr>
    </w:p>
    <w:p w14:paraId="4E40896B" w14:textId="77777777" w:rsidR="005163AD" w:rsidRPr="005163AD" w:rsidRDefault="005163AD" w:rsidP="00725226">
      <w:pPr>
        <w:contextualSpacing/>
        <w:rPr>
          <w:rFonts w:asciiTheme="minorHAnsi" w:eastAsiaTheme="minorHAnsi" w:hAnsiTheme="minorHAnsi" w:cstheme="minorHAnsi"/>
          <w:sz w:val="22"/>
          <w:szCs w:val="22"/>
          <w:lang w:eastAsia="en-US"/>
        </w:rPr>
      </w:pPr>
      <w:r w:rsidRPr="005163AD">
        <w:rPr>
          <w:rFonts w:asciiTheme="minorHAnsi" w:eastAsiaTheme="minorHAnsi" w:hAnsiTheme="minorHAnsi" w:cstheme="minorHAnsi"/>
          <w:noProof/>
          <w:sz w:val="22"/>
          <w:szCs w:val="22"/>
          <w:lang w:eastAsia="en-AU"/>
        </w:rPr>
        <mc:AlternateContent>
          <mc:Choice Requires="wps">
            <w:drawing>
              <wp:anchor distT="0" distB="0" distL="114300" distR="114300" simplePos="0" relativeHeight="251690496" behindDoc="0" locked="0" layoutInCell="1" allowOverlap="1" wp14:anchorId="38CC9C1A" wp14:editId="1C8D5974">
                <wp:simplePos x="0" y="0"/>
                <wp:positionH relativeFrom="column">
                  <wp:posOffset>1400175</wp:posOffset>
                </wp:positionH>
                <wp:positionV relativeFrom="paragraph">
                  <wp:posOffset>128905</wp:posOffset>
                </wp:positionV>
                <wp:extent cx="0" cy="28130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oel="http://schemas.microsoft.com/office/2019/extlst">
            <w:pict>
              <v:shape w14:anchorId="369DAAE8" id="Straight Arrow Connector 27" o:spid="_x0000_s1026" type="#_x0000_t32" style="position:absolute;margin-left:110.25pt;margin-top:10.15pt;width:0;height:22.15pt;z-index:25169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" strokecolor="windowText" strokeweight=".5pt">
                <v:stroke endarrow="block" joinstyle="miter"/>
              </v:shape>
            </w:pict>
          </mc:Fallback>
        </mc:AlternateContent>
      </w:r>
    </w:p>
    <w:p w14:paraId="1CE4B1E7" w14:textId="77777777" w:rsidR="005163AD" w:rsidRPr="005163AD" w:rsidRDefault="005163AD" w:rsidP="00725226">
      <w:pPr>
        <w:contextualSpacing/>
        <w:rPr>
          <w:rFonts w:asciiTheme="minorHAnsi" w:eastAsiaTheme="minorHAnsi" w:hAnsiTheme="minorHAnsi" w:cstheme="minorHAnsi"/>
          <w:sz w:val="22"/>
          <w:szCs w:val="22"/>
          <w:lang w:eastAsia="en-US"/>
        </w:rPr>
      </w:pPr>
    </w:p>
    <w:p w14:paraId="0C89B134" w14:textId="5BC28D1D" w:rsidR="005163AD" w:rsidRPr="005163AD" w:rsidRDefault="005163AD" w:rsidP="00725226">
      <w:pPr>
        <w:contextualSpacing/>
        <w:rPr>
          <w:rFonts w:asciiTheme="minorHAnsi" w:eastAsiaTheme="minorHAnsi" w:hAnsiTheme="minorHAnsi" w:cstheme="minorHAnsi"/>
          <w:sz w:val="22"/>
          <w:szCs w:val="22"/>
          <w:lang w:eastAsia="en-US"/>
        </w:rPr>
      </w:pPr>
      <w:r w:rsidRPr="005163AD">
        <w:rPr>
          <w:rFonts w:asciiTheme="minorHAnsi" w:eastAsiaTheme="minorHAnsi" w:hAnsiTheme="minorHAnsi" w:cstheme="minorHAnsi"/>
          <w:noProof/>
          <w:sz w:val="22"/>
          <w:szCs w:val="22"/>
          <w:lang w:eastAsia="en-AU"/>
        </w:rPr>
        <mc:AlternateContent>
          <mc:Choice Requires="wps">
            <w:drawing>
              <wp:anchor distT="0" distB="0" distL="114300" distR="114300" simplePos="0" relativeHeight="251664896" behindDoc="0" locked="0" layoutInCell="1" allowOverlap="1" wp14:anchorId="75AD7FF8" wp14:editId="38854434">
                <wp:simplePos x="0" y="0"/>
                <wp:positionH relativeFrom="column">
                  <wp:posOffset>2453640</wp:posOffset>
                </wp:positionH>
                <wp:positionV relativeFrom="paragraph">
                  <wp:posOffset>328295</wp:posOffset>
                </wp:positionV>
                <wp:extent cx="563245" cy="0"/>
                <wp:effectExtent l="0" t="76200" r="27305" b="9525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oel="http://schemas.microsoft.com/office/2019/extlst">
            <w:pict>
              <v:shape w14:anchorId="4DB30AD9" id="Straight Arrow Connector 15" o:spid="_x0000_s1026" type="#_x0000_t32" style="position:absolute;margin-left:193.2pt;margin-top:25.85pt;width:44.35pt;height:0;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" strokecolor="windowText" strokeweight=".5pt">
                <v:stroke endarrow="block" joinstyle="miter"/>
              </v:shape>
            </w:pict>
          </mc:Fallback>
        </mc:AlternateContent>
      </w:r>
      <w:r w:rsidRPr="005163AD">
        <w:rPr>
          <w:rFonts w:asciiTheme="minorHAnsi" w:eastAsiaTheme="minorHAnsi" w:hAnsiTheme="minorHAnsi" w:cstheme="minorHAnsi"/>
          <w:noProof/>
          <w:sz w:val="22"/>
          <w:szCs w:val="22"/>
          <w:lang w:eastAsia="en-AU"/>
        </w:rPr>
        <mc:AlternateContent>
          <mc:Choice Requires="wps">
            <w:drawing>
              <wp:anchor distT="0" distB="0" distL="114300" distR="114300" simplePos="0" relativeHeight="251634176" behindDoc="0" locked="0" layoutInCell="1" allowOverlap="1" wp14:anchorId="28F9CBD8" wp14:editId="120DEA59">
                <wp:simplePos x="0" y="0"/>
                <wp:positionH relativeFrom="column">
                  <wp:posOffset>559435</wp:posOffset>
                </wp:positionH>
                <wp:positionV relativeFrom="paragraph">
                  <wp:posOffset>74930</wp:posOffset>
                </wp:positionV>
                <wp:extent cx="1887220" cy="526415"/>
                <wp:effectExtent l="0" t="0" r="17780" b="26035"/>
                <wp:wrapNone/>
                <wp:docPr id="3" name="Rectangle 3"/>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13C48C85" w14:textId="77777777" w:rsidR="003F408B" w:rsidRDefault="003F408B" w:rsidP="005163AD">
                            <w:pPr>
                              <w:rPr>
                                <w:rFonts w:cstheme="minorHAnsi"/>
                                <w:color w:val="000000" w:themeColor="text1"/>
                                <w:sz w:val="18"/>
                                <w:szCs w:val="20"/>
                              </w:rPr>
                            </w:pPr>
                            <w:r w:rsidRPr="001E4455">
                              <w:rPr>
                                <w:rFonts w:asciiTheme="minorHAnsi" w:hAnsiTheme="minorHAnsi" w:cstheme="minorHAnsi"/>
                                <w:color w:val="000000" w:themeColor="text1"/>
                                <w:sz w:val="18"/>
                                <w:szCs w:val="20"/>
                              </w:rPr>
                              <w:t>Records screened</w:t>
                            </w:r>
                          </w:p>
                          <w:p w14:paraId="764F8907" w14:textId="77777777" w:rsidR="003F408B" w:rsidRPr="001E4455" w:rsidRDefault="003F408B" w:rsidP="005163AD">
                            <w:pPr>
                              <w:rPr>
                                <w:rFonts w:asciiTheme="minorHAnsi" w:hAnsiTheme="minorHAnsi" w:cstheme="minorHAnsi"/>
                                <w:color w:val="000000" w:themeColor="text1"/>
                                <w:sz w:val="18"/>
                                <w:szCs w:val="20"/>
                              </w:rPr>
                            </w:pPr>
                            <w:r w:rsidRPr="001E4455">
                              <w:rPr>
                                <w:rFonts w:asciiTheme="minorHAnsi" w:hAnsiTheme="minorHAnsi" w:cstheme="minorHAnsi"/>
                                <w:color w:val="000000" w:themeColor="text1"/>
                                <w:sz w:val="18"/>
                                <w:szCs w:val="20"/>
                              </w:rPr>
                              <w:t>(n = 329)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9CBD8" id="Rectangle 3" o:spid="_x0000_s1029" style="position:absolute;margin-left:44.05pt;margin-top:5.9pt;width:148.6pt;height:41.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" filled="f" strokecolor="windowText" strokeweight="1pt">
                <v:textbox>
                  <w:txbxContent>
                    <w:p w14:paraId="13C48C85" w14:textId="77777777" w:rsidR="003F408B" w:rsidRDefault="003F408B" w:rsidP="005163AD">
                      <w:pPr>
                        <w:rPr>
                          <w:rFonts w:cstheme="minorHAnsi"/>
                          <w:color w:val="000000" w:themeColor="text1"/>
                          <w:sz w:val="18"/>
                          <w:szCs w:val="20"/>
                        </w:rPr>
                      </w:pPr>
                      <w:r w:rsidRPr="001E4455">
                        <w:rPr>
                          <w:rFonts w:asciiTheme="minorHAnsi" w:hAnsiTheme="minorHAnsi" w:cstheme="minorHAnsi"/>
                          <w:color w:val="000000" w:themeColor="text1"/>
                          <w:sz w:val="18"/>
                          <w:szCs w:val="20"/>
                        </w:rPr>
                        <w:t>Records screened</w:t>
                      </w:r>
                    </w:p>
                    <w:p w14:paraId="764F8907" w14:textId="77777777" w:rsidR="003F408B" w:rsidRPr="001E4455" w:rsidRDefault="003F408B" w:rsidP="005163AD">
                      <w:pPr>
                        <w:rPr>
                          <w:rFonts w:asciiTheme="minorHAnsi" w:hAnsiTheme="minorHAnsi" w:cstheme="minorHAnsi"/>
                          <w:color w:val="000000" w:themeColor="text1"/>
                          <w:sz w:val="18"/>
                          <w:szCs w:val="20"/>
                        </w:rPr>
                      </w:pPr>
                      <w:r w:rsidRPr="001E4455">
                        <w:rPr>
                          <w:rFonts w:asciiTheme="minorHAnsi" w:hAnsiTheme="minorHAnsi" w:cstheme="minorHAnsi"/>
                          <w:color w:val="000000" w:themeColor="text1"/>
                          <w:sz w:val="18"/>
                          <w:szCs w:val="20"/>
                        </w:rPr>
                        <w:t>(n = 329)</w:t>
                      </w:r>
                    </w:p>
                  </w:txbxContent>
                </v:textbox>
              </v:rect>
            </w:pict>
          </mc:Fallback>
        </mc:AlternateContent>
      </w:r>
      <w:r w:rsidRPr="005163AD">
        <w:rPr>
          <w:rFonts w:asciiTheme="minorHAnsi" w:eastAsiaTheme="minorHAnsi" w:hAnsiTheme="minorHAnsi" w:cstheme="minorHAnsi"/>
          <w:noProof/>
          <w:sz w:val="22"/>
          <w:szCs w:val="22"/>
          <w:lang w:eastAsia="en-AU"/>
        </w:rPr>
        <mc:AlternateContent>
          <mc:Choice Requires="wps">
            <w:drawing>
              <wp:anchor distT="0" distB="0" distL="114300" distR="114300" simplePos="0" relativeHeight="251639296" behindDoc="0" locked="0" layoutInCell="1" allowOverlap="1" wp14:anchorId="3AE419BF" wp14:editId="5BBC7DD1">
                <wp:simplePos x="0" y="0"/>
                <wp:positionH relativeFrom="column">
                  <wp:posOffset>3048000</wp:posOffset>
                </wp:positionH>
                <wp:positionV relativeFrom="paragraph">
                  <wp:posOffset>74930</wp:posOffset>
                </wp:positionV>
                <wp:extent cx="1887220" cy="526415"/>
                <wp:effectExtent l="0" t="0" r="17780" b="26035"/>
                <wp:wrapNone/>
                <wp:docPr id="4" name="Rectangle 4"/>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6448D304" w14:textId="77777777" w:rsidR="003F408B" w:rsidRPr="001E4455" w:rsidRDefault="003F408B" w:rsidP="005163AD">
                            <w:pPr>
                              <w:rPr>
                                <w:rFonts w:asciiTheme="minorHAnsi" w:hAnsiTheme="minorHAnsi" w:cstheme="minorHAnsi"/>
                                <w:color w:val="000000" w:themeColor="text1"/>
                                <w:sz w:val="18"/>
                                <w:szCs w:val="20"/>
                              </w:rPr>
                            </w:pPr>
                            <w:r w:rsidRPr="001E4455">
                              <w:rPr>
                                <w:rFonts w:asciiTheme="minorHAnsi" w:hAnsiTheme="minorHAnsi" w:cstheme="minorHAnsi"/>
                                <w:color w:val="000000" w:themeColor="text1"/>
                                <w:sz w:val="18"/>
                                <w:szCs w:val="20"/>
                              </w:rPr>
                              <w:t>Records excluded</w:t>
                            </w:r>
                          </w:p>
                          <w:p w14:paraId="58D43BDC" w14:textId="77777777" w:rsidR="003F408B" w:rsidRPr="001E4455" w:rsidRDefault="003F408B" w:rsidP="005163AD">
                            <w:pPr>
                              <w:rPr>
                                <w:rFonts w:asciiTheme="minorHAnsi" w:hAnsiTheme="minorHAnsi" w:cstheme="minorHAnsi"/>
                                <w:color w:val="000000" w:themeColor="text1"/>
                                <w:sz w:val="18"/>
                                <w:szCs w:val="20"/>
                              </w:rPr>
                            </w:pPr>
                            <w:r w:rsidRPr="001E4455">
                              <w:rPr>
                                <w:rFonts w:asciiTheme="minorHAnsi" w:hAnsiTheme="minorHAnsi" w:cstheme="minorHAnsi"/>
                                <w:color w:val="000000" w:themeColor="text1"/>
                                <w:sz w:val="18"/>
                                <w:szCs w:val="20"/>
                              </w:rPr>
                              <w:t>(n = 257)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419BF" id="Rectangle 4" o:spid="_x0000_s1030" style="position:absolute;margin-left:240pt;margin-top:5.9pt;width:148.6pt;height:41.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" filled="f" strokecolor="windowText" strokeweight="1pt">
                <v:textbox>
                  <w:txbxContent>
                    <w:p w14:paraId="6448D304" w14:textId="77777777" w:rsidR="003F408B" w:rsidRPr="001E4455" w:rsidRDefault="003F408B" w:rsidP="005163AD">
                      <w:pPr>
                        <w:rPr>
                          <w:rFonts w:asciiTheme="minorHAnsi" w:hAnsiTheme="minorHAnsi" w:cstheme="minorHAnsi"/>
                          <w:color w:val="000000" w:themeColor="text1"/>
                          <w:sz w:val="18"/>
                          <w:szCs w:val="20"/>
                        </w:rPr>
                      </w:pPr>
                      <w:r w:rsidRPr="001E4455">
                        <w:rPr>
                          <w:rFonts w:asciiTheme="minorHAnsi" w:hAnsiTheme="minorHAnsi" w:cstheme="minorHAnsi"/>
                          <w:color w:val="000000" w:themeColor="text1"/>
                          <w:sz w:val="18"/>
                          <w:szCs w:val="20"/>
                        </w:rPr>
                        <w:t>Records excluded</w:t>
                      </w:r>
                    </w:p>
                    <w:p w14:paraId="58D43BDC" w14:textId="77777777" w:rsidR="003F408B" w:rsidRPr="001E4455" w:rsidRDefault="003F408B" w:rsidP="005163AD">
                      <w:pPr>
                        <w:rPr>
                          <w:rFonts w:asciiTheme="minorHAnsi" w:hAnsiTheme="minorHAnsi" w:cstheme="minorHAnsi"/>
                          <w:color w:val="000000" w:themeColor="text1"/>
                          <w:sz w:val="18"/>
                          <w:szCs w:val="20"/>
                        </w:rPr>
                      </w:pPr>
                      <w:r w:rsidRPr="001E4455">
                        <w:rPr>
                          <w:rFonts w:asciiTheme="minorHAnsi" w:hAnsiTheme="minorHAnsi" w:cstheme="minorHAnsi"/>
                          <w:color w:val="000000" w:themeColor="text1"/>
                          <w:sz w:val="18"/>
                          <w:szCs w:val="20"/>
                        </w:rPr>
                        <w:t>(n = 257)</w:t>
                      </w:r>
                    </w:p>
                  </w:txbxContent>
                </v:textbox>
              </v:rect>
            </w:pict>
          </mc:Fallback>
        </mc:AlternateContent>
      </w:r>
    </w:p>
    <w:p w14:paraId="195FD9E8" w14:textId="57C8BAA9" w:rsidR="005163AD" w:rsidRPr="005163AD" w:rsidRDefault="005163AD" w:rsidP="00725226">
      <w:pPr>
        <w:contextualSpacing/>
        <w:rPr>
          <w:rFonts w:asciiTheme="minorHAnsi" w:eastAsiaTheme="minorHAnsi" w:hAnsiTheme="minorHAnsi" w:cstheme="minorHAnsi"/>
          <w:sz w:val="22"/>
          <w:szCs w:val="22"/>
          <w:lang w:eastAsia="en-US"/>
        </w:rPr>
      </w:pPr>
    </w:p>
    <w:p w14:paraId="0D374DBC" w14:textId="1AEA3D65" w:rsidR="005163AD" w:rsidRPr="005163AD" w:rsidRDefault="00B62370" w:rsidP="00725226">
      <w:pPr>
        <w:contextualSpacing/>
        <w:rPr>
          <w:rFonts w:asciiTheme="minorHAnsi" w:eastAsiaTheme="minorHAnsi" w:hAnsiTheme="minorHAnsi" w:cstheme="minorHAnsi"/>
          <w:sz w:val="22"/>
          <w:szCs w:val="22"/>
          <w:lang w:eastAsia="en-US"/>
        </w:rPr>
      </w:pPr>
      <w:r w:rsidRPr="005163AD">
        <w:rPr>
          <w:rFonts w:asciiTheme="minorHAnsi" w:eastAsiaTheme="minorHAnsi" w:hAnsiTheme="minorHAnsi" w:cstheme="minorHAnsi"/>
          <w:noProof/>
          <w:sz w:val="22"/>
          <w:szCs w:val="22"/>
          <w:lang w:eastAsia="en-AU"/>
        </w:rPr>
        <mc:AlternateContent>
          <mc:Choice Requires="wps">
            <w:drawing>
              <wp:anchor distT="0" distB="0" distL="114300" distR="114300" simplePos="0" relativeHeight="251710976" behindDoc="0" locked="0" layoutInCell="1" allowOverlap="1" wp14:anchorId="0D544C99" wp14:editId="42B52196">
                <wp:simplePos x="0" y="0"/>
                <wp:positionH relativeFrom="column">
                  <wp:posOffset>-429813</wp:posOffset>
                </wp:positionH>
                <wp:positionV relativeFrom="paragraph">
                  <wp:posOffset>243600</wp:posOffset>
                </wp:positionV>
                <wp:extent cx="1344588" cy="262890"/>
                <wp:effectExtent l="7303" t="0" r="15557" b="15558"/>
                <wp:wrapNone/>
                <wp:docPr id="10" name="Flowchart: Alternate Process 10"/>
                <wp:cNvGraphicFramePr/>
                <a:graphic xmlns:a="http://schemas.openxmlformats.org/drawingml/2006/main">
                  <a:graphicData uri="http://schemas.microsoft.com/office/word/2010/wordprocessingShape">
                    <wps:wsp>
                      <wps:cNvSpPr/>
                      <wps:spPr>
                        <a:xfrm rot="16200000">
                          <a:off x="0" y="0"/>
                          <a:ext cx="1344588"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12E8D7E4" w14:textId="77777777" w:rsidR="003F408B" w:rsidRPr="001E4455" w:rsidRDefault="003F408B" w:rsidP="00B62370">
                            <w:pPr>
                              <w:jc w:val="center"/>
                              <w:rPr>
                                <w:rFonts w:asciiTheme="minorHAnsi" w:hAnsiTheme="minorHAnsi" w:cstheme="minorHAnsi"/>
                                <w:b/>
                                <w:color w:val="000000" w:themeColor="text1"/>
                                <w:sz w:val="18"/>
                                <w:szCs w:val="18"/>
                              </w:rPr>
                            </w:pPr>
                            <w:r w:rsidRPr="001E4455">
                              <w:rPr>
                                <w:rFonts w:asciiTheme="minorHAnsi" w:hAnsiTheme="minorHAnsi" w:cstheme="minorHAnsi"/>
                                <w:b/>
                                <w:color w:val="000000" w:themeColor="text1"/>
                                <w:sz w:val="18"/>
                                <w:szCs w:val="18"/>
                              </w:rPr>
                              <w:t>Screening</w:t>
                            </w:r>
                          </w:p>
                          <w:p w14:paraId="09AF060C" w14:textId="77777777" w:rsidR="003F408B" w:rsidRPr="001502CF" w:rsidRDefault="003F408B" w:rsidP="00B62370">
                            <w:pPr>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44C99" id="Flowchart: Alternate Process 10" o:spid="_x0000_s1031" type="#_x0000_t176" style="position:absolute;margin-left:-33.85pt;margin-top:19.2pt;width:105.85pt;height:20.7pt;rotation:-90;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" fillcolor="#9dc3e6" strokecolor="windowText" strokeweight="1pt">
                <v:textbox>
                  <w:txbxContent>
                    <w:p w14:paraId="12E8D7E4" w14:textId="77777777" w:rsidR="003F408B" w:rsidRPr="001E4455" w:rsidRDefault="003F408B" w:rsidP="00B62370">
                      <w:pPr>
                        <w:jc w:val="center"/>
                        <w:rPr>
                          <w:rFonts w:asciiTheme="minorHAnsi" w:hAnsiTheme="minorHAnsi" w:cstheme="minorHAnsi"/>
                          <w:b/>
                          <w:color w:val="000000" w:themeColor="text1"/>
                          <w:sz w:val="18"/>
                          <w:szCs w:val="18"/>
                        </w:rPr>
                      </w:pPr>
                      <w:r w:rsidRPr="001E4455">
                        <w:rPr>
                          <w:rFonts w:asciiTheme="minorHAnsi" w:hAnsiTheme="minorHAnsi" w:cstheme="minorHAnsi"/>
                          <w:b/>
                          <w:color w:val="000000" w:themeColor="text1"/>
                          <w:sz w:val="18"/>
                          <w:szCs w:val="18"/>
                        </w:rPr>
                        <w:t>Screening</w:t>
                      </w:r>
                    </w:p>
                    <w:p w14:paraId="09AF060C" w14:textId="77777777" w:rsidR="003F408B" w:rsidRPr="001502CF" w:rsidRDefault="003F408B" w:rsidP="00B62370">
                      <w:pPr>
                        <w:rPr>
                          <w:rFonts w:ascii="Arial" w:hAnsi="Arial" w:cs="Arial"/>
                          <w:b/>
                          <w:color w:val="000000" w:themeColor="text1"/>
                          <w:sz w:val="18"/>
                          <w:szCs w:val="18"/>
                        </w:rPr>
                      </w:pPr>
                    </w:p>
                  </w:txbxContent>
                </v:textbox>
              </v:shape>
            </w:pict>
          </mc:Fallback>
        </mc:AlternateContent>
      </w:r>
    </w:p>
    <w:p w14:paraId="1DADDE78" w14:textId="475B76D2" w:rsidR="005163AD" w:rsidRPr="005163AD" w:rsidRDefault="005163AD" w:rsidP="00725226">
      <w:pPr>
        <w:contextualSpacing/>
        <w:rPr>
          <w:rFonts w:asciiTheme="minorHAnsi" w:eastAsiaTheme="minorHAnsi" w:hAnsiTheme="minorHAnsi" w:cstheme="minorHAnsi"/>
          <w:sz w:val="22"/>
          <w:szCs w:val="22"/>
          <w:lang w:eastAsia="en-US"/>
        </w:rPr>
      </w:pPr>
      <w:r w:rsidRPr="005163AD">
        <w:rPr>
          <w:rFonts w:asciiTheme="minorHAnsi" w:eastAsiaTheme="minorHAnsi" w:hAnsiTheme="minorHAnsi" w:cstheme="minorHAnsi"/>
          <w:noProof/>
          <w:sz w:val="22"/>
          <w:szCs w:val="22"/>
          <w:lang w:eastAsia="en-AU"/>
        </w:rPr>
        <mc:AlternateContent>
          <mc:Choice Requires="wps">
            <w:drawing>
              <wp:anchor distT="0" distB="0" distL="114300" distR="114300" simplePos="0" relativeHeight="251695616" behindDoc="0" locked="0" layoutInCell="1" allowOverlap="1" wp14:anchorId="69339510" wp14:editId="3F37804A">
                <wp:simplePos x="0" y="0"/>
                <wp:positionH relativeFrom="column">
                  <wp:posOffset>1400175</wp:posOffset>
                </wp:positionH>
                <wp:positionV relativeFrom="paragraph">
                  <wp:posOffset>99695</wp:posOffset>
                </wp:positionV>
                <wp:extent cx="0" cy="281305"/>
                <wp:effectExtent l="76200" t="0" r="57150" b="61595"/>
                <wp:wrapNone/>
                <wp:docPr id="35" name="Straight Arrow Connector 35"/>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oel="http://schemas.microsoft.com/office/2019/extlst">
            <w:pict>
              <v:shape w14:anchorId="0AF1AADB" id="Straight Arrow Connector 35" o:spid="_x0000_s1026" type="#_x0000_t32" style="position:absolute;margin-left:110.25pt;margin-top:7.85pt;width:0;height:22.15pt;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" strokecolor="windowText" strokeweight=".5pt">
                <v:stroke endarrow="block" joinstyle="miter"/>
              </v:shape>
            </w:pict>
          </mc:Fallback>
        </mc:AlternateContent>
      </w:r>
    </w:p>
    <w:p w14:paraId="323C6BC6" w14:textId="5EEF3380" w:rsidR="005163AD" w:rsidRPr="005163AD" w:rsidRDefault="005163AD" w:rsidP="00725226">
      <w:pPr>
        <w:contextualSpacing/>
        <w:rPr>
          <w:rFonts w:asciiTheme="minorHAnsi" w:eastAsiaTheme="minorHAnsi" w:hAnsiTheme="minorHAnsi" w:cstheme="minorHAnsi"/>
          <w:sz w:val="22"/>
          <w:szCs w:val="22"/>
          <w:lang w:eastAsia="en-US"/>
        </w:rPr>
      </w:pPr>
    </w:p>
    <w:p w14:paraId="52FF5E06" w14:textId="5BC67EE0" w:rsidR="005163AD" w:rsidRPr="005163AD" w:rsidRDefault="005163AD" w:rsidP="00725226">
      <w:pPr>
        <w:contextualSpacing/>
        <w:rPr>
          <w:rFonts w:asciiTheme="minorHAnsi" w:eastAsiaTheme="minorHAnsi" w:hAnsiTheme="minorHAnsi" w:cstheme="minorHAnsi"/>
          <w:sz w:val="22"/>
          <w:szCs w:val="22"/>
          <w:lang w:eastAsia="en-US"/>
        </w:rPr>
      </w:pPr>
      <w:r w:rsidRPr="005163AD">
        <w:rPr>
          <w:rFonts w:asciiTheme="minorHAnsi" w:eastAsiaTheme="minorHAnsi" w:hAnsiTheme="minorHAnsi" w:cstheme="minorHAnsi"/>
          <w:noProof/>
          <w:sz w:val="22"/>
          <w:szCs w:val="22"/>
          <w:lang w:eastAsia="en-AU"/>
        </w:rPr>
        <mc:AlternateContent>
          <mc:Choice Requires="wps">
            <w:drawing>
              <wp:anchor distT="0" distB="0" distL="114300" distR="114300" simplePos="0" relativeHeight="251644416" behindDoc="0" locked="0" layoutInCell="1" allowOverlap="1" wp14:anchorId="0F7EB655" wp14:editId="7B4855ED">
                <wp:simplePos x="0" y="0"/>
                <wp:positionH relativeFrom="column">
                  <wp:posOffset>560705</wp:posOffset>
                </wp:positionH>
                <wp:positionV relativeFrom="paragraph">
                  <wp:posOffset>47625</wp:posOffset>
                </wp:positionV>
                <wp:extent cx="1887220" cy="526415"/>
                <wp:effectExtent l="0" t="0" r="17780" b="26035"/>
                <wp:wrapNone/>
                <wp:docPr id="5" name="Rectangle 5"/>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610946FA" w14:textId="77777777" w:rsidR="003F408B" w:rsidRPr="001E4455" w:rsidRDefault="003F408B" w:rsidP="005163AD">
                            <w:pPr>
                              <w:rPr>
                                <w:rFonts w:ascii="Calibri" w:hAnsi="Calibri" w:cs="Calibri"/>
                                <w:color w:val="000000" w:themeColor="text1"/>
                                <w:sz w:val="18"/>
                                <w:szCs w:val="20"/>
                              </w:rPr>
                            </w:pPr>
                            <w:r w:rsidRPr="001E4455">
                              <w:rPr>
                                <w:rFonts w:ascii="Calibri" w:hAnsi="Calibri" w:cs="Calibri"/>
                                <w:color w:val="000000" w:themeColor="text1"/>
                                <w:sz w:val="18"/>
                                <w:szCs w:val="20"/>
                              </w:rPr>
                              <w:t>Reports sought for retrieval</w:t>
                            </w:r>
                          </w:p>
                          <w:p w14:paraId="3BF4DFC7" w14:textId="77777777" w:rsidR="003F408B" w:rsidRPr="001E4455" w:rsidRDefault="003F408B" w:rsidP="005163AD">
                            <w:pPr>
                              <w:rPr>
                                <w:rFonts w:ascii="Calibri" w:hAnsi="Calibri" w:cs="Calibri"/>
                                <w:color w:val="000000" w:themeColor="text1"/>
                                <w:sz w:val="18"/>
                                <w:szCs w:val="20"/>
                              </w:rPr>
                            </w:pPr>
                            <w:r w:rsidRPr="001E4455">
                              <w:rPr>
                                <w:rFonts w:ascii="Calibri" w:hAnsi="Calibri" w:cs="Calibri"/>
                                <w:color w:val="000000" w:themeColor="text1"/>
                                <w:sz w:val="18"/>
                                <w:szCs w:val="20"/>
                              </w:rPr>
                              <w:t>(n = 43 + 29 from other sources</w:t>
                            </w:r>
                            <w:r>
                              <w:rPr>
                                <w:rFonts w:ascii="Calibri" w:hAnsi="Calibri" w:cs="Calibri"/>
                                <w:color w:val="000000" w:themeColor="text1"/>
                                <w:sz w:val="18"/>
                                <w:szCs w:val="20"/>
                              </w:rPr>
                              <w:t>*</w:t>
                            </w:r>
                            <w:r w:rsidRPr="001E4455">
                              <w:rPr>
                                <w:rFonts w:ascii="Calibri" w:hAnsi="Calibri" w:cs="Calibri"/>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EB655" id="Rectangle 5" o:spid="_x0000_s1032" style="position:absolute;margin-left:44.15pt;margin-top:3.75pt;width:148.6pt;height:41.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" filled="f" strokecolor="windowText" strokeweight="1pt">
                <v:textbox>
                  <w:txbxContent>
                    <w:p w14:paraId="610946FA" w14:textId="77777777" w:rsidR="003F408B" w:rsidRPr="001E4455" w:rsidRDefault="003F408B" w:rsidP="005163AD">
                      <w:pPr>
                        <w:rPr>
                          <w:rFonts w:ascii="Calibri" w:hAnsi="Calibri" w:cs="Calibri"/>
                          <w:color w:val="000000" w:themeColor="text1"/>
                          <w:sz w:val="18"/>
                          <w:szCs w:val="20"/>
                        </w:rPr>
                      </w:pPr>
                      <w:r w:rsidRPr="001E4455">
                        <w:rPr>
                          <w:rFonts w:ascii="Calibri" w:hAnsi="Calibri" w:cs="Calibri"/>
                          <w:color w:val="000000" w:themeColor="text1"/>
                          <w:sz w:val="18"/>
                          <w:szCs w:val="20"/>
                        </w:rPr>
                        <w:t>Reports sought for retrieval</w:t>
                      </w:r>
                    </w:p>
                    <w:p w14:paraId="3BF4DFC7" w14:textId="77777777" w:rsidR="003F408B" w:rsidRPr="001E4455" w:rsidRDefault="003F408B" w:rsidP="005163AD">
                      <w:pPr>
                        <w:rPr>
                          <w:rFonts w:ascii="Calibri" w:hAnsi="Calibri" w:cs="Calibri"/>
                          <w:color w:val="000000" w:themeColor="text1"/>
                          <w:sz w:val="18"/>
                          <w:szCs w:val="20"/>
                        </w:rPr>
                      </w:pPr>
                      <w:r w:rsidRPr="001E4455">
                        <w:rPr>
                          <w:rFonts w:ascii="Calibri" w:hAnsi="Calibri" w:cs="Calibri"/>
                          <w:color w:val="000000" w:themeColor="text1"/>
                          <w:sz w:val="18"/>
                          <w:szCs w:val="20"/>
                        </w:rPr>
                        <w:t>(n = 43 + 29 from other sources</w:t>
                      </w:r>
                      <w:r>
                        <w:rPr>
                          <w:rFonts w:ascii="Calibri" w:hAnsi="Calibri" w:cs="Calibri"/>
                          <w:color w:val="000000" w:themeColor="text1"/>
                          <w:sz w:val="18"/>
                          <w:szCs w:val="20"/>
                        </w:rPr>
                        <w:t>*</w:t>
                      </w:r>
                      <w:r w:rsidRPr="001E4455">
                        <w:rPr>
                          <w:rFonts w:ascii="Calibri" w:hAnsi="Calibri" w:cs="Calibri"/>
                          <w:color w:val="000000" w:themeColor="text1"/>
                          <w:sz w:val="18"/>
                          <w:szCs w:val="20"/>
                        </w:rPr>
                        <w:t>)</w:t>
                      </w:r>
                    </w:p>
                  </w:txbxContent>
                </v:textbox>
              </v:rect>
            </w:pict>
          </mc:Fallback>
        </mc:AlternateContent>
      </w:r>
      <w:r w:rsidRPr="005163AD">
        <w:rPr>
          <w:rFonts w:asciiTheme="minorHAnsi" w:eastAsiaTheme="minorHAnsi" w:hAnsiTheme="minorHAnsi" w:cstheme="minorHAnsi"/>
          <w:noProof/>
          <w:sz w:val="22"/>
          <w:szCs w:val="22"/>
          <w:lang w:eastAsia="en-AU"/>
        </w:rPr>
        <mc:AlternateContent>
          <mc:Choice Requires="wps">
            <w:drawing>
              <wp:anchor distT="0" distB="0" distL="114300" distR="114300" simplePos="0" relativeHeight="251670016" behindDoc="0" locked="0" layoutInCell="1" allowOverlap="1" wp14:anchorId="3951DC10" wp14:editId="147413FA">
                <wp:simplePos x="0" y="0"/>
                <wp:positionH relativeFrom="column">
                  <wp:posOffset>2463165</wp:posOffset>
                </wp:positionH>
                <wp:positionV relativeFrom="paragraph">
                  <wp:posOffset>320675</wp:posOffset>
                </wp:positionV>
                <wp:extent cx="563245" cy="0"/>
                <wp:effectExtent l="0" t="76200" r="27305" b="95250"/>
                <wp:wrapNone/>
                <wp:docPr id="16" name="Straight Arrow Connector 16"/>
                <wp:cNvGraphicFramePr/>
                <a:graphic xmlns:a="http://schemas.openxmlformats.org/drawingml/2006/main">
                  <a:graphicData uri="http://schemas.microsoft.com/office/word/2010/wordprocessingShape">
                    <wps:wsp>
                      <wps:cNvCnPr/>
                      <wps:spPr>
                        <a:xfrm>
                          <a:off x="0" y="0"/>
                          <a:ext cx="56324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oel="http://schemas.microsoft.com/office/2019/extlst">
            <w:pict>
              <v:shape w14:anchorId="1BDE2689" id="Straight Arrow Connector 16" o:spid="_x0000_s1026" type="#_x0000_t32" style="position:absolute;margin-left:193.95pt;margin-top:25.25pt;width:44.35pt;height:0;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" strokecolor="windowText" strokeweight=".5pt">
                <v:stroke endarrow="block" joinstyle="miter"/>
              </v:shape>
            </w:pict>
          </mc:Fallback>
        </mc:AlternateContent>
      </w:r>
      <w:r w:rsidRPr="005163AD">
        <w:rPr>
          <w:rFonts w:asciiTheme="minorHAnsi" w:eastAsiaTheme="minorHAnsi" w:hAnsiTheme="minorHAnsi" w:cstheme="minorHAnsi"/>
          <w:noProof/>
          <w:sz w:val="22"/>
          <w:szCs w:val="22"/>
          <w:lang w:eastAsia="en-AU"/>
        </w:rPr>
        <mc:AlternateContent>
          <mc:Choice Requires="wps">
            <w:drawing>
              <wp:anchor distT="0" distB="0" distL="114300" distR="114300" simplePos="0" relativeHeight="251649536" behindDoc="0" locked="0" layoutInCell="1" allowOverlap="1" wp14:anchorId="442F2035" wp14:editId="5EF3688B">
                <wp:simplePos x="0" y="0"/>
                <wp:positionH relativeFrom="column">
                  <wp:posOffset>3049270</wp:posOffset>
                </wp:positionH>
                <wp:positionV relativeFrom="paragraph">
                  <wp:posOffset>66675</wp:posOffset>
                </wp:positionV>
                <wp:extent cx="1887220" cy="526415"/>
                <wp:effectExtent l="0" t="0" r="17780" b="26035"/>
                <wp:wrapNone/>
                <wp:docPr id="6" name="Rectangle 6"/>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3C39B1E8" w14:textId="77777777" w:rsidR="003F408B" w:rsidRPr="001E4455" w:rsidRDefault="003F408B" w:rsidP="005163AD">
                            <w:pPr>
                              <w:rPr>
                                <w:rFonts w:asciiTheme="minorHAnsi" w:hAnsiTheme="minorHAnsi" w:cstheme="minorHAnsi"/>
                                <w:color w:val="000000" w:themeColor="text1"/>
                                <w:sz w:val="18"/>
                                <w:szCs w:val="20"/>
                              </w:rPr>
                            </w:pPr>
                            <w:r w:rsidRPr="001E4455">
                              <w:rPr>
                                <w:rFonts w:asciiTheme="minorHAnsi" w:hAnsiTheme="minorHAnsi" w:cstheme="minorHAnsi"/>
                                <w:color w:val="000000" w:themeColor="text1"/>
                                <w:sz w:val="18"/>
                                <w:szCs w:val="20"/>
                              </w:rPr>
                              <w:t>Re</w:t>
                            </w:r>
                            <w:r>
                              <w:rPr>
                                <w:rFonts w:cstheme="minorHAnsi"/>
                                <w:color w:val="000000" w:themeColor="text1"/>
                                <w:sz w:val="18"/>
                                <w:szCs w:val="20"/>
                              </w:rPr>
                              <w:t>cords</w:t>
                            </w:r>
                            <w:r w:rsidRPr="001E4455">
                              <w:rPr>
                                <w:rFonts w:asciiTheme="minorHAnsi" w:hAnsiTheme="minorHAnsi" w:cstheme="minorHAnsi"/>
                                <w:color w:val="000000" w:themeColor="text1"/>
                                <w:sz w:val="18"/>
                                <w:szCs w:val="20"/>
                              </w:rPr>
                              <w:t xml:space="preserve"> not retrieved</w:t>
                            </w:r>
                          </w:p>
                          <w:p w14:paraId="0C6AD83E" w14:textId="77777777" w:rsidR="003F408B" w:rsidRPr="001E4455" w:rsidRDefault="003F408B" w:rsidP="005163AD">
                            <w:pPr>
                              <w:rPr>
                                <w:rFonts w:asciiTheme="minorHAnsi" w:hAnsiTheme="minorHAnsi" w:cstheme="minorHAnsi"/>
                                <w:color w:val="000000" w:themeColor="text1"/>
                                <w:sz w:val="18"/>
                                <w:szCs w:val="20"/>
                              </w:rPr>
                            </w:pPr>
                            <w:r w:rsidRPr="001E4455">
                              <w:rPr>
                                <w:rFonts w:asciiTheme="minorHAnsi" w:hAnsiTheme="minorHAnsi" w:cstheme="minorHAnsi"/>
                                <w:color w:val="000000" w:themeColor="text1"/>
                                <w:sz w:val="18"/>
                                <w:szCs w:val="20"/>
                              </w:rPr>
                              <w:t>(n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F2035" id="Rectangle 6" o:spid="_x0000_s1033" style="position:absolute;margin-left:240.1pt;margin-top:5.25pt;width:148.6pt;height:41.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" filled="f" strokecolor="windowText" strokeweight="1pt">
                <v:textbox>
                  <w:txbxContent>
                    <w:p w14:paraId="3C39B1E8" w14:textId="77777777" w:rsidR="003F408B" w:rsidRPr="001E4455" w:rsidRDefault="003F408B" w:rsidP="005163AD">
                      <w:pPr>
                        <w:rPr>
                          <w:rFonts w:asciiTheme="minorHAnsi" w:hAnsiTheme="minorHAnsi" w:cstheme="minorHAnsi"/>
                          <w:color w:val="000000" w:themeColor="text1"/>
                          <w:sz w:val="18"/>
                          <w:szCs w:val="20"/>
                        </w:rPr>
                      </w:pPr>
                      <w:r w:rsidRPr="001E4455">
                        <w:rPr>
                          <w:rFonts w:asciiTheme="minorHAnsi" w:hAnsiTheme="minorHAnsi" w:cstheme="minorHAnsi"/>
                          <w:color w:val="000000" w:themeColor="text1"/>
                          <w:sz w:val="18"/>
                          <w:szCs w:val="20"/>
                        </w:rPr>
                        <w:t>Re</w:t>
                      </w:r>
                      <w:r>
                        <w:rPr>
                          <w:rFonts w:cstheme="minorHAnsi"/>
                          <w:color w:val="000000" w:themeColor="text1"/>
                          <w:sz w:val="18"/>
                          <w:szCs w:val="20"/>
                        </w:rPr>
                        <w:t>cords</w:t>
                      </w:r>
                      <w:r w:rsidRPr="001E4455">
                        <w:rPr>
                          <w:rFonts w:asciiTheme="minorHAnsi" w:hAnsiTheme="minorHAnsi" w:cstheme="minorHAnsi"/>
                          <w:color w:val="000000" w:themeColor="text1"/>
                          <w:sz w:val="18"/>
                          <w:szCs w:val="20"/>
                        </w:rPr>
                        <w:t xml:space="preserve"> not retrieved</w:t>
                      </w:r>
                    </w:p>
                    <w:p w14:paraId="0C6AD83E" w14:textId="77777777" w:rsidR="003F408B" w:rsidRPr="001E4455" w:rsidRDefault="003F408B" w:rsidP="005163AD">
                      <w:pPr>
                        <w:rPr>
                          <w:rFonts w:asciiTheme="minorHAnsi" w:hAnsiTheme="minorHAnsi" w:cstheme="minorHAnsi"/>
                          <w:color w:val="000000" w:themeColor="text1"/>
                          <w:sz w:val="18"/>
                          <w:szCs w:val="20"/>
                        </w:rPr>
                      </w:pPr>
                      <w:r w:rsidRPr="001E4455">
                        <w:rPr>
                          <w:rFonts w:asciiTheme="minorHAnsi" w:hAnsiTheme="minorHAnsi" w:cstheme="minorHAnsi"/>
                          <w:color w:val="000000" w:themeColor="text1"/>
                          <w:sz w:val="18"/>
                          <w:szCs w:val="20"/>
                        </w:rPr>
                        <w:t>(n = 0)</w:t>
                      </w:r>
                    </w:p>
                  </w:txbxContent>
                </v:textbox>
              </v:rect>
            </w:pict>
          </mc:Fallback>
        </mc:AlternateContent>
      </w:r>
    </w:p>
    <w:p w14:paraId="29C6F6E1" w14:textId="1C436091" w:rsidR="005163AD" w:rsidRPr="005163AD" w:rsidRDefault="005163AD" w:rsidP="00725226">
      <w:pPr>
        <w:contextualSpacing/>
        <w:rPr>
          <w:rFonts w:asciiTheme="minorHAnsi" w:eastAsiaTheme="minorHAnsi" w:hAnsiTheme="minorHAnsi" w:cstheme="minorHAnsi"/>
          <w:sz w:val="22"/>
          <w:szCs w:val="22"/>
          <w:lang w:eastAsia="en-US"/>
        </w:rPr>
      </w:pPr>
    </w:p>
    <w:p w14:paraId="50F9E264" w14:textId="04BF6D21" w:rsidR="005163AD" w:rsidRPr="005163AD" w:rsidRDefault="005163AD" w:rsidP="00725226">
      <w:pPr>
        <w:contextualSpacing/>
        <w:rPr>
          <w:rFonts w:asciiTheme="minorHAnsi" w:eastAsiaTheme="minorHAnsi" w:hAnsiTheme="minorHAnsi" w:cstheme="minorHAnsi"/>
          <w:sz w:val="22"/>
          <w:szCs w:val="22"/>
          <w:lang w:eastAsia="en-US"/>
        </w:rPr>
      </w:pPr>
    </w:p>
    <w:p w14:paraId="1D6EE934" w14:textId="6C5FFB8D" w:rsidR="005163AD" w:rsidRPr="005163AD" w:rsidRDefault="005163AD" w:rsidP="00725226">
      <w:pPr>
        <w:contextualSpacing/>
        <w:rPr>
          <w:rFonts w:asciiTheme="minorHAnsi" w:eastAsiaTheme="minorHAnsi" w:hAnsiTheme="minorHAnsi" w:cstheme="minorHAnsi"/>
          <w:sz w:val="22"/>
          <w:szCs w:val="22"/>
          <w:lang w:eastAsia="en-US"/>
        </w:rPr>
      </w:pPr>
      <w:r w:rsidRPr="005163AD">
        <w:rPr>
          <w:rFonts w:asciiTheme="minorHAnsi" w:eastAsiaTheme="minorHAnsi" w:hAnsiTheme="minorHAnsi" w:cstheme="minorHAnsi"/>
          <w:noProof/>
          <w:sz w:val="22"/>
          <w:szCs w:val="22"/>
          <w:lang w:eastAsia="en-AU"/>
        </w:rPr>
        <mc:AlternateContent>
          <mc:Choice Requires="wps">
            <w:drawing>
              <wp:anchor distT="0" distB="0" distL="114300" distR="114300" simplePos="0" relativeHeight="251700736" behindDoc="0" locked="0" layoutInCell="1" allowOverlap="1" wp14:anchorId="513E6C2D" wp14:editId="3B1A74B3">
                <wp:simplePos x="0" y="0"/>
                <wp:positionH relativeFrom="column">
                  <wp:posOffset>1409700</wp:posOffset>
                </wp:positionH>
                <wp:positionV relativeFrom="paragraph">
                  <wp:posOffset>56515</wp:posOffset>
                </wp:positionV>
                <wp:extent cx="0" cy="281305"/>
                <wp:effectExtent l="76200" t="0" r="57150" b="61595"/>
                <wp:wrapNone/>
                <wp:docPr id="36" name="Straight Arrow Connector 36"/>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oel="http://schemas.microsoft.com/office/2019/extlst">
            <w:pict>
              <v:shape w14:anchorId="2B8B462D" id="Straight Arrow Connector 36" o:spid="_x0000_s1026" type="#_x0000_t32" style="position:absolute;margin-left:111pt;margin-top:4.45pt;width:0;height:22.15pt;z-index:251700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" strokecolor="windowText" strokeweight=".5pt">
                <v:stroke endarrow="block" joinstyle="miter"/>
              </v:shape>
            </w:pict>
          </mc:Fallback>
        </mc:AlternateContent>
      </w:r>
    </w:p>
    <w:p w14:paraId="42F51F52" w14:textId="275D91C9" w:rsidR="005163AD" w:rsidRPr="005163AD" w:rsidRDefault="005163AD" w:rsidP="00725226">
      <w:pPr>
        <w:contextualSpacing/>
        <w:rPr>
          <w:rFonts w:asciiTheme="minorHAnsi" w:eastAsiaTheme="minorHAnsi" w:hAnsiTheme="minorHAnsi" w:cstheme="minorHAnsi"/>
          <w:sz w:val="22"/>
          <w:szCs w:val="22"/>
          <w:lang w:eastAsia="en-US"/>
        </w:rPr>
      </w:pPr>
    </w:p>
    <w:p w14:paraId="50BF65CE" w14:textId="3456C53F" w:rsidR="005163AD" w:rsidRPr="005163AD" w:rsidRDefault="005163AD" w:rsidP="00725226">
      <w:pPr>
        <w:contextualSpacing/>
        <w:rPr>
          <w:rFonts w:asciiTheme="minorHAnsi" w:eastAsiaTheme="minorHAnsi" w:hAnsiTheme="minorHAnsi" w:cstheme="minorHAnsi"/>
          <w:sz w:val="22"/>
          <w:szCs w:val="22"/>
          <w:lang w:eastAsia="en-US"/>
        </w:rPr>
      </w:pPr>
      <w:r w:rsidRPr="005163AD">
        <w:rPr>
          <w:rFonts w:asciiTheme="minorHAnsi" w:eastAsiaTheme="minorHAnsi" w:hAnsiTheme="minorHAnsi" w:cstheme="minorHAnsi"/>
          <w:noProof/>
          <w:sz w:val="22"/>
          <w:szCs w:val="22"/>
          <w:lang w:eastAsia="en-AU"/>
        </w:rPr>
        <mc:AlternateContent>
          <mc:Choice Requires="wps">
            <w:drawing>
              <wp:anchor distT="0" distB="0" distL="114300" distR="114300" simplePos="0" relativeHeight="251613696" behindDoc="0" locked="0" layoutInCell="1" allowOverlap="1" wp14:anchorId="4C16D767" wp14:editId="5F659311">
                <wp:simplePos x="0" y="0"/>
                <wp:positionH relativeFrom="column">
                  <wp:posOffset>3060619</wp:posOffset>
                </wp:positionH>
                <wp:positionV relativeFrom="paragraph">
                  <wp:posOffset>8304</wp:posOffset>
                </wp:positionV>
                <wp:extent cx="3127598" cy="1996440"/>
                <wp:effectExtent l="0" t="0" r="15875" b="22860"/>
                <wp:wrapNone/>
                <wp:docPr id="9" name="Rectangle 9"/>
                <wp:cNvGraphicFramePr/>
                <a:graphic xmlns:a="http://schemas.openxmlformats.org/drawingml/2006/main">
                  <a:graphicData uri="http://schemas.microsoft.com/office/word/2010/wordprocessingShape">
                    <wps:wsp>
                      <wps:cNvSpPr/>
                      <wps:spPr>
                        <a:xfrm>
                          <a:off x="0" y="0"/>
                          <a:ext cx="3127598" cy="1996440"/>
                        </a:xfrm>
                        <a:prstGeom prst="rect">
                          <a:avLst/>
                        </a:prstGeom>
                        <a:noFill/>
                        <a:ln w="12700" cap="flat" cmpd="sng" algn="ctr">
                          <a:solidFill>
                            <a:sysClr val="windowText" lastClr="000000"/>
                          </a:solidFill>
                          <a:prstDash val="solid"/>
                          <a:miter lim="800000"/>
                        </a:ln>
                        <a:effectLst/>
                      </wps:spPr>
                      <wps:txbx>
                        <w:txbxContent>
                          <w:p w14:paraId="1B621830" w14:textId="77777777" w:rsidR="003F408B" w:rsidRPr="001E4455" w:rsidRDefault="003F408B" w:rsidP="005163AD">
                            <w:pPr>
                              <w:rPr>
                                <w:rFonts w:ascii="Calibri" w:hAnsi="Calibri" w:cs="Calibri"/>
                                <w:color w:val="000000" w:themeColor="text1"/>
                                <w:sz w:val="18"/>
                                <w:szCs w:val="20"/>
                              </w:rPr>
                            </w:pPr>
                            <w:r w:rsidRPr="001E4455">
                              <w:rPr>
                                <w:rFonts w:ascii="Calibri" w:hAnsi="Calibri" w:cs="Calibri"/>
                                <w:color w:val="000000" w:themeColor="text1"/>
                                <w:sz w:val="18"/>
                                <w:szCs w:val="20"/>
                              </w:rPr>
                              <w:t>Re</w:t>
                            </w:r>
                            <w:r>
                              <w:rPr>
                                <w:rFonts w:ascii="Calibri" w:hAnsi="Calibri" w:cs="Calibri"/>
                                <w:color w:val="000000" w:themeColor="text1"/>
                                <w:sz w:val="18"/>
                                <w:szCs w:val="20"/>
                              </w:rPr>
                              <w:t>cord</w:t>
                            </w:r>
                            <w:r w:rsidRPr="001E4455">
                              <w:rPr>
                                <w:rFonts w:ascii="Calibri" w:hAnsi="Calibri" w:cs="Calibri"/>
                                <w:color w:val="000000" w:themeColor="text1"/>
                                <w:sz w:val="18"/>
                                <w:szCs w:val="20"/>
                              </w:rPr>
                              <w:t>s excluded (n = 35):</w:t>
                            </w:r>
                          </w:p>
                          <w:p w14:paraId="1D469AF8" w14:textId="77777777" w:rsidR="003F408B" w:rsidRPr="001E4455" w:rsidRDefault="003F408B" w:rsidP="005163AD">
                            <w:pPr>
                              <w:pStyle w:val="ListParagraph"/>
                              <w:numPr>
                                <w:ilvl w:val="0"/>
                                <w:numId w:val="64"/>
                              </w:numPr>
                              <w:rPr>
                                <w:rFonts w:ascii="Calibri" w:hAnsi="Calibri" w:cs="Calibri"/>
                                <w:color w:val="000000" w:themeColor="text1"/>
                                <w:sz w:val="16"/>
                                <w:szCs w:val="16"/>
                              </w:rPr>
                            </w:pPr>
                            <w:r w:rsidRPr="001E4455">
                              <w:rPr>
                                <w:rFonts w:ascii="Calibri" w:hAnsi="Calibri" w:cs="Calibri"/>
                                <w:color w:val="000000" w:themeColor="text1"/>
                                <w:sz w:val="16"/>
                                <w:szCs w:val="16"/>
                              </w:rPr>
                              <w:t>Insufficient focus on supported DMHI</w:t>
                            </w:r>
                            <w:r>
                              <w:rPr>
                                <w:rFonts w:ascii="Calibri" w:hAnsi="Calibri" w:cs="Calibri"/>
                                <w:color w:val="000000" w:themeColor="text1"/>
                                <w:sz w:val="16"/>
                                <w:szCs w:val="16"/>
                              </w:rPr>
                              <w:t>s</w:t>
                            </w:r>
                            <w:r w:rsidRPr="001E4455">
                              <w:rPr>
                                <w:rFonts w:ascii="Calibri" w:hAnsi="Calibri" w:cs="Calibri"/>
                                <w:color w:val="000000" w:themeColor="text1"/>
                                <w:sz w:val="16"/>
                                <w:szCs w:val="16"/>
                              </w:rPr>
                              <w:t xml:space="preserve"> (n = 12)</w:t>
                            </w:r>
                          </w:p>
                          <w:p w14:paraId="38B3D20B" w14:textId="77777777" w:rsidR="003F408B" w:rsidRPr="001E4455" w:rsidRDefault="003F408B" w:rsidP="005163AD">
                            <w:pPr>
                              <w:pStyle w:val="ListParagraph"/>
                              <w:numPr>
                                <w:ilvl w:val="0"/>
                                <w:numId w:val="64"/>
                              </w:numPr>
                              <w:rPr>
                                <w:rFonts w:ascii="Calibri" w:hAnsi="Calibri" w:cs="Calibri"/>
                                <w:color w:val="000000" w:themeColor="text1"/>
                                <w:sz w:val="16"/>
                                <w:szCs w:val="16"/>
                              </w:rPr>
                            </w:pPr>
                            <w:r w:rsidRPr="001E4455">
                              <w:rPr>
                                <w:rFonts w:ascii="Calibri" w:hAnsi="Calibri" w:cs="Calibri"/>
                                <w:color w:val="000000" w:themeColor="text1"/>
                                <w:sz w:val="16"/>
                                <w:szCs w:val="16"/>
                              </w:rPr>
                              <w:t>Unclear how many studies involved supported DMHI (n = 4)</w:t>
                            </w:r>
                          </w:p>
                          <w:p w14:paraId="658DC171" w14:textId="77777777" w:rsidR="003F408B" w:rsidRPr="001E4455" w:rsidRDefault="003F408B" w:rsidP="005163AD">
                            <w:pPr>
                              <w:pStyle w:val="ListParagraph"/>
                              <w:numPr>
                                <w:ilvl w:val="0"/>
                                <w:numId w:val="64"/>
                              </w:numPr>
                              <w:rPr>
                                <w:rFonts w:ascii="Calibri" w:hAnsi="Calibri" w:cs="Calibri"/>
                                <w:color w:val="000000" w:themeColor="text1"/>
                                <w:sz w:val="16"/>
                                <w:szCs w:val="16"/>
                              </w:rPr>
                            </w:pPr>
                            <w:r w:rsidRPr="001E4455">
                              <w:rPr>
                                <w:rFonts w:ascii="Calibri" w:hAnsi="Calibri" w:cs="Calibri"/>
                                <w:color w:val="000000" w:themeColor="text1"/>
                                <w:sz w:val="16"/>
                                <w:szCs w:val="16"/>
                              </w:rPr>
                              <w:t>Not meta-analysis (n = 4)</w:t>
                            </w:r>
                          </w:p>
                          <w:p w14:paraId="0A42F6E7" w14:textId="77777777" w:rsidR="003F408B" w:rsidRPr="001E4455" w:rsidRDefault="003F408B" w:rsidP="005163AD">
                            <w:pPr>
                              <w:pStyle w:val="ListParagraph"/>
                              <w:numPr>
                                <w:ilvl w:val="0"/>
                                <w:numId w:val="64"/>
                              </w:numPr>
                              <w:rPr>
                                <w:rFonts w:ascii="Calibri" w:hAnsi="Calibri" w:cs="Calibri"/>
                                <w:color w:val="000000" w:themeColor="text1"/>
                                <w:sz w:val="16"/>
                                <w:szCs w:val="16"/>
                              </w:rPr>
                            </w:pPr>
                            <w:r w:rsidRPr="001E4455">
                              <w:rPr>
                                <w:rFonts w:ascii="Calibri" w:hAnsi="Calibri" w:cs="Calibri"/>
                                <w:color w:val="000000" w:themeColor="text1"/>
                                <w:sz w:val="16"/>
                                <w:szCs w:val="16"/>
                              </w:rPr>
                              <w:t>Focus on physical health problems (n = 4)</w:t>
                            </w:r>
                          </w:p>
                          <w:p w14:paraId="4606B025" w14:textId="77777777" w:rsidR="003F408B" w:rsidRPr="001E4455" w:rsidRDefault="003F408B" w:rsidP="005163AD">
                            <w:pPr>
                              <w:pStyle w:val="ListParagraph"/>
                              <w:numPr>
                                <w:ilvl w:val="0"/>
                                <w:numId w:val="64"/>
                              </w:numPr>
                              <w:rPr>
                                <w:rFonts w:ascii="Calibri" w:hAnsi="Calibri" w:cs="Calibri"/>
                                <w:color w:val="000000" w:themeColor="text1"/>
                                <w:sz w:val="16"/>
                                <w:szCs w:val="16"/>
                              </w:rPr>
                            </w:pPr>
                            <w:r w:rsidRPr="001E4455">
                              <w:rPr>
                                <w:rFonts w:ascii="Calibri" w:hAnsi="Calibri" w:cs="Calibri"/>
                                <w:color w:val="000000" w:themeColor="text1"/>
                                <w:sz w:val="16"/>
                                <w:szCs w:val="16"/>
                              </w:rPr>
                              <w:t>Intervention not solely internet-based (n = 4)</w:t>
                            </w:r>
                          </w:p>
                          <w:p w14:paraId="09A04613" w14:textId="77777777" w:rsidR="003F408B" w:rsidRPr="001E4455" w:rsidRDefault="003F408B" w:rsidP="005163AD">
                            <w:pPr>
                              <w:pStyle w:val="ListParagraph"/>
                              <w:numPr>
                                <w:ilvl w:val="0"/>
                                <w:numId w:val="64"/>
                              </w:numPr>
                              <w:rPr>
                                <w:rFonts w:ascii="Calibri" w:hAnsi="Calibri" w:cs="Calibri"/>
                                <w:color w:val="000000" w:themeColor="text1"/>
                                <w:sz w:val="16"/>
                                <w:szCs w:val="16"/>
                              </w:rPr>
                            </w:pPr>
                            <w:r w:rsidRPr="001E4455">
                              <w:rPr>
                                <w:rFonts w:ascii="Calibri" w:hAnsi="Calibri" w:cs="Calibri"/>
                                <w:color w:val="000000" w:themeColor="text1"/>
                                <w:sz w:val="16"/>
                                <w:szCs w:val="16"/>
                              </w:rPr>
                              <w:t>Interventions for nonclinical samples (n = 2)</w:t>
                            </w:r>
                          </w:p>
                          <w:p w14:paraId="64ACF714" w14:textId="77777777" w:rsidR="003F408B" w:rsidRPr="001E4455" w:rsidRDefault="003F408B" w:rsidP="005163AD">
                            <w:pPr>
                              <w:pStyle w:val="ListParagraph"/>
                              <w:numPr>
                                <w:ilvl w:val="0"/>
                                <w:numId w:val="64"/>
                              </w:numPr>
                              <w:rPr>
                                <w:rFonts w:ascii="Calibri" w:hAnsi="Calibri" w:cs="Calibri"/>
                                <w:color w:val="000000" w:themeColor="text1"/>
                                <w:sz w:val="16"/>
                                <w:szCs w:val="16"/>
                              </w:rPr>
                            </w:pPr>
                            <w:r w:rsidRPr="001E4455">
                              <w:rPr>
                                <w:rFonts w:ascii="Calibri" w:hAnsi="Calibri" w:cs="Calibri"/>
                                <w:color w:val="000000" w:themeColor="text1"/>
                                <w:sz w:val="16"/>
                                <w:szCs w:val="16"/>
                              </w:rPr>
                              <w:t>Focus on telehealth (n = 2)</w:t>
                            </w:r>
                          </w:p>
                          <w:p w14:paraId="5A8FB299" w14:textId="77777777" w:rsidR="003F408B" w:rsidRPr="001E4455" w:rsidRDefault="003F408B" w:rsidP="005163AD">
                            <w:pPr>
                              <w:pStyle w:val="ListParagraph"/>
                              <w:numPr>
                                <w:ilvl w:val="0"/>
                                <w:numId w:val="64"/>
                              </w:numPr>
                              <w:rPr>
                                <w:rFonts w:ascii="Calibri" w:hAnsi="Calibri" w:cs="Calibri"/>
                                <w:color w:val="000000" w:themeColor="text1"/>
                                <w:sz w:val="16"/>
                                <w:szCs w:val="16"/>
                              </w:rPr>
                            </w:pPr>
                            <w:r w:rsidRPr="001E4455">
                              <w:rPr>
                                <w:rFonts w:ascii="Calibri" w:hAnsi="Calibri" w:cs="Calibri"/>
                                <w:color w:val="000000" w:themeColor="text1"/>
                                <w:sz w:val="16"/>
                                <w:szCs w:val="16"/>
                              </w:rPr>
                              <w:t>Conference abstract (n = 1)</w:t>
                            </w:r>
                          </w:p>
                          <w:p w14:paraId="55C38CD8" w14:textId="77777777" w:rsidR="003F408B" w:rsidRPr="001E4455" w:rsidRDefault="003F408B" w:rsidP="005163AD">
                            <w:pPr>
                              <w:pStyle w:val="ListParagraph"/>
                              <w:numPr>
                                <w:ilvl w:val="0"/>
                                <w:numId w:val="64"/>
                              </w:numPr>
                              <w:rPr>
                                <w:rFonts w:ascii="Calibri" w:hAnsi="Calibri" w:cs="Calibri"/>
                                <w:color w:val="000000" w:themeColor="text1"/>
                                <w:sz w:val="16"/>
                                <w:szCs w:val="16"/>
                              </w:rPr>
                            </w:pPr>
                            <w:r w:rsidRPr="001E4455">
                              <w:rPr>
                                <w:rFonts w:ascii="Calibri" w:hAnsi="Calibri" w:cs="Calibri"/>
                                <w:color w:val="000000" w:themeColor="text1"/>
                                <w:sz w:val="16"/>
                                <w:szCs w:val="16"/>
                              </w:rPr>
                              <w:t>Focus on prevention rather than treatment (n = 1)</w:t>
                            </w:r>
                          </w:p>
                          <w:p w14:paraId="49FF1E93" w14:textId="77777777" w:rsidR="003F408B" w:rsidRPr="001E4455" w:rsidRDefault="003F408B" w:rsidP="005163AD">
                            <w:pPr>
                              <w:pStyle w:val="ListParagraph"/>
                              <w:numPr>
                                <w:ilvl w:val="0"/>
                                <w:numId w:val="64"/>
                              </w:numPr>
                              <w:rPr>
                                <w:rFonts w:ascii="Calibri" w:hAnsi="Calibri" w:cs="Calibri"/>
                                <w:color w:val="000000" w:themeColor="text1"/>
                                <w:sz w:val="16"/>
                                <w:szCs w:val="16"/>
                              </w:rPr>
                            </w:pPr>
                            <w:r w:rsidRPr="001E4455">
                              <w:rPr>
                                <w:rFonts w:ascii="Calibri" w:hAnsi="Calibri" w:cs="Calibri"/>
                                <w:color w:val="000000" w:themeColor="text1"/>
                                <w:sz w:val="16"/>
                                <w:szCs w:val="16"/>
                              </w:rPr>
                              <w:t>Studies did not involve supported DMHI (n =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6D767" id="Rectangle 9" o:spid="_x0000_s1034" style="position:absolute;margin-left:241pt;margin-top:.65pt;width:246.25pt;height:157.2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" filled="f" strokecolor="windowText" strokeweight="1pt">
                <v:textbox>
                  <w:txbxContent>
                    <w:p w14:paraId="1B621830" w14:textId="77777777" w:rsidR="003F408B" w:rsidRPr="001E4455" w:rsidRDefault="003F408B" w:rsidP="005163AD">
                      <w:pPr>
                        <w:rPr>
                          <w:rFonts w:ascii="Calibri" w:hAnsi="Calibri" w:cs="Calibri"/>
                          <w:color w:val="000000" w:themeColor="text1"/>
                          <w:sz w:val="18"/>
                          <w:szCs w:val="20"/>
                        </w:rPr>
                      </w:pPr>
                      <w:r w:rsidRPr="001E4455">
                        <w:rPr>
                          <w:rFonts w:ascii="Calibri" w:hAnsi="Calibri" w:cs="Calibri"/>
                          <w:color w:val="000000" w:themeColor="text1"/>
                          <w:sz w:val="18"/>
                          <w:szCs w:val="20"/>
                        </w:rPr>
                        <w:t>Re</w:t>
                      </w:r>
                      <w:r>
                        <w:rPr>
                          <w:rFonts w:ascii="Calibri" w:hAnsi="Calibri" w:cs="Calibri"/>
                          <w:color w:val="000000" w:themeColor="text1"/>
                          <w:sz w:val="18"/>
                          <w:szCs w:val="20"/>
                        </w:rPr>
                        <w:t>cord</w:t>
                      </w:r>
                      <w:r w:rsidRPr="001E4455">
                        <w:rPr>
                          <w:rFonts w:ascii="Calibri" w:hAnsi="Calibri" w:cs="Calibri"/>
                          <w:color w:val="000000" w:themeColor="text1"/>
                          <w:sz w:val="18"/>
                          <w:szCs w:val="20"/>
                        </w:rPr>
                        <w:t>s excluded (n = 35):</w:t>
                      </w:r>
                    </w:p>
                    <w:p w14:paraId="1D469AF8" w14:textId="77777777" w:rsidR="003F408B" w:rsidRPr="001E4455" w:rsidRDefault="003F408B" w:rsidP="005163AD">
                      <w:pPr>
                        <w:pStyle w:val="ListParagraph"/>
                        <w:numPr>
                          <w:ilvl w:val="0"/>
                          <w:numId w:val="64"/>
                        </w:numPr>
                        <w:rPr>
                          <w:rFonts w:ascii="Calibri" w:hAnsi="Calibri" w:cs="Calibri"/>
                          <w:color w:val="000000" w:themeColor="text1"/>
                          <w:sz w:val="16"/>
                          <w:szCs w:val="16"/>
                        </w:rPr>
                      </w:pPr>
                      <w:r w:rsidRPr="001E4455">
                        <w:rPr>
                          <w:rFonts w:ascii="Calibri" w:hAnsi="Calibri" w:cs="Calibri"/>
                          <w:color w:val="000000" w:themeColor="text1"/>
                          <w:sz w:val="16"/>
                          <w:szCs w:val="16"/>
                        </w:rPr>
                        <w:t>Insufficient focus on supported DMHI</w:t>
                      </w:r>
                      <w:r>
                        <w:rPr>
                          <w:rFonts w:ascii="Calibri" w:hAnsi="Calibri" w:cs="Calibri"/>
                          <w:color w:val="000000" w:themeColor="text1"/>
                          <w:sz w:val="16"/>
                          <w:szCs w:val="16"/>
                        </w:rPr>
                        <w:t>s</w:t>
                      </w:r>
                      <w:r w:rsidRPr="001E4455">
                        <w:rPr>
                          <w:rFonts w:ascii="Calibri" w:hAnsi="Calibri" w:cs="Calibri"/>
                          <w:color w:val="000000" w:themeColor="text1"/>
                          <w:sz w:val="16"/>
                          <w:szCs w:val="16"/>
                        </w:rPr>
                        <w:t xml:space="preserve"> (n = 12)</w:t>
                      </w:r>
                    </w:p>
                    <w:p w14:paraId="38B3D20B" w14:textId="77777777" w:rsidR="003F408B" w:rsidRPr="001E4455" w:rsidRDefault="003F408B" w:rsidP="005163AD">
                      <w:pPr>
                        <w:pStyle w:val="ListParagraph"/>
                        <w:numPr>
                          <w:ilvl w:val="0"/>
                          <w:numId w:val="64"/>
                        </w:numPr>
                        <w:rPr>
                          <w:rFonts w:ascii="Calibri" w:hAnsi="Calibri" w:cs="Calibri"/>
                          <w:color w:val="000000" w:themeColor="text1"/>
                          <w:sz w:val="16"/>
                          <w:szCs w:val="16"/>
                        </w:rPr>
                      </w:pPr>
                      <w:r w:rsidRPr="001E4455">
                        <w:rPr>
                          <w:rFonts w:ascii="Calibri" w:hAnsi="Calibri" w:cs="Calibri"/>
                          <w:color w:val="000000" w:themeColor="text1"/>
                          <w:sz w:val="16"/>
                          <w:szCs w:val="16"/>
                        </w:rPr>
                        <w:t>Unclear how many studies involved supported DMHI (n = 4)</w:t>
                      </w:r>
                    </w:p>
                    <w:p w14:paraId="658DC171" w14:textId="77777777" w:rsidR="003F408B" w:rsidRPr="001E4455" w:rsidRDefault="003F408B" w:rsidP="005163AD">
                      <w:pPr>
                        <w:pStyle w:val="ListParagraph"/>
                        <w:numPr>
                          <w:ilvl w:val="0"/>
                          <w:numId w:val="64"/>
                        </w:numPr>
                        <w:rPr>
                          <w:rFonts w:ascii="Calibri" w:hAnsi="Calibri" w:cs="Calibri"/>
                          <w:color w:val="000000" w:themeColor="text1"/>
                          <w:sz w:val="16"/>
                          <w:szCs w:val="16"/>
                        </w:rPr>
                      </w:pPr>
                      <w:r w:rsidRPr="001E4455">
                        <w:rPr>
                          <w:rFonts w:ascii="Calibri" w:hAnsi="Calibri" w:cs="Calibri"/>
                          <w:color w:val="000000" w:themeColor="text1"/>
                          <w:sz w:val="16"/>
                          <w:szCs w:val="16"/>
                        </w:rPr>
                        <w:t>Not meta-analysis (n = 4)</w:t>
                      </w:r>
                    </w:p>
                    <w:p w14:paraId="0A42F6E7" w14:textId="77777777" w:rsidR="003F408B" w:rsidRPr="001E4455" w:rsidRDefault="003F408B" w:rsidP="005163AD">
                      <w:pPr>
                        <w:pStyle w:val="ListParagraph"/>
                        <w:numPr>
                          <w:ilvl w:val="0"/>
                          <w:numId w:val="64"/>
                        </w:numPr>
                        <w:rPr>
                          <w:rFonts w:ascii="Calibri" w:hAnsi="Calibri" w:cs="Calibri"/>
                          <w:color w:val="000000" w:themeColor="text1"/>
                          <w:sz w:val="16"/>
                          <w:szCs w:val="16"/>
                        </w:rPr>
                      </w:pPr>
                      <w:r w:rsidRPr="001E4455">
                        <w:rPr>
                          <w:rFonts w:ascii="Calibri" w:hAnsi="Calibri" w:cs="Calibri"/>
                          <w:color w:val="000000" w:themeColor="text1"/>
                          <w:sz w:val="16"/>
                          <w:szCs w:val="16"/>
                        </w:rPr>
                        <w:t>Focus on physical health problems (n = 4)</w:t>
                      </w:r>
                    </w:p>
                    <w:p w14:paraId="4606B025" w14:textId="77777777" w:rsidR="003F408B" w:rsidRPr="001E4455" w:rsidRDefault="003F408B" w:rsidP="005163AD">
                      <w:pPr>
                        <w:pStyle w:val="ListParagraph"/>
                        <w:numPr>
                          <w:ilvl w:val="0"/>
                          <w:numId w:val="64"/>
                        </w:numPr>
                        <w:rPr>
                          <w:rFonts w:ascii="Calibri" w:hAnsi="Calibri" w:cs="Calibri"/>
                          <w:color w:val="000000" w:themeColor="text1"/>
                          <w:sz w:val="16"/>
                          <w:szCs w:val="16"/>
                        </w:rPr>
                      </w:pPr>
                      <w:r w:rsidRPr="001E4455">
                        <w:rPr>
                          <w:rFonts w:ascii="Calibri" w:hAnsi="Calibri" w:cs="Calibri"/>
                          <w:color w:val="000000" w:themeColor="text1"/>
                          <w:sz w:val="16"/>
                          <w:szCs w:val="16"/>
                        </w:rPr>
                        <w:t>Intervention not solely internet-based (n = 4)</w:t>
                      </w:r>
                    </w:p>
                    <w:p w14:paraId="09A04613" w14:textId="77777777" w:rsidR="003F408B" w:rsidRPr="001E4455" w:rsidRDefault="003F408B" w:rsidP="005163AD">
                      <w:pPr>
                        <w:pStyle w:val="ListParagraph"/>
                        <w:numPr>
                          <w:ilvl w:val="0"/>
                          <w:numId w:val="64"/>
                        </w:numPr>
                        <w:rPr>
                          <w:rFonts w:ascii="Calibri" w:hAnsi="Calibri" w:cs="Calibri"/>
                          <w:color w:val="000000" w:themeColor="text1"/>
                          <w:sz w:val="16"/>
                          <w:szCs w:val="16"/>
                        </w:rPr>
                      </w:pPr>
                      <w:r w:rsidRPr="001E4455">
                        <w:rPr>
                          <w:rFonts w:ascii="Calibri" w:hAnsi="Calibri" w:cs="Calibri"/>
                          <w:color w:val="000000" w:themeColor="text1"/>
                          <w:sz w:val="16"/>
                          <w:szCs w:val="16"/>
                        </w:rPr>
                        <w:t>Interventions for nonclinical samples (n = 2)</w:t>
                      </w:r>
                    </w:p>
                    <w:p w14:paraId="64ACF714" w14:textId="77777777" w:rsidR="003F408B" w:rsidRPr="001E4455" w:rsidRDefault="003F408B" w:rsidP="005163AD">
                      <w:pPr>
                        <w:pStyle w:val="ListParagraph"/>
                        <w:numPr>
                          <w:ilvl w:val="0"/>
                          <w:numId w:val="64"/>
                        </w:numPr>
                        <w:rPr>
                          <w:rFonts w:ascii="Calibri" w:hAnsi="Calibri" w:cs="Calibri"/>
                          <w:color w:val="000000" w:themeColor="text1"/>
                          <w:sz w:val="16"/>
                          <w:szCs w:val="16"/>
                        </w:rPr>
                      </w:pPr>
                      <w:r w:rsidRPr="001E4455">
                        <w:rPr>
                          <w:rFonts w:ascii="Calibri" w:hAnsi="Calibri" w:cs="Calibri"/>
                          <w:color w:val="000000" w:themeColor="text1"/>
                          <w:sz w:val="16"/>
                          <w:szCs w:val="16"/>
                        </w:rPr>
                        <w:t>Focus on telehealth (n = 2)</w:t>
                      </w:r>
                    </w:p>
                    <w:p w14:paraId="5A8FB299" w14:textId="77777777" w:rsidR="003F408B" w:rsidRPr="001E4455" w:rsidRDefault="003F408B" w:rsidP="005163AD">
                      <w:pPr>
                        <w:pStyle w:val="ListParagraph"/>
                        <w:numPr>
                          <w:ilvl w:val="0"/>
                          <w:numId w:val="64"/>
                        </w:numPr>
                        <w:rPr>
                          <w:rFonts w:ascii="Calibri" w:hAnsi="Calibri" w:cs="Calibri"/>
                          <w:color w:val="000000" w:themeColor="text1"/>
                          <w:sz w:val="16"/>
                          <w:szCs w:val="16"/>
                        </w:rPr>
                      </w:pPr>
                      <w:r w:rsidRPr="001E4455">
                        <w:rPr>
                          <w:rFonts w:ascii="Calibri" w:hAnsi="Calibri" w:cs="Calibri"/>
                          <w:color w:val="000000" w:themeColor="text1"/>
                          <w:sz w:val="16"/>
                          <w:szCs w:val="16"/>
                        </w:rPr>
                        <w:t>Conference abstract (n = 1)</w:t>
                      </w:r>
                    </w:p>
                    <w:p w14:paraId="55C38CD8" w14:textId="77777777" w:rsidR="003F408B" w:rsidRPr="001E4455" w:rsidRDefault="003F408B" w:rsidP="005163AD">
                      <w:pPr>
                        <w:pStyle w:val="ListParagraph"/>
                        <w:numPr>
                          <w:ilvl w:val="0"/>
                          <w:numId w:val="64"/>
                        </w:numPr>
                        <w:rPr>
                          <w:rFonts w:ascii="Calibri" w:hAnsi="Calibri" w:cs="Calibri"/>
                          <w:color w:val="000000" w:themeColor="text1"/>
                          <w:sz w:val="16"/>
                          <w:szCs w:val="16"/>
                        </w:rPr>
                      </w:pPr>
                      <w:r w:rsidRPr="001E4455">
                        <w:rPr>
                          <w:rFonts w:ascii="Calibri" w:hAnsi="Calibri" w:cs="Calibri"/>
                          <w:color w:val="000000" w:themeColor="text1"/>
                          <w:sz w:val="16"/>
                          <w:szCs w:val="16"/>
                        </w:rPr>
                        <w:t>Focus on prevention rather than treatment (n = 1)</w:t>
                      </w:r>
                    </w:p>
                    <w:p w14:paraId="49FF1E93" w14:textId="77777777" w:rsidR="003F408B" w:rsidRPr="001E4455" w:rsidRDefault="003F408B" w:rsidP="005163AD">
                      <w:pPr>
                        <w:pStyle w:val="ListParagraph"/>
                        <w:numPr>
                          <w:ilvl w:val="0"/>
                          <w:numId w:val="64"/>
                        </w:numPr>
                        <w:rPr>
                          <w:rFonts w:ascii="Calibri" w:hAnsi="Calibri" w:cs="Calibri"/>
                          <w:color w:val="000000" w:themeColor="text1"/>
                          <w:sz w:val="16"/>
                          <w:szCs w:val="16"/>
                        </w:rPr>
                      </w:pPr>
                      <w:r w:rsidRPr="001E4455">
                        <w:rPr>
                          <w:rFonts w:ascii="Calibri" w:hAnsi="Calibri" w:cs="Calibri"/>
                          <w:color w:val="000000" w:themeColor="text1"/>
                          <w:sz w:val="16"/>
                          <w:szCs w:val="16"/>
                        </w:rPr>
                        <w:t>Studies did not involve supported DMHI (n = 1)</w:t>
                      </w:r>
                    </w:p>
                  </w:txbxContent>
                </v:textbox>
              </v:rect>
            </w:pict>
          </mc:Fallback>
        </mc:AlternateContent>
      </w:r>
      <w:r w:rsidRPr="005163AD">
        <w:rPr>
          <w:rFonts w:asciiTheme="minorHAnsi" w:eastAsiaTheme="minorHAnsi" w:hAnsiTheme="minorHAnsi" w:cstheme="minorHAnsi"/>
          <w:noProof/>
          <w:sz w:val="22"/>
          <w:szCs w:val="22"/>
          <w:lang w:eastAsia="en-AU"/>
        </w:rPr>
        <mc:AlternateContent>
          <mc:Choice Requires="wps">
            <w:drawing>
              <wp:anchor distT="0" distB="0" distL="114300" distR="114300" simplePos="0" relativeHeight="251623936" behindDoc="0" locked="0" layoutInCell="1" allowOverlap="1" wp14:anchorId="2DDF66FE" wp14:editId="6E7ED964">
                <wp:simplePos x="0" y="0"/>
                <wp:positionH relativeFrom="column">
                  <wp:posOffset>2476500</wp:posOffset>
                </wp:positionH>
                <wp:positionV relativeFrom="paragraph">
                  <wp:posOffset>294640</wp:posOffset>
                </wp:positionV>
                <wp:extent cx="563245" cy="0"/>
                <wp:effectExtent l="0" t="76200" r="27305" b="95250"/>
                <wp:wrapNone/>
                <wp:docPr id="17"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oel="http://schemas.microsoft.com/office/2019/extlst">
            <w:pict>
              <v:shape w14:anchorId="20CECBD4" id="Straight Arrow Connector 17" o:spid="_x0000_s1026" type="#_x0000_t32" style="position:absolute;margin-left:195pt;margin-top:23.2pt;width:44.35pt;height:0;z-index:25162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" strokecolor="windowText" strokeweight=".5pt">
                <v:stroke endarrow="block" joinstyle="miter"/>
              </v:shape>
            </w:pict>
          </mc:Fallback>
        </mc:AlternateContent>
      </w:r>
      <w:r w:rsidRPr="005163AD">
        <w:rPr>
          <w:rFonts w:asciiTheme="minorHAnsi" w:eastAsiaTheme="minorHAnsi" w:hAnsiTheme="minorHAnsi" w:cstheme="minorHAnsi"/>
          <w:noProof/>
          <w:sz w:val="22"/>
          <w:szCs w:val="22"/>
          <w:lang w:eastAsia="en-AU"/>
        </w:rPr>
        <mc:AlternateContent>
          <mc:Choice Requires="wps">
            <w:drawing>
              <wp:anchor distT="0" distB="0" distL="114300" distR="114300" simplePos="0" relativeHeight="251608576" behindDoc="0" locked="0" layoutInCell="1" allowOverlap="1" wp14:anchorId="1366B73C" wp14:editId="66902D78">
                <wp:simplePos x="0" y="0"/>
                <wp:positionH relativeFrom="column">
                  <wp:posOffset>561975</wp:posOffset>
                </wp:positionH>
                <wp:positionV relativeFrom="paragraph">
                  <wp:posOffset>13335</wp:posOffset>
                </wp:positionV>
                <wp:extent cx="1887220" cy="526415"/>
                <wp:effectExtent l="0" t="0" r="17780" b="26035"/>
                <wp:wrapNone/>
                <wp:docPr id="8" name="Rectangle 8"/>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5B44BAA7" w14:textId="77777777" w:rsidR="003F408B" w:rsidRPr="001E4455" w:rsidRDefault="003F408B" w:rsidP="005163AD">
                            <w:pPr>
                              <w:rPr>
                                <w:rFonts w:ascii="Calibri" w:hAnsi="Calibri" w:cs="Calibri"/>
                                <w:color w:val="000000" w:themeColor="text1"/>
                                <w:sz w:val="18"/>
                                <w:szCs w:val="20"/>
                              </w:rPr>
                            </w:pPr>
                            <w:r w:rsidRPr="001E4455">
                              <w:rPr>
                                <w:rFonts w:ascii="Calibri" w:hAnsi="Calibri" w:cs="Calibri"/>
                                <w:color w:val="000000" w:themeColor="text1"/>
                                <w:sz w:val="18"/>
                                <w:szCs w:val="20"/>
                              </w:rPr>
                              <w:t>Reports assessed for eligibility</w:t>
                            </w:r>
                          </w:p>
                          <w:p w14:paraId="76B97CEB" w14:textId="77777777" w:rsidR="003F408B" w:rsidRPr="001E4455" w:rsidRDefault="003F408B" w:rsidP="005163AD">
                            <w:pPr>
                              <w:rPr>
                                <w:rFonts w:ascii="Calibri" w:hAnsi="Calibri" w:cs="Calibri"/>
                                <w:color w:val="000000" w:themeColor="text1"/>
                                <w:sz w:val="18"/>
                                <w:szCs w:val="20"/>
                              </w:rPr>
                            </w:pPr>
                            <w:r w:rsidRPr="001E4455">
                              <w:rPr>
                                <w:rFonts w:ascii="Calibri" w:hAnsi="Calibri" w:cs="Calibri"/>
                                <w:color w:val="000000" w:themeColor="text1"/>
                                <w:sz w:val="18"/>
                                <w:szCs w:val="20"/>
                              </w:rPr>
                              <w:t>(n = 72)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6B73C" id="Rectangle 8" o:spid="_x0000_s1035" style="position:absolute;margin-left:44.25pt;margin-top:1.05pt;width:148.6pt;height:41.4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" filled="f" strokecolor="windowText" strokeweight="1pt">
                <v:textbox>
                  <w:txbxContent>
                    <w:p w14:paraId="5B44BAA7" w14:textId="77777777" w:rsidR="003F408B" w:rsidRPr="001E4455" w:rsidRDefault="003F408B" w:rsidP="005163AD">
                      <w:pPr>
                        <w:rPr>
                          <w:rFonts w:ascii="Calibri" w:hAnsi="Calibri" w:cs="Calibri"/>
                          <w:color w:val="000000" w:themeColor="text1"/>
                          <w:sz w:val="18"/>
                          <w:szCs w:val="20"/>
                        </w:rPr>
                      </w:pPr>
                      <w:r w:rsidRPr="001E4455">
                        <w:rPr>
                          <w:rFonts w:ascii="Calibri" w:hAnsi="Calibri" w:cs="Calibri"/>
                          <w:color w:val="000000" w:themeColor="text1"/>
                          <w:sz w:val="18"/>
                          <w:szCs w:val="20"/>
                        </w:rPr>
                        <w:t>Reports assessed for eligibility</w:t>
                      </w:r>
                    </w:p>
                    <w:p w14:paraId="76B97CEB" w14:textId="77777777" w:rsidR="003F408B" w:rsidRPr="001E4455" w:rsidRDefault="003F408B" w:rsidP="005163AD">
                      <w:pPr>
                        <w:rPr>
                          <w:rFonts w:ascii="Calibri" w:hAnsi="Calibri" w:cs="Calibri"/>
                          <w:color w:val="000000" w:themeColor="text1"/>
                          <w:sz w:val="18"/>
                          <w:szCs w:val="20"/>
                        </w:rPr>
                      </w:pPr>
                      <w:r w:rsidRPr="001E4455">
                        <w:rPr>
                          <w:rFonts w:ascii="Calibri" w:hAnsi="Calibri" w:cs="Calibri"/>
                          <w:color w:val="000000" w:themeColor="text1"/>
                          <w:sz w:val="18"/>
                          <w:szCs w:val="20"/>
                        </w:rPr>
                        <w:t>(n = 72)</w:t>
                      </w:r>
                    </w:p>
                  </w:txbxContent>
                </v:textbox>
              </v:rect>
            </w:pict>
          </mc:Fallback>
        </mc:AlternateContent>
      </w:r>
    </w:p>
    <w:p w14:paraId="59B16195" w14:textId="0CCD8F21" w:rsidR="005163AD" w:rsidRPr="005163AD" w:rsidRDefault="00B62370" w:rsidP="00725226">
      <w:pPr>
        <w:contextualSpacing/>
        <w:rPr>
          <w:rFonts w:asciiTheme="minorHAnsi" w:eastAsiaTheme="minorHAnsi" w:hAnsiTheme="minorHAnsi" w:cstheme="minorHAnsi"/>
          <w:sz w:val="22"/>
          <w:szCs w:val="22"/>
          <w:lang w:eastAsia="en-US"/>
        </w:rPr>
      </w:pPr>
      <w:r w:rsidRPr="005163AD">
        <w:rPr>
          <w:rFonts w:asciiTheme="minorHAnsi" w:eastAsiaTheme="minorHAnsi" w:hAnsiTheme="minorHAnsi" w:cstheme="minorHAnsi"/>
          <w:noProof/>
          <w:sz w:val="22"/>
          <w:szCs w:val="22"/>
          <w:lang w:eastAsia="en-AU"/>
        </w:rPr>
        <mc:AlternateContent>
          <mc:Choice Requires="wps">
            <w:drawing>
              <wp:anchor distT="0" distB="0" distL="114300" distR="114300" simplePos="0" relativeHeight="251680256" behindDoc="0" locked="0" layoutInCell="1" allowOverlap="1" wp14:anchorId="3AFE8DCA" wp14:editId="13A4B819">
                <wp:simplePos x="0" y="0"/>
                <wp:positionH relativeFrom="column">
                  <wp:posOffset>-361980</wp:posOffset>
                </wp:positionH>
                <wp:positionV relativeFrom="paragraph">
                  <wp:posOffset>206192</wp:posOffset>
                </wp:positionV>
                <wp:extent cx="1235558" cy="262890"/>
                <wp:effectExtent l="0" t="9207" r="13017" b="13018"/>
                <wp:wrapNone/>
                <wp:docPr id="32" name="Flowchart: Alternate Process 32"/>
                <wp:cNvGraphicFramePr/>
                <a:graphic xmlns:a="http://schemas.openxmlformats.org/drawingml/2006/main">
                  <a:graphicData uri="http://schemas.microsoft.com/office/word/2010/wordprocessingShape">
                    <wps:wsp>
                      <wps:cNvSpPr/>
                      <wps:spPr>
                        <a:xfrm rot="16200000">
                          <a:off x="0" y="0"/>
                          <a:ext cx="1235558"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7F2DCEC3" w14:textId="3F02FF46" w:rsidR="003F408B" w:rsidRPr="001502CF" w:rsidRDefault="003F408B" w:rsidP="00B62370">
                            <w:pPr>
                              <w:jc w:val="center"/>
                              <w:rPr>
                                <w:rFonts w:ascii="Arial" w:hAnsi="Arial" w:cs="Arial"/>
                                <w:b/>
                                <w:color w:val="000000" w:themeColor="text1"/>
                                <w:sz w:val="18"/>
                                <w:szCs w:val="18"/>
                              </w:rPr>
                            </w:pPr>
                            <w:r>
                              <w:rPr>
                                <w:rFonts w:asciiTheme="minorHAnsi" w:hAnsiTheme="minorHAnsi" w:cstheme="minorHAnsi"/>
                                <w:b/>
                                <w:color w:val="000000" w:themeColor="text1"/>
                                <w:sz w:val="18"/>
                                <w:szCs w:val="18"/>
                              </w:rPr>
                              <w:t>Eligibility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E8DCA" id="Flowchart: Alternate Process 32" o:spid="_x0000_s1036" type="#_x0000_t176" style="position:absolute;margin-left:-28.5pt;margin-top:16.25pt;width:97.3pt;height:20.7pt;rotation:-9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" fillcolor="#9dc3e6" strokecolor="windowText" strokeweight="1pt">
                <v:textbox>
                  <w:txbxContent>
                    <w:p w14:paraId="7F2DCEC3" w14:textId="3F02FF46" w:rsidR="003F408B" w:rsidRPr="001502CF" w:rsidRDefault="003F408B" w:rsidP="00B62370">
                      <w:pPr>
                        <w:jc w:val="center"/>
                        <w:rPr>
                          <w:rFonts w:ascii="Arial" w:hAnsi="Arial" w:cs="Arial"/>
                          <w:b/>
                          <w:color w:val="000000" w:themeColor="text1"/>
                          <w:sz w:val="18"/>
                          <w:szCs w:val="18"/>
                        </w:rPr>
                      </w:pPr>
                      <w:r>
                        <w:rPr>
                          <w:rFonts w:asciiTheme="minorHAnsi" w:hAnsiTheme="minorHAnsi" w:cstheme="minorHAnsi"/>
                          <w:b/>
                          <w:color w:val="000000" w:themeColor="text1"/>
                          <w:sz w:val="18"/>
                          <w:szCs w:val="18"/>
                        </w:rPr>
                        <w:t>Eligibility</w:t>
                      </w:r>
                    </w:p>
                  </w:txbxContent>
                </v:textbox>
              </v:shape>
            </w:pict>
          </mc:Fallback>
        </mc:AlternateContent>
      </w:r>
    </w:p>
    <w:p w14:paraId="04F9717E" w14:textId="55ED5472" w:rsidR="005163AD" w:rsidRPr="005163AD" w:rsidRDefault="005163AD" w:rsidP="00725226">
      <w:pPr>
        <w:contextualSpacing/>
        <w:rPr>
          <w:rFonts w:asciiTheme="minorHAnsi" w:eastAsiaTheme="minorHAnsi" w:hAnsiTheme="minorHAnsi" w:cstheme="minorHAnsi"/>
          <w:sz w:val="22"/>
          <w:szCs w:val="22"/>
          <w:lang w:eastAsia="en-US"/>
        </w:rPr>
      </w:pPr>
    </w:p>
    <w:p w14:paraId="70839283" w14:textId="77777777" w:rsidR="005163AD" w:rsidRPr="005163AD" w:rsidRDefault="005163AD" w:rsidP="00725226">
      <w:pPr>
        <w:contextualSpacing/>
        <w:rPr>
          <w:rFonts w:asciiTheme="minorHAnsi" w:eastAsiaTheme="minorHAnsi" w:hAnsiTheme="minorHAnsi" w:cstheme="minorHAnsi"/>
          <w:sz w:val="22"/>
          <w:szCs w:val="22"/>
          <w:lang w:eastAsia="en-US"/>
        </w:rPr>
      </w:pPr>
      <w:r w:rsidRPr="005163AD">
        <w:rPr>
          <w:rFonts w:asciiTheme="minorHAnsi" w:eastAsiaTheme="minorHAnsi" w:hAnsiTheme="minorHAnsi" w:cstheme="minorHAnsi"/>
          <w:noProof/>
          <w:sz w:val="22"/>
          <w:szCs w:val="22"/>
          <w:lang w:eastAsia="en-AU"/>
        </w:rPr>
        <mc:AlternateContent>
          <mc:Choice Requires="wps">
            <w:drawing>
              <wp:anchor distT="0" distB="0" distL="114300" distR="114300" simplePos="0" relativeHeight="251705856" behindDoc="0" locked="0" layoutInCell="1" allowOverlap="1" wp14:anchorId="442D4908" wp14:editId="18579C17">
                <wp:simplePos x="0" y="0"/>
                <wp:positionH relativeFrom="column">
                  <wp:posOffset>1400861</wp:posOffset>
                </wp:positionH>
                <wp:positionV relativeFrom="paragraph">
                  <wp:posOffset>29667</wp:posOffset>
                </wp:positionV>
                <wp:extent cx="0" cy="746151"/>
                <wp:effectExtent l="76200" t="0" r="57150" b="53975"/>
                <wp:wrapNone/>
                <wp:docPr id="19" name="Straight Arrow Connector 19"/>
                <wp:cNvGraphicFramePr/>
                <a:graphic xmlns:a="http://schemas.openxmlformats.org/drawingml/2006/main">
                  <a:graphicData uri="http://schemas.microsoft.com/office/word/2010/wordprocessingShape">
                    <wps:wsp>
                      <wps:cNvCnPr/>
                      <wps:spPr>
                        <a:xfrm>
                          <a:off x="0" y="0"/>
                          <a:ext cx="0" cy="74615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oel="http://schemas.microsoft.com/office/2019/extlst">
            <w:pict>
              <v:shape w14:anchorId="00C0303B" id="Straight Arrow Connector 19" o:spid="_x0000_s1026" type="#_x0000_t32" style="position:absolute;margin-left:110.3pt;margin-top:2.35pt;width:0;height:58.75pt;z-index:251705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" strokecolor="windowText" strokeweight=".5pt">
                <v:stroke endarrow="block" joinstyle="miter"/>
              </v:shape>
            </w:pict>
          </mc:Fallback>
        </mc:AlternateContent>
      </w:r>
    </w:p>
    <w:p w14:paraId="02989E16" w14:textId="77777777" w:rsidR="005163AD" w:rsidRPr="005163AD" w:rsidRDefault="005163AD" w:rsidP="00725226">
      <w:pPr>
        <w:contextualSpacing/>
        <w:rPr>
          <w:rFonts w:asciiTheme="minorHAnsi" w:eastAsiaTheme="minorHAnsi" w:hAnsiTheme="minorHAnsi" w:cstheme="minorHAnsi"/>
          <w:sz w:val="22"/>
          <w:szCs w:val="22"/>
          <w:lang w:eastAsia="en-US"/>
        </w:rPr>
      </w:pPr>
    </w:p>
    <w:p w14:paraId="33F55416" w14:textId="77777777" w:rsidR="005163AD" w:rsidRPr="005163AD" w:rsidRDefault="005163AD" w:rsidP="00725226">
      <w:pPr>
        <w:contextualSpacing/>
        <w:rPr>
          <w:rFonts w:asciiTheme="minorHAnsi" w:eastAsiaTheme="minorHAnsi" w:hAnsiTheme="minorHAnsi" w:cstheme="minorHAnsi"/>
          <w:sz w:val="22"/>
          <w:szCs w:val="22"/>
          <w:lang w:eastAsia="en-US"/>
        </w:rPr>
      </w:pPr>
    </w:p>
    <w:p w14:paraId="65A79C45" w14:textId="77777777" w:rsidR="005163AD" w:rsidRPr="005163AD" w:rsidRDefault="005163AD" w:rsidP="00725226">
      <w:pPr>
        <w:contextualSpacing/>
        <w:rPr>
          <w:rFonts w:asciiTheme="minorHAnsi" w:eastAsiaTheme="minorHAnsi" w:hAnsiTheme="minorHAnsi" w:cstheme="minorHAnsi"/>
          <w:sz w:val="22"/>
          <w:szCs w:val="22"/>
          <w:lang w:eastAsia="en-US"/>
        </w:rPr>
      </w:pPr>
    </w:p>
    <w:p w14:paraId="6A22F076" w14:textId="77777777" w:rsidR="005163AD" w:rsidRPr="005163AD" w:rsidRDefault="005163AD" w:rsidP="00725226">
      <w:pPr>
        <w:contextualSpacing/>
        <w:rPr>
          <w:rFonts w:asciiTheme="minorHAnsi" w:eastAsiaTheme="minorHAnsi" w:hAnsiTheme="minorHAnsi" w:cstheme="minorHAnsi"/>
          <w:sz w:val="22"/>
          <w:szCs w:val="22"/>
          <w:lang w:eastAsia="en-US"/>
        </w:rPr>
      </w:pPr>
      <w:r w:rsidRPr="005163AD">
        <w:rPr>
          <w:rFonts w:asciiTheme="minorHAnsi" w:eastAsiaTheme="minorHAnsi" w:hAnsiTheme="minorHAnsi" w:cstheme="minorHAnsi"/>
          <w:noProof/>
          <w:sz w:val="22"/>
          <w:szCs w:val="22"/>
          <w:lang w:eastAsia="en-AU"/>
        </w:rPr>
        <mc:AlternateContent>
          <mc:Choice Requires="wps">
            <w:drawing>
              <wp:anchor distT="0" distB="0" distL="114300" distR="114300" simplePos="0" relativeHeight="251654656" behindDoc="0" locked="0" layoutInCell="1" allowOverlap="1" wp14:anchorId="740BCC35" wp14:editId="03A613C1">
                <wp:simplePos x="0" y="0"/>
                <wp:positionH relativeFrom="column">
                  <wp:posOffset>540385</wp:posOffset>
                </wp:positionH>
                <wp:positionV relativeFrom="paragraph">
                  <wp:posOffset>110795</wp:posOffset>
                </wp:positionV>
                <wp:extent cx="1887220" cy="723900"/>
                <wp:effectExtent l="0" t="0" r="17780" b="19050"/>
                <wp:wrapNone/>
                <wp:docPr id="13" name="Rectangle 13"/>
                <wp:cNvGraphicFramePr/>
                <a:graphic xmlns:a="http://schemas.openxmlformats.org/drawingml/2006/main">
                  <a:graphicData uri="http://schemas.microsoft.com/office/word/2010/wordprocessingShape">
                    <wps:wsp>
                      <wps:cNvSpPr/>
                      <wps:spPr>
                        <a:xfrm>
                          <a:off x="0" y="0"/>
                          <a:ext cx="1887220" cy="723900"/>
                        </a:xfrm>
                        <a:prstGeom prst="rect">
                          <a:avLst/>
                        </a:prstGeom>
                        <a:noFill/>
                        <a:ln w="12700" cap="flat" cmpd="sng" algn="ctr">
                          <a:solidFill>
                            <a:sysClr val="windowText" lastClr="000000"/>
                          </a:solidFill>
                          <a:prstDash val="solid"/>
                          <a:miter lim="800000"/>
                        </a:ln>
                        <a:effectLst/>
                      </wps:spPr>
                      <wps:txbx>
                        <w:txbxContent>
                          <w:p w14:paraId="44FA44EC" w14:textId="77777777" w:rsidR="003F408B" w:rsidRPr="001E4455" w:rsidRDefault="003F408B" w:rsidP="005163AD">
                            <w:pPr>
                              <w:rPr>
                                <w:rFonts w:ascii="Calibri" w:hAnsi="Calibri" w:cs="Calibri"/>
                                <w:color w:val="000000" w:themeColor="text1"/>
                                <w:sz w:val="18"/>
                                <w:szCs w:val="20"/>
                              </w:rPr>
                            </w:pPr>
                            <w:r w:rsidRPr="001E4455">
                              <w:rPr>
                                <w:rFonts w:ascii="Calibri" w:hAnsi="Calibri" w:cs="Calibri"/>
                                <w:color w:val="000000" w:themeColor="text1"/>
                                <w:sz w:val="18"/>
                                <w:szCs w:val="20"/>
                              </w:rPr>
                              <w:t>Studies included in review</w:t>
                            </w:r>
                          </w:p>
                          <w:p w14:paraId="5032EDD2" w14:textId="77777777" w:rsidR="003F408B" w:rsidRPr="001E4455" w:rsidRDefault="003F408B" w:rsidP="005163AD">
                            <w:pPr>
                              <w:rPr>
                                <w:rFonts w:ascii="Calibri" w:hAnsi="Calibri" w:cs="Calibri"/>
                                <w:color w:val="000000" w:themeColor="text1"/>
                                <w:sz w:val="18"/>
                                <w:szCs w:val="20"/>
                              </w:rPr>
                            </w:pPr>
                            <w:r w:rsidRPr="001E4455">
                              <w:rPr>
                                <w:rFonts w:ascii="Calibri" w:hAnsi="Calibri" w:cs="Calibri"/>
                                <w:color w:val="000000" w:themeColor="text1"/>
                                <w:sz w:val="18"/>
                                <w:szCs w:val="20"/>
                              </w:rPr>
                              <w:t>(n =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BCC35" id="Rectangle 13" o:spid="_x0000_s1037" style="position:absolute;margin-left:42.55pt;margin-top:8.7pt;width:148.6pt;height: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" filled="f" strokecolor="windowText" strokeweight="1pt">
                <v:textbox>
                  <w:txbxContent>
                    <w:p w14:paraId="44FA44EC" w14:textId="77777777" w:rsidR="003F408B" w:rsidRPr="001E4455" w:rsidRDefault="003F408B" w:rsidP="005163AD">
                      <w:pPr>
                        <w:rPr>
                          <w:rFonts w:ascii="Calibri" w:hAnsi="Calibri" w:cs="Calibri"/>
                          <w:color w:val="000000" w:themeColor="text1"/>
                          <w:sz w:val="18"/>
                          <w:szCs w:val="20"/>
                        </w:rPr>
                      </w:pPr>
                      <w:r w:rsidRPr="001E4455">
                        <w:rPr>
                          <w:rFonts w:ascii="Calibri" w:hAnsi="Calibri" w:cs="Calibri"/>
                          <w:color w:val="000000" w:themeColor="text1"/>
                          <w:sz w:val="18"/>
                          <w:szCs w:val="20"/>
                        </w:rPr>
                        <w:t>Studies included in review</w:t>
                      </w:r>
                    </w:p>
                    <w:p w14:paraId="5032EDD2" w14:textId="77777777" w:rsidR="003F408B" w:rsidRPr="001E4455" w:rsidRDefault="003F408B" w:rsidP="005163AD">
                      <w:pPr>
                        <w:rPr>
                          <w:rFonts w:ascii="Calibri" w:hAnsi="Calibri" w:cs="Calibri"/>
                          <w:color w:val="000000" w:themeColor="text1"/>
                          <w:sz w:val="18"/>
                          <w:szCs w:val="20"/>
                        </w:rPr>
                      </w:pPr>
                      <w:r w:rsidRPr="001E4455">
                        <w:rPr>
                          <w:rFonts w:ascii="Calibri" w:hAnsi="Calibri" w:cs="Calibri"/>
                          <w:color w:val="000000" w:themeColor="text1"/>
                          <w:sz w:val="18"/>
                          <w:szCs w:val="20"/>
                        </w:rPr>
                        <w:t>(n = 12)</w:t>
                      </w:r>
                    </w:p>
                  </w:txbxContent>
                </v:textbox>
              </v:rect>
            </w:pict>
          </mc:Fallback>
        </mc:AlternateContent>
      </w:r>
    </w:p>
    <w:p w14:paraId="596FC033" w14:textId="77777777" w:rsidR="005163AD" w:rsidRPr="005163AD" w:rsidRDefault="005163AD" w:rsidP="00725226">
      <w:pPr>
        <w:contextualSpacing/>
        <w:rPr>
          <w:rFonts w:asciiTheme="minorHAnsi" w:eastAsiaTheme="minorHAnsi" w:hAnsiTheme="minorHAnsi" w:cstheme="minorHAnsi"/>
          <w:sz w:val="22"/>
          <w:szCs w:val="22"/>
          <w:lang w:eastAsia="en-US"/>
        </w:rPr>
      </w:pPr>
      <w:r w:rsidRPr="005163AD">
        <w:rPr>
          <w:rFonts w:asciiTheme="minorHAnsi" w:eastAsiaTheme="minorHAnsi" w:hAnsiTheme="minorHAnsi" w:cstheme="minorHAnsi"/>
          <w:noProof/>
          <w:sz w:val="22"/>
          <w:szCs w:val="22"/>
          <w:lang w:eastAsia="en-AU"/>
        </w:rPr>
        <mc:AlternateContent>
          <mc:Choice Requires="wps">
            <w:drawing>
              <wp:anchor distT="0" distB="0" distL="114300" distR="114300" simplePos="0" relativeHeight="251685376" behindDoc="0" locked="0" layoutInCell="1" allowOverlap="1" wp14:anchorId="15508864" wp14:editId="4D8D1D6C">
                <wp:simplePos x="0" y="0"/>
                <wp:positionH relativeFrom="column">
                  <wp:posOffset>-133509</wp:posOffset>
                </wp:positionH>
                <wp:positionV relativeFrom="paragraph">
                  <wp:posOffset>170656</wp:posOffset>
                </wp:positionV>
                <wp:extent cx="764223" cy="262890"/>
                <wp:effectExtent l="2858" t="0" r="20002" b="20003"/>
                <wp:wrapNone/>
                <wp:docPr id="33" name="Flowchart: Alternate Process 33"/>
                <wp:cNvGraphicFramePr/>
                <a:graphic xmlns:a="http://schemas.openxmlformats.org/drawingml/2006/main">
                  <a:graphicData uri="http://schemas.microsoft.com/office/word/2010/wordprocessingShape">
                    <wps:wsp>
                      <wps:cNvSpPr/>
                      <wps:spPr>
                        <a:xfrm rot="16200000">
                          <a:off x="0" y="0"/>
                          <a:ext cx="764223"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4CDA7432" w14:textId="77777777" w:rsidR="003F408B" w:rsidRPr="001E4455" w:rsidRDefault="003F408B" w:rsidP="005163AD">
                            <w:pPr>
                              <w:jc w:val="center"/>
                              <w:rPr>
                                <w:rFonts w:asciiTheme="minorHAnsi" w:hAnsiTheme="minorHAnsi" w:cstheme="minorHAnsi"/>
                                <w:b/>
                                <w:color w:val="000000" w:themeColor="text1"/>
                                <w:sz w:val="18"/>
                                <w:szCs w:val="18"/>
                              </w:rPr>
                            </w:pPr>
                            <w:r w:rsidRPr="001E4455">
                              <w:rPr>
                                <w:rFonts w:asciiTheme="minorHAnsi" w:hAnsiTheme="minorHAnsi" w:cstheme="minorHAnsi"/>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08864" id="Flowchart: Alternate Process 33" o:spid="_x0000_s1038" type="#_x0000_t176" style="position:absolute;margin-left:-10.5pt;margin-top:13.45pt;width:60.2pt;height:20.7pt;rotation:-9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" fillcolor="#9dc3e6" strokecolor="windowText" strokeweight="1pt">
                <v:textbox>
                  <w:txbxContent>
                    <w:p w14:paraId="4CDA7432" w14:textId="77777777" w:rsidR="003F408B" w:rsidRPr="001E4455" w:rsidRDefault="003F408B" w:rsidP="005163AD">
                      <w:pPr>
                        <w:jc w:val="center"/>
                        <w:rPr>
                          <w:rFonts w:asciiTheme="minorHAnsi" w:hAnsiTheme="minorHAnsi" w:cstheme="minorHAnsi"/>
                          <w:b/>
                          <w:color w:val="000000" w:themeColor="text1"/>
                          <w:sz w:val="18"/>
                          <w:szCs w:val="18"/>
                        </w:rPr>
                      </w:pPr>
                      <w:r w:rsidRPr="001E4455">
                        <w:rPr>
                          <w:rFonts w:asciiTheme="minorHAnsi" w:hAnsiTheme="minorHAnsi" w:cstheme="minorHAnsi"/>
                          <w:b/>
                          <w:color w:val="000000" w:themeColor="text1"/>
                          <w:sz w:val="18"/>
                          <w:szCs w:val="18"/>
                        </w:rPr>
                        <w:t>Included</w:t>
                      </w:r>
                    </w:p>
                  </w:txbxContent>
                </v:textbox>
              </v:shape>
            </w:pict>
          </mc:Fallback>
        </mc:AlternateContent>
      </w:r>
    </w:p>
    <w:p w14:paraId="2F2D3C7F" w14:textId="77777777" w:rsidR="005163AD" w:rsidRPr="005163AD" w:rsidRDefault="005163AD" w:rsidP="00725226">
      <w:pPr>
        <w:contextualSpacing/>
        <w:rPr>
          <w:rFonts w:asciiTheme="minorHAnsi" w:eastAsiaTheme="minorHAnsi" w:hAnsiTheme="minorHAnsi" w:cstheme="minorHAnsi"/>
          <w:sz w:val="22"/>
          <w:szCs w:val="22"/>
          <w:lang w:eastAsia="en-US"/>
        </w:rPr>
      </w:pPr>
    </w:p>
    <w:p w14:paraId="7576910D" w14:textId="77777777" w:rsidR="005163AD" w:rsidRPr="005163AD" w:rsidRDefault="005163AD" w:rsidP="00725226">
      <w:pPr>
        <w:contextualSpacing/>
        <w:rPr>
          <w:rFonts w:asciiTheme="minorHAnsi" w:eastAsiaTheme="minorHAnsi" w:hAnsiTheme="minorHAnsi" w:cstheme="minorHAnsi"/>
          <w:sz w:val="22"/>
          <w:szCs w:val="22"/>
          <w:lang w:eastAsia="en-US"/>
        </w:rPr>
      </w:pPr>
    </w:p>
    <w:p w14:paraId="60A79369" w14:textId="77777777" w:rsidR="005163AD" w:rsidRPr="005163AD" w:rsidRDefault="005163AD" w:rsidP="00725226">
      <w:pPr>
        <w:contextualSpacing/>
        <w:rPr>
          <w:rFonts w:asciiTheme="minorHAnsi" w:eastAsiaTheme="minorHAnsi" w:hAnsiTheme="minorHAnsi" w:cstheme="minorHAnsi"/>
          <w:sz w:val="22"/>
          <w:szCs w:val="22"/>
          <w:lang w:eastAsia="en-US"/>
        </w:rPr>
      </w:pPr>
    </w:p>
    <w:p w14:paraId="17CF0E5F" w14:textId="77777777" w:rsidR="005163AD" w:rsidRPr="005163AD" w:rsidRDefault="005163AD" w:rsidP="00725226">
      <w:pPr>
        <w:contextualSpacing/>
        <w:rPr>
          <w:rFonts w:asciiTheme="minorHAnsi" w:eastAsiaTheme="minorHAnsi" w:hAnsiTheme="minorHAnsi" w:cstheme="minorHAnsi"/>
          <w:sz w:val="22"/>
          <w:szCs w:val="22"/>
          <w:lang w:eastAsia="en-US"/>
        </w:rPr>
      </w:pPr>
    </w:p>
    <w:p w14:paraId="7D670336" w14:textId="77777777" w:rsidR="005163AD" w:rsidRPr="005163AD" w:rsidRDefault="005163AD" w:rsidP="00725226">
      <w:pPr>
        <w:spacing w:after="160"/>
        <w:contextualSpacing/>
        <w:rPr>
          <w:rFonts w:asciiTheme="minorHAnsi" w:eastAsiaTheme="minorEastAsia" w:hAnsiTheme="minorHAnsi" w:cstheme="minorHAnsi"/>
          <w:sz w:val="20"/>
          <w:szCs w:val="20"/>
        </w:rPr>
      </w:pPr>
    </w:p>
    <w:p w14:paraId="73F3315D" w14:textId="60A91EA4" w:rsidR="005163AD" w:rsidRPr="005163AD" w:rsidRDefault="005163AD" w:rsidP="00725226">
      <w:pPr>
        <w:spacing w:after="160"/>
        <w:contextualSpacing/>
        <w:rPr>
          <w:rFonts w:asciiTheme="minorHAnsi" w:eastAsiaTheme="minorEastAsia" w:hAnsiTheme="minorHAnsi" w:cstheme="minorHAnsi"/>
          <w:sz w:val="18"/>
          <w:szCs w:val="18"/>
        </w:rPr>
      </w:pPr>
      <w:r w:rsidRPr="005163AD">
        <w:rPr>
          <w:rFonts w:asciiTheme="minorHAnsi" w:eastAsiaTheme="minorEastAsia" w:hAnsiTheme="minorHAnsi" w:cstheme="minorHAnsi"/>
          <w:sz w:val="18"/>
          <w:szCs w:val="18"/>
        </w:rPr>
        <w:t>Note. DMHI, digital mental health intervention; *other relevant literature was identified through previous work undertaken by AM and BB including reviews of the effectiveness of computerised treatments for depression and anxiety.</w:t>
      </w:r>
      <w:r w:rsidR="00C90F74">
        <w:rPr>
          <w:rFonts w:asciiTheme="minorHAnsi" w:eastAsiaTheme="minorEastAsia" w:hAnsiTheme="minorHAnsi" w:cstheme="minorHAnsi"/>
          <w:sz w:val="18"/>
          <w:szCs w:val="18"/>
          <w:vertAlign w:val="superscript"/>
        </w:rPr>
        <w:fldChar w:fldCharType="begin"/>
      </w:r>
      <w:r w:rsidR="00E67DBD">
        <w:rPr>
          <w:rFonts w:asciiTheme="minorHAnsi" w:eastAsiaTheme="minorEastAsia" w:hAnsiTheme="minorHAnsi" w:cstheme="minorHAnsi"/>
          <w:sz w:val="18"/>
          <w:szCs w:val="18"/>
          <w:vertAlign w:val="superscript"/>
        </w:rPr>
        <w:instrText xml:space="preserve"> ADDIN EN.CITE &lt;EndNote&gt;&lt;Cite&gt;&lt;Author&gt;Morgan&lt;/Author&gt;&lt;Year&gt;2019&lt;/Year&gt;&lt;RecNum&gt;57&lt;/RecNum&gt;&lt;DisplayText&gt;&lt;style face="superscript"&gt;36, 37&lt;/style&gt;&lt;/DisplayText&gt;&lt;record&gt;&lt;rec-number&gt;57&lt;/rec-number&gt;&lt;foreign-keys&gt;&lt;key app="EN" db-id="dawtr0zrkrzfa5edzzlpe2we0xa00t90vvr2" timestamp="1630642393"&gt;57&lt;/key&gt;&lt;/foreign-keys&gt;&lt;ref-type name="Book"&gt;6&lt;/ref-type&gt;&lt;contributors&gt;&lt;authors&gt;&lt;author&gt;Morgan, A&lt;/author&gt;&lt;author&gt;Reavley, N&lt;/author&gt;&lt;author&gt;Jorm, A&lt;/author&gt;&lt;author&gt;Bassilios, B&lt;/author&gt;&lt;author&gt;Hopwood, M&lt;/author&gt;&lt;author&gt;Allen, N&lt;/author&gt;&lt;author&gt;Purcell, R&lt;/author&gt;&lt;/authors&gt;&lt;/contributors&gt;&lt;titles&gt;&lt;title&gt;A guide to what works for depression: An evidence-based review&lt;/title&gt;&lt;/titles&gt;&lt;edition&gt;3rd Edition&lt;/edition&gt;&lt;dates&gt;&lt;year&gt;2019&lt;/year&gt;&lt;/dates&gt;&lt;pub-location&gt;Melbourne&lt;/pub-location&gt;&lt;publisher&gt;Beyond Blue&lt;/publisher&gt;&lt;urls&gt;&lt;/urls&gt;&lt;/record&gt;&lt;/Cite&gt;&lt;Cite&gt;&lt;Author&gt;Reavley&lt;/Author&gt;&lt;Year&gt;2019&lt;/Year&gt;&lt;RecNum&gt;59&lt;/RecNum&gt;&lt;record&gt;&lt;rec-number&gt;59&lt;/rec-number&gt;&lt;foreign-keys&gt;&lt;key app="EN" db-id="dawtr0zrkrzfa5edzzlpe2we0xa00t90vvr2" timestamp="1630642401"&gt;59&lt;/key&gt;&lt;/foreign-keys&gt;&lt;ref-type name="Book"&gt;6&lt;/ref-type&gt;&lt;contributors&gt;&lt;authors&gt;&lt;author&gt;Reavley, N&lt;/author&gt;&lt;author&gt;Jorm, A&lt;/author&gt;&lt;author&gt;Wright, J&lt;/author&gt;&lt;author&gt;Morgan, A&lt;/author&gt;&lt;author&gt;Bassilios, B&lt;/author&gt;&lt;author&gt;Hopwood, M&lt;/author&gt;&lt;author&gt;Allen, N&lt;/author&gt;&lt;author&gt;Purcell, R&lt;/author&gt;&lt;/authors&gt;&lt;/contributors&gt;&lt;titles&gt;&lt;title&gt;A guide to what works for anxiety: An evidence-based review&lt;/title&gt;&lt;/titles&gt;&lt;dates&gt;&lt;year&gt;2019&lt;/year&gt;&lt;/dates&gt;&lt;pub-location&gt;Melbourne, Australia&lt;/pub-location&gt;&lt;publisher&gt;Beyond Blue&lt;/publisher&gt;&lt;urls&gt;&lt;/urls&gt;&lt;/record&gt;&lt;/Cite&gt;&lt;/EndNote&gt;</w:instrText>
      </w:r>
      <w:r w:rsidR="00C90F74">
        <w:rPr>
          <w:rFonts w:asciiTheme="minorHAnsi" w:eastAsiaTheme="minorEastAsia" w:hAnsiTheme="minorHAnsi" w:cstheme="minorHAnsi"/>
          <w:sz w:val="18"/>
          <w:szCs w:val="18"/>
          <w:vertAlign w:val="superscript"/>
        </w:rPr>
        <w:fldChar w:fldCharType="separate"/>
      </w:r>
      <w:r w:rsidR="00E67DBD">
        <w:rPr>
          <w:rFonts w:asciiTheme="minorHAnsi" w:eastAsiaTheme="minorEastAsia" w:hAnsiTheme="minorHAnsi" w:cstheme="minorHAnsi"/>
          <w:noProof/>
          <w:sz w:val="18"/>
          <w:szCs w:val="18"/>
          <w:vertAlign w:val="superscript"/>
        </w:rPr>
        <w:t>36, 37</w:t>
      </w:r>
      <w:r w:rsidR="00C90F74">
        <w:rPr>
          <w:rFonts w:asciiTheme="minorHAnsi" w:eastAsiaTheme="minorEastAsia" w:hAnsiTheme="minorHAnsi" w:cstheme="minorHAnsi"/>
          <w:sz w:val="18"/>
          <w:szCs w:val="18"/>
          <w:vertAlign w:val="superscript"/>
        </w:rPr>
        <w:fldChar w:fldCharType="end"/>
      </w:r>
    </w:p>
    <w:p w14:paraId="60D31C4F" w14:textId="77777777" w:rsidR="005163AD" w:rsidRDefault="005163AD" w:rsidP="00725226">
      <w:pPr>
        <w:contextualSpacing/>
      </w:pPr>
    </w:p>
    <w:p w14:paraId="30F890A9" w14:textId="77777777" w:rsidR="005163AD" w:rsidRDefault="005163AD" w:rsidP="00725226">
      <w:pPr>
        <w:contextualSpacing/>
        <w:sectPr w:rsidR="005163AD" w:rsidSect="001B7FD9">
          <w:footnotePr>
            <w:numFmt w:val="lowerLetter"/>
          </w:footnotePr>
          <w:pgSz w:w="11906" w:h="16838"/>
          <w:pgMar w:top="1247" w:right="1701" w:bottom="1247" w:left="1701" w:header="709" w:footer="709" w:gutter="0"/>
          <w:cols w:space="708"/>
          <w:titlePg/>
          <w:docGrid w:linePitch="360"/>
        </w:sectPr>
      </w:pPr>
    </w:p>
    <w:p w14:paraId="31A3F9FD" w14:textId="0496A88F" w:rsidR="0047509A" w:rsidRDefault="005163AD" w:rsidP="00725226">
      <w:pPr>
        <w:pStyle w:val="Heading1"/>
        <w:contextualSpacing/>
      </w:pPr>
      <w:bookmarkStart w:id="103" w:name="_Toc82351523"/>
      <w:bookmarkStart w:id="104" w:name="_Toc82372119"/>
      <w:bookmarkStart w:id="105" w:name="_Toc108691438"/>
      <w:r w:rsidRPr="005163AD">
        <w:lastRenderedPageBreak/>
        <w:t xml:space="preserve">Appendix </w:t>
      </w:r>
      <w:r w:rsidR="0047509A" w:rsidRPr="0047509A">
        <w:t>C</w:t>
      </w:r>
      <w:r w:rsidRPr="005163AD">
        <w:t xml:space="preserve">: </w:t>
      </w:r>
      <w:r>
        <w:t xml:space="preserve">Reasons for excluding </w:t>
      </w:r>
      <w:r w:rsidR="008F61F3" w:rsidRPr="0047509A">
        <w:t>25</w:t>
      </w:r>
      <w:r>
        <w:t xml:space="preserve"> eligible review studies</w:t>
      </w:r>
      <w:bookmarkEnd w:id="103"/>
      <w:bookmarkEnd w:id="104"/>
      <w:bookmarkEnd w:id="105"/>
    </w:p>
    <w:p w14:paraId="22CD375D" w14:textId="77777777" w:rsidR="005A198A" w:rsidRPr="005A198A" w:rsidRDefault="005A198A" w:rsidP="00725226">
      <w:pPr>
        <w:contextualSpacing/>
        <w:rPr>
          <w:rFonts w:asciiTheme="minorHAnsi" w:hAnsiTheme="minorHAnsi" w:cstheme="minorHAnsi"/>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896"/>
        <w:gridCol w:w="1348"/>
        <w:gridCol w:w="1742"/>
        <w:gridCol w:w="1594"/>
        <w:gridCol w:w="5469"/>
      </w:tblGrid>
      <w:tr w:rsidR="00593954" w:rsidRPr="008C2F2A" w14:paraId="68159E8B" w14:textId="77777777" w:rsidTr="00593954">
        <w:trPr>
          <w:trHeight w:val="1020"/>
          <w:tblHeader/>
        </w:trPr>
        <w:tc>
          <w:tcPr>
            <w:tcW w:w="1410" w:type="pct"/>
            <w:shd w:val="clear" w:color="auto" w:fill="000000" w:themeFill="text1"/>
            <w:hideMark/>
          </w:tcPr>
          <w:p w14:paraId="08FEC0D9" w14:textId="77777777" w:rsidR="00593954" w:rsidRPr="008C2F2A" w:rsidRDefault="00593954" w:rsidP="00725226">
            <w:pPr>
              <w:contextualSpacing/>
              <w:rPr>
                <w:rFonts w:ascii="Calibri" w:hAnsi="Calibri" w:cs="Calibri"/>
                <w:b/>
                <w:bCs/>
                <w:sz w:val="16"/>
                <w:szCs w:val="16"/>
                <w:lang w:eastAsia="en-AU"/>
              </w:rPr>
            </w:pPr>
            <w:r w:rsidRPr="008C2F2A">
              <w:rPr>
                <w:rFonts w:ascii="Calibri" w:hAnsi="Calibri" w:cs="Calibri"/>
                <w:b/>
                <w:bCs/>
                <w:sz w:val="16"/>
                <w:szCs w:val="16"/>
                <w:lang w:eastAsia="en-AU"/>
              </w:rPr>
              <w:t>Study</w:t>
            </w:r>
          </w:p>
        </w:tc>
        <w:tc>
          <w:tcPr>
            <w:tcW w:w="291" w:type="pct"/>
            <w:shd w:val="clear" w:color="auto" w:fill="000000" w:themeFill="text1"/>
            <w:hideMark/>
          </w:tcPr>
          <w:p w14:paraId="3038FBFB" w14:textId="77777777" w:rsidR="00593954" w:rsidRPr="008C2F2A" w:rsidRDefault="00593954" w:rsidP="00725226">
            <w:pPr>
              <w:contextualSpacing/>
              <w:rPr>
                <w:rFonts w:ascii="Calibri" w:hAnsi="Calibri" w:cs="Calibri"/>
                <w:b/>
                <w:bCs/>
                <w:sz w:val="16"/>
                <w:szCs w:val="16"/>
                <w:lang w:eastAsia="en-AU"/>
              </w:rPr>
            </w:pPr>
            <w:r w:rsidRPr="008C2F2A">
              <w:rPr>
                <w:rFonts w:ascii="Calibri" w:hAnsi="Calibri" w:cs="Calibri"/>
                <w:b/>
                <w:bCs/>
                <w:sz w:val="16"/>
                <w:szCs w:val="16"/>
                <w:lang w:eastAsia="en-AU"/>
              </w:rPr>
              <w:t>Type of review</w:t>
            </w:r>
          </w:p>
        </w:tc>
        <w:tc>
          <w:tcPr>
            <w:tcW w:w="438" w:type="pct"/>
            <w:shd w:val="clear" w:color="auto" w:fill="000000" w:themeFill="text1"/>
            <w:hideMark/>
          </w:tcPr>
          <w:p w14:paraId="15279A09" w14:textId="77777777" w:rsidR="00593954" w:rsidRPr="008C2F2A" w:rsidRDefault="00593954" w:rsidP="00725226">
            <w:pPr>
              <w:contextualSpacing/>
              <w:rPr>
                <w:rFonts w:ascii="Calibri" w:hAnsi="Calibri" w:cs="Calibri"/>
                <w:b/>
                <w:bCs/>
                <w:sz w:val="16"/>
                <w:szCs w:val="16"/>
                <w:lang w:eastAsia="en-AU"/>
              </w:rPr>
            </w:pPr>
            <w:r w:rsidRPr="008C2F2A">
              <w:rPr>
                <w:rFonts w:ascii="Calibri" w:hAnsi="Calibri" w:cs="Calibri"/>
                <w:b/>
                <w:bCs/>
                <w:sz w:val="16"/>
                <w:szCs w:val="16"/>
                <w:lang w:eastAsia="en-AU"/>
              </w:rPr>
              <w:t>Search years</w:t>
            </w:r>
          </w:p>
        </w:tc>
        <w:tc>
          <w:tcPr>
            <w:tcW w:w="566" w:type="pct"/>
            <w:shd w:val="clear" w:color="auto" w:fill="000000" w:themeFill="text1"/>
            <w:hideMark/>
          </w:tcPr>
          <w:p w14:paraId="48002714" w14:textId="77777777" w:rsidR="00593954" w:rsidRPr="008C2F2A" w:rsidRDefault="00593954" w:rsidP="00725226">
            <w:pPr>
              <w:contextualSpacing/>
              <w:rPr>
                <w:rFonts w:ascii="Calibri" w:hAnsi="Calibri" w:cs="Calibri"/>
                <w:b/>
                <w:bCs/>
                <w:sz w:val="16"/>
                <w:szCs w:val="16"/>
                <w:lang w:eastAsia="en-AU"/>
              </w:rPr>
            </w:pPr>
            <w:r w:rsidRPr="008C2F2A">
              <w:rPr>
                <w:rFonts w:ascii="Calibri" w:hAnsi="Calibri" w:cs="Calibri"/>
                <w:b/>
                <w:bCs/>
                <w:sz w:val="16"/>
                <w:szCs w:val="16"/>
                <w:lang w:eastAsia="en-AU"/>
              </w:rPr>
              <w:t>Demographic</w:t>
            </w:r>
          </w:p>
        </w:tc>
        <w:tc>
          <w:tcPr>
            <w:tcW w:w="518" w:type="pct"/>
            <w:shd w:val="clear" w:color="auto" w:fill="000000" w:themeFill="text1"/>
            <w:hideMark/>
          </w:tcPr>
          <w:p w14:paraId="48E80946" w14:textId="77777777" w:rsidR="00593954" w:rsidRPr="008C2F2A" w:rsidRDefault="00593954" w:rsidP="00725226">
            <w:pPr>
              <w:contextualSpacing/>
              <w:rPr>
                <w:rFonts w:ascii="Calibri" w:hAnsi="Calibri" w:cs="Calibri"/>
                <w:b/>
                <w:bCs/>
                <w:sz w:val="16"/>
                <w:szCs w:val="16"/>
                <w:lang w:eastAsia="en-AU"/>
              </w:rPr>
            </w:pPr>
            <w:r w:rsidRPr="008C2F2A">
              <w:rPr>
                <w:rFonts w:ascii="Calibri" w:hAnsi="Calibri" w:cs="Calibri"/>
                <w:b/>
                <w:bCs/>
                <w:sz w:val="16"/>
                <w:szCs w:val="16"/>
                <w:lang w:eastAsia="en-AU"/>
              </w:rPr>
              <w:t>Mental health condition(s)</w:t>
            </w:r>
          </w:p>
        </w:tc>
        <w:tc>
          <w:tcPr>
            <w:tcW w:w="1777" w:type="pct"/>
            <w:shd w:val="clear" w:color="auto" w:fill="000000" w:themeFill="text1"/>
            <w:hideMark/>
          </w:tcPr>
          <w:p w14:paraId="2F273F88" w14:textId="46138B33" w:rsidR="00593954" w:rsidRPr="008C2F2A" w:rsidRDefault="00593954" w:rsidP="00725226">
            <w:pPr>
              <w:contextualSpacing/>
              <w:rPr>
                <w:rFonts w:ascii="Calibri" w:hAnsi="Calibri" w:cs="Calibri"/>
                <w:b/>
                <w:bCs/>
                <w:sz w:val="16"/>
                <w:szCs w:val="16"/>
                <w:lang w:eastAsia="en-AU"/>
              </w:rPr>
            </w:pPr>
            <w:r w:rsidRPr="008C2F2A">
              <w:rPr>
                <w:rFonts w:ascii="Calibri" w:hAnsi="Calibri" w:cs="Calibri"/>
                <w:b/>
                <w:bCs/>
                <w:sz w:val="16"/>
                <w:szCs w:val="16"/>
                <w:lang w:eastAsia="en-AU"/>
              </w:rPr>
              <w:t xml:space="preserve">Comments </w:t>
            </w:r>
            <w:r w:rsidR="00245B80">
              <w:rPr>
                <w:rFonts w:ascii="Calibri" w:hAnsi="Calibri" w:cs="Calibri"/>
                <w:b/>
                <w:bCs/>
                <w:sz w:val="16"/>
                <w:szCs w:val="16"/>
                <w:lang w:eastAsia="en-AU"/>
              </w:rPr>
              <w:t xml:space="preserve">and </w:t>
            </w:r>
            <w:r w:rsidRPr="008C2F2A">
              <w:rPr>
                <w:rFonts w:ascii="Calibri" w:hAnsi="Calibri" w:cs="Calibri"/>
                <w:b/>
                <w:bCs/>
                <w:sz w:val="16"/>
                <w:szCs w:val="16"/>
                <w:lang w:eastAsia="en-AU"/>
              </w:rPr>
              <w:t xml:space="preserve">reasons for excluding </w:t>
            </w:r>
          </w:p>
        </w:tc>
      </w:tr>
      <w:tr w:rsidR="00593954" w:rsidRPr="005163AD" w14:paraId="510987B6" w14:textId="77777777" w:rsidTr="00E1738F">
        <w:trPr>
          <w:trHeight w:val="518"/>
        </w:trPr>
        <w:tc>
          <w:tcPr>
            <w:tcW w:w="1410" w:type="pct"/>
            <w:shd w:val="clear" w:color="auto" w:fill="auto"/>
            <w:hideMark/>
          </w:tcPr>
          <w:p w14:paraId="3D4C9458" w14:textId="50C36DDC" w:rsidR="00593954" w:rsidRPr="00D8092E" w:rsidRDefault="00593954" w:rsidP="00725226">
            <w:pPr>
              <w:contextualSpacing/>
              <w:rPr>
                <w:rFonts w:ascii="Calibri" w:hAnsi="Calibri" w:cs="Calibri"/>
                <w:color w:val="000000"/>
                <w:sz w:val="16"/>
                <w:szCs w:val="16"/>
                <w:lang w:eastAsia="en-AU"/>
              </w:rPr>
            </w:pPr>
            <w:r w:rsidRPr="00D8092E">
              <w:rPr>
                <w:rFonts w:ascii="Calibri" w:hAnsi="Calibri" w:cs="Calibri"/>
                <w:color w:val="000000"/>
                <w:sz w:val="16"/>
                <w:szCs w:val="16"/>
                <w:lang w:eastAsia="en-AU"/>
              </w:rPr>
              <w:t xml:space="preserve">Andersson </w:t>
            </w:r>
            <w:r w:rsidR="00D8092E" w:rsidRPr="00D8092E">
              <w:rPr>
                <w:rFonts w:ascii="Calibri" w:hAnsi="Calibri" w:cs="Calibri"/>
                <w:color w:val="000000"/>
                <w:sz w:val="16"/>
                <w:szCs w:val="16"/>
                <w:lang w:eastAsia="en-AU"/>
              </w:rPr>
              <w:t>et al. (</w:t>
            </w:r>
            <w:r w:rsidRPr="00D8092E">
              <w:rPr>
                <w:rFonts w:ascii="Calibri" w:hAnsi="Calibri" w:cs="Calibri"/>
                <w:color w:val="000000"/>
                <w:sz w:val="16"/>
                <w:szCs w:val="16"/>
                <w:lang w:eastAsia="en-AU"/>
              </w:rPr>
              <w:t>2019</w:t>
            </w:r>
            <w:r w:rsidR="00D8092E" w:rsidRPr="00D8092E">
              <w:rPr>
                <w:rFonts w:ascii="Calibri" w:hAnsi="Calibri" w:cs="Calibri"/>
                <w:color w:val="000000"/>
                <w:sz w:val="16"/>
                <w:szCs w:val="16"/>
                <w:lang w:eastAsia="en-AU"/>
              </w:rPr>
              <w:t>)</w:t>
            </w:r>
            <w:r w:rsidR="00D8092E">
              <w:rPr>
                <w:rFonts w:ascii="Calibri" w:hAnsi="Calibri" w:cs="Calibri"/>
                <w:color w:val="000000"/>
                <w:sz w:val="16"/>
                <w:szCs w:val="16"/>
                <w:lang w:eastAsia="en-AU"/>
              </w:rPr>
              <w:t>.</w:t>
            </w:r>
            <w:r w:rsidR="00B152A3">
              <w:rPr>
                <w:rFonts w:ascii="Calibri" w:hAnsi="Calibri" w:cs="Calibri"/>
                <w:color w:val="000000"/>
                <w:sz w:val="16"/>
                <w:szCs w:val="16"/>
                <w:lang w:eastAsia="en-AU"/>
              </w:rPr>
              <w:t xml:space="preserve"> </w:t>
            </w:r>
            <w:r w:rsidR="00B152A3" w:rsidRPr="00B152A3">
              <w:rPr>
                <w:rFonts w:ascii="Calibri" w:hAnsi="Calibri" w:cs="Calibri"/>
                <w:color w:val="000000"/>
                <w:sz w:val="16"/>
                <w:szCs w:val="16"/>
                <w:lang w:eastAsia="en-AU"/>
              </w:rPr>
              <w:t xml:space="preserve">Internet Interventions for Adults with Anxiety and Mood Disorders: A Narrative Umbrella Review of Recent Meta-Analyses. </w:t>
            </w:r>
            <w:r w:rsidR="00B152A3" w:rsidRPr="00B152A3">
              <w:rPr>
                <w:rFonts w:ascii="Calibri" w:hAnsi="Calibri" w:cs="Calibri"/>
                <w:i/>
                <w:color w:val="000000"/>
                <w:sz w:val="16"/>
                <w:szCs w:val="16"/>
                <w:lang w:eastAsia="en-AU"/>
              </w:rPr>
              <w:t>The Canadian Journal of Psychiatry, 64</w:t>
            </w:r>
            <w:r w:rsidR="00B152A3" w:rsidRPr="00B152A3">
              <w:rPr>
                <w:rFonts w:ascii="Calibri" w:hAnsi="Calibri" w:cs="Calibri"/>
                <w:color w:val="000000"/>
                <w:sz w:val="16"/>
                <w:szCs w:val="16"/>
                <w:lang w:eastAsia="en-AU"/>
              </w:rPr>
              <w:t>(7), 465-470.</w:t>
            </w:r>
          </w:p>
        </w:tc>
        <w:tc>
          <w:tcPr>
            <w:tcW w:w="291" w:type="pct"/>
            <w:shd w:val="clear" w:color="auto" w:fill="auto"/>
            <w:hideMark/>
          </w:tcPr>
          <w:p w14:paraId="3DE3C1F8" w14:textId="77777777" w:rsidR="00593954" w:rsidRPr="00D8092E" w:rsidRDefault="00593954" w:rsidP="00725226">
            <w:pPr>
              <w:contextualSpacing/>
              <w:rPr>
                <w:rFonts w:ascii="Calibri" w:hAnsi="Calibri" w:cs="Calibri"/>
                <w:color w:val="000000"/>
                <w:sz w:val="16"/>
                <w:szCs w:val="16"/>
                <w:lang w:eastAsia="en-AU"/>
              </w:rPr>
            </w:pPr>
            <w:r w:rsidRPr="00D8092E">
              <w:rPr>
                <w:rFonts w:ascii="Calibri" w:hAnsi="Calibri" w:cs="Calibri"/>
                <w:color w:val="000000"/>
                <w:sz w:val="16"/>
                <w:szCs w:val="16"/>
                <w:lang w:eastAsia="en-AU"/>
              </w:rPr>
              <w:t>MR</w:t>
            </w:r>
          </w:p>
        </w:tc>
        <w:tc>
          <w:tcPr>
            <w:tcW w:w="438" w:type="pct"/>
            <w:shd w:val="clear" w:color="auto" w:fill="auto"/>
            <w:hideMark/>
          </w:tcPr>
          <w:p w14:paraId="6595244D" w14:textId="0AC7333B" w:rsidR="00593954" w:rsidRPr="00D8092E" w:rsidRDefault="00D8092E" w:rsidP="00725226">
            <w:pPr>
              <w:contextualSpacing/>
              <w:rPr>
                <w:rFonts w:ascii="Calibri" w:hAnsi="Calibri" w:cs="Calibri"/>
                <w:color w:val="000000"/>
                <w:sz w:val="16"/>
                <w:szCs w:val="16"/>
                <w:lang w:eastAsia="en-AU"/>
              </w:rPr>
            </w:pPr>
            <w:r w:rsidRPr="00D8092E">
              <w:rPr>
                <w:rFonts w:ascii="Calibri" w:hAnsi="Calibri" w:cs="Calibri"/>
                <w:color w:val="000000"/>
                <w:sz w:val="16"/>
                <w:szCs w:val="16"/>
                <w:lang w:eastAsia="en-AU"/>
              </w:rPr>
              <w:t>Jan 2014 – Sept 2018</w:t>
            </w:r>
          </w:p>
        </w:tc>
        <w:tc>
          <w:tcPr>
            <w:tcW w:w="566" w:type="pct"/>
            <w:shd w:val="clear" w:color="auto" w:fill="auto"/>
            <w:hideMark/>
          </w:tcPr>
          <w:p w14:paraId="50ED789B" w14:textId="1DD2A868" w:rsidR="00D8092E" w:rsidRPr="0047509A" w:rsidRDefault="00D8092E" w:rsidP="00725226">
            <w:pPr>
              <w:contextualSpacing/>
              <w:rPr>
                <w:rFonts w:ascii="Calibri" w:hAnsi="Calibri" w:cs="Calibri"/>
                <w:color w:val="000000"/>
                <w:sz w:val="16"/>
                <w:szCs w:val="16"/>
                <w:highlight w:val="yellow"/>
                <w:lang w:eastAsia="en-AU"/>
              </w:rPr>
            </w:pPr>
            <w:r w:rsidRPr="00D8092E">
              <w:rPr>
                <w:rFonts w:ascii="Calibri" w:hAnsi="Calibri" w:cs="Calibri"/>
                <w:color w:val="000000"/>
                <w:sz w:val="16"/>
                <w:szCs w:val="16"/>
                <w:lang w:eastAsia="en-AU"/>
              </w:rPr>
              <w:t>Adults</w:t>
            </w:r>
          </w:p>
        </w:tc>
        <w:tc>
          <w:tcPr>
            <w:tcW w:w="518" w:type="pct"/>
            <w:shd w:val="clear" w:color="auto" w:fill="auto"/>
            <w:hideMark/>
          </w:tcPr>
          <w:p w14:paraId="1E772C63" w14:textId="40D7D53A" w:rsidR="00D8092E" w:rsidRPr="001D5542" w:rsidRDefault="00A72A75" w:rsidP="00725226">
            <w:pPr>
              <w:contextualSpacing/>
              <w:rPr>
                <w:rFonts w:ascii="Calibri" w:hAnsi="Calibri" w:cs="Calibri"/>
                <w:color w:val="000000"/>
                <w:sz w:val="16"/>
                <w:szCs w:val="16"/>
                <w:lang w:val="sv-SE" w:eastAsia="en-AU"/>
              </w:rPr>
            </w:pPr>
            <w:r w:rsidRPr="001D5542">
              <w:rPr>
                <w:rFonts w:ascii="Calibri" w:hAnsi="Calibri" w:cs="Calibri"/>
                <w:color w:val="000000"/>
                <w:sz w:val="16"/>
                <w:szCs w:val="16"/>
                <w:lang w:val="sv-SE" w:eastAsia="en-AU"/>
              </w:rPr>
              <w:t>PD</w:t>
            </w:r>
          </w:p>
          <w:p w14:paraId="3D92C307" w14:textId="45E1CB7A" w:rsidR="00D8092E" w:rsidRPr="001D5542" w:rsidRDefault="00A72A75" w:rsidP="00725226">
            <w:pPr>
              <w:contextualSpacing/>
              <w:rPr>
                <w:rFonts w:ascii="Calibri" w:hAnsi="Calibri" w:cs="Calibri"/>
                <w:color w:val="000000"/>
                <w:sz w:val="16"/>
                <w:szCs w:val="16"/>
                <w:lang w:val="sv-SE" w:eastAsia="en-AU"/>
              </w:rPr>
            </w:pPr>
            <w:r w:rsidRPr="001D5542">
              <w:rPr>
                <w:rFonts w:ascii="Calibri" w:hAnsi="Calibri" w:cs="Calibri"/>
                <w:color w:val="000000"/>
                <w:sz w:val="16"/>
                <w:szCs w:val="16"/>
                <w:lang w:val="sv-SE" w:eastAsia="en-AU"/>
              </w:rPr>
              <w:t>SAD</w:t>
            </w:r>
          </w:p>
          <w:p w14:paraId="5CEE8D4E" w14:textId="0CCD5DC3" w:rsidR="00D8092E" w:rsidRPr="001D5542" w:rsidRDefault="00D8092E" w:rsidP="00725226">
            <w:pPr>
              <w:contextualSpacing/>
              <w:rPr>
                <w:rFonts w:ascii="Calibri" w:hAnsi="Calibri" w:cs="Calibri"/>
                <w:color w:val="000000"/>
                <w:sz w:val="16"/>
                <w:szCs w:val="16"/>
                <w:lang w:val="sv-SE" w:eastAsia="en-AU"/>
              </w:rPr>
            </w:pPr>
            <w:r w:rsidRPr="001D5542">
              <w:rPr>
                <w:rFonts w:ascii="Calibri" w:hAnsi="Calibri" w:cs="Calibri"/>
                <w:color w:val="000000"/>
                <w:sz w:val="16"/>
                <w:szCs w:val="16"/>
                <w:lang w:val="sv-SE" w:eastAsia="en-AU"/>
              </w:rPr>
              <w:t>GAD</w:t>
            </w:r>
          </w:p>
          <w:p w14:paraId="46AFE425" w14:textId="77777777" w:rsidR="00D8092E" w:rsidRPr="001D5542" w:rsidRDefault="00D8092E" w:rsidP="00725226">
            <w:pPr>
              <w:contextualSpacing/>
              <w:rPr>
                <w:rFonts w:ascii="Calibri" w:hAnsi="Calibri" w:cs="Calibri"/>
                <w:color w:val="000000"/>
                <w:sz w:val="16"/>
                <w:szCs w:val="16"/>
                <w:lang w:val="sv-SE" w:eastAsia="en-AU"/>
              </w:rPr>
            </w:pPr>
            <w:r w:rsidRPr="001D5542">
              <w:rPr>
                <w:rFonts w:ascii="Calibri" w:hAnsi="Calibri" w:cs="Calibri"/>
                <w:color w:val="000000"/>
                <w:sz w:val="16"/>
                <w:szCs w:val="16"/>
                <w:lang w:val="sv-SE" w:eastAsia="en-AU"/>
              </w:rPr>
              <w:t>PTSD</w:t>
            </w:r>
          </w:p>
          <w:p w14:paraId="4138B165" w14:textId="64D02E1D" w:rsidR="00593954" w:rsidRPr="001D5542" w:rsidRDefault="00D8092E" w:rsidP="00725226">
            <w:pPr>
              <w:contextualSpacing/>
              <w:rPr>
                <w:rFonts w:ascii="Calibri" w:hAnsi="Calibri" w:cs="Calibri"/>
                <w:color w:val="000000"/>
                <w:sz w:val="16"/>
                <w:szCs w:val="16"/>
                <w:highlight w:val="yellow"/>
                <w:lang w:val="sv-SE" w:eastAsia="en-AU"/>
              </w:rPr>
            </w:pPr>
            <w:r w:rsidRPr="001D5542">
              <w:rPr>
                <w:rFonts w:ascii="Calibri" w:hAnsi="Calibri" w:cs="Calibri"/>
                <w:color w:val="000000"/>
                <w:sz w:val="16"/>
                <w:szCs w:val="16"/>
                <w:lang w:val="sv-SE" w:eastAsia="en-AU"/>
              </w:rPr>
              <w:t>MDD</w:t>
            </w:r>
            <w:r w:rsidR="00593954" w:rsidRPr="001D5542">
              <w:rPr>
                <w:rFonts w:ascii="Calibri" w:hAnsi="Calibri" w:cs="Calibri"/>
                <w:color w:val="000000"/>
                <w:sz w:val="16"/>
                <w:szCs w:val="16"/>
                <w:lang w:val="sv-SE" w:eastAsia="en-AU"/>
              </w:rPr>
              <w:t> </w:t>
            </w:r>
          </w:p>
        </w:tc>
        <w:tc>
          <w:tcPr>
            <w:tcW w:w="1777" w:type="pct"/>
            <w:shd w:val="clear" w:color="auto" w:fill="auto"/>
            <w:hideMark/>
          </w:tcPr>
          <w:p w14:paraId="3806B90F" w14:textId="3826D27B" w:rsidR="00593954" w:rsidRPr="00A759ED" w:rsidRDefault="00593954" w:rsidP="00725226">
            <w:pPr>
              <w:contextualSpacing/>
              <w:rPr>
                <w:rFonts w:ascii="Calibri" w:hAnsi="Calibri" w:cs="Calibri"/>
                <w:sz w:val="16"/>
                <w:szCs w:val="16"/>
                <w:highlight w:val="yellow"/>
                <w:lang w:eastAsia="en-AU"/>
              </w:rPr>
            </w:pPr>
            <w:r w:rsidRPr="00A759ED">
              <w:rPr>
                <w:rFonts w:ascii="Calibri" w:hAnsi="Calibri" w:cs="Calibri"/>
                <w:sz w:val="16"/>
                <w:szCs w:val="16"/>
                <w:lang w:eastAsia="en-AU"/>
              </w:rPr>
              <w:t>Only includes one effect per review (not comprehensive) and only includes anxiety and depression.</w:t>
            </w:r>
            <w:r w:rsidR="00D8092E">
              <w:rPr>
                <w:rFonts w:ascii="Calibri" w:hAnsi="Calibri" w:cs="Calibri"/>
                <w:sz w:val="16"/>
                <w:szCs w:val="16"/>
                <w:lang w:eastAsia="en-AU"/>
              </w:rPr>
              <w:t xml:space="preserve"> Superseded by other reviews that focussed on these disorders.</w:t>
            </w:r>
          </w:p>
        </w:tc>
      </w:tr>
      <w:tr w:rsidR="00593954" w:rsidRPr="005163AD" w14:paraId="2BE71E15" w14:textId="77777777" w:rsidTr="0010397B">
        <w:trPr>
          <w:trHeight w:val="1432"/>
        </w:trPr>
        <w:tc>
          <w:tcPr>
            <w:tcW w:w="1410" w:type="pct"/>
            <w:shd w:val="clear" w:color="auto" w:fill="auto"/>
            <w:hideMark/>
          </w:tcPr>
          <w:p w14:paraId="63D83E72" w14:textId="7547C286" w:rsidR="00593954" w:rsidRPr="005163AD" w:rsidRDefault="00593954" w:rsidP="00725226">
            <w:pPr>
              <w:contextualSpacing/>
              <w:rPr>
                <w:rFonts w:ascii="Calibri" w:hAnsi="Calibri" w:cs="Calibri"/>
                <w:sz w:val="16"/>
                <w:szCs w:val="16"/>
                <w:lang w:eastAsia="en-AU"/>
              </w:rPr>
            </w:pPr>
            <w:r w:rsidRPr="005163AD">
              <w:rPr>
                <w:rFonts w:ascii="Calibri" w:hAnsi="Calibri" w:cs="Calibri"/>
                <w:sz w:val="16"/>
                <w:szCs w:val="16"/>
                <w:lang w:eastAsia="en-AU"/>
              </w:rPr>
              <w:t>Andrews et al (2018)</w:t>
            </w:r>
            <w:r>
              <w:rPr>
                <w:rFonts w:ascii="Calibri" w:hAnsi="Calibri" w:cs="Calibri"/>
                <w:sz w:val="16"/>
                <w:szCs w:val="16"/>
                <w:lang w:eastAsia="en-AU"/>
              </w:rPr>
              <w:t xml:space="preserve">. </w:t>
            </w:r>
            <w:r w:rsidRPr="00AC6FF3">
              <w:rPr>
                <w:rFonts w:asciiTheme="minorHAnsi" w:hAnsiTheme="minorHAnsi" w:cstheme="minorHAnsi"/>
                <w:noProof/>
                <w:sz w:val="16"/>
                <w:szCs w:val="16"/>
              </w:rPr>
              <w:t xml:space="preserve">Computer therapy for the anxiety and depression disorders is effective, acceptable and practical health care: An updated meta-analysis. </w:t>
            </w:r>
            <w:r w:rsidRPr="00AC6FF3">
              <w:rPr>
                <w:rFonts w:asciiTheme="minorHAnsi" w:hAnsiTheme="minorHAnsi" w:cstheme="minorHAnsi"/>
                <w:i/>
                <w:noProof/>
                <w:sz w:val="16"/>
                <w:szCs w:val="16"/>
              </w:rPr>
              <w:t>Journal of Anxiety Disorders, 55</w:t>
            </w:r>
            <w:r w:rsidRPr="00AC6FF3">
              <w:rPr>
                <w:rFonts w:asciiTheme="minorHAnsi" w:hAnsiTheme="minorHAnsi" w:cstheme="minorHAnsi"/>
                <w:noProof/>
                <w:sz w:val="16"/>
                <w:szCs w:val="16"/>
              </w:rPr>
              <w:t>, 70-78.</w:t>
            </w:r>
          </w:p>
        </w:tc>
        <w:tc>
          <w:tcPr>
            <w:tcW w:w="291" w:type="pct"/>
            <w:shd w:val="clear" w:color="auto" w:fill="auto"/>
            <w:hideMark/>
          </w:tcPr>
          <w:p w14:paraId="79E093BF" w14:textId="77777777" w:rsidR="00593954" w:rsidRPr="005163AD" w:rsidRDefault="00593954" w:rsidP="00725226">
            <w:pPr>
              <w:contextualSpacing/>
              <w:rPr>
                <w:rFonts w:ascii="Calibri" w:hAnsi="Calibri" w:cs="Calibri"/>
                <w:sz w:val="16"/>
                <w:szCs w:val="16"/>
                <w:lang w:eastAsia="en-AU"/>
              </w:rPr>
            </w:pPr>
            <w:r w:rsidRPr="005163AD">
              <w:rPr>
                <w:rFonts w:ascii="Calibri" w:hAnsi="Calibri" w:cs="Calibri"/>
                <w:sz w:val="16"/>
                <w:szCs w:val="16"/>
                <w:lang w:eastAsia="en-AU"/>
              </w:rPr>
              <w:t xml:space="preserve">MA </w:t>
            </w:r>
          </w:p>
        </w:tc>
        <w:tc>
          <w:tcPr>
            <w:tcW w:w="438" w:type="pct"/>
            <w:shd w:val="clear" w:color="auto" w:fill="auto"/>
            <w:hideMark/>
          </w:tcPr>
          <w:p w14:paraId="3790FBA6" w14:textId="77777777" w:rsidR="00593954" w:rsidRPr="005163AD" w:rsidRDefault="00593954" w:rsidP="00725226">
            <w:pPr>
              <w:contextualSpacing/>
              <w:rPr>
                <w:rFonts w:ascii="Calibri" w:hAnsi="Calibri" w:cs="Calibri"/>
                <w:sz w:val="16"/>
                <w:szCs w:val="16"/>
                <w:lang w:eastAsia="en-AU"/>
              </w:rPr>
            </w:pPr>
            <w:r w:rsidRPr="005163AD">
              <w:rPr>
                <w:rFonts w:ascii="Calibri" w:hAnsi="Calibri" w:cs="Calibri"/>
                <w:sz w:val="16"/>
                <w:szCs w:val="16"/>
                <w:lang w:eastAsia="en-AU"/>
              </w:rPr>
              <w:t>2004-2016</w:t>
            </w:r>
          </w:p>
        </w:tc>
        <w:tc>
          <w:tcPr>
            <w:tcW w:w="566" w:type="pct"/>
            <w:shd w:val="clear" w:color="auto" w:fill="auto"/>
            <w:hideMark/>
          </w:tcPr>
          <w:p w14:paraId="0213B045" w14:textId="1BC79683" w:rsidR="00593954" w:rsidRPr="005163AD" w:rsidRDefault="00593954" w:rsidP="00725226">
            <w:pPr>
              <w:contextualSpacing/>
              <w:rPr>
                <w:rFonts w:ascii="Calibri" w:hAnsi="Calibri" w:cs="Calibri"/>
                <w:sz w:val="16"/>
                <w:szCs w:val="16"/>
                <w:lang w:eastAsia="en-AU"/>
              </w:rPr>
            </w:pPr>
            <w:r w:rsidRPr="005163AD">
              <w:rPr>
                <w:rFonts w:ascii="Calibri" w:hAnsi="Calibri" w:cs="Calibri"/>
                <w:sz w:val="16"/>
                <w:szCs w:val="16"/>
                <w:lang w:eastAsia="en-AU"/>
              </w:rPr>
              <w:t>Aged 18</w:t>
            </w:r>
            <w:r>
              <w:rPr>
                <w:rFonts w:ascii="Calibri" w:hAnsi="Calibri" w:cs="Calibri"/>
                <w:sz w:val="16"/>
                <w:szCs w:val="16"/>
                <w:lang w:eastAsia="en-AU"/>
              </w:rPr>
              <w:t>+</w:t>
            </w:r>
          </w:p>
        </w:tc>
        <w:tc>
          <w:tcPr>
            <w:tcW w:w="518" w:type="pct"/>
            <w:shd w:val="clear" w:color="auto" w:fill="auto"/>
            <w:hideMark/>
          </w:tcPr>
          <w:p w14:paraId="5A99ABDB" w14:textId="77777777" w:rsidR="00D03CA1" w:rsidRDefault="00593954" w:rsidP="00725226">
            <w:pPr>
              <w:contextualSpacing/>
              <w:rPr>
                <w:rFonts w:ascii="Calibri" w:hAnsi="Calibri" w:cs="Calibri"/>
                <w:sz w:val="16"/>
                <w:szCs w:val="16"/>
                <w:lang w:eastAsia="en-AU"/>
              </w:rPr>
            </w:pPr>
            <w:r>
              <w:rPr>
                <w:rFonts w:ascii="Calibri" w:hAnsi="Calibri" w:cs="Calibri"/>
                <w:sz w:val="16"/>
                <w:szCs w:val="16"/>
                <w:lang w:eastAsia="en-AU"/>
              </w:rPr>
              <w:t>MDD</w:t>
            </w:r>
          </w:p>
          <w:p w14:paraId="529357A1" w14:textId="77777777" w:rsidR="00D03CA1" w:rsidRDefault="00593954" w:rsidP="00725226">
            <w:pPr>
              <w:contextualSpacing/>
              <w:rPr>
                <w:rFonts w:ascii="Calibri" w:hAnsi="Calibri" w:cs="Calibri"/>
                <w:sz w:val="16"/>
                <w:szCs w:val="16"/>
                <w:lang w:eastAsia="en-AU"/>
              </w:rPr>
            </w:pPr>
            <w:r>
              <w:rPr>
                <w:rFonts w:ascii="Calibri" w:hAnsi="Calibri" w:cs="Calibri"/>
                <w:sz w:val="16"/>
                <w:szCs w:val="16"/>
                <w:lang w:eastAsia="en-AU"/>
              </w:rPr>
              <w:t>GAD</w:t>
            </w:r>
          </w:p>
          <w:p w14:paraId="4253D832" w14:textId="77777777" w:rsidR="00D03CA1" w:rsidRDefault="00593954" w:rsidP="00725226">
            <w:pPr>
              <w:contextualSpacing/>
              <w:rPr>
                <w:rFonts w:ascii="Calibri" w:hAnsi="Calibri" w:cs="Calibri"/>
                <w:sz w:val="16"/>
                <w:szCs w:val="16"/>
                <w:lang w:eastAsia="en-AU"/>
              </w:rPr>
            </w:pPr>
            <w:r>
              <w:rPr>
                <w:rFonts w:ascii="Calibri" w:hAnsi="Calibri" w:cs="Calibri"/>
                <w:sz w:val="16"/>
                <w:szCs w:val="16"/>
                <w:lang w:eastAsia="en-AU"/>
              </w:rPr>
              <w:t>PD</w:t>
            </w:r>
          </w:p>
          <w:p w14:paraId="485E00D6" w14:textId="40DB90EE" w:rsidR="00593954" w:rsidRPr="005163AD" w:rsidRDefault="00593954" w:rsidP="00725226">
            <w:pPr>
              <w:contextualSpacing/>
              <w:rPr>
                <w:rFonts w:ascii="Calibri" w:hAnsi="Calibri" w:cs="Calibri"/>
                <w:sz w:val="16"/>
                <w:szCs w:val="16"/>
                <w:lang w:eastAsia="en-AU"/>
              </w:rPr>
            </w:pPr>
            <w:r>
              <w:rPr>
                <w:rFonts w:ascii="Calibri" w:hAnsi="Calibri" w:cs="Calibri"/>
                <w:sz w:val="16"/>
                <w:szCs w:val="16"/>
                <w:lang w:eastAsia="en-AU"/>
              </w:rPr>
              <w:t>SAD</w:t>
            </w:r>
          </w:p>
        </w:tc>
        <w:tc>
          <w:tcPr>
            <w:tcW w:w="1777" w:type="pct"/>
            <w:shd w:val="clear" w:color="auto" w:fill="auto"/>
            <w:hideMark/>
          </w:tcPr>
          <w:p w14:paraId="4BC1A6ED" w14:textId="52CDC9C5" w:rsidR="00593954" w:rsidRPr="0010397B" w:rsidRDefault="00593954" w:rsidP="00725226">
            <w:pPr>
              <w:contextualSpacing/>
              <w:rPr>
                <w:rFonts w:ascii="Calibri" w:hAnsi="Calibri" w:cs="Calibri"/>
                <w:sz w:val="16"/>
                <w:szCs w:val="16"/>
                <w:lang w:eastAsia="en-AU"/>
              </w:rPr>
            </w:pPr>
            <w:r w:rsidRPr="0010397B">
              <w:rPr>
                <w:rFonts w:ascii="Calibri" w:hAnsi="Calibri" w:cs="Calibri"/>
                <w:sz w:val="16"/>
                <w:szCs w:val="16"/>
                <w:lang w:val="nb-NO" w:eastAsia="en-AU"/>
              </w:rPr>
              <w:t>32 studies for MDD.</w:t>
            </w:r>
            <w:r w:rsidRPr="0010397B">
              <w:rPr>
                <w:rFonts w:ascii="Calibri" w:hAnsi="Calibri" w:cs="Calibri"/>
                <w:sz w:val="16"/>
                <w:szCs w:val="16"/>
                <w:lang w:val="nb-NO" w:eastAsia="en-AU"/>
              </w:rPr>
              <w:br/>
              <w:t>12 studies for PD.</w:t>
            </w:r>
            <w:r w:rsidRPr="0010397B">
              <w:rPr>
                <w:rFonts w:ascii="Calibri" w:hAnsi="Calibri" w:cs="Calibri"/>
                <w:sz w:val="16"/>
                <w:szCs w:val="16"/>
                <w:lang w:val="nb-NO" w:eastAsia="en-AU"/>
              </w:rPr>
              <w:br/>
              <w:t>11 studies for SAD.</w:t>
            </w:r>
            <w:r w:rsidRPr="0010397B">
              <w:rPr>
                <w:rFonts w:ascii="Calibri" w:hAnsi="Calibri" w:cs="Calibri"/>
                <w:sz w:val="16"/>
                <w:szCs w:val="16"/>
                <w:lang w:val="nb-NO" w:eastAsia="en-AU"/>
              </w:rPr>
              <w:br/>
              <w:t xml:space="preserve">9 studies for GAD. </w:t>
            </w:r>
            <w:r w:rsidRPr="0010397B">
              <w:rPr>
                <w:rFonts w:ascii="Calibri" w:hAnsi="Calibri" w:cs="Calibri"/>
                <w:sz w:val="16"/>
                <w:szCs w:val="16"/>
                <w:lang w:eastAsia="en-AU"/>
              </w:rPr>
              <w:t>All disorders reported separately but combin</w:t>
            </w:r>
            <w:r w:rsidR="0010397B" w:rsidRPr="0010397B">
              <w:rPr>
                <w:rFonts w:ascii="Calibri" w:hAnsi="Calibri" w:cs="Calibri"/>
                <w:sz w:val="16"/>
                <w:szCs w:val="16"/>
                <w:lang w:eastAsia="en-AU"/>
              </w:rPr>
              <w:t>ed</w:t>
            </w:r>
            <w:r w:rsidRPr="0010397B">
              <w:rPr>
                <w:rFonts w:ascii="Calibri" w:hAnsi="Calibri" w:cs="Calibri"/>
                <w:sz w:val="16"/>
                <w:szCs w:val="16"/>
                <w:lang w:eastAsia="en-AU"/>
              </w:rPr>
              <w:t xml:space="preserve"> guided with unguided</w:t>
            </w:r>
            <w:r w:rsidR="0010397B" w:rsidRPr="0010397B">
              <w:rPr>
                <w:rFonts w:ascii="Calibri" w:hAnsi="Calibri" w:cs="Calibri"/>
                <w:sz w:val="16"/>
                <w:szCs w:val="16"/>
                <w:lang w:eastAsia="en-AU"/>
              </w:rPr>
              <w:t xml:space="preserve"> interventions</w:t>
            </w:r>
            <w:r w:rsidRPr="0010397B">
              <w:rPr>
                <w:rFonts w:ascii="Calibri" w:hAnsi="Calibri" w:cs="Calibri"/>
                <w:sz w:val="16"/>
                <w:szCs w:val="16"/>
                <w:lang w:eastAsia="en-AU"/>
              </w:rPr>
              <w:t>.</w:t>
            </w:r>
            <w:r w:rsidR="0010397B" w:rsidRPr="0010397B">
              <w:rPr>
                <w:rFonts w:ascii="Calibri" w:hAnsi="Calibri" w:cs="Calibri"/>
                <w:sz w:val="16"/>
                <w:szCs w:val="16"/>
                <w:lang w:eastAsia="en-AU"/>
              </w:rPr>
              <w:t xml:space="preserve"> </w:t>
            </w:r>
            <w:r w:rsidRPr="0010397B">
              <w:rPr>
                <w:rFonts w:ascii="Calibri" w:hAnsi="Calibri" w:cs="Calibri"/>
                <w:sz w:val="16"/>
                <w:szCs w:val="16"/>
                <w:lang w:eastAsia="en-AU"/>
              </w:rPr>
              <w:t xml:space="preserve">Also reports all conditions together. These analyses don't break down disorder by control condition or look at follow-up period. </w:t>
            </w:r>
          </w:p>
          <w:p w14:paraId="5D66B8D4" w14:textId="05604514" w:rsidR="00593954" w:rsidRPr="0010397B" w:rsidRDefault="00593954" w:rsidP="00725226">
            <w:pPr>
              <w:contextualSpacing/>
              <w:rPr>
                <w:rFonts w:ascii="Calibri" w:hAnsi="Calibri" w:cs="Calibri"/>
                <w:sz w:val="16"/>
                <w:szCs w:val="16"/>
                <w:lang w:eastAsia="en-AU"/>
              </w:rPr>
            </w:pPr>
            <w:proofErr w:type="gramStart"/>
            <w:r w:rsidRPr="0010397B">
              <w:rPr>
                <w:rFonts w:ascii="Calibri" w:hAnsi="Calibri" w:cs="Calibri"/>
                <w:sz w:val="16"/>
                <w:szCs w:val="16"/>
                <w:lang w:eastAsia="en-AU"/>
              </w:rPr>
              <w:t>Similar to</w:t>
            </w:r>
            <w:proofErr w:type="gramEnd"/>
            <w:r w:rsidRPr="0010397B">
              <w:rPr>
                <w:rFonts w:ascii="Calibri" w:hAnsi="Calibri" w:cs="Calibri"/>
                <w:sz w:val="16"/>
                <w:szCs w:val="16"/>
                <w:lang w:eastAsia="en-AU"/>
              </w:rPr>
              <w:t xml:space="preserve"> </w:t>
            </w:r>
            <w:proofErr w:type="spellStart"/>
            <w:r w:rsidRPr="0010397B">
              <w:rPr>
                <w:rFonts w:ascii="Calibri" w:hAnsi="Calibri" w:cs="Calibri"/>
                <w:sz w:val="16"/>
                <w:szCs w:val="16"/>
                <w:lang w:eastAsia="en-AU"/>
              </w:rPr>
              <w:t>Olthius</w:t>
            </w:r>
            <w:proofErr w:type="spellEnd"/>
            <w:r w:rsidRPr="0010397B">
              <w:rPr>
                <w:rFonts w:ascii="Calibri" w:hAnsi="Calibri" w:cs="Calibri"/>
                <w:sz w:val="16"/>
                <w:szCs w:val="16"/>
                <w:lang w:eastAsia="en-AU"/>
              </w:rPr>
              <w:t xml:space="preserve"> </w:t>
            </w:r>
            <w:r w:rsidR="0010397B" w:rsidRPr="0010397B">
              <w:rPr>
                <w:rFonts w:ascii="Calibri" w:hAnsi="Calibri" w:cs="Calibri"/>
                <w:sz w:val="16"/>
                <w:szCs w:val="16"/>
                <w:lang w:eastAsia="en-AU"/>
              </w:rPr>
              <w:t>et al. (</w:t>
            </w:r>
            <w:r w:rsidRPr="0010397B">
              <w:rPr>
                <w:rFonts w:ascii="Calibri" w:hAnsi="Calibri" w:cs="Calibri"/>
                <w:sz w:val="16"/>
                <w:szCs w:val="16"/>
                <w:lang w:eastAsia="en-AU"/>
              </w:rPr>
              <w:t>2015</w:t>
            </w:r>
            <w:r w:rsidR="0010397B" w:rsidRPr="0010397B">
              <w:rPr>
                <w:rFonts w:ascii="Calibri" w:hAnsi="Calibri" w:cs="Calibri"/>
                <w:sz w:val="16"/>
                <w:szCs w:val="16"/>
                <w:lang w:eastAsia="en-AU"/>
              </w:rPr>
              <w:t>)</w:t>
            </w:r>
            <w:r w:rsidRPr="0010397B">
              <w:rPr>
                <w:rFonts w:ascii="Calibri" w:hAnsi="Calibri" w:cs="Calibri"/>
                <w:sz w:val="16"/>
                <w:szCs w:val="16"/>
                <w:lang w:eastAsia="en-AU"/>
              </w:rPr>
              <w:t xml:space="preserve"> and superseded by Pauley </w:t>
            </w:r>
            <w:r w:rsidR="0010397B" w:rsidRPr="0010397B">
              <w:rPr>
                <w:rFonts w:ascii="Calibri" w:hAnsi="Calibri" w:cs="Calibri"/>
                <w:sz w:val="16"/>
                <w:szCs w:val="16"/>
                <w:lang w:eastAsia="en-AU"/>
              </w:rPr>
              <w:t>et al. (</w:t>
            </w:r>
            <w:r w:rsidRPr="0010397B">
              <w:rPr>
                <w:rFonts w:ascii="Calibri" w:hAnsi="Calibri" w:cs="Calibri"/>
                <w:sz w:val="16"/>
                <w:szCs w:val="16"/>
                <w:lang w:eastAsia="en-AU"/>
              </w:rPr>
              <w:t>2021</w:t>
            </w:r>
            <w:r w:rsidR="0010397B" w:rsidRPr="0010397B">
              <w:rPr>
                <w:rFonts w:ascii="Calibri" w:hAnsi="Calibri" w:cs="Calibri"/>
                <w:sz w:val="16"/>
                <w:szCs w:val="16"/>
                <w:lang w:eastAsia="en-AU"/>
              </w:rPr>
              <w:t>).</w:t>
            </w:r>
          </w:p>
        </w:tc>
      </w:tr>
      <w:tr w:rsidR="00593954" w:rsidRPr="005163AD" w14:paraId="2D3CC752" w14:textId="77777777" w:rsidTr="00593954">
        <w:trPr>
          <w:trHeight w:val="1274"/>
        </w:trPr>
        <w:tc>
          <w:tcPr>
            <w:tcW w:w="1410" w:type="pct"/>
            <w:shd w:val="clear" w:color="auto" w:fill="auto"/>
            <w:hideMark/>
          </w:tcPr>
          <w:p w14:paraId="443B7447" w14:textId="43CABEEF" w:rsidR="00593954" w:rsidRPr="005163AD" w:rsidRDefault="00593954" w:rsidP="00725226">
            <w:pPr>
              <w:contextualSpacing/>
              <w:rPr>
                <w:rFonts w:ascii="Calibri" w:hAnsi="Calibri" w:cs="Calibri"/>
                <w:sz w:val="16"/>
                <w:szCs w:val="16"/>
                <w:lang w:eastAsia="en-AU"/>
              </w:rPr>
            </w:pPr>
            <w:r w:rsidRPr="005163AD">
              <w:rPr>
                <w:rFonts w:ascii="Calibri" w:hAnsi="Calibri" w:cs="Calibri"/>
                <w:sz w:val="16"/>
                <w:szCs w:val="16"/>
                <w:lang w:eastAsia="en-AU"/>
              </w:rPr>
              <w:t xml:space="preserve">Baumeister </w:t>
            </w:r>
            <w:r>
              <w:rPr>
                <w:rFonts w:ascii="Calibri" w:hAnsi="Calibri" w:cs="Calibri"/>
                <w:sz w:val="16"/>
                <w:szCs w:val="16"/>
                <w:lang w:eastAsia="en-AU"/>
              </w:rPr>
              <w:t xml:space="preserve">et al. </w:t>
            </w:r>
            <w:r w:rsidRPr="005163AD">
              <w:rPr>
                <w:rFonts w:ascii="Calibri" w:hAnsi="Calibri" w:cs="Calibri"/>
                <w:sz w:val="16"/>
                <w:szCs w:val="16"/>
                <w:lang w:eastAsia="en-AU"/>
              </w:rPr>
              <w:t>(2014)</w:t>
            </w:r>
            <w:r>
              <w:rPr>
                <w:rFonts w:ascii="Calibri" w:hAnsi="Calibri" w:cs="Calibri"/>
                <w:sz w:val="16"/>
                <w:szCs w:val="16"/>
                <w:lang w:eastAsia="en-AU"/>
              </w:rPr>
              <w:t xml:space="preserve">. </w:t>
            </w:r>
            <w:r w:rsidRPr="00AC6FF3">
              <w:rPr>
                <w:rFonts w:ascii="Calibri" w:hAnsi="Calibri" w:cs="Calibri"/>
                <w:sz w:val="16"/>
                <w:szCs w:val="16"/>
                <w:lang w:eastAsia="en-AU"/>
              </w:rPr>
              <w:t xml:space="preserve">The impact of guidance on Internet-based mental health interventions - A systematic review. </w:t>
            </w:r>
            <w:r w:rsidRPr="00AC6FF3">
              <w:rPr>
                <w:rFonts w:ascii="Calibri" w:hAnsi="Calibri" w:cs="Calibri"/>
                <w:i/>
                <w:iCs/>
                <w:sz w:val="16"/>
                <w:szCs w:val="16"/>
                <w:lang w:eastAsia="en-AU"/>
              </w:rPr>
              <w:t>Internet Interventions, 1</w:t>
            </w:r>
            <w:r w:rsidRPr="00AC6FF3">
              <w:rPr>
                <w:rFonts w:ascii="Calibri" w:hAnsi="Calibri" w:cs="Calibri"/>
                <w:sz w:val="16"/>
                <w:szCs w:val="16"/>
                <w:lang w:eastAsia="en-AU"/>
              </w:rPr>
              <w:t>(4), 205-215.</w:t>
            </w:r>
          </w:p>
        </w:tc>
        <w:tc>
          <w:tcPr>
            <w:tcW w:w="291" w:type="pct"/>
            <w:shd w:val="clear" w:color="auto" w:fill="auto"/>
            <w:hideMark/>
          </w:tcPr>
          <w:p w14:paraId="37E8A9E0" w14:textId="77777777" w:rsidR="00593954" w:rsidRPr="005163AD" w:rsidRDefault="00593954" w:rsidP="00725226">
            <w:pPr>
              <w:contextualSpacing/>
              <w:rPr>
                <w:rFonts w:ascii="Calibri" w:hAnsi="Calibri" w:cs="Calibri"/>
                <w:sz w:val="16"/>
                <w:szCs w:val="16"/>
                <w:lang w:eastAsia="en-AU"/>
              </w:rPr>
            </w:pPr>
            <w:r w:rsidRPr="005163AD">
              <w:rPr>
                <w:rFonts w:ascii="Calibri" w:hAnsi="Calibri" w:cs="Calibri"/>
                <w:sz w:val="16"/>
                <w:szCs w:val="16"/>
                <w:lang w:eastAsia="en-AU"/>
              </w:rPr>
              <w:t>MA</w:t>
            </w:r>
          </w:p>
        </w:tc>
        <w:tc>
          <w:tcPr>
            <w:tcW w:w="438" w:type="pct"/>
            <w:shd w:val="clear" w:color="auto" w:fill="auto"/>
            <w:hideMark/>
          </w:tcPr>
          <w:p w14:paraId="73C9C74B" w14:textId="77777777" w:rsidR="00593954" w:rsidRPr="005163AD" w:rsidRDefault="00593954" w:rsidP="00725226">
            <w:pPr>
              <w:contextualSpacing/>
              <w:rPr>
                <w:rFonts w:ascii="Calibri" w:hAnsi="Calibri" w:cs="Calibri"/>
                <w:sz w:val="16"/>
                <w:szCs w:val="16"/>
                <w:lang w:eastAsia="en-AU"/>
              </w:rPr>
            </w:pPr>
            <w:r w:rsidRPr="005163AD">
              <w:rPr>
                <w:rFonts w:ascii="Calibri" w:hAnsi="Calibri" w:cs="Calibri"/>
                <w:sz w:val="16"/>
                <w:szCs w:val="16"/>
                <w:lang w:eastAsia="en-AU"/>
              </w:rPr>
              <w:t>Up to 4/6/2013</w:t>
            </w:r>
          </w:p>
        </w:tc>
        <w:tc>
          <w:tcPr>
            <w:tcW w:w="566" w:type="pct"/>
            <w:shd w:val="clear" w:color="auto" w:fill="auto"/>
            <w:hideMark/>
          </w:tcPr>
          <w:p w14:paraId="674F6A24" w14:textId="77777777" w:rsidR="00593954" w:rsidRPr="005163AD" w:rsidRDefault="00593954" w:rsidP="00725226">
            <w:pPr>
              <w:contextualSpacing/>
              <w:rPr>
                <w:rFonts w:ascii="Calibri" w:hAnsi="Calibri" w:cs="Calibri"/>
                <w:sz w:val="16"/>
                <w:szCs w:val="16"/>
                <w:lang w:eastAsia="en-AU"/>
              </w:rPr>
            </w:pPr>
            <w:r w:rsidRPr="005163AD">
              <w:rPr>
                <w:rFonts w:ascii="Calibri" w:hAnsi="Calibri" w:cs="Calibri"/>
                <w:sz w:val="16"/>
                <w:szCs w:val="16"/>
                <w:lang w:eastAsia="en-AU"/>
              </w:rPr>
              <w:t>Adults</w:t>
            </w:r>
          </w:p>
        </w:tc>
        <w:tc>
          <w:tcPr>
            <w:tcW w:w="518" w:type="pct"/>
            <w:shd w:val="clear" w:color="auto" w:fill="auto"/>
            <w:hideMark/>
          </w:tcPr>
          <w:p w14:paraId="3FC01C89" w14:textId="77777777" w:rsidR="00A72A75" w:rsidRDefault="00A72A75" w:rsidP="00725226">
            <w:pPr>
              <w:contextualSpacing/>
              <w:rPr>
                <w:rFonts w:ascii="Calibri" w:hAnsi="Calibri" w:cs="Calibri"/>
                <w:sz w:val="16"/>
                <w:szCs w:val="16"/>
                <w:lang w:eastAsia="en-AU"/>
              </w:rPr>
            </w:pPr>
            <w:r>
              <w:rPr>
                <w:rFonts w:ascii="Calibri" w:hAnsi="Calibri" w:cs="Calibri"/>
                <w:sz w:val="16"/>
                <w:szCs w:val="16"/>
                <w:lang w:eastAsia="en-AU"/>
              </w:rPr>
              <w:t>S</w:t>
            </w:r>
            <w:r w:rsidRPr="005163AD">
              <w:rPr>
                <w:rFonts w:ascii="Calibri" w:hAnsi="Calibri" w:cs="Calibri"/>
                <w:sz w:val="16"/>
                <w:szCs w:val="16"/>
                <w:lang w:eastAsia="en-AU"/>
              </w:rPr>
              <w:t xml:space="preserve">ocial phobia, </w:t>
            </w:r>
            <w:r>
              <w:rPr>
                <w:rFonts w:ascii="Calibri" w:hAnsi="Calibri" w:cs="Calibri"/>
                <w:sz w:val="16"/>
                <w:szCs w:val="16"/>
                <w:lang w:eastAsia="en-AU"/>
              </w:rPr>
              <w:t>D</w:t>
            </w:r>
            <w:r w:rsidRPr="005163AD">
              <w:rPr>
                <w:rFonts w:ascii="Calibri" w:hAnsi="Calibri" w:cs="Calibri"/>
                <w:sz w:val="16"/>
                <w:szCs w:val="16"/>
                <w:lang w:eastAsia="en-AU"/>
              </w:rPr>
              <w:t xml:space="preserve">epression </w:t>
            </w:r>
          </w:p>
          <w:p w14:paraId="7ECA382E" w14:textId="34A38F4F" w:rsidR="00A72A75" w:rsidRDefault="00A72A75" w:rsidP="00725226">
            <w:pPr>
              <w:contextualSpacing/>
              <w:rPr>
                <w:rFonts w:ascii="Calibri" w:hAnsi="Calibri" w:cs="Calibri"/>
                <w:sz w:val="16"/>
                <w:szCs w:val="16"/>
                <w:lang w:eastAsia="en-AU"/>
              </w:rPr>
            </w:pPr>
            <w:r>
              <w:rPr>
                <w:rFonts w:ascii="Calibri" w:hAnsi="Calibri" w:cs="Calibri"/>
                <w:sz w:val="16"/>
                <w:szCs w:val="16"/>
                <w:lang w:eastAsia="en-AU"/>
              </w:rPr>
              <w:t>E</w:t>
            </w:r>
            <w:r w:rsidRPr="005163AD">
              <w:rPr>
                <w:rFonts w:ascii="Calibri" w:hAnsi="Calibri" w:cs="Calibri"/>
                <w:sz w:val="16"/>
                <w:szCs w:val="16"/>
                <w:lang w:eastAsia="en-AU"/>
              </w:rPr>
              <w:t xml:space="preserve">ating disorders, </w:t>
            </w:r>
            <w:r w:rsidR="00102F86">
              <w:rPr>
                <w:rFonts w:ascii="Calibri" w:hAnsi="Calibri" w:cs="Calibri"/>
                <w:sz w:val="16"/>
                <w:szCs w:val="16"/>
                <w:lang w:eastAsia="en-AU"/>
              </w:rPr>
              <w:t>I</w:t>
            </w:r>
            <w:r w:rsidRPr="005163AD">
              <w:rPr>
                <w:rFonts w:ascii="Calibri" w:hAnsi="Calibri" w:cs="Calibri"/>
                <w:sz w:val="16"/>
                <w:szCs w:val="16"/>
                <w:lang w:eastAsia="en-AU"/>
              </w:rPr>
              <w:t>nsomnia</w:t>
            </w:r>
          </w:p>
          <w:p w14:paraId="06D72946" w14:textId="77777777" w:rsidR="00A72A75" w:rsidRDefault="00A72A75" w:rsidP="00725226">
            <w:pPr>
              <w:contextualSpacing/>
              <w:rPr>
                <w:rFonts w:ascii="Calibri" w:hAnsi="Calibri" w:cs="Calibri"/>
                <w:sz w:val="16"/>
                <w:szCs w:val="16"/>
                <w:lang w:eastAsia="en-AU"/>
              </w:rPr>
            </w:pPr>
            <w:r>
              <w:rPr>
                <w:rFonts w:ascii="Calibri" w:hAnsi="Calibri" w:cs="Calibri"/>
                <w:sz w:val="16"/>
                <w:szCs w:val="16"/>
                <w:lang w:eastAsia="en-AU"/>
              </w:rPr>
              <w:t>PD</w:t>
            </w:r>
          </w:p>
          <w:p w14:paraId="3ED87D39" w14:textId="77777777" w:rsidR="00A72A75" w:rsidRDefault="00A72A75" w:rsidP="00725226">
            <w:pPr>
              <w:contextualSpacing/>
              <w:rPr>
                <w:rFonts w:ascii="Calibri" w:hAnsi="Calibri" w:cs="Calibri"/>
                <w:sz w:val="16"/>
                <w:szCs w:val="16"/>
                <w:lang w:eastAsia="en-AU"/>
              </w:rPr>
            </w:pPr>
            <w:r>
              <w:rPr>
                <w:rFonts w:ascii="Calibri" w:hAnsi="Calibri" w:cs="Calibri"/>
                <w:sz w:val="16"/>
                <w:szCs w:val="16"/>
                <w:lang w:eastAsia="en-AU"/>
              </w:rPr>
              <w:t>A</w:t>
            </w:r>
            <w:r w:rsidRPr="005163AD">
              <w:rPr>
                <w:rFonts w:ascii="Calibri" w:hAnsi="Calibri" w:cs="Calibri"/>
                <w:sz w:val="16"/>
                <w:szCs w:val="16"/>
                <w:lang w:eastAsia="en-AU"/>
              </w:rPr>
              <w:t>nxiety</w:t>
            </w:r>
          </w:p>
          <w:p w14:paraId="24C5FD4B" w14:textId="08132EB1" w:rsidR="00A72A75" w:rsidRDefault="00A72A75" w:rsidP="00725226">
            <w:pPr>
              <w:contextualSpacing/>
              <w:rPr>
                <w:rFonts w:ascii="Calibri" w:hAnsi="Calibri" w:cs="Calibri"/>
                <w:sz w:val="16"/>
                <w:szCs w:val="16"/>
                <w:lang w:eastAsia="en-AU"/>
              </w:rPr>
            </w:pPr>
            <w:r w:rsidRPr="005163AD">
              <w:rPr>
                <w:rFonts w:ascii="Calibri" w:hAnsi="Calibri" w:cs="Calibri"/>
                <w:sz w:val="16"/>
                <w:szCs w:val="16"/>
                <w:lang w:eastAsia="en-AU"/>
              </w:rPr>
              <w:t>GAD</w:t>
            </w:r>
          </w:p>
          <w:p w14:paraId="520A3999" w14:textId="77777777" w:rsidR="00A72A75" w:rsidRDefault="00A72A75" w:rsidP="00725226">
            <w:pPr>
              <w:contextualSpacing/>
              <w:rPr>
                <w:rFonts w:ascii="Calibri" w:hAnsi="Calibri" w:cs="Calibri"/>
                <w:sz w:val="16"/>
                <w:szCs w:val="16"/>
                <w:lang w:eastAsia="en-AU"/>
              </w:rPr>
            </w:pPr>
          </w:p>
          <w:p w14:paraId="6CA7DC6A" w14:textId="62F2FC83" w:rsidR="00593954" w:rsidRPr="005163AD" w:rsidRDefault="00A72A75" w:rsidP="00725226">
            <w:pPr>
              <w:contextualSpacing/>
              <w:rPr>
                <w:rFonts w:ascii="Calibri" w:hAnsi="Calibri" w:cs="Calibri"/>
                <w:sz w:val="16"/>
                <w:szCs w:val="16"/>
                <w:lang w:eastAsia="en-AU"/>
              </w:rPr>
            </w:pPr>
            <w:r>
              <w:rPr>
                <w:rFonts w:ascii="Calibri" w:hAnsi="Calibri" w:cs="Calibri"/>
                <w:sz w:val="16"/>
                <w:szCs w:val="16"/>
                <w:lang w:eastAsia="en-AU"/>
              </w:rPr>
              <w:t>Diagnosis</w:t>
            </w:r>
            <w:r w:rsidR="00593954" w:rsidRPr="005163AD">
              <w:rPr>
                <w:rFonts w:ascii="Calibri" w:hAnsi="Calibri" w:cs="Calibri"/>
                <w:sz w:val="16"/>
                <w:szCs w:val="16"/>
                <w:lang w:eastAsia="en-AU"/>
              </w:rPr>
              <w:t xml:space="preserve"> and subth</w:t>
            </w:r>
            <w:r>
              <w:rPr>
                <w:rFonts w:ascii="Calibri" w:hAnsi="Calibri" w:cs="Calibri"/>
                <w:sz w:val="16"/>
                <w:szCs w:val="16"/>
                <w:lang w:eastAsia="en-AU"/>
              </w:rPr>
              <w:t>r</w:t>
            </w:r>
            <w:r w:rsidR="00593954" w:rsidRPr="005163AD">
              <w:rPr>
                <w:rFonts w:ascii="Calibri" w:hAnsi="Calibri" w:cs="Calibri"/>
                <w:sz w:val="16"/>
                <w:szCs w:val="16"/>
                <w:lang w:eastAsia="en-AU"/>
              </w:rPr>
              <w:t>eshold</w:t>
            </w:r>
            <w:r w:rsidR="00593954" w:rsidRPr="005163AD">
              <w:rPr>
                <w:rFonts w:ascii="Calibri" w:hAnsi="Calibri" w:cs="Calibri"/>
                <w:sz w:val="16"/>
                <w:szCs w:val="16"/>
                <w:lang w:eastAsia="en-AU"/>
              </w:rPr>
              <w:br/>
            </w:r>
          </w:p>
        </w:tc>
        <w:tc>
          <w:tcPr>
            <w:tcW w:w="1777" w:type="pct"/>
            <w:shd w:val="clear" w:color="auto" w:fill="auto"/>
            <w:hideMark/>
          </w:tcPr>
          <w:p w14:paraId="1C3F5256" w14:textId="67F23432" w:rsidR="00593954" w:rsidRPr="003B72AD" w:rsidRDefault="00593954" w:rsidP="00725226">
            <w:pPr>
              <w:contextualSpacing/>
              <w:rPr>
                <w:rFonts w:ascii="Calibri" w:hAnsi="Calibri" w:cs="Calibri"/>
                <w:sz w:val="16"/>
                <w:szCs w:val="16"/>
                <w:lang w:eastAsia="en-AU"/>
              </w:rPr>
            </w:pPr>
            <w:r w:rsidRPr="003B72AD">
              <w:rPr>
                <w:rFonts w:ascii="Calibri" w:hAnsi="Calibri" w:cs="Calibri"/>
                <w:sz w:val="16"/>
                <w:szCs w:val="16"/>
                <w:lang w:eastAsia="en-AU"/>
              </w:rPr>
              <w:t xml:space="preserve">Pools all disorders together to compare guided vs unguided so not that useful. Also looks at effect of qualification within guided (pooling across disorders) but superseded by </w:t>
            </w:r>
            <w:proofErr w:type="spellStart"/>
            <w:r w:rsidRPr="003B72AD">
              <w:rPr>
                <w:rFonts w:ascii="Calibri" w:hAnsi="Calibri" w:cs="Calibri"/>
                <w:sz w:val="16"/>
                <w:szCs w:val="16"/>
                <w:lang w:eastAsia="en-AU"/>
              </w:rPr>
              <w:t>Domhardt</w:t>
            </w:r>
            <w:proofErr w:type="spellEnd"/>
            <w:r w:rsidRPr="003B72AD">
              <w:rPr>
                <w:rFonts w:ascii="Calibri" w:hAnsi="Calibri" w:cs="Calibri"/>
                <w:sz w:val="16"/>
                <w:szCs w:val="16"/>
                <w:lang w:eastAsia="en-AU"/>
              </w:rPr>
              <w:t xml:space="preserve"> </w:t>
            </w:r>
            <w:r w:rsidR="003B72AD" w:rsidRPr="003B72AD">
              <w:rPr>
                <w:rFonts w:ascii="Calibri" w:hAnsi="Calibri" w:cs="Calibri"/>
                <w:sz w:val="16"/>
                <w:szCs w:val="16"/>
                <w:lang w:eastAsia="en-AU"/>
              </w:rPr>
              <w:t>et al. (</w:t>
            </w:r>
            <w:r w:rsidRPr="003B72AD">
              <w:rPr>
                <w:rFonts w:ascii="Calibri" w:hAnsi="Calibri" w:cs="Calibri"/>
                <w:sz w:val="16"/>
                <w:szCs w:val="16"/>
                <w:lang w:eastAsia="en-AU"/>
              </w:rPr>
              <w:t>2019</w:t>
            </w:r>
            <w:r w:rsidR="003B72AD" w:rsidRPr="003B72AD">
              <w:rPr>
                <w:rFonts w:ascii="Calibri" w:hAnsi="Calibri" w:cs="Calibri"/>
                <w:sz w:val="16"/>
                <w:szCs w:val="16"/>
                <w:lang w:eastAsia="en-AU"/>
              </w:rPr>
              <w:t>)</w:t>
            </w:r>
            <w:r w:rsidRPr="003B72AD">
              <w:rPr>
                <w:rFonts w:ascii="Calibri" w:hAnsi="Calibri" w:cs="Calibri"/>
                <w:sz w:val="16"/>
                <w:szCs w:val="16"/>
                <w:lang w:eastAsia="en-AU"/>
              </w:rPr>
              <w:t>.</w:t>
            </w:r>
          </w:p>
        </w:tc>
      </w:tr>
      <w:tr w:rsidR="00593954" w:rsidRPr="005163AD" w14:paraId="5714FDBA" w14:textId="77777777" w:rsidTr="00084D71">
        <w:trPr>
          <w:trHeight w:val="2438"/>
        </w:trPr>
        <w:tc>
          <w:tcPr>
            <w:tcW w:w="1410" w:type="pct"/>
            <w:shd w:val="clear" w:color="auto" w:fill="auto"/>
            <w:hideMark/>
          </w:tcPr>
          <w:p w14:paraId="05ACD316" w14:textId="2C4A39A2"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Bennett et al. (2020)</w:t>
            </w:r>
            <w:r>
              <w:rPr>
                <w:rFonts w:ascii="Calibri" w:hAnsi="Calibri" w:cs="Calibri"/>
                <w:color w:val="000000"/>
                <w:sz w:val="16"/>
                <w:szCs w:val="16"/>
                <w:lang w:eastAsia="en-AU"/>
              </w:rPr>
              <w:t xml:space="preserve">. </w:t>
            </w:r>
            <w:r w:rsidR="00AC6FF3" w:rsidRPr="00AC6FF3">
              <w:rPr>
                <w:rFonts w:ascii="Calibri" w:hAnsi="Calibri" w:cs="Calibri"/>
                <w:color w:val="000000"/>
                <w:sz w:val="16"/>
                <w:szCs w:val="16"/>
                <w:lang w:eastAsia="en-AU"/>
              </w:rPr>
              <w:t xml:space="preserve">eHealth to redress psychotherapy access barriers both new and old: A review of reviews and meta-analyses. </w:t>
            </w:r>
            <w:r w:rsidR="00AC6FF3" w:rsidRPr="00AC6FF3">
              <w:rPr>
                <w:rFonts w:ascii="Calibri" w:hAnsi="Calibri" w:cs="Calibri"/>
                <w:i/>
                <w:color w:val="000000"/>
                <w:sz w:val="16"/>
                <w:szCs w:val="16"/>
                <w:lang w:eastAsia="en-AU"/>
              </w:rPr>
              <w:t>Journal of Psychotherapy Integration, 30</w:t>
            </w:r>
            <w:r w:rsidR="00AC6FF3" w:rsidRPr="00AC6FF3">
              <w:rPr>
                <w:rFonts w:ascii="Calibri" w:hAnsi="Calibri" w:cs="Calibri"/>
                <w:color w:val="000000"/>
                <w:sz w:val="16"/>
                <w:szCs w:val="16"/>
                <w:lang w:eastAsia="en-AU"/>
              </w:rPr>
              <w:t>(2), 188-207.</w:t>
            </w:r>
          </w:p>
        </w:tc>
        <w:tc>
          <w:tcPr>
            <w:tcW w:w="291" w:type="pct"/>
            <w:shd w:val="clear" w:color="auto" w:fill="auto"/>
            <w:hideMark/>
          </w:tcPr>
          <w:p w14:paraId="522A9EF9"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MR</w:t>
            </w:r>
          </w:p>
        </w:tc>
        <w:tc>
          <w:tcPr>
            <w:tcW w:w="438" w:type="pct"/>
            <w:shd w:val="clear" w:color="auto" w:fill="auto"/>
            <w:hideMark/>
          </w:tcPr>
          <w:p w14:paraId="4821A833" w14:textId="7C92EE63" w:rsidR="00593954" w:rsidRPr="005163AD" w:rsidRDefault="00EF75C9"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NR</w:t>
            </w:r>
            <w:r w:rsidR="00593954" w:rsidRPr="005163AD">
              <w:rPr>
                <w:rFonts w:ascii="Calibri" w:hAnsi="Calibri" w:cs="Calibri"/>
                <w:color w:val="000000"/>
                <w:sz w:val="16"/>
                <w:szCs w:val="16"/>
                <w:lang w:eastAsia="en-AU"/>
              </w:rPr>
              <w:t xml:space="preserve"> (search conducted March/April 2020)</w:t>
            </w:r>
          </w:p>
        </w:tc>
        <w:tc>
          <w:tcPr>
            <w:tcW w:w="566" w:type="pct"/>
            <w:shd w:val="clear" w:color="auto" w:fill="auto"/>
            <w:hideMark/>
          </w:tcPr>
          <w:p w14:paraId="4E28E7AB"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Varied, commonly community, clinical or undergrad participants. Less frequently children and adolescents, caregivers, and employees)</w:t>
            </w:r>
            <w:r w:rsidRPr="005163AD">
              <w:rPr>
                <w:rFonts w:ascii="Calibri" w:hAnsi="Calibri" w:cs="Calibri"/>
                <w:color w:val="000000"/>
                <w:sz w:val="16"/>
                <w:szCs w:val="16"/>
                <w:lang w:eastAsia="en-AU"/>
              </w:rPr>
              <w:br/>
            </w:r>
            <w:r w:rsidRPr="005163AD">
              <w:rPr>
                <w:rFonts w:ascii="Calibri" w:hAnsi="Calibri" w:cs="Calibri"/>
                <w:color w:val="000000"/>
                <w:sz w:val="16"/>
                <w:szCs w:val="16"/>
                <w:lang w:eastAsia="en-AU"/>
              </w:rPr>
              <w:br/>
              <w:t>*demographics not eligibility criterion, obtained from results</w:t>
            </w:r>
          </w:p>
        </w:tc>
        <w:tc>
          <w:tcPr>
            <w:tcW w:w="518" w:type="pct"/>
            <w:shd w:val="clear" w:color="auto" w:fill="auto"/>
            <w:hideMark/>
          </w:tcPr>
          <w:p w14:paraId="124C5DC5" w14:textId="0EBD1D21" w:rsidR="00593954" w:rsidRPr="005163AD" w:rsidRDefault="00A72A75"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C</w:t>
            </w:r>
            <w:r w:rsidR="00593954" w:rsidRPr="005163AD">
              <w:rPr>
                <w:rFonts w:ascii="Calibri" w:hAnsi="Calibri" w:cs="Calibri"/>
                <w:color w:val="000000"/>
                <w:sz w:val="16"/>
                <w:szCs w:val="16"/>
                <w:lang w:eastAsia="en-AU"/>
              </w:rPr>
              <w:t>ommon mental health problems (e.g., depression, anxiety, substance use, general wellbeing)</w:t>
            </w:r>
          </w:p>
        </w:tc>
        <w:tc>
          <w:tcPr>
            <w:tcW w:w="1777" w:type="pct"/>
            <w:shd w:val="clear" w:color="auto" w:fill="auto"/>
            <w:hideMark/>
          </w:tcPr>
          <w:p w14:paraId="617BBA84" w14:textId="021B8728" w:rsidR="00593954" w:rsidRPr="005163AD" w:rsidRDefault="00593954" w:rsidP="00725226">
            <w:pPr>
              <w:contextualSpacing/>
              <w:rPr>
                <w:rFonts w:ascii="Calibri" w:hAnsi="Calibri" w:cs="Calibri"/>
                <w:color w:val="000000"/>
                <w:sz w:val="16"/>
                <w:szCs w:val="16"/>
                <w:lang w:eastAsia="en-AU"/>
              </w:rPr>
            </w:pPr>
            <w:r w:rsidRPr="00FD6D81">
              <w:rPr>
                <w:rFonts w:ascii="Calibri" w:hAnsi="Calibri" w:cs="Calibri"/>
                <w:color w:val="000000" w:themeColor="text1"/>
                <w:sz w:val="16"/>
                <w:szCs w:val="16"/>
                <w:lang w:eastAsia="en-AU"/>
              </w:rPr>
              <w:t xml:space="preserve">Includes reviews of both supported and unsupported interventions, </w:t>
            </w:r>
            <w:r>
              <w:rPr>
                <w:rFonts w:ascii="Calibri" w:hAnsi="Calibri" w:cs="Calibri"/>
                <w:color w:val="000000" w:themeColor="text1"/>
                <w:sz w:val="16"/>
                <w:szCs w:val="16"/>
                <w:lang w:eastAsia="en-AU"/>
              </w:rPr>
              <w:t xml:space="preserve">mixed mental health problems, </w:t>
            </w:r>
            <w:r w:rsidRPr="00FD6D81">
              <w:rPr>
                <w:rFonts w:ascii="Calibri" w:hAnsi="Calibri" w:cs="Calibri"/>
                <w:color w:val="000000" w:themeColor="text1"/>
                <w:sz w:val="16"/>
                <w:szCs w:val="16"/>
                <w:lang w:eastAsia="en-AU"/>
              </w:rPr>
              <w:t>apps, and substance use.</w:t>
            </w:r>
          </w:p>
        </w:tc>
      </w:tr>
      <w:tr w:rsidR="00593954" w:rsidRPr="005163AD" w14:paraId="10ECC501" w14:textId="77777777" w:rsidTr="00E1738F">
        <w:trPr>
          <w:trHeight w:val="1514"/>
        </w:trPr>
        <w:tc>
          <w:tcPr>
            <w:tcW w:w="1410" w:type="pct"/>
            <w:shd w:val="clear" w:color="auto" w:fill="auto"/>
            <w:hideMark/>
          </w:tcPr>
          <w:p w14:paraId="02827A54" w14:textId="79EDDC48" w:rsidR="00593954" w:rsidRPr="005163AD" w:rsidRDefault="00593954" w:rsidP="00725226">
            <w:pPr>
              <w:contextualSpacing/>
              <w:rPr>
                <w:rFonts w:ascii="Calibri" w:hAnsi="Calibri" w:cs="Calibri"/>
                <w:sz w:val="16"/>
                <w:szCs w:val="16"/>
                <w:lang w:eastAsia="en-AU"/>
              </w:rPr>
            </w:pPr>
            <w:r w:rsidRPr="005163AD">
              <w:rPr>
                <w:rFonts w:ascii="Calibri" w:hAnsi="Calibri" w:cs="Calibri"/>
                <w:sz w:val="16"/>
                <w:szCs w:val="16"/>
                <w:lang w:eastAsia="en-AU"/>
              </w:rPr>
              <w:lastRenderedPageBreak/>
              <w:t>Black</w:t>
            </w:r>
            <w:r>
              <w:rPr>
                <w:rFonts w:ascii="Calibri" w:hAnsi="Calibri" w:cs="Calibri"/>
                <w:sz w:val="16"/>
                <w:szCs w:val="16"/>
                <w:lang w:eastAsia="en-AU"/>
              </w:rPr>
              <w:t xml:space="preserve"> et al.</w:t>
            </w:r>
            <w:r w:rsidRPr="005163AD">
              <w:rPr>
                <w:rFonts w:ascii="Calibri" w:hAnsi="Calibri" w:cs="Calibri"/>
                <w:sz w:val="16"/>
                <w:szCs w:val="16"/>
                <w:lang w:eastAsia="en-AU"/>
              </w:rPr>
              <w:t xml:space="preserve"> (2021)</w:t>
            </w:r>
            <w:r>
              <w:rPr>
                <w:rFonts w:ascii="Calibri" w:hAnsi="Calibri" w:cs="Calibri"/>
                <w:sz w:val="16"/>
                <w:szCs w:val="16"/>
                <w:lang w:eastAsia="en-AU"/>
              </w:rPr>
              <w:t xml:space="preserve">. </w:t>
            </w:r>
            <w:r w:rsidR="00DF465E" w:rsidRPr="00DF465E">
              <w:rPr>
                <w:rFonts w:ascii="Calibri" w:hAnsi="Calibri" w:cs="Calibri"/>
                <w:sz w:val="16"/>
                <w:szCs w:val="16"/>
                <w:lang w:eastAsia="en-AU"/>
              </w:rPr>
              <w:t xml:space="preserve">The effectiveness of online psychotherapy interventions for the treatment of perinatal mental health disorders: A systematic review. </w:t>
            </w:r>
            <w:r w:rsidR="00DF465E" w:rsidRPr="00DF465E">
              <w:rPr>
                <w:rFonts w:ascii="Calibri" w:hAnsi="Calibri" w:cs="Calibri"/>
                <w:i/>
                <w:sz w:val="16"/>
                <w:szCs w:val="16"/>
                <w:lang w:eastAsia="en-AU"/>
              </w:rPr>
              <w:t>Evidence Based Midwifery, 19</w:t>
            </w:r>
            <w:r w:rsidR="00DF465E" w:rsidRPr="00DF465E">
              <w:rPr>
                <w:rFonts w:ascii="Calibri" w:hAnsi="Calibri" w:cs="Calibri"/>
                <w:sz w:val="16"/>
                <w:szCs w:val="16"/>
                <w:lang w:eastAsia="en-AU"/>
              </w:rPr>
              <w:t>(1), 6-18.</w:t>
            </w:r>
          </w:p>
        </w:tc>
        <w:tc>
          <w:tcPr>
            <w:tcW w:w="291" w:type="pct"/>
            <w:shd w:val="clear" w:color="auto" w:fill="auto"/>
            <w:hideMark/>
          </w:tcPr>
          <w:p w14:paraId="629BA38F" w14:textId="77777777" w:rsidR="00593954" w:rsidRPr="005163AD" w:rsidRDefault="00593954" w:rsidP="00725226">
            <w:pPr>
              <w:contextualSpacing/>
              <w:rPr>
                <w:rFonts w:ascii="Calibri" w:hAnsi="Calibri" w:cs="Calibri"/>
                <w:sz w:val="16"/>
                <w:szCs w:val="16"/>
                <w:lang w:eastAsia="en-AU"/>
              </w:rPr>
            </w:pPr>
            <w:r w:rsidRPr="005163AD">
              <w:rPr>
                <w:rFonts w:ascii="Calibri" w:hAnsi="Calibri" w:cs="Calibri"/>
                <w:sz w:val="16"/>
                <w:szCs w:val="16"/>
                <w:lang w:eastAsia="en-AU"/>
              </w:rPr>
              <w:t xml:space="preserve">MA </w:t>
            </w:r>
          </w:p>
        </w:tc>
        <w:tc>
          <w:tcPr>
            <w:tcW w:w="438" w:type="pct"/>
            <w:shd w:val="clear" w:color="auto" w:fill="auto"/>
            <w:hideMark/>
          </w:tcPr>
          <w:p w14:paraId="07DE83E4" w14:textId="77777777" w:rsidR="00593954" w:rsidRPr="005163AD" w:rsidRDefault="00593954" w:rsidP="00725226">
            <w:pPr>
              <w:contextualSpacing/>
              <w:rPr>
                <w:rFonts w:ascii="Calibri" w:hAnsi="Calibri" w:cs="Calibri"/>
                <w:sz w:val="16"/>
                <w:szCs w:val="16"/>
                <w:lang w:eastAsia="en-AU"/>
              </w:rPr>
            </w:pPr>
            <w:r w:rsidRPr="005163AD">
              <w:rPr>
                <w:rFonts w:ascii="Calibri" w:hAnsi="Calibri" w:cs="Calibri"/>
                <w:sz w:val="16"/>
                <w:szCs w:val="16"/>
                <w:lang w:eastAsia="en-AU"/>
              </w:rPr>
              <w:t>Up to July 2020.</w:t>
            </w:r>
          </w:p>
        </w:tc>
        <w:tc>
          <w:tcPr>
            <w:tcW w:w="566" w:type="pct"/>
            <w:shd w:val="clear" w:color="auto" w:fill="auto"/>
            <w:hideMark/>
          </w:tcPr>
          <w:p w14:paraId="1FFDD457" w14:textId="77777777" w:rsidR="00593954" w:rsidRPr="005163AD" w:rsidRDefault="00593954" w:rsidP="00725226">
            <w:pPr>
              <w:contextualSpacing/>
              <w:rPr>
                <w:rFonts w:ascii="Calibri" w:hAnsi="Calibri" w:cs="Calibri"/>
                <w:sz w:val="16"/>
                <w:szCs w:val="16"/>
                <w:lang w:eastAsia="en-AU"/>
              </w:rPr>
            </w:pPr>
            <w:r w:rsidRPr="005163AD">
              <w:rPr>
                <w:rFonts w:ascii="Calibri" w:hAnsi="Calibri" w:cs="Calibri"/>
                <w:sz w:val="16"/>
                <w:szCs w:val="16"/>
                <w:lang w:eastAsia="en-AU"/>
              </w:rPr>
              <w:t>Women</w:t>
            </w:r>
          </w:p>
        </w:tc>
        <w:tc>
          <w:tcPr>
            <w:tcW w:w="518" w:type="pct"/>
            <w:shd w:val="clear" w:color="auto" w:fill="auto"/>
            <w:hideMark/>
          </w:tcPr>
          <w:p w14:paraId="67C7CFC4" w14:textId="77777777" w:rsidR="00593954" w:rsidRPr="005163AD" w:rsidRDefault="00593954" w:rsidP="00725226">
            <w:pPr>
              <w:contextualSpacing/>
              <w:rPr>
                <w:rFonts w:ascii="Calibri" w:hAnsi="Calibri" w:cs="Calibri"/>
                <w:sz w:val="16"/>
                <w:szCs w:val="16"/>
                <w:lang w:eastAsia="en-AU"/>
              </w:rPr>
            </w:pPr>
            <w:r w:rsidRPr="005163AD">
              <w:rPr>
                <w:rFonts w:ascii="Calibri" w:hAnsi="Calibri" w:cs="Calibri"/>
                <w:sz w:val="16"/>
                <w:szCs w:val="16"/>
                <w:lang w:eastAsia="en-AU"/>
              </w:rPr>
              <w:t>Antenatal depression and postnatal depression</w:t>
            </w:r>
          </w:p>
        </w:tc>
        <w:tc>
          <w:tcPr>
            <w:tcW w:w="1777" w:type="pct"/>
            <w:shd w:val="clear" w:color="auto" w:fill="auto"/>
            <w:hideMark/>
          </w:tcPr>
          <w:p w14:paraId="30CBB9EF" w14:textId="772E4D9C" w:rsidR="00593954" w:rsidRPr="005163AD" w:rsidRDefault="001131E8"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 xml:space="preserve">Only includes </w:t>
            </w:r>
            <w:r w:rsidRPr="001131E8">
              <w:rPr>
                <w:rFonts w:ascii="Calibri" w:hAnsi="Calibri" w:cs="Calibri"/>
                <w:color w:val="000000" w:themeColor="text1"/>
                <w:sz w:val="16"/>
                <w:szCs w:val="16"/>
                <w:lang w:eastAsia="en-AU"/>
              </w:rPr>
              <w:t>5 studies</w:t>
            </w:r>
            <w:r w:rsidR="00593954" w:rsidRPr="001131E8">
              <w:rPr>
                <w:rFonts w:ascii="Calibri" w:hAnsi="Calibri" w:cs="Calibri"/>
                <w:color w:val="000000" w:themeColor="text1"/>
                <w:sz w:val="16"/>
                <w:szCs w:val="16"/>
                <w:lang w:eastAsia="en-AU"/>
              </w:rPr>
              <w:t>. Had to have a clinic</w:t>
            </w:r>
            <w:r w:rsidR="00683320" w:rsidRPr="001131E8">
              <w:rPr>
                <w:rFonts w:ascii="Calibri" w:hAnsi="Calibri" w:cs="Calibri"/>
                <w:color w:val="000000" w:themeColor="text1"/>
                <w:sz w:val="16"/>
                <w:szCs w:val="16"/>
                <w:lang w:eastAsia="en-AU"/>
              </w:rPr>
              <w:t>i</w:t>
            </w:r>
            <w:r w:rsidR="00593954" w:rsidRPr="001131E8">
              <w:rPr>
                <w:rFonts w:ascii="Calibri" w:hAnsi="Calibri" w:cs="Calibri"/>
                <w:color w:val="000000" w:themeColor="text1"/>
                <w:sz w:val="16"/>
                <w:szCs w:val="16"/>
                <w:lang w:eastAsia="en-AU"/>
              </w:rPr>
              <w:t xml:space="preserve">an-assessed diagnosis so narrower focus. </w:t>
            </w:r>
            <w:r w:rsidRPr="001131E8">
              <w:rPr>
                <w:rFonts w:ascii="Calibri" w:hAnsi="Calibri" w:cs="Calibri"/>
                <w:color w:val="000000" w:themeColor="text1"/>
                <w:sz w:val="16"/>
                <w:szCs w:val="16"/>
                <w:lang w:eastAsia="en-AU"/>
              </w:rPr>
              <w:t xml:space="preserve">Less comprehensive than the reviews we included for depression. </w:t>
            </w:r>
          </w:p>
        </w:tc>
      </w:tr>
      <w:tr w:rsidR="00593954" w:rsidRPr="005163AD" w14:paraId="1800E678" w14:textId="77777777" w:rsidTr="00593954">
        <w:trPr>
          <w:trHeight w:val="837"/>
        </w:trPr>
        <w:tc>
          <w:tcPr>
            <w:tcW w:w="1410" w:type="pct"/>
            <w:shd w:val="clear" w:color="auto" w:fill="auto"/>
            <w:hideMark/>
          </w:tcPr>
          <w:p w14:paraId="545FB2F4" w14:textId="1C959A75" w:rsidR="00593954" w:rsidRPr="005163AD" w:rsidRDefault="00593954" w:rsidP="00725226">
            <w:pPr>
              <w:contextualSpacing/>
              <w:rPr>
                <w:rFonts w:ascii="Calibri" w:hAnsi="Calibri" w:cs="Calibri"/>
                <w:sz w:val="16"/>
                <w:szCs w:val="16"/>
                <w:lang w:eastAsia="en-AU"/>
              </w:rPr>
            </w:pPr>
            <w:proofErr w:type="spellStart"/>
            <w:r w:rsidRPr="005163AD">
              <w:rPr>
                <w:rFonts w:ascii="Calibri" w:hAnsi="Calibri" w:cs="Calibri"/>
                <w:sz w:val="16"/>
                <w:szCs w:val="16"/>
                <w:lang w:eastAsia="en-AU"/>
              </w:rPr>
              <w:t>Cowpertwait</w:t>
            </w:r>
            <w:proofErr w:type="spellEnd"/>
            <w:r w:rsidRPr="005163AD">
              <w:rPr>
                <w:rFonts w:ascii="Calibri" w:hAnsi="Calibri" w:cs="Calibri"/>
                <w:sz w:val="16"/>
                <w:szCs w:val="16"/>
                <w:lang w:eastAsia="en-AU"/>
              </w:rPr>
              <w:t xml:space="preserve"> </w:t>
            </w:r>
            <w:r>
              <w:rPr>
                <w:rFonts w:ascii="Calibri" w:hAnsi="Calibri" w:cs="Calibri"/>
                <w:sz w:val="16"/>
                <w:szCs w:val="16"/>
                <w:lang w:eastAsia="en-AU"/>
              </w:rPr>
              <w:t xml:space="preserve">et al. </w:t>
            </w:r>
            <w:r w:rsidRPr="005163AD">
              <w:rPr>
                <w:rFonts w:ascii="Calibri" w:hAnsi="Calibri" w:cs="Calibri"/>
                <w:sz w:val="16"/>
                <w:szCs w:val="16"/>
                <w:lang w:eastAsia="en-AU"/>
              </w:rPr>
              <w:t>(2013)</w:t>
            </w:r>
            <w:r>
              <w:rPr>
                <w:rFonts w:ascii="Calibri" w:hAnsi="Calibri" w:cs="Calibri"/>
                <w:sz w:val="16"/>
                <w:szCs w:val="16"/>
                <w:lang w:eastAsia="en-AU"/>
              </w:rPr>
              <w:t xml:space="preserve">. </w:t>
            </w:r>
            <w:r w:rsidR="00DF465E" w:rsidRPr="00DF465E">
              <w:rPr>
                <w:rFonts w:ascii="Calibri" w:hAnsi="Calibri" w:cs="Calibri"/>
                <w:sz w:val="16"/>
                <w:szCs w:val="16"/>
                <w:lang w:eastAsia="en-AU"/>
              </w:rPr>
              <w:t xml:space="preserve">Effectiveness of web-based psychological interventions for depression: A meta-analysis. </w:t>
            </w:r>
            <w:r w:rsidR="00DF465E" w:rsidRPr="00DF465E">
              <w:rPr>
                <w:rFonts w:ascii="Calibri" w:hAnsi="Calibri" w:cs="Calibri"/>
                <w:i/>
                <w:sz w:val="16"/>
                <w:szCs w:val="16"/>
                <w:lang w:eastAsia="en-AU"/>
              </w:rPr>
              <w:t>International Journal of Mental Health and Addiction, 11</w:t>
            </w:r>
            <w:r w:rsidR="00DF465E" w:rsidRPr="00DF465E">
              <w:rPr>
                <w:rFonts w:ascii="Calibri" w:hAnsi="Calibri" w:cs="Calibri"/>
                <w:sz w:val="16"/>
                <w:szCs w:val="16"/>
                <w:lang w:eastAsia="en-AU"/>
              </w:rPr>
              <w:t>(2), 247-268.</w:t>
            </w:r>
          </w:p>
        </w:tc>
        <w:tc>
          <w:tcPr>
            <w:tcW w:w="291" w:type="pct"/>
            <w:shd w:val="clear" w:color="auto" w:fill="auto"/>
            <w:hideMark/>
          </w:tcPr>
          <w:p w14:paraId="76611BAB" w14:textId="77777777" w:rsidR="00593954" w:rsidRPr="005163AD" w:rsidRDefault="00593954" w:rsidP="00725226">
            <w:pPr>
              <w:contextualSpacing/>
              <w:rPr>
                <w:rFonts w:ascii="Calibri" w:hAnsi="Calibri" w:cs="Calibri"/>
                <w:sz w:val="16"/>
                <w:szCs w:val="16"/>
                <w:lang w:eastAsia="en-AU"/>
              </w:rPr>
            </w:pPr>
            <w:r w:rsidRPr="005163AD">
              <w:rPr>
                <w:rFonts w:ascii="Calibri" w:hAnsi="Calibri" w:cs="Calibri"/>
                <w:sz w:val="16"/>
                <w:szCs w:val="16"/>
                <w:lang w:eastAsia="en-AU"/>
              </w:rPr>
              <w:t xml:space="preserve">MA </w:t>
            </w:r>
          </w:p>
        </w:tc>
        <w:tc>
          <w:tcPr>
            <w:tcW w:w="438" w:type="pct"/>
            <w:shd w:val="clear" w:color="auto" w:fill="auto"/>
            <w:hideMark/>
          </w:tcPr>
          <w:p w14:paraId="066F77F2" w14:textId="77777777" w:rsidR="00593954" w:rsidRPr="005163AD" w:rsidRDefault="00593954" w:rsidP="00725226">
            <w:pPr>
              <w:contextualSpacing/>
              <w:rPr>
                <w:rFonts w:ascii="Calibri" w:hAnsi="Calibri" w:cs="Calibri"/>
                <w:sz w:val="16"/>
                <w:szCs w:val="16"/>
                <w:lang w:eastAsia="en-AU"/>
              </w:rPr>
            </w:pPr>
            <w:r w:rsidRPr="005163AD">
              <w:rPr>
                <w:rFonts w:ascii="Calibri" w:hAnsi="Calibri" w:cs="Calibri"/>
                <w:sz w:val="16"/>
                <w:szCs w:val="16"/>
                <w:lang w:eastAsia="en-AU"/>
              </w:rPr>
              <w:t>up to October, 2010</w:t>
            </w:r>
          </w:p>
        </w:tc>
        <w:tc>
          <w:tcPr>
            <w:tcW w:w="566" w:type="pct"/>
            <w:shd w:val="clear" w:color="auto" w:fill="auto"/>
            <w:hideMark/>
          </w:tcPr>
          <w:p w14:paraId="61248CA0" w14:textId="77777777" w:rsidR="00EF75C9" w:rsidRDefault="00593954" w:rsidP="00725226">
            <w:pPr>
              <w:contextualSpacing/>
              <w:rPr>
                <w:rFonts w:ascii="Calibri" w:hAnsi="Calibri" w:cs="Calibri"/>
                <w:sz w:val="16"/>
                <w:szCs w:val="16"/>
                <w:lang w:eastAsia="en-AU"/>
              </w:rPr>
            </w:pPr>
            <w:r w:rsidRPr="005163AD">
              <w:rPr>
                <w:rFonts w:ascii="Calibri" w:hAnsi="Calibri" w:cs="Calibri"/>
                <w:sz w:val="16"/>
                <w:szCs w:val="16"/>
                <w:lang w:eastAsia="en-AU"/>
              </w:rPr>
              <w:t xml:space="preserve">Adults </w:t>
            </w:r>
          </w:p>
          <w:p w14:paraId="24FADC82" w14:textId="77777777" w:rsidR="00EF75C9" w:rsidRDefault="00EF75C9" w:rsidP="00725226">
            <w:pPr>
              <w:contextualSpacing/>
              <w:rPr>
                <w:rFonts w:ascii="Calibri" w:hAnsi="Calibri" w:cs="Calibri"/>
                <w:sz w:val="16"/>
                <w:szCs w:val="16"/>
                <w:lang w:eastAsia="en-AU"/>
              </w:rPr>
            </w:pPr>
          </w:p>
          <w:p w14:paraId="60178D35" w14:textId="1EAA7615" w:rsidR="00593954" w:rsidRPr="005163AD" w:rsidRDefault="00EF75C9" w:rsidP="00725226">
            <w:pPr>
              <w:contextualSpacing/>
              <w:rPr>
                <w:rFonts w:ascii="Calibri" w:hAnsi="Calibri" w:cs="Calibri"/>
                <w:sz w:val="16"/>
                <w:szCs w:val="16"/>
                <w:lang w:eastAsia="en-AU"/>
              </w:rPr>
            </w:pPr>
            <w:r>
              <w:rPr>
                <w:rFonts w:ascii="Calibri" w:hAnsi="Calibri" w:cs="Calibri"/>
                <w:sz w:val="16"/>
                <w:szCs w:val="16"/>
                <w:lang w:eastAsia="en-AU"/>
              </w:rPr>
              <w:t>C</w:t>
            </w:r>
            <w:r w:rsidR="00593954" w:rsidRPr="005163AD">
              <w:rPr>
                <w:rFonts w:ascii="Calibri" w:hAnsi="Calibri" w:cs="Calibri"/>
                <w:sz w:val="16"/>
                <w:szCs w:val="16"/>
                <w:lang w:eastAsia="en-AU"/>
              </w:rPr>
              <w:t>ommunity, primary and secondary care</w:t>
            </w:r>
          </w:p>
        </w:tc>
        <w:tc>
          <w:tcPr>
            <w:tcW w:w="518" w:type="pct"/>
            <w:shd w:val="clear" w:color="auto" w:fill="auto"/>
            <w:hideMark/>
          </w:tcPr>
          <w:p w14:paraId="02911B7A" w14:textId="77777777" w:rsidR="00593954" w:rsidRPr="005163AD" w:rsidRDefault="00593954" w:rsidP="00725226">
            <w:pPr>
              <w:contextualSpacing/>
              <w:rPr>
                <w:rFonts w:ascii="Calibri" w:hAnsi="Calibri" w:cs="Calibri"/>
                <w:sz w:val="16"/>
                <w:szCs w:val="16"/>
                <w:lang w:eastAsia="en-AU"/>
              </w:rPr>
            </w:pPr>
            <w:r w:rsidRPr="005163AD">
              <w:rPr>
                <w:rFonts w:ascii="Calibri" w:hAnsi="Calibri" w:cs="Calibri"/>
                <w:sz w:val="16"/>
                <w:szCs w:val="16"/>
                <w:lang w:eastAsia="en-AU"/>
              </w:rPr>
              <w:t>Depression</w:t>
            </w:r>
          </w:p>
        </w:tc>
        <w:tc>
          <w:tcPr>
            <w:tcW w:w="1777" w:type="pct"/>
            <w:shd w:val="clear" w:color="auto" w:fill="auto"/>
            <w:hideMark/>
          </w:tcPr>
          <w:p w14:paraId="556F899B" w14:textId="10FD7653" w:rsidR="00593954" w:rsidRPr="00E1738F" w:rsidRDefault="00593954" w:rsidP="00725226">
            <w:pPr>
              <w:contextualSpacing/>
              <w:rPr>
                <w:rFonts w:ascii="Calibri" w:hAnsi="Calibri" w:cs="Calibri"/>
                <w:sz w:val="16"/>
                <w:szCs w:val="16"/>
                <w:lang w:eastAsia="en-AU"/>
              </w:rPr>
            </w:pPr>
            <w:r w:rsidRPr="00E1738F">
              <w:rPr>
                <w:rFonts w:ascii="Calibri" w:hAnsi="Calibri" w:cs="Calibri"/>
                <w:sz w:val="16"/>
                <w:szCs w:val="16"/>
                <w:lang w:eastAsia="en-AU"/>
              </w:rPr>
              <w:t xml:space="preserve">Superseded by </w:t>
            </w:r>
            <w:r w:rsidR="00E1738F">
              <w:rPr>
                <w:rFonts w:ascii="Calibri" w:hAnsi="Calibri" w:cs="Calibri"/>
                <w:sz w:val="16"/>
                <w:szCs w:val="16"/>
                <w:lang w:eastAsia="en-AU"/>
              </w:rPr>
              <w:t>newer</w:t>
            </w:r>
            <w:r w:rsidRPr="00E1738F">
              <w:rPr>
                <w:rFonts w:ascii="Calibri" w:hAnsi="Calibri" w:cs="Calibri"/>
                <w:sz w:val="16"/>
                <w:szCs w:val="16"/>
                <w:lang w:eastAsia="en-AU"/>
              </w:rPr>
              <w:t xml:space="preserve"> reviews</w:t>
            </w:r>
          </w:p>
        </w:tc>
      </w:tr>
      <w:tr w:rsidR="00593954" w:rsidRPr="005163AD" w14:paraId="79155A19" w14:textId="77777777" w:rsidTr="00E1738F">
        <w:trPr>
          <w:trHeight w:val="1385"/>
        </w:trPr>
        <w:tc>
          <w:tcPr>
            <w:tcW w:w="1410" w:type="pct"/>
            <w:shd w:val="clear" w:color="auto" w:fill="auto"/>
            <w:hideMark/>
          </w:tcPr>
          <w:p w14:paraId="2D2B4E9C" w14:textId="66050B7F" w:rsidR="00593954" w:rsidRPr="005163AD" w:rsidRDefault="00593954" w:rsidP="00725226">
            <w:pPr>
              <w:contextualSpacing/>
              <w:rPr>
                <w:rFonts w:ascii="Calibri" w:hAnsi="Calibri" w:cs="Calibri"/>
                <w:sz w:val="16"/>
                <w:szCs w:val="16"/>
                <w:lang w:eastAsia="en-AU"/>
              </w:rPr>
            </w:pPr>
            <w:proofErr w:type="spellStart"/>
            <w:r w:rsidRPr="005163AD">
              <w:rPr>
                <w:rFonts w:ascii="Calibri" w:hAnsi="Calibri" w:cs="Calibri"/>
                <w:sz w:val="16"/>
                <w:szCs w:val="16"/>
                <w:lang w:eastAsia="en-AU"/>
              </w:rPr>
              <w:t>Domhardt</w:t>
            </w:r>
            <w:proofErr w:type="spellEnd"/>
            <w:r w:rsidRPr="005163AD">
              <w:rPr>
                <w:rFonts w:ascii="Calibri" w:hAnsi="Calibri" w:cs="Calibri"/>
                <w:sz w:val="16"/>
                <w:szCs w:val="16"/>
                <w:lang w:eastAsia="en-AU"/>
              </w:rPr>
              <w:t xml:space="preserve"> </w:t>
            </w:r>
            <w:r>
              <w:rPr>
                <w:rFonts w:ascii="Calibri" w:hAnsi="Calibri" w:cs="Calibri"/>
                <w:sz w:val="16"/>
                <w:szCs w:val="16"/>
                <w:lang w:eastAsia="en-AU"/>
              </w:rPr>
              <w:t xml:space="preserve">et al. </w:t>
            </w:r>
            <w:r w:rsidRPr="005163AD">
              <w:rPr>
                <w:rFonts w:ascii="Calibri" w:hAnsi="Calibri" w:cs="Calibri"/>
                <w:sz w:val="16"/>
                <w:szCs w:val="16"/>
                <w:lang w:eastAsia="en-AU"/>
              </w:rPr>
              <w:t>(2019)</w:t>
            </w:r>
            <w:r>
              <w:rPr>
                <w:rFonts w:ascii="Calibri" w:hAnsi="Calibri" w:cs="Calibri"/>
                <w:sz w:val="16"/>
                <w:szCs w:val="16"/>
                <w:lang w:eastAsia="en-AU"/>
              </w:rPr>
              <w:t xml:space="preserve">. </w:t>
            </w:r>
            <w:r w:rsidR="00DF465E" w:rsidRPr="00DF465E">
              <w:rPr>
                <w:rFonts w:ascii="Calibri" w:hAnsi="Calibri" w:cs="Calibri"/>
                <w:sz w:val="16"/>
                <w:szCs w:val="16"/>
                <w:lang w:val="en-US" w:eastAsia="en-AU"/>
              </w:rPr>
              <w:t xml:space="preserve">Internet- and mobile-based interventions for anxiety disorders: A meta-analytic review of intervention components. </w:t>
            </w:r>
            <w:r w:rsidR="00DF465E" w:rsidRPr="00DF465E">
              <w:rPr>
                <w:rFonts w:ascii="Calibri" w:hAnsi="Calibri" w:cs="Calibri"/>
                <w:i/>
                <w:sz w:val="16"/>
                <w:szCs w:val="16"/>
                <w:lang w:val="en-US" w:eastAsia="en-AU"/>
              </w:rPr>
              <w:t>Depression and Anxiety, 36</w:t>
            </w:r>
            <w:r w:rsidR="00DF465E" w:rsidRPr="00DF465E">
              <w:rPr>
                <w:rFonts w:ascii="Calibri" w:hAnsi="Calibri" w:cs="Calibri"/>
                <w:sz w:val="16"/>
                <w:szCs w:val="16"/>
                <w:lang w:val="en-US" w:eastAsia="en-AU"/>
              </w:rPr>
              <w:t>(3), 213-224.</w:t>
            </w:r>
          </w:p>
        </w:tc>
        <w:tc>
          <w:tcPr>
            <w:tcW w:w="291" w:type="pct"/>
            <w:shd w:val="clear" w:color="auto" w:fill="auto"/>
            <w:hideMark/>
          </w:tcPr>
          <w:p w14:paraId="71738857" w14:textId="77777777" w:rsidR="00593954" w:rsidRPr="005163AD" w:rsidRDefault="00593954" w:rsidP="00725226">
            <w:pPr>
              <w:contextualSpacing/>
              <w:rPr>
                <w:rFonts w:ascii="Calibri" w:hAnsi="Calibri" w:cs="Calibri"/>
                <w:sz w:val="16"/>
                <w:szCs w:val="16"/>
                <w:lang w:eastAsia="en-AU"/>
              </w:rPr>
            </w:pPr>
            <w:r w:rsidRPr="005163AD">
              <w:rPr>
                <w:rFonts w:ascii="Calibri" w:hAnsi="Calibri" w:cs="Calibri"/>
                <w:sz w:val="16"/>
                <w:szCs w:val="16"/>
                <w:lang w:eastAsia="en-AU"/>
              </w:rPr>
              <w:t>MA</w:t>
            </w:r>
          </w:p>
        </w:tc>
        <w:tc>
          <w:tcPr>
            <w:tcW w:w="438" w:type="pct"/>
            <w:shd w:val="clear" w:color="auto" w:fill="auto"/>
            <w:hideMark/>
          </w:tcPr>
          <w:p w14:paraId="7842715B" w14:textId="77777777" w:rsidR="00593954" w:rsidRPr="005163AD" w:rsidRDefault="00593954" w:rsidP="00725226">
            <w:pPr>
              <w:contextualSpacing/>
              <w:rPr>
                <w:rFonts w:ascii="Calibri" w:hAnsi="Calibri" w:cs="Calibri"/>
                <w:sz w:val="16"/>
                <w:szCs w:val="16"/>
                <w:lang w:eastAsia="en-AU"/>
              </w:rPr>
            </w:pPr>
            <w:r w:rsidRPr="005163AD">
              <w:rPr>
                <w:rFonts w:ascii="Calibri" w:hAnsi="Calibri" w:cs="Calibri"/>
                <w:sz w:val="16"/>
                <w:szCs w:val="16"/>
                <w:lang w:eastAsia="en-AU"/>
              </w:rPr>
              <w:t>Up to April</w:t>
            </w:r>
            <w:r w:rsidRPr="005163AD">
              <w:rPr>
                <w:rFonts w:ascii="Calibri" w:hAnsi="Calibri" w:cs="Calibri"/>
                <w:sz w:val="16"/>
                <w:szCs w:val="16"/>
                <w:lang w:eastAsia="en-AU"/>
              </w:rPr>
              <w:br/>
              <w:t>2017</w:t>
            </w:r>
          </w:p>
        </w:tc>
        <w:tc>
          <w:tcPr>
            <w:tcW w:w="566" w:type="pct"/>
            <w:shd w:val="clear" w:color="auto" w:fill="auto"/>
            <w:hideMark/>
          </w:tcPr>
          <w:p w14:paraId="2ED32001" w14:textId="77777777" w:rsidR="00593954" w:rsidRPr="005163AD" w:rsidRDefault="00593954" w:rsidP="00725226">
            <w:pPr>
              <w:contextualSpacing/>
              <w:rPr>
                <w:rFonts w:ascii="Calibri" w:hAnsi="Calibri" w:cs="Calibri"/>
                <w:sz w:val="16"/>
                <w:szCs w:val="16"/>
                <w:lang w:eastAsia="en-AU"/>
              </w:rPr>
            </w:pPr>
            <w:r w:rsidRPr="005163AD">
              <w:rPr>
                <w:rFonts w:ascii="Calibri" w:hAnsi="Calibri" w:cs="Calibri"/>
                <w:sz w:val="16"/>
                <w:szCs w:val="16"/>
                <w:lang w:eastAsia="en-AU"/>
              </w:rPr>
              <w:t>Adults ≥18 years</w:t>
            </w:r>
          </w:p>
        </w:tc>
        <w:tc>
          <w:tcPr>
            <w:tcW w:w="518" w:type="pct"/>
            <w:shd w:val="clear" w:color="auto" w:fill="auto"/>
            <w:hideMark/>
          </w:tcPr>
          <w:p w14:paraId="747F952F" w14:textId="75E4DC3B" w:rsidR="00593954" w:rsidRPr="005163AD" w:rsidRDefault="00593954" w:rsidP="00725226">
            <w:pPr>
              <w:contextualSpacing/>
              <w:rPr>
                <w:rFonts w:ascii="Calibri" w:hAnsi="Calibri" w:cs="Calibri"/>
                <w:sz w:val="16"/>
                <w:szCs w:val="16"/>
                <w:lang w:eastAsia="en-AU"/>
              </w:rPr>
            </w:pPr>
            <w:r w:rsidRPr="005163AD">
              <w:rPr>
                <w:rFonts w:ascii="Calibri" w:hAnsi="Calibri" w:cs="Calibri"/>
                <w:sz w:val="16"/>
                <w:szCs w:val="16"/>
                <w:lang w:eastAsia="en-AU"/>
              </w:rPr>
              <w:t>Specific phobia, social anxiety disorder, panic disorder (PD), agoraphobia, or generalized</w:t>
            </w:r>
            <w:r w:rsidRPr="005163AD">
              <w:rPr>
                <w:rFonts w:ascii="Calibri" w:hAnsi="Calibri" w:cs="Calibri"/>
                <w:sz w:val="16"/>
                <w:szCs w:val="16"/>
                <w:lang w:eastAsia="en-AU"/>
              </w:rPr>
              <w:br/>
              <w:t xml:space="preserve">anxiety disorder </w:t>
            </w:r>
          </w:p>
        </w:tc>
        <w:tc>
          <w:tcPr>
            <w:tcW w:w="1777" w:type="pct"/>
            <w:shd w:val="clear" w:color="auto" w:fill="auto"/>
            <w:hideMark/>
          </w:tcPr>
          <w:p w14:paraId="3FACEBDA" w14:textId="5BB16B9D"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sz w:val="16"/>
                <w:szCs w:val="16"/>
                <w:lang w:eastAsia="en-AU"/>
              </w:rPr>
              <w:t xml:space="preserve">Pools all anxiety disorders together. Looks at effect of qualification within guided (4 studies). Anxiety disorder specific vs transdiagnostic. CBT vs other therapeutic approaches. </w:t>
            </w:r>
            <w:r w:rsidR="004F36D4" w:rsidRPr="004F36D4">
              <w:rPr>
                <w:rFonts w:ascii="Calibri" w:hAnsi="Calibri" w:cs="Calibri"/>
                <w:sz w:val="16"/>
                <w:szCs w:val="16"/>
                <w:lang w:eastAsia="en-AU"/>
              </w:rPr>
              <w:t>S</w:t>
            </w:r>
            <w:r w:rsidRPr="004F36D4">
              <w:rPr>
                <w:rFonts w:ascii="Calibri" w:hAnsi="Calibri" w:cs="Calibri"/>
                <w:sz w:val="16"/>
                <w:szCs w:val="16"/>
                <w:lang w:eastAsia="en-AU"/>
              </w:rPr>
              <w:t>uperseded by disorder-specific reviews.</w:t>
            </w:r>
          </w:p>
        </w:tc>
      </w:tr>
      <w:tr w:rsidR="00593954" w:rsidRPr="005163AD" w14:paraId="6A11721A" w14:textId="77777777" w:rsidTr="00E1738F">
        <w:trPr>
          <w:trHeight w:val="681"/>
        </w:trPr>
        <w:tc>
          <w:tcPr>
            <w:tcW w:w="1410" w:type="pct"/>
            <w:shd w:val="clear" w:color="auto" w:fill="auto"/>
            <w:hideMark/>
          </w:tcPr>
          <w:p w14:paraId="5D4E10DF" w14:textId="5ED126C9" w:rsidR="00593954" w:rsidRPr="005163AD" w:rsidRDefault="00593954" w:rsidP="00725226">
            <w:pPr>
              <w:contextualSpacing/>
              <w:rPr>
                <w:rFonts w:ascii="Calibri" w:hAnsi="Calibri" w:cs="Calibri"/>
                <w:color w:val="000000"/>
                <w:sz w:val="16"/>
                <w:szCs w:val="16"/>
                <w:lang w:eastAsia="en-AU"/>
              </w:rPr>
            </w:pPr>
            <w:proofErr w:type="spellStart"/>
            <w:r w:rsidRPr="004F36D4">
              <w:rPr>
                <w:rFonts w:ascii="Calibri" w:hAnsi="Calibri" w:cs="Calibri"/>
                <w:color w:val="000000"/>
                <w:sz w:val="16"/>
                <w:szCs w:val="16"/>
                <w:lang w:eastAsia="en-AU"/>
              </w:rPr>
              <w:t>Domhardt</w:t>
            </w:r>
            <w:proofErr w:type="spellEnd"/>
            <w:r w:rsidRPr="004F36D4">
              <w:rPr>
                <w:rFonts w:ascii="Calibri" w:hAnsi="Calibri" w:cs="Calibri"/>
                <w:color w:val="000000"/>
                <w:sz w:val="16"/>
                <w:szCs w:val="16"/>
                <w:lang w:eastAsia="en-AU"/>
              </w:rPr>
              <w:t xml:space="preserve"> </w:t>
            </w:r>
            <w:r w:rsidR="004F36D4" w:rsidRPr="004F36D4">
              <w:rPr>
                <w:rFonts w:ascii="Calibri" w:hAnsi="Calibri" w:cs="Calibri"/>
                <w:color w:val="000000"/>
                <w:sz w:val="16"/>
                <w:szCs w:val="16"/>
                <w:lang w:eastAsia="en-AU"/>
              </w:rPr>
              <w:t>et al. (</w:t>
            </w:r>
            <w:r w:rsidRPr="004F36D4">
              <w:rPr>
                <w:rFonts w:ascii="Calibri" w:hAnsi="Calibri" w:cs="Calibri"/>
                <w:color w:val="000000"/>
                <w:sz w:val="16"/>
                <w:szCs w:val="16"/>
                <w:lang w:eastAsia="en-AU"/>
              </w:rPr>
              <w:t>2020</w:t>
            </w:r>
            <w:r w:rsidR="004F36D4" w:rsidRPr="004F36D4">
              <w:rPr>
                <w:rFonts w:ascii="Calibri" w:hAnsi="Calibri" w:cs="Calibri"/>
                <w:color w:val="000000"/>
                <w:sz w:val="16"/>
                <w:szCs w:val="16"/>
                <w:lang w:eastAsia="en-AU"/>
              </w:rPr>
              <w:t>). Are Internet- and mobile-based interventions effective in adults with diagnosed panic disorder and/or agoraphobia? A systematic review and meta-analysis. Journal of Affective Disorders, 276, 169-182.</w:t>
            </w:r>
          </w:p>
        </w:tc>
        <w:tc>
          <w:tcPr>
            <w:tcW w:w="291" w:type="pct"/>
            <w:shd w:val="clear" w:color="auto" w:fill="auto"/>
            <w:hideMark/>
          </w:tcPr>
          <w:p w14:paraId="16EA1AFF"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MA</w:t>
            </w:r>
          </w:p>
        </w:tc>
        <w:tc>
          <w:tcPr>
            <w:tcW w:w="438" w:type="pct"/>
            <w:shd w:val="clear" w:color="auto" w:fill="auto"/>
            <w:hideMark/>
          </w:tcPr>
          <w:p w14:paraId="2E1A7644"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Up to June 2019</w:t>
            </w:r>
          </w:p>
        </w:tc>
        <w:tc>
          <w:tcPr>
            <w:tcW w:w="566" w:type="pct"/>
            <w:shd w:val="clear" w:color="auto" w:fill="auto"/>
            <w:hideMark/>
          </w:tcPr>
          <w:p w14:paraId="1F29A47D"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Adults</w:t>
            </w:r>
          </w:p>
        </w:tc>
        <w:tc>
          <w:tcPr>
            <w:tcW w:w="518" w:type="pct"/>
            <w:shd w:val="clear" w:color="auto" w:fill="auto"/>
            <w:hideMark/>
          </w:tcPr>
          <w:p w14:paraId="1B9806EF"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Panic disorder</w:t>
            </w:r>
          </w:p>
        </w:tc>
        <w:tc>
          <w:tcPr>
            <w:tcW w:w="1777" w:type="pct"/>
            <w:shd w:val="clear" w:color="auto" w:fill="auto"/>
            <w:hideMark/>
          </w:tcPr>
          <w:p w14:paraId="1387BE34" w14:textId="17653D28" w:rsidR="00593954" w:rsidRPr="005163AD" w:rsidRDefault="00593954" w:rsidP="00725226">
            <w:pPr>
              <w:contextualSpacing/>
              <w:rPr>
                <w:rFonts w:ascii="Calibri" w:hAnsi="Calibri" w:cs="Calibri"/>
                <w:color w:val="000000"/>
                <w:sz w:val="16"/>
                <w:szCs w:val="16"/>
                <w:lang w:eastAsia="en-AU"/>
              </w:rPr>
            </w:pPr>
            <w:r w:rsidRPr="004F36D4">
              <w:rPr>
                <w:rFonts w:ascii="Calibri" w:hAnsi="Calibri" w:cs="Calibri"/>
                <w:sz w:val="16"/>
                <w:szCs w:val="16"/>
                <w:lang w:eastAsia="en-AU"/>
              </w:rPr>
              <w:t xml:space="preserve">Overlaps with </w:t>
            </w:r>
            <w:proofErr w:type="spellStart"/>
            <w:r w:rsidRPr="004F36D4">
              <w:rPr>
                <w:rFonts w:ascii="Calibri" w:hAnsi="Calibri" w:cs="Calibri"/>
                <w:sz w:val="16"/>
                <w:szCs w:val="16"/>
                <w:lang w:eastAsia="en-AU"/>
              </w:rPr>
              <w:t>Polak</w:t>
            </w:r>
            <w:proofErr w:type="spellEnd"/>
            <w:r w:rsidRPr="004F36D4">
              <w:rPr>
                <w:rFonts w:ascii="Calibri" w:hAnsi="Calibri" w:cs="Calibri"/>
                <w:sz w:val="16"/>
                <w:szCs w:val="16"/>
                <w:lang w:eastAsia="en-AU"/>
              </w:rPr>
              <w:t xml:space="preserve"> </w:t>
            </w:r>
            <w:r w:rsidR="004F36D4" w:rsidRPr="004F36D4">
              <w:rPr>
                <w:rFonts w:ascii="Calibri" w:hAnsi="Calibri" w:cs="Calibri"/>
                <w:sz w:val="16"/>
                <w:szCs w:val="16"/>
                <w:lang w:eastAsia="en-AU"/>
              </w:rPr>
              <w:t>et al. (</w:t>
            </w:r>
            <w:r w:rsidRPr="004F36D4">
              <w:rPr>
                <w:rFonts w:ascii="Calibri" w:hAnsi="Calibri" w:cs="Calibri"/>
                <w:sz w:val="16"/>
                <w:szCs w:val="16"/>
                <w:lang w:eastAsia="en-AU"/>
              </w:rPr>
              <w:t>2021</w:t>
            </w:r>
            <w:r w:rsidR="004F36D4" w:rsidRPr="004F36D4">
              <w:rPr>
                <w:rFonts w:ascii="Calibri" w:hAnsi="Calibri" w:cs="Calibri"/>
                <w:sz w:val="16"/>
                <w:szCs w:val="16"/>
                <w:lang w:eastAsia="en-AU"/>
              </w:rPr>
              <w:t>),</w:t>
            </w:r>
            <w:r w:rsidR="004F36D4">
              <w:rPr>
                <w:rFonts w:ascii="Calibri" w:hAnsi="Calibri" w:cs="Calibri"/>
                <w:sz w:val="16"/>
                <w:szCs w:val="16"/>
                <w:lang w:eastAsia="en-AU"/>
              </w:rPr>
              <w:fldChar w:fldCharType="begin">
                <w:fldData xml:space="preserve">PEVuZE5vdGU+PENpdGU+PEF1dGhvcj5Qb2xhazwvQXV0aG9yPjxZZWFyPjIwMjE8L1llYXI+PFJl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</w:fldData>
              </w:fldChar>
            </w:r>
            <w:r w:rsidR="004F36D4">
              <w:rPr>
                <w:rFonts w:ascii="Calibri" w:hAnsi="Calibri" w:cs="Calibri"/>
                <w:sz w:val="16"/>
                <w:szCs w:val="16"/>
                <w:lang w:eastAsia="en-AU"/>
              </w:rPr>
              <w:instrText xml:space="preserve"> ADDIN EN.CITE </w:instrText>
            </w:r>
            <w:r w:rsidR="004F36D4">
              <w:rPr>
                <w:rFonts w:ascii="Calibri" w:hAnsi="Calibri" w:cs="Calibri"/>
                <w:sz w:val="16"/>
                <w:szCs w:val="16"/>
                <w:lang w:eastAsia="en-AU"/>
              </w:rPr>
              <w:fldChar w:fldCharType="begin">
                <w:fldData xml:space="preserve">PEVuZE5vdGU+PENpdGU+PEF1dGhvcj5Qb2xhazwvQXV0aG9yPjxZZWFyPjIwMjE8L1llYXI+PFJl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</w:fldData>
              </w:fldChar>
            </w:r>
            <w:r w:rsidR="004F36D4">
              <w:rPr>
                <w:rFonts w:ascii="Calibri" w:hAnsi="Calibri" w:cs="Calibri"/>
                <w:sz w:val="16"/>
                <w:szCs w:val="16"/>
                <w:lang w:eastAsia="en-AU"/>
              </w:rPr>
              <w:instrText xml:space="preserve"> ADDIN EN.CITE.DATA </w:instrText>
            </w:r>
            <w:r w:rsidR="004F36D4">
              <w:rPr>
                <w:rFonts w:ascii="Calibri" w:hAnsi="Calibri" w:cs="Calibri"/>
                <w:sz w:val="16"/>
                <w:szCs w:val="16"/>
                <w:lang w:eastAsia="en-AU"/>
              </w:rPr>
            </w:r>
            <w:r w:rsidR="004F36D4">
              <w:rPr>
                <w:rFonts w:ascii="Calibri" w:hAnsi="Calibri" w:cs="Calibri"/>
                <w:sz w:val="16"/>
                <w:szCs w:val="16"/>
                <w:lang w:eastAsia="en-AU"/>
              </w:rPr>
              <w:fldChar w:fldCharType="end"/>
            </w:r>
            <w:r w:rsidR="004F36D4">
              <w:rPr>
                <w:rFonts w:ascii="Calibri" w:hAnsi="Calibri" w:cs="Calibri"/>
                <w:sz w:val="16"/>
                <w:szCs w:val="16"/>
                <w:lang w:eastAsia="en-AU"/>
              </w:rPr>
            </w:r>
            <w:r w:rsidR="004F36D4">
              <w:rPr>
                <w:rFonts w:ascii="Calibri" w:hAnsi="Calibri" w:cs="Calibri"/>
                <w:sz w:val="16"/>
                <w:szCs w:val="16"/>
                <w:lang w:eastAsia="en-AU"/>
              </w:rPr>
              <w:fldChar w:fldCharType="separate"/>
            </w:r>
            <w:r w:rsidR="004F36D4" w:rsidRPr="004F36D4">
              <w:rPr>
                <w:rFonts w:ascii="Calibri" w:hAnsi="Calibri" w:cs="Calibri"/>
                <w:noProof/>
                <w:sz w:val="16"/>
                <w:szCs w:val="16"/>
                <w:vertAlign w:val="superscript"/>
                <w:lang w:eastAsia="en-AU"/>
              </w:rPr>
              <w:t>17</w:t>
            </w:r>
            <w:r w:rsidR="004F36D4">
              <w:rPr>
                <w:rFonts w:ascii="Calibri" w:hAnsi="Calibri" w:cs="Calibri"/>
                <w:sz w:val="16"/>
                <w:szCs w:val="16"/>
                <w:lang w:eastAsia="en-AU"/>
              </w:rPr>
              <w:fldChar w:fldCharType="end"/>
            </w:r>
            <w:r w:rsidR="004F36D4" w:rsidRPr="004F36D4">
              <w:rPr>
                <w:rFonts w:ascii="Calibri" w:hAnsi="Calibri" w:cs="Calibri"/>
                <w:sz w:val="16"/>
                <w:szCs w:val="16"/>
                <w:lang w:eastAsia="en-AU"/>
              </w:rPr>
              <w:t xml:space="preserve"> which </w:t>
            </w:r>
            <w:r w:rsidRPr="004F36D4">
              <w:rPr>
                <w:rFonts w:ascii="Calibri" w:hAnsi="Calibri" w:cs="Calibri"/>
                <w:sz w:val="16"/>
                <w:szCs w:val="16"/>
                <w:lang w:eastAsia="en-AU"/>
              </w:rPr>
              <w:t>supersede</w:t>
            </w:r>
            <w:r w:rsidR="004F36D4" w:rsidRPr="004F36D4">
              <w:rPr>
                <w:rFonts w:ascii="Calibri" w:hAnsi="Calibri" w:cs="Calibri"/>
                <w:sz w:val="16"/>
                <w:szCs w:val="16"/>
                <w:lang w:eastAsia="en-AU"/>
              </w:rPr>
              <w:t>s</w:t>
            </w:r>
            <w:r w:rsidRPr="004F36D4">
              <w:rPr>
                <w:rFonts w:ascii="Calibri" w:hAnsi="Calibri" w:cs="Calibri"/>
                <w:sz w:val="16"/>
                <w:szCs w:val="16"/>
                <w:lang w:eastAsia="en-AU"/>
              </w:rPr>
              <w:t xml:space="preserve"> </w:t>
            </w:r>
            <w:r w:rsidR="004F36D4" w:rsidRPr="004F36D4">
              <w:rPr>
                <w:rFonts w:ascii="Calibri" w:hAnsi="Calibri" w:cs="Calibri"/>
                <w:sz w:val="16"/>
                <w:szCs w:val="16"/>
                <w:lang w:eastAsia="en-AU"/>
              </w:rPr>
              <w:t>it.</w:t>
            </w:r>
          </w:p>
        </w:tc>
      </w:tr>
      <w:tr w:rsidR="00593954" w:rsidRPr="005163AD" w14:paraId="4FD39D14" w14:textId="77777777" w:rsidTr="00E1738F">
        <w:trPr>
          <w:trHeight w:val="563"/>
        </w:trPr>
        <w:tc>
          <w:tcPr>
            <w:tcW w:w="1410" w:type="pct"/>
            <w:shd w:val="clear" w:color="auto" w:fill="auto"/>
            <w:hideMark/>
          </w:tcPr>
          <w:p w14:paraId="3984A3B4" w14:textId="48A0110B" w:rsidR="00593954" w:rsidRPr="004F36D4" w:rsidRDefault="00593954" w:rsidP="00725226">
            <w:pPr>
              <w:contextualSpacing/>
              <w:rPr>
                <w:rFonts w:ascii="Calibri" w:hAnsi="Calibri" w:cs="Calibri"/>
                <w:color w:val="000000"/>
                <w:sz w:val="16"/>
                <w:szCs w:val="16"/>
                <w:lang w:eastAsia="en-AU"/>
              </w:rPr>
            </w:pPr>
            <w:r w:rsidRPr="004F36D4">
              <w:rPr>
                <w:rFonts w:ascii="Calibri" w:hAnsi="Calibri" w:cs="Calibri"/>
                <w:color w:val="000000"/>
                <w:sz w:val="16"/>
                <w:szCs w:val="16"/>
                <w:lang w:eastAsia="en-AU"/>
              </w:rPr>
              <w:t xml:space="preserve">Grist </w:t>
            </w:r>
            <w:r w:rsidR="004F36D4" w:rsidRPr="004F36D4">
              <w:rPr>
                <w:rFonts w:ascii="Calibri" w:hAnsi="Calibri" w:cs="Calibri"/>
                <w:color w:val="000000"/>
                <w:sz w:val="16"/>
                <w:szCs w:val="16"/>
                <w:lang w:eastAsia="en-AU"/>
              </w:rPr>
              <w:t>et al. (</w:t>
            </w:r>
            <w:r w:rsidRPr="004F36D4">
              <w:rPr>
                <w:rFonts w:ascii="Calibri" w:hAnsi="Calibri" w:cs="Calibri"/>
                <w:color w:val="000000"/>
                <w:sz w:val="16"/>
                <w:szCs w:val="16"/>
                <w:lang w:eastAsia="en-AU"/>
              </w:rPr>
              <w:t>2019</w:t>
            </w:r>
            <w:r w:rsidR="004F36D4" w:rsidRPr="004F36D4">
              <w:rPr>
                <w:rFonts w:ascii="Calibri" w:hAnsi="Calibri" w:cs="Calibri"/>
                <w:color w:val="000000"/>
                <w:sz w:val="16"/>
                <w:szCs w:val="16"/>
                <w:lang w:eastAsia="en-AU"/>
              </w:rPr>
              <w:t xml:space="preserve">). Technology Delivered Interventions for Depression and Anxiety in Children and Adolescents: A Systematic Review and Meta-analysis. </w:t>
            </w:r>
            <w:r w:rsidR="004F36D4" w:rsidRPr="004F36D4">
              <w:rPr>
                <w:rFonts w:ascii="Calibri" w:hAnsi="Calibri" w:cs="Calibri"/>
                <w:i/>
                <w:color w:val="000000"/>
                <w:sz w:val="16"/>
                <w:szCs w:val="16"/>
                <w:lang w:eastAsia="en-AU"/>
              </w:rPr>
              <w:t>Clinical Child and Family Psychology Review, 22</w:t>
            </w:r>
            <w:r w:rsidR="004F36D4" w:rsidRPr="004F36D4">
              <w:rPr>
                <w:rFonts w:ascii="Calibri" w:hAnsi="Calibri" w:cs="Calibri"/>
                <w:color w:val="000000"/>
                <w:sz w:val="16"/>
                <w:szCs w:val="16"/>
                <w:lang w:eastAsia="en-AU"/>
              </w:rPr>
              <w:t>(2), 147-171.</w:t>
            </w:r>
          </w:p>
        </w:tc>
        <w:tc>
          <w:tcPr>
            <w:tcW w:w="291" w:type="pct"/>
            <w:shd w:val="clear" w:color="auto" w:fill="auto"/>
            <w:hideMark/>
          </w:tcPr>
          <w:p w14:paraId="30890D9A"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MA</w:t>
            </w:r>
          </w:p>
        </w:tc>
        <w:tc>
          <w:tcPr>
            <w:tcW w:w="438" w:type="pct"/>
            <w:shd w:val="clear" w:color="auto" w:fill="auto"/>
            <w:hideMark/>
          </w:tcPr>
          <w:p w14:paraId="14DBA54A"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N/R</w:t>
            </w:r>
          </w:p>
        </w:tc>
        <w:tc>
          <w:tcPr>
            <w:tcW w:w="566" w:type="pct"/>
            <w:shd w:val="clear" w:color="auto" w:fill="auto"/>
            <w:hideMark/>
          </w:tcPr>
          <w:p w14:paraId="4BCBDC64" w14:textId="77777777" w:rsidR="00EF75C9" w:rsidRDefault="00EF75C9"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 xml:space="preserve">Youth </w:t>
            </w:r>
          </w:p>
          <w:p w14:paraId="1FE39FE1" w14:textId="113F1824"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18 years</w:t>
            </w:r>
            <w:r w:rsidR="00EF75C9">
              <w:rPr>
                <w:rFonts w:ascii="Calibri" w:hAnsi="Calibri" w:cs="Calibri"/>
                <w:color w:val="000000"/>
                <w:sz w:val="16"/>
                <w:szCs w:val="16"/>
                <w:lang w:eastAsia="en-AU"/>
              </w:rPr>
              <w:t xml:space="preserve"> and younger</w:t>
            </w:r>
          </w:p>
        </w:tc>
        <w:tc>
          <w:tcPr>
            <w:tcW w:w="518" w:type="pct"/>
            <w:shd w:val="clear" w:color="auto" w:fill="auto"/>
            <w:hideMark/>
          </w:tcPr>
          <w:p w14:paraId="7A794178"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Depression and anxiety</w:t>
            </w:r>
          </w:p>
        </w:tc>
        <w:tc>
          <w:tcPr>
            <w:tcW w:w="1777" w:type="pct"/>
            <w:shd w:val="clear" w:color="auto" w:fill="auto"/>
            <w:hideMark/>
          </w:tcPr>
          <w:p w14:paraId="38D1BF09" w14:textId="47BF6679"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 xml:space="preserve">Includes CBT, ABM and CBM interventions. </w:t>
            </w:r>
            <w:r w:rsidRPr="004F36D4">
              <w:rPr>
                <w:rFonts w:ascii="Calibri" w:hAnsi="Calibri" w:cs="Calibri"/>
                <w:sz w:val="16"/>
                <w:szCs w:val="16"/>
                <w:lang w:eastAsia="en-AU"/>
              </w:rPr>
              <w:t>Overlaps with</w:t>
            </w:r>
            <w:r w:rsidR="004F36D4" w:rsidRPr="004F36D4">
              <w:rPr>
                <w:rFonts w:ascii="Calibri" w:hAnsi="Calibri" w:cs="Calibri"/>
                <w:sz w:val="16"/>
                <w:szCs w:val="16"/>
                <w:lang w:eastAsia="en-AU"/>
              </w:rPr>
              <w:t>,</w:t>
            </w:r>
            <w:r w:rsidRPr="004F36D4">
              <w:rPr>
                <w:rFonts w:ascii="Calibri" w:hAnsi="Calibri" w:cs="Calibri"/>
                <w:sz w:val="16"/>
                <w:szCs w:val="16"/>
                <w:lang w:eastAsia="en-AU"/>
              </w:rPr>
              <w:t xml:space="preserve"> </w:t>
            </w:r>
            <w:r w:rsidR="004F36D4" w:rsidRPr="004F36D4">
              <w:rPr>
                <w:rFonts w:ascii="Calibri" w:hAnsi="Calibri" w:cs="Calibri"/>
                <w:sz w:val="16"/>
                <w:szCs w:val="16"/>
                <w:lang w:eastAsia="en-AU"/>
              </w:rPr>
              <w:t xml:space="preserve">and not as comprehensive as, </w:t>
            </w:r>
            <w:r w:rsidRPr="004F36D4">
              <w:rPr>
                <w:rFonts w:ascii="Calibri" w:hAnsi="Calibri" w:cs="Calibri"/>
                <w:sz w:val="16"/>
                <w:szCs w:val="16"/>
                <w:lang w:eastAsia="en-AU"/>
              </w:rPr>
              <w:t xml:space="preserve">Christ </w:t>
            </w:r>
            <w:r w:rsidR="004F36D4" w:rsidRPr="004F36D4">
              <w:rPr>
                <w:rFonts w:ascii="Calibri" w:hAnsi="Calibri" w:cs="Calibri"/>
                <w:sz w:val="16"/>
                <w:szCs w:val="16"/>
                <w:lang w:eastAsia="en-AU"/>
              </w:rPr>
              <w:t>et al. (</w:t>
            </w:r>
            <w:r w:rsidRPr="004F36D4">
              <w:rPr>
                <w:rFonts w:ascii="Calibri" w:hAnsi="Calibri" w:cs="Calibri"/>
                <w:sz w:val="16"/>
                <w:szCs w:val="16"/>
                <w:lang w:eastAsia="en-AU"/>
              </w:rPr>
              <w:t>2020</w:t>
            </w:r>
            <w:r w:rsidR="004F36D4" w:rsidRPr="004F36D4">
              <w:rPr>
                <w:rFonts w:ascii="Calibri" w:hAnsi="Calibri" w:cs="Calibri"/>
                <w:sz w:val="16"/>
                <w:szCs w:val="16"/>
                <w:lang w:eastAsia="en-AU"/>
              </w:rPr>
              <w:t>)</w:t>
            </w:r>
            <w:r w:rsidR="004F36D4">
              <w:rPr>
                <w:rFonts w:ascii="Calibri" w:hAnsi="Calibri" w:cs="Calibri"/>
                <w:sz w:val="16"/>
                <w:szCs w:val="16"/>
                <w:lang w:eastAsia="en-AU"/>
              </w:rPr>
              <w:fldChar w:fldCharType="begin">
                <w:fldData xml:space="preserve">PEVuZE5vdGU+PENpdGU+PEF1dGhvcj5DaHJpc3Q8L0F1dGhvcj48WWVhcj4yMDIwPC9ZZWFyPjxS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</w:fldData>
              </w:fldChar>
            </w:r>
            <w:r w:rsidR="004F36D4">
              <w:rPr>
                <w:rFonts w:ascii="Calibri" w:hAnsi="Calibri" w:cs="Calibri"/>
                <w:sz w:val="16"/>
                <w:szCs w:val="16"/>
                <w:lang w:eastAsia="en-AU"/>
              </w:rPr>
              <w:instrText xml:space="preserve"> ADDIN EN.CITE </w:instrText>
            </w:r>
            <w:r w:rsidR="004F36D4">
              <w:rPr>
                <w:rFonts w:ascii="Calibri" w:hAnsi="Calibri" w:cs="Calibri"/>
                <w:sz w:val="16"/>
                <w:szCs w:val="16"/>
                <w:lang w:eastAsia="en-AU"/>
              </w:rPr>
              <w:fldChar w:fldCharType="begin">
                <w:fldData xml:space="preserve">PEVuZE5vdGU+PENpdGU+PEF1dGhvcj5DaHJpc3Q8L0F1dGhvcj48WWVhcj4yMDIwPC9ZZWFyPjxS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</w:fldData>
              </w:fldChar>
            </w:r>
            <w:r w:rsidR="004F36D4">
              <w:rPr>
                <w:rFonts w:ascii="Calibri" w:hAnsi="Calibri" w:cs="Calibri"/>
                <w:sz w:val="16"/>
                <w:szCs w:val="16"/>
                <w:lang w:eastAsia="en-AU"/>
              </w:rPr>
              <w:instrText xml:space="preserve"> ADDIN EN.CITE.DATA </w:instrText>
            </w:r>
            <w:r w:rsidR="004F36D4">
              <w:rPr>
                <w:rFonts w:ascii="Calibri" w:hAnsi="Calibri" w:cs="Calibri"/>
                <w:sz w:val="16"/>
                <w:szCs w:val="16"/>
                <w:lang w:eastAsia="en-AU"/>
              </w:rPr>
            </w:r>
            <w:r w:rsidR="004F36D4">
              <w:rPr>
                <w:rFonts w:ascii="Calibri" w:hAnsi="Calibri" w:cs="Calibri"/>
                <w:sz w:val="16"/>
                <w:szCs w:val="16"/>
                <w:lang w:eastAsia="en-AU"/>
              </w:rPr>
              <w:fldChar w:fldCharType="end"/>
            </w:r>
            <w:r w:rsidR="004F36D4">
              <w:rPr>
                <w:rFonts w:ascii="Calibri" w:hAnsi="Calibri" w:cs="Calibri"/>
                <w:sz w:val="16"/>
                <w:szCs w:val="16"/>
                <w:lang w:eastAsia="en-AU"/>
              </w:rPr>
            </w:r>
            <w:r w:rsidR="004F36D4">
              <w:rPr>
                <w:rFonts w:ascii="Calibri" w:hAnsi="Calibri" w:cs="Calibri"/>
                <w:sz w:val="16"/>
                <w:szCs w:val="16"/>
                <w:lang w:eastAsia="en-AU"/>
              </w:rPr>
              <w:fldChar w:fldCharType="separate"/>
            </w:r>
            <w:r w:rsidR="004F36D4" w:rsidRPr="004F36D4">
              <w:rPr>
                <w:rFonts w:ascii="Calibri" w:hAnsi="Calibri" w:cs="Calibri"/>
                <w:noProof/>
                <w:sz w:val="16"/>
                <w:szCs w:val="16"/>
                <w:vertAlign w:val="superscript"/>
                <w:lang w:eastAsia="en-AU"/>
              </w:rPr>
              <w:t>10</w:t>
            </w:r>
            <w:r w:rsidR="004F36D4">
              <w:rPr>
                <w:rFonts w:ascii="Calibri" w:hAnsi="Calibri" w:cs="Calibri"/>
                <w:sz w:val="16"/>
                <w:szCs w:val="16"/>
                <w:lang w:eastAsia="en-AU"/>
              </w:rPr>
              <w:fldChar w:fldCharType="end"/>
            </w:r>
            <w:r w:rsidRPr="004F36D4">
              <w:rPr>
                <w:rFonts w:ascii="Calibri" w:hAnsi="Calibri" w:cs="Calibri"/>
                <w:sz w:val="16"/>
                <w:szCs w:val="16"/>
                <w:lang w:eastAsia="en-AU"/>
              </w:rPr>
              <w:t xml:space="preserve"> and Garrido</w:t>
            </w:r>
            <w:r w:rsidR="004F36D4" w:rsidRPr="004F36D4">
              <w:rPr>
                <w:rFonts w:ascii="Calibri" w:hAnsi="Calibri" w:cs="Calibri"/>
                <w:sz w:val="16"/>
                <w:szCs w:val="16"/>
                <w:lang w:eastAsia="en-AU"/>
              </w:rPr>
              <w:t xml:space="preserve"> et al.</w:t>
            </w:r>
            <w:r w:rsidRPr="004F36D4">
              <w:rPr>
                <w:rFonts w:ascii="Calibri" w:hAnsi="Calibri" w:cs="Calibri"/>
                <w:sz w:val="16"/>
                <w:szCs w:val="16"/>
                <w:lang w:eastAsia="en-AU"/>
              </w:rPr>
              <w:t xml:space="preserve"> </w:t>
            </w:r>
            <w:r w:rsidR="004F36D4" w:rsidRPr="004F36D4">
              <w:rPr>
                <w:rFonts w:ascii="Calibri" w:hAnsi="Calibri" w:cs="Calibri"/>
                <w:sz w:val="16"/>
                <w:szCs w:val="16"/>
                <w:lang w:eastAsia="en-AU"/>
              </w:rPr>
              <w:t>(</w:t>
            </w:r>
            <w:r w:rsidRPr="004F36D4">
              <w:rPr>
                <w:rFonts w:ascii="Calibri" w:hAnsi="Calibri" w:cs="Calibri"/>
                <w:sz w:val="16"/>
                <w:szCs w:val="16"/>
                <w:lang w:eastAsia="en-AU"/>
              </w:rPr>
              <w:t>2019</w:t>
            </w:r>
            <w:r w:rsidR="004F36D4" w:rsidRPr="004F36D4">
              <w:rPr>
                <w:rFonts w:ascii="Calibri" w:hAnsi="Calibri" w:cs="Calibri"/>
                <w:sz w:val="16"/>
                <w:szCs w:val="16"/>
                <w:lang w:eastAsia="en-AU"/>
              </w:rPr>
              <w:t>),</w:t>
            </w:r>
            <w:r w:rsidR="004F36D4">
              <w:rPr>
                <w:rFonts w:ascii="Calibri" w:hAnsi="Calibri" w:cs="Calibri"/>
                <w:sz w:val="16"/>
                <w:szCs w:val="16"/>
                <w:lang w:eastAsia="en-AU"/>
              </w:rPr>
              <w:fldChar w:fldCharType="begin"/>
            </w:r>
            <w:r w:rsidR="004F36D4">
              <w:rPr>
                <w:rFonts w:ascii="Calibri" w:hAnsi="Calibri" w:cs="Calibri"/>
                <w:sz w:val="16"/>
                <w:szCs w:val="16"/>
                <w:lang w:eastAsia="en-AU"/>
              </w:rPr>
              <w:instrText xml:space="preserve"> ADDIN EN.CITE &lt;EndNote&gt;&lt;Cite&gt;&lt;Author&gt;Garrido&lt;/Author&gt;&lt;Year&gt;2019&lt;/Year&gt;&lt;RecNum&gt;52&lt;/RecNum&gt;&lt;DisplayText&gt;&lt;style face="superscript"&gt;8&lt;/style&gt;&lt;/DisplayText&gt;&lt;record&gt;&lt;rec-number&gt;52&lt;/rec-number&gt;&lt;foreign-keys&gt;&lt;key app="EN" db-id="dawtr0zrkrzfa5edzzlpe2we0xa00t90vvr2" timestamp="1630642373"&gt;52&lt;/key&gt;&lt;/foreign-keys&gt;&lt;ref-type name="Journal Article"&gt;17&lt;/ref-type&gt;&lt;contributors&gt;&lt;authors&gt;&lt;author&gt;Garrido, Sandra&lt;/author&gt;&lt;author&gt;Millington, Chris&lt;/author&gt;&lt;author&gt;Cheers, Daniel&lt;/author&gt;&lt;author&gt;Boydell, Katherine&lt;/author&gt;&lt;author&gt;Schubert, Emery&lt;/author&gt;&lt;author&gt;Meade, Tanya&lt;/author&gt;&lt;author&gt;Nguyen, Quang Vinh&lt;/author&gt;&lt;/authors&gt;&lt;/contributors&gt;&lt;titles&gt;&lt;title&gt;What Works and What Doesn&amp;apos;t Work? A Systematic Review of Digital Mental Health Interventions for Depression and Anxiety in Young People&lt;/title&gt;&lt;secondary-title&gt;Frontiers in psychiatry&lt;/secondary-title&gt;&lt;alt-title&gt;Front Psychiatry&lt;/alt-title&gt;&lt;/titles&gt;&lt;periodical&gt;&lt;full-title&gt;Frontiers in psychiatry&lt;/full-title&gt;&lt;abbr-1&gt;Front Psychiatry&lt;/abbr-1&gt;&lt;/periodical&gt;&lt;alt-periodical&gt;&lt;full-title&gt;Frontiers in psychiatry&lt;/full-title&gt;&lt;abbr-1&gt;Front Psychiatry&lt;/abbr-1&gt;&lt;/alt-periodical&gt;&lt;pages&gt;759-759&lt;/pages&gt;&lt;volume&gt;10&lt;/volume&gt;&lt;keywords&gt;&lt;keyword&gt;adolescents&lt;/keyword&gt;&lt;keyword&gt;children&lt;/keyword&gt;&lt;keyword&gt;low mood&lt;/keyword&gt;&lt;keyword&gt;prevention&lt;/keyword&gt;&lt;keyword&gt;self-management&lt;/keyword&gt;&lt;keyword&gt;unguided self-help&lt;/keyword&gt;&lt;/keywords&gt;&lt;dates&gt;&lt;year&gt;2019&lt;/year&gt;&lt;/dates&gt;&lt;publisher&gt;Frontiers Media S.A.&lt;/publisher&gt;&lt;isbn&gt;1664-0640&lt;/isbn&gt;&lt;accession-num&gt;31798468&lt;/accession-num&gt;&lt;urls&gt;&lt;related-urls&gt;&lt;url&gt;https://pubmed.ncbi.nlm.nih.gov/31798468&lt;/url&gt;&lt;url&gt;https://www.ncbi.nlm.nih.gov/pmc/articles/PMC6865844/&lt;/url&gt;&lt;/related-urls&gt;&lt;/urls&gt;&lt;electronic-resource-num&gt;10.3389/fpsyt.2019.00759&lt;/electronic-resource-num&gt;&lt;remote-database-name&gt;PubMed&lt;/remote-database-name&gt;&lt;language&gt;eng&lt;/language&gt;&lt;/record&gt;&lt;/Cite&gt;&lt;/EndNote&gt;</w:instrText>
            </w:r>
            <w:r w:rsidR="004F36D4">
              <w:rPr>
                <w:rFonts w:ascii="Calibri" w:hAnsi="Calibri" w:cs="Calibri"/>
                <w:sz w:val="16"/>
                <w:szCs w:val="16"/>
                <w:lang w:eastAsia="en-AU"/>
              </w:rPr>
              <w:fldChar w:fldCharType="separate"/>
            </w:r>
            <w:r w:rsidR="004F36D4" w:rsidRPr="004F36D4">
              <w:rPr>
                <w:rFonts w:ascii="Calibri" w:hAnsi="Calibri" w:cs="Calibri"/>
                <w:noProof/>
                <w:sz w:val="16"/>
                <w:szCs w:val="16"/>
                <w:vertAlign w:val="superscript"/>
                <w:lang w:eastAsia="en-AU"/>
              </w:rPr>
              <w:t>8</w:t>
            </w:r>
            <w:r w:rsidR="004F36D4">
              <w:rPr>
                <w:rFonts w:ascii="Calibri" w:hAnsi="Calibri" w:cs="Calibri"/>
                <w:sz w:val="16"/>
                <w:szCs w:val="16"/>
                <w:lang w:eastAsia="en-AU"/>
              </w:rPr>
              <w:fldChar w:fldCharType="end"/>
            </w:r>
            <w:r w:rsidR="004F36D4">
              <w:rPr>
                <w:rFonts w:ascii="Calibri" w:hAnsi="Calibri" w:cs="Calibri"/>
                <w:sz w:val="16"/>
                <w:szCs w:val="16"/>
                <w:lang w:eastAsia="en-AU"/>
              </w:rPr>
              <w:t xml:space="preserve"> both of</w:t>
            </w:r>
            <w:r w:rsidR="004F36D4" w:rsidRPr="004F36D4">
              <w:rPr>
                <w:rFonts w:ascii="Calibri" w:hAnsi="Calibri" w:cs="Calibri"/>
                <w:sz w:val="16"/>
                <w:szCs w:val="16"/>
                <w:lang w:eastAsia="en-AU"/>
              </w:rPr>
              <w:t xml:space="preserve"> which supersede it</w:t>
            </w:r>
            <w:r w:rsidRPr="004F36D4">
              <w:rPr>
                <w:rFonts w:ascii="Calibri" w:hAnsi="Calibri" w:cs="Calibri"/>
                <w:sz w:val="16"/>
                <w:szCs w:val="16"/>
                <w:lang w:eastAsia="en-AU"/>
              </w:rPr>
              <w:t>.</w:t>
            </w:r>
          </w:p>
        </w:tc>
      </w:tr>
      <w:tr w:rsidR="00593954" w:rsidRPr="005163AD" w14:paraId="34D37D9B" w14:textId="77777777" w:rsidTr="00E1738F">
        <w:trPr>
          <w:trHeight w:val="1691"/>
        </w:trPr>
        <w:tc>
          <w:tcPr>
            <w:tcW w:w="1410" w:type="pct"/>
            <w:shd w:val="clear" w:color="auto" w:fill="auto"/>
            <w:hideMark/>
          </w:tcPr>
          <w:p w14:paraId="31DD00F0" w14:textId="24221C35" w:rsidR="00593954" w:rsidRPr="005163AD" w:rsidRDefault="00593954" w:rsidP="00725226">
            <w:pPr>
              <w:contextualSpacing/>
              <w:rPr>
                <w:rFonts w:ascii="Calibri" w:hAnsi="Calibri" w:cs="Calibri"/>
                <w:color w:val="000000"/>
                <w:sz w:val="16"/>
                <w:szCs w:val="16"/>
                <w:lang w:eastAsia="en-AU"/>
              </w:rPr>
            </w:pPr>
            <w:proofErr w:type="spellStart"/>
            <w:r w:rsidRPr="005163AD">
              <w:rPr>
                <w:rFonts w:ascii="Calibri" w:hAnsi="Calibri" w:cs="Calibri"/>
                <w:color w:val="000000"/>
                <w:sz w:val="16"/>
                <w:szCs w:val="16"/>
                <w:lang w:eastAsia="en-AU"/>
              </w:rPr>
              <w:t>Huguet</w:t>
            </w:r>
            <w:proofErr w:type="spellEnd"/>
            <w:r w:rsidRPr="005163AD">
              <w:rPr>
                <w:rFonts w:ascii="Calibri" w:hAnsi="Calibri" w:cs="Calibri"/>
                <w:color w:val="000000"/>
                <w:sz w:val="16"/>
                <w:szCs w:val="16"/>
                <w:lang w:eastAsia="en-AU"/>
              </w:rPr>
              <w:t xml:space="preserve"> et al. (2018)</w:t>
            </w:r>
            <w:r>
              <w:rPr>
                <w:rFonts w:ascii="Calibri" w:hAnsi="Calibri" w:cs="Calibri"/>
                <w:color w:val="000000"/>
                <w:sz w:val="16"/>
                <w:szCs w:val="16"/>
                <w:lang w:eastAsia="en-AU"/>
              </w:rPr>
              <w:t xml:space="preserve">. </w:t>
            </w:r>
            <w:r w:rsidR="00DF465E" w:rsidRPr="00DF465E">
              <w:rPr>
                <w:rFonts w:ascii="Calibri" w:hAnsi="Calibri" w:cs="Calibri"/>
                <w:color w:val="000000"/>
                <w:sz w:val="16"/>
                <w:szCs w:val="16"/>
                <w:lang w:eastAsia="en-AU"/>
              </w:rPr>
              <w:t xml:space="preserve">A systematic review and meta-analysis on the efficacy of Internet-delivered </w:t>
            </w:r>
            <w:proofErr w:type="spellStart"/>
            <w:r w:rsidR="00DF465E" w:rsidRPr="00DF465E">
              <w:rPr>
                <w:rFonts w:ascii="Calibri" w:hAnsi="Calibri" w:cs="Calibri"/>
                <w:color w:val="000000"/>
                <w:sz w:val="16"/>
                <w:szCs w:val="16"/>
                <w:lang w:eastAsia="en-AU"/>
              </w:rPr>
              <w:t>behavioral</w:t>
            </w:r>
            <w:proofErr w:type="spellEnd"/>
            <w:r w:rsidR="00DF465E" w:rsidRPr="00DF465E">
              <w:rPr>
                <w:rFonts w:ascii="Calibri" w:hAnsi="Calibri" w:cs="Calibri"/>
                <w:color w:val="000000"/>
                <w:sz w:val="16"/>
                <w:szCs w:val="16"/>
                <w:lang w:eastAsia="en-AU"/>
              </w:rPr>
              <w:t xml:space="preserve"> activation. </w:t>
            </w:r>
            <w:r w:rsidR="00DF465E" w:rsidRPr="00DF465E">
              <w:rPr>
                <w:rFonts w:ascii="Calibri" w:hAnsi="Calibri" w:cs="Calibri"/>
                <w:i/>
                <w:color w:val="000000"/>
                <w:sz w:val="16"/>
                <w:szCs w:val="16"/>
                <w:lang w:eastAsia="en-AU"/>
              </w:rPr>
              <w:t>Journal of Affective Disorders, 235</w:t>
            </w:r>
            <w:r w:rsidR="00DF465E" w:rsidRPr="00DF465E">
              <w:rPr>
                <w:rFonts w:ascii="Calibri" w:hAnsi="Calibri" w:cs="Calibri"/>
                <w:color w:val="000000"/>
                <w:sz w:val="16"/>
                <w:szCs w:val="16"/>
                <w:lang w:eastAsia="en-AU"/>
              </w:rPr>
              <w:t>, 27-38.</w:t>
            </w:r>
          </w:p>
        </w:tc>
        <w:tc>
          <w:tcPr>
            <w:tcW w:w="291" w:type="pct"/>
            <w:shd w:val="clear" w:color="auto" w:fill="auto"/>
            <w:hideMark/>
          </w:tcPr>
          <w:p w14:paraId="0679C15F"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MA</w:t>
            </w:r>
          </w:p>
        </w:tc>
        <w:tc>
          <w:tcPr>
            <w:tcW w:w="438" w:type="pct"/>
            <w:shd w:val="clear" w:color="auto" w:fill="auto"/>
            <w:hideMark/>
          </w:tcPr>
          <w:p w14:paraId="07FC063F"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Up to June 2017</w:t>
            </w:r>
          </w:p>
        </w:tc>
        <w:tc>
          <w:tcPr>
            <w:tcW w:w="566" w:type="pct"/>
            <w:shd w:val="clear" w:color="auto" w:fill="auto"/>
            <w:hideMark/>
          </w:tcPr>
          <w:p w14:paraId="0D534E5D"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Participants from non-clinical settings, adults (18 years or older)</w:t>
            </w:r>
          </w:p>
        </w:tc>
        <w:tc>
          <w:tcPr>
            <w:tcW w:w="518" w:type="pct"/>
            <w:shd w:val="clear" w:color="auto" w:fill="auto"/>
            <w:hideMark/>
          </w:tcPr>
          <w:p w14:paraId="4FF1F24B"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Depression, subthreshold depression, complicated grief and rumination, depression with comorbid diabetes, postpartum depression</w:t>
            </w:r>
          </w:p>
        </w:tc>
        <w:tc>
          <w:tcPr>
            <w:tcW w:w="1777" w:type="pct"/>
            <w:shd w:val="clear" w:color="auto" w:fill="auto"/>
            <w:hideMark/>
          </w:tcPr>
          <w:p w14:paraId="784041A5" w14:textId="74F6E66A" w:rsidR="00593954" w:rsidRPr="005163AD" w:rsidRDefault="001131E8"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Reviews 9 studies on</w:t>
            </w:r>
            <w:r w:rsidR="00593954" w:rsidRPr="005163AD">
              <w:rPr>
                <w:rFonts w:ascii="Calibri" w:hAnsi="Calibri" w:cs="Calibri"/>
                <w:color w:val="000000"/>
                <w:sz w:val="16"/>
                <w:szCs w:val="16"/>
                <w:lang w:eastAsia="en-AU"/>
              </w:rPr>
              <w:t xml:space="preserve"> behavioural activation </w:t>
            </w:r>
            <w:r w:rsidR="00800EC0">
              <w:rPr>
                <w:rFonts w:ascii="Calibri" w:hAnsi="Calibri" w:cs="Calibri"/>
                <w:color w:val="000000"/>
                <w:sz w:val="16"/>
                <w:szCs w:val="16"/>
                <w:lang w:eastAsia="en-AU"/>
              </w:rPr>
              <w:t>for different types of depression</w:t>
            </w:r>
            <w:r w:rsidR="00593954" w:rsidRPr="005163AD">
              <w:rPr>
                <w:rFonts w:ascii="Calibri" w:hAnsi="Calibri" w:cs="Calibri"/>
                <w:color w:val="000000"/>
                <w:sz w:val="16"/>
                <w:szCs w:val="16"/>
                <w:lang w:eastAsia="en-AU"/>
              </w:rPr>
              <w:t xml:space="preserve">. </w:t>
            </w:r>
            <w:r w:rsidRPr="001131E8">
              <w:rPr>
                <w:rFonts w:ascii="Calibri" w:hAnsi="Calibri" w:cs="Calibri"/>
                <w:color w:val="000000" w:themeColor="text1"/>
                <w:sz w:val="16"/>
                <w:szCs w:val="16"/>
                <w:lang w:eastAsia="en-AU"/>
              </w:rPr>
              <w:t>Not as comprehensive as other reviews on depression.</w:t>
            </w:r>
          </w:p>
        </w:tc>
      </w:tr>
      <w:tr w:rsidR="00593954" w:rsidRPr="005163AD" w14:paraId="0750DD25" w14:textId="77777777" w:rsidTr="00A759ED">
        <w:trPr>
          <w:trHeight w:val="498"/>
        </w:trPr>
        <w:tc>
          <w:tcPr>
            <w:tcW w:w="1410" w:type="pct"/>
            <w:shd w:val="clear" w:color="auto" w:fill="auto"/>
            <w:hideMark/>
          </w:tcPr>
          <w:p w14:paraId="51B56BBB" w14:textId="34D533DB" w:rsidR="00593954" w:rsidRPr="00AC6FF3" w:rsidRDefault="00593954" w:rsidP="00725226">
            <w:pPr>
              <w:contextualSpacing/>
              <w:rPr>
                <w:rFonts w:ascii="Calibri" w:hAnsi="Calibri" w:cs="Calibri"/>
                <w:color w:val="000000"/>
                <w:sz w:val="16"/>
                <w:szCs w:val="16"/>
                <w:highlight w:val="magenta"/>
                <w:lang w:eastAsia="en-AU"/>
              </w:rPr>
            </w:pPr>
            <w:proofErr w:type="spellStart"/>
            <w:r w:rsidRPr="0010397B">
              <w:rPr>
                <w:rFonts w:ascii="Calibri" w:hAnsi="Calibri" w:cs="Calibri"/>
                <w:color w:val="000000"/>
                <w:sz w:val="16"/>
                <w:szCs w:val="16"/>
                <w:lang w:eastAsia="en-AU"/>
              </w:rPr>
              <w:t>Kampmann</w:t>
            </w:r>
            <w:proofErr w:type="spellEnd"/>
            <w:r w:rsidRPr="0010397B">
              <w:rPr>
                <w:rFonts w:ascii="Calibri" w:hAnsi="Calibri" w:cs="Calibri"/>
                <w:color w:val="000000"/>
                <w:sz w:val="16"/>
                <w:szCs w:val="16"/>
                <w:lang w:eastAsia="en-AU"/>
              </w:rPr>
              <w:t xml:space="preserve"> </w:t>
            </w:r>
            <w:r w:rsidR="0010397B" w:rsidRPr="0010397B">
              <w:rPr>
                <w:rFonts w:ascii="Calibri" w:hAnsi="Calibri" w:cs="Calibri"/>
                <w:color w:val="000000"/>
                <w:sz w:val="16"/>
                <w:szCs w:val="16"/>
                <w:lang w:eastAsia="en-AU"/>
              </w:rPr>
              <w:t>et al. (</w:t>
            </w:r>
            <w:r w:rsidRPr="0010397B">
              <w:rPr>
                <w:rFonts w:ascii="Calibri" w:hAnsi="Calibri" w:cs="Calibri"/>
                <w:color w:val="000000"/>
                <w:sz w:val="16"/>
                <w:szCs w:val="16"/>
                <w:lang w:eastAsia="en-AU"/>
              </w:rPr>
              <w:t>2016</w:t>
            </w:r>
            <w:r w:rsidR="0010397B" w:rsidRPr="0010397B">
              <w:rPr>
                <w:rFonts w:ascii="Calibri" w:hAnsi="Calibri" w:cs="Calibri"/>
                <w:color w:val="000000"/>
                <w:sz w:val="16"/>
                <w:szCs w:val="16"/>
                <w:lang w:eastAsia="en-AU"/>
              </w:rPr>
              <w:t xml:space="preserve">). Meta-analysis of technology-assisted interventions for social anxiety disorder. </w:t>
            </w:r>
            <w:r w:rsidR="0010397B" w:rsidRPr="0010397B">
              <w:rPr>
                <w:rFonts w:ascii="Calibri" w:hAnsi="Calibri" w:cs="Calibri"/>
                <w:i/>
                <w:color w:val="000000"/>
                <w:sz w:val="16"/>
                <w:szCs w:val="16"/>
                <w:lang w:eastAsia="en-AU"/>
              </w:rPr>
              <w:t xml:space="preserve">J Anxiety </w:t>
            </w:r>
            <w:proofErr w:type="spellStart"/>
            <w:r w:rsidR="0010397B" w:rsidRPr="0010397B">
              <w:rPr>
                <w:rFonts w:ascii="Calibri" w:hAnsi="Calibri" w:cs="Calibri"/>
                <w:i/>
                <w:color w:val="000000"/>
                <w:sz w:val="16"/>
                <w:szCs w:val="16"/>
                <w:lang w:eastAsia="en-AU"/>
              </w:rPr>
              <w:t>Disord</w:t>
            </w:r>
            <w:proofErr w:type="spellEnd"/>
            <w:r w:rsidR="0010397B" w:rsidRPr="0010397B">
              <w:rPr>
                <w:rFonts w:ascii="Calibri" w:hAnsi="Calibri" w:cs="Calibri"/>
                <w:i/>
                <w:color w:val="000000"/>
                <w:sz w:val="16"/>
                <w:szCs w:val="16"/>
                <w:lang w:eastAsia="en-AU"/>
              </w:rPr>
              <w:t>, 42</w:t>
            </w:r>
            <w:r w:rsidR="0010397B" w:rsidRPr="0010397B">
              <w:rPr>
                <w:rFonts w:ascii="Calibri" w:hAnsi="Calibri" w:cs="Calibri"/>
                <w:color w:val="000000"/>
                <w:sz w:val="16"/>
                <w:szCs w:val="16"/>
                <w:lang w:eastAsia="en-AU"/>
              </w:rPr>
              <w:t>, 71-84.</w:t>
            </w:r>
          </w:p>
        </w:tc>
        <w:tc>
          <w:tcPr>
            <w:tcW w:w="291" w:type="pct"/>
            <w:shd w:val="clear" w:color="auto" w:fill="auto"/>
            <w:hideMark/>
          </w:tcPr>
          <w:p w14:paraId="37F2CD16"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MA</w:t>
            </w:r>
          </w:p>
        </w:tc>
        <w:tc>
          <w:tcPr>
            <w:tcW w:w="438" w:type="pct"/>
            <w:shd w:val="clear" w:color="auto" w:fill="auto"/>
            <w:hideMark/>
          </w:tcPr>
          <w:p w14:paraId="78B28AE6"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Up to June 2015</w:t>
            </w:r>
          </w:p>
        </w:tc>
        <w:tc>
          <w:tcPr>
            <w:tcW w:w="566" w:type="pct"/>
            <w:shd w:val="clear" w:color="auto" w:fill="auto"/>
            <w:hideMark/>
          </w:tcPr>
          <w:p w14:paraId="0E177C33"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Adults</w:t>
            </w:r>
          </w:p>
        </w:tc>
        <w:tc>
          <w:tcPr>
            <w:tcW w:w="518" w:type="pct"/>
            <w:shd w:val="clear" w:color="auto" w:fill="auto"/>
            <w:hideMark/>
          </w:tcPr>
          <w:p w14:paraId="360467E6"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Social anxiety disorder</w:t>
            </w:r>
          </w:p>
        </w:tc>
        <w:tc>
          <w:tcPr>
            <w:tcW w:w="1777" w:type="pct"/>
            <w:shd w:val="clear" w:color="auto" w:fill="auto"/>
            <w:hideMark/>
          </w:tcPr>
          <w:p w14:paraId="052850FA" w14:textId="316B003C" w:rsidR="00593954" w:rsidRPr="0010397B" w:rsidRDefault="00593954" w:rsidP="00725226">
            <w:pPr>
              <w:contextualSpacing/>
              <w:rPr>
                <w:rFonts w:ascii="Calibri" w:hAnsi="Calibri" w:cs="Calibri"/>
                <w:sz w:val="16"/>
                <w:szCs w:val="16"/>
                <w:lang w:eastAsia="en-AU"/>
              </w:rPr>
            </w:pPr>
            <w:r w:rsidRPr="0010397B">
              <w:rPr>
                <w:rFonts w:ascii="Calibri" w:hAnsi="Calibri" w:cs="Calibri"/>
                <w:sz w:val="16"/>
                <w:szCs w:val="16"/>
                <w:lang w:eastAsia="en-AU"/>
              </w:rPr>
              <w:t>Compares to passive and active controls, and at post and follow-up. Uses g. Overlaps with Pauley</w:t>
            </w:r>
            <w:r w:rsidR="0010397B" w:rsidRPr="0010397B">
              <w:rPr>
                <w:rFonts w:ascii="Calibri" w:hAnsi="Calibri" w:cs="Calibri"/>
                <w:sz w:val="16"/>
                <w:szCs w:val="16"/>
                <w:lang w:eastAsia="en-AU"/>
              </w:rPr>
              <w:t xml:space="preserve"> et al.</w:t>
            </w:r>
            <w:r w:rsidRPr="0010397B">
              <w:rPr>
                <w:rFonts w:ascii="Calibri" w:hAnsi="Calibri" w:cs="Calibri"/>
                <w:sz w:val="16"/>
                <w:szCs w:val="16"/>
                <w:lang w:eastAsia="en-AU"/>
              </w:rPr>
              <w:t xml:space="preserve"> </w:t>
            </w:r>
            <w:r w:rsidR="0010397B" w:rsidRPr="0010397B">
              <w:rPr>
                <w:rFonts w:ascii="Calibri" w:hAnsi="Calibri" w:cs="Calibri"/>
                <w:sz w:val="16"/>
                <w:szCs w:val="16"/>
                <w:lang w:eastAsia="en-AU"/>
              </w:rPr>
              <w:t>(</w:t>
            </w:r>
            <w:r w:rsidRPr="0010397B">
              <w:rPr>
                <w:rFonts w:ascii="Calibri" w:hAnsi="Calibri" w:cs="Calibri"/>
                <w:sz w:val="16"/>
                <w:szCs w:val="16"/>
                <w:lang w:eastAsia="en-AU"/>
              </w:rPr>
              <w:t>2021</w:t>
            </w:r>
            <w:r w:rsidR="0010397B" w:rsidRPr="0010397B">
              <w:rPr>
                <w:rFonts w:ascii="Calibri" w:hAnsi="Calibri" w:cs="Calibri"/>
                <w:sz w:val="16"/>
                <w:szCs w:val="16"/>
                <w:lang w:eastAsia="en-AU"/>
              </w:rPr>
              <w:t>)</w:t>
            </w:r>
            <w:r w:rsidRPr="0010397B">
              <w:rPr>
                <w:rFonts w:ascii="Calibri" w:hAnsi="Calibri" w:cs="Calibri"/>
                <w:sz w:val="16"/>
                <w:szCs w:val="16"/>
                <w:lang w:eastAsia="en-AU"/>
              </w:rPr>
              <w:t xml:space="preserve"> and superseded by Guo </w:t>
            </w:r>
            <w:r w:rsidR="0010397B" w:rsidRPr="0010397B">
              <w:rPr>
                <w:rFonts w:ascii="Calibri" w:hAnsi="Calibri" w:cs="Calibri"/>
                <w:sz w:val="16"/>
                <w:szCs w:val="16"/>
                <w:lang w:eastAsia="en-AU"/>
              </w:rPr>
              <w:t>et al. (</w:t>
            </w:r>
            <w:r w:rsidRPr="0010397B">
              <w:rPr>
                <w:rFonts w:ascii="Calibri" w:hAnsi="Calibri" w:cs="Calibri"/>
                <w:sz w:val="16"/>
                <w:szCs w:val="16"/>
                <w:lang w:eastAsia="en-AU"/>
              </w:rPr>
              <w:t>2021</w:t>
            </w:r>
            <w:r w:rsidR="0010397B" w:rsidRPr="0010397B">
              <w:rPr>
                <w:rFonts w:ascii="Calibri" w:hAnsi="Calibri" w:cs="Calibri"/>
                <w:sz w:val="16"/>
                <w:szCs w:val="16"/>
                <w:lang w:eastAsia="en-AU"/>
              </w:rPr>
              <w:t>)</w:t>
            </w:r>
            <w:r w:rsidRPr="0010397B">
              <w:rPr>
                <w:rFonts w:ascii="Calibri" w:hAnsi="Calibri" w:cs="Calibri"/>
                <w:sz w:val="16"/>
                <w:szCs w:val="16"/>
                <w:lang w:eastAsia="en-AU"/>
              </w:rPr>
              <w:t>.</w:t>
            </w:r>
            <w:r w:rsidR="0010397B">
              <w:rPr>
                <w:rFonts w:ascii="Calibri" w:hAnsi="Calibri" w:cs="Calibri"/>
                <w:sz w:val="16"/>
                <w:szCs w:val="16"/>
                <w:lang w:eastAsia="en-AU"/>
              </w:rPr>
              <w:fldChar w:fldCharType="begin"/>
            </w:r>
            <w:r w:rsidR="0010397B">
              <w:rPr>
                <w:rFonts w:ascii="Calibri" w:hAnsi="Calibri" w:cs="Calibri"/>
                <w:sz w:val="16"/>
                <w:szCs w:val="16"/>
                <w:lang w:eastAsia="en-AU"/>
              </w:rPr>
              <w:instrText xml:space="preserve"> ADDIN EN.CITE &lt;EndNote&gt;&lt;Cite&gt;&lt;Author&gt;Guo&lt;/Author&gt;&lt;Year&gt;2021&lt;/Year&gt;&lt;RecNum&gt;53&lt;/RecNum&gt;&lt;DisplayText&gt;&lt;style face="superscript"&gt;15&lt;/style&gt;&lt;/DisplayText&gt;&lt;record&gt;&lt;rec-number&gt;53&lt;/rec-number&gt;&lt;foreign-keys&gt;&lt;key app="EN" db-id="dawtr0zrkrzfa5edzzlpe2we0xa00t90vvr2" timestamp="1630642387"&gt;53&lt;/key&gt;&lt;/foreign-keys&gt;&lt;ref-type name="Journal Article"&gt;17&lt;/ref-type&gt;&lt;contributors&gt;&lt;authors&gt;&lt;author&gt;Guo, Shangyu&lt;/author&gt;&lt;author&gt;Deng, Wenrui&lt;/author&gt;&lt;author&gt;Wang, Hongtao&lt;/author&gt;&lt;author&gt;Liu, Jiayuan&lt;/author&gt;&lt;author&gt;Liu, Xiaoyu&lt;/author&gt;&lt;author&gt;Yang, Xinxin&lt;/author&gt;&lt;author&gt;He, Cengceng&lt;/author&gt;&lt;author&gt;Zhang, Qiqi&lt;/author&gt;&lt;author&gt;Liu, Boya&lt;/author&gt;&lt;author&gt;Dong, Xinghua&lt;/author&gt;&lt;author&gt;Yang, Zifan&lt;/author&gt;&lt;author&gt;Li, Ziqi&lt;/author&gt;&lt;author&gt;Li, Xiaoming&lt;/author&gt;&lt;/authors&gt;&lt;/contributors&gt;&lt;titles&gt;&lt;title&gt;The efficacy of internet-based cognitive behavioural therapy for social anxiety disorder: A systematic review and meta-analysis&lt;/title&gt;&lt;secondary-title&gt;Clinical Psychology &amp;amp; Psychotherapy&lt;/secondary-title&gt;&lt;/titles&gt;&lt;periodical&gt;&lt;full-title&gt;Clinical Psychology &amp;amp; Psychotherapy&lt;/full-title&gt;&lt;/periodical&gt;&lt;pages&gt;656-668&lt;/pages&gt;&lt;volume&gt;28&lt;/volume&gt;&lt;number&gt;3&lt;/number&gt;&lt;dates&gt;&lt;year&gt;2021&lt;/year&gt;&lt;/dates&gt;&lt;isbn&gt;1063-3995&lt;/isbn&gt;&lt;urls&gt;&lt;related-urls&gt;&lt;url&gt;https://onlinelibrary.wiley.com/doi/abs/10.1002/cpp.2528&lt;/url&gt;&lt;/related-urls&gt;&lt;/urls&gt;&lt;electronic-resource-num&gt;https://doi.org/10.1002/cpp.2528&lt;/electronic-resource-num&gt;&lt;/record&gt;&lt;/Cite&gt;&lt;/EndNote&gt;</w:instrText>
            </w:r>
            <w:r w:rsidR="0010397B">
              <w:rPr>
                <w:rFonts w:ascii="Calibri" w:hAnsi="Calibri" w:cs="Calibri"/>
                <w:sz w:val="16"/>
                <w:szCs w:val="16"/>
                <w:lang w:eastAsia="en-AU"/>
              </w:rPr>
              <w:fldChar w:fldCharType="separate"/>
            </w:r>
            <w:r w:rsidR="0010397B" w:rsidRPr="0010397B">
              <w:rPr>
                <w:rFonts w:ascii="Calibri" w:hAnsi="Calibri" w:cs="Calibri"/>
                <w:noProof/>
                <w:sz w:val="16"/>
                <w:szCs w:val="16"/>
                <w:vertAlign w:val="superscript"/>
                <w:lang w:eastAsia="en-AU"/>
              </w:rPr>
              <w:t>15</w:t>
            </w:r>
            <w:r w:rsidR="0010397B">
              <w:rPr>
                <w:rFonts w:ascii="Calibri" w:hAnsi="Calibri" w:cs="Calibri"/>
                <w:sz w:val="16"/>
                <w:szCs w:val="16"/>
                <w:lang w:eastAsia="en-AU"/>
              </w:rPr>
              <w:fldChar w:fldCharType="end"/>
            </w:r>
            <w:r w:rsidRPr="0010397B">
              <w:rPr>
                <w:rFonts w:ascii="Calibri" w:hAnsi="Calibri" w:cs="Calibri"/>
                <w:sz w:val="16"/>
                <w:szCs w:val="16"/>
                <w:lang w:eastAsia="en-AU"/>
              </w:rPr>
              <w:t xml:space="preserve"> </w:t>
            </w:r>
          </w:p>
        </w:tc>
      </w:tr>
      <w:tr w:rsidR="00593954" w:rsidRPr="005163AD" w14:paraId="152B6DFE" w14:textId="77777777" w:rsidTr="00A759ED">
        <w:trPr>
          <w:trHeight w:val="703"/>
        </w:trPr>
        <w:tc>
          <w:tcPr>
            <w:tcW w:w="1410" w:type="pct"/>
            <w:shd w:val="clear" w:color="auto" w:fill="auto"/>
            <w:hideMark/>
          </w:tcPr>
          <w:p w14:paraId="04C6CCAF" w14:textId="2ACBD72B" w:rsidR="00593954" w:rsidRPr="005163AD" w:rsidRDefault="00593954" w:rsidP="00725226">
            <w:pPr>
              <w:contextualSpacing/>
              <w:rPr>
                <w:rFonts w:ascii="Calibri" w:hAnsi="Calibri" w:cs="Calibri"/>
                <w:color w:val="000000"/>
                <w:sz w:val="16"/>
                <w:szCs w:val="16"/>
                <w:lang w:eastAsia="en-AU"/>
              </w:rPr>
            </w:pPr>
            <w:proofErr w:type="spellStart"/>
            <w:r w:rsidRPr="005163AD">
              <w:rPr>
                <w:rFonts w:ascii="Calibri" w:hAnsi="Calibri" w:cs="Calibri"/>
                <w:color w:val="000000"/>
                <w:sz w:val="16"/>
                <w:szCs w:val="16"/>
                <w:lang w:eastAsia="en-AU"/>
              </w:rPr>
              <w:t>Karyotaki</w:t>
            </w:r>
            <w:proofErr w:type="spellEnd"/>
            <w:r w:rsidRPr="005163AD">
              <w:rPr>
                <w:rFonts w:ascii="Calibri" w:hAnsi="Calibri" w:cs="Calibri"/>
                <w:color w:val="000000"/>
                <w:sz w:val="16"/>
                <w:szCs w:val="16"/>
                <w:lang w:eastAsia="en-AU"/>
              </w:rPr>
              <w:t xml:space="preserve"> et al</w:t>
            </w:r>
            <w:r>
              <w:rPr>
                <w:rFonts w:ascii="Calibri" w:hAnsi="Calibri" w:cs="Calibri"/>
                <w:color w:val="000000"/>
                <w:sz w:val="16"/>
                <w:szCs w:val="16"/>
                <w:lang w:eastAsia="en-AU"/>
              </w:rPr>
              <w:t>.</w:t>
            </w:r>
            <w:r w:rsidRPr="005163AD">
              <w:rPr>
                <w:rFonts w:ascii="Calibri" w:hAnsi="Calibri" w:cs="Calibri"/>
                <w:color w:val="000000"/>
                <w:sz w:val="16"/>
                <w:szCs w:val="16"/>
                <w:lang w:eastAsia="en-AU"/>
              </w:rPr>
              <w:t xml:space="preserve"> </w:t>
            </w:r>
            <w:r>
              <w:rPr>
                <w:rFonts w:ascii="Calibri" w:hAnsi="Calibri" w:cs="Calibri"/>
                <w:color w:val="000000"/>
                <w:sz w:val="16"/>
                <w:szCs w:val="16"/>
                <w:lang w:eastAsia="en-AU"/>
              </w:rPr>
              <w:t>(</w:t>
            </w:r>
            <w:r w:rsidRPr="005163AD">
              <w:rPr>
                <w:rFonts w:ascii="Calibri" w:hAnsi="Calibri" w:cs="Calibri"/>
                <w:color w:val="000000"/>
                <w:sz w:val="16"/>
                <w:szCs w:val="16"/>
                <w:lang w:eastAsia="en-AU"/>
              </w:rPr>
              <w:t>2021</w:t>
            </w:r>
            <w:r>
              <w:rPr>
                <w:rFonts w:ascii="Calibri" w:hAnsi="Calibri" w:cs="Calibri"/>
                <w:color w:val="000000"/>
                <w:sz w:val="16"/>
                <w:szCs w:val="16"/>
                <w:lang w:eastAsia="en-AU"/>
              </w:rPr>
              <w:t>). I</w:t>
            </w:r>
            <w:r w:rsidR="00DF465E" w:rsidRPr="00DF465E">
              <w:rPr>
                <w:rFonts w:ascii="Calibri" w:hAnsi="Calibri" w:cs="Calibri"/>
                <w:color w:val="000000"/>
                <w:sz w:val="16"/>
                <w:szCs w:val="16"/>
                <w:lang w:eastAsia="en-AU"/>
              </w:rPr>
              <w:t xml:space="preserve">nternet-Based Cognitive </w:t>
            </w:r>
            <w:proofErr w:type="spellStart"/>
            <w:r w:rsidR="00DF465E" w:rsidRPr="00DF465E">
              <w:rPr>
                <w:rFonts w:ascii="Calibri" w:hAnsi="Calibri" w:cs="Calibri"/>
                <w:color w:val="000000"/>
                <w:sz w:val="16"/>
                <w:szCs w:val="16"/>
                <w:lang w:eastAsia="en-AU"/>
              </w:rPr>
              <w:t>Behavioral</w:t>
            </w:r>
            <w:proofErr w:type="spellEnd"/>
            <w:r w:rsidR="00DF465E" w:rsidRPr="00DF465E">
              <w:rPr>
                <w:rFonts w:ascii="Calibri" w:hAnsi="Calibri" w:cs="Calibri"/>
                <w:color w:val="000000"/>
                <w:sz w:val="16"/>
                <w:szCs w:val="16"/>
                <w:lang w:eastAsia="en-AU"/>
              </w:rPr>
              <w:t xml:space="preserve"> Therapy for Depression: A Systematic Review and Individual Patient Data Network Meta-analysis. </w:t>
            </w:r>
            <w:r w:rsidR="00DF465E" w:rsidRPr="00DF465E">
              <w:rPr>
                <w:rFonts w:ascii="Calibri" w:hAnsi="Calibri" w:cs="Calibri"/>
                <w:i/>
                <w:color w:val="000000"/>
                <w:sz w:val="16"/>
                <w:szCs w:val="16"/>
                <w:lang w:eastAsia="en-AU"/>
              </w:rPr>
              <w:t>JAMA Psychiatry, 78</w:t>
            </w:r>
            <w:r w:rsidR="00DF465E" w:rsidRPr="00DF465E">
              <w:rPr>
                <w:rFonts w:ascii="Calibri" w:hAnsi="Calibri" w:cs="Calibri"/>
                <w:color w:val="000000"/>
                <w:sz w:val="16"/>
                <w:szCs w:val="16"/>
                <w:lang w:eastAsia="en-AU"/>
              </w:rPr>
              <w:t>(4), 361-371.</w:t>
            </w:r>
          </w:p>
        </w:tc>
        <w:tc>
          <w:tcPr>
            <w:tcW w:w="291" w:type="pct"/>
            <w:shd w:val="clear" w:color="auto" w:fill="auto"/>
            <w:hideMark/>
          </w:tcPr>
          <w:p w14:paraId="59A70587"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MA</w:t>
            </w:r>
          </w:p>
        </w:tc>
        <w:tc>
          <w:tcPr>
            <w:tcW w:w="438" w:type="pct"/>
            <w:shd w:val="clear" w:color="auto" w:fill="auto"/>
            <w:hideMark/>
          </w:tcPr>
          <w:p w14:paraId="778BEF78"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Up to January 1, 2019</w:t>
            </w:r>
          </w:p>
        </w:tc>
        <w:tc>
          <w:tcPr>
            <w:tcW w:w="566" w:type="pct"/>
            <w:shd w:val="clear" w:color="auto" w:fill="auto"/>
            <w:hideMark/>
          </w:tcPr>
          <w:p w14:paraId="0C36D77A"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Community, clinical, mixed, other; adult</w:t>
            </w:r>
          </w:p>
        </w:tc>
        <w:tc>
          <w:tcPr>
            <w:tcW w:w="518" w:type="pct"/>
            <w:shd w:val="clear" w:color="auto" w:fill="auto"/>
            <w:hideMark/>
          </w:tcPr>
          <w:p w14:paraId="2EF522B6" w14:textId="77777777" w:rsidR="00593954" w:rsidRPr="005163AD" w:rsidRDefault="00593954" w:rsidP="00725226">
            <w:pPr>
              <w:contextualSpacing/>
              <w:rPr>
                <w:rFonts w:ascii="Calibri" w:hAnsi="Calibri" w:cs="Calibri"/>
                <w:sz w:val="16"/>
                <w:szCs w:val="16"/>
                <w:lang w:eastAsia="en-AU"/>
              </w:rPr>
            </w:pPr>
            <w:r w:rsidRPr="005163AD">
              <w:rPr>
                <w:rFonts w:ascii="Calibri" w:hAnsi="Calibri" w:cs="Calibri"/>
                <w:sz w:val="16"/>
                <w:szCs w:val="16"/>
                <w:lang w:eastAsia="en-AU"/>
              </w:rPr>
              <w:t>Depression</w:t>
            </w:r>
          </w:p>
        </w:tc>
        <w:tc>
          <w:tcPr>
            <w:tcW w:w="1777" w:type="pct"/>
            <w:shd w:val="clear" w:color="auto" w:fill="auto"/>
            <w:hideMark/>
          </w:tcPr>
          <w:p w14:paraId="2207D3AA" w14:textId="3F17AD0F" w:rsidR="00593954" w:rsidRPr="005163AD" w:rsidRDefault="00720419"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Uses individual participant data</w:t>
            </w:r>
            <w:r w:rsidR="00593954" w:rsidRPr="005163AD">
              <w:rPr>
                <w:rFonts w:ascii="Calibri" w:hAnsi="Calibri" w:cs="Calibri"/>
                <w:color w:val="000000"/>
                <w:sz w:val="16"/>
                <w:szCs w:val="16"/>
                <w:lang w:eastAsia="en-AU"/>
              </w:rPr>
              <w:t xml:space="preserve">. Different from </w:t>
            </w:r>
            <w:proofErr w:type="spellStart"/>
            <w:r w:rsidR="00593954" w:rsidRPr="005163AD">
              <w:rPr>
                <w:rFonts w:ascii="Calibri" w:hAnsi="Calibri" w:cs="Calibri"/>
                <w:color w:val="000000"/>
                <w:sz w:val="16"/>
                <w:szCs w:val="16"/>
                <w:lang w:eastAsia="en-AU"/>
              </w:rPr>
              <w:t>Karyotaki</w:t>
            </w:r>
            <w:proofErr w:type="spellEnd"/>
            <w:r w:rsidR="00593954" w:rsidRPr="005163AD">
              <w:rPr>
                <w:rFonts w:ascii="Calibri" w:hAnsi="Calibri" w:cs="Calibri"/>
                <w:color w:val="000000"/>
                <w:sz w:val="16"/>
                <w:szCs w:val="16"/>
                <w:lang w:eastAsia="en-AU"/>
              </w:rPr>
              <w:t xml:space="preserve"> </w:t>
            </w:r>
            <w:r>
              <w:rPr>
                <w:rFonts w:ascii="Calibri" w:hAnsi="Calibri" w:cs="Calibri"/>
                <w:color w:val="000000"/>
                <w:sz w:val="16"/>
                <w:szCs w:val="16"/>
                <w:lang w:eastAsia="en-AU"/>
              </w:rPr>
              <w:t>et al. (</w:t>
            </w:r>
            <w:r w:rsidR="00593954" w:rsidRPr="005163AD">
              <w:rPr>
                <w:rFonts w:ascii="Calibri" w:hAnsi="Calibri" w:cs="Calibri"/>
                <w:color w:val="000000"/>
                <w:sz w:val="16"/>
                <w:szCs w:val="16"/>
                <w:lang w:eastAsia="en-AU"/>
              </w:rPr>
              <w:t>2018</w:t>
            </w:r>
            <w:r>
              <w:rPr>
                <w:rFonts w:ascii="Calibri" w:hAnsi="Calibri" w:cs="Calibri"/>
                <w:color w:val="000000"/>
                <w:sz w:val="16"/>
                <w:szCs w:val="16"/>
                <w:lang w:eastAsia="en-AU"/>
              </w:rPr>
              <w:t>)</w:t>
            </w:r>
            <w:r>
              <w:rPr>
                <w:rFonts w:ascii="Calibri" w:hAnsi="Calibri" w:cs="Calibri"/>
                <w:color w:val="000000"/>
                <w:sz w:val="16"/>
                <w:szCs w:val="16"/>
                <w:lang w:eastAsia="en-AU"/>
              </w:rPr>
              <w:fldChar w:fldCharType="begin"/>
            </w:r>
            <w:r w:rsidR="001D5542">
              <w:rPr>
                <w:rFonts w:ascii="Calibri" w:hAnsi="Calibri" w:cs="Calibri"/>
                <w:color w:val="000000"/>
                <w:sz w:val="16"/>
                <w:szCs w:val="16"/>
                <w:lang w:eastAsia="en-AU"/>
              </w:rPr>
              <w:instrText xml:space="preserve"> ADDIN EN.CITE &lt;EndNote&gt;&lt;Cite&gt;&lt;Author&gt;Andersson&lt;/Author&gt;&lt;Year&gt;2019&lt;/Year&gt;&lt;RecNum&gt;37&lt;/RecNum&gt;&lt;DisplayText&gt;&lt;style face="superscript"&gt;19&lt;/style&gt;&lt;/DisplayText&gt;&lt;record&gt;&lt;rec-number&gt;37&lt;/rec-number&gt;&lt;foreign-keys&gt;&lt;key app="EN" db-id="fw0r2wsvotesepew9vpxdvffe52xftxapfa5" timestamp="1629348835"&gt;37&lt;/key&gt;&lt;/foreign-keys&gt;&lt;ref-type name="Journal Article"&gt;17&lt;/ref-type&gt;&lt;contributors&gt;&lt;authors&gt;&lt;author&gt;Andersson, Gerhard&lt;/author&gt;&lt;author&gt;Carlbring, Per&lt;/author&gt;&lt;author&gt;Titov, Nickolai&lt;/author&gt;&lt;author&gt;Lindefors, Nils&lt;/author&gt;&lt;/authors&gt;&lt;/contributors&gt;&lt;titles&gt;&lt;title&gt;Internet Interventions for Adults with Anxiety and Mood Disorders: A Narrative Umbrella Review of Recent Meta-Analyses&lt;/title&gt;&lt;secondary-title&gt;The Canadian Journal of Psychiatry&lt;/secondary-title&gt;&lt;/titles&gt;&lt;periodical&gt;&lt;full-title&gt;The Canadian Journal of Psychiatry&lt;/full-title&gt;&lt;/periodical&gt;&lt;pages&gt;465-470&lt;/pages&gt;&lt;volume&gt;64&lt;/volume&gt;&lt;number&gt;7&lt;/number&gt;&lt;dates&gt;&lt;year&gt;2019&lt;/year&gt;&lt;pub-dates&gt;&lt;date&gt;2019/07/01&lt;/date&gt;&lt;/pub-dates&gt;&lt;/dates&gt;&lt;publisher&gt;SAGE Publications Inc&lt;/publisher&gt;&lt;isbn&gt;0706-7437&lt;/isbn&gt;&lt;urls&gt;&lt;related-urls&gt;&lt;url&gt;https://doi.org/10.1177/0706743719839381&lt;/url&gt;&lt;url&gt;https://www.ncbi.nlm.nih.gov/pmc/articles/PMC6610559/pdf/10.1177_0706743719839381.pdf&lt;/url&gt;&lt;/related-urls&gt;&lt;/urls&gt;&lt;electronic-resource-num&gt;10.1177/0706743719839381&lt;/electronic-resource-num&gt;&lt;access-date&gt;2021/08/18&lt;/access-date&gt;&lt;/record&gt;&lt;/Cite&gt;&lt;/EndNote&gt;</w:instrText>
            </w:r>
            <w:r>
              <w:rPr>
                <w:rFonts w:ascii="Calibri" w:hAnsi="Calibri" w:cs="Calibri"/>
                <w:color w:val="000000"/>
                <w:sz w:val="16"/>
                <w:szCs w:val="16"/>
                <w:lang w:eastAsia="en-AU"/>
              </w:rPr>
              <w:fldChar w:fldCharType="separate"/>
            </w:r>
            <w:r w:rsidR="001D5542" w:rsidRPr="001D5542">
              <w:rPr>
                <w:rFonts w:ascii="Calibri" w:hAnsi="Calibri" w:cs="Calibri"/>
                <w:noProof/>
                <w:color w:val="000000"/>
                <w:sz w:val="16"/>
                <w:szCs w:val="16"/>
                <w:vertAlign w:val="superscript"/>
                <w:lang w:eastAsia="en-AU"/>
              </w:rPr>
              <w:t>19</w:t>
            </w:r>
            <w:r>
              <w:rPr>
                <w:rFonts w:ascii="Calibri" w:hAnsi="Calibri" w:cs="Calibri"/>
                <w:color w:val="000000"/>
                <w:sz w:val="16"/>
                <w:szCs w:val="16"/>
                <w:lang w:eastAsia="en-AU"/>
              </w:rPr>
              <w:fldChar w:fldCharType="end"/>
            </w:r>
            <w:r w:rsidR="00593954" w:rsidRPr="005163AD">
              <w:rPr>
                <w:rFonts w:ascii="Calibri" w:hAnsi="Calibri" w:cs="Calibri"/>
                <w:color w:val="000000"/>
                <w:sz w:val="16"/>
                <w:szCs w:val="16"/>
                <w:lang w:eastAsia="en-AU"/>
              </w:rPr>
              <w:t xml:space="preserve"> as it focuses on CBT only</w:t>
            </w:r>
            <w:r w:rsidR="00593954" w:rsidRPr="00720419">
              <w:rPr>
                <w:rFonts w:ascii="Calibri" w:hAnsi="Calibri" w:cs="Calibri"/>
                <w:color w:val="000000" w:themeColor="text1"/>
                <w:sz w:val="16"/>
                <w:szCs w:val="16"/>
                <w:lang w:eastAsia="en-AU"/>
              </w:rPr>
              <w:t>. Focuses on relative efficacy of guided vs unguided (also TAU and WL) in a network analysis so less useful.</w:t>
            </w:r>
          </w:p>
        </w:tc>
      </w:tr>
      <w:tr w:rsidR="00593954" w:rsidRPr="005163AD" w14:paraId="780C5FEB" w14:textId="77777777" w:rsidTr="00593954">
        <w:trPr>
          <w:trHeight w:val="510"/>
        </w:trPr>
        <w:tc>
          <w:tcPr>
            <w:tcW w:w="1410" w:type="pct"/>
            <w:shd w:val="clear" w:color="auto" w:fill="auto"/>
            <w:hideMark/>
          </w:tcPr>
          <w:p w14:paraId="0408F494" w14:textId="2036E82B" w:rsidR="00593954" w:rsidRPr="005163AD" w:rsidRDefault="00593954" w:rsidP="00725226">
            <w:pPr>
              <w:contextualSpacing/>
              <w:rPr>
                <w:rFonts w:ascii="Calibri" w:hAnsi="Calibri" w:cs="Calibri"/>
                <w:color w:val="000000"/>
                <w:sz w:val="16"/>
                <w:szCs w:val="16"/>
                <w:lang w:eastAsia="en-AU"/>
              </w:rPr>
            </w:pPr>
            <w:proofErr w:type="spellStart"/>
            <w:r w:rsidRPr="00084D71">
              <w:rPr>
                <w:rFonts w:ascii="Calibri" w:hAnsi="Calibri" w:cs="Calibri"/>
                <w:color w:val="000000"/>
                <w:sz w:val="16"/>
                <w:szCs w:val="16"/>
                <w:lang w:eastAsia="en-AU"/>
              </w:rPr>
              <w:lastRenderedPageBreak/>
              <w:t>Königbauer</w:t>
            </w:r>
            <w:proofErr w:type="spellEnd"/>
            <w:r w:rsidRPr="00084D71">
              <w:rPr>
                <w:rFonts w:ascii="Calibri" w:hAnsi="Calibri" w:cs="Calibri"/>
                <w:color w:val="000000"/>
                <w:sz w:val="16"/>
                <w:szCs w:val="16"/>
                <w:lang w:eastAsia="en-AU"/>
              </w:rPr>
              <w:t xml:space="preserve"> </w:t>
            </w:r>
            <w:r w:rsidR="00084D71" w:rsidRPr="00084D71">
              <w:rPr>
                <w:rFonts w:ascii="Calibri" w:hAnsi="Calibri" w:cs="Calibri"/>
                <w:color w:val="000000"/>
                <w:sz w:val="16"/>
                <w:szCs w:val="16"/>
                <w:lang w:eastAsia="en-AU"/>
              </w:rPr>
              <w:t>et al. (</w:t>
            </w:r>
            <w:r w:rsidRPr="00084D71">
              <w:rPr>
                <w:rFonts w:ascii="Calibri" w:hAnsi="Calibri" w:cs="Calibri"/>
                <w:color w:val="000000"/>
                <w:sz w:val="16"/>
                <w:szCs w:val="16"/>
                <w:lang w:eastAsia="en-AU"/>
              </w:rPr>
              <w:t>2017</w:t>
            </w:r>
            <w:r w:rsidR="00084D71" w:rsidRPr="00084D71">
              <w:rPr>
                <w:rFonts w:ascii="Calibri" w:hAnsi="Calibri" w:cs="Calibri"/>
                <w:color w:val="000000"/>
                <w:sz w:val="16"/>
                <w:szCs w:val="16"/>
                <w:lang w:eastAsia="en-AU"/>
              </w:rPr>
              <w:t xml:space="preserve">). Internet- and mobile-based depression interventions for people with diagnosed depression: A systematic review and meta-analysis. </w:t>
            </w:r>
            <w:r w:rsidR="00084D71" w:rsidRPr="00084D71">
              <w:rPr>
                <w:rFonts w:ascii="Calibri" w:hAnsi="Calibri" w:cs="Calibri"/>
                <w:i/>
                <w:color w:val="000000"/>
                <w:sz w:val="16"/>
                <w:szCs w:val="16"/>
                <w:lang w:eastAsia="en-AU"/>
              </w:rPr>
              <w:t>Journal of Affective Disorders, 223</w:t>
            </w:r>
            <w:r w:rsidR="00084D71" w:rsidRPr="00084D71">
              <w:rPr>
                <w:rFonts w:ascii="Calibri" w:hAnsi="Calibri" w:cs="Calibri"/>
                <w:color w:val="000000"/>
                <w:sz w:val="16"/>
                <w:szCs w:val="16"/>
                <w:lang w:eastAsia="en-AU"/>
              </w:rPr>
              <w:t>, 28-40.</w:t>
            </w:r>
          </w:p>
        </w:tc>
        <w:tc>
          <w:tcPr>
            <w:tcW w:w="291" w:type="pct"/>
            <w:shd w:val="clear" w:color="auto" w:fill="auto"/>
            <w:hideMark/>
          </w:tcPr>
          <w:p w14:paraId="669B95E0"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MA</w:t>
            </w:r>
          </w:p>
        </w:tc>
        <w:tc>
          <w:tcPr>
            <w:tcW w:w="438" w:type="pct"/>
            <w:shd w:val="clear" w:color="auto" w:fill="auto"/>
            <w:hideMark/>
          </w:tcPr>
          <w:p w14:paraId="79D1907B"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Up to June 2016</w:t>
            </w:r>
          </w:p>
        </w:tc>
        <w:tc>
          <w:tcPr>
            <w:tcW w:w="566" w:type="pct"/>
            <w:shd w:val="clear" w:color="auto" w:fill="auto"/>
            <w:hideMark/>
          </w:tcPr>
          <w:p w14:paraId="6D96D2E6"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Adults</w:t>
            </w:r>
          </w:p>
        </w:tc>
        <w:tc>
          <w:tcPr>
            <w:tcW w:w="518" w:type="pct"/>
            <w:shd w:val="clear" w:color="auto" w:fill="auto"/>
            <w:hideMark/>
          </w:tcPr>
          <w:p w14:paraId="4E25AC2D"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Depression</w:t>
            </w:r>
          </w:p>
        </w:tc>
        <w:tc>
          <w:tcPr>
            <w:tcW w:w="1777" w:type="pct"/>
            <w:shd w:val="clear" w:color="auto" w:fill="auto"/>
            <w:hideMark/>
          </w:tcPr>
          <w:p w14:paraId="5C0FA78D" w14:textId="78E67400" w:rsidR="00593954" w:rsidRPr="00084D71" w:rsidRDefault="00593954" w:rsidP="00725226">
            <w:pPr>
              <w:contextualSpacing/>
              <w:rPr>
                <w:rFonts w:ascii="Calibri" w:hAnsi="Calibri" w:cs="Calibri"/>
                <w:sz w:val="16"/>
                <w:szCs w:val="16"/>
                <w:lang w:eastAsia="en-AU"/>
              </w:rPr>
            </w:pPr>
            <w:r w:rsidRPr="00084D71">
              <w:rPr>
                <w:rFonts w:ascii="Calibri" w:hAnsi="Calibri" w:cs="Calibri"/>
                <w:sz w:val="16"/>
                <w:szCs w:val="16"/>
                <w:lang w:eastAsia="en-AU"/>
              </w:rPr>
              <w:t xml:space="preserve">Overlaps with Ahern </w:t>
            </w:r>
            <w:r w:rsidR="00084D71" w:rsidRPr="00084D71">
              <w:rPr>
                <w:rFonts w:ascii="Calibri" w:hAnsi="Calibri" w:cs="Calibri"/>
                <w:sz w:val="16"/>
                <w:szCs w:val="16"/>
                <w:lang w:eastAsia="en-AU"/>
              </w:rPr>
              <w:t>et al. (</w:t>
            </w:r>
            <w:r w:rsidRPr="00084D71">
              <w:rPr>
                <w:rFonts w:ascii="Calibri" w:hAnsi="Calibri" w:cs="Calibri"/>
                <w:sz w:val="16"/>
                <w:szCs w:val="16"/>
                <w:lang w:eastAsia="en-AU"/>
              </w:rPr>
              <w:t>2018</w:t>
            </w:r>
            <w:r w:rsidR="00084D71" w:rsidRPr="00084D71">
              <w:rPr>
                <w:rFonts w:ascii="Calibri" w:hAnsi="Calibri" w:cs="Calibri"/>
                <w:sz w:val="16"/>
                <w:szCs w:val="16"/>
                <w:lang w:eastAsia="en-AU"/>
              </w:rPr>
              <w:t>)</w:t>
            </w:r>
            <w:r w:rsidR="00084D71">
              <w:rPr>
                <w:rFonts w:ascii="Calibri" w:hAnsi="Calibri" w:cs="Calibri"/>
                <w:sz w:val="16"/>
                <w:szCs w:val="16"/>
                <w:lang w:eastAsia="en-AU"/>
              </w:rPr>
              <w:fldChar w:fldCharType="begin">
                <w:fldData xml:space="preserve">PEVuZE5vdGU+PENpdGU+PEF1dGhvcj5BaGVybjwvQXV0aG9yPjxZZWFyPjIwMTg8L1llYXI+PFJl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</w:fldData>
              </w:fldChar>
            </w:r>
            <w:r w:rsidR="00084D71">
              <w:rPr>
                <w:rFonts w:ascii="Calibri" w:hAnsi="Calibri" w:cs="Calibri"/>
                <w:sz w:val="16"/>
                <w:szCs w:val="16"/>
                <w:lang w:eastAsia="en-AU"/>
              </w:rPr>
              <w:instrText xml:space="preserve"> ADDIN EN.CITE </w:instrText>
            </w:r>
            <w:r w:rsidR="00084D71">
              <w:rPr>
                <w:rFonts w:ascii="Calibri" w:hAnsi="Calibri" w:cs="Calibri"/>
                <w:sz w:val="16"/>
                <w:szCs w:val="16"/>
                <w:lang w:eastAsia="en-AU"/>
              </w:rPr>
              <w:fldChar w:fldCharType="begin">
                <w:fldData xml:space="preserve">PEVuZE5vdGU+PENpdGU+PEF1dGhvcj5BaGVybjwvQXV0aG9yPjxZZWFyPjIwMTg8L1llYXI+PFJl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</w:fldData>
              </w:fldChar>
            </w:r>
            <w:r w:rsidR="00084D71">
              <w:rPr>
                <w:rFonts w:ascii="Calibri" w:hAnsi="Calibri" w:cs="Calibri"/>
                <w:sz w:val="16"/>
                <w:szCs w:val="16"/>
                <w:lang w:eastAsia="en-AU"/>
              </w:rPr>
              <w:instrText xml:space="preserve"> ADDIN EN.CITE.DATA </w:instrText>
            </w:r>
            <w:r w:rsidR="00084D71">
              <w:rPr>
                <w:rFonts w:ascii="Calibri" w:hAnsi="Calibri" w:cs="Calibri"/>
                <w:sz w:val="16"/>
                <w:szCs w:val="16"/>
                <w:lang w:eastAsia="en-AU"/>
              </w:rPr>
            </w:r>
            <w:r w:rsidR="00084D71">
              <w:rPr>
                <w:rFonts w:ascii="Calibri" w:hAnsi="Calibri" w:cs="Calibri"/>
                <w:sz w:val="16"/>
                <w:szCs w:val="16"/>
                <w:lang w:eastAsia="en-AU"/>
              </w:rPr>
              <w:fldChar w:fldCharType="end"/>
            </w:r>
            <w:r w:rsidR="00084D71">
              <w:rPr>
                <w:rFonts w:ascii="Calibri" w:hAnsi="Calibri" w:cs="Calibri"/>
                <w:sz w:val="16"/>
                <w:szCs w:val="16"/>
                <w:lang w:eastAsia="en-AU"/>
              </w:rPr>
            </w:r>
            <w:r w:rsidR="00084D71">
              <w:rPr>
                <w:rFonts w:ascii="Calibri" w:hAnsi="Calibri" w:cs="Calibri"/>
                <w:sz w:val="16"/>
                <w:szCs w:val="16"/>
                <w:lang w:eastAsia="en-AU"/>
              </w:rPr>
              <w:fldChar w:fldCharType="separate"/>
            </w:r>
            <w:r w:rsidR="00084D71" w:rsidRPr="00084D71">
              <w:rPr>
                <w:rFonts w:ascii="Calibri" w:hAnsi="Calibri" w:cs="Calibri"/>
                <w:noProof/>
                <w:sz w:val="16"/>
                <w:szCs w:val="16"/>
                <w:vertAlign w:val="superscript"/>
                <w:lang w:eastAsia="en-AU"/>
              </w:rPr>
              <w:t>7</w:t>
            </w:r>
            <w:r w:rsidR="00084D71">
              <w:rPr>
                <w:rFonts w:ascii="Calibri" w:hAnsi="Calibri" w:cs="Calibri"/>
                <w:sz w:val="16"/>
                <w:szCs w:val="16"/>
                <w:lang w:eastAsia="en-AU"/>
              </w:rPr>
              <w:fldChar w:fldCharType="end"/>
            </w:r>
            <w:r w:rsidRPr="00084D71">
              <w:rPr>
                <w:rFonts w:ascii="Calibri" w:hAnsi="Calibri" w:cs="Calibri"/>
                <w:sz w:val="16"/>
                <w:szCs w:val="16"/>
                <w:lang w:eastAsia="en-AU"/>
              </w:rPr>
              <w:t xml:space="preserve"> and Wright</w:t>
            </w:r>
            <w:r w:rsidR="00084D71" w:rsidRPr="00084D71">
              <w:rPr>
                <w:rFonts w:ascii="Calibri" w:hAnsi="Calibri" w:cs="Calibri"/>
                <w:sz w:val="16"/>
                <w:szCs w:val="16"/>
                <w:lang w:eastAsia="en-AU"/>
              </w:rPr>
              <w:t xml:space="preserve"> et al.</w:t>
            </w:r>
            <w:r w:rsidRPr="00084D71">
              <w:rPr>
                <w:rFonts w:ascii="Calibri" w:hAnsi="Calibri" w:cs="Calibri"/>
                <w:sz w:val="16"/>
                <w:szCs w:val="16"/>
                <w:lang w:eastAsia="en-AU"/>
              </w:rPr>
              <w:t xml:space="preserve"> </w:t>
            </w:r>
            <w:r w:rsidR="00084D71" w:rsidRPr="00084D71">
              <w:rPr>
                <w:rFonts w:ascii="Calibri" w:hAnsi="Calibri" w:cs="Calibri"/>
                <w:sz w:val="16"/>
                <w:szCs w:val="16"/>
                <w:lang w:eastAsia="en-AU"/>
              </w:rPr>
              <w:t>(</w:t>
            </w:r>
            <w:r w:rsidRPr="00084D71">
              <w:rPr>
                <w:rFonts w:ascii="Calibri" w:hAnsi="Calibri" w:cs="Calibri"/>
                <w:sz w:val="16"/>
                <w:szCs w:val="16"/>
                <w:lang w:eastAsia="en-AU"/>
              </w:rPr>
              <w:t>2019</w:t>
            </w:r>
            <w:r w:rsidR="00084D71" w:rsidRPr="00084D71">
              <w:rPr>
                <w:rFonts w:ascii="Calibri" w:hAnsi="Calibri" w:cs="Calibri"/>
                <w:sz w:val="16"/>
                <w:szCs w:val="16"/>
                <w:lang w:eastAsia="en-AU"/>
              </w:rPr>
              <w:t>)</w:t>
            </w:r>
            <w:r w:rsidRPr="00084D71">
              <w:rPr>
                <w:rFonts w:ascii="Calibri" w:hAnsi="Calibri" w:cs="Calibri"/>
                <w:sz w:val="16"/>
                <w:szCs w:val="16"/>
                <w:lang w:eastAsia="en-AU"/>
              </w:rPr>
              <w:t xml:space="preserve"> and is superseded by them.</w:t>
            </w:r>
          </w:p>
        </w:tc>
      </w:tr>
      <w:tr w:rsidR="00593954" w:rsidRPr="005163AD" w14:paraId="39FA49CD" w14:textId="77777777" w:rsidTr="00593954">
        <w:trPr>
          <w:trHeight w:val="1020"/>
        </w:trPr>
        <w:tc>
          <w:tcPr>
            <w:tcW w:w="1410" w:type="pct"/>
            <w:shd w:val="clear" w:color="auto" w:fill="auto"/>
            <w:hideMark/>
          </w:tcPr>
          <w:p w14:paraId="1A8DC058" w14:textId="7F2208F8"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Lau et al</w:t>
            </w:r>
            <w:r>
              <w:rPr>
                <w:rFonts w:ascii="Calibri" w:hAnsi="Calibri" w:cs="Calibri"/>
                <w:color w:val="000000"/>
                <w:sz w:val="16"/>
                <w:szCs w:val="16"/>
                <w:lang w:eastAsia="en-AU"/>
              </w:rPr>
              <w:t>.</w:t>
            </w:r>
            <w:r w:rsidRPr="005163AD">
              <w:rPr>
                <w:rFonts w:ascii="Calibri" w:hAnsi="Calibri" w:cs="Calibri"/>
                <w:color w:val="000000"/>
                <w:sz w:val="16"/>
                <w:szCs w:val="16"/>
                <w:lang w:eastAsia="en-AU"/>
              </w:rPr>
              <w:t xml:space="preserve"> </w:t>
            </w:r>
            <w:r>
              <w:rPr>
                <w:rFonts w:ascii="Calibri" w:hAnsi="Calibri" w:cs="Calibri"/>
                <w:color w:val="000000"/>
                <w:sz w:val="16"/>
                <w:szCs w:val="16"/>
                <w:lang w:eastAsia="en-AU"/>
              </w:rPr>
              <w:t>(</w:t>
            </w:r>
            <w:r w:rsidRPr="005163AD">
              <w:rPr>
                <w:rFonts w:ascii="Calibri" w:hAnsi="Calibri" w:cs="Calibri"/>
                <w:color w:val="000000"/>
                <w:sz w:val="16"/>
                <w:szCs w:val="16"/>
                <w:lang w:eastAsia="en-AU"/>
              </w:rPr>
              <w:t>2017</w:t>
            </w:r>
            <w:r>
              <w:rPr>
                <w:rFonts w:ascii="Calibri" w:hAnsi="Calibri" w:cs="Calibri"/>
                <w:color w:val="000000"/>
                <w:sz w:val="16"/>
                <w:szCs w:val="16"/>
                <w:lang w:eastAsia="en-AU"/>
              </w:rPr>
              <w:t xml:space="preserve">). </w:t>
            </w:r>
            <w:r w:rsidR="00DF465E" w:rsidRPr="00DF465E">
              <w:rPr>
                <w:rFonts w:ascii="Calibri" w:hAnsi="Calibri" w:cs="Calibri"/>
                <w:color w:val="000000"/>
                <w:sz w:val="16"/>
                <w:szCs w:val="16"/>
                <w:lang w:eastAsia="en-AU"/>
              </w:rPr>
              <w:t xml:space="preserve">Therapist-Supported Internet-Based Cognitive </w:t>
            </w:r>
            <w:proofErr w:type="spellStart"/>
            <w:r w:rsidR="00DF465E" w:rsidRPr="00DF465E">
              <w:rPr>
                <w:rFonts w:ascii="Calibri" w:hAnsi="Calibri" w:cs="Calibri"/>
                <w:color w:val="000000"/>
                <w:sz w:val="16"/>
                <w:szCs w:val="16"/>
                <w:lang w:eastAsia="en-AU"/>
              </w:rPr>
              <w:t>Behavior</w:t>
            </w:r>
            <w:proofErr w:type="spellEnd"/>
            <w:r w:rsidR="00DF465E" w:rsidRPr="00DF465E">
              <w:rPr>
                <w:rFonts w:ascii="Calibri" w:hAnsi="Calibri" w:cs="Calibri"/>
                <w:color w:val="000000"/>
                <w:sz w:val="16"/>
                <w:szCs w:val="16"/>
                <w:lang w:eastAsia="en-AU"/>
              </w:rPr>
              <w:t xml:space="preserve"> Therapy for Stress, Anxiety, and Depressive Symptoms Among Postpartum Women: A Systematic Review and Meta-Analysis. </w:t>
            </w:r>
            <w:r w:rsidR="00DF465E" w:rsidRPr="00DF465E">
              <w:rPr>
                <w:rFonts w:ascii="Calibri" w:hAnsi="Calibri" w:cs="Calibri"/>
                <w:i/>
                <w:color w:val="000000"/>
                <w:sz w:val="16"/>
                <w:szCs w:val="16"/>
                <w:lang w:eastAsia="en-AU"/>
              </w:rPr>
              <w:t>Journal of Medical Internet Research, 19</w:t>
            </w:r>
            <w:r w:rsidR="00DF465E" w:rsidRPr="00DF465E">
              <w:rPr>
                <w:rFonts w:ascii="Calibri" w:hAnsi="Calibri" w:cs="Calibri"/>
                <w:color w:val="000000"/>
                <w:sz w:val="16"/>
                <w:szCs w:val="16"/>
                <w:lang w:eastAsia="en-AU"/>
              </w:rPr>
              <w:t>(4), e138.</w:t>
            </w:r>
          </w:p>
        </w:tc>
        <w:tc>
          <w:tcPr>
            <w:tcW w:w="291" w:type="pct"/>
            <w:shd w:val="clear" w:color="auto" w:fill="auto"/>
            <w:hideMark/>
          </w:tcPr>
          <w:p w14:paraId="4B18B760"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MA</w:t>
            </w:r>
          </w:p>
        </w:tc>
        <w:tc>
          <w:tcPr>
            <w:tcW w:w="438" w:type="pct"/>
            <w:shd w:val="clear" w:color="auto" w:fill="auto"/>
            <w:hideMark/>
          </w:tcPr>
          <w:p w14:paraId="0E3FBBB0"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from inception to February 9, 2017.</w:t>
            </w:r>
          </w:p>
        </w:tc>
        <w:tc>
          <w:tcPr>
            <w:tcW w:w="566" w:type="pct"/>
            <w:shd w:val="clear" w:color="auto" w:fill="auto"/>
            <w:hideMark/>
          </w:tcPr>
          <w:p w14:paraId="099AD2C4"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women with age ≥ 18 years in the postpartum period (≤ 2 years postpartum)</w:t>
            </w:r>
          </w:p>
        </w:tc>
        <w:tc>
          <w:tcPr>
            <w:tcW w:w="518" w:type="pct"/>
            <w:shd w:val="clear" w:color="auto" w:fill="auto"/>
            <w:hideMark/>
          </w:tcPr>
          <w:p w14:paraId="139464ED"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Stress, Anxiety, and Depressive Symptoms</w:t>
            </w:r>
          </w:p>
        </w:tc>
        <w:tc>
          <w:tcPr>
            <w:tcW w:w="1777" w:type="pct"/>
            <w:shd w:val="clear" w:color="auto" w:fill="auto"/>
            <w:hideMark/>
          </w:tcPr>
          <w:p w14:paraId="2BD14777" w14:textId="0E8407E8" w:rsidR="00593954" w:rsidRPr="00720419" w:rsidRDefault="001131E8" w:rsidP="00725226">
            <w:pPr>
              <w:contextualSpacing/>
              <w:rPr>
                <w:rFonts w:ascii="Calibri" w:hAnsi="Calibri" w:cs="Calibri"/>
                <w:sz w:val="16"/>
                <w:szCs w:val="16"/>
                <w:lang w:eastAsia="en-AU"/>
              </w:rPr>
            </w:pPr>
            <w:r>
              <w:rPr>
                <w:rFonts w:ascii="Calibri" w:hAnsi="Calibri" w:cs="Calibri"/>
                <w:sz w:val="16"/>
                <w:szCs w:val="16"/>
                <w:lang w:eastAsia="en-AU"/>
              </w:rPr>
              <w:t>Focuses on symptoms (not disorder) and other reviews we included cover depressive and anxiety disorders, albeit not in this specific population.</w:t>
            </w:r>
          </w:p>
        </w:tc>
      </w:tr>
      <w:tr w:rsidR="00593954" w:rsidRPr="005163AD" w14:paraId="3B8E0093" w14:textId="77777777" w:rsidTr="00E1738F">
        <w:trPr>
          <w:trHeight w:val="1231"/>
        </w:trPr>
        <w:tc>
          <w:tcPr>
            <w:tcW w:w="1410" w:type="pct"/>
            <w:shd w:val="clear" w:color="auto" w:fill="auto"/>
            <w:hideMark/>
          </w:tcPr>
          <w:p w14:paraId="2EF49B9E" w14:textId="1597B209" w:rsidR="00593954" w:rsidRPr="005163AD" w:rsidRDefault="00593954" w:rsidP="00725226">
            <w:pPr>
              <w:contextualSpacing/>
              <w:rPr>
                <w:rFonts w:ascii="Calibri" w:hAnsi="Calibri" w:cs="Calibri"/>
                <w:color w:val="000000"/>
                <w:sz w:val="16"/>
                <w:szCs w:val="16"/>
                <w:lang w:eastAsia="en-AU"/>
              </w:rPr>
            </w:pPr>
            <w:r w:rsidRPr="00AC6FF3">
              <w:rPr>
                <w:rFonts w:ascii="Calibri" w:hAnsi="Calibri" w:cs="Calibri"/>
                <w:color w:val="000000"/>
                <w:sz w:val="16"/>
                <w:szCs w:val="16"/>
                <w:lang w:eastAsia="en-AU"/>
              </w:rPr>
              <w:t>Lewis et al</w:t>
            </w:r>
            <w:r>
              <w:rPr>
                <w:rFonts w:ascii="Calibri" w:hAnsi="Calibri" w:cs="Calibri"/>
                <w:color w:val="000000"/>
                <w:sz w:val="16"/>
                <w:szCs w:val="16"/>
                <w:lang w:eastAsia="en-AU"/>
              </w:rPr>
              <w:t>.</w:t>
            </w:r>
            <w:r w:rsidRPr="00AC6FF3">
              <w:rPr>
                <w:rFonts w:ascii="Calibri" w:hAnsi="Calibri" w:cs="Calibri"/>
                <w:color w:val="000000"/>
                <w:sz w:val="16"/>
                <w:szCs w:val="16"/>
                <w:lang w:eastAsia="en-AU"/>
              </w:rPr>
              <w:t xml:space="preserve"> </w:t>
            </w:r>
            <w:r>
              <w:rPr>
                <w:rFonts w:ascii="Calibri" w:hAnsi="Calibri" w:cs="Calibri"/>
                <w:color w:val="000000"/>
                <w:sz w:val="16"/>
                <w:szCs w:val="16"/>
                <w:lang w:eastAsia="en-AU"/>
              </w:rPr>
              <w:t>(</w:t>
            </w:r>
            <w:r w:rsidRPr="00AC6FF3">
              <w:rPr>
                <w:rFonts w:ascii="Calibri" w:hAnsi="Calibri" w:cs="Calibri"/>
                <w:color w:val="000000"/>
                <w:sz w:val="16"/>
                <w:szCs w:val="16"/>
                <w:lang w:eastAsia="en-AU"/>
              </w:rPr>
              <w:t>2018</w:t>
            </w:r>
            <w:r>
              <w:rPr>
                <w:rFonts w:ascii="Calibri" w:hAnsi="Calibri" w:cs="Calibri"/>
                <w:color w:val="000000"/>
                <w:sz w:val="16"/>
                <w:szCs w:val="16"/>
                <w:lang w:eastAsia="en-AU"/>
              </w:rPr>
              <w:t xml:space="preserve">). </w:t>
            </w:r>
            <w:r w:rsidR="00DF465E" w:rsidRPr="00DF465E">
              <w:rPr>
                <w:rFonts w:ascii="Calibri" w:hAnsi="Calibri" w:cs="Calibri"/>
                <w:color w:val="000000"/>
                <w:sz w:val="16"/>
                <w:szCs w:val="16"/>
                <w:lang w:eastAsia="en-AU"/>
              </w:rPr>
              <w:t xml:space="preserve">Internet-based cognitive and behavioural therapies for posttraumatic stress disorder (PTSD) in adults. </w:t>
            </w:r>
            <w:r w:rsidR="00DF465E" w:rsidRPr="00DF465E">
              <w:rPr>
                <w:rFonts w:ascii="Calibri" w:hAnsi="Calibri" w:cs="Calibri"/>
                <w:i/>
                <w:color w:val="000000"/>
                <w:sz w:val="16"/>
                <w:szCs w:val="16"/>
                <w:lang w:eastAsia="en-AU"/>
              </w:rPr>
              <w:t>Cochrane Database of Systematic Reviews, 2018</w:t>
            </w:r>
            <w:r w:rsidR="00DF465E" w:rsidRPr="00DF465E">
              <w:rPr>
                <w:rFonts w:ascii="Calibri" w:hAnsi="Calibri" w:cs="Calibri"/>
                <w:color w:val="000000"/>
                <w:sz w:val="16"/>
                <w:szCs w:val="16"/>
                <w:lang w:eastAsia="en-AU"/>
              </w:rPr>
              <w:t>(12).</w:t>
            </w:r>
          </w:p>
        </w:tc>
        <w:tc>
          <w:tcPr>
            <w:tcW w:w="291" w:type="pct"/>
            <w:shd w:val="clear" w:color="auto" w:fill="auto"/>
            <w:hideMark/>
          </w:tcPr>
          <w:p w14:paraId="7902C1EE"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MA</w:t>
            </w:r>
          </w:p>
        </w:tc>
        <w:tc>
          <w:tcPr>
            <w:tcW w:w="438" w:type="pct"/>
            <w:shd w:val="clear" w:color="auto" w:fill="auto"/>
            <w:hideMark/>
          </w:tcPr>
          <w:p w14:paraId="79D6B6E0"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to June 2016, update search on 1 March 2018</w:t>
            </w:r>
          </w:p>
        </w:tc>
        <w:tc>
          <w:tcPr>
            <w:tcW w:w="566" w:type="pct"/>
            <w:shd w:val="clear" w:color="auto" w:fill="auto"/>
            <w:hideMark/>
          </w:tcPr>
          <w:p w14:paraId="5D1C0BC9"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 xml:space="preserve">Adults (aged over 16 years or over), in which at least 70% of the participants met the diagnostic criteria for PTSD </w:t>
            </w:r>
          </w:p>
        </w:tc>
        <w:tc>
          <w:tcPr>
            <w:tcW w:w="518" w:type="pct"/>
            <w:shd w:val="clear" w:color="auto" w:fill="auto"/>
            <w:hideMark/>
          </w:tcPr>
          <w:p w14:paraId="17FD0E44"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PTSD</w:t>
            </w:r>
          </w:p>
        </w:tc>
        <w:tc>
          <w:tcPr>
            <w:tcW w:w="1777" w:type="pct"/>
            <w:shd w:val="clear" w:color="auto" w:fill="auto"/>
            <w:hideMark/>
          </w:tcPr>
          <w:p w14:paraId="73D241EA" w14:textId="61EE5C5F" w:rsidR="00593954" w:rsidRPr="00E1738F" w:rsidRDefault="00593954" w:rsidP="00725226">
            <w:pPr>
              <w:contextualSpacing/>
              <w:rPr>
                <w:rFonts w:ascii="Calibri" w:hAnsi="Calibri" w:cs="Calibri"/>
                <w:sz w:val="16"/>
                <w:szCs w:val="16"/>
                <w:lang w:eastAsia="en-AU"/>
              </w:rPr>
            </w:pPr>
            <w:r w:rsidRPr="00E1738F">
              <w:rPr>
                <w:rFonts w:ascii="Calibri" w:hAnsi="Calibri" w:cs="Calibri"/>
                <w:sz w:val="16"/>
                <w:szCs w:val="16"/>
                <w:lang w:eastAsia="en-AU"/>
              </w:rPr>
              <w:t xml:space="preserve">Superseded by Simon </w:t>
            </w:r>
            <w:r w:rsidR="00E1738F" w:rsidRPr="00E1738F">
              <w:rPr>
                <w:rFonts w:ascii="Calibri" w:hAnsi="Calibri" w:cs="Calibri"/>
                <w:sz w:val="16"/>
                <w:szCs w:val="16"/>
                <w:lang w:eastAsia="en-AU"/>
              </w:rPr>
              <w:t>et al. (</w:t>
            </w:r>
            <w:r w:rsidRPr="00E1738F">
              <w:rPr>
                <w:rFonts w:ascii="Calibri" w:hAnsi="Calibri" w:cs="Calibri"/>
                <w:sz w:val="16"/>
                <w:szCs w:val="16"/>
                <w:lang w:eastAsia="en-AU"/>
              </w:rPr>
              <w:t>2021</w:t>
            </w:r>
            <w:r w:rsidR="00E1738F" w:rsidRPr="00E1738F">
              <w:rPr>
                <w:rFonts w:ascii="Calibri" w:hAnsi="Calibri" w:cs="Calibri"/>
                <w:sz w:val="16"/>
                <w:szCs w:val="16"/>
                <w:lang w:eastAsia="en-AU"/>
              </w:rPr>
              <w:t>)</w:t>
            </w:r>
            <w:r w:rsidRPr="00E1738F">
              <w:rPr>
                <w:rFonts w:ascii="Calibri" w:hAnsi="Calibri" w:cs="Calibri"/>
                <w:sz w:val="16"/>
                <w:szCs w:val="16"/>
                <w:lang w:eastAsia="en-AU"/>
              </w:rPr>
              <w:t>.</w:t>
            </w:r>
            <w:r w:rsidR="00E1738F">
              <w:rPr>
                <w:rFonts w:ascii="Calibri" w:hAnsi="Calibri" w:cs="Calibri"/>
                <w:sz w:val="16"/>
                <w:szCs w:val="16"/>
                <w:lang w:eastAsia="en-AU"/>
              </w:rPr>
              <w:fldChar w:fldCharType="begin">
                <w:fldData xml:space="preserve">PEVuZE5vdGU+PENpdGU+PEF1dGhvcj5TaW1vbjwvQXV0aG9yPjxZZWFyPjIwMjE8L1llYXI+PFJl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==
</w:fldData>
              </w:fldChar>
            </w:r>
            <w:r w:rsidR="00E1738F">
              <w:rPr>
                <w:rFonts w:ascii="Calibri" w:hAnsi="Calibri" w:cs="Calibri"/>
                <w:sz w:val="16"/>
                <w:szCs w:val="16"/>
                <w:lang w:eastAsia="en-AU"/>
              </w:rPr>
              <w:instrText xml:space="preserve"> ADDIN EN.CITE </w:instrText>
            </w:r>
            <w:r w:rsidR="00E1738F">
              <w:rPr>
                <w:rFonts w:ascii="Calibri" w:hAnsi="Calibri" w:cs="Calibri"/>
                <w:sz w:val="16"/>
                <w:szCs w:val="16"/>
                <w:lang w:eastAsia="en-AU"/>
              </w:rPr>
              <w:fldChar w:fldCharType="begin">
                <w:fldData xml:space="preserve">PEVuZE5vdGU+PENpdGU+PEF1dGhvcj5TaW1vbjwvQXV0aG9yPjxZZWFyPjIwMjE8L1llYXI+PFJl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==
</w:fldData>
              </w:fldChar>
            </w:r>
            <w:r w:rsidR="00E1738F">
              <w:rPr>
                <w:rFonts w:ascii="Calibri" w:hAnsi="Calibri" w:cs="Calibri"/>
                <w:sz w:val="16"/>
                <w:szCs w:val="16"/>
                <w:lang w:eastAsia="en-AU"/>
              </w:rPr>
              <w:instrText xml:space="preserve"> ADDIN EN.CITE.DATA </w:instrText>
            </w:r>
            <w:r w:rsidR="00E1738F">
              <w:rPr>
                <w:rFonts w:ascii="Calibri" w:hAnsi="Calibri" w:cs="Calibri"/>
                <w:sz w:val="16"/>
                <w:szCs w:val="16"/>
                <w:lang w:eastAsia="en-AU"/>
              </w:rPr>
            </w:r>
            <w:r w:rsidR="00E1738F">
              <w:rPr>
                <w:rFonts w:ascii="Calibri" w:hAnsi="Calibri" w:cs="Calibri"/>
                <w:sz w:val="16"/>
                <w:szCs w:val="16"/>
                <w:lang w:eastAsia="en-AU"/>
              </w:rPr>
              <w:fldChar w:fldCharType="end"/>
            </w:r>
            <w:r w:rsidR="00E1738F">
              <w:rPr>
                <w:rFonts w:ascii="Calibri" w:hAnsi="Calibri" w:cs="Calibri"/>
                <w:sz w:val="16"/>
                <w:szCs w:val="16"/>
                <w:lang w:eastAsia="en-AU"/>
              </w:rPr>
            </w:r>
            <w:r w:rsidR="00E1738F">
              <w:rPr>
                <w:rFonts w:ascii="Calibri" w:hAnsi="Calibri" w:cs="Calibri"/>
                <w:sz w:val="16"/>
                <w:szCs w:val="16"/>
                <w:lang w:eastAsia="en-AU"/>
              </w:rPr>
              <w:fldChar w:fldCharType="separate"/>
            </w:r>
            <w:r w:rsidR="00E1738F" w:rsidRPr="00E1738F">
              <w:rPr>
                <w:rFonts w:ascii="Calibri" w:hAnsi="Calibri" w:cs="Calibri"/>
                <w:noProof/>
                <w:sz w:val="16"/>
                <w:szCs w:val="16"/>
                <w:vertAlign w:val="superscript"/>
                <w:lang w:eastAsia="en-AU"/>
              </w:rPr>
              <w:t>18</w:t>
            </w:r>
            <w:r w:rsidR="00E1738F">
              <w:rPr>
                <w:rFonts w:ascii="Calibri" w:hAnsi="Calibri" w:cs="Calibri"/>
                <w:sz w:val="16"/>
                <w:szCs w:val="16"/>
                <w:lang w:eastAsia="en-AU"/>
              </w:rPr>
              <w:fldChar w:fldCharType="end"/>
            </w:r>
          </w:p>
        </w:tc>
      </w:tr>
      <w:tr w:rsidR="00593954" w:rsidRPr="005163AD" w14:paraId="6F6317C0" w14:textId="77777777" w:rsidTr="00E1738F">
        <w:trPr>
          <w:trHeight w:val="658"/>
        </w:trPr>
        <w:tc>
          <w:tcPr>
            <w:tcW w:w="1410" w:type="pct"/>
            <w:shd w:val="clear" w:color="auto" w:fill="auto"/>
            <w:hideMark/>
          </w:tcPr>
          <w:p w14:paraId="204446B4" w14:textId="53411465" w:rsidR="00593954" w:rsidRPr="005163AD" w:rsidRDefault="00593954" w:rsidP="00725226">
            <w:pPr>
              <w:contextualSpacing/>
              <w:rPr>
                <w:rFonts w:ascii="Calibri" w:hAnsi="Calibri" w:cs="Calibri"/>
                <w:color w:val="000000"/>
                <w:sz w:val="16"/>
                <w:szCs w:val="16"/>
                <w:lang w:eastAsia="en-AU"/>
              </w:rPr>
            </w:pPr>
            <w:proofErr w:type="spellStart"/>
            <w:r w:rsidRPr="005163AD">
              <w:rPr>
                <w:rFonts w:ascii="Calibri" w:hAnsi="Calibri" w:cs="Calibri"/>
                <w:color w:val="000000"/>
                <w:sz w:val="16"/>
                <w:szCs w:val="16"/>
                <w:lang w:eastAsia="en-AU"/>
              </w:rPr>
              <w:t>Olthuis</w:t>
            </w:r>
            <w:proofErr w:type="spellEnd"/>
            <w:r w:rsidRPr="005163AD">
              <w:rPr>
                <w:rFonts w:ascii="Calibri" w:hAnsi="Calibri" w:cs="Calibri"/>
                <w:color w:val="000000"/>
                <w:sz w:val="16"/>
                <w:szCs w:val="16"/>
                <w:lang w:eastAsia="en-AU"/>
              </w:rPr>
              <w:t xml:space="preserve"> </w:t>
            </w:r>
            <w:r>
              <w:rPr>
                <w:rFonts w:ascii="Calibri" w:hAnsi="Calibri" w:cs="Calibri"/>
                <w:color w:val="000000"/>
                <w:sz w:val="16"/>
                <w:szCs w:val="16"/>
                <w:lang w:eastAsia="en-AU"/>
              </w:rPr>
              <w:t>et al. (</w:t>
            </w:r>
            <w:r w:rsidRPr="005163AD">
              <w:rPr>
                <w:rFonts w:ascii="Calibri" w:hAnsi="Calibri" w:cs="Calibri"/>
                <w:color w:val="000000"/>
                <w:sz w:val="16"/>
                <w:szCs w:val="16"/>
                <w:lang w:eastAsia="en-AU"/>
              </w:rPr>
              <w:t>2015</w:t>
            </w:r>
            <w:r>
              <w:rPr>
                <w:rFonts w:ascii="Calibri" w:hAnsi="Calibri" w:cs="Calibri"/>
                <w:color w:val="000000"/>
                <w:sz w:val="16"/>
                <w:szCs w:val="16"/>
                <w:lang w:eastAsia="en-AU"/>
              </w:rPr>
              <w:t xml:space="preserve">). </w:t>
            </w:r>
            <w:r w:rsidR="00DF465E" w:rsidRPr="00DF465E">
              <w:rPr>
                <w:rFonts w:ascii="Calibri" w:hAnsi="Calibri" w:cs="Calibri"/>
                <w:color w:val="000000"/>
                <w:sz w:val="16"/>
                <w:szCs w:val="16"/>
                <w:lang w:eastAsia="en-AU"/>
              </w:rPr>
              <w:t xml:space="preserve">Therapist-supported Internet cognitive behavioural therapy for anxiety disorders in adults. </w:t>
            </w:r>
            <w:r w:rsidR="00DF465E" w:rsidRPr="00DF465E">
              <w:rPr>
                <w:rFonts w:ascii="Calibri" w:hAnsi="Calibri" w:cs="Calibri"/>
                <w:i/>
                <w:color w:val="000000"/>
                <w:sz w:val="16"/>
                <w:szCs w:val="16"/>
                <w:lang w:eastAsia="en-AU"/>
              </w:rPr>
              <w:t xml:space="preserve">Cochrane Database of Systematic </w:t>
            </w:r>
            <w:proofErr w:type="gramStart"/>
            <w:r w:rsidR="00DF465E" w:rsidRPr="00DF465E">
              <w:rPr>
                <w:rFonts w:ascii="Calibri" w:hAnsi="Calibri" w:cs="Calibri"/>
                <w:i/>
                <w:color w:val="000000"/>
                <w:sz w:val="16"/>
                <w:szCs w:val="16"/>
                <w:lang w:eastAsia="en-AU"/>
              </w:rPr>
              <w:t>Reviews</w:t>
            </w:r>
            <w:r w:rsidR="00DF465E" w:rsidRPr="00DF465E">
              <w:rPr>
                <w:rFonts w:ascii="Calibri" w:hAnsi="Calibri" w:cs="Calibri"/>
                <w:color w:val="000000"/>
                <w:sz w:val="16"/>
                <w:szCs w:val="16"/>
                <w:lang w:eastAsia="en-AU"/>
              </w:rPr>
              <w:t>(</w:t>
            </w:r>
            <w:proofErr w:type="gramEnd"/>
            <w:r w:rsidR="00DF465E" w:rsidRPr="00DF465E">
              <w:rPr>
                <w:rFonts w:ascii="Calibri" w:hAnsi="Calibri" w:cs="Calibri"/>
                <w:color w:val="000000"/>
                <w:sz w:val="16"/>
                <w:szCs w:val="16"/>
                <w:lang w:eastAsia="en-AU"/>
              </w:rPr>
              <w:t>3)</w:t>
            </w:r>
            <w:r>
              <w:rPr>
                <w:rFonts w:ascii="Calibri" w:hAnsi="Calibri" w:cs="Calibri"/>
                <w:color w:val="000000"/>
                <w:sz w:val="16"/>
                <w:szCs w:val="16"/>
                <w:lang w:eastAsia="en-AU"/>
              </w:rPr>
              <w:t>.</w:t>
            </w:r>
          </w:p>
        </w:tc>
        <w:tc>
          <w:tcPr>
            <w:tcW w:w="291" w:type="pct"/>
            <w:shd w:val="clear" w:color="auto" w:fill="auto"/>
            <w:hideMark/>
          </w:tcPr>
          <w:p w14:paraId="76592953"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MA</w:t>
            </w:r>
          </w:p>
        </w:tc>
        <w:tc>
          <w:tcPr>
            <w:tcW w:w="438" w:type="pct"/>
            <w:shd w:val="clear" w:color="auto" w:fill="auto"/>
            <w:hideMark/>
          </w:tcPr>
          <w:p w14:paraId="55934F5C"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Up to March 2015</w:t>
            </w:r>
          </w:p>
        </w:tc>
        <w:tc>
          <w:tcPr>
            <w:tcW w:w="566" w:type="pct"/>
            <w:shd w:val="clear" w:color="auto" w:fill="auto"/>
            <w:hideMark/>
          </w:tcPr>
          <w:p w14:paraId="4C6D88F1" w14:textId="77777777" w:rsidR="00593954" w:rsidRPr="005163AD" w:rsidRDefault="00593954" w:rsidP="00725226">
            <w:pPr>
              <w:contextualSpacing/>
              <w:rPr>
                <w:rFonts w:ascii="Calibri" w:hAnsi="Calibri" w:cs="Calibri"/>
                <w:sz w:val="16"/>
                <w:szCs w:val="16"/>
                <w:lang w:eastAsia="en-AU"/>
              </w:rPr>
            </w:pPr>
            <w:r w:rsidRPr="005163AD">
              <w:rPr>
                <w:rFonts w:ascii="Calibri" w:hAnsi="Calibri" w:cs="Calibri"/>
                <w:sz w:val="16"/>
                <w:szCs w:val="16"/>
                <w:lang w:eastAsia="en-AU"/>
              </w:rPr>
              <w:t>Adults</w:t>
            </w:r>
          </w:p>
        </w:tc>
        <w:tc>
          <w:tcPr>
            <w:tcW w:w="518" w:type="pct"/>
            <w:shd w:val="clear" w:color="auto" w:fill="auto"/>
            <w:hideMark/>
          </w:tcPr>
          <w:p w14:paraId="212B580D" w14:textId="77777777" w:rsidR="00593954" w:rsidRPr="005163AD" w:rsidRDefault="00593954" w:rsidP="00725226">
            <w:pPr>
              <w:contextualSpacing/>
              <w:rPr>
                <w:rFonts w:ascii="Calibri" w:hAnsi="Calibri" w:cs="Calibri"/>
                <w:sz w:val="16"/>
                <w:szCs w:val="16"/>
                <w:lang w:eastAsia="en-AU"/>
              </w:rPr>
            </w:pPr>
            <w:r w:rsidRPr="005163AD">
              <w:rPr>
                <w:rFonts w:ascii="Calibri" w:hAnsi="Calibri" w:cs="Calibri"/>
                <w:sz w:val="16"/>
                <w:szCs w:val="16"/>
                <w:lang w:eastAsia="en-AU"/>
              </w:rPr>
              <w:t>Anxiety disorders (pools them together)</w:t>
            </w:r>
          </w:p>
        </w:tc>
        <w:tc>
          <w:tcPr>
            <w:tcW w:w="1777" w:type="pct"/>
            <w:shd w:val="clear" w:color="auto" w:fill="auto"/>
            <w:hideMark/>
          </w:tcPr>
          <w:p w14:paraId="4EF6BD1B" w14:textId="4E63C3EF"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Includes panic, agoraphobia, social phobia, acute stress, PTSD, GAD, OCD, specific phobia</w:t>
            </w:r>
            <w:r w:rsidRPr="00E1738F">
              <w:rPr>
                <w:rFonts w:ascii="Calibri" w:hAnsi="Calibri" w:cs="Calibri"/>
                <w:sz w:val="16"/>
                <w:szCs w:val="16"/>
                <w:lang w:eastAsia="en-AU"/>
              </w:rPr>
              <w:t xml:space="preserve">. Superseded by newer review </w:t>
            </w:r>
            <w:r w:rsidR="00E1738F" w:rsidRPr="00E1738F">
              <w:rPr>
                <w:rFonts w:ascii="Calibri" w:hAnsi="Calibri" w:cs="Calibri"/>
                <w:sz w:val="16"/>
                <w:szCs w:val="16"/>
                <w:lang w:eastAsia="en-AU"/>
              </w:rPr>
              <w:t>[</w:t>
            </w:r>
            <w:r w:rsidRPr="00E1738F">
              <w:rPr>
                <w:rFonts w:ascii="Calibri" w:hAnsi="Calibri" w:cs="Calibri"/>
                <w:sz w:val="16"/>
                <w:szCs w:val="16"/>
                <w:lang w:eastAsia="en-AU"/>
              </w:rPr>
              <w:t xml:space="preserve">Pauley et al. </w:t>
            </w:r>
            <w:r w:rsidR="00E1738F" w:rsidRPr="00E1738F">
              <w:rPr>
                <w:rFonts w:ascii="Calibri" w:hAnsi="Calibri" w:cs="Calibri"/>
                <w:sz w:val="16"/>
                <w:szCs w:val="16"/>
                <w:lang w:eastAsia="en-AU"/>
              </w:rPr>
              <w:t>(</w:t>
            </w:r>
            <w:r w:rsidRPr="00E1738F">
              <w:rPr>
                <w:rFonts w:ascii="Calibri" w:hAnsi="Calibri" w:cs="Calibri"/>
                <w:sz w:val="16"/>
                <w:szCs w:val="16"/>
                <w:lang w:eastAsia="en-AU"/>
              </w:rPr>
              <w:t>2021)</w:t>
            </w:r>
            <w:r w:rsidR="00E1738F" w:rsidRPr="00E1738F">
              <w:rPr>
                <w:rFonts w:ascii="Calibri" w:hAnsi="Calibri" w:cs="Calibri"/>
                <w:sz w:val="16"/>
                <w:szCs w:val="16"/>
                <w:lang w:eastAsia="en-AU"/>
              </w:rPr>
              <w:t>]</w:t>
            </w:r>
            <w:r w:rsidRPr="00E1738F">
              <w:rPr>
                <w:rFonts w:ascii="Calibri" w:hAnsi="Calibri" w:cs="Calibri"/>
                <w:sz w:val="16"/>
                <w:szCs w:val="16"/>
                <w:lang w:eastAsia="en-AU"/>
              </w:rPr>
              <w:t xml:space="preserve"> for panic/agoraphobia, social phobia, GAD, mixed.</w:t>
            </w:r>
          </w:p>
        </w:tc>
      </w:tr>
      <w:tr w:rsidR="00593954" w:rsidRPr="005163AD" w14:paraId="0D63F73E" w14:textId="77777777" w:rsidTr="00593954">
        <w:trPr>
          <w:trHeight w:val="1832"/>
        </w:trPr>
        <w:tc>
          <w:tcPr>
            <w:tcW w:w="1410" w:type="pct"/>
            <w:shd w:val="clear" w:color="auto" w:fill="auto"/>
            <w:hideMark/>
          </w:tcPr>
          <w:p w14:paraId="550509FF" w14:textId="3C1EDDD9"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Pauley et al</w:t>
            </w:r>
            <w:r>
              <w:rPr>
                <w:rFonts w:ascii="Calibri" w:hAnsi="Calibri" w:cs="Calibri"/>
                <w:color w:val="000000"/>
                <w:sz w:val="16"/>
                <w:szCs w:val="16"/>
                <w:lang w:eastAsia="en-AU"/>
              </w:rPr>
              <w:t>.</w:t>
            </w:r>
            <w:r w:rsidRPr="005163AD">
              <w:rPr>
                <w:rFonts w:ascii="Calibri" w:hAnsi="Calibri" w:cs="Calibri"/>
                <w:color w:val="000000"/>
                <w:sz w:val="16"/>
                <w:szCs w:val="16"/>
                <w:lang w:eastAsia="en-AU"/>
              </w:rPr>
              <w:t xml:space="preserve"> </w:t>
            </w:r>
            <w:r>
              <w:rPr>
                <w:rFonts w:ascii="Calibri" w:hAnsi="Calibri" w:cs="Calibri"/>
                <w:color w:val="000000"/>
                <w:sz w:val="16"/>
                <w:szCs w:val="16"/>
                <w:lang w:eastAsia="en-AU"/>
              </w:rPr>
              <w:t>(</w:t>
            </w:r>
            <w:r w:rsidRPr="005163AD">
              <w:rPr>
                <w:rFonts w:ascii="Calibri" w:hAnsi="Calibri" w:cs="Calibri"/>
                <w:color w:val="000000"/>
                <w:sz w:val="16"/>
                <w:szCs w:val="16"/>
                <w:lang w:eastAsia="en-AU"/>
              </w:rPr>
              <w:t>2021</w:t>
            </w:r>
            <w:r>
              <w:rPr>
                <w:rFonts w:ascii="Calibri" w:hAnsi="Calibri" w:cs="Calibri"/>
                <w:color w:val="000000"/>
                <w:sz w:val="16"/>
                <w:szCs w:val="16"/>
                <w:lang w:eastAsia="en-AU"/>
              </w:rPr>
              <w:t xml:space="preserve">). </w:t>
            </w:r>
            <w:r w:rsidR="00DF465E" w:rsidRPr="00DF465E">
              <w:rPr>
                <w:rFonts w:ascii="Calibri" w:hAnsi="Calibri" w:cs="Calibri"/>
                <w:color w:val="000000"/>
                <w:sz w:val="16"/>
                <w:szCs w:val="16"/>
                <w:lang w:eastAsia="en-AU"/>
              </w:rPr>
              <w:t xml:space="preserve">Two decades of digital interventions for anxiety disorders: a systematic review and meta-analysis of treatment effectiveness. </w:t>
            </w:r>
            <w:r w:rsidR="00DF465E" w:rsidRPr="00DF465E">
              <w:rPr>
                <w:rFonts w:ascii="Calibri" w:hAnsi="Calibri" w:cs="Calibri"/>
                <w:i/>
                <w:color w:val="000000"/>
                <w:sz w:val="16"/>
                <w:szCs w:val="16"/>
                <w:lang w:eastAsia="en-AU"/>
              </w:rPr>
              <w:t>Psychological Medicine</w:t>
            </w:r>
            <w:r w:rsidR="00DF465E" w:rsidRPr="00DF465E">
              <w:rPr>
                <w:rFonts w:ascii="Calibri" w:hAnsi="Calibri" w:cs="Calibri"/>
                <w:color w:val="000000"/>
                <w:sz w:val="16"/>
                <w:szCs w:val="16"/>
                <w:lang w:eastAsia="en-AU"/>
              </w:rPr>
              <w:t>, 1-13.</w:t>
            </w:r>
          </w:p>
        </w:tc>
        <w:tc>
          <w:tcPr>
            <w:tcW w:w="291" w:type="pct"/>
            <w:shd w:val="clear" w:color="auto" w:fill="auto"/>
            <w:hideMark/>
          </w:tcPr>
          <w:p w14:paraId="3D5D6BF4"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MA</w:t>
            </w:r>
          </w:p>
        </w:tc>
        <w:tc>
          <w:tcPr>
            <w:tcW w:w="438" w:type="pct"/>
            <w:shd w:val="clear" w:color="auto" w:fill="auto"/>
            <w:hideMark/>
          </w:tcPr>
          <w:p w14:paraId="44035432"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Up to 1 January 2020</w:t>
            </w:r>
          </w:p>
        </w:tc>
        <w:tc>
          <w:tcPr>
            <w:tcW w:w="566" w:type="pct"/>
            <w:shd w:val="clear" w:color="auto" w:fill="auto"/>
            <w:hideMark/>
          </w:tcPr>
          <w:p w14:paraId="3EF5C228" w14:textId="77777777" w:rsidR="00593954" w:rsidRDefault="00EF75C9" w:rsidP="00725226">
            <w:pPr>
              <w:contextualSpacing/>
              <w:rPr>
                <w:rFonts w:ascii="Calibri" w:hAnsi="Calibri" w:cs="Calibri"/>
                <w:sz w:val="16"/>
                <w:szCs w:val="16"/>
                <w:lang w:eastAsia="en-AU"/>
              </w:rPr>
            </w:pPr>
            <w:r>
              <w:rPr>
                <w:rFonts w:ascii="Calibri" w:hAnsi="Calibri" w:cs="Calibri"/>
                <w:sz w:val="16"/>
                <w:szCs w:val="16"/>
                <w:lang w:eastAsia="en-AU"/>
              </w:rPr>
              <w:t>A</w:t>
            </w:r>
            <w:r w:rsidR="00593954" w:rsidRPr="005163AD">
              <w:rPr>
                <w:rFonts w:ascii="Calibri" w:hAnsi="Calibri" w:cs="Calibri"/>
                <w:sz w:val="16"/>
                <w:szCs w:val="16"/>
                <w:lang w:eastAsia="en-AU"/>
              </w:rPr>
              <w:t>dult</w:t>
            </w:r>
            <w:r>
              <w:rPr>
                <w:rFonts w:ascii="Calibri" w:hAnsi="Calibri" w:cs="Calibri"/>
                <w:sz w:val="16"/>
                <w:szCs w:val="16"/>
                <w:lang w:eastAsia="en-AU"/>
              </w:rPr>
              <w:t>s</w:t>
            </w:r>
          </w:p>
          <w:p w14:paraId="594722C9" w14:textId="77777777" w:rsidR="00EF75C9" w:rsidRDefault="00EF75C9" w:rsidP="00725226">
            <w:pPr>
              <w:contextualSpacing/>
              <w:rPr>
                <w:rFonts w:ascii="Calibri" w:hAnsi="Calibri" w:cs="Calibri"/>
                <w:sz w:val="16"/>
                <w:szCs w:val="16"/>
                <w:lang w:eastAsia="en-AU"/>
              </w:rPr>
            </w:pPr>
          </w:p>
          <w:p w14:paraId="7CC333CF" w14:textId="5A225ED4" w:rsidR="00EF75C9" w:rsidRPr="005163AD" w:rsidRDefault="00EF75C9" w:rsidP="00725226">
            <w:pPr>
              <w:contextualSpacing/>
              <w:rPr>
                <w:rFonts w:ascii="Calibri" w:hAnsi="Calibri" w:cs="Calibri"/>
                <w:sz w:val="16"/>
                <w:szCs w:val="16"/>
                <w:lang w:eastAsia="en-AU"/>
              </w:rPr>
            </w:pPr>
            <w:r w:rsidRPr="005163AD">
              <w:rPr>
                <w:rFonts w:ascii="Calibri" w:hAnsi="Calibri" w:cs="Calibri"/>
                <w:sz w:val="16"/>
                <w:szCs w:val="16"/>
                <w:lang w:eastAsia="en-AU"/>
              </w:rPr>
              <w:t>Community, clinical</w:t>
            </w:r>
          </w:p>
        </w:tc>
        <w:tc>
          <w:tcPr>
            <w:tcW w:w="518" w:type="pct"/>
            <w:shd w:val="clear" w:color="auto" w:fill="auto"/>
            <w:hideMark/>
          </w:tcPr>
          <w:p w14:paraId="67A78FFF" w14:textId="77777777" w:rsidR="00593954" w:rsidRPr="005163AD" w:rsidRDefault="00593954" w:rsidP="00725226">
            <w:pPr>
              <w:contextualSpacing/>
              <w:rPr>
                <w:rFonts w:ascii="Calibri" w:hAnsi="Calibri" w:cs="Calibri"/>
                <w:sz w:val="16"/>
                <w:szCs w:val="16"/>
                <w:lang w:eastAsia="en-AU"/>
              </w:rPr>
            </w:pPr>
            <w:r w:rsidRPr="005163AD">
              <w:rPr>
                <w:rFonts w:ascii="Calibri" w:hAnsi="Calibri" w:cs="Calibri"/>
                <w:sz w:val="16"/>
                <w:szCs w:val="16"/>
                <w:lang w:eastAsia="en-AU"/>
              </w:rPr>
              <w:t>Anxiety disorders</w:t>
            </w:r>
          </w:p>
        </w:tc>
        <w:tc>
          <w:tcPr>
            <w:tcW w:w="1777" w:type="pct"/>
            <w:shd w:val="clear" w:color="auto" w:fill="auto"/>
            <w:hideMark/>
          </w:tcPr>
          <w:p w14:paraId="1D27B893" w14:textId="77777777" w:rsidR="00593954"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 xml:space="preserve">Includes 42 guided, 11 unguided studies. Pools anxiety disorders for comparison of guided vs unguided. Also has separate analyses for GAD (9), mixed anxiety (9), panic disorder (15), social anxiety disorder (20) but these include unguided </w:t>
            </w:r>
            <w:proofErr w:type="gramStart"/>
            <w:r w:rsidRPr="005163AD">
              <w:rPr>
                <w:rFonts w:ascii="Calibri" w:hAnsi="Calibri" w:cs="Calibri"/>
                <w:color w:val="000000"/>
                <w:sz w:val="16"/>
                <w:szCs w:val="16"/>
                <w:lang w:eastAsia="en-AU"/>
              </w:rPr>
              <w:t>studies</w:t>
            </w:r>
            <w:proofErr w:type="gramEnd"/>
            <w:r w:rsidRPr="005163AD">
              <w:rPr>
                <w:rFonts w:ascii="Calibri" w:hAnsi="Calibri" w:cs="Calibri"/>
                <w:color w:val="000000"/>
                <w:sz w:val="16"/>
                <w:szCs w:val="16"/>
                <w:lang w:eastAsia="en-AU"/>
              </w:rPr>
              <w:t xml:space="preserve"> and they don't look at effect of control group or follow-up period. </w:t>
            </w:r>
          </w:p>
          <w:p w14:paraId="5C198F5E" w14:textId="558AA1E6" w:rsidR="00593954" w:rsidRPr="005163AD" w:rsidRDefault="00593954" w:rsidP="00725226">
            <w:pPr>
              <w:contextualSpacing/>
              <w:rPr>
                <w:rFonts w:ascii="Calibri" w:hAnsi="Calibri" w:cs="Calibri"/>
                <w:color w:val="000000"/>
                <w:sz w:val="16"/>
                <w:szCs w:val="16"/>
                <w:lang w:eastAsia="en-AU"/>
              </w:rPr>
            </w:pPr>
            <w:r w:rsidRPr="0010397B">
              <w:rPr>
                <w:rFonts w:ascii="Calibri" w:hAnsi="Calibri" w:cs="Calibri"/>
                <w:sz w:val="16"/>
                <w:szCs w:val="16"/>
                <w:u w:val="single"/>
                <w:lang w:eastAsia="en-AU"/>
              </w:rPr>
              <w:t>Panic:</w:t>
            </w:r>
            <w:r w:rsidRPr="0010397B">
              <w:rPr>
                <w:rFonts w:ascii="Calibri" w:hAnsi="Calibri" w:cs="Calibri"/>
                <w:sz w:val="16"/>
                <w:szCs w:val="16"/>
                <w:lang w:eastAsia="en-AU"/>
              </w:rPr>
              <w:t xml:space="preserve"> overlaps with </w:t>
            </w:r>
            <w:proofErr w:type="spellStart"/>
            <w:r w:rsidRPr="0010397B">
              <w:rPr>
                <w:rFonts w:ascii="Calibri" w:hAnsi="Calibri" w:cs="Calibri"/>
                <w:sz w:val="16"/>
                <w:szCs w:val="16"/>
                <w:lang w:eastAsia="en-AU"/>
              </w:rPr>
              <w:t>Polak</w:t>
            </w:r>
            <w:proofErr w:type="spellEnd"/>
            <w:r w:rsidR="0010397B" w:rsidRPr="0010397B">
              <w:rPr>
                <w:rFonts w:ascii="Calibri" w:hAnsi="Calibri" w:cs="Calibri"/>
                <w:sz w:val="16"/>
                <w:szCs w:val="16"/>
                <w:lang w:eastAsia="en-AU"/>
              </w:rPr>
              <w:t xml:space="preserve"> et al.</w:t>
            </w:r>
            <w:r w:rsidRPr="0010397B">
              <w:rPr>
                <w:rFonts w:ascii="Calibri" w:hAnsi="Calibri" w:cs="Calibri"/>
                <w:sz w:val="16"/>
                <w:szCs w:val="16"/>
                <w:lang w:eastAsia="en-AU"/>
              </w:rPr>
              <w:t xml:space="preserve"> </w:t>
            </w:r>
            <w:r w:rsidR="0010397B" w:rsidRPr="0010397B">
              <w:rPr>
                <w:rFonts w:ascii="Calibri" w:hAnsi="Calibri" w:cs="Calibri"/>
                <w:sz w:val="16"/>
                <w:szCs w:val="16"/>
                <w:lang w:eastAsia="en-AU"/>
              </w:rPr>
              <w:t>(</w:t>
            </w:r>
            <w:r w:rsidRPr="0010397B">
              <w:rPr>
                <w:rFonts w:ascii="Calibri" w:hAnsi="Calibri" w:cs="Calibri"/>
                <w:sz w:val="16"/>
                <w:szCs w:val="16"/>
                <w:lang w:eastAsia="en-AU"/>
              </w:rPr>
              <w:t>2021</w:t>
            </w:r>
            <w:r w:rsidR="0010397B" w:rsidRPr="0010397B">
              <w:rPr>
                <w:rFonts w:ascii="Calibri" w:hAnsi="Calibri" w:cs="Calibri"/>
                <w:sz w:val="16"/>
                <w:szCs w:val="16"/>
                <w:lang w:eastAsia="en-AU"/>
              </w:rPr>
              <w:t>)</w:t>
            </w:r>
            <w:r w:rsidR="0010397B" w:rsidRPr="0010397B">
              <w:rPr>
                <w:rFonts w:ascii="Calibri" w:hAnsi="Calibri" w:cs="Calibri"/>
                <w:sz w:val="16"/>
                <w:szCs w:val="16"/>
                <w:lang w:eastAsia="en-AU"/>
              </w:rPr>
              <w:fldChar w:fldCharType="begin">
                <w:fldData xml:space="preserve">PEVuZE5vdGU+PENpdGU+PEF1dGhvcj5Qb2xhazwvQXV0aG9yPjxZZWFyPjIwMjE8L1llYXI+PFJl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</w:fldData>
              </w:fldChar>
            </w:r>
            <w:r w:rsidR="0010397B" w:rsidRPr="0010397B">
              <w:rPr>
                <w:rFonts w:ascii="Calibri" w:hAnsi="Calibri" w:cs="Calibri"/>
                <w:sz w:val="16"/>
                <w:szCs w:val="16"/>
                <w:lang w:eastAsia="en-AU"/>
              </w:rPr>
              <w:instrText xml:space="preserve"> ADDIN EN.CITE </w:instrText>
            </w:r>
            <w:r w:rsidR="0010397B" w:rsidRPr="0010397B">
              <w:rPr>
                <w:rFonts w:ascii="Calibri" w:hAnsi="Calibri" w:cs="Calibri"/>
                <w:sz w:val="16"/>
                <w:szCs w:val="16"/>
                <w:lang w:eastAsia="en-AU"/>
              </w:rPr>
              <w:fldChar w:fldCharType="begin">
                <w:fldData xml:space="preserve">PEVuZE5vdGU+PENpdGU+PEF1dGhvcj5Qb2xhazwvQXV0aG9yPjxZZWFyPjIwMjE8L1llYXI+PFJl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</w:fldData>
              </w:fldChar>
            </w:r>
            <w:r w:rsidR="0010397B" w:rsidRPr="0010397B">
              <w:rPr>
                <w:rFonts w:ascii="Calibri" w:hAnsi="Calibri" w:cs="Calibri"/>
                <w:sz w:val="16"/>
                <w:szCs w:val="16"/>
                <w:lang w:eastAsia="en-AU"/>
              </w:rPr>
              <w:instrText xml:space="preserve"> ADDIN EN.CITE.DATA </w:instrText>
            </w:r>
            <w:r w:rsidR="0010397B" w:rsidRPr="0010397B">
              <w:rPr>
                <w:rFonts w:ascii="Calibri" w:hAnsi="Calibri" w:cs="Calibri"/>
                <w:sz w:val="16"/>
                <w:szCs w:val="16"/>
                <w:lang w:eastAsia="en-AU"/>
              </w:rPr>
            </w:r>
            <w:r w:rsidR="0010397B" w:rsidRPr="0010397B">
              <w:rPr>
                <w:rFonts w:ascii="Calibri" w:hAnsi="Calibri" w:cs="Calibri"/>
                <w:sz w:val="16"/>
                <w:szCs w:val="16"/>
                <w:lang w:eastAsia="en-AU"/>
              </w:rPr>
              <w:fldChar w:fldCharType="end"/>
            </w:r>
            <w:r w:rsidR="0010397B" w:rsidRPr="0010397B">
              <w:rPr>
                <w:rFonts w:ascii="Calibri" w:hAnsi="Calibri" w:cs="Calibri"/>
                <w:sz w:val="16"/>
                <w:szCs w:val="16"/>
                <w:lang w:eastAsia="en-AU"/>
              </w:rPr>
            </w:r>
            <w:r w:rsidR="0010397B" w:rsidRPr="0010397B">
              <w:rPr>
                <w:rFonts w:ascii="Calibri" w:hAnsi="Calibri" w:cs="Calibri"/>
                <w:sz w:val="16"/>
                <w:szCs w:val="16"/>
                <w:lang w:eastAsia="en-AU"/>
              </w:rPr>
              <w:fldChar w:fldCharType="separate"/>
            </w:r>
            <w:r w:rsidR="0010397B" w:rsidRPr="0010397B">
              <w:rPr>
                <w:rFonts w:ascii="Calibri" w:hAnsi="Calibri" w:cs="Calibri"/>
                <w:noProof/>
                <w:sz w:val="16"/>
                <w:szCs w:val="16"/>
                <w:vertAlign w:val="superscript"/>
                <w:lang w:eastAsia="en-AU"/>
              </w:rPr>
              <w:t>17</w:t>
            </w:r>
            <w:r w:rsidR="0010397B" w:rsidRPr="0010397B">
              <w:rPr>
                <w:rFonts w:ascii="Calibri" w:hAnsi="Calibri" w:cs="Calibri"/>
                <w:sz w:val="16"/>
                <w:szCs w:val="16"/>
                <w:lang w:eastAsia="en-AU"/>
              </w:rPr>
              <w:fldChar w:fldCharType="end"/>
            </w:r>
            <w:r w:rsidRPr="0010397B">
              <w:rPr>
                <w:rFonts w:ascii="Calibri" w:hAnsi="Calibri" w:cs="Calibri"/>
                <w:sz w:val="16"/>
                <w:szCs w:val="16"/>
                <w:lang w:eastAsia="en-AU"/>
              </w:rPr>
              <w:t xml:space="preserve"> and superseded by it because Pauley 2021 includes unguided and has less detailed comparisons.</w:t>
            </w:r>
            <w:r w:rsidRPr="0010397B">
              <w:rPr>
                <w:rFonts w:ascii="Calibri" w:hAnsi="Calibri" w:cs="Calibri"/>
                <w:sz w:val="16"/>
                <w:szCs w:val="16"/>
                <w:lang w:eastAsia="en-AU"/>
              </w:rPr>
              <w:br/>
            </w:r>
            <w:r w:rsidRPr="0010397B">
              <w:rPr>
                <w:rFonts w:ascii="Calibri" w:hAnsi="Calibri" w:cs="Calibri"/>
                <w:sz w:val="16"/>
                <w:szCs w:val="16"/>
                <w:u w:val="single"/>
                <w:lang w:eastAsia="en-AU"/>
              </w:rPr>
              <w:t>GAD:</w:t>
            </w:r>
            <w:r w:rsidRPr="0010397B">
              <w:rPr>
                <w:rFonts w:ascii="Calibri" w:hAnsi="Calibri" w:cs="Calibri"/>
                <w:sz w:val="16"/>
                <w:szCs w:val="16"/>
                <w:lang w:eastAsia="en-AU"/>
              </w:rPr>
              <w:t xml:space="preserve"> overlaps with Richards </w:t>
            </w:r>
            <w:r w:rsidR="0010397B" w:rsidRPr="0010397B">
              <w:rPr>
                <w:rFonts w:ascii="Calibri" w:hAnsi="Calibri" w:cs="Calibri"/>
                <w:sz w:val="16"/>
                <w:szCs w:val="16"/>
                <w:lang w:eastAsia="en-AU"/>
              </w:rPr>
              <w:t>et al. (</w:t>
            </w:r>
            <w:r w:rsidRPr="0010397B">
              <w:rPr>
                <w:rFonts w:ascii="Calibri" w:hAnsi="Calibri" w:cs="Calibri"/>
                <w:sz w:val="16"/>
                <w:szCs w:val="16"/>
                <w:lang w:eastAsia="en-AU"/>
              </w:rPr>
              <w:t>2015</w:t>
            </w:r>
            <w:r w:rsidR="0010397B" w:rsidRPr="0010397B">
              <w:rPr>
                <w:rFonts w:ascii="Calibri" w:hAnsi="Calibri" w:cs="Calibri"/>
                <w:sz w:val="16"/>
                <w:szCs w:val="16"/>
                <w:lang w:eastAsia="en-AU"/>
              </w:rPr>
              <w:t xml:space="preserve">) and </w:t>
            </w:r>
            <w:r w:rsidRPr="0010397B">
              <w:rPr>
                <w:rFonts w:ascii="Calibri" w:hAnsi="Calibri" w:cs="Calibri"/>
                <w:sz w:val="16"/>
                <w:szCs w:val="16"/>
                <w:lang w:eastAsia="en-AU"/>
              </w:rPr>
              <w:t xml:space="preserve">Andrews </w:t>
            </w:r>
            <w:r w:rsidR="0010397B" w:rsidRPr="0010397B">
              <w:rPr>
                <w:rFonts w:ascii="Calibri" w:hAnsi="Calibri" w:cs="Calibri"/>
                <w:sz w:val="16"/>
                <w:szCs w:val="16"/>
                <w:lang w:eastAsia="en-AU"/>
              </w:rPr>
              <w:t xml:space="preserve">et al. </w:t>
            </w:r>
            <w:r w:rsidR="0010397B" w:rsidRPr="00D8092E">
              <w:rPr>
                <w:rFonts w:ascii="Calibri" w:hAnsi="Calibri" w:cs="Calibri"/>
                <w:sz w:val="16"/>
                <w:szCs w:val="16"/>
                <w:lang w:val="da-DK" w:eastAsia="en-AU"/>
              </w:rPr>
              <w:t>(</w:t>
            </w:r>
            <w:r w:rsidRPr="00D8092E">
              <w:rPr>
                <w:rFonts w:ascii="Calibri" w:hAnsi="Calibri" w:cs="Calibri"/>
                <w:sz w:val="16"/>
                <w:szCs w:val="16"/>
                <w:lang w:val="da-DK" w:eastAsia="en-AU"/>
              </w:rPr>
              <w:t>2018</w:t>
            </w:r>
            <w:r w:rsidR="0010397B" w:rsidRPr="00D8092E">
              <w:rPr>
                <w:rFonts w:ascii="Calibri" w:hAnsi="Calibri" w:cs="Calibri"/>
                <w:sz w:val="16"/>
                <w:szCs w:val="16"/>
                <w:lang w:val="da-DK" w:eastAsia="en-AU"/>
              </w:rPr>
              <w:t>)</w:t>
            </w:r>
            <w:r w:rsidRPr="00D8092E">
              <w:rPr>
                <w:rFonts w:ascii="Calibri" w:hAnsi="Calibri" w:cs="Calibri"/>
                <w:sz w:val="16"/>
                <w:szCs w:val="16"/>
                <w:lang w:val="da-DK" w:eastAsia="en-AU"/>
              </w:rPr>
              <w:t xml:space="preserve">. Superseded by Eilert </w:t>
            </w:r>
            <w:r w:rsidR="0010397B" w:rsidRPr="00D8092E">
              <w:rPr>
                <w:rFonts w:ascii="Calibri" w:hAnsi="Calibri" w:cs="Calibri"/>
                <w:sz w:val="16"/>
                <w:szCs w:val="16"/>
                <w:lang w:val="da-DK" w:eastAsia="en-AU"/>
              </w:rPr>
              <w:t>et al. (</w:t>
            </w:r>
            <w:r w:rsidRPr="00D8092E">
              <w:rPr>
                <w:rFonts w:ascii="Calibri" w:hAnsi="Calibri" w:cs="Calibri"/>
                <w:sz w:val="16"/>
                <w:szCs w:val="16"/>
                <w:lang w:val="da-DK" w:eastAsia="en-AU"/>
              </w:rPr>
              <w:t>2021</w:t>
            </w:r>
            <w:r w:rsidR="0010397B" w:rsidRPr="00D8092E">
              <w:rPr>
                <w:rFonts w:ascii="Calibri" w:hAnsi="Calibri" w:cs="Calibri"/>
                <w:sz w:val="16"/>
                <w:szCs w:val="16"/>
                <w:lang w:val="da-DK" w:eastAsia="en-AU"/>
              </w:rPr>
              <w:t>)</w:t>
            </w:r>
            <w:r w:rsidRPr="00D8092E">
              <w:rPr>
                <w:rFonts w:ascii="Calibri" w:hAnsi="Calibri" w:cs="Calibri"/>
                <w:sz w:val="16"/>
                <w:szCs w:val="16"/>
                <w:lang w:val="da-DK" w:eastAsia="en-AU"/>
              </w:rPr>
              <w:t>.</w:t>
            </w:r>
            <w:r w:rsidR="0010397B" w:rsidRPr="0010397B">
              <w:rPr>
                <w:rFonts w:ascii="Calibri" w:hAnsi="Calibri" w:cs="Calibri"/>
                <w:sz w:val="16"/>
                <w:szCs w:val="16"/>
                <w:lang w:eastAsia="en-AU"/>
              </w:rPr>
              <w:fldChar w:fldCharType="begin">
                <w:fldData xml:space="preserve">PEVuZE5vdGU+PENpdGU+PEF1dGhvcj5FaWxlcnQ8L0F1dGhvcj48WWVhcj4yMDIxPC9ZZWFyPjxS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</w:fldData>
              </w:fldChar>
            </w:r>
            <w:r w:rsidR="0010397B" w:rsidRPr="00D8092E">
              <w:rPr>
                <w:rFonts w:ascii="Calibri" w:hAnsi="Calibri" w:cs="Calibri"/>
                <w:sz w:val="16"/>
                <w:szCs w:val="16"/>
                <w:lang w:val="da-DK" w:eastAsia="en-AU"/>
              </w:rPr>
              <w:instrText xml:space="preserve"> ADDIN EN.CITE </w:instrText>
            </w:r>
            <w:r w:rsidR="0010397B" w:rsidRPr="0010397B">
              <w:rPr>
                <w:rFonts w:ascii="Calibri" w:hAnsi="Calibri" w:cs="Calibri"/>
                <w:sz w:val="16"/>
                <w:szCs w:val="16"/>
                <w:lang w:eastAsia="en-AU"/>
              </w:rPr>
              <w:fldChar w:fldCharType="begin">
                <w:fldData xml:space="preserve">PEVuZE5vdGU+PENpdGU+PEF1dGhvcj5FaWxlcnQ8L0F1dGhvcj48WWVhcj4yMDIxPC9ZZWFyPjxS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</w:fldData>
              </w:fldChar>
            </w:r>
            <w:r w:rsidR="0010397B" w:rsidRPr="00D8092E">
              <w:rPr>
                <w:rFonts w:ascii="Calibri" w:hAnsi="Calibri" w:cs="Calibri"/>
                <w:sz w:val="16"/>
                <w:szCs w:val="16"/>
                <w:lang w:val="da-DK" w:eastAsia="en-AU"/>
              </w:rPr>
              <w:instrText xml:space="preserve"> ADDIN EN.CITE.DATA </w:instrText>
            </w:r>
            <w:r w:rsidR="0010397B" w:rsidRPr="0010397B">
              <w:rPr>
                <w:rFonts w:ascii="Calibri" w:hAnsi="Calibri" w:cs="Calibri"/>
                <w:sz w:val="16"/>
                <w:szCs w:val="16"/>
                <w:lang w:eastAsia="en-AU"/>
              </w:rPr>
            </w:r>
            <w:r w:rsidR="0010397B" w:rsidRPr="0010397B">
              <w:rPr>
                <w:rFonts w:ascii="Calibri" w:hAnsi="Calibri" w:cs="Calibri"/>
                <w:sz w:val="16"/>
                <w:szCs w:val="16"/>
                <w:lang w:eastAsia="en-AU"/>
              </w:rPr>
              <w:fldChar w:fldCharType="end"/>
            </w:r>
            <w:r w:rsidR="0010397B" w:rsidRPr="0010397B">
              <w:rPr>
                <w:rFonts w:ascii="Calibri" w:hAnsi="Calibri" w:cs="Calibri"/>
                <w:sz w:val="16"/>
                <w:szCs w:val="16"/>
                <w:lang w:eastAsia="en-AU"/>
              </w:rPr>
            </w:r>
            <w:r w:rsidR="0010397B" w:rsidRPr="0010397B">
              <w:rPr>
                <w:rFonts w:ascii="Calibri" w:hAnsi="Calibri" w:cs="Calibri"/>
                <w:sz w:val="16"/>
                <w:szCs w:val="16"/>
                <w:lang w:eastAsia="en-AU"/>
              </w:rPr>
              <w:fldChar w:fldCharType="separate"/>
            </w:r>
            <w:r w:rsidR="0010397B" w:rsidRPr="00D8092E">
              <w:rPr>
                <w:rFonts w:ascii="Calibri" w:hAnsi="Calibri" w:cs="Calibri"/>
                <w:noProof/>
                <w:sz w:val="16"/>
                <w:szCs w:val="16"/>
                <w:vertAlign w:val="superscript"/>
                <w:lang w:val="da-DK" w:eastAsia="en-AU"/>
              </w:rPr>
              <w:t>14</w:t>
            </w:r>
            <w:r w:rsidR="0010397B" w:rsidRPr="0010397B">
              <w:rPr>
                <w:rFonts w:ascii="Calibri" w:hAnsi="Calibri" w:cs="Calibri"/>
                <w:sz w:val="16"/>
                <w:szCs w:val="16"/>
                <w:lang w:eastAsia="en-AU"/>
              </w:rPr>
              <w:fldChar w:fldCharType="end"/>
            </w:r>
            <w:r w:rsidRPr="00D8092E">
              <w:rPr>
                <w:rFonts w:ascii="Calibri" w:hAnsi="Calibri" w:cs="Calibri"/>
                <w:sz w:val="16"/>
                <w:szCs w:val="16"/>
                <w:lang w:val="da-DK" w:eastAsia="en-AU"/>
              </w:rPr>
              <w:br/>
            </w:r>
            <w:r w:rsidRPr="00D8092E">
              <w:rPr>
                <w:rFonts w:ascii="Calibri" w:hAnsi="Calibri" w:cs="Calibri"/>
                <w:sz w:val="16"/>
                <w:szCs w:val="16"/>
                <w:u w:val="single"/>
                <w:lang w:val="da-DK" w:eastAsia="en-AU"/>
              </w:rPr>
              <w:t>Social:</w:t>
            </w:r>
            <w:r w:rsidRPr="00D8092E">
              <w:rPr>
                <w:rFonts w:ascii="Calibri" w:hAnsi="Calibri" w:cs="Calibri"/>
                <w:sz w:val="16"/>
                <w:szCs w:val="16"/>
                <w:lang w:val="da-DK" w:eastAsia="en-AU"/>
              </w:rPr>
              <w:t xml:space="preserve"> overlaps with Andrews </w:t>
            </w:r>
            <w:r w:rsidR="0010397B" w:rsidRPr="00D8092E">
              <w:rPr>
                <w:rFonts w:ascii="Calibri" w:hAnsi="Calibri" w:cs="Calibri"/>
                <w:sz w:val="16"/>
                <w:szCs w:val="16"/>
                <w:lang w:val="da-DK" w:eastAsia="en-AU"/>
              </w:rPr>
              <w:t xml:space="preserve">et al. </w:t>
            </w:r>
            <w:r w:rsidR="0010397B" w:rsidRPr="0010397B">
              <w:rPr>
                <w:rFonts w:ascii="Calibri" w:hAnsi="Calibri" w:cs="Calibri"/>
                <w:sz w:val="16"/>
                <w:szCs w:val="16"/>
                <w:lang w:eastAsia="en-AU"/>
              </w:rPr>
              <w:t>(</w:t>
            </w:r>
            <w:r w:rsidRPr="0010397B">
              <w:rPr>
                <w:rFonts w:ascii="Calibri" w:hAnsi="Calibri" w:cs="Calibri"/>
                <w:sz w:val="16"/>
                <w:szCs w:val="16"/>
                <w:lang w:eastAsia="en-AU"/>
              </w:rPr>
              <w:t>2018</w:t>
            </w:r>
            <w:r w:rsidR="0010397B" w:rsidRPr="0010397B">
              <w:rPr>
                <w:rFonts w:ascii="Calibri" w:hAnsi="Calibri" w:cs="Calibri"/>
                <w:sz w:val="16"/>
                <w:szCs w:val="16"/>
                <w:lang w:eastAsia="en-AU"/>
              </w:rPr>
              <w:t>)</w:t>
            </w:r>
            <w:r w:rsidRPr="0010397B">
              <w:rPr>
                <w:rFonts w:ascii="Calibri" w:hAnsi="Calibri" w:cs="Calibri"/>
                <w:sz w:val="16"/>
                <w:szCs w:val="16"/>
                <w:lang w:eastAsia="en-AU"/>
              </w:rPr>
              <w:t xml:space="preserve"> and very similar so use this one as more recent. Overlaps with </w:t>
            </w:r>
            <w:proofErr w:type="spellStart"/>
            <w:r w:rsidRPr="0010397B">
              <w:rPr>
                <w:rFonts w:ascii="Calibri" w:hAnsi="Calibri" w:cs="Calibri"/>
                <w:sz w:val="16"/>
                <w:szCs w:val="16"/>
                <w:lang w:eastAsia="en-AU"/>
              </w:rPr>
              <w:t>Kampmann</w:t>
            </w:r>
            <w:proofErr w:type="spellEnd"/>
            <w:r w:rsidRPr="0010397B">
              <w:rPr>
                <w:rFonts w:ascii="Calibri" w:hAnsi="Calibri" w:cs="Calibri"/>
                <w:sz w:val="16"/>
                <w:szCs w:val="16"/>
                <w:lang w:eastAsia="en-AU"/>
              </w:rPr>
              <w:t xml:space="preserve"> 2016. Superseded by Guo</w:t>
            </w:r>
            <w:r w:rsidR="0010397B" w:rsidRPr="0010397B">
              <w:rPr>
                <w:rFonts w:ascii="Calibri" w:hAnsi="Calibri" w:cs="Calibri"/>
                <w:sz w:val="16"/>
                <w:szCs w:val="16"/>
                <w:lang w:eastAsia="en-AU"/>
              </w:rPr>
              <w:t xml:space="preserve"> et al.</w:t>
            </w:r>
            <w:r w:rsidRPr="0010397B">
              <w:rPr>
                <w:rFonts w:ascii="Calibri" w:hAnsi="Calibri" w:cs="Calibri"/>
                <w:sz w:val="16"/>
                <w:szCs w:val="16"/>
                <w:lang w:eastAsia="en-AU"/>
              </w:rPr>
              <w:t xml:space="preserve"> </w:t>
            </w:r>
            <w:r w:rsidR="0010397B" w:rsidRPr="0010397B">
              <w:rPr>
                <w:rFonts w:ascii="Calibri" w:hAnsi="Calibri" w:cs="Calibri"/>
                <w:sz w:val="16"/>
                <w:szCs w:val="16"/>
                <w:lang w:eastAsia="en-AU"/>
              </w:rPr>
              <w:t>(</w:t>
            </w:r>
            <w:r w:rsidRPr="0010397B">
              <w:rPr>
                <w:rFonts w:ascii="Calibri" w:hAnsi="Calibri" w:cs="Calibri"/>
                <w:sz w:val="16"/>
                <w:szCs w:val="16"/>
                <w:lang w:eastAsia="en-AU"/>
              </w:rPr>
              <w:t>2021</w:t>
            </w:r>
            <w:r w:rsidR="0010397B" w:rsidRPr="0010397B">
              <w:rPr>
                <w:rFonts w:ascii="Calibri" w:hAnsi="Calibri" w:cs="Calibri"/>
                <w:sz w:val="16"/>
                <w:szCs w:val="16"/>
                <w:lang w:eastAsia="en-AU"/>
              </w:rPr>
              <w:t>)</w:t>
            </w:r>
            <w:r w:rsidRPr="0010397B">
              <w:rPr>
                <w:rFonts w:ascii="Calibri" w:hAnsi="Calibri" w:cs="Calibri"/>
                <w:sz w:val="16"/>
                <w:szCs w:val="16"/>
                <w:lang w:eastAsia="en-AU"/>
              </w:rPr>
              <w:t>.</w:t>
            </w:r>
            <w:r w:rsidR="0010397B" w:rsidRPr="0010397B">
              <w:rPr>
                <w:rFonts w:ascii="Calibri" w:hAnsi="Calibri" w:cs="Calibri"/>
                <w:sz w:val="16"/>
                <w:szCs w:val="16"/>
                <w:lang w:eastAsia="en-AU"/>
              </w:rPr>
              <w:fldChar w:fldCharType="begin"/>
            </w:r>
            <w:r w:rsidR="0010397B" w:rsidRPr="0010397B">
              <w:rPr>
                <w:rFonts w:ascii="Calibri" w:hAnsi="Calibri" w:cs="Calibri"/>
                <w:sz w:val="16"/>
                <w:szCs w:val="16"/>
                <w:lang w:eastAsia="en-AU"/>
              </w:rPr>
              <w:instrText xml:space="preserve"> ADDIN EN.CITE &lt;EndNote&gt;&lt;Cite&gt;&lt;Author&gt;Guo&lt;/Author&gt;&lt;Year&gt;2021&lt;/Year&gt;&lt;RecNum&gt;53&lt;/RecNum&gt;&lt;DisplayText&gt;&lt;style face="superscript"&gt;15&lt;/style&gt;&lt;/DisplayText&gt;&lt;record&gt;&lt;rec-number&gt;53&lt;/rec-number&gt;&lt;foreign-keys&gt;&lt;key app="EN" db-id="dawtr0zrkrzfa5edzzlpe2we0xa00t90vvr2" timestamp="1630642387"&gt;53&lt;/key&gt;&lt;/foreign-keys&gt;&lt;ref-type name="Journal Article"&gt;17&lt;/ref-type&gt;&lt;contributors&gt;&lt;authors&gt;&lt;author&gt;Guo, Shangyu&lt;/author&gt;&lt;author&gt;Deng, Wenrui&lt;/author&gt;&lt;author&gt;Wang, Hongtao&lt;/author&gt;&lt;author&gt;Liu, Jiayuan&lt;/author&gt;&lt;author&gt;Liu, Xiaoyu&lt;/author&gt;&lt;author&gt;Yang, Xinxin&lt;/author&gt;&lt;author&gt;He, Cengceng&lt;/author&gt;&lt;author&gt;Zhang, Qiqi&lt;/author&gt;&lt;author&gt;Liu, Boya&lt;/author&gt;&lt;author&gt;Dong, Xinghua&lt;/author&gt;&lt;author&gt;Yang, Zifan&lt;/author&gt;&lt;author&gt;Li, Ziqi&lt;/author&gt;&lt;author&gt;Li, Xiaoming&lt;/author&gt;&lt;/authors&gt;&lt;/contributors&gt;&lt;titles&gt;&lt;title&gt;The efficacy of internet-based cognitive behavioural therapy for social anxiety disorder: A systematic review and meta-analysis&lt;/title&gt;&lt;secondary-title&gt;Clinical Psychology &amp;amp; Psychotherapy&lt;/secondary-title&gt;&lt;/titles&gt;&lt;periodical&gt;&lt;full-title&gt;Clinical Psychology &amp;amp; Psychotherapy&lt;/full-title&gt;&lt;/periodical&gt;&lt;pages&gt;656-668&lt;/pages&gt;&lt;volume&gt;28&lt;/volume&gt;&lt;number&gt;3&lt;/number&gt;&lt;dates&gt;&lt;year&gt;2021&lt;/year&gt;&lt;/dates&gt;&lt;isbn&gt;1063-3995&lt;/isbn&gt;&lt;urls&gt;&lt;related-urls&gt;&lt;url&gt;https://onlinelibrary.wiley.com/doi/abs/10.1002/cpp.2528&lt;/url&gt;&lt;/related-urls&gt;&lt;/urls&gt;&lt;electronic-resource-num&gt;https://doi.org/10.1002/cpp.2528&lt;/electronic-resource-num&gt;&lt;/record&gt;&lt;/Cite&gt;&lt;/EndNote&gt;</w:instrText>
            </w:r>
            <w:r w:rsidR="0010397B" w:rsidRPr="0010397B">
              <w:rPr>
                <w:rFonts w:ascii="Calibri" w:hAnsi="Calibri" w:cs="Calibri"/>
                <w:sz w:val="16"/>
                <w:szCs w:val="16"/>
                <w:lang w:eastAsia="en-AU"/>
              </w:rPr>
              <w:fldChar w:fldCharType="separate"/>
            </w:r>
            <w:r w:rsidR="0010397B" w:rsidRPr="0010397B">
              <w:rPr>
                <w:rFonts w:ascii="Calibri" w:hAnsi="Calibri" w:cs="Calibri"/>
                <w:noProof/>
                <w:sz w:val="16"/>
                <w:szCs w:val="16"/>
                <w:vertAlign w:val="superscript"/>
                <w:lang w:eastAsia="en-AU"/>
              </w:rPr>
              <w:t>15</w:t>
            </w:r>
            <w:r w:rsidR="0010397B" w:rsidRPr="0010397B">
              <w:rPr>
                <w:rFonts w:ascii="Calibri" w:hAnsi="Calibri" w:cs="Calibri"/>
                <w:sz w:val="16"/>
                <w:szCs w:val="16"/>
                <w:lang w:eastAsia="en-AU"/>
              </w:rPr>
              <w:fldChar w:fldCharType="end"/>
            </w:r>
          </w:p>
        </w:tc>
      </w:tr>
      <w:tr w:rsidR="00593954" w:rsidRPr="005163AD" w14:paraId="132F6162" w14:textId="77777777" w:rsidTr="00593954">
        <w:trPr>
          <w:trHeight w:val="380"/>
        </w:trPr>
        <w:tc>
          <w:tcPr>
            <w:tcW w:w="1410" w:type="pct"/>
            <w:shd w:val="clear" w:color="auto" w:fill="auto"/>
            <w:hideMark/>
          </w:tcPr>
          <w:p w14:paraId="222ABC6C" w14:textId="298521AC" w:rsidR="00593954" w:rsidRPr="005163AD" w:rsidRDefault="00593954" w:rsidP="00725226">
            <w:pPr>
              <w:contextualSpacing/>
              <w:rPr>
                <w:rFonts w:ascii="Calibri" w:hAnsi="Calibri" w:cs="Calibri"/>
                <w:color w:val="000000"/>
                <w:sz w:val="16"/>
                <w:szCs w:val="16"/>
                <w:lang w:eastAsia="en-AU"/>
              </w:rPr>
            </w:pPr>
            <w:proofErr w:type="spellStart"/>
            <w:r w:rsidRPr="00084D71">
              <w:rPr>
                <w:rFonts w:ascii="Calibri" w:hAnsi="Calibri" w:cs="Calibri"/>
                <w:color w:val="000000"/>
                <w:sz w:val="16"/>
                <w:szCs w:val="16"/>
                <w:lang w:eastAsia="en-AU"/>
              </w:rPr>
              <w:t>Podina</w:t>
            </w:r>
            <w:proofErr w:type="spellEnd"/>
            <w:r w:rsidRPr="00084D71">
              <w:rPr>
                <w:rFonts w:ascii="Calibri" w:hAnsi="Calibri" w:cs="Calibri"/>
                <w:color w:val="000000"/>
                <w:sz w:val="16"/>
                <w:szCs w:val="16"/>
                <w:lang w:eastAsia="en-AU"/>
              </w:rPr>
              <w:t xml:space="preserve"> </w:t>
            </w:r>
            <w:r w:rsidR="00084D71" w:rsidRPr="00084D71">
              <w:rPr>
                <w:rFonts w:ascii="Calibri" w:hAnsi="Calibri" w:cs="Calibri"/>
                <w:color w:val="000000"/>
                <w:sz w:val="16"/>
                <w:szCs w:val="16"/>
                <w:lang w:eastAsia="en-AU"/>
              </w:rPr>
              <w:t>et al. (</w:t>
            </w:r>
            <w:r w:rsidRPr="00084D71">
              <w:rPr>
                <w:rFonts w:ascii="Calibri" w:hAnsi="Calibri" w:cs="Calibri"/>
                <w:color w:val="000000"/>
                <w:sz w:val="16"/>
                <w:szCs w:val="16"/>
                <w:lang w:eastAsia="en-AU"/>
              </w:rPr>
              <w:t>2016</w:t>
            </w:r>
            <w:r w:rsidR="00084D71" w:rsidRPr="00084D71">
              <w:rPr>
                <w:rFonts w:ascii="Calibri" w:hAnsi="Calibri" w:cs="Calibri"/>
                <w:color w:val="000000"/>
                <w:sz w:val="16"/>
                <w:szCs w:val="16"/>
                <w:lang w:eastAsia="en-AU"/>
              </w:rPr>
              <w:t>).</w:t>
            </w:r>
            <w:r w:rsidR="00084D71" w:rsidRPr="00084D71">
              <w:rPr>
                <w:rFonts w:asciiTheme="minorHAnsi" w:eastAsiaTheme="minorHAnsi" w:hAnsiTheme="minorHAnsi" w:cstheme="minorBidi"/>
                <w:noProof/>
                <w:sz w:val="22"/>
                <w:szCs w:val="22"/>
                <w:lang w:eastAsia="en-US"/>
              </w:rPr>
              <w:t xml:space="preserve"> </w:t>
            </w:r>
            <w:r w:rsidR="00084D71" w:rsidRPr="00084D71">
              <w:rPr>
                <w:rFonts w:ascii="Calibri" w:hAnsi="Calibri" w:cs="Calibri"/>
                <w:color w:val="000000"/>
                <w:sz w:val="16"/>
                <w:szCs w:val="16"/>
                <w:lang w:eastAsia="en-AU"/>
              </w:rPr>
              <w:t xml:space="preserve">A Meta-Analysis on the Efficacy of Technology Mediated CBT for Anxious Children and Adolescents. </w:t>
            </w:r>
            <w:r w:rsidR="00084D71" w:rsidRPr="00084D71">
              <w:rPr>
                <w:rFonts w:ascii="Calibri" w:hAnsi="Calibri" w:cs="Calibri"/>
                <w:i/>
                <w:color w:val="000000"/>
                <w:sz w:val="16"/>
                <w:szCs w:val="16"/>
                <w:lang w:eastAsia="en-AU"/>
              </w:rPr>
              <w:t>Journal of Rational-Emotive &amp; Cognitive-</w:t>
            </w:r>
            <w:proofErr w:type="spellStart"/>
            <w:r w:rsidR="00084D71" w:rsidRPr="00084D71">
              <w:rPr>
                <w:rFonts w:ascii="Calibri" w:hAnsi="Calibri" w:cs="Calibri"/>
                <w:i/>
                <w:color w:val="000000"/>
                <w:sz w:val="16"/>
                <w:szCs w:val="16"/>
                <w:lang w:eastAsia="en-AU"/>
              </w:rPr>
              <w:t>Behavior</w:t>
            </w:r>
            <w:proofErr w:type="spellEnd"/>
            <w:r w:rsidR="00084D71" w:rsidRPr="00084D71">
              <w:rPr>
                <w:rFonts w:ascii="Calibri" w:hAnsi="Calibri" w:cs="Calibri"/>
                <w:i/>
                <w:color w:val="000000"/>
                <w:sz w:val="16"/>
                <w:szCs w:val="16"/>
                <w:lang w:eastAsia="en-AU"/>
              </w:rPr>
              <w:t xml:space="preserve"> Therapy, 34</w:t>
            </w:r>
            <w:r w:rsidR="00084D71" w:rsidRPr="00084D71">
              <w:rPr>
                <w:rFonts w:ascii="Calibri" w:hAnsi="Calibri" w:cs="Calibri"/>
                <w:color w:val="000000"/>
                <w:sz w:val="16"/>
                <w:szCs w:val="16"/>
                <w:lang w:eastAsia="en-AU"/>
              </w:rPr>
              <w:t>(1), 31-50.</w:t>
            </w:r>
          </w:p>
        </w:tc>
        <w:tc>
          <w:tcPr>
            <w:tcW w:w="291" w:type="pct"/>
            <w:shd w:val="clear" w:color="auto" w:fill="auto"/>
            <w:hideMark/>
          </w:tcPr>
          <w:p w14:paraId="5C8B4796"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MA</w:t>
            </w:r>
          </w:p>
        </w:tc>
        <w:tc>
          <w:tcPr>
            <w:tcW w:w="438" w:type="pct"/>
            <w:shd w:val="clear" w:color="auto" w:fill="auto"/>
            <w:hideMark/>
          </w:tcPr>
          <w:p w14:paraId="664622DA"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Up to Sept 2015</w:t>
            </w:r>
          </w:p>
        </w:tc>
        <w:tc>
          <w:tcPr>
            <w:tcW w:w="566" w:type="pct"/>
            <w:shd w:val="clear" w:color="auto" w:fill="auto"/>
            <w:hideMark/>
          </w:tcPr>
          <w:p w14:paraId="5F2D31FE" w14:textId="77777777" w:rsidR="00EF75C9" w:rsidRDefault="00EF75C9" w:rsidP="00725226">
            <w:pPr>
              <w:contextualSpacing/>
              <w:rPr>
                <w:rFonts w:ascii="Calibri" w:hAnsi="Calibri" w:cs="Calibri"/>
                <w:color w:val="000000"/>
                <w:sz w:val="16"/>
                <w:szCs w:val="16"/>
                <w:lang w:eastAsia="en-AU"/>
              </w:rPr>
            </w:pPr>
            <w:r>
              <w:rPr>
                <w:rFonts w:ascii="Calibri" w:hAnsi="Calibri" w:cs="Calibri"/>
                <w:color w:val="000000"/>
                <w:sz w:val="16"/>
                <w:szCs w:val="16"/>
                <w:lang w:eastAsia="en-AU"/>
              </w:rPr>
              <w:t>Youth</w:t>
            </w:r>
          </w:p>
          <w:p w14:paraId="305D5879" w14:textId="759A2B5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18 years</w:t>
            </w:r>
            <w:r w:rsidR="00EF75C9">
              <w:rPr>
                <w:rFonts w:ascii="Calibri" w:hAnsi="Calibri" w:cs="Calibri"/>
                <w:color w:val="000000"/>
                <w:sz w:val="16"/>
                <w:szCs w:val="16"/>
                <w:lang w:eastAsia="en-AU"/>
              </w:rPr>
              <w:t xml:space="preserve"> and younger</w:t>
            </w:r>
          </w:p>
        </w:tc>
        <w:tc>
          <w:tcPr>
            <w:tcW w:w="518" w:type="pct"/>
            <w:shd w:val="clear" w:color="auto" w:fill="auto"/>
            <w:hideMark/>
          </w:tcPr>
          <w:p w14:paraId="0817F9CB"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Anxiety</w:t>
            </w:r>
          </w:p>
        </w:tc>
        <w:tc>
          <w:tcPr>
            <w:tcW w:w="1777" w:type="pct"/>
            <w:shd w:val="clear" w:color="auto" w:fill="auto"/>
            <w:hideMark/>
          </w:tcPr>
          <w:p w14:paraId="36D5AB4D" w14:textId="341F2A1F" w:rsidR="00593954" w:rsidRPr="00593954" w:rsidRDefault="00593954" w:rsidP="00725226">
            <w:pPr>
              <w:contextualSpacing/>
              <w:rPr>
                <w:rFonts w:ascii="Calibri" w:hAnsi="Calibri" w:cs="Calibri"/>
                <w:sz w:val="16"/>
                <w:szCs w:val="16"/>
                <w:lang w:eastAsia="en-AU"/>
              </w:rPr>
            </w:pPr>
            <w:r w:rsidRPr="00593954">
              <w:rPr>
                <w:rFonts w:ascii="Calibri" w:hAnsi="Calibri" w:cs="Calibri"/>
                <w:sz w:val="16"/>
                <w:szCs w:val="16"/>
                <w:lang w:eastAsia="en-AU"/>
              </w:rPr>
              <w:t xml:space="preserve">Superseded by </w:t>
            </w:r>
            <w:r>
              <w:rPr>
                <w:rFonts w:ascii="Calibri" w:hAnsi="Calibri" w:cs="Calibri"/>
                <w:sz w:val="16"/>
                <w:szCs w:val="16"/>
                <w:lang w:eastAsia="en-AU"/>
              </w:rPr>
              <w:t xml:space="preserve">newer review – </w:t>
            </w:r>
            <w:r w:rsidRPr="00593954">
              <w:rPr>
                <w:rFonts w:ascii="Calibri" w:hAnsi="Calibri" w:cs="Calibri"/>
                <w:sz w:val="16"/>
                <w:szCs w:val="16"/>
                <w:lang w:eastAsia="en-AU"/>
              </w:rPr>
              <w:t>Christ et al. (2020).</w:t>
            </w:r>
            <w:r>
              <w:rPr>
                <w:rFonts w:ascii="Calibri" w:hAnsi="Calibri" w:cs="Calibri"/>
                <w:sz w:val="16"/>
                <w:szCs w:val="16"/>
                <w:lang w:eastAsia="en-AU"/>
              </w:rPr>
              <w:fldChar w:fldCharType="begin">
                <w:fldData xml:space="preserve">PEVuZE5vdGU+PENpdGU+PEF1dGhvcj5DaHJpc3Q8L0F1dGhvcj48WWVhcj4yMDIwPC9ZZWFyPjxS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</w:fldData>
              </w:fldChar>
            </w:r>
            <w:r>
              <w:rPr>
                <w:rFonts w:ascii="Calibri" w:hAnsi="Calibri" w:cs="Calibri"/>
                <w:sz w:val="16"/>
                <w:szCs w:val="16"/>
                <w:lang w:eastAsia="en-AU"/>
              </w:rPr>
              <w:instrText xml:space="preserve"> ADDIN EN.CITE </w:instrText>
            </w:r>
            <w:r>
              <w:rPr>
                <w:rFonts w:ascii="Calibri" w:hAnsi="Calibri" w:cs="Calibri"/>
                <w:sz w:val="16"/>
                <w:szCs w:val="16"/>
                <w:lang w:eastAsia="en-AU"/>
              </w:rPr>
              <w:fldChar w:fldCharType="begin">
                <w:fldData xml:space="preserve">PEVuZE5vdGU+PENpdGU+PEF1dGhvcj5DaHJpc3Q8L0F1dGhvcj48WWVhcj4yMDIwPC9ZZWFyPjxS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</w:fldData>
              </w:fldChar>
            </w:r>
            <w:r>
              <w:rPr>
                <w:rFonts w:ascii="Calibri" w:hAnsi="Calibri" w:cs="Calibri"/>
                <w:sz w:val="16"/>
                <w:szCs w:val="16"/>
                <w:lang w:eastAsia="en-AU"/>
              </w:rPr>
              <w:instrText xml:space="preserve"> ADDIN EN.CITE.DATA </w:instrText>
            </w:r>
            <w:r>
              <w:rPr>
                <w:rFonts w:ascii="Calibri" w:hAnsi="Calibri" w:cs="Calibri"/>
                <w:sz w:val="16"/>
                <w:szCs w:val="16"/>
                <w:lang w:eastAsia="en-AU"/>
              </w:rPr>
            </w:r>
            <w:r>
              <w:rPr>
                <w:rFonts w:ascii="Calibri" w:hAnsi="Calibri" w:cs="Calibri"/>
                <w:sz w:val="16"/>
                <w:szCs w:val="16"/>
                <w:lang w:eastAsia="en-AU"/>
              </w:rPr>
              <w:fldChar w:fldCharType="end"/>
            </w:r>
            <w:r>
              <w:rPr>
                <w:rFonts w:ascii="Calibri" w:hAnsi="Calibri" w:cs="Calibri"/>
                <w:sz w:val="16"/>
                <w:szCs w:val="16"/>
                <w:lang w:eastAsia="en-AU"/>
              </w:rPr>
            </w:r>
            <w:r>
              <w:rPr>
                <w:rFonts w:ascii="Calibri" w:hAnsi="Calibri" w:cs="Calibri"/>
                <w:sz w:val="16"/>
                <w:szCs w:val="16"/>
                <w:lang w:eastAsia="en-AU"/>
              </w:rPr>
              <w:fldChar w:fldCharType="separate"/>
            </w:r>
            <w:r w:rsidRPr="00593954">
              <w:rPr>
                <w:rFonts w:ascii="Calibri" w:hAnsi="Calibri" w:cs="Calibri"/>
                <w:noProof/>
                <w:sz w:val="16"/>
                <w:szCs w:val="16"/>
                <w:vertAlign w:val="superscript"/>
                <w:lang w:eastAsia="en-AU"/>
              </w:rPr>
              <w:t>10</w:t>
            </w:r>
            <w:r>
              <w:rPr>
                <w:rFonts w:ascii="Calibri" w:hAnsi="Calibri" w:cs="Calibri"/>
                <w:sz w:val="16"/>
                <w:szCs w:val="16"/>
                <w:lang w:eastAsia="en-AU"/>
              </w:rPr>
              <w:fldChar w:fldCharType="end"/>
            </w:r>
          </w:p>
        </w:tc>
      </w:tr>
      <w:tr w:rsidR="00593954" w:rsidRPr="005163AD" w14:paraId="22959ABC" w14:textId="77777777" w:rsidTr="00593954">
        <w:trPr>
          <w:trHeight w:val="494"/>
        </w:trPr>
        <w:tc>
          <w:tcPr>
            <w:tcW w:w="1410" w:type="pct"/>
            <w:shd w:val="clear" w:color="auto" w:fill="auto"/>
            <w:hideMark/>
          </w:tcPr>
          <w:p w14:paraId="23C91EC8" w14:textId="2952B8ED" w:rsidR="00593954" w:rsidRPr="00E47D31" w:rsidRDefault="00593954" w:rsidP="00725226">
            <w:pPr>
              <w:contextualSpacing/>
              <w:rPr>
                <w:rFonts w:ascii="Calibri" w:hAnsi="Calibri" w:cs="Calibri"/>
                <w:color w:val="000000"/>
                <w:sz w:val="16"/>
                <w:szCs w:val="16"/>
                <w:highlight w:val="magenta"/>
                <w:lang w:eastAsia="en-AU"/>
              </w:rPr>
            </w:pPr>
            <w:r w:rsidRPr="00E47D31">
              <w:rPr>
                <w:rFonts w:ascii="Calibri" w:hAnsi="Calibri" w:cs="Calibri"/>
                <w:color w:val="000000"/>
                <w:sz w:val="16"/>
                <w:szCs w:val="16"/>
                <w:lang w:eastAsia="en-AU"/>
              </w:rPr>
              <w:t xml:space="preserve">Richards </w:t>
            </w:r>
            <w:r>
              <w:rPr>
                <w:rFonts w:ascii="Calibri" w:hAnsi="Calibri" w:cs="Calibri"/>
                <w:color w:val="000000"/>
                <w:sz w:val="16"/>
                <w:szCs w:val="16"/>
                <w:lang w:eastAsia="en-AU"/>
              </w:rPr>
              <w:t>et al. (</w:t>
            </w:r>
            <w:r w:rsidRPr="00E47D31">
              <w:rPr>
                <w:rFonts w:ascii="Calibri" w:hAnsi="Calibri" w:cs="Calibri"/>
                <w:color w:val="000000"/>
                <w:sz w:val="16"/>
                <w:szCs w:val="16"/>
                <w:lang w:eastAsia="en-AU"/>
              </w:rPr>
              <w:t>2012</w:t>
            </w:r>
            <w:r>
              <w:rPr>
                <w:rFonts w:ascii="Calibri" w:hAnsi="Calibri" w:cs="Calibri"/>
                <w:color w:val="000000"/>
                <w:sz w:val="16"/>
                <w:szCs w:val="16"/>
                <w:lang w:eastAsia="en-AU"/>
              </w:rPr>
              <w:t xml:space="preserve">). </w:t>
            </w:r>
            <w:r w:rsidR="00DF465E" w:rsidRPr="00DF465E">
              <w:rPr>
                <w:rFonts w:ascii="Calibri" w:hAnsi="Calibri" w:cs="Calibri"/>
                <w:color w:val="000000"/>
                <w:sz w:val="16"/>
                <w:szCs w:val="16"/>
                <w:lang w:eastAsia="en-AU"/>
              </w:rPr>
              <w:t xml:space="preserve">Computer-based psychological treatments for depression: a systematic review and meta-analysis. </w:t>
            </w:r>
            <w:r w:rsidR="00DF465E" w:rsidRPr="00DF465E">
              <w:rPr>
                <w:rFonts w:ascii="Calibri" w:hAnsi="Calibri" w:cs="Calibri"/>
                <w:i/>
                <w:color w:val="000000"/>
                <w:sz w:val="16"/>
                <w:szCs w:val="16"/>
                <w:lang w:eastAsia="en-AU"/>
              </w:rPr>
              <w:t>Clinical Psychology Review, 32</w:t>
            </w:r>
            <w:r w:rsidR="00DF465E" w:rsidRPr="00DF465E">
              <w:rPr>
                <w:rFonts w:ascii="Calibri" w:hAnsi="Calibri" w:cs="Calibri"/>
                <w:color w:val="000000"/>
                <w:sz w:val="16"/>
                <w:szCs w:val="16"/>
                <w:lang w:eastAsia="en-AU"/>
              </w:rPr>
              <w:t xml:space="preserve">(4), 329-342. </w:t>
            </w:r>
          </w:p>
        </w:tc>
        <w:tc>
          <w:tcPr>
            <w:tcW w:w="291" w:type="pct"/>
            <w:shd w:val="clear" w:color="auto" w:fill="auto"/>
            <w:hideMark/>
          </w:tcPr>
          <w:p w14:paraId="75AEB4AC"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MA</w:t>
            </w:r>
          </w:p>
        </w:tc>
        <w:tc>
          <w:tcPr>
            <w:tcW w:w="438" w:type="pct"/>
            <w:shd w:val="clear" w:color="auto" w:fill="auto"/>
            <w:hideMark/>
          </w:tcPr>
          <w:p w14:paraId="4A561867"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March 2001-March 2011</w:t>
            </w:r>
          </w:p>
        </w:tc>
        <w:tc>
          <w:tcPr>
            <w:tcW w:w="566" w:type="pct"/>
            <w:shd w:val="clear" w:color="auto" w:fill="auto"/>
            <w:hideMark/>
          </w:tcPr>
          <w:p w14:paraId="7F35F39B"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Adults</w:t>
            </w:r>
          </w:p>
        </w:tc>
        <w:tc>
          <w:tcPr>
            <w:tcW w:w="518" w:type="pct"/>
            <w:shd w:val="clear" w:color="auto" w:fill="auto"/>
            <w:hideMark/>
          </w:tcPr>
          <w:p w14:paraId="53CF8974"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Depression</w:t>
            </w:r>
          </w:p>
        </w:tc>
        <w:tc>
          <w:tcPr>
            <w:tcW w:w="1777" w:type="pct"/>
            <w:shd w:val="clear" w:color="auto" w:fill="auto"/>
            <w:hideMark/>
          </w:tcPr>
          <w:p w14:paraId="2F46AC03" w14:textId="1BA2C723" w:rsidR="00593954" w:rsidRPr="00593954" w:rsidRDefault="00593954" w:rsidP="00725226">
            <w:pPr>
              <w:contextualSpacing/>
              <w:rPr>
                <w:rFonts w:ascii="Calibri" w:hAnsi="Calibri" w:cs="Calibri"/>
                <w:sz w:val="16"/>
                <w:szCs w:val="16"/>
                <w:lang w:eastAsia="en-AU"/>
              </w:rPr>
            </w:pPr>
            <w:r w:rsidRPr="00593954">
              <w:rPr>
                <w:rFonts w:ascii="Calibri" w:hAnsi="Calibri" w:cs="Calibri"/>
                <w:sz w:val="16"/>
                <w:szCs w:val="16"/>
                <w:lang w:eastAsia="en-AU"/>
              </w:rPr>
              <w:t>Superseded by several newer reviews.</w:t>
            </w:r>
          </w:p>
        </w:tc>
      </w:tr>
      <w:tr w:rsidR="00593954" w:rsidRPr="005163AD" w14:paraId="5EEC6F01" w14:textId="77777777" w:rsidTr="00593954">
        <w:trPr>
          <w:trHeight w:val="420"/>
        </w:trPr>
        <w:tc>
          <w:tcPr>
            <w:tcW w:w="1410" w:type="pct"/>
            <w:shd w:val="clear" w:color="auto" w:fill="auto"/>
            <w:hideMark/>
          </w:tcPr>
          <w:p w14:paraId="7DE3934D" w14:textId="19813D3F" w:rsidR="00593954" w:rsidRPr="00084D71" w:rsidRDefault="00593954" w:rsidP="00725226">
            <w:pPr>
              <w:contextualSpacing/>
              <w:rPr>
                <w:rFonts w:ascii="Calibri" w:hAnsi="Calibri" w:cs="Calibri"/>
                <w:color w:val="000000"/>
                <w:sz w:val="16"/>
                <w:szCs w:val="16"/>
                <w:lang w:eastAsia="en-AU"/>
              </w:rPr>
            </w:pPr>
            <w:r w:rsidRPr="00084D71">
              <w:rPr>
                <w:rFonts w:ascii="Calibri" w:hAnsi="Calibri" w:cs="Calibri"/>
                <w:color w:val="000000"/>
                <w:sz w:val="16"/>
                <w:szCs w:val="16"/>
                <w:lang w:eastAsia="en-AU"/>
              </w:rPr>
              <w:t xml:space="preserve">Richards </w:t>
            </w:r>
            <w:r w:rsidR="00084D71" w:rsidRPr="00084D71">
              <w:rPr>
                <w:rFonts w:ascii="Calibri" w:hAnsi="Calibri" w:cs="Calibri"/>
                <w:color w:val="000000"/>
                <w:sz w:val="16"/>
                <w:szCs w:val="16"/>
                <w:lang w:eastAsia="en-AU"/>
              </w:rPr>
              <w:t>et al. (</w:t>
            </w:r>
            <w:r w:rsidRPr="00084D71">
              <w:rPr>
                <w:rFonts w:ascii="Calibri" w:hAnsi="Calibri" w:cs="Calibri"/>
                <w:color w:val="000000"/>
                <w:sz w:val="16"/>
                <w:szCs w:val="16"/>
                <w:lang w:eastAsia="en-AU"/>
              </w:rPr>
              <w:t>2015</w:t>
            </w:r>
            <w:r w:rsidR="00084D71" w:rsidRPr="00084D71">
              <w:rPr>
                <w:rFonts w:ascii="Calibri" w:hAnsi="Calibri" w:cs="Calibri"/>
                <w:color w:val="000000"/>
                <w:sz w:val="16"/>
                <w:szCs w:val="16"/>
                <w:lang w:eastAsia="en-AU"/>
              </w:rPr>
              <w:t xml:space="preserve">). The efficacy of internet-delivered treatment for generalized anxiety disorder: A systematic review and meta-analysis. </w:t>
            </w:r>
            <w:r w:rsidR="00084D71" w:rsidRPr="00084D71">
              <w:rPr>
                <w:rFonts w:ascii="Calibri" w:hAnsi="Calibri" w:cs="Calibri"/>
                <w:i/>
                <w:color w:val="000000"/>
                <w:sz w:val="16"/>
                <w:szCs w:val="16"/>
                <w:lang w:eastAsia="en-AU"/>
              </w:rPr>
              <w:t>Internet Interventions, 2</w:t>
            </w:r>
            <w:r w:rsidR="00084D71" w:rsidRPr="00084D71">
              <w:rPr>
                <w:rFonts w:ascii="Calibri" w:hAnsi="Calibri" w:cs="Calibri"/>
                <w:color w:val="000000"/>
                <w:sz w:val="16"/>
                <w:szCs w:val="16"/>
                <w:lang w:eastAsia="en-AU"/>
              </w:rPr>
              <w:t>(3), 272-282.</w:t>
            </w:r>
          </w:p>
        </w:tc>
        <w:tc>
          <w:tcPr>
            <w:tcW w:w="291" w:type="pct"/>
            <w:shd w:val="clear" w:color="auto" w:fill="auto"/>
            <w:hideMark/>
          </w:tcPr>
          <w:p w14:paraId="1E96E9D6"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MA</w:t>
            </w:r>
          </w:p>
        </w:tc>
        <w:tc>
          <w:tcPr>
            <w:tcW w:w="438" w:type="pct"/>
            <w:shd w:val="clear" w:color="auto" w:fill="auto"/>
            <w:hideMark/>
          </w:tcPr>
          <w:p w14:paraId="1E9569C5"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Up to June 2013</w:t>
            </w:r>
          </w:p>
        </w:tc>
        <w:tc>
          <w:tcPr>
            <w:tcW w:w="566" w:type="pct"/>
            <w:shd w:val="clear" w:color="auto" w:fill="auto"/>
            <w:hideMark/>
          </w:tcPr>
          <w:p w14:paraId="6AB1CF7F"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Adults</w:t>
            </w:r>
          </w:p>
        </w:tc>
        <w:tc>
          <w:tcPr>
            <w:tcW w:w="518" w:type="pct"/>
            <w:shd w:val="clear" w:color="auto" w:fill="auto"/>
            <w:hideMark/>
          </w:tcPr>
          <w:p w14:paraId="42722D7A"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GAD</w:t>
            </w:r>
          </w:p>
        </w:tc>
        <w:tc>
          <w:tcPr>
            <w:tcW w:w="1777" w:type="pct"/>
            <w:shd w:val="clear" w:color="auto" w:fill="auto"/>
            <w:hideMark/>
          </w:tcPr>
          <w:p w14:paraId="1F5AD969" w14:textId="4F6446AC"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Includes both disorder specific interventions and transdiagnostic approaches</w:t>
            </w:r>
            <w:r w:rsidRPr="00593954">
              <w:rPr>
                <w:rFonts w:ascii="Calibri" w:hAnsi="Calibri" w:cs="Calibri"/>
                <w:sz w:val="16"/>
                <w:szCs w:val="16"/>
                <w:lang w:eastAsia="en-AU"/>
              </w:rPr>
              <w:t>. Superseded by</w:t>
            </w:r>
            <w:r>
              <w:rPr>
                <w:rFonts w:ascii="Calibri" w:hAnsi="Calibri" w:cs="Calibri"/>
                <w:sz w:val="16"/>
                <w:szCs w:val="16"/>
                <w:lang w:eastAsia="en-AU"/>
              </w:rPr>
              <w:t xml:space="preserve"> newer review –</w:t>
            </w:r>
            <w:r w:rsidRPr="00593954">
              <w:rPr>
                <w:rFonts w:ascii="Calibri" w:hAnsi="Calibri" w:cs="Calibri"/>
                <w:sz w:val="16"/>
                <w:szCs w:val="16"/>
                <w:lang w:eastAsia="en-AU"/>
              </w:rPr>
              <w:t xml:space="preserve"> Pauley et al. (2021).</w:t>
            </w:r>
          </w:p>
        </w:tc>
      </w:tr>
      <w:tr w:rsidR="00593954" w:rsidRPr="005163AD" w14:paraId="0E5E79EC" w14:textId="77777777" w:rsidTr="00593954">
        <w:trPr>
          <w:trHeight w:val="551"/>
        </w:trPr>
        <w:tc>
          <w:tcPr>
            <w:tcW w:w="1410" w:type="pct"/>
            <w:shd w:val="clear" w:color="auto" w:fill="auto"/>
            <w:hideMark/>
          </w:tcPr>
          <w:p w14:paraId="5667FB4F" w14:textId="052452AB" w:rsidR="00593954" w:rsidRPr="005163AD" w:rsidRDefault="00593954" w:rsidP="00725226">
            <w:pPr>
              <w:contextualSpacing/>
              <w:rPr>
                <w:rFonts w:ascii="Calibri" w:hAnsi="Calibri" w:cs="Calibri"/>
                <w:color w:val="000000"/>
                <w:sz w:val="16"/>
                <w:szCs w:val="16"/>
                <w:lang w:eastAsia="en-AU"/>
              </w:rPr>
            </w:pPr>
            <w:proofErr w:type="spellStart"/>
            <w:r w:rsidRPr="005163AD">
              <w:rPr>
                <w:rFonts w:ascii="Calibri" w:hAnsi="Calibri" w:cs="Calibri"/>
                <w:color w:val="000000"/>
                <w:sz w:val="16"/>
                <w:szCs w:val="16"/>
                <w:lang w:eastAsia="en-AU"/>
              </w:rPr>
              <w:t>Simblett</w:t>
            </w:r>
            <w:proofErr w:type="spellEnd"/>
            <w:r w:rsidRPr="005163AD">
              <w:rPr>
                <w:rFonts w:ascii="Calibri" w:hAnsi="Calibri" w:cs="Calibri"/>
                <w:color w:val="000000"/>
                <w:sz w:val="16"/>
                <w:szCs w:val="16"/>
                <w:lang w:eastAsia="en-AU"/>
              </w:rPr>
              <w:t xml:space="preserve"> </w:t>
            </w:r>
            <w:r>
              <w:rPr>
                <w:rFonts w:ascii="Calibri" w:hAnsi="Calibri" w:cs="Calibri"/>
                <w:color w:val="000000"/>
                <w:sz w:val="16"/>
                <w:szCs w:val="16"/>
                <w:lang w:eastAsia="en-AU"/>
              </w:rPr>
              <w:t>et al. (</w:t>
            </w:r>
            <w:r w:rsidRPr="005163AD">
              <w:rPr>
                <w:rFonts w:ascii="Calibri" w:hAnsi="Calibri" w:cs="Calibri"/>
                <w:color w:val="000000"/>
                <w:sz w:val="16"/>
                <w:szCs w:val="16"/>
                <w:lang w:eastAsia="en-AU"/>
              </w:rPr>
              <w:t>2017</w:t>
            </w:r>
            <w:r>
              <w:rPr>
                <w:rFonts w:ascii="Calibri" w:hAnsi="Calibri" w:cs="Calibri"/>
                <w:color w:val="000000"/>
                <w:sz w:val="16"/>
                <w:szCs w:val="16"/>
                <w:lang w:eastAsia="en-AU"/>
              </w:rPr>
              <w:t xml:space="preserve">). </w:t>
            </w:r>
            <w:r w:rsidR="00DF465E" w:rsidRPr="00DF465E">
              <w:rPr>
                <w:rFonts w:ascii="Calibri" w:hAnsi="Calibri" w:cs="Calibri"/>
                <w:color w:val="000000"/>
                <w:sz w:val="16"/>
                <w:szCs w:val="16"/>
                <w:lang w:eastAsia="en-AU"/>
              </w:rPr>
              <w:t xml:space="preserve">A Systematic Review and Meta-Analysis of e-Mental Health Interventions to Treat Symptoms of Posttraumatic Stress. </w:t>
            </w:r>
            <w:r w:rsidR="00DF465E" w:rsidRPr="00DF465E">
              <w:rPr>
                <w:rFonts w:ascii="Calibri" w:hAnsi="Calibri" w:cs="Calibri"/>
                <w:i/>
                <w:color w:val="000000"/>
                <w:sz w:val="16"/>
                <w:szCs w:val="16"/>
                <w:lang w:eastAsia="en-AU"/>
              </w:rPr>
              <w:t>JMIR Mental Health, 4</w:t>
            </w:r>
            <w:r w:rsidR="00DF465E" w:rsidRPr="00DF465E">
              <w:rPr>
                <w:rFonts w:ascii="Calibri" w:hAnsi="Calibri" w:cs="Calibri"/>
                <w:color w:val="000000"/>
                <w:sz w:val="16"/>
                <w:szCs w:val="16"/>
                <w:lang w:eastAsia="en-AU"/>
              </w:rPr>
              <w:t>(2), e14.</w:t>
            </w:r>
          </w:p>
        </w:tc>
        <w:tc>
          <w:tcPr>
            <w:tcW w:w="291" w:type="pct"/>
            <w:shd w:val="clear" w:color="auto" w:fill="auto"/>
            <w:hideMark/>
          </w:tcPr>
          <w:p w14:paraId="6E20ED6F"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MA</w:t>
            </w:r>
          </w:p>
        </w:tc>
        <w:tc>
          <w:tcPr>
            <w:tcW w:w="438" w:type="pct"/>
            <w:shd w:val="clear" w:color="auto" w:fill="auto"/>
            <w:hideMark/>
          </w:tcPr>
          <w:p w14:paraId="0041BADB"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up to Nov 2016</w:t>
            </w:r>
          </w:p>
        </w:tc>
        <w:tc>
          <w:tcPr>
            <w:tcW w:w="566" w:type="pct"/>
            <w:shd w:val="clear" w:color="auto" w:fill="auto"/>
            <w:hideMark/>
          </w:tcPr>
          <w:p w14:paraId="3D287B99"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Adults</w:t>
            </w:r>
          </w:p>
        </w:tc>
        <w:tc>
          <w:tcPr>
            <w:tcW w:w="518" w:type="pct"/>
            <w:shd w:val="clear" w:color="auto" w:fill="auto"/>
            <w:hideMark/>
          </w:tcPr>
          <w:p w14:paraId="551A6D94"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PTSD</w:t>
            </w:r>
          </w:p>
        </w:tc>
        <w:tc>
          <w:tcPr>
            <w:tcW w:w="1777" w:type="pct"/>
            <w:shd w:val="clear" w:color="auto" w:fill="auto"/>
            <w:hideMark/>
          </w:tcPr>
          <w:p w14:paraId="53287492" w14:textId="1F9AD64E" w:rsidR="00593954" w:rsidRPr="00593954" w:rsidRDefault="00593954" w:rsidP="00725226">
            <w:pPr>
              <w:contextualSpacing/>
              <w:rPr>
                <w:rFonts w:ascii="Calibri" w:hAnsi="Calibri" w:cs="Calibri"/>
                <w:sz w:val="16"/>
                <w:szCs w:val="16"/>
                <w:lang w:eastAsia="en-AU"/>
              </w:rPr>
            </w:pPr>
            <w:r w:rsidRPr="00593954">
              <w:rPr>
                <w:rFonts w:ascii="Calibri" w:hAnsi="Calibri" w:cs="Calibri"/>
                <w:sz w:val="16"/>
                <w:szCs w:val="16"/>
                <w:lang w:eastAsia="en-AU"/>
              </w:rPr>
              <w:t xml:space="preserve">Superseded by </w:t>
            </w:r>
            <w:r>
              <w:rPr>
                <w:rFonts w:ascii="Calibri" w:hAnsi="Calibri" w:cs="Calibri"/>
                <w:sz w:val="16"/>
                <w:szCs w:val="16"/>
                <w:lang w:eastAsia="en-AU"/>
              </w:rPr>
              <w:t xml:space="preserve">newer review – </w:t>
            </w:r>
            <w:r w:rsidRPr="00593954">
              <w:rPr>
                <w:rFonts w:ascii="Calibri" w:hAnsi="Calibri" w:cs="Calibri"/>
                <w:sz w:val="16"/>
                <w:szCs w:val="16"/>
                <w:lang w:eastAsia="en-AU"/>
              </w:rPr>
              <w:t>Simon et al. (2021)</w:t>
            </w:r>
            <w:r>
              <w:rPr>
                <w:rFonts w:ascii="Calibri" w:hAnsi="Calibri" w:cs="Calibri"/>
                <w:sz w:val="16"/>
                <w:szCs w:val="16"/>
                <w:lang w:eastAsia="en-AU"/>
              </w:rPr>
              <w:fldChar w:fldCharType="begin">
                <w:fldData xml:space="preserve">PEVuZE5vdGU+PENpdGU+PEF1dGhvcj5TaW1vbjwvQXV0aG9yPjxZZWFyPjIwMjE8L1llYXI+PFJl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==
</w:fldData>
              </w:fldChar>
            </w:r>
            <w:r>
              <w:rPr>
                <w:rFonts w:ascii="Calibri" w:hAnsi="Calibri" w:cs="Calibri"/>
                <w:sz w:val="16"/>
                <w:szCs w:val="16"/>
                <w:lang w:eastAsia="en-AU"/>
              </w:rPr>
              <w:instrText xml:space="preserve"> ADDIN EN.CITE </w:instrText>
            </w:r>
            <w:r>
              <w:rPr>
                <w:rFonts w:ascii="Calibri" w:hAnsi="Calibri" w:cs="Calibri"/>
                <w:sz w:val="16"/>
                <w:szCs w:val="16"/>
                <w:lang w:eastAsia="en-AU"/>
              </w:rPr>
              <w:fldChar w:fldCharType="begin">
                <w:fldData xml:space="preserve">PEVuZE5vdGU+PENpdGU+PEF1dGhvcj5TaW1vbjwvQXV0aG9yPjxZZWFyPjIwMjE8L1llYXI+PFJl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==
</w:fldData>
              </w:fldChar>
            </w:r>
            <w:r>
              <w:rPr>
                <w:rFonts w:ascii="Calibri" w:hAnsi="Calibri" w:cs="Calibri"/>
                <w:sz w:val="16"/>
                <w:szCs w:val="16"/>
                <w:lang w:eastAsia="en-AU"/>
              </w:rPr>
              <w:instrText xml:space="preserve"> ADDIN EN.CITE.DATA </w:instrText>
            </w:r>
            <w:r>
              <w:rPr>
                <w:rFonts w:ascii="Calibri" w:hAnsi="Calibri" w:cs="Calibri"/>
                <w:sz w:val="16"/>
                <w:szCs w:val="16"/>
                <w:lang w:eastAsia="en-AU"/>
              </w:rPr>
            </w:r>
            <w:r>
              <w:rPr>
                <w:rFonts w:ascii="Calibri" w:hAnsi="Calibri" w:cs="Calibri"/>
                <w:sz w:val="16"/>
                <w:szCs w:val="16"/>
                <w:lang w:eastAsia="en-AU"/>
              </w:rPr>
              <w:fldChar w:fldCharType="end"/>
            </w:r>
            <w:r>
              <w:rPr>
                <w:rFonts w:ascii="Calibri" w:hAnsi="Calibri" w:cs="Calibri"/>
                <w:sz w:val="16"/>
                <w:szCs w:val="16"/>
                <w:lang w:eastAsia="en-AU"/>
              </w:rPr>
            </w:r>
            <w:r>
              <w:rPr>
                <w:rFonts w:ascii="Calibri" w:hAnsi="Calibri" w:cs="Calibri"/>
                <w:sz w:val="16"/>
                <w:szCs w:val="16"/>
                <w:lang w:eastAsia="en-AU"/>
              </w:rPr>
              <w:fldChar w:fldCharType="separate"/>
            </w:r>
            <w:r w:rsidRPr="00593954">
              <w:rPr>
                <w:rFonts w:ascii="Calibri" w:hAnsi="Calibri" w:cs="Calibri"/>
                <w:noProof/>
                <w:sz w:val="16"/>
                <w:szCs w:val="16"/>
                <w:vertAlign w:val="superscript"/>
                <w:lang w:eastAsia="en-AU"/>
              </w:rPr>
              <w:t>18</w:t>
            </w:r>
            <w:r>
              <w:rPr>
                <w:rFonts w:ascii="Calibri" w:hAnsi="Calibri" w:cs="Calibri"/>
                <w:sz w:val="16"/>
                <w:szCs w:val="16"/>
                <w:lang w:eastAsia="en-AU"/>
              </w:rPr>
              <w:fldChar w:fldCharType="end"/>
            </w:r>
            <w:r w:rsidRPr="00593954">
              <w:rPr>
                <w:rFonts w:ascii="Calibri" w:hAnsi="Calibri" w:cs="Calibri"/>
                <w:sz w:val="16"/>
                <w:szCs w:val="16"/>
                <w:lang w:eastAsia="en-AU"/>
              </w:rPr>
              <w:t>.</w:t>
            </w:r>
          </w:p>
        </w:tc>
      </w:tr>
      <w:tr w:rsidR="00593954" w:rsidRPr="005163AD" w14:paraId="343DEDFF" w14:textId="77777777" w:rsidTr="00593954">
        <w:trPr>
          <w:trHeight w:val="226"/>
        </w:trPr>
        <w:tc>
          <w:tcPr>
            <w:tcW w:w="1410" w:type="pct"/>
            <w:shd w:val="clear" w:color="auto" w:fill="auto"/>
            <w:hideMark/>
          </w:tcPr>
          <w:p w14:paraId="4364DD30" w14:textId="1748F96A" w:rsidR="00593954" w:rsidRPr="005163AD" w:rsidRDefault="00593954" w:rsidP="00725226">
            <w:pPr>
              <w:contextualSpacing/>
              <w:rPr>
                <w:rFonts w:ascii="Calibri" w:hAnsi="Calibri" w:cs="Calibri"/>
                <w:color w:val="000000"/>
                <w:sz w:val="16"/>
                <w:szCs w:val="16"/>
                <w:lang w:eastAsia="en-AU"/>
              </w:rPr>
            </w:pPr>
            <w:proofErr w:type="spellStart"/>
            <w:r w:rsidRPr="00084D71">
              <w:rPr>
                <w:rFonts w:ascii="Calibri" w:hAnsi="Calibri" w:cs="Calibri"/>
                <w:color w:val="000000"/>
                <w:sz w:val="16"/>
                <w:szCs w:val="16"/>
                <w:lang w:eastAsia="en-AU"/>
              </w:rPr>
              <w:t>Stech</w:t>
            </w:r>
            <w:proofErr w:type="spellEnd"/>
            <w:r w:rsidR="00084D71" w:rsidRPr="00084D71">
              <w:rPr>
                <w:rFonts w:ascii="Calibri" w:hAnsi="Calibri" w:cs="Calibri"/>
                <w:color w:val="000000"/>
                <w:sz w:val="16"/>
                <w:szCs w:val="16"/>
                <w:lang w:eastAsia="en-AU"/>
              </w:rPr>
              <w:t xml:space="preserve"> et al.</w:t>
            </w:r>
            <w:r w:rsidRPr="00084D71">
              <w:rPr>
                <w:rFonts w:ascii="Calibri" w:hAnsi="Calibri" w:cs="Calibri"/>
                <w:color w:val="000000"/>
                <w:sz w:val="16"/>
                <w:szCs w:val="16"/>
                <w:lang w:eastAsia="en-AU"/>
              </w:rPr>
              <w:t xml:space="preserve"> </w:t>
            </w:r>
            <w:r w:rsidR="00084D71" w:rsidRPr="00084D71">
              <w:rPr>
                <w:rFonts w:ascii="Calibri" w:hAnsi="Calibri" w:cs="Calibri"/>
                <w:color w:val="000000"/>
                <w:sz w:val="16"/>
                <w:szCs w:val="16"/>
                <w:lang w:eastAsia="en-AU"/>
              </w:rPr>
              <w:t>(</w:t>
            </w:r>
            <w:r w:rsidRPr="00084D71">
              <w:rPr>
                <w:rFonts w:ascii="Calibri" w:hAnsi="Calibri" w:cs="Calibri"/>
                <w:color w:val="000000"/>
                <w:sz w:val="16"/>
                <w:szCs w:val="16"/>
                <w:lang w:eastAsia="en-AU"/>
              </w:rPr>
              <w:t>2020</w:t>
            </w:r>
            <w:r w:rsidR="00084D71" w:rsidRPr="00084D71">
              <w:rPr>
                <w:rFonts w:ascii="Calibri" w:hAnsi="Calibri" w:cs="Calibri"/>
                <w:color w:val="000000"/>
                <w:sz w:val="16"/>
                <w:szCs w:val="16"/>
                <w:lang w:eastAsia="en-AU"/>
              </w:rPr>
              <w:t xml:space="preserve">). Internet-delivered cognitive </w:t>
            </w:r>
            <w:proofErr w:type="spellStart"/>
            <w:r w:rsidR="00084D71" w:rsidRPr="00084D71">
              <w:rPr>
                <w:rFonts w:ascii="Calibri" w:hAnsi="Calibri" w:cs="Calibri"/>
                <w:color w:val="000000"/>
                <w:sz w:val="16"/>
                <w:szCs w:val="16"/>
                <w:lang w:eastAsia="en-AU"/>
              </w:rPr>
              <w:t>behavioral</w:t>
            </w:r>
            <w:proofErr w:type="spellEnd"/>
            <w:r w:rsidR="00084D71" w:rsidRPr="00084D71">
              <w:rPr>
                <w:rFonts w:ascii="Calibri" w:hAnsi="Calibri" w:cs="Calibri"/>
                <w:color w:val="000000"/>
                <w:sz w:val="16"/>
                <w:szCs w:val="16"/>
                <w:lang w:eastAsia="en-AU"/>
              </w:rPr>
              <w:t xml:space="preserve"> therapy for panic disorder with or without agoraphobia: a </w:t>
            </w:r>
            <w:r w:rsidR="00084D71" w:rsidRPr="00084D71">
              <w:rPr>
                <w:rFonts w:ascii="Calibri" w:hAnsi="Calibri" w:cs="Calibri"/>
                <w:color w:val="000000"/>
                <w:sz w:val="16"/>
                <w:szCs w:val="16"/>
                <w:lang w:eastAsia="en-AU"/>
              </w:rPr>
              <w:lastRenderedPageBreak/>
              <w:t xml:space="preserve">systematic review and meta-analysis. </w:t>
            </w:r>
            <w:r w:rsidR="00084D71" w:rsidRPr="00084D71">
              <w:rPr>
                <w:rFonts w:ascii="Calibri" w:hAnsi="Calibri" w:cs="Calibri"/>
                <w:i/>
                <w:color w:val="000000"/>
                <w:sz w:val="16"/>
                <w:szCs w:val="16"/>
                <w:lang w:eastAsia="en-AU"/>
              </w:rPr>
              <w:t>Cognitive Behaviour Therapy, 49</w:t>
            </w:r>
            <w:r w:rsidR="00084D71" w:rsidRPr="00084D71">
              <w:rPr>
                <w:rFonts w:ascii="Calibri" w:hAnsi="Calibri" w:cs="Calibri"/>
                <w:color w:val="000000"/>
                <w:sz w:val="16"/>
                <w:szCs w:val="16"/>
                <w:lang w:eastAsia="en-AU"/>
              </w:rPr>
              <w:t>(4), 270-293.</w:t>
            </w:r>
          </w:p>
        </w:tc>
        <w:tc>
          <w:tcPr>
            <w:tcW w:w="291" w:type="pct"/>
            <w:shd w:val="clear" w:color="auto" w:fill="auto"/>
            <w:hideMark/>
          </w:tcPr>
          <w:p w14:paraId="0F864778"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lastRenderedPageBreak/>
              <w:t>MA</w:t>
            </w:r>
          </w:p>
        </w:tc>
        <w:tc>
          <w:tcPr>
            <w:tcW w:w="438" w:type="pct"/>
            <w:shd w:val="clear" w:color="auto" w:fill="auto"/>
            <w:hideMark/>
          </w:tcPr>
          <w:p w14:paraId="2D706F95"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Up to Nov 2018</w:t>
            </w:r>
          </w:p>
        </w:tc>
        <w:tc>
          <w:tcPr>
            <w:tcW w:w="566" w:type="pct"/>
            <w:shd w:val="clear" w:color="auto" w:fill="auto"/>
            <w:hideMark/>
          </w:tcPr>
          <w:p w14:paraId="2C2FC651"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Adults</w:t>
            </w:r>
          </w:p>
        </w:tc>
        <w:tc>
          <w:tcPr>
            <w:tcW w:w="518" w:type="pct"/>
            <w:shd w:val="clear" w:color="auto" w:fill="auto"/>
            <w:hideMark/>
          </w:tcPr>
          <w:p w14:paraId="3FD7D191"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Panic</w:t>
            </w:r>
          </w:p>
        </w:tc>
        <w:tc>
          <w:tcPr>
            <w:tcW w:w="1777" w:type="pct"/>
            <w:shd w:val="clear" w:color="auto" w:fill="auto"/>
            <w:hideMark/>
          </w:tcPr>
          <w:p w14:paraId="7A7198C4" w14:textId="2F4BDEF6" w:rsidR="00593954" w:rsidRPr="000D69DB" w:rsidRDefault="00593954" w:rsidP="00725226">
            <w:pPr>
              <w:contextualSpacing/>
              <w:rPr>
                <w:rFonts w:ascii="Calibri" w:hAnsi="Calibri" w:cs="Calibri"/>
                <w:sz w:val="16"/>
                <w:szCs w:val="16"/>
                <w:lang w:eastAsia="en-AU"/>
              </w:rPr>
            </w:pPr>
            <w:r w:rsidRPr="000D69DB">
              <w:rPr>
                <w:rFonts w:ascii="Calibri" w:hAnsi="Calibri" w:cs="Calibri"/>
                <w:sz w:val="16"/>
                <w:szCs w:val="16"/>
                <w:lang w:eastAsia="en-AU"/>
              </w:rPr>
              <w:t xml:space="preserve">Superseded by </w:t>
            </w:r>
            <w:r>
              <w:rPr>
                <w:rFonts w:ascii="Calibri" w:hAnsi="Calibri" w:cs="Calibri"/>
                <w:sz w:val="16"/>
                <w:szCs w:val="16"/>
                <w:lang w:eastAsia="en-AU"/>
              </w:rPr>
              <w:t xml:space="preserve">newer review – </w:t>
            </w:r>
            <w:proofErr w:type="spellStart"/>
            <w:r w:rsidRPr="000D69DB">
              <w:rPr>
                <w:rFonts w:ascii="Calibri" w:hAnsi="Calibri" w:cs="Calibri"/>
                <w:sz w:val="16"/>
                <w:szCs w:val="16"/>
                <w:lang w:eastAsia="en-AU"/>
              </w:rPr>
              <w:t>Polak</w:t>
            </w:r>
            <w:proofErr w:type="spellEnd"/>
            <w:r w:rsidRPr="000D69DB">
              <w:rPr>
                <w:rFonts w:ascii="Calibri" w:hAnsi="Calibri" w:cs="Calibri"/>
                <w:sz w:val="16"/>
                <w:szCs w:val="16"/>
                <w:lang w:eastAsia="en-AU"/>
              </w:rPr>
              <w:t xml:space="preserve"> et al. (2021)</w:t>
            </w:r>
            <w:r>
              <w:rPr>
                <w:rFonts w:ascii="Calibri" w:hAnsi="Calibri" w:cs="Calibri"/>
                <w:sz w:val="16"/>
                <w:szCs w:val="16"/>
                <w:lang w:eastAsia="en-AU"/>
              </w:rPr>
              <w:fldChar w:fldCharType="begin">
                <w:fldData xml:space="preserve">PEVuZE5vdGU+PENpdGU+PEF1dGhvcj5Qb2xhazwvQXV0aG9yPjxZZWFyPjIwMjE8L1llYXI+PFJl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</w:fldData>
              </w:fldChar>
            </w:r>
            <w:r>
              <w:rPr>
                <w:rFonts w:ascii="Calibri" w:hAnsi="Calibri" w:cs="Calibri"/>
                <w:sz w:val="16"/>
                <w:szCs w:val="16"/>
                <w:lang w:eastAsia="en-AU"/>
              </w:rPr>
              <w:instrText xml:space="preserve"> ADDIN EN.CITE </w:instrText>
            </w:r>
            <w:r>
              <w:rPr>
                <w:rFonts w:ascii="Calibri" w:hAnsi="Calibri" w:cs="Calibri"/>
                <w:sz w:val="16"/>
                <w:szCs w:val="16"/>
                <w:lang w:eastAsia="en-AU"/>
              </w:rPr>
              <w:fldChar w:fldCharType="begin">
                <w:fldData xml:space="preserve">PEVuZE5vdGU+PENpdGU+PEF1dGhvcj5Qb2xhazwvQXV0aG9yPjxZZWFyPjIwMjE8L1llYXI+PFJl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</w:fldData>
              </w:fldChar>
            </w:r>
            <w:r>
              <w:rPr>
                <w:rFonts w:ascii="Calibri" w:hAnsi="Calibri" w:cs="Calibri"/>
                <w:sz w:val="16"/>
                <w:szCs w:val="16"/>
                <w:lang w:eastAsia="en-AU"/>
              </w:rPr>
              <w:instrText xml:space="preserve"> ADDIN EN.CITE.DATA </w:instrText>
            </w:r>
            <w:r>
              <w:rPr>
                <w:rFonts w:ascii="Calibri" w:hAnsi="Calibri" w:cs="Calibri"/>
                <w:sz w:val="16"/>
                <w:szCs w:val="16"/>
                <w:lang w:eastAsia="en-AU"/>
              </w:rPr>
            </w:r>
            <w:r>
              <w:rPr>
                <w:rFonts w:ascii="Calibri" w:hAnsi="Calibri" w:cs="Calibri"/>
                <w:sz w:val="16"/>
                <w:szCs w:val="16"/>
                <w:lang w:eastAsia="en-AU"/>
              </w:rPr>
              <w:fldChar w:fldCharType="end"/>
            </w:r>
            <w:r>
              <w:rPr>
                <w:rFonts w:ascii="Calibri" w:hAnsi="Calibri" w:cs="Calibri"/>
                <w:sz w:val="16"/>
                <w:szCs w:val="16"/>
                <w:lang w:eastAsia="en-AU"/>
              </w:rPr>
            </w:r>
            <w:r>
              <w:rPr>
                <w:rFonts w:ascii="Calibri" w:hAnsi="Calibri" w:cs="Calibri"/>
                <w:sz w:val="16"/>
                <w:szCs w:val="16"/>
                <w:lang w:eastAsia="en-AU"/>
              </w:rPr>
              <w:fldChar w:fldCharType="separate"/>
            </w:r>
            <w:r w:rsidRPr="000D69DB">
              <w:rPr>
                <w:rFonts w:ascii="Calibri" w:hAnsi="Calibri" w:cs="Calibri"/>
                <w:noProof/>
                <w:sz w:val="16"/>
                <w:szCs w:val="16"/>
                <w:vertAlign w:val="superscript"/>
                <w:lang w:eastAsia="en-AU"/>
              </w:rPr>
              <w:t>17</w:t>
            </w:r>
            <w:r>
              <w:rPr>
                <w:rFonts w:ascii="Calibri" w:hAnsi="Calibri" w:cs="Calibri"/>
                <w:sz w:val="16"/>
                <w:szCs w:val="16"/>
                <w:lang w:eastAsia="en-AU"/>
              </w:rPr>
              <w:fldChar w:fldCharType="end"/>
            </w:r>
          </w:p>
        </w:tc>
      </w:tr>
      <w:tr w:rsidR="00593954" w:rsidRPr="005163AD" w14:paraId="682D3985" w14:textId="77777777" w:rsidTr="00593954">
        <w:trPr>
          <w:trHeight w:val="843"/>
        </w:trPr>
        <w:tc>
          <w:tcPr>
            <w:tcW w:w="1410" w:type="pct"/>
            <w:shd w:val="clear" w:color="auto" w:fill="auto"/>
            <w:hideMark/>
          </w:tcPr>
          <w:p w14:paraId="2F705D1C" w14:textId="3723CDA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 xml:space="preserve">Twomey </w:t>
            </w:r>
            <w:r>
              <w:rPr>
                <w:rFonts w:ascii="Calibri" w:hAnsi="Calibri" w:cs="Calibri"/>
                <w:color w:val="000000"/>
                <w:sz w:val="16"/>
                <w:szCs w:val="16"/>
                <w:lang w:eastAsia="en-AU"/>
              </w:rPr>
              <w:t>et al. (</w:t>
            </w:r>
            <w:r w:rsidRPr="005163AD">
              <w:rPr>
                <w:rFonts w:ascii="Calibri" w:hAnsi="Calibri" w:cs="Calibri"/>
                <w:color w:val="000000"/>
                <w:sz w:val="16"/>
                <w:szCs w:val="16"/>
                <w:lang w:eastAsia="en-AU"/>
              </w:rPr>
              <w:t>2017</w:t>
            </w:r>
            <w:r>
              <w:rPr>
                <w:rFonts w:ascii="Calibri" w:hAnsi="Calibri" w:cs="Calibri"/>
                <w:color w:val="000000"/>
                <w:sz w:val="16"/>
                <w:szCs w:val="16"/>
                <w:lang w:eastAsia="en-AU"/>
              </w:rPr>
              <w:t xml:space="preserve">). </w:t>
            </w:r>
            <w:r w:rsidR="00DF465E" w:rsidRPr="00DF465E">
              <w:rPr>
                <w:rFonts w:ascii="Calibri" w:hAnsi="Calibri" w:cs="Calibri"/>
                <w:color w:val="000000"/>
                <w:sz w:val="16"/>
                <w:szCs w:val="16"/>
                <w:lang w:eastAsia="en-AU"/>
              </w:rPr>
              <w:t>Effectiveness of a freely available computerised cognitive behavioural therapy programme (</w:t>
            </w:r>
            <w:proofErr w:type="spellStart"/>
            <w:r w:rsidR="00DF465E" w:rsidRPr="00DF465E">
              <w:rPr>
                <w:rFonts w:ascii="Calibri" w:hAnsi="Calibri" w:cs="Calibri"/>
                <w:color w:val="000000"/>
                <w:sz w:val="16"/>
                <w:szCs w:val="16"/>
                <w:lang w:eastAsia="en-AU"/>
              </w:rPr>
              <w:t>MoodGYM</w:t>
            </w:r>
            <w:proofErr w:type="spellEnd"/>
            <w:r w:rsidR="00DF465E" w:rsidRPr="00DF465E">
              <w:rPr>
                <w:rFonts w:ascii="Calibri" w:hAnsi="Calibri" w:cs="Calibri"/>
                <w:color w:val="000000"/>
                <w:sz w:val="16"/>
                <w:szCs w:val="16"/>
                <w:lang w:eastAsia="en-AU"/>
              </w:rPr>
              <w:t xml:space="preserve">) for depression: Meta-analysis. </w:t>
            </w:r>
            <w:r w:rsidR="00DF465E" w:rsidRPr="00DF465E">
              <w:rPr>
                <w:rFonts w:ascii="Calibri" w:hAnsi="Calibri" w:cs="Calibri"/>
                <w:i/>
                <w:color w:val="000000"/>
                <w:sz w:val="16"/>
                <w:szCs w:val="16"/>
                <w:lang w:eastAsia="en-AU"/>
              </w:rPr>
              <w:t>Australian and New Zealand Journal of Psychiatry, 51</w:t>
            </w:r>
            <w:r w:rsidR="00DF465E" w:rsidRPr="00DF465E">
              <w:rPr>
                <w:rFonts w:ascii="Calibri" w:hAnsi="Calibri" w:cs="Calibri"/>
                <w:color w:val="000000"/>
                <w:sz w:val="16"/>
                <w:szCs w:val="16"/>
                <w:lang w:eastAsia="en-AU"/>
              </w:rPr>
              <w:t>(3), 260-269.</w:t>
            </w:r>
          </w:p>
        </w:tc>
        <w:tc>
          <w:tcPr>
            <w:tcW w:w="291" w:type="pct"/>
            <w:shd w:val="clear" w:color="auto" w:fill="auto"/>
            <w:hideMark/>
          </w:tcPr>
          <w:p w14:paraId="04B0B818"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MA</w:t>
            </w:r>
          </w:p>
        </w:tc>
        <w:tc>
          <w:tcPr>
            <w:tcW w:w="438" w:type="pct"/>
            <w:shd w:val="clear" w:color="auto" w:fill="auto"/>
            <w:hideMark/>
          </w:tcPr>
          <w:p w14:paraId="0A9317AF"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up to Jan 2016</w:t>
            </w:r>
          </w:p>
        </w:tc>
        <w:tc>
          <w:tcPr>
            <w:tcW w:w="566" w:type="pct"/>
            <w:shd w:val="clear" w:color="auto" w:fill="auto"/>
            <w:hideMark/>
          </w:tcPr>
          <w:p w14:paraId="5073CE64"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Adults</w:t>
            </w:r>
          </w:p>
        </w:tc>
        <w:tc>
          <w:tcPr>
            <w:tcW w:w="518" w:type="pct"/>
            <w:shd w:val="clear" w:color="auto" w:fill="auto"/>
            <w:hideMark/>
          </w:tcPr>
          <w:p w14:paraId="05C1AEB8"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Depression, anxiety symptoms</w:t>
            </w:r>
          </w:p>
        </w:tc>
        <w:tc>
          <w:tcPr>
            <w:tcW w:w="1777" w:type="pct"/>
            <w:shd w:val="clear" w:color="auto" w:fill="auto"/>
            <w:hideMark/>
          </w:tcPr>
          <w:p w14:paraId="476F89EB" w14:textId="682B11EA"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 xml:space="preserve">Only included studies involving (a) adults with elevated mental ill health symptoms or (b) adults seeking mental health interventions. Focuses on </w:t>
            </w:r>
            <w:proofErr w:type="spellStart"/>
            <w:r w:rsidRPr="005163AD">
              <w:rPr>
                <w:rFonts w:ascii="Calibri" w:hAnsi="Calibri" w:cs="Calibri"/>
                <w:color w:val="000000"/>
                <w:sz w:val="16"/>
                <w:szCs w:val="16"/>
                <w:lang w:eastAsia="en-AU"/>
              </w:rPr>
              <w:t>MoodGYM</w:t>
            </w:r>
            <w:proofErr w:type="spellEnd"/>
            <w:r w:rsidRPr="005163AD">
              <w:rPr>
                <w:rFonts w:ascii="Calibri" w:hAnsi="Calibri" w:cs="Calibri"/>
                <w:color w:val="000000"/>
                <w:sz w:val="16"/>
                <w:szCs w:val="16"/>
                <w:lang w:eastAsia="en-AU"/>
              </w:rPr>
              <w:t xml:space="preserve"> only. </w:t>
            </w:r>
            <w:r w:rsidRPr="000D69DB">
              <w:rPr>
                <w:rFonts w:ascii="Calibri" w:hAnsi="Calibri" w:cs="Calibri"/>
                <w:sz w:val="16"/>
                <w:szCs w:val="16"/>
                <w:lang w:eastAsia="en-AU"/>
              </w:rPr>
              <w:t>Too niche.</w:t>
            </w:r>
          </w:p>
        </w:tc>
      </w:tr>
      <w:tr w:rsidR="00593954" w:rsidRPr="005163AD" w14:paraId="223798F8" w14:textId="77777777" w:rsidTr="00593954">
        <w:trPr>
          <w:trHeight w:val="660"/>
        </w:trPr>
        <w:tc>
          <w:tcPr>
            <w:tcW w:w="1410" w:type="pct"/>
            <w:shd w:val="clear" w:color="auto" w:fill="auto"/>
            <w:hideMark/>
          </w:tcPr>
          <w:p w14:paraId="0ACC1B81" w14:textId="7BDCDDED"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 xml:space="preserve">Twomey </w:t>
            </w:r>
            <w:r>
              <w:rPr>
                <w:rFonts w:ascii="Calibri" w:hAnsi="Calibri" w:cs="Calibri"/>
                <w:color w:val="000000"/>
                <w:sz w:val="16"/>
                <w:szCs w:val="16"/>
                <w:lang w:eastAsia="en-AU"/>
              </w:rPr>
              <w:t>et al. (</w:t>
            </w:r>
            <w:r w:rsidRPr="005163AD">
              <w:rPr>
                <w:rFonts w:ascii="Calibri" w:hAnsi="Calibri" w:cs="Calibri"/>
                <w:color w:val="000000"/>
                <w:sz w:val="16"/>
                <w:szCs w:val="16"/>
                <w:lang w:eastAsia="en-AU"/>
              </w:rPr>
              <w:t>2020</w:t>
            </w:r>
            <w:r>
              <w:rPr>
                <w:rFonts w:ascii="Calibri" w:hAnsi="Calibri" w:cs="Calibri"/>
                <w:color w:val="000000"/>
                <w:sz w:val="16"/>
                <w:szCs w:val="16"/>
                <w:lang w:eastAsia="en-AU"/>
              </w:rPr>
              <w:t xml:space="preserve">). </w:t>
            </w:r>
            <w:r w:rsidR="00DF465E" w:rsidRPr="00DF465E">
              <w:rPr>
                <w:rFonts w:ascii="Calibri" w:hAnsi="Calibri" w:cs="Calibri"/>
                <w:color w:val="000000"/>
                <w:sz w:val="16"/>
                <w:szCs w:val="16"/>
                <w:lang w:eastAsia="en-AU"/>
              </w:rPr>
              <w:t>Effectiveness of a tailored, integrative Internet intervention (</w:t>
            </w:r>
            <w:proofErr w:type="spellStart"/>
            <w:r w:rsidR="00DF465E" w:rsidRPr="00DF465E">
              <w:rPr>
                <w:rFonts w:ascii="Calibri" w:hAnsi="Calibri" w:cs="Calibri"/>
                <w:color w:val="000000"/>
                <w:sz w:val="16"/>
                <w:szCs w:val="16"/>
                <w:lang w:eastAsia="en-AU"/>
              </w:rPr>
              <w:t>deprexis</w:t>
            </w:r>
            <w:proofErr w:type="spellEnd"/>
            <w:r w:rsidR="00DF465E" w:rsidRPr="00DF465E">
              <w:rPr>
                <w:rFonts w:ascii="Calibri" w:hAnsi="Calibri" w:cs="Calibri"/>
                <w:color w:val="000000"/>
                <w:sz w:val="16"/>
                <w:szCs w:val="16"/>
                <w:lang w:eastAsia="en-AU"/>
              </w:rPr>
              <w:t xml:space="preserve">) for depression: Updated meta-analysis. </w:t>
            </w:r>
            <w:proofErr w:type="spellStart"/>
            <w:r w:rsidR="00DF465E" w:rsidRPr="00DF465E">
              <w:rPr>
                <w:rFonts w:ascii="Calibri" w:hAnsi="Calibri" w:cs="Calibri"/>
                <w:i/>
                <w:color w:val="000000"/>
                <w:sz w:val="16"/>
                <w:szCs w:val="16"/>
                <w:lang w:eastAsia="en-AU"/>
              </w:rPr>
              <w:t>PLoS</w:t>
            </w:r>
            <w:proofErr w:type="spellEnd"/>
            <w:r w:rsidR="00DF465E" w:rsidRPr="00DF465E">
              <w:rPr>
                <w:rFonts w:ascii="Calibri" w:hAnsi="Calibri" w:cs="Calibri"/>
                <w:i/>
                <w:color w:val="000000"/>
                <w:sz w:val="16"/>
                <w:szCs w:val="16"/>
                <w:lang w:eastAsia="en-AU"/>
              </w:rPr>
              <w:t xml:space="preserve"> ONE [Electronic Resource], 15</w:t>
            </w:r>
            <w:r w:rsidR="00DF465E" w:rsidRPr="00DF465E">
              <w:rPr>
                <w:rFonts w:ascii="Calibri" w:hAnsi="Calibri" w:cs="Calibri"/>
                <w:color w:val="000000"/>
                <w:sz w:val="16"/>
                <w:szCs w:val="16"/>
                <w:lang w:eastAsia="en-AU"/>
              </w:rPr>
              <w:t>(1), e0228100.</w:t>
            </w:r>
          </w:p>
        </w:tc>
        <w:tc>
          <w:tcPr>
            <w:tcW w:w="291" w:type="pct"/>
            <w:shd w:val="clear" w:color="auto" w:fill="auto"/>
            <w:hideMark/>
          </w:tcPr>
          <w:p w14:paraId="5347D5FD"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MA</w:t>
            </w:r>
          </w:p>
        </w:tc>
        <w:tc>
          <w:tcPr>
            <w:tcW w:w="438" w:type="pct"/>
            <w:shd w:val="clear" w:color="auto" w:fill="auto"/>
            <w:hideMark/>
          </w:tcPr>
          <w:p w14:paraId="05E9389C"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up to Aug 2019</w:t>
            </w:r>
          </w:p>
        </w:tc>
        <w:tc>
          <w:tcPr>
            <w:tcW w:w="566" w:type="pct"/>
            <w:shd w:val="clear" w:color="auto" w:fill="auto"/>
            <w:hideMark/>
          </w:tcPr>
          <w:p w14:paraId="6C27C4A6"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Adults</w:t>
            </w:r>
          </w:p>
        </w:tc>
        <w:tc>
          <w:tcPr>
            <w:tcW w:w="518" w:type="pct"/>
            <w:shd w:val="clear" w:color="auto" w:fill="auto"/>
            <w:hideMark/>
          </w:tcPr>
          <w:p w14:paraId="4CAFF915"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Depression</w:t>
            </w:r>
          </w:p>
        </w:tc>
        <w:tc>
          <w:tcPr>
            <w:tcW w:w="1777" w:type="pct"/>
            <w:shd w:val="clear" w:color="auto" w:fill="auto"/>
            <w:hideMark/>
          </w:tcPr>
          <w:p w14:paraId="398E1CD5" w14:textId="1375397F"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M</w:t>
            </w:r>
            <w:r>
              <w:rPr>
                <w:rFonts w:ascii="Calibri" w:hAnsi="Calibri" w:cs="Calibri"/>
                <w:color w:val="000000"/>
                <w:sz w:val="16"/>
                <w:szCs w:val="16"/>
                <w:lang w:eastAsia="en-AU"/>
              </w:rPr>
              <w:t>A</w:t>
            </w:r>
            <w:r w:rsidRPr="005163AD">
              <w:rPr>
                <w:rFonts w:ascii="Calibri" w:hAnsi="Calibri" w:cs="Calibri"/>
                <w:color w:val="000000"/>
                <w:sz w:val="16"/>
                <w:szCs w:val="16"/>
                <w:lang w:eastAsia="en-AU"/>
              </w:rPr>
              <w:t xml:space="preserve"> of specific intervention (</w:t>
            </w:r>
            <w:proofErr w:type="spellStart"/>
            <w:r w:rsidRPr="005163AD">
              <w:rPr>
                <w:rFonts w:ascii="Calibri" w:hAnsi="Calibri" w:cs="Calibri"/>
                <w:color w:val="000000"/>
                <w:sz w:val="16"/>
                <w:szCs w:val="16"/>
                <w:lang w:eastAsia="en-AU"/>
              </w:rPr>
              <w:t>deprexis</w:t>
            </w:r>
            <w:proofErr w:type="spellEnd"/>
            <w:r w:rsidRPr="005163AD">
              <w:rPr>
                <w:rFonts w:ascii="Calibri" w:hAnsi="Calibri" w:cs="Calibri"/>
                <w:color w:val="000000"/>
                <w:sz w:val="16"/>
                <w:szCs w:val="16"/>
                <w:lang w:eastAsia="en-AU"/>
              </w:rPr>
              <w:t>) primarily in Germany</w:t>
            </w:r>
            <w:r w:rsidRPr="000D69DB">
              <w:rPr>
                <w:rFonts w:ascii="Calibri" w:hAnsi="Calibri" w:cs="Calibri"/>
                <w:sz w:val="16"/>
                <w:szCs w:val="16"/>
                <w:lang w:eastAsia="en-AU"/>
              </w:rPr>
              <w:t>. Too niche.</w:t>
            </w:r>
          </w:p>
        </w:tc>
      </w:tr>
      <w:tr w:rsidR="00593954" w:rsidRPr="005163AD" w14:paraId="7C6BF86B" w14:textId="77777777" w:rsidTr="00593954">
        <w:trPr>
          <w:trHeight w:val="457"/>
        </w:trPr>
        <w:tc>
          <w:tcPr>
            <w:tcW w:w="1410" w:type="pct"/>
            <w:shd w:val="clear" w:color="auto" w:fill="auto"/>
            <w:hideMark/>
          </w:tcPr>
          <w:p w14:paraId="0F867D1A" w14:textId="45F16871" w:rsidR="00593954" w:rsidRPr="005163AD" w:rsidRDefault="00593954" w:rsidP="00725226">
            <w:pPr>
              <w:contextualSpacing/>
              <w:rPr>
                <w:rFonts w:ascii="Calibri" w:hAnsi="Calibri" w:cs="Calibri"/>
                <w:color w:val="000000"/>
                <w:sz w:val="16"/>
                <w:szCs w:val="16"/>
                <w:lang w:eastAsia="en-AU"/>
              </w:rPr>
            </w:pPr>
            <w:r w:rsidRPr="00084D71">
              <w:rPr>
                <w:rFonts w:ascii="Calibri" w:hAnsi="Calibri" w:cs="Calibri"/>
                <w:color w:val="000000"/>
                <w:sz w:val="16"/>
                <w:szCs w:val="16"/>
                <w:lang w:eastAsia="en-AU"/>
              </w:rPr>
              <w:t xml:space="preserve">Wright </w:t>
            </w:r>
            <w:r w:rsidR="00084D71" w:rsidRPr="00084D71">
              <w:rPr>
                <w:rFonts w:ascii="Calibri" w:hAnsi="Calibri" w:cs="Calibri"/>
                <w:color w:val="000000"/>
                <w:sz w:val="16"/>
                <w:szCs w:val="16"/>
                <w:lang w:eastAsia="en-AU"/>
              </w:rPr>
              <w:t>et al. (</w:t>
            </w:r>
            <w:r w:rsidRPr="00084D71">
              <w:rPr>
                <w:rFonts w:ascii="Calibri" w:hAnsi="Calibri" w:cs="Calibri"/>
                <w:color w:val="000000"/>
                <w:sz w:val="16"/>
                <w:szCs w:val="16"/>
                <w:lang w:eastAsia="en-AU"/>
              </w:rPr>
              <w:t>2019</w:t>
            </w:r>
            <w:r w:rsidR="00084D71" w:rsidRPr="00084D71">
              <w:rPr>
                <w:rFonts w:ascii="Calibri" w:hAnsi="Calibri" w:cs="Calibri"/>
                <w:color w:val="000000"/>
                <w:sz w:val="16"/>
                <w:szCs w:val="16"/>
                <w:lang w:eastAsia="en-AU"/>
              </w:rPr>
              <w:t>). Computer-Assisted Cognitive-</w:t>
            </w:r>
            <w:proofErr w:type="spellStart"/>
            <w:r w:rsidR="00084D71" w:rsidRPr="00084D71">
              <w:rPr>
                <w:rFonts w:ascii="Calibri" w:hAnsi="Calibri" w:cs="Calibri"/>
                <w:color w:val="000000"/>
                <w:sz w:val="16"/>
                <w:szCs w:val="16"/>
                <w:lang w:eastAsia="en-AU"/>
              </w:rPr>
              <w:t>Behavior</w:t>
            </w:r>
            <w:proofErr w:type="spellEnd"/>
            <w:r w:rsidR="00084D71" w:rsidRPr="00084D71">
              <w:rPr>
                <w:rFonts w:ascii="Calibri" w:hAnsi="Calibri" w:cs="Calibri"/>
                <w:color w:val="000000"/>
                <w:sz w:val="16"/>
                <w:szCs w:val="16"/>
                <w:lang w:eastAsia="en-AU"/>
              </w:rPr>
              <w:t xml:space="preserve"> Therapy for Depression: A Systematic Review and Meta-Analysis. </w:t>
            </w:r>
            <w:r w:rsidR="00084D71" w:rsidRPr="00084D71">
              <w:rPr>
                <w:rFonts w:ascii="Calibri" w:hAnsi="Calibri" w:cs="Calibri"/>
                <w:i/>
                <w:color w:val="000000"/>
                <w:sz w:val="16"/>
                <w:szCs w:val="16"/>
                <w:lang w:eastAsia="en-AU"/>
              </w:rPr>
              <w:t>J Clin Psychiatry, 80</w:t>
            </w:r>
            <w:r w:rsidR="00084D71" w:rsidRPr="00084D71">
              <w:rPr>
                <w:rFonts w:ascii="Calibri" w:hAnsi="Calibri" w:cs="Calibri"/>
                <w:color w:val="000000"/>
                <w:sz w:val="16"/>
                <w:szCs w:val="16"/>
                <w:lang w:eastAsia="en-AU"/>
              </w:rPr>
              <w:t>(2).</w:t>
            </w:r>
          </w:p>
        </w:tc>
        <w:tc>
          <w:tcPr>
            <w:tcW w:w="291" w:type="pct"/>
            <w:shd w:val="clear" w:color="auto" w:fill="auto"/>
            <w:hideMark/>
          </w:tcPr>
          <w:p w14:paraId="357A17F3"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MA</w:t>
            </w:r>
          </w:p>
        </w:tc>
        <w:tc>
          <w:tcPr>
            <w:tcW w:w="438" w:type="pct"/>
            <w:shd w:val="clear" w:color="auto" w:fill="auto"/>
            <w:hideMark/>
          </w:tcPr>
          <w:p w14:paraId="27F5A663"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Up to July 2016</w:t>
            </w:r>
          </w:p>
        </w:tc>
        <w:tc>
          <w:tcPr>
            <w:tcW w:w="566" w:type="pct"/>
            <w:shd w:val="clear" w:color="auto" w:fill="auto"/>
            <w:hideMark/>
          </w:tcPr>
          <w:p w14:paraId="2237C0D3"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16 years and older</w:t>
            </w:r>
          </w:p>
        </w:tc>
        <w:tc>
          <w:tcPr>
            <w:tcW w:w="518" w:type="pct"/>
            <w:shd w:val="clear" w:color="auto" w:fill="auto"/>
            <w:hideMark/>
          </w:tcPr>
          <w:p w14:paraId="4FED2ADB" w14:textId="77777777" w:rsidR="00593954" w:rsidRPr="005163AD" w:rsidRDefault="00593954" w:rsidP="00725226">
            <w:pPr>
              <w:contextualSpacing/>
              <w:rPr>
                <w:rFonts w:ascii="Calibri" w:hAnsi="Calibri" w:cs="Calibri"/>
                <w:color w:val="000000"/>
                <w:sz w:val="16"/>
                <w:szCs w:val="16"/>
                <w:lang w:eastAsia="en-AU"/>
              </w:rPr>
            </w:pPr>
            <w:r w:rsidRPr="005163AD">
              <w:rPr>
                <w:rFonts w:ascii="Calibri" w:hAnsi="Calibri" w:cs="Calibri"/>
                <w:color w:val="000000"/>
                <w:sz w:val="16"/>
                <w:szCs w:val="16"/>
                <w:lang w:eastAsia="en-AU"/>
              </w:rPr>
              <w:t>Depression</w:t>
            </w:r>
          </w:p>
        </w:tc>
        <w:tc>
          <w:tcPr>
            <w:tcW w:w="1777" w:type="pct"/>
            <w:shd w:val="clear" w:color="auto" w:fill="auto"/>
            <w:hideMark/>
          </w:tcPr>
          <w:p w14:paraId="6FBDA5B3" w14:textId="77B2AD13" w:rsidR="00593954" w:rsidRPr="005163AD" w:rsidRDefault="00593954" w:rsidP="00725226">
            <w:pPr>
              <w:contextualSpacing/>
              <w:rPr>
                <w:rFonts w:ascii="Calibri" w:hAnsi="Calibri" w:cs="Calibri"/>
                <w:color w:val="000000"/>
                <w:sz w:val="16"/>
                <w:szCs w:val="16"/>
                <w:lang w:eastAsia="en-AU"/>
              </w:rPr>
            </w:pPr>
            <w:r w:rsidRPr="000D69DB">
              <w:rPr>
                <w:rFonts w:ascii="Calibri" w:hAnsi="Calibri" w:cs="Calibri"/>
                <w:sz w:val="16"/>
                <w:szCs w:val="16"/>
                <w:lang w:eastAsia="en-AU"/>
              </w:rPr>
              <w:t>Overlaps with Ahern et al. (2018)</w:t>
            </w:r>
            <w:r>
              <w:rPr>
                <w:rFonts w:ascii="Calibri" w:hAnsi="Calibri" w:cs="Calibri"/>
                <w:sz w:val="16"/>
                <w:szCs w:val="16"/>
                <w:lang w:eastAsia="en-AU"/>
              </w:rPr>
              <w:fldChar w:fldCharType="begin">
                <w:fldData xml:space="preserve">PEVuZE5vdGU+PENpdGU+PEF1dGhvcj5BaGVybjwvQXV0aG9yPjxZZWFyPjIwMTg8L1llYXI+PFJl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</w:fldData>
              </w:fldChar>
            </w:r>
            <w:r>
              <w:rPr>
                <w:rFonts w:ascii="Calibri" w:hAnsi="Calibri" w:cs="Calibri"/>
                <w:sz w:val="16"/>
                <w:szCs w:val="16"/>
                <w:lang w:eastAsia="en-AU"/>
              </w:rPr>
              <w:instrText xml:space="preserve"> ADDIN EN.CITE </w:instrText>
            </w:r>
            <w:r>
              <w:rPr>
                <w:rFonts w:ascii="Calibri" w:hAnsi="Calibri" w:cs="Calibri"/>
                <w:sz w:val="16"/>
                <w:szCs w:val="16"/>
                <w:lang w:eastAsia="en-AU"/>
              </w:rPr>
              <w:fldChar w:fldCharType="begin">
                <w:fldData xml:space="preserve">PEVuZE5vdGU+PENpdGU+PEF1dGhvcj5BaGVybjwvQXV0aG9yPjxZZWFyPjIwMTg8L1llYXI+PFJl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</w:fldData>
              </w:fldChar>
            </w:r>
            <w:r>
              <w:rPr>
                <w:rFonts w:ascii="Calibri" w:hAnsi="Calibri" w:cs="Calibri"/>
                <w:sz w:val="16"/>
                <w:szCs w:val="16"/>
                <w:lang w:eastAsia="en-AU"/>
              </w:rPr>
              <w:instrText xml:space="preserve"> ADDIN EN.CITE.DATA </w:instrText>
            </w:r>
            <w:r>
              <w:rPr>
                <w:rFonts w:ascii="Calibri" w:hAnsi="Calibri" w:cs="Calibri"/>
                <w:sz w:val="16"/>
                <w:szCs w:val="16"/>
                <w:lang w:eastAsia="en-AU"/>
              </w:rPr>
            </w:r>
            <w:r>
              <w:rPr>
                <w:rFonts w:ascii="Calibri" w:hAnsi="Calibri" w:cs="Calibri"/>
                <w:sz w:val="16"/>
                <w:szCs w:val="16"/>
                <w:lang w:eastAsia="en-AU"/>
              </w:rPr>
              <w:fldChar w:fldCharType="end"/>
            </w:r>
            <w:r>
              <w:rPr>
                <w:rFonts w:ascii="Calibri" w:hAnsi="Calibri" w:cs="Calibri"/>
                <w:sz w:val="16"/>
                <w:szCs w:val="16"/>
                <w:lang w:eastAsia="en-AU"/>
              </w:rPr>
            </w:r>
            <w:r>
              <w:rPr>
                <w:rFonts w:ascii="Calibri" w:hAnsi="Calibri" w:cs="Calibri"/>
                <w:sz w:val="16"/>
                <w:szCs w:val="16"/>
                <w:lang w:eastAsia="en-AU"/>
              </w:rPr>
              <w:fldChar w:fldCharType="separate"/>
            </w:r>
            <w:r w:rsidRPr="000D69DB">
              <w:rPr>
                <w:rFonts w:ascii="Calibri" w:hAnsi="Calibri" w:cs="Calibri"/>
                <w:noProof/>
                <w:sz w:val="16"/>
                <w:szCs w:val="16"/>
                <w:vertAlign w:val="superscript"/>
                <w:lang w:eastAsia="en-AU"/>
              </w:rPr>
              <w:t>7</w:t>
            </w:r>
            <w:r>
              <w:rPr>
                <w:rFonts w:ascii="Calibri" w:hAnsi="Calibri" w:cs="Calibri"/>
                <w:sz w:val="16"/>
                <w:szCs w:val="16"/>
                <w:lang w:eastAsia="en-AU"/>
              </w:rPr>
              <w:fldChar w:fldCharType="end"/>
            </w:r>
            <w:r w:rsidRPr="000D69DB">
              <w:rPr>
                <w:rFonts w:ascii="Calibri" w:hAnsi="Calibri" w:cs="Calibri"/>
                <w:sz w:val="16"/>
                <w:szCs w:val="16"/>
                <w:lang w:eastAsia="en-AU"/>
              </w:rPr>
              <w:t xml:space="preserve"> and is superseded by it (search ended earlier).</w:t>
            </w:r>
          </w:p>
        </w:tc>
      </w:tr>
    </w:tbl>
    <w:p w14:paraId="5968A85A" w14:textId="05845EC5" w:rsidR="00102F86" w:rsidRPr="00C13F6C" w:rsidRDefault="00102F86" w:rsidP="00725226">
      <w:pPr>
        <w:contextualSpacing/>
        <w:rPr>
          <w:rFonts w:asciiTheme="minorHAnsi" w:hAnsiTheme="minorHAnsi" w:cstheme="minorHAnsi"/>
          <w:sz w:val="16"/>
          <w:szCs w:val="16"/>
        </w:rPr>
      </w:pPr>
      <w:r w:rsidRPr="00102F86">
        <w:rPr>
          <w:rFonts w:asciiTheme="minorHAnsi" w:hAnsiTheme="minorHAnsi" w:cstheme="minorHAnsi"/>
          <w:b/>
          <w:bCs/>
          <w:sz w:val="16"/>
          <w:szCs w:val="16"/>
        </w:rPr>
        <w:t>GAD</w:t>
      </w:r>
      <w:r>
        <w:rPr>
          <w:rFonts w:asciiTheme="minorHAnsi" w:hAnsiTheme="minorHAnsi" w:cstheme="minorHAnsi"/>
          <w:sz w:val="16"/>
          <w:szCs w:val="16"/>
        </w:rPr>
        <w:t xml:space="preserve">, generalised anxiety disorder; </w:t>
      </w:r>
      <w:r w:rsidR="00C13F6C" w:rsidRPr="00102F86">
        <w:rPr>
          <w:rFonts w:asciiTheme="minorHAnsi" w:hAnsiTheme="minorHAnsi" w:cstheme="minorHAnsi"/>
          <w:b/>
          <w:bCs/>
          <w:sz w:val="16"/>
          <w:szCs w:val="16"/>
        </w:rPr>
        <w:t>MA</w:t>
      </w:r>
      <w:r w:rsidR="00C13F6C" w:rsidRPr="00C13F6C">
        <w:rPr>
          <w:rFonts w:asciiTheme="minorHAnsi" w:hAnsiTheme="minorHAnsi" w:cstheme="minorHAnsi"/>
          <w:sz w:val="16"/>
          <w:szCs w:val="16"/>
        </w:rPr>
        <w:t xml:space="preserve">, meta- analysis; </w:t>
      </w:r>
      <w:r w:rsidRPr="00102F86">
        <w:rPr>
          <w:rFonts w:asciiTheme="minorHAnsi" w:hAnsiTheme="minorHAnsi" w:cstheme="minorHAnsi"/>
          <w:b/>
          <w:bCs/>
          <w:sz w:val="16"/>
          <w:szCs w:val="16"/>
        </w:rPr>
        <w:t>MDD</w:t>
      </w:r>
      <w:r>
        <w:rPr>
          <w:rFonts w:asciiTheme="minorHAnsi" w:hAnsiTheme="minorHAnsi" w:cstheme="minorHAnsi"/>
          <w:sz w:val="16"/>
          <w:szCs w:val="16"/>
        </w:rPr>
        <w:t xml:space="preserve">, major depressive disorder; </w:t>
      </w:r>
      <w:r w:rsidR="00C13F6C" w:rsidRPr="00C13F6C">
        <w:rPr>
          <w:rFonts w:asciiTheme="minorHAnsi" w:hAnsiTheme="minorHAnsi" w:cstheme="minorHAnsi"/>
          <w:b/>
          <w:bCs/>
          <w:sz w:val="16"/>
          <w:szCs w:val="16"/>
        </w:rPr>
        <w:t>MR</w:t>
      </w:r>
      <w:r w:rsidR="00C13F6C" w:rsidRPr="00C13F6C">
        <w:rPr>
          <w:rFonts w:asciiTheme="minorHAnsi" w:hAnsiTheme="minorHAnsi" w:cstheme="minorHAnsi"/>
          <w:sz w:val="16"/>
          <w:szCs w:val="16"/>
        </w:rPr>
        <w:t>, meta-review</w:t>
      </w:r>
      <w:r w:rsidR="00EF75C9">
        <w:rPr>
          <w:rFonts w:asciiTheme="minorHAnsi" w:hAnsiTheme="minorHAnsi" w:cstheme="minorHAnsi"/>
          <w:sz w:val="16"/>
          <w:szCs w:val="16"/>
        </w:rPr>
        <w:t xml:space="preserve">; </w:t>
      </w:r>
      <w:r w:rsidR="00EF75C9" w:rsidRPr="00EF75C9">
        <w:rPr>
          <w:rFonts w:asciiTheme="minorHAnsi" w:hAnsiTheme="minorHAnsi" w:cstheme="minorHAnsi"/>
          <w:b/>
          <w:bCs/>
          <w:sz w:val="16"/>
          <w:szCs w:val="16"/>
        </w:rPr>
        <w:t>NR</w:t>
      </w:r>
      <w:r w:rsidR="00EF75C9">
        <w:rPr>
          <w:rFonts w:asciiTheme="minorHAnsi" w:hAnsiTheme="minorHAnsi" w:cstheme="minorHAnsi"/>
          <w:sz w:val="16"/>
          <w:szCs w:val="16"/>
        </w:rPr>
        <w:t>, not reported</w:t>
      </w:r>
      <w:r w:rsidR="00720419">
        <w:rPr>
          <w:rFonts w:asciiTheme="minorHAnsi" w:hAnsiTheme="minorHAnsi" w:cstheme="minorHAnsi"/>
          <w:sz w:val="16"/>
          <w:szCs w:val="16"/>
        </w:rPr>
        <w:t xml:space="preserve">; </w:t>
      </w:r>
      <w:r w:rsidRPr="00102F86">
        <w:rPr>
          <w:rFonts w:asciiTheme="minorHAnsi" w:hAnsiTheme="minorHAnsi" w:cstheme="minorHAnsi"/>
          <w:b/>
          <w:bCs/>
          <w:sz w:val="16"/>
          <w:szCs w:val="16"/>
        </w:rPr>
        <w:t>PD</w:t>
      </w:r>
      <w:r>
        <w:rPr>
          <w:rFonts w:asciiTheme="minorHAnsi" w:hAnsiTheme="minorHAnsi" w:cstheme="minorHAnsi"/>
          <w:sz w:val="16"/>
          <w:szCs w:val="16"/>
        </w:rPr>
        <w:t xml:space="preserve">, panic disorder; </w:t>
      </w:r>
      <w:r w:rsidRPr="00102F86">
        <w:rPr>
          <w:rFonts w:asciiTheme="minorHAnsi" w:hAnsiTheme="minorHAnsi" w:cstheme="minorHAnsi"/>
          <w:b/>
          <w:bCs/>
          <w:sz w:val="16"/>
          <w:szCs w:val="16"/>
        </w:rPr>
        <w:t>PTSD</w:t>
      </w:r>
      <w:r>
        <w:rPr>
          <w:rFonts w:asciiTheme="minorHAnsi" w:hAnsiTheme="minorHAnsi" w:cstheme="minorHAnsi"/>
          <w:sz w:val="16"/>
          <w:szCs w:val="16"/>
        </w:rPr>
        <w:t xml:space="preserve">, post-traumatic stress disorder; </w:t>
      </w:r>
      <w:r w:rsidRPr="00102F86">
        <w:rPr>
          <w:rFonts w:asciiTheme="minorHAnsi" w:hAnsiTheme="minorHAnsi" w:cstheme="minorHAnsi"/>
          <w:b/>
          <w:bCs/>
          <w:sz w:val="16"/>
          <w:szCs w:val="16"/>
        </w:rPr>
        <w:t>SAD</w:t>
      </w:r>
      <w:r>
        <w:rPr>
          <w:rFonts w:asciiTheme="minorHAnsi" w:hAnsiTheme="minorHAnsi" w:cstheme="minorHAnsi"/>
          <w:sz w:val="16"/>
          <w:szCs w:val="16"/>
        </w:rPr>
        <w:t xml:space="preserve">, social anxiety disorder; </w:t>
      </w:r>
      <w:r w:rsidR="00720419" w:rsidRPr="00720419">
        <w:rPr>
          <w:rFonts w:asciiTheme="minorHAnsi" w:hAnsiTheme="minorHAnsi" w:cstheme="minorHAnsi"/>
          <w:b/>
          <w:bCs/>
          <w:sz w:val="16"/>
          <w:szCs w:val="16"/>
        </w:rPr>
        <w:t>TAU</w:t>
      </w:r>
      <w:r w:rsidR="00720419">
        <w:rPr>
          <w:rFonts w:asciiTheme="minorHAnsi" w:hAnsiTheme="minorHAnsi" w:cstheme="minorHAnsi"/>
          <w:sz w:val="16"/>
          <w:szCs w:val="16"/>
        </w:rPr>
        <w:t xml:space="preserve">, treatment as usual; </w:t>
      </w:r>
      <w:r w:rsidR="00720419" w:rsidRPr="00720419">
        <w:rPr>
          <w:rFonts w:asciiTheme="minorHAnsi" w:hAnsiTheme="minorHAnsi" w:cstheme="minorHAnsi"/>
          <w:b/>
          <w:bCs/>
          <w:sz w:val="16"/>
          <w:szCs w:val="16"/>
        </w:rPr>
        <w:t>WL</w:t>
      </w:r>
      <w:r w:rsidR="00720419">
        <w:rPr>
          <w:rFonts w:asciiTheme="minorHAnsi" w:hAnsiTheme="minorHAnsi" w:cstheme="minorHAnsi"/>
          <w:sz w:val="16"/>
          <w:szCs w:val="16"/>
        </w:rPr>
        <w:t>, waiting list</w:t>
      </w:r>
    </w:p>
    <w:p w14:paraId="7F1F4AAF" w14:textId="77777777" w:rsidR="00C13F6C" w:rsidRDefault="00C13F6C" w:rsidP="00725226">
      <w:pPr>
        <w:contextualSpacing/>
      </w:pPr>
    </w:p>
    <w:p w14:paraId="05079BE8" w14:textId="67FD652D" w:rsidR="00C13F6C" w:rsidRDefault="00C13F6C" w:rsidP="00725226">
      <w:pPr>
        <w:contextualSpacing/>
        <w:sectPr w:rsidR="00C13F6C" w:rsidSect="00FD6D81">
          <w:footnotePr>
            <w:numFmt w:val="lowerLetter"/>
          </w:footnotePr>
          <w:pgSz w:w="16838" w:h="11906" w:orient="landscape"/>
          <w:pgMar w:top="720" w:right="720" w:bottom="720" w:left="720" w:header="709" w:footer="709" w:gutter="0"/>
          <w:cols w:space="708"/>
          <w:titlePg/>
          <w:docGrid w:linePitch="360"/>
        </w:sectPr>
      </w:pPr>
    </w:p>
    <w:p w14:paraId="48EA6219" w14:textId="530EBD4D" w:rsidR="00C412F0" w:rsidRDefault="00BE3D23" w:rsidP="00725226">
      <w:pPr>
        <w:pStyle w:val="Heading1"/>
        <w:contextualSpacing/>
      </w:pPr>
      <w:bookmarkStart w:id="106" w:name="_Toc82351524"/>
      <w:bookmarkStart w:id="107" w:name="_Toc82372120"/>
      <w:bookmarkStart w:id="108" w:name="_Toc108691439"/>
      <w:r>
        <w:lastRenderedPageBreak/>
        <w:t xml:space="preserve">Appendix </w:t>
      </w:r>
      <w:r w:rsidR="0047509A">
        <w:t>D</w:t>
      </w:r>
      <w:r>
        <w:t>: Method for literature review of c</w:t>
      </w:r>
      <w:r w:rsidR="00C412F0">
        <w:t>ost effectiveness</w:t>
      </w:r>
      <w:r>
        <w:t xml:space="preserve"> studies</w:t>
      </w:r>
      <w:bookmarkEnd w:id="106"/>
      <w:bookmarkEnd w:id="107"/>
      <w:bookmarkEnd w:id="108"/>
    </w:p>
    <w:p w14:paraId="08D3E458" w14:textId="77777777" w:rsidR="00BE3D23" w:rsidRDefault="00BE3D23" w:rsidP="00725226">
      <w:pPr>
        <w:contextualSpacing/>
        <w:rPr>
          <w:rFonts w:ascii="Calibri" w:hAnsi="Calibri" w:cs="Calibri"/>
          <w:sz w:val="21"/>
          <w:szCs w:val="21"/>
        </w:rPr>
      </w:pPr>
    </w:p>
    <w:p w14:paraId="2EA1DE66" w14:textId="4BAFA9DD" w:rsidR="00C412F0" w:rsidRPr="00C412F0" w:rsidRDefault="00C412F0" w:rsidP="00725226">
      <w:pPr>
        <w:contextualSpacing/>
        <w:rPr>
          <w:rFonts w:ascii="Calibri" w:hAnsi="Calibri" w:cs="Calibri"/>
          <w:sz w:val="21"/>
          <w:szCs w:val="21"/>
        </w:rPr>
      </w:pPr>
      <w:r w:rsidRPr="00C412F0">
        <w:rPr>
          <w:rFonts w:ascii="Calibri" w:hAnsi="Calibri" w:cs="Calibri"/>
          <w:sz w:val="21"/>
          <w:szCs w:val="21"/>
        </w:rPr>
        <w:t xml:space="preserve">There were two stages in our pragmatic literature review of cost-effectiveness of supported </w:t>
      </w:r>
      <w:r w:rsidR="00F52F51">
        <w:rPr>
          <w:rFonts w:ascii="Calibri" w:hAnsi="Calibri" w:cs="Calibri"/>
          <w:sz w:val="21"/>
          <w:szCs w:val="21"/>
        </w:rPr>
        <w:t>DMHI</w:t>
      </w:r>
      <w:r w:rsidRPr="00C412F0">
        <w:rPr>
          <w:rFonts w:ascii="Calibri" w:hAnsi="Calibri" w:cs="Calibri"/>
          <w:sz w:val="21"/>
          <w:szCs w:val="21"/>
        </w:rPr>
        <w:t>s. In the first stage, the research team (AT, LL) conducted a desktop search to identify the most recent systematic review</w:t>
      </w:r>
      <w:r w:rsidR="00844B78">
        <w:rPr>
          <w:rFonts w:ascii="Calibri" w:hAnsi="Calibri" w:cs="Calibri"/>
          <w:sz w:val="21"/>
          <w:szCs w:val="21"/>
        </w:rPr>
        <w:t>s</w:t>
      </w:r>
      <w:r w:rsidRPr="00C412F0">
        <w:rPr>
          <w:rFonts w:ascii="Calibri" w:hAnsi="Calibri" w:cs="Calibri"/>
          <w:sz w:val="21"/>
          <w:szCs w:val="21"/>
        </w:rPr>
        <w:t xml:space="preserve"> of economic evaluations for supported </w:t>
      </w:r>
      <w:r w:rsidR="00345DBE">
        <w:rPr>
          <w:rFonts w:ascii="Calibri" w:hAnsi="Calibri" w:cs="Calibri"/>
          <w:sz w:val="21"/>
          <w:szCs w:val="21"/>
        </w:rPr>
        <w:t>DMHIs</w:t>
      </w:r>
      <w:r w:rsidRPr="00C412F0">
        <w:rPr>
          <w:rFonts w:ascii="Calibri" w:hAnsi="Calibri" w:cs="Calibri"/>
          <w:sz w:val="21"/>
          <w:szCs w:val="21"/>
        </w:rPr>
        <w:t>. The reference lists of the identified articles from this desktop search were also searched for additional systematic reviews or meta-analyses.</w:t>
      </w:r>
    </w:p>
    <w:p w14:paraId="12DDAEAC" w14:textId="77777777" w:rsidR="00C412F0" w:rsidRPr="00C412F0" w:rsidRDefault="00C412F0" w:rsidP="00725226">
      <w:pPr>
        <w:contextualSpacing/>
        <w:rPr>
          <w:rFonts w:ascii="Calibri" w:hAnsi="Calibri" w:cs="Calibri"/>
          <w:sz w:val="21"/>
          <w:szCs w:val="21"/>
        </w:rPr>
      </w:pPr>
    </w:p>
    <w:p w14:paraId="5D82B820" w14:textId="150C0C57" w:rsidR="00C412F0" w:rsidRPr="00C412F0" w:rsidRDefault="00C412F0" w:rsidP="00725226">
      <w:pPr>
        <w:contextualSpacing/>
        <w:rPr>
          <w:rFonts w:ascii="Calibri" w:hAnsi="Calibri" w:cs="Calibri"/>
          <w:sz w:val="21"/>
          <w:szCs w:val="21"/>
        </w:rPr>
      </w:pPr>
      <w:r w:rsidRPr="00C412F0">
        <w:rPr>
          <w:rFonts w:ascii="Calibri" w:hAnsi="Calibri" w:cs="Calibri"/>
          <w:sz w:val="21"/>
          <w:szCs w:val="21"/>
        </w:rPr>
        <w:t xml:space="preserve">In the second stage, a systematic search was performed to identify additional articles that were published since the most recent systematic review that was identified in the first stage. The following databases were searched from 1 January 2020 to 1 August 2021: MEDLINE, PsycINFO, Cochrane Central Register of Controlled Trials (CENTRAL) and Cochrane Database of Systematic Reviews. The full MEDLINE search strategy can be </w:t>
      </w:r>
      <w:r w:rsidRPr="00F52F51">
        <w:rPr>
          <w:rFonts w:ascii="Calibri" w:hAnsi="Calibri" w:cs="Calibri"/>
          <w:sz w:val="21"/>
          <w:szCs w:val="21"/>
        </w:rPr>
        <w:t xml:space="preserve">found in </w:t>
      </w:r>
      <w:r w:rsidR="008C2F2A" w:rsidRPr="00F52F51">
        <w:rPr>
          <w:rFonts w:ascii="Calibri" w:hAnsi="Calibri" w:cs="Calibri"/>
          <w:sz w:val="21"/>
          <w:szCs w:val="21"/>
        </w:rPr>
        <w:t>Box</w:t>
      </w:r>
      <w:r w:rsidRPr="00F52F51">
        <w:rPr>
          <w:rFonts w:ascii="Calibri" w:hAnsi="Calibri" w:cs="Calibri"/>
          <w:sz w:val="21"/>
          <w:szCs w:val="21"/>
        </w:rPr>
        <w:t xml:space="preserve"> </w:t>
      </w:r>
      <w:r w:rsidR="008C2F2A" w:rsidRPr="00F52F51">
        <w:rPr>
          <w:rFonts w:ascii="Calibri" w:hAnsi="Calibri" w:cs="Calibri"/>
          <w:sz w:val="21"/>
          <w:szCs w:val="21"/>
        </w:rPr>
        <w:t>2</w:t>
      </w:r>
      <w:r w:rsidRPr="00F52F51">
        <w:rPr>
          <w:rFonts w:ascii="Calibri" w:hAnsi="Calibri" w:cs="Calibri"/>
          <w:sz w:val="21"/>
          <w:szCs w:val="21"/>
        </w:rPr>
        <w:t>. The inclusion</w:t>
      </w:r>
      <w:r w:rsidRPr="00C412F0">
        <w:rPr>
          <w:rFonts w:ascii="Calibri" w:hAnsi="Calibri" w:cs="Calibri"/>
          <w:sz w:val="21"/>
          <w:szCs w:val="21"/>
        </w:rPr>
        <w:t xml:space="preserve"> criteria included: (</w:t>
      </w:r>
      <w:proofErr w:type="spellStart"/>
      <w:r w:rsidRPr="00C412F0">
        <w:rPr>
          <w:rFonts w:ascii="Calibri" w:hAnsi="Calibri" w:cs="Calibri"/>
          <w:sz w:val="21"/>
          <w:szCs w:val="21"/>
        </w:rPr>
        <w:t>i</w:t>
      </w:r>
      <w:proofErr w:type="spellEnd"/>
      <w:r w:rsidRPr="00C412F0">
        <w:rPr>
          <w:rFonts w:ascii="Calibri" w:hAnsi="Calibri" w:cs="Calibri"/>
          <w:sz w:val="21"/>
          <w:szCs w:val="21"/>
        </w:rPr>
        <w:t>) studies investigating depression or anxiety-related outcomes, (ii) studies with digital-based and guided/supported interventions and (iii) studies that include full economic evaluations (i.e.</w:t>
      </w:r>
      <w:r w:rsidR="00F52F51">
        <w:rPr>
          <w:rFonts w:ascii="Calibri" w:hAnsi="Calibri" w:cs="Calibri"/>
          <w:sz w:val="21"/>
          <w:szCs w:val="21"/>
        </w:rPr>
        <w:t>,</w:t>
      </w:r>
      <w:r w:rsidRPr="00C412F0">
        <w:rPr>
          <w:rFonts w:ascii="Calibri" w:hAnsi="Calibri" w:cs="Calibri"/>
          <w:sz w:val="21"/>
          <w:szCs w:val="21"/>
        </w:rPr>
        <w:t xml:space="preserve"> cost-minimisation, cost-effectiveness, cost-utility, cost-</w:t>
      </w:r>
      <w:proofErr w:type="gramStart"/>
      <w:r w:rsidRPr="00C412F0">
        <w:rPr>
          <w:rFonts w:ascii="Calibri" w:hAnsi="Calibri" w:cs="Calibri"/>
          <w:sz w:val="21"/>
          <w:szCs w:val="21"/>
        </w:rPr>
        <w:t>consequence</w:t>
      </w:r>
      <w:proofErr w:type="gramEnd"/>
      <w:r w:rsidRPr="00C412F0">
        <w:rPr>
          <w:rFonts w:ascii="Calibri" w:hAnsi="Calibri" w:cs="Calibri"/>
          <w:sz w:val="21"/>
          <w:szCs w:val="21"/>
        </w:rPr>
        <w:t xml:space="preserve"> or cost-benefit analyses). There was no restriction on study design – within-trial economic evaluation, modelling studies and administrative data analyses were included. Opinion pieces, editorials, </w:t>
      </w:r>
      <w:proofErr w:type="gramStart"/>
      <w:r w:rsidRPr="00C412F0">
        <w:rPr>
          <w:rFonts w:ascii="Calibri" w:hAnsi="Calibri" w:cs="Calibri"/>
          <w:sz w:val="21"/>
          <w:szCs w:val="21"/>
        </w:rPr>
        <w:t>commentaries</w:t>
      </w:r>
      <w:proofErr w:type="gramEnd"/>
      <w:r w:rsidRPr="00C412F0">
        <w:rPr>
          <w:rFonts w:ascii="Calibri" w:hAnsi="Calibri" w:cs="Calibri"/>
          <w:sz w:val="21"/>
          <w:szCs w:val="21"/>
        </w:rPr>
        <w:t xml:space="preserve"> and studies published in a language other than English were excluded.</w:t>
      </w:r>
    </w:p>
    <w:p w14:paraId="7ADE93F0" w14:textId="77777777" w:rsidR="00C412F0" w:rsidRPr="00C412F0" w:rsidRDefault="00C412F0" w:rsidP="00725226">
      <w:pPr>
        <w:contextualSpacing/>
        <w:rPr>
          <w:rFonts w:ascii="Calibri" w:hAnsi="Calibri" w:cs="Calibri"/>
          <w:sz w:val="21"/>
          <w:szCs w:val="21"/>
        </w:rPr>
      </w:pPr>
    </w:p>
    <w:p w14:paraId="7B7D94FE" w14:textId="36C68165" w:rsidR="00C412F0" w:rsidRDefault="00C412F0" w:rsidP="00725226">
      <w:pPr>
        <w:contextualSpacing/>
      </w:pPr>
      <w:r w:rsidRPr="00C412F0">
        <w:rPr>
          <w:rFonts w:ascii="Calibri" w:hAnsi="Calibri" w:cs="Calibri"/>
          <w:sz w:val="21"/>
          <w:szCs w:val="21"/>
        </w:rPr>
        <w:t xml:space="preserve">After the systematic search </w:t>
      </w:r>
      <w:r w:rsidR="00844B78">
        <w:rPr>
          <w:rFonts w:ascii="Calibri" w:hAnsi="Calibri" w:cs="Calibri"/>
          <w:sz w:val="21"/>
          <w:szCs w:val="21"/>
        </w:rPr>
        <w:t xml:space="preserve">was </w:t>
      </w:r>
      <w:r w:rsidRPr="00C412F0">
        <w:rPr>
          <w:rFonts w:ascii="Calibri" w:hAnsi="Calibri" w:cs="Calibri"/>
          <w:sz w:val="21"/>
          <w:szCs w:val="21"/>
        </w:rPr>
        <w:t>completed, all articles were imported into a reference management software and duplicates were removed. Eligible articles were then identified using a two-stage screening process, first by titles and abstracts and followed by full texts. Data were then extracted from the included articles using a standard template and summarized into a table</w:t>
      </w:r>
      <w:r>
        <w:t>.</w:t>
      </w:r>
    </w:p>
    <w:p w14:paraId="548AFF2A" w14:textId="3D46016F" w:rsidR="005D0DE2" w:rsidRDefault="005D0DE2" w:rsidP="00725226">
      <w:pPr>
        <w:contextualSpacing/>
      </w:pPr>
    </w:p>
    <w:p w14:paraId="7D5EB84B" w14:textId="3B355DD4" w:rsidR="005D0DE2" w:rsidRPr="008C2F2A" w:rsidRDefault="008C2F2A" w:rsidP="00725226">
      <w:pPr>
        <w:contextualSpacing/>
        <w:rPr>
          <w:rFonts w:ascii="Calibri" w:eastAsia="Calibri" w:hAnsi="Calibri" w:cs="Calibri"/>
          <w:b/>
          <w:sz w:val="22"/>
          <w:szCs w:val="22"/>
          <w:lang w:eastAsia="en-US"/>
        </w:rPr>
      </w:pPr>
      <w:r w:rsidRPr="0075364A">
        <w:rPr>
          <w:rFonts w:ascii="Calibri" w:eastAsia="Calibri" w:hAnsi="Calibri" w:cs="Calibri"/>
          <w:b/>
          <w:sz w:val="22"/>
          <w:szCs w:val="22"/>
          <w:lang w:eastAsia="en-US"/>
        </w:rPr>
        <w:t>Box</w:t>
      </w:r>
      <w:r w:rsidR="005D0DE2" w:rsidRPr="0075364A">
        <w:rPr>
          <w:rFonts w:ascii="Calibri" w:eastAsia="Calibri" w:hAnsi="Calibri" w:cs="Calibri"/>
          <w:b/>
          <w:sz w:val="22"/>
          <w:szCs w:val="22"/>
          <w:lang w:eastAsia="en-US"/>
        </w:rPr>
        <w:t xml:space="preserve"> </w:t>
      </w:r>
      <w:r w:rsidRPr="0075364A">
        <w:rPr>
          <w:rFonts w:ascii="Calibri" w:eastAsia="Calibri" w:hAnsi="Calibri" w:cs="Calibri"/>
          <w:b/>
          <w:sz w:val="22"/>
          <w:szCs w:val="22"/>
          <w:lang w:eastAsia="en-US"/>
        </w:rPr>
        <w:t>2</w:t>
      </w:r>
      <w:r w:rsidR="005D0DE2" w:rsidRPr="0075364A">
        <w:rPr>
          <w:rFonts w:ascii="Calibri" w:eastAsia="Calibri" w:hAnsi="Calibri" w:cs="Calibri"/>
          <w:b/>
          <w:sz w:val="22"/>
          <w:szCs w:val="22"/>
          <w:lang w:eastAsia="en-US"/>
        </w:rPr>
        <w:t>: MEDLINE Search Strategy</w:t>
      </w:r>
    </w:p>
    <w:p w14:paraId="35D109E9"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Ovid MEDLINE(R) and </w:t>
      </w:r>
      <w:proofErr w:type="spellStart"/>
      <w:r w:rsidRPr="005D0DE2">
        <w:rPr>
          <w:rFonts w:ascii="Calibri" w:eastAsia="Calibri" w:hAnsi="Calibri" w:cs="Calibri"/>
          <w:sz w:val="16"/>
          <w:szCs w:val="16"/>
          <w:lang w:eastAsia="en-US"/>
        </w:rPr>
        <w:t>Epub</w:t>
      </w:r>
      <w:proofErr w:type="spellEnd"/>
      <w:r w:rsidRPr="005D0DE2">
        <w:rPr>
          <w:rFonts w:ascii="Calibri" w:eastAsia="Calibri" w:hAnsi="Calibri" w:cs="Calibri"/>
          <w:sz w:val="16"/>
          <w:szCs w:val="16"/>
          <w:lang w:eastAsia="en-US"/>
        </w:rPr>
        <w:t xml:space="preserve"> Ahead of Print, In-Process &amp; Other Non-Indexed Citations and Daily </w:t>
      </w:r>
    </w:p>
    <w:p w14:paraId="2F760271"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1 December 2018 to 1 August 2021</w:t>
      </w:r>
    </w:p>
    <w:p w14:paraId="5D4877E0"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Search Strategy:</w:t>
      </w:r>
    </w:p>
    <w:p w14:paraId="402BA983"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w:t>
      </w:r>
    </w:p>
    <w:p w14:paraId="6612D7F6"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1     digital</w:t>
      </w:r>
      <w:proofErr w:type="gramStart"/>
      <w:r w:rsidRPr="005D0DE2">
        <w:rPr>
          <w:rFonts w:ascii="Calibri" w:eastAsia="Calibri" w:hAnsi="Calibri" w:cs="Calibri"/>
          <w:sz w:val="16"/>
          <w:szCs w:val="16"/>
          <w:lang w:eastAsia="en-US"/>
        </w:rPr>
        <w:t>*.</w:t>
      </w:r>
      <w:proofErr w:type="spellStart"/>
      <w:r w:rsidRPr="005D0DE2">
        <w:rPr>
          <w:rFonts w:ascii="Calibri" w:eastAsia="Calibri" w:hAnsi="Calibri" w:cs="Calibri"/>
          <w:sz w:val="16"/>
          <w:szCs w:val="16"/>
          <w:lang w:eastAsia="en-US"/>
        </w:rPr>
        <w:t>ti</w:t>
      </w:r>
      <w:proofErr w:type="gramEnd"/>
      <w:r w:rsidRPr="005D0DE2">
        <w:rPr>
          <w:rFonts w:ascii="Calibri" w:eastAsia="Calibri" w:hAnsi="Calibri" w:cs="Calibri"/>
          <w:sz w:val="16"/>
          <w:szCs w:val="16"/>
          <w:lang w:eastAsia="en-US"/>
        </w:rPr>
        <w:t>,kf</w:t>
      </w:r>
      <w:proofErr w:type="spellEnd"/>
      <w:r w:rsidRPr="005D0DE2">
        <w:rPr>
          <w:rFonts w:ascii="Calibri" w:eastAsia="Calibri" w:hAnsi="Calibri" w:cs="Calibri"/>
          <w:sz w:val="16"/>
          <w:szCs w:val="16"/>
          <w:lang w:eastAsia="en-US"/>
        </w:rPr>
        <w:t xml:space="preserve">. </w:t>
      </w:r>
    </w:p>
    <w:p w14:paraId="7BF3DC3E"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2     (android or app or apps or avatar* or blog* or CD-ROM or cell phone* or </w:t>
      </w:r>
      <w:proofErr w:type="spellStart"/>
      <w:r w:rsidRPr="005D0DE2">
        <w:rPr>
          <w:rFonts w:ascii="Calibri" w:eastAsia="Calibri" w:hAnsi="Calibri" w:cs="Calibri"/>
          <w:sz w:val="16"/>
          <w:szCs w:val="16"/>
          <w:lang w:eastAsia="en-US"/>
        </w:rPr>
        <w:t>cellphone</w:t>
      </w:r>
      <w:proofErr w:type="spellEnd"/>
      <w:r w:rsidRPr="005D0DE2">
        <w:rPr>
          <w:rFonts w:ascii="Calibri" w:eastAsia="Calibri" w:hAnsi="Calibri" w:cs="Calibri"/>
          <w:sz w:val="16"/>
          <w:szCs w:val="16"/>
          <w:lang w:eastAsia="en-US"/>
        </w:rPr>
        <w:t xml:space="preserve">* or chat room* or computer* or cyber* or (digital* adj (based or deliver* or media* or medium or platform* or </w:t>
      </w:r>
      <w:proofErr w:type="spellStart"/>
      <w:r w:rsidRPr="005D0DE2">
        <w:rPr>
          <w:rFonts w:ascii="Calibri" w:eastAsia="Calibri" w:hAnsi="Calibri" w:cs="Calibri"/>
          <w:sz w:val="16"/>
          <w:szCs w:val="16"/>
          <w:lang w:eastAsia="en-US"/>
        </w:rPr>
        <w:t>technolog</w:t>
      </w:r>
      <w:proofErr w:type="spellEnd"/>
      <w:r w:rsidRPr="005D0DE2">
        <w:rPr>
          <w:rFonts w:ascii="Calibri" w:eastAsia="Calibri" w:hAnsi="Calibri" w:cs="Calibri"/>
          <w:sz w:val="16"/>
          <w:szCs w:val="16"/>
          <w:lang w:eastAsia="en-US"/>
        </w:rPr>
        <w:t xml:space="preserve">*)) or DVD or eHealth or e-health or electronic health or e-mail* or email* or e-Portal or </w:t>
      </w:r>
      <w:proofErr w:type="spellStart"/>
      <w:r w:rsidRPr="005D0DE2">
        <w:rPr>
          <w:rFonts w:ascii="Calibri" w:eastAsia="Calibri" w:hAnsi="Calibri" w:cs="Calibri"/>
          <w:sz w:val="16"/>
          <w:szCs w:val="16"/>
          <w:lang w:eastAsia="en-US"/>
        </w:rPr>
        <w:t>ePortal</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ePsych</w:t>
      </w:r>
      <w:proofErr w:type="spellEnd"/>
      <w:r w:rsidRPr="005D0DE2">
        <w:rPr>
          <w:rFonts w:ascii="Calibri" w:eastAsia="Calibri" w:hAnsi="Calibri" w:cs="Calibri"/>
          <w:sz w:val="16"/>
          <w:szCs w:val="16"/>
          <w:lang w:eastAsia="en-US"/>
        </w:rPr>
        <w:t xml:space="preserve">* or e-Psych* or </w:t>
      </w:r>
      <w:proofErr w:type="spellStart"/>
      <w:r w:rsidRPr="005D0DE2">
        <w:rPr>
          <w:rFonts w:ascii="Calibri" w:eastAsia="Calibri" w:hAnsi="Calibri" w:cs="Calibri"/>
          <w:sz w:val="16"/>
          <w:szCs w:val="16"/>
          <w:lang w:eastAsia="en-US"/>
        </w:rPr>
        <w:t>eTherap</w:t>
      </w:r>
      <w:proofErr w:type="spellEnd"/>
      <w:r w:rsidRPr="005D0DE2">
        <w:rPr>
          <w:rFonts w:ascii="Calibri" w:eastAsia="Calibri" w:hAnsi="Calibri" w:cs="Calibri"/>
          <w:sz w:val="16"/>
          <w:szCs w:val="16"/>
          <w:lang w:eastAsia="en-US"/>
        </w:rPr>
        <w:t>* or e-</w:t>
      </w:r>
      <w:proofErr w:type="spellStart"/>
      <w:r w:rsidRPr="005D0DE2">
        <w:rPr>
          <w:rFonts w:ascii="Calibri" w:eastAsia="Calibri" w:hAnsi="Calibri" w:cs="Calibri"/>
          <w:sz w:val="16"/>
          <w:szCs w:val="16"/>
          <w:lang w:eastAsia="en-US"/>
        </w:rPr>
        <w:t>therap</w:t>
      </w:r>
      <w:proofErr w:type="spellEnd"/>
      <w:r w:rsidRPr="005D0DE2">
        <w:rPr>
          <w:rFonts w:ascii="Calibri" w:eastAsia="Calibri" w:hAnsi="Calibri" w:cs="Calibri"/>
          <w:sz w:val="16"/>
          <w:szCs w:val="16"/>
          <w:lang w:eastAsia="en-US"/>
        </w:rPr>
        <w:t xml:space="preserve">* or electronic forum* or gaming or information </w:t>
      </w:r>
      <w:proofErr w:type="spellStart"/>
      <w:r w:rsidRPr="005D0DE2">
        <w:rPr>
          <w:rFonts w:ascii="Calibri" w:eastAsia="Calibri" w:hAnsi="Calibri" w:cs="Calibri"/>
          <w:sz w:val="16"/>
          <w:szCs w:val="16"/>
          <w:lang w:eastAsia="en-US"/>
        </w:rPr>
        <w:t>technolog</w:t>
      </w:r>
      <w:proofErr w:type="spellEnd"/>
      <w:r w:rsidRPr="005D0DE2">
        <w:rPr>
          <w:rFonts w:ascii="Calibri" w:eastAsia="Calibri" w:hAnsi="Calibri" w:cs="Calibri"/>
          <w:sz w:val="16"/>
          <w:szCs w:val="16"/>
          <w:lang w:eastAsia="en-US"/>
        </w:rPr>
        <w:t xml:space="preserve">* or instant </w:t>
      </w:r>
      <w:proofErr w:type="spellStart"/>
      <w:r w:rsidRPr="005D0DE2">
        <w:rPr>
          <w:rFonts w:ascii="Calibri" w:eastAsia="Calibri" w:hAnsi="Calibri" w:cs="Calibri"/>
          <w:sz w:val="16"/>
          <w:szCs w:val="16"/>
          <w:lang w:eastAsia="en-US"/>
        </w:rPr>
        <w:t>messag</w:t>
      </w:r>
      <w:proofErr w:type="spellEnd"/>
      <w:r w:rsidRPr="005D0DE2">
        <w:rPr>
          <w:rFonts w:ascii="Calibri" w:eastAsia="Calibri" w:hAnsi="Calibri" w:cs="Calibri"/>
          <w:sz w:val="16"/>
          <w:szCs w:val="16"/>
          <w:lang w:eastAsia="en-US"/>
        </w:rPr>
        <w:t xml:space="preserve">* or messaging or internet* or </w:t>
      </w:r>
      <w:proofErr w:type="spellStart"/>
      <w:r w:rsidRPr="005D0DE2">
        <w:rPr>
          <w:rFonts w:ascii="Calibri" w:eastAsia="Calibri" w:hAnsi="Calibri" w:cs="Calibri"/>
          <w:sz w:val="16"/>
          <w:szCs w:val="16"/>
          <w:lang w:eastAsia="en-US"/>
        </w:rPr>
        <w:t>ipad</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i</w:t>
      </w:r>
      <w:proofErr w:type="spellEnd"/>
      <w:r w:rsidRPr="005D0DE2">
        <w:rPr>
          <w:rFonts w:ascii="Calibri" w:eastAsia="Calibri" w:hAnsi="Calibri" w:cs="Calibri"/>
          <w:sz w:val="16"/>
          <w:szCs w:val="16"/>
          <w:lang w:eastAsia="en-US"/>
        </w:rPr>
        <w:t xml:space="preserve">-pad or </w:t>
      </w:r>
      <w:proofErr w:type="spellStart"/>
      <w:r w:rsidRPr="005D0DE2">
        <w:rPr>
          <w:rFonts w:ascii="Calibri" w:eastAsia="Calibri" w:hAnsi="Calibri" w:cs="Calibri"/>
          <w:sz w:val="16"/>
          <w:szCs w:val="16"/>
          <w:lang w:eastAsia="en-US"/>
        </w:rPr>
        <w:t>iphone</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i</w:t>
      </w:r>
      <w:proofErr w:type="spellEnd"/>
      <w:r w:rsidRPr="005D0DE2">
        <w:rPr>
          <w:rFonts w:ascii="Calibri" w:eastAsia="Calibri" w:hAnsi="Calibri" w:cs="Calibri"/>
          <w:sz w:val="16"/>
          <w:szCs w:val="16"/>
          <w:lang w:eastAsia="en-US"/>
        </w:rPr>
        <w:t xml:space="preserve">-phone or </w:t>
      </w:r>
      <w:proofErr w:type="spellStart"/>
      <w:r w:rsidRPr="005D0DE2">
        <w:rPr>
          <w:rFonts w:ascii="Calibri" w:eastAsia="Calibri" w:hAnsi="Calibri" w:cs="Calibri"/>
          <w:sz w:val="16"/>
          <w:szCs w:val="16"/>
          <w:lang w:eastAsia="en-US"/>
        </w:rPr>
        <w:t>ipod</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i</w:t>
      </w:r>
      <w:proofErr w:type="spellEnd"/>
      <w:r w:rsidRPr="005D0DE2">
        <w:rPr>
          <w:rFonts w:ascii="Calibri" w:eastAsia="Calibri" w:hAnsi="Calibri" w:cs="Calibri"/>
          <w:sz w:val="16"/>
          <w:szCs w:val="16"/>
          <w:lang w:eastAsia="en-US"/>
        </w:rPr>
        <w:t xml:space="preserve">-pod or podcast or smart phone or smartphone or social network* site* or social networking or mHealth or m-health or mobile or multi-media or multimedia or online* or on-line or personal digital assistant or PDA or SMS or social </w:t>
      </w:r>
      <w:proofErr w:type="spellStart"/>
      <w:r w:rsidRPr="005D0DE2">
        <w:rPr>
          <w:rFonts w:ascii="Calibri" w:eastAsia="Calibri" w:hAnsi="Calibri" w:cs="Calibri"/>
          <w:sz w:val="16"/>
          <w:szCs w:val="16"/>
          <w:lang w:eastAsia="en-US"/>
        </w:rPr>
        <w:t>medi</w:t>
      </w:r>
      <w:proofErr w:type="spellEnd"/>
      <w:r w:rsidRPr="005D0DE2">
        <w:rPr>
          <w:rFonts w:ascii="Calibri" w:eastAsia="Calibri" w:hAnsi="Calibri" w:cs="Calibri"/>
          <w:sz w:val="16"/>
          <w:szCs w:val="16"/>
          <w:lang w:eastAsia="en-US"/>
        </w:rPr>
        <w:t xml:space="preserve">* or software or </w:t>
      </w:r>
      <w:proofErr w:type="spellStart"/>
      <w:r w:rsidRPr="005D0DE2">
        <w:rPr>
          <w:rFonts w:ascii="Calibri" w:eastAsia="Calibri" w:hAnsi="Calibri" w:cs="Calibri"/>
          <w:sz w:val="16"/>
          <w:szCs w:val="16"/>
          <w:lang w:eastAsia="en-US"/>
        </w:rPr>
        <w:t>telecomm</w:t>
      </w:r>
      <w:proofErr w:type="spellEnd"/>
      <w:r w:rsidRPr="005D0DE2">
        <w:rPr>
          <w:rFonts w:ascii="Calibri" w:eastAsia="Calibri" w:hAnsi="Calibri" w:cs="Calibri"/>
          <w:sz w:val="16"/>
          <w:szCs w:val="16"/>
          <w:lang w:eastAsia="en-US"/>
        </w:rPr>
        <w:t xml:space="preserve">* or telehealth* or tele-health* or </w:t>
      </w:r>
      <w:proofErr w:type="spellStart"/>
      <w:r w:rsidRPr="005D0DE2">
        <w:rPr>
          <w:rFonts w:ascii="Calibri" w:eastAsia="Calibri" w:hAnsi="Calibri" w:cs="Calibri"/>
          <w:sz w:val="16"/>
          <w:szCs w:val="16"/>
          <w:lang w:eastAsia="en-US"/>
        </w:rPr>
        <w:t>telemed</w:t>
      </w:r>
      <w:proofErr w:type="spellEnd"/>
      <w:r w:rsidRPr="005D0DE2">
        <w:rPr>
          <w:rFonts w:ascii="Calibri" w:eastAsia="Calibri" w:hAnsi="Calibri" w:cs="Calibri"/>
          <w:sz w:val="16"/>
          <w:szCs w:val="16"/>
          <w:lang w:eastAsia="en-US"/>
        </w:rPr>
        <w:t xml:space="preserve">* or tele-med* or telemonitor* or tele-monitor* or </w:t>
      </w:r>
      <w:proofErr w:type="spellStart"/>
      <w:r w:rsidRPr="005D0DE2">
        <w:rPr>
          <w:rFonts w:ascii="Calibri" w:eastAsia="Calibri" w:hAnsi="Calibri" w:cs="Calibri"/>
          <w:sz w:val="16"/>
          <w:szCs w:val="16"/>
          <w:lang w:eastAsia="en-US"/>
        </w:rPr>
        <w:t>telepsych</w:t>
      </w:r>
      <w:proofErr w:type="spellEnd"/>
      <w:r w:rsidRPr="005D0DE2">
        <w:rPr>
          <w:rFonts w:ascii="Calibri" w:eastAsia="Calibri" w:hAnsi="Calibri" w:cs="Calibri"/>
          <w:sz w:val="16"/>
          <w:szCs w:val="16"/>
          <w:lang w:eastAsia="en-US"/>
        </w:rPr>
        <w:t xml:space="preserve">* or tele-psych* or </w:t>
      </w:r>
      <w:proofErr w:type="spellStart"/>
      <w:r w:rsidRPr="005D0DE2">
        <w:rPr>
          <w:rFonts w:ascii="Calibri" w:eastAsia="Calibri" w:hAnsi="Calibri" w:cs="Calibri"/>
          <w:sz w:val="16"/>
          <w:szCs w:val="16"/>
          <w:lang w:eastAsia="en-US"/>
        </w:rPr>
        <w:t>teletherap</w:t>
      </w:r>
      <w:proofErr w:type="spellEnd"/>
      <w:r w:rsidRPr="005D0DE2">
        <w:rPr>
          <w:rFonts w:ascii="Calibri" w:eastAsia="Calibri" w:hAnsi="Calibri" w:cs="Calibri"/>
          <w:sz w:val="16"/>
          <w:szCs w:val="16"/>
          <w:lang w:eastAsia="en-US"/>
        </w:rPr>
        <w:t>* or tele-</w:t>
      </w:r>
      <w:proofErr w:type="spellStart"/>
      <w:r w:rsidRPr="005D0DE2">
        <w:rPr>
          <w:rFonts w:ascii="Calibri" w:eastAsia="Calibri" w:hAnsi="Calibri" w:cs="Calibri"/>
          <w:sz w:val="16"/>
          <w:szCs w:val="16"/>
          <w:lang w:eastAsia="en-US"/>
        </w:rPr>
        <w:t>therap</w:t>
      </w:r>
      <w:proofErr w:type="spellEnd"/>
      <w:r w:rsidRPr="005D0DE2">
        <w:rPr>
          <w:rFonts w:ascii="Calibri" w:eastAsia="Calibri" w:hAnsi="Calibri" w:cs="Calibri"/>
          <w:sz w:val="16"/>
          <w:szCs w:val="16"/>
          <w:lang w:eastAsia="en-US"/>
        </w:rPr>
        <w:t xml:space="preserve">* or text </w:t>
      </w:r>
      <w:proofErr w:type="spellStart"/>
      <w:r w:rsidRPr="005D0DE2">
        <w:rPr>
          <w:rFonts w:ascii="Calibri" w:eastAsia="Calibri" w:hAnsi="Calibri" w:cs="Calibri"/>
          <w:sz w:val="16"/>
          <w:szCs w:val="16"/>
          <w:lang w:eastAsia="en-US"/>
        </w:rPr>
        <w:t>messag</w:t>
      </w:r>
      <w:proofErr w:type="spellEnd"/>
      <w:r w:rsidRPr="005D0DE2">
        <w:rPr>
          <w:rFonts w:ascii="Calibri" w:eastAsia="Calibri" w:hAnsi="Calibri" w:cs="Calibri"/>
          <w:sz w:val="16"/>
          <w:szCs w:val="16"/>
          <w:lang w:eastAsia="en-US"/>
        </w:rPr>
        <w:t>* or texting or virtual* or web* or WWW).</w:t>
      </w:r>
      <w:proofErr w:type="spellStart"/>
      <w:r w:rsidRPr="005D0DE2">
        <w:rPr>
          <w:rFonts w:ascii="Calibri" w:eastAsia="Calibri" w:hAnsi="Calibri" w:cs="Calibri"/>
          <w:sz w:val="16"/>
          <w:szCs w:val="16"/>
          <w:lang w:eastAsia="en-US"/>
        </w:rPr>
        <w:t>ti,kf,hw</w:t>
      </w:r>
      <w:proofErr w:type="spellEnd"/>
      <w:r w:rsidRPr="005D0DE2">
        <w:rPr>
          <w:rFonts w:ascii="Calibri" w:eastAsia="Calibri" w:hAnsi="Calibri" w:cs="Calibri"/>
          <w:sz w:val="16"/>
          <w:szCs w:val="16"/>
          <w:lang w:eastAsia="en-US"/>
        </w:rPr>
        <w:t xml:space="preserve">. </w:t>
      </w:r>
    </w:p>
    <w:p w14:paraId="55553B98"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3     computer communication networks/ or internet/ or blogging/ or social media/ </w:t>
      </w:r>
    </w:p>
    <w:p w14:paraId="41DC26D6"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4     electronic </w:t>
      </w:r>
      <w:proofErr w:type="gramStart"/>
      <w:r w:rsidRPr="005D0DE2">
        <w:rPr>
          <w:rFonts w:ascii="Calibri" w:eastAsia="Calibri" w:hAnsi="Calibri" w:cs="Calibri"/>
          <w:sz w:val="16"/>
          <w:szCs w:val="16"/>
          <w:lang w:eastAsia="en-US"/>
        </w:rPr>
        <w:t>mail</w:t>
      </w:r>
      <w:proofErr w:type="gramEnd"/>
      <w:r w:rsidRPr="005D0DE2">
        <w:rPr>
          <w:rFonts w:ascii="Calibri" w:eastAsia="Calibri" w:hAnsi="Calibri" w:cs="Calibri"/>
          <w:sz w:val="16"/>
          <w:szCs w:val="16"/>
          <w:lang w:eastAsia="en-US"/>
        </w:rPr>
        <w:t xml:space="preserve">/ or cell phones/ or smartphone/ or text messaging/ or videoconferencing/ or webcasts as topic/ or wireless technology/ </w:t>
      </w:r>
    </w:p>
    <w:p w14:paraId="35CAB9CF"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5  </w:t>
      </w:r>
      <w:proofErr w:type="gramStart"/>
      <w:r w:rsidRPr="005D0DE2">
        <w:rPr>
          <w:rFonts w:ascii="Calibri" w:eastAsia="Calibri" w:hAnsi="Calibri" w:cs="Calibri"/>
          <w:sz w:val="16"/>
          <w:szCs w:val="16"/>
          <w:lang w:eastAsia="en-US"/>
        </w:rPr>
        <w:t xml:space="preserve">   (</w:t>
      </w:r>
      <w:proofErr w:type="gramEnd"/>
      <w:r w:rsidRPr="005D0DE2">
        <w:rPr>
          <w:rFonts w:ascii="Calibri" w:eastAsia="Calibri" w:hAnsi="Calibri" w:cs="Calibri"/>
          <w:sz w:val="16"/>
          <w:szCs w:val="16"/>
          <w:lang w:eastAsia="en-US"/>
        </w:rPr>
        <w:t>eLearning or blended learning).</w:t>
      </w:r>
      <w:proofErr w:type="spellStart"/>
      <w:r w:rsidRPr="005D0DE2">
        <w:rPr>
          <w:rFonts w:ascii="Calibri" w:eastAsia="Calibri" w:hAnsi="Calibri" w:cs="Calibri"/>
          <w:sz w:val="16"/>
          <w:szCs w:val="16"/>
          <w:lang w:eastAsia="en-US"/>
        </w:rPr>
        <w:t>ti,kf</w:t>
      </w:r>
      <w:proofErr w:type="spellEnd"/>
      <w:r w:rsidRPr="005D0DE2">
        <w:rPr>
          <w:rFonts w:ascii="Calibri" w:eastAsia="Calibri" w:hAnsi="Calibri" w:cs="Calibri"/>
          <w:sz w:val="16"/>
          <w:szCs w:val="16"/>
          <w:lang w:eastAsia="en-US"/>
        </w:rPr>
        <w:t xml:space="preserve">. </w:t>
      </w:r>
    </w:p>
    <w:p w14:paraId="3D46FA6A"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6  </w:t>
      </w:r>
      <w:proofErr w:type="gramStart"/>
      <w:r w:rsidRPr="005D0DE2">
        <w:rPr>
          <w:rFonts w:ascii="Calibri" w:eastAsia="Calibri" w:hAnsi="Calibri" w:cs="Calibri"/>
          <w:sz w:val="16"/>
          <w:szCs w:val="16"/>
          <w:lang w:eastAsia="en-US"/>
        </w:rPr>
        <w:t xml:space="preserve">   (</w:t>
      </w:r>
      <w:proofErr w:type="spellStart"/>
      <w:proofErr w:type="gramEnd"/>
      <w:r w:rsidRPr="005D0DE2">
        <w:rPr>
          <w:rFonts w:ascii="Calibri" w:eastAsia="Calibri" w:hAnsi="Calibri" w:cs="Calibri"/>
          <w:sz w:val="16"/>
          <w:szCs w:val="16"/>
          <w:lang w:eastAsia="en-US"/>
        </w:rPr>
        <w:t>telecomm</w:t>
      </w:r>
      <w:proofErr w:type="spellEnd"/>
      <w:r w:rsidRPr="005D0DE2">
        <w:rPr>
          <w:rFonts w:ascii="Calibri" w:eastAsia="Calibri" w:hAnsi="Calibri" w:cs="Calibri"/>
          <w:sz w:val="16"/>
          <w:szCs w:val="16"/>
          <w:lang w:eastAsia="en-US"/>
        </w:rPr>
        <w:t>* or tele-comm*).</w:t>
      </w:r>
      <w:proofErr w:type="spellStart"/>
      <w:r w:rsidRPr="005D0DE2">
        <w:rPr>
          <w:rFonts w:ascii="Calibri" w:eastAsia="Calibri" w:hAnsi="Calibri" w:cs="Calibri"/>
          <w:sz w:val="16"/>
          <w:szCs w:val="16"/>
          <w:lang w:eastAsia="en-US"/>
        </w:rPr>
        <w:t>ti,kf</w:t>
      </w:r>
      <w:proofErr w:type="spellEnd"/>
      <w:r w:rsidRPr="005D0DE2">
        <w:rPr>
          <w:rFonts w:ascii="Calibri" w:eastAsia="Calibri" w:hAnsi="Calibri" w:cs="Calibri"/>
          <w:sz w:val="16"/>
          <w:szCs w:val="16"/>
          <w:lang w:eastAsia="en-US"/>
        </w:rPr>
        <w:t xml:space="preserve">. </w:t>
      </w:r>
    </w:p>
    <w:p w14:paraId="67018188"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7     Telemedicine/ </w:t>
      </w:r>
    </w:p>
    <w:p w14:paraId="3FD3341E"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8  </w:t>
      </w:r>
      <w:proofErr w:type="gramStart"/>
      <w:r w:rsidRPr="005D0DE2">
        <w:rPr>
          <w:rFonts w:ascii="Calibri" w:eastAsia="Calibri" w:hAnsi="Calibri" w:cs="Calibri"/>
          <w:sz w:val="16"/>
          <w:szCs w:val="16"/>
          <w:lang w:eastAsia="en-US"/>
        </w:rPr>
        <w:t xml:space="preserve">   (</w:t>
      </w:r>
      <w:proofErr w:type="gramEnd"/>
      <w:r w:rsidRPr="005D0DE2">
        <w:rPr>
          <w:rFonts w:ascii="Calibri" w:eastAsia="Calibri" w:hAnsi="Calibri" w:cs="Calibri"/>
          <w:sz w:val="16"/>
          <w:szCs w:val="16"/>
          <w:lang w:eastAsia="en-US"/>
        </w:rPr>
        <w:t xml:space="preserve">technology based or ((technology or technologies) adj5 (deliver* or wearable or information or communication? or mood or mental or </w:t>
      </w:r>
      <w:proofErr w:type="spellStart"/>
      <w:r w:rsidRPr="005D0DE2">
        <w:rPr>
          <w:rFonts w:ascii="Calibri" w:eastAsia="Calibri" w:hAnsi="Calibri" w:cs="Calibri"/>
          <w:sz w:val="16"/>
          <w:szCs w:val="16"/>
          <w:lang w:eastAsia="en-US"/>
        </w:rPr>
        <w:t>psychiatr</w:t>
      </w:r>
      <w:proofErr w:type="spellEnd"/>
      <w:r w:rsidRPr="005D0DE2">
        <w:rPr>
          <w:rFonts w:ascii="Calibri" w:eastAsia="Calibri" w:hAnsi="Calibri" w:cs="Calibri"/>
          <w:sz w:val="16"/>
          <w:szCs w:val="16"/>
          <w:lang w:eastAsia="en-US"/>
        </w:rPr>
        <w:t>*))).</w:t>
      </w:r>
      <w:proofErr w:type="spellStart"/>
      <w:r w:rsidRPr="005D0DE2">
        <w:rPr>
          <w:rFonts w:ascii="Calibri" w:eastAsia="Calibri" w:hAnsi="Calibri" w:cs="Calibri"/>
          <w:sz w:val="16"/>
          <w:szCs w:val="16"/>
          <w:lang w:eastAsia="en-US"/>
        </w:rPr>
        <w:t>ti,kf</w:t>
      </w:r>
      <w:proofErr w:type="spellEnd"/>
      <w:r w:rsidRPr="005D0DE2">
        <w:rPr>
          <w:rFonts w:ascii="Calibri" w:eastAsia="Calibri" w:hAnsi="Calibri" w:cs="Calibri"/>
          <w:sz w:val="16"/>
          <w:szCs w:val="16"/>
          <w:lang w:eastAsia="en-US"/>
        </w:rPr>
        <w:t xml:space="preserve">. </w:t>
      </w:r>
    </w:p>
    <w:p w14:paraId="24834A74"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9     Therapy, Computer-Assisted/ </w:t>
      </w:r>
    </w:p>
    <w:p w14:paraId="5BCBF8AA"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10  </w:t>
      </w:r>
      <w:proofErr w:type="gramStart"/>
      <w:r w:rsidRPr="005D0DE2">
        <w:rPr>
          <w:rFonts w:ascii="Calibri" w:eastAsia="Calibri" w:hAnsi="Calibri" w:cs="Calibri"/>
          <w:sz w:val="16"/>
          <w:szCs w:val="16"/>
          <w:lang w:eastAsia="en-US"/>
        </w:rPr>
        <w:t xml:space="preserve">   (</w:t>
      </w:r>
      <w:proofErr w:type="gramEnd"/>
      <w:r w:rsidRPr="005D0DE2">
        <w:rPr>
          <w:rFonts w:ascii="Calibri" w:eastAsia="Calibri" w:hAnsi="Calibri" w:cs="Calibri"/>
          <w:sz w:val="16"/>
          <w:szCs w:val="16"/>
          <w:lang w:eastAsia="en-US"/>
        </w:rPr>
        <w:t xml:space="preserve">gaming or gamification or smartwatch* or wearable device? or wearables or videogame or video game or </w:t>
      </w:r>
      <w:proofErr w:type="spellStart"/>
      <w:r w:rsidRPr="005D0DE2">
        <w:rPr>
          <w:rFonts w:ascii="Calibri" w:eastAsia="Calibri" w:hAnsi="Calibri" w:cs="Calibri"/>
          <w:sz w:val="16"/>
          <w:szCs w:val="16"/>
          <w:lang w:eastAsia="en-US"/>
        </w:rPr>
        <w:t>videoconferenc</w:t>
      </w:r>
      <w:proofErr w:type="spellEnd"/>
      <w:r w:rsidRPr="005D0DE2">
        <w:rPr>
          <w:rFonts w:ascii="Calibri" w:eastAsia="Calibri" w:hAnsi="Calibri" w:cs="Calibri"/>
          <w:sz w:val="16"/>
          <w:szCs w:val="16"/>
          <w:lang w:eastAsia="en-US"/>
        </w:rPr>
        <w:t xml:space="preserve">* or video </w:t>
      </w:r>
      <w:proofErr w:type="spellStart"/>
      <w:r w:rsidRPr="005D0DE2">
        <w:rPr>
          <w:rFonts w:ascii="Calibri" w:eastAsia="Calibri" w:hAnsi="Calibri" w:cs="Calibri"/>
          <w:sz w:val="16"/>
          <w:szCs w:val="16"/>
          <w:lang w:eastAsia="en-US"/>
        </w:rPr>
        <w:t>conferenc</w:t>
      </w:r>
      <w:proofErr w:type="spellEnd"/>
      <w:r w:rsidRPr="005D0DE2">
        <w:rPr>
          <w:rFonts w:ascii="Calibri" w:eastAsia="Calibri" w:hAnsi="Calibri" w:cs="Calibri"/>
          <w:sz w:val="16"/>
          <w:szCs w:val="16"/>
          <w:lang w:eastAsia="en-US"/>
        </w:rPr>
        <w:t>*).</w:t>
      </w:r>
      <w:proofErr w:type="spellStart"/>
      <w:r w:rsidRPr="005D0DE2">
        <w:rPr>
          <w:rFonts w:ascii="Calibri" w:eastAsia="Calibri" w:hAnsi="Calibri" w:cs="Calibri"/>
          <w:sz w:val="16"/>
          <w:szCs w:val="16"/>
          <w:lang w:eastAsia="en-US"/>
        </w:rPr>
        <w:t>ti,kf</w:t>
      </w:r>
      <w:proofErr w:type="spellEnd"/>
      <w:r w:rsidRPr="005D0DE2">
        <w:rPr>
          <w:rFonts w:ascii="Calibri" w:eastAsia="Calibri" w:hAnsi="Calibri" w:cs="Calibri"/>
          <w:sz w:val="16"/>
          <w:szCs w:val="16"/>
          <w:lang w:eastAsia="en-US"/>
        </w:rPr>
        <w:t xml:space="preserve">. </w:t>
      </w:r>
    </w:p>
    <w:p w14:paraId="3B0F7843"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11  </w:t>
      </w:r>
      <w:proofErr w:type="gramStart"/>
      <w:r w:rsidRPr="005D0DE2">
        <w:rPr>
          <w:rFonts w:ascii="Calibri" w:eastAsia="Calibri" w:hAnsi="Calibri" w:cs="Calibri"/>
          <w:sz w:val="16"/>
          <w:szCs w:val="16"/>
          <w:lang w:eastAsia="en-US"/>
        </w:rPr>
        <w:t xml:space="preserve">   (</w:t>
      </w:r>
      <w:proofErr w:type="gramEnd"/>
      <w:r w:rsidRPr="005D0DE2">
        <w:rPr>
          <w:rFonts w:ascii="Calibri" w:eastAsia="Calibri" w:hAnsi="Calibri" w:cs="Calibri"/>
          <w:sz w:val="16"/>
          <w:szCs w:val="16"/>
          <w:lang w:eastAsia="en-US"/>
        </w:rPr>
        <w:t>synchronous or asynchronous or (electronic adj2 deliver*)).</w:t>
      </w:r>
      <w:proofErr w:type="spellStart"/>
      <w:r w:rsidRPr="005D0DE2">
        <w:rPr>
          <w:rFonts w:ascii="Calibri" w:eastAsia="Calibri" w:hAnsi="Calibri" w:cs="Calibri"/>
          <w:sz w:val="16"/>
          <w:szCs w:val="16"/>
          <w:lang w:eastAsia="en-US"/>
        </w:rPr>
        <w:t>ti,kf</w:t>
      </w:r>
      <w:proofErr w:type="spellEnd"/>
      <w:r w:rsidRPr="005D0DE2">
        <w:rPr>
          <w:rFonts w:ascii="Calibri" w:eastAsia="Calibri" w:hAnsi="Calibri" w:cs="Calibri"/>
          <w:sz w:val="16"/>
          <w:szCs w:val="16"/>
          <w:lang w:eastAsia="en-US"/>
        </w:rPr>
        <w:t xml:space="preserve">. </w:t>
      </w:r>
    </w:p>
    <w:p w14:paraId="5B856865"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12     artificial </w:t>
      </w:r>
      <w:proofErr w:type="spellStart"/>
      <w:r w:rsidRPr="005D0DE2">
        <w:rPr>
          <w:rFonts w:ascii="Calibri" w:eastAsia="Calibri" w:hAnsi="Calibri" w:cs="Calibri"/>
          <w:sz w:val="16"/>
          <w:szCs w:val="16"/>
          <w:lang w:eastAsia="en-US"/>
        </w:rPr>
        <w:t>intelligen</w:t>
      </w:r>
      <w:proofErr w:type="spellEnd"/>
      <w:proofErr w:type="gramStart"/>
      <w:r w:rsidRPr="005D0DE2">
        <w:rPr>
          <w:rFonts w:ascii="Calibri" w:eastAsia="Calibri" w:hAnsi="Calibri" w:cs="Calibri"/>
          <w:sz w:val="16"/>
          <w:szCs w:val="16"/>
          <w:lang w:eastAsia="en-US"/>
        </w:rPr>
        <w:t>*.</w:t>
      </w:r>
      <w:proofErr w:type="spellStart"/>
      <w:r w:rsidRPr="005D0DE2">
        <w:rPr>
          <w:rFonts w:ascii="Calibri" w:eastAsia="Calibri" w:hAnsi="Calibri" w:cs="Calibri"/>
          <w:sz w:val="16"/>
          <w:szCs w:val="16"/>
          <w:lang w:eastAsia="en-US"/>
        </w:rPr>
        <w:t>ti</w:t>
      </w:r>
      <w:proofErr w:type="gramEnd"/>
      <w:r w:rsidRPr="005D0DE2">
        <w:rPr>
          <w:rFonts w:ascii="Calibri" w:eastAsia="Calibri" w:hAnsi="Calibri" w:cs="Calibri"/>
          <w:sz w:val="16"/>
          <w:szCs w:val="16"/>
          <w:lang w:eastAsia="en-US"/>
        </w:rPr>
        <w:t>,ab,kf</w:t>
      </w:r>
      <w:proofErr w:type="spellEnd"/>
      <w:r w:rsidRPr="005D0DE2">
        <w:rPr>
          <w:rFonts w:ascii="Calibri" w:eastAsia="Calibri" w:hAnsi="Calibri" w:cs="Calibri"/>
          <w:sz w:val="16"/>
          <w:szCs w:val="16"/>
          <w:lang w:eastAsia="en-US"/>
        </w:rPr>
        <w:t xml:space="preserve">. </w:t>
      </w:r>
    </w:p>
    <w:p w14:paraId="2802E487"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13     artificial </w:t>
      </w:r>
      <w:proofErr w:type="gramStart"/>
      <w:r w:rsidRPr="005D0DE2">
        <w:rPr>
          <w:rFonts w:ascii="Calibri" w:eastAsia="Calibri" w:hAnsi="Calibri" w:cs="Calibri"/>
          <w:sz w:val="16"/>
          <w:szCs w:val="16"/>
          <w:lang w:eastAsia="en-US"/>
        </w:rPr>
        <w:t>intelligence</w:t>
      </w:r>
      <w:proofErr w:type="gramEnd"/>
      <w:r w:rsidRPr="005D0DE2">
        <w:rPr>
          <w:rFonts w:ascii="Calibri" w:eastAsia="Calibri" w:hAnsi="Calibri" w:cs="Calibri"/>
          <w:sz w:val="16"/>
          <w:szCs w:val="16"/>
          <w:lang w:eastAsia="en-US"/>
        </w:rPr>
        <w:t>/ or computer heuristics/ or expert systems/ or knowledge bases/ or machine learning/ or robotics/</w:t>
      </w:r>
    </w:p>
    <w:p w14:paraId="1205CFDC"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14  </w:t>
      </w:r>
      <w:proofErr w:type="gramStart"/>
      <w:r w:rsidRPr="005D0DE2">
        <w:rPr>
          <w:rFonts w:ascii="Calibri" w:eastAsia="Calibri" w:hAnsi="Calibri" w:cs="Calibri"/>
          <w:sz w:val="16"/>
          <w:szCs w:val="16"/>
          <w:lang w:eastAsia="en-US"/>
        </w:rPr>
        <w:t xml:space="preserve">   (</w:t>
      </w:r>
      <w:proofErr w:type="gramEnd"/>
      <w:r w:rsidRPr="005D0DE2">
        <w:rPr>
          <w:rFonts w:ascii="Calibri" w:eastAsia="Calibri" w:hAnsi="Calibri" w:cs="Calibri"/>
          <w:sz w:val="16"/>
          <w:szCs w:val="16"/>
          <w:lang w:eastAsia="en-US"/>
        </w:rPr>
        <w:t xml:space="preserve">(computer* or online or internet* or (web adj (based or deliver*)) or digital* or multimedia or multi-media or blended) adj2 (CBT or cognitive or </w:t>
      </w:r>
      <w:proofErr w:type="spellStart"/>
      <w:r w:rsidRPr="005D0DE2">
        <w:rPr>
          <w:rFonts w:ascii="Calibri" w:eastAsia="Calibri" w:hAnsi="Calibri" w:cs="Calibri"/>
          <w:sz w:val="16"/>
          <w:szCs w:val="16"/>
          <w:lang w:eastAsia="en-US"/>
        </w:rPr>
        <w:t>behavio?ral</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therap</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psychotherap</w:t>
      </w:r>
      <w:proofErr w:type="spellEnd"/>
      <w:r w:rsidRPr="005D0DE2">
        <w:rPr>
          <w:rFonts w:ascii="Calibri" w:eastAsia="Calibri" w:hAnsi="Calibri" w:cs="Calibri"/>
          <w:sz w:val="16"/>
          <w:szCs w:val="16"/>
          <w:lang w:eastAsia="en-US"/>
        </w:rPr>
        <w:t>* or counsel*)).</w:t>
      </w:r>
      <w:proofErr w:type="spellStart"/>
      <w:r w:rsidRPr="005D0DE2">
        <w:rPr>
          <w:rFonts w:ascii="Calibri" w:eastAsia="Calibri" w:hAnsi="Calibri" w:cs="Calibri"/>
          <w:sz w:val="16"/>
          <w:szCs w:val="16"/>
          <w:lang w:eastAsia="en-US"/>
        </w:rPr>
        <w:t>ti,ab,kf</w:t>
      </w:r>
      <w:proofErr w:type="spellEnd"/>
      <w:r w:rsidRPr="005D0DE2">
        <w:rPr>
          <w:rFonts w:ascii="Calibri" w:eastAsia="Calibri" w:hAnsi="Calibri" w:cs="Calibri"/>
          <w:sz w:val="16"/>
          <w:szCs w:val="16"/>
          <w:lang w:eastAsia="en-US"/>
        </w:rPr>
        <w:t xml:space="preserve">. </w:t>
      </w:r>
    </w:p>
    <w:p w14:paraId="0403E2F9"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15  </w:t>
      </w:r>
      <w:proofErr w:type="gramStart"/>
      <w:r w:rsidRPr="005D0DE2">
        <w:rPr>
          <w:rFonts w:ascii="Calibri" w:eastAsia="Calibri" w:hAnsi="Calibri" w:cs="Calibri"/>
          <w:sz w:val="16"/>
          <w:szCs w:val="16"/>
          <w:lang w:eastAsia="en-US"/>
        </w:rPr>
        <w:t xml:space="preserve">   (</w:t>
      </w:r>
      <w:proofErr w:type="spellStart"/>
      <w:proofErr w:type="gramEnd"/>
      <w:r w:rsidRPr="005D0DE2">
        <w:rPr>
          <w:rFonts w:ascii="Calibri" w:eastAsia="Calibri" w:hAnsi="Calibri" w:cs="Calibri"/>
          <w:sz w:val="16"/>
          <w:szCs w:val="16"/>
          <w:lang w:eastAsia="en-US"/>
        </w:rPr>
        <w:t>bCBT</w:t>
      </w:r>
      <w:proofErr w:type="spellEnd"/>
      <w:r w:rsidRPr="005D0DE2">
        <w:rPr>
          <w:rFonts w:ascii="Calibri" w:eastAsia="Calibri" w:hAnsi="Calibri" w:cs="Calibri"/>
          <w:sz w:val="16"/>
          <w:szCs w:val="16"/>
          <w:lang w:eastAsia="en-US"/>
        </w:rPr>
        <w:t xml:space="preserve"> or b-CBT or </w:t>
      </w:r>
      <w:proofErr w:type="spellStart"/>
      <w:r w:rsidRPr="005D0DE2">
        <w:rPr>
          <w:rFonts w:ascii="Calibri" w:eastAsia="Calibri" w:hAnsi="Calibri" w:cs="Calibri"/>
          <w:sz w:val="16"/>
          <w:szCs w:val="16"/>
          <w:lang w:eastAsia="en-US"/>
        </w:rPr>
        <w:t>cCBT</w:t>
      </w:r>
      <w:proofErr w:type="spellEnd"/>
      <w:r w:rsidRPr="005D0DE2">
        <w:rPr>
          <w:rFonts w:ascii="Calibri" w:eastAsia="Calibri" w:hAnsi="Calibri" w:cs="Calibri"/>
          <w:sz w:val="16"/>
          <w:szCs w:val="16"/>
          <w:lang w:eastAsia="en-US"/>
        </w:rPr>
        <w:t xml:space="preserve"> or c-CBT or </w:t>
      </w:r>
      <w:proofErr w:type="spellStart"/>
      <w:r w:rsidRPr="005D0DE2">
        <w:rPr>
          <w:rFonts w:ascii="Calibri" w:eastAsia="Calibri" w:hAnsi="Calibri" w:cs="Calibri"/>
          <w:sz w:val="16"/>
          <w:szCs w:val="16"/>
          <w:lang w:eastAsia="en-US"/>
        </w:rPr>
        <w:t>iCBT</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i</w:t>
      </w:r>
      <w:proofErr w:type="spellEnd"/>
      <w:r w:rsidRPr="005D0DE2">
        <w:rPr>
          <w:rFonts w:ascii="Calibri" w:eastAsia="Calibri" w:hAnsi="Calibri" w:cs="Calibri"/>
          <w:sz w:val="16"/>
          <w:szCs w:val="16"/>
          <w:lang w:eastAsia="en-US"/>
        </w:rPr>
        <w:t>-CBT).</w:t>
      </w:r>
      <w:proofErr w:type="spellStart"/>
      <w:r w:rsidRPr="005D0DE2">
        <w:rPr>
          <w:rFonts w:ascii="Calibri" w:eastAsia="Calibri" w:hAnsi="Calibri" w:cs="Calibri"/>
          <w:sz w:val="16"/>
          <w:szCs w:val="16"/>
          <w:lang w:eastAsia="en-US"/>
        </w:rPr>
        <w:t>ti,ab,kf</w:t>
      </w:r>
      <w:proofErr w:type="spellEnd"/>
      <w:r w:rsidRPr="005D0DE2">
        <w:rPr>
          <w:rFonts w:ascii="Calibri" w:eastAsia="Calibri" w:hAnsi="Calibri" w:cs="Calibri"/>
          <w:sz w:val="16"/>
          <w:szCs w:val="16"/>
          <w:lang w:eastAsia="en-US"/>
        </w:rPr>
        <w:t xml:space="preserve">. </w:t>
      </w:r>
    </w:p>
    <w:p w14:paraId="242718D7"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16  </w:t>
      </w:r>
      <w:proofErr w:type="gramStart"/>
      <w:r w:rsidRPr="005D0DE2">
        <w:rPr>
          <w:rFonts w:ascii="Calibri" w:eastAsia="Calibri" w:hAnsi="Calibri" w:cs="Calibri"/>
          <w:sz w:val="16"/>
          <w:szCs w:val="16"/>
          <w:lang w:eastAsia="en-US"/>
        </w:rPr>
        <w:t xml:space="preserve">   (</w:t>
      </w:r>
      <w:proofErr w:type="gramEnd"/>
      <w:r w:rsidRPr="005D0DE2">
        <w:rPr>
          <w:rFonts w:ascii="Calibri" w:eastAsia="Calibri" w:hAnsi="Calibri" w:cs="Calibri"/>
          <w:sz w:val="16"/>
          <w:szCs w:val="16"/>
          <w:lang w:eastAsia="en-US"/>
        </w:rPr>
        <w:t xml:space="preserve">(distance* or remote*) adj2 (CBT or </w:t>
      </w:r>
      <w:proofErr w:type="spellStart"/>
      <w:r w:rsidRPr="005D0DE2">
        <w:rPr>
          <w:rFonts w:ascii="Calibri" w:eastAsia="Calibri" w:hAnsi="Calibri" w:cs="Calibri"/>
          <w:sz w:val="16"/>
          <w:szCs w:val="16"/>
          <w:lang w:eastAsia="en-US"/>
        </w:rPr>
        <w:t>cogniti</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behavio</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therap</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psychotherap</w:t>
      </w:r>
      <w:proofErr w:type="spellEnd"/>
      <w:r w:rsidRPr="005D0DE2">
        <w:rPr>
          <w:rFonts w:ascii="Calibri" w:eastAsia="Calibri" w:hAnsi="Calibri" w:cs="Calibri"/>
          <w:sz w:val="16"/>
          <w:szCs w:val="16"/>
          <w:lang w:eastAsia="en-US"/>
        </w:rPr>
        <w:t>*)).</w:t>
      </w:r>
      <w:proofErr w:type="spellStart"/>
      <w:r w:rsidRPr="005D0DE2">
        <w:rPr>
          <w:rFonts w:ascii="Calibri" w:eastAsia="Calibri" w:hAnsi="Calibri" w:cs="Calibri"/>
          <w:sz w:val="16"/>
          <w:szCs w:val="16"/>
          <w:lang w:eastAsia="en-US"/>
        </w:rPr>
        <w:t>ti,ab,kf</w:t>
      </w:r>
      <w:proofErr w:type="spellEnd"/>
      <w:r w:rsidRPr="005D0DE2">
        <w:rPr>
          <w:rFonts w:ascii="Calibri" w:eastAsia="Calibri" w:hAnsi="Calibri" w:cs="Calibri"/>
          <w:sz w:val="16"/>
          <w:szCs w:val="16"/>
          <w:lang w:eastAsia="en-US"/>
        </w:rPr>
        <w:t xml:space="preserve">. </w:t>
      </w:r>
    </w:p>
    <w:p w14:paraId="0AF0B44B"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17     ((computer* or online or internet* or (web adj (based or deliver*)) or digital* or multimedia or multi-media or blended) adj3 (intervention* or program* or </w:t>
      </w:r>
      <w:proofErr w:type="spellStart"/>
      <w:r w:rsidRPr="005D0DE2">
        <w:rPr>
          <w:rFonts w:ascii="Calibri" w:eastAsia="Calibri" w:hAnsi="Calibri" w:cs="Calibri"/>
          <w:sz w:val="16"/>
          <w:szCs w:val="16"/>
          <w:lang w:eastAsia="en-US"/>
        </w:rPr>
        <w:t>bibliotherap</w:t>
      </w:r>
      <w:proofErr w:type="spellEnd"/>
      <w:r w:rsidRPr="005D0DE2">
        <w:rPr>
          <w:rFonts w:ascii="Calibri" w:eastAsia="Calibri" w:hAnsi="Calibri" w:cs="Calibri"/>
          <w:sz w:val="16"/>
          <w:szCs w:val="16"/>
          <w:lang w:eastAsia="en-US"/>
        </w:rPr>
        <w:t xml:space="preserve">* or mindful* or mind training or problem solving or </w:t>
      </w:r>
      <w:proofErr w:type="spellStart"/>
      <w:r w:rsidRPr="005D0DE2">
        <w:rPr>
          <w:rFonts w:ascii="Calibri" w:eastAsia="Calibri" w:hAnsi="Calibri" w:cs="Calibri"/>
          <w:sz w:val="16"/>
          <w:szCs w:val="16"/>
          <w:lang w:eastAsia="en-US"/>
        </w:rPr>
        <w:t>psychoeducat</w:t>
      </w:r>
      <w:proofErr w:type="spellEnd"/>
      <w:r w:rsidRPr="005D0DE2">
        <w:rPr>
          <w:rFonts w:ascii="Calibri" w:eastAsia="Calibri" w:hAnsi="Calibri" w:cs="Calibri"/>
          <w:sz w:val="16"/>
          <w:szCs w:val="16"/>
          <w:lang w:eastAsia="en-US"/>
        </w:rPr>
        <w:t xml:space="preserve">* or psychodrama or rational emotive or RET or reality </w:t>
      </w:r>
      <w:proofErr w:type="spellStart"/>
      <w:r w:rsidRPr="005D0DE2">
        <w:rPr>
          <w:rFonts w:ascii="Calibri" w:eastAsia="Calibri" w:hAnsi="Calibri" w:cs="Calibri"/>
          <w:sz w:val="16"/>
          <w:szCs w:val="16"/>
          <w:lang w:eastAsia="en-US"/>
        </w:rPr>
        <w:t>therap</w:t>
      </w:r>
      <w:proofErr w:type="spellEnd"/>
      <w:r w:rsidRPr="005D0DE2">
        <w:rPr>
          <w:rFonts w:ascii="Calibri" w:eastAsia="Calibri" w:hAnsi="Calibri" w:cs="Calibri"/>
          <w:sz w:val="16"/>
          <w:szCs w:val="16"/>
          <w:lang w:eastAsia="en-US"/>
        </w:rPr>
        <w:t xml:space="preserve">* or role play* or </w:t>
      </w:r>
      <w:proofErr w:type="spellStart"/>
      <w:r w:rsidRPr="005D0DE2">
        <w:rPr>
          <w:rFonts w:ascii="Calibri" w:eastAsia="Calibri" w:hAnsi="Calibri" w:cs="Calibri"/>
          <w:sz w:val="16"/>
          <w:szCs w:val="16"/>
          <w:lang w:eastAsia="en-US"/>
        </w:rPr>
        <w:t>self control</w:t>
      </w:r>
      <w:proofErr w:type="spellEnd"/>
      <w:r w:rsidRPr="005D0DE2">
        <w:rPr>
          <w:rFonts w:ascii="Calibri" w:eastAsia="Calibri" w:hAnsi="Calibri" w:cs="Calibri"/>
          <w:sz w:val="16"/>
          <w:szCs w:val="16"/>
          <w:lang w:eastAsia="en-US"/>
        </w:rPr>
        <w:t xml:space="preserve"> or schema* or stress </w:t>
      </w:r>
      <w:proofErr w:type="spellStart"/>
      <w:r w:rsidRPr="005D0DE2">
        <w:rPr>
          <w:rFonts w:ascii="Calibri" w:eastAsia="Calibri" w:hAnsi="Calibri" w:cs="Calibri"/>
          <w:sz w:val="16"/>
          <w:szCs w:val="16"/>
          <w:lang w:eastAsia="en-US"/>
        </w:rPr>
        <w:t>manag</w:t>
      </w:r>
      <w:proofErr w:type="spellEnd"/>
      <w:r w:rsidRPr="005D0DE2">
        <w:rPr>
          <w:rFonts w:ascii="Calibri" w:eastAsia="Calibri" w:hAnsi="Calibri" w:cs="Calibri"/>
          <w:sz w:val="16"/>
          <w:szCs w:val="16"/>
          <w:lang w:eastAsia="en-US"/>
        </w:rPr>
        <w:t>* or multicomponent* or multi* component* or (acceptance adj2 commitment))).</w:t>
      </w:r>
      <w:proofErr w:type="spellStart"/>
      <w:r w:rsidRPr="005D0DE2">
        <w:rPr>
          <w:rFonts w:ascii="Calibri" w:eastAsia="Calibri" w:hAnsi="Calibri" w:cs="Calibri"/>
          <w:sz w:val="16"/>
          <w:szCs w:val="16"/>
          <w:lang w:eastAsia="en-US"/>
        </w:rPr>
        <w:t>ti,ab,kf</w:t>
      </w:r>
      <w:proofErr w:type="spellEnd"/>
      <w:r w:rsidRPr="005D0DE2">
        <w:rPr>
          <w:rFonts w:ascii="Calibri" w:eastAsia="Calibri" w:hAnsi="Calibri" w:cs="Calibri"/>
          <w:sz w:val="16"/>
          <w:szCs w:val="16"/>
          <w:lang w:eastAsia="en-US"/>
        </w:rPr>
        <w:t xml:space="preserve">. </w:t>
      </w:r>
    </w:p>
    <w:p w14:paraId="4F415FF6"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lastRenderedPageBreak/>
        <w:t xml:space="preserve">18  </w:t>
      </w:r>
      <w:proofErr w:type="gramStart"/>
      <w:r w:rsidRPr="005D0DE2">
        <w:rPr>
          <w:rFonts w:ascii="Calibri" w:eastAsia="Calibri" w:hAnsi="Calibri" w:cs="Calibri"/>
          <w:sz w:val="16"/>
          <w:szCs w:val="16"/>
          <w:lang w:eastAsia="en-US"/>
        </w:rPr>
        <w:t xml:space="preserve">   (</w:t>
      </w:r>
      <w:proofErr w:type="gramEnd"/>
      <w:r w:rsidRPr="005D0DE2">
        <w:rPr>
          <w:rFonts w:ascii="Calibri" w:eastAsia="Calibri" w:hAnsi="Calibri" w:cs="Calibri"/>
          <w:sz w:val="16"/>
          <w:szCs w:val="16"/>
          <w:lang w:eastAsia="en-US"/>
        </w:rPr>
        <w:t xml:space="preserve">tele* adj2 (cognitive </w:t>
      </w:r>
      <w:proofErr w:type="spellStart"/>
      <w:r w:rsidRPr="005D0DE2">
        <w:rPr>
          <w:rFonts w:ascii="Calibri" w:eastAsia="Calibri" w:hAnsi="Calibri" w:cs="Calibri"/>
          <w:sz w:val="16"/>
          <w:szCs w:val="16"/>
          <w:lang w:eastAsia="en-US"/>
        </w:rPr>
        <w:t>behavi</w:t>
      </w:r>
      <w:proofErr w:type="spellEnd"/>
      <w:r w:rsidRPr="005D0DE2">
        <w:rPr>
          <w:rFonts w:ascii="Calibri" w:eastAsia="Calibri" w:hAnsi="Calibri" w:cs="Calibri"/>
          <w:sz w:val="16"/>
          <w:szCs w:val="16"/>
          <w:lang w:eastAsia="en-US"/>
        </w:rPr>
        <w:t>* or CBT)).</w:t>
      </w:r>
      <w:proofErr w:type="spellStart"/>
      <w:r w:rsidRPr="005D0DE2">
        <w:rPr>
          <w:rFonts w:ascii="Calibri" w:eastAsia="Calibri" w:hAnsi="Calibri" w:cs="Calibri"/>
          <w:sz w:val="16"/>
          <w:szCs w:val="16"/>
          <w:lang w:eastAsia="en-US"/>
        </w:rPr>
        <w:t>ti,ab,kf</w:t>
      </w:r>
      <w:proofErr w:type="spellEnd"/>
      <w:r w:rsidRPr="005D0DE2">
        <w:rPr>
          <w:rFonts w:ascii="Calibri" w:eastAsia="Calibri" w:hAnsi="Calibri" w:cs="Calibri"/>
          <w:sz w:val="16"/>
          <w:szCs w:val="16"/>
          <w:lang w:eastAsia="en-US"/>
        </w:rPr>
        <w:t xml:space="preserve">. </w:t>
      </w:r>
    </w:p>
    <w:p w14:paraId="1A0B3B7C"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19  </w:t>
      </w:r>
      <w:proofErr w:type="gramStart"/>
      <w:r w:rsidRPr="005D0DE2">
        <w:rPr>
          <w:rFonts w:ascii="Calibri" w:eastAsia="Calibri" w:hAnsi="Calibri" w:cs="Calibri"/>
          <w:sz w:val="16"/>
          <w:szCs w:val="16"/>
          <w:lang w:eastAsia="en-US"/>
        </w:rPr>
        <w:t xml:space="preserve">   (</w:t>
      </w:r>
      <w:proofErr w:type="gramEnd"/>
      <w:r w:rsidRPr="005D0DE2">
        <w:rPr>
          <w:rFonts w:ascii="Calibri" w:eastAsia="Calibri" w:hAnsi="Calibri" w:cs="Calibri"/>
          <w:sz w:val="16"/>
          <w:szCs w:val="16"/>
          <w:lang w:eastAsia="en-US"/>
        </w:rPr>
        <w:t xml:space="preserve">(computers or computer interface or software or online or internet or (web adj (based or deliver*)) or multimedia) and (psychotherapy or cognitive therapy or </w:t>
      </w:r>
      <w:proofErr w:type="spellStart"/>
      <w:r w:rsidRPr="005D0DE2">
        <w:rPr>
          <w:rFonts w:ascii="Calibri" w:eastAsia="Calibri" w:hAnsi="Calibri" w:cs="Calibri"/>
          <w:sz w:val="16"/>
          <w:szCs w:val="16"/>
          <w:lang w:eastAsia="en-US"/>
        </w:rPr>
        <w:t>behavior</w:t>
      </w:r>
      <w:proofErr w:type="spellEnd"/>
      <w:r w:rsidRPr="005D0DE2">
        <w:rPr>
          <w:rFonts w:ascii="Calibri" w:eastAsia="Calibri" w:hAnsi="Calibri" w:cs="Calibri"/>
          <w:sz w:val="16"/>
          <w:szCs w:val="16"/>
          <w:lang w:eastAsia="en-US"/>
        </w:rPr>
        <w:t xml:space="preserve"> therapy or (acceptance and commitment) or bibliotherapy or metacognition or mindfulness or problem solving or psychoeducation or psychodrama or rational emotive or reality therapy or relaxation therapy or role playing or </w:t>
      </w:r>
      <w:proofErr w:type="spellStart"/>
      <w:r w:rsidRPr="005D0DE2">
        <w:rPr>
          <w:rFonts w:ascii="Calibri" w:eastAsia="Calibri" w:hAnsi="Calibri" w:cs="Calibri"/>
          <w:sz w:val="16"/>
          <w:szCs w:val="16"/>
          <w:lang w:eastAsia="en-US"/>
        </w:rPr>
        <w:t>self control</w:t>
      </w:r>
      <w:proofErr w:type="spellEnd"/>
      <w:r w:rsidRPr="005D0DE2">
        <w:rPr>
          <w:rFonts w:ascii="Calibri" w:eastAsia="Calibri" w:hAnsi="Calibri" w:cs="Calibri"/>
          <w:sz w:val="16"/>
          <w:szCs w:val="16"/>
          <w:lang w:eastAsia="en-US"/>
        </w:rPr>
        <w:t xml:space="preserve">)).hw. </w:t>
      </w:r>
    </w:p>
    <w:p w14:paraId="3BF5B2BA"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20     ((audio* or CD or CD-ROM or chat room or computer* or cyber* or digital* or DVD or e-mail or email or eHealth* or e-Health* or electronic health or </w:t>
      </w:r>
      <w:proofErr w:type="spellStart"/>
      <w:r w:rsidRPr="005D0DE2">
        <w:rPr>
          <w:rFonts w:ascii="Calibri" w:eastAsia="Calibri" w:hAnsi="Calibri" w:cs="Calibri"/>
          <w:sz w:val="16"/>
          <w:szCs w:val="16"/>
          <w:lang w:eastAsia="en-US"/>
        </w:rPr>
        <w:t>etherap</w:t>
      </w:r>
      <w:proofErr w:type="spellEnd"/>
      <w:r w:rsidRPr="005D0DE2">
        <w:rPr>
          <w:rFonts w:ascii="Calibri" w:eastAsia="Calibri" w:hAnsi="Calibri" w:cs="Calibri"/>
          <w:sz w:val="16"/>
          <w:szCs w:val="16"/>
          <w:lang w:eastAsia="en-US"/>
        </w:rPr>
        <w:t>* or e-</w:t>
      </w:r>
      <w:proofErr w:type="spellStart"/>
      <w:r w:rsidRPr="005D0DE2">
        <w:rPr>
          <w:rFonts w:ascii="Calibri" w:eastAsia="Calibri" w:hAnsi="Calibri" w:cs="Calibri"/>
          <w:sz w:val="16"/>
          <w:szCs w:val="16"/>
          <w:lang w:eastAsia="en-US"/>
        </w:rPr>
        <w:t>therap</w:t>
      </w:r>
      <w:proofErr w:type="spellEnd"/>
      <w:r w:rsidRPr="005D0DE2">
        <w:rPr>
          <w:rFonts w:ascii="Calibri" w:eastAsia="Calibri" w:hAnsi="Calibri" w:cs="Calibri"/>
          <w:sz w:val="16"/>
          <w:szCs w:val="16"/>
          <w:lang w:eastAsia="en-US"/>
        </w:rPr>
        <w:t xml:space="preserve">* or internet* or interactive or mobile or multimedia or multi-media or mHealth or online or on-line or podcast or tape or taped or </w:t>
      </w:r>
      <w:proofErr w:type="spellStart"/>
      <w:r w:rsidRPr="005D0DE2">
        <w:rPr>
          <w:rFonts w:ascii="Calibri" w:eastAsia="Calibri" w:hAnsi="Calibri" w:cs="Calibri"/>
          <w:sz w:val="16"/>
          <w:szCs w:val="16"/>
          <w:lang w:eastAsia="en-US"/>
        </w:rPr>
        <w:t>telemed</w:t>
      </w:r>
      <w:proofErr w:type="spellEnd"/>
      <w:r w:rsidRPr="005D0DE2">
        <w:rPr>
          <w:rFonts w:ascii="Calibri" w:eastAsia="Calibri" w:hAnsi="Calibri" w:cs="Calibri"/>
          <w:sz w:val="16"/>
          <w:szCs w:val="16"/>
          <w:lang w:eastAsia="en-US"/>
        </w:rPr>
        <w:t xml:space="preserve">* or telehealth* or </w:t>
      </w:r>
      <w:proofErr w:type="spellStart"/>
      <w:r w:rsidRPr="005D0DE2">
        <w:rPr>
          <w:rFonts w:ascii="Calibri" w:eastAsia="Calibri" w:hAnsi="Calibri" w:cs="Calibri"/>
          <w:sz w:val="16"/>
          <w:szCs w:val="16"/>
          <w:lang w:eastAsia="en-US"/>
        </w:rPr>
        <w:t>telepsych</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teletherap</w:t>
      </w:r>
      <w:proofErr w:type="spellEnd"/>
      <w:r w:rsidRPr="005D0DE2">
        <w:rPr>
          <w:rFonts w:ascii="Calibri" w:eastAsia="Calibri" w:hAnsi="Calibri" w:cs="Calibri"/>
          <w:sz w:val="16"/>
          <w:szCs w:val="16"/>
          <w:lang w:eastAsia="en-US"/>
        </w:rPr>
        <w:t>* or tele-</w:t>
      </w:r>
      <w:proofErr w:type="spellStart"/>
      <w:r w:rsidRPr="005D0DE2">
        <w:rPr>
          <w:rFonts w:ascii="Calibri" w:eastAsia="Calibri" w:hAnsi="Calibri" w:cs="Calibri"/>
          <w:sz w:val="16"/>
          <w:szCs w:val="16"/>
          <w:lang w:eastAsia="en-US"/>
        </w:rPr>
        <w:t>therap</w:t>
      </w:r>
      <w:proofErr w:type="spellEnd"/>
      <w:r w:rsidRPr="005D0DE2">
        <w:rPr>
          <w:rFonts w:ascii="Calibri" w:eastAsia="Calibri" w:hAnsi="Calibri" w:cs="Calibri"/>
          <w:sz w:val="16"/>
          <w:szCs w:val="16"/>
          <w:lang w:eastAsia="en-US"/>
        </w:rPr>
        <w:t xml:space="preserve">* or instant </w:t>
      </w:r>
      <w:proofErr w:type="spellStart"/>
      <w:r w:rsidRPr="005D0DE2">
        <w:rPr>
          <w:rFonts w:ascii="Calibri" w:eastAsia="Calibri" w:hAnsi="Calibri" w:cs="Calibri"/>
          <w:sz w:val="16"/>
          <w:szCs w:val="16"/>
          <w:lang w:eastAsia="en-US"/>
        </w:rPr>
        <w:t>messag</w:t>
      </w:r>
      <w:proofErr w:type="spellEnd"/>
      <w:r w:rsidRPr="005D0DE2">
        <w:rPr>
          <w:rFonts w:ascii="Calibri" w:eastAsia="Calibri" w:hAnsi="Calibri" w:cs="Calibri"/>
          <w:sz w:val="16"/>
          <w:szCs w:val="16"/>
          <w:lang w:eastAsia="en-US"/>
        </w:rPr>
        <w:t xml:space="preserve">* or SMS or social </w:t>
      </w:r>
      <w:proofErr w:type="spellStart"/>
      <w:r w:rsidRPr="005D0DE2">
        <w:rPr>
          <w:rFonts w:ascii="Calibri" w:eastAsia="Calibri" w:hAnsi="Calibri" w:cs="Calibri"/>
          <w:sz w:val="16"/>
          <w:szCs w:val="16"/>
          <w:lang w:eastAsia="en-US"/>
        </w:rPr>
        <w:t>medi</w:t>
      </w:r>
      <w:proofErr w:type="spellEnd"/>
      <w:r w:rsidRPr="005D0DE2">
        <w:rPr>
          <w:rFonts w:ascii="Calibri" w:eastAsia="Calibri" w:hAnsi="Calibri" w:cs="Calibri"/>
          <w:sz w:val="16"/>
          <w:szCs w:val="16"/>
          <w:lang w:eastAsia="en-US"/>
        </w:rPr>
        <w:t xml:space="preserve">* or text </w:t>
      </w:r>
      <w:proofErr w:type="spellStart"/>
      <w:r w:rsidRPr="005D0DE2">
        <w:rPr>
          <w:rFonts w:ascii="Calibri" w:eastAsia="Calibri" w:hAnsi="Calibri" w:cs="Calibri"/>
          <w:sz w:val="16"/>
          <w:szCs w:val="16"/>
          <w:lang w:eastAsia="en-US"/>
        </w:rPr>
        <w:t>messag</w:t>
      </w:r>
      <w:proofErr w:type="spellEnd"/>
      <w:r w:rsidRPr="005D0DE2">
        <w:rPr>
          <w:rFonts w:ascii="Calibri" w:eastAsia="Calibri" w:hAnsi="Calibri" w:cs="Calibri"/>
          <w:sz w:val="16"/>
          <w:szCs w:val="16"/>
          <w:lang w:eastAsia="en-US"/>
        </w:rPr>
        <w:t xml:space="preserve">* or texting or instant </w:t>
      </w:r>
      <w:proofErr w:type="spellStart"/>
      <w:r w:rsidRPr="005D0DE2">
        <w:rPr>
          <w:rFonts w:ascii="Calibri" w:eastAsia="Calibri" w:hAnsi="Calibri" w:cs="Calibri"/>
          <w:sz w:val="16"/>
          <w:szCs w:val="16"/>
          <w:lang w:eastAsia="en-US"/>
        </w:rPr>
        <w:t>messag</w:t>
      </w:r>
      <w:proofErr w:type="spellEnd"/>
      <w:r w:rsidRPr="005D0DE2">
        <w:rPr>
          <w:rFonts w:ascii="Calibri" w:eastAsia="Calibri" w:hAnsi="Calibri" w:cs="Calibri"/>
          <w:sz w:val="16"/>
          <w:szCs w:val="16"/>
          <w:lang w:eastAsia="en-US"/>
        </w:rPr>
        <w:t xml:space="preserve">* or software or </w:t>
      </w:r>
      <w:proofErr w:type="spellStart"/>
      <w:r w:rsidRPr="005D0DE2">
        <w:rPr>
          <w:rFonts w:ascii="Calibri" w:eastAsia="Calibri" w:hAnsi="Calibri" w:cs="Calibri"/>
          <w:sz w:val="16"/>
          <w:szCs w:val="16"/>
          <w:lang w:eastAsia="en-US"/>
        </w:rPr>
        <w:t>technolog</w:t>
      </w:r>
      <w:proofErr w:type="spellEnd"/>
      <w:r w:rsidRPr="005D0DE2">
        <w:rPr>
          <w:rFonts w:ascii="Calibri" w:eastAsia="Calibri" w:hAnsi="Calibri" w:cs="Calibri"/>
          <w:sz w:val="16"/>
          <w:szCs w:val="16"/>
          <w:lang w:eastAsia="en-US"/>
        </w:rPr>
        <w:t xml:space="preserve">* or video* or virtual or (web adj (based or deliver*))) adj5 (self-help or (self adj2 (direct* or </w:t>
      </w:r>
      <w:proofErr w:type="spellStart"/>
      <w:r w:rsidRPr="005D0DE2">
        <w:rPr>
          <w:rFonts w:ascii="Calibri" w:eastAsia="Calibri" w:hAnsi="Calibri" w:cs="Calibri"/>
          <w:sz w:val="16"/>
          <w:szCs w:val="16"/>
          <w:lang w:eastAsia="en-US"/>
        </w:rPr>
        <w:t>guid</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unguid</w:t>
      </w:r>
      <w:proofErr w:type="spellEnd"/>
      <w:r w:rsidRPr="005D0DE2">
        <w:rPr>
          <w:rFonts w:ascii="Calibri" w:eastAsia="Calibri" w:hAnsi="Calibri" w:cs="Calibri"/>
          <w:sz w:val="16"/>
          <w:szCs w:val="16"/>
          <w:lang w:eastAsia="en-US"/>
        </w:rPr>
        <w:t>* or non-</w:t>
      </w:r>
      <w:proofErr w:type="spellStart"/>
      <w:r w:rsidRPr="005D0DE2">
        <w:rPr>
          <w:rFonts w:ascii="Calibri" w:eastAsia="Calibri" w:hAnsi="Calibri" w:cs="Calibri"/>
          <w:sz w:val="16"/>
          <w:szCs w:val="16"/>
          <w:lang w:eastAsia="en-US"/>
        </w:rPr>
        <w:t>guid</w:t>
      </w:r>
      <w:proofErr w:type="spellEnd"/>
      <w:r w:rsidRPr="005D0DE2">
        <w:rPr>
          <w:rFonts w:ascii="Calibri" w:eastAsia="Calibri" w:hAnsi="Calibri" w:cs="Calibri"/>
          <w:sz w:val="16"/>
          <w:szCs w:val="16"/>
          <w:lang w:eastAsia="en-US"/>
        </w:rPr>
        <w:t>* or minim* guidance or minim* contact*)))).</w:t>
      </w:r>
      <w:proofErr w:type="spellStart"/>
      <w:r w:rsidRPr="005D0DE2">
        <w:rPr>
          <w:rFonts w:ascii="Calibri" w:eastAsia="Calibri" w:hAnsi="Calibri" w:cs="Calibri"/>
          <w:sz w:val="16"/>
          <w:szCs w:val="16"/>
          <w:lang w:eastAsia="en-US"/>
        </w:rPr>
        <w:t>ti,ab,kf</w:t>
      </w:r>
      <w:proofErr w:type="spellEnd"/>
      <w:r w:rsidRPr="005D0DE2">
        <w:rPr>
          <w:rFonts w:ascii="Calibri" w:eastAsia="Calibri" w:hAnsi="Calibri" w:cs="Calibri"/>
          <w:sz w:val="16"/>
          <w:szCs w:val="16"/>
          <w:lang w:eastAsia="en-US"/>
        </w:rPr>
        <w:t>. (1169)</w:t>
      </w:r>
    </w:p>
    <w:p w14:paraId="5BD669A1"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21     ((audio* or CD or CD-ROM or chat room or computer* or cyber* or digital* or DVD or e-mail or email or eHealth* or e-Health* or electronic health or </w:t>
      </w:r>
      <w:proofErr w:type="spellStart"/>
      <w:r w:rsidRPr="005D0DE2">
        <w:rPr>
          <w:rFonts w:ascii="Calibri" w:eastAsia="Calibri" w:hAnsi="Calibri" w:cs="Calibri"/>
          <w:sz w:val="16"/>
          <w:szCs w:val="16"/>
          <w:lang w:eastAsia="en-US"/>
        </w:rPr>
        <w:t>etherap</w:t>
      </w:r>
      <w:proofErr w:type="spellEnd"/>
      <w:r w:rsidRPr="005D0DE2">
        <w:rPr>
          <w:rFonts w:ascii="Calibri" w:eastAsia="Calibri" w:hAnsi="Calibri" w:cs="Calibri"/>
          <w:sz w:val="16"/>
          <w:szCs w:val="16"/>
          <w:lang w:eastAsia="en-US"/>
        </w:rPr>
        <w:t>* or e-</w:t>
      </w:r>
      <w:proofErr w:type="spellStart"/>
      <w:r w:rsidRPr="005D0DE2">
        <w:rPr>
          <w:rFonts w:ascii="Calibri" w:eastAsia="Calibri" w:hAnsi="Calibri" w:cs="Calibri"/>
          <w:sz w:val="16"/>
          <w:szCs w:val="16"/>
          <w:lang w:eastAsia="en-US"/>
        </w:rPr>
        <w:t>therap</w:t>
      </w:r>
      <w:proofErr w:type="spellEnd"/>
      <w:r w:rsidRPr="005D0DE2">
        <w:rPr>
          <w:rFonts w:ascii="Calibri" w:eastAsia="Calibri" w:hAnsi="Calibri" w:cs="Calibri"/>
          <w:sz w:val="16"/>
          <w:szCs w:val="16"/>
          <w:lang w:eastAsia="en-US"/>
        </w:rPr>
        <w:t xml:space="preserve">* or internet* or interactive or mobile or multimedia or multi-media or mHealth or online or on-line or podcast or tape or taped or </w:t>
      </w:r>
      <w:proofErr w:type="spellStart"/>
      <w:r w:rsidRPr="005D0DE2">
        <w:rPr>
          <w:rFonts w:ascii="Calibri" w:eastAsia="Calibri" w:hAnsi="Calibri" w:cs="Calibri"/>
          <w:sz w:val="16"/>
          <w:szCs w:val="16"/>
          <w:lang w:eastAsia="en-US"/>
        </w:rPr>
        <w:t>telemed</w:t>
      </w:r>
      <w:proofErr w:type="spellEnd"/>
      <w:r w:rsidRPr="005D0DE2">
        <w:rPr>
          <w:rFonts w:ascii="Calibri" w:eastAsia="Calibri" w:hAnsi="Calibri" w:cs="Calibri"/>
          <w:sz w:val="16"/>
          <w:szCs w:val="16"/>
          <w:lang w:eastAsia="en-US"/>
        </w:rPr>
        <w:t xml:space="preserve">* or telehealth* or </w:t>
      </w:r>
      <w:proofErr w:type="spellStart"/>
      <w:r w:rsidRPr="005D0DE2">
        <w:rPr>
          <w:rFonts w:ascii="Calibri" w:eastAsia="Calibri" w:hAnsi="Calibri" w:cs="Calibri"/>
          <w:sz w:val="16"/>
          <w:szCs w:val="16"/>
          <w:lang w:eastAsia="en-US"/>
        </w:rPr>
        <w:t>telepsych</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teletherap</w:t>
      </w:r>
      <w:proofErr w:type="spellEnd"/>
      <w:r w:rsidRPr="005D0DE2">
        <w:rPr>
          <w:rFonts w:ascii="Calibri" w:eastAsia="Calibri" w:hAnsi="Calibri" w:cs="Calibri"/>
          <w:sz w:val="16"/>
          <w:szCs w:val="16"/>
          <w:lang w:eastAsia="en-US"/>
        </w:rPr>
        <w:t>* or tele-</w:t>
      </w:r>
      <w:proofErr w:type="spellStart"/>
      <w:r w:rsidRPr="005D0DE2">
        <w:rPr>
          <w:rFonts w:ascii="Calibri" w:eastAsia="Calibri" w:hAnsi="Calibri" w:cs="Calibri"/>
          <w:sz w:val="16"/>
          <w:szCs w:val="16"/>
          <w:lang w:eastAsia="en-US"/>
        </w:rPr>
        <w:t>therap</w:t>
      </w:r>
      <w:proofErr w:type="spellEnd"/>
      <w:r w:rsidRPr="005D0DE2">
        <w:rPr>
          <w:rFonts w:ascii="Calibri" w:eastAsia="Calibri" w:hAnsi="Calibri" w:cs="Calibri"/>
          <w:sz w:val="16"/>
          <w:szCs w:val="16"/>
          <w:lang w:eastAsia="en-US"/>
        </w:rPr>
        <w:t xml:space="preserve">* or instant </w:t>
      </w:r>
      <w:proofErr w:type="spellStart"/>
      <w:r w:rsidRPr="005D0DE2">
        <w:rPr>
          <w:rFonts w:ascii="Calibri" w:eastAsia="Calibri" w:hAnsi="Calibri" w:cs="Calibri"/>
          <w:sz w:val="16"/>
          <w:szCs w:val="16"/>
          <w:lang w:eastAsia="en-US"/>
        </w:rPr>
        <w:t>messag</w:t>
      </w:r>
      <w:proofErr w:type="spellEnd"/>
      <w:r w:rsidRPr="005D0DE2">
        <w:rPr>
          <w:rFonts w:ascii="Calibri" w:eastAsia="Calibri" w:hAnsi="Calibri" w:cs="Calibri"/>
          <w:sz w:val="16"/>
          <w:szCs w:val="16"/>
          <w:lang w:eastAsia="en-US"/>
        </w:rPr>
        <w:t xml:space="preserve">* or SMS or social </w:t>
      </w:r>
      <w:proofErr w:type="spellStart"/>
      <w:r w:rsidRPr="005D0DE2">
        <w:rPr>
          <w:rFonts w:ascii="Calibri" w:eastAsia="Calibri" w:hAnsi="Calibri" w:cs="Calibri"/>
          <w:sz w:val="16"/>
          <w:szCs w:val="16"/>
          <w:lang w:eastAsia="en-US"/>
        </w:rPr>
        <w:t>medi</w:t>
      </w:r>
      <w:proofErr w:type="spellEnd"/>
      <w:r w:rsidRPr="005D0DE2">
        <w:rPr>
          <w:rFonts w:ascii="Calibri" w:eastAsia="Calibri" w:hAnsi="Calibri" w:cs="Calibri"/>
          <w:sz w:val="16"/>
          <w:szCs w:val="16"/>
          <w:lang w:eastAsia="en-US"/>
        </w:rPr>
        <w:t xml:space="preserve">* or text </w:t>
      </w:r>
      <w:proofErr w:type="spellStart"/>
      <w:r w:rsidRPr="005D0DE2">
        <w:rPr>
          <w:rFonts w:ascii="Calibri" w:eastAsia="Calibri" w:hAnsi="Calibri" w:cs="Calibri"/>
          <w:sz w:val="16"/>
          <w:szCs w:val="16"/>
          <w:lang w:eastAsia="en-US"/>
        </w:rPr>
        <w:t>messag</w:t>
      </w:r>
      <w:proofErr w:type="spellEnd"/>
      <w:r w:rsidRPr="005D0DE2">
        <w:rPr>
          <w:rFonts w:ascii="Calibri" w:eastAsia="Calibri" w:hAnsi="Calibri" w:cs="Calibri"/>
          <w:sz w:val="16"/>
          <w:szCs w:val="16"/>
          <w:lang w:eastAsia="en-US"/>
        </w:rPr>
        <w:t xml:space="preserve">* or texting or instant </w:t>
      </w:r>
      <w:proofErr w:type="spellStart"/>
      <w:r w:rsidRPr="005D0DE2">
        <w:rPr>
          <w:rFonts w:ascii="Calibri" w:eastAsia="Calibri" w:hAnsi="Calibri" w:cs="Calibri"/>
          <w:sz w:val="16"/>
          <w:szCs w:val="16"/>
          <w:lang w:eastAsia="en-US"/>
        </w:rPr>
        <w:t>messag</w:t>
      </w:r>
      <w:proofErr w:type="spellEnd"/>
      <w:r w:rsidRPr="005D0DE2">
        <w:rPr>
          <w:rFonts w:ascii="Calibri" w:eastAsia="Calibri" w:hAnsi="Calibri" w:cs="Calibri"/>
          <w:sz w:val="16"/>
          <w:szCs w:val="16"/>
          <w:lang w:eastAsia="en-US"/>
        </w:rPr>
        <w:t xml:space="preserve">* or software or </w:t>
      </w:r>
      <w:proofErr w:type="spellStart"/>
      <w:r w:rsidRPr="005D0DE2">
        <w:rPr>
          <w:rFonts w:ascii="Calibri" w:eastAsia="Calibri" w:hAnsi="Calibri" w:cs="Calibri"/>
          <w:sz w:val="16"/>
          <w:szCs w:val="16"/>
          <w:lang w:eastAsia="en-US"/>
        </w:rPr>
        <w:t>technolog</w:t>
      </w:r>
      <w:proofErr w:type="spellEnd"/>
      <w:r w:rsidRPr="005D0DE2">
        <w:rPr>
          <w:rFonts w:ascii="Calibri" w:eastAsia="Calibri" w:hAnsi="Calibri" w:cs="Calibri"/>
          <w:sz w:val="16"/>
          <w:szCs w:val="16"/>
          <w:lang w:eastAsia="en-US"/>
        </w:rPr>
        <w:t xml:space="preserve">* or video* or virtual or (web adj (based or deliver*))) adj5 (cognitive </w:t>
      </w:r>
      <w:proofErr w:type="spellStart"/>
      <w:r w:rsidRPr="005D0DE2">
        <w:rPr>
          <w:rFonts w:ascii="Calibri" w:eastAsia="Calibri" w:hAnsi="Calibri" w:cs="Calibri"/>
          <w:sz w:val="16"/>
          <w:szCs w:val="16"/>
          <w:lang w:eastAsia="en-US"/>
        </w:rPr>
        <w:t>behavi</w:t>
      </w:r>
      <w:proofErr w:type="spellEnd"/>
      <w:r w:rsidRPr="005D0DE2">
        <w:rPr>
          <w:rFonts w:ascii="Calibri" w:eastAsia="Calibri" w:hAnsi="Calibri" w:cs="Calibri"/>
          <w:sz w:val="16"/>
          <w:szCs w:val="16"/>
          <w:lang w:eastAsia="en-US"/>
        </w:rPr>
        <w:t>* or CBT)).</w:t>
      </w:r>
      <w:proofErr w:type="spellStart"/>
      <w:r w:rsidRPr="005D0DE2">
        <w:rPr>
          <w:rFonts w:ascii="Calibri" w:eastAsia="Calibri" w:hAnsi="Calibri" w:cs="Calibri"/>
          <w:sz w:val="16"/>
          <w:szCs w:val="16"/>
          <w:lang w:eastAsia="en-US"/>
        </w:rPr>
        <w:t>ti,ab,kf</w:t>
      </w:r>
      <w:proofErr w:type="spellEnd"/>
      <w:r w:rsidRPr="005D0DE2">
        <w:rPr>
          <w:rFonts w:ascii="Calibri" w:eastAsia="Calibri" w:hAnsi="Calibri" w:cs="Calibri"/>
          <w:sz w:val="16"/>
          <w:szCs w:val="16"/>
          <w:lang w:eastAsia="en-US"/>
        </w:rPr>
        <w:t>.</w:t>
      </w:r>
    </w:p>
    <w:p w14:paraId="4B9F1A15"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22  </w:t>
      </w:r>
      <w:proofErr w:type="gramStart"/>
      <w:r w:rsidRPr="005D0DE2">
        <w:rPr>
          <w:rFonts w:ascii="Calibri" w:eastAsia="Calibri" w:hAnsi="Calibri" w:cs="Calibri"/>
          <w:sz w:val="16"/>
          <w:szCs w:val="16"/>
          <w:lang w:eastAsia="en-US"/>
        </w:rPr>
        <w:t xml:space="preserve">   (</w:t>
      </w:r>
      <w:proofErr w:type="spellStart"/>
      <w:proofErr w:type="gramEnd"/>
      <w:r w:rsidRPr="005D0DE2">
        <w:rPr>
          <w:rFonts w:ascii="Calibri" w:eastAsia="Calibri" w:hAnsi="Calibri" w:cs="Calibri"/>
          <w:sz w:val="16"/>
          <w:szCs w:val="16"/>
          <w:lang w:eastAsia="en-US"/>
        </w:rPr>
        <w:t>self care</w:t>
      </w:r>
      <w:proofErr w:type="spellEnd"/>
      <w:r w:rsidRPr="005D0DE2">
        <w:rPr>
          <w:rFonts w:ascii="Calibri" w:eastAsia="Calibri" w:hAnsi="Calibri" w:cs="Calibri"/>
          <w:sz w:val="16"/>
          <w:szCs w:val="16"/>
          <w:lang w:eastAsia="en-US"/>
        </w:rPr>
        <w:t xml:space="preserve"> and (computers or internet or software)).sh. </w:t>
      </w:r>
    </w:p>
    <w:p w14:paraId="31B8743E"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23     (Beat* the Blues or Blues Away or </w:t>
      </w:r>
      <w:proofErr w:type="spellStart"/>
      <w:r w:rsidRPr="005D0DE2">
        <w:rPr>
          <w:rFonts w:ascii="Calibri" w:eastAsia="Calibri" w:hAnsi="Calibri" w:cs="Calibri"/>
          <w:sz w:val="16"/>
          <w:szCs w:val="16"/>
          <w:lang w:eastAsia="en-US"/>
        </w:rPr>
        <w:t>BluesBegone</w:t>
      </w:r>
      <w:proofErr w:type="spellEnd"/>
      <w:r w:rsidRPr="005D0DE2">
        <w:rPr>
          <w:rFonts w:ascii="Calibri" w:eastAsia="Calibri" w:hAnsi="Calibri" w:cs="Calibri"/>
          <w:sz w:val="16"/>
          <w:szCs w:val="16"/>
          <w:lang w:eastAsia="en-US"/>
        </w:rPr>
        <w:t xml:space="preserve"> or Blues Begone or blended CBT or </w:t>
      </w:r>
      <w:proofErr w:type="spellStart"/>
      <w:r w:rsidRPr="005D0DE2">
        <w:rPr>
          <w:rFonts w:ascii="Calibri" w:eastAsia="Calibri" w:hAnsi="Calibri" w:cs="Calibri"/>
          <w:sz w:val="16"/>
          <w:szCs w:val="16"/>
          <w:lang w:eastAsia="en-US"/>
        </w:rPr>
        <w:t>bCBT</w:t>
      </w:r>
      <w:proofErr w:type="spellEnd"/>
      <w:r w:rsidRPr="005D0DE2">
        <w:rPr>
          <w:rFonts w:ascii="Calibri" w:eastAsia="Calibri" w:hAnsi="Calibri" w:cs="Calibri"/>
          <w:sz w:val="16"/>
          <w:szCs w:val="16"/>
          <w:lang w:eastAsia="en-US"/>
        </w:rPr>
        <w:t xml:space="preserve"> or b-CBT or </w:t>
      </w:r>
      <w:proofErr w:type="spellStart"/>
      <w:r w:rsidRPr="005D0DE2">
        <w:rPr>
          <w:rFonts w:ascii="Calibri" w:eastAsia="Calibri" w:hAnsi="Calibri" w:cs="Calibri"/>
          <w:sz w:val="16"/>
          <w:szCs w:val="16"/>
          <w:lang w:eastAsia="en-US"/>
        </w:rPr>
        <w:t>BounceBackNow</w:t>
      </w:r>
      <w:proofErr w:type="spellEnd"/>
      <w:r w:rsidRPr="005D0DE2">
        <w:rPr>
          <w:rFonts w:ascii="Calibri" w:eastAsia="Calibri" w:hAnsi="Calibri" w:cs="Calibri"/>
          <w:sz w:val="16"/>
          <w:szCs w:val="16"/>
          <w:lang w:eastAsia="en-US"/>
        </w:rPr>
        <w:t xml:space="preserve"> or Bounce Back Now or </w:t>
      </w:r>
      <w:proofErr w:type="spellStart"/>
      <w:r w:rsidRPr="005D0DE2">
        <w:rPr>
          <w:rFonts w:ascii="Calibri" w:eastAsia="Calibri" w:hAnsi="Calibri" w:cs="Calibri"/>
          <w:sz w:val="16"/>
          <w:szCs w:val="16"/>
          <w:lang w:eastAsia="en-US"/>
        </w:rPr>
        <w:t>BrainMaster</w:t>
      </w:r>
      <w:proofErr w:type="spellEnd"/>
      <w:r w:rsidRPr="005D0DE2">
        <w:rPr>
          <w:rFonts w:ascii="Calibri" w:eastAsia="Calibri" w:hAnsi="Calibri" w:cs="Calibri"/>
          <w:sz w:val="16"/>
          <w:szCs w:val="16"/>
          <w:lang w:eastAsia="en-US"/>
        </w:rPr>
        <w:t xml:space="preserve"> or Brain Master or </w:t>
      </w:r>
      <w:proofErr w:type="spellStart"/>
      <w:r w:rsidRPr="005D0DE2">
        <w:rPr>
          <w:rFonts w:ascii="Calibri" w:eastAsia="Calibri" w:hAnsi="Calibri" w:cs="Calibri"/>
          <w:sz w:val="16"/>
          <w:szCs w:val="16"/>
          <w:lang w:eastAsia="en-US"/>
        </w:rPr>
        <w:t>BrainGame</w:t>
      </w:r>
      <w:proofErr w:type="spellEnd"/>
      <w:r w:rsidRPr="005D0DE2">
        <w:rPr>
          <w:rFonts w:ascii="Calibri" w:eastAsia="Calibri" w:hAnsi="Calibri" w:cs="Calibri"/>
          <w:sz w:val="16"/>
          <w:szCs w:val="16"/>
          <w:lang w:eastAsia="en-US"/>
        </w:rPr>
        <w:t xml:space="preserve"> or Brain Game or </w:t>
      </w:r>
      <w:proofErr w:type="spellStart"/>
      <w:r w:rsidRPr="005D0DE2">
        <w:rPr>
          <w:rFonts w:ascii="Calibri" w:eastAsia="Calibri" w:hAnsi="Calibri" w:cs="Calibri"/>
          <w:sz w:val="16"/>
          <w:szCs w:val="16"/>
          <w:lang w:eastAsia="en-US"/>
        </w:rPr>
        <w:t>BRAVEOnline</w:t>
      </w:r>
      <w:proofErr w:type="spellEnd"/>
      <w:r w:rsidRPr="005D0DE2">
        <w:rPr>
          <w:rFonts w:ascii="Calibri" w:eastAsia="Calibri" w:hAnsi="Calibri" w:cs="Calibri"/>
          <w:sz w:val="16"/>
          <w:szCs w:val="16"/>
          <w:lang w:eastAsia="en-US"/>
        </w:rPr>
        <w:t xml:space="preserve"> or BRAVE-online or Brave for Teen* or Brave for Child* or </w:t>
      </w:r>
      <w:proofErr w:type="spellStart"/>
      <w:r w:rsidRPr="005D0DE2">
        <w:rPr>
          <w:rFonts w:ascii="Calibri" w:eastAsia="Calibri" w:hAnsi="Calibri" w:cs="Calibri"/>
          <w:sz w:val="16"/>
          <w:szCs w:val="16"/>
          <w:lang w:eastAsia="en-US"/>
        </w:rPr>
        <w:t>caCCBT</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CaptainsLog</w:t>
      </w:r>
      <w:proofErr w:type="spellEnd"/>
      <w:r w:rsidRPr="005D0DE2">
        <w:rPr>
          <w:rFonts w:ascii="Calibri" w:eastAsia="Calibri" w:hAnsi="Calibri" w:cs="Calibri"/>
          <w:sz w:val="16"/>
          <w:szCs w:val="16"/>
          <w:lang w:eastAsia="en-US"/>
        </w:rPr>
        <w:t xml:space="preserve"> or Captains Log or </w:t>
      </w:r>
      <w:proofErr w:type="spellStart"/>
      <w:r w:rsidRPr="005D0DE2">
        <w:rPr>
          <w:rFonts w:ascii="Calibri" w:eastAsia="Calibri" w:hAnsi="Calibri" w:cs="Calibri"/>
          <w:sz w:val="16"/>
          <w:szCs w:val="16"/>
          <w:lang w:eastAsia="en-US"/>
        </w:rPr>
        <w:t>CatchIT</w:t>
      </w:r>
      <w:proofErr w:type="spellEnd"/>
      <w:r w:rsidRPr="005D0DE2">
        <w:rPr>
          <w:rFonts w:ascii="Calibri" w:eastAsia="Calibri" w:hAnsi="Calibri" w:cs="Calibri"/>
          <w:sz w:val="16"/>
          <w:szCs w:val="16"/>
          <w:lang w:eastAsia="en-US"/>
        </w:rPr>
        <w:t xml:space="preserve"> or Catch-IT or CATTS or Camp Cope-A-Lot or </w:t>
      </w:r>
      <w:proofErr w:type="spellStart"/>
      <w:r w:rsidRPr="005D0DE2">
        <w:rPr>
          <w:rFonts w:ascii="Calibri" w:eastAsia="Calibri" w:hAnsi="Calibri" w:cs="Calibri"/>
          <w:sz w:val="16"/>
          <w:szCs w:val="16"/>
          <w:lang w:eastAsia="en-US"/>
        </w:rPr>
        <w:t>CogMed</w:t>
      </w:r>
      <w:proofErr w:type="spellEnd"/>
      <w:r w:rsidRPr="005D0DE2">
        <w:rPr>
          <w:rFonts w:ascii="Calibri" w:eastAsia="Calibri" w:hAnsi="Calibri" w:cs="Calibri"/>
          <w:sz w:val="16"/>
          <w:szCs w:val="16"/>
          <w:lang w:eastAsia="en-US"/>
        </w:rPr>
        <w:t xml:space="preserve"> or Cool Teens or </w:t>
      </w:r>
      <w:proofErr w:type="spellStart"/>
      <w:r w:rsidRPr="005D0DE2">
        <w:rPr>
          <w:rFonts w:ascii="Calibri" w:eastAsia="Calibri" w:hAnsi="Calibri" w:cs="Calibri"/>
          <w:sz w:val="16"/>
          <w:szCs w:val="16"/>
          <w:lang w:eastAsia="en-US"/>
        </w:rPr>
        <w:t>deprexis</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FindMe</w:t>
      </w:r>
      <w:proofErr w:type="spellEnd"/>
      <w:r w:rsidRPr="005D0DE2">
        <w:rPr>
          <w:rFonts w:ascii="Calibri" w:eastAsia="Calibri" w:hAnsi="Calibri" w:cs="Calibri"/>
          <w:sz w:val="16"/>
          <w:szCs w:val="16"/>
          <w:lang w:eastAsia="en-US"/>
        </w:rPr>
        <w:t xml:space="preserve"> or GETON Mood Enhancer or GET ON Mood Enhancer or Glasgow Steps or </w:t>
      </w:r>
      <w:proofErr w:type="spellStart"/>
      <w:r w:rsidRPr="005D0DE2">
        <w:rPr>
          <w:rFonts w:ascii="Calibri" w:eastAsia="Calibri" w:hAnsi="Calibri" w:cs="Calibri"/>
          <w:sz w:val="16"/>
          <w:szCs w:val="16"/>
          <w:lang w:eastAsia="en-US"/>
        </w:rPr>
        <w:t>GlasgowSteps</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GripOpJeDip</w:t>
      </w:r>
      <w:proofErr w:type="spellEnd"/>
      <w:r w:rsidRPr="005D0DE2">
        <w:rPr>
          <w:rFonts w:ascii="Calibri" w:eastAsia="Calibri" w:hAnsi="Calibri" w:cs="Calibri"/>
          <w:sz w:val="16"/>
          <w:szCs w:val="16"/>
          <w:lang w:eastAsia="en-US"/>
        </w:rPr>
        <w:t xml:space="preserve"> or Grip Op Je Dip or Help4Mood or </w:t>
      </w:r>
      <w:proofErr w:type="spellStart"/>
      <w:r w:rsidRPr="005D0DE2">
        <w:rPr>
          <w:rFonts w:ascii="Calibri" w:eastAsia="Calibri" w:hAnsi="Calibri" w:cs="Calibri"/>
          <w:sz w:val="16"/>
          <w:szCs w:val="16"/>
          <w:lang w:eastAsia="en-US"/>
        </w:rPr>
        <w:t>Interapy</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MasterYourMoodOnline</w:t>
      </w:r>
      <w:proofErr w:type="spellEnd"/>
      <w:r w:rsidRPr="005D0DE2">
        <w:rPr>
          <w:rFonts w:ascii="Calibri" w:eastAsia="Calibri" w:hAnsi="Calibri" w:cs="Calibri"/>
          <w:sz w:val="16"/>
          <w:szCs w:val="16"/>
          <w:lang w:eastAsia="en-US"/>
        </w:rPr>
        <w:t xml:space="preserve"> or Master Your Mood or </w:t>
      </w:r>
      <w:proofErr w:type="spellStart"/>
      <w:r w:rsidRPr="005D0DE2">
        <w:rPr>
          <w:rFonts w:ascii="Calibri" w:eastAsia="Calibri" w:hAnsi="Calibri" w:cs="Calibri"/>
          <w:sz w:val="16"/>
          <w:szCs w:val="16"/>
          <w:lang w:eastAsia="en-US"/>
        </w:rPr>
        <w:t>Mindcheck</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MindReading</w:t>
      </w:r>
      <w:proofErr w:type="spellEnd"/>
      <w:r w:rsidRPr="005D0DE2">
        <w:rPr>
          <w:rFonts w:ascii="Calibri" w:eastAsia="Calibri" w:hAnsi="Calibri" w:cs="Calibri"/>
          <w:sz w:val="16"/>
          <w:szCs w:val="16"/>
          <w:lang w:eastAsia="en-US"/>
        </w:rPr>
        <w:t xml:space="preserve"> or Mind Reading or </w:t>
      </w:r>
      <w:proofErr w:type="spellStart"/>
      <w:r w:rsidRPr="005D0DE2">
        <w:rPr>
          <w:rFonts w:ascii="Calibri" w:eastAsia="Calibri" w:hAnsi="Calibri" w:cs="Calibri"/>
          <w:sz w:val="16"/>
          <w:szCs w:val="16"/>
          <w:lang w:eastAsia="en-US"/>
        </w:rPr>
        <w:t>MindWise</w:t>
      </w:r>
      <w:proofErr w:type="spellEnd"/>
      <w:r w:rsidRPr="005D0DE2">
        <w:rPr>
          <w:rFonts w:ascii="Calibri" w:eastAsia="Calibri" w:hAnsi="Calibri" w:cs="Calibri"/>
          <w:sz w:val="16"/>
          <w:szCs w:val="16"/>
          <w:lang w:eastAsia="en-US"/>
        </w:rPr>
        <w:t xml:space="preserve"> or Mind Wise or </w:t>
      </w:r>
      <w:proofErr w:type="spellStart"/>
      <w:r w:rsidRPr="005D0DE2">
        <w:rPr>
          <w:rFonts w:ascii="Calibri" w:eastAsia="Calibri" w:hAnsi="Calibri" w:cs="Calibri"/>
          <w:sz w:val="16"/>
          <w:szCs w:val="16"/>
          <w:lang w:eastAsia="en-US"/>
        </w:rPr>
        <w:t>MobileType</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Mobilyze</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MoodGym</w:t>
      </w:r>
      <w:proofErr w:type="spellEnd"/>
      <w:r w:rsidRPr="005D0DE2">
        <w:rPr>
          <w:rFonts w:ascii="Calibri" w:eastAsia="Calibri" w:hAnsi="Calibri" w:cs="Calibri"/>
          <w:sz w:val="16"/>
          <w:szCs w:val="16"/>
          <w:lang w:eastAsia="en-US"/>
        </w:rPr>
        <w:t xml:space="preserve"> or Mood Gym or </w:t>
      </w:r>
      <w:proofErr w:type="spellStart"/>
      <w:r w:rsidRPr="005D0DE2">
        <w:rPr>
          <w:rFonts w:ascii="Calibri" w:eastAsia="Calibri" w:hAnsi="Calibri" w:cs="Calibri"/>
          <w:sz w:val="16"/>
          <w:szCs w:val="16"/>
          <w:lang w:eastAsia="en-US"/>
        </w:rPr>
        <w:t>MoodHacker</w:t>
      </w:r>
      <w:proofErr w:type="spellEnd"/>
      <w:r w:rsidRPr="005D0DE2">
        <w:rPr>
          <w:rFonts w:ascii="Calibri" w:eastAsia="Calibri" w:hAnsi="Calibri" w:cs="Calibri"/>
          <w:sz w:val="16"/>
          <w:szCs w:val="16"/>
          <w:lang w:eastAsia="en-US"/>
        </w:rPr>
        <w:t xml:space="preserve"> or Mood Hacker or </w:t>
      </w:r>
      <w:proofErr w:type="spellStart"/>
      <w:r w:rsidRPr="005D0DE2">
        <w:rPr>
          <w:rFonts w:ascii="Calibri" w:eastAsia="Calibri" w:hAnsi="Calibri" w:cs="Calibri"/>
          <w:sz w:val="16"/>
          <w:szCs w:val="16"/>
          <w:lang w:eastAsia="en-US"/>
        </w:rPr>
        <w:t>MoodHelper</w:t>
      </w:r>
      <w:proofErr w:type="spellEnd"/>
      <w:r w:rsidRPr="005D0DE2">
        <w:rPr>
          <w:rFonts w:ascii="Calibri" w:eastAsia="Calibri" w:hAnsi="Calibri" w:cs="Calibri"/>
          <w:sz w:val="16"/>
          <w:szCs w:val="16"/>
          <w:lang w:eastAsia="en-US"/>
        </w:rPr>
        <w:t xml:space="preserve"> or Mood Helper or </w:t>
      </w:r>
      <w:proofErr w:type="spellStart"/>
      <w:r w:rsidRPr="005D0DE2">
        <w:rPr>
          <w:rFonts w:ascii="Calibri" w:eastAsia="Calibri" w:hAnsi="Calibri" w:cs="Calibri"/>
          <w:sz w:val="16"/>
          <w:szCs w:val="16"/>
          <w:lang w:eastAsia="en-US"/>
        </w:rPr>
        <w:t>MoodMechanic</w:t>
      </w:r>
      <w:proofErr w:type="spellEnd"/>
      <w:r w:rsidRPr="005D0DE2">
        <w:rPr>
          <w:rFonts w:ascii="Calibri" w:eastAsia="Calibri" w:hAnsi="Calibri" w:cs="Calibri"/>
          <w:sz w:val="16"/>
          <w:szCs w:val="16"/>
          <w:lang w:eastAsia="en-US"/>
        </w:rPr>
        <w:t xml:space="preserve"> or Mood Mechanic or </w:t>
      </w:r>
      <w:proofErr w:type="spellStart"/>
      <w:r w:rsidRPr="005D0DE2">
        <w:rPr>
          <w:rFonts w:ascii="Calibri" w:eastAsia="Calibri" w:hAnsi="Calibri" w:cs="Calibri"/>
          <w:sz w:val="16"/>
          <w:szCs w:val="16"/>
          <w:lang w:eastAsia="en-US"/>
        </w:rPr>
        <w:t>Moodivate</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MyCompass</w:t>
      </w:r>
      <w:proofErr w:type="spellEnd"/>
      <w:r w:rsidRPr="005D0DE2">
        <w:rPr>
          <w:rFonts w:ascii="Calibri" w:eastAsia="Calibri" w:hAnsi="Calibri" w:cs="Calibri"/>
          <w:sz w:val="16"/>
          <w:szCs w:val="16"/>
          <w:lang w:eastAsia="en-US"/>
        </w:rPr>
        <w:t xml:space="preserve"> or My Compass or </w:t>
      </w:r>
      <w:proofErr w:type="spellStart"/>
      <w:r w:rsidRPr="005D0DE2">
        <w:rPr>
          <w:rFonts w:ascii="Calibri" w:eastAsia="Calibri" w:hAnsi="Calibri" w:cs="Calibri"/>
          <w:sz w:val="16"/>
          <w:szCs w:val="16"/>
          <w:lang w:eastAsia="en-US"/>
        </w:rPr>
        <w:t>NetCope</w:t>
      </w:r>
      <w:proofErr w:type="spellEnd"/>
      <w:r w:rsidRPr="005D0DE2">
        <w:rPr>
          <w:rFonts w:ascii="Calibri" w:eastAsia="Calibri" w:hAnsi="Calibri" w:cs="Calibri"/>
          <w:sz w:val="16"/>
          <w:szCs w:val="16"/>
          <w:lang w:eastAsia="en-US"/>
        </w:rPr>
        <w:t xml:space="preserve"> or Net Cope or </w:t>
      </w:r>
      <w:proofErr w:type="spellStart"/>
      <w:r w:rsidRPr="005D0DE2">
        <w:rPr>
          <w:rFonts w:ascii="Calibri" w:eastAsia="Calibri" w:hAnsi="Calibri" w:cs="Calibri"/>
          <w:sz w:val="16"/>
          <w:szCs w:val="16"/>
          <w:lang w:eastAsia="en-US"/>
        </w:rPr>
        <w:t>OCFighter</w:t>
      </w:r>
      <w:proofErr w:type="spellEnd"/>
      <w:r w:rsidRPr="005D0DE2">
        <w:rPr>
          <w:rFonts w:ascii="Calibri" w:eastAsia="Calibri" w:hAnsi="Calibri" w:cs="Calibri"/>
          <w:sz w:val="16"/>
          <w:szCs w:val="16"/>
          <w:lang w:eastAsia="en-US"/>
        </w:rPr>
        <w:t xml:space="preserve"> or OC-Fighter or ODIN or overcoming depression on the internet or </w:t>
      </w:r>
      <w:proofErr w:type="spellStart"/>
      <w:r w:rsidRPr="005D0DE2">
        <w:rPr>
          <w:rFonts w:ascii="Calibri" w:eastAsia="Calibri" w:hAnsi="Calibri" w:cs="Calibri"/>
          <w:sz w:val="16"/>
          <w:szCs w:val="16"/>
          <w:lang w:eastAsia="en-US"/>
        </w:rPr>
        <w:t>PlayAttention</w:t>
      </w:r>
      <w:proofErr w:type="spellEnd"/>
      <w:r w:rsidRPr="005D0DE2">
        <w:rPr>
          <w:rFonts w:ascii="Calibri" w:eastAsia="Calibri" w:hAnsi="Calibri" w:cs="Calibri"/>
          <w:sz w:val="16"/>
          <w:szCs w:val="16"/>
          <w:lang w:eastAsia="en-US"/>
        </w:rPr>
        <w:t xml:space="preserve"> or Play Attention or </w:t>
      </w:r>
      <w:proofErr w:type="spellStart"/>
      <w:r w:rsidRPr="005D0DE2">
        <w:rPr>
          <w:rFonts w:ascii="Calibri" w:eastAsia="Calibri" w:hAnsi="Calibri" w:cs="Calibri"/>
          <w:sz w:val="16"/>
          <w:szCs w:val="16"/>
          <w:lang w:eastAsia="en-US"/>
        </w:rPr>
        <w:t>Pratenonline</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Praten</w:t>
      </w:r>
      <w:proofErr w:type="spellEnd"/>
      <w:r w:rsidRPr="005D0DE2">
        <w:rPr>
          <w:rFonts w:ascii="Calibri" w:eastAsia="Calibri" w:hAnsi="Calibri" w:cs="Calibri"/>
          <w:sz w:val="16"/>
          <w:szCs w:val="16"/>
          <w:lang w:eastAsia="en-US"/>
        </w:rPr>
        <w:t xml:space="preserve"> Online or </w:t>
      </w:r>
      <w:proofErr w:type="spellStart"/>
      <w:r w:rsidRPr="005D0DE2">
        <w:rPr>
          <w:rFonts w:ascii="Calibri" w:eastAsia="Calibri" w:hAnsi="Calibri" w:cs="Calibri"/>
          <w:sz w:val="16"/>
          <w:szCs w:val="16"/>
          <w:lang w:eastAsia="en-US"/>
        </w:rPr>
        <w:t>RoboMemo</w:t>
      </w:r>
      <w:proofErr w:type="spellEnd"/>
      <w:r w:rsidRPr="005D0DE2">
        <w:rPr>
          <w:rFonts w:ascii="Calibri" w:eastAsia="Calibri" w:hAnsi="Calibri" w:cs="Calibri"/>
          <w:sz w:val="16"/>
          <w:szCs w:val="16"/>
          <w:lang w:eastAsia="en-US"/>
        </w:rPr>
        <w:t xml:space="preserve"> or SALUDBN or SALUD BN or </w:t>
      </w:r>
      <w:proofErr w:type="spellStart"/>
      <w:r w:rsidRPr="005D0DE2">
        <w:rPr>
          <w:rFonts w:ascii="Calibri" w:eastAsia="Calibri" w:hAnsi="Calibri" w:cs="Calibri"/>
          <w:sz w:val="16"/>
          <w:szCs w:val="16"/>
          <w:lang w:eastAsia="en-US"/>
        </w:rPr>
        <w:t>SmartBrain</w:t>
      </w:r>
      <w:proofErr w:type="spellEnd"/>
      <w:r w:rsidRPr="005D0DE2">
        <w:rPr>
          <w:rFonts w:ascii="Calibri" w:eastAsia="Calibri" w:hAnsi="Calibri" w:cs="Calibri"/>
          <w:sz w:val="16"/>
          <w:szCs w:val="16"/>
          <w:lang w:eastAsia="en-US"/>
        </w:rPr>
        <w:t xml:space="preserve"> or Smart Brain or SPARX or </w:t>
      </w:r>
      <w:proofErr w:type="spellStart"/>
      <w:r w:rsidRPr="005D0DE2">
        <w:rPr>
          <w:rFonts w:ascii="Calibri" w:eastAsia="Calibri" w:hAnsi="Calibri" w:cs="Calibri"/>
          <w:sz w:val="16"/>
          <w:szCs w:val="16"/>
          <w:lang w:eastAsia="en-US"/>
        </w:rPr>
        <w:t>StressBusters</w:t>
      </w:r>
      <w:proofErr w:type="spellEnd"/>
      <w:r w:rsidRPr="005D0DE2">
        <w:rPr>
          <w:rFonts w:ascii="Calibri" w:eastAsia="Calibri" w:hAnsi="Calibri" w:cs="Calibri"/>
          <w:sz w:val="16"/>
          <w:szCs w:val="16"/>
          <w:lang w:eastAsia="en-US"/>
        </w:rPr>
        <w:t xml:space="preserve"> or Stress Busters or </w:t>
      </w:r>
      <w:proofErr w:type="spellStart"/>
      <w:r w:rsidRPr="005D0DE2">
        <w:rPr>
          <w:rFonts w:ascii="Calibri" w:eastAsia="Calibri" w:hAnsi="Calibri" w:cs="Calibri"/>
          <w:sz w:val="16"/>
          <w:szCs w:val="16"/>
          <w:lang w:eastAsia="en-US"/>
        </w:rPr>
        <w:t>Stresspac</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StudentBodies</w:t>
      </w:r>
      <w:proofErr w:type="spellEnd"/>
      <w:r w:rsidRPr="005D0DE2">
        <w:rPr>
          <w:rFonts w:ascii="Calibri" w:eastAsia="Calibri" w:hAnsi="Calibri" w:cs="Calibri"/>
          <w:sz w:val="16"/>
          <w:szCs w:val="16"/>
          <w:lang w:eastAsia="en-US"/>
        </w:rPr>
        <w:t xml:space="preserve"> or Student Bodies or The Journey or Think Feel Do or </w:t>
      </w:r>
      <w:proofErr w:type="spellStart"/>
      <w:r w:rsidRPr="005D0DE2">
        <w:rPr>
          <w:rFonts w:ascii="Calibri" w:eastAsia="Calibri" w:hAnsi="Calibri" w:cs="Calibri"/>
          <w:sz w:val="16"/>
          <w:szCs w:val="16"/>
          <w:lang w:eastAsia="en-US"/>
        </w:rPr>
        <w:t>ThisWayUp</w:t>
      </w:r>
      <w:proofErr w:type="spellEnd"/>
      <w:r w:rsidRPr="005D0DE2">
        <w:rPr>
          <w:rFonts w:ascii="Calibri" w:eastAsia="Calibri" w:hAnsi="Calibri" w:cs="Calibri"/>
          <w:sz w:val="16"/>
          <w:szCs w:val="16"/>
          <w:lang w:eastAsia="en-US"/>
        </w:rPr>
        <w:t xml:space="preserve"> or This-Way-Up).</w:t>
      </w:r>
      <w:proofErr w:type="spellStart"/>
      <w:r w:rsidRPr="005D0DE2">
        <w:rPr>
          <w:rFonts w:ascii="Calibri" w:eastAsia="Calibri" w:hAnsi="Calibri" w:cs="Calibri"/>
          <w:sz w:val="16"/>
          <w:szCs w:val="16"/>
          <w:lang w:eastAsia="en-US"/>
        </w:rPr>
        <w:t>ti,ab,kf</w:t>
      </w:r>
      <w:proofErr w:type="spellEnd"/>
      <w:r w:rsidRPr="005D0DE2">
        <w:rPr>
          <w:rFonts w:ascii="Calibri" w:eastAsia="Calibri" w:hAnsi="Calibri" w:cs="Calibri"/>
          <w:sz w:val="16"/>
          <w:szCs w:val="16"/>
          <w:lang w:eastAsia="en-US"/>
        </w:rPr>
        <w:t xml:space="preserve">. </w:t>
      </w:r>
    </w:p>
    <w:p w14:paraId="0C50357C"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24  </w:t>
      </w:r>
      <w:proofErr w:type="gramStart"/>
      <w:r w:rsidRPr="005D0DE2">
        <w:rPr>
          <w:rFonts w:ascii="Calibri" w:eastAsia="Calibri" w:hAnsi="Calibri" w:cs="Calibri"/>
          <w:sz w:val="16"/>
          <w:szCs w:val="16"/>
          <w:lang w:eastAsia="en-US"/>
        </w:rPr>
        <w:t xml:space="preserve">   (</w:t>
      </w:r>
      <w:proofErr w:type="gramEnd"/>
      <w:r w:rsidRPr="005D0DE2">
        <w:rPr>
          <w:rFonts w:ascii="Calibri" w:eastAsia="Calibri" w:hAnsi="Calibri" w:cs="Calibri"/>
          <w:sz w:val="16"/>
          <w:szCs w:val="16"/>
          <w:lang w:eastAsia="en-US"/>
        </w:rPr>
        <w:t xml:space="preserve">CALM or CAVE or </w:t>
      </w:r>
      <w:proofErr w:type="spellStart"/>
      <w:r w:rsidRPr="005D0DE2">
        <w:rPr>
          <w:rFonts w:ascii="Calibri" w:eastAsia="Calibri" w:hAnsi="Calibri" w:cs="Calibri"/>
          <w:sz w:val="16"/>
          <w:szCs w:val="16"/>
          <w:lang w:eastAsia="en-US"/>
        </w:rPr>
        <w:t>ecompared</w:t>
      </w:r>
      <w:proofErr w:type="spellEnd"/>
      <w:r w:rsidRPr="005D0DE2">
        <w:rPr>
          <w:rFonts w:ascii="Calibri" w:eastAsia="Calibri" w:hAnsi="Calibri" w:cs="Calibri"/>
          <w:sz w:val="16"/>
          <w:szCs w:val="16"/>
          <w:lang w:eastAsia="en-US"/>
        </w:rPr>
        <w:t xml:space="preserve"> or e-compared or </w:t>
      </w:r>
      <w:proofErr w:type="spellStart"/>
      <w:r w:rsidRPr="005D0DE2">
        <w:rPr>
          <w:rFonts w:ascii="Calibri" w:eastAsia="Calibri" w:hAnsi="Calibri" w:cs="Calibri"/>
          <w:sz w:val="16"/>
          <w:szCs w:val="16"/>
          <w:lang w:eastAsia="en-US"/>
        </w:rPr>
        <w:t>eSmart</w:t>
      </w:r>
      <w:proofErr w:type="spellEnd"/>
      <w:r w:rsidRPr="005D0DE2">
        <w:rPr>
          <w:rFonts w:ascii="Calibri" w:eastAsia="Calibri" w:hAnsi="Calibri" w:cs="Calibri"/>
          <w:sz w:val="16"/>
          <w:szCs w:val="16"/>
          <w:lang w:eastAsia="en-US"/>
        </w:rPr>
        <w:t>* or e-Smart*).</w:t>
      </w:r>
      <w:proofErr w:type="spellStart"/>
      <w:r w:rsidRPr="005D0DE2">
        <w:rPr>
          <w:rFonts w:ascii="Calibri" w:eastAsia="Calibri" w:hAnsi="Calibri" w:cs="Calibri"/>
          <w:sz w:val="16"/>
          <w:szCs w:val="16"/>
          <w:lang w:eastAsia="en-US"/>
        </w:rPr>
        <w:t>ti</w:t>
      </w:r>
      <w:proofErr w:type="spellEnd"/>
      <w:r w:rsidRPr="005D0DE2">
        <w:rPr>
          <w:rFonts w:ascii="Calibri" w:eastAsia="Calibri" w:hAnsi="Calibri" w:cs="Calibri"/>
          <w:sz w:val="16"/>
          <w:szCs w:val="16"/>
          <w:lang w:eastAsia="en-US"/>
        </w:rPr>
        <w:t>.</w:t>
      </w:r>
    </w:p>
    <w:p w14:paraId="7C208A0B"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25  </w:t>
      </w:r>
      <w:proofErr w:type="gramStart"/>
      <w:r w:rsidRPr="005D0DE2">
        <w:rPr>
          <w:rFonts w:ascii="Calibri" w:eastAsia="Calibri" w:hAnsi="Calibri" w:cs="Calibri"/>
          <w:sz w:val="16"/>
          <w:szCs w:val="16"/>
          <w:lang w:eastAsia="en-US"/>
        </w:rPr>
        <w:t xml:space="preserve">   (</w:t>
      </w:r>
      <w:proofErr w:type="spellStart"/>
      <w:proofErr w:type="gramEnd"/>
      <w:r w:rsidRPr="005D0DE2">
        <w:rPr>
          <w:rFonts w:ascii="Calibri" w:eastAsia="Calibri" w:hAnsi="Calibri" w:cs="Calibri"/>
          <w:sz w:val="16"/>
          <w:szCs w:val="16"/>
          <w:lang w:eastAsia="en-US"/>
        </w:rPr>
        <w:t>Bebo</w:t>
      </w:r>
      <w:proofErr w:type="spellEnd"/>
      <w:r w:rsidRPr="005D0DE2">
        <w:rPr>
          <w:rFonts w:ascii="Calibri" w:eastAsia="Calibri" w:hAnsi="Calibri" w:cs="Calibri"/>
          <w:sz w:val="16"/>
          <w:szCs w:val="16"/>
          <w:lang w:eastAsia="en-US"/>
        </w:rPr>
        <w:t xml:space="preserve"> or Chatbot or Chat-bot or Club Penguin or Facebook or Franktown or Friendster or Habbo or </w:t>
      </w:r>
      <w:proofErr w:type="spellStart"/>
      <w:r w:rsidRPr="005D0DE2">
        <w:rPr>
          <w:rFonts w:ascii="Calibri" w:eastAsia="Calibri" w:hAnsi="Calibri" w:cs="Calibri"/>
          <w:sz w:val="16"/>
          <w:szCs w:val="16"/>
          <w:lang w:eastAsia="en-US"/>
        </w:rPr>
        <w:t>Jabbersmack</w:t>
      </w:r>
      <w:proofErr w:type="spellEnd"/>
      <w:r w:rsidRPr="005D0DE2">
        <w:rPr>
          <w:rFonts w:ascii="Calibri" w:eastAsia="Calibri" w:hAnsi="Calibri" w:cs="Calibri"/>
          <w:sz w:val="16"/>
          <w:szCs w:val="16"/>
          <w:lang w:eastAsia="en-US"/>
        </w:rPr>
        <w:t xml:space="preserve"> or hi5 or </w:t>
      </w:r>
      <w:proofErr w:type="spellStart"/>
      <w:r w:rsidRPr="005D0DE2">
        <w:rPr>
          <w:rFonts w:ascii="Calibri" w:eastAsia="Calibri" w:hAnsi="Calibri" w:cs="Calibri"/>
          <w:sz w:val="16"/>
          <w:szCs w:val="16"/>
          <w:lang w:eastAsia="en-US"/>
        </w:rPr>
        <w:t>iTwixie</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MySpace</w:t>
      </w:r>
      <w:proofErr w:type="spellEnd"/>
      <w:r w:rsidRPr="005D0DE2">
        <w:rPr>
          <w:rFonts w:ascii="Calibri" w:eastAsia="Calibri" w:hAnsi="Calibri" w:cs="Calibri"/>
          <w:sz w:val="16"/>
          <w:szCs w:val="16"/>
          <w:lang w:eastAsia="en-US"/>
        </w:rPr>
        <w:t xml:space="preserve"> or Orkut or Sweety High or </w:t>
      </w:r>
      <w:proofErr w:type="spellStart"/>
      <w:r w:rsidRPr="005D0DE2">
        <w:rPr>
          <w:rFonts w:ascii="Calibri" w:eastAsia="Calibri" w:hAnsi="Calibri" w:cs="Calibri"/>
          <w:sz w:val="16"/>
          <w:szCs w:val="16"/>
          <w:lang w:eastAsia="en-US"/>
        </w:rPr>
        <w:t>Kidzworld</w:t>
      </w:r>
      <w:proofErr w:type="spellEnd"/>
      <w:r w:rsidRPr="005D0DE2">
        <w:rPr>
          <w:rFonts w:ascii="Calibri" w:eastAsia="Calibri" w:hAnsi="Calibri" w:cs="Calibri"/>
          <w:sz w:val="16"/>
          <w:szCs w:val="16"/>
          <w:lang w:eastAsia="en-US"/>
        </w:rPr>
        <w:t xml:space="preserve"> or Tumblr or Twitter or </w:t>
      </w:r>
      <w:proofErr w:type="spellStart"/>
      <w:r w:rsidRPr="005D0DE2">
        <w:rPr>
          <w:rFonts w:ascii="Calibri" w:eastAsia="Calibri" w:hAnsi="Calibri" w:cs="Calibri"/>
          <w:sz w:val="16"/>
          <w:szCs w:val="16"/>
          <w:lang w:eastAsia="en-US"/>
        </w:rPr>
        <w:t>Sina</w:t>
      </w:r>
      <w:proofErr w:type="spellEnd"/>
      <w:r w:rsidRPr="005D0DE2">
        <w:rPr>
          <w:rFonts w:ascii="Calibri" w:eastAsia="Calibri" w:hAnsi="Calibri" w:cs="Calibri"/>
          <w:sz w:val="16"/>
          <w:szCs w:val="16"/>
          <w:lang w:eastAsia="en-US"/>
        </w:rPr>
        <w:t xml:space="preserve"> Weibo or </w:t>
      </w:r>
      <w:proofErr w:type="spellStart"/>
      <w:r w:rsidRPr="005D0DE2">
        <w:rPr>
          <w:rFonts w:ascii="Calibri" w:eastAsia="Calibri" w:hAnsi="Calibri" w:cs="Calibri"/>
          <w:sz w:val="16"/>
          <w:szCs w:val="16"/>
          <w:lang w:eastAsia="en-US"/>
        </w:rPr>
        <w:t>Yoursphere</w:t>
      </w:r>
      <w:proofErr w:type="spellEnd"/>
      <w:r w:rsidRPr="005D0DE2">
        <w:rPr>
          <w:rFonts w:ascii="Calibri" w:eastAsia="Calibri" w:hAnsi="Calibri" w:cs="Calibri"/>
          <w:sz w:val="16"/>
          <w:szCs w:val="16"/>
          <w:lang w:eastAsia="en-US"/>
        </w:rPr>
        <w:t xml:space="preserve"> or YouTube).</w:t>
      </w:r>
      <w:proofErr w:type="spellStart"/>
      <w:r w:rsidRPr="005D0DE2">
        <w:rPr>
          <w:rFonts w:ascii="Calibri" w:eastAsia="Calibri" w:hAnsi="Calibri" w:cs="Calibri"/>
          <w:sz w:val="16"/>
          <w:szCs w:val="16"/>
          <w:lang w:eastAsia="en-US"/>
        </w:rPr>
        <w:t>ti,kf</w:t>
      </w:r>
      <w:proofErr w:type="spellEnd"/>
      <w:r w:rsidRPr="005D0DE2">
        <w:rPr>
          <w:rFonts w:ascii="Calibri" w:eastAsia="Calibri" w:hAnsi="Calibri" w:cs="Calibri"/>
          <w:sz w:val="16"/>
          <w:szCs w:val="16"/>
          <w:lang w:eastAsia="en-US"/>
        </w:rPr>
        <w:t>.</w:t>
      </w:r>
    </w:p>
    <w:p w14:paraId="075CCA73"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26     or/1-25</w:t>
      </w:r>
    </w:p>
    <w:p w14:paraId="0DCF5A66"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27     mental disorders/ or anxiety disorders/ or agoraphobia/ or anxiety, separation/ or neurocirculatory asthenia/ or neurotic disorders/ or obsessive-compulsive disorder/ or hoarding disorder/ or panic disorder/ or phobic disorders/ or phobia, social/ or "bipolar and related disorders"/ or bipolar disorder/ or "disruptive, impulse control, and conduct disorders"/ or </w:t>
      </w:r>
      <w:proofErr w:type="spellStart"/>
      <w:r w:rsidRPr="005D0DE2">
        <w:rPr>
          <w:rFonts w:ascii="Calibri" w:eastAsia="Calibri" w:hAnsi="Calibri" w:cs="Calibri"/>
          <w:sz w:val="16"/>
          <w:szCs w:val="16"/>
          <w:lang w:eastAsia="en-US"/>
        </w:rPr>
        <w:t>firesetting</w:t>
      </w:r>
      <w:proofErr w:type="spellEnd"/>
      <w:r w:rsidRPr="005D0DE2">
        <w:rPr>
          <w:rFonts w:ascii="Calibri" w:eastAsia="Calibri" w:hAnsi="Calibri" w:cs="Calibri"/>
          <w:sz w:val="16"/>
          <w:szCs w:val="16"/>
          <w:lang w:eastAsia="en-US"/>
        </w:rPr>
        <w:t xml:space="preserve"> </w:t>
      </w:r>
      <w:proofErr w:type="spellStart"/>
      <w:r w:rsidRPr="005D0DE2">
        <w:rPr>
          <w:rFonts w:ascii="Calibri" w:eastAsia="Calibri" w:hAnsi="Calibri" w:cs="Calibri"/>
          <w:sz w:val="16"/>
          <w:szCs w:val="16"/>
          <w:lang w:eastAsia="en-US"/>
        </w:rPr>
        <w:t>behavior</w:t>
      </w:r>
      <w:proofErr w:type="spellEnd"/>
      <w:r w:rsidRPr="005D0DE2">
        <w:rPr>
          <w:rFonts w:ascii="Calibri" w:eastAsia="Calibri" w:hAnsi="Calibri" w:cs="Calibri"/>
          <w:sz w:val="16"/>
          <w:szCs w:val="16"/>
          <w:lang w:eastAsia="en-US"/>
        </w:rPr>
        <w:t xml:space="preserve">/ or gambling/ or trichotillomania/ or dissociative disorders/ or multiple personality disorder/ or "feeding and eating disorders"/ or anorexia nervosa/ or binge-eating disorder/ or bulimia nervosa/ or "feeding and eating disorders of childhood"/ or female athlete triad syndrome/ or pica/ or mood disorders/ or depressive disorder/ or depression, postpartum/ or depressive disorder, major/ or depressive disorder, treatment-resistant/ or dysthymic disorder/ or premenstrual dysphoric disorder/ or seasonal affective disorder/ or cyclothymic disorder/ or neurocognitive disorders/ or alcohol amnestic disorder/ or </w:t>
      </w:r>
      <w:proofErr w:type="spellStart"/>
      <w:r w:rsidRPr="005D0DE2">
        <w:rPr>
          <w:rFonts w:ascii="Calibri" w:eastAsia="Calibri" w:hAnsi="Calibri" w:cs="Calibri"/>
          <w:sz w:val="16"/>
          <w:szCs w:val="16"/>
          <w:lang w:eastAsia="en-US"/>
        </w:rPr>
        <w:t>korsakoff</w:t>
      </w:r>
      <w:proofErr w:type="spellEnd"/>
      <w:r w:rsidRPr="005D0DE2">
        <w:rPr>
          <w:rFonts w:ascii="Calibri" w:eastAsia="Calibri" w:hAnsi="Calibri" w:cs="Calibri"/>
          <w:sz w:val="16"/>
          <w:szCs w:val="16"/>
          <w:lang w:eastAsia="en-US"/>
        </w:rPr>
        <w:t xml:space="preserve"> syndrome/ or auditory perceptual disorders/ or "attention deficit and disruptive </w:t>
      </w:r>
      <w:proofErr w:type="spellStart"/>
      <w:r w:rsidRPr="005D0DE2">
        <w:rPr>
          <w:rFonts w:ascii="Calibri" w:eastAsia="Calibri" w:hAnsi="Calibri" w:cs="Calibri"/>
          <w:sz w:val="16"/>
          <w:szCs w:val="16"/>
          <w:lang w:eastAsia="en-US"/>
        </w:rPr>
        <w:t>behavior</w:t>
      </w:r>
      <w:proofErr w:type="spellEnd"/>
      <w:r w:rsidRPr="005D0DE2">
        <w:rPr>
          <w:rFonts w:ascii="Calibri" w:eastAsia="Calibri" w:hAnsi="Calibri" w:cs="Calibri"/>
          <w:sz w:val="16"/>
          <w:szCs w:val="16"/>
          <w:lang w:eastAsia="en-US"/>
        </w:rPr>
        <w:t xml:space="preserve"> disorders"/ or attention deficit disorder with hyperactivity/ or conduct disorder/ or child development disorders, pervasive/ or </w:t>
      </w:r>
      <w:proofErr w:type="spellStart"/>
      <w:r w:rsidRPr="005D0DE2">
        <w:rPr>
          <w:rFonts w:ascii="Calibri" w:eastAsia="Calibri" w:hAnsi="Calibri" w:cs="Calibri"/>
          <w:sz w:val="16"/>
          <w:szCs w:val="16"/>
          <w:lang w:eastAsia="en-US"/>
        </w:rPr>
        <w:t>asperger</w:t>
      </w:r>
      <w:proofErr w:type="spellEnd"/>
      <w:r w:rsidRPr="005D0DE2">
        <w:rPr>
          <w:rFonts w:ascii="Calibri" w:eastAsia="Calibri" w:hAnsi="Calibri" w:cs="Calibri"/>
          <w:sz w:val="16"/>
          <w:szCs w:val="16"/>
          <w:lang w:eastAsia="en-US"/>
        </w:rPr>
        <w:t xml:space="preserve"> syndrome/ or autism spectrum disorder/ or autistic disorder/ or mutism/ or reactive attachment disorder/ or schizophrenia, childhood/ or stereotypic movement disorder/ or tic disorders/ or </w:t>
      </w:r>
      <w:proofErr w:type="spellStart"/>
      <w:r w:rsidRPr="005D0DE2">
        <w:rPr>
          <w:rFonts w:ascii="Calibri" w:eastAsia="Calibri" w:hAnsi="Calibri" w:cs="Calibri"/>
          <w:sz w:val="16"/>
          <w:szCs w:val="16"/>
          <w:lang w:eastAsia="en-US"/>
        </w:rPr>
        <w:t>tourette</w:t>
      </w:r>
      <w:proofErr w:type="spellEnd"/>
      <w:r w:rsidRPr="005D0DE2">
        <w:rPr>
          <w:rFonts w:ascii="Calibri" w:eastAsia="Calibri" w:hAnsi="Calibri" w:cs="Calibri"/>
          <w:sz w:val="16"/>
          <w:szCs w:val="16"/>
          <w:lang w:eastAsia="en-US"/>
        </w:rPr>
        <w:t xml:space="preserve"> syndrome/ or paraphilic disorders/ or exhibitionism/ or "fetishism (psychiatric)"/ or masochism/ or </w:t>
      </w:r>
      <w:proofErr w:type="spellStart"/>
      <w:r w:rsidRPr="005D0DE2">
        <w:rPr>
          <w:rFonts w:ascii="Calibri" w:eastAsia="Calibri" w:hAnsi="Calibri" w:cs="Calibri"/>
          <w:sz w:val="16"/>
          <w:szCs w:val="16"/>
          <w:lang w:eastAsia="en-US"/>
        </w:rPr>
        <w:t>pedophilia</w:t>
      </w:r>
      <w:proofErr w:type="spellEnd"/>
      <w:r w:rsidRPr="005D0DE2">
        <w:rPr>
          <w:rFonts w:ascii="Calibri" w:eastAsia="Calibri" w:hAnsi="Calibri" w:cs="Calibri"/>
          <w:sz w:val="16"/>
          <w:szCs w:val="16"/>
          <w:lang w:eastAsia="en-US"/>
        </w:rPr>
        <w:t xml:space="preserve">/ or sadism/ or transvestism/ or voyeurism/ or personality disorders/ or antisocial personality disorder/ or borderline personality disorder/ or compulsive personality disorder/ or dependent personality disorder/ or histrionic personality disorder/ or hysteria/ or paranoid personality disorder/ or passive-aggressive personality disorder/ or schizoid personality disorder/ or schizotypal personality disorder/ or "schizophrenia spectrum and other psychotic disorders"/ or affective disorders, psychotic/ or </w:t>
      </w:r>
      <w:proofErr w:type="spellStart"/>
      <w:r w:rsidRPr="005D0DE2">
        <w:rPr>
          <w:rFonts w:ascii="Calibri" w:eastAsia="Calibri" w:hAnsi="Calibri" w:cs="Calibri"/>
          <w:sz w:val="16"/>
          <w:szCs w:val="16"/>
          <w:lang w:eastAsia="en-US"/>
        </w:rPr>
        <w:t>capgras</w:t>
      </w:r>
      <w:proofErr w:type="spellEnd"/>
      <w:r w:rsidRPr="005D0DE2">
        <w:rPr>
          <w:rFonts w:ascii="Calibri" w:eastAsia="Calibri" w:hAnsi="Calibri" w:cs="Calibri"/>
          <w:sz w:val="16"/>
          <w:szCs w:val="16"/>
          <w:lang w:eastAsia="en-US"/>
        </w:rPr>
        <w:t xml:space="preserve"> syndrome/ or delusional parasitosis/ or </w:t>
      </w:r>
      <w:proofErr w:type="spellStart"/>
      <w:r w:rsidRPr="005D0DE2">
        <w:rPr>
          <w:rFonts w:ascii="Calibri" w:eastAsia="Calibri" w:hAnsi="Calibri" w:cs="Calibri"/>
          <w:sz w:val="16"/>
          <w:szCs w:val="16"/>
          <w:lang w:eastAsia="en-US"/>
        </w:rPr>
        <w:t>morgellons</w:t>
      </w:r>
      <w:proofErr w:type="spellEnd"/>
      <w:r w:rsidRPr="005D0DE2">
        <w:rPr>
          <w:rFonts w:ascii="Calibri" w:eastAsia="Calibri" w:hAnsi="Calibri" w:cs="Calibri"/>
          <w:sz w:val="16"/>
          <w:szCs w:val="16"/>
          <w:lang w:eastAsia="en-US"/>
        </w:rPr>
        <w:t xml:space="preserve"> disease/ or paranoid disorders/ or psychotic disorders/ or psychoses, substance-induced/ or psychoses, alcoholic/ or schizophrenia/ or schizophrenia, catatonic/ or schizophrenia, disorganized/ or schizophrenia, paranoid/ or shared paranoid disorder/ or sexual dysfunctions, psychological/ or dyspareunia/ or vaginismus/ or sleep wake disorders/ or dyssomnias/ or sleep deprivation/ or sleep disorders, circadian rhythm/ or jet lag syndrome/ or sleep disorders, intrinsic/ or "disorders of excessive somnolence"/ or "sleep initiation and maintenance disorders"/ or parasomnias/ or nocturnal paroxysmal dystonia/ or sleep arousal disorders/ or night terrors/ or somnambulism/ or sleep-wake transition disorders/ or somatoform disorders/ or body dysmorphic disorders/ or conversion disorder/ or factitious disorders/ or </w:t>
      </w:r>
      <w:proofErr w:type="spellStart"/>
      <w:r w:rsidRPr="005D0DE2">
        <w:rPr>
          <w:rFonts w:ascii="Calibri" w:eastAsia="Calibri" w:hAnsi="Calibri" w:cs="Calibri"/>
          <w:sz w:val="16"/>
          <w:szCs w:val="16"/>
          <w:lang w:eastAsia="en-US"/>
        </w:rPr>
        <w:t>munchausen</w:t>
      </w:r>
      <w:proofErr w:type="spellEnd"/>
      <w:r w:rsidRPr="005D0DE2">
        <w:rPr>
          <w:rFonts w:ascii="Calibri" w:eastAsia="Calibri" w:hAnsi="Calibri" w:cs="Calibri"/>
          <w:sz w:val="16"/>
          <w:szCs w:val="16"/>
          <w:lang w:eastAsia="en-US"/>
        </w:rPr>
        <w:t xml:space="preserve"> syndrome/ or </w:t>
      </w:r>
      <w:proofErr w:type="spellStart"/>
      <w:r w:rsidRPr="005D0DE2">
        <w:rPr>
          <w:rFonts w:ascii="Calibri" w:eastAsia="Calibri" w:hAnsi="Calibri" w:cs="Calibri"/>
          <w:sz w:val="16"/>
          <w:szCs w:val="16"/>
          <w:lang w:eastAsia="en-US"/>
        </w:rPr>
        <w:t>munchausen</w:t>
      </w:r>
      <w:proofErr w:type="spellEnd"/>
      <w:r w:rsidRPr="005D0DE2">
        <w:rPr>
          <w:rFonts w:ascii="Calibri" w:eastAsia="Calibri" w:hAnsi="Calibri" w:cs="Calibri"/>
          <w:sz w:val="16"/>
          <w:szCs w:val="16"/>
          <w:lang w:eastAsia="en-US"/>
        </w:rPr>
        <w:t xml:space="preserve"> syndrome by proxy/ or hypochondriasis/ or neurasthenia/ or substance-related disorders/ or alcohol-related disorders/ or alcohol withdrawal delirium/ or alcoholic intoxication/ or alcoholism/ or binge drinking/ or </w:t>
      </w:r>
      <w:proofErr w:type="spellStart"/>
      <w:r w:rsidRPr="005D0DE2">
        <w:rPr>
          <w:rFonts w:ascii="Calibri" w:eastAsia="Calibri" w:hAnsi="Calibri" w:cs="Calibri"/>
          <w:sz w:val="16"/>
          <w:szCs w:val="16"/>
          <w:lang w:eastAsia="en-US"/>
        </w:rPr>
        <w:t>wernicke</w:t>
      </w:r>
      <w:proofErr w:type="spellEnd"/>
      <w:r w:rsidRPr="005D0DE2">
        <w:rPr>
          <w:rFonts w:ascii="Calibri" w:eastAsia="Calibri" w:hAnsi="Calibri" w:cs="Calibri"/>
          <w:sz w:val="16"/>
          <w:szCs w:val="16"/>
          <w:lang w:eastAsia="en-US"/>
        </w:rPr>
        <w:t xml:space="preserve"> encephalopathy/ or amphetamine-related disorders/ or cocaine-related disorders/ or inhalant abuse/ or marijuana abuse/ or opioid-related disorders/ or heroin dependence/ or morphine dependence/ or phencyclidine abuse/ or substance abuse, intravenous/ or "tobacco use disorder"/ or "trauma and stressor related disorders"/ or adjustment disorders/ or stress disorders, traumatic/ or battered child syndrome/ or combat disorders/ or psychological trauma/ or stress disorders, post-traumatic/ or stress disorders, traumatic, acute/ </w:t>
      </w:r>
    </w:p>
    <w:p w14:paraId="66CBAC81"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28     Mental Health/ </w:t>
      </w:r>
    </w:p>
    <w:p w14:paraId="2EA5CC92"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29     mental health services/ or community mental health services/ </w:t>
      </w:r>
    </w:p>
    <w:p w14:paraId="29A5D29C"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30     catatonia/ or child reactive disorders/ or delusions/ or depersonalization/ or depression/ or human coprophagia/ or malingering/ or mental fatigue/ or alert fatigue, health personnel/ or compassion fatigue/ or obsessive </w:t>
      </w:r>
      <w:proofErr w:type="spellStart"/>
      <w:r w:rsidRPr="005D0DE2">
        <w:rPr>
          <w:rFonts w:ascii="Calibri" w:eastAsia="Calibri" w:hAnsi="Calibri" w:cs="Calibri"/>
          <w:sz w:val="16"/>
          <w:szCs w:val="16"/>
          <w:lang w:eastAsia="en-US"/>
        </w:rPr>
        <w:t>behavior</w:t>
      </w:r>
      <w:proofErr w:type="spellEnd"/>
      <w:r w:rsidRPr="005D0DE2">
        <w:rPr>
          <w:rFonts w:ascii="Calibri" w:eastAsia="Calibri" w:hAnsi="Calibri" w:cs="Calibri"/>
          <w:sz w:val="16"/>
          <w:szCs w:val="16"/>
          <w:lang w:eastAsia="en-US"/>
        </w:rPr>
        <w:t xml:space="preserve">/ or stalking/ or paranoid </w:t>
      </w:r>
      <w:proofErr w:type="spellStart"/>
      <w:r w:rsidRPr="005D0DE2">
        <w:rPr>
          <w:rFonts w:ascii="Calibri" w:eastAsia="Calibri" w:hAnsi="Calibri" w:cs="Calibri"/>
          <w:sz w:val="16"/>
          <w:szCs w:val="16"/>
          <w:lang w:eastAsia="en-US"/>
        </w:rPr>
        <w:t>behavior</w:t>
      </w:r>
      <w:proofErr w:type="spellEnd"/>
      <w:r w:rsidRPr="005D0DE2">
        <w:rPr>
          <w:rFonts w:ascii="Calibri" w:eastAsia="Calibri" w:hAnsi="Calibri" w:cs="Calibri"/>
          <w:sz w:val="16"/>
          <w:szCs w:val="16"/>
          <w:lang w:eastAsia="en-US"/>
        </w:rPr>
        <w:t xml:space="preserve">/ or polydipsia, psychogenic/ or problem </w:t>
      </w:r>
      <w:proofErr w:type="spellStart"/>
      <w:r w:rsidRPr="005D0DE2">
        <w:rPr>
          <w:rFonts w:ascii="Calibri" w:eastAsia="Calibri" w:hAnsi="Calibri" w:cs="Calibri"/>
          <w:sz w:val="16"/>
          <w:szCs w:val="16"/>
          <w:lang w:eastAsia="en-US"/>
        </w:rPr>
        <w:t>behavior</w:t>
      </w:r>
      <w:proofErr w:type="spellEnd"/>
      <w:r w:rsidRPr="005D0DE2">
        <w:rPr>
          <w:rFonts w:ascii="Calibri" w:eastAsia="Calibri" w:hAnsi="Calibri" w:cs="Calibri"/>
          <w:sz w:val="16"/>
          <w:szCs w:val="16"/>
          <w:lang w:eastAsia="en-US"/>
        </w:rPr>
        <w:t xml:space="preserve">/ or schizophrenic language/ or self-injurious </w:t>
      </w:r>
      <w:proofErr w:type="spellStart"/>
      <w:r w:rsidRPr="005D0DE2">
        <w:rPr>
          <w:rFonts w:ascii="Calibri" w:eastAsia="Calibri" w:hAnsi="Calibri" w:cs="Calibri"/>
          <w:sz w:val="16"/>
          <w:szCs w:val="16"/>
          <w:lang w:eastAsia="en-US"/>
        </w:rPr>
        <w:t>behavior</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self mutilation</w:t>
      </w:r>
      <w:proofErr w:type="spellEnd"/>
      <w:r w:rsidRPr="005D0DE2">
        <w:rPr>
          <w:rFonts w:ascii="Calibri" w:eastAsia="Calibri" w:hAnsi="Calibri" w:cs="Calibri"/>
          <w:sz w:val="16"/>
          <w:szCs w:val="16"/>
          <w:lang w:eastAsia="en-US"/>
        </w:rPr>
        <w:t xml:space="preserve">/ or suicide/ or suicidal ideation/ or suicide, attempted/ or stress, psychological/ or wandering </w:t>
      </w:r>
      <w:proofErr w:type="spellStart"/>
      <w:r w:rsidRPr="005D0DE2">
        <w:rPr>
          <w:rFonts w:ascii="Calibri" w:eastAsia="Calibri" w:hAnsi="Calibri" w:cs="Calibri"/>
          <w:sz w:val="16"/>
          <w:szCs w:val="16"/>
          <w:lang w:eastAsia="en-US"/>
        </w:rPr>
        <w:t>behavior</w:t>
      </w:r>
      <w:proofErr w:type="spellEnd"/>
      <w:r w:rsidRPr="005D0DE2">
        <w:rPr>
          <w:rFonts w:ascii="Calibri" w:eastAsia="Calibri" w:hAnsi="Calibri" w:cs="Calibri"/>
          <w:sz w:val="16"/>
          <w:szCs w:val="16"/>
          <w:lang w:eastAsia="en-US"/>
        </w:rPr>
        <w:t xml:space="preserve">/ or dangerous </w:t>
      </w:r>
      <w:proofErr w:type="spellStart"/>
      <w:r w:rsidRPr="005D0DE2">
        <w:rPr>
          <w:rFonts w:ascii="Calibri" w:eastAsia="Calibri" w:hAnsi="Calibri" w:cs="Calibri"/>
          <w:sz w:val="16"/>
          <w:szCs w:val="16"/>
          <w:lang w:eastAsia="en-US"/>
        </w:rPr>
        <w:t>behavior</w:t>
      </w:r>
      <w:proofErr w:type="spellEnd"/>
      <w:r w:rsidRPr="005D0DE2">
        <w:rPr>
          <w:rFonts w:ascii="Calibri" w:eastAsia="Calibri" w:hAnsi="Calibri" w:cs="Calibri"/>
          <w:sz w:val="16"/>
          <w:szCs w:val="16"/>
          <w:lang w:eastAsia="en-US"/>
        </w:rPr>
        <w:t xml:space="preserve">/ or drinking </w:t>
      </w:r>
      <w:proofErr w:type="spellStart"/>
      <w:r w:rsidRPr="005D0DE2">
        <w:rPr>
          <w:rFonts w:ascii="Calibri" w:eastAsia="Calibri" w:hAnsi="Calibri" w:cs="Calibri"/>
          <w:sz w:val="16"/>
          <w:szCs w:val="16"/>
          <w:lang w:eastAsia="en-US"/>
        </w:rPr>
        <w:t>behavior</w:t>
      </w:r>
      <w:proofErr w:type="spellEnd"/>
      <w:r w:rsidRPr="005D0DE2">
        <w:rPr>
          <w:rFonts w:ascii="Calibri" w:eastAsia="Calibri" w:hAnsi="Calibri" w:cs="Calibri"/>
          <w:sz w:val="16"/>
          <w:szCs w:val="16"/>
          <w:lang w:eastAsia="en-US"/>
        </w:rPr>
        <w:t xml:space="preserve">/ or alcohol drinking/ or alcohol drinking in college/ or drug-seeking </w:t>
      </w:r>
      <w:proofErr w:type="spellStart"/>
      <w:r w:rsidRPr="005D0DE2">
        <w:rPr>
          <w:rFonts w:ascii="Calibri" w:eastAsia="Calibri" w:hAnsi="Calibri" w:cs="Calibri"/>
          <w:sz w:val="16"/>
          <w:szCs w:val="16"/>
          <w:lang w:eastAsia="en-US"/>
        </w:rPr>
        <w:t>behavior</w:t>
      </w:r>
      <w:proofErr w:type="spellEnd"/>
      <w:r w:rsidRPr="005D0DE2">
        <w:rPr>
          <w:rFonts w:ascii="Calibri" w:eastAsia="Calibri" w:hAnsi="Calibri" w:cs="Calibri"/>
          <w:sz w:val="16"/>
          <w:szCs w:val="16"/>
          <w:lang w:eastAsia="en-US"/>
        </w:rPr>
        <w:t xml:space="preserve">/ or escape reaction/ or harm reduction/ or impulsive </w:t>
      </w:r>
      <w:proofErr w:type="spellStart"/>
      <w:r w:rsidRPr="005D0DE2">
        <w:rPr>
          <w:rFonts w:ascii="Calibri" w:eastAsia="Calibri" w:hAnsi="Calibri" w:cs="Calibri"/>
          <w:sz w:val="16"/>
          <w:szCs w:val="16"/>
          <w:lang w:eastAsia="en-US"/>
        </w:rPr>
        <w:t>behavior</w:t>
      </w:r>
      <w:proofErr w:type="spellEnd"/>
      <w:r w:rsidRPr="005D0DE2">
        <w:rPr>
          <w:rFonts w:ascii="Calibri" w:eastAsia="Calibri" w:hAnsi="Calibri" w:cs="Calibri"/>
          <w:sz w:val="16"/>
          <w:szCs w:val="16"/>
          <w:lang w:eastAsia="en-US"/>
        </w:rPr>
        <w:t xml:space="preserve">/ or compulsive </w:t>
      </w:r>
      <w:proofErr w:type="spellStart"/>
      <w:r w:rsidRPr="005D0DE2">
        <w:rPr>
          <w:rFonts w:ascii="Calibri" w:eastAsia="Calibri" w:hAnsi="Calibri" w:cs="Calibri"/>
          <w:sz w:val="16"/>
          <w:szCs w:val="16"/>
          <w:lang w:eastAsia="en-US"/>
        </w:rPr>
        <w:t>behavior</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behavior</w:t>
      </w:r>
      <w:proofErr w:type="spellEnd"/>
      <w:r w:rsidRPr="005D0DE2">
        <w:rPr>
          <w:rFonts w:ascii="Calibri" w:eastAsia="Calibri" w:hAnsi="Calibri" w:cs="Calibri"/>
          <w:sz w:val="16"/>
          <w:szCs w:val="16"/>
          <w:lang w:eastAsia="en-US"/>
        </w:rPr>
        <w:t xml:space="preserve">, addictive/ or "inhibition (psychology)"/ or marijuana smoking/ or hoarding/ or risk-taking/ or gambling/ or social adjustment/ or psychology, social/ or psychosocial deprivation/ </w:t>
      </w:r>
    </w:p>
    <w:p w14:paraId="598D6EC8"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31     health risk </w:t>
      </w:r>
      <w:proofErr w:type="spellStart"/>
      <w:r w:rsidRPr="005D0DE2">
        <w:rPr>
          <w:rFonts w:ascii="Calibri" w:eastAsia="Calibri" w:hAnsi="Calibri" w:cs="Calibri"/>
          <w:sz w:val="16"/>
          <w:szCs w:val="16"/>
          <w:lang w:eastAsia="en-US"/>
        </w:rPr>
        <w:t>behaviors</w:t>
      </w:r>
      <w:proofErr w:type="spellEnd"/>
      <w:r w:rsidRPr="005D0DE2">
        <w:rPr>
          <w:rFonts w:ascii="Calibri" w:eastAsia="Calibri" w:hAnsi="Calibri" w:cs="Calibri"/>
          <w:sz w:val="16"/>
          <w:szCs w:val="16"/>
          <w:lang w:eastAsia="en-US"/>
        </w:rPr>
        <w:t>/ or smoking cessation/ or smoking prevention/ or "tobacco use cessation"/</w:t>
      </w:r>
    </w:p>
    <w:p w14:paraId="21DFCCC5"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lastRenderedPageBreak/>
        <w:t xml:space="preserve">32     intellectual </w:t>
      </w:r>
      <w:proofErr w:type="gramStart"/>
      <w:r w:rsidRPr="005D0DE2">
        <w:rPr>
          <w:rFonts w:ascii="Calibri" w:eastAsia="Calibri" w:hAnsi="Calibri" w:cs="Calibri"/>
          <w:sz w:val="16"/>
          <w:szCs w:val="16"/>
          <w:lang w:eastAsia="en-US"/>
        </w:rPr>
        <w:t>disability</w:t>
      </w:r>
      <w:proofErr w:type="gramEnd"/>
      <w:r w:rsidRPr="005D0DE2">
        <w:rPr>
          <w:rFonts w:ascii="Calibri" w:eastAsia="Calibri" w:hAnsi="Calibri" w:cs="Calibri"/>
          <w:sz w:val="16"/>
          <w:szCs w:val="16"/>
          <w:lang w:eastAsia="en-US"/>
        </w:rPr>
        <w:t>/ or exp learning disorders/ or mentally disabled persons/</w:t>
      </w:r>
    </w:p>
    <w:p w14:paraId="21BF5A70"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33     child </w:t>
      </w:r>
      <w:proofErr w:type="spellStart"/>
      <w:r w:rsidRPr="005D0DE2">
        <w:rPr>
          <w:rFonts w:ascii="Calibri" w:eastAsia="Calibri" w:hAnsi="Calibri" w:cs="Calibri"/>
          <w:sz w:val="16"/>
          <w:szCs w:val="16"/>
          <w:lang w:eastAsia="en-US"/>
        </w:rPr>
        <w:t>behavior</w:t>
      </w:r>
      <w:proofErr w:type="spellEnd"/>
      <w:r w:rsidRPr="005D0DE2">
        <w:rPr>
          <w:rFonts w:ascii="Calibri" w:eastAsia="Calibri" w:hAnsi="Calibri" w:cs="Calibri"/>
          <w:sz w:val="16"/>
          <w:szCs w:val="16"/>
          <w:lang w:eastAsia="en-US"/>
        </w:rPr>
        <w:t xml:space="preserve"> disorders/ or juvenile delinquency/ or social </w:t>
      </w:r>
      <w:proofErr w:type="spellStart"/>
      <w:r w:rsidRPr="005D0DE2">
        <w:rPr>
          <w:rFonts w:ascii="Calibri" w:eastAsia="Calibri" w:hAnsi="Calibri" w:cs="Calibri"/>
          <w:sz w:val="16"/>
          <w:szCs w:val="16"/>
          <w:lang w:eastAsia="en-US"/>
        </w:rPr>
        <w:t>behavior</w:t>
      </w:r>
      <w:proofErr w:type="spellEnd"/>
      <w:r w:rsidRPr="005D0DE2">
        <w:rPr>
          <w:rFonts w:ascii="Calibri" w:eastAsia="Calibri" w:hAnsi="Calibri" w:cs="Calibri"/>
          <w:sz w:val="16"/>
          <w:szCs w:val="16"/>
          <w:lang w:eastAsia="en-US"/>
        </w:rPr>
        <w:t xml:space="preserve"> disorders/ </w:t>
      </w:r>
    </w:p>
    <w:p w14:paraId="44FD4F5B"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34     (acute stress or ADHD or addiction or addictive or adjustment disorder* or ADNOS or affective disorder* or </w:t>
      </w:r>
      <w:proofErr w:type="spellStart"/>
      <w:r w:rsidRPr="005D0DE2">
        <w:rPr>
          <w:rFonts w:ascii="Calibri" w:eastAsia="Calibri" w:hAnsi="Calibri" w:cs="Calibri"/>
          <w:sz w:val="16"/>
          <w:szCs w:val="16"/>
          <w:lang w:eastAsia="en-US"/>
        </w:rPr>
        <w:t>agoraphobi</w:t>
      </w:r>
      <w:proofErr w:type="spellEnd"/>
      <w:r w:rsidRPr="005D0DE2">
        <w:rPr>
          <w:rFonts w:ascii="Calibri" w:eastAsia="Calibri" w:hAnsi="Calibri" w:cs="Calibri"/>
          <w:sz w:val="16"/>
          <w:szCs w:val="16"/>
          <w:lang w:eastAsia="en-US"/>
        </w:rPr>
        <w:t xml:space="preserve">* or ((alcohol or tobacco or drug or marijuana or marihuana or cannabis or opioid or opiate or heroin or morphine) adj (user* or abuse* or </w:t>
      </w:r>
      <w:proofErr w:type="spellStart"/>
      <w:r w:rsidRPr="005D0DE2">
        <w:rPr>
          <w:rFonts w:ascii="Calibri" w:eastAsia="Calibri" w:hAnsi="Calibri" w:cs="Calibri"/>
          <w:sz w:val="16"/>
          <w:szCs w:val="16"/>
          <w:lang w:eastAsia="en-US"/>
        </w:rPr>
        <w:t>dependen</w:t>
      </w:r>
      <w:proofErr w:type="spellEnd"/>
      <w:r w:rsidRPr="005D0DE2">
        <w:rPr>
          <w:rFonts w:ascii="Calibri" w:eastAsia="Calibri" w:hAnsi="Calibri" w:cs="Calibri"/>
          <w:sz w:val="16"/>
          <w:szCs w:val="16"/>
          <w:lang w:eastAsia="en-US"/>
        </w:rPr>
        <w:t xml:space="preserve">*)) or alcoholism or anorexia nervosa or anxiety or </w:t>
      </w:r>
      <w:proofErr w:type="spellStart"/>
      <w:r w:rsidRPr="005D0DE2">
        <w:rPr>
          <w:rFonts w:ascii="Calibri" w:eastAsia="Calibri" w:hAnsi="Calibri" w:cs="Calibri"/>
          <w:sz w:val="16"/>
          <w:szCs w:val="16"/>
          <w:lang w:eastAsia="en-US"/>
        </w:rPr>
        <w:t>asperger</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astheni</w:t>
      </w:r>
      <w:proofErr w:type="spellEnd"/>
      <w:r w:rsidRPr="005D0DE2">
        <w:rPr>
          <w:rFonts w:ascii="Calibri" w:eastAsia="Calibri" w:hAnsi="Calibri" w:cs="Calibri"/>
          <w:sz w:val="16"/>
          <w:szCs w:val="16"/>
          <w:lang w:eastAsia="en-US"/>
        </w:rPr>
        <w:t xml:space="preserve">* or attachment disorder* or attention deficit or autism or autistic or BPD or binge drink* or binge eat* or binging or bipolar or body </w:t>
      </w:r>
      <w:proofErr w:type="spellStart"/>
      <w:r w:rsidRPr="005D0DE2">
        <w:rPr>
          <w:rFonts w:ascii="Calibri" w:eastAsia="Calibri" w:hAnsi="Calibri" w:cs="Calibri"/>
          <w:sz w:val="16"/>
          <w:szCs w:val="16"/>
          <w:lang w:eastAsia="en-US"/>
        </w:rPr>
        <w:t>dysmorphi</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bulimi</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catatoni</w:t>
      </w:r>
      <w:proofErr w:type="spellEnd"/>
      <w:r w:rsidRPr="005D0DE2">
        <w:rPr>
          <w:rFonts w:ascii="Calibri" w:eastAsia="Calibri" w:hAnsi="Calibri" w:cs="Calibri"/>
          <w:sz w:val="16"/>
          <w:szCs w:val="16"/>
          <w:lang w:eastAsia="en-US"/>
        </w:rPr>
        <w:t xml:space="preserve">* or college drink* or combat disorder* or </w:t>
      </w:r>
      <w:proofErr w:type="spellStart"/>
      <w:r w:rsidRPr="005D0DE2">
        <w:rPr>
          <w:rFonts w:ascii="Calibri" w:eastAsia="Calibri" w:hAnsi="Calibri" w:cs="Calibri"/>
          <w:sz w:val="16"/>
          <w:szCs w:val="16"/>
          <w:lang w:eastAsia="en-US"/>
        </w:rPr>
        <w:t>compulsi</w:t>
      </w:r>
      <w:proofErr w:type="spellEnd"/>
      <w:r w:rsidRPr="005D0DE2">
        <w:rPr>
          <w:rFonts w:ascii="Calibri" w:eastAsia="Calibri" w:hAnsi="Calibri" w:cs="Calibri"/>
          <w:sz w:val="16"/>
          <w:szCs w:val="16"/>
          <w:lang w:eastAsia="en-US"/>
        </w:rPr>
        <w:t xml:space="preserve">* or conduct disorder* or conversion disorder* or coping </w:t>
      </w:r>
      <w:proofErr w:type="spellStart"/>
      <w:r w:rsidRPr="005D0DE2">
        <w:rPr>
          <w:rFonts w:ascii="Calibri" w:eastAsia="Calibri" w:hAnsi="Calibri" w:cs="Calibri"/>
          <w:sz w:val="16"/>
          <w:szCs w:val="16"/>
          <w:lang w:eastAsia="en-US"/>
        </w:rPr>
        <w:t>behavio</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coprophagi</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cyclothymi</w:t>
      </w:r>
      <w:proofErr w:type="spellEnd"/>
      <w:r w:rsidRPr="005D0DE2">
        <w:rPr>
          <w:rFonts w:ascii="Calibri" w:eastAsia="Calibri" w:hAnsi="Calibri" w:cs="Calibri"/>
          <w:sz w:val="16"/>
          <w:szCs w:val="16"/>
          <w:lang w:eastAsia="en-US"/>
        </w:rPr>
        <w:t xml:space="preserve">* or delusion* or </w:t>
      </w:r>
      <w:proofErr w:type="spellStart"/>
      <w:r w:rsidRPr="005D0DE2">
        <w:rPr>
          <w:rFonts w:ascii="Calibri" w:eastAsia="Calibri" w:hAnsi="Calibri" w:cs="Calibri"/>
          <w:sz w:val="16"/>
          <w:szCs w:val="16"/>
          <w:lang w:eastAsia="en-US"/>
        </w:rPr>
        <w:t>depersonali#ation</w:t>
      </w:r>
      <w:proofErr w:type="spellEnd"/>
      <w:r w:rsidRPr="005D0DE2">
        <w:rPr>
          <w:rFonts w:ascii="Calibri" w:eastAsia="Calibri" w:hAnsi="Calibri" w:cs="Calibri"/>
          <w:sz w:val="16"/>
          <w:szCs w:val="16"/>
          <w:lang w:eastAsia="en-US"/>
        </w:rPr>
        <w:t xml:space="preserve"> or depressed or depression or depressive or disruptive </w:t>
      </w:r>
      <w:proofErr w:type="spellStart"/>
      <w:r w:rsidRPr="005D0DE2">
        <w:rPr>
          <w:rFonts w:ascii="Calibri" w:eastAsia="Calibri" w:hAnsi="Calibri" w:cs="Calibri"/>
          <w:sz w:val="16"/>
          <w:szCs w:val="16"/>
          <w:lang w:eastAsia="en-US"/>
        </w:rPr>
        <w:t>behavi</w:t>
      </w:r>
      <w:proofErr w:type="spellEnd"/>
      <w:r w:rsidRPr="005D0DE2">
        <w:rPr>
          <w:rFonts w:ascii="Calibri" w:eastAsia="Calibri" w:hAnsi="Calibri" w:cs="Calibri"/>
          <w:sz w:val="16"/>
          <w:szCs w:val="16"/>
          <w:lang w:eastAsia="en-US"/>
        </w:rPr>
        <w:t xml:space="preserve">* or dissociative disorder* or </w:t>
      </w:r>
      <w:proofErr w:type="spellStart"/>
      <w:r w:rsidRPr="005D0DE2">
        <w:rPr>
          <w:rFonts w:ascii="Calibri" w:eastAsia="Calibri" w:hAnsi="Calibri" w:cs="Calibri"/>
          <w:sz w:val="16"/>
          <w:szCs w:val="16"/>
          <w:lang w:eastAsia="en-US"/>
        </w:rPr>
        <w:t>dyssomni</w:t>
      </w:r>
      <w:proofErr w:type="spellEnd"/>
      <w:r w:rsidRPr="005D0DE2">
        <w:rPr>
          <w:rFonts w:ascii="Calibri" w:eastAsia="Calibri" w:hAnsi="Calibri" w:cs="Calibri"/>
          <w:sz w:val="16"/>
          <w:szCs w:val="16"/>
          <w:lang w:eastAsia="en-US"/>
        </w:rPr>
        <w:t xml:space="preserve">* or dyspareunia* or </w:t>
      </w:r>
      <w:proofErr w:type="spellStart"/>
      <w:r w:rsidRPr="005D0DE2">
        <w:rPr>
          <w:rFonts w:ascii="Calibri" w:eastAsia="Calibri" w:hAnsi="Calibri" w:cs="Calibri"/>
          <w:sz w:val="16"/>
          <w:szCs w:val="16"/>
          <w:lang w:eastAsia="en-US"/>
        </w:rPr>
        <w:t>dysphori</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dysthymi</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dystoni</w:t>
      </w:r>
      <w:proofErr w:type="spellEnd"/>
      <w:r w:rsidRPr="005D0DE2">
        <w:rPr>
          <w:rFonts w:ascii="Calibri" w:eastAsia="Calibri" w:hAnsi="Calibri" w:cs="Calibri"/>
          <w:sz w:val="16"/>
          <w:szCs w:val="16"/>
          <w:lang w:eastAsia="en-US"/>
        </w:rPr>
        <w:t xml:space="preserve">* or eating disorder* or EDNOS or emotional adjustment or emotional trauma or exhibitionism or factitious disorder* or fear or female athlete triad syndrome or </w:t>
      </w:r>
      <w:proofErr w:type="spellStart"/>
      <w:r w:rsidRPr="005D0DE2">
        <w:rPr>
          <w:rFonts w:ascii="Calibri" w:eastAsia="Calibri" w:hAnsi="Calibri" w:cs="Calibri"/>
          <w:sz w:val="16"/>
          <w:szCs w:val="16"/>
          <w:lang w:eastAsia="en-US"/>
        </w:rPr>
        <w:t>fetishis</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firesetting</w:t>
      </w:r>
      <w:proofErr w:type="spellEnd"/>
      <w:r w:rsidRPr="005D0DE2">
        <w:rPr>
          <w:rFonts w:ascii="Calibri" w:eastAsia="Calibri" w:hAnsi="Calibri" w:cs="Calibri"/>
          <w:sz w:val="16"/>
          <w:szCs w:val="16"/>
          <w:lang w:eastAsia="en-US"/>
        </w:rPr>
        <w:t xml:space="preserve"> or fire-setting or gambling or gambler* or harm reduction or health anxiety or hoarding or hyperactivity or </w:t>
      </w:r>
      <w:proofErr w:type="spellStart"/>
      <w:r w:rsidRPr="005D0DE2">
        <w:rPr>
          <w:rFonts w:ascii="Calibri" w:eastAsia="Calibri" w:hAnsi="Calibri" w:cs="Calibri"/>
          <w:sz w:val="16"/>
          <w:szCs w:val="16"/>
          <w:lang w:eastAsia="en-US"/>
        </w:rPr>
        <w:t>hypochondri</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hysteri</w:t>
      </w:r>
      <w:proofErr w:type="spellEnd"/>
      <w:r w:rsidRPr="005D0DE2">
        <w:rPr>
          <w:rFonts w:ascii="Calibri" w:eastAsia="Calibri" w:hAnsi="Calibri" w:cs="Calibri"/>
          <w:sz w:val="16"/>
          <w:szCs w:val="16"/>
          <w:lang w:eastAsia="en-US"/>
        </w:rPr>
        <w:t xml:space="preserve">* or impulse control or impulsive or insomnia* or </w:t>
      </w:r>
      <w:proofErr w:type="spellStart"/>
      <w:r w:rsidRPr="005D0DE2">
        <w:rPr>
          <w:rFonts w:ascii="Calibri" w:eastAsia="Calibri" w:hAnsi="Calibri" w:cs="Calibri"/>
          <w:sz w:val="16"/>
          <w:szCs w:val="16"/>
          <w:lang w:eastAsia="en-US"/>
        </w:rPr>
        <w:t>masochis</w:t>
      </w:r>
      <w:proofErr w:type="spellEnd"/>
      <w:r w:rsidRPr="005D0DE2">
        <w:rPr>
          <w:rFonts w:ascii="Calibri" w:eastAsia="Calibri" w:hAnsi="Calibri" w:cs="Calibri"/>
          <w:sz w:val="16"/>
          <w:szCs w:val="16"/>
          <w:lang w:eastAsia="en-US"/>
        </w:rPr>
        <w:t xml:space="preserve">* or medically unexplained or malingering or mania or manic or MDD or mental* or mood? or </w:t>
      </w:r>
      <w:proofErr w:type="spellStart"/>
      <w:r w:rsidRPr="005D0DE2">
        <w:rPr>
          <w:rFonts w:ascii="Calibri" w:eastAsia="Calibri" w:hAnsi="Calibri" w:cs="Calibri"/>
          <w:sz w:val="16"/>
          <w:szCs w:val="16"/>
          <w:lang w:eastAsia="en-US"/>
        </w:rPr>
        <w:t>munchausen</w:t>
      </w:r>
      <w:proofErr w:type="spellEnd"/>
      <w:r w:rsidRPr="005D0DE2">
        <w:rPr>
          <w:rFonts w:ascii="Calibri" w:eastAsia="Calibri" w:hAnsi="Calibri" w:cs="Calibri"/>
          <w:sz w:val="16"/>
          <w:szCs w:val="16"/>
          <w:lang w:eastAsia="en-US"/>
        </w:rPr>
        <w:t xml:space="preserve">* or MUPS or mutism or </w:t>
      </w:r>
      <w:proofErr w:type="spellStart"/>
      <w:r w:rsidRPr="005D0DE2">
        <w:rPr>
          <w:rFonts w:ascii="Calibri" w:eastAsia="Calibri" w:hAnsi="Calibri" w:cs="Calibri"/>
          <w:sz w:val="16"/>
          <w:szCs w:val="16"/>
          <w:lang w:eastAsia="en-US"/>
        </w:rPr>
        <w:t>neurastheni</w:t>
      </w:r>
      <w:proofErr w:type="spellEnd"/>
      <w:r w:rsidRPr="005D0DE2">
        <w:rPr>
          <w:rFonts w:ascii="Calibri" w:eastAsia="Calibri" w:hAnsi="Calibri" w:cs="Calibri"/>
          <w:sz w:val="16"/>
          <w:szCs w:val="16"/>
          <w:lang w:eastAsia="en-US"/>
        </w:rPr>
        <w:t xml:space="preserve">* or neurocognitive disorder* or neurotic or neuros* or nightmare* or night terror* or obsess* or </w:t>
      </w:r>
      <w:proofErr w:type="spellStart"/>
      <w:r w:rsidRPr="005D0DE2">
        <w:rPr>
          <w:rFonts w:ascii="Calibri" w:eastAsia="Calibri" w:hAnsi="Calibri" w:cs="Calibri"/>
          <w:sz w:val="16"/>
          <w:szCs w:val="16"/>
          <w:lang w:eastAsia="en-US"/>
        </w:rPr>
        <w:t>p?edophili</w:t>
      </w:r>
      <w:proofErr w:type="spellEnd"/>
      <w:r w:rsidRPr="005D0DE2">
        <w:rPr>
          <w:rFonts w:ascii="Calibri" w:eastAsia="Calibri" w:hAnsi="Calibri" w:cs="Calibri"/>
          <w:sz w:val="16"/>
          <w:szCs w:val="16"/>
          <w:lang w:eastAsia="en-US"/>
        </w:rPr>
        <w:t xml:space="preserve">* or panic or </w:t>
      </w:r>
      <w:proofErr w:type="spellStart"/>
      <w:r w:rsidRPr="005D0DE2">
        <w:rPr>
          <w:rFonts w:ascii="Calibri" w:eastAsia="Calibri" w:hAnsi="Calibri" w:cs="Calibri"/>
          <w:sz w:val="16"/>
          <w:szCs w:val="16"/>
          <w:lang w:eastAsia="en-US"/>
        </w:rPr>
        <w:t>paranoi</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paraphili</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parasomni</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parasuicid</w:t>
      </w:r>
      <w:proofErr w:type="spellEnd"/>
      <w:r w:rsidRPr="005D0DE2">
        <w:rPr>
          <w:rFonts w:ascii="Calibri" w:eastAsia="Calibri" w:hAnsi="Calibri" w:cs="Calibri"/>
          <w:sz w:val="16"/>
          <w:szCs w:val="16"/>
          <w:lang w:eastAsia="en-US"/>
        </w:rPr>
        <w:t xml:space="preserve">* or passive-aggressive or perceptual disorder* or personality disorder* or </w:t>
      </w:r>
      <w:proofErr w:type="spellStart"/>
      <w:r w:rsidRPr="005D0DE2">
        <w:rPr>
          <w:rFonts w:ascii="Calibri" w:eastAsia="Calibri" w:hAnsi="Calibri" w:cs="Calibri"/>
          <w:sz w:val="16"/>
          <w:szCs w:val="16"/>
          <w:lang w:eastAsia="en-US"/>
        </w:rPr>
        <w:t>phobi</w:t>
      </w:r>
      <w:proofErr w:type="spellEnd"/>
      <w:r w:rsidRPr="005D0DE2">
        <w:rPr>
          <w:rFonts w:ascii="Calibri" w:eastAsia="Calibri" w:hAnsi="Calibri" w:cs="Calibri"/>
          <w:sz w:val="16"/>
          <w:szCs w:val="16"/>
          <w:lang w:eastAsia="en-US"/>
        </w:rPr>
        <w:t xml:space="preserve">* or pica or PND or ((post-trauma* or </w:t>
      </w:r>
      <w:proofErr w:type="spellStart"/>
      <w:r w:rsidRPr="005D0DE2">
        <w:rPr>
          <w:rFonts w:ascii="Calibri" w:eastAsia="Calibri" w:hAnsi="Calibri" w:cs="Calibri"/>
          <w:sz w:val="16"/>
          <w:szCs w:val="16"/>
          <w:lang w:eastAsia="en-US"/>
        </w:rPr>
        <w:t>posttrauma</w:t>
      </w:r>
      <w:proofErr w:type="spellEnd"/>
      <w:r w:rsidRPr="005D0DE2">
        <w:rPr>
          <w:rFonts w:ascii="Calibri" w:eastAsia="Calibri" w:hAnsi="Calibri" w:cs="Calibri"/>
          <w:sz w:val="16"/>
          <w:szCs w:val="16"/>
          <w:lang w:eastAsia="en-US"/>
        </w:rPr>
        <w:t xml:space="preserve">*) adj stress*) or </w:t>
      </w:r>
      <w:proofErr w:type="spellStart"/>
      <w:r w:rsidRPr="005D0DE2">
        <w:rPr>
          <w:rFonts w:ascii="Calibri" w:eastAsia="Calibri" w:hAnsi="Calibri" w:cs="Calibri"/>
          <w:sz w:val="16"/>
          <w:szCs w:val="16"/>
          <w:lang w:eastAsia="en-US"/>
        </w:rPr>
        <w:t>psychiatr</w:t>
      </w:r>
      <w:proofErr w:type="spellEnd"/>
      <w:r w:rsidRPr="005D0DE2">
        <w:rPr>
          <w:rFonts w:ascii="Calibri" w:eastAsia="Calibri" w:hAnsi="Calibri" w:cs="Calibri"/>
          <w:sz w:val="16"/>
          <w:szCs w:val="16"/>
          <w:lang w:eastAsia="en-US"/>
        </w:rPr>
        <w:t xml:space="preserve">* or psychogenic or psychosocial or psychological or psychosomatic or </w:t>
      </w:r>
      <w:proofErr w:type="spellStart"/>
      <w:r w:rsidRPr="005D0DE2">
        <w:rPr>
          <w:rFonts w:ascii="Calibri" w:eastAsia="Calibri" w:hAnsi="Calibri" w:cs="Calibri"/>
          <w:sz w:val="16"/>
          <w:szCs w:val="16"/>
          <w:lang w:eastAsia="en-US"/>
        </w:rPr>
        <w:t>psychotherap</w:t>
      </w:r>
      <w:proofErr w:type="spellEnd"/>
      <w:r w:rsidRPr="005D0DE2">
        <w:rPr>
          <w:rFonts w:ascii="Calibri" w:eastAsia="Calibri" w:hAnsi="Calibri" w:cs="Calibri"/>
          <w:sz w:val="16"/>
          <w:szCs w:val="16"/>
          <w:lang w:eastAsia="en-US"/>
        </w:rPr>
        <w:t xml:space="preserve">* or psychotic or psychos* or PTSD or risk taking or </w:t>
      </w:r>
      <w:proofErr w:type="spellStart"/>
      <w:r w:rsidRPr="005D0DE2">
        <w:rPr>
          <w:rFonts w:ascii="Calibri" w:eastAsia="Calibri" w:hAnsi="Calibri" w:cs="Calibri"/>
          <w:sz w:val="16"/>
          <w:szCs w:val="16"/>
          <w:lang w:eastAsia="en-US"/>
        </w:rPr>
        <w:t>sadis</w:t>
      </w:r>
      <w:proofErr w:type="spellEnd"/>
      <w:r w:rsidRPr="005D0DE2">
        <w:rPr>
          <w:rFonts w:ascii="Calibri" w:eastAsia="Calibri" w:hAnsi="Calibri" w:cs="Calibri"/>
          <w:sz w:val="16"/>
          <w:szCs w:val="16"/>
          <w:lang w:eastAsia="en-US"/>
        </w:rPr>
        <w:t>* or schizo* or school adjustment or school refusal or (self adj (</w:t>
      </w:r>
      <w:proofErr w:type="spellStart"/>
      <w:r w:rsidRPr="005D0DE2">
        <w:rPr>
          <w:rFonts w:ascii="Calibri" w:eastAsia="Calibri" w:hAnsi="Calibri" w:cs="Calibri"/>
          <w:sz w:val="16"/>
          <w:szCs w:val="16"/>
          <w:lang w:eastAsia="en-US"/>
        </w:rPr>
        <w:t>injur</w:t>
      </w:r>
      <w:proofErr w:type="spellEnd"/>
      <w:r w:rsidRPr="005D0DE2">
        <w:rPr>
          <w:rFonts w:ascii="Calibri" w:eastAsia="Calibri" w:hAnsi="Calibri" w:cs="Calibri"/>
          <w:sz w:val="16"/>
          <w:szCs w:val="16"/>
          <w:lang w:eastAsia="en-US"/>
        </w:rPr>
        <w:t xml:space="preserve">* or harm or </w:t>
      </w:r>
      <w:proofErr w:type="spellStart"/>
      <w:r w:rsidRPr="005D0DE2">
        <w:rPr>
          <w:rFonts w:ascii="Calibri" w:eastAsia="Calibri" w:hAnsi="Calibri" w:cs="Calibri"/>
          <w:sz w:val="16"/>
          <w:szCs w:val="16"/>
          <w:lang w:eastAsia="en-US"/>
        </w:rPr>
        <w:t>mutilat</w:t>
      </w:r>
      <w:proofErr w:type="spellEnd"/>
      <w:r w:rsidRPr="005D0DE2">
        <w:rPr>
          <w:rFonts w:ascii="Calibri" w:eastAsia="Calibri" w:hAnsi="Calibri" w:cs="Calibri"/>
          <w:sz w:val="16"/>
          <w:szCs w:val="16"/>
          <w:lang w:eastAsia="en-US"/>
        </w:rPr>
        <w:t xml:space="preserve">*)) or sexual dysfunction* or sleep disorder* or smoking cessation or social adjustment or social anxiety or </w:t>
      </w:r>
      <w:proofErr w:type="spellStart"/>
      <w:r w:rsidRPr="005D0DE2">
        <w:rPr>
          <w:rFonts w:ascii="Calibri" w:eastAsia="Calibri" w:hAnsi="Calibri" w:cs="Calibri"/>
          <w:sz w:val="16"/>
          <w:szCs w:val="16"/>
          <w:lang w:eastAsia="en-US"/>
        </w:rPr>
        <w:t>somati</w:t>
      </w:r>
      <w:proofErr w:type="spellEnd"/>
      <w:r w:rsidRPr="005D0DE2">
        <w:rPr>
          <w:rFonts w:ascii="Calibri" w:eastAsia="Calibri" w:hAnsi="Calibri" w:cs="Calibri"/>
          <w:sz w:val="16"/>
          <w:szCs w:val="16"/>
          <w:lang w:eastAsia="en-US"/>
        </w:rPr>
        <w:t xml:space="preserve">* or somatoform or </w:t>
      </w:r>
      <w:proofErr w:type="spellStart"/>
      <w:r w:rsidRPr="005D0DE2">
        <w:rPr>
          <w:rFonts w:ascii="Calibri" w:eastAsia="Calibri" w:hAnsi="Calibri" w:cs="Calibri"/>
          <w:sz w:val="16"/>
          <w:szCs w:val="16"/>
          <w:lang w:eastAsia="en-US"/>
        </w:rPr>
        <w:t>somnambulis</w:t>
      </w:r>
      <w:proofErr w:type="spellEnd"/>
      <w:r w:rsidRPr="005D0DE2">
        <w:rPr>
          <w:rFonts w:ascii="Calibri" w:eastAsia="Calibri" w:hAnsi="Calibri" w:cs="Calibri"/>
          <w:sz w:val="16"/>
          <w:szCs w:val="16"/>
          <w:lang w:eastAsia="en-US"/>
        </w:rPr>
        <w:t>* or somnolence or stress disorder* or ((substance or drug or opioid) adj2 (</w:t>
      </w:r>
      <w:proofErr w:type="spellStart"/>
      <w:r w:rsidRPr="005D0DE2">
        <w:rPr>
          <w:rFonts w:ascii="Calibri" w:eastAsia="Calibri" w:hAnsi="Calibri" w:cs="Calibri"/>
          <w:sz w:val="16"/>
          <w:szCs w:val="16"/>
          <w:lang w:eastAsia="en-US"/>
        </w:rPr>
        <w:t>abus</w:t>
      </w:r>
      <w:proofErr w:type="spellEnd"/>
      <w:r w:rsidRPr="005D0DE2">
        <w:rPr>
          <w:rFonts w:ascii="Calibri" w:eastAsia="Calibri" w:hAnsi="Calibri" w:cs="Calibri"/>
          <w:sz w:val="16"/>
          <w:szCs w:val="16"/>
          <w:lang w:eastAsia="en-US"/>
        </w:rPr>
        <w:t xml:space="preserve">* or disorder*)) or SUD or SUDs or </w:t>
      </w:r>
      <w:proofErr w:type="spellStart"/>
      <w:r w:rsidRPr="005D0DE2">
        <w:rPr>
          <w:rFonts w:ascii="Calibri" w:eastAsia="Calibri" w:hAnsi="Calibri" w:cs="Calibri"/>
          <w:sz w:val="16"/>
          <w:szCs w:val="16"/>
          <w:lang w:eastAsia="en-US"/>
        </w:rPr>
        <w:t>suicid</w:t>
      </w:r>
      <w:proofErr w:type="spellEnd"/>
      <w:r w:rsidRPr="005D0DE2">
        <w:rPr>
          <w:rFonts w:ascii="Calibri" w:eastAsia="Calibri" w:hAnsi="Calibri" w:cs="Calibri"/>
          <w:sz w:val="16"/>
          <w:szCs w:val="16"/>
          <w:lang w:eastAsia="en-US"/>
        </w:rPr>
        <w:t xml:space="preserve">* or tic disorder* or </w:t>
      </w:r>
      <w:proofErr w:type="spellStart"/>
      <w:r w:rsidRPr="005D0DE2">
        <w:rPr>
          <w:rFonts w:ascii="Calibri" w:eastAsia="Calibri" w:hAnsi="Calibri" w:cs="Calibri"/>
          <w:sz w:val="16"/>
          <w:szCs w:val="16"/>
          <w:lang w:eastAsia="en-US"/>
        </w:rPr>
        <w:t>tourette</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transvesti</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trichotillomani</w:t>
      </w:r>
      <w:proofErr w:type="spellEnd"/>
      <w:r w:rsidRPr="005D0DE2">
        <w:rPr>
          <w:rFonts w:ascii="Calibri" w:eastAsia="Calibri" w:hAnsi="Calibri" w:cs="Calibri"/>
          <w:sz w:val="16"/>
          <w:szCs w:val="16"/>
          <w:lang w:eastAsia="en-US"/>
        </w:rPr>
        <w:t xml:space="preserve">* or under age drink* or stalking or vaginismus or </w:t>
      </w:r>
      <w:proofErr w:type="spellStart"/>
      <w:r w:rsidRPr="005D0DE2">
        <w:rPr>
          <w:rFonts w:ascii="Calibri" w:eastAsia="Calibri" w:hAnsi="Calibri" w:cs="Calibri"/>
          <w:sz w:val="16"/>
          <w:szCs w:val="16"/>
          <w:lang w:eastAsia="en-US"/>
        </w:rPr>
        <w:t>voyeuris</w:t>
      </w:r>
      <w:proofErr w:type="spellEnd"/>
      <w:r w:rsidRPr="005D0DE2">
        <w:rPr>
          <w:rFonts w:ascii="Calibri" w:eastAsia="Calibri" w:hAnsi="Calibri" w:cs="Calibri"/>
          <w:sz w:val="16"/>
          <w:szCs w:val="16"/>
          <w:lang w:eastAsia="en-US"/>
        </w:rPr>
        <w:t>*).</w:t>
      </w:r>
      <w:proofErr w:type="spellStart"/>
      <w:r w:rsidRPr="005D0DE2">
        <w:rPr>
          <w:rFonts w:ascii="Calibri" w:eastAsia="Calibri" w:hAnsi="Calibri" w:cs="Calibri"/>
          <w:sz w:val="16"/>
          <w:szCs w:val="16"/>
          <w:lang w:eastAsia="en-US"/>
        </w:rPr>
        <w:t>ti,kf</w:t>
      </w:r>
      <w:proofErr w:type="spellEnd"/>
      <w:r w:rsidRPr="005D0DE2">
        <w:rPr>
          <w:rFonts w:ascii="Calibri" w:eastAsia="Calibri" w:hAnsi="Calibri" w:cs="Calibri"/>
          <w:sz w:val="16"/>
          <w:szCs w:val="16"/>
          <w:lang w:eastAsia="en-US"/>
        </w:rPr>
        <w:t xml:space="preserve">. </w:t>
      </w:r>
    </w:p>
    <w:p w14:paraId="44DA39A3"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35  </w:t>
      </w:r>
      <w:proofErr w:type="gramStart"/>
      <w:r w:rsidRPr="005D0DE2">
        <w:rPr>
          <w:rFonts w:ascii="Calibri" w:eastAsia="Calibri" w:hAnsi="Calibri" w:cs="Calibri"/>
          <w:sz w:val="16"/>
          <w:szCs w:val="16"/>
          <w:lang w:eastAsia="en-US"/>
        </w:rPr>
        <w:t xml:space="preserve">   (</w:t>
      </w:r>
      <w:proofErr w:type="gramEnd"/>
      <w:r w:rsidRPr="005D0DE2">
        <w:rPr>
          <w:rFonts w:ascii="Calibri" w:eastAsia="Calibri" w:hAnsi="Calibri" w:cs="Calibri"/>
          <w:sz w:val="16"/>
          <w:szCs w:val="16"/>
          <w:lang w:eastAsia="en-US"/>
        </w:rPr>
        <w:t>(intellect* and (</w:t>
      </w:r>
      <w:proofErr w:type="spellStart"/>
      <w:r w:rsidRPr="005D0DE2">
        <w:rPr>
          <w:rFonts w:ascii="Calibri" w:eastAsia="Calibri" w:hAnsi="Calibri" w:cs="Calibri"/>
          <w:sz w:val="16"/>
          <w:szCs w:val="16"/>
          <w:lang w:eastAsia="en-US"/>
        </w:rPr>
        <w:t>deficien</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disab</w:t>
      </w:r>
      <w:proofErr w:type="spellEnd"/>
      <w:r w:rsidRPr="005D0DE2">
        <w:rPr>
          <w:rFonts w:ascii="Calibri" w:eastAsia="Calibri" w:hAnsi="Calibri" w:cs="Calibri"/>
          <w:sz w:val="16"/>
          <w:szCs w:val="16"/>
          <w:lang w:eastAsia="en-US"/>
        </w:rPr>
        <w:t>* or handicap* or impair*)) or (mental* and (</w:t>
      </w:r>
      <w:proofErr w:type="spellStart"/>
      <w:r w:rsidRPr="005D0DE2">
        <w:rPr>
          <w:rFonts w:ascii="Calibri" w:eastAsia="Calibri" w:hAnsi="Calibri" w:cs="Calibri"/>
          <w:sz w:val="16"/>
          <w:szCs w:val="16"/>
          <w:lang w:eastAsia="en-US"/>
        </w:rPr>
        <w:t>deficien</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disab</w:t>
      </w:r>
      <w:proofErr w:type="spellEnd"/>
      <w:r w:rsidRPr="005D0DE2">
        <w:rPr>
          <w:rFonts w:ascii="Calibri" w:eastAsia="Calibri" w:hAnsi="Calibri" w:cs="Calibri"/>
          <w:sz w:val="16"/>
          <w:szCs w:val="16"/>
          <w:lang w:eastAsia="en-US"/>
        </w:rPr>
        <w:t xml:space="preserve">* or handicap* or impair* or retard*)) or (learning and (difficult* or </w:t>
      </w:r>
      <w:proofErr w:type="spellStart"/>
      <w:r w:rsidRPr="005D0DE2">
        <w:rPr>
          <w:rFonts w:ascii="Calibri" w:eastAsia="Calibri" w:hAnsi="Calibri" w:cs="Calibri"/>
          <w:sz w:val="16"/>
          <w:szCs w:val="16"/>
          <w:lang w:eastAsia="en-US"/>
        </w:rPr>
        <w:t>disab</w:t>
      </w:r>
      <w:proofErr w:type="spellEnd"/>
      <w:r w:rsidRPr="005D0DE2">
        <w:rPr>
          <w:rFonts w:ascii="Calibri" w:eastAsia="Calibri" w:hAnsi="Calibri" w:cs="Calibri"/>
          <w:sz w:val="16"/>
          <w:szCs w:val="16"/>
          <w:lang w:eastAsia="en-US"/>
        </w:rPr>
        <w:t>* or disorder* or impair*)) or (down? adj3 syndrome?)).</w:t>
      </w:r>
      <w:proofErr w:type="spellStart"/>
      <w:r w:rsidRPr="005D0DE2">
        <w:rPr>
          <w:rFonts w:ascii="Calibri" w:eastAsia="Calibri" w:hAnsi="Calibri" w:cs="Calibri"/>
          <w:sz w:val="16"/>
          <w:szCs w:val="16"/>
          <w:lang w:eastAsia="en-US"/>
        </w:rPr>
        <w:t>ti,kf</w:t>
      </w:r>
      <w:proofErr w:type="spellEnd"/>
      <w:r w:rsidRPr="005D0DE2">
        <w:rPr>
          <w:rFonts w:ascii="Calibri" w:eastAsia="Calibri" w:hAnsi="Calibri" w:cs="Calibri"/>
          <w:sz w:val="16"/>
          <w:szCs w:val="16"/>
          <w:lang w:eastAsia="en-US"/>
        </w:rPr>
        <w:t xml:space="preserve">. </w:t>
      </w:r>
    </w:p>
    <w:p w14:paraId="02E20B6B"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36  </w:t>
      </w:r>
      <w:proofErr w:type="gramStart"/>
      <w:r w:rsidRPr="005D0DE2">
        <w:rPr>
          <w:rFonts w:ascii="Calibri" w:eastAsia="Calibri" w:hAnsi="Calibri" w:cs="Calibri"/>
          <w:sz w:val="16"/>
          <w:szCs w:val="16"/>
          <w:lang w:eastAsia="en-US"/>
        </w:rPr>
        <w:t xml:space="preserve">   (</w:t>
      </w:r>
      <w:proofErr w:type="gramEnd"/>
      <w:r w:rsidRPr="005D0DE2">
        <w:rPr>
          <w:rFonts w:ascii="Calibri" w:eastAsia="Calibri" w:hAnsi="Calibri" w:cs="Calibri"/>
          <w:sz w:val="16"/>
          <w:szCs w:val="16"/>
          <w:lang w:eastAsia="en-US"/>
        </w:rPr>
        <w:t xml:space="preserve">bullying or (oppositional adj3 (defiant* or disorder*)) or ((conduct or </w:t>
      </w:r>
      <w:proofErr w:type="spellStart"/>
      <w:r w:rsidRPr="005D0DE2">
        <w:rPr>
          <w:rFonts w:ascii="Calibri" w:eastAsia="Calibri" w:hAnsi="Calibri" w:cs="Calibri"/>
          <w:sz w:val="16"/>
          <w:szCs w:val="16"/>
          <w:lang w:eastAsia="en-US"/>
        </w:rPr>
        <w:t>behavi</w:t>
      </w:r>
      <w:proofErr w:type="spellEnd"/>
      <w:r w:rsidRPr="005D0DE2">
        <w:rPr>
          <w:rFonts w:ascii="Calibri" w:eastAsia="Calibri" w:hAnsi="Calibri" w:cs="Calibri"/>
          <w:sz w:val="16"/>
          <w:szCs w:val="16"/>
          <w:lang w:eastAsia="en-US"/>
        </w:rPr>
        <w:t xml:space="preserve">* or antisocial or </w:t>
      </w:r>
      <w:proofErr w:type="spellStart"/>
      <w:r w:rsidRPr="005D0DE2">
        <w:rPr>
          <w:rFonts w:ascii="Calibri" w:eastAsia="Calibri" w:hAnsi="Calibri" w:cs="Calibri"/>
          <w:sz w:val="16"/>
          <w:szCs w:val="16"/>
          <w:lang w:eastAsia="en-US"/>
        </w:rPr>
        <w:t>anti social</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dyssocial</w:t>
      </w:r>
      <w:proofErr w:type="spellEnd"/>
      <w:r w:rsidRPr="005D0DE2">
        <w:rPr>
          <w:rFonts w:ascii="Calibri" w:eastAsia="Calibri" w:hAnsi="Calibri" w:cs="Calibri"/>
          <w:sz w:val="16"/>
          <w:szCs w:val="16"/>
          <w:lang w:eastAsia="en-US"/>
        </w:rPr>
        <w:t xml:space="preserve"> or emotional* or </w:t>
      </w:r>
      <w:proofErr w:type="spellStart"/>
      <w:r w:rsidRPr="005D0DE2">
        <w:rPr>
          <w:rFonts w:ascii="Calibri" w:eastAsia="Calibri" w:hAnsi="Calibri" w:cs="Calibri"/>
          <w:sz w:val="16"/>
          <w:szCs w:val="16"/>
          <w:lang w:eastAsia="en-US"/>
        </w:rPr>
        <w:t>internali#ing</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externali#ing</w:t>
      </w:r>
      <w:proofErr w:type="spellEnd"/>
      <w:r w:rsidRPr="005D0DE2">
        <w:rPr>
          <w:rFonts w:ascii="Calibri" w:eastAsia="Calibri" w:hAnsi="Calibri" w:cs="Calibri"/>
          <w:sz w:val="16"/>
          <w:szCs w:val="16"/>
          <w:lang w:eastAsia="en-US"/>
        </w:rPr>
        <w:t xml:space="preserve">) and (disorder* or problem* or difficult* or </w:t>
      </w:r>
      <w:proofErr w:type="spellStart"/>
      <w:r w:rsidRPr="005D0DE2">
        <w:rPr>
          <w:rFonts w:ascii="Calibri" w:eastAsia="Calibri" w:hAnsi="Calibri" w:cs="Calibri"/>
          <w:sz w:val="16"/>
          <w:szCs w:val="16"/>
          <w:lang w:eastAsia="en-US"/>
        </w:rPr>
        <w:t>psychopathol</w:t>
      </w:r>
      <w:proofErr w:type="spellEnd"/>
      <w:r w:rsidRPr="005D0DE2">
        <w:rPr>
          <w:rFonts w:ascii="Calibri" w:eastAsia="Calibri" w:hAnsi="Calibri" w:cs="Calibri"/>
          <w:sz w:val="16"/>
          <w:szCs w:val="16"/>
          <w:lang w:eastAsia="en-US"/>
        </w:rPr>
        <w:t>*))).</w:t>
      </w:r>
      <w:proofErr w:type="spellStart"/>
      <w:r w:rsidRPr="005D0DE2">
        <w:rPr>
          <w:rFonts w:ascii="Calibri" w:eastAsia="Calibri" w:hAnsi="Calibri" w:cs="Calibri"/>
          <w:sz w:val="16"/>
          <w:szCs w:val="16"/>
          <w:lang w:eastAsia="en-US"/>
        </w:rPr>
        <w:t>ti,kf</w:t>
      </w:r>
      <w:proofErr w:type="spellEnd"/>
      <w:r w:rsidRPr="005D0DE2">
        <w:rPr>
          <w:rFonts w:ascii="Calibri" w:eastAsia="Calibri" w:hAnsi="Calibri" w:cs="Calibri"/>
          <w:sz w:val="16"/>
          <w:szCs w:val="16"/>
          <w:lang w:eastAsia="en-US"/>
        </w:rPr>
        <w:t>.</w:t>
      </w:r>
    </w:p>
    <w:p w14:paraId="34DCBC3F"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37  </w:t>
      </w:r>
      <w:proofErr w:type="gramStart"/>
      <w:r w:rsidRPr="005D0DE2">
        <w:rPr>
          <w:rFonts w:ascii="Calibri" w:eastAsia="Calibri" w:hAnsi="Calibri" w:cs="Calibri"/>
          <w:sz w:val="16"/>
          <w:szCs w:val="16"/>
          <w:lang w:eastAsia="en-US"/>
        </w:rPr>
        <w:t xml:space="preserve">   (</w:t>
      </w:r>
      <w:proofErr w:type="gramEnd"/>
      <w:r w:rsidRPr="005D0DE2">
        <w:rPr>
          <w:rFonts w:ascii="Calibri" w:eastAsia="Calibri" w:hAnsi="Calibri" w:cs="Calibri"/>
          <w:sz w:val="16"/>
          <w:szCs w:val="16"/>
          <w:lang w:eastAsia="en-US"/>
        </w:rPr>
        <w:t xml:space="preserve">((aggressive or antisocial or anti-social or runaway or run away) adj3 </w:t>
      </w:r>
      <w:proofErr w:type="spellStart"/>
      <w:r w:rsidRPr="005D0DE2">
        <w:rPr>
          <w:rFonts w:ascii="Calibri" w:eastAsia="Calibri" w:hAnsi="Calibri" w:cs="Calibri"/>
          <w:sz w:val="16"/>
          <w:szCs w:val="16"/>
          <w:lang w:eastAsia="en-US"/>
        </w:rPr>
        <w:t>behavio</w:t>
      </w:r>
      <w:proofErr w:type="spellEnd"/>
      <w:r w:rsidRPr="005D0DE2">
        <w:rPr>
          <w:rFonts w:ascii="Calibri" w:eastAsia="Calibri" w:hAnsi="Calibri" w:cs="Calibri"/>
          <w:sz w:val="16"/>
          <w:szCs w:val="16"/>
          <w:lang w:eastAsia="en-US"/>
        </w:rPr>
        <w:t xml:space="preserve">*) or school dropout or school drop-out or </w:t>
      </w:r>
      <w:proofErr w:type="spellStart"/>
      <w:r w:rsidRPr="005D0DE2">
        <w:rPr>
          <w:rFonts w:ascii="Calibri" w:eastAsia="Calibri" w:hAnsi="Calibri" w:cs="Calibri"/>
          <w:sz w:val="16"/>
          <w:szCs w:val="16"/>
          <w:lang w:eastAsia="en-US"/>
        </w:rPr>
        <w:t>delinquen</w:t>
      </w:r>
      <w:proofErr w:type="spellEnd"/>
      <w:r w:rsidRPr="005D0DE2">
        <w:rPr>
          <w:rFonts w:ascii="Calibri" w:eastAsia="Calibri" w:hAnsi="Calibri" w:cs="Calibri"/>
          <w:sz w:val="16"/>
          <w:szCs w:val="16"/>
          <w:lang w:eastAsia="en-US"/>
        </w:rPr>
        <w:t>*).</w:t>
      </w:r>
      <w:proofErr w:type="spellStart"/>
      <w:r w:rsidRPr="005D0DE2">
        <w:rPr>
          <w:rFonts w:ascii="Calibri" w:eastAsia="Calibri" w:hAnsi="Calibri" w:cs="Calibri"/>
          <w:sz w:val="16"/>
          <w:szCs w:val="16"/>
          <w:lang w:eastAsia="en-US"/>
        </w:rPr>
        <w:t>ti,kf</w:t>
      </w:r>
      <w:proofErr w:type="spellEnd"/>
      <w:r w:rsidRPr="005D0DE2">
        <w:rPr>
          <w:rFonts w:ascii="Calibri" w:eastAsia="Calibri" w:hAnsi="Calibri" w:cs="Calibri"/>
          <w:sz w:val="16"/>
          <w:szCs w:val="16"/>
          <w:lang w:eastAsia="en-US"/>
        </w:rPr>
        <w:t xml:space="preserve">. </w:t>
      </w:r>
    </w:p>
    <w:p w14:paraId="132E9575"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38     or/27-37 </w:t>
      </w:r>
    </w:p>
    <w:p w14:paraId="7D286871"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39     ECONOMICS/)</w:t>
      </w:r>
    </w:p>
    <w:p w14:paraId="123BA712"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40     RESOURCE ALLOCATION/ </w:t>
      </w:r>
    </w:p>
    <w:p w14:paraId="1585264C"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41     "COSTS and COST ANALYSIS"/ or "cost allocation"/ or cost-benefit analysis/ or "cost control"/ or "cost savings"/ or "cost of illness"/ or "cost sharing"/ or health care costs/ or direct service costs/ or employer health costs/ or hospital costs/ or health expenditures/ or capital expenditures/ </w:t>
      </w:r>
    </w:p>
    <w:p w14:paraId="301AF366"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42     ECONOMICS, HOSPITAL/ or HOSPITAL CHARGES/ or HOSPITAL COSTS/ </w:t>
      </w:r>
    </w:p>
    <w:p w14:paraId="14F855F7"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43     ECONOMICS, MEDICAL/ </w:t>
      </w:r>
    </w:p>
    <w:p w14:paraId="1606AA44"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44     ECONOMICS, NURSING/ </w:t>
      </w:r>
    </w:p>
    <w:p w14:paraId="18BEBBC3"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45     economics.mp.</w:t>
      </w:r>
    </w:p>
    <w:p w14:paraId="6835DF23"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46     </w:t>
      </w:r>
      <w:proofErr w:type="spellStart"/>
      <w:r w:rsidRPr="005D0DE2">
        <w:rPr>
          <w:rFonts w:ascii="Calibri" w:eastAsia="Calibri" w:hAnsi="Calibri" w:cs="Calibri"/>
          <w:sz w:val="16"/>
          <w:szCs w:val="16"/>
          <w:lang w:eastAsia="en-US"/>
        </w:rPr>
        <w:t>economics.fs</w:t>
      </w:r>
      <w:proofErr w:type="spellEnd"/>
      <w:r w:rsidRPr="005D0DE2">
        <w:rPr>
          <w:rFonts w:ascii="Calibri" w:eastAsia="Calibri" w:hAnsi="Calibri" w:cs="Calibri"/>
          <w:sz w:val="16"/>
          <w:szCs w:val="16"/>
          <w:lang w:eastAsia="en-US"/>
        </w:rPr>
        <w:t xml:space="preserve">. </w:t>
      </w:r>
    </w:p>
    <w:p w14:paraId="75BE1D80"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47  </w:t>
      </w:r>
      <w:proofErr w:type="gramStart"/>
      <w:r w:rsidRPr="005D0DE2">
        <w:rPr>
          <w:rFonts w:ascii="Calibri" w:eastAsia="Calibri" w:hAnsi="Calibri" w:cs="Calibri"/>
          <w:sz w:val="16"/>
          <w:szCs w:val="16"/>
          <w:lang w:eastAsia="en-US"/>
        </w:rPr>
        <w:t xml:space="preserve">   (</w:t>
      </w:r>
      <w:proofErr w:type="gramEnd"/>
      <w:r w:rsidRPr="005D0DE2">
        <w:rPr>
          <w:rFonts w:ascii="Calibri" w:eastAsia="Calibri" w:hAnsi="Calibri" w:cs="Calibri"/>
          <w:sz w:val="16"/>
          <w:szCs w:val="16"/>
          <w:lang w:eastAsia="en-US"/>
        </w:rPr>
        <w:t>economic* adj2 (</w:t>
      </w:r>
      <w:proofErr w:type="spellStart"/>
      <w:r w:rsidRPr="005D0DE2">
        <w:rPr>
          <w:rFonts w:ascii="Calibri" w:eastAsia="Calibri" w:hAnsi="Calibri" w:cs="Calibri"/>
          <w:sz w:val="16"/>
          <w:szCs w:val="16"/>
          <w:lang w:eastAsia="en-US"/>
        </w:rPr>
        <w:t>analys</w:t>
      </w:r>
      <w:proofErr w:type="spellEnd"/>
      <w:r w:rsidRPr="005D0DE2">
        <w:rPr>
          <w:rFonts w:ascii="Calibri" w:eastAsia="Calibri" w:hAnsi="Calibri" w:cs="Calibri"/>
          <w:sz w:val="16"/>
          <w:szCs w:val="16"/>
          <w:lang w:eastAsia="en-US"/>
        </w:rPr>
        <w:t xml:space="preserve">* or benefit* or consequence* or effect* or </w:t>
      </w:r>
      <w:proofErr w:type="spellStart"/>
      <w:r w:rsidRPr="005D0DE2">
        <w:rPr>
          <w:rFonts w:ascii="Calibri" w:eastAsia="Calibri" w:hAnsi="Calibri" w:cs="Calibri"/>
          <w:sz w:val="16"/>
          <w:szCs w:val="16"/>
          <w:lang w:eastAsia="en-US"/>
        </w:rPr>
        <w:t>evaluat</w:t>
      </w:r>
      <w:proofErr w:type="spellEnd"/>
      <w:r w:rsidRPr="005D0DE2">
        <w:rPr>
          <w:rFonts w:ascii="Calibri" w:eastAsia="Calibri" w:hAnsi="Calibri" w:cs="Calibri"/>
          <w:sz w:val="16"/>
          <w:szCs w:val="16"/>
          <w:lang w:eastAsia="en-US"/>
        </w:rPr>
        <w:t xml:space="preserve">* or </w:t>
      </w:r>
      <w:proofErr w:type="spellStart"/>
      <w:r w:rsidRPr="005D0DE2">
        <w:rPr>
          <w:rFonts w:ascii="Calibri" w:eastAsia="Calibri" w:hAnsi="Calibri" w:cs="Calibri"/>
          <w:sz w:val="16"/>
          <w:szCs w:val="16"/>
          <w:lang w:eastAsia="en-US"/>
        </w:rPr>
        <w:t>minimi#ation</w:t>
      </w:r>
      <w:proofErr w:type="spellEnd"/>
      <w:r w:rsidRPr="005D0DE2">
        <w:rPr>
          <w:rFonts w:ascii="Calibri" w:eastAsia="Calibri" w:hAnsi="Calibri" w:cs="Calibri"/>
          <w:sz w:val="16"/>
          <w:szCs w:val="16"/>
          <w:lang w:eastAsia="en-US"/>
        </w:rPr>
        <w:t xml:space="preserve"> or saving*)).</w:t>
      </w:r>
      <w:proofErr w:type="spellStart"/>
      <w:r w:rsidRPr="005D0DE2">
        <w:rPr>
          <w:rFonts w:ascii="Calibri" w:eastAsia="Calibri" w:hAnsi="Calibri" w:cs="Calibri"/>
          <w:sz w:val="16"/>
          <w:szCs w:val="16"/>
          <w:lang w:eastAsia="en-US"/>
        </w:rPr>
        <w:t>ti,ab,kf</w:t>
      </w:r>
      <w:proofErr w:type="spellEnd"/>
      <w:r w:rsidRPr="005D0DE2">
        <w:rPr>
          <w:rFonts w:ascii="Calibri" w:eastAsia="Calibri" w:hAnsi="Calibri" w:cs="Calibri"/>
          <w:sz w:val="16"/>
          <w:szCs w:val="16"/>
          <w:lang w:eastAsia="en-US"/>
        </w:rPr>
        <w:t xml:space="preserve">. </w:t>
      </w:r>
    </w:p>
    <w:p w14:paraId="197EA4E6"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48     MODELS, ECONOMIC/ or MODELS, ECONOMETRIC/ </w:t>
      </w:r>
    </w:p>
    <w:p w14:paraId="2A88C686"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49  </w:t>
      </w:r>
      <w:proofErr w:type="gramStart"/>
      <w:r w:rsidRPr="005D0DE2">
        <w:rPr>
          <w:rFonts w:ascii="Calibri" w:eastAsia="Calibri" w:hAnsi="Calibri" w:cs="Calibri"/>
          <w:sz w:val="16"/>
          <w:szCs w:val="16"/>
          <w:lang w:eastAsia="en-US"/>
        </w:rPr>
        <w:t xml:space="preserve">   (</w:t>
      </w:r>
      <w:proofErr w:type="gramEnd"/>
      <w:r w:rsidRPr="005D0DE2">
        <w:rPr>
          <w:rFonts w:ascii="Calibri" w:eastAsia="Calibri" w:hAnsi="Calibri" w:cs="Calibri"/>
          <w:sz w:val="16"/>
          <w:szCs w:val="16"/>
          <w:lang w:eastAsia="en-US"/>
        </w:rPr>
        <w:t>(economic or econometric) adj2 model*).</w:t>
      </w:r>
      <w:proofErr w:type="spellStart"/>
      <w:r w:rsidRPr="005D0DE2">
        <w:rPr>
          <w:rFonts w:ascii="Calibri" w:eastAsia="Calibri" w:hAnsi="Calibri" w:cs="Calibri"/>
          <w:sz w:val="16"/>
          <w:szCs w:val="16"/>
          <w:lang w:eastAsia="en-US"/>
        </w:rPr>
        <w:t>ti,ab,kf</w:t>
      </w:r>
      <w:proofErr w:type="spellEnd"/>
      <w:r w:rsidRPr="005D0DE2">
        <w:rPr>
          <w:rFonts w:ascii="Calibri" w:eastAsia="Calibri" w:hAnsi="Calibri" w:cs="Calibri"/>
          <w:sz w:val="16"/>
          <w:szCs w:val="16"/>
          <w:lang w:eastAsia="en-US"/>
        </w:rPr>
        <w:t xml:space="preserve">. </w:t>
      </w:r>
    </w:p>
    <w:p w14:paraId="5C34DAA5"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50  </w:t>
      </w:r>
      <w:proofErr w:type="gramStart"/>
      <w:r w:rsidRPr="005D0DE2">
        <w:rPr>
          <w:rFonts w:ascii="Calibri" w:eastAsia="Calibri" w:hAnsi="Calibri" w:cs="Calibri"/>
          <w:sz w:val="16"/>
          <w:szCs w:val="16"/>
          <w:lang w:eastAsia="en-US"/>
        </w:rPr>
        <w:t xml:space="preserve">   (</w:t>
      </w:r>
      <w:proofErr w:type="gramEnd"/>
      <w:r w:rsidRPr="005D0DE2">
        <w:rPr>
          <w:rFonts w:ascii="Calibri" w:eastAsia="Calibri" w:hAnsi="Calibri" w:cs="Calibri"/>
          <w:sz w:val="16"/>
          <w:szCs w:val="16"/>
          <w:lang w:eastAsia="en-US"/>
        </w:rPr>
        <w:t>(cost or costs or costing*) adj2 (</w:t>
      </w:r>
      <w:proofErr w:type="spellStart"/>
      <w:r w:rsidRPr="005D0DE2">
        <w:rPr>
          <w:rFonts w:ascii="Calibri" w:eastAsia="Calibri" w:hAnsi="Calibri" w:cs="Calibri"/>
          <w:sz w:val="16"/>
          <w:szCs w:val="16"/>
          <w:lang w:eastAsia="en-US"/>
        </w:rPr>
        <w:t>analys</w:t>
      </w:r>
      <w:proofErr w:type="spellEnd"/>
      <w:r w:rsidRPr="005D0DE2">
        <w:rPr>
          <w:rFonts w:ascii="Calibri" w:eastAsia="Calibri" w:hAnsi="Calibri" w:cs="Calibri"/>
          <w:sz w:val="16"/>
          <w:szCs w:val="16"/>
          <w:lang w:eastAsia="en-US"/>
        </w:rPr>
        <w:t xml:space="preserve">* or benefit* or consequence* or effective* or estimate* or </w:t>
      </w:r>
      <w:proofErr w:type="spellStart"/>
      <w:r w:rsidRPr="005D0DE2">
        <w:rPr>
          <w:rFonts w:ascii="Calibri" w:eastAsia="Calibri" w:hAnsi="Calibri" w:cs="Calibri"/>
          <w:sz w:val="16"/>
          <w:szCs w:val="16"/>
          <w:lang w:eastAsia="en-US"/>
        </w:rPr>
        <w:t>minimi#ation</w:t>
      </w:r>
      <w:proofErr w:type="spellEnd"/>
      <w:r w:rsidRPr="005D0DE2">
        <w:rPr>
          <w:rFonts w:ascii="Calibri" w:eastAsia="Calibri" w:hAnsi="Calibri" w:cs="Calibri"/>
          <w:sz w:val="16"/>
          <w:szCs w:val="16"/>
          <w:lang w:eastAsia="en-US"/>
        </w:rPr>
        <w:t xml:space="preserve"> or saving* or utility or </w:t>
      </w:r>
      <w:proofErr w:type="spellStart"/>
      <w:r w:rsidRPr="005D0DE2">
        <w:rPr>
          <w:rFonts w:ascii="Calibri" w:eastAsia="Calibri" w:hAnsi="Calibri" w:cs="Calibri"/>
          <w:sz w:val="16"/>
          <w:szCs w:val="16"/>
          <w:lang w:eastAsia="en-US"/>
        </w:rPr>
        <w:t>variab</w:t>
      </w:r>
      <w:proofErr w:type="spellEnd"/>
      <w:r w:rsidRPr="005D0DE2">
        <w:rPr>
          <w:rFonts w:ascii="Calibri" w:eastAsia="Calibri" w:hAnsi="Calibri" w:cs="Calibri"/>
          <w:sz w:val="16"/>
          <w:szCs w:val="16"/>
          <w:lang w:eastAsia="en-US"/>
        </w:rPr>
        <w:t>*)).</w:t>
      </w:r>
      <w:proofErr w:type="spellStart"/>
      <w:r w:rsidRPr="005D0DE2">
        <w:rPr>
          <w:rFonts w:ascii="Calibri" w:eastAsia="Calibri" w:hAnsi="Calibri" w:cs="Calibri"/>
          <w:sz w:val="16"/>
          <w:szCs w:val="16"/>
          <w:lang w:eastAsia="en-US"/>
        </w:rPr>
        <w:t>ti,ab,kf</w:t>
      </w:r>
      <w:proofErr w:type="spellEnd"/>
      <w:r w:rsidRPr="005D0DE2">
        <w:rPr>
          <w:rFonts w:ascii="Calibri" w:eastAsia="Calibri" w:hAnsi="Calibri" w:cs="Calibri"/>
          <w:sz w:val="16"/>
          <w:szCs w:val="16"/>
          <w:lang w:eastAsia="en-US"/>
        </w:rPr>
        <w:t xml:space="preserve">. </w:t>
      </w:r>
    </w:p>
    <w:p w14:paraId="72B4CF38"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51  </w:t>
      </w:r>
      <w:proofErr w:type="gramStart"/>
      <w:r w:rsidRPr="005D0DE2">
        <w:rPr>
          <w:rFonts w:ascii="Calibri" w:eastAsia="Calibri" w:hAnsi="Calibri" w:cs="Calibri"/>
          <w:sz w:val="16"/>
          <w:szCs w:val="16"/>
          <w:lang w:eastAsia="en-US"/>
        </w:rPr>
        <w:t xml:space="preserve">   (</w:t>
      </w:r>
      <w:proofErr w:type="gramEnd"/>
      <w:r w:rsidRPr="005D0DE2">
        <w:rPr>
          <w:rFonts w:ascii="Calibri" w:eastAsia="Calibri" w:hAnsi="Calibri" w:cs="Calibri"/>
          <w:sz w:val="16"/>
          <w:szCs w:val="16"/>
          <w:lang w:eastAsia="en-US"/>
        </w:rPr>
        <w:t>budget* or unit cost).</w:t>
      </w:r>
      <w:proofErr w:type="spellStart"/>
      <w:r w:rsidRPr="005D0DE2">
        <w:rPr>
          <w:rFonts w:ascii="Calibri" w:eastAsia="Calibri" w:hAnsi="Calibri" w:cs="Calibri"/>
          <w:sz w:val="16"/>
          <w:szCs w:val="16"/>
          <w:lang w:eastAsia="en-US"/>
        </w:rPr>
        <w:t>ti,ab,kf</w:t>
      </w:r>
      <w:proofErr w:type="spellEnd"/>
      <w:r w:rsidRPr="005D0DE2">
        <w:rPr>
          <w:rFonts w:ascii="Calibri" w:eastAsia="Calibri" w:hAnsi="Calibri" w:cs="Calibri"/>
          <w:sz w:val="16"/>
          <w:szCs w:val="16"/>
          <w:lang w:eastAsia="en-US"/>
        </w:rPr>
        <w:t xml:space="preserve">. </w:t>
      </w:r>
    </w:p>
    <w:p w14:paraId="1D7E8B09"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52  </w:t>
      </w:r>
      <w:proofErr w:type="gramStart"/>
      <w:r w:rsidRPr="005D0DE2">
        <w:rPr>
          <w:rFonts w:ascii="Calibri" w:eastAsia="Calibri" w:hAnsi="Calibri" w:cs="Calibri"/>
          <w:sz w:val="16"/>
          <w:szCs w:val="16"/>
          <w:lang w:eastAsia="en-US"/>
        </w:rPr>
        <w:t xml:space="preserve">   (</w:t>
      </w:r>
      <w:proofErr w:type="gramEnd"/>
      <w:r w:rsidRPr="005D0DE2">
        <w:rPr>
          <w:rFonts w:ascii="Calibri" w:eastAsia="Calibri" w:hAnsi="Calibri" w:cs="Calibri"/>
          <w:sz w:val="16"/>
          <w:szCs w:val="16"/>
          <w:lang w:eastAsia="en-US"/>
        </w:rPr>
        <w:t>expenditure* not energy).</w:t>
      </w:r>
      <w:proofErr w:type="spellStart"/>
      <w:r w:rsidRPr="005D0DE2">
        <w:rPr>
          <w:rFonts w:ascii="Calibri" w:eastAsia="Calibri" w:hAnsi="Calibri" w:cs="Calibri"/>
          <w:sz w:val="16"/>
          <w:szCs w:val="16"/>
          <w:lang w:eastAsia="en-US"/>
        </w:rPr>
        <w:t>ti,ab,kf</w:t>
      </w:r>
      <w:proofErr w:type="spellEnd"/>
      <w:r w:rsidRPr="005D0DE2">
        <w:rPr>
          <w:rFonts w:ascii="Calibri" w:eastAsia="Calibri" w:hAnsi="Calibri" w:cs="Calibri"/>
          <w:sz w:val="16"/>
          <w:szCs w:val="16"/>
          <w:lang w:eastAsia="en-US"/>
        </w:rPr>
        <w:t xml:space="preserve">. </w:t>
      </w:r>
    </w:p>
    <w:p w14:paraId="1AA89D22"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53     value for </w:t>
      </w:r>
      <w:proofErr w:type="spellStart"/>
      <w:proofErr w:type="gramStart"/>
      <w:r w:rsidRPr="005D0DE2">
        <w:rPr>
          <w:rFonts w:ascii="Calibri" w:eastAsia="Calibri" w:hAnsi="Calibri" w:cs="Calibri"/>
          <w:sz w:val="16"/>
          <w:szCs w:val="16"/>
          <w:lang w:eastAsia="en-US"/>
        </w:rPr>
        <w:t>money.ti</w:t>
      </w:r>
      <w:proofErr w:type="gramEnd"/>
      <w:r w:rsidRPr="005D0DE2">
        <w:rPr>
          <w:rFonts w:ascii="Calibri" w:eastAsia="Calibri" w:hAnsi="Calibri" w:cs="Calibri"/>
          <w:sz w:val="16"/>
          <w:szCs w:val="16"/>
          <w:lang w:eastAsia="en-US"/>
        </w:rPr>
        <w:t>,ab,kf</w:t>
      </w:r>
      <w:proofErr w:type="spellEnd"/>
      <w:r w:rsidRPr="005D0DE2">
        <w:rPr>
          <w:rFonts w:ascii="Calibri" w:eastAsia="Calibri" w:hAnsi="Calibri" w:cs="Calibri"/>
          <w:sz w:val="16"/>
          <w:szCs w:val="16"/>
          <w:lang w:eastAsia="en-US"/>
        </w:rPr>
        <w:t xml:space="preserve">. </w:t>
      </w:r>
    </w:p>
    <w:p w14:paraId="51A0D20E"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54     or/39-53 </w:t>
      </w:r>
    </w:p>
    <w:p w14:paraId="21A73F7A"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55     26 and 38 and 54 </w:t>
      </w:r>
    </w:p>
    <w:p w14:paraId="283ADD60"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56     or/14-16,18 </w:t>
      </w:r>
    </w:p>
    <w:p w14:paraId="754B6C3C"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57     54 and 56 </w:t>
      </w:r>
    </w:p>
    <w:p w14:paraId="69843B1F"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 xml:space="preserve">58     55 or 57 </w:t>
      </w:r>
    </w:p>
    <w:p w14:paraId="10DD01E3" w14:textId="77777777" w:rsidR="005D0DE2" w:rsidRPr="005D0DE2" w:rsidRDefault="005D0DE2" w:rsidP="00725226">
      <w:pPr>
        <w:pBdr>
          <w:top w:val="single" w:sz="4" w:space="1" w:color="auto"/>
          <w:left w:val="single" w:sz="4" w:space="1" w:color="auto"/>
          <w:bottom w:val="single" w:sz="4" w:space="1" w:color="auto"/>
          <w:right w:val="single" w:sz="4" w:space="1" w:color="auto"/>
        </w:pBdr>
        <w:contextualSpacing/>
        <w:rPr>
          <w:rFonts w:ascii="Calibri" w:eastAsia="Calibri" w:hAnsi="Calibri" w:cs="Calibri"/>
          <w:sz w:val="16"/>
          <w:szCs w:val="16"/>
          <w:lang w:eastAsia="en-US"/>
        </w:rPr>
      </w:pPr>
      <w:r w:rsidRPr="005D0DE2">
        <w:rPr>
          <w:rFonts w:ascii="Calibri" w:eastAsia="Calibri" w:hAnsi="Calibri" w:cs="Calibri"/>
          <w:sz w:val="16"/>
          <w:szCs w:val="16"/>
          <w:lang w:eastAsia="en-US"/>
        </w:rPr>
        <w:t>59     limit 58 to (</w:t>
      </w:r>
      <w:proofErr w:type="spellStart"/>
      <w:r w:rsidRPr="005D0DE2">
        <w:rPr>
          <w:rFonts w:ascii="Calibri" w:eastAsia="Calibri" w:hAnsi="Calibri" w:cs="Calibri"/>
          <w:sz w:val="16"/>
          <w:szCs w:val="16"/>
          <w:lang w:eastAsia="en-US"/>
        </w:rPr>
        <w:t>english</w:t>
      </w:r>
      <w:proofErr w:type="spellEnd"/>
      <w:r w:rsidRPr="005D0DE2">
        <w:rPr>
          <w:rFonts w:ascii="Calibri" w:eastAsia="Calibri" w:hAnsi="Calibri" w:cs="Calibri"/>
          <w:sz w:val="16"/>
          <w:szCs w:val="16"/>
          <w:lang w:eastAsia="en-US"/>
        </w:rPr>
        <w:t xml:space="preserve"> language and </w:t>
      </w:r>
      <w:proofErr w:type="spellStart"/>
      <w:r w:rsidRPr="005D0DE2">
        <w:rPr>
          <w:rFonts w:ascii="Calibri" w:eastAsia="Calibri" w:hAnsi="Calibri" w:cs="Calibri"/>
          <w:sz w:val="16"/>
          <w:szCs w:val="16"/>
          <w:lang w:eastAsia="en-US"/>
        </w:rPr>
        <w:t>yr</w:t>
      </w:r>
      <w:proofErr w:type="spellEnd"/>
      <w:r w:rsidRPr="005D0DE2">
        <w:rPr>
          <w:rFonts w:ascii="Calibri" w:eastAsia="Calibri" w:hAnsi="Calibri" w:cs="Calibri"/>
          <w:sz w:val="16"/>
          <w:szCs w:val="16"/>
          <w:lang w:eastAsia="en-US"/>
        </w:rPr>
        <w:t xml:space="preserve">="1997 -Current") </w:t>
      </w:r>
    </w:p>
    <w:p w14:paraId="41B1DAF6" w14:textId="77777777" w:rsidR="005D0DE2" w:rsidRPr="00C412F0" w:rsidRDefault="005D0DE2" w:rsidP="00725226">
      <w:pPr>
        <w:contextualSpacing/>
      </w:pPr>
    </w:p>
    <w:bookmarkEnd w:id="82"/>
    <w:p w14:paraId="39B5CB94" w14:textId="48F51EF8" w:rsidR="00F26E91" w:rsidRDefault="00F26E91" w:rsidP="00725226">
      <w:pPr>
        <w:contextualSpacing/>
        <w:rPr>
          <w:rFonts w:asciiTheme="minorHAnsi" w:hAnsiTheme="minorHAnsi" w:cstheme="minorHAnsi"/>
          <w:iCs/>
          <w:sz w:val="15"/>
          <w:szCs w:val="15"/>
        </w:rPr>
      </w:pPr>
      <w:r>
        <w:rPr>
          <w:rFonts w:asciiTheme="minorHAnsi" w:hAnsiTheme="minorHAnsi" w:cstheme="minorHAnsi"/>
          <w:iCs/>
          <w:sz w:val="15"/>
          <w:szCs w:val="15"/>
        </w:rPr>
        <w:br w:type="page"/>
      </w:r>
    </w:p>
    <w:p w14:paraId="7EB1FDA3" w14:textId="0D67B94C" w:rsidR="009178B0" w:rsidRPr="00C83CED" w:rsidRDefault="009178B0" w:rsidP="00C83CED">
      <w:pPr>
        <w:pStyle w:val="Heading1"/>
        <w:contextualSpacing/>
      </w:pPr>
      <w:bookmarkStart w:id="109" w:name="_Toc82351525"/>
      <w:bookmarkStart w:id="110" w:name="_Toc82372121"/>
      <w:bookmarkStart w:id="111" w:name="_Toc108691440"/>
      <w:r w:rsidRPr="00707BAA">
        <w:lastRenderedPageBreak/>
        <w:t>Appendix</w:t>
      </w:r>
      <w:r>
        <w:t xml:space="preserve"> </w:t>
      </w:r>
      <w:r w:rsidR="0047509A">
        <w:t>E</w:t>
      </w:r>
      <w:r w:rsidRPr="00707BAA">
        <w:t xml:space="preserve">: </w:t>
      </w:r>
      <w:r w:rsidR="00A63C2D">
        <w:t xml:space="preserve">PRISMA flow diagram of studies from the search to update </w:t>
      </w:r>
      <w:r w:rsidR="00A63C2D" w:rsidRPr="00A63C2D">
        <w:t>most recent</w:t>
      </w:r>
      <w:r w:rsidR="00A63C2D">
        <w:t xml:space="preserve"> systematic review</w:t>
      </w:r>
      <w:r w:rsidR="00A63C2D" w:rsidRPr="00A63C2D">
        <w:t xml:space="preserve"> on economic evaluations</w:t>
      </w:r>
      <w:r w:rsidR="0047509A">
        <w:t xml:space="preserve"> of supported DMHIs</w:t>
      </w:r>
      <w:bookmarkEnd w:id="109"/>
      <w:bookmarkEnd w:id="110"/>
      <w:bookmarkEnd w:id="111"/>
    </w:p>
    <w:p w14:paraId="3FF1B563" w14:textId="77777777" w:rsidR="00C90F74" w:rsidRDefault="00A63C2D" w:rsidP="00725226">
      <w:pPr>
        <w:contextualSpacing/>
        <w:rPr>
          <w:rFonts w:asciiTheme="minorHAnsi" w:hAnsiTheme="minorHAnsi" w:cstheme="minorHAnsi"/>
          <w:iCs/>
          <w:sz w:val="15"/>
          <w:szCs w:val="15"/>
        </w:rPr>
      </w:pPr>
      <w:r w:rsidRPr="00A63C2D">
        <w:rPr>
          <w:noProof/>
          <w:lang w:eastAsia="en-AU"/>
        </w:rPr>
        <w:drawing>
          <wp:inline distT="0" distB="0" distL="0" distR="0" wp14:anchorId="00B23CF1" wp14:editId="1BA33583">
            <wp:extent cx="5400040" cy="55245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40" cy="5524500"/>
                    </a:xfrm>
                    <a:prstGeom prst="rect">
                      <a:avLst/>
                    </a:prstGeom>
                    <a:noFill/>
                    <a:ln>
                      <a:noFill/>
                    </a:ln>
                  </pic:spPr>
                </pic:pic>
              </a:graphicData>
            </a:graphic>
          </wp:inline>
        </w:drawing>
      </w:r>
    </w:p>
    <w:p w14:paraId="44C447AD" w14:textId="77777777" w:rsidR="00C90F74" w:rsidRDefault="00C90F74" w:rsidP="00725226">
      <w:pPr>
        <w:contextualSpacing/>
        <w:rPr>
          <w:rFonts w:asciiTheme="minorHAnsi" w:hAnsiTheme="minorHAnsi" w:cstheme="minorHAnsi"/>
          <w:iCs/>
          <w:sz w:val="15"/>
          <w:szCs w:val="15"/>
        </w:rPr>
      </w:pPr>
    </w:p>
    <w:p w14:paraId="299A4223" w14:textId="71D9C55D" w:rsidR="009178B0" w:rsidRDefault="009178B0" w:rsidP="00725226">
      <w:pPr>
        <w:contextualSpacing/>
        <w:rPr>
          <w:rFonts w:asciiTheme="minorHAnsi" w:hAnsiTheme="minorHAnsi" w:cstheme="minorHAnsi"/>
          <w:iCs/>
          <w:sz w:val="15"/>
          <w:szCs w:val="15"/>
        </w:rPr>
      </w:pPr>
    </w:p>
    <w:sectPr w:rsidR="009178B0" w:rsidSect="001B7FD9">
      <w:footnotePr>
        <w:numFmt w:val="lowerLetter"/>
      </w:footnotePr>
      <w:pgSz w:w="11906" w:h="16838"/>
      <w:pgMar w:top="1247" w:right="1701"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586F" w14:textId="77777777" w:rsidR="0022032F" w:rsidRDefault="0022032F" w:rsidP="00A71515">
      <w:r>
        <w:separator/>
      </w:r>
    </w:p>
  </w:endnote>
  <w:endnote w:type="continuationSeparator" w:id="0">
    <w:p w14:paraId="66AAE6A2" w14:textId="77777777" w:rsidR="0022032F" w:rsidRDefault="0022032F" w:rsidP="00A7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alatino">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Univers 45 Light">
    <w:altName w:val="Calibri"/>
    <w:charset w:val="00"/>
    <w:family w:val="auto"/>
    <w:pitch w:val="variable"/>
    <w:sig w:usb0="8000002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F6A0" w14:textId="77777777" w:rsidR="003F408B" w:rsidRDefault="003F408B" w:rsidP="00C824A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156A1784" w14:textId="77777777" w:rsidR="003F408B" w:rsidRDefault="003F408B" w:rsidP="000327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sz w:val="21"/>
        <w:szCs w:val="21"/>
      </w:rPr>
      <w:id w:val="-1455246901"/>
      <w:docPartObj>
        <w:docPartGallery w:val="Page Numbers (Bottom of Page)"/>
        <w:docPartUnique/>
      </w:docPartObj>
    </w:sdtPr>
    <w:sdtEndPr>
      <w:rPr>
        <w:rStyle w:val="PageNumber"/>
      </w:rPr>
    </w:sdtEndPr>
    <w:sdtContent>
      <w:p w14:paraId="15CAC319" w14:textId="012916D0" w:rsidR="003F408B" w:rsidRPr="00032754" w:rsidRDefault="003F408B" w:rsidP="00C824A6">
        <w:pPr>
          <w:pStyle w:val="Footer"/>
          <w:framePr w:wrap="none" w:vAnchor="text" w:hAnchor="margin" w:xAlign="center" w:y="1"/>
          <w:jc w:val="center"/>
          <w:rPr>
            <w:rStyle w:val="PageNumber"/>
            <w:rFonts w:asciiTheme="minorHAnsi" w:hAnsiTheme="minorHAnsi" w:cstheme="minorHAnsi"/>
            <w:sz w:val="21"/>
            <w:szCs w:val="21"/>
          </w:rPr>
        </w:pPr>
        <w:r w:rsidRPr="00032754">
          <w:rPr>
            <w:rStyle w:val="PageNumber"/>
            <w:rFonts w:asciiTheme="minorHAnsi" w:hAnsiTheme="minorHAnsi" w:cstheme="minorHAnsi"/>
            <w:sz w:val="21"/>
            <w:szCs w:val="21"/>
          </w:rPr>
          <w:fldChar w:fldCharType="begin"/>
        </w:r>
        <w:r w:rsidRPr="00032754">
          <w:rPr>
            <w:rStyle w:val="PageNumber"/>
            <w:rFonts w:asciiTheme="minorHAnsi" w:hAnsiTheme="minorHAnsi" w:cstheme="minorHAnsi"/>
            <w:sz w:val="21"/>
            <w:szCs w:val="21"/>
          </w:rPr>
          <w:instrText xml:space="preserve"> PAGE </w:instrText>
        </w:r>
        <w:r w:rsidRPr="00032754">
          <w:rPr>
            <w:rStyle w:val="PageNumber"/>
            <w:rFonts w:asciiTheme="minorHAnsi" w:hAnsiTheme="minorHAnsi" w:cstheme="minorHAnsi"/>
            <w:sz w:val="21"/>
            <w:szCs w:val="21"/>
          </w:rPr>
          <w:fldChar w:fldCharType="separate"/>
        </w:r>
        <w:r w:rsidR="00824ACA">
          <w:rPr>
            <w:rStyle w:val="PageNumber"/>
            <w:rFonts w:asciiTheme="minorHAnsi" w:hAnsiTheme="minorHAnsi" w:cstheme="minorHAnsi"/>
            <w:noProof/>
            <w:sz w:val="21"/>
            <w:szCs w:val="21"/>
          </w:rPr>
          <w:t>14</w:t>
        </w:r>
        <w:r w:rsidRPr="00032754">
          <w:rPr>
            <w:rStyle w:val="PageNumber"/>
            <w:rFonts w:asciiTheme="minorHAnsi" w:hAnsiTheme="minorHAnsi" w:cstheme="minorHAnsi"/>
            <w:sz w:val="21"/>
            <w:szCs w:val="21"/>
          </w:rPr>
          <w:fldChar w:fldCharType="end"/>
        </w:r>
      </w:p>
    </w:sdtContent>
  </w:sdt>
  <w:p w14:paraId="71987754" w14:textId="1F915AAE" w:rsidR="003F408B" w:rsidRPr="00032754" w:rsidRDefault="003F408B" w:rsidP="00C824A6">
    <w:pPr>
      <w:pStyle w:val="Footer"/>
      <w:framePr w:wrap="none" w:vAnchor="text" w:hAnchor="margin" w:xAlign="center" w:y="1"/>
      <w:ind w:right="360"/>
      <w:jc w:val="center"/>
      <w:rPr>
        <w:rStyle w:val="PageNumber"/>
        <w:rFonts w:asciiTheme="minorHAnsi" w:hAnsiTheme="minorHAnsi" w:cstheme="minorHAnsi"/>
        <w:sz w:val="21"/>
        <w:szCs w:val="21"/>
      </w:rPr>
    </w:pPr>
  </w:p>
  <w:p w14:paraId="184A1F68" w14:textId="13B4558D" w:rsidR="003F408B" w:rsidRPr="00B43909" w:rsidRDefault="003F408B" w:rsidP="00A71515">
    <w:pPr>
      <w:pStyle w:val="Footer"/>
      <w:jc w:val="center"/>
      <w:rPr>
        <w:rFonts w:asciiTheme="minorHAnsi" w:hAnsiTheme="minorHAnsi"/>
        <w:sz w:val="20"/>
        <w:szCs w:val="20"/>
      </w:rPr>
    </w:pPr>
  </w:p>
  <w:p w14:paraId="6EA395D8" w14:textId="77777777" w:rsidR="003F408B" w:rsidRPr="00DB0734" w:rsidRDefault="003F408B" w:rsidP="0064101E">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sz w:val="21"/>
        <w:szCs w:val="21"/>
      </w:rPr>
      <w:id w:val="1955125945"/>
      <w:docPartObj>
        <w:docPartGallery w:val="Page Numbers (Bottom of Page)"/>
        <w:docPartUnique/>
      </w:docPartObj>
    </w:sdtPr>
    <w:sdtEndPr>
      <w:rPr>
        <w:rStyle w:val="PageNumber"/>
      </w:rPr>
    </w:sdtEndPr>
    <w:sdtContent>
      <w:p w14:paraId="06A039ED" w14:textId="79D7ABB7" w:rsidR="003F408B" w:rsidRPr="00032754" w:rsidRDefault="003F408B" w:rsidP="0064101E">
        <w:pPr>
          <w:pStyle w:val="Footer"/>
          <w:framePr w:wrap="none" w:vAnchor="text" w:hAnchor="margin" w:xAlign="center" w:y="1"/>
          <w:rPr>
            <w:rStyle w:val="PageNumber"/>
            <w:rFonts w:asciiTheme="minorHAnsi" w:hAnsiTheme="minorHAnsi" w:cstheme="minorHAnsi"/>
            <w:sz w:val="21"/>
            <w:szCs w:val="21"/>
          </w:rPr>
        </w:pPr>
        <w:r w:rsidRPr="00032754">
          <w:rPr>
            <w:rStyle w:val="PageNumber"/>
            <w:rFonts w:asciiTheme="minorHAnsi" w:hAnsiTheme="minorHAnsi" w:cstheme="minorHAnsi"/>
            <w:sz w:val="21"/>
            <w:szCs w:val="21"/>
          </w:rPr>
          <w:fldChar w:fldCharType="begin"/>
        </w:r>
        <w:r w:rsidRPr="00032754">
          <w:rPr>
            <w:rStyle w:val="PageNumber"/>
            <w:rFonts w:asciiTheme="minorHAnsi" w:hAnsiTheme="minorHAnsi" w:cstheme="minorHAnsi"/>
            <w:sz w:val="21"/>
            <w:szCs w:val="21"/>
          </w:rPr>
          <w:instrText xml:space="preserve"> PAGE </w:instrText>
        </w:r>
        <w:r w:rsidRPr="00032754">
          <w:rPr>
            <w:rStyle w:val="PageNumber"/>
            <w:rFonts w:asciiTheme="minorHAnsi" w:hAnsiTheme="minorHAnsi" w:cstheme="minorHAnsi"/>
            <w:sz w:val="21"/>
            <w:szCs w:val="21"/>
          </w:rPr>
          <w:fldChar w:fldCharType="separate"/>
        </w:r>
        <w:r w:rsidR="00824ACA">
          <w:rPr>
            <w:rStyle w:val="PageNumber"/>
            <w:rFonts w:asciiTheme="minorHAnsi" w:hAnsiTheme="minorHAnsi" w:cstheme="minorHAnsi"/>
            <w:noProof/>
            <w:sz w:val="21"/>
            <w:szCs w:val="21"/>
          </w:rPr>
          <w:t>15</w:t>
        </w:r>
        <w:r w:rsidRPr="00032754">
          <w:rPr>
            <w:rStyle w:val="PageNumber"/>
            <w:rFonts w:asciiTheme="minorHAnsi" w:hAnsiTheme="minorHAnsi" w:cstheme="minorHAnsi"/>
            <w:sz w:val="21"/>
            <w:szCs w:val="21"/>
          </w:rPr>
          <w:fldChar w:fldCharType="end"/>
        </w:r>
      </w:p>
    </w:sdtContent>
  </w:sdt>
  <w:p w14:paraId="053D58DA" w14:textId="77777777" w:rsidR="003F408B" w:rsidRPr="005112EF" w:rsidRDefault="003F408B" w:rsidP="00EB45AA">
    <w:pPr>
      <w:pStyle w:val="Footer"/>
      <w:jc w:val="cen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11F43" w14:textId="77777777" w:rsidR="0022032F" w:rsidRDefault="0022032F" w:rsidP="00A71515">
      <w:r>
        <w:separator/>
      </w:r>
    </w:p>
  </w:footnote>
  <w:footnote w:type="continuationSeparator" w:id="0">
    <w:p w14:paraId="54B6D93C" w14:textId="77777777" w:rsidR="0022032F" w:rsidRDefault="0022032F" w:rsidP="00A71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355"/>
    <w:multiLevelType w:val="hybridMultilevel"/>
    <w:tmpl w:val="8EF24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100388"/>
    <w:multiLevelType w:val="hybridMultilevel"/>
    <w:tmpl w:val="4EB600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1E3F0B"/>
    <w:multiLevelType w:val="hybridMultilevel"/>
    <w:tmpl w:val="86363D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7987850"/>
    <w:multiLevelType w:val="hybridMultilevel"/>
    <w:tmpl w:val="0DFCE32A"/>
    <w:lvl w:ilvl="0" w:tplc="3D2AD6B2">
      <w:start w:val="1"/>
      <w:numFmt w:val="lowerLetter"/>
      <w:pStyle w:val="Alphalist"/>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F1D25"/>
    <w:multiLevelType w:val="hybridMultilevel"/>
    <w:tmpl w:val="93F00A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CB01ED"/>
    <w:multiLevelType w:val="hybridMultilevel"/>
    <w:tmpl w:val="14ECE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407BDB"/>
    <w:multiLevelType w:val="hybridMultilevel"/>
    <w:tmpl w:val="1E1C7246"/>
    <w:lvl w:ilvl="0" w:tplc="60761AC4">
      <w:start w:val="7"/>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0A674F6F"/>
    <w:multiLevelType w:val="hybridMultilevel"/>
    <w:tmpl w:val="25AA54E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0B4A4A66"/>
    <w:multiLevelType w:val="hybridMultilevel"/>
    <w:tmpl w:val="D200C5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0BEE6418"/>
    <w:multiLevelType w:val="multilevel"/>
    <w:tmpl w:val="123493D2"/>
    <w:lvl w:ilvl="0">
      <w:start w:val="1"/>
      <w:numFmt w:val="decimal"/>
      <w:pStyle w:val="Heading1A"/>
      <w:lvlText w:val="C%1"/>
      <w:lvlJc w:val="left"/>
      <w:pPr>
        <w:tabs>
          <w:tab w:val="num" w:pos="924"/>
        </w:tabs>
        <w:ind w:left="924" w:hanging="924"/>
      </w:pPr>
    </w:lvl>
    <w:lvl w:ilvl="1">
      <w:start w:val="1"/>
      <w:numFmt w:val="decimal"/>
      <w:pStyle w:val="PFNumLevel2"/>
      <w:lvlText w:val="B%1.%2"/>
      <w:lvlJc w:val="left"/>
      <w:pPr>
        <w:tabs>
          <w:tab w:val="num" w:pos="924"/>
        </w:tabs>
        <w:ind w:left="924" w:hanging="924"/>
      </w:pPr>
    </w:lvl>
    <w:lvl w:ilvl="2">
      <w:start w:val="1"/>
      <w:numFmt w:val="decimal"/>
      <w:pStyle w:val="PFNumLevel3"/>
      <w:lvlText w:val="%1.%2.%3"/>
      <w:lvlJc w:val="left"/>
      <w:pPr>
        <w:tabs>
          <w:tab w:val="num" w:pos="1848"/>
        </w:tabs>
        <w:ind w:left="1848" w:hanging="924"/>
      </w:pPr>
    </w:lvl>
    <w:lvl w:ilvl="3">
      <w:start w:val="1"/>
      <w:numFmt w:val="lowerLetter"/>
      <w:pStyle w:val="PFNumLevel4"/>
      <w:lvlText w:val="(%4)"/>
      <w:lvlJc w:val="left"/>
      <w:pPr>
        <w:tabs>
          <w:tab w:val="num" w:pos="2773"/>
        </w:tabs>
        <w:ind w:left="2773" w:hanging="925"/>
      </w:pPr>
    </w:lvl>
    <w:lvl w:ilvl="4">
      <w:start w:val="1"/>
      <w:numFmt w:val="lowerLetter"/>
      <w:pStyle w:val="PFNumLevel5"/>
      <w:lvlText w:val="(%5)"/>
      <w:lvlJc w:val="left"/>
      <w:pPr>
        <w:tabs>
          <w:tab w:val="num" w:pos="1848"/>
        </w:tabs>
        <w:ind w:left="1848" w:hanging="924"/>
      </w:pPr>
    </w:lvl>
    <w:lvl w:ilvl="5">
      <w:start w:val="1"/>
      <w:numFmt w:val="lowerRoman"/>
      <w:lvlRestart w:val="4"/>
      <w:pStyle w:val="PFNumLevel6"/>
      <w:lvlText w:val="(%6)"/>
      <w:lvlJc w:val="left"/>
      <w:pPr>
        <w:tabs>
          <w:tab w:val="num" w:pos="3697"/>
        </w:tabs>
        <w:ind w:left="3697" w:hanging="924"/>
      </w:pPr>
    </w:lvl>
    <w:lvl w:ilvl="6">
      <w:start w:val="1"/>
      <w:numFmt w:val="none"/>
      <w:suff w:val="nothing"/>
      <w:lvlText w:val=""/>
      <w:lvlJc w:val="left"/>
      <w:pPr>
        <w:ind w:left="0" w:firstLine="0"/>
      </w:pPr>
    </w:lvl>
    <w:lvl w:ilvl="7">
      <w:start w:val="1"/>
      <w:numFmt w:val="none"/>
      <w:suff w:val="nothing"/>
      <w:lvlText w:val=""/>
      <w:lvlJc w:val="left"/>
      <w:pPr>
        <w:ind w:left="-32767" w:firstLine="32767"/>
      </w:pPr>
    </w:lvl>
    <w:lvl w:ilvl="8">
      <w:start w:val="1"/>
      <w:numFmt w:val="none"/>
      <w:suff w:val="nothing"/>
      <w:lvlText w:val=""/>
      <w:lvlJc w:val="left"/>
      <w:pPr>
        <w:ind w:left="0" w:firstLine="0"/>
      </w:pPr>
    </w:lvl>
  </w:abstractNum>
  <w:abstractNum w:abstractNumId="10" w15:restartNumberingAfterBreak="0">
    <w:nsid w:val="0C210643"/>
    <w:multiLevelType w:val="hybridMultilevel"/>
    <w:tmpl w:val="CBA034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D233517"/>
    <w:multiLevelType w:val="hybridMultilevel"/>
    <w:tmpl w:val="E62823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EC95DEA"/>
    <w:multiLevelType w:val="hybridMultilevel"/>
    <w:tmpl w:val="60D89C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955E87"/>
    <w:multiLevelType w:val="hybridMultilevel"/>
    <w:tmpl w:val="62E435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462324E"/>
    <w:multiLevelType w:val="hybridMultilevel"/>
    <w:tmpl w:val="D2EEB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640330"/>
    <w:multiLevelType w:val="hybridMultilevel"/>
    <w:tmpl w:val="0520E3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7304D6D"/>
    <w:multiLevelType w:val="hybridMultilevel"/>
    <w:tmpl w:val="3C2AA49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7" w15:restartNumberingAfterBreak="0">
    <w:nsid w:val="18CF63F0"/>
    <w:multiLevelType w:val="hybridMultilevel"/>
    <w:tmpl w:val="5614932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1AA60A7B"/>
    <w:multiLevelType w:val="hybridMultilevel"/>
    <w:tmpl w:val="18B88E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C5A528B"/>
    <w:multiLevelType w:val="hybridMultilevel"/>
    <w:tmpl w:val="BAA00040"/>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1FC042A0"/>
    <w:multiLevelType w:val="hybridMultilevel"/>
    <w:tmpl w:val="910AAB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2288660D"/>
    <w:multiLevelType w:val="hybridMultilevel"/>
    <w:tmpl w:val="C10C9E22"/>
    <w:lvl w:ilvl="0" w:tplc="08090001">
      <w:start w:val="1"/>
      <w:numFmt w:val="bullet"/>
      <w:lvlText w:val=""/>
      <w:lvlJc w:val="left"/>
      <w:pPr>
        <w:ind w:left="1440" w:hanging="360"/>
      </w:pPr>
      <w:rPr>
        <w:rFonts w:ascii="Symbol" w:hAnsi="Symbol" w:hint="default"/>
      </w:rPr>
    </w:lvl>
    <w:lvl w:ilvl="1" w:tplc="2CA66864">
      <w:numFmt w:val="bullet"/>
      <w:lvlText w:val="•"/>
      <w:lvlJc w:val="left"/>
      <w:pPr>
        <w:ind w:left="2520" w:hanging="720"/>
      </w:pPr>
      <w:rPr>
        <w:rFonts w:ascii="Calibri" w:eastAsiaTheme="minorEastAsia" w:hAnsi="Calibri" w:cs="Calibri"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41F7800"/>
    <w:multiLevelType w:val="hybridMultilevel"/>
    <w:tmpl w:val="4FDA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0">
    <w:nsid w:val="25432DAF"/>
    <w:multiLevelType w:val="hybridMultilevel"/>
    <w:tmpl w:val="BEF2D7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25E9105D"/>
    <w:multiLevelType w:val="hybridMultilevel"/>
    <w:tmpl w:val="DBCA6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7D83618"/>
    <w:multiLevelType w:val="hybridMultilevel"/>
    <w:tmpl w:val="D7986D64"/>
    <w:lvl w:ilvl="0" w:tplc="F40870E0">
      <w:start w:val="1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7E12BC5"/>
    <w:multiLevelType w:val="hybridMultilevel"/>
    <w:tmpl w:val="630AC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28643AC6"/>
    <w:multiLevelType w:val="hybridMultilevel"/>
    <w:tmpl w:val="CB2628E0"/>
    <w:lvl w:ilvl="0" w:tplc="1C38EA6A">
      <w:start w:val="1"/>
      <w:numFmt w:val="bullet"/>
      <w:pStyle w:val="Style1"/>
      <w:lvlText w:val=""/>
      <w:lvlJc w:val="left"/>
      <w:pPr>
        <w:ind w:left="720" w:hanging="360"/>
      </w:pPr>
      <w:rPr>
        <w:rFonts w:ascii="Symbol" w:hAnsi="Symbol" w:hint="default"/>
      </w:rPr>
    </w:lvl>
    <w:lvl w:ilvl="1" w:tplc="689456CE">
      <w:start w:val="1"/>
      <w:numFmt w:val="bullet"/>
      <w:lvlText w:val="o"/>
      <w:lvlJc w:val="left"/>
      <w:pPr>
        <w:ind w:left="1440" w:hanging="360"/>
      </w:pPr>
      <w:rPr>
        <w:rFonts w:ascii="Courier New" w:hAnsi="Courier New" w:cs="Courier New" w:hint="default"/>
      </w:rPr>
    </w:lvl>
    <w:lvl w:ilvl="2" w:tplc="82B493DE">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AF10B76"/>
    <w:multiLevelType w:val="hybridMultilevel"/>
    <w:tmpl w:val="E446166A"/>
    <w:lvl w:ilvl="0" w:tplc="0C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C835A05"/>
    <w:multiLevelType w:val="hybridMultilevel"/>
    <w:tmpl w:val="7576CC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CAB61BA"/>
    <w:multiLevelType w:val="hybridMultilevel"/>
    <w:tmpl w:val="CB0C2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D5979B2"/>
    <w:multiLevelType w:val="hybridMultilevel"/>
    <w:tmpl w:val="EDC09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7C945E7"/>
    <w:multiLevelType w:val="hybridMultilevel"/>
    <w:tmpl w:val="6122B70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90E059B"/>
    <w:multiLevelType w:val="hybridMultilevel"/>
    <w:tmpl w:val="57E8B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CA417BC"/>
    <w:multiLevelType w:val="hybridMultilevel"/>
    <w:tmpl w:val="61DE1CAA"/>
    <w:lvl w:ilvl="0" w:tplc="F40870E0">
      <w:start w:val="18"/>
      <w:numFmt w:val="bullet"/>
      <w:lvlText w:val="-"/>
      <w:lvlJc w:val="left"/>
      <w:pPr>
        <w:ind w:left="764" w:hanging="360"/>
      </w:pPr>
      <w:rPr>
        <w:rFonts w:ascii="Calibri" w:eastAsiaTheme="minorEastAsia" w:hAnsi="Calibri" w:cs="Calibri"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35" w15:restartNumberingAfterBreak="0">
    <w:nsid w:val="3EEB031D"/>
    <w:multiLevelType w:val="hybridMultilevel"/>
    <w:tmpl w:val="94D886A6"/>
    <w:lvl w:ilvl="0" w:tplc="80C2F68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04272DE"/>
    <w:multiLevelType w:val="hybridMultilevel"/>
    <w:tmpl w:val="FACAC23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41E53223"/>
    <w:multiLevelType w:val="hybridMultilevel"/>
    <w:tmpl w:val="521ECAF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4070192"/>
    <w:multiLevelType w:val="hybridMultilevel"/>
    <w:tmpl w:val="EF58A1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9" w15:restartNumberingAfterBreak="0">
    <w:nsid w:val="45102845"/>
    <w:multiLevelType w:val="hybridMultilevel"/>
    <w:tmpl w:val="1B200E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40" w15:restartNumberingAfterBreak="0">
    <w:nsid w:val="45F45316"/>
    <w:multiLevelType w:val="hybridMultilevel"/>
    <w:tmpl w:val="AA921A1C"/>
    <w:lvl w:ilvl="0" w:tplc="F86C0004">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1" w15:restartNumberingAfterBreak="0">
    <w:nsid w:val="4F6C1C37"/>
    <w:multiLevelType w:val="hybridMultilevel"/>
    <w:tmpl w:val="219E1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1CD5C00"/>
    <w:multiLevelType w:val="hybridMultilevel"/>
    <w:tmpl w:val="707481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55A429CC"/>
    <w:multiLevelType w:val="hybridMultilevel"/>
    <w:tmpl w:val="3BF46E9C"/>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44" w15:restartNumberingAfterBreak="0">
    <w:nsid w:val="56A23A18"/>
    <w:multiLevelType w:val="hybridMultilevel"/>
    <w:tmpl w:val="B1A6AC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59084EA4"/>
    <w:multiLevelType w:val="hybridMultilevel"/>
    <w:tmpl w:val="6520D85C"/>
    <w:lvl w:ilvl="0" w:tplc="0C090001">
      <w:start w:val="1"/>
      <w:numFmt w:val="bullet"/>
      <w:lvlText w:val=""/>
      <w:lvlJc w:val="left"/>
      <w:pPr>
        <w:ind w:left="1035" w:hanging="360"/>
      </w:pPr>
      <w:rPr>
        <w:rFonts w:ascii="Symbol" w:hAnsi="Symbol" w:hint="default"/>
      </w:rPr>
    </w:lvl>
    <w:lvl w:ilvl="1" w:tplc="0C090003" w:tentative="1">
      <w:start w:val="1"/>
      <w:numFmt w:val="bullet"/>
      <w:lvlText w:val="o"/>
      <w:lvlJc w:val="left"/>
      <w:pPr>
        <w:ind w:left="1755" w:hanging="360"/>
      </w:pPr>
      <w:rPr>
        <w:rFonts w:ascii="Courier New" w:hAnsi="Courier New" w:cs="Courier New" w:hint="default"/>
      </w:rPr>
    </w:lvl>
    <w:lvl w:ilvl="2" w:tplc="0C090005" w:tentative="1">
      <w:start w:val="1"/>
      <w:numFmt w:val="bullet"/>
      <w:lvlText w:val=""/>
      <w:lvlJc w:val="left"/>
      <w:pPr>
        <w:ind w:left="2475" w:hanging="360"/>
      </w:pPr>
      <w:rPr>
        <w:rFonts w:ascii="Wingdings" w:hAnsi="Wingdings" w:hint="default"/>
      </w:rPr>
    </w:lvl>
    <w:lvl w:ilvl="3" w:tplc="0C090001" w:tentative="1">
      <w:start w:val="1"/>
      <w:numFmt w:val="bullet"/>
      <w:lvlText w:val=""/>
      <w:lvlJc w:val="left"/>
      <w:pPr>
        <w:ind w:left="3195" w:hanging="360"/>
      </w:pPr>
      <w:rPr>
        <w:rFonts w:ascii="Symbol" w:hAnsi="Symbol" w:hint="default"/>
      </w:rPr>
    </w:lvl>
    <w:lvl w:ilvl="4" w:tplc="0C090003" w:tentative="1">
      <w:start w:val="1"/>
      <w:numFmt w:val="bullet"/>
      <w:lvlText w:val="o"/>
      <w:lvlJc w:val="left"/>
      <w:pPr>
        <w:ind w:left="3915" w:hanging="360"/>
      </w:pPr>
      <w:rPr>
        <w:rFonts w:ascii="Courier New" w:hAnsi="Courier New" w:cs="Courier New" w:hint="default"/>
      </w:rPr>
    </w:lvl>
    <w:lvl w:ilvl="5" w:tplc="0C090005" w:tentative="1">
      <w:start w:val="1"/>
      <w:numFmt w:val="bullet"/>
      <w:lvlText w:val=""/>
      <w:lvlJc w:val="left"/>
      <w:pPr>
        <w:ind w:left="4635" w:hanging="360"/>
      </w:pPr>
      <w:rPr>
        <w:rFonts w:ascii="Wingdings" w:hAnsi="Wingdings" w:hint="default"/>
      </w:rPr>
    </w:lvl>
    <w:lvl w:ilvl="6" w:tplc="0C090001" w:tentative="1">
      <w:start w:val="1"/>
      <w:numFmt w:val="bullet"/>
      <w:lvlText w:val=""/>
      <w:lvlJc w:val="left"/>
      <w:pPr>
        <w:ind w:left="5355" w:hanging="360"/>
      </w:pPr>
      <w:rPr>
        <w:rFonts w:ascii="Symbol" w:hAnsi="Symbol" w:hint="default"/>
      </w:rPr>
    </w:lvl>
    <w:lvl w:ilvl="7" w:tplc="0C090003" w:tentative="1">
      <w:start w:val="1"/>
      <w:numFmt w:val="bullet"/>
      <w:lvlText w:val="o"/>
      <w:lvlJc w:val="left"/>
      <w:pPr>
        <w:ind w:left="6075" w:hanging="360"/>
      </w:pPr>
      <w:rPr>
        <w:rFonts w:ascii="Courier New" w:hAnsi="Courier New" w:cs="Courier New" w:hint="default"/>
      </w:rPr>
    </w:lvl>
    <w:lvl w:ilvl="8" w:tplc="0C090005" w:tentative="1">
      <w:start w:val="1"/>
      <w:numFmt w:val="bullet"/>
      <w:lvlText w:val=""/>
      <w:lvlJc w:val="left"/>
      <w:pPr>
        <w:ind w:left="6795" w:hanging="360"/>
      </w:pPr>
      <w:rPr>
        <w:rFonts w:ascii="Wingdings" w:hAnsi="Wingdings" w:hint="default"/>
      </w:rPr>
    </w:lvl>
  </w:abstractNum>
  <w:abstractNum w:abstractNumId="46" w15:restartNumberingAfterBreak="0">
    <w:nsid w:val="59A0095E"/>
    <w:multiLevelType w:val="hybridMultilevel"/>
    <w:tmpl w:val="14DC98C4"/>
    <w:lvl w:ilvl="0" w:tplc="08090001">
      <w:start w:val="1"/>
      <w:numFmt w:val="bullet"/>
      <w:lvlText w:val=""/>
      <w:lvlJc w:val="left"/>
      <w:pPr>
        <w:ind w:left="1440" w:hanging="360"/>
      </w:pPr>
      <w:rPr>
        <w:rFonts w:ascii="Symbol" w:hAnsi="Symbol" w:hint="default"/>
      </w:rPr>
    </w:lvl>
    <w:lvl w:ilvl="1" w:tplc="2CA66864">
      <w:numFmt w:val="bullet"/>
      <w:lvlText w:val="•"/>
      <w:lvlJc w:val="left"/>
      <w:pPr>
        <w:ind w:left="2520" w:hanging="720"/>
      </w:pPr>
      <w:rPr>
        <w:rFonts w:ascii="Calibri" w:eastAsiaTheme="minorEastAsia" w:hAnsi="Calibri" w:cs="Calibri" w:hint="default"/>
      </w:rPr>
    </w:lvl>
    <w:lvl w:ilvl="2" w:tplc="0C090001">
      <w:start w:val="1"/>
      <w:numFmt w:val="bullet"/>
      <w:lvlText w:val=""/>
      <w:lvlJc w:val="left"/>
      <w:pPr>
        <w:ind w:left="2880" w:hanging="360"/>
      </w:pPr>
      <w:rPr>
        <w:rFonts w:ascii="Symbol" w:hAnsi="Symbol"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5D6417A0"/>
    <w:multiLevelType w:val="hybridMultilevel"/>
    <w:tmpl w:val="39748EF6"/>
    <w:lvl w:ilvl="0" w:tplc="08090001">
      <w:start w:val="1"/>
      <w:numFmt w:val="bullet"/>
      <w:lvlText w:val=""/>
      <w:lvlJc w:val="left"/>
      <w:pPr>
        <w:ind w:left="324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1">
      <w:start w:val="1"/>
      <w:numFmt w:val="bullet"/>
      <w:lvlText w:val=""/>
      <w:lvlJc w:val="left"/>
      <w:pPr>
        <w:ind w:left="3960" w:hanging="360"/>
      </w:pPr>
      <w:rPr>
        <w:rFonts w:ascii="Symbol" w:hAnsi="Symbol" w:hint="default"/>
      </w:rPr>
    </w:lvl>
    <w:lvl w:ilvl="3" w:tplc="0C09000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8" w15:restartNumberingAfterBreak="0">
    <w:nsid w:val="5DAB21DA"/>
    <w:multiLevelType w:val="hybridMultilevel"/>
    <w:tmpl w:val="AB684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D510D0"/>
    <w:multiLevelType w:val="hybridMultilevel"/>
    <w:tmpl w:val="4B7EA1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F7B45F6"/>
    <w:multiLevelType w:val="hybridMultilevel"/>
    <w:tmpl w:val="58CCF6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1">
      <w:start w:val="1"/>
      <w:numFmt w:val="bullet"/>
      <w:lvlText w:val=""/>
      <w:lvlJc w:val="left"/>
      <w:pPr>
        <w:ind w:left="1440" w:hanging="360"/>
      </w:pPr>
      <w:rPr>
        <w:rFonts w:ascii="Symbol" w:hAnsi="Symbol"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5FD964AC"/>
    <w:multiLevelType w:val="hybridMultilevel"/>
    <w:tmpl w:val="EE4A32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15:restartNumberingAfterBreak="0">
    <w:nsid w:val="62A355F0"/>
    <w:multiLevelType w:val="multilevel"/>
    <w:tmpl w:val="EF042E32"/>
    <w:lvl w:ilvl="0">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start w:val="1"/>
      <w:numFmt w:val="decimal"/>
      <w:lvlText w:val="Schedule %2."/>
      <w:lvlJc w:val="left"/>
      <w:pPr>
        <w:tabs>
          <w:tab w:val="num" w:pos="1440"/>
        </w:tabs>
        <w:ind w:left="1440" w:hanging="360"/>
      </w:pPr>
      <w:rPr>
        <w:rFonts w:cs="Times New Roman" w:hint="default"/>
        <w:b w:val="0"/>
        <w:bCs w:val="0"/>
        <w:i w:val="0"/>
        <w:iCs w:val="0"/>
        <w:color w:val="00000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3" w15:restartNumberingAfterBreak="0">
    <w:nsid w:val="631324D8"/>
    <w:multiLevelType w:val="hybridMultilevel"/>
    <w:tmpl w:val="9D0A21B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3224E6E"/>
    <w:multiLevelType w:val="hybridMultilevel"/>
    <w:tmpl w:val="23B2A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BD1ABD"/>
    <w:multiLevelType w:val="hybridMultilevel"/>
    <w:tmpl w:val="D40E9B84"/>
    <w:lvl w:ilvl="0" w:tplc="3C7EFA54">
      <w:start w:val="1"/>
      <w:numFmt w:val="decimal"/>
      <w:lvlText w:val="%1."/>
      <w:lvlJc w:val="left"/>
      <w:pPr>
        <w:ind w:left="720" w:hanging="360"/>
      </w:pPr>
      <w:rPr>
        <w:rFonts w:cs="Times New Roman" w:hint="default"/>
        <w:sz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A145CA8"/>
    <w:multiLevelType w:val="hybridMultilevel"/>
    <w:tmpl w:val="A2A4FE1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7" w15:restartNumberingAfterBreak="0">
    <w:nsid w:val="6DB16DE5"/>
    <w:multiLevelType w:val="hybridMultilevel"/>
    <w:tmpl w:val="71346E1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8" w15:restartNumberingAfterBreak="0">
    <w:nsid w:val="6EEE01B4"/>
    <w:multiLevelType w:val="hybridMultilevel"/>
    <w:tmpl w:val="163C8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0EC4B67"/>
    <w:multiLevelType w:val="hybridMultilevel"/>
    <w:tmpl w:val="9072E586"/>
    <w:lvl w:ilvl="0" w:tplc="AA6EEC52">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1F1084E"/>
    <w:multiLevelType w:val="hybridMultilevel"/>
    <w:tmpl w:val="B5C4BC00"/>
    <w:lvl w:ilvl="0" w:tplc="0C09000F">
      <w:start w:val="1"/>
      <w:numFmt w:val="decimal"/>
      <w:lvlText w:val="%1."/>
      <w:lvlJc w:val="left"/>
      <w:pPr>
        <w:ind w:left="4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30D1C1D"/>
    <w:multiLevelType w:val="hybridMultilevel"/>
    <w:tmpl w:val="275C47A2"/>
    <w:lvl w:ilvl="0" w:tplc="7FE4E16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4856943"/>
    <w:multiLevelType w:val="hybridMultilevel"/>
    <w:tmpl w:val="15F009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3" w15:restartNumberingAfterBreak="0">
    <w:nsid w:val="76056DFA"/>
    <w:multiLevelType w:val="hybridMultilevel"/>
    <w:tmpl w:val="CEAC2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8F94620"/>
    <w:multiLevelType w:val="hybridMultilevel"/>
    <w:tmpl w:val="BD0E66A4"/>
    <w:lvl w:ilvl="0" w:tplc="012084A6">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D127296"/>
    <w:multiLevelType w:val="hybridMultilevel"/>
    <w:tmpl w:val="6114C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2"/>
  </w:num>
  <w:num w:numId="2">
    <w:abstractNumId w:val="3"/>
  </w:num>
  <w:num w:numId="3">
    <w:abstractNumId w:val="4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num>
  <w:num w:numId="6">
    <w:abstractNumId w:val="28"/>
  </w:num>
  <w:num w:numId="7">
    <w:abstractNumId w:val="30"/>
  </w:num>
  <w:num w:numId="8">
    <w:abstractNumId w:val="27"/>
  </w:num>
  <w:num w:numId="9">
    <w:abstractNumId w:val="48"/>
  </w:num>
  <w:num w:numId="10">
    <w:abstractNumId w:val="56"/>
  </w:num>
  <w:num w:numId="11">
    <w:abstractNumId w:val="60"/>
  </w:num>
  <w:num w:numId="12">
    <w:abstractNumId w:val="11"/>
  </w:num>
  <w:num w:numId="13">
    <w:abstractNumId w:val="62"/>
  </w:num>
  <w:num w:numId="14">
    <w:abstractNumId w:val="1"/>
  </w:num>
  <w:num w:numId="15">
    <w:abstractNumId w:val="44"/>
  </w:num>
  <w:num w:numId="16">
    <w:abstractNumId w:val="51"/>
  </w:num>
  <w:num w:numId="17">
    <w:abstractNumId w:val="31"/>
  </w:num>
  <w:num w:numId="18">
    <w:abstractNumId w:val="41"/>
  </w:num>
  <w:num w:numId="19">
    <w:abstractNumId w:val="8"/>
  </w:num>
  <w:num w:numId="20">
    <w:abstractNumId w:val="24"/>
  </w:num>
  <w:num w:numId="21">
    <w:abstractNumId w:val="7"/>
  </w:num>
  <w:num w:numId="22">
    <w:abstractNumId w:val="2"/>
  </w:num>
  <w:num w:numId="23">
    <w:abstractNumId w:val="12"/>
  </w:num>
  <w:num w:numId="24">
    <w:abstractNumId w:val="17"/>
  </w:num>
  <w:num w:numId="25">
    <w:abstractNumId w:val="45"/>
  </w:num>
  <w:num w:numId="26">
    <w:abstractNumId w:val="42"/>
  </w:num>
  <w:num w:numId="27">
    <w:abstractNumId w:val="0"/>
  </w:num>
  <w:num w:numId="28">
    <w:abstractNumId w:val="13"/>
  </w:num>
  <w:num w:numId="29">
    <w:abstractNumId w:val="15"/>
  </w:num>
  <w:num w:numId="30">
    <w:abstractNumId w:val="23"/>
  </w:num>
  <w:num w:numId="31">
    <w:abstractNumId w:val="10"/>
  </w:num>
  <w:num w:numId="32">
    <w:abstractNumId w:val="5"/>
  </w:num>
  <w:num w:numId="33">
    <w:abstractNumId w:val="58"/>
  </w:num>
  <w:num w:numId="34">
    <w:abstractNumId w:val="65"/>
  </w:num>
  <w:num w:numId="35">
    <w:abstractNumId w:val="40"/>
  </w:num>
  <w:num w:numId="36">
    <w:abstractNumId w:val="36"/>
  </w:num>
  <w:num w:numId="37">
    <w:abstractNumId w:val="61"/>
  </w:num>
  <w:num w:numId="38">
    <w:abstractNumId w:val="59"/>
  </w:num>
  <w:num w:numId="39">
    <w:abstractNumId w:val="20"/>
  </w:num>
  <w:num w:numId="40">
    <w:abstractNumId w:val="29"/>
  </w:num>
  <w:num w:numId="41">
    <w:abstractNumId w:val="55"/>
  </w:num>
  <w:num w:numId="42">
    <w:abstractNumId w:val="19"/>
  </w:num>
  <w:num w:numId="43">
    <w:abstractNumId w:val="32"/>
  </w:num>
  <w:num w:numId="44">
    <w:abstractNumId w:val="38"/>
  </w:num>
  <w:num w:numId="45">
    <w:abstractNumId w:val="26"/>
  </w:num>
  <w:num w:numId="46">
    <w:abstractNumId w:val="57"/>
  </w:num>
  <w:num w:numId="47">
    <w:abstractNumId w:val="22"/>
  </w:num>
  <w:num w:numId="48">
    <w:abstractNumId w:val="39"/>
  </w:num>
  <w:num w:numId="49">
    <w:abstractNumId w:val="63"/>
  </w:num>
  <w:num w:numId="50">
    <w:abstractNumId w:val="35"/>
  </w:num>
  <w:num w:numId="51">
    <w:abstractNumId w:val="64"/>
  </w:num>
  <w:num w:numId="52">
    <w:abstractNumId w:val="4"/>
  </w:num>
  <w:num w:numId="53">
    <w:abstractNumId w:val="14"/>
  </w:num>
  <w:num w:numId="54">
    <w:abstractNumId w:val="18"/>
  </w:num>
  <w:num w:numId="55">
    <w:abstractNumId w:val="21"/>
  </w:num>
  <w:num w:numId="56">
    <w:abstractNumId w:val="50"/>
  </w:num>
  <w:num w:numId="57">
    <w:abstractNumId w:val="47"/>
  </w:num>
  <w:num w:numId="58">
    <w:abstractNumId w:val="46"/>
  </w:num>
  <w:num w:numId="59">
    <w:abstractNumId w:val="53"/>
  </w:num>
  <w:num w:numId="60">
    <w:abstractNumId w:val="6"/>
  </w:num>
  <w:num w:numId="61">
    <w:abstractNumId w:val="54"/>
  </w:num>
  <w:num w:numId="62">
    <w:abstractNumId w:val="16"/>
  </w:num>
  <w:num w:numId="63">
    <w:abstractNumId w:val="37"/>
  </w:num>
  <w:num w:numId="64">
    <w:abstractNumId w:val="33"/>
  </w:num>
  <w:num w:numId="65">
    <w:abstractNumId w:val="25"/>
  </w:num>
  <w:num w:numId="66">
    <w:abstractNumId w:val="3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de-DE" w:vendorID="64" w:dllVersion="0" w:nlCheck="1" w:checkStyle="0"/>
  <w:activeWritingStyle w:appName="MSWord" w:lang="pt-BR" w:vendorID="64" w:dllVersion="0" w:nlCheck="1" w:checkStyle="0"/>
  <w:activeWritingStyle w:appName="MSWord" w:lang="sv-SE" w:vendorID="64" w:dllVersion="0" w:nlCheck="1" w:checkStyle="0"/>
  <w:activeWritingStyle w:appName="MSWord" w:lang="nb-NO" w:vendorID="64" w:dllVersion="0" w:nlCheck="1" w:checkStyle="0"/>
  <w:activeWritingStyle w:appName="MSWord" w:lang="da-DK"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rchives Gen Psyc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awtr0zrkrzfa5edzzlpe2we0xa00t90vvr2&quot;&gt;Supported online services&lt;record-ids&gt;&lt;item&gt;1&lt;/item&gt;&lt;item&gt;2&lt;/item&gt;&lt;item&gt;3&lt;/item&gt;&lt;item&gt;40&lt;/item&gt;&lt;item&gt;45&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6&lt;/item&gt;&lt;item&gt;68&lt;/item&gt;&lt;item&gt;71&lt;/item&gt;&lt;item&gt;77&lt;/item&gt;&lt;item&gt;81&lt;/item&gt;&lt;item&gt;96&lt;/item&gt;&lt;item&gt;97&lt;/item&gt;&lt;item&gt;98&lt;/item&gt;&lt;item&gt;99&lt;/item&gt;&lt;item&gt;101&lt;/item&gt;&lt;item&gt;108&lt;/item&gt;&lt;item&gt;109&lt;/item&gt;&lt;item&gt;110&lt;/item&gt;&lt;item&gt;111&lt;/item&gt;&lt;item&gt;112&lt;/item&gt;&lt;/record-ids&gt;&lt;/item&gt;&lt;/Libraries&gt;"/>
  </w:docVars>
  <w:rsids>
    <w:rsidRoot w:val="00A71515"/>
    <w:rsid w:val="00007D05"/>
    <w:rsid w:val="00010089"/>
    <w:rsid w:val="0001115E"/>
    <w:rsid w:val="00012B54"/>
    <w:rsid w:val="00013616"/>
    <w:rsid w:val="0001422E"/>
    <w:rsid w:val="00014C9E"/>
    <w:rsid w:val="000165BF"/>
    <w:rsid w:val="000167A7"/>
    <w:rsid w:val="000168AC"/>
    <w:rsid w:val="000223F1"/>
    <w:rsid w:val="000226F0"/>
    <w:rsid w:val="000227F0"/>
    <w:rsid w:val="00024239"/>
    <w:rsid w:val="00026EC1"/>
    <w:rsid w:val="00032754"/>
    <w:rsid w:val="00043266"/>
    <w:rsid w:val="00045DAE"/>
    <w:rsid w:val="000533B9"/>
    <w:rsid w:val="00053CB1"/>
    <w:rsid w:val="000554E1"/>
    <w:rsid w:val="0005615B"/>
    <w:rsid w:val="0005641E"/>
    <w:rsid w:val="00056678"/>
    <w:rsid w:val="00060FA6"/>
    <w:rsid w:val="00065C05"/>
    <w:rsid w:val="00067035"/>
    <w:rsid w:val="0007027A"/>
    <w:rsid w:val="00072DFA"/>
    <w:rsid w:val="00072EDE"/>
    <w:rsid w:val="00082298"/>
    <w:rsid w:val="000824DB"/>
    <w:rsid w:val="00083692"/>
    <w:rsid w:val="00084D71"/>
    <w:rsid w:val="00084D7C"/>
    <w:rsid w:val="000851F4"/>
    <w:rsid w:val="00090BEB"/>
    <w:rsid w:val="00091CDB"/>
    <w:rsid w:val="000964C3"/>
    <w:rsid w:val="00097CA4"/>
    <w:rsid w:val="000A08F2"/>
    <w:rsid w:val="000A1127"/>
    <w:rsid w:val="000A1ED2"/>
    <w:rsid w:val="000B137D"/>
    <w:rsid w:val="000B2B3D"/>
    <w:rsid w:val="000B2E9E"/>
    <w:rsid w:val="000C01C5"/>
    <w:rsid w:val="000C14B2"/>
    <w:rsid w:val="000C65E7"/>
    <w:rsid w:val="000D4012"/>
    <w:rsid w:val="000D4255"/>
    <w:rsid w:val="000D69DB"/>
    <w:rsid w:val="000E04EB"/>
    <w:rsid w:val="000E244E"/>
    <w:rsid w:val="000E2CF7"/>
    <w:rsid w:val="000E3C91"/>
    <w:rsid w:val="000F001A"/>
    <w:rsid w:val="000F6499"/>
    <w:rsid w:val="000F6B1F"/>
    <w:rsid w:val="000F6C88"/>
    <w:rsid w:val="00102F86"/>
    <w:rsid w:val="0010397B"/>
    <w:rsid w:val="001048FA"/>
    <w:rsid w:val="0010613D"/>
    <w:rsid w:val="00106B3C"/>
    <w:rsid w:val="00107A63"/>
    <w:rsid w:val="001113C2"/>
    <w:rsid w:val="001118F3"/>
    <w:rsid w:val="00112F04"/>
    <w:rsid w:val="001131E8"/>
    <w:rsid w:val="00115F34"/>
    <w:rsid w:val="001224CD"/>
    <w:rsid w:val="0012303A"/>
    <w:rsid w:val="00125732"/>
    <w:rsid w:val="00125855"/>
    <w:rsid w:val="001302B4"/>
    <w:rsid w:val="00131D02"/>
    <w:rsid w:val="0013240A"/>
    <w:rsid w:val="00133B52"/>
    <w:rsid w:val="001406A3"/>
    <w:rsid w:val="00143870"/>
    <w:rsid w:val="00153C7D"/>
    <w:rsid w:val="00160CDF"/>
    <w:rsid w:val="00160DE6"/>
    <w:rsid w:val="00161DCB"/>
    <w:rsid w:val="00166B8C"/>
    <w:rsid w:val="00167A4A"/>
    <w:rsid w:val="00170E9D"/>
    <w:rsid w:val="00180739"/>
    <w:rsid w:val="00180880"/>
    <w:rsid w:val="00181D99"/>
    <w:rsid w:val="00186A32"/>
    <w:rsid w:val="00195CFB"/>
    <w:rsid w:val="001A090E"/>
    <w:rsid w:val="001A11BE"/>
    <w:rsid w:val="001A2EC1"/>
    <w:rsid w:val="001A3B84"/>
    <w:rsid w:val="001A5A33"/>
    <w:rsid w:val="001A6542"/>
    <w:rsid w:val="001B17DD"/>
    <w:rsid w:val="001B1E39"/>
    <w:rsid w:val="001B2437"/>
    <w:rsid w:val="001B457D"/>
    <w:rsid w:val="001B5E61"/>
    <w:rsid w:val="001B7FD9"/>
    <w:rsid w:val="001C0304"/>
    <w:rsid w:val="001C0F97"/>
    <w:rsid w:val="001C4CAC"/>
    <w:rsid w:val="001D0163"/>
    <w:rsid w:val="001D0C49"/>
    <w:rsid w:val="001D3B29"/>
    <w:rsid w:val="001D44EA"/>
    <w:rsid w:val="001D48B0"/>
    <w:rsid w:val="001D48C6"/>
    <w:rsid w:val="001D5542"/>
    <w:rsid w:val="001D5AC8"/>
    <w:rsid w:val="001E17C3"/>
    <w:rsid w:val="001E2689"/>
    <w:rsid w:val="001E324B"/>
    <w:rsid w:val="001E32A2"/>
    <w:rsid w:val="001E704F"/>
    <w:rsid w:val="001F016B"/>
    <w:rsid w:val="001F2032"/>
    <w:rsid w:val="001F2EE7"/>
    <w:rsid w:val="00204DD7"/>
    <w:rsid w:val="00205A70"/>
    <w:rsid w:val="002067E4"/>
    <w:rsid w:val="00207396"/>
    <w:rsid w:val="002109B6"/>
    <w:rsid w:val="00211160"/>
    <w:rsid w:val="002122B3"/>
    <w:rsid w:val="002123CC"/>
    <w:rsid w:val="0021276D"/>
    <w:rsid w:val="0021423F"/>
    <w:rsid w:val="002151C8"/>
    <w:rsid w:val="0022032F"/>
    <w:rsid w:val="00220D35"/>
    <w:rsid w:val="00223BB0"/>
    <w:rsid w:val="00223C51"/>
    <w:rsid w:val="00224D0B"/>
    <w:rsid w:val="00225BD1"/>
    <w:rsid w:val="00230C99"/>
    <w:rsid w:val="00233F7A"/>
    <w:rsid w:val="00234511"/>
    <w:rsid w:val="0023574E"/>
    <w:rsid w:val="00243A7E"/>
    <w:rsid w:val="002452B4"/>
    <w:rsid w:val="00245B80"/>
    <w:rsid w:val="00245DB8"/>
    <w:rsid w:val="00250B82"/>
    <w:rsid w:val="002546CC"/>
    <w:rsid w:val="002579D7"/>
    <w:rsid w:val="002621B0"/>
    <w:rsid w:val="00262633"/>
    <w:rsid w:val="00265A9F"/>
    <w:rsid w:val="00276A9F"/>
    <w:rsid w:val="00276C32"/>
    <w:rsid w:val="0027768C"/>
    <w:rsid w:val="002816CA"/>
    <w:rsid w:val="00281FD5"/>
    <w:rsid w:val="0028297A"/>
    <w:rsid w:val="00282B01"/>
    <w:rsid w:val="00285AED"/>
    <w:rsid w:val="00287493"/>
    <w:rsid w:val="00291B1E"/>
    <w:rsid w:val="00292EDB"/>
    <w:rsid w:val="0029304D"/>
    <w:rsid w:val="00293CC7"/>
    <w:rsid w:val="00295C86"/>
    <w:rsid w:val="002A14F1"/>
    <w:rsid w:val="002A6945"/>
    <w:rsid w:val="002B6DD5"/>
    <w:rsid w:val="002C1329"/>
    <w:rsid w:val="002C36AA"/>
    <w:rsid w:val="002C3FBC"/>
    <w:rsid w:val="002C41C7"/>
    <w:rsid w:val="002D2D3E"/>
    <w:rsid w:val="002D2E5D"/>
    <w:rsid w:val="002D3673"/>
    <w:rsid w:val="002D6BD8"/>
    <w:rsid w:val="002E10B2"/>
    <w:rsid w:val="002E3025"/>
    <w:rsid w:val="002E49DC"/>
    <w:rsid w:val="002F27EF"/>
    <w:rsid w:val="00301337"/>
    <w:rsid w:val="00305EBF"/>
    <w:rsid w:val="003061E5"/>
    <w:rsid w:val="00307795"/>
    <w:rsid w:val="00310D85"/>
    <w:rsid w:val="00313CEC"/>
    <w:rsid w:val="00317502"/>
    <w:rsid w:val="00317F37"/>
    <w:rsid w:val="00321817"/>
    <w:rsid w:val="00321BA7"/>
    <w:rsid w:val="0032558A"/>
    <w:rsid w:val="00325A87"/>
    <w:rsid w:val="0033212A"/>
    <w:rsid w:val="00332A36"/>
    <w:rsid w:val="0033330A"/>
    <w:rsid w:val="0033499E"/>
    <w:rsid w:val="003377B5"/>
    <w:rsid w:val="0034116B"/>
    <w:rsid w:val="003420D9"/>
    <w:rsid w:val="00342776"/>
    <w:rsid w:val="00342AB6"/>
    <w:rsid w:val="0034332D"/>
    <w:rsid w:val="00345BFF"/>
    <w:rsid w:val="00345DBE"/>
    <w:rsid w:val="00346D53"/>
    <w:rsid w:val="00353F27"/>
    <w:rsid w:val="00355558"/>
    <w:rsid w:val="00355E4D"/>
    <w:rsid w:val="00355E75"/>
    <w:rsid w:val="00365B8A"/>
    <w:rsid w:val="00365F55"/>
    <w:rsid w:val="0036611D"/>
    <w:rsid w:val="00371621"/>
    <w:rsid w:val="003727A5"/>
    <w:rsid w:val="00374483"/>
    <w:rsid w:val="003746AA"/>
    <w:rsid w:val="00374DB0"/>
    <w:rsid w:val="00375140"/>
    <w:rsid w:val="00395896"/>
    <w:rsid w:val="00395F3F"/>
    <w:rsid w:val="003973F0"/>
    <w:rsid w:val="003A0332"/>
    <w:rsid w:val="003A04FB"/>
    <w:rsid w:val="003A1954"/>
    <w:rsid w:val="003A38B7"/>
    <w:rsid w:val="003A3D57"/>
    <w:rsid w:val="003A4E4F"/>
    <w:rsid w:val="003A754F"/>
    <w:rsid w:val="003A78FB"/>
    <w:rsid w:val="003B014D"/>
    <w:rsid w:val="003B0C71"/>
    <w:rsid w:val="003B2271"/>
    <w:rsid w:val="003B34F1"/>
    <w:rsid w:val="003B50D1"/>
    <w:rsid w:val="003B5E4F"/>
    <w:rsid w:val="003B7156"/>
    <w:rsid w:val="003B72AD"/>
    <w:rsid w:val="003C1447"/>
    <w:rsid w:val="003C2DDE"/>
    <w:rsid w:val="003C3485"/>
    <w:rsid w:val="003C366E"/>
    <w:rsid w:val="003C455A"/>
    <w:rsid w:val="003C71F3"/>
    <w:rsid w:val="003D3934"/>
    <w:rsid w:val="003D54B4"/>
    <w:rsid w:val="003D5C4A"/>
    <w:rsid w:val="003D60FD"/>
    <w:rsid w:val="003D644D"/>
    <w:rsid w:val="003E239A"/>
    <w:rsid w:val="003E2B7C"/>
    <w:rsid w:val="003E3279"/>
    <w:rsid w:val="003E3CEB"/>
    <w:rsid w:val="003E6AF4"/>
    <w:rsid w:val="003F308F"/>
    <w:rsid w:val="003F408B"/>
    <w:rsid w:val="003F7CC2"/>
    <w:rsid w:val="0040711B"/>
    <w:rsid w:val="00410342"/>
    <w:rsid w:val="0041459C"/>
    <w:rsid w:val="00414ABC"/>
    <w:rsid w:val="0041735D"/>
    <w:rsid w:val="00421BB4"/>
    <w:rsid w:val="00422E06"/>
    <w:rsid w:val="004236B3"/>
    <w:rsid w:val="004301AA"/>
    <w:rsid w:val="00431403"/>
    <w:rsid w:val="004332B7"/>
    <w:rsid w:val="00434C95"/>
    <w:rsid w:val="004415A9"/>
    <w:rsid w:val="00443342"/>
    <w:rsid w:val="00445D5E"/>
    <w:rsid w:val="004568E9"/>
    <w:rsid w:val="00457C1A"/>
    <w:rsid w:val="004600DE"/>
    <w:rsid w:val="00462FF0"/>
    <w:rsid w:val="00463C11"/>
    <w:rsid w:val="00465052"/>
    <w:rsid w:val="00466E36"/>
    <w:rsid w:val="004711BD"/>
    <w:rsid w:val="004727D8"/>
    <w:rsid w:val="00473CA1"/>
    <w:rsid w:val="0047509A"/>
    <w:rsid w:val="004762C4"/>
    <w:rsid w:val="00484B07"/>
    <w:rsid w:val="0048504B"/>
    <w:rsid w:val="00485953"/>
    <w:rsid w:val="004862F6"/>
    <w:rsid w:val="0048692B"/>
    <w:rsid w:val="004875B7"/>
    <w:rsid w:val="00487F12"/>
    <w:rsid w:val="00487FD1"/>
    <w:rsid w:val="004925A3"/>
    <w:rsid w:val="004935DB"/>
    <w:rsid w:val="004965C7"/>
    <w:rsid w:val="004A33FE"/>
    <w:rsid w:val="004B3DBB"/>
    <w:rsid w:val="004B4013"/>
    <w:rsid w:val="004B4DCC"/>
    <w:rsid w:val="004B53C3"/>
    <w:rsid w:val="004B55E1"/>
    <w:rsid w:val="004C106D"/>
    <w:rsid w:val="004C1C26"/>
    <w:rsid w:val="004C1FB1"/>
    <w:rsid w:val="004C25D4"/>
    <w:rsid w:val="004C285B"/>
    <w:rsid w:val="004C3455"/>
    <w:rsid w:val="004C4CE9"/>
    <w:rsid w:val="004D005A"/>
    <w:rsid w:val="004D35DF"/>
    <w:rsid w:val="004D3978"/>
    <w:rsid w:val="004D4BED"/>
    <w:rsid w:val="004D678B"/>
    <w:rsid w:val="004D68ED"/>
    <w:rsid w:val="004D6FC6"/>
    <w:rsid w:val="004E4361"/>
    <w:rsid w:val="004E4905"/>
    <w:rsid w:val="004E49E9"/>
    <w:rsid w:val="004E51C0"/>
    <w:rsid w:val="004E53B9"/>
    <w:rsid w:val="004E5E36"/>
    <w:rsid w:val="004E6602"/>
    <w:rsid w:val="004E7FC2"/>
    <w:rsid w:val="004F0777"/>
    <w:rsid w:val="004F36D4"/>
    <w:rsid w:val="004F51DF"/>
    <w:rsid w:val="004F65C6"/>
    <w:rsid w:val="004F72C3"/>
    <w:rsid w:val="00501656"/>
    <w:rsid w:val="005022E1"/>
    <w:rsid w:val="00505B4A"/>
    <w:rsid w:val="005067C3"/>
    <w:rsid w:val="00507798"/>
    <w:rsid w:val="00507BC0"/>
    <w:rsid w:val="0051267D"/>
    <w:rsid w:val="00512A07"/>
    <w:rsid w:val="00514C77"/>
    <w:rsid w:val="005160A7"/>
    <w:rsid w:val="005163AD"/>
    <w:rsid w:val="00516422"/>
    <w:rsid w:val="005173A3"/>
    <w:rsid w:val="00520239"/>
    <w:rsid w:val="0052134F"/>
    <w:rsid w:val="00532849"/>
    <w:rsid w:val="00535ACE"/>
    <w:rsid w:val="005378E5"/>
    <w:rsid w:val="00541E16"/>
    <w:rsid w:val="00543538"/>
    <w:rsid w:val="0054511A"/>
    <w:rsid w:val="005459C6"/>
    <w:rsid w:val="00546387"/>
    <w:rsid w:val="00546687"/>
    <w:rsid w:val="0055325E"/>
    <w:rsid w:val="00553495"/>
    <w:rsid w:val="00556574"/>
    <w:rsid w:val="00557E53"/>
    <w:rsid w:val="0056036C"/>
    <w:rsid w:val="005619EF"/>
    <w:rsid w:val="005624F3"/>
    <w:rsid w:val="0056263A"/>
    <w:rsid w:val="00567632"/>
    <w:rsid w:val="00570F56"/>
    <w:rsid w:val="005717FA"/>
    <w:rsid w:val="0057501A"/>
    <w:rsid w:val="005772C4"/>
    <w:rsid w:val="00583D6D"/>
    <w:rsid w:val="0058539F"/>
    <w:rsid w:val="00593954"/>
    <w:rsid w:val="005952F1"/>
    <w:rsid w:val="005957AC"/>
    <w:rsid w:val="005A123F"/>
    <w:rsid w:val="005A198A"/>
    <w:rsid w:val="005A20BF"/>
    <w:rsid w:val="005A5F10"/>
    <w:rsid w:val="005C27FE"/>
    <w:rsid w:val="005C574E"/>
    <w:rsid w:val="005C6542"/>
    <w:rsid w:val="005D0DE2"/>
    <w:rsid w:val="005D1792"/>
    <w:rsid w:val="005D4A2A"/>
    <w:rsid w:val="005D4BA6"/>
    <w:rsid w:val="005D6C67"/>
    <w:rsid w:val="005D7EAF"/>
    <w:rsid w:val="005E0D50"/>
    <w:rsid w:val="005E2699"/>
    <w:rsid w:val="005F1725"/>
    <w:rsid w:val="005F33DD"/>
    <w:rsid w:val="005F5FB8"/>
    <w:rsid w:val="00600395"/>
    <w:rsid w:val="0060233E"/>
    <w:rsid w:val="00603A13"/>
    <w:rsid w:val="00603AEC"/>
    <w:rsid w:val="006048EC"/>
    <w:rsid w:val="00611398"/>
    <w:rsid w:val="006131A6"/>
    <w:rsid w:val="00613674"/>
    <w:rsid w:val="006153AB"/>
    <w:rsid w:val="0062057A"/>
    <w:rsid w:val="00623018"/>
    <w:rsid w:val="00625AB2"/>
    <w:rsid w:val="006310AD"/>
    <w:rsid w:val="00633A31"/>
    <w:rsid w:val="0064101E"/>
    <w:rsid w:val="00641086"/>
    <w:rsid w:val="006428BE"/>
    <w:rsid w:val="0064653E"/>
    <w:rsid w:val="006538CA"/>
    <w:rsid w:val="00653E03"/>
    <w:rsid w:val="00657251"/>
    <w:rsid w:val="00661E9B"/>
    <w:rsid w:val="006651D6"/>
    <w:rsid w:val="00667792"/>
    <w:rsid w:val="00677DD8"/>
    <w:rsid w:val="00680B82"/>
    <w:rsid w:val="00680C47"/>
    <w:rsid w:val="00680DE1"/>
    <w:rsid w:val="00680F2E"/>
    <w:rsid w:val="00683320"/>
    <w:rsid w:val="0068615A"/>
    <w:rsid w:val="0068720B"/>
    <w:rsid w:val="00690343"/>
    <w:rsid w:val="006A15CB"/>
    <w:rsid w:val="006A549D"/>
    <w:rsid w:val="006A65E1"/>
    <w:rsid w:val="006A6B2C"/>
    <w:rsid w:val="006A774B"/>
    <w:rsid w:val="006A7B14"/>
    <w:rsid w:val="006B2B54"/>
    <w:rsid w:val="006C4BD9"/>
    <w:rsid w:val="006C7013"/>
    <w:rsid w:val="006D1D77"/>
    <w:rsid w:val="006D4620"/>
    <w:rsid w:val="006D654C"/>
    <w:rsid w:val="006E25C9"/>
    <w:rsid w:val="006E2E79"/>
    <w:rsid w:val="006E7A09"/>
    <w:rsid w:val="006E7AA2"/>
    <w:rsid w:val="006E7D97"/>
    <w:rsid w:val="006F0600"/>
    <w:rsid w:val="006F1607"/>
    <w:rsid w:val="006F4B56"/>
    <w:rsid w:val="006F4F99"/>
    <w:rsid w:val="006F7D9B"/>
    <w:rsid w:val="00700E9D"/>
    <w:rsid w:val="00703724"/>
    <w:rsid w:val="007049AD"/>
    <w:rsid w:val="00705740"/>
    <w:rsid w:val="00705C75"/>
    <w:rsid w:val="007076CA"/>
    <w:rsid w:val="00707BAA"/>
    <w:rsid w:val="007131FC"/>
    <w:rsid w:val="007203E7"/>
    <w:rsid w:val="00720419"/>
    <w:rsid w:val="00720F8B"/>
    <w:rsid w:val="00725226"/>
    <w:rsid w:val="00725E9B"/>
    <w:rsid w:val="00733FAE"/>
    <w:rsid w:val="007344AC"/>
    <w:rsid w:val="007344BB"/>
    <w:rsid w:val="0073663A"/>
    <w:rsid w:val="00742BAD"/>
    <w:rsid w:val="00743E30"/>
    <w:rsid w:val="007456E5"/>
    <w:rsid w:val="00751933"/>
    <w:rsid w:val="007522AB"/>
    <w:rsid w:val="0075364A"/>
    <w:rsid w:val="00757EDD"/>
    <w:rsid w:val="00763D1D"/>
    <w:rsid w:val="007644CF"/>
    <w:rsid w:val="00764B0C"/>
    <w:rsid w:val="00766031"/>
    <w:rsid w:val="00766F61"/>
    <w:rsid w:val="007672B4"/>
    <w:rsid w:val="00770D93"/>
    <w:rsid w:val="007719AA"/>
    <w:rsid w:val="00774B18"/>
    <w:rsid w:val="00780784"/>
    <w:rsid w:val="007837FB"/>
    <w:rsid w:val="00784EDC"/>
    <w:rsid w:val="00785577"/>
    <w:rsid w:val="007855A8"/>
    <w:rsid w:val="007858C8"/>
    <w:rsid w:val="007875C2"/>
    <w:rsid w:val="0079187F"/>
    <w:rsid w:val="007920C2"/>
    <w:rsid w:val="007958D7"/>
    <w:rsid w:val="007A1022"/>
    <w:rsid w:val="007A1FAA"/>
    <w:rsid w:val="007A36A0"/>
    <w:rsid w:val="007A7546"/>
    <w:rsid w:val="007B177D"/>
    <w:rsid w:val="007B2D64"/>
    <w:rsid w:val="007B3555"/>
    <w:rsid w:val="007B357F"/>
    <w:rsid w:val="007B6F45"/>
    <w:rsid w:val="007C19DE"/>
    <w:rsid w:val="007C5EE3"/>
    <w:rsid w:val="007C7EC6"/>
    <w:rsid w:val="007D0589"/>
    <w:rsid w:val="007D1A26"/>
    <w:rsid w:val="007D600C"/>
    <w:rsid w:val="007D6527"/>
    <w:rsid w:val="007E098C"/>
    <w:rsid w:val="007E616F"/>
    <w:rsid w:val="007E72CD"/>
    <w:rsid w:val="007E747E"/>
    <w:rsid w:val="007F26D4"/>
    <w:rsid w:val="007F4CC5"/>
    <w:rsid w:val="007F7238"/>
    <w:rsid w:val="00800EC0"/>
    <w:rsid w:val="00803A98"/>
    <w:rsid w:val="0080653B"/>
    <w:rsid w:val="00807073"/>
    <w:rsid w:val="00807CDF"/>
    <w:rsid w:val="00813022"/>
    <w:rsid w:val="0081481B"/>
    <w:rsid w:val="008148A0"/>
    <w:rsid w:val="00815850"/>
    <w:rsid w:val="008208D2"/>
    <w:rsid w:val="00820BD9"/>
    <w:rsid w:val="00820C5F"/>
    <w:rsid w:val="00821842"/>
    <w:rsid w:val="0082287A"/>
    <w:rsid w:val="00824ACA"/>
    <w:rsid w:val="0082643D"/>
    <w:rsid w:val="008267A0"/>
    <w:rsid w:val="008318BF"/>
    <w:rsid w:val="00831B88"/>
    <w:rsid w:val="00833236"/>
    <w:rsid w:val="00837184"/>
    <w:rsid w:val="00841CE7"/>
    <w:rsid w:val="00844B78"/>
    <w:rsid w:val="0084658B"/>
    <w:rsid w:val="00847449"/>
    <w:rsid w:val="00850C3B"/>
    <w:rsid w:val="008539F0"/>
    <w:rsid w:val="00856F12"/>
    <w:rsid w:val="00861CB3"/>
    <w:rsid w:val="0086248E"/>
    <w:rsid w:val="008662F6"/>
    <w:rsid w:val="00866C77"/>
    <w:rsid w:val="0087008F"/>
    <w:rsid w:val="00871101"/>
    <w:rsid w:val="00871D24"/>
    <w:rsid w:val="0087215C"/>
    <w:rsid w:val="00872673"/>
    <w:rsid w:val="00873047"/>
    <w:rsid w:val="00873768"/>
    <w:rsid w:val="00876E0F"/>
    <w:rsid w:val="00881610"/>
    <w:rsid w:val="00884430"/>
    <w:rsid w:val="00891D69"/>
    <w:rsid w:val="00896B66"/>
    <w:rsid w:val="008975CF"/>
    <w:rsid w:val="008A07A4"/>
    <w:rsid w:val="008A704C"/>
    <w:rsid w:val="008A7495"/>
    <w:rsid w:val="008B2112"/>
    <w:rsid w:val="008B3807"/>
    <w:rsid w:val="008B3C5A"/>
    <w:rsid w:val="008B5206"/>
    <w:rsid w:val="008B6855"/>
    <w:rsid w:val="008B72B2"/>
    <w:rsid w:val="008C0382"/>
    <w:rsid w:val="008C1634"/>
    <w:rsid w:val="008C2F2A"/>
    <w:rsid w:val="008C3436"/>
    <w:rsid w:val="008C47A3"/>
    <w:rsid w:val="008C50C2"/>
    <w:rsid w:val="008C55ED"/>
    <w:rsid w:val="008C61C7"/>
    <w:rsid w:val="008C7200"/>
    <w:rsid w:val="008D0F7A"/>
    <w:rsid w:val="008D4BD6"/>
    <w:rsid w:val="008D568B"/>
    <w:rsid w:val="008D5C03"/>
    <w:rsid w:val="008D5DCF"/>
    <w:rsid w:val="008D6A08"/>
    <w:rsid w:val="008E05DF"/>
    <w:rsid w:val="008E2CD8"/>
    <w:rsid w:val="008E6BC4"/>
    <w:rsid w:val="008E70EB"/>
    <w:rsid w:val="008F1A9F"/>
    <w:rsid w:val="008F24DB"/>
    <w:rsid w:val="008F3A3C"/>
    <w:rsid w:val="008F4F8E"/>
    <w:rsid w:val="008F61F3"/>
    <w:rsid w:val="009015C0"/>
    <w:rsid w:val="00911323"/>
    <w:rsid w:val="009171A6"/>
    <w:rsid w:val="00917313"/>
    <w:rsid w:val="009178B0"/>
    <w:rsid w:val="009207DD"/>
    <w:rsid w:val="009220F7"/>
    <w:rsid w:val="00926118"/>
    <w:rsid w:val="00931064"/>
    <w:rsid w:val="0093127A"/>
    <w:rsid w:val="009322A2"/>
    <w:rsid w:val="009371CE"/>
    <w:rsid w:val="00944809"/>
    <w:rsid w:val="009455A9"/>
    <w:rsid w:val="00945E06"/>
    <w:rsid w:val="00946FA6"/>
    <w:rsid w:val="00947F1C"/>
    <w:rsid w:val="00950D70"/>
    <w:rsid w:val="009558F1"/>
    <w:rsid w:val="009574F7"/>
    <w:rsid w:val="00961283"/>
    <w:rsid w:val="00961C5A"/>
    <w:rsid w:val="00966382"/>
    <w:rsid w:val="00966C86"/>
    <w:rsid w:val="0096752F"/>
    <w:rsid w:val="00981BAC"/>
    <w:rsid w:val="00982504"/>
    <w:rsid w:val="009840D6"/>
    <w:rsid w:val="00985321"/>
    <w:rsid w:val="00985979"/>
    <w:rsid w:val="00990928"/>
    <w:rsid w:val="00996827"/>
    <w:rsid w:val="00997AC5"/>
    <w:rsid w:val="009A2351"/>
    <w:rsid w:val="009B05B4"/>
    <w:rsid w:val="009B490A"/>
    <w:rsid w:val="009B5ED1"/>
    <w:rsid w:val="009B65FC"/>
    <w:rsid w:val="009B6A7D"/>
    <w:rsid w:val="009C101A"/>
    <w:rsid w:val="009C25ED"/>
    <w:rsid w:val="009C4354"/>
    <w:rsid w:val="009D1BA2"/>
    <w:rsid w:val="009D3036"/>
    <w:rsid w:val="009D3E37"/>
    <w:rsid w:val="009D5E79"/>
    <w:rsid w:val="009D6E93"/>
    <w:rsid w:val="009E054D"/>
    <w:rsid w:val="009F0E48"/>
    <w:rsid w:val="009F2F42"/>
    <w:rsid w:val="009F496D"/>
    <w:rsid w:val="009F59E5"/>
    <w:rsid w:val="00A0003B"/>
    <w:rsid w:val="00A01E14"/>
    <w:rsid w:val="00A03570"/>
    <w:rsid w:val="00A0644F"/>
    <w:rsid w:val="00A075D7"/>
    <w:rsid w:val="00A10F46"/>
    <w:rsid w:val="00A11254"/>
    <w:rsid w:val="00A13A47"/>
    <w:rsid w:val="00A162D3"/>
    <w:rsid w:val="00A163B9"/>
    <w:rsid w:val="00A241F2"/>
    <w:rsid w:val="00A255CB"/>
    <w:rsid w:val="00A25978"/>
    <w:rsid w:val="00A2661B"/>
    <w:rsid w:val="00A31817"/>
    <w:rsid w:val="00A3461C"/>
    <w:rsid w:val="00A34811"/>
    <w:rsid w:val="00A36028"/>
    <w:rsid w:val="00A42C0E"/>
    <w:rsid w:val="00A447E3"/>
    <w:rsid w:val="00A44C25"/>
    <w:rsid w:val="00A44C45"/>
    <w:rsid w:val="00A45D92"/>
    <w:rsid w:val="00A521A5"/>
    <w:rsid w:val="00A531FA"/>
    <w:rsid w:val="00A53F39"/>
    <w:rsid w:val="00A5711E"/>
    <w:rsid w:val="00A5747C"/>
    <w:rsid w:val="00A60604"/>
    <w:rsid w:val="00A619BC"/>
    <w:rsid w:val="00A63C2D"/>
    <w:rsid w:val="00A71515"/>
    <w:rsid w:val="00A72A75"/>
    <w:rsid w:val="00A735B1"/>
    <w:rsid w:val="00A759ED"/>
    <w:rsid w:val="00A7759C"/>
    <w:rsid w:val="00A81737"/>
    <w:rsid w:val="00A9388D"/>
    <w:rsid w:val="00A93D9A"/>
    <w:rsid w:val="00A940B9"/>
    <w:rsid w:val="00AA0CE9"/>
    <w:rsid w:val="00AA4CEA"/>
    <w:rsid w:val="00AA4EE0"/>
    <w:rsid w:val="00AA57DE"/>
    <w:rsid w:val="00AB0C29"/>
    <w:rsid w:val="00AB55FE"/>
    <w:rsid w:val="00AB5D89"/>
    <w:rsid w:val="00AB72C7"/>
    <w:rsid w:val="00AC00E1"/>
    <w:rsid w:val="00AC07A0"/>
    <w:rsid w:val="00AC620D"/>
    <w:rsid w:val="00AC6FF3"/>
    <w:rsid w:val="00AD20D9"/>
    <w:rsid w:val="00AD288D"/>
    <w:rsid w:val="00AD3B46"/>
    <w:rsid w:val="00AD4035"/>
    <w:rsid w:val="00AD63AE"/>
    <w:rsid w:val="00AD7AC4"/>
    <w:rsid w:val="00AE7EF8"/>
    <w:rsid w:val="00AF0446"/>
    <w:rsid w:val="00AF1005"/>
    <w:rsid w:val="00AF19D4"/>
    <w:rsid w:val="00AF34D6"/>
    <w:rsid w:val="00B060E8"/>
    <w:rsid w:val="00B10C0E"/>
    <w:rsid w:val="00B10D20"/>
    <w:rsid w:val="00B11765"/>
    <w:rsid w:val="00B12049"/>
    <w:rsid w:val="00B1239A"/>
    <w:rsid w:val="00B13821"/>
    <w:rsid w:val="00B14BCE"/>
    <w:rsid w:val="00B152A3"/>
    <w:rsid w:val="00B22724"/>
    <w:rsid w:val="00B25869"/>
    <w:rsid w:val="00B30E7E"/>
    <w:rsid w:val="00B325F7"/>
    <w:rsid w:val="00B345F8"/>
    <w:rsid w:val="00B34E70"/>
    <w:rsid w:val="00B37BA8"/>
    <w:rsid w:val="00B41B47"/>
    <w:rsid w:val="00B428C2"/>
    <w:rsid w:val="00B45846"/>
    <w:rsid w:val="00B502E1"/>
    <w:rsid w:val="00B52A2D"/>
    <w:rsid w:val="00B54DD5"/>
    <w:rsid w:val="00B56397"/>
    <w:rsid w:val="00B61C57"/>
    <w:rsid w:val="00B62370"/>
    <w:rsid w:val="00B62BD0"/>
    <w:rsid w:val="00B64A86"/>
    <w:rsid w:val="00B66678"/>
    <w:rsid w:val="00B70948"/>
    <w:rsid w:val="00B72560"/>
    <w:rsid w:val="00B74CFF"/>
    <w:rsid w:val="00B80A97"/>
    <w:rsid w:val="00B8639F"/>
    <w:rsid w:val="00B873A0"/>
    <w:rsid w:val="00B91252"/>
    <w:rsid w:val="00B966CE"/>
    <w:rsid w:val="00B972B0"/>
    <w:rsid w:val="00BA2EF0"/>
    <w:rsid w:val="00BA54B8"/>
    <w:rsid w:val="00BB280E"/>
    <w:rsid w:val="00BB37C6"/>
    <w:rsid w:val="00BB3E9A"/>
    <w:rsid w:val="00BB3F51"/>
    <w:rsid w:val="00BB5E30"/>
    <w:rsid w:val="00BC022E"/>
    <w:rsid w:val="00BC162B"/>
    <w:rsid w:val="00BC1FE7"/>
    <w:rsid w:val="00BC2DA3"/>
    <w:rsid w:val="00BC4A06"/>
    <w:rsid w:val="00BC4C43"/>
    <w:rsid w:val="00BC706A"/>
    <w:rsid w:val="00BC7581"/>
    <w:rsid w:val="00BD084B"/>
    <w:rsid w:val="00BD11DE"/>
    <w:rsid w:val="00BD5427"/>
    <w:rsid w:val="00BD781C"/>
    <w:rsid w:val="00BE1C66"/>
    <w:rsid w:val="00BE2B0C"/>
    <w:rsid w:val="00BE3D23"/>
    <w:rsid w:val="00BE40E1"/>
    <w:rsid w:val="00BE64F8"/>
    <w:rsid w:val="00BE6A1A"/>
    <w:rsid w:val="00BE6E42"/>
    <w:rsid w:val="00BF5E73"/>
    <w:rsid w:val="00BF616F"/>
    <w:rsid w:val="00C00880"/>
    <w:rsid w:val="00C01507"/>
    <w:rsid w:val="00C02110"/>
    <w:rsid w:val="00C0271A"/>
    <w:rsid w:val="00C03861"/>
    <w:rsid w:val="00C068AA"/>
    <w:rsid w:val="00C06B4A"/>
    <w:rsid w:val="00C13F6C"/>
    <w:rsid w:val="00C14DEC"/>
    <w:rsid w:val="00C26101"/>
    <w:rsid w:val="00C26E80"/>
    <w:rsid w:val="00C30B6F"/>
    <w:rsid w:val="00C30E26"/>
    <w:rsid w:val="00C31C65"/>
    <w:rsid w:val="00C31CA8"/>
    <w:rsid w:val="00C32A60"/>
    <w:rsid w:val="00C34278"/>
    <w:rsid w:val="00C34BD7"/>
    <w:rsid w:val="00C36D3E"/>
    <w:rsid w:val="00C412F0"/>
    <w:rsid w:val="00C42700"/>
    <w:rsid w:val="00C45328"/>
    <w:rsid w:val="00C45881"/>
    <w:rsid w:val="00C4763A"/>
    <w:rsid w:val="00C55217"/>
    <w:rsid w:val="00C60AE4"/>
    <w:rsid w:val="00C61826"/>
    <w:rsid w:val="00C6262A"/>
    <w:rsid w:val="00C6488D"/>
    <w:rsid w:val="00C64C35"/>
    <w:rsid w:val="00C65D95"/>
    <w:rsid w:val="00C70375"/>
    <w:rsid w:val="00C71CB7"/>
    <w:rsid w:val="00C72C85"/>
    <w:rsid w:val="00C73BA2"/>
    <w:rsid w:val="00C75A16"/>
    <w:rsid w:val="00C75A95"/>
    <w:rsid w:val="00C80C29"/>
    <w:rsid w:val="00C824A6"/>
    <w:rsid w:val="00C83CED"/>
    <w:rsid w:val="00C83CF5"/>
    <w:rsid w:val="00C84A5B"/>
    <w:rsid w:val="00C86007"/>
    <w:rsid w:val="00C867C7"/>
    <w:rsid w:val="00C90318"/>
    <w:rsid w:val="00C90F74"/>
    <w:rsid w:val="00C94B33"/>
    <w:rsid w:val="00C9646D"/>
    <w:rsid w:val="00CA0359"/>
    <w:rsid w:val="00CA08BB"/>
    <w:rsid w:val="00CA2508"/>
    <w:rsid w:val="00CA31DD"/>
    <w:rsid w:val="00CA3235"/>
    <w:rsid w:val="00CA5B79"/>
    <w:rsid w:val="00CA718C"/>
    <w:rsid w:val="00CB6222"/>
    <w:rsid w:val="00CB6999"/>
    <w:rsid w:val="00CC0578"/>
    <w:rsid w:val="00CC14B6"/>
    <w:rsid w:val="00CC1B61"/>
    <w:rsid w:val="00CC37FD"/>
    <w:rsid w:val="00CC54B6"/>
    <w:rsid w:val="00CC5F7B"/>
    <w:rsid w:val="00CC7448"/>
    <w:rsid w:val="00CC74D1"/>
    <w:rsid w:val="00CC74FD"/>
    <w:rsid w:val="00CD0F93"/>
    <w:rsid w:val="00CD26A6"/>
    <w:rsid w:val="00CD7708"/>
    <w:rsid w:val="00CD7AD5"/>
    <w:rsid w:val="00CE2FDC"/>
    <w:rsid w:val="00CE4FA6"/>
    <w:rsid w:val="00CE5B78"/>
    <w:rsid w:val="00CE7B92"/>
    <w:rsid w:val="00CF1288"/>
    <w:rsid w:val="00CF429B"/>
    <w:rsid w:val="00CF56FD"/>
    <w:rsid w:val="00D03C5E"/>
    <w:rsid w:val="00D03CA1"/>
    <w:rsid w:val="00D04B9A"/>
    <w:rsid w:val="00D053AE"/>
    <w:rsid w:val="00D13A9C"/>
    <w:rsid w:val="00D14C86"/>
    <w:rsid w:val="00D151A4"/>
    <w:rsid w:val="00D1716B"/>
    <w:rsid w:val="00D17E27"/>
    <w:rsid w:val="00D22AC9"/>
    <w:rsid w:val="00D30DA1"/>
    <w:rsid w:val="00D31B6F"/>
    <w:rsid w:val="00D31CCC"/>
    <w:rsid w:val="00D410B3"/>
    <w:rsid w:val="00D462DE"/>
    <w:rsid w:val="00D465F3"/>
    <w:rsid w:val="00D47BBC"/>
    <w:rsid w:val="00D50CAA"/>
    <w:rsid w:val="00D533AA"/>
    <w:rsid w:val="00D5410F"/>
    <w:rsid w:val="00D60ACA"/>
    <w:rsid w:val="00D61986"/>
    <w:rsid w:val="00D655AD"/>
    <w:rsid w:val="00D670D8"/>
    <w:rsid w:val="00D73DED"/>
    <w:rsid w:val="00D7445E"/>
    <w:rsid w:val="00D74E5C"/>
    <w:rsid w:val="00D8092E"/>
    <w:rsid w:val="00D80DFC"/>
    <w:rsid w:val="00D833F0"/>
    <w:rsid w:val="00D84D3C"/>
    <w:rsid w:val="00D918DD"/>
    <w:rsid w:val="00D9395F"/>
    <w:rsid w:val="00D957A3"/>
    <w:rsid w:val="00D95A2A"/>
    <w:rsid w:val="00D97A47"/>
    <w:rsid w:val="00D97DBF"/>
    <w:rsid w:val="00DA143B"/>
    <w:rsid w:val="00DA1E7E"/>
    <w:rsid w:val="00DA3BCC"/>
    <w:rsid w:val="00DA5FC9"/>
    <w:rsid w:val="00DA6BC2"/>
    <w:rsid w:val="00DA6BD0"/>
    <w:rsid w:val="00DB0C8A"/>
    <w:rsid w:val="00DB1697"/>
    <w:rsid w:val="00DB34C5"/>
    <w:rsid w:val="00DC3016"/>
    <w:rsid w:val="00DC3B4A"/>
    <w:rsid w:val="00DC4D5E"/>
    <w:rsid w:val="00DC5377"/>
    <w:rsid w:val="00DC63BB"/>
    <w:rsid w:val="00DC7839"/>
    <w:rsid w:val="00DD0A88"/>
    <w:rsid w:val="00DD1236"/>
    <w:rsid w:val="00DD2C1B"/>
    <w:rsid w:val="00DD3CD9"/>
    <w:rsid w:val="00DD6846"/>
    <w:rsid w:val="00DE3373"/>
    <w:rsid w:val="00DE4EB5"/>
    <w:rsid w:val="00DE597E"/>
    <w:rsid w:val="00DE614D"/>
    <w:rsid w:val="00DE6B65"/>
    <w:rsid w:val="00DE7BCA"/>
    <w:rsid w:val="00DF02C2"/>
    <w:rsid w:val="00DF08D6"/>
    <w:rsid w:val="00DF0FCB"/>
    <w:rsid w:val="00DF1651"/>
    <w:rsid w:val="00DF1F04"/>
    <w:rsid w:val="00DF31B2"/>
    <w:rsid w:val="00DF465E"/>
    <w:rsid w:val="00DF46CE"/>
    <w:rsid w:val="00DF66B2"/>
    <w:rsid w:val="00DF6B06"/>
    <w:rsid w:val="00DF725D"/>
    <w:rsid w:val="00E0013E"/>
    <w:rsid w:val="00E004A5"/>
    <w:rsid w:val="00E02D7E"/>
    <w:rsid w:val="00E0339C"/>
    <w:rsid w:val="00E034B4"/>
    <w:rsid w:val="00E05A63"/>
    <w:rsid w:val="00E10CA4"/>
    <w:rsid w:val="00E10F77"/>
    <w:rsid w:val="00E152DB"/>
    <w:rsid w:val="00E160B5"/>
    <w:rsid w:val="00E1738F"/>
    <w:rsid w:val="00E24CA4"/>
    <w:rsid w:val="00E24EF6"/>
    <w:rsid w:val="00E262E0"/>
    <w:rsid w:val="00E32772"/>
    <w:rsid w:val="00E32892"/>
    <w:rsid w:val="00E351A5"/>
    <w:rsid w:val="00E42FE2"/>
    <w:rsid w:val="00E45E5E"/>
    <w:rsid w:val="00E4771C"/>
    <w:rsid w:val="00E47D31"/>
    <w:rsid w:val="00E513BF"/>
    <w:rsid w:val="00E52513"/>
    <w:rsid w:val="00E55EA3"/>
    <w:rsid w:val="00E562F7"/>
    <w:rsid w:val="00E5759D"/>
    <w:rsid w:val="00E67DBD"/>
    <w:rsid w:val="00E71435"/>
    <w:rsid w:val="00E73F5B"/>
    <w:rsid w:val="00E746C7"/>
    <w:rsid w:val="00E7650B"/>
    <w:rsid w:val="00E77E57"/>
    <w:rsid w:val="00E81AD0"/>
    <w:rsid w:val="00E82282"/>
    <w:rsid w:val="00E83C3C"/>
    <w:rsid w:val="00E85393"/>
    <w:rsid w:val="00E860CE"/>
    <w:rsid w:val="00E86EFD"/>
    <w:rsid w:val="00E878B8"/>
    <w:rsid w:val="00E90013"/>
    <w:rsid w:val="00E90337"/>
    <w:rsid w:val="00E9140E"/>
    <w:rsid w:val="00E91B38"/>
    <w:rsid w:val="00E9318B"/>
    <w:rsid w:val="00E97AB0"/>
    <w:rsid w:val="00EA23F0"/>
    <w:rsid w:val="00EA4D1F"/>
    <w:rsid w:val="00EA75BD"/>
    <w:rsid w:val="00EB04CD"/>
    <w:rsid w:val="00EB3B3D"/>
    <w:rsid w:val="00EB45AA"/>
    <w:rsid w:val="00EB46B1"/>
    <w:rsid w:val="00EB5266"/>
    <w:rsid w:val="00EB6478"/>
    <w:rsid w:val="00EB7A7A"/>
    <w:rsid w:val="00EC1CD7"/>
    <w:rsid w:val="00ED0611"/>
    <w:rsid w:val="00ED43DE"/>
    <w:rsid w:val="00ED5A9D"/>
    <w:rsid w:val="00ED63F1"/>
    <w:rsid w:val="00ED6CED"/>
    <w:rsid w:val="00EE022D"/>
    <w:rsid w:val="00EE2269"/>
    <w:rsid w:val="00EE2A45"/>
    <w:rsid w:val="00EE3B1B"/>
    <w:rsid w:val="00EE4774"/>
    <w:rsid w:val="00EE6226"/>
    <w:rsid w:val="00EF13FF"/>
    <w:rsid w:val="00EF1D82"/>
    <w:rsid w:val="00EF75C9"/>
    <w:rsid w:val="00F032FA"/>
    <w:rsid w:val="00F05979"/>
    <w:rsid w:val="00F06186"/>
    <w:rsid w:val="00F06E4F"/>
    <w:rsid w:val="00F113C0"/>
    <w:rsid w:val="00F11CA1"/>
    <w:rsid w:val="00F139D1"/>
    <w:rsid w:val="00F1648F"/>
    <w:rsid w:val="00F17590"/>
    <w:rsid w:val="00F23880"/>
    <w:rsid w:val="00F25518"/>
    <w:rsid w:val="00F25E0F"/>
    <w:rsid w:val="00F26E91"/>
    <w:rsid w:val="00F33063"/>
    <w:rsid w:val="00F35C40"/>
    <w:rsid w:val="00F40111"/>
    <w:rsid w:val="00F40539"/>
    <w:rsid w:val="00F42F32"/>
    <w:rsid w:val="00F51D6B"/>
    <w:rsid w:val="00F52243"/>
    <w:rsid w:val="00F52F51"/>
    <w:rsid w:val="00F54BD3"/>
    <w:rsid w:val="00F55BC1"/>
    <w:rsid w:val="00F5679B"/>
    <w:rsid w:val="00F56B66"/>
    <w:rsid w:val="00F62616"/>
    <w:rsid w:val="00F64A43"/>
    <w:rsid w:val="00F6688D"/>
    <w:rsid w:val="00F67EE2"/>
    <w:rsid w:val="00F702D9"/>
    <w:rsid w:val="00F71219"/>
    <w:rsid w:val="00F723CD"/>
    <w:rsid w:val="00F72DB5"/>
    <w:rsid w:val="00F739C8"/>
    <w:rsid w:val="00F74C34"/>
    <w:rsid w:val="00F76523"/>
    <w:rsid w:val="00F84AD4"/>
    <w:rsid w:val="00F9208B"/>
    <w:rsid w:val="00F93432"/>
    <w:rsid w:val="00F93565"/>
    <w:rsid w:val="00F93D65"/>
    <w:rsid w:val="00F940AE"/>
    <w:rsid w:val="00F9458F"/>
    <w:rsid w:val="00FA296F"/>
    <w:rsid w:val="00FA4693"/>
    <w:rsid w:val="00FA6B80"/>
    <w:rsid w:val="00FB198C"/>
    <w:rsid w:val="00FC07CE"/>
    <w:rsid w:val="00FC1FAF"/>
    <w:rsid w:val="00FC32AE"/>
    <w:rsid w:val="00FC52F2"/>
    <w:rsid w:val="00FC763E"/>
    <w:rsid w:val="00FD0BA8"/>
    <w:rsid w:val="00FD1277"/>
    <w:rsid w:val="00FD1C38"/>
    <w:rsid w:val="00FD3E7C"/>
    <w:rsid w:val="00FD5D20"/>
    <w:rsid w:val="00FD6D81"/>
    <w:rsid w:val="00FD76D5"/>
    <w:rsid w:val="00FF26BF"/>
    <w:rsid w:val="00FF33DC"/>
    <w:rsid w:val="00FF36E6"/>
    <w:rsid w:val="00FF4F8D"/>
    <w:rsid w:val="00FF7FE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9BE7A"/>
  <w15:chartTrackingRefBased/>
  <w15:docId w15:val="{5D9E52D4-E90D-435B-A8E7-A440100B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7FA"/>
    <w:rPr>
      <w:rFonts w:ascii="Times New Roman" w:eastAsia="Times New Roman" w:hAnsi="Times New Roman" w:cs="Times New Roman"/>
    </w:rPr>
  </w:style>
  <w:style w:type="paragraph" w:styleId="Heading1">
    <w:name w:val="heading 1"/>
    <w:basedOn w:val="Normal"/>
    <w:next w:val="Normal"/>
    <w:link w:val="Heading1Char"/>
    <w:uiPriority w:val="99"/>
    <w:qFormat/>
    <w:rsid w:val="00A71515"/>
    <w:pPr>
      <w:keepNext/>
      <w:outlineLvl w:val="0"/>
    </w:pPr>
    <w:rPr>
      <w:rFonts w:ascii="Calibri" w:hAnsi="Calibri" w:cs="Arial"/>
      <w:b/>
      <w:bCs/>
      <w:color w:val="0070C0"/>
      <w:sz w:val="36"/>
      <w:szCs w:val="36"/>
    </w:rPr>
  </w:style>
  <w:style w:type="paragraph" w:styleId="Heading2">
    <w:name w:val="heading 2"/>
    <w:basedOn w:val="Normal"/>
    <w:next w:val="Normal"/>
    <w:link w:val="Heading2Char"/>
    <w:qFormat/>
    <w:rsid w:val="00F42F32"/>
    <w:pPr>
      <w:keepNext/>
      <w:spacing w:after="120"/>
      <w:ind w:left="720" w:hanging="720"/>
      <w:outlineLvl w:val="1"/>
    </w:pPr>
    <w:rPr>
      <w:rFonts w:ascii="Calibri" w:hAnsi="Calibri" w:cs="Arial"/>
      <w:b/>
      <w:bCs/>
      <w:iCs/>
      <w:color w:val="000000" w:themeColor="text1"/>
      <w:sz w:val="28"/>
      <w:szCs w:val="28"/>
    </w:rPr>
  </w:style>
  <w:style w:type="paragraph" w:styleId="Heading3">
    <w:name w:val="heading 3"/>
    <w:basedOn w:val="Normal"/>
    <w:next w:val="Normal"/>
    <w:link w:val="Heading3Char"/>
    <w:qFormat/>
    <w:rsid w:val="00F42F32"/>
    <w:pPr>
      <w:keepNext/>
      <w:spacing w:before="240" w:after="120"/>
      <w:ind w:left="357"/>
      <w:outlineLvl w:val="2"/>
    </w:pPr>
    <w:rPr>
      <w:rFonts w:asciiTheme="minorHAnsi" w:hAnsiTheme="minorHAnsi" w:cstheme="minorHAnsi"/>
      <w:b/>
      <w:bCs/>
    </w:rPr>
  </w:style>
  <w:style w:type="paragraph" w:styleId="Heading4">
    <w:name w:val="heading 4"/>
    <w:basedOn w:val="Normal"/>
    <w:next w:val="Normal"/>
    <w:link w:val="Heading4Char"/>
    <w:uiPriority w:val="99"/>
    <w:qFormat/>
    <w:rsid w:val="00A71515"/>
    <w:pPr>
      <w:keepNext/>
      <w:outlineLvl w:val="3"/>
    </w:pPr>
    <w:rPr>
      <w:rFonts w:ascii="Arial" w:hAnsi="Arial" w:cs="Arial"/>
      <w:b/>
      <w:bCs/>
      <w:sz w:val="21"/>
    </w:rPr>
  </w:style>
  <w:style w:type="paragraph" w:styleId="Heading5">
    <w:name w:val="heading 5"/>
    <w:basedOn w:val="Normal"/>
    <w:next w:val="Normal"/>
    <w:link w:val="Heading5Char"/>
    <w:uiPriority w:val="99"/>
    <w:qFormat/>
    <w:rsid w:val="00A71515"/>
    <w:pPr>
      <w:keepNext/>
      <w:outlineLvl w:val="4"/>
    </w:pPr>
    <w:rPr>
      <w:rFonts w:ascii="Arial" w:hAnsi="Arial" w:cs="Arial"/>
      <w:b/>
      <w:bCs/>
      <w:sz w:val="19"/>
    </w:rPr>
  </w:style>
  <w:style w:type="paragraph" w:styleId="Heading6">
    <w:name w:val="heading 6"/>
    <w:basedOn w:val="Normal"/>
    <w:next w:val="Normal"/>
    <w:link w:val="Heading6Char"/>
    <w:uiPriority w:val="99"/>
    <w:qFormat/>
    <w:rsid w:val="00A71515"/>
    <w:pPr>
      <w:keepNext/>
      <w:jc w:val="center"/>
      <w:outlineLvl w:val="5"/>
    </w:pPr>
    <w:rPr>
      <w:rFonts w:ascii="Arial" w:hAnsi="Arial" w:cs="Arial"/>
      <w:b/>
      <w:bCs/>
      <w:sz w:val="36"/>
    </w:rPr>
  </w:style>
  <w:style w:type="paragraph" w:styleId="Heading7">
    <w:name w:val="heading 7"/>
    <w:basedOn w:val="Normal"/>
    <w:next w:val="Normal"/>
    <w:link w:val="Heading7Char"/>
    <w:uiPriority w:val="99"/>
    <w:qFormat/>
    <w:rsid w:val="00A71515"/>
    <w:pPr>
      <w:keepNext/>
      <w:outlineLvl w:val="6"/>
    </w:pPr>
    <w:rPr>
      <w:rFonts w:ascii="Garamond" w:hAnsi="Garamond" w:cs="Arial"/>
      <w:b/>
      <w:bCs/>
    </w:rPr>
  </w:style>
  <w:style w:type="paragraph" w:styleId="Heading8">
    <w:name w:val="heading 8"/>
    <w:basedOn w:val="Normal"/>
    <w:next w:val="Normal"/>
    <w:link w:val="Heading8Char"/>
    <w:uiPriority w:val="99"/>
    <w:qFormat/>
    <w:rsid w:val="00A71515"/>
    <w:pPr>
      <w:keepNext/>
      <w:jc w:val="center"/>
      <w:outlineLvl w:val="7"/>
    </w:pPr>
    <w:rPr>
      <w:rFonts w:ascii="Garamond" w:hAnsi="Garamond" w:cs="Arial"/>
      <w:b/>
      <w:bCs/>
      <w:sz w:val="20"/>
    </w:rPr>
  </w:style>
  <w:style w:type="paragraph" w:styleId="Heading9">
    <w:name w:val="heading 9"/>
    <w:basedOn w:val="Normal"/>
    <w:next w:val="Normal"/>
    <w:link w:val="Heading9Char"/>
    <w:uiPriority w:val="99"/>
    <w:qFormat/>
    <w:rsid w:val="00A71515"/>
    <w:pPr>
      <w:keepNext/>
      <w:outlineLvl w:val="8"/>
    </w:pPr>
    <w:rPr>
      <w:rFonts w:ascii="Garamond" w:hAnsi="Garamond"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1515"/>
    <w:rPr>
      <w:rFonts w:ascii="Calibri" w:eastAsia="Times New Roman" w:hAnsi="Calibri" w:cs="Arial"/>
      <w:b/>
      <w:bCs/>
      <w:color w:val="0070C0"/>
      <w:sz w:val="36"/>
      <w:szCs w:val="36"/>
    </w:rPr>
  </w:style>
  <w:style w:type="character" w:customStyle="1" w:styleId="Heading2Char">
    <w:name w:val="Heading 2 Char"/>
    <w:basedOn w:val="DefaultParagraphFont"/>
    <w:link w:val="Heading2"/>
    <w:rsid w:val="00F42F32"/>
    <w:rPr>
      <w:rFonts w:ascii="Calibri" w:eastAsia="Times New Roman" w:hAnsi="Calibri" w:cs="Arial"/>
      <w:b/>
      <w:bCs/>
      <w:iCs/>
      <w:color w:val="000000" w:themeColor="text1"/>
      <w:sz w:val="28"/>
      <w:szCs w:val="28"/>
    </w:rPr>
  </w:style>
  <w:style w:type="character" w:customStyle="1" w:styleId="Heading3Char">
    <w:name w:val="Heading 3 Char"/>
    <w:basedOn w:val="DefaultParagraphFont"/>
    <w:link w:val="Heading3"/>
    <w:rsid w:val="00F42F32"/>
    <w:rPr>
      <w:rFonts w:eastAsia="Times New Roman" w:cstheme="minorHAnsi"/>
      <w:b/>
      <w:bCs/>
    </w:rPr>
  </w:style>
  <w:style w:type="character" w:customStyle="1" w:styleId="Heading4Char">
    <w:name w:val="Heading 4 Char"/>
    <w:basedOn w:val="DefaultParagraphFont"/>
    <w:link w:val="Heading4"/>
    <w:uiPriority w:val="9"/>
    <w:rsid w:val="00A71515"/>
    <w:rPr>
      <w:rFonts w:ascii="Arial" w:eastAsia="Times New Roman" w:hAnsi="Arial" w:cs="Arial"/>
      <w:b/>
      <w:bCs/>
      <w:sz w:val="21"/>
    </w:rPr>
  </w:style>
  <w:style w:type="character" w:customStyle="1" w:styleId="Heading5Char">
    <w:name w:val="Heading 5 Char"/>
    <w:basedOn w:val="DefaultParagraphFont"/>
    <w:link w:val="Heading5"/>
    <w:uiPriority w:val="9"/>
    <w:rsid w:val="00A71515"/>
    <w:rPr>
      <w:rFonts w:ascii="Arial" w:eastAsia="Times New Roman" w:hAnsi="Arial" w:cs="Arial"/>
      <w:b/>
      <w:bCs/>
      <w:sz w:val="19"/>
    </w:rPr>
  </w:style>
  <w:style w:type="character" w:customStyle="1" w:styleId="Heading6Char">
    <w:name w:val="Heading 6 Char"/>
    <w:basedOn w:val="DefaultParagraphFont"/>
    <w:link w:val="Heading6"/>
    <w:uiPriority w:val="9"/>
    <w:rsid w:val="00A71515"/>
    <w:rPr>
      <w:rFonts w:ascii="Arial" w:eastAsia="Times New Roman" w:hAnsi="Arial" w:cs="Arial"/>
      <w:b/>
      <w:bCs/>
      <w:sz w:val="36"/>
    </w:rPr>
  </w:style>
  <w:style w:type="character" w:customStyle="1" w:styleId="Heading7Char">
    <w:name w:val="Heading 7 Char"/>
    <w:basedOn w:val="DefaultParagraphFont"/>
    <w:link w:val="Heading7"/>
    <w:uiPriority w:val="9"/>
    <w:rsid w:val="00A71515"/>
    <w:rPr>
      <w:rFonts w:ascii="Garamond" w:eastAsia="Times New Roman" w:hAnsi="Garamond" w:cs="Arial"/>
      <w:b/>
      <w:bCs/>
    </w:rPr>
  </w:style>
  <w:style w:type="character" w:customStyle="1" w:styleId="Heading8Char">
    <w:name w:val="Heading 8 Char"/>
    <w:basedOn w:val="DefaultParagraphFont"/>
    <w:link w:val="Heading8"/>
    <w:uiPriority w:val="9"/>
    <w:rsid w:val="00A71515"/>
    <w:rPr>
      <w:rFonts w:ascii="Garamond" w:eastAsia="Times New Roman" w:hAnsi="Garamond" w:cs="Arial"/>
      <w:b/>
      <w:bCs/>
      <w:sz w:val="20"/>
    </w:rPr>
  </w:style>
  <w:style w:type="character" w:customStyle="1" w:styleId="Heading9Char">
    <w:name w:val="Heading 9 Char"/>
    <w:basedOn w:val="DefaultParagraphFont"/>
    <w:link w:val="Heading9"/>
    <w:uiPriority w:val="9"/>
    <w:rsid w:val="00A71515"/>
    <w:rPr>
      <w:rFonts w:ascii="Garamond" w:eastAsia="Times New Roman" w:hAnsi="Garamond" w:cs="Arial"/>
      <w:b/>
      <w:bCs/>
      <w:sz w:val="20"/>
    </w:rPr>
  </w:style>
  <w:style w:type="paragraph" w:styleId="BodyText">
    <w:name w:val="Body Text"/>
    <w:basedOn w:val="Normal"/>
    <w:link w:val="BodyTextChar"/>
    <w:uiPriority w:val="99"/>
    <w:rsid w:val="00A71515"/>
    <w:pPr>
      <w:jc w:val="center"/>
    </w:pPr>
    <w:rPr>
      <w:rFonts w:ascii="Arial" w:hAnsi="Arial" w:cs="Arial"/>
      <w:b/>
      <w:bCs/>
      <w:sz w:val="48"/>
    </w:rPr>
  </w:style>
  <w:style w:type="character" w:customStyle="1" w:styleId="BodyTextChar">
    <w:name w:val="Body Text Char"/>
    <w:basedOn w:val="DefaultParagraphFont"/>
    <w:link w:val="BodyText"/>
    <w:uiPriority w:val="99"/>
    <w:rsid w:val="00A71515"/>
    <w:rPr>
      <w:rFonts w:ascii="Arial" w:eastAsia="Times New Roman" w:hAnsi="Arial" w:cs="Arial"/>
      <w:b/>
      <w:bCs/>
      <w:sz w:val="48"/>
    </w:rPr>
  </w:style>
  <w:style w:type="character" w:styleId="Hyperlink">
    <w:name w:val="Hyperlink"/>
    <w:basedOn w:val="DefaultParagraphFont"/>
    <w:uiPriority w:val="99"/>
    <w:rsid w:val="00A71515"/>
    <w:rPr>
      <w:rFonts w:cs="Times New Roman"/>
      <w:color w:val="0000FF"/>
      <w:u w:val="single"/>
    </w:rPr>
  </w:style>
  <w:style w:type="paragraph" w:styleId="Footer">
    <w:name w:val="footer"/>
    <w:basedOn w:val="Normal"/>
    <w:link w:val="FooterChar"/>
    <w:uiPriority w:val="99"/>
    <w:rsid w:val="00A71515"/>
    <w:pPr>
      <w:tabs>
        <w:tab w:val="center" w:pos="4153"/>
        <w:tab w:val="right" w:pos="8306"/>
      </w:tabs>
    </w:pPr>
  </w:style>
  <w:style w:type="character" w:customStyle="1" w:styleId="FooterChar">
    <w:name w:val="Footer Char"/>
    <w:basedOn w:val="DefaultParagraphFont"/>
    <w:link w:val="Footer"/>
    <w:uiPriority w:val="99"/>
    <w:rsid w:val="00A71515"/>
    <w:rPr>
      <w:rFonts w:ascii="Times New Roman" w:eastAsia="Times New Roman" w:hAnsi="Times New Roman" w:cs="Times New Roman"/>
    </w:rPr>
  </w:style>
  <w:style w:type="character" w:styleId="PageNumber">
    <w:name w:val="page number"/>
    <w:basedOn w:val="DefaultParagraphFont"/>
    <w:uiPriority w:val="99"/>
    <w:rsid w:val="00A71515"/>
    <w:rPr>
      <w:rFonts w:cs="Times New Roman"/>
    </w:rPr>
  </w:style>
  <w:style w:type="paragraph" w:styleId="Header">
    <w:name w:val="header"/>
    <w:basedOn w:val="Normal"/>
    <w:link w:val="HeaderChar"/>
    <w:uiPriority w:val="99"/>
    <w:rsid w:val="00A71515"/>
    <w:pPr>
      <w:tabs>
        <w:tab w:val="center" w:pos="4153"/>
        <w:tab w:val="right" w:pos="8306"/>
      </w:tabs>
    </w:pPr>
  </w:style>
  <w:style w:type="character" w:customStyle="1" w:styleId="HeaderChar">
    <w:name w:val="Header Char"/>
    <w:basedOn w:val="DefaultParagraphFont"/>
    <w:link w:val="Header"/>
    <w:uiPriority w:val="99"/>
    <w:rsid w:val="00A71515"/>
    <w:rPr>
      <w:rFonts w:ascii="Times New Roman" w:eastAsia="Times New Roman" w:hAnsi="Times New Roman" w:cs="Times New Roman"/>
    </w:rPr>
  </w:style>
  <w:style w:type="paragraph" w:styleId="BodyText2">
    <w:name w:val="Body Text 2"/>
    <w:basedOn w:val="Normal"/>
    <w:link w:val="BodyText2Char"/>
    <w:uiPriority w:val="99"/>
    <w:rsid w:val="00A71515"/>
    <w:pPr>
      <w:ind w:left="1440"/>
    </w:pPr>
    <w:rPr>
      <w:sz w:val="20"/>
      <w:szCs w:val="20"/>
      <w:lang w:val="en-GB"/>
    </w:rPr>
  </w:style>
  <w:style w:type="character" w:customStyle="1" w:styleId="BodyText2Char">
    <w:name w:val="Body Text 2 Char"/>
    <w:basedOn w:val="DefaultParagraphFont"/>
    <w:link w:val="BodyText2"/>
    <w:uiPriority w:val="99"/>
    <w:rsid w:val="00A71515"/>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rsid w:val="00A71515"/>
    <w:rPr>
      <w:rFonts w:cs="Times New Roman"/>
      <w:color w:val="800080"/>
      <w:u w:val="single"/>
    </w:rPr>
  </w:style>
  <w:style w:type="paragraph" w:styleId="BalloonText">
    <w:name w:val="Balloon Text"/>
    <w:basedOn w:val="Normal"/>
    <w:link w:val="BalloonTextChar"/>
    <w:uiPriority w:val="99"/>
    <w:semiHidden/>
    <w:rsid w:val="00A71515"/>
    <w:rPr>
      <w:rFonts w:ascii="Tahoma" w:hAnsi="Tahoma" w:cs="Tahoma"/>
      <w:sz w:val="16"/>
      <w:szCs w:val="16"/>
    </w:rPr>
  </w:style>
  <w:style w:type="character" w:customStyle="1" w:styleId="BalloonTextChar">
    <w:name w:val="Balloon Text Char"/>
    <w:basedOn w:val="DefaultParagraphFont"/>
    <w:link w:val="BalloonText"/>
    <w:uiPriority w:val="99"/>
    <w:semiHidden/>
    <w:rsid w:val="00A71515"/>
    <w:rPr>
      <w:rFonts w:ascii="Tahoma" w:eastAsia="Times New Roman" w:hAnsi="Tahoma" w:cs="Tahoma"/>
      <w:sz w:val="16"/>
      <w:szCs w:val="16"/>
    </w:rPr>
  </w:style>
  <w:style w:type="paragraph" w:styleId="NormalWeb">
    <w:name w:val="Normal (Web)"/>
    <w:basedOn w:val="Normal"/>
    <w:uiPriority w:val="99"/>
    <w:rsid w:val="00A71515"/>
    <w:pPr>
      <w:spacing w:before="100" w:beforeAutospacing="1" w:after="100" w:afterAutospacing="1"/>
    </w:pPr>
  </w:style>
  <w:style w:type="paragraph" w:styleId="BodyText3">
    <w:name w:val="Body Text 3"/>
    <w:basedOn w:val="Normal"/>
    <w:link w:val="BodyText3Char"/>
    <w:uiPriority w:val="99"/>
    <w:rsid w:val="00A71515"/>
    <w:pPr>
      <w:spacing w:after="120"/>
    </w:pPr>
    <w:rPr>
      <w:sz w:val="16"/>
      <w:szCs w:val="16"/>
    </w:rPr>
  </w:style>
  <w:style w:type="character" w:customStyle="1" w:styleId="BodyText3Char">
    <w:name w:val="Body Text 3 Char"/>
    <w:basedOn w:val="DefaultParagraphFont"/>
    <w:link w:val="BodyText3"/>
    <w:uiPriority w:val="99"/>
    <w:rsid w:val="00A71515"/>
    <w:rPr>
      <w:rFonts w:ascii="Times New Roman" w:eastAsia="Times New Roman" w:hAnsi="Times New Roman" w:cs="Times New Roman"/>
      <w:sz w:val="16"/>
      <w:szCs w:val="16"/>
    </w:rPr>
  </w:style>
  <w:style w:type="table" w:styleId="TableGrid">
    <w:name w:val="Table Grid"/>
    <w:basedOn w:val="TableNormal"/>
    <w:uiPriority w:val="39"/>
    <w:rsid w:val="00A71515"/>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udoraheader">
    <w:name w:val="eudoraheader"/>
    <w:basedOn w:val="DefaultParagraphFont"/>
    <w:uiPriority w:val="99"/>
    <w:rsid w:val="00A71515"/>
    <w:rPr>
      <w:rFonts w:cs="Times New Roman"/>
    </w:rPr>
  </w:style>
  <w:style w:type="paragraph" w:styleId="FootnoteText">
    <w:name w:val="footnote text"/>
    <w:basedOn w:val="Normal"/>
    <w:link w:val="FootnoteTextChar"/>
    <w:uiPriority w:val="99"/>
    <w:rsid w:val="00A71515"/>
    <w:rPr>
      <w:sz w:val="20"/>
      <w:szCs w:val="20"/>
    </w:rPr>
  </w:style>
  <w:style w:type="character" w:customStyle="1" w:styleId="FootnoteTextChar">
    <w:name w:val="Footnote Text Char"/>
    <w:basedOn w:val="DefaultParagraphFont"/>
    <w:link w:val="FootnoteText"/>
    <w:uiPriority w:val="99"/>
    <w:rsid w:val="00A7151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A71515"/>
    <w:rPr>
      <w:rFonts w:cs="Times New Roman"/>
      <w:vertAlign w:val="superscript"/>
    </w:rPr>
  </w:style>
  <w:style w:type="paragraph" w:styleId="BodyTextIndent">
    <w:name w:val="Body Text Indent"/>
    <w:basedOn w:val="Normal"/>
    <w:link w:val="BodyTextIndentChar"/>
    <w:uiPriority w:val="99"/>
    <w:rsid w:val="00A71515"/>
    <w:pPr>
      <w:ind w:left="741" w:hanging="342"/>
    </w:pPr>
    <w:rPr>
      <w:lang w:val="en-US"/>
    </w:rPr>
  </w:style>
  <w:style w:type="character" w:customStyle="1" w:styleId="BodyTextIndentChar">
    <w:name w:val="Body Text Indent Char"/>
    <w:basedOn w:val="DefaultParagraphFont"/>
    <w:link w:val="BodyTextIndent"/>
    <w:uiPriority w:val="99"/>
    <w:rsid w:val="00A71515"/>
    <w:rPr>
      <w:rFonts w:ascii="Times New Roman" w:eastAsia="Times New Roman" w:hAnsi="Times New Roman" w:cs="Times New Roman"/>
      <w:lang w:val="en-US"/>
    </w:rPr>
  </w:style>
  <w:style w:type="paragraph" w:styleId="BodyTextIndent2">
    <w:name w:val="Body Text Indent 2"/>
    <w:basedOn w:val="Normal"/>
    <w:link w:val="BodyTextIndent2Char"/>
    <w:uiPriority w:val="99"/>
    <w:rsid w:val="00A71515"/>
    <w:pPr>
      <w:ind w:left="912" w:hanging="513"/>
    </w:pPr>
    <w:rPr>
      <w:lang w:val="en-US"/>
    </w:rPr>
  </w:style>
  <w:style w:type="character" w:customStyle="1" w:styleId="BodyTextIndent2Char">
    <w:name w:val="Body Text Indent 2 Char"/>
    <w:basedOn w:val="DefaultParagraphFont"/>
    <w:link w:val="BodyTextIndent2"/>
    <w:uiPriority w:val="99"/>
    <w:rsid w:val="00A71515"/>
    <w:rPr>
      <w:rFonts w:ascii="Times New Roman" w:eastAsia="Times New Roman" w:hAnsi="Times New Roman" w:cs="Times New Roman"/>
      <w:lang w:val="en-US"/>
    </w:rPr>
  </w:style>
  <w:style w:type="paragraph" w:styleId="BodyTextIndent3">
    <w:name w:val="Body Text Indent 3"/>
    <w:basedOn w:val="Normal"/>
    <w:link w:val="BodyTextIndent3Char"/>
    <w:uiPriority w:val="99"/>
    <w:rsid w:val="00A71515"/>
    <w:pPr>
      <w:ind w:left="399"/>
    </w:pPr>
    <w:rPr>
      <w:lang w:val="en-US"/>
    </w:rPr>
  </w:style>
  <w:style w:type="character" w:customStyle="1" w:styleId="BodyTextIndent3Char">
    <w:name w:val="Body Text Indent 3 Char"/>
    <w:basedOn w:val="DefaultParagraphFont"/>
    <w:link w:val="BodyTextIndent3"/>
    <w:uiPriority w:val="99"/>
    <w:rsid w:val="00A71515"/>
    <w:rPr>
      <w:rFonts w:ascii="Times New Roman" w:eastAsia="Times New Roman" w:hAnsi="Times New Roman" w:cs="Times New Roman"/>
      <w:lang w:val="en-US"/>
    </w:rPr>
  </w:style>
  <w:style w:type="paragraph" w:styleId="Title">
    <w:name w:val="Title"/>
    <w:basedOn w:val="Normal"/>
    <w:link w:val="TitleChar"/>
    <w:qFormat/>
    <w:rsid w:val="00A71515"/>
    <w:pPr>
      <w:jc w:val="center"/>
    </w:pPr>
    <w:rPr>
      <w:b/>
    </w:rPr>
  </w:style>
  <w:style w:type="character" w:customStyle="1" w:styleId="TitleChar">
    <w:name w:val="Title Char"/>
    <w:basedOn w:val="DefaultParagraphFont"/>
    <w:link w:val="Title"/>
    <w:rsid w:val="00A71515"/>
    <w:rPr>
      <w:rFonts w:ascii="Times New Roman" w:eastAsia="Times New Roman" w:hAnsi="Times New Roman" w:cs="Times New Roman"/>
      <w:b/>
    </w:rPr>
  </w:style>
  <w:style w:type="paragraph" w:styleId="TOC1">
    <w:name w:val="toc 1"/>
    <w:basedOn w:val="Normal"/>
    <w:next w:val="Normal"/>
    <w:autoRedefine/>
    <w:uiPriority w:val="39"/>
    <w:rsid w:val="00A71515"/>
    <w:pPr>
      <w:spacing w:before="240" w:after="120"/>
    </w:pPr>
    <w:rPr>
      <w:rFonts w:asciiTheme="minorHAnsi" w:hAnsiTheme="minorHAnsi" w:cstheme="minorHAnsi"/>
      <w:b/>
      <w:bCs/>
      <w:sz w:val="20"/>
    </w:rPr>
  </w:style>
  <w:style w:type="character" w:styleId="Strong">
    <w:name w:val="Strong"/>
    <w:basedOn w:val="DefaultParagraphFont"/>
    <w:uiPriority w:val="22"/>
    <w:qFormat/>
    <w:rsid w:val="00A71515"/>
    <w:rPr>
      <w:rFonts w:cs="Times New Roman"/>
      <w:b/>
      <w:bCs/>
    </w:rPr>
  </w:style>
  <w:style w:type="paragraph" w:customStyle="1" w:styleId="Summary">
    <w:name w:val="Summary"/>
    <w:basedOn w:val="Normal"/>
    <w:next w:val="Normal"/>
    <w:uiPriority w:val="99"/>
    <w:rsid w:val="00A71515"/>
    <w:pPr>
      <w:widowControl w:val="0"/>
      <w:overflowPunct w:val="0"/>
      <w:autoSpaceDE w:val="0"/>
      <w:autoSpaceDN w:val="0"/>
      <w:adjustRightInd w:val="0"/>
      <w:spacing w:line="260" w:lineRule="exact"/>
      <w:ind w:left="851"/>
      <w:jc w:val="both"/>
      <w:textAlignment w:val="baseline"/>
    </w:pPr>
    <w:rPr>
      <w:rFonts w:ascii="Arial" w:hAnsi="Arial"/>
      <w:color w:val="000080"/>
      <w:sz w:val="20"/>
      <w:szCs w:val="20"/>
      <w:lang w:val="en-GB" w:eastAsia="ko-KR"/>
    </w:rPr>
  </w:style>
  <w:style w:type="character" w:customStyle="1" w:styleId="Summaryheading">
    <w:name w:val="Summary heading"/>
    <w:basedOn w:val="DefaultParagraphFont"/>
    <w:uiPriority w:val="99"/>
    <w:rsid w:val="00A71515"/>
    <w:rPr>
      <w:rFonts w:cs="Times New Roman"/>
      <w:b/>
      <w:color w:val="FF00FF"/>
      <w:sz w:val="20"/>
    </w:rPr>
  </w:style>
  <w:style w:type="paragraph" w:styleId="Caption">
    <w:name w:val="caption"/>
    <w:basedOn w:val="Normal"/>
    <w:next w:val="Normal"/>
    <w:uiPriority w:val="35"/>
    <w:qFormat/>
    <w:rsid w:val="00A71515"/>
    <w:rPr>
      <w:b/>
      <w:bCs/>
      <w:sz w:val="20"/>
      <w:szCs w:val="20"/>
    </w:rPr>
  </w:style>
  <w:style w:type="character" w:customStyle="1" w:styleId="apple-style-span">
    <w:name w:val="apple-style-span"/>
    <w:basedOn w:val="DefaultParagraphFont"/>
    <w:uiPriority w:val="99"/>
    <w:rsid w:val="00A71515"/>
    <w:rPr>
      <w:rFonts w:cs="Times New Roman"/>
    </w:rPr>
  </w:style>
  <w:style w:type="character" w:customStyle="1" w:styleId="EmailStyle591">
    <w:name w:val="EmailStyle591"/>
    <w:basedOn w:val="DefaultParagraphFont"/>
    <w:uiPriority w:val="99"/>
    <w:semiHidden/>
    <w:rsid w:val="00A71515"/>
    <w:rPr>
      <w:rFonts w:ascii="Arial" w:hAnsi="Arial" w:cs="Arial"/>
      <w:color w:val="auto"/>
      <w:sz w:val="20"/>
      <w:szCs w:val="20"/>
    </w:rPr>
  </w:style>
  <w:style w:type="paragraph" w:customStyle="1" w:styleId="TableText">
    <w:name w:val="TableText"/>
    <w:basedOn w:val="Normal"/>
    <w:uiPriority w:val="99"/>
    <w:rsid w:val="00A71515"/>
    <w:pPr>
      <w:spacing w:before="80" w:after="80"/>
    </w:pPr>
    <w:rPr>
      <w:rFonts w:ascii="Arial" w:hAnsi="Arial"/>
      <w:sz w:val="18"/>
      <w:lang w:val="en-NZ"/>
    </w:rPr>
  </w:style>
  <w:style w:type="character" w:customStyle="1" w:styleId="txtboldonly1">
    <w:name w:val="txtboldonly1"/>
    <w:basedOn w:val="DefaultParagraphFont"/>
    <w:uiPriority w:val="99"/>
    <w:rsid w:val="00A71515"/>
    <w:rPr>
      <w:rFonts w:cs="Times New Roman"/>
      <w:b/>
      <w:bCs/>
    </w:rPr>
  </w:style>
  <w:style w:type="paragraph" w:styleId="EnvelopeReturn">
    <w:name w:val="envelope return"/>
    <w:basedOn w:val="Normal"/>
    <w:uiPriority w:val="99"/>
    <w:rsid w:val="00A71515"/>
  </w:style>
  <w:style w:type="paragraph" w:styleId="TOC2">
    <w:name w:val="toc 2"/>
    <w:basedOn w:val="Normal"/>
    <w:next w:val="Normal"/>
    <w:autoRedefine/>
    <w:uiPriority w:val="39"/>
    <w:rsid w:val="00A71515"/>
    <w:pPr>
      <w:spacing w:before="120"/>
      <w:ind w:left="240"/>
    </w:pPr>
    <w:rPr>
      <w:rFonts w:asciiTheme="minorHAnsi" w:hAnsiTheme="minorHAnsi" w:cstheme="minorHAnsi"/>
      <w:i/>
      <w:iCs/>
      <w:sz w:val="20"/>
    </w:rPr>
  </w:style>
  <w:style w:type="paragraph" w:styleId="TOC3">
    <w:name w:val="toc 3"/>
    <w:basedOn w:val="Normal"/>
    <w:next w:val="Normal"/>
    <w:autoRedefine/>
    <w:uiPriority w:val="99"/>
    <w:semiHidden/>
    <w:rsid w:val="00A71515"/>
    <w:pPr>
      <w:ind w:left="480"/>
    </w:pPr>
    <w:rPr>
      <w:rFonts w:asciiTheme="minorHAnsi" w:hAnsiTheme="minorHAnsi" w:cstheme="minorHAnsi"/>
      <w:sz w:val="20"/>
    </w:rPr>
  </w:style>
  <w:style w:type="paragraph" w:styleId="TOC4">
    <w:name w:val="toc 4"/>
    <w:basedOn w:val="Normal"/>
    <w:next w:val="Normal"/>
    <w:autoRedefine/>
    <w:uiPriority w:val="99"/>
    <w:semiHidden/>
    <w:rsid w:val="00A71515"/>
    <w:pPr>
      <w:ind w:left="720"/>
    </w:pPr>
    <w:rPr>
      <w:rFonts w:asciiTheme="minorHAnsi" w:hAnsiTheme="minorHAnsi" w:cstheme="minorHAnsi"/>
      <w:sz w:val="20"/>
    </w:rPr>
  </w:style>
  <w:style w:type="paragraph" w:styleId="TOC5">
    <w:name w:val="toc 5"/>
    <w:basedOn w:val="Normal"/>
    <w:next w:val="Normal"/>
    <w:autoRedefine/>
    <w:uiPriority w:val="99"/>
    <w:semiHidden/>
    <w:rsid w:val="00A71515"/>
    <w:pPr>
      <w:ind w:left="960"/>
    </w:pPr>
    <w:rPr>
      <w:rFonts w:asciiTheme="minorHAnsi" w:hAnsiTheme="minorHAnsi" w:cstheme="minorHAnsi"/>
      <w:sz w:val="20"/>
    </w:rPr>
  </w:style>
  <w:style w:type="paragraph" w:styleId="TOC6">
    <w:name w:val="toc 6"/>
    <w:basedOn w:val="Normal"/>
    <w:next w:val="Normal"/>
    <w:autoRedefine/>
    <w:uiPriority w:val="99"/>
    <w:semiHidden/>
    <w:rsid w:val="00A71515"/>
    <w:pPr>
      <w:ind w:left="1200"/>
    </w:pPr>
    <w:rPr>
      <w:rFonts w:asciiTheme="minorHAnsi" w:hAnsiTheme="minorHAnsi" w:cstheme="minorHAnsi"/>
      <w:sz w:val="20"/>
    </w:rPr>
  </w:style>
  <w:style w:type="paragraph" w:styleId="TOC7">
    <w:name w:val="toc 7"/>
    <w:basedOn w:val="Normal"/>
    <w:next w:val="Normal"/>
    <w:autoRedefine/>
    <w:uiPriority w:val="99"/>
    <w:semiHidden/>
    <w:rsid w:val="00A71515"/>
    <w:pPr>
      <w:ind w:left="1440"/>
    </w:pPr>
    <w:rPr>
      <w:rFonts w:asciiTheme="minorHAnsi" w:hAnsiTheme="minorHAnsi" w:cstheme="minorHAnsi"/>
      <w:sz w:val="20"/>
    </w:rPr>
  </w:style>
  <w:style w:type="paragraph" w:styleId="TOC8">
    <w:name w:val="toc 8"/>
    <w:basedOn w:val="Normal"/>
    <w:next w:val="Normal"/>
    <w:autoRedefine/>
    <w:uiPriority w:val="99"/>
    <w:semiHidden/>
    <w:rsid w:val="00A71515"/>
    <w:pPr>
      <w:ind w:left="1680"/>
    </w:pPr>
    <w:rPr>
      <w:rFonts w:asciiTheme="minorHAnsi" w:hAnsiTheme="minorHAnsi" w:cstheme="minorHAnsi"/>
      <w:sz w:val="20"/>
    </w:rPr>
  </w:style>
  <w:style w:type="paragraph" w:styleId="TOC9">
    <w:name w:val="toc 9"/>
    <w:basedOn w:val="Normal"/>
    <w:next w:val="Normal"/>
    <w:autoRedefine/>
    <w:uiPriority w:val="99"/>
    <w:semiHidden/>
    <w:rsid w:val="00A71515"/>
    <w:pPr>
      <w:ind w:left="1920"/>
    </w:pPr>
    <w:rPr>
      <w:rFonts w:asciiTheme="minorHAnsi" w:hAnsiTheme="minorHAnsi" w:cstheme="minorHAnsi"/>
      <w:sz w:val="20"/>
    </w:rPr>
  </w:style>
  <w:style w:type="paragraph" w:customStyle="1" w:styleId="Sub-parax">
    <w:name w:val="Sub-para (x)"/>
    <w:uiPriority w:val="99"/>
    <w:rsid w:val="00A71515"/>
    <w:pPr>
      <w:numPr>
        <w:numId w:val="1"/>
      </w:numPr>
    </w:pPr>
    <w:rPr>
      <w:rFonts w:ascii="Arial" w:eastAsia="Times New Roman" w:hAnsi="Arial" w:cs="Arial"/>
      <w:color w:val="000000"/>
      <w:sz w:val="22"/>
      <w:szCs w:val="22"/>
      <w:lang w:eastAsia="en-US"/>
    </w:rPr>
  </w:style>
  <w:style w:type="paragraph" w:customStyle="1" w:styleId="StyleSub-paraxArial">
    <w:name w:val="Style Sub-para (x) + Arial"/>
    <w:basedOn w:val="Sub-parax"/>
    <w:uiPriority w:val="99"/>
    <w:rsid w:val="00A71515"/>
  </w:style>
  <w:style w:type="paragraph" w:customStyle="1" w:styleId="clause">
    <w:name w:val="clause"/>
    <w:basedOn w:val="Normal"/>
    <w:uiPriority w:val="99"/>
    <w:rsid w:val="00A71515"/>
    <w:pPr>
      <w:widowControl w:val="0"/>
      <w:tabs>
        <w:tab w:val="num" w:pos="1126"/>
      </w:tabs>
      <w:spacing w:after="120"/>
      <w:ind w:left="1134" w:hanging="567"/>
    </w:pPr>
    <w:rPr>
      <w:rFonts w:ascii="Arial" w:hAnsi="Arial" w:cs="Arial"/>
      <w:sz w:val="22"/>
      <w:szCs w:val="22"/>
    </w:rPr>
  </w:style>
  <w:style w:type="character" w:customStyle="1" w:styleId="StyleSub-paraxArialChar">
    <w:name w:val="Style Sub-para (x) + Arial Char"/>
    <w:basedOn w:val="DefaultParagraphFont"/>
    <w:uiPriority w:val="99"/>
    <w:rsid w:val="00A71515"/>
    <w:rPr>
      <w:rFonts w:ascii="Arial" w:hAnsi="Arial" w:cs="Arial"/>
      <w:color w:val="000000"/>
      <w:sz w:val="22"/>
      <w:szCs w:val="22"/>
      <w:lang w:val="en-AU"/>
    </w:rPr>
  </w:style>
  <w:style w:type="paragraph" w:customStyle="1" w:styleId="CharCharChar">
    <w:name w:val="Char Char Char"/>
    <w:basedOn w:val="Normal"/>
    <w:uiPriority w:val="99"/>
    <w:rsid w:val="00A71515"/>
    <w:rPr>
      <w:rFonts w:ascii="Arial" w:hAnsi="Arial" w:cs="Arial"/>
      <w:sz w:val="22"/>
      <w:szCs w:val="22"/>
    </w:rPr>
  </w:style>
  <w:style w:type="paragraph" w:customStyle="1" w:styleId="Default">
    <w:name w:val="Default"/>
    <w:rsid w:val="00A71515"/>
    <w:pPr>
      <w:widowControl w:val="0"/>
      <w:autoSpaceDE w:val="0"/>
      <w:autoSpaceDN w:val="0"/>
      <w:adjustRightInd w:val="0"/>
    </w:pPr>
    <w:rPr>
      <w:rFonts w:ascii="Times New Roman" w:eastAsia="Times New Roman" w:hAnsi="Times New Roman" w:cs="Times New Roman"/>
      <w:color w:val="000000"/>
      <w:lang w:val="en-US" w:eastAsia="en-US"/>
    </w:rPr>
  </w:style>
  <w:style w:type="paragraph" w:customStyle="1" w:styleId="gridtable">
    <w:name w:val="gridtable"/>
    <w:basedOn w:val="Normal"/>
    <w:uiPriority w:val="99"/>
    <w:rsid w:val="00A71515"/>
    <w:pPr>
      <w:spacing w:before="100" w:beforeAutospacing="1" w:after="100" w:afterAutospacing="1"/>
    </w:pPr>
    <w:rPr>
      <w:rFonts w:eastAsia="Batang"/>
      <w:lang w:eastAsia="ko-KR"/>
    </w:rPr>
  </w:style>
  <w:style w:type="paragraph" w:customStyle="1" w:styleId="Noindent">
    <w:name w:val="No. indent"/>
    <w:basedOn w:val="Normal"/>
    <w:uiPriority w:val="99"/>
    <w:rsid w:val="00A71515"/>
    <w:pPr>
      <w:overflowPunct w:val="0"/>
      <w:autoSpaceDE w:val="0"/>
      <w:autoSpaceDN w:val="0"/>
      <w:adjustRightInd w:val="0"/>
      <w:ind w:left="720" w:hanging="720"/>
      <w:textAlignment w:val="baseline"/>
    </w:pPr>
    <w:rPr>
      <w:rFonts w:ascii="Palatino" w:hAnsi="Palatino"/>
      <w:b/>
      <w:sz w:val="20"/>
      <w:szCs w:val="20"/>
      <w:lang w:val="en-US" w:eastAsia="en-AU"/>
    </w:rPr>
  </w:style>
  <w:style w:type="character" w:styleId="CommentReference">
    <w:name w:val="annotation reference"/>
    <w:basedOn w:val="DefaultParagraphFont"/>
    <w:uiPriority w:val="99"/>
    <w:rsid w:val="00A71515"/>
    <w:rPr>
      <w:rFonts w:cs="Times New Roman"/>
      <w:sz w:val="16"/>
      <w:szCs w:val="16"/>
    </w:rPr>
  </w:style>
  <w:style w:type="paragraph" w:styleId="CommentText">
    <w:name w:val="annotation text"/>
    <w:basedOn w:val="Normal"/>
    <w:link w:val="CommentTextChar"/>
    <w:uiPriority w:val="99"/>
    <w:rsid w:val="00A71515"/>
    <w:rPr>
      <w:sz w:val="20"/>
      <w:szCs w:val="20"/>
    </w:rPr>
  </w:style>
  <w:style w:type="character" w:customStyle="1" w:styleId="CommentTextChar">
    <w:name w:val="Comment Text Char"/>
    <w:basedOn w:val="DefaultParagraphFont"/>
    <w:link w:val="CommentText"/>
    <w:uiPriority w:val="99"/>
    <w:rsid w:val="00A71515"/>
    <w:rPr>
      <w:rFonts w:ascii="Times New Roman" w:eastAsia="Times New Roman" w:hAnsi="Times New Roman" w:cs="Times New Roman"/>
      <w:sz w:val="20"/>
      <w:szCs w:val="20"/>
    </w:rPr>
  </w:style>
  <w:style w:type="paragraph" w:customStyle="1" w:styleId="Text">
    <w:name w:val="Text"/>
    <w:basedOn w:val="Normal"/>
    <w:uiPriority w:val="99"/>
    <w:rsid w:val="00A71515"/>
    <w:pPr>
      <w:spacing w:after="120"/>
    </w:pPr>
    <w:rPr>
      <w:rFonts w:ascii="Arial" w:hAnsi="Arial" w:cs="Arial"/>
      <w:sz w:val="22"/>
      <w:lang w:val="en-US"/>
    </w:rPr>
  </w:style>
  <w:style w:type="paragraph" w:styleId="CommentSubject">
    <w:name w:val="annotation subject"/>
    <w:basedOn w:val="CommentText"/>
    <w:next w:val="CommentText"/>
    <w:link w:val="CommentSubjectChar"/>
    <w:uiPriority w:val="99"/>
    <w:semiHidden/>
    <w:rsid w:val="00A71515"/>
    <w:rPr>
      <w:b/>
      <w:bCs/>
    </w:rPr>
  </w:style>
  <w:style w:type="character" w:customStyle="1" w:styleId="CommentSubjectChar">
    <w:name w:val="Comment Subject Char"/>
    <w:basedOn w:val="CommentTextChar"/>
    <w:link w:val="CommentSubject"/>
    <w:uiPriority w:val="99"/>
    <w:semiHidden/>
    <w:rsid w:val="00A71515"/>
    <w:rPr>
      <w:rFonts w:ascii="Times New Roman" w:eastAsia="Times New Roman" w:hAnsi="Times New Roman" w:cs="Times New Roman"/>
      <w:b/>
      <w:bCs/>
      <w:sz w:val="20"/>
      <w:szCs w:val="20"/>
    </w:rPr>
  </w:style>
  <w:style w:type="paragraph" w:styleId="ListParagraph">
    <w:name w:val="List Paragraph"/>
    <w:aliases w:val="List Paragraph1,List Paragraph11,Recommendation,First level bullet point,Bullet point,Bullets,CV text,Dot pt,F5 List Paragraph,FooterText,L,List Paragraph111,List Paragraph2,Medium Grid 1 - Accent 21,NAST Quote,NFP GP Bulleted List,列,Ha"/>
    <w:basedOn w:val="Normal"/>
    <w:link w:val="ListParagraphChar"/>
    <w:uiPriority w:val="34"/>
    <w:qFormat/>
    <w:rsid w:val="00A71515"/>
    <w:pPr>
      <w:ind w:left="720"/>
      <w:contextualSpacing/>
    </w:pPr>
  </w:style>
  <w:style w:type="paragraph" w:customStyle="1" w:styleId="Body1">
    <w:name w:val="Body 1"/>
    <w:basedOn w:val="Normal"/>
    <w:uiPriority w:val="99"/>
    <w:rsid w:val="00A71515"/>
    <w:pPr>
      <w:overflowPunct w:val="0"/>
      <w:autoSpaceDE w:val="0"/>
      <w:autoSpaceDN w:val="0"/>
      <w:adjustRightInd w:val="0"/>
      <w:spacing w:after="120"/>
      <w:ind w:left="1134"/>
      <w:textAlignment w:val="baseline"/>
    </w:pPr>
    <w:rPr>
      <w:szCs w:val="20"/>
    </w:rPr>
  </w:style>
  <w:style w:type="paragraph" w:styleId="TOCHeading">
    <w:name w:val="TOC Heading"/>
    <w:basedOn w:val="Heading1"/>
    <w:next w:val="Normal"/>
    <w:uiPriority w:val="39"/>
    <w:unhideWhenUsed/>
    <w:qFormat/>
    <w:rsid w:val="00A71515"/>
    <w:pPr>
      <w:keepLines/>
      <w:spacing w:before="480" w:line="276" w:lineRule="auto"/>
      <w:outlineLvl w:val="9"/>
    </w:pPr>
    <w:rPr>
      <w:rFonts w:asciiTheme="majorHAnsi" w:eastAsiaTheme="majorEastAsia" w:hAnsiTheme="majorHAnsi" w:cstheme="majorBidi"/>
      <w:color w:val="2F5496" w:themeColor="accent1" w:themeShade="BF"/>
      <w:sz w:val="28"/>
      <w:szCs w:val="28"/>
      <w:lang w:val="en-US"/>
    </w:rPr>
  </w:style>
  <w:style w:type="character" w:customStyle="1" w:styleId="pi-ph-fax-email1">
    <w:name w:val="pi-ph-fax-email1"/>
    <w:basedOn w:val="DefaultParagraphFont"/>
    <w:rsid w:val="00A71515"/>
    <w:rPr>
      <w:sz w:val="15"/>
      <w:szCs w:val="15"/>
    </w:rPr>
  </w:style>
  <w:style w:type="paragraph" w:customStyle="1" w:styleId="default0">
    <w:name w:val="default"/>
    <w:basedOn w:val="Normal"/>
    <w:rsid w:val="00A71515"/>
    <w:pPr>
      <w:spacing w:before="100" w:beforeAutospacing="1" w:after="100" w:afterAutospacing="1"/>
    </w:pPr>
    <w:rPr>
      <w:rFonts w:eastAsiaTheme="minorHAnsi"/>
      <w:lang w:val="en-US"/>
    </w:rPr>
  </w:style>
  <w:style w:type="character" w:customStyle="1" w:styleId="apple-converted-space">
    <w:name w:val="apple-converted-space"/>
    <w:basedOn w:val="DefaultParagraphFont"/>
    <w:rsid w:val="00A71515"/>
  </w:style>
  <w:style w:type="paragraph" w:styleId="Revision">
    <w:name w:val="Revision"/>
    <w:hidden/>
    <w:uiPriority w:val="99"/>
    <w:semiHidden/>
    <w:rsid w:val="00A71515"/>
    <w:rPr>
      <w:rFonts w:ascii="Times New Roman" w:eastAsia="Times New Roman" w:hAnsi="Times New Roman" w:cs="Times New Roman"/>
      <w:lang w:eastAsia="en-US"/>
    </w:rPr>
  </w:style>
  <w:style w:type="paragraph" w:customStyle="1" w:styleId="EndNoteBibliographyTitle">
    <w:name w:val="EndNote Bibliography Title"/>
    <w:basedOn w:val="Normal"/>
    <w:link w:val="EndNoteBibliographyTitleChar"/>
    <w:rsid w:val="00A71515"/>
    <w:pPr>
      <w:jc w:val="center"/>
    </w:pPr>
    <w:rPr>
      <w:noProof/>
      <w:lang w:val="en-US"/>
    </w:rPr>
  </w:style>
  <w:style w:type="character" w:customStyle="1" w:styleId="EndNoteBibliographyTitleChar">
    <w:name w:val="EndNote Bibliography Title Char"/>
    <w:basedOn w:val="DefaultParagraphFont"/>
    <w:link w:val="EndNoteBibliographyTitle"/>
    <w:rsid w:val="00A71515"/>
    <w:rPr>
      <w:rFonts w:ascii="Times New Roman" w:eastAsia="Times New Roman" w:hAnsi="Times New Roman" w:cs="Times New Roman"/>
      <w:noProof/>
      <w:lang w:val="en-US"/>
    </w:rPr>
  </w:style>
  <w:style w:type="paragraph" w:customStyle="1" w:styleId="EndNoteBibliography">
    <w:name w:val="EndNote Bibliography"/>
    <w:basedOn w:val="Normal"/>
    <w:link w:val="EndNoteBibliographyChar"/>
    <w:rsid w:val="00A71515"/>
    <w:rPr>
      <w:noProof/>
      <w:lang w:val="en-US"/>
    </w:rPr>
  </w:style>
  <w:style w:type="character" w:customStyle="1" w:styleId="EndNoteBibliographyChar">
    <w:name w:val="EndNote Bibliography Char"/>
    <w:basedOn w:val="DefaultParagraphFont"/>
    <w:link w:val="EndNoteBibliography"/>
    <w:rsid w:val="00A71515"/>
    <w:rPr>
      <w:rFonts w:ascii="Times New Roman" w:eastAsia="Times New Roman" w:hAnsi="Times New Roman" w:cs="Times New Roman"/>
      <w:noProof/>
      <w:lang w:val="en-US"/>
    </w:rPr>
  </w:style>
  <w:style w:type="character" w:customStyle="1" w:styleId="ListParagraphChar">
    <w:name w:val="List Paragraph Char"/>
    <w:aliases w:val="List Paragraph1 Char,List Paragraph11 Char,Recommendation Char,First level bullet point Char,Bullet point Char,Bullets Char,CV text Char,Dot pt Char,F5 List Paragraph Char,FooterText Char,L Char,List Paragraph111 Char,NAST Quote Char"/>
    <w:link w:val="ListParagraph"/>
    <w:uiPriority w:val="34"/>
    <w:qFormat/>
    <w:locked/>
    <w:rsid w:val="00A71515"/>
    <w:rPr>
      <w:rFonts w:ascii="Times New Roman" w:eastAsia="Times New Roman" w:hAnsi="Times New Roman" w:cs="Times New Roman"/>
    </w:rPr>
  </w:style>
  <w:style w:type="paragraph" w:customStyle="1" w:styleId="Alphalist">
    <w:name w:val="Alpha list"/>
    <w:basedOn w:val="ListParagraph"/>
    <w:link w:val="AlphalistChar"/>
    <w:qFormat/>
    <w:rsid w:val="00A71515"/>
    <w:pPr>
      <w:numPr>
        <w:numId w:val="2"/>
      </w:numPr>
      <w:spacing w:after="120" w:line="276" w:lineRule="auto"/>
      <w:contextualSpacing w:val="0"/>
    </w:pPr>
    <w:rPr>
      <w:rFonts w:eastAsiaTheme="minorHAnsi"/>
    </w:rPr>
  </w:style>
  <w:style w:type="character" w:customStyle="1" w:styleId="AlphalistChar">
    <w:name w:val="Alpha list Char"/>
    <w:basedOn w:val="ListParagraphChar"/>
    <w:link w:val="Alphalist"/>
    <w:rsid w:val="00A71515"/>
    <w:rPr>
      <w:rFonts w:ascii="Times New Roman" w:eastAsiaTheme="minorHAnsi" w:hAnsi="Times New Roman" w:cs="Times New Roman"/>
    </w:rPr>
  </w:style>
  <w:style w:type="paragraph" w:customStyle="1" w:styleId="p2">
    <w:name w:val="p2"/>
    <w:basedOn w:val="Normal"/>
    <w:rsid w:val="00A71515"/>
    <w:rPr>
      <w:rFonts w:ascii="Arial" w:hAnsi="Arial" w:cs="Arial"/>
      <w:lang w:val="en-GB"/>
    </w:rPr>
  </w:style>
  <w:style w:type="character" w:styleId="Emphasis">
    <w:name w:val="Emphasis"/>
    <w:basedOn w:val="DefaultParagraphFont"/>
    <w:qFormat/>
    <w:rsid w:val="00A71515"/>
    <w:rPr>
      <w:i/>
      <w:iCs/>
    </w:rPr>
  </w:style>
  <w:style w:type="paragraph" w:customStyle="1" w:styleId="xmsonormal">
    <w:name w:val="x_msonormal"/>
    <w:basedOn w:val="Normal"/>
    <w:rsid w:val="00A71515"/>
    <w:rPr>
      <w:rFonts w:ascii="Calibri" w:eastAsiaTheme="minorHAnsi" w:hAnsi="Calibri" w:cs="Calibri"/>
      <w:lang w:eastAsia="en-AU"/>
    </w:rPr>
  </w:style>
  <w:style w:type="paragraph" w:customStyle="1" w:styleId="xmsolistparagraph">
    <w:name w:val="x_msolistparagraph"/>
    <w:basedOn w:val="Normal"/>
    <w:rsid w:val="00A71515"/>
    <w:pPr>
      <w:ind w:left="720"/>
    </w:pPr>
    <w:rPr>
      <w:rFonts w:ascii="Calibri" w:eastAsiaTheme="minorHAnsi" w:hAnsi="Calibri" w:cs="Calibri"/>
      <w:lang w:eastAsia="en-AU"/>
    </w:rPr>
  </w:style>
  <w:style w:type="table" w:customStyle="1" w:styleId="TableGrid1">
    <w:name w:val="Table Grid1"/>
    <w:basedOn w:val="TableNormal"/>
    <w:next w:val="TableGrid"/>
    <w:uiPriority w:val="39"/>
    <w:rsid w:val="00A71515"/>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uiPriority w:val="99"/>
    <w:semiHidden/>
    <w:rsid w:val="00A71515"/>
    <w:rPr>
      <w:rFonts w:ascii="Calibri" w:eastAsiaTheme="minorHAnsi" w:hAnsi="Calibri" w:cs="Calibri"/>
      <w:sz w:val="22"/>
      <w:szCs w:val="22"/>
      <w:lang w:val="en-US"/>
    </w:rPr>
  </w:style>
  <w:style w:type="table" w:customStyle="1" w:styleId="GridTable31">
    <w:name w:val="Grid Table 31"/>
    <w:basedOn w:val="TableNormal"/>
    <w:uiPriority w:val="48"/>
    <w:rsid w:val="00A71515"/>
    <w:rPr>
      <w:rFonts w:eastAsiaTheme="minorHAns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tableheading">
    <w:name w:val="table heading"/>
    <w:basedOn w:val="Normal"/>
    <w:link w:val="tableheadingChar"/>
    <w:qFormat/>
    <w:rsid w:val="00A71515"/>
    <w:pPr>
      <w:keepLines/>
      <w:spacing w:after="120"/>
      <w:outlineLvl w:val="2"/>
    </w:pPr>
    <w:rPr>
      <w:rFonts w:asciiTheme="minorHAnsi" w:eastAsiaTheme="majorEastAsia" w:hAnsiTheme="minorHAnsi" w:cstheme="majorBidi"/>
      <w:b/>
      <w:color w:val="000000" w:themeColor="text1"/>
      <w:sz w:val="21"/>
      <w:szCs w:val="21"/>
      <w:lang w:val="en-US" w:eastAsia="en-US"/>
    </w:rPr>
  </w:style>
  <w:style w:type="character" w:customStyle="1" w:styleId="tableheadingChar">
    <w:name w:val="table heading Char"/>
    <w:basedOn w:val="DefaultParagraphFont"/>
    <w:link w:val="tableheading"/>
    <w:rsid w:val="00A71515"/>
    <w:rPr>
      <w:rFonts w:eastAsiaTheme="majorEastAsia" w:cstheme="majorBidi"/>
      <w:b/>
      <w:color w:val="000000" w:themeColor="text1"/>
      <w:sz w:val="21"/>
      <w:szCs w:val="21"/>
      <w:lang w:val="en-US" w:eastAsia="en-US"/>
    </w:rPr>
  </w:style>
  <w:style w:type="character" w:customStyle="1" w:styleId="UnresolvedMention1">
    <w:name w:val="Unresolved Mention1"/>
    <w:basedOn w:val="DefaultParagraphFont"/>
    <w:uiPriority w:val="99"/>
    <w:semiHidden/>
    <w:unhideWhenUsed/>
    <w:rsid w:val="00A71515"/>
    <w:rPr>
      <w:color w:val="605E5C"/>
      <w:shd w:val="clear" w:color="auto" w:fill="E1DFDD"/>
    </w:rPr>
  </w:style>
  <w:style w:type="paragraph" w:customStyle="1" w:styleId="paragraph">
    <w:name w:val="paragraph"/>
    <w:basedOn w:val="Normal"/>
    <w:rsid w:val="00A71515"/>
    <w:pPr>
      <w:spacing w:before="100" w:beforeAutospacing="1" w:after="100" w:afterAutospacing="1"/>
    </w:pPr>
  </w:style>
  <w:style w:type="character" w:customStyle="1" w:styleId="normaltextrun">
    <w:name w:val="normaltextrun"/>
    <w:basedOn w:val="DefaultParagraphFont"/>
    <w:rsid w:val="00A71515"/>
  </w:style>
  <w:style w:type="character" w:customStyle="1" w:styleId="eop">
    <w:name w:val="eop"/>
    <w:basedOn w:val="DefaultParagraphFont"/>
    <w:rsid w:val="00A71515"/>
  </w:style>
  <w:style w:type="table" w:customStyle="1" w:styleId="GridTable4-Accent11">
    <w:name w:val="Grid Table 4 - Accent 11"/>
    <w:basedOn w:val="TableNormal"/>
    <w:uiPriority w:val="49"/>
    <w:rsid w:val="00A71515"/>
    <w:rPr>
      <w:rFonts w:ascii="Times New Roman" w:eastAsia="Times New Roman" w:hAnsi="Times New Roman" w:cs="Times New Roman"/>
      <w:sz w:val="22"/>
      <w:szCs w:val="22"/>
      <w:lang w:eastAsia="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2">
    <w:name w:val="Unresolved Mention2"/>
    <w:basedOn w:val="DefaultParagraphFont"/>
    <w:uiPriority w:val="99"/>
    <w:semiHidden/>
    <w:unhideWhenUsed/>
    <w:rsid w:val="00A71515"/>
    <w:rPr>
      <w:color w:val="605E5C"/>
      <w:shd w:val="clear" w:color="auto" w:fill="E1DFDD"/>
    </w:rPr>
  </w:style>
  <w:style w:type="paragraph" w:customStyle="1" w:styleId="TableParagraph">
    <w:name w:val="Table Paragraph"/>
    <w:basedOn w:val="Normal"/>
    <w:uiPriority w:val="1"/>
    <w:qFormat/>
    <w:rsid w:val="00A71515"/>
    <w:pPr>
      <w:widowControl w:val="0"/>
      <w:autoSpaceDE w:val="0"/>
      <w:autoSpaceDN w:val="0"/>
    </w:pPr>
    <w:rPr>
      <w:rFonts w:ascii="Calibri" w:eastAsia="Calibri" w:hAnsi="Calibri" w:cs="Calibri"/>
      <w:sz w:val="22"/>
      <w:szCs w:val="22"/>
      <w:lang w:val="en-US" w:eastAsia="en-US"/>
    </w:rPr>
  </w:style>
  <w:style w:type="paragraph" w:customStyle="1" w:styleId="PFNumLevel2">
    <w:name w:val="PF (Num) Level 2"/>
    <w:basedOn w:val="Normal"/>
    <w:rsid w:val="00B37BA8"/>
    <w:pPr>
      <w:numPr>
        <w:ilvl w:val="1"/>
        <w:numId w:val="4"/>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lang w:eastAsia="en-US"/>
    </w:rPr>
  </w:style>
  <w:style w:type="paragraph" w:customStyle="1" w:styleId="PFNumLevel3">
    <w:name w:val="PF (Num) Level 3"/>
    <w:basedOn w:val="Normal"/>
    <w:rsid w:val="00B37BA8"/>
    <w:pPr>
      <w:numPr>
        <w:ilvl w:val="2"/>
        <w:numId w:val="4"/>
      </w:numPr>
      <w:tabs>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lang w:eastAsia="en-US"/>
    </w:rPr>
  </w:style>
  <w:style w:type="paragraph" w:customStyle="1" w:styleId="PFNumLevel4">
    <w:name w:val="PF (Num) Level 4"/>
    <w:basedOn w:val="Normal"/>
    <w:rsid w:val="00B37BA8"/>
    <w:pPr>
      <w:numPr>
        <w:ilvl w:val="3"/>
        <w:numId w:val="4"/>
      </w:numPr>
      <w:tabs>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lang w:eastAsia="en-US"/>
    </w:rPr>
  </w:style>
  <w:style w:type="paragraph" w:customStyle="1" w:styleId="PFNumLevel5">
    <w:name w:val="PF (Num) Level 5"/>
    <w:basedOn w:val="Normal"/>
    <w:rsid w:val="00B37BA8"/>
    <w:pPr>
      <w:numPr>
        <w:ilvl w:val="4"/>
        <w:numId w:val="4"/>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lang w:eastAsia="en-US"/>
    </w:rPr>
  </w:style>
  <w:style w:type="paragraph" w:customStyle="1" w:styleId="Heading1A">
    <w:name w:val="Heading 1A"/>
    <w:basedOn w:val="Heading1"/>
    <w:next w:val="Normal"/>
    <w:rsid w:val="00B37BA8"/>
    <w:pPr>
      <w:numPr>
        <w:numId w:val="4"/>
      </w:numPr>
      <w:tabs>
        <w:tab w:val="left" w:pos="1848"/>
        <w:tab w:val="left" w:pos="2773"/>
        <w:tab w:val="left" w:pos="3697"/>
        <w:tab w:val="left" w:pos="4621"/>
        <w:tab w:val="left" w:pos="5545"/>
        <w:tab w:val="left" w:pos="6469"/>
        <w:tab w:val="left" w:pos="7394"/>
        <w:tab w:val="left" w:pos="8318"/>
        <w:tab w:val="right" w:pos="8930"/>
      </w:tabs>
      <w:spacing w:before="400" w:after="120" w:line="276" w:lineRule="auto"/>
    </w:pPr>
    <w:rPr>
      <w:rFonts w:ascii="Arial" w:hAnsi="Arial" w:cs="Times New Roman"/>
      <w:bCs w:val="0"/>
      <w:color w:val="000000"/>
      <w:kern w:val="28"/>
      <w:sz w:val="28"/>
      <w:szCs w:val="28"/>
      <w:lang w:eastAsia="en-US"/>
    </w:rPr>
  </w:style>
  <w:style w:type="paragraph" w:customStyle="1" w:styleId="PFNumLevel6">
    <w:name w:val="PF (Num) Level 6"/>
    <w:basedOn w:val="PFNumLevel4"/>
    <w:rsid w:val="00B37BA8"/>
    <w:pPr>
      <w:numPr>
        <w:ilvl w:val="5"/>
      </w:numPr>
    </w:pPr>
  </w:style>
  <w:style w:type="table" w:styleId="ListTable3-Accent1">
    <w:name w:val="List Table 3 Accent 1"/>
    <w:basedOn w:val="TableNormal"/>
    <w:uiPriority w:val="48"/>
    <w:rsid w:val="006E7D97"/>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5">
    <w:name w:val="List Table 3 Accent 5"/>
    <w:basedOn w:val="TableNormal"/>
    <w:uiPriority w:val="48"/>
    <w:rsid w:val="006E7D97"/>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
    <w:name w:val="List Table 3"/>
    <w:basedOn w:val="TableNormal"/>
    <w:uiPriority w:val="48"/>
    <w:rsid w:val="00AD20D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Style1">
    <w:name w:val="Style1"/>
    <w:basedOn w:val="ListParagraph"/>
    <w:link w:val="Style1Char"/>
    <w:qFormat/>
    <w:rsid w:val="0086248E"/>
    <w:pPr>
      <w:numPr>
        <w:numId w:val="8"/>
      </w:numPr>
      <w:spacing w:before="60"/>
      <w:contextualSpacing w:val="0"/>
    </w:pPr>
    <w:rPr>
      <w:sz w:val="18"/>
      <w:szCs w:val="18"/>
      <w:lang w:eastAsia="en-US"/>
    </w:rPr>
  </w:style>
  <w:style w:type="paragraph" w:customStyle="1" w:styleId="Style2">
    <w:name w:val="Style2"/>
    <w:basedOn w:val="Style1"/>
    <w:link w:val="Style2Char"/>
    <w:qFormat/>
    <w:rsid w:val="0086248E"/>
    <w:pPr>
      <w:numPr>
        <w:ilvl w:val="1"/>
        <w:numId w:val="0"/>
      </w:numPr>
    </w:pPr>
  </w:style>
  <w:style w:type="character" w:customStyle="1" w:styleId="Style1Char">
    <w:name w:val="Style1 Char"/>
    <w:basedOn w:val="DefaultParagraphFont"/>
    <w:link w:val="Style1"/>
    <w:rsid w:val="0086248E"/>
    <w:rPr>
      <w:rFonts w:ascii="Times New Roman" w:eastAsia="Times New Roman" w:hAnsi="Times New Roman" w:cs="Times New Roman"/>
      <w:sz w:val="18"/>
      <w:szCs w:val="18"/>
      <w:lang w:eastAsia="en-US"/>
    </w:rPr>
  </w:style>
  <w:style w:type="character" w:customStyle="1" w:styleId="Style2Char">
    <w:name w:val="Style2 Char"/>
    <w:basedOn w:val="Style1Char"/>
    <w:link w:val="Style2"/>
    <w:rsid w:val="0086248E"/>
    <w:rPr>
      <w:rFonts w:ascii="Times New Roman" w:eastAsia="Times New Roman" w:hAnsi="Times New Roman" w:cs="Times New Roman"/>
      <w:sz w:val="18"/>
      <w:szCs w:val="18"/>
      <w:lang w:eastAsia="en-US"/>
    </w:rPr>
  </w:style>
  <w:style w:type="paragraph" w:customStyle="1" w:styleId="CVtitle">
    <w:name w:val="CV title"/>
    <w:next w:val="Normal"/>
    <w:uiPriority w:val="8"/>
    <w:qFormat/>
    <w:rsid w:val="00837184"/>
    <w:pPr>
      <w:spacing w:before="60" w:after="120"/>
    </w:pPr>
    <w:rPr>
      <w:rFonts w:ascii="Univers 45 Light" w:eastAsia="Univers 45 Light" w:hAnsi="Univers 45 Light" w:cs="Times New Roman"/>
      <w:b/>
      <w:color w:val="005EB8"/>
      <w:szCs w:val="22"/>
      <w:lang w:eastAsia="en-US"/>
    </w:rPr>
  </w:style>
  <w:style w:type="paragraph" w:customStyle="1" w:styleId="xpfnumlevel4">
    <w:name w:val="xpfnumlevel4"/>
    <w:basedOn w:val="Normal"/>
    <w:rsid w:val="00C31C65"/>
    <w:pPr>
      <w:spacing w:before="100" w:beforeAutospacing="1" w:after="100" w:afterAutospacing="1"/>
    </w:pPr>
    <w:rPr>
      <w:rFonts w:ascii="Calibri" w:eastAsiaTheme="minorHAnsi" w:hAnsi="Calibri" w:cs="Calibri"/>
      <w:sz w:val="22"/>
      <w:szCs w:val="22"/>
      <w:lang w:eastAsia="en-AU"/>
    </w:rPr>
  </w:style>
  <w:style w:type="paragraph" w:customStyle="1" w:styleId="MABodyText">
    <w:name w:val="MA Body Text"/>
    <w:basedOn w:val="Normal"/>
    <w:rsid w:val="003A0332"/>
    <w:pPr>
      <w:spacing w:before="120" w:after="120" w:line="360" w:lineRule="auto"/>
      <w:jc w:val="both"/>
    </w:pPr>
    <w:rPr>
      <w:rFonts w:ascii="Tahoma" w:hAnsi="Tahoma" w:cs="Tahoma"/>
      <w:sz w:val="20"/>
      <w:szCs w:val="20"/>
      <w:lang w:eastAsia="en-US"/>
    </w:rPr>
  </w:style>
  <w:style w:type="table" w:customStyle="1" w:styleId="LightList1">
    <w:name w:val="Light List1"/>
    <w:basedOn w:val="TableNormal"/>
    <w:next w:val="LightList"/>
    <w:uiPriority w:val="61"/>
    <w:rsid w:val="00B54DD5"/>
    <w:rPr>
      <w:rFonts w:eastAsia="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semiHidden/>
    <w:unhideWhenUsed/>
    <w:rsid w:val="00B54D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
    <w:name w:val="Table Grid2"/>
    <w:basedOn w:val="TableNormal"/>
    <w:next w:val="TableGrid"/>
    <w:uiPriority w:val="39"/>
    <w:rsid w:val="003A195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copy">
    <w:name w:val="Heading1copy"/>
    <w:basedOn w:val="Heading1"/>
    <w:link w:val="Heading1copyChar"/>
    <w:qFormat/>
    <w:rsid w:val="002B6DD5"/>
    <w:pPr>
      <w:snapToGrid w:val="0"/>
    </w:pPr>
  </w:style>
  <w:style w:type="character" w:customStyle="1" w:styleId="Heading1copyChar">
    <w:name w:val="Heading1copy Char"/>
    <w:basedOn w:val="Heading1Char"/>
    <w:link w:val="Heading1copy"/>
    <w:rsid w:val="002B6DD5"/>
    <w:rPr>
      <w:rFonts w:ascii="Calibri" w:eastAsia="Times New Roman" w:hAnsi="Calibri" w:cs="Arial"/>
      <w:b/>
      <w:bCs/>
      <w:color w:val="0070C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69108">
      <w:bodyDiv w:val="1"/>
      <w:marLeft w:val="0"/>
      <w:marRight w:val="0"/>
      <w:marTop w:val="0"/>
      <w:marBottom w:val="0"/>
      <w:divBdr>
        <w:top w:val="none" w:sz="0" w:space="0" w:color="auto"/>
        <w:left w:val="none" w:sz="0" w:space="0" w:color="auto"/>
        <w:bottom w:val="none" w:sz="0" w:space="0" w:color="auto"/>
        <w:right w:val="none" w:sz="0" w:space="0" w:color="auto"/>
      </w:divBdr>
    </w:div>
    <w:div w:id="153498333">
      <w:bodyDiv w:val="1"/>
      <w:marLeft w:val="0"/>
      <w:marRight w:val="0"/>
      <w:marTop w:val="0"/>
      <w:marBottom w:val="0"/>
      <w:divBdr>
        <w:top w:val="none" w:sz="0" w:space="0" w:color="auto"/>
        <w:left w:val="none" w:sz="0" w:space="0" w:color="auto"/>
        <w:bottom w:val="none" w:sz="0" w:space="0" w:color="auto"/>
        <w:right w:val="none" w:sz="0" w:space="0" w:color="auto"/>
      </w:divBdr>
    </w:div>
    <w:div w:id="239488104">
      <w:bodyDiv w:val="1"/>
      <w:marLeft w:val="0"/>
      <w:marRight w:val="0"/>
      <w:marTop w:val="0"/>
      <w:marBottom w:val="0"/>
      <w:divBdr>
        <w:top w:val="none" w:sz="0" w:space="0" w:color="auto"/>
        <w:left w:val="none" w:sz="0" w:space="0" w:color="auto"/>
        <w:bottom w:val="none" w:sz="0" w:space="0" w:color="auto"/>
        <w:right w:val="none" w:sz="0" w:space="0" w:color="auto"/>
      </w:divBdr>
    </w:div>
    <w:div w:id="349139278">
      <w:bodyDiv w:val="1"/>
      <w:marLeft w:val="0"/>
      <w:marRight w:val="0"/>
      <w:marTop w:val="0"/>
      <w:marBottom w:val="0"/>
      <w:divBdr>
        <w:top w:val="none" w:sz="0" w:space="0" w:color="auto"/>
        <w:left w:val="none" w:sz="0" w:space="0" w:color="auto"/>
        <w:bottom w:val="none" w:sz="0" w:space="0" w:color="auto"/>
        <w:right w:val="none" w:sz="0" w:space="0" w:color="auto"/>
      </w:divBdr>
    </w:div>
    <w:div w:id="380902553">
      <w:bodyDiv w:val="1"/>
      <w:marLeft w:val="0"/>
      <w:marRight w:val="0"/>
      <w:marTop w:val="0"/>
      <w:marBottom w:val="0"/>
      <w:divBdr>
        <w:top w:val="none" w:sz="0" w:space="0" w:color="auto"/>
        <w:left w:val="none" w:sz="0" w:space="0" w:color="auto"/>
        <w:bottom w:val="none" w:sz="0" w:space="0" w:color="auto"/>
        <w:right w:val="none" w:sz="0" w:space="0" w:color="auto"/>
      </w:divBdr>
    </w:div>
    <w:div w:id="585724562">
      <w:bodyDiv w:val="1"/>
      <w:marLeft w:val="0"/>
      <w:marRight w:val="0"/>
      <w:marTop w:val="0"/>
      <w:marBottom w:val="0"/>
      <w:divBdr>
        <w:top w:val="none" w:sz="0" w:space="0" w:color="auto"/>
        <w:left w:val="none" w:sz="0" w:space="0" w:color="auto"/>
        <w:bottom w:val="none" w:sz="0" w:space="0" w:color="auto"/>
        <w:right w:val="none" w:sz="0" w:space="0" w:color="auto"/>
      </w:divBdr>
    </w:div>
    <w:div w:id="709257261">
      <w:bodyDiv w:val="1"/>
      <w:marLeft w:val="0"/>
      <w:marRight w:val="0"/>
      <w:marTop w:val="0"/>
      <w:marBottom w:val="0"/>
      <w:divBdr>
        <w:top w:val="none" w:sz="0" w:space="0" w:color="auto"/>
        <w:left w:val="none" w:sz="0" w:space="0" w:color="auto"/>
        <w:bottom w:val="none" w:sz="0" w:space="0" w:color="auto"/>
        <w:right w:val="none" w:sz="0" w:space="0" w:color="auto"/>
      </w:divBdr>
    </w:div>
    <w:div w:id="740325113">
      <w:bodyDiv w:val="1"/>
      <w:marLeft w:val="0"/>
      <w:marRight w:val="0"/>
      <w:marTop w:val="0"/>
      <w:marBottom w:val="0"/>
      <w:divBdr>
        <w:top w:val="none" w:sz="0" w:space="0" w:color="auto"/>
        <w:left w:val="none" w:sz="0" w:space="0" w:color="auto"/>
        <w:bottom w:val="none" w:sz="0" w:space="0" w:color="auto"/>
        <w:right w:val="none" w:sz="0" w:space="0" w:color="auto"/>
      </w:divBdr>
    </w:div>
    <w:div w:id="869536097">
      <w:bodyDiv w:val="1"/>
      <w:marLeft w:val="0"/>
      <w:marRight w:val="0"/>
      <w:marTop w:val="0"/>
      <w:marBottom w:val="0"/>
      <w:divBdr>
        <w:top w:val="none" w:sz="0" w:space="0" w:color="auto"/>
        <w:left w:val="none" w:sz="0" w:space="0" w:color="auto"/>
        <w:bottom w:val="none" w:sz="0" w:space="0" w:color="auto"/>
        <w:right w:val="none" w:sz="0" w:space="0" w:color="auto"/>
      </w:divBdr>
    </w:div>
    <w:div w:id="1034428985">
      <w:bodyDiv w:val="1"/>
      <w:marLeft w:val="0"/>
      <w:marRight w:val="0"/>
      <w:marTop w:val="0"/>
      <w:marBottom w:val="0"/>
      <w:divBdr>
        <w:top w:val="none" w:sz="0" w:space="0" w:color="auto"/>
        <w:left w:val="none" w:sz="0" w:space="0" w:color="auto"/>
        <w:bottom w:val="none" w:sz="0" w:space="0" w:color="auto"/>
        <w:right w:val="none" w:sz="0" w:space="0" w:color="auto"/>
      </w:divBdr>
    </w:div>
    <w:div w:id="1050227556">
      <w:bodyDiv w:val="1"/>
      <w:marLeft w:val="0"/>
      <w:marRight w:val="0"/>
      <w:marTop w:val="0"/>
      <w:marBottom w:val="0"/>
      <w:divBdr>
        <w:top w:val="none" w:sz="0" w:space="0" w:color="auto"/>
        <w:left w:val="none" w:sz="0" w:space="0" w:color="auto"/>
        <w:bottom w:val="none" w:sz="0" w:space="0" w:color="auto"/>
        <w:right w:val="none" w:sz="0" w:space="0" w:color="auto"/>
      </w:divBdr>
    </w:div>
    <w:div w:id="1090613811">
      <w:bodyDiv w:val="1"/>
      <w:marLeft w:val="0"/>
      <w:marRight w:val="0"/>
      <w:marTop w:val="0"/>
      <w:marBottom w:val="0"/>
      <w:divBdr>
        <w:top w:val="none" w:sz="0" w:space="0" w:color="auto"/>
        <w:left w:val="none" w:sz="0" w:space="0" w:color="auto"/>
        <w:bottom w:val="none" w:sz="0" w:space="0" w:color="auto"/>
        <w:right w:val="none" w:sz="0" w:space="0" w:color="auto"/>
      </w:divBdr>
    </w:div>
    <w:div w:id="1170291164">
      <w:bodyDiv w:val="1"/>
      <w:marLeft w:val="0"/>
      <w:marRight w:val="0"/>
      <w:marTop w:val="0"/>
      <w:marBottom w:val="0"/>
      <w:divBdr>
        <w:top w:val="none" w:sz="0" w:space="0" w:color="auto"/>
        <w:left w:val="none" w:sz="0" w:space="0" w:color="auto"/>
        <w:bottom w:val="none" w:sz="0" w:space="0" w:color="auto"/>
        <w:right w:val="none" w:sz="0" w:space="0" w:color="auto"/>
      </w:divBdr>
    </w:div>
    <w:div w:id="1303462276">
      <w:bodyDiv w:val="1"/>
      <w:marLeft w:val="0"/>
      <w:marRight w:val="0"/>
      <w:marTop w:val="0"/>
      <w:marBottom w:val="0"/>
      <w:divBdr>
        <w:top w:val="none" w:sz="0" w:space="0" w:color="auto"/>
        <w:left w:val="none" w:sz="0" w:space="0" w:color="auto"/>
        <w:bottom w:val="none" w:sz="0" w:space="0" w:color="auto"/>
        <w:right w:val="none" w:sz="0" w:space="0" w:color="auto"/>
      </w:divBdr>
    </w:div>
    <w:div w:id="1561094641">
      <w:bodyDiv w:val="1"/>
      <w:marLeft w:val="0"/>
      <w:marRight w:val="0"/>
      <w:marTop w:val="0"/>
      <w:marBottom w:val="0"/>
      <w:divBdr>
        <w:top w:val="none" w:sz="0" w:space="0" w:color="auto"/>
        <w:left w:val="none" w:sz="0" w:space="0" w:color="auto"/>
        <w:bottom w:val="none" w:sz="0" w:space="0" w:color="auto"/>
        <w:right w:val="none" w:sz="0" w:space="0" w:color="auto"/>
      </w:divBdr>
    </w:div>
    <w:div w:id="1699236898">
      <w:bodyDiv w:val="1"/>
      <w:marLeft w:val="0"/>
      <w:marRight w:val="0"/>
      <w:marTop w:val="0"/>
      <w:marBottom w:val="0"/>
      <w:divBdr>
        <w:top w:val="none" w:sz="0" w:space="0" w:color="auto"/>
        <w:left w:val="none" w:sz="0" w:space="0" w:color="auto"/>
        <w:bottom w:val="none" w:sz="0" w:space="0" w:color="auto"/>
        <w:right w:val="none" w:sz="0" w:space="0" w:color="auto"/>
      </w:divBdr>
    </w:div>
    <w:div w:id="1709186165">
      <w:bodyDiv w:val="1"/>
      <w:marLeft w:val="0"/>
      <w:marRight w:val="0"/>
      <w:marTop w:val="0"/>
      <w:marBottom w:val="0"/>
      <w:divBdr>
        <w:top w:val="none" w:sz="0" w:space="0" w:color="auto"/>
        <w:left w:val="none" w:sz="0" w:space="0" w:color="auto"/>
        <w:bottom w:val="none" w:sz="0" w:space="0" w:color="auto"/>
        <w:right w:val="none" w:sz="0" w:space="0" w:color="auto"/>
      </w:divBdr>
    </w:div>
    <w:div w:id="1739398156">
      <w:bodyDiv w:val="1"/>
      <w:marLeft w:val="0"/>
      <w:marRight w:val="0"/>
      <w:marTop w:val="0"/>
      <w:marBottom w:val="0"/>
      <w:divBdr>
        <w:top w:val="none" w:sz="0" w:space="0" w:color="auto"/>
        <w:left w:val="none" w:sz="0" w:space="0" w:color="auto"/>
        <w:bottom w:val="none" w:sz="0" w:space="0" w:color="auto"/>
        <w:right w:val="none" w:sz="0" w:space="0" w:color="auto"/>
      </w:divBdr>
    </w:div>
    <w:div w:id="1793015291">
      <w:bodyDiv w:val="1"/>
      <w:marLeft w:val="0"/>
      <w:marRight w:val="0"/>
      <w:marTop w:val="0"/>
      <w:marBottom w:val="0"/>
      <w:divBdr>
        <w:top w:val="none" w:sz="0" w:space="0" w:color="auto"/>
        <w:left w:val="none" w:sz="0" w:space="0" w:color="auto"/>
        <w:bottom w:val="none" w:sz="0" w:space="0" w:color="auto"/>
        <w:right w:val="none" w:sz="0" w:space="0" w:color="auto"/>
      </w:divBdr>
    </w:div>
    <w:div w:id="1800495545">
      <w:bodyDiv w:val="1"/>
      <w:marLeft w:val="0"/>
      <w:marRight w:val="0"/>
      <w:marTop w:val="0"/>
      <w:marBottom w:val="0"/>
      <w:divBdr>
        <w:top w:val="none" w:sz="0" w:space="0" w:color="auto"/>
        <w:left w:val="none" w:sz="0" w:space="0" w:color="auto"/>
        <w:bottom w:val="none" w:sz="0" w:space="0" w:color="auto"/>
        <w:right w:val="none" w:sz="0" w:space="0" w:color="auto"/>
      </w:divBdr>
    </w:div>
    <w:div w:id="210981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adtohealth.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dtohealth.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1C832-A66F-402B-B954-4F488B56A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30042</Words>
  <Characters>171246</Characters>
  <Application>Microsoft Office Word</Application>
  <DocSecurity>4</DocSecurity>
  <Lines>1427</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 review of effectiveness of supported digital mental health interventions (DMHIs)</dc:title>
  <dc:subject/>
  <dc:creator>Australian Government Department of Health and Aged Care</dc:creator>
  <cp:keywords/>
  <dc:description/>
  <cp:lastModifiedBy>JACOB, Reuben</cp:lastModifiedBy>
  <cp:revision>2</cp:revision>
  <cp:lastPrinted>2022-07-14T12:09:00Z</cp:lastPrinted>
  <dcterms:created xsi:type="dcterms:W3CDTF">2022-10-13T05:19:00Z</dcterms:created>
  <dcterms:modified xsi:type="dcterms:W3CDTF">2022-10-13T05:19:00Z</dcterms:modified>
</cp:coreProperties>
</file>