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70305" w14:textId="77777777" w:rsidR="008D713F" w:rsidRDefault="00000000" w:rsidP="0007357B">
      <w:r>
        <w:rPr>
          <w:noProof/>
        </w:rPr>
        <w:drawing>
          <wp:inline distT="0" distB="0" distL="0" distR="0" wp14:anchorId="0C0DA77C" wp14:editId="02DEE8A9">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30321"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382B8BB7" w14:textId="125F82C3" w:rsidR="000A5E2A" w:rsidRPr="00B4149A" w:rsidRDefault="00000000" w:rsidP="00B4149A">
      <w:pPr>
        <w:pStyle w:val="Title"/>
        <w:spacing w:line="800" w:lineRule="exact"/>
        <w:rPr>
          <w:sz w:val="72"/>
          <w:szCs w:val="72"/>
        </w:rPr>
      </w:pPr>
      <w:r w:rsidRPr="00B4149A">
        <w:rPr>
          <w:sz w:val="72"/>
          <w:szCs w:val="72"/>
          <w:lang w:val="hr"/>
        </w:rPr>
        <w:t>Prijedlog</w:t>
      </w:r>
      <w:r w:rsidRPr="00B4149A">
        <w:rPr>
          <w:sz w:val="72"/>
          <w:szCs w:val="72"/>
          <w:lang w:val="hr"/>
        </w:rPr>
        <w:br/>
        <w:t>revidiranih</w:t>
      </w:r>
      <w:r w:rsidRPr="00B4149A">
        <w:rPr>
          <w:sz w:val="72"/>
          <w:szCs w:val="72"/>
          <w:lang w:val="hr"/>
        </w:rPr>
        <w:br/>
        <w:t xml:space="preserve">Standarda </w:t>
      </w:r>
      <w:r w:rsidR="00B4149A" w:rsidRPr="00B4149A">
        <w:rPr>
          <w:sz w:val="72"/>
          <w:szCs w:val="72"/>
          <w:lang w:val="hr"/>
        </w:rPr>
        <w:br/>
      </w:r>
      <w:r w:rsidRPr="00B4149A">
        <w:rPr>
          <w:sz w:val="72"/>
          <w:szCs w:val="72"/>
          <w:lang w:val="hr"/>
        </w:rPr>
        <w:t>kvalitete skrbi</w:t>
      </w:r>
      <w:r w:rsidRPr="00B4149A">
        <w:rPr>
          <w:sz w:val="72"/>
          <w:szCs w:val="72"/>
          <w:lang w:val="hr"/>
        </w:rPr>
        <w:br/>
        <w:t>o starijim</w:t>
      </w:r>
      <w:r w:rsidRPr="00B4149A">
        <w:rPr>
          <w:sz w:val="72"/>
          <w:szCs w:val="72"/>
          <w:lang w:val="hr"/>
        </w:rPr>
        <w:br/>
        <w:t>osobama</w:t>
      </w:r>
    </w:p>
    <w:p w14:paraId="799BCE75" w14:textId="77777777" w:rsidR="000A5E2A" w:rsidRPr="00B4149A" w:rsidRDefault="00000000" w:rsidP="000A5E2A">
      <w:pPr>
        <w:pStyle w:val="Subtitle"/>
        <w:rPr>
          <w:sz w:val="28"/>
          <w:szCs w:val="28"/>
        </w:rPr>
      </w:pPr>
      <w:r w:rsidRPr="00B4149A">
        <w:rPr>
          <w:sz w:val="28"/>
          <w:szCs w:val="28"/>
          <w:lang w:val="hr"/>
        </w:rPr>
        <w:t>Sažetak izvješća o konzultacijama</w:t>
      </w:r>
    </w:p>
    <w:p w14:paraId="694C5CAE" w14:textId="77777777" w:rsidR="007F4679" w:rsidRDefault="007F4679" w:rsidP="00FF38FB"/>
    <w:p w14:paraId="318C7AEB" w14:textId="77777777"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75545EF0" w14:textId="77777777" w:rsidR="00183235" w:rsidRPr="00713DC7" w:rsidRDefault="00000000" w:rsidP="00713DC7">
      <w:pPr>
        <w:pBdr>
          <w:bottom w:val="single" w:sz="18" w:space="6" w:color="2AB1BB"/>
        </w:pBdr>
        <w:spacing w:before="240" w:after="240"/>
        <w:rPr>
          <w:b/>
          <w:bCs/>
          <w:color w:val="056071"/>
          <w:sz w:val="50"/>
          <w:szCs w:val="50"/>
        </w:rPr>
      </w:pPr>
      <w:bookmarkStart w:id="0" w:name="_Toc113370631"/>
      <w:bookmarkStart w:id="1" w:name="_Toc113371044"/>
      <w:bookmarkStart w:id="2" w:name="_Toc115276491"/>
      <w:r w:rsidRPr="00713DC7">
        <w:rPr>
          <w:b/>
          <w:bCs/>
          <w:color w:val="056071"/>
          <w:sz w:val="50"/>
          <w:szCs w:val="50"/>
          <w:lang w:val="hr"/>
        </w:rPr>
        <w:lastRenderedPageBreak/>
        <w:t>Kazalo</w:t>
      </w:r>
      <w:bookmarkEnd w:id="0"/>
      <w:bookmarkEnd w:id="1"/>
      <w:bookmarkEnd w:id="2"/>
    </w:p>
    <w:bookmarkStart w:id="3" w:name="_A_new_regulatory"/>
    <w:bookmarkStart w:id="4" w:name="_Objectives_of_any"/>
    <w:bookmarkStart w:id="5" w:name="_Who_will_the"/>
    <w:bookmarkStart w:id="6" w:name="_What_other_levers"/>
    <w:bookmarkStart w:id="7" w:name="_What_do_the"/>
    <w:bookmarkStart w:id="8" w:name="_Toc110963042"/>
    <w:bookmarkEnd w:id="3"/>
    <w:bookmarkEnd w:id="4"/>
    <w:bookmarkEnd w:id="5"/>
    <w:bookmarkEnd w:id="6"/>
    <w:bookmarkEnd w:id="7"/>
    <w:p w14:paraId="1A333FE9" w14:textId="63AF087E" w:rsidR="00713DC7" w:rsidRPr="00713DC7" w:rsidRDefault="00B4149A">
      <w:pPr>
        <w:pStyle w:val="TOC1"/>
        <w:rPr>
          <w:rFonts w:asciiTheme="minorHAnsi" w:eastAsiaTheme="minorEastAsia" w:hAnsiTheme="minorHAnsi" w:cstheme="minorBidi"/>
          <w:b w:val="0"/>
          <w:bCs w:val="0"/>
          <w:noProof/>
          <w:color w:val="auto"/>
          <w:sz w:val="22"/>
          <w:szCs w:val="22"/>
          <w:lang w:eastAsia="en-GB"/>
        </w:rPr>
      </w:pPr>
      <w:r w:rsidRPr="00713DC7">
        <w:rPr>
          <w:b w:val="0"/>
          <w:bCs w:val="0"/>
          <w:sz w:val="22"/>
          <w:szCs w:val="22"/>
        </w:rPr>
        <w:fldChar w:fldCharType="begin"/>
      </w:r>
      <w:r w:rsidRPr="00713DC7">
        <w:rPr>
          <w:b w:val="0"/>
          <w:bCs w:val="0"/>
          <w:sz w:val="22"/>
          <w:szCs w:val="22"/>
        </w:rPr>
        <w:instrText xml:space="preserve"> TOC \t "Heading 1,1,Heading 2,2,Heading 3,3" </w:instrText>
      </w:r>
      <w:r w:rsidRPr="00713DC7">
        <w:rPr>
          <w:b w:val="0"/>
          <w:bCs w:val="0"/>
          <w:sz w:val="22"/>
          <w:szCs w:val="22"/>
        </w:rPr>
        <w:fldChar w:fldCharType="separate"/>
      </w:r>
      <w:r w:rsidR="00713DC7" w:rsidRPr="00713DC7">
        <w:rPr>
          <w:noProof/>
          <w:sz w:val="22"/>
          <w:szCs w:val="22"/>
          <w:lang w:val="hr"/>
        </w:rPr>
        <w:t>Prvi dio: Kontekst</w:t>
      </w:r>
      <w:r w:rsidR="00713DC7" w:rsidRPr="00713DC7">
        <w:rPr>
          <w:noProof/>
          <w:sz w:val="22"/>
          <w:szCs w:val="22"/>
        </w:rPr>
        <w:tab/>
      </w:r>
      <w:r w:rsidR="00713DC7" w:rsidRPr="00713DC7">
        <w:rPr>
          <w:noProof/>
          <w:sz w:val="22"/>
          <w:szCs w:val="22"/>
        </w:rPr>
        <w:fldChar w:fldCharType="begin"/>
      </w:r>
      <w:r w:rsidR="00713DC7" w:rsidRPr="00713DC7">
        <w:rPr>
          <w:noProof/>
          <w:sz w:val="22"/>
          <w:szCs w:val="22"/>
        </w:rPr>
        <w:instrText xml:space="preserve"> PAGEREF _Toc115792971 \h </w:instrText>
      </w:r>
      <w:r w:rsidR="00713DC7" w:rsidRPr="00713DC7">
        <w:rPr>
          <w:noProof/>
          <w:sz w:val="22"/>
          <w:szCs w:val="22"/>
        </w:rPr>
      </w:r>
      <w:r w:rsidR="00713DC7" w:rsidRPr="00713DC7">
        <w:rPr>
          <w:noProof/>
          <w:sz w:val="22"/>
          <w:szCs w:val="22"/>
        </w:rPr>
        <w:fldChar w:fldCharType="separate"/>
      </w:r>
      <w:r w:rsidR="00713DC7" w:rsidRPr="00713DC7">
        <w:rPr>
          <w:noProof/>
          <w:sz w:val="22"/>
          <w:szCs w:val="22"/>
        </w:rPr>
        <w:t>3</w:t>
      </w:r>
      <w:r w:rsidR="00713DC7" w:rsidRPr="00713DC7">
        <w:rPr>
          <w:noProof/>
          <w:sz w:val="22"/>
          <w:szCs w:val="22"/>
        </w:rPr>
        <w:fldChar w:fldCharType="end"/>
      </w:r>
    </w:p>
    <w:p w14:paraId="3B2785C4" w14:textId="56E365E0"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Koja je svrha ovih konzultacija?</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_Toc115792972 \h </w:instrText>
      </w:r>
      <w:r w:rsidRPr="00713DC7">
        <w:rPr>
          <w:noProof/>
          <w:sz w:val="22"/>
          <w:szCs w:val="22"/>
        </w:rPr>
      </w:r>
      <w:r w:rsidRPr="00713DC7">
        <w:rPr>
          <w:noProof/>
          <w:sz w:val="22"/>
          <w:szCs w:val="22"/>
        </w:rPr>
        <w:fldChar w:fldCharType="separate"/>
      </w:r>
      <w:r w:rsidRPr="00713DC7">
        <w:rPr>
          <w:noProof/>
          <w:sz w:val="22"/>
          <w:szCs w:val="22"/>
        </w:rPr>
        <w:t>3</w:t>
      </w:r>
      <w:r w:rsidRPr="00713DC7">
        <w:rPr>
          <w:noProof/>
          <w:sz w:val="22"/>
          <w:szCs w:val="22"/>
        </w:rPr>
        <w:fldChar w:fldCharType="end"/>
      </w:r>
    </w:p>
    <w:p w14:paraId="185B7670" w14:textId="595DFDF8"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Kakav je bio proces jačanja standarda kvalitete?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_Toc115792974 \h </w:instrText>
      </w:r>
      <w:r w:rsidRPr="00713DC7">
        <w:rPr>
          <w:noProof/>
          <w:sz w:val="22"/>
          <w:szCs w:val="22"/>
        </w:rPr>
      </w:r>
      <w:r w:rsidRPr="00713DC7">
        <w:rPr>
          <w:noProof/>
          <w:sz w:val="22"/>
          <w:szCs w:val="22"/>
        </w:rPr>
        <w:fldChar w:fldCharType="separate"/>
      </w:r>
      <w:r w:rsidRPr="00713DC7">
        <w:rPr>
          <w:noProof/>
          <w:sz w:val="22"/>
          <w:szCs w:val="22"/>
        </w:rPr>
        <w:t>5</w:t>
      </w:r>
      <w:r w:rsidRPr="00713DC7">
        <w:rPr>
          <w:noProof/>
          <w:sz w:val="22"/>
          <w:szCs w:val="22"/>
        </w:rPr>
        <w:fldChar w:fldCharType="end"/>
      </w:r>
    </w:p>
    <w:p w14:paraId="07DB65DB" w14:textId="789CB866" w:rsidR="00713DC7" w:rsidRPr="00713DC7" w:rsidRDefault="00713DC7">
      <w:pPr>
        <w:pStyle w:val="TOC1"/>
        <w:rPr>
          <w:rFonts w:asciiTheme="minorHAnsi" w:eastAsiaTheme="minorEastAsia" w:hAnsiTheme="minorHAnsi" w:cstheme="minorBidi"/>
          <w:b w:val="0"/>
          <w:bCs w:val="0"/>
          <w:noProof/>
          <w:color w:val="auto"/>
          <w:sz w:val="22"/>
          <w:szCs w:val="22"/>
          <w:lang w:eastAsia="en-GB"/>
        </w:rPr>
      </w:pPr>
      <w:r w:rsidRPr="00713DC7">
        <w:rPr>
          <w:noProof/>
          <w:sz w:val="22"/>
          <w:szCs w:val="22"/>
          <w:lang w:val="hr"/>
        </w:rPr>
        <w:t>Drugi dio: Pokretači promjene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_Toc115792975 \h </w:instrText>
      </w:r>
      <w:r w:rsidRPr="00713DC7">
        <w:rPr>
          <w:noProof/>
          <w:sz w:val="22"/>
          <w:szCs w:val="22"/>
        </w:rPr>
      </w:r>
      <w:r w:rsidRPr="00713DC7">
        <w:rPr>
          <w:noProof/>
          <w:sz w:val="22"/>
          <w:szCs w:val="22"/>
        </w:rPr>
        <w:fldChar w:fldCharType="separate"/>
      </w:r>
      <w:r w:rsidRPr="00713DC7">
        <w:rPr>
          <w:noProof/>
          <w:sz w:val="22"/>
          <w:szCs w:val="22"/>
        </w:rPr>
        <w:t>6</w:t>
      </w:r>
      <w:r w:rsidRPr="00713DC7">
        <w:rPr>
          <w:noProof/>
          <w:sz w:val="22"/>
          <w:szCs w:val="22"/>
        </w:rPr>
        <w:fldChar w:fldCharType="end"/>
      </w:r>
    </w:p>
    <w:p w14:paraId="06DF3AC2" w14:textId="1E23294F"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Zašto se mijenjaju Standardi kvalitete koji su trenutno na snazi?</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_Toc115792976 \h </w:instrText>
      </w:r>
      <w:r w:rsidRPr="00713DC7">
        <w:rPr>
          <w:noProof/>
          <w:sz w:val="22"/>
          <w:szCs w:val="22"/>
        </w:rPr>
      </w:r>
      <w:r w:rsidRPr="00713DC7">
        <w:rPr>
          <w:noProof/>
          <w:sz w:val="22"/>
          <w:szCs w:val="22"/>
        </w:rPr>
        <w:fldChar w:fldCharType="separate"/>
      </w:r>
      <w:r w:rsidRPr="00713DC7">
        <w:rPr>
          <w:noProof/>
          <w:sz w:val="22"/>
          <w:szCs w:val="22"/>
        </w:rPr>
        <w:t>6</w:t>
      </w:r>
      <w:r w:rsidRPr="00713DC7">
        <w:rPr>
          <w:noProof/>
          <w:sz w:val="22"/>
          <w:szCs w:val="22"/>
        </w:rPr>
        <w:fldChar w:fldCharType="end"/>
      </w:r>
    </w:p>
    <w:p w14:paraId="3CDDE0CB" w14:textId="581D4059"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Koji su ciljevi bilo koje promjene?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_Toc115792977 \h </w:instrText>
      </w:r>
      <w:r w:rsidRPr="00713DC7">
        <w:rPr>
          <w:noProof/>
          <w:sz w:val="22"/>
          <w:szCs w:val="22"/>
        </w:rPr>
      </w:r>
      <w:r w:rsidRPr="00713DC7">
        <w:rPr>
          <w:noProof/>
          <w:sz w:val="22"/>
          <w:szCs w:val="22"/>
        </w:rPr>
        <w:fldChar w:fldCharType="separate"/>
      </w:r>
      <w:r w:rsidRPr="00713DC7">
        <w:rPr>
          <w:noProof/>
          <w:sz w:val="22"/>
          <w:szCs w:val="22"/>
        </w:rPr>
        <w:t>6</w:t>
      </w:r>
      <w:r w:rsidRPr="00713DC7">
        <w:rPr>
          <w:noProof/>
          <w:sz w:val="22"/>
          <w:szCs w:val="22"/>
        </w:rPr>
        <w:fldChar w:fldCharType="end"/>
      </w:r>
    </w:p>
    <w:p w14:paraId="2705AE0E" w14:textId="1999546F" w:rsidR="00713DC7" w:rsidRPr="00713DC7" w:rsidRDefault="00713DC7">
      <w:pPr>
        <w:pStyle w:val="TOC1"/>
        <w:rPr>
          <w:rFonts w:asciiTheme="minorHAnsi" w:eastAsiaTheme="minorEastAsia" w:hAnsiTheme="minorHAnsi" w:cstheme="minorBidi"/>
          <w:b w:val="0"/>
          <w:bCs w:val="0"/>
          <w:noProof/>
          <w:color w:val="auto"/>
          <w:sz w:val="22"/>
          <w:szCs w:val="22"/>
          <w:lang w:eastAsia="en-GB"/>
        </w:rPr>
      </w:pPr>
      <w:r w:rsidRPr="00713DC7">
        <w:rPr>
          <w:noProof/>
          <w:sz w:val="22"/>
          <w:szCs w:val="22"/>
          <w:lang w:val="hr"/>
        </w:rPr>
        <w:t>Treći dio: Pregled promjena</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_Toc115792978 \h </w:instrText>
      </w:r>
      <w:r w:rsidRPr="00713DC7">
        <w:rPr>
          <w:noProof/>
          <w:sz w:val="22"/>
          <w:szCs w:val="22"/>
        </w:rPr>
      </w:r>
      <w:r w:rsidRPr="00713DC7">
        <w:rPr>
          <w:noProof/>
          <w:sz w:val="22"/>
          <w:szCs w:val="22"/>
        </w:rPr>
        <w:fldChar w:fldCharType="separate"/>
      </w:r>
      <w:r w:rsidRPr="00713DC7">
        <w:rPr>
          <w:noProof/>
          <w:sz w:val="22"/>
          <w:szCs w:val="22"/>
        </w:rPr>
        <w:t>7</w:t>
      </w:r>
      <w:r w:rsidRPr="00713DC7">
        <w:rPr>
          <w:noProof/>
          <w:sz w:val="22"/>
          <w:szCs w:val="22"/>
        </w:rPr>
        <w:fldChar w:fldCharType="end"/>
      </w:r>
    </w:p>
    <w:p w14:paraId="1FF30E8D" w14:textId="1B75073A"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Koja je uloga Standarda kvalitete?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_Toc115792979 \h </w:instrText>
      </w:r>
      <w:r w:rsidRPr="00713DC7">
        <w:rPr>
          <w:noProof/>
          <w:sz w:val="22"/>
          <w:szCs w:val="22"/>
        </w:rPr>
      </w:r>
      <w:r w:rsidRPr="00713DC7">
        <w:rPr>
          <w:noProof/>
          <w:sz w:val="22"/>
          <w:szCs w:val="22"/>
        </w:rPr>
        <w:fldChar w:fldCharType="separate"/>
      </w:r>
      <w:r w:rsidRPr="00713DC7">
        <w:rPr>
          <w:noProof/>
          <w:sz w:val="22"/>
          <w:szCs w:val="22"/>
        </w:rPr>
        <w:t>7</w:t>
      </w:r>
      <w:r w:rsidRPr="00713DC7">
        <w:rPr>
          <w:noProof/>
          <w:sz w:val="22"/>
          <w:szCs w:val="22"/>
        </w:rPr>
        <w:fldChar w:fldCharType="end"/>
      </w:r>
    </w:p>
    <w:p w14:paraId="4A820B4B" w14:textId="07D57DB8"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Na koga će se odnositi postroženi Standardi kvalitete?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_Toc115792980 \h </w:instrText>
      </w:r>
      <w:r w:rsidRPr="00713DC7">
        <w:rPr>
          <w:noProof/>
          <w:sz w:val="22"/>
          <w:szCs w:val="22"/>
        </w:rPr>
      </w:r>
      <w:r w:rsidRPr="00713DC7">
        <w:rPr>
          <w:noProof/>
          <w:sz w:val="22"/>
          <w:szCs w:val="22"/>
        </w:rPr>
        <w:fldChar w:fldCharType="separate"/>
      </w:r>
      <w:r w:rsidRPr="00713DC7">
        <w:rPr>
          <w:noProof/>
          <w:sz w:val="22"/>
          <w:szCs w:val="22"/>
        </w:rPr>
        <w:t>7</w:t>
      </w:r>
      <w:r w:rsidRPr="00713DC7">
        <w:rPr>
          <w:noProof/>
          <w:sz w:val="22"/>
          <w:szCs w:val="22"/>
        </w:rPr>
        <w:fldChar w:fldCharType="end"/>
      </w:r>
    </w:p>
    <w:p w14:paraId="79F80E70" w14:textId="4418C8BD"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Što je još uspostavljeno u interesu bolje kvalitete skrbi?</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_Toc115792981 \h </w:instrText>
      </w:r>
      <w:r w:rsidRPr="00713DC7">
        <w:rPr>
          <w:noProof/>
          <w:sz w:val="22"/>
          <w:szCs w:val="22"/>
        </w:rPr>
      </w:r>
      <w:r w:rsidRPr="00713DC7">
        <w:rPr>
          <w:noProof/>
          <w:sz w:val="22"/>
          <w:szCs w:val="22"/>
        </w:rPr>
        <w:fldChar w:fldCharType="separate"/>
      </w:r>
      <w:r w:rsidRPr="00713DC7">
        <w:rPr>
          <w:noProof/>
          <w:sz w:val="22"/>
          <w:szCs w:val="22"/>
        </w:rPr>
        <w:t>8</w:t>
      </w:r>
      <w:r w:rsidRPr="00713DC7">
        <w:rPr>
          <w:noProof/>
          <w:sz w:val="22"/>
          <w:szCs w:val="22"/>
        </w:rPr>
        <w:fldChar w:fldCharType="end"/>
      </w:r>
    </w:p>
    <w:p w14:paraId="3C4EE8DB" w14:textId="450DC4C1"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Kako izgledaju postroženi Standardi kvalitete?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_Toc115792982 \h </w:instrText>
      </w:r>
      <w:r w:rsidRPr="00713DC7">
        <w:rPr>
          <w:noProof/>
          <w:sz w:val="22"/>
          <w:szCs w:val="22"/>
        </w:rPr>
      </w:r>
      <w:r w:rsidRPr="00713DC7">
        <w:rPr>
          <w:noProof/>
          <w:sz w:val="22"/>
          <w:szCs w:val="22"/>
        </w:rPr>
        <w:fldChar w:fldCharType="separate"/>
      </w:r>
      <w:r w:rsidRPr="00713DC7">
        <w:rPr>
          <w:noProof/>
          <w:sz w:val="22"/>
          <w:szCs w:val="22"/>
        </w:rPr>
        <w:t>9</w:t>
      </w:r>
      <w:r w:rsidRPr="00713DC7">
        <w:rPr>
          <w:noProof/>
          <w:sz w:val="22"/>
          <w:szCs w:val="22"/>
        </w:rPr>
        <w:fldChar w:fldCharType="end"/>
      </w:r>
    </w:p>
    <w:p w14:paraId="3A47F14D" w14:textId="2BCB6949"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Koje su glavne promjene?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_Toc115792983 \h </w:instrText>
      </w:r>
      <w:r w:rsidRPr="00713DC7">
        <w:rPr>
          <w:noProof/>
          <w:sz w:val="22"/>
          <w:szCs w:val="22"/>
        </w:rPr>
      </w:r>
      <w:r w:rsidRPr="00713DC7">
        <w:rPr>
          <w:noProof/>
          <w:sz w:val="22"/>
          <w:szCs w:val="22"/>
        </w:rPr>
        <w:fldChar w:fldCharType="separate"/>
      </w:r>
      <w:r w:rsidRPr="00713DC7">
        <w:rPr>
          <w:noProof/>
          <w:sz w:val="22"/>
          <w:szCs w:val="22"/>
        </w:rPr>
        <w:t>12</w:t>
      </w:r>
      <w:r w:rsidRPr="00713DC7">
        <w:rPr>
          <w:noProof/>
          <w:sz w:val="22"/>
          <w:szCs w:val="22"/>
        </w:rPr>
        <w:fldChar w:fldCharType="end"/>
      </w:r>
    </w:p>
    <w:p w14:paraId="7500E558" w14:textId="3EFDDA32" w:rsidR="00713DC7" w:rsidRPr="00713DC7" w:rsidRDefault="00713DC7">
      <w:pPr>
        <w:pStyle w:val="TOC3"/>
        <w:tabs>
          <w:tab w:val="right" w:leader="dot" w:pos="9010"/>
        </w:tabs>
        <w:rPr>
          <w:rFonts w:asciiTheme="minorHAnsi" w:eastAsiaTheme="minorEastAsia" w:hAnsiTheme="minorHAnsi" w:cstheme="minorBidi"/>
          <w:noProof/>
          <w:color w:val="auto"/>
          <w:sz w:val="22"/>
          <w:szCs w:val="22"/>
          <w:lang w:eastAsia="en-GB"/>
        </w:rPr>
      </w:pPr>
      <w:r w:rsidRPr="00713DC7">
        <w:rPr>
          <w:noProof/>
          <w:sz w:val="22"/>
          <w:szCs w:val="22"/>
          <w:lang w:val="hr"/>
        </w:rPr>
        <w:t>Ishodi za starije osobe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_Toc115792984 \h </w:instrText>
      </w:r>
      <w:r w:rsidRPr="00713DC7">
        <w:rPr>
          <w:noProof/>
          <w:sz w:val="22"/>
          <w:szCs w:val="22"/>
        </w:rPr>
      </w:r>
      <w:r w:rsidRPr="00713DC7">
        <w:rPr>
          <w:noProof/>
          <w:sz w:val="22"/>
          <w:szCs w:val="22"/>
        </w:rPr>
        <w:fldChar w:fldCharType="separate"/>
      </w:r>
      <w:r w:rsidRPr="00713DC7">
        <w:rPr>
          <w:noProof/>
          <w:sz w:val="22"/>
          <w:szCs w:val="22"/>
        </w:rPr>
        <w:t>12</w:t>
      </w:r>
      <w:r w:rsidRPr="00713DC7">
        <w:rPr>
          <w:noProof/>
          <w:sz w:val="22"/>
          <w:szCs w:val="22"/>
        </w:rPr>
        <w:fldChar w:fldCharType="end"/>
      </w:r>
    </w:p>
    <w:p w14:paraId="3E6B6106" w14:textId="4A025213" w:rsidR="00713DC7" w:rsidRPr="00713DC7" w:rsidRDefault="00713DC7">
      <w:pPr>
        <w:pStyle w:val="TOC3"/>
        <w:tabs>
          <w:tab w:val="right" w:leader="dot" w:pos="9010"/>
        </w:tabs>
        <w:rPr>
          <w:rFonts w:asciiTheme="minorHAnsi" w:eastAsiaTheme="minorEastAsia" w:hAnsiTheme="minorHAnsi" w:cstheme="minorBidi"/>
          <w:noProof/>
          <w:color w:val="auto"/>
          <w:sz w:val="22"/>
          <w:szCs w:val="22"/>
          <w:lang w:eastAsia="en-GB"/>
        </w:rPr>
      </w:pPr>
      <w:r w:rsidRPr="00713DC7">
        <w:rPr>
          <w:noProof/>
          <w:sz w:val="22"/>
          <w:szCs w:val="22"/>
          <w:lang w:val="hr"/>
        </w:rPr>
        <w:t>Upravljanje i partnerstva</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_Toc115792985 \h </w:instrText>
      </w:r>
      <w:r w:rsidRPr="00713DC7">
        <w:rPr>
          <w:noProof/>
          <w:sz w:val="22"/>
          <w:szCs w:val="22"/>
        </w:rPr>
      </w:r>
      <w:r w:rsidRPr="00713DC7">
        <w:rPr>
          <w:noProof/>
          <w:sz w:val="22"/>
          <w:szCs w:val="22"/>
        </w:rPr>
        <w:fldChar w:fldCharType="separate"/>
      </w:r>
      <w:r w:rsidRPr="00713DC7">
        <w:rPr>
          <w:noProof/>
          <w:sz w:val="22"/>
          <w:szCs w:val="22"/>
        </w:rPr>
        <w:t>13</w:t>
      </w:r>
      <w:r w:rsidRPr="00713DC7">
        <w:rPr>
          <w:noProof/>
          <w:sz w:val="22"/>
          <w:szCs w:val="22"/>
        </w:rPr>
        <w:fldChar w:fldCharType="end"/>
      </w:r>
    </w:p>
    <w:p w14:paraId="3875E6FE" w14:textId="3B179A1F" w:rsidR="00713DC7" w:rsidRPr="00713DC7" w:rsidRDefault="00713DC7">
      <w:pPr>
        <w:pStyle w:val="TOC3"/>
        <w:tabs>
          <w:tab w:val="right" w:leader="dot" w:pos="9010"/>
        </w:tabs>
        <w:rPr>
          <w:rFonts w:asciiTheme="minorHAnsi" w:eastAsiaTheme="minorEastAsia" w:hAnsiTheme="minorHAnsi" w:cstheme="minorBidi"/>
          <w:noProof/>
          <w:color w:val="auto"/>
          <w:sz w:val="22"/>
          <w:szCs w:val="22"/>
          <w:lang w:eastAsia="en-GB"/>
        </w:rPr>
      </w:pPr>
      <w:r w:rsidRPr="00713DC7">
        <w:rPr>
          <w:noProof/>
          <w:sz w:val="22"/>
          <w:szCs w:val="22"/>
          <w:lang w:val="hr"/>
        </w:rPr>
        <w:t>Jasna očekivanja</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_Toc115792986 \h </w:instrText>
      </w:r>
      <w:r w:rsidRPr="00713DC7">
        <w:rPr>
          <w:noProof/>
          <w:sz w:val="22"/>
          <w:szCs w:val="22"/>
        </w:rPr>
      </w:r>
      <w:r w:rsidRPr="00713DC7">
        <w:rPr>
          <w:noProof/>
          <w:sz w:val="22"/>
          <w:szCs w:val="22"/>
        </w:rPr>
        <w:fldChar w:fldCharType="separate"/>
      </w:r>
      <w:r w:rsidRPr="00713DC7">
        <w:rPr>
          <w:noProof/>
          <w:sz w:val="22"/>
          <w:szCs w:val="22"/>
        </w:rPr>
        <w:t>13</w:t>
      </w:r>
      <w:r w:rsidRPr="00713DC7">
        <w:rPr>
          <w:noProof/>
          <w:sz w:val="22"/>
          <w:szCs w:val="22"/>
        </w:rPr>
        <w:fldChar w:fldCharType="end"/>
      </w:r>
    </w:p>
    <w:p w14:paraId="1E2B6083" w14:textId="45A8D58F" w:rsidR="00713DC7" w:rsidRPr="00713DC7" w:rsidRDefault="00713DC7">
      <w:pPr>
        <w:pStyle w:val="TOC3"/>
        <w:tabs>
          <w:tab w:val="right" w:leader="dot" w:pos="9010"/>
        </w:tabs>
        <w:rPr>
          <w:rFonts w:asciiTheme="minorHAnsi" w:eastAsiaTheme="minorEastAsia" w:hAnsiTheme="minorHAnsi" w:cstheme="minorBidi"/>
          <w:noProof/>
          <w:color w:val="auto"/>
          <w:sz w:val="22"/>
          <w:szCs w:val="22"/>
          <w:lang w:eastAsia="en-GB"/>
        </w:rPr>
      </w:pPr>
      <w:r w:rsidRPr="00713DC7">
        <w:rPr>
          <w:noProof/>
          <w:sz w:val="22"/>
          <w:szCs w:val="22"/>
          <w:lang w:val="hr"/>
        </w:rPr>
        <w:t>Detaljno izloženi uvjeti</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_Toc115792987 \h </w:instrText>
      </w:r>
      <w:r w:rsidRPr="00713DC7">
        <w:rPr>
          <w:noProof/>
          <w:sz w:val="22"/>
          <w:szCs w:val="22"/>
        </w:rPr>
      </w:r>
      <w:r w:rsidRPr="00713DC7">
        <w:rPr>
          <w:noProof/>
          <w:sz w:val="22"/>
          <w:szCs w:val="22"/>
        </w:rPr>
        <w:fldChar w:fldCharType="separate"/>
      </w:r>
      <w:r w:rsidRPr="00713DC7">
        <w:rPr>
          <w:noProof/>
          <w:sz w:val="22"/>
          <w:szCs w:val="22"/>
        </w:rPr>
        <w:t>13</w:t>
      </w:r>
      <w:r w:rsidRPr="00713DC7">
        <w:rPr>
          <w:noProof/>
          <w:sz w:val="22"/>
          <w:szCs w:val="22"/>
        </w:rPr>
        <w:fldChar w:fldCharType="end"/>
      </w:r>
    </w:p>
    <w:p w14:paraId="01224AF3" w14:textId="7D1DBEC2" w:rsidR="00713DC7" w:rsidRPr="00713DC7" w:rsidRDefault="00713DC7">
      <w:pPr>
        <w:pStyle w:val="TOC2"/>
        <w:rPr>
          <w:rFonts w:asciiTheme="minorHAnsi" w:eastAsiaTheme="minorEastAsia" w:hAnsiTheme="minorHAnsi" w:cstheme="minorBidi"/>
          <w:iCs w:val="0"/>
          <w:noProof/>
          <w:color w:val="auto"/>
          <w:sz w:val="22"/>
          <w:szCs w:val="22"/>
          <w:lang w:eastAsia="en-GB"/>
        </w:rPr>
      </w:pPr>
      <w:r w:rsidRPr="00713DC7">
        <w:rPr>
          <w:noProof/>
          <w:sz w:val="22"/>
          <w:szCs w:val="22"/>
          <w:lang w:val="hr"/>
        </w:rPr>
        <w:t>Kako možete dostaviti komentare?</w:t>
      </w:r>
      <w:r w:rsidRPr="00713DC7">
        <w:rPr>
          <w:noProof/>
          <w:sz w:val="22"/>
          <w:szCs w:val="22"/>
        </w:rPr>
        <w:tab/>
      </w:r>
      <w:r w:rsidRPr="00713DC7">
        <w:rPr>
          <w:noProof/>
          <w:sz w:val="22"/>
          <w:szCs w:val="22"/>
        </w:rPr>
        <w:fldChar w:fldCharType="begin"/>
      </w:r>
      <w:r w:rsidRPr="00713DC7">
        <w:rPr>
          <w:noProof/>
          <w:sz w:val="22"/>
          <w:szCs w:val="22"/>
        </w:rPr>
        <w:instrText xml:space="preserve"> PAGEREF _Toc115792988 \h </w:instrText>
      </w:r>
      <w:r w:rsidRPr="00713DC7">
        <w:rPr>
          <w:noProof/>
          <w:sz w:val="22"/>
          <w:szCs w:val="22"/>
        </w:rPr>
      </w:r>
      <w:r w:rsidRPr="00713DC7">
        <w:rPr>
          <w:noProof/>
          <w:sz w:val="22"/>
          <w:szCs w:val="22"/>
        </w:rPr>
        <w:fldChar w:fldCharType="separate"/>
      </w:r>
      <w:r w:rsidRPr="00713DC7">
        <w:rPr>
          <w:noProof/>
          <w:sz w:val="22"/>
          <w:szCs w:val="22"/>
        </w:rPr>
        <w:t>14</w:t>
      </w:r>
      <w:r w:rsidRPr="00713DC7">
        <w:rPr>
          <w:noProof/>
          <w:sz w:val="22"/>
          <w:szCs w:val="22"/>
        </w:rPr>
        <w:fldChar w:fldCharType="end"/>
      </w:r>
    </w:p>
    <w:p w14:paraId="40CB07A9" w14:textId="1BA1F916" w:rsidR="001A0831" w:rsidRPr="00B4149A" w:rsidRDefault="00B4149A" w:rsidP="001A0831">
      <w:pPr>
        <w:pStyle w:val="mpcNormal"/>
        <w:rPr>
          <w:sz w:val="22"/>
          <w:szCs w:val="22"/>
        </w:rPr>
      </w:pPr>
      <w:r w:rsidRPr="00713DC7">
        <w:rPr>
          <w:rFonts w:ascii="Helvetica" w:hAnsi="Helvetica" w:cstheme="minorHAnsi"/>
          <w:b/>
          <w:bCs/>
          <w:color w:val="056071" w:themeColor="accent1"/>
          <w:sz w:val="22"/>
          <w:szCs w:val="22"/>
        </w:rPr>
        <w:fldChar w:fldCharType="end"/>
      </w:r>
    </w:p>
    <w:p w14:paraId="47F1BC94" w14:textId="77777777" w:rsidR="001A0831" w:rsidRPr="00B4149A" w:rsidRDefault="00000000" w:rsidP="001A0831">
      <w:pPr>
        <w:pStyle w:val="BlockText"/>
        <w:rPr>
          <w:b/>
          <w:bCs/>
          <w:color w:val="1E1545" w:themeColor="text2"/>
          <w:sz w:val="22"/>
          <w:szCs w:val="22"/>
        </w:rPr>
      </w:pPr>
      <w:r w:rsidRPr="00B4149A">
        <w:rPr>
          <w:b/>
          <w:bCs/>
          <w:color w:val="1E1545" w:themeColor="text2"/>
          <w:sz w:val="22"/>
          <w:szCs w:val="22"/>
          <w:lang w:val="hr"/>
        </w:rPr>
        <w:t>Hvala vam</w:t>
      </w:r>
    </w:p>
    <w:p w14:paraId="1FDC5FF8" w14:textId="2391F948" w:rsidR="001A0831" w:rsidRPr="00B4149A" w:rsidRDefault="00000000" w:rsidP="003F61AB">
      <w:pPr>
        <w:pStyle w:val="BlockText"/>
        <w:rPr>
          <w:sz w:val="22"/>
          <w:szCs w:val="22"/>
        </w:rPr>
      </w:pPr>
      <w:r w:rsidRPr="00B4149A">
        <w:rPr>
          <w:sz w:val="22"/>
          <w:szCs w:val="22"/>
          <w:lang w:val="hr"/>
        </w:rPr>
        <w:t>Zahvalni smo vam što ste odvojili vrijeme kako biste dali svoj doprinos ovom procesu.</w:t>
      </w:r>
    </w:p>
    <w:p w14:paraId="645A7DA4" w14:textId="77777777" w:rsidR="00F709AF" w:rsidRPr="00B4149A" w:rsidRDefault="00000000" w:rsidP="003F61AB">
      <w:pPr>
        <w:pStyle w:val="BlockText"/>
        <w:rPr>
          <w:sz w:val="22"/>
          <w:szCs w:val="22"/>
        </w:rPr>
      </w:pPr>
      <w:r w:rsidRPr="00B4149A">
        <w:rPr>
          <w:sz w:val="22"/>
          <w:szCs w:val="22"/>
          <w:lang w:val="hr"/>
        </w:rPr>
        <w:t>I također se zahvaljujemo svima onima koji su već dali svoj doprinos razvoju nacrta postroženih Standarda kvalitete o kojima smo se savjetovali.</w:t>
      </w:r>
    </w:p>
    <w:p w14:paraId="7E92E087" w14:textId="23CC6885" w:rsidR="001A0831" w:rsidRPr="00B4149A" w:rsidRDefault="00000000" w:rsidP="003F61AB">
      <w:pPr>
        <w:pStyle w:val="BlockText"/>
        <w:rPr>
          <w:sz w:val="22"/>
          <w:szCs w:val="22"/>
        </w:rPr>
      </w:pPr>
      <w:r w:rsidRPr="00B4149A">
        <w:rPr>
          <w:sz w:val="22"/>
          <w:szCs w:val="22"/>
          <w:lang w:val="hr"/>
        </w:rPr>
        <w:t xml:space="preserve">Cijenimo vaše iskustvo i razmišljanja koji će doprinijeti boljem sustavu skrbi o </w:t>
      </w:r>
      <w:r w:rsidR="001F702D">
        <w:rPr>
          <w:sz w:val="22"/>
          <w:szCs w:val="22"/>
          <w:lang w:val="hr"/>
        </w:rPr>
        <w:br/>
      </w:r>
      <w:r w:rsidRPr="00B4149A">
        <w:rPr>
          <w:sz w:val="22"/>
          <w:szCs w:val="22"/>
          <w:lang w:val="hr"/>
        </w:rPr>
        <w:t>starijim osobama.</w:t>
      </w:r>
    </w:p>
    <w:p w14:paraId="63BCA715" w14:textId="77777777" w:rsidR="001A0831" w:rsidRDefault="00000000">
      <w:pPr>
        <w:spacing w:before="0" w:after="0" w:line="240" w:lineRule="auto"/>
        <w:rPr>
          <w:rFonts w:eastAsiaTheme="majorEastAsia" w:cstheme="majorBidi"/>
          <w:b/>
          <w:color w:val="056071" w:themeColor="accent1"/>
          <w:sz w:val="52"/>
          <w:szCs w:val="32"/>
        </w:rPr>
      </w:pPr>
      <w:r>
        <w:br w:type="page"/>
      </w:r>
    </w:p>
    <w:p w14:paraId="5762BD33" w14:textId="77777777" w:rsidR="001A0831" w:rsidRPr="00D962F7" w:rsidRDefault="00000000" w:rsidP="001A0831">
      <w:pPr>
        <w:pStyle w:val="Heading1"/>
        <w:rPr>
          <w:sz w:val="50"/>
          <w:szCs w:val="50"/>
        </w:rPr>
      </w:pPr>
      <w:bookmarkStart w:id="9" w:name="_Toc115792971"/>
      <w:r w:rsidRPr="00D962F7">
        <w:rPr>
          <w:sz w:val="50"/>
          <w:szCs w:val="50"/>
          <w:lang w:val="hr"/>
        </w:rPr>
        <w:lastRenderedPageBreak/>
        <w:t>Prvi dio: Kontekst</w:t>
      </w:r>
      <w:bookmarkEnd w:id="8"/>
      <w:bookmarkEnd w:id="9"/>
    </w:p>
    <w:p w14:paraId="02012EF0" w14:textId="77777777" w:rsidR="001A0831" w:rsidRPr="00D962F7" w:rsidRDefault="00000000" w:rsidP="003F61AB">
      <w:pPr>
        <w:pStyle w:val="Heading2"/>
        <w:rPr>
          <w:sz w:val="34"/>
          <w:szCs w:val="34"/>
        </w:rPr>
      </w:pPr>
      <w:bookmarkStart w:id="10" w:name="_Toc110963043"/>
      <w:bookmarkStart w:id="11" w:name="_Toc115792972"/>
      <w:r w:rsidRPr="00D962F7">
        <w:rPr>
          <w:sz w:val="34"/>
          <w:szCs w:val="34"/>
          <w:lang w:val="hr"/>
        </w:rPr>
        <w:t>Koja je svrha ovih konzultacija?</w:t>
      </w:r>
      <w:bookmarkEnd w:id="10"/>
      <w:bookmarkEnd w:id="11"/>
    </w:p>
    <w:p w14:paraId="027265C3" w14:textId="0FBB6803" w:rsidR="001A0831" w:rsidRPr="00B4149A" w:rsidRDefault="00000000" w:rsidP="003F61AB">
      <w:pPr>
        <w:rPr>
          <w:sz w:val="22"/>
          <w:szCs w:val="22"/>
        </w:rPr>
      </w:pPr>
      <w:bookmarkStart w:id="12" w:name="_Hlk112958835"/>
      <w:bookmarkStart w:id="13" w:name="_Toc110963044"/>
      <w:r w:rsidRPr="00B4149A">
        <w:rPr>
          <w:sz w:val="22"/>
          <w:szCs w:val="22"/>
          <w:lang w:val="hr"/>
        </w:rPr>
        <w:t xml:space="preserve">Svrha ovog procesa konzultacija je prikupljanje komentara na skup nacrta postroženih </w:t>
      </w:r>
      <w:hyperlink r:id="rId14" w:history="1">
        <w:r w:rsidRPr="00B4149A">
          <w:rPr>
            <w:rStyle w:val="Hyperlink"/>
            <w:rFonts w:cstheme="minorHAnsi"/>
            <w:sz w:val="22"/>
            <w:szCs w:val="22"/>
            <w:lang w:val="hr"/>
          </w:rPr>
          <w:t>Standarda kvalitete skrbi o starijim osobama</w:t>
        </w:r>
      </w:hyperlink>
      <w:r w:rsidRPr="00B4149A">
        <w:rPr>
          <w:color w:val="000000"/>
          <w:sz w:val="22"/>
          <w:szCs w:val="22"/>
          <w:lang w:val="hr"/>
        </w:rPr>
        <w:t xml:space="preserve"> (</w:t>
      </w:r>
      <w:r w:rsidRPr="00B4149A">
        <w:rPr>
          <w:sz w:val="22"/>
          <w:szCs w:val="22"/>
          <w:lang w:val="hr"/>
        </w:rPr>
        <w:t xml:space="preserve">Standardi kvalitete) kojima je cilj </w:t>
      </w:r>
      <w:r w:rsidRPr="00B4149A">
        <w:rPr>
          <w:rFonts w:cstheme="minorHAnsi"/>
          <w:color w:val="000000"/>
          <w:sz w:val="22"/>
          <w:szCs w:val="22"/>
          <w:lang w:val="hr"/>
        </w:rPr>
        <w:t>poboljšati sigurnost i kvalitetu skrbi o starijim osobama</w:t>
      </w:r>
      <w:r w:rsidRPr="00B4149A">
        <w:rPr>
          <w:sz w:val="22"/>
          <w:szCs w:val="22"/>
          <w:lang w:val="hr"/>
        </w:rPr>
        <w:t>. Vaši komentari će nam pomoći u daljnjem poboljšanju Standarda kvalitete.</w:t>
      </w:r>
    </w:p>
    <w:p w14:paraId="79B6A2A2" w14:textId="5DDD5965" w:rsidR="001A0831" w:rsidRPr="00B4149A" w:rsidRDefault="00000000" w:rsidP="003F61AB">
      <w:pPr>
        <w:rPr>
          <w:sz w:val="22"/>
          <w:szCs w:val="22"/>
        </w:rPr>
      </w:pPr>
      <w:r w:rsidRPr="00B4149A">
        <w:rPr>
          <w:sz w:val="22"/>
          <w:szCs w:val="22"/>
          <w:lang w:val="hr"/>
        </w:rPr>
        <w:t>Standardi kvalitete određuju stvari koje pružatelji usluga moraju učiniti kako bi pružili kvalitetnu skrb i što starije osobe mogu očekivati od njihove skrbi i usluga.</w:t>
      </w:r>
      <w:bookmarkEnd w:id="12"/>
    </w:p>
    <w:p w14:paraId="6E8A2BE9" w14:textId="7D23B4D5" w:rsidR="001A0831" w:rsidRPr="00B4149A" w:rsidRDefault="00000000" w:rsidP="003F61AB">
      <w:pPr>
        <w:rPr>
          <w:sz w:val="22"/>
          <w:szCs w:val="22"/>
        </w:rPr>
      </w:pPr>
      <w:r w:rsidRPr="00B4149A">
        <w:rPr>
          <w:sz w:val="22"/>
          <w:szCs w:val="22"/>
          <w:lang w:val="hr"/>
        </w:rPr>
        <w:t xml:space="preserve">U okviru poboljšanja koja se uvode u sustav skrbi o starijim osobama i povodom nalaza </w:t>
      </w:r>
      <w:hyperlink r:id="rId15" w:history="1">
        <w:r w:rsidRPr="00B4149A">
          <w:rPr>
            <w:rStyle w:val="Hyperlink"/>
            <w:rFonts w:cstheme="minorHAnsi"/>
            <w:sz w:val="22"/>
            <w:szCs w:val="22"/>
            <w:lang w:val="hr"/>
          </w:rPr>
          <w:t>Komisije za nadzor kvalitete i sigurnosti skrbi o starijim osobama (Royal Commission into Aged Care Quality and Safety)</w:t>
        </w:r>
      </w:hyperlink>
      <w:r w:rsidRPr="00B4149A">
        <w:rPr>
          <w:sz w:val="22"/>
          <w:szCs w:val="22"/>
          <w:lang w:val="hr"/>
        </w:rPr>
        <w:t xml:space="preserve"> (Komisija), Ministarstvo zdravstva i skrbi o starijim osobama (Department of Health and Aged Care) (ministarstvo) vrši reviziju trenutnih Standarda kvalitete </w:t>
      </w:r>
      <w:bookmarkStart w:id="14" w:name="_Hlk112958879"/>
      <w:r w:rsidRPr="00B4149A">
        <w:rPr>
          <w:sz w:val="22"/>
          <w:szCs w:val="22"/>
          <w:lang w:val="hr"/>
        </w:rPr>
        <w:t>i pripremilo je nacrt skupa postroženih Standarda kvalitete na temelju komentara starijih osoba, njihovih obitelji i pružatelja skrbi o starijim osobama</w:t>
      </w:r>
      <w:bookmarkEnd w:id="14"/>
      <w:r w:rsidRPr="00B4149A">
        <w:rPr>
          <w:sz w:val="22"/>
          <w:szCs w:val="22"/>
          <w:lang w:val="hr"/>
        </w:rPr>
        <w:t>.</w:t>
      </w:r>
    </w:p>
    <w:p w14:paraId="45C38726" w14:textId="77777777" w:rsidR="001A0831" w:rsidRPr="00B4149A" w:rsidRDefault="00000000" w:rsidP="001A0831">
      <w:pPr>
        <w:rPr>
          <w:sz w:val="22"/>
          <w:szCs w:val="22"/>
        </w:rPr>
      </w:pPr>
      <w:r w:rsidRPr="00B4149A">
        <w:rPr>
          <w:sz w:val="22"/>
          <w:szCs w:val="22"/>
          <w:lang w:val="hr"/>
        </w:rPr>
        <w:t xml:space="preserve">Ako želite pogledati postrožene Standarde kvalitete i dostaviti komentare na njih, posjetite internetske stranice pod naslovom </w:t>
      </w:r>
      <w:hyperlink r:id="rId16" w:history="1">
        <w:r w:rsidRPr="00B4149A">
          <w:rPr>
            <w:rStyle w:val="Hyperlink"/>
            <w:sz w:val="22"/>
            <w:szCs w:val="22"/>
            <w:lang w:val="hr"/>
          </w:rPr>
          <w:t>Ageing and Aged Care Engagement Hub (Centar za pitanja starijih osoba i njihov angažman)</w:t>
        </w:r>
      </w:hyperlink>
      <w:r w:rsidRPr="00B4149A">
        <w:rPr>
          <w:sz w:val="22"/>
          <w:szCs w:val="22"/>
          <w:lang w:val="hr"/>
        </w:rPr>
        <w:t xml:space="preserve"> (Centar za angažman) ministarstva.</w:t>
      </w:r>
    </w:p>
    <w:p w14:paraId="7924A03B" w14:textId="77777777" w:rsidR="001A0831" w:rsidRDefault="00000000">
      <w:pPr>
        <w:spacing w:before="0" w:after="0" w:line="240" w:lineRule="auto"/>
      </w:pPr>
      <w:r>
        <w:br w:type="page"/>
      </w:r>
    </w:p>
    <w:p w14:paraId="0D23F910" w14:textId="77777777" w:rsidR="001A0831" w:rsidRPr="00B27F68" w:rsidRDefault="00000000" w:rsidP="003F61AB">
      <w:r>
        <w:rPr>
          <w:noProof/>
        </w:rPr>
        <w:lastRenderedPageBreak/>
        <mc:AlternateContent>
          <mc:Choice Requires="wps">
            <w:drawing>
              <wp:inline distT="0" distB="0" distL="0" distR="0" wp14:anchorId="3C90601B" wp14:editId="09C3B4F2">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i1025"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38169795" w14:textId="77777777" w:rsidR="001A0831" w:rsidRPr="00B4149A" w:rsidRDefault="00000000" w:rsidP="003F61AB">
      <w:pPr>
        <w:pStyle w:val="Heading3"/>
        <w:rPr>
          <w:sz w:val="26"/>
          <w:szCs w:val="26"/>
        </w:rPr>
      </w:pPr>
      <w:bookmarkStart w:id="15" w:name="_Toc115792973"/>
      <w:r w:rsidRPr="00B4149A">
        <w:rPr>
          <w:sz w:val="26"/>
          <w:szCs w:val="26"/>
          <w:lang w:val="hr"/>
        </w:rPr>
        <w:t>Terminologija</w:t>
      </w:r>
      <w:bookmarkEnd w:id="15"/>
    </w:p>
    <w:p w14:paraId="55C1EE84" w14:textId="77777777" w:rsidR="001A0831" w:rsidRPr="00B4149A" w:rsidRDefault="00000000" w:rsidP="003F61AB">
      <w:pPr>
        <w:rPr>
          <w:sz w:val="22"/>
          <w:szCs w:val="22"/>
        </w:rPr>
      </w:pPr>
      <w:r w:rsidRPr="00B4149A">
        <w:rPr>
          <w:sz w:val="22"/>
          <w:szCs w:val="22"/>
          <w:lang w:val="hr"/>
        </w:rPr>
        <w:t>U svrhu ovog konzultacijskog dokumenta i nacrta postroženih Standarda kvalitete koristimo sljedeće izraze:</w:t>
      </w:r>
    </w:p>
    <w:p w14:paraId="0BE8316C" w14:textId="77777777" w:rsidR="001A0831" w:rsidRPr="00B4149A" w:rsidRDefault="00000000" w:rsidP="003F61AB">
      <w:pPr>
        <w:pStyle w:val="ListParagraph"/>
        <w:numPr>
          <w:ilvl w:val="0"/>
          <w:numId w:val="36"/>
        </w:numPr>
        <w:rPr>
          <w:sz w:val="22"/>
          <w:szCs w:val="22"/>
        </w:rPr>
      </w:pPr>
      <w:r w:rsidRPr="00B4149A">
        <w:rPr>
          <w:b/>
          <w:bCs/>
          <w:sz w:val="22"/>
          <w:szCs w:val="22"/>
          <w:lang w:val="hr"/>
        </w:rPr>
        <w:t>Kvalitetna skrb</w:t>
      </w:r>
      <w:r w:rsidRPr="00B4149A">
        <w:rPr>
          <w:sz w:val="22"/>
          <w:szCs w:val="22"/>
          <w:lang w:val="hr"/>
        </w:rPr>
        <w:t xml:space="preserve"> – znači skrb koja:</w:t>
      </w:r>
    </w:p>
    <w:p w14:paraId="65BCAC30" w14:textId="395E9916" w:rsidR="001A0831" w:rsidRPr="00B4149A" w:rsidRDefault="00F804E7" w:rsidP="003F61AB">
      <w:pPr>
        <w:pStyle w:val="ListParagraph"/>
        <w:numPr>
          <w:ilvl w:val="1"/>
          <w:numId w:val="36"/>
        </w:numPr>
        <w:rPr>
          <w:sz w:val="22"/>
          <w:szCs w:val="22"/>
        </w:rPr>
      </w:pPr>
      <w:r w:rsidRPr="00B4149A">
        <w:rPr>
          <w:sz w:val="22"/>
          <w:szCs w:val="22"/>
          <w:lang w:val="hr"/>
        </w:rPr>
        <w:t>Je</w:t>
      </w:r>
      <w:r>
        <w:rPr>
          <w:sz w:val="22"/>
          <w:szCs w:val="22"/>
          <w:lang w:val="hr"/>
        </w:rPr>
        <w:t xml:space="preserve"> </w:t>
      </w:r>
      <w:r w:rsidRPr="00B4149A">
        <w:rPr>
          <w:b/>
          <w:bCs/>
          <w:sz w:val="22"/>
          <w:szCs w:val="22"/>
          <w:lang w:val="hr"/>
        </w:rPr>
        <w:t>usmjerena na osobu</w:t>
      </w:r>
      <w:r w:rsidRPr="00B4149A">
        <w:rPr>
          <w:sz w:val="22"/>
          <w:szCs w:val="22"/>
          <w:lang w:val="hr"/>
        </w:rPr>
        <w:t>, koja se pruža ljubazno i suosjećajno, koja odgovara holističkim potrebama starijih osoba i koja ima za cilj poboljšati njihovo općenito blagostanje i kvalitetu njihovih života</w:t>
      </w:r>
    </w:p>
    <w:p w14:paraId="122690DF" w14:textId="4F5FBE19" w:rsidR="001A0831" w:rsidRPr="00B4149A" w:rsidRDefault="00000000" w:rsidP="003F61AB">
      <w:pPr>
        <w:pStyle w:val="ListParagraph"/>
        <w:numPr>
          <w:ilvl w:val="1"/>
          <w:numId w:val="36"/>
        </w:numPr>
        <w:rPr>
          <w:sz w:val="22"/>
          <w:szCs w:val="22"/>
        </w:rPr>
      </w:pPr>
      <w:r w:rsidRPr="00B4149A">
        <w:rPr>
          <w:sz w:val="22"/>
          <w:szCs w:val="22"/>
          <w:lang w:val="hr"/>
        </w:rPr>
        <w:t>je glatko</w:t>
      </w:r>
      <w:r w:rsidR="00F804E7">
        <w:rPr>
          <w:sz w:val="22"/>
          <w:szCs w:val="22"/>
          <w:lang w:val="hr"/>
        </w:rPr>
        <w:t xml:space="preserve"> </w:t>
      </w:r>
      <w:r w:rsidRPr="00B4149A">
        <w:rPr>
          <w:b/>
          <w:bCs/>
          <w:sz w:val="22"/>
          <w:szCs w:val="22"/>
          <w:lang w:val="hr"/>
        </w:rPr>
        <w:t>koordinirana</w:t>
      </w:r>
      <w:r w:rsidR="00F804E7">
        <w:rPr>
          <w:sz w:val="22"/>
          <w:szCs w:val="22"/>
          <w:lang w:val="hr"/>
        </w:rPr>
        <w:t xml:space="preserve"> </w:t>
      </w:r>
      <w:r w:rsidRPr="00B4149A">
        <w:rPr>
          <w:sz w:val="22"/>
          <w:szCs w:val="22"/>
          <w:lang w:val="hr"/>
        </w:rPr>
        <w:t>prigodom pružanja skrbi od strane zaposlenika službi, povremenih djelatnika i vanjskih pružatelja usluga (gdje je to nužno)</w:t>
      </w:r>
    </w:p>
    <w:p w14:paraId="6C906FE9" w14:textId="6B1DF5FC" w:rsidR="001A0831" w:rsidRPr="00B4149A" w:rsidRDefault="00000000" w:rsidP="003F61AB">
      <w:pPr>
        <w:pStyle w:val="ListParagraph"/>
        <w:numPr>
          <w:ilvl w:val="1"/>
          <w:numId w:val="36"/>
        </w:numPr>
        <w:rPr>
          <w:sz w:val="22"/>
          <w:szCs w:val="22"/>
        </w:rPr>
      </w:pPr>
      <w:r w:rsidRPr="00B4149A">
        <w:rPr>
          <w:sz w:val="22"/>
          <w:szCs w:val="22"/>
          <w:lang w:val="hr"/>
        </w:rPr>
        <w:t>je</w:t>
      </w:r>
      <w:r w:rsidR="00F804E7">
        <w:rPr>
          <w:sz w:val="22"/>
          <w:szCs w:val="22"/>
          <w:lang w:val="hr"/>
        </w:rPr>
        <w:t xml:space="preserve"> </w:t>
      </w:r>
      <w:r w:rsidRPr="00B4149A">
        <w:rPr>
          <w:b/>
          <w:bCs/>
          <w:sz w:val="22"/>
          <w:szCs w:val="22"/>
          <w:lang w:val="hr"/>
        </w:rPr>
        <w:t>učinkovita</w:t>
      </w:r>
      <w:r w:rsidRPr="00B4149A">
        <w:rPr>
          <w:sz w:val="22"/>
          <w:szCs w:val="22"/>
          <w:lang w:val="hr"/>
        </w:rPr>
        <w:t>, dakle koja zadovoljava potrebe, ciljeve i želje starijih osoba</w:t>
      </w:r>
    </w:p>
    <w:p w14:paraId="7C22209F" w14:textId="77777777" w:rsidR="001A0831" w:rsidRPr="00B4149A" w:rsidRDefault="00000000" w:rsidP="003F61AB">
      <w:pPr>
        <w:pStyle w:val="ListParagraph"/>
        <w:numPr>
          <w:ilvl w:val="1"/>
          <w:numId w:val="36"/>
        </w:numPr>
        <w:rPr>
          <w:sz w:val="22"/>
          <w:szCs w:val="22"/>
        </w:rPr>
      </w:pPr>
      <w:r w:rsidRPr="00B4149A">
        <w:rPr>
          <w:sz w:val="22"/>
          <w:szCs w:val="22"/>
          <w:lang w:val="hr"/>
        </w:rPr>
        <w:t>štiti starije osobe </w:t>
      </w:r>
      <w:r w:rsidRPr="00B4149A">
        <w:rPr>
          <w:b/>
          <w:bCs/>
          <w:sz w:val="22"/>
          <w:szCs w:val="22"/>
          <w:lang w:val="hr"/>
        </w:rPr>
        <w:t>od</w:t>
      </w:r>
      <w:r w:rsidRPr="00B4149A">
        <w:rPr>
          <w:sz w:val="22"/>
          <w:szCs w:val="22"/>
          <w:lang w:val="hr"/>
        </w:rPr>
        <w:t> opasnosti koje se daju spriječiti.</w:t>
      </w:r>
    </w:p>
    <w:p w14:paraId="444A7204" w14:textId="2D0AB27E" w:rsidR="001A0831" w:rsidRPr="001F702D" w:rsidRDefault="00000000" w:rsidP="003F61AB">
      <w:pPr>
        <w:pStyle w:val="ListParagraph"/>
        <w:numPr>
          <w:ilvl w:val="0"/>
          <w:numId w:val="36"/>
        </w:numPr>
        <w:rPr>
          <w:sz w:val="22"/>
          <w:szCs w:val="22"/>
          <w:lang w:val="hr"/>
        </w:rPr>
      </w:pPr>
      <w:r w:rsidRPr="00B4149A">
        <w:rPr>
          <w:b/>
          <w:bCs/>
          <w:sz w:val="22"/>
          <w:szCs w:val="22"/>
          <w:lang w:val="hr"/>
        </w:rPr>
        <w:t>Starija osoba / starije osobe</w:t>
      </w:r>
      <w:r w:rsidRPr="00B4149A">
        <w:rPr>
          <w:sz w:val="22"/>
          <w:szCs w:val="22"/>
          <w:lang w:val="hr"/>
        </w:rPr>
        <w:t xml:space="preserve"> – znači osoba (ili osobe) koja/e prima/ju usluge skrbi koje financira savezna vlada. U Standardima kvalitete koji su trenutno na snazi se koristi izraz ‘potrošač’; međutim, većina starijih osoba nije rado prihvatila taj termin, te se i taj termin preispituje u okviru izrade novog Zakona o skrbi o starijim osobama.</w:t>
      </w:r>
    </w:p>
    <w:p w14:paraId="7704DFD6" w14:textId="79AAEB1D" w:rsidR="001A0831" w:rsidRPr="001F702D" w:rsidRDefault="00000000" w:rsidP="003F61AB">
      <w:pPr>
        <w:pStyle w:val="ListParagraph"/>
        <w:numPr>
          <w:ilvl w:val="0"/>
          <w:numId w:val="36"/>
        </w:numPr>
        <w:rPr>
          <w:sz w:val="22"/>
          <w:szCs w:val="22"/>
          <w:lang w:val="hr"/>
        </w:rPr>
      </w:pPr>
      <w:r w:rsidRPr="00B4149A">
        <w:rPr>
          <w:sz w:val="22"/>
          <w:szCs w:val="22"/>
          <w:lang w:val="hr"/>
        </w:rPr>
        <w:t>Pominjanje starije osobe uključuje i zastupnika starije osobe ako je razvidno da se odredba može odnositi i na zastupnika. Zastupnik je osoba koja je postavljena da postupa ili donosi odluke u ime starije osobe i koju starija osoba imenuje za primanje informacija koje se tiču starije osobe.</w:t>
      </w:r>
    </w:p>
    <w:p w14:paraId="110C1386" w14:textId="6A8DD6AB" w:rsidR="001A0831" w:rsidRPr="001F702D" w:rsidRDefault="00000000" w:rsidP="003F61AB">
      <w:pPr>
        <w:pStyle w:val="ListParagraph"/>
        <w:numPr>
          <w:ilvl w:val="0"/>
          <w:numId w:val="36"/>
        </w:numPr>
        <w:rPr>
          <w:sz w:val="22"/>
          <w:szCs w:val="22"/>
          <w:lang w:val="hr"/>
        </w:rPr>
      </w:pPr>
      <w:r w:rsidRPr="00B4149A">
        <w:rPr>
          <w:b/>
          <w:bCs/>
          <w:sz w:val="22"/>
          <w:szCs w:val="22"/>
          <w:lang w:val="hr"/>
        </w:rPr>
        <w:t>Pružatelj</w:t>
      </w:r>
      <w:r w:rsidRPr="00B4149A">
        <w:rPr>
          <w:sz w:val="22"/>
          <w:szCs w:val="22"/>
          <w:lang w:val="hr"/>
        </w:rPr>
        <w:t xml:space="preserve"> – znači organizaciju koja pruža usluge skrbi o starijim osobama</w:t>
      </w:r>
      <w:r w:rsidR="00B4149A">
        <w:rPr>
          <w:sz w:val="22"/>
          <w:szCs w:val="22"/>
          <w:lang w:val="hr"/>
        </w:rPr>
        <w:t xml:space="preserve"> </w:t>
      </w:r>
      <w:r w:rsidRPr="00B4149A">
        <w:rPr>
          <w:sz w:val="22"/>
          <w:szCs w:val="22"/>
          <w:lang w:val="hr"/>
        </w:rPr>
        <w:t>koje finacira savezna vlada.</w:t>
      </w:r>
    </w:p>
    <w:p w14:paraId="1755BC0C" w14:textId="5E715269" w:rsidR="001A0831" w:rsidRPr="001F702D" w:rsidRDefault="00000000" w:rsidP="003F61AB">
      <w:pPr>
        <w:pStyle w:val="ListParagraph"/>
        <w:numPr>
          <w:ilvl w:val="0"/>
          <w:numId w:val="36"/>
        </w:numPr>
        <w:rPr>
          <w:sz w:val="22"/>
          <w:szCs w:val="22"/>
          <w:lang w:val="hr"/>
        </w:rPr>
      </w:pPr>
      <w:r w:rsidRPr="00B4149A">
        <w:rPr>
          <w:b/>
          <w:bCs/>
          <w:sz w:val="22"/>
          <w:szCs w:val="22"/>
          <w:lang w:val="hr"/>
        </w:rPr>
        <w:t>Upravljačko tijelo</w:t>
      </w:r>
      <w:r w:rsidRPr="00B4149A">
        <w:rPr>
          <w:sz w:val="22"/>
          <w:szCs w:val="22"/>
          <w:lang w:val="hr"/>
        </w:rPr>
        <w:t xml:space="preserve"> – znači tijelo koje upravlja organizacijom pružatelja </w:t>
      </w:r>
      <w:r w:rsidR="00B4149A">
        <w:rPr>
          <w:sz w:val="22"/>
          <w:szCs w:val="22"/>
          <w:lang w:val="hr"/>
        </w:rPr>
        <w:br/>
      </w:r>
      <w:r w:rsidRPr="00B4149A">
        <w:rPr>
          <w:sz w:val="22"/>
          <w:szCs w:val="22"/>
          <w:lang w:val="hr"/>
        </w:rPr>
        <w:t>(na primjer, Odbor).</w:t>
      </w:r>
    </w:p>
    <w:p w14:paraId="4F1BCCF5" w14:textId="6ED1976C" w:rsidR="001A0831" w:rsidRPr="001F702D" w:rsidRDefault="00000000" w:rsidP="003F61AB">
      <w:pPr>
        <w:pStyle w:val="ListParagraph"/>
        <w:numPr>
          <w:ilvl w:val="0"/>
          <w:numId w:val="36"/>
        </w:numPr>
        <w:rPr>
          <w:sz w:val="22"/>
          <w:szCs w:val="22"/>
          <w:lang w:val="hr"/>
        </w:rPr>
      </w:pPr>
      <w:r w:rsidRPr="00B4149A">
        <w:rPr>
          <w:b/>
          <w:bCs/>
          <w:sz w:val="22"/>
          <w:szCs w:val="22"/>
          <w:lang w:val="hr"/>
        </w:rPr>
        <w:t>Djelatnik</w:t>
      </w:r>
      <w:r w:rsidRPr="00B4149A">
        <w:rPr>
          <w:sz w:val="22"/>
          <w:szCs w:val="22"/>
          <w:lang w:val="hr"/>
        </w:rPr>
        <w:t xml:space="preserve"> – znači pojedinac kojeg pružatelj zapošljava, unajmljuje, angažira ili s kojim ima ugovor (bilo izravno, bilo preko agencije za zapošljavanje) radi pružanja skrbi ili drugih usluga.</w:t>
      </w:r>
    </w:p>
    <w:p w14:paraId="7892C079" w14:textId="45F472C5" w:rsidR="001A0831" w:rsidRPr="001F702D" w:rsidRDefault="00000000" w:rsidP="003F61AB">
      <w:pPr>
        <w:pStyle w:val="ListParagraph"/>
        <w:numPr>
          <w:ilvl w:val="0"/>
          <w:numId w:val="36"/>
        </w:numPr>
        <w:rPr>
          <w:rFonts w:ascii="Calibri" w:eastAsia="Calibri" w:hAnsi="Calibri" w:cs="Calibri"/>
          <w:sz w:val="22"/>
          <w:szCs w:val="22"/>
          <w:lang w:val="hr"/>
        </w:rPr>
      </w:pPr>
      <w:r w:rsidRPr="00B4149A">
        <w:rPr>
          <w:b/>
          <w:bCs/>
          <w:sz w:val="22"/>
          <w:szCs w:val="22"/>
          <w:lang w:val="hr"/>
        </w:rPr>
        <w:t>Druge osobe uključene u skrb o starijim</w:t>
      </w:r>
      <w:r w:rsidRPr="00B4149A">
        <w:rPr>
          <w:sz w:val="22"/>
          <w:szCs w:val="22"/>
          <w:lang w:val="hr"/>
        </w:rPr>
        <w:t xml:space="preserve"> </w:t>
      </w:r>
      <w:r w:rsidRPr="00B4149A">
        <w:rPr>
          <w:b/>
          <w:bCs/>
          <w:sz w:val="22"/>
          <w:szCs w:val="22"/>
          <w:lang w:val="hr"/>
        </w:rPr>
        <w:t xml:space="preserve">osobama </w:t>
      </w:r>
      <w:r w:rsidRPr="00B4149A">
        <w:rPr>
          <w:sz w:val="22"/>
          <w:szCs w:val="22"/>
          <w:lang w:val="hr"/>
        </w:rPr>
        <w:t xml:space="preserve">– znači bilo kojeg pojedinca </w:t>
      </w:r>
      <w:r w:rsidR="001F702D">
        <w:rPr>
          <w:sz w:val="22"/>
          <w:szCs w:val="22"/>
          <w:lang w:val="hr"/>
        </w:rPr>
        <w:br/>
      </w:r>
      <w:r w:rsidRPr="00B4149A">
        <w:rPr>
          <w:sz w:val="22"/>
          <w:szCs w:val="22"/>
          <w:lang w:val="hr"/>
        </w:rPr>
        <w:t xml:space="preserve">ili organizaciju koja je uključena u pružanje skrbi, usluga ili pomoći starijim osobama. </w:t>
      </w:r>
      <w:r w:rsidR="00B4149A">
        <w:rPr>
          <w:sz w:val="22"/>
          <w:szCs w:val="22"/>
          <w:lang w:val="hr"/>
        </w:rPr>
        <w:br/>
      </w:r>
      <w:r w:rsidRPr="00B4149A">
        <w:rPr>
          <w:sz w:val="22"/>
          <w:szCs w:val="22"/>
          <w:lang w:val="hr"/>
        </w:rPr>
        <w:t xml:space="preserve">To mogu biti drugi pružatelji skrbi o starijim osobama, zdravstveni djelatnici, </w:t>
      </w:r>
      <w:r w:rsidR="002E05C5">
        <w:rPr>
          <w:sz w:val="22"/>
          <w:szCs w:val="22"/>
          <w:lang w:val="hr"/>
        </w:rPr>
        <w:br/>
      </w:r>
      <w:r w:rsidRPr="00B4149A">
        <w:rPr>
          <w:sz w:val="22"/>
          <w:szCs w:val="22"/>
          <w:lang w:val="hr"/>
        </w:rPr>
        <w:t>zdravstvene službe, društvene organizacije, njegovatelji / skrbnici, itd.</w:t>
      </w:r>
    </w:p>
    <w:p w14:paraId="30EECA42" w14:textId="77777777" w:rsidR="44F3D5D3" w:rsidRPr="001F702D" w:rsidRDefault="00000000" w:rsidP="775E7E77">
      <w:pPr>
        <w:rPr>
          <w:sz w:val="22"/>
          <w:szCs w:val="22"/>
          <w:lang w:val="hr"/>
        </w:rPr>
      </w:pPr>
      <w:r w:rsidRPr="00B4149A">
        <w:rPr>
          <w:sz w:val="22"/>
          <w:szCs w:val="22"/>
          <w:lang w:val="hr"/>
        </w:rPr>
        <w:t>Važno je istaknuti da su ove definicije navedene samo kako bi objasnile očekivanja o načinu na koji standardi usmjeravaju skrb i usluge. Određeni broj ovih termina će se promijeniti kako se bude izrađivao novi Zakon o skrbi o starijim osobama.</w:t>
      </w:r>
    </w:p>
    <w:p w14:paraId="53D219D2" w14:textId="77777777" w:rsidR="001A0831" w:rsidRPr="00B4149A" w:rsidRDefault="00000000" w:rsidP="001A0831">
      <w:pPr>
        <w:pStyle w:val="mpcNormal"/>
        <w:rPr>
          <w:sz w:val="22"/>
          <w:szCs w:val="22"/>
        </w:rPr>
      </w:pPr>
      <w:r w:rsidRPr="00B4149A">
        <w:rPr>
          <w:noProof/>
          <w:sz w:val="22"/>
          <w:szCs w:val="22"/>
        </w:rPr>
        <mc:AlternateContent>
          <mc:Choice Requires="wps">
            <w:drawing>
              <wp:inline distT="0" distB="0" distL="0" distR="0" wp14:anchorId="340156D2" wp14:editId="326C84E4">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8" o:spid="_x0000_i1026"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3E3570F2" w14:textId="77777777" w:rsidR="001A0831" w:rsidRDefault="00000000">
      <w:pPr>
        <w:spacing w:before="0" w:after="0" w:line="240" w:lineRule="auto"/>
        <w:rPr>
          <w:rFonts w:asciiTheme="minorHAnsi" w:hAnsiTheme="minorHAnsi"/>
        </w:rPr>
      </w:pPr>
      <w:r>
        <w:br w:type="page"/>
      </w:r>
    </w:p>
    <w:p w14:paraId="233ABDB8" w14:textId="77777777" w:rsidR="001A0831" w:rsidRPr="00D962F7" w:rsidRDefault="00000000" w:rsidP="003F61AB">
      <w:pPr>
        <w:pStyle w:val="Heading2"/>
        <w:rPr>
          <w:sz w:val="34"/>
          <w:szCs w:val="34"/>
        </w:rPr>
      </w:pPr>
      <w:bookmarkStart w:id="16" w:name="_Toc115792974"/>
      <w:r w:rsidRPr="00D962F7">
        <w:rPr>
          <w:sz w:val="34"/>
          <w:szCs w:val="34"/>
          <w:lang w:val="hr"/>
        </w:rPr>
        <w:lastRenderedPageBreak/>
        <w:t>Kakav je bio proces jačanja standarda kvalitete?</w:t>
      </w:r>
      <w:bookmarkEnd w:id="13"/>
      <w:bookmarkEnd w:id="16"/>
    </w:p>
    <w:p w14:paraId="1F8D1277" w14:textId="77777777" w:rsidR="001A0831" w:rsidRPr="00B4149A" w:rsidRDefault="00000000" w:rsidP="001A0831">
      <w:pPr>
        <w:rPr>
          <w:sz w:val="22"/>
          <w:szCs w:val="22"/>
        </w:rPr>
      </w:pPr>
      <w:r w:rsidRPr="00B4149A">
        <w:rPr>
          <w:sz w:val="22"/>
          <w:szCs w:val="22"/>
          <w:lang w:val="hr"/>
        </w:rPr>
        <w:t>Nacrt postroženih Standarda kvalitete je izradilo ministarstvo u suradnji s:</w:t>
      </w:r>
    </w:p>
    <w:p w14:paraId="020A11D0" w14:textId="542A1E19" w:rsidR="001A0831" w:rsidRPr="00B4149A" w:rsidRDefault="00000000" w:rsidP="003F61AB">
      <w:pPr>
        <w:pStyle w:val="ListParagraph"/>
        <w:numPr>
          <w:ilvl w:val="0"/>
          <w:numId w:val="37"/>
        </w:numPr>
        <w:rPr>
          <w:sz w:val="22"/>
          <w:szCs w:val="22"/>
        </w:rPr>
      </w:pPr>
      <w:r w:rsidRPr="00B4149A">
        <w:rPr>
          <w:sz w:val="22"/>
          <w:szCs w:val="22"/>
          <w:lang w:val="hr"/>
        </w:rPr>
        <w:t xml:space="preserve">Komisijom za nadzor kvalitete i sigurnosti skrbi o starijim osobama (Komisija za skrb </w:t>
      </w:r>
      <w:r w:rsidR="002E05C5">
        <w:rPr>
          <w:sz w:val="22"/>
          <w:szCs w:val="22"/>
          <w:lang w:val="hr"/>
        </w:rPr>
        <w:br/>
      </w:r>
      <w:r w:rsidRPr="00B4149A">
        <w:rPr>
          <w:sz w:val="22"/>
          <w:szCs w:val="22"/>
          <w:lang w:val="hr"/>
        </w:rPr>
        <w:t>o starijim osobama), koja je odgovorna za ocjenjivanje rada pružatelja skrbi o starijim osobama s obzirom na Standard kvalitete</w:t>
      </w:r>
    </w:p>
    <w:p w14:paraId="5759FCFA" w14:textId="399AEAF5" w:rsidR="001A0831" w:rsidRPr="00B4149A" w:rsidRDefault="00000000" w:rsidP="003F61AB">
      <w:pPr>
        <w:pStyle w:val="ListParagraph"/>
        <w:numPr>
          <w:ilvl w:val="0"/>
          <w:numId w:val="37"/>
        </w:numPr>
        <w:rPr>
          <w:sz w:val="22"/>
          <w:szCs w:val="22"/>
        </w:rPr>
      </w:pPr>
      <w:r w:rsidRPr="00B4149A">
        <w:rPr>
          <w:sz w:val="22"/>
          <w:szCs w:val="22"/>
          <w:lang w:val="hr"/>
        </w:rPr>
        <w:t xml:space="preserve">Australskom komisijom za sigurnost i kvalitetu zdravstvene skrbi (Australian Commission on Safety and Quality in Health Care) (Zdravstvena komisija), </w:t>
      </w:r>
      <w:r w:rsidR="002E05C5">
        <w:rPr>
          <w:sz w:val="22"/>
          <w:szCs w:val="22"/>
          <w:lang w:val="hr"/>
        </w:rPr>
        <w:br/>
      </w:r>
      <w:r w:rsidRPr="00B4149A">
        <w:rPr>
          <w:sz w:val="22"/>
          <w:szCs w:val="22"/>
          <w:lang w:val="hr"/>
        </w:rPr>
        <w:t>koja je odgovorna za kliničke aspekte Standarda kvalitete.</w:t>
      </w:r>
    </w:p>
    <w:p w14:paraId="324AE74D" w14:textId="77777777" w:rsidR="001A0831" w:rsidRPr="00B4149A" w:rsidRDefault="00000000" w:rsidP="001A0831">
      <w:pPr>
        <w:rPr>
          <w:sz w:val="22"/>
          <w:szCs w:val="22"/>
        </w:rPr>
      </w:pPr>
      <w:r w:rsidRPr="00B4149A">
        <w:rPr>
          <w:sz w:val="22"/>
          <w:szCs w:val="22"/>
          <w:lang w:val="hr"/>
        </w:rPr>
        <w:t>Postroženi Standardi kvalitete su informirani:</w:t>
      </w:r>
    </w:p>
    <w:p w14:paraId="7E9855B4" w14:textId="07349937" w:rsidR="001A0831" w:rsidRPr="00B4149A" w:rsidRDefault="00000000" w:rsidP="003F61AB">
      <w:pPr>
        <w:pStyle w:val="ListParagraph"/>
        <w:numPr>
          <w:ilvl w:val="0"/>
          <w:numId w:val="38"/>
        </w:numPr>
        <w:rPr>
          <w:sz w:val="22"/>
          <w:szCs w:val="22"/>
        </w:rPr>
      </w:pPr>
      <w:r w:rsidRPr="00B4149A">
        <w:rPr>
          <w:sz w:val="22"/>
          <w:szCs w:val="22"/>
          <w:lang w:val="hr"/>
        </w:rPr>
        <w:t xml:space="preserve">suradnjom sa starijim osobama, njihovim skrbnicima i obiteljima, stručnjacima u tom području i sektorom zastupnika, uključujući pružatelje skrbi o starijim osobama i </w:t>
      </w:r>
      <w:r w:rsidR="002E05C5">
        <w:rPr>
          <w:sz w:val="22"/>
          <w:szCs w:val="22"/>
          <w:lang w:val="hr"/>
        </w:rPr>
        <w:br/>
      </w:r>
      <w:r w:rsidRPr="00B4149A">
        <w:rPr>
          <w:sz w:val="22"/>
          <w:szCs w:val="22"/>
          <w:lang w:val="hr"/>
        </w:rPr>
        <w:t>njihovim vrhovnim tijelima</w:t>
      </w:r>
    </w:p>
    <w:p w14:paraId="351CC756" w14:textId="77777777" w:rsidR="001A0831" w:rsidRPr="00B4149A" w:rsidRDefault="00000000" w:rsidP="003F61AB">
      <w:pPr>
        <w:pStyle w:val="ListParagraph"/>
        <w:numPr>
          <w:ilvl w:val="0"/>
          <w:numId w:val="38"/>
        </w:numPr>
        <w:rPr>
          <w:sz w:val="22"/>
          <w:szCs w:val="22"/>
          <w:lang w:eastAsia="en-GB"/>
        </w:rPr>
      </w:pPr>
      <w:r w:rsidRPr="00B4149A">
        <w:rPr>
          <w:sz w:val="22"/>
          <w:szCs w:val="22"/>
          <w:lang w:val="hr" w:eastAsia="en-GB"/>
        </w:rPr>
        <w:t>nalazima Komisije</w:t>
      </w:r>
      <w:r w:rsidRPr="00B4149A">
        <w:rPr>
          <w:rStyle w:val="FootnoteReference"/>
          <w:rFonts w:cstheme="minorHAnsi"/>
          <w:sz w:val="22"/>
          <w:szCs w:val="22"/>
          <w:lang w:eastAsia="en-GB"/>
        </w:rPr>
        <w:footnoteReference w:id="2"/>
      </w:r>
    </w:p>
    <w:p w14:paraId="2C180C47" w14:textId="77777777" w:rsidR="001A0831" w:rsidRPr="00B4149A" w:rsidRDefault="00000000" w:rsidP="003F61AB">
      <w:pPr>
        <w:pStyle w:val="ListParagraph"/>
        <w:numPr>
          <w:ilvl w:val="0"/>
          <w:numId w:val="38"/>
        </w:numPr>
        <w:rPr>
          <w:sz w:val="22"/>
          <w:szCs w:val="22"/>
          <w:lang w:eastAsia="en-GB"/>
        </w:rPr>
      </w:pPr>
      <w:r w:rsidRPr="00B4149A">
        <w:rPr>
          <w:sz w:val="22"/>
          <w:szCs w:val="22"/>
          <w:lang w:val="hr"/>
        </w:rPr>
        <w:t>neovisnom revizijom Standarda kvalitete koji su trenutno na snazi</w:t>
      </w:r>
      <w:r w:rsidRPr="00B4149A">
        <w:rPr>
          <w:rStyle w:val="FootnoteReference"/>
          <w:rFonts w:cstheme="minorHAnsi"/>
          <w:sz w:val="22"/>
          <w:szCs w:val="22"/>
        </w:rPr>
        <w:footnoteReference w:id="3"/>
      </w:r>
      <w:r w:rsidRPr="00B4149A">
        <w:rPr>
          <w:sz w:val="22"/>
          <w:szCs w:val="22"/>
          <w:lang w:val="hr"/>
        </w:rPr>
        <w:t xml:space="preserve"> </w:t>
      </w:r>
    </w:p>
    <w:p w14:paraId="319BD80F" w14:textId="77777777" w:rsidR="001A0831" w:rsidRPr="00B4149A" w:rsidRDefault="00000000" w:rsidP="003F61AB">
      <w:pPr>
        <w:pStyle w:val="ListParagraph"/>
        <w:numPr>
          <w:ilvl w:val="0"/>
          <w:numId w:val="38"/>
        </w:numPr>
        <w:rPr>
          <w:sz w:val="22"/>
          <w:szCs w:val="22"/>
          <w:lang w:eastAsia="en-GB"/>
        </w:rPr>
      </w:pPr>
      <w:r w:rsidRPr="00B4149A">
        <w:rPr>
          <w:sz w:val="22"/>
          <w:szCs w:val="22"/>
          <w:lang w:val="hr" w:eastAsia="en-GB"/>
        </w:rPr>
        <w:t>standardima za zdravstvenu skrb i potporu osoba s invaliditetom u Australiji</w:t>
      </w:r>
    </w:p>
    <w:p w14:paraId="42BC903D" w14:textId="6E3C33DC" w:rsidR="001A0831" w:rsidRPr="00B4149A" w:rsidRDefault="00000000" w:rsidP="003F61AB">
      <w:pPr>
        <w:pStyle w:val="ListParagraph"/>
        <w:numPr>
          <w:ilvl w:val="0"/>
          <w:numId w:val="38"/>
        </w:numPr>
        <w:rPr>
          <w:sz w:val="22"/>
          <w:szCs w:val="22"/>
          <w:lang w:eastAsia="en-GB"/>
        </w:rPr>
      </w:pPr>
      <w:r w:rsidRPr="00B4149A">
        <w:rPr>
          <w:sz w:val="22"/>
          <w:szCs w:val="22"/>
          <w:lang w:val="hr" w:eastAsia="en-GB"/>
        </w:rPr>
        <w:t xml:space="preserve">diskusijama s nadležnim organima skrbi o starijim osobama u drugim zemljama, </w:t>
      </w:r>
      <w:r w:rsidR="001F702D">
        <w:rPr>
          <w:sz w:val="22"/>
          <w:szCs w:val="22"/>
          <w:lang w:val="hr" w:eastAsia="en-GB"/>
        </w:rPr>
        <w:br/>
      </w:r>
      <w:r w:rsidRPr="00B4149A">
        <w:rPr>
          <w:sz w:val="22"/>
          <w:szCs w:val="22"/>
          <w:lang w:val="hr" w:eastAsia="en-GB"/>
        </w:rPr>
        <w:t>na primjer Novom Zelandu, Kanadi i Ujedinjenom Kraljevstvu.</w:t>
      </w:r>
    </w:p>
    <w:p w14:paraId="56F6575D" w14:textId="345FA42D" w:rsidR="001A0831" w:rsidRPr="00B4149A" w:rsidRDefault="00000000" w:rsidP="003F61AB">
      <w:pPr>
        <w:rPr>
          <w:sz w:val="22"/>
          <w:szCs w:val="22"/>
          <w:lang w:eastAsia="en-GB"/>
        </w:rPr>
      </w:pPr>
      <w:r w:rsidRPr="00B4149A">
        <w:rPr>
          <w:sz w:val="22"/>
          <w:szCs w:val="22"/>
          <w:lang w:val="hr" w:eastAsia="en-GB"/>
        </w:rPr>
        <w:t>Komentari prikupljeni iz ovog konzultacijskog procesa će informirati daljnje promjene za postroživanje Standarda kvalitete, koje će krajem 2022. godine biti uključene u revidirano izvješće za vladu.</w:t>
      </w:r>
    </w:p>
    <w:p w14:paraId="43827782" w14:textId="77777777" w:rsidR="001A0831" w:rsidRPr="00B4149A" w:rsidRDefault="00000000" w:rsidP="003F61AB">
      <w:pPr>
        <w:rPr>
          <w:rFonts w:cstheme="minorHAnsi"/>
          <w:color w:val="000000"/>
          <w:sz w:val="22"/>
          <w:szCs w:val="22"/>
        </w:rPr>
      </w:pPr>
      <w:r w:rsidRPr="00B4149A">
        <w:rPr>
          <w:color w:val="000000" w:themeColor="text1"/>
          <w:sz w:val="22"/>
          <w:szCs w:val="22"/>
          <w:lang w:val="hr"/>
        </w:rPr>
        <w:t>Postrožene Standarde kvalitete namjeravamo implementirati zajedno sa širim reformama sustava skrbi o starijim osobama, uključujući novi Zakon o skrbi o starijim osobama i regulacijski okvir.</w:t>
      </w:r>
    </w:p>
    <w:p w14:paraId="7F2F7F34" w14:textId="77777777" w:rsidR="00483490" w:rsidRDefault="00483490" w:rsidP="001A0831">
      <w:pPr>
        <w:pStyle w:val="Heading1"/>
        <w:sectPr w:rsidR="00483490" w:rsidSect="00816B90">
          <w:headerReference w:type="default" r:id="rId17"/>
          <w:footerReference w:type="default" r:id="rId18"/>
          <w:pgSz w:w="11900" w:h="16840"/>
          <w:pgMar w:top="1440" w:right="1440" w:bottom="1440" w:left="1440" w:header="708" w:footer="708" w:gutter="0"/>
          <w:cols w:space="708"/>
          <w:docGrid w:linePitch="360"/>
        </w:sectPr>
      </w:pPr>
      <w:bookmarkStart w:id="17" w:name="_Toc110963045"/>
    </w:p>
    <w:p w14:paraId="5C2FEAF2" w14:textId="77777777" w:rsidR="001A0831" w:rsidRPr="00D962F7" w:rsidRDefault="00000000" w:rsidP="001A0831">
      <w:pPr>
        <w:pStyle w:val="Heading1"/>
        <w:rPr>
          <w:sz w:val="50"/>
          <w:szCs w:val="50"/>
        </w:rPr>
      </w:pPr>
      <w:bookmarkStart w:id="18" w:name="_Toc115792975"/>
      <w:r w:rsidRPr="00D962F7">
        <w:rPr>
          <w:sz w:val="50"/>
          <w:szCs w:val="50"/>
          <w:lang w:val="hr"/>
        </w:rPr>
        <w:lastRenderedPageBreak/>
        <w:t>Drugi dio: Pokretači promjene</w:t>
      </w:r>
      <w:bookmarkEnd w:id="17"/>
      <w:bookmarkEnd w:id="18"/>
    </w:p>
    <w:p w14:paraId="355525E6" w14:textId="2693C2F1" w:rsidR="001A0831" w:rsidRPr="00D962F7" w:rsidRDefault="00000000" w:rsidP="003F61AB">
      <w:pPr>
        <w:pStyle w:val="Heading2"/>
        <w:rPr>
          <w:sz w:val="34"/>
          <w:szCs w:val="34"/>
        </w:rPr>
      </w:pPr>
      <w:bookmarkStart w:id="19" w:name="_Toc110963046"/>
      <w:bookmarkStart w:id="20" w:name="_Toc115792976"/>
      <w:r w:rsidRPr="00D962F7">
        <w:rPr>
          <w:sz w:val="34"/>
          <w:szCs w:val="34"/>
          <w:lang w:val="hr"/>
        </w:rPr>
        <w:t xml:space="preserve">Zašto se mijenjaju Standardi kvalitete koji su trenutno </w:t>
      </w:r>
      <w:r w:rsidR="00B4149A" w:rsidRPr="00D962F7">
        <w:rPr>
          <w:sz w:val="34"/>
          <w:szCs w:val="34"/>
          <w:lang w:val="hr"/>
        </w:rPr>
        <w:br/>
      </w:r>
      <w:r w:rsidRPr="00D962F7">
        <w:rPr>
          <w:sz w:val="34"/>
          <w:szCs w:val="34"/>
          <w:lang w:val="hr"/>
        </w:rPr>
        <w:t>na snazi?</w:t>
      </w:r>
      <w:bookmarkEnd w:id="19"/>
      <w:bookmarkEnd w:id="20"/>
    </w:p>
    <w:p w14:paraId="1E9BB62F" w14:textId="77777777" w:rsidR="001A0831" w:rsidRPr="00B4149A" w:rsidRDefault="00000000" w:rsidP="00B4149A">
      <w:pPr>
        <w:spacing w:before="100" w:after="100"/>
        <w:rPr>
          <w:sz w:val="22"/>
          <w:szCs w:val="22"/>
        </w:rPr>
      </w:pPr>
      <w:r w:rsidRPr="00B4149A">
        <w:rPr>
          <w:sz w:val="22"/>
          <w:szCs w:val="22"/>
          <w:lang w:val="hr"/>
        </w:rPr>
        <w:t xml:space="preserve">Iako </w:t>
      </w:r>
      <w:hyperlink r:id="rId19" w:history="1">
        <w:r w:rsidRPr="00B4149A">
          <w:rPr>
            <w:rStyle w:val="Hyperlink"/>
            <w:sz w:val="22"/>
            <w:szCs w:val="22"/>
            <w:lang w:val="hr"/>
          </w:rPr>
          <w:t>Standardi kvalitete koji su trenutno na snazi</w:t>
        </w:r>
      </w:hyperlink>
      <w:r w:rsidRPr="00B4149A">
        <w:rPr>
          <w:sz w:val="22"/>
          <w:szCs w:val="22"/>
          <w:lang w:val="hr"/>
        </w:rPr>
        <w:t xml:space="preserve"> sadrže jasna očekivanja koja podupiru pružanje kvalitetne skrbi, Komisija je mišljenja da se oni trebaju unaprijediti, između ostalog:</w:t>
      </w:r>
    </w:p>
    <w:p w14:paraId="56A8E371" w14:textId="77777777" w:rsidR="001A0831" w:rsidRPr="00B4149A" w:rsidRDefault="00000000" w:rsidP="00B4149A">
      <w:pPr>
        <w:pStyle w:val="ListParagraph"/>
        <w:numPr>
          <w:ilvl w:val="0"/>
          <w:numId w:val="39"/>
        </w:numPr>
        <w:spacing w:before="100" w:after="100"/>
        <w:rPr>
          <w:sz w:val="22"/>
          <w:szCs w:val="22"/>
        </w:rPr>
      </w:pPr>
      <w:r w:rsidRPr="00B4149A">
        <w:rPr>
          <w:sz w:val="22"/>
          <w:szCs w:val="22"/>
          <w:lang w:val="hr"/>
        </w:rPr>
        <w:t>pružiti više pojedinosti o tome što korisnici usluga za starije osobe mogu očekivati od tih usluga i što pružatelji trebaju raditi kako bi pružali kvalitetnu skrb</w:t>
      </w:r>
    </w:p>
    <w:p w14:paraId="282A5300" w14:textId="77777777" w:rsidR="001A0831" w:rsidRPr="00B4149A" w:rsidRDefault="00000000" w:rsidP="00B4149A">
      <w:pPr>
        <w:pStyle w:val="ListParagraph"/>
        <w:numPr>
          <w:ilvl w:val="0"/>
          <w:numId w:val="39"/>
        </w:numPr>
        <w:spacing w:before="100" w:after="100"/>
        <w:rPr>
          <w:sz w:val="22"/>
          <w:szCs w:val="22"/>
        </w:rPr>
      </w:pPr>
      <w:r w:rsidRPr="00B4149A">
        <w:rPr>
          <w:sz w:val="22"/>
          <w:szCs w:val="22"/>
          <w:lang w:val="hr"/>
        </w:rPr>
        <w:t>uvjeti koje pružatelji trebaju ispunjavati trebaju biti manje subjektivni, a više mjerljivi</w:t>
      </w:r>
    </w:p>
    <w:p w14:paraId="7ABEDE85" w14:textId="77777777" w:rsidR="001A0831" w:rsidRPr="00B4149A" w:rsidRDefault="00000000" w:rsidP="00B4149A">
      <w:pPr>
        <w:pStyle w:val="ListParagraph"/>
        <w:numPr>
          <w:ilvl w:val="0"/>
          <w:numId w:val="39"/>
        </w:numPr>
        <w:spacing w:before="100" w:after="100"/>
        <w:rPr>
          <w:sz w:val="22"/>
          <w:szCs w:val="22"/>
        </w:rPr>
      </w:pPr>
      <w:r w:rsidRPr="00B4149A">
        <w:rPr>
          <w:sz w:val="22"/>
          <w:szCs w:val="22"/>
          <w:lang w:val="hr"/>
        </w:rPr>
        <w:t>postrožiti uvjete:</w:t>
      </w:r>
    </w:p>
    <w:p w14:paraId="076B8503" w14:textId="77777777" w:rsidR="001A0831" w:rsidRPr="00B4149A" w:rsidRDefault="00000000" w:rsidP="00B4149A">
      <w:pPr>
        <w:pStyle w:val="ListParagraph"/>
        <w:numPr>
          <w:ilvl w:val="1"/>
          <w:numId w:val="39"/>
        </w:numPr>
        <w:spacing w:before="100" w:after="100"/>
        <w:rPr>
          <w:sz w:val="22"/>
          <w:szCs w:val="22"/>
        </w:rPr>
      </w:pPr>
      <w:r w:rsidRPr="00B4149A">
        <w:rPr>
          <w:sz w:val="22"/>
          <w:szCs w:val="22"/>
          <w:lang w:val="hr"/>
        </w:rPr>
        <w:t>koji se odnose na upravljanje službom pružatelja i djelatnicima</w:t>
      </w:r>
    </w:p>
    <w:p w14:paraId="42DA7EC2" w14:textId="6F62979F" w:rsidR="001A0831" w:rsidRPr="00B4149A" w:rsidRDefault="00000000" w:rsidP="00B4149A">
      <w:pPr>
        <w:pStyle w:val="ListParagraph"/>
        <w:numPr>
          <w:ilvl w:val="1"/>
          <w:numId w:val="39"/>
        </w:numPr>
        <w:spacing w:before="100" w:after="100"/>
        <w:rPr>
          <w:sz w:val="22"/>
          <w:szCs w:val="22"/>
        </w:rPr>
      </w:pPr>
      <w:r w:rsidRPr="00B4149A">
        <w:rPr>
          <w:sz w:val="22"/>
          <w:szCs w:val="22"/>
          <w:lang w:val="hr"/>
        </w:rPr>
        <w:t>kako bi se bolje priznavala raznolikost korisnika usluga skrbi za starije osobe</w:t>
      </w:r>
    </w:p>
    <w:p w14:paraId="533DBAEE" w14:textId="77777777" w:rsidR="001A0831" w:rsidRPr="00B4149A" w:rsidRDefault="00000000" w:rsidP="00B4149A">
      <w:pPr>
        <w:pStyle w:val="ListParagraph"/>
        <w:numPr>
          <w:ilvl w:val="1"/>
          <w:numId w:val="39"/>
        </w:numPr>
        <w:spacing w:before="100" w:after="100"/>
        <w:rPr>
          <w:sz w:val="22"/>
          <w:szCs w:val="22"/>
        </w:rPr>
      </w:pPr>
      <w:r w:rsidRPr="00B4149A">
        <w:rPr>
          <w:sz w:val="22"/>
          <w:szCs w:val="22"/>
          <w:lang w:val="hr"/>
        </w:rPr>
        <w:t>kako bi se bolje odrazile potrebe korisnika oboljelih od demencije</w:t>
      </w:r>
    </w:p>
    <w:p w14:paraId="0239303B" w14:textId="77777777" w:rsidR="001A0831" w:rsidRPr="00B4149A" w:rsidRDefault="00000000" w:rsidP="00B4149A">
      <w:pPr>
        <w:pStyle w:val="ListParagraph"/>
        <w:numPr>
          <w:ilvl w:val="1"/>
          <w:numId w:val="39"/>
        </w:numPr>
        <w:spacing w:before="100" w:after="100"/>
        <w:rPr>
          <w:sz w:val="22"/>
          <w:szCs w:val="22"/>
        </w:rPr>
      </w:pPr>
      <w:r w:rsidRPr="00B4149A">
        <w:rPr>
          <w:sz w:val="22"/>
          <w:szCs w:val="22"/>
          <w:lang w:val="hr"/>
        </w:rPr>
        <w:t>koji se odnose na prehranu i nutritivnu vrijednost hrane, uključujući privlačnost obroka i ispunjenje individualnih potreba svake pojedine starije osobe</w:t>
      </w:r>
    </w:p>
    <w:p w14:paraId="66FBECE5" w14:textId="0DAA54EC" w:rsidR="001A0831" w:rsidRPr="00B4149A" w:rsidRDefault="00000000" w:rsidP="00B4149A">
      <w:pPr>
        <w:pStyle w:val="ListParagraph"/>
        <w:numPr>
          <w:ilvl w:val="1"/>
          <w:numId w:val="39"/>
        </w:numPr>
        <w:spacing w:before="100" w:after="100"/>
        <w:rPr>
          <w:sz w:val="22"/>
          <w:szCs w:val="22"/>
        </w:rPr>
      </w:pPr>
      <w:r w:rsidRPr="00B4149A">
        <w:rPr>
          <w:sz w:val="22"/>
          <w:szCs w:val="22"/>
          <w:lang w:val="hr"/>
        </w:rPr>
        <w:t xml:space="preserve">koji se odnose na kliničku njegu, uključujući uzimanje u obzir kliničkih rizika i uvjeravanje u sigurnost kliničke njege koja ispunjava potrebe svake pojedine </w:t>
      </w:r>
      <w:r w:rsidR="00B4149A">
        <w:rPr>
          <w:sz w:val="22"/>
          <w:szCs w:val="22"/>
          <w:lang w:val="hr"/>
        </w:rPr>
        <w:br/>
      </w:r>
      <w:r w:rsidRPr="00B4149A">
        <w:rPr>
          <w:sz w:val="22"/>
          <w:szCs w:val="22"/>
          <w:lang w:val="hr"/>
        </w:rPr>
        <w:t>starije osobe.</w:t>
      </w:r>
    </w:p>
    <w:p w14:paraId="69BC0680" w14:textId="77777777" w:rsidR="001A0831" w:rsidRPr="00B4149A" w:rsidRDefault="00000000" w:rsidP="00B4149A">
      <w:pPr>
        <w:spacing w:before="100" w:after="100"/>
        <w:rPr>
          <w:sz w:val="22"/>
          <w:szCs w:val="22"/>
        </w:rPr>
      </w:pPr>
      <w:r w:rsidRPr="00B4149A">
        <w:rPr>
          <w:sz w:val="22"/>
          <w:szCs w:val="22"/>
          <w:lang w:val="hr"/>
        </w:rPr>
        <w:t>Te nalaze podupire nedavna revizija Standarda kvalitete</w:t>
      </w:r>
      <w:r w:rsidRPr="00B4149A">
        <w:rPr>
          <w:rStyle w:val="FootnoteReference"/>
          <w:sz w:val="22"/>
          <w:szCs w:val="22"/>
        </w:rPr>
        <w:footnoteReference w:id="4"/>
      </w:r>
      <w:r w:rsidRPr="00B4149A">
        <w:rPr>
          <w:sz w:val="22"/>
          <w:szCs w:val="22"/>
          <w:lang w:val="hr"/>
        </w:rPr>
        <w:t>.</w:t>
      </w:r>
    </w:p>
    <w:p w14:paraId="6D525043" w14:textId="77777777" w:rsidR="001A0831" w:rsidRPr="00B4149A" w:rsidRDefault="00000000" w:rsidP="00B4149A">
      <w:pPr>
        <w:spacing w:before="100" w:after="100"/>
        <w:rPr>
          <w:sz w:val="22"/>
          <w:szCs w:val="22"/>
        </w:rPr>
      </w:pPr>
      <w:r w:rsidRPr="00B4149A">
        <w:rPr>
          <w:sz w:val="22"/>
          <w:szCs w:val="22"/>
          <w:lang w:val="hr"/>
        </w:rPr>
        <w:t>Vlada također uvodi šire promjene kojima će se poboljšati skrb o starijim osobama i način reguliranja te skrbi. Promjene Standarda kvalitete će podupirati te šire promjene.</w:t>
      </w:r>
    </w:p>
    <w:p w14:paraId="09DE0C89" w14:textId="77777777" w:rsidR="001A0831" w:rsidRPr="00D962F7" w:rsidRDefault="00000000" w:rsidP="003F61AB">
      <w:pPr>
        <w:pStyle w:val="Heading2"/>
        <w:rPr>
          <w:sz w:val="34"/>
          <w:szCs w:val="34"/>
        </w:rPr>
      </w:pPr>
      <w:bookmarkStart w:id="21" w:name="_Toc110963047"/>
      <w:bookmarkStart w:id="22" w:name="_Toc115792977"/>
      <w:r w:rsidRPr="00D962F7">
        <w:rPr>
          <w:sz w:val="34"/>
          <w:szCs w:val="34"/>
          <w:lang w:val="hr"/>
        </w:rPr>
        <w:t>Koji su ciljevi bilo koje promjene?</w:t>
      </w:r>
      <w:bookmarkEnd w:id="21"/>
      <w:bookmarkEnd w:id="22"/>
      <w:r w:rsidRPr="00D962F7">
        <w:rPr>
          <w:sz w:val="34"/>
          <w:szCs w:val="34"/>
          <w:lang w:val="hr"/>
        </w:rPr>
        <w:t xml:space="preserve"> </w:t>
      </w:r>
    </w:p>
    <w:p w14:paraId="2693905B" w14:textId="77777777" w:rsidR="001A0831" w:rsidRPr="00B4149A" w:rsidRDefault="00000000" w:rsidP="00B4149A">
      <w:pPr>
        <w:spacing w:before="100" w:after="100"/>
        <w:rPr>
          <w:sz w:val="22"/>
          <w:szCs w:val="22"/>
        </w:rPr>
      </w:pPr>
      <w:r w:rsidRPr="00B4149A">
        <w:rPr>
          <w:sz w:val="22"/>
          <w:szCs w:val="22"/>
          <w:lang w:val="hr"/>
        </w:rPr>
        <w:t>Ciljevi revizije Standarda kvalitete uključuju:</w:t>
      </w:r>
    </w:p>
    <w:p w14:paraId="0615A976" w14:textId="77777777" w:rsidR="001A0831" w:rsidRPr="00B4149A" w:rsidRDefault="00000000" w:rsidP="00B4149A">
      <w:pPr>
        <w:pStyle w:val="ListParagraph"/>
        <w:numPr>
          <w:ilvl w:val="0"/>
          <w:numId w:val="40"/>
        </w:numPr>
        <w:spacing w:before="100" w:after="100"/>
        <w:rPr>
          <w:sz w:val="22"/>
          <w:szCs w:val="22"/>
        </w:rPr>
      </w:pPr>
      <w:r w:rsidRPr="00B4149A">
        <w:rPr>
          <w:sz w:val="22"/>
          <w:szCs w:val="22"/>
          <w:lang w:val="hr"/>
        </w:rPr>
        <w:t>pojačano usredotočenje na stariju osobu i brigu da skrb i usluge budu prilagođene individualnim potrebama i željama starije osobe</w:t>
      </w:r>
    </w:p>
    <w:p w14:paraId="0812C267" w14:textId="64D235B0" w:rsidR="001A0831" w:rsidRPr="00B4149A" w:rsidRDefault="00000000" w:rsidP="00B4149A">
      <w:pPr>
        <w:pStyle w:val="ListParagraph"/>
        <w:numPr>
          <w:ilvl w:val="0"/>
          <w:numId w:val="40"/>
        </w:numPr>
        <w:spacing w:before="100" w:after="100"/>
        <w:rPr>
          <w:sz w:val="22"/>
          <w:szCs w:val="22"/>
        </w:rPr>
      </w:pPr>
      <w:r w:rsidRPr="00B4149A">
        <w:rPr>
          <w:sz w:val="22"/>
          <w:szCs w:val="22"/>
          <w:lang w:val="hr"/>
        </w:rPr>
        <w:t>rješavanje problema koje je uočila Komisija i postrožavanje uvjeta za upravljanje službom pružatelja, uključivanje raznolikosti, usluge za oboljele od demencije, raznovrsniju prehranu i kliničku njegu</w:t>
      </w:r>
    </w:p>
    <w:p w14:paraId="52B8952D" w14:textId="77777777" w:rsidR="001A0831" w:rsidRPr="00B4149A" w:rsidRDefault="00000000" w:rsidP="00B4149A">
      <w:pPr>
        <w:pStyle w:val="ListParagraph"/>
        <w:numPr>
          <w:ilvl w:val="0"/>
          <w:numId w:val="40"/>
        </w:numPr>
        <w:spacing w:before="100" w:after="100"/>
        <w:rPr>
          <w:sz w:val="22"/>
          <w:szCs w:val="22"/>
        </w:rPr>
      </w:pPr>
      <w:r w:rsidRPr="00B4149A">
        <w:rPr>
          <w:sz w:val="22"/>
          <w:szCs w:val="22"/>
          <w:lang w:val="hr"/>
        </w:rPr>
        <w:t>jasnu komunikaciju očekivanja i koje postupke pružatelji mogu uvesti kako bi postigli željene ishode</w:t>
      </w:r>
    </w:p>
    <w:p w14:paraId="0E3FBC30" w14:textId="69D328D4" w:rsidR="001A0831" w:rsidRPr="00B4149A" w:rsidRDefault="00000000" w:rsidP="00B4149A">
      <w:pPr>
        <w:pStyle w:val="ListParagraph"/>
        <w:numPr>
          <w:ilvl w:val="0"/>
          <w:numId w:val="40"/>
        </w:numPr>
        <w:spacing w:before="100" w:after="100"/>
        <w:rPr>
          <w:sz w:val="22"/>
          <w:szCs w:val="22"/>
        </w:rPr>
      </w:pPr>
      <w:r w:rsidRPr="00B4149A">
        <w:rPr>
          <w:sz w:val="22"/>
          <w:szCs w:val="22"/>
          <w:lang w:val="hr"/>
        </w:rPr>
        <w:t>omogućavanje da se neki standardi primijene na temelju vrste usluga koje se pružaju</w:t>
      </w:r>
    </w:p>
    <w:p w14:paraId="3E2332F0" w14:textId="77777777" w:rsidR="001A0831" w:rsidRPr="00B4149A" w:rsidRDefault="00000000" w:rsidP="00B4149A">
      <w:pPr>
        <w:pStyle w:val="ListParagraph"/>
        <w:numPr>
          <w:ilvl w:val="0"/>
          <w:numId w:val="40"/>
        </w:numPr>
        <w:spacing w:before="100" w:after="100"/>
        <w:rPr>
          <w:sz w:val="22"/>
          <w:szCs w:val="22"/>
        </w:rPr>
      </w:pPr>
      <w:r w:rsidRPr="00B4149A">
        <w:rPr>
          <w:sz w:val="22"/>
          <w:szCs w:val="22"/>
          <w:lang w:val="hr"/>
        </w:rPr>
        <w:t>bolje usklađivanje sa Standardima prakse Nacionalnog programa osiguranja invalida (National Disability Insurance Scheme - NDIS), ali i istodobno priznavanje razlika između skrbi o starijim osobama i skrbi o osobama s invaliditetom.</w:t>
      </w:r>
    </w:p>
    <w:p w14:paraId="6765EF30" w14:textId="77777777" w:rsidR="001A0831" w:rsidRPr="00D962F7" w:rsidRDefault="00000000" w:rsidP="001A0831">
      <w:pPr>
        <w:pStyle w:val="Heading1"/>
        <w:rPr>
          <w:sz w:val="50"/>
          <w:szCs w:val="50"/>
        </w:rPr>
      </w:pPr>
      <w:r w:rsidRPr="00D962F7">
        <w:rPr>
          <w:sz w:val="50"/>
          <w:szCs w:val="50"/>
          <w:lang w:val="hr"/>
        </w:rPr>
        <w:br w:type="column"/>
      </w:r>
      <w:bookmarkStart w:id="23" w:name="_Toc110963048"/>
      <w:bookmarkStart w:id="24" w:name="_Toc115792978"/>
      <w:r w:rsidRPr="00D962F7">
        <w:rPr>
          <w:sz w:val="50"/>
          <w:szCs w:val="50"/>
          <w:lang w:val="hr"/>
        </w:rPr>
        <w:lastRenderedPageBreak/>
        <w:t>Treći dio: Pregled promjena</w:t>
      </w:r>
      <w:bookmarkEnd w:id="23"/>
      <w:bookmarkEnd w:id="24"/>
    </w:p>
    <w:p w14:paraId="4C95E1A6" w14:textId="77777777" w:rsidR="001A0831" w:rsidRPr="00D962F7" w:rsidRDefault="00000000" w:rsidP="003F61AB">
      <w:pPr>
        <w:pStyle w:val="Heading2"/>
        <w:rPr>
          <w:sz w:val="34"/>
          <w:szCs w:val="34"/>
        </w:rPr>
      </w:pPr>
      <w:bookmarkStart w:id="25" w:name="_Toc110963049"/>
      <w:bookmarkStart w:id="26" w:name="_Toc115792979"/>
      <w:r w:rsidRPr="00D962F7">
        <w:rPr>
          <w:sz w:val="34"/>
          <w:szCs w:val="34"/>
          <w:lang w:val="hr"/>
        </w:rPr>
        <w:t>Koja je uloga Standarda kvalitete?</w:t>
      </w:r>
      <w:bookmarkEnd w:id="25"/>
      <w:bookmarkEnd w:id="26"/>
    </w:p>
    <w:p w14:paraId="2CFE75A6" w14:textId="75CA73ED" w:rsidR="001A0831" w:rsidRPr="00B4149A" w:rsidRDefault="00000000" w:rsidP="003F61AB">
      <w:pPr>
        <w:rPr>
          <w:sz w:val="22"/>
          <w:szCs w:val="22"/>
        </w:rPr>
      </w:pPr>
      <w:r w:rsidRPr="00B4149A">
        <w:rPr>
          <w:sz w:val="22"/>
          <w:szCs w:val="22"/>
          <w:lang w:val="hr"/>
        </w:rPr>
        <w:t>Uloga Standarda kvalitete prema novom sustavu skrbi o starijim osobama će biti slična ulozi</w:t>
      </w:r>
      <w:r w:rsidR="00D92D74">
        <w:rPr>
          <w:sz w:val="22"/>
          <w:szCs w:val="22"/>
          <w:lang w:val="hr"/>
        </w:rPr>
        <w:t xml:space="preserve"> </w:t>
      </w:r>
      <w:r w:rsidRPr="00B4149A">
        <w:rPr>
          <w:sz w:val="22"/>
          <w:szCs w:val="22"/>
          <w:lang w:val="hr"/>
        </w:rPr>
        <w:t>Standarda kvalitete koji su trenutno na snazi.</w:t>
      </w:r>
    </w:p>
    <w:p w14:paraId="38F41AB3" w14:textId="34A2EFB8" w:rsidR="001A0831" w:rsidRPr="001F702D" w:rsidRDefault="00000000" w:rsidP="00D92D74">
      <w:pPr>
        <w:pStyle w:val="ListParagraph"/>
        <w:numPr>
          <w:ilvl w:val="0"/>
          <w:numId w:val="41"/>
        </w:numPr>
        <w:ind w:right="-52"/>
        <w:rPr>
          <w:sz w:val="22"/>
          <w:szCs w:val="22"/>
          <w:lang w:val="hr"/>
        </w:rPr>
      </w:pPr>
      <w:r w:rsidRPr="00B4149A">
        <w:rPr>
          <w:b/>
          <w:bCs/>
          <w:sz w:val="22"/>
          <w:szCs w:val="22"/>
          <w:lang w:val="hr"/>
        </w:rPr>
        <w:t>Za starije osobe</w:t>
      </w:r>
      <w:r w:rsidRPr="00B4149A">
        <w:rPr>
          <w:sz w:val="22"/>
          <w:szCs w:val="22"/>
          <w:lang w:val="hr"/>
        </w:rPr>
        <w:t xml:space="preserve"> – Standardi kvalitete će definirati što starije osobe mogu očekivati od pružatelja skrbi o starijim osobama. Od starijih osoba će se tražiti da odgovore na pitanja o svom iskustvu s pružateljem usluga i njihovi odgovori će predstavljati sastavni dio kontrole rada pružatelja u odnosu na Standarde kvalitete i sustava ocjenjivanja zvjezdicama - Star Rating system - za ustanove za njegu starijih osoba.</w:t>
      </w:r>
    </w:p>
    <w:p w14:paraId="07B1241D" w14:textId="4F2AB65D" w:rsidR="001A0831" w:rsidRPr="00B4149A" w:rsidRDefault="00000000" w:rsidP="00D92D74">
      <w:pPr>
        <w:pStyle w:val="ListParagraph"/>
        <w:numPr>
          <w:ilvl w:val="0"/>
          <w:numId w:val="41"/>
        </w:numPr>
        <w:ind w:right="-52"/>
        <w:rPr>
          <w:sz w:val="22"/>
          <w:szCs w:val="22"/>
        </w:rPr>
      </w:pPr>
      <w:r w:rsidRPr="00B4149A">
        <w:rPr>
          <w:b/>
          <w:bCs/>
          <w:sz w:val="22"/>
          <w:szCs w:val="22"/>
          <w:lang w:val="hr"/>
        </w:rPr>
        <w:t>Za pružatelje</w:t>
      </w:r>
      <w:r w:rsidRPr="00B4149A">
        <w:rPr>
          <w:sz w:val="22"/>
          <w:szCs w:val="22"/>
          <w:lang w:val="hr"/>
        </w:rPr>
        <w:t xml:space="preserve"> – Standardi kvalitete će navoditi uvjete koje pružatelji trebaju ispuniti</w:t>
      </w:r>
      <w:r w:rsidR="00D92D74">
        <w:rPr>
          <w:sz w:val="22"/>
          <w:szCs w:val="22"/>
          <w:lang w:val="hr"/>
        </w:rPr>
        <w:t xml:space="preserve"> </w:t>
      </w:r>
      <w:r w:rsidRPr="00B4149A">
        <w:rPr>
          <w:sz w:val="22"/>
          <w:szCs w:val="22"/>
          <w:lang w:val="hr"/>
        </w:rPr>
        <w:t xml:space="preserve">kako bi pružali kvalitetnu skrb i standardi će se odnositi na većinu pružatelja skrbi o starijim osobama koje financira savezna vlada (vidi </w:t>
      </w:r>
      <w:r>
        <w:fldChar w:fldCharType="begin"/>
      </w:r>
      <w:r w:rsidRPr="00B500C9">
        <w:rPr>
          <w:lang w:val="hr"/>
        </w:rPr>
        <w:instrText xml:space="preserve"> </w:instrText>
      </w:r>
      <w:r>
        <w:instrText>HYPERLINK</w:instrText>
      </w:r>
      <w:r w:rsidRPr="00B500C9">
        <w:rPr>
          <w:lang w:val="hr"/>
        </w:rPr>
        <w:instrText xml:space="preserve"> \</w:instrText>
      </w:r>
      <w:r>
        <w:instrText>l</w:instrText>
      </w:r>
      <w:r w:rsidRPr="00B500C9">
        <w:rPr>
          <w:lang w:val="hr"/>
        </w:rPr>
        <w:instrText xml:space="preserve"> "_</w:instrText>
      </w:r>
      <w:r>
        <w:instrText>Who</w:instrText>
      </w:r>
      <w:r w:rsidRPr="00B500C9">
        <w:rPr>
          <w:lang w:val="hr"/>
        </w:rPr>
        <w:instrText>_</w:instrText>
      </w:r>
      <w:r>
        <w:instrText>will</w:instrText>
      </w:r>
      <w:r w:rsidRPr="00B500C9">
        <w:rPr>
          <w:lang w:val="hr"/>
        </w:rPr>
        <w:instrText>_</w:instrText>
      </w:r>
      <w:r>
        <w:instrText>the</w:instrText>
      </w:r>
      <w:r w:rsidRPr="00B500C9">
        <w:rPr>
          <w:lang w:val="hr"/>
        </w:rPr>
        <w:instrText xml:space="preserve">" </w:instrText>
      </w:r>
      <w:r>
        <w:fldChar w:fldCharType="separate"/>
      </w:r>
      <w:r w:rsidRPr="00B4149A">
        <w:rPr>
          <w:rStyle w:val="Hyperlink"/>
          <w:sz w:val="22"/>
          <w:szCs w:val="22"/>
          <w:lang w:val="hr"/>
        </w:rPr>
        <w:t>niže</w:t>
      </w:r>
      <w:r>
        <w:rPr>
          <w:rStyle w:val="Hyperlink"/>
          <w:sz w:val="22"/>
          <w:szCs w:val="22"/>
          <w:lang w:val="hr"/>
        </w:rPr>
        <w:fldChar w:fldCharType="end"/>
      </w:r>
      <w:r w:rsidRPr="00B4149A">
        <w:rPr>
          <w:sz w:val="22"/>
          <w:szCs w:val="22"/>
          <w:lang w:val="hr"/>
        </w:rPr>
        <w:t>). Pružatelji na koje se odnose Standardi kvalitete će morati ispuniti zahtjeve koji se odnose na ishode, a koji su navedeni u Standardima kvalitete</w:t>
      </w:r>
      <w:r w:rsidR="00B4149A">
        <w:rPr>
          <w:sz w:val="22"/>
          <w:szCs w:val="22"/>
          <w:lang w:val="hr"/>
        </w:rPr>
        <w:t xml:space="preserve"> </w:t>
      </w:r>
      <w:r w:rsidRPr="00B4149A">
        <w:rPr>
          <w:sz w:val="22"/>
          <w:szCs w:val="22"/>
          <w:lang w:val="hr"/>
        </w:rPr>
        <w:t>i prikazati kako to čine.</w:t>
      </w:r>
    </w:p>
    <w:p w14:paraId="31C33345" w14:textId="73F312F2" w:rsidR="001A0831" w:rsidRPr="00B4149A" w:rsidRDefault="00000000" w:rsidP="00D92D74">
      <w:pPr>
        <w:pStyle w:val="ListParagraph"/>
        <w:numPr>
          <w:ilvl w:val="0"/>
          <w:numId w:val="41"/>
        </w:numPr>
        <w:ind w:right="-52"/>
        <w:rPr>
          <w:sz w:val="22"/>
          <w:szCs w:val="22"/>
        </w:rPr>
      </w:pPr>
      <w:r w:rsidRPr="00B4149A">
        <w:rPr>
          <w:b/>
          <w:bCs/>
          <w:sz w:val="22"/>
          <w:szCs w:val="22"/>
          <w:lang w:val="hr"/>
        </w:rPr>
        <w:t xml:space="preserve">Za vladu </w:t>
      </w:r>
      <w:r w:rsidRPr="00B4149A">
        <w:rPr>
          <w:sz w:val="22"/>
          <w:szCs w:val="22"/>
          <w:lang w:val="hr"/>
        </w:rPr>
        <w:t>– Komisija za skrb o starijim osobama će u redovitim vremenskim intervalima ocjenjivati učinak pružatelja prema Standardima kvalitete. Taj proces će i nadalje uključivati razgovore sa starijim osobama koje primaju skrb i usluge od pružatelja.</w:t>
      </w:r>
    </w:p>
    <w:p w14:paraId="2892A387" w14:textId="77777777" w:rsidR="001A0831" w:rsidRPr="00B4149A" w:rsidRDefault="00000000" w:rsidP="007F2EDD">
      <w:pPr>
        <w:rPr>
          <w:sz w:val="22"/>
          <w:szCs w:val="22"/>
        </w:rPr>
      </w:pPr>
      <w:r w:rsidRPr="00B4149A">
        <w:rPr>
          <w:sz w:val="22"/>
          <w:szCs w:val="22"/>
          <w:lang w:val="hr"/>
        </w:rPr>
        <w:t>Standardi kvalitete će biti dopunjeni detaljnim smjernicama i drugim resursima koje će izraditi vlada.</w:t>
      </w:r>
    </w:p>
    <w:p w14:paraId="1C983422" w14:textId="6C95C181" w:rsidR="001A0831" w:rsidRPr="00D962F7" w:rsidRDefault="00000000" w:rsidP="003F61AB">
      <w:pPr>
        <w:pStyle w:val="Heading2"/>
        <w:rPr>
          <w:sz w:val="34"/>
          <w:szCs w:val="34"/>
        </w:rPr>
      </w:pPr>
      <w:bookmarkStart w:id="27" w:name="_Toc110963050"/>
      <w:bookmarkStart w:id="28" w:name="_Toc115792980"/>
      <w:r w:rsidRPr="00D962F7">
        <w:rPr>
          <w:sz w:val="34"/>
          <w:szCs w:val="34"/>
          <w:lang w:val="hr"/>
        </w:rPr>
        <w:t>Na koga će se odnositi postroženi Standardi</w:t>
      </w:r>
      <w:r w:rsidR="00B4149A" w:rsidRPr="00D962F7">
        <w:rPr>
          <w:sz w:val="34"/>
          <w:szCs w:val="34"/>
          <w:lang w:val="hr"/>
        </w:rPr>
        <w:t xml:space="preserve"> </w:t>
      </w:r>
      <w:r w:rsidRPr="00D962F7">
        <w:rPr>
          <w:sz w:val="34"/>
          <w:szCs w:val="34"/>
          <w:lang w:val="hr"/>
        </w:rPr>
        <w:t>kvalitete?</w:t>
      </w:r>
      <w:bookmarkEnd w:id="27"/>
      <w:bookmarkEnd w:id="28"/>
    </w:p>
    <w:p w14:paraId="1614B7C6" w14:textId="482D71D7" w:rsidR="001A0831" w:rsidRPr="001F702D" w:rsidRDefault="00000000" w:rsidP="001A0831">
      <w:pPr>
        <w:rPr>
          <w:sz w:val="22"/>
          <w:szCs w:val="22"/>
          <w:lang w:val="hr"/>
        </w:rPr>
      </w:pPr>
      <w:r w:rsidRPr="00B4149A">
        <w:rPr>
          <w:sz w:val="22"/>
          <w:szCs w:val="22"/>
          <w:lang w:val="hr"/>
        </w:rPr>
        <w:t xml:space="preserve">Trenutno se Standardi kvalitete odnose na sve pružatelje skrbi o starijim osobama koje finacira savezna vlada, bez obzira na njihov profil rizika ili vrstu službe. Na temelju komentara je identificirano da to što se isti standardi jednako odnose na sve pružatelje </w:t>
      </w:r>
      <w:r w:rsidR="00B4149A">
        <w:rPr>
          <w:sz w:val="22"/>
          <w:szCs w:val="22"/>
          <w:lang w:val="hr"/>
        </w:rPr>
        <w:br/>
      </w:r>
      <w:r w:rsidRPr="00B4149A">
        <w:rPr>
          <w:sz w:val="22"/>
          <w:szCs w:val="22"/>
          <w:lang w:val="hr"/>
        </w:rPr>
        <w:t>može dovesti do prekomjerne regulacije nekih pružatelja, a nedovoljne regulacije nekih drugih pružatelja.</w:t>
      </w:r>
    </w:p>
    <w:p w14:paraId="33DADBFB" w14:textId="33956B8D" w:rsidR="001A0831" w:rsidRPr="00B4149A" w:rsidRDefault="00000000" w:rsidP="001A0831">
      <w:pPr>
        <w:rPr>
          <w:sz w:val="22"/>
          <w:szCs w:val="22"/>
        </w:rPr>
      </w:pPr>
      <w:r w:rsidRPr="00B4149A">
        <w:rPr>
          <w:sz w:val="22"/>
          <w:szCs w:val="22"/>
          <w:lang w:val="hr"/>
        </w:rPr>
        <w:t>Tijekom procesa donošenja novog zakona o skrbi o starijim osobama, vlada istražuje različite mogućnosti</w:t>
      </w:r>
      <w:r w:rsidR="00B4149A">
        <w:rPr>
          <w:sz w:val="22"/>
          <w:szCs w:val="22"/>
          <w:lang w:val="hr"/>
        </w:rPr>
        <w:t xml:space="preserve"> </w:t>
      </w:r>
      <w:r w:rsidRPr="00B4149A">
        <w:rPr>
          <w:sz w:val="22"/>
          <w:szCs w:val="22"/>
          <w:lang w:val="hr"/>
        </w:rPr>
        <w:t>za reguliranje pružatelja, uključujući novi pristup registriranja pružatelja (sličan onome koji koristi NDIS). Prema ovom pristupu, postroženi Standardi kvalitete bi se primjenjivali ovisno o tipu usluga koje se pružaju i proporcionalno riziku koji te usluge predstavljaju za starije osobe. Na primjer, očekuje se sljedeće:</w:t>
      </w:r>
    </w:p>
    <w:p w14:paraId="6E35F6BC" w14:textId="2510BF79" w:rsidR="001A0831" w:rsidRPr="00B4149A" w:rsidRDefault="00000000" w:rsidP="003F61AB">
      <w:pPr>
        <w:pStyle w:val="ListParagraph"/>
        <w:numPr>
          <w:ilvl w:val="0"/>
          <w:numId w:val="42"/>
        </w:numPr>
        <w:rPr>
          <w:sz w:val="22"/>
          <w:szCs w:val="22"/>
        </w:rPr>
      </w:pPr>
      <w:r w:rsidRPr="00B4149A">
        <w:rPr>
          <w:sz w:val="22"/>
          <w:szCs w:val="22"/>
          <w:lang w:val="hr"/>
        </w:rPr>
        <w:t>pružatelji usluga s manjim rizikom, na primjer vrtlarskih radova i vanjskog održavanja kuće možda se neće morati pridržavati Standarda kvalitete (ali će i dalje morati</w:t>
      </w:r>
      <w:r w:rsidR="00B4149A">
        <w:rPr>
          <w:sz w:val="22"/>
          <w:szCs w:val="22"/>
          <w:lang w:val="hr"/>
        </w:rPr>
        <w:t xml:space="preserve"> </w:t>
      </w:r>
      <w:r w:rsidRPr="00B4149A">
        <w:rPr>
          <w:sz w:val="22"/>
          <w:szCs w:val="22"/>
          <w:lang w:val="hr"/>
        </w:rPr>
        <w:t>ispunjavati druge uvjete)</w:t>
      </w:r>
    </w:p>
    <w:p w14:paraId="2747803C" w14:textId="6F3FD505" w:rsidR="00D92D74" w:rsidRDefault="00000000" w:rsidP="003F61AB">
      <w:pPr>
        <w:pStyle w:val="ListParagraph"/>
        <w:numPr>
          <w:ilvl w:val="0"/>
          <w:numId w:val="42"/>
        </w:numPr>
        <w:rPr>
          <w:sz w:val="22"/>
          <w:szCs w:val="22"/>
          <w:lang w:val="hr"/>
        </w:rPr>
      </w:pPr>
      <w:r w:rsidRPr="00B4149A">
        <w:rPr>
          <w:sz w:val="22"/>
          <w:szCs w:val="22"/>
          <w:lang w:val="hr"/>
        </w:rPr>
        <w:t>većina pružatelja će se morati pridržavati Standarda kvalitete, koji uključuju četiri standarda koji se odnose na sve pružatelje, bez obzira na vrstu usluga koje pružaju</w:t>
      </w:r>
    </w:p>
    <w:p w14:paraId="6D8DAD57" w14:textId="168619EA" w:rsidR="001A0831" w:rsidRPr="00D92D74" w:rsidRDefault="00D92D74" w:rsidP="00D92D74">
      <w:pPr>
        <w:spacing w:before="0" w:after="0" w:line="240" w:lineRule="auto"/>
        <w:rPr>
          <w:sz w:val="22"/>
          <w:szCs w:val="22"/>
          <w:lang w:val="hr"/>
        </w:rPr>
      </w:pPr>
      <w:r>
        <w:rPr>
          <w:sz w:val="22"/>
          <w:szCs w:val="22"/>
          <w:lang w:val="hr"/>
        </w:rPr>
        <w:br w:type="page"/>
      </w:r>
    </w:p>
    <w:p w14:paraId="7D0F5409" w14:textId="77777777" w:rsidR="001A0831" w:rsidRPr="001F702D" w:rsidRDefault="00000000" w:rsidP="00D92D74">
      <w:pPr>
        <w:pStyle w:val="ListParagraph"/>
        <w:numPr>
          <w:ilvl w:val="0"/>
          <w:numId w:val="42"/>
        </w:numPr>
        <w:ind w:right="231"/>
        <w:rPr>
          <w:sz w:val="22"/>
          <w:szCs w:val="22"/>
          <w:lang w:val="hr"/>
        </w:rPr>
      </w:pPr>
      <w:r w:rsidRPr="00B4149A">
        <w:rPr>
          <w:sz w:val="22"/>
          <w:szCs w:val="22"/>
          <w:lang w:val="hr"/>
        </w:rPr>
        <w:lastRenderedPageBreak/>
        <w:t xml:space="preserve">neki pružatelji visokorizičnih usluga (na primjer, usluga u ustanovama za njegu starijih osoba ili kliničkim / zdravstvenim uslugama) će se morati pridržavati Standarda skrbi, koji mogu uključivati i neke dodatne standarde koji su relevantni za te vrste usluga (vidi </w:t>
      </w:r>
      <w:r>
        <w:fldChar w:fldCharType="begin"/>
      </w:r>
      <w:r w:rsidRPr="00B500C9">
        <w:rPr>
          <w:lang w:val="hr"/>
        </w:rPr>
        <w:instrText xml:space="preserve"> </w:instrText>
      </w:r>
      <w:r>
        <w:instrText>HYPERLINK</w:instrText>
      </w:r>
      <w:r w:rsidRPr="00B500C9">
        <w:rPr>
          <w:lang w:val="hr"/>
        </w:rPr>
        <w:instrText xml:space="preserve"> \</w:instrText>
      </w:r>
      <w:r>
        <w:instrText>l</w:instrText>
      </w:r>
      <w:r w:rsidRPr="00B500C9">
        <w:rPr>
          <w:lang w:val="hr"/>
        </w:rPr>
        <w:instrText xml:space="preserve"> "_</w:instrText>
      </w:r>
      <w:r>
        <w:instrText>What</w:instrText>
      </w:r>
      <w:r w:rsidRPr="00B500C9">
        <w:rPr>
          <w:lang w:val="hr"/>
        </w:rPr>
        <w:instrText>_</w:instrText>
      </w:r>
      <w:r>
        <w:instrText>do</w:instrText>
      </w:r>
      <w:r w:rsidRPr="00B500C9">
        <w:rPr>
          <w:lang w:val="hr"/>
        </w:rPr>
        <w:instrText>_</w:instrText>
      </w:r>
      <w:r>
        <w:instrText>the</w:instrText>
      </w:r>
      <w:r w:rsidRPr="00B500C9">
        <w:rPr>
          <w:lang w:val="hr"/>
        </w:rPr>
        <w:instrText xml:space="preserve">" </w:instrText>
      </w:r>
      <w:r>
        <w:fldChar w:fldCharType="separate"/>
      </w:r>
      <w:r w:rsidRPr="00B4149A">
        <w:rPr>
          <w:rStyle w:val="Hyperlink"/>
          <w:sz w:val="22"/>
          <w:szCs w:val="22"/>
          <w:lang w:val="hr"/>
        </w:rPr>
        <w:t>niže</w:t>
      </w:r>
      <w:r>
        <w:rPr>
          <w:rStyle w:val="Hyperlink"/>
          <w:sz w:val="22"/>
          <w:szCs w:val="22"/>
          <w:lang w:val="hr"/>
        </w:rPr>
        <w:fldChar w:fldCharType="end"/>
      </w:r>
      <w:r w:rsidRPr="00B4149A">
        <w:rPr>
          <w:sz w:val="22"/>
          <w:szCs w:val="22"/>
          <w:lang w:val="hr"/>
        </w:rPr>
        <w:t>).</w:t>
      </w:r>
    </w:p>
    <w:p w14:paraId="5017E018" w14:textId="4DE8F22B" w:rsidR="001A0831" w:rsidRPr="001F702D" w:rsidRDefault="00000000" w:rsidP="001A0831">
      <w:pPr>
        <w:rPr>
          <w:sz w:val="22"/>
          <w:szCs w:val="22"/>
          <w:lang w:val="hr"/>
        </w:rPr>
      </w:pPr>
      <w:r w:rsidRPr="00B4149A">
        <w:rPr>
          <w:sz w:val="22"/>
          <w:szCs w:val="22"/>
          <w:lang w:val="hr"/>
        </w:rPr>
        <w:t>To znači da su za usluge kod kojih postoje specifična očekivanja ili rizici uvedeni standardi u interesu smanjenja tih rizika.</w:t>
      </w:r>
    </w:p>
    <w:p w14:paraId="3EFCD841" w14:textId="169E650D" w:rsidR="001A0831" w:rsidRPr="00B4149A" w:rsidRDefault="00000000" w:rsidP="003F61AB">
      <w:pPr>
        <w:rPr>
          <w:sz w:val="22"/>
          <w:szCs w:val="22"/>
        </w:rPr>
      </w:pPr>
      <w:r w:rsidRPr="00B4149A">
        <w:rPr>
          <w:sz w:val="22"/>
          <w:szCs w:val="22"/>
          <w:lang w:val="hr"/>
        </w:rPr>
        <w:t>Nastaviće se s ispitivanjem tog pristupa tijekom konzultacija o novom modelu koje će se uskoro održati</w:t>
      </w:r>
      <w:r w:rsidR="00D92D74">
        <w:rPr>
          <w:sz w:val="22"/>
          <w:szCs w:val="22"/>
          <w:lang w:val="hr"/>
        </w:rPr>
        <w:t xml:space="preserve"> </w:t>
      </w:r>
      <w:r w:rsidRPr="00B4149A">
        <w:rPr>
          <w:sz w:val="22"/>
          <w:szCs w:val="22"/>
          <w:lang w:val="hr"/>
        </w:rPr>
        <w:t xml:space="preserve">radi reguliranja sektora skrbi o starijim osobama što se očekuje da će uslijediti krajem 2022. </w:t>
      </w:r>
      <w:hyperlink r:id="rId20" w:history="1">
        <w:r w:rsidRPr="00B4149A">
          <w:rPr>
            <w:rStyle w:val="Hyperlink"/>
            <w:sz w:val="22"/>
            <w:szCs w:val="22"/>
            <w:lang w:val="hr"/>
          </w:rPr>
          <w:t>Registrirajte se</w:t>
        </w:r>
      </w:hyperlink>
      <w:r w:rsidRPr="00B4149A">
        <w:rPr>
          <w:sz w:val="22"/>
          <w:szCs w:val="22"/>
          <w:lang w:val="hr"/>
        </w:rPr>
        <w:t xml:space="preserve"> u Centru za angažman (Engagement Hub) </w:t>
      </w:r>
      <w:r w:rsidR="001F702D">
        <w:rPr>
          <w:sz w:val="22"/>
          <w:szCs w:val="22"/>
          <w:lang w:val="hr"/>
        </w:rPr>
        <w:br/>
      </w:r>
      <w:r w:rsidRPr="00B4149A">
        <w:rPr>
          <w:sz w:val="22"/>
          <w:szCs w:val="22"/>
          <w:lang w:val="hr"/>
        </w:rPr>
        <w:t>kako biste primali ažurirane informacije o skorašnjim konzultacijama.</w:t>
      </w:r>
    </w:p>
    <w:p w14:paraId="0500FFCC" w14:textId="77777777" w:rsidR="001A0831" w:rsidRPr="00D962F7" w:rsidRDefault="00000000" w:rsidP="00D962F7">
      <w:pPr>
        <w:pStyle w:val="Heading2"/>
        <w:ind w:right="-194"/>
        <w:rPr>
          <w:sz w:val="34"/>
          <w:szCs w:val="34"/>
        </w:rPr>
      </w:pPr>
      <w:bookmarkStart w:id="29" w:name="_Toc110963051"/>
      <w:bookmarkStart w:id="30" w:name="_Toc115792981"/>
      <w:r w:rsidRPr="00D962F7">
        <w:rPr>
          <w:sz w:val="34"/>
          <w:szCs w:val="34"/>
          <w:lang w:val="hr"/>
        </w:rPr>
        <w:t>Što je još uspostavljeno u interesu bolje kvalitete skrbi?</w:t>
      </w:r>
      <w:bookmarkEnd w:id="29"/>
      <w:bookmarkEnd w:id="30"/>
    </w:p>
    <w:p w14:paraId="1261E1D8" w14:textId="072A11A1" w:rsidR="001A0831" w:rsidRPr="00D92D74" w:rsidRDefault="00000000" w:rsidP="001A0831">
      <w:pPr>
        <w:rPr>
          <w:sz w:val="22"/>
          <w:szCs w:val="22"/>
        </w:rPr>
      </w:pPr>
      <w:r w:rsidRPr="00D92D74">
        <w:rPr>
          <w:sz w:val="22"/>
          <w:szCs w:val="22"/>
          <w:lang w:val="hr"/>
        </w:rPr>
        <w:t>Standardi su tek jedan dio sustava skrbi o starijim osobama. Pružatelji skrbi će morati ispunjavati i druge zakonske obveze.</w:t>
      </w:r>
    </w:p>
    <w:p w14:paraId="5021DFCD" w14:textId="53F55E28" w:rsidR="001A0831" w:rsidRPr="001F702D" w:rsidRDefault="00000000" w:rsidP="001A0831">
      <w:pPr>
        <w:rPr>
          <w:sz w:val="22"/>
          <w:szCs w:val="22"/>
          <w:lang w:val="hr"/>
        </w:rPr>
      </w:pPr>
      <w:r w:rsidRPr="00D92D74">
        <w:rPr>
          <w:sz w:val="22"/>
          <w:szCs w:val="22"/>
          <w:lang w:val="hr"/>
        </w:rPr>
        <w:t>Novi zakon o skrbi o starijim osobama će i dalje navoditi uvjete koje pružatelji skrbi o starijim osobama moraju ispunjavati. Zakon će se temeljiti na principima prava</w:t>
      </w:r>
      <w:r w:rsidR="009958B0">
        <w:rPr>
          <w:sz w:val="22"/>
          <w:szCs w:val="22"/>
          <w:lang w:val="hr"/>
        </w:rPr>
        <w:t xml:space="preserve"> </w:t>
      </w:r>
      <w:r w:rsidRPr="00D92D74">
        <w:rPr>
          <w:sz w:val="22"/>
          <w:szCs w:val="22"/>
          <w:lang w:val="hr"/>
        </w:rPr>
        <w:t>i usmjerenosti na korisnika čime će dopuniti neke ključne koncepte koji se nalaze u postroženim Standardima kvalitete. Zakon će navoditi određene uvjete koje svi pružatelji skrbi moraju ispuniti, uključujući postupke za obradu pritužbi i prijavljivanje incidenata.</w:t>
      </w:r>
    </w:p>
    <w:p w14:paraId="3E93AE7D" w14:textId="5187839D" w:rsidR="001A0831" w:rsidRPr="001F702D" w:rsidRDefault="00000000" w:rsidP="001A0831">
      <w:pPr>
        <w:rPr>
          <w:sz w:val="22"/>
          <w:szCs w:val="22"/>
          <w:lang w:val="hr"/>
        </w:rPr>
      </w:pPr>
      <w:r w:rsidRPr="00D92D74">
        <w:rPr>
          <w:sz w:val="22"/>
          <w:szCs w:val="22"/>
          <w:lang w:val="hr"/>
        </w:rPr>
        <w:t xml:space="preserve">Starije osobe se potiču da pruže povratne informacije i prijave probleme s pružateljem </w:t>
      </w:r>
      <w:r w:rsidR="001F702D">
        <w:rPr>
          <w:sz w:val="22"/>
          <w:szCs w:val="22"/>
          <w:lang w:val="hr"/>
        </w:rPr>
        <w:br/>
      </w:r>
      <w:r w:rsidRPr="00D92D74">
        <w:rPr>
          <w:sz w:val="22"/>
          <w:szCs w:val="22"/>
          <w:lang w:val="hr"/>
        </w:rPr>
        <w:t>(kada im to nije neugodno). Time pomažu u poboljšanju kvalitete</w:t>
      </w:r>
      <w:r w:rsidR="001F702D">
        <w:rPr>
          <w:sz w:val="22"/>
          <w:szCs w:val="22"/>
          <w:lang w:val="hr"/>
        </w:rPr>
        <w:t xml:space="preserve"> </w:t>
      </w:r>
      <w:r w:rsidRPr="00D92D74">
        <w:rPr>
          <w:sz w:val="22"/>
          <w:szCs w:val="22"/>
          <w:lang w:val="hr"/>
        </w:rPr>
        <w:t xml:space="preserve">skrbi i usluga i za sebe, </w:t>
      </w:r>
      <w:r w:rsidR="001F702D">
        <w:rPr>
          <w:sz w:val="22"/>
          <w:szCs w:val="22"/>
          <w:lang w:val="hr"/>
        </w:rPr>
        <w:br/>
      </w:r>
      <w:r w:rsidRPr="00D92D74">
        <w:rPr>
          <w:sz w:val="22"/>
          <w:szCs w:val="22"/>
          <w:lang w:val="hr"/>
        </w:rPr>
        <w:t>i za druge starije osobe. Starije osobe, njihovi skrbnici i članovi obitelji također mogu dostaviti komentare i žaliti se Komisiji za skrb o starijim osobama, uključujući slučajeve u kojima smatraju da pružatelj ne postupa sukladno Standardima kvalitete</w:t>
      </w:r>
      <w:r w:rsidRPr="00D92D74">
        <w:rPr>
          <w:rStyle w:val="FootnoteReference"/>
          <w:sz w:val="22"/>
          <w:szCs w:val="22"/>
        </w:rPr>
        <w:footnoteReference w:id="5"/>
      </w:r>
      <w:r w:rsidRPr="00D92D74">
        <w:rPr>
          <w:sz w:val="22"/>
          <w:szCs w:val="22"/>
          <w:lang w:val="hr"/>
        </w:rPr>
        <w:t>.</w:t>
      </w:r>
    </w:p>
    <w:p w14:paraId="4299C448" w14:textId="56D1098E" w:rsidR="001A0831" w:rsidRPr="001F702D" w:rsidRDefault="00000000" w:rsidP="001A0831">
      <w:pPr>
        <w:rPr>
          <w:sz w:val="22"/>
          <w:szCs w:val="22"/>
          <w:lang w:val="hr"/>
        </w:rPr>
      </w:pPr>
      <w:r w:rsidRPr="00D92D74">
        <w:rPr>
          <w:sz w:val="22"/>
          <w:szCs w:val="22"/>
          <w:lang w:val="hr"/>
        </w:rPr>
        <w:t xml:space="preserve">Tijekom narednih nekoliko godina će se u okviru </w:t>
      </w:r>
      <w:hyperlink r:id="rId21" w:history="1">
        <w:r w:rsidRPr="00D92D74">
          <w:rPr>
            <w:rStyle w:val="Hyperlink"/>
            <w:sz w:val="22"/>
            <w:szCs w:val="22"/>
            <w:lang w:val="hr"/>
          </w:rPr>
          <w:t>reformi skrbi o starijim osobama</w:t>
        </w:r>
      </w:hyperlink>
      <w:r w:rsidR="001F702D" w:rsidRPr="001F702D">
        <w:rPr>
          <w:rStyle w:val="Hyperlink"/>
          <w:sz w:val="22"/>
          <w:szCs w:val="22"/>
          <w:u w:val="none"/>
          <w:lang w:val="hr"/>
        </w:rPr>
        <w:t xml:space="preserve"> </w:t>
      </w:r>
      <w:r w:rsidRPr="00D92D74">
        <w:rPr>
          <w:sz w:val="22"/>
          <w:szCs w:val="22"/>
          <w:lang w:val="hr"/>
        </w:rPr>
        <w:t>uvesti veći broj poboljšanja, čime se želi postići bolji rad pružatelja i bolja kvaliteta skrbi.</w:t>
      </w:r>
    </w:p>
    <w:p w14:paraId="200BD3F4" w14:textId="77777777" w:rsidR="007F4013" w:rsidRPr="001F702D" w:rsidRDefault="00000000">
      <w:pPr>
        <w:spacing w:before="0" w:after="0" w:line="240" w:lineRule="auto"/>
        <w:rPr>
          <w:lang w:val="hr"/>
        </w:rPr>
      </w:pPr>
      <w:r w:rsidRPr="001F702D">
        <w:rPr>
          <w:lang w:val="hr"/>
        </w:rPr>
        <w:br w:type="page"/>
      </w:r>
    </w:p>
    <w:p w14:paraId="00CEEA4C" w14:textId="6346E5D2" w:rsidR="001A0831" w:rsidRPr="00D962F7" w:rsidRDefault="00000000" w:rsidP="003F61AB">
      <w:pPr>
        <w:pStyle w:val="Heading2"/>
        <w:rPr>
          <w:sz w:val="34"/>
          <w:szCs w:val="34"/>
        </w:rPr>
      </w:pPr>
      <w:bookmarkStart w:id="31" w:name="_Toc110963052"/>
      <w:bookmarkStart w:id="32" w:name="_Toc115792982"/>
      <w:r w:rsidRPr="00D962F7">
        <w:rPr>
          <w:sz w:val="34"/>
          <w:szCs w:val="34"/>
          <w:lang w:val="hr"/>
        </w:rPr>
        <w:lastRenderedPageBreak/>
        <w:t>Kako izgledaju postroženi Standardi kvalitete?</w:t>
      </w:r>
      <w:bookmarkEnd w:id="31"/>
      <w:bookmarkEnd w:id="32"/>
    </w:p>
    <w:p w14:paraId="1CFF10FF" w14:textId="2B03DAAD" w:rsidR="001A0831" w:rsidRPr="001F702D" w:rsidRDefault="00000000" w:rsidP="00D92D74">
      <w:pPr>
        <w:ind w:right="656"/>
        <w:rPr>
          <w:sz w:val="22"/>
          <w:szCs w:val="22"/>
          <w:lang w:val="hr"/>
        </w:rPr>
      </w:pPr>
      <w:r w:rsidRPr="00D92D74">
        <w:rPr>
          <w:sz w:val="22"/>
          <w:szCs w:val="22"/>
          <w:lang w:val="hr"/>
        </w:rPr>
        <w:t>Postroženi Standardi kvalitete su po svojoj strukturi slični NDIS standardima prakse. U toj strukturi, određeni standardi se odnose na pružatelje skrbi ovisno o njihovoj kategoriji registracije (što će se odrediti na temelju vrsta usluga koje pružaju).</w:t>
      </w:r>
    </w:p>
    <w:p w14:paraId="003BC0A3" w14:textId="6053775F" w:rsidR="001A0831" w:rsidRPr="00D92D74" w:rsidRDefault="009156D7" w:rsidP="007F2EDD">
      <w:pPr>
        <w:rPr>
          <w:sz w:val="22"/>
          <w:szCs w:val="22"/>
        </w:rPr>
      </w:pPr>
      <w:r>
        <w:rPr>
          <w:noProof/>
        </w:rPr>
        <w:drawing>
          <wp:anchor distT="0" distB="0" distL="114300" distR="114300" simplePos="0" relativeHeight="251658240" behindDoc="0" locked="0" layoutInCell="1" allowOverlap="1" wp14:anchorId="050CCC02" wp14:editId="37EFF22B">
            <wp:simplePos x="0" y="0"/>
            <wp:positionH relativeFrom="column">
              <wp:posOffset>274955</wp:posOffset>
            </wp:positionH>
            <wp:positionV relativeFrom="paragraph">
              <wp:posOffset>794385</wp:posOffset>
            </wp:positionV>
            <wp:extent cx="4989830" cy="5584825"/>
            <wp:effectExtent l="0" t="0" r="127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9830" cy="5584825"/>
                    </a:xfrm>
                    <a:prstGeom prst="rect">
                      <a:avLst/>
                    </a:prstGeom>
                  </pic:spPr>
                </pic:pic>
              </a:graphicData>
            </a:graphic>
            <wp14:sizeRelH relativeFrom="page">
              <wp14:pctWidth>0</wp14:pctWidth>
            </wp14:sizeRelH>
            <wp14:sizeRelV relativeFrom="page">
              <wp14:pctHeight>0</wp14:pctHeight>
            </wp14:sizeRelV>
          </wp:anchor>
        </w:drawing>
      </w:r>
      <w:r w:rsidRPr="00D92D74">
        <w:rPr>
          <w:sz w:val="22"/>
          <w:szCs w:val="22"/>
          <w:lang w:val="hr"/>
        </w:rPr>
        <w:t xml:space="preserve">Očekuje se da će svi pružatelji na koje se odnose Standardi kvalitete morati dokazati </w:t>
      </w:r>
      <w:r w:rsidR="00D92D74">
        <w:rPr>
          <w:sz w:val="22"/>
          <w:szCs w:val="22"/>
          <w:lang w:val="hr"/>
        </w:rPr>
        <w:br/>
      </w:r>
      <w:r w:rsidRPr="00D92D74">
        <w:rPr>
          <w:sz w:val="22"/>
          <w:szCs w:val="22"/>
          <w:lang w:val="hr"/>
        </w:rPr>
        <w:t>da rade sukladno standardima 1 - 4. Neki pružatelji će također morati dokazati da rade sukladno standardima 5 - 7, ovisno o vrstama usluga koje pružaju.</w:t>
      </w:r>
    </w:p>
    <w:p w14:paraId="0F59DC76" w14:textId="74B50A27" w:rsidR="006E7BDE" w:rsidRDefault="006E7BDE" w:rsidP="007F2EDD"/>
    <w:p w14:paraId="056B4F49" w14:textId="46A128EE" w:rsidR="007F4013" w:rsidRDefault="00000000">
      <w:pPr>
        <w:spacing w:before="0" w:after="0" w:line="240" w:lineRule="auto"/>
      </w:pPr>
      <w:r>
        <w:br w:type="page"/>
      </w:r>
    </w:p>
    <w:p w14:paraId="00CD5465" w14:textId="77777777" w:rsidR="00002DD0" w:rsidRPr="00D962F7" w:rsidRDefault="00000000" w:rsidP="00002DD0">
      <w:pPr>
        <w:spacing w:before="240"/>
        <w:rPr>
          <w:b/>
          <w:bCs/>
          <w:sz w:val="22"/>
          <w:szCs w:val="22"/>
        </w:rPr>
      </w:pPr>
      <w:r w:rsidRPr="00D962F7">
        <w:rPr>
          <w:b/>
          <w:bCs/>
          <w:sz w:val="22"/>
          <w:szCs w:val="22"/>
          <w:lang w:val="hr"/>
        </w:rPr>
        <w:lastRenderedPageBreak/>
        <w:t>Postroženi Standardi kvalitete uključuju:</w:t>
      </w:r>
    </w:p>
    <w:tbl>
      <w:tblPr>
        <w:tblStyle w:val="ACQStablestyle"/>
        <w:tblW w:w="0" w:type="auto"/>
        <w:tblLook w:val="04A0" w:firstRow="1" w:lastRow="0" w:firstColumn="1" w:lastColumn="0" w:noHBand="0" w:noVBand="1"/>
      </w:tblPr>
      <w:tblGrid>
        <w:gridCol w:w="2268"/>
        <w:gridCol w:w="6742"/>
      </w:tblGrid>
      <w:tr w:rsidR="003C03A8" w14:paraId="7B7A3E63" w14:textId="77777777" w:rsidTr="003C03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602B62CD" w14:textId="77777777" w:rsidR="00002DD0" w:rsidRPr="00D962F7" w:rsidRDefault="00000000" w:rsidP="00F8578A">
            <w:pPr>
              <w:rPr>
                <w:sz w:val="22"/>
                <w:szCs w:val="22"/>
              </w:rPr>
            </w:pPr>
            <w:r w:rsidRPr="00D962F7">
              <w:rPr>
                <w:b/>
                <w:bCs/>
                <w:color w:val="FFFFFF" w:themeColor="background1"/>
                <w:sz w:val="22"/>
                <w:szCs w:val="22"/>
                <w:lang w:val="hr"/>
              </w:rPr>
              <w:t>Standardi koji se odnose na većinu pružatelja</w:t>
            </w:r>
          </w:p>
        </w:tc>
      </w:tr>
      <w:tr w:rsidR="003C03A8" w14:paraId="7D0E000E"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1BB84F0F" w14:textId="77777777" w:rsidR="00002DD0" w:rsidRPr="00D962F7" w:rsidRDefault="00000000" w:rsidP="00F8578A">
            <w:pPr>
              <w:rPr>
                <w:sz w:val="22"/>
                <w:szCs w:val="22"/>
              </w:rPr>
            </w:pPr>
            <w:r w:rsidRPr="00D962F7">
              <w:rPr>
                <w:b/>
                <w:bCs/>
                <w:sz w:val="22"/>
                <w:szCs w:val="22"/>
                <w:lang w:val="hr"/>
              </w:rPr>
              <w:t>Standard 1:</w:t>
            </w:r>
            <w:r w:rsidRPr="00D962F7">
              <w:rPr>
                <w:b/>
                <w:bCs/>
                <w:sz w:val="22"/>
                <w:szCs w:val="22"/>
                <w:lang w:val="hr"/>
              </w:rPr>
              <w:br/>
              <w:t>Osoba / Korisnik</w:t>
            </w:r>
          </w:p>
        </w:tc>
        <w:tc>
          <w:tcPr>
            <w:tcW w:w="6742" w:type="dxa"/>
          </w:tcPr>
          <w:p w14:paraId="08BDA5EE" w14:textId="77777777" w:rsidR="00002DD0" w:rsidRPr="00D962F7"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Skrb usmjerena na korisnika</w:t>
            </w:r>
          </w:p>
          <w:p w14:paraId="6E9346C4" w14:textId="77777777" w:rsidR="00002DD0" w:rsidRPr="00D962F7"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Dostojanstvo, poštovanje i privatnost / povjerljivost</w:t>
            </w:r>
          </w:p>
          <w:p w14:paraId="230ECCF5" w14:textId="77777777" w:rsidR="00002DD0" w:rsidRPr="00D962F7"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Izbor, samostalnost i kvaliteta života</w:t>
            </w:r>
          </w:p>
          <w:p w14:paraId="09D9A14F" w14:textId="77777777" w:rsidR="00002DD0" w:rsidRPr="00D962F7"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Transparentnost i sporazumi</w:t>
            </w:r>
          </w:p>
        </w:tc>
      </w:tr>
      <w:tr w:rsidR="003C03A8" w14:paraId="4E12760F"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1D25074F" w14:textId="77777777" w:rsidR="00002DD0" w:rsidRPr="00D962F7" w:rsidRDefault="00000000" w:rsidP="00F8578A">
            <w:pPr>
              <w:rPr>
                <w:sz w:val="22"/>
                <w:szCs w:val="22"/>
              </w:rPr>
            </w:pPr>
            <w:r w:rsidRPr="00D962F7">
              <w:rPr>
                <w:b/>
                <w:bCs/>
                <w:sz w:val="22"/>
                <w:szCs w:val="22"/>
                <w:lang w:val="hr"/>
              </w:rPr>
              <w:t xml:space="preserve">Standard 2: </w:t>
            </w:r>
            <w:r w:rsidRPr="00D962F7">
              <w:rPr>
                <w:b/>
                <w:bCs/>
                <w:sz w:val="22"/>
                <w:szCs w:val="22"/>
                <w:lang w:val="hr"/>
              </w:rPr>
              <w:br/>
              <w:t>Organizacija</w:t>
            </w:r>
          </w:p>
        </w:tc>
        <w:tc>
          <w:tcPr>
            <w:tcW w:w="6742" w:type="dxa"/>
          </w:tcPr>
          <w:p w14:paraId="30961CAB"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Partnerstvo sa starijim osobama</w:t>
            </w:r>
          </w:p>
          <w:p w14:paraId="09D6A417"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Kultura kvalitete i sigurnosti</w:t>
            </w:r>
          </w:p>
          <w:p w14:paraId="0A61C347"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Odgovornost i sustavi za osiguravanje kvalitete</w:t>
            </w:r>
          </w:p>
          <w:p w14:paraId="638D21C1"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Postupci za smanjenje rizika</w:t>
            </w:r>
          </w:p>
          <w:p w14:paraId="3854D456"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Postupci u slučaju incidenata</w:t>
            </w:r>
          </w:p>
          <w:p w14:paraId="2962BE50"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Postupci za obradu komentara i pritužbi</w:t>
            </w:r>
          </w:p>
          <w:p w14:paraId="4C2BB916"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Postupci za obradu informacija</w:t>
            </w:r>
          </w:p>
          <w:p w14:paraId="44685968"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Planiranje radne snage</w:t>
            </w:r>
          </w:p>
          <w:p w14:paraId="723AD181"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Upravljanje ljudskim resursima / djelatnicima</w:t>
            </w:r>
          </w:p>
          <w:p w14:paraId="55844330" w14:textId="77777777" w:rsidR="00002DD0" w:rsidRPr="00D962F7"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Postupci u hitnim slučajevima i u slučaju vremenskih nepogoda</w:t>
            </w:r>
          </w:p>
        </w:tc>
      </w:tr>
      <w:tr w:rsidR="003C03A8" w14:paraId="4BC459D3"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3547ED53" w14:textId="77777777" w:rsidR="00002DD0" w:rsidRPr="00D962F7" w:rsidRDefault="00000000" w:rsidP="00F8578A">
            <w:pPr>
              <w:rPr>
                <w:sz w:val="22"/>
                <w:szCs w:val="22"/>
              </w:rPr>
            </w:pPr>
            <w:r w:rsidRPr="00D962F7">
              <w:rPr>
                <w:b/>
                <w:bCs/>
                <w:sz w:val="22"/>
                <w:szCs w:val="22"/>
                <w:lang w:val="hr"/>
              </w:rPr>
              <w:t>Standard 3:</w:t>
            </w:r>
            <w:r w:rsidRPr="00D962F7">
              <w:rPr>
                <w:b/>
                <w:bCs/>
                <w:sz w:val="22"/>
                <w:szCs w:val="22"/>
                <w:lang w:val="hr"/>
              </w:rPr>
              <w:br/>
              <w:t>Skrb i usluge</w:t>
            </w:r>
          </w:p>
        </w:tc>
        <w:tc>
          <w:tcPr>
            <w:tcW w:w="6742" w:type="dxa"/>
          </w:tcPr>
          <w:p w14:paraId="236854C2"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Procjena i planiranje</w:t>
            </w:r>
          </w:p>
          <w:p w14:paraId="74885484"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Pružanje skrbi i usluga</w:t>
            </w:r>
          </w:p>
          <w:p w14:paraId="2D1F3514"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Komunikacija u interesu sigurnosti i kvalitete</w:t>
            </w:r>
          </w:p>
          <w:p w14:paraId="2144141D"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Koordiniranje skrbi i usluga</w:t>
            </w:r>
          </w:p>
        </w:tc>
      </w:tr>
      <w:tr w:rsidR="003C03A8" w14:paraId="25F90B90"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46B6E3D2" w14:textId="77777777" w:rsidR="00002DD0" w:rsidRPr="00D962F7" w:rsidRDefault="00000000" w:rsidP="00F8578A">
            <w:pPr>
              <w:rPr>
                <w:sz w:val="22"/>
                <w:szCs w:val="22"/>
              </w:rPr>
            </w:pPr>
            <w:r w:rsidRPr="00D962F7">
              <w:rPr>
                <w:b/>
                <w:bCs/>
                <w:sz w:val="22"/>
                <w:szCs w:val="22"/>
                <w:lang w:val="hr"/>
              </w:rPr>
              <w:t>Standard 4:</w:t>
            </w:r>
            <w:r w:rsidRPr="00D962F7">
              <w:rPr>
                <w:b/>
                <w:bCs/>
                <w:sz w:val="22"/>
                <w:szCs w:val="22"/>
                <w:lang w:val="hr"/>
              </w:rPr>
              <w:br/>
              <w:t>Okružje</w:t>
            </w:r>
          </w:p>
        </w:tc>
        <w:tc>
          <w:tcPr>
            <w:tcW w:w="6742" w:type="dxa"/>
          </w:tcPr>
          <w:p w14:paraId="714EC5E7"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 xml:space="preserve">Okružje i oprema </w:t>
            </w:r>
            <w:r w:rsidRPr="00D962F7">
              <w:rPr>
                <w:i/>
                <w:iCs/>
                <w:sz w:val="22"/>
                <w:szCs w:val="22"/>
                <w:lang w:val="hr"/>
              </w:rPr>
              <w:t>(kod kuće ili u prostorijama u kojima se pružaju usluge)</w:t>
            </w:r>
          </w:p>
          <w:p w14:paraId="760B2E38" w14:textId="77777777" w:rsidR="00002DD0" w:rsidRPr="00D962F7"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Sprječavanje i suzbijanje infekcija</w:t>
            </w:r>
          </w:p>
        </w:tc>
      </w:tr>
    </w:tbl>
    <w:p w14:paraId="5E3D5878" w14:textId="77777777" w:rsidR="00002DD0" w:rsidRDefault="00002DD0" w:rsidP="00002DD0"/>
    <w:tbl>
      <w:tblPr>
        <w:tblStyle w:val="ACQStablestyle"/>
        <w:tblW w:w="0" w:type="auto"/>
        <w:tblLook w:val="04A0" w:firstRow="1" w:lastRow="0" w:firstColumn="1" w:lastColumn="0" w:noHBand="0" w:noVBand="1"/>
      </w:tblPr>
      <w:tblGrid>
        <w:gridCol w:w="2268"/>
        <w:gridCol w:w="6742"/>
      </w:tblGrid>
      <w:tr w:rsidR="003C03A8" w14:paraId="7CD3E1AB" w14:textId="77777777" w:rsidTr="003C03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7277E688" w14:textId="77777777" w:rsidR="00002DD0" w:rsidRPr="00D962F7" w:rsidRDefault="00000000" w:rsidP="00F8578A">
            <w:pPr>
              <w:rPr>
                <w:b/>
                <w:bCs/>
                <w:sz w:val="22"/>
                <w:szCs w:val="22"/>
              </w:rPr>
            </w:pPr>
            <w:r w:rsidRPr="00D962F7">
              <w:rPr>
                <w:b/>
                <w:bCs/>
                <w:sz w:val="22"/>
                <w:szCs w:val="22"/>
                <w:lang w:val="hr"/>
              </w:rPr>
              <w:lastRenderedPageBreak/>
              <w:t>Dodatni standardi koji se primjenjuju na pružatelje na temelju vrsta usluga</w:t>
            </w:r>
            <w:r w:rsidRPr="00D962F7">
              <w:rPr>
                <w:b/>
                <w:bCs/>
                <w:sz w:val="22"/>
                <w:szCs w:val="22"/>
                <w:lang w:val="hr"/>
              </w:rPr>
              <w:br/>
              <w:t>koje pružaju</w:t>
            </w:r>
          </w:p>
        </w:tc>
      </w:tr>
      <w:tr w:rsidR="003C03A8" w14:paraId="79E5BA76"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67855D79" w14:textId="26CD3F58" w:rsidR="00002DD0" w:rsidRPr="00D962F7" w:rsidRDefault="00000000" w:rsidP="00F8578A">
            <w:pPr>
              <w:rPr>
                <w:sz w:val="22"/>
                <w:szCs w:val="22"/>
              </w:rPr>
            </w:pPr>
            <w:r w:rsidRPr="00D962F7">
              <w:rPr>
                <w:b/>
                <w:bCs/>
                <w:sz w:val="22"/>
                <w:szCs w:val="22"/>
                <w:lang w:val="hr"/>
              </w:rPr>
              <w:t xml:space="preserve">Standard 5: </w:t>
            </w:r>
            <w:r w:rsidR="00F804E7">
              <w:rPr>
                <w:b/>
                <w:bCs/>
                <w:sz w:val="22"/>
                <w:szCs w:val="22"/>
                <w:lang w:val="hr"/>
              </w:rPr>
              <w:br/>
            </w:r>
            <w:r w:rsidRPr="00D962F7">
              <w:rPr>
                <w:b/>
                <w:bCs/>
                <w:sz w:val="22"/>
                <w:szCs w:val="22"/>
                <w:lang w:val="hr"/>
              </w:rPr>
              <w:t>Klinička njega</w:t>
            </w:r>
          </w:p>
        </w:tc>
        <w:tc>
          <w:tcPr>
            <w:tcW w:w="6742" w:type="dxa"/>
          </w:tcPr>
          <w:p w14:paraId="025FCAA5" w14:textId="77777777" w:rsidR="00002DD0" w:rsidRPr="00D962F7"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Upravljanje kliničkim / zdravstvenim uslugama</w:t>
            </w:r>
          </w:p>
          <w:p w14:paraId="2FEDCDB2" w14:textId="579A1247" w:rsidR="00002DD0" w:rsidRPr="00D962F7"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 xml:space="preserve">Sprječavanje i suzbijanje infekcija u kliničkoj / </w:t>
            </w:r>
            <w:r w:rsidR="00D962F7">
              <w:rPr>
                <w:sz w:val="22"/>
                <w:szCs w:val="22"/>
                <w:lang w:val="hr"/>
              </w:rPr>
              <w:br/>
            </w:r>
            <w:r w:rsidRPr="00D962F7">
              <w:rPr>
                <w:sz w:val="22"/>
                <w:szCs w:val="22"/>
                <w:lang w:val="hr"/>
              </w:rPr>
              <w:t>zdravstvenoj njezi</w:t>
            </w:r>
          </w:p>
          <w:p w14:paraId="50F8F085" w14:textId="77777777" w:rsidR="00002DD0" w:rsidRPr="00D962F7"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 xml:space="preserve">Sigurnost u pružanju lijekova </w:t>
            </w:r>
          </w:p>
          <w:p w14:paraId="792FFA66" w14:textId="77777777" w:rsidR="00002DD0" w:rsidRPr="00D962F7"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Sveobuhvatna skrb</w:t>
            </w:r>
          </w:p>
          <w:p w14:paraId="40A62453" w14:textId="77777777" w:rsidR="00002DD0" w:rsidRPr="00D962F7" w:rsidRDefault="00000000" w:rsidP="00F8578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Skrb o osobama na kraju života</w:t>
            </w:r>
          </w:p>
          <w:p w14:paraId="40CC5500" w14:textId="4CBC22FB" w:rsidR="00002DD0" w:rsidRPr="00D962F7"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D962F7">
              <w:rPr>
                <w:i/>
                <w:iCs/>
                <w:sz w:val="22"/>
                <w:szCs w:val="22"/>
                <w:lang w:val="hr"/>
              </w:rPr>
              <w:t xml:space="preserve">Ovaj standard je namijenjen pružateljima kliničke njege, i kod </w:t>
            </w:r>
            <w:r w:rsidR="00D962F7">
              <w:rPr>
                <w:i/>
                <w:iCs/>
                <w:sz w:val="22"/>
                <w:szCs w:val="22"/>
                <w:lang w:val="hr"/>
              </w:rPr>
              <w:br/>
            </w:r>
            <w:r w:rsidRPr="00D962F7">
              <w:rPr>
                <w:i/>
                <w:iCs/>
                <w:sz w:val="22"/>
                <w:szCs w:val="22"/>
                <w:lang w:val="hr"/>
              </w:rPr>
              <w:t>kuće starijih osoba, i u staračkim domovima.</w:t>
            </w:r>
          </w:p>
        </w:tc>
      </w:tr>
      <w:tr w:rsidR="003C03A8" w14:paraId="70A993B3"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7D2F3C6C" w14:textId="77777777" w:rsidR="00002DD0" w:rsidRPr="00D962F7" w:rsidRDefault="00000000" w:rsidP="00F8578A">
            <w:pPr>
              <w:rPr>
                <w:sz w:val="22"/>
                <w:szCs w:val="22"/>
              </w:rPr>
            </w:pPr>
            <w:r w:rsidRPr="00D962F7">
              <w:rPr>
                <w:b/>
                <w:bCs/>
                <w:sz w:val="22"/>
                <w:szCs w:val="22"/>
                <w:lang w:val="hr"/>
              </w:rPr>
              <w:t>Standard 6:</w:t>
            </w:r>
            <w:r w:rsidRPr="00D962F7">
              <w:rPr>
                <w:b/>
                <w:bCs/>
                <w:sz w:val="22"/>
                <w:szCs w:val="22"/>
                <w:lang w:val="hr"/>
              </w:rPr>
              <w:br/>
              <w:t>Prehrana i nutritivne vrijednosti hrane</w:t>
            </w:r>
          </w:p>
        </w:tc>
        <w:tc>
          <w:tcPr>
            <w:tcW w:w="6742" w:type="dxa"/>
          </w:tcPr>
          <w:p w14:paraId="182DE94F" w14:textId="77777777" w:rsidR="00002DD0" w:rsidRPr="00D962F7"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Partnerstvo sa starijim osobama po pitanju prehrane i nutritivnih vrijednosti</w:t>
            </w:r>
          </w:p>
          <w:p w14:paraId="345C28BB" w14:textId="77777777" w:rsidR="00002DD0" w:rsidRPr="00D962F7"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Procjena nutritivnih potreba i preferencija</w:t>
            </w:r>
          </w:p>
          <w:p w14:paraId="4E936E24" w14:textId="77777777" w:rsidR="00002DD0" w:rsidRPr="00D962F7"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Pružanje hrane i pića</w:t>
            </w:r>
          </w:p>
          <w:p w14:paraId="08F53D9D" w14:textId="77777777" w:rsidR="00002DD0" w:rsidRPr="00D962F7" w:rsidRDefault="00000000" w:rsidP="00F8578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Iskustvo koje pruža objedovanje</w:t>
            </w:r>
          </w:p>
          <w:p w14:paraId="43495E0B" w14:textId="6896D451" w:rsidR="00002DD0" w:rsidRPr="00D962F7"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D962F7">
              <w:rPr>
                <w:i/>
                <w:iCs/>
                <w:sz w:val="22"/>
                <w:szCs w:val="22"/>
                <w:lang w:val="hr"/>
              </w:rPr>
              <w:t xml:space="preserve">Ovaj standard je namijenjen pružateljima usluga u </w:t>
            </w:r>
            <w:r w:rsidR="00D962F7">
              <w:rPr>
                <w:i/>
                <w:iCs/>
                <w:sz w:val="22"/>
                <w:szCs w:val="22"/>
                <w:lang w:val="hr"/>
              </w:rPr>
              <w:br/>
            </w:r>
            <w:r w:rsidRPr="00D962F7">
              <w:rPr>
                <w:i/>
                <w:iCs/>
                <w:sz w:val="22"/>
                <w:szCs w:val="22"/>
                <w:lang w:val="hr"/>
              </w:rPr>
              <w:t>staračkim domovima.</w:t>
            </w:r>
          </w:p>
        </w:tc>
      </w:tr>
      <w:tr w:rsidR="003C03A8" w14:paraId="5CFC64C3" w14:textId="77777777" w:rsidTr="003C03A8">
        <w:tc>
          <w:tcPr>
            <w:cnfStyle w:val="001000000000" w:firstRow="0" w:lastRow="0" w:firstColumn="1" w:lastColumn="0" w:oddVBand="0" w:evenVBand="0" w:oddHBand="0" w:evenHBand="0" w:firstRowFirstColumn="0" w:firstRowLastColumn="0" w:lastRowFirstColumn="0" w:lastRowLastColumn="0"/>
            <w:tcW w:w="2268" w:type="dxa"/>
          </w:tcPr>
          <w:p w14:paraId="349433B6" w14:textId="77777777" w:rsidR="00002DD0" w:rsidRPr="00D962F7" w:rsidRDefault="00000000" w:rsidP="00F8578A">
            <w:pPr>
              <w:rPr>
                <w:sz w:val="22"/>
                <w:szCs w:val="22"/>
              </w:rPr>
            </w:pPr>
            <w:r w:rsidRPr="00D962F7">
              <w:rPr>
                <w:b/>
                <w:bCs/>
                <w:sz w:val="22"/>
                <w:szCs w:val="22"/>
                <w:lang w:val="hr"/>
              </w:rPr>
              <w:t>Standard 7:</w:t>
            </w:r>
            <w:r w:rsidRPr="00D962F7">
              <w:rPr>
                <w:b/>
                <w:bCs/>
                <w:sz w:val="22"/>
                <w:szCs w:val="22"/>
                <w:lang w:val="hr"/>
              </w:rPr>
              <w:br/>
              <w:t>Zajednica stanara u staračkim domovima</w:t>
            </w:r>
          </w:p>
        </w:tc>
        <w:tc>
          <w:tcPr>
            <w:tcW w:w="6742" w:type="dxa"/>
          </w:tcPr>
          <w:p w14:paraId="3490A65C" w14:textId="77777777" w:rsidR="00002DD0" w:rsidRPr="00D962F7"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Svakodnevni život</w:t>
            </w:r>
          </w:p>
          <w:p w14:paraId="2C4AD7B6" w14:textId="77777777" w:rsidR="00002DD0" w:rsidRPr="00D962F7" w:rsidRDefault="00000000" w:rsidP="00F8578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D962F7">
              <w:rPr>
                <w:sz w:val="22"/>
                <w:szCs w:val="22"/>
                <w:lang w:val="hr"/>
              </w:rPr>
              <w:t>Planirani prijelazi</w:t>
            </w:r>
          </w:p>
          <w:p w14:paraId="4E42351C" w14:textId="7D5C1F28" w:rsidR="00002DD0" w:rsidRPr="00D962F7" w:rsidRDefault="00000000" w:rsidP="00F8578A">
            <w:pPr>
              <w:cnfStyle w:val="000000000000" w:firstRow="0" w:lastRow="0" w:firstColumn="0" w:lastColumn="0" w:oddVBand="0" w:evenVBand="0" w:oddHBand="0" w:evenHBand="0" w:firstRowFirstColumn="0" w:firstRowLastColumn="0" w:lastRowFirstColumn="0" w:lastRowLastColumn="0"/>
              <w:rPr>
                <w:i/>
                <w:iCs/>
                <w:sz w:val="22"/>
                <w:szCs w:val="22"/>
              </w:rPr>
            </w:pPr>
            <w:r w:rsidRPr="00D962F7">
              <w:rPr>
                <w:i/>
                <w:iCs/>
                <w:sz w:val="22"/>
                <w:szCs w:val="22"/>
                <w:lang w:val="hr"/>
              </w:rPr>
              <w:t xml:space="preserve">Ovaj standard je namijenjen pružateljima usluga u </w:t>
            </w:r>
            <w:r w:rsidR="00D962F7">
              <w:rPr>
                <w:i/>
                <w:iCs/>
                <w:sz w:val="22"/>
                <w:szCs w:val="22"/>
                <w:lang w:val="hr"/>
              </w:rPr>
              <w:br/>
            </w:r>
            <w:r w:rsidRPr="00D962F7">
              <w:rPr>
                <w:i/>
                <w:iCs/>
                <w:sz w:val="22"/>
                <w:szCs w:val="22"/>
                <w:lang w:val="hr"/>
              </w:rPr>
              <w:t>staračkim domovima.</w:t>
            </w:r>
          </w:p>
        </w:tc>
      </w:tr>
    </w:tbl>
    <w:p w14:paraId="2E365A92" w14:textId="77777777" w:rsidR="001A0831" w:rsidRDefault="001A0831" w:rsidP="001A0831">
      <w:pPr>
        <w:pStyle w:val="mpcbullets2"/>
        <w:numPr>
          <w:ilvl w:val="0"/>
          <w:numId w:val="0"/>
        </w:numPr>
      </w:pPr>
    </w:p>
    <w:p w14:paraId="763D64EF" w14:textId="77777777" w:rsidR="001A0831" w:rsidRDefault="00000000" w:rsidP="001A0831">
      <w:pPr>
        <w:rPr>
          <w:rFonts w:eastAsia="Cambria"/>
          <w:b/>
          <w:bCs/>
          <w:iCs/>
          <w:color w:val="FFFFFF"/>
          <w:sz w:val="28"/>
          <w:szCs w:val="28"/>
        </w:rPr>
      </w:pPr>
      <w:bookmarkStart w:id="33" w:name="_Toc110963053"/>
      <w:r>
        <w:br w:type="page"/>
      </w:r>
    </w:p>
    <w:p w14:paraId="2C56131F" w14:textId="77777777" w:rsidR="001A0831" w:rsidRPr="00D962F7" w:rsidRDefault="00000000" w:rsidP="003F61AB">
      <w:pPr>
        <w:pStyle w:val="Heading2"/>
        <w:rPr>
          <w:sz w:val="34"/>
          <w:szCs w:val="34"/>
        </w:rPr>
      </w:pPr>
      <w:bookmarkStart w:id="34" w:name="_Toc115792983"/>
      <w:r w:rsidRPr="00D962F7">
        <w:rPr>
          <w:sz w:val="34"/>
          <w:szCs w:val="34"/>
          <w:lang w:val="hr"/>
        </w:rPr>
        <w:lastRenderedPageBreak/>
        <w:t>Koje su glavne promjene?</w:t>
      </w:r>
      <w:bookmarkEnd w:id="33"/>
      <w:bookmarkEnd w:id="34"/>
    </w:p>
    <w:p w14:paraId="7D284E1F" w14:textId="07E68F27" w:rsidR="001A0831" w:rsidRPr="00D962F7" w:rsidRDefault="00000000" w:rsidP="001A0831">
      <w:pPr>
        <w:rPr>
          <w:sz w:val="22"/>
          <w:szCs w:val="22"/>
        </w:rPr>
      </w:pPr>
      <w:r w:rsidRPr="00D962F7">
        <w:rPr>
          <w:sz w:val="22"/>
          <w:szCs w:val="22"/>
          <w:lang w:val="hr"/>
        </w:rPr>
        <w:t xml:space="preserve">Mada se struktura </w:t>
      </w:r>
      <w:r w:rsidRPr="00D962F7">
        <w:rPr>
          <w:color w:val="000000" w:themeColor="text1"/>
          <w:sz w:val="22"/>
          <w:szCs w:val="22"/>
          <w:lang w:val="hr"/>
        </w:rPr>
        <w:t>postroženih</w:t>
      </w:r>
      <w:r w:rsidRPr="00D962F7">
        <w:rPr>
          <w:sz w:val="22"/>
          <w:szCs w:val="22"/>
          <w:lang w:val="hr"/>
        </w:rPr>
        <w:t xml:space="preserve"> Standarda kvalitete promijenila, sadržaj i jezik se temelje na sadašnjim Standardima kvalitete. Na primjer, u ojačanim Standardima kvalitete:</w:t>
      </w:r>
    </w:p>
    <w:p w14:paraId="0E49EE81" w14:textId="77777777" w:rsidR="001A0831" w:rsidRPr="00D962F7" w:rsidRDefault="00000000" w:rsidP="003F61AB">
      <w:pPr>
        <w:pStyle w:val="ListParagraph"/>
        <w:numPr>
          <w:ilvl w:val="0"/>
          <w:numId w:val="43"/>
        </w:numPr>
        <w:rPr>
          <w:sz w:val="22"/>
          <w:szCs w:val="22"/>
        </w:rPr>
      </w:pPr>
      <w:r w:rsidRPr="00D962F7">
        <w:rPr>
          <w:b/>
          <w:bCs/>
          <w:sz w:val="22"/>
          <w:szCs w:val="22"/>
          <w:lang w:val="hr"/>
        </w:rPr>
        <w:t>Standard 1</w:t>
      </w:r>
      <w:r w:rsidRPr="00D962F7">
        <w:rPr>
          <w:sz w:val="22"/>
          <w:szCs w:val="22"/>
          <w:lang w:val="hr"/>
        </w:rPr>
        <w:t xml:space="preserve"> ostaje sličan po tome što se usredotočuje na stariju osobu</w:t>
      </w:r>
    </w:p>
    <w:p w14:paraId="454F8C6D" w14:textId="330E792D" w:rsidR="001A0831" w:rsidRPr="00D962F7" w:rsidRDefault="00000000" w:rsidP="003F61AB">
      <w:pPr>
        <w:pStyle w:val="ListParagraph"/>
        <w:numPr>
          <w:ilvl w:val="0"/>
          <w:numId w:val="43"/>
        </w:numPr>
        <w:rPr>
          <w:sz w:val="22"/>
          <w:szCs w:val="22"/>
        </w:rPr>
      </w:pPr>
      <w:r w:rsidRPr="00D962F7">
        <w:rPr>
          <w:b/>
          <w:bCs/>
          <w:sz w:val="22"/>
          <w:szCs w:val="22"/>
          <w:lang w:val="hr"/>
        </w:rPr>
        <w:t>Standard 2</w:t>
      </w:r>
      <w:r w:rsidRPr="00D962F7">
        <w:rPr>
          <w:sz w:val="22"/>
          <w:szCs w:val="22"/>
          <w:lang w:val="hr"/>
        </w:rPr>
        <w:t xml:space="preserve"> se temelji na standardima 6, 7 i 8 u sadašnjim Standardima kvalitete</w:t>
      </w:r>
    </w:p>
    <w:p w14:paraId="17CB08F8" w14:textId="4D4B7B0E" w:rsidR="001A0831" w:rsidRPr="00D962F7" w:rsidRDefault="00000000" w:rsidP="003F61AB">
      <w:pPr>
        <w:pStyle w:val="ListParagraph"/>
        <w:numPr>
          <w:ilvl w:val="0"/>
          <w:numId w:val="43"/>
        </w:numPr>
        <w:rPr>
          <w:sz w:val="22"/>
          <w:szCs w:val="22"/>
        </w:rPr>
      </w:pPr>
      <w:r w:rsidRPr="00D962F7">
        <w:rPr>
          <w:b/>
          <w:bCs/>
          <w:sz w:val="22"/>
          <w:szCs w:val="22"/>
          <w:lang w:val="hr"/>
        </w:rPr>
        <w:t>Standard 3</w:t>
      </w:r>
      <w:r w:rsidRPr="00D962F7">
        <w:rPr>
          <w:sz w:val="22"/>
          <w:szCs w:val="22"/>
          <w:lang w:val="hr"/>
        </w:rPr>
        <w:t xml:space="preserve"> se temelji na standardu 2 i nekim dijelovima standarda 3 i 4 u sadašnjim Standardima kvalitete</w:t>
      </w:r>
    </w:p>
    <w:p w14:paraId="6323BDA0" w14:textId="63BC9B68" w:rsidR="001A0831" w:rsidRPr="00D962F7" w:rsidRDefault="00000000" w:rsidP="003F61AB">
      <w:pPr>
        <w:pStyle w:val="ListParagraph"/>
        <w:numPr>
          <w:ilvl w:val="0"/>
          <w:numId w:val="43"/>
        </w:numPr>
        <w:rPr>
          <w:sz w:val="22"/>
          <w:szCs w:val="22"/>
        </w:rPr>
      </w:pPr>
      <w:r w:rsidRPr="00D962F7">
        <w:rPr>
          <w:b/>
          <w:bCs/>
          <w:sz w:val="22"/>
          <w:szCs w:val="22"/>
          <w:lang w:val="hr"/>
        </w:rPr>
        <w:t>Standard 4</w:t>
      </w:r>
      <w:r w:rsidRPr="00D962F7">
        <w:rPr>
          <w:sz w:val="22"/>
          <w:szCs w:val="22"/>
          <w:lang w:val="hr"/>
        </w:rPr>
        <w:t xml:space="preserve"> se temelji na standardu 5 i nekim dijelovima standarda 3 u sadašnjim Standardima kvalitete</w:t>
      </w:r>
    </w:p>
    <w:p w14:paraId="6D2E916B" w14:textId="77777777" w:rsidR="001A0831" w:rsidRPr="00D962F7" w:rsidRDefault="00000000" w:rsidP="003F61AB">
      <w:pPr>
        <w:pStyle w:val="ListParagraph"/>
        <w:numPr>
          <w:ilvl w:val="0"/>
          <w:numId w:val="43"/>
        </w:numPr>
        <w:rPr>
          <w:sz w:val="22"/>
          <w:szCs w:val="22"/>
        </w:rPr>
      </w:pPr>
      <w:r w:rsidRPr="00D962F7">
        <w:rPr>
          <w:b/>
          <w:bCs/>
          <w:sz w:val="22"/>
          <w:szCs w:val="22"/>
          <w:lang w:val="hr"/>
        </w:rPr>
        <w:t>Standard 5</w:t>
      </w:r>
      <w:r w:rsidRPr="00D962F7">
        <w:rPr>
          <w:sz w:val="22"/>
          <w:szCs w:val="22"/>
          <w:lang w:val="hr"/>
        </w:rPr>
        <w:t xml:space="preserve"> se temelji na nekim dijelovima standarda 2, 3 i 8 u sadašnjim Standardima kvalitete</w:t>
      </w:r>
    </w:p>
    <w:p w14:paraId="2E8D9E19" w14:textId="77777777" w:rsidR="001A0831" w:rsidRPr="00D962F7" w:rsidRDefault="00000000" w:rsidP="003F61AB">
      <w:pPr>
        <w:pStyle w:val="ListParagraph"/>
        <w:numPr>
          <w:ilvl w:val="0"/>
          <w:numId w:val="43"/>
        </w:numPr>
        <w:rPr>
          <w:sz w:val="22"/>
          <w:szCs w:val="22"/>
        </w:rPr>
      </w:pPr>
      <w:r w:rsidRPr="00D962F7">
        <w:rPr>
          <w:b/>
          <w:bCs/>
          <w:sz w:val="22"/>
          <w:szCs w:val="22"/>
          <w:lang w:val="hr"/>
        </w:rPr>
        <w:t>Standard 6</w:t>
      </w:r>
      <w:r w:rsidRPr="00D962F7">
        <w:rPr>
          <w:sz w:val="22"/>
          <w:szCs w:val="22"/>
          <w:lang w:val="hr"/>
        </w:rPr>
        <w:t xml:space="preserve"> u znatnoj mjeri proširuje neke dijelove standarda 2 i 4 u sadašnjim Standardima kvalitete</w:t>
      </w:r>
    </w:p>
    <w:p w14:paraId="09F6F209" w14:textId="77777777" w:rsidR="001A0831" w:rsidRPr="00D962F7" w:rsidRDefault="00000000" w:rsidP="003F61AB">
      <w:pPr>
        <w:pStyle w:val="ListParagraph"/>
        <w:numPr>
          <w:ilvl w:val="0"/>
          <w:numId w:val="43"/>
        </w:numPr>
        <w:rPr>
          <w:sz w:val="22"/>
          <w:szCs w:val="22"/>
        </w:rPr>
      </w:pPr>
      <w:r w:rsidRPr="00D962F7">
        <w:rPr>
          <w:b/>
          <w:bCs/>
          <w:sz w:val="22"/>
          <w:szCs w:val="22"/>
          <w:lang w:val="hr"/>
        </w:rPr>
        <w:t>Standard 7</w:t>
      </w:r>
      <w:r w:rsidRPr="00D962F7">
        <w:rPr>
          <w:sz w:val="22"/>
          <w:szCs w:val="22"/>
          <w:lang w:val="hr"/>
        </w:rPr>
        <w:t xml:space="preserve"> se temelji na nekim dijelovima standarda 3 i 4 u trenutnim Standardima kvalitete.</w:t>
      </w:r>
    </w:p>
    <w:p w14:paraId="61B00BA6" w14:textId="77777777" w:rsidR="001A0831" w:rsidRPr="00D962F7" w:rsidRDefault="00000000" w:rsidP="001A0831">
      <w:pPr>
        <w:rPr>
          <w:sz w:val="22"/>
          <w:szCs w:val="22"/>
        </w:rPr>
      </w:pPr>
      <w:r w:rsidRPr="00D962F7">
        <w:rPr>
          <w:sz w:val="22"/>
          <w:szCs w:val="22"/>
          <w:lang w:val="hr"/>
        </w:rPr>
        <w:t>Očekuje se da će revidirani Standardi kvalitete ojačati uvjete i osigurati visokokvalitetnu skrb o starijim osobama koja je usmjerena na korisnika, odgovarajuće koordinirana i učinkovita.</w:t>
      </w:r>
    </w:p>
    <w:p w14:paraId="39BBCAFA" w14:textId="77777777" w:rsidR="001A0831" w:rsidRPr="00D962F7" w:rsidRDefault="00000000" w:rsidP="001A0831">
      <w:pPr>
        <w:rPr>
          <w:sz w:val="22"/>
          <w:szCs w:val="22"/>
        </w:rPr>
      </w:pPr>
      <w:r w:rsidRPr="00D962F7">
        <w:rPr>
          <w:sz w:val="22"/>
          <w:szCs w:val="22"/>
          <w:lang w:val="hr"/>
        </w:rPr>
        <w:t>Ključne promjene postroženih Standarda kvalitete uključuju:</w:t>
      </w:r>
    </w:p>
    <w:p w14:paraId="7466B355" w14:textId="77777777" w:rsidR="001A0831" w:rsidRPr="00D962F7" w:rsidRDefault="00000000" w:rsidP="003F61AB">
      <w:pPr>
        <w:pStyle w:val="ListParagraph"/>
        <w:numPr>
          <w:ilvl w:val="0"/>
          <w:numId w:val="44"/>
        </w:numPr>
        <w:rPr>
          <w:sz w:val="22"/>
          <w:szCs w:val="22"/>
        </w:rPr>
      </w:pPr>
      <w:r w:rsidRPr="00D962F7">
        <w:rPr>
          <w:sz w:val="22"/>
          <w:szCs w:val="22"/>
          <w:lang w:val="hr"/>
        </w:rPr>
        <w:t xml:space="preserve">jače usredotočenje na prava i </w:t>
      </w:r>
      <w:hyperlink w:anchor="_Outcomes_for_older" w:history="1">
        <w:r w:rsidRPr="00D962F7">
          <w:rPr>
            <w:rStyle w:val="Hyperlink"/>
            <w:sz w:val="22"/>
            <w:szCs w:val="22"/>
            <w:lang w:val="hr"/>
          </w:rPr>
          <w:t>ishode za starije osobe</w:t>
        </w:r>
      </w:hyperlink>
    </w:p>
    <w:p w14:paraId="22FAADE8" w14:textId="782E645D" w:rsidR="001A0831" w:rsidRPr="00D962F7" w:rsidRDefault="00000000" w:rsidP="003F61AB">
      <w:pPr>
        <w:pStyle w:val="ListParagraph"/>
        <w:numPr>
          <w:ilvl w:val="0"/>
          <w:numId w:val="44"/>
        </w:numPr>
        <w:rPr>
          <w:sz w:val="22"/>
          <w:szCs w:val="22"/>
        </w:rPr>
      </w:pPr>
      <w:r w:rsidRPr="00D962F7">
        <w:rPr>
          <w:sz w:val="22"/>
          <w:szCs w:val="22"/>
          <w:lang w:val="hr"/>
        </w:rPr>
        <w:t xml:space="preserve">pojačano usredotočenje na upravljanje </w:t>
      </w:r>
      <w:hyperlink w:anchor="_Governance_and_partnerships" w:history="1">
        <w:r w:rsidRPr="00D962F7">
          <w:rPr>
            <w:rStyle w:val="Hyperlink"/>
            <w:sz w:val="22"/>
            <w:szCs w:val="22"/>
            <w:lang w:val="hr"/>
          </w:rPr>
          <w:t>službom pružatelja i na partnerstva</w:t>
        </w:r>
      </w:hyperlink>
      <w:r w:rsidRPr="00D962F7">
        <w:rPr>
          <w:sz w:val="22"/>
          <w:szCs w:val="22"/>
          <w:lang w:val="hr"/>
        </w:rPr>
        <w:t xml:space="preserve"> </w:t>
      </w:r>
      <w:r w:rsidR="002E05C5">
        <w:rPr>
          <w:sz w:val="22"/>
          <w:szCs w:val="22"/>
          <w:lang w:val="hr"/>
        </w:rPr>
        <w:br/>
      </w:r>
      <w:r w:rsidRPr="00D962F7">
        <w:rPr>
          <w:sz w:val="22"/>
          <w:szCs w:val="22"/>
          <w:lang w:val="hr"/>
        </w:rPr>
        <w:t>sa</w:t>
      </w:r>
      <w:r w:rsidR="002E05C5">
        <w:rPr>
          <w:sz w:val="22"/>
          <w:szCs w:val="22"/>
          <w:lang w:val="hr"/>
        </w:rPr>
        <w:t xml:space="preserve"> </w:t>
      </w:r>
      <w:r w:rsidRPr="00D962F7">
        <w:rPr>
          <w:sz w:val="22"/>
          <w:szCs w:val="22"/>
          <w:lang w:val="hr"/>
        </w:rPr>
        <w:t>starijim osobama</w:t>
      </w:r>
    </w:p>
    <w:p w14:paraId="05EE51A9" w14:textId="77777777" w:rsidR="001A0831" w:rsidRPr="00D962F7" w:rsidRDefault="00000000" w:rsidP="003F61AB">
      <w:pPr>
        <w:pStyle w:val="ListParagraph"/>
        <w:numPr>
          <w:ilvl w:val="0"/>
          <w:numId w:val="44"/>
        </w:numPr>
        <w:rPr>
          <w:sz w:val="22"/>
          <w:szCs w:val="22"/>
        </w:rPr>
      </w:pPr>
      <w:hyperlink w:anchor="_Clear_expectations" w:history="1">
        <w:r w:rsidRPr="00D962F7">
          <w:rPr>
            <w:rStyle w:val="Hyperlink"/>
            <w:sz w:val="22"/>
            <w:szCs w:val="22"/>
            <w:lang w:val="hr"/>
          </w:rPr>
          <w:t>jasnija očekivanja</w:t>
        </w:r>
      </w:hyperlink>
      <w:r w:rsidRPr="00D962F7">
        <w:rPr>
          <w:sz w:val="22"/>
          <w:szCs w:val="22"/>
          <w:lang w:val="hr"/>
        </w:rPr>
        <w:t xml:space="preserve"> od pružatelja</w:t>
      </w:r>
    </w:p>
    <w:p w14:paraId="22BF7299" w14:textId="77777777" w:rsidR="000B52DE" w:rsidRPr="00D962F7" w:rsidRDefault="00000000" w:rsidP="003F61AB">
      <w:pPr>
        <w:pStyle w:val="ListParagraph"/>
        <w:numPr>
          <w:ilvl w:val="0"/>
          <w:numId w:val="44"/>
        </w:numPr>
        <w:rPr>
          <w:sz w:val="22"/>
          <w:szCs w:val="22"/>
        </w:rPr>
      </w:pPr>
      <w:r w:rsidRPr="00D962F7">
        <w:rPr>
          <w:sz w:val="22"/>
          <w:szCs w:val="22"/>
          <w:lang w:val="hr"/>
        </w:rPr>
        <w:t xml:space="preserve">detaljnije opisane </w:t>
      </w:r>
      <w:hyperlink w:anchor="_Detailed_requirements" w:history="1">
        <w:r w:rsidRPr="00D962F7">
          <w:rPr>
            <w:rStyle w:val="Hyperlink"/>
            <w:sz w:val="22"/>
            <w:szCs w:val="22"/>
            <w:lang w:val="hr"/>
          </w:rPr>
          <w:t>uvjete</w:t>
        </w:r>
      </w:hyperlink>
      <w:r w:rsidRPr="00D962F7">
        <w:rPr>
          <w:sz w:val="22"/>
          <w:szCs w:val="22"/>
          <w:lang w:val="hr"/>
        </w:rPr>
        <w:t xml:space="preserve"> u brojnim područjima.</w:t>
      </w:r>
    </w:p>
    <w:p w14:paraId="259C25E2" w14:textId="77777777" w:rsidR="001A0831" w:rsidRPr="00D962F7" w:rsidRDefault="00000000" w:rsidP="003F61AB">
      <w:pPr>
        <w:pStyle w:val="Heading3"/>
        <w:rPr>
          <w:sz w:val="26"/>
          <w:szCs w:val="26"/>
        </w:rPr>
      </w:pPr>
      <w:bookmarkStart w:id="35" w:name="_Outcomes_for_older"/>
      <w:bookmarkStart w:id="36" w:name="_Toc115792984"/>
      <w:bookmarkEnd w:id="35"/>
      <w:r w:rsidRPr="00D962F7">
        <w:rPr>
          <w:sz w:val="26"/>
          <w:szCs w:val="26"/>
          <w:lang w:val="hr"/>
        </w:rPr>
        <w:t>Ishodi za starije osobe</w:t>
      </w:r>
      <w:bookmarkEnd w:id="36"/>
    </w:p>
    <w:p w14:paraId="726621D2" w14:textId="77777777" w:rsidR="001A0831" w:rsidRPr="00D962F7" w:rsidRDefault="00000000" w:rsidP="003F61AB">
      <w:pPr>
        <w:rPr>
          <w:rFonts w:ascii="Times New Roman" w:hAnsi="Times New Roman"/>
          <w:sz w:val="22"/>
          <w:szCs w:val="22"/>
        </w:rPr>
      </w:pPr>
      <w:r w:rsidRPr="00D962F7">
        <w:rPr>
          <w:sz w:val="22"/>
          <w:szCs w:val="22"/>
          <w:lang w:val="hr"/>
        </w:rPr>
        <w:t>Ključni fokus pojačanih Standarda kvalitete je osigurati da skrb i usluge budu usmjerene na korisnika, tj. prilagođene svakom pojedinom korisniku.</w:t>
      </w:r>
    </w:p>
    <w:p w14:paraId="532C6382" w14:textId="77777777" w:rsidR="001A0831" w:rsidRPr="001F702D" w:rsidRDefault="00000000" w:rsidP="003F61AB">
      <w:pPr>
        <w:rPr>
          <w:sz w:val="22"/>
          <w:szCs w:val="22"/>
          <w:lang w:val="hr"/>
        </w:rPr>
      </w:pPr>
      <w:r w:rsidRPr="00D962F7">
        <w:rPr>
          <w:sz w:val="22"/>
          <w:szCs w:val="22"/>
          <w:lang w:val="hr"/>
        </w:rPr>
        <w:t>U Standardima kvalitete koji su sada na snazi već postoji jak poticaj za povoljne ishode po korisnike. Ti poticaji se zadržavaju i u postroženim Standardima kvalitete gdje se jednostavno navodi što starije osobe mogu očekivati od njihovog pružatelja.</w:t>
      </w:r>
    </w:p>
    <w:p w14:paraId="68F2538E" w14:textId="77777777" w:rsidR="00C87E09" w:rsidRPr="001F702D" w:rsidRDefault="00000000" w:rsidP="000B52DE">
      <w:pPr>
        <w:rPr>
          <w:sz w:val="22"/>
          <w:szCs w:val="22"/>
          <w:lang w:val="hr"/>
        </w:rPr>
      </w:pPr>
      <w:r w:rsidRPr="00D962F7">
        <w:rPr>
          <w:sz w:val="22"/>
          <w:szCs w:val="22"/>
          <w:lang w:val="hr"/>
        </w:rPr>
        <w:t xml:space="preserve">Jezik koji se koristi u svim dijelovima </w:t>
      </w:r>
      <w:r w:rsidRPr="00D962F7">
        <w:rPr>
          <w:color w:val="000000" w:themeColor="text1"/>
          <w:sz w:val="22"/>
          <w:szCs w:val="22"/>
          <w:lang w:val="hr"/>
        </w:rPr>
        <w:t>pojačanih</w:t>
      </w:r>
      <w:r w:rsidRPr="00D962F7">
        <w:rPr>
          <w:sz w:val="22"/>
          <w:szCs w:val="22"/>
          <w:lang w:val="hr"/>
        </w:rPr>
        <w:t xml:space="preserve"> Standarda kvalitete se bolje fokusira na ishode za starije osobe, osobito u odnosu na pravo izbora i uključenosti, kao i na kvalitetu života. Standardi kvalitete također sadržavaju riječi koje starije osobe razumiju.</w:t>
      </w:r>
    </w:p>
    <w:p w14:paraId="337C6CEB" w14:textId="77777777" w:rsidR="000B52DE" w:rsidRPr="001F702D" w:rsidRDefault="00000000">
      <w:pPr>
        <w:spacing w:before="0" w:after="0" w:line="240" w:lineRule="auto"/>
        <w:rPr>
          <w:lang w:val="hr"/>
        </w:rPr>
      </w:pPr>
      <w:r w:rsidRPr="001F702D">
        <w:rPr>
          <w:lang w:val="hr"/>
        </w:rPr>
        <w:br w:type="page"/>
      </w:r>
    </w:p>
    <w:p w14:paraId="476B304A" w14:textId="77777777" w:rsidR="001A0831" w:rsidRPr="001F702D" w:rsidRDefault="00000000" w:rsidP="001A0831">
      <w:pPr>
        <w:rPr>
          <w:sz w:val="22"/>
          <w:szCs w:val="22"/>
          <w:lang w:val="hr"/>
        </w:rPr>
      </w:pPr>
      <w:r w:rsidRPr="00D962F7">
        <w:rPr>
          <w:sz w:val="22"/>
          <w:szCs w:val="22"/>
          <w:lang w:val="hr"/>
        </w:rPr>
        <w:lastRenderedPageBreak/>
        <w:t>Sukladno novom zakonu o skrbi o starijim osobama, postroženi Standardi kvalitete</w:t>
      </w:r>
      <w:r w:rsidRPr="00D962F7">
        <w:rPr>
          <w:sz w:val="22"/>
          <w:szCs w:val="22"/>
          <w:lang w:val="hr"/>
        </w:rPr>
        <w:br/>
        <w:t>se usredotočuju na:</w:t>
      </w:r>
    </w:p>
    <w:p w14:paraId="76285435" w14:textId="77777777" w:rsidR="001A0831" w:rsidRPr="001F702D" w:rsidRDefault="00000000" w:rsidP="003F61AB">
      <w:pPr>
        <w:pStyle w:val="ListParagraph"/>
        <w:numPr>
          <w:ilvl w:val="0"/>
          <w:numId w:val="45"/>
        </w:numPr>
        <w:rPr>
          <w:sz w:val="22"/>
          <w:szCs w:val="22"/>
          <w:lang w:val="hr"/>
        </w:rPr>
      </w:pPr>
      <w:r w:rsidRPr="00D962F7">
        <w:rPr>
          <w:b/>
          <w:bCs/>
          <w:sz w:val="22"/>
          <w:szCs w:val="22"/>
          <w:lang w:val="hr"/>
        </w:rPr>
        <w:t>‘skrb usmjerenu na korisnika’</w:t>
      </w:r>
      <w:r w:rsidRPr="00D962F7">
        <w:rPr>
          <w:sz w:val="22"/>
          <w:szCs w:val="22"/>
          <w:lang w:val="hr"/>
        </w:rPr>
        <w:t xml:space="preserve"> – što od pružatelja iziskuje da se upoznaju sa svakom starijom osobom i skrb i usluge usmjere na ono što je starijoj osobi važno.</w:t>
      </w:r>
    </w:p>
    <w:p w14:paraId="0433607B" w14:textId="77777777" w:rsidR="001A0831" w:rsidRPr="001F702D" w:rsidRDefault="00000000" w:rsidP="003F61AB">
      <w:pPr>
        <w:pStyle w:val="ListParagraph"/>
        <w:numPr>
          <w:ilvl w:val="0"/>
          <w:numId w:val="45"/>
        </w:numPr>
        <w:rPr>
          <w:sz w:val="22"/>
          <w:szCs w:val="22"/>
          <w:lang w:val="hr"/>
        </w:rPr>
      </w:pPr>
      <w:r w:rsidRPr="00D962F7">
        <w:rPr>
          <w:sz w:val="22"/>
          <w:szCs w:val="22"/>
          <w:lang w:val="hr"/>
        </w:rPr>
        <w:t xml:space="preserve">pristup </w:t>
      </w:r>
      <w:r w:rsidRPr="00D962F7">
        <w:rPr>
          <w:b/>
          <w:bCs/>
          <w:sz w:val="22"/>
          <w:szCs w:val="22"/>
          <w:lang w:val="hr"/>
        </w:rPr>
        <w:t>‘koji se temelji na pravima’</w:t>
      </w:r>
      <w:r w:rsidRPr="00D962F7">
        <w:rPr>
          <w:sz w:val="22"/>
          <w:szCs w:val="22"/>
          <w:lang w:val="hr"/>
        </w:rPr>
        <w:t xml:space="preserve"> korisnika – što pružatelje obvezuje na poštovanje i potporu autonomnosti i izbora starijih osoba u svim aspektima njihove skrbi.</w:t>
      </w:r>
    </w:p>
    <w:p w14:paraId="4208FF76" w14:textId="100A5A14" w:rsidR="001A0831" w:rsidRPr="001F702D" w:rsidRDefault="00000000" w:rsidP="003F61AB">
      <w:pPr>
        <w:pStyle w:val="Heading3"/>
        <w:rPr>
          <w:sz w:val="26"/>
          <w:szCs w:val="26"/>
          <w:lang w:val="hr"/>
        </w:rPr>
      </w:pPr>
      <w:bookmarkStart w:id="37" w:name="_Governance_and_partnerships"/>
      <w:bookmarkStart w:id="38" w:name="_Toc115792985"/>
      <w:bookmarkEnd w:id="37"/>
      <w:r w:rsidRPr="00D962F7">
        <w:rPr>
          <w:sz w:val="26"/>
          <w:szCs w:val="26"/>
          <w:lang w:val="hr"/>
        </w:rPr>
        <w:t>Upravljanje i partnerstva</w:t>
      </w:r>
      <w:bookmarkEnd w:id="38"/>
    </w:p>
    <w:p w14:paraId="6E3D3538" w14:textId="40156682" w:rsidR="001A0831" w:rsidRPr="001F702D" w:rsidRDefault="00000000" w:rsidP="001A0831">
      <w:pPr>
        <w:rPr>
          <w:rFonts w:eastAsia="Calibri"/>
          <w:sz w:val="22"/>
          <w:szCs w:val="22"/>
          <w:lang w:val="hr"/>
        </w:rPr>
      </w:pPr>
      <w:r w:rsidRPr="00D962F7">
        <w:rPr>
          <w:rFonts w:eastAsia="Calibri"/>
          <w:sz w:val="22"/>
          <w:szCs w:val="22"/>
          <w:lang w:val="hr"/>
        </w:rPr>
        <w:t>Standard 2 navodi kako treba upravljati organizacijama, uključujući odgovornosti upravnog tijela pružatelja i sustave za nadzor kvalitete koje pružatelj mora uspostaviti kako bi vršio nadzor sigurnosti i kvalitete skrbi i usluga.</w:t>
      </w:r>
    </w:p>
    <w:p w14:paraId="3D2FA000" w14:textId="77777777" w:rsidR="001A0831" w:rsidRPr="00D962F7" w:rsidRDefault="00000000" w:rsidP="003F61AB">
      <w:pPr>
        <w:rPr>
          <w:rFonts w:eastAsia="Calibri"/>
          <w:sz w:val="22"/>
          <w:szCs w:val="22"/>
        </w:rPr>
      </w:pPr>
      <w:r w:rsidRPr="00D962F7">
        <w:rPr>
          <w:rFonts w:eastAsia="Calibri"/>
          <w:sz w:val="22"/>
          <w:szCs w:val="22"/>
          <w:lang w:val="hr"/>
        </w:rPr>
        <w:t>U okviru toga, od pružatelja se očekuje da se aktivno udruže sa starijim osobama kako bi postavili ciljeve za svoju organizaciju i identificirali potrebna poboljšanja. Time se osigurava davanje prioriteta sigurnosti i kvaliteti usluga za sve starije osobe u svim strateškim i operacijskim poslovnim planovima pružatelja.</w:t>
      </w:r>
    </w:p>
    <w:p w14:paraId="671A072D" w14:textId="77777777" w:rsidR="001A0831" w:rsidRPr="00D962F7" w:rsidRDefault="00000000" w:rsidP="003F61AB">
      <w:pPr>
        <w:pStyle w:val="Heading3"/>
        <w:rPr>
          <w:sz w:val="26"/>
          <w:szCs w:val="26"/>
        </w:rPr>
      </w:pPr>
      <w:bookmarkStart w:id="39" w:name="_Toc115792986"/>
      <w:r w:rsidRPr="00D962F7">
        <w:rPr>
          <w:sz w:val="26"/>
          <w:szCs w:val="26"/>
          <w:lang w:val="hr"/>
        </w:rPr>
        <w:t>Jasna očekivanja</w:t>
      </w:r>
      <w:bookmarkEnd w:id="39"/>
      <w:r w:rsidRPr="00D962F7">
        <w:rPr>
          <w:sz w:val="26"/>
          <w:szCs w:val="26"/>
          <w:lang w:val="hr"/>
        </w:rPr>
        <w:t xml:space="preserve"> </w:t>
      </w:r>
    </w:p>
    <w:p w14:paraId="6C9227C1" w14:textId="631BE462" w:rsidR="001A0831" w:rsidRPr="00D962F7" w:rsidRDefault="00000000" w:rsidP="003F61AB">
      <w:pPr>
        <w:keepNext/>
        <w:rPr>
          <w:sz w:val="22"/>
          <w:szCs w:val="22"/>
        </w:rPr>
      </w:pPr>
      <w:r w:rsidRPr="00D962F7">
        <w:rPr>
          <w:sz w:val="22"/>
          <w:szCs w:val="22"/>
          <w:lang w:val="hr"/>
        </w:rPr>
        <w:t>Postroženi Standardi kvalitete sadržavaju 142 postupka kojima je cilj pružateljima i djelatnicima pomoći u razumijevanju načina na koji mogu dokazati da postižu ishode.</w:t>
      </w:r>
    </w:p>
    <w:p w14:paraId="3E0C1239" w14:textId="77777777" w:rsidR="001A0831" w:rsidRPr="00D962F7" w:rsidRDefault="00000000" w:rsidP="001A0831">
      <w:pPr>
        <w:rPr>
          <w:sz w:val="22"/>
          <w:szCs w:val="22"/>
        </w:rPr>
      </w:pPr>
      <w:r w:rsidRPr="00D962F7">
        <w:rPr>
          <w:sz w:val="22"/>
          <w:szCs w:val="22"/>
          <w:lang w:val="hr"/>
        </w:rPr>
        <w:t>Postupci se temelje na uvjetima Standarda kvalitete koji su na snazi, ali koji u novim Standardima moraju biti jasniji, specifičniji i mjerljivi.</w:t>
      </w:r>
    </w:p>
    <w:p w14:paraId="7023D8F7" w14:textId="77777777" w:rsidR="000B52DE" w:rsidRPr="00D962F7" w:rsidRDefault="00000000" w:rsidP="003F61AB">
      <w:pPr>
        <w:rPr>
          <w:sz w:val="22"/>
          <w:szCs w:val="22"/>
        </w:rPr>
      </w:pPr>
      <w:r w:rsidRPr="00D962F7">
        <w:rPr>
          <w:sz w:val="22"/>
          <w:szCs w:val="22"/>
          <w:lang w:val="hr"/>
        </w:rPr>
        <w:t>Biće važno naći ravnotežu između pojedinosti u Standardima kvalitete kojima se osigurava da očekivanja pružateljima budu jasna i fleksibilnosti koja će im omogućiti provedbu inovacija i pružanje skrbi na način koji najbolje odgovara svakom pojedinom korisniku.</w:t>
      </w:r>
    </w:p>
    <w:p w14:paraId="2A4767C7" w14:textId="5F588CBC" w:rsidR="001A0831" w:rsidRPr="00D962F7" w:rsidRDefault="00000000" w:rsidP="003F61AB">
      <w:pPr>
        <w:pStyle w:val="Heading3"/>
        <w:rPr>
          <w:sz w:val="26"/>
          <w:szCs w:val="26"/>
        </w:rPr>
      </w:pPr>
      <w:bookmarkStart w:id="40" w:name="_Detailed_requirements"/>
      <w:bookmarkStart w:id="41" w:name="_Toc115792987"/>
      <w:bookmarkEnd w:id="40"/>
      <w:r w:rsidRPr="00D962F7">
        <w:rPr>
          <w:sz w:val="26"/>
          <w:szCs w:val="26"/>
          <w:lang w:val="hr"/>
        </w:rPr>
        <w:t>Detaljno izloženi uvjeti</w:t>
      </w:r>
      <w:bookmarkEnd w:id="41"/>
    </w:p>
    <w:p w14:paraId="10651470" w14:textId="52B50B48" w:rsidR="001A0831" w:rsidRPr="00D962F7" w:rsidRDefault="00000000" w:rsidP="003F61AB">
      <w:pPr>
        <w:rPr>
          <w:sz w:val="22"/>
          <w:szCs w:val="22"/>
        </w:rPr>
      </w:pPr>
      <w:r w:rsidRPr="00D962F7">
        <w:rPr>
          <w:sz w:val="22"/>
          <w:szCs w:val="22"/>
          <w:lang w:val="hr"/>
        </w:rPr>
        <w:t>Postroženi Standardi kvalitete izlažu pojedinosti onoga što se očekuje od pružatelja</w:t>
      </w:r>
      <w:r w:rsidR="00D962F7">
        <w:rPr>
          <w:sz w:val="22"/>
          <w:szCs w:val="22"/>
          <w:lang w:val="hr"/>
        </w:rPr>
        <w:t xml:space="preserve"> </w:t>
      </w:r>
      <w:r w:rsidRPr="00D962F7">
        <w:rPr>
          <w:sz w:val="22"/>
          <w:szCs w:val="22"/>
          <w:lang w:val="hr"/>
        </w:rPr>
        <w:t>prigodom pružanja skrbi. Standardi kvalitete su posebice pooštreni u odnosu na:</w:t>
      </w:r>
    </w:p>
    <w:p w14:paraId="10CDC9AF" w14:textId="5B3D2C8E" w:rsidR="001A0831" w:rsidRPr="00D962F7" w:rsidRDefault="00000000" w:rsidP="003F61AB">
      <w:pPr>
        <w:pStyle w:val="ListParagraph"/>
        <w:numPr>
          <w:ilvl w:val="0"/>
          <w:numId w:val="46"/>
        </w:numPr>
        <w:rPr>
          <w:b/>
          <w:bCs/>
          <w:sz w:val="22"/>
          <w:szCs w:val="22"/>
        </w:rPr>
      </w:pPr>
      <w:r w:rsidRPr="00D962F7">
        <w:rPr>
          <w:b/>
          <w:bCs/>
          <w:sz w:val="22"/>
          <w:szCs w:val="22"/>
          <w:lang w:val="hr"/>
        </w:rPr>
        <w:t>upravljanje organizacijom pružatelja</w:t>
      </w:r>
      <w:r w:rsidRPr="00D962F7">
        <w:rPr>
          <w:sz w:val="22"/>
          <w:szCs w:val="22"/>
          <w:lang w:val="hr"/>
        </w:rPr>
        <w:t xml:space="preserve"> – Standard 2 navodi sustave koje pružatelj </w:t>
      </w:r>
      <w:r w:rsidR="002E05C5">
        <w:rPr>
          <w:sz w:val="22"/>
          <w:szCs w:val="22"/>
          <w:lang w:val="hr"/>
        </w:rPr>
        <w:br/>
      </w:r>
      <w:r w:rsidRPr="00D962F7">
        <w:rPr>
          <w:sz w:val="22"/>
          <w:szCs w:val="22"/>
          <w:lang w:val="hr"/>
        </w:rPr>
        <w:t xml:space="preserve">mora uspostaviti u cilju pružanja skrbi visoke kvalitete (uključujući partnerstva sa </w:t>
      </w:r>
      <w:r w:rsidR="002E05C5">
        <w:rPr>
          <w:sz w:val="22"/>
          <w:szCs w:val="22"/>
          <w:lang w:val="hr"/>
        </w:rPr>
        <w:br/>
      </w:r>
      <w:r w:rsidRPr="00D962F7">
        <w:rPr>
          <w:sz w:val="22"/>
          <w:szCs w:val="22"/>
          <w:lang w:val="hr"/>
        </w:rPr>
        <w:t>starijim osobama, odgovornost, sustave za osiguranje kvalitete, planiranje radne snage, postupke u hitnim slučajevima i u slučaju katastrofa, itd.)</w:t>
      </w:r>
    </w:p>
    <w:p w14:paraId="41BEEC81" w14:textId="47ECB7EB" w:rsidR="001A0831" w:rsidRPr="00D962F7" w:rsidRDefault="00000000" w:rsidP="003F61AB">
      <w:pPr>
        <w:pStyle w:val="ListParagraph"/>
        <w:numPr>
          <w:ilvl w:val="0"/>
          <w:numId w:val="46"/>
        </w:numPr>
        <w:rPr>
          <w:b/>
          <w:bCs/>
          <w:sz w:val="22"/>
          <w:szCs w:val="22"/>
        </w:rPr>
      </w:pPr>
      <w:r w:rsidRPr="00D962F7">
        <w:rPr>
          <w:b/>
          <w:bCs/>
          <w:sz w:val="22"/>
          <w:szCs w:val="22"/>
          <w:lang w:val="hr"/>
        </w:rPr>
        <w:t>prehranu i nutritivne vrijednosti hrane</w:t>
      </w:r>
      <w:r w:rsidRPr="00D962F7">
        <w:rPr>
          <w:sz w:val="22"/>
          <w:szCs w:val="22"/>
          <w:lang w:val="hr"/>
        </w:rPr>
        <w:t xml:space="preserve"> – Standard 6 navodi što starije osobe mogu očekivati od hrane i pića koje dobivaju u staračkim domovima</w:t>
      </w:r>
    </w:p>
    <w:p w14:paraId="5483F7F7" w14:textId="4F8BF96D" w:rsidR="001A0831" w:rsidRPr="00D962F7" w:rsidRDefault="00000000" w:rsidP="003F61AB">
      <w:pPr>
        <w:pStyle w:val="ListParagraph"/>
        <w:numPr>
          <w:ilvl w:val="0"/>
          <w:numId w:val="46"/>
        </w:numPr>
        <w:rPr>
          <w:b/>
          <w:bCs/>
          <w:sz w:val="22"/>
          <w:szCs w:val="22"/>
        </w:rPr>
      </w:pPr>
      <w:r w:rsidRPr="00D962F7">
        <w:rPr>
          <w:b/>
          <w:bCs/>
          <w:sz w:val="22"/>
          <w:szCs w:val="22"/>
          <w:lang w:val="hr"/>
        </w:rPr>
        <w:t>raznolikost</w:t>
      </w:r>
      <w:r w:rsidRPr="00D962F7">
        <w:rPr>
          <w:sz w:val="22"/>
          <w:szCs w:val="22"/>
          <w:lang w:val="hr"/>
        </w:rPr>
        <w:t xml:space="preserve"> – Standard 1 izričito nalaže pružateljima da podupiru starije osobe</w:t>
      </w:r>
      <w:r w:rsidR="00D962F7">
        <w:rPr>
          <w:sz w:val="22"/>
          <w:szCs w:val="22"/>
          <w:lang w:val="hr"/>
        </w:rPr>
        <w:t xml:space="preserve"> </w:t>
      </w:r>
      <w:r w:rsidRPr="00D962F7">
        <w:rPr>
          <w:sz w:val="22"/>
          <w:szCs w:val="22"/>
          <w:lang w:val="hr"/>
        </w:rPr>
        <w:t>kako bi se one osjećale sigurno, dobrodošlo i uključeno, te da pružaju skrb imajući na umu eventualne traume, liječenje, kulturnu sigurnost i prava korisnika iz različitih sredina</w:t>
      </w:r>
    </w:p>
    <w:p w14:paraId="65CC962B" w14:textId="6D0E1015" w:rsidR="001A0831" w:rsidRPr="00D962F7" w:rsidRDefault="00000000" w:rsidP="003F61AB">
      <w:pPr>
        <w:pStyle w:val="ListParagraph"/>
        <w:numPr>
          <w:ilvl w:val="0"/>
          <w:numId w:val="46"/>
        </w:numPr>
        <w:rPr>
          <w:b/>
          <w:bCs/>
          <w:sz w:val="22"/>
          <w:szCs w:val="22"/>
        </w:rPr>
      </w:pPr>
      <w:r w:rsidRPr="00D962F7">
        <w:rPr>
          <w:b/>
          <w:bCs/>
          <w:sz w:val="22"/>
          <w:szCs w:val="22"/>
          <w:lang w:val="hr"/>
        </w:rPr>
        <w:t>skrb o oboljelima od demencije</w:t>
      </w:r>
      <w:r w:rsidRPr="00D962F7">
        <w:rPr>
          <w:sz w:val="22"/>
          <w:szCs w:val="22"/>
          <w:lang w:val="hr"/>
        </w:rPr>
        <w:t xml:space="preserve"> – Standard 3 izričito nalaže pružateljima da uspostave sustave skrbi o oboljelima od demencije</w:t>
      </w:r>
    </w:p>
    <w:p w14:paraId="74A9EED9" w14:textId="77777777" w:rsidR="001A0831" w:rsidRPr="00D962F7" w:rsidRDefault="00000000" w:rsidP="003F61AB">
      <w:pPr>
        <w:pStyle w:val="ListParagraph"/>
        <w:numPr>
          <w:ilvl w:val="0"/>
          <w:numId w:val="46"/>
        </w:numPr>
        <w:rPr>
          <w:sz w:val="22"/>
          <w:szCs w:val="22"/>
        </w:rPr>
      </w:pPr>
      <w:r w:rsidRPr="00D962F7">
        <w:rPr>
          <w:b/>
          <w:bCs/>
          <w:sz w:val="22"/>
          <w:szCs w:val="22"/>
          <w:lang w:val="hr"/>
        </w:rPr>
        <w:t>kliničku njegu</w:t>
      </w:r>
      <w:r w:rsidRPr="00D962F7">
        <w:rPr>
          <w:sz w:val="22"/>
          <w:szCs w:val="22"/>
          <w:lang w:val="hr"/>
        </w:rPr>
        <w:t xml:space="preserve"> – Standard 5 navodi uvjete pružanja kliničke njege koje je postavila Zdravstvena komisija</w:t>
      </w:r>
    </w:p>
    <w:p w14:paraId="363CE502" w14:textId="77777777" w:rsidR="001A0831" w:rsidRPr="00D962F7" w:rsidRDefault="00000000" w:rsidP="003F61AB">
      <w:pPr>
        <w:pStyle w:val="ListParagraph"/>
        <w:numPr>
          <w:ilvl w:val="0"/>
          <w:numId w:val="46"/>
        </w:numPr>
        <w:rPr>
          <w:sz w:val="22"/>
          <w:szCs w:val="22"/>
        </w:rPr>
      </w:pPr>
      <w:r w:rsidRPr="00D962F7">
        <w:rPr>
          <w:b/>
          <w:bCs/>
          <w:sz w:val="22"/>
          <w:szCs w:val="22"/>
          <w:lang w:val="hr"/>
        </w:rPr>
        <w:lastRenderedPageBreak/>
        <w:t>vršenje procjene i planiranje</w:t>
      </w:r>
      <w:r w:rsidRPr="00D962F7">
        <w:rPr>
          <w:sz w:val="22"/>
          <w:szCs w:val="22"/>
          <w:lang w:val="hr"/>
        </w:rPr>
        <w:t xml:space="preserve"> – Standard 3 navodi kako pružatelji moraju vršiti procjenu potreba svake osobe, kao i njezinih ciljeva i želja, dokumentirati to u planu skrbi i na temelju toga, na odgovarajući način pružati skrb</w:t>
      </w:r>
    </w:p>
    <w:p w14:paraId="592A4009" w14:textId="77777777" w:rsidR="001A0831" w:rsidRPr="00D962F7" w:rsidRDefault="00000000" w:rsidP="003F61AB">
      <w:pPr>
        <w:pStyle w:val="ListParagraph"/>
        <w:numPr>
          <w:ilvl w:val="0"/>
          <w:numId w:val="46"/>
        </w:numPr>
        <w:rPr>
          <w:sz w:val="22"/>
          <w:szCs w:val="22"/>
        </w:rPr>
      </w:pPr>
      <w:r w:rsidRPr="00D962F7">
        <w:rPr>
          <w:b/>
          <w:bCs/>
          <w:sz w:val="22"/>
          <w:szCs w:val="22"/>
          <w:lang w:val="hr"/>
        </w:rPr>
        <w:t>sprječavanje i suzbijanje infekcija</w:t>
      </w:r>
      <w:r w:rsidRPr="00D962F7">
        <w:rPr>
          <w:sz w:val="22"/>
          <w:szCs w:val="22"/>
          <w:lang w:val="hr"/>
        </w:rPr>
        <w:t xml:space="preserve"> – Standard 4 navodi sustave koje pružatelji moraju uspostaviti za sprječavanje infekcija i smanjenje rizika od ugrožavanja starijih osoba na minimum.</w:t>
      </w:r>
    </w:p>
    <w:p w14:paraId="44E78FF5" w14:textId="77777777" w:rsidR="001A0831" w:rsidRPr="00D962F7" w:rsidRDefault="00000000" w:rsidP="003F61AB">
      <w:pPr>
        <w:pStyle w:val="Heading2"/>
        <w:rPr>
          <w:sz w:val="34"/>
          <w:szCs w:val="34"/>
        </w:rPr>
      </w:pPr>
      <w:bookmarkStart w:id="42" w:name="_Toc110276294"/>
      <w:bookmarkStart w:id="43" w:name="_Toc110963054"/>
      <w:bookmarkStart w:id="44" w:name="_Toc115792988"/>
      <w:r w:rsidRPr="00D962F7">
        <w:rPr>
          <w:sz w:val="34"/>
          <w:szCs w:val="34"/>
          <w:lang w:val="hr"/>
        </w:rPr>
        <w:t>Kako možete dostaviti komentare?</w:t>
      </w:r>
      <w:bookmarkEnd w:id="42"/>
      <w:bookmarkEnd w:id="43"/>
      <w:bookmarkEnd w:id="44"/>
    </w:p>
    <w:p w14:paraId="028A790F" w14:textId="32150FDB" w:rsidR="001A0831" w:rsidRPr="00D962F7" w:rsidRDefault="00000000" w:rsidP="63F24673">
      <w:pPr>
        <w:keepNext/>
        <w:rPr>
          <w:sz w:val="22"/>
          <w:szCs w:val="22"/>
        </w:rPr>
      </w:pPr>
      <w:r w:rsidRPr="00D962F7">
        <w:rPr>
          <w:sz w:val="22"/>
          <w:szCs w:val="22"/>
          <w:lang w:val="hr"/>
        </w:rPr>
        <w:t xml:space="preserve">Komentare možete dati ako sudjelujete u fokus-skupinama, odgovorite na pitanja u online anketi i / ili dostavite podnesak. Posjetite </w:t>
      </w:r>
      <w:r w:rsidRPr="00D962F7">
        <w:rPr>
          <w:rStyle w:val="Hyperlink"/>
          <w:sz w:val="22"/>
          <w:szCs w:val="22"/>
          <w:lang w:val="hr"/>
        </w:rPr>
        <w:t xml:space="preserve">Centar za angažman (Engagement Hub) </w:t>
      </w:r>
      <w:r w:rsidRPr="00D962F7">
        <w:rPr>
          <w:sz w:val="22"/>
          <w:szCs w:val="22"/>
          <w:lang w:val="hr"/>
        </w:rPr>
        <w:t>Ministarstva za pitanja starijih osoba i skrbi o starijim osobama da biste se uključili.</w:t>
      </w:r>
    </w:p>
    <w:p w14:paraId="1552D9C4" w14:textId="77777777" w:rsidR="001A0831" w:rsidRPr="00905EC9" w:rsidRDefault="00000000" w:rsidP="001A0831">
      <w:pPr>
        <w:rPr>
          <w:sz w:val="22"/>
          <w:szCs w:val="22"/>
        </w:rPr>
      </w:pPr>
      <w:r w:rsidRPr="00D962F7">
        <w:rPr>
          <w:sz w:val="22"/>
          <w:szCs w:val="22"/>
          <w:lang w:val="hr"/>
        </w:rPr>
        <w:t>Povrh ovog sažetka izvješća o konzultacijama, i sljedeći dokumenti vam mogu biti od pomoći ako želite dostaviti kome</w:t>
      </w:r>
      <w:r w:rsidRPr="00905EC9">
        <w:rPr>
          <w:sz w:val="22"/>
          <w:szCs w:val="22"/>
          <w:lang w:val="hr"/>
        </w:rPr>
        <w:t>ntare:</w:t>
      </w:r>
    </w:p>
    <w:p w14:paraId="397CD163" w14:textId="442E0FFF" w:rsidR="00B500C9" w:rsidRPr="00905EC9" w:rsidRDefault="00B500C9" w:rsidP="00B500C9">
      <w:pPr>
        <w:pStyle w:val="ListParagraph"/>
        <w:numPr>
          <w:ilvl w:val="0"/>
          <w:numId w:val="47"/>
        </w:numPr>
        <w:rPr>
          <w:sz w:val="22"/>
          <w:szCs w:val="22"/>
        </w:rPr>
      </w:pPr>
      <w:proofErr w:type="spellStart"/>
      <w:r w:rsidRPr="00905EC9">
        <w:rPr>
          <w:sz w:val="22"/>
          <w:szCs w:val="22"/>
        </w:rPr>
        <w:t>izvješće</w:t>
      </w:r>
      <w:proofErr w:type="spellEnd"/>
      <w:r w:rsidRPr="00905EC9">
        <w:rPr>
          <w:sz w:val="22"/>
          <w:szCs w:val="22"/>
        </w:rPr>
        <w:t xml:space="preserve"> (</w:t>
      </w:r>
      <w:proofErr w:type="spellStart"/>
      <w:r w:rsidRPr="00905EC9">
        <w:rPr>
          <w:sz w:val="22"/>
          <w:szCs w:val="22"/>
        </w:rPr>
        <w:t>izvješća</w:t>
      </w:r>
      <w:proofErr w:type="spellEnd"/>
      <w:r w:rsidRPr="00905EC9">
        <w:rPr>
          <w:sz w:val="22"/>
          <w:szCs w:val="22"/>
        </w:rPr>
        <w:t xml:space="preserve">) o </w:t>
      </w:r>
      <w:proofErr w:type="spellStart"/>
      <w:r w:rsidRPr="00905EC9">
        <w:rPr>
          <w:sz w:val="22"/>
          <w:szCs w:val="22"/>
        </w:rPr>
        <w:t>konzultacijama</w:t>
      </w:r>
      <w:proofErr w:type="spellEnd"/>
      <w:r w:rsidRPr="00905EC9">
        <w:rPr>
          <w:sz w:val="22"/>
          <w:szCs w:val="22"/>
        </w:rPr>
        <w:t xml:space="preserve"> – </w:t>
      </w:r>
      <w:hyperlink r:id="rId23" w:history="1">
        <w:proofErr w:type="spellStart"/>
        <w:r w:rsidRPr="00905EC9">
          <w:rPr>
            <w:rStyle w:val="Hyperlink"/>
            <w:sz w:val="22"/>
            <w:szCs w:val="22"/>
          </w:rPr>
          <w:t>sažeta</w:t>
        </w:r>
        <w:proofErr w:type="spellEnd"/>
        <w:r w:rsidRPr="00905EC9">
          <w:rPr>
            <w:rStyle w:val="Hyperlink"/>
            <w:sz w:val="22"/>
            <w:szCs w:val="22"/>
          </w:rPr>
          <w:t xml:space="preserve"> </w:t>
        </w:r>
        <w:proofErr w:type="spellStart"/>
        <w:r w:rsidRPr="00905EC9">
          <w:rPr>
            <w:rStyle w:val="Hyperlink"/>
            <w:sz w:val="22"/>
            <w:szCs w:val="22"/>
          </w:rPr>
          <w:t>verzija</w:t>
        </w:r>
        <w:proofErr w:type="spellEnd"/>
      </w:hyperlink>
      <w:r w:rsidRPr="00905EC9">
        <w:rPr>
          <w:sz w:val="22"/>
          <w:szCs w:val="22"/>
        </w:rPr>
        <w:t xml:space="preserve"> </w:t>
      </w:r>
      <w:proofErr w:type="spellStart"/>
      <w:r w:rsidRPr="00905EC9">
        <w:rPr>
          <w:sz w:val="22"/>
          <w:szCs w:val="22"/>
        </w:rPr>
        <w:t>ili</w:t>
      </w:r>
      <w:proofErr w:type="spellEnd"/>
      <w:r w:rsidRPr="00905EC9">
        <w:rPr>
          <w:sz w:val="22"/>
          <w:szCs w:val="22"/>
        </w:rPr>
        <w:t xml:space="preserve"> </w:t>
      </w:r>
      <w:hyperlink r:id="rId24" w:history="1">
        <w:proofErr w:type="spellStart"/>
        <w:r w:rsidRPr="00905EC9">
          <w:rPr>
            <w:rStyle w:val="Hyperlink"/>
            <w:sz w:val="22"/>
            <w:szCs w:val="22"/>
          </w:rPr>
          <w:t>detaljnija</w:t>
        </w:r>
        <w:proofErr w:type="spellEnd"/>
        <w:r w:rsidRPr="00905EC9">
          <w:rPr>
            <w:rStyle w:val="Hyperlink"/>
            <w:sz w:val="22"/>
            <w:szCs w:val="22"/>
          </w:rPr>
          <w:t xml:space="preserve"> </w:t>
        </w:r>
        <w:proofErr w:type="spellStart"/>
        <w:r w:rsidRPr="00905EC9">
          <w:rPr>
            <w:rStyle w:val="Hyperlink"/>
            <w:sz w:val="22"/>
            <w:szCs w:val="22"/>
          </w:rPr>
          <w:t>verzija</w:t>
        </w:r>
        <w:proofErr w:type="spellEnd"/>
      </w:hyperlink>
    </w:p>
    <w:p w14:paraId="7ED6A05C" w14:textId="6B1FDAC1" w:rsidR="00B500C9" w:rsidRPr="00905EC9" w:rsidRDefault="00B500C9" w:rsidP="00B500C9">
      <w:pPr>
        <w:pStyle w:val="ListParagraph"/>
        <w:numPr>
          <w:ilvl w:val="0"/>
          <w:numId w:val="47"/>
        </w:numPr>
        <w:rPr>
          <w:sz w:val="22"/>
          <w:szCs w:val="22"/>
        </w:rPr>
      </w:pPr>
      <w:proofErr w:type="spellStart"/>
      <w:r w:rsidRPr="00905EC9">
        <w:rPr>
          <w:sz w:val="22"/>
          <w:szCs w:val="22"/>
        </w:rPr>
        <w:t>revidirani</w:t>
      </w:r>
      <w:proofErr w:type="spellEnd"/>
      <w:r w:rsidRPr="00905EC9">
        <w:rPr>
          <w:sz w:val="22"/>
          <w:szCs w:val="22"/>
        </w:rPr>
        <w:t xml:space="preserve"> </w:t>
      </w:r>
      <w:proofErr w:type="spellStart"/>
      <w:r w:rsidRPr="00905EC9">
        <w:rPr>
          <w:sz w:val="22"/>
          <w:szCs w:val="22"/>
        </w:rPr>
        <w:t>Standardi</w:t>
      </w:r>
      <w:proofErr w:type="spellEnd"/>
      <w:r w:rsidRPr="00905EC9">
        <w:rPr>
          <w:sz w:val="22"/>
          <w:szCs w:val="22"/>
        </w:rPr>
        <w:t xml:space="preserve"> </w:t>
      </w:r>
      <w:proofErr w:type="spellStart"/>
      <w:r w:rsidRPr="00905EC9">
        <w:rPr>
          <w:sz w:val="22"/>
          <w:szCs w:val="22"/>
        </w:rPr>
        <w:t>kvalitete</w:t>
      </w:r>
      <w:proofErr w:type="spellEnd"/>
      <w:r w:rsidRPr="00905EC9">
        <w:rPr>
          <w:sz w:val="22"/>
          <w:szCs w:val="22"/>
        </w:rPr>
        <w:t xml:space="preserve"> – </w:t>
      </w:r>
      <w:hyperlink r:id="rId25" w:history="1">
        <w:proofErr w:type="spellStart"/>
        <w:r w:rsidRPr="00905EC9">
          <w:rPr>
            <w:rStyle w:val="Hyperlink"/>
            <w:sz w:val="22"/>
            <w:szCs w:val="22"/>
          </w:rPr>
          <w:t>sažeta</w:t>
        </w:r>
        <w:proofErr w:type="spellEnd"/>
        <w:r w:rsidRPr="00905EC9">
          <w:rPr>
            <w:rStyle w:val="Hyperlink"/>
            <w:sz w:val="22"/>
            <w:szCs w:val="22"/>
          </w:rPr>
          <w:t xml:space="preserve"> </w:t>
        </w:r>
        <w:proofErr w:type="spellStart"/>
        <w:r w:rsidRPr="00905EC9">
          <w:rPr>
            <w:rStyle w:val="Hyperlink"/>
            <w:sz w:val="22"/>
            <w:szCs w:val="22"/>
          </w:rPr>
          <w:t>verzija</w:t>
        </w:r>
        <w:proofErr w:type="spellEnd"/>
      </w:hyperlink>
      <w:r w:rsidRPr="00905EC9">
        <w:rPr>
          <w:sz w:val="22"/>
          <w:szCs w:val="22"/>
        </w:rPr>
        <w:t xml:space="preserve"> </w:t>
      </w:r>
      <w:proofErr w:type="spellStart"/>
      <w:r w:rsidRPr="00905EC9">
        <w:rPr>
          <w:sz w:val="22"/>
          <w:szCs w:val="22"/>
        </w:rPr>
        <w:t>ili</w:t>
      </w:r>
      <w:proofErr w:type="spellEnd"/>
      <w:r w:rsidRPr="00905EC9">
        <w:rPr>
          <w:sz w:val="22"/>
          <w:szCs w:val="22"/>
        </w:rPr>
        <w:t xml:space="preserve"> </w:t>
      </w:r>
      <w:hyperlink r:id="rId26" w:history="1">
        <w:proofErr w:type="spellStart"/>
        <w:r w:rsidRPr="00905EC9">
          <w:rPr>
            <w:rStyle w:val="Hyperlink"/>
            <w:sz w:val="22"/>
            <w:szCs w:val="22"/>
          </w:rPr>
          <w:t>detaljnija</w:t>
        </w:r>
        <w:proofErr w:type="spellEnd"/>
        <w:r w:rsidRPr="00905EC9">
          <w:rPr>
            <w:rStyle w:val="Hyperlink"/>
            <w:sz w:val="22"/>
            <w:szCs w:val="22"/>
          </w:rPr>
          <w:t xml:space="preserve"> </w:t>
        </w:r>
        <w:proofErr w:type="spellStart"/>
        <w:r w:rsidRPr="00905EC9">
          <w:rPr>
            <w:rStyle w:val="Hyperlink"/>
            <w:sz w:val="22"/>
            <w:szCs w:val="22"/>
          </w:rPr>
          <w:t>verzija</w:t>
        </w:r>
        <w:proofErr w:type="spellEnd"/>
      </w:hyperlink>
    </w:p>
    <w:p w14:paraId="4E898059" w14:textId="77777777" w:rsidR="0018625C" w:rsidRPr="001F702D" w:rsidRDefault="00000000" w:rsidP="003F61AB">
      <w:pPr>
        <w:pStyle w:val="BlockText"/>
        <w:rPr>
          <w:sz w:val="22"/>
          <w:szCs w:val="22"/>
          <w:lang w:val="hr"/>
        </w:rPr>
      </w:pPr>
      <w:r w:rsidRPr="00D962F7">
        <w:rPr>
          <w:b/>
          <w:bCs/>
          <w:color w:val="056071" w:themeColor="accent1"/>
          <w:sz w:val="22"/>
          <w:szCs w:val="22"/>
          <w:lang w:val="hr"/>
        </w:rPr>
        <w:t>Cijenimo vaše komentare na postrožene Standarde kvalitete.</w:t>
      </w:r>
      <w:r w:rsidRPr="00D962F7">
        <w:rPr>
          <w:b/>
          <w:bCs/>
          <w:color w:val="056071" w:themeColor="accent1"/>
          <w:sz w:val="22"/>
          <w:szCs w:val="22"/>
          <w:lang w:val="hr"/>
        </w:rPr>
        <w:br/>
        <w:t>Još jednom, zahvaljujemo vam na vašem vremenu.</w:t>
      </w:r>
      <w:bookmarkStart w:id="45" w:name="_Focus_on_the"/>
      <w:bookmarkStart w:id="46" w:name="_Strengthened_concepts"/>
      <w:bookmarkStart w:id="47" w:name="_Clear_expectations"/>
      <w:bookmarkStart w:id="48" w:name="_More_detailed_requirements"/>
      <w:bookmarkStart w:id="49" w:name="_Proportionate,_risk-based_applicati"/>
      <w:bookmarkStart w:id="50" w:name="_Harmonisation"/>
      <w:bookmarkStart w:id="51" w:name="_Attachment_A:_Reforms"/>
      <w:bookmarkEnd w:id="45"/>
      <w:bookmarkEnd w:id="46"/>
      <w:bookmarkEnd w:id="47"/>
      <w:bookmarkEnd w:id="48"/>
      <w:bookmarkEnd w:id="49"/>
      <w:bookmarkEnd w:id="50"/>
      <w:bookmarkEnd w:id="51"/>
    </w:p>
    <w:sectPr w:rsidR="0018625C" w:rsidRPr="001F702D"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2C3A" w14:textId="77777777" w:rsidR="003E19AA" w:rsidRDefault="003E19AA">
      <w:pPr>
        <w:spacing w:before="0" w:after="0" w:line="240" w:lineRule="auto"/>
      </w:pPr>
      <w:r>
        <w:separator/>
      </w:r>
    </w:p>
  </w:endnote>
  <w:endnote w:type="continuationSeparator" w:id="0">
    <w:p w14:paraId="2BDA71BF" w14:textId="77777777" w:rsidR="003E19AA" w:rsidRDefault="003E19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C6A9"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27BFFED6"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3480D5D5"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sdtContent>
  </w:sdt>
  <w:p w14:paraId="4D982E03" w14:textId="77777777" w:rsidR="00FF38FB" w:rsidRPr="00B4149A" w:rsidRDefault="00000000" w:rsidP="009D3DB5">
    <w:pPr>
      <w:pStyle w:val="Footer"/>
      <w:ind w:right="360"/>
      <w:rPr>
        <w:sz w:val="18"/>
        <w:szCs w:val="18"/>
      </w:rPr>
    </w:pPr>
    <w:r w:rsidRPr="00B4149A">
      <w:rPr>
        <w:b/>
        <w:bCs/>
        <w:color w:val="056071" w:themeColor="accent1"/>
        <w:sz w:val="18"/>
        <w:szCs w:val="18"/>
        <w:lang w:val="hr"/>
      </w:rPr>
      <w:t>Prijedlog revidiranih Standarda kvalitete skrbi o starijim osobama</w:t>
    </w:r>
    <w:r w:rsidRPr="00B4149A">
      <w:rPr>
        <w:sz w:val="18"/>
        <w:szCs w:val="18"/>
        <w:lang w:val="hr"/>
      </w:rPr>
      <w:t xml:space="preserve"> Sažetak izvješća o konzultacijama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D5986" w14:textId="77777777" w:rsidR="003E19AA" w:rsidRDefault="003E19AA" w:rsidP="00FF38FB">
      <w:pPr>
        <w:spacing w:before="0" w:after="0" w:line="240" w:lineRule="auto"/>
      </w:pPr>
      <w:r>
        <w:separator/>
      </w:r>
    </w:p>
  </w:footnote>
  <w:footnote w:type="continuationSeparator" w:id="0">
    <w:p w14:paraId="753F8D1A" w14:textId="77777777" w:rsidR="003E19AA" w:rsidRDefault="003E19AA" w:rsidP="00FF38FB">
      <w:pPr>
        <w:spacing w:before="0" w:after="0" w:line="240" w:lineRule="auto"/>
      </w:pPr>
      <w:r>
        <w:continuationSeparator/>
      </w:r>
    </w:p>
  </w:footnote>
  <w:footnote w:type="continuationNotice" w:id="1">
    <w:p w14:paraId="1B96C279" w14:textId="77777777" w:rsidR="003E19AA" w:rsidRDefault="003E19AA">
      <w:pPr>
        <w:spacing w:before="0" w:after="0" w:line="240" w:lineRule="auto"/>
      </w:pPr>
    </w:p>
  </w:footnote>
  <w:footnote w:id="2">
    <w:p w14:paraId="3FCD4F76" w14:textId="77777777" w:rsidR="001A0831" w:rsidRPr="00B4149A" w:rsidRDefault="00000000" w:rsidP="001A0831">
      <w:pPr>
        <w:pStyle w:val="FootnoteText"/>
        <w:rPr>
          <w:sz w:val="18"/>
          <w:szCs w:val="18"/>
        </w:rPr>
      </w:pPr>
      <w:r w:rsidRPr="00B4149A">
        <w:rPr>
          <w:rStyle w:val="FootnoteReference"/>
          <w:sz w:val="18"/>
          <w:szCs w:val="18"/>
        </w:rPr>
        <w:footnoteRef/>
      </w:r>
      <w:r w:rsidRPr="00B4149A">
        <w:rPr>
          <w:sz w:val="18"/>
          <w:szCs w:val="18"/>
          <w:lang w:val="hr"/>
        </w:rPr>
        <w:t xml:space="preserve"> </w:t>
      </w:r>
      <w:hyperlink r:id="rId1" w:history="1">
        <w:r w:rsidRPr="00B4149A">
          <w:rPr>
            <w:rStyle w:val="Hyperlink"/>
            <w:sz w:val="18"/>
            <w:szCs w:val="18"/>
            <w:lang w:val="hr"/>
          </w:rPr>
          <w:t>Komisija za nadzor kvalitete i sigurnosti skrbi o starijim osobama.</w:t>
        </w:r>
      </w:hyperlink>
    </w:p>
  </w:footnote>
  <w:footnote w:id="3">
    <w:p w14:paraId="426E4872" w14:textId="77777777" w:rsidR="001A0831" w:rsidRPr="00BB58E2" w:rsidRDefault="00000000" w:rsidP="001A0831">
      <w:pPr>
        <w:pStyle w:val="FootnoteText"/>
        <w:rPr>
          <w:rFonts w:cstheme="minorHAnsi"/>
        </w:rPr>
      </w:pPr>
      <w:r w:rsidRPr="00B4149A">
        <w:rPr>
          <w:rStyle w:val="FootnoteReference"/>
          <w:rFonts w:cstheme="minorHAnsi"/>
          <w:sz w:val="18"/>
          <w:szCs w:val="18"/>
        </w:rPr>
        <w:footnoteRef/>
      </w:r>
      <w:r w:rsidRPr="00B4149A">
        <w:rPr>
          <w:rFonts w:cstheme="minorHAnsi"/>
          <w:sz w:val="18"/>
          <w:szCs w:val="18"/>
          <w:lang w:val="hr"/>
        </w:rPr>
        <w:t xml:space="preserve"> KPMG, 27. rujna 2021. godine, Evaluation of the Aged Care Quality Standards: Lightning Review Summary Report (Ocjena Standarda kvalitete skrbi o starijim osobama: sažeti pregled izvješća).</w:t>
      </w:r>
    </w:p>
  </w:footnote>
  <w:footnote w:id="4">
    <w:p w14:paraId="1BDE0A71" w14:textId="77777777" w:rsidR="001A0831" w:rsidRPr="00B4149A" w:rsidRDefault="00000000" w:rsidP="001A0831">
      <w:pPr>
        <w:pStyle w:val="FootnoteText"/>
        <w:rPr>
          <w:sz w:val="18"/>
          <w:szCs w:val="18"/>
        </w:rPr>
      </w:pPr>
      <w:r w:rsidRPr="00B4149A">
        <w:rPr>
          <w:rStyle w:val="FootnoteReference"/>
          <w:sz w:val="18"/>
          <w:szCs w:val="18"/>
        </w:rPr>
        <w:footnoteRef/>
      </w:r>
      <w:r w:rsidRPr="00B4149A">
        <w:rPr>
          <w:sz w:val="18"/>
          <w:szCs w:val="18"/>
          <w:lang w:val="hr"/>
        </w:rPr>
        <w:t xml:space="preserve"> KPMG, Siječanj 2022. godine, Evaluation of the Aged Care Quality Standards (Ocjenjivanje Standarda kvalitete skrbi o starijim osobama).</w:t>
      </w:r>
    </w:p>
  </w:footnote>
  <w:footnote w:id="5">
    <w:p w14:paraId="30436067" w14:textId="77777777" w:rsidR="001A0831" w:rsidRPr="00D92D74" w:rsidRDefault="00000000" w:rsidP="001A0831">
      <w:pPr>
        <w:pStyle w:val="FootnoteText"/>
        <w:rPr>
          <w:sz w:val="18"/>
          <w:szCs w:val="18"/>
        </w:rPr>
      </w:pPr>
      <w:r w:rsidRPr="00D92D74">
        <w:rPr>
          <w:rStyle w:val="FootnoteReference"/>
          <w:sz w:val="18"/>
          <w:szCs w:val="18"/>
        </w:rPr>
        <w:footnoteRef/>
      </w:r>
      <w:r w:rsidRPr="00D92D74">
        <w:rPr>
          <w:sz w:val="18"/>
          <w:szCs w:val="18"/>
          <w:lang w:val="hr"/>
        </w:rPr>
        <w:t xml:space="preserve"> Komisija za nadzor kvalitete i sigurnosti skrbi o starijim osobama (Aged Care Quality and Safety Commission), 6. travnja 2022. godine, </w:t>
      </w:r>
      <w:hyperlink r:id="rId2" w:history="1">
        <w:r w:rsidRPr="00D92D74">
          <w:rPr>
            <w:rStyle w:val="Hyperlink"/>
            <w:sz w:val="18"/>
            <w:szCs w:val="18"/>
            <w:lang w:val="hr"/>
          </w:rPr>
          <w:t>Making a complaint (Kako se možete žaliti)</w:t>
        </w:r>
      </w:hyperlink>
      <w:r w:rsidRPr="00D92D74">
        <w:rPr>
          <w:sz w:val="18"/>
          <w:szCs w:val="18"/>
          <w:lang w:val="h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D48D" w14:textId="77777777" w:rsidR="000C7755" w:rsidRDefault="00000000">
    <w:pPr>
      <w:pStyle w:val="Header"/>
    </w:pPr>
    <w:r>
      <w:rPr>
        <w:noProof/>
      </w:rPr>
      <w:drawing>
        <wp:anchor distT="0" distB="0" distL="114300" distR="114300" simplePos="0" relativeHeight="251660288" behindDoc="1" locked="0" layoutInCell="1" allowOverlap="1" wp14:anchorId="2F2A4FC8" wp14:editId="054388CC">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766D" w14:textId="77777777" w:rsidR="00FF38FB" w:rsidRDefault="00000000">
    <w:pPr>
      <w:pStyle w:val="Header"/>
    </w:pPr>
    <w:r>
      <w:rPr>
        <w:noProof/>
      </w:rPr>
      <w:drawing>
        <wp:anchor distT="0" distB="0" distL="114300" distR="114300" simplePos="0" relativeHeight="251659264" behindDoc="1" locked="0" layoutInCell="1" allowOverlap="1" wp14:anchorId="0AE3A51F" wp14:editId="5A4253C7">
          <wp:simplePos x="0" y="0"/>
          <wp:positionH relativeFrom="column">
            <wp:posOffset>-914400</wp:posOffset>
          </wp:positionH>
          <wp:positionV relativeFrom="paragraph">
            <wp:posOffset>-449580</wp:posOffset>
          </wp:positionV>
          <wp:extent cx="7585408" cy="65175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6697"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3D94D801" wp14:editId="122F689F">
          <wp:simplePos x="0" y="0"/>
          <wp:positionH relativeFrom="column">
            <wp:posOffset>-914400</wp:posOffset>
          </wp:positionH>
          <wp:positionV relativeFrom="paragraph">
            <wp:posOffset>-448945</wp:posOffset>
          </wp:positionV>
          <wp:extent cx="7560857" cy="10699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2588"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F4E8F20E">
      <w:start w:val="1"/>
      <w:numFmt w:val="bullet"/>
      <w:lvlText w:val="•"/>
      <w:lvlJc w:val="left"/>
      <w:pPr>
        <w:ind w:left="360" w:hanging="360"/>
      </w:pPr>
    </w:lvl>
    <w:lvl w:ilvl="1" w:tplc="94724B06">
      <w:start w:val="1"/>
      <w:numFmt w:val="bullet"/>
      <w:lvlText w:val=""/>
      <w:lvlJc w:val="left"/>
      <w:pPr>
        <w:ind w:left="360" w:hanging="360"/>
      </w:pPr>
      <w:rPr>
        <w:rFonts w:ascii="Wingdings" w:hAnsi="Wingdings" w:hint="default"/>
      </w:rPr>
    </w:lvl>
    <w:lvl w:ilvl="2" w:tplc="7BBEA904">
      <w:start w:val="1"/>
      <w:numFmt w:val="bullet"/>
      <w:lvlText w:val=""/>
      <w:lvlJc w:val="left"/>
      <w:pPr>
        <w:ind w:left="360" w:hanging="360"/>
      </w:pPr>
      <w:rPr>
        <w:rFonts w:ascii="Wingdings" w:hAnsi="Wingdings" w:hint="default"/>
      </w:rPr>
    </w:lvl>
    <w:lvl w:ilvl="3" w:tplc="8488E576">
      <w:start w:val="1"/>
      <w:numFmt w:val="bullet"/>
      <w:lvlText w:val=""/>
      <w:lvlJc w:val="left"/>
      <w:pPr>
        <w:ind w:left="360" w:hanging="360"/>
      </w:pPr>
      <w:rPr>
        <w:rFonts w:ascii="Wingdings" w:hAnsi="Wingdings" w:hint="default"/>
      </w:rPr>
    </w:lvl>
    <w:lvl w:ilvl="4" w:tplc="5EDCBC96">
      <w:numFmt w:val="decimal"/>
      <w:lvlText w:val=""/>
      <w:lvlJc w:val="left"/>
    </w:lvl>
    <w:lvl w:ilvl="5" w:tplc="3DCC11CC">
      <w:numFmt w:val="decimal"/>
      <w:lvlText w:val=""/>
      <w:lvlJc w:val="left"/>
    </w:lvl>
    <w:lvl w:ilvl="6" w:tplc="0FE65172">
      <w:numFmt w:val="decimal"/>
      <w:lvlText w:val=""/>
      <w:lvlJc w:val="left"/>
    </w:lvl>
    <w:lvl w:ilvl="7" w:tplc="FCCE261A">
      <w:numFmt w:val="decimal"/>
      <w:lvlText w:val=""/>
      <w:lvlJc w:val="left"/>
    </w:lvl>
    <w:lvl w:ilvl="8" w:tplc="283CFE14">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106081B0">
      <w:start w:val="1"/>
      <w:numFmt w:val="bullet"/>
      <w:pStyle w:val="mpcbullets1"/>
      <w:lvlText w:val=""/>
      <w:lvlJc w:val="left"/>
      <w:pPr>
        <w:ind w:left="360" w:hanging="360"/>
      </w:pPr>
      <w:rPr>
        <w:rFonts w:ascii="Symbol" w:hAnsi="Symbol" w:hint="default"/>
      </w:rPr>
    </w:lvl>
    <w:lvl w:ilvl="1" w:tplc="B80E9944">
      <w:start w:val="1"/>
      <w:numFmt w:val="bullet"/>
      <w:lvlText w:val="o"/>
      <w:lvlJc w:val="left"/>
      <w:pPr>
        <w:ind w:left="1080" w:hanging="360"/>
      </w:pPr>
      <w:rPr>
        <w:rFonts w:ascii="Courier New" w:hAnsi="Courier New" w:cs="Courier New" w:hint="default"/>
      </w:rPr>
    </w:lvl>
    <w:lvl w:ilvl="2" w:tplc="46E88A1E" w:tentative="1">
      <w:start w:val="1"/>
      <w:numFmt w:val="bullet"/>
      <w:lvlText w:val=""/>
      <w:lvlJc w:val="left"/>
      <w:pPr>
        <w:ind w:left="1800" w:hanging="360"/>
      </w:pPr>
      <w:rPr>
        <w:rFonts w:ascii="Wingdings" w:hAnsi="Wingdings" w:hint="default"/>
      </w:rPr>
    </w:lvl>
    <w:lvl w:ilvl="3" w:tplc="22A43BBA" w:tentative="1">
      <w:start w:val="1"/>
      <w:numFmt w:val="bullet"/>
      <w:lvlText w:val=""/>
      <w:lvlJc w:val="left"/>
      <w:pPr>
        <w:ind w:left="2520" w:hanging="360"/>
      </w:pPr>
      <w:rPr>
        <w:rFonts w:ascii="Symbol" w:hAnsi="Symbol" w:hint="default"/>
      </w:rPr>
    </w:lvl>
    <w:lvl w:ilvl="4" w:tplc="C6A8C558" w:tentative="1">
      <w:start w:val="1"/>
      <w:numFmt w:val="bullet"/>
      <w:lvlText w:val="o"/>
      <w:lvlJc w:val="left"/>
      <w:pPr>
        <w:ind w:left="3240" w:hanging="360"/>
      </w:pPr>
      <w:rPr>
        <w:rFonts w:ascii="Courier New" w:hAnsi="Courier New" w:cs="Courier New" w:hint="default"/>
      </w:rPr>
    </w:lvl>
    <w:lvl w:ilvl="5" w:tplc="3998E6F2" w:tentative="1">
      <w:start w:val="1"/>
      <w:numFmt w:val="bullet"/>
      <w:lvlText w:val=""/>
      <w:lvlJc w:val="left"/>
      <w:pPr>
        <w:ind w:left="3960" w:hanging="360"/>
      </w:pPr>
      <w:rPr>
        <w:rFonts w:ascii="Wingdings" w:hAnsi="Wingdings" w:hint="default"/>
      </w:rPr>
    </w:lvl>
    <w:lvl w:ilvl="6" w:tplc="51302DB4" w:tentative="1">
      <w:start w:val="1"/>
      <w:numFmt w:val="bullet"/>
      <w:lvlText w:val=""/>
      <w:lvlJc w:val="left"/>
      <w:pPr>
        <w:ind w:left="4680" w:hanging="360"/>
      </w:pPr>
      <w:rPr>
        <w:rFonts w:ascii="Symbol" w:hAnsi="Symbol" w:hint="default"/>
      </w:rPr>
    </w:lvl>
    <w:lvl w:ilvl="7" w:tplc="D9D8B626" w:tentative="1">
      <w:start w:val="1"/>
      <w:numFmt w:val="bullet"/>
      <w:lvlText w:val="o"/>
      <w:lvlJc w:val="left"/>
      <w:pPr>
        <w:ind w:left="5400" w:hanging="360"/>
      </w:pPr>
      <w:rPr>
        <w:rFonts w:ascii="Courier New" w:hAnsi="Courier New" w:cs="Courier New" w:hint="default"/>
      </w:rPr>
    </w:lvl>
    <w:lvl w:ilvl="8" w:tplc="3D986BB0"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BC7C7C20">
      <w:start w:val="1"/>
      <w:numFmt w:val="bullet"/>
      <w:lvlText w:val=""/>
      <w:lvlJc w:val="left"/>
      <w:pPr>
        <w:ind w:left="720" w:hanging="360"/>
      </w:pPr>
      <w:rPr>
        <w:rFonts w:ascii="Symbol" w:hAnsi="Symbol" w:hint="default"/>
      </w:rPr>
    </w:lvl>
    <w:lvl w:ilvl="1" w:tplc="73863E8A">
      <w:start w:val="1"/>
      <w:numFmt w:val="bullet"/>
      <w:lvlText w:val="o"/>
      <w:lvlJc w:val="left"/>
      <w:pPr>
        <w:ind w:left="1440" w:hanging="360"/>
      </w:pPr>
      <w:rPr>
        <w:rFonts w:ascii="Courier New" w:hAnsi="Courier New" w:hint="default"/>
      </w:rPr>
    </w:lvl>
    <w:lvl w:ilvl="2" w:tplc="7E54009A">
      <w:start w:val="1"/>
      <w:numFmt w:val="bullet"/>
      <w:lvlText w:val=""/>
      <w:lvlJc w:val="left"/>
      <w:pPr>
        <w:ind w:left="2160" w:hanging="360"/>
      </w:pPr>
      <w:rPr>
        <w:rFonts w:ascii="Wingdings" w:hAnsi="Wingdings" w:hint="default"/>
      </w:rPr>
    </w:lvl>
    <w:lvl w:ilvl="3" w:tplc="4A5611EC">
      <w:start w:val="1"/>
      <w:numFmt w:val="bullet"/>
      <w:lvlText w:val=""/>
      <w:lvlJc w:val="left"/>
      <w:pPr>
        <w:ind w:left="2880" w:hanging="360"/>
      </w:pPr>
      <w:rPr>
        <w:rFonts w:ascii="Symbol" w:hAnsi="Symbol" w:hint="default"/>
      </w:rPr>
    </w:lvl>
    <w:lvl w:ilvl="4" w:tplc="C9E4CCA2">
      <w:start w:val="1"/>
      <w:numFmt w:val="bullet"/>
      <w:lvlText w:val="o"/>
      <w:lvlJc w:val="left"/>
      <w:pPr>
        <w:ind w:left="3600" w:hanging="360"/>
      </w:pPr>
      <w:rPr>
        <w:rFonts w:ascii="Courier New" w:hAnsi="Courier New" w:hint="default"/>
      </w:rPr>
    </w:lvl>
    <w:lvl w:ilvl="5" w:tplc="0BF06CDC">
      <w:start w:val="1"/>
      <w:numFmt w:val="bullet"/>
      <w:lvlText w:val=""/>
      <w:lvlJc w:val="left"/>
      <w:pPr>
        <w:ind w:left="4320" w:hanging="360"/>
      </w:pPr>
      <w:rPr>
        <w:rFonts w:ascii="Wingdings" w:hAnsi="Wingdings" w:hint="default"/>
      </w:rPr>
    </w:lvl>
    <w:lvl w:ilvl="6" w:tplc="D0864A74">
      <w:start w:val="1"/>
      <w:numFmt w:val="bullet"/>
      <w:lvlText w:val=""/>
      <w:lvlJc w:val="left"/>
      <w:pPr>
        <w:ind w:left="5040" w:hanging="360"/>
      </w:pPr>
      <w:rPr>
        <w:rFonts w:ascii="Symbol" w:hAnsi="Symbol" w:hint="default"/>
      </w:rPr>
    </w:lvl>
    <w:lvl w:ilvl="7" w:tplc="D3C6F9EE">
      <w:start w:val="1"/>
      <w:numFmt w:val="bullet"/>
      <w:lvlText w:val="o"/>
      <w:lvlJc w:val="left"/>
      <w:pPr>
        <w:ind w:left="5760" w:hanging="360"/>
      </w:pPr>
      <w:rPr>
        <w:rFonts w:ascii="Courier New" w:hAnsi="Courier New" w:hint="default"/>
      </w:rPr>
    </w:lvl>
    <w:lvl w:ilvl="8" w:tplc="A57ADF2C">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4746DE1C">
      <w:start w:val="1"/>
      <w:numFmt w:val="bullet"/>
      <w:pStyle w:val="mpcbullets2"/>
      <w:lvlText w:val=""/>
      <w:lvlJc w:val="left"/>
      <w:pPr>
        <w:ind w:left="717" w:hanging="360"/>
      </w:pPr>
      <w:rPr>
        <w:rFonts w:ascii="Symbol" w:hAnsi="Symbol" w:hint="default"/>
      </w:rPr>
    </w:lvl>
    <w:lvl w:ilvl="1" w:tplc="81062F58">
      <w:start w:val="1"/>
      <w:numFmt w:val="bullet"/>
      <w:lvlText w:val=""/>
      <w:lvlJc w:val="left"/>
      <w:pPr>
        <w:ind w:left="1437" w:hanging="360"/>
      </w:pPr>
      <w:rPr>
        <w:rFonts w:ascii="Symbol" w:hAnsi="Symbol" w:hint="default"/>
      </w:rPr>
    </w:lvl>
    <w:lvl w:ilvl="2" w:tplc="CDB04E14" w:tentative="1">
      <w:start w:val="1"/>
      <w:numFmt w:val="bullet"/>
      <w:lvlText w:val=""/>
      <w:lvlJc w:val="left"/>
      <w:pPr>
        <w:ind w:left="2157" w:hanging="360"/>
      </w:pPr>
      <w:rPr>
        <w:rFonts w:ascii="Wingdings" w:hAnsi="Wingdings" w:hint="default"/>
      </w:rPr>
    </w:lvl>
    <w:lvl w:ilvl="3" w:tplc="B6AA3418" w:tentative="1">
      <w:start w:val="1"/>
      <w:numFmt w:val="bullet"/>
      <w:lvlText w:val=""/>
      <w:lvlJc w:val="left"/>
      <w:pPr>
        <w:ind w:left="2877" w:hanging="360"/>
      </w:pPr>
      <w:rPr>
        <w:rFonts w:ascii="Symbol" w:hAnsi="Symbol" w:hint="default"/>
      </w:rPr>
    </w:lvl>
    <w:lvl w:ilvl="4" w:tplc="C3D8D386" w:tentative="1">
      <w:start w:val="1"/>
      <w:numFmt w:val="bullet"/>
      <w:lvlText w:val="o"/>
      <w:lvlJc w:val="left"/>
      <w:pPr>
        <w:ind w:left="3597" w:hanging="360"/>
      </w:pPr>
      <w:rPr>
        <w:rFonts w:ascii="Courier New" w:hAnsi="Courier New" w:cs="Courier New" w:hint="default"/>
      </w:rPr>
    </w:lvl>
    <w:lvl w:ilvl="5" w:tplc="61709C3E" w:tentative="1">
      <w:start w:val="1"/>
      <w:numFmt w:val="bullet"/>
      <w:lvlText w:val=""/>
      <w:lvlJc w:val="left"/>
      <w:pPr>
        <w:ind w:left="4317" w:hanging="360"/>
      </w:pPr>
      <w:rPr>
        <w:rFonts w:ascii="Wingdings" w:hAnsi="Wingdings" w:hint="default"/>
      </w:rPr>
    </w:lvl>
    <w:lvl w:ilvl="6" w:tplc="977CF84A" w:tentative="1">
      <w:start w:val="1"/>
      <w:numFmt w:val="bullet"/>
      <w:lvlText w:val=""/>
      <w:lvlJc w:val="left"/>
      <w:pPr>
        <w:ind w:left="5037" w:hanging="360"/>
      </w:pPr>
      <w:rPr>
        <w:rFonts w:ascii="Symbol" w:hAnsi="Symbol" w:hint="default"/>
      </w:rPr>
    </w:lvl>
    <w:lvl w:ilvl="7" w:tplc="C30AE396" w:tentative="1">
      <w:start w:val="1"/>
      <w:numFmt w:val="bullet"/>
      <w:lvlText w:val="o"/>
      <w:lvlJc w:val="left"/>
      <w:pPr>
        <w:ind w:left="5757" w:hanging="360"/>
      </w:pPr>
      <w:rPr>
        <w:rFonts w:ascii="Courier New" w:hAnsi="Courier New" w:cs="Courier New" w:hint="default"/>
      </w:rPr>
    </w:lvl>
    <w:lvl w:ilvl="8" w:tplc="AFDE6688"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64600724">
    <w:abstractNumId w:val="19"/>
  </w:num>
  <w:num w:numId="2" w16cid:durableId="1385836231">
    <w:abstractNumId w:val="34"/>
  </w:num>
  <w:num w:numId="3" w16cid:durableId="882644022">
    <w:abstractNumId w:val="28"/>
  </w:num>
  <w:num w:numId="4" w16cid:durableId="950479183">
    <w:abstractNumId w:val="11"/>
  </w:num>
  <w:num w:numId="5" w16cid:durableId="694228429">
    <w:abstractNumId w:val="18"/>
  </w:num>
  <w:num w:numId="6" w16cid:durableId="64109570">
    <w:abstractNumId w:val="29"/>
  </w:num>
  <w:num w:numId="7" w16cid:durableId="1267150687">
    <w:abstractNumId w:val="41"/>
  </w:num>
  <w:num w:numId="8" w16cid:durableId="1863084129">
    <w:abstractNumId w:val="44"/>
  </w:num>
  <w:num w:numId="9" w16cid:durableId="908148700">
    <w:abstractNumId w:val="22"/>
  </w:num>
  <w:num w:numId="10" w16cid:durableId="1539467875">
    <w:abstractNumId w:val="23"/>
  </w:num>
  <w:num w:numId="11" w16cid:durableId="380710400">
    <w:abstractNumId w:val="17"/>
  </w:num>
  <w:num w:numId="12" w16cid:durableId="925303497">
    <w:abstractNumId w:val="25"/>
  </w:num>
  <w:num w:numId="13" w16cid:durableId="13848926">
    <w:abstractNumId w:val="37"/>
  </w:num>
  <w:num w:numId="14" w16cid:durableId="1842432266">
    <w:abstractNumId w:val="12"/>
  </w:num>
  <w:num w:numId="15" w16cid:durableId="1191066393">
    <w:abstractNumId w:val="32"/>
  </w:num>
  <w:num w:numId="16" w16cid:durableId="2030716346">
    <w:abstractNumId w:val="35"/>
  </w:num>
  <w:num w:numId="17" w16cid:durableId="1351957165">
    <w:abstractNumId w:val="20"/>
  </w:num>
  <w:num w:numId="18" w16cid:durableId="1137920773">
    <w:abstractNumId w:val="30"/>
  </w:num>
  <w:num w:numId="19" w16cid:durableId="2046052169">
    <w:abstractNumId w:val="27"/>
  </w:num>
  <w:num w:numId="20" w16cid:durableId="1562790211">
    <w:abstractNumId w:val="38"/>
  </w:num>
  <w:num w:numId="21" w16cid:durableId="1324118214">
    <w:abstractNumId w:val="43"/>
  </w:num>
  <w:num w:numId="22" w16cid:durableId="268633516">
    <w:abstractNumId w:val="13"/>
  </w:num>
  <w:num w:numId="23" w16cid:durableId="1950623411">
    <w:abstractNumId w:val="42"/>
  </w:num>
  <w:num w:numId="24" w16cid:durableId="1703241947">
    <w:abstractNumId w:val="0"/>
  </w:num>
  <w:num w:numId="25" w16cid:durableId="1046564534">
    <w:abstractNumId w:val="1"/>
  </w:num>
  <w:num w:numId="26" w16cid:durableId="1269699266">
    <w:abstractNumId w:val="2"/>
  </w:num>
  <w:num w:numId="27" w16cid:durableId="1759863208">
    <w:abstractNumId w:val="3"/>
  </w:num>
  <w:num w:numId="28" w16cid:durableId="1353414292">
    <w:abstractNumId w:val="8"/>
  </w:num>
  <w:num w:numId="29" w16cid:durableId="977959176">
    <w:abstractNumId w:val="4"/>
  </w:num>
  <w:num w:numId="30" w16cid:durableId="434641612">
    <w:abstractNumId w:val="5"/>
  </w:num>
  <w:num w:numId="31" w16cid:durableId="1029378648">
    <w:abstractNumId w:val="6"/>
  </w:num>
  <w:num w:numId="32" w16cid:durableId="1282230639">
    <w:abstractNumId w:val="7"/>
  </w:num>
  <w:num w:numId="33" w16cid:durableId="1616599190">
    <w:abstractNumId w:val="9"/>
  </w:num>
  <w:num w:numId="34" w16cid:durableId="338192816">
    <w:abstractNumId w:val="21"/>
  </w:num>
  <w:num w:numId="35" w16cid:durableId="580724621">
    <w:abstractNumId w:val="10"/>
  </w:num>
  <w:num w:numId="36" w16cid:durableId="77101079">
    <w:abstractNumId w:val="14"/>
  </w:num>
  <w:num w:numId="37" w16cid:durableId="2001537448">
    <w:abstractNumId w:val="15"/>
  </w:num>
  <w:num w:numId="38" w16cid:durableId="1237981351">
    <w:abstractNumId w:val="26"/>
  </w:num>
  <w:num w:numId="39" w16cid:durableId="1821846251">
    <w:abstractNumId w:val="33"/>
  </w:num>
  <w:num w:numId="40" w16cid:durableId="312763288">
    <w:abstractNumId w:val="46"/>
  </w:num>
  <w:num w:numId="41" w16cid:durableId="411971182">
    <w:abstractNumId w:val="31"/>
  </w:num>
  <w:num w:numId="42" w16cid:durableId="597911844">
    <w:abstractNumId w:val="39"/>
  </w:num>
  <w:num w:numId="43" w16cid:durableId="602034810">
    <w:abstractNumId w:val="16"/>
  </w:num>
  <w:num w:numId="44" w16cid:durableId="1795978778">
    <w:abstractNumId w:val="45"/>
  </w:num>
  <w:num w:numId="45" w16cid:durableId="801459227">
    <w:abstractNumId w:val="36"/>
  </w:num>
  <w:num w:numId="46" w16cid:durableId="1327786639">
    <w:abstractNumId w:val="40"/>
  </w:num>
  <w:num w:numId="47" w16cid:durableId="52209104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20789"/>
    <w:rsid w:val="0007221A"/>
    <w:rsid w:val="0007357B"/>
    <w:rsid w:val="00076808"/>
    <w:rsid w:val="0008229F"/>
    <w:rsid w:val="0008318B"/>
    <w:rsid w:val="00094BE9"/>
    <w:rsid w:val="000A5E2A"/>
    <w:rsid w:val="000B231C"/>
    <w:rsid w:val="000B52DE"/>
    <w:rsid w:val="000C7755"/>
    <w:rsid w:val="000E1847"/>
    <w:rsid w:val="000E661D"/>
    <w:rsid w:val="00121773"/>
    <w:rsid w:val="001431BD"/>
    <w:rsid w:val="00145E5E"/>
    <w:rsid w:val="0015205F"/>
    <w:rsid w:val="0017134A"/>
    <w:rsid w:val="00181D0A"/>
    <w:rsid w:val="00183235"/>
    <w:rsid w:val="0018625C"/>
    <w:rsid w:val="001A0831"/>
    <w:rsid w:val="001C2BAA"/>
    <w:rsid w:val="001D7FA9"/>
    <w:rsid w:val="001F702D"/>
    <w:rsid w:val="00251786"/>
    <w:rsid w:val="002B09B0"/>
    <w:rsid w:val="002C0B3F"/>
    <w:rsid w:val="002C158A"/>
    <w:rsid w:val="002C5425"/>
    <w:rsid w:val="002C6545"/>
    <w:rsid w:val="002E05C5"/>
    <w:rsid w:val="003268F7"/>
    <w:rsid w:val="003417FF"/>
    <w:rsid w:val="003C03A8"/>
    <w:rsid w:val="003E19AA"/>
    <w:rsid w:val="003F61AB"/>
    <w:rsid w:val="0041069D"/>
    <w:rsid w:val="00431EA8"/>
    <w:rsid w:val="0044713E"/>
    <w:rsid w:val="004710B5"/>
    <w:rsid w:val="00483490"/>
    <w:rsid w:val="004B5F3E"/>
    <w:rsid w:val="00530187"/>
    <w:rsid w:val="0055090B"/>
    <w:rsid w:val="00577703"/>
    <w:rsid w:val="005824BB"/>
    <w:rsid w:val="00615CE1"/>
    <w:rsid w:val="006844E4"/>
    <w:rsid w:val="006C6309"/>
    <w:rsid w:val="006D2097"/>
    <w:rsid w:val="006E4BFF"/>
    <w:rsid w:val="006E7BDE"/>
    <w:rsid w:val="006F1029"/>
    <w:rsid w:val="006F2872"/>
    <w:rsid w:val="00705110"/>
    <w:rsid w:val="00713DC7"/>
    <w:rsid w:val="00742BED"/>
    <w:rsid w:val="007711B5"/>
    <w:rsid w:val="0077207D"/>
    <w:rsid w:val="007726D3"/>
    <w:rsid w:val="007800A9"/>
    <w:rsid w:val="007A11D2"/>
    <w:rsid w:val="007B2DF5"/>
    <w:rsid w:val="007B5FE3"/>
    <w:rsid w:val="007C6A27"/>
    <w:rsid w:val="007D2E25"/>
    <w:rsid w:val="007F2EDD"/>
    <w:rsid w:val="007F4013"/>
    <w:rsid w:val="007F4679"/>
    <w:rsid w:val="00802F28"/>
    <w:rsid w:val="00805DFD"/>
    <w:rsid w:val="00816B90"/>
    <w:rsid w:val="00825766"/>
    <w:rsid w:val="008301B9"/>
    <w:rsid w:val="008625AD"/>
    <w:rsid w:val="0086329A"/>
    <w:rsid w:val="00876BA4"/>
    <w:rsid w:val="008B2910"/>
    <w:rsid w:val="008D01A1"/>
    <w:rsid w:val="008D2F25"/>
    <w:rsid w:val="008D3058"/>
    <w:rsid w:val="008D713F"/>
    <w:rsid w:val="008E2C4D"/>
    <w:rsid w:val="00905EC9"/>
    <w:rsid w:val="009156D7"/>
    <w:rsid w:val="00924279"/>
    <w:rsid w:val="00926089"/>
    <w:rsid w:val="00934D31"/>
    <w:rsid w:val="00952DD7"/>
    <w:rsid w:val="009545EE"/>
    <w:rsid w:val="009677F7"/>
    <w:rsid w:val="009958B0"/>
    <w:rsid w:val="009C0CBA"/>
    <w:rsid w:val="009D1361"/>
    <w:rsid w:val="009D1F9E"/>
    <w:rsid w:val="009D3DB5"/>
    <w:rsid w:val="009E7DA4"/>
    <w:rsid w:val="009F7BE3"/>
    <w:rsid w:val="00A00160"/>
    <w:rsid w:val="00A071C3"/>
    <w:rsid w:val="00A10746"/>
    <w:rsid w:val="00A415A6"/>
    <w:rsid w:val="00A47E6B"/>
    <w:rsid w:val="00A52E25"/>
    <w:rsid w:val="00AF40F2"/>
    <w:rsid w:val="00AF5881"/>
    <w:rsid w:val="00B27F68"/>
    <w:rsid w:val="00B32425"/>
    <w:rsid w:val="00B37093"/>
    <w:rsid w:val="00B4149A"/>
    <w:rsid w:val="00B500C9"/>
    <w:rsid w:val="00B84B96"/>
    <w:rsid w:val="00B97279"/>
    <w:rsid w:val="00BA5C5F"/>
    <w:rsid w:val="00BB58E2"/>
    <w:rsid w:val="00BB670C"/>
    <w:rsid w:val="00BC52F2"/>
    <w:rsid w:val="00C12E54"/>
    <w:rsid w:val="00C34707"/>
    <w:rsid w:val="00C441F4"/>
    <w:rsid w:val="00C63431"/>
    <w:rsid w:val="00C867FC"/>
    <w:rsid w:val="00C87E09"/>
    <w:rsid w:val="00C96337"/>
    <w:rsid w:val="00CB7B02"/>
    <w:rsid w:val="00CE636C"/>
    <w:rsid w:val="00D17DA8"/>
    <w:rsid w:val="00D20C08"/>
    <w:rsid w:val="00D7261B"/>
    <w:rsid w:val="00D86213"/>
    <w:rsid w:val="00D90760"/>
    <w:rsid w:val="00D92D74"/>
    <w:rsid w:val="00D962F7"/>
    <w:rsid w:val="00DA2992"/>
    <w:rsid w:val="00DD136E"/>
    <w:rsid w:val="00DF2F42"/>
    <w:rsid w:val="00E340E3"/>
    <w:rsid w:val="00E377C1"/>
    <w:rsid w:val="00E657D8"/>
    <w:rsid w:val="00E93122"/>
    <w:rsid w:val="00EA6581"/>
    <w:rsid w:val="00F06A73"/>
    <w:rsid w:val="00F56DB4"/>
    <w:rsid w:val="00F61F35"/>
    <w:rsid w:val="00F628B5"/>
    <w:rsid w:val="00F709AF"/>
    <w:rsid w:val="00F74B02"/>
    <w:rsid w:val="00F804E7"/>
    <w:rsid w:val="00F8578A"/>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095AA"/>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B4149A"/>
    <w:pPr>
      <w:spacing w:before="0" w:after="0"/>
      <w:ind w:left="480"/>
    </w:pPr>
    <w:rPr>
      <w:rFonts w:cs="Calibri (Body)"/>
      <w:color w:val="05607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 w:type="character" w:styleId="UnresolvedMention">
    <w:name w:val="Unresolved Mention"/>
    <w:basedOn w:val="DefaultParagraphFont"/>
    <w:uiPriority w:val="99"/>
    <w:rsid w:val="00905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health.gov.au/resources/publications/revised-aged-care-quality-standards-summary-draft-for-public-consultation" TargetMode="External"/><Relationship Id="rId3" Type="http://schemas.openxmlformats.org/officeDocument/2006/relationships/customXml" Target="../customXml/item3.xml"/><Relationship Id="rId21" Type="http://schemas.openxmlformats.org/officeDocument/2006/relationships/hyperlink" Target="https://www.health.gov.au/initiatives-and-programs/aged-care-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health.gov.au/resources/publications/revised-aged-care-quality-standards-detailed-draft-for-public-consultation" TargetMode="External"/><Relationship Id="rId2" Type="http://schemas.openxmlformats.org/officeDocument/2006/relationships/customXml" Target="../customXml/item2.xml"/><Relationship Id="rId16" Type="http://schemas.openxmlformats.org/officeDocument/2006/relationships/hyperlink" Target="https://agedcareengagement.health.gov.au/" TargetMode="External"/><Relationship Id="rId20" Type="http://schemas.openxmlformats.org/officeDocument/2006/relationships/hyperlink" Target="https://healthau.au1.qualtrics.com/jfe/form/SV_2tWXoF3uTem0td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au/resources/publications/consultation-paper-detailed-aged-care-quality-standards-review" TargetMode="External"/><Relationship Id="rId5" Type="http://schemas.openxmlformats.org/officeDocument/2006/relationships/numbering" Target="numbering.xml"/><Relationship Id="rId15" Type="http://schemas.openxmlformats.org/officeDocument/2006/relationships/hyperlink" Target="https://agedcare.royalcommission.gov.au/publications/final-report" TargetMode="External"/><Relationship Id="rId23" Type="http://schemas.openxmlformats.org/officeDocument/2006/relationships/hyperlink" Target="https://health.gov.au/resources/publications/consultation-paper-summary-aged-care-quality-standards-revie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edcarequality.gov.au/consumers/standard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consumers/serious-incident-response-scheme" TargetMode="External"/><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customXml/itemProps3.xml><?xml version="1.0" encoding="utf-8"?>
<ds:datastoreItem xmlns:ds="http://schemas.openxmlformats.org/officeDocument/2006/customXml" ds:itemID="{51238D65-7A29-43FD-82F1-AF7A88EFE605}"/>
</file>

<file path=customXml/itemProps4.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3515</Words>
  <Characters>19300</Characters>
  <Application>Microsoft Office Word</Application>
  <DocSecurity>0</DocSecurity>
  <Lines>448</Lines>
  <Paragraphs>259</Paragraphs>
  <ScaleCrop>false</ScaleCrop>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17</cp:revision>
  <dcterms:created xsi:type="dcterms:W3CDTF">2022-09-19T04:02:00Z</dcterms:created>
  <dcterms:modified xsi:type="dcterms:W3CDTF">2022-10-11T06:11:00Z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582cb84b56fbf108e6b181613ffe784e22f29e1b641a4ee6de11141bf1972590</vt:lpwstr>
  </property>
</Properties>
</file>