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48647" w14:textId="02AC6BBF" w:rsidR="000F351A" w:rsidRPr="00BD3ADA" w:rsidRDefault="003D18A2" w:rsidP="00BD3ADA">
      <w:pPr>
        <w:pStyle w:val="Heading1"/>
      </w:pPr>
      <w:r w:rsidRPr="00BD3ADA">
        <w:t>Children’s COVID-19 vaccination program – community kit</w:t>
      </w:r>
    </w:p>
    <w:p w14:paraId="0BB150C7" w14:textId="00106549" w:rsidR="003D18A2" w:rsidRPr="00BD3ADA" w:rsidRDefault="000F351A" w:rsidP="00BD3ADA">
      <w:pPr>
        <w:spacing w:after="160" w:line="259" w:lineRule="auto"/>
      </w:pPr>
      <w:r w:rsidRPr="00BD3ADA">
        <w:rPr>
          <w:rStyle w:val="Strong"/>
        </w:rPr>
        <w:t>Date</w:t>
      </w:r>
      <w:r w:rsidRPr="007020D0">
        <w:t xml:space="preserve">: </w:t>
      </w:r>
      <w:r w:rsidR="000C5C00">
        <w:t>2</w:t>
      </w:r>
      <w:r w:rsidR="007D5267">
        <w:t>5</w:t>
      </w:r>
      <w:r w:rsidR="000C5C00">
        <w:t xml:space="preserve"> October</w:t>
      </w:r>
      <w:r w:rsidR="00D40A71">
        <w:t xml:space="preserve"> </w:t>
      </w:r>
      <w:r w:rsidRPr="007020D0">
        <w:t>202</w:t>
      </w:r>
      <w:r w:rsidR="003D18A2">
        <w:t>2</w:t>
      </w:r>
    </w:p>
    <w:p w14:paraId="10B38BF5" w14:textId="100A52AD" w:rsidR="003D18A2" w:rsidRPr="00BD3ADA" w:rsidRDefault="003D18A2" w:rsidP="00BD3ADA">
      <w:pPr>
        <w:pStyle w:val="Heading2"/>
        <w:rPr>
          <w:rFonts w:eastAsia="Times New Roman"/>
          <w:lang w:eastAsia="en-AU"/>
        </w:rPr>
      </w:pPr>
      <w:r w:rsidRPr="003D18A2">
        <w:rPr>
          <w:rFonts w:eastAsia="Times New Roman"/>
          <w:lang w:eastAsia="en-AU"/>
        </w:rPr>
        <w:t>How to use this kit</w:t>
      </w:r>
    </w:p>
    <w:p w14:paraId="3026D3B6" w14:textId="77127051" w:rsidR="003D18A2" w:rsidRPr="003D18A2" w:rsidRDefault="003D18A2" w:rsidP="00BD3ADA">
      <w:pPr>
        <w:rPr>
          <w:lang w:eastAsia="en-AU"/>
        </w:rPr>
      </w:pPr>
      <w:r w:rsidRPr="003D18A2">
        <w:rPr>
          <w:lang w:eastAsia="en-AU"/>
        </w:rPr>
        <w:t xml:space="preserve">This kit can be used by organisations, </w:t>
      </w:r>
      <w:proofErr w:type="gramStart"/>
      <w:r w:rsidRPr="003D18A2">
        <w:rPr>
          <w:lang w:eastAsia="en-AU"/>
        </w:rPr>
        <w:t>schools</w:t>
      </w:r>
      <w:proofErr w:type="gramEnd"/>
      <w:r w:rsidRPr="003D18A2">
        <w:rPr>
          <w:lang w:eastAsia="en-AU"/>
        </w:rPr>
        <w:t xml:space="preserve"> and community groups to help provide trusted information to parents, carers and guardians. You can use it on websites and link to </w:t>
      </w:r>
      <w:hyperlink r:id="rId11" w:history="1">
        <w:r w:rsidRPr="003D18A2">
          <w:rPr>
            <w:rStyle w:val="Hyperlink"/>
            <w:rFonts w:eastAsia="Times New Roman" w:cs="Segoe UI"/>
            <w:lang w:eastAsia="en-AU"/>
          </w:rPr>
          <w:t>www.health.gov.au</w:t>
        </w:r>
      </w:hyperlink>
      <w:r w:rsidRPr="003D18A2">
        <w:rPr>
          <w:lang w:eastAsia="en-AU"/>
        </w:rPr>
        <w:t xml:space="preserve">, in newsletters or other communication channels. </w:t>
      </w:r>
    </w:p>
    <w:p w14:paraId="5C94C395" w14:textId="77777777" w:rsidR="003D18A2" w:rsidRPr="003D18A2" w:rsidRDefault="003D18A2" w:rsidP="003D18A2">
      <w:r w:rsidRPr="003D18A2">
        <w:t>Within this kit you will find:</w:t>
      </w:r>
    </w:p>
    <w:p w14:paraId="52201C7F" w14:textId="77777777" w:rsidR="003D18A2" w:rsidRPr="003D18A2" w:rsidRDefault="003D18A2" w:rsidP="00BD3ADA">
      <w:pPr>
        <w:pStyle w:val="ListBullet"/>
        <w:rPr>
          <w:lang w:eastAsia="en-AU"/>
        </w:rPr>
      </w:pPr>
      <w:r w:rsidRPr="003D18A2">
        <w:rPr>
          <w:lang w:eastAsia="en-AU"/>
        </w:rPr>
        <w:t>Information you can use in newsletter articles and for website content.</w:t>
      </w:r>
    </w:p>
    <w:p w14:paraId="34F20729" w14:textId="77777777" w:rsidR="003D18A2" w:rsidRPr="003D18A2" w:rsidRDefault="003D18A2" w:rsidP="00BD3ADA">
      <w:pPr>
        <w:pStyle w:val="ListBullet"/>
        <w:rPr>
          <w:lang w:eastAsia="en-AU"/>
        </w:rPr>
      </w:pPr>
      <w:r w:rsidRPr="003D18A2">
        <w:rPr>
          <w:lang w:eastAsia="en-AU"/>
        </w:rPr>
        <w:t xml:space="preserve">A handy resources fact sheet that can be printed. </w:t>
      </w:r>
    </w:p>
    <w:p w14:paraId="44096D43" w14:textId="77777777" w:rsidR="003D18A2" w:rsidRPr="003D18A2" w:rsidRDefault="003D18A2" w:rsidP="00BD3ADA">
      <w:pPr>
        <w:pStyle w:val="ListBullet"/>
        <w:rPr>
          <w:lang w:eastAsia="en-AU"/>
        </w:rPr>
      </w:pPr>
      <w:r w:rsidRPr="003D18A2">
        <w:rPr>
          <w:lang w:eastAsia="en-AU"/>
        </w:rPr>
        <w:t>Social media content that you can use on your social channels.</w:t>
      </w:r>
    </w:p>
    <w:p w14:paraId="3D53379B" w14:textId="11503970" w:rsidR="003D18A2" w:rsidRPr="00BD3ADA" w:rsidRDefault="003D18A2" w:rsidP="00BD3ADA">
      <w:pPr>
        <w:pStyle w:val="ListBullet"/>
        <w:rPr>
          <w:lang w:eastAsia="en-AU"/>
        </w:rPr>
      </w:pPr>
      <w:r w:rsidRPr="003D18A2">
        <w:rPr>
          <w:lang w:eastAsia="en-AU"/>
        </w:rPr>
        <w:t>Posters that you can print and put up.</w:t>
      </w:r>
    </w:p>
    <w:p w14:paraId="4E7F21DD" w14:textId="77777777" w:rsidR="00BD3ADA" w:rsidRDefault="003D18A2" w:rsidP="00BD3ADA">
      <w:pPr>
        <w:pStyle w:val="Heading2"/>
        <w:rPr>
          <w:rFonts w:eastAsia="Times New Roman"/>
          <w:bCs w:val="0"/>
          <w:lang w:eastAsia="en-AU"/>
        </w:rPr>
      </w:pPr>
      <w:r w:rsidRPr="003D18A2">
        <w:rPr>
          <w:rFonts w:eastAsia="Times New Roman"/>
          <w:lang w:eastAsia="en-AU"/>
        </w:rPr>
        <w:t>Information about COVID-19 vaccinations for children</w:t>
      </w:r>
    </w:p>
    <w:p w14:paraId="08AE496A" w14:textId="4417575B" w:rsidR="003D18A2" w:rsidRPr="003D18A2" w:rsidRDefault="003D18A2" w:rsidP="00BD3ADA">
      <w:pPr>
        <w:rPr>
          <w:color w:val="313131"/>
          <w:shd w:val="clear" w:color="auto" w:fill="FFFFFF"/>
        </w:rPr>
      </w:pPr>
      <w:r w:rsidRPr="003D18A2">
        <w:rPr>
          <w:lang w:eastAsia="en-AU"/>
        </w:rPr>
        <w:t xml:space="preserve">Vaccination is the most effective way to protect children against infectious diseases. </w:t>
      </w:r>
    </w:p>
    <w:p w14:paraId="21432866" w14:textId="39F1850B" w:rsidR="003D18A2" w:rsidRDefault="003D18A2" w:rsidP="003D18A2">
      <w:pPr>
        <w:spacing w:after="0" w:line="240" w:lineRule="auto"/>
        <w:textAlignment w:val="baseline"/>
        <w:rPr>
          <w:rFonts w:eastAsia="Times New Roman" w:cs="Segoe UI"/>
          <w:lang w:eastAsia="en-AU"/>
        </w:rPr>
      </w:pPr>
      <w:r w:rsidRPr="003D18A2">
        <w:rPr>
          <w:rFonts w:eastAsia="Times New Roman" w:cs="Segoe UI"/>
          <w:lang w:eastAsia="en-AU"/>
        </w:rPr>
        <w:t xml:space="preserve">Everyone aged 5 years and older is now eligible to book an appointment to be vaccinated against COVID-19. </w:t>
      </w:r>
    </w:p>
    <w:p w14:paraId="28719012" w14:textId="43ECA536" w:rsidR="003D18A2" w:rsidRDefault="00D40A71" w:rsidP="00BD3ADA">
      <w:pPr>
        <w:rPr>
          <w:rFonts w:cs="Segoe UI"/>
          <w:color w:val="313131"/>
          <w:shd w:val="clear" w:color="auto" w:fill="FFFFFF"/>
        </w:rPr>
      </w:pPr>
      <w:r>
        <w:rPr>
          <w:rFonts w:cs="Segoe UI"/>
          <w:color w:val="313131"/>
          <w:shd w:val="clear" w:color="auto" w:fill="FFFFFF"/>
        </w:rPr>
        <w:t>Vaccination is also </w:t>
      </w:r>
      <w:hyperlink r:id="rId12" w:history="1">
        <w:r w:rsidRPr="0087611B">
          <w:rPr>
            <w:rStyle w:val="Hyperlink"/>
            <w:rFonts w:cs="Segoe UI"/>
            <w:bCs/>
            <w:color w:val="006FB0"/>
            <w:shd w:val="clear" w:color="auto" w:fill="FFFFFF"/>
          </w:rPr>
          <w:t>recommended for children age</w:t>
        </w:r>
        <w:r w:rsidR="00ED5D67">
          <w:rPr>
            <w:rStyle w:val="Hyperlink"/>
            <w:rFonts w:cs="Segoe UI"/>
            <w:bCs/>
            <w:color w:val="006FB0"/>
            <w:shd w:val="clear" w:color="auto" w:fill="FFFFFF"/>
          </w:rPr>
          <w:t>d</w:t>
        </w:r>
        <w:r w:rsidRPr="0087611B">
          <w:rPr>
            <w:rStyle w:val="Hyperlink"/>
            <w:rFonts w:cs="Segoe UI"/>
            <w:bCs/>
            <w:color w:val="006FB0"/>
            <w:shd w:val="clear" w:color="auto" w:fill="FFFFFF"/>
          </w:rPr>
          <w:t xml:space="preserve"> 6 months to under 5 years in at risk population groups</w:t>
        </w:r>
      </w:hyperlink>
      <w:r w:rsidRPr="0087611B">
        <w:rPr>
          <w:rFonts w:cs="Segoe UI"/>
          <w:b/>
          <w:bCs/>
          <w:color w:val="313131"/>
          <w:shd w:val="clear" w:color="auto" w:fill="FFFFFF"/>
        </w:rPr>
        <w:t>.</w:t>
      </w:r>
    </w:p>
    <w:p w14:paraId="27B0D32A" w14:textId="77777777" w:rsidR="003D18A2" w:rsidRPr="003D18A2" w:rsidRDefault="003D18A2" w:rsidP="00BD3ADA">
      <w:pPr>
        <w:rPr>
          <w:lang w:eastAsia="en-AU"/>
        </w:rPr>
      </w:pPr>
      <w:r w:rsidRPr="003D18A2">
        <w:rPr>
          <w:lang w:eastAsia="en-AU"/>
        </w:rPr>
        <w:t xml:space="preserve">Vaccination against COVID-19 ensures you have done everything possible to keep your child and those around them safe from the virus. </w:t>
      </w:r>
    </w:p>
    <w:p w14:paraId="67EF517B" w14:textId="77777777" w:rsidR="003D18A2" w:rsidRPr="003D18A2" w:rsidRDefault="003D18A2" w:rsidP="00BD3ADA">
      <w:pPr>
        <w:rPr>
          <w:lang w:eastAsia="en-AU"/>
        </w:rPr>
      </w:pPr>
      <w:r w:rsidRPr="6ABCDA09">
        <w:rPr>
          <w:lang w:eastAsia="en-AU"/>
        </w:rPr>
        <w:t xml:space="preserve">While most children get a mild infection, some children do get very sick from COVID-19 and can have long term complications. You can read more about serious illness, long COVID, multisystem inﬂammatory syndrome in this </w:t>
      </w:r>
      <w:hyperlink r:id="rId13">
        <w:r w:rsidRPr="6ABCDA09">
          <w:rPr>
            <w:rStyle w:val="Hyperlink"/>
            <w:rFonts w:eastAsia="Times New Roman" w:cs="Segoe UI"/>
            <w:lang w:eastAsia="en-AU"/>
          </w:rPr>
          <w:t>Australian Academy of Sciences article.</w:t>
        </w:r>
      </w:hyperlink>
      <w:r w:rsidRPr="6ABCDA09">
        <w:rPr>
          <w:lang w:eastAsia="en-AU"/>
        </w:rPr>
        <w:t xml:space="preserve"> </w:t>
      </w:r>
    </w:p>
    <w:p w14:paraId="66940AB8" w14:textId="67715712" w:rsidR="003D18A2" w:rsidRPr="003D18A2" w:rsidRDefault="0009396B" w:rsidP="00BD3ADA">
      <w:pPr>
        <w:rPr>
          <w:rFonts w:eastAsia="Times New Roman" w:cs="Segoe UI"/>
          <w:lang w:eastAsia="en-AU"/>
        </w:rPr>
      </w:pPr>
      <w:hyperlink r:id="rId14" w:history="1">
        <w:r w:rsidR="003D18A2" w:rsidRPr="003D18A2">
          <w:rPr>
            <w:rStyle w:val="Hyperlink"/>
            <w:rFonts w:eastAsia="Times New Roman" w:cs="Segoe UI"/>
            <w:lang w:eastAsia="en-AU"/>
          </w:rPr>
          <w:t>Start a conversation with your child</w:t>
        </w:r>
      </w:hyperlink>
      <w:r w:rsidR="003D18A2" w:rsidRPr="003D18A2">
        <w:rPr>
          <w:rFonts w:eastAsia="Times New Roman" w:cs="Segoe UI"/>
          <w:lang w:eastAsia="en-AU"/>
        </w:rPr>
        <w:t xml:space="preserve"> about COVID-19 vaccines and invite them to share their thoughts about getting vaccinated. It is important to listen to their responses and answer any questions about COVID-19 vaccines in a way that will resonate with your child. </w:t>
      </w:r>
    </w:p>
    <w:p w14:paraId="464DCC4C" w14:textId="509FE63A" w:rsidR="003D18A2" w:rsidRPr="003D18A2" w:rsidRDefault="003D18A2" w:rsidP="00BD3ADA">
      <w:pPr>
        <w:rPr>
          <w:lang w:eastAsia="en-AU"/>
        </w:rPr>
      </w:pPr>
      <w:r w:rsidRPr="003D18A2">
        <w:rPr>
          <w:lang w:eastAsia="en-AU"/>
        </w:rPr>
        <w:t>You can use the</w:t>
      </w:r>
      <w:r w:rsidRPr="003D18A2">
        <w:rPr>
          <w:color w:val="313131"/>
          <w:lang w:eastAsia="en-AU"/>
        </w:rPr>
        <w:t xml:space="preserve"> </w:t>
      </w:r>
      <w:hyperlink r:id="rId15" w:history="1">
        <w:r w:rsidRPr="003D18A2">
          <w:rPr>
            <w:rStyle w:val="Hyperlink"/>
            <w:rFonts w:eastAsia="Times New Roman" w:cs="Segoe UI"/>
            <w:lang w:eastAsia="en-AU"/>
          </w:rPr>
          <w:t>COVID-19 vaccine clinic finder</w:t>
        </w:r>
      </w:hyperlink>
      <w:r w:rsidRPr="003D18A2">
        <w:rPr>
          <w:lang w:eastAsia="en-AU"/>
        </w:rPr>
        <w:t xml:space="preserve"> to book a vaccination appointment for your child. </w:t>
      </w:r>
    </w:p>
    <w:p w14:paraId="6049FDDD" w14:textId="7F8859E2" w:rsidR="003D18A2" w:rsidRPr="003D18A2" w:rsidRDefault="003D18A2" w:rsidP="00BD3ADA">
      <w:r w:rsidRPr="003D18A2">
        <w:lastRenderedPageBreak/>
        <w:t>There is lots of information available about COVID-19 vaccines on the Department of Health</w:t>
      </w:r>
      <w:r w:rsidR="00B10BAD">
        <w:t xml:space="preserve"> and Aged Care</w:t>
      </w:r>
      <w:r w:rsidRPr="003D18A2">
        <w:t xml:space="preserve"> website including specific pages for:</w:t>
      </w:r>
    </w:p>
    <w:p w14:paraId="119CFE59" w14:textId="28D9476B" w:rsidR="003D18A2" w:rsidRPr="003D18A2" w:rsidRDefault="0009396B" w:rsidP="00BD3ADA">
      <w:pPr>
        <w:pStyle w:val="ListBullet"/>
        <w:rPr>
          <w:rFonts w:eastAsia="Times New Roman" w:cs="Segoe UI"/>
          <w:lang w:eastAsia="en-AU"/>
        </w:rPr>
      </w:pPr>
      <w:hyperlink r:id="rId16" w:history="1">
        <w:r w:rsidR="003D18A2" w:rsidRPr="003D18A2">
          <w:rPr>
            <w:rStyle w:val="Hyperlink"/>
            <w:rFonts w:eastAsia="Times New Roman" w:cs="Segoe UI"/>
            <w:lang w:eastAsia="en-AU"/>
          </w:rPr>
          <w:t>COVID-19 vaccines for children</w:t>
        </w:r>
      </w:hyperlink>
    </w:p>
    <w:p w14:paraId="191A6D90" w14:textId="77777777" w:rsidR="003D18A2" w:rsidRPr="003D18A2" w:rsidRDefault="0009396B" w:rsidP="00BD3ADA">
      <w:pPr>
        <w:pStyle w:val="ListBullet"/>
        <w:rPr>
          <w:rFonts w:eastAsia="Times New Roman" w:cs="Segoe UI"/>
          <w:lang w:eastAsia="en-AU"/>
        </w:rPr>
      </w:pPr>
      <w:hyperlink r:id="rId17" w:history="1">
        <w:r w:rsidR="003D18A2" w:rsidRPr="003D18A2">
          <w:rPr>
            <w:rStyle w:val="Hyperlink"/>
            <w:rFonts w:eastAsia="Times New Roman" w:cs="Segoe UI"/>
            <w:lang w:eastAsia="en-AU"/>
          </w:rPr>
          <w:t>Pregnancy, breastfeeding and COVID-19 vaccines</w:t>
        </w:r>
      </w:hyperlink>
    </w:p>
    <w:p w14:paraId="0FB7E800" w14:textId="77777777" w:rsidR="003D18A2" w:rsidRPr="003D18A2" w:rsidRDefault="0009396B" w:rsidP="00BD3ADA">
      <w:pPr>
        <w:pStyle w:val="ListBullet"/>
        <w:rPr>
          <w:rFonts w:eastAsia="Times New Roman" w:cs="Segoe UI"/>
          <w:lang w:eastAsia="en-AU"/>
        </w:rPr>
      </w:pPr>
      <w:hyperlink r:id="rId18" w:history="1">
        <w:r w:rsidR="003D18A2" w:rsidRPr="003D18A2">
          <w:rPr>
            <w:rStyle w:val="Hyperlink"/>
            <w:rFonts w:eastAsia="Times New Roman" w:cs="Segoe UI"/>
            <w:lang w:eastAsia="en-AU"/>
          </w:rPr>
          <w:t>COVID-19 vaccination information for Aboriginal and Torres Strait Islander people</w:t>
        </w:r>
      </w:hyperlink>
    </w:p>
    <w:p w14:paraId="3FE813DA" w14:textId="77777777" w:rsidR="003D18A2" w:rsidRPr="003D18A2" w:rsidRDefault="0009396B" w:rsidP="00BD3ADA">
      <w:pPr>
        <w:pStyle w:val="ListBullet"/>
        <w:rPr>
          <w:rFonts w:eastAsia="Times New Roman" w:cs="Segoe UI"/>
          <w:lang w:eastAsia="en-AU"/>
        </w:rPr>
      </w:pPr>
      <w:hyperlink r:id="rId19" w:history="1">
        <w:r w:rsidR="003D18A2" w:rsidRPr="003D18A2">
          <w:rPr>
            <w:rStyle w:val="Hyperlink"/>
            <w:rFonts w:eastAsia="Times New Roman" w:cs="Segoe UI"/>
            <w:lang w:eastAsia="en-AU"/>
          </w:rPr>
          <w:t>COVID-19 vaccine information for people with disability and disability service providers</w:t>
        </w:r>
      </w:hyperlink>
    </w:p>
    <w:p w14:paraId="19F7E763" w14:textId="1A08D8C2" w:rsidR="00736CCE" w:rsidRPr="00BD3ADA" w:rsidRDefault="0009396B" w:rsidP="00BD3ADA">
      <w:pPr>
        <w:pStyle w:val="ListBullet"/>
        <w:rPr>
          <w:rFonts w:eastAsia="Times New Roman" w:cs="Segoe UI"/>
          <w:bCs/>
          <w:lang w:eastAsia="en-AU"/>
        </w:rPr>
      </w:pPr>
      <w:hyperlink r:id="rId20" w:history="1">
        <w:r w:rsidR="003D18A2" w:rsidRPr="003D18A2">
          <w:rPr>
            <w:rStyle w:val="Hyperlink"/>
            <w:rFonts w:eastAsia="Times New Roman" w:cs="Segoe UI"/>
            <w:lang w:eastAsia="en-AU"/>
          </w:rPr>
          <w:t>National Coronavirus Helpline</w:t>
        </w:r>
      </w:hyperlink>
      <w:r w:rsidR="003D18A2" w:rsidRPr="003D18A2">
        <w:rPr>
          <w:rStyle w:val="Hyperlink"/>
          <w:rFonts w:eastAsia="Times New Roman" w:cs="Segoe UI"/>
          <w:lang w:eastAsia="en-AU"/>
        </w:rPr>
        <w:t xml:space="preserve"> </w:t>
      </w:r>
    </w:p>
    <w:p w14:paraId="3F28F50B" w14:textId="6737EA2D" w:rsidR="003D18A2" w:rsidRPr="003D18A2" w:rsidRDefault="003D18A2" w:rsidP="00BD3ADA">
      <w:pPr>
        <w:pStyle w:val="Heading2"/>
        <w:rPr>
          <w:rFonts w:eastAsia="Times New Roman"/>
          <w:lang w:eastAsia="en-AU"/>
        </w:rPr>
      </w:pPr>
      <w:r w:rsidRPr="003D18A2">
        <w:rPr>
          <w:rFonts w:eastAsia="Times New Roman"/>
          <w:lang w:eastAsia="en-AU"/>
        </w:rPr>
        <w:t>Fear of Needles</w:t>
      </w:r>
    </w:p>
    <w:p w14:paraId="329CC2B6" w14:textId="77777777" w:rsidR="003D18A2" w:rsidRPr="003D18A2" w:rsidRDefault="003D18A2" w:rsidP="00BD3ADA">
      <w:pPr>
        <w:rPr>
          <w:lang w:eastAsia="en-AU"/>
        </w:rPr>
      </w:pPr>
      <w:r w:rsidRPr="003D18A2">
        <w:rPr>
          <w:lang w:eastAsia="en-AU"/>
        </w:rPr>
        <w:t xml:space="preserve">If your child is afraid of needles, you can speak to your healthcare provider about what can be done to help. Techniques like distraction or even preparing the vaccination area to numb the feeling of a needle can help.  </w:t>
      </w:r>
    </w:p>
    <w:p w14:paraId="5125001C" w14:textId="4974D715" w:rsidR="003D18A2" w:rsidRPr="00BD3ADA" w:rsidRDefault="00D40A71" w:rsidP="00BD3ADA">
      <w:pPr>
        <w:rPr>
          <w:rFonts w:eastAsia="Arial"/>
        </w:rPr>
      </w:pPr>
      <w:r>
        <w:t>For kids aged 5 years and over, it may help to attend a smaller, more familiar location, such as a local pharmacy or general practice. L</w:t>
      </w:r>
      <w:r w:rsidRPr="339C9728">
        <w:rPr>
          <w:rFonts w:eastAsia="Arial"/>
        </w:rPr>
        <w:t>arge scale vaccination sites may be loud and busy and increase distress.</w:t>
      </w:r>
    </w:p>
    <w:p w14:paraId="3C3C5192" w14:textId="60704E49" w:rsidR="003D18A2" w:rsidRPr="00BD3ADA" w:rsidRDefault="003D18A2" w:rsidP="00BD3ADA">
      <w:pPr>
        <w:rPr>
          <w:lang w:eastAsia="en-AU"/>
        </w:rPr>
      </w:pPr>
      <w:r w:rsidRPr="003D18A2">
        <w:rPr>
          <w:lang w:eastAsia="en-AU"/>
        </w:rPr>
        <w:t>Let your vaccination provider know in advance if your child is afraid of needles so they can set aside enough time and make sure the process is not rushed or forced.  </w:t>
      </w:r>
    </w:p>
    <w:p w14:paraId="5F60191F" w14:textId="4F782F1E" w:rsidR="003D18A2" w:rsidRPr="00BD3ADA" w:rsidRDefault="003D18A2" w:rsidP="00BD3ADA">
      <w:pPr>
        <w:pStyle w:val="Heading2"/>
        <w:rPr>
          <w:rFonts w:eastAsia="Times New Roman"/>
          <w:lang w:eastAsia="en-AU"/>
        </w:rPr>
      </w:pPr>
      <w:r w:rsidRPr="003D18A2">
        <w:rPr>
          <w:rFonts w:eastAsia="Times New Roman"/>
          <w:lang w:eastAsia="en-AU"/>
        </w:rPr>
        <w:t>Stay up to date with the latest information and advice </w:t>
      </w:r>
    </w:p>
    <w:p w14:paraId="05FD71CF" w14:textId="50B4819E" w:rsidR="003D18A2" w:rsidRPr="003D18A2" w:rsidRDefault="003D18A2" w:rsidP="003D18A2">
      <w:pPr>
        <w:spacing w:after="0" w:line="240" w:lineRule="auto"/>
        <w:textAlignment w:val="baseline"/>
        <w:rPr>
          <w:rFonts w:eastAsia="Times New Roman" w:cs="Segoe UI"/>
          <w:lang w:eastAsia="en-AU"/>
        </w:rPr>
      </w:pPr>
      <w:r w:rsidRPr="003D18A2">
        <w:rPr>
          <w:rFonts w:eastAsia="Times New Roman" w:cs="Segoe UI"/>
          <w:lang w:eastAsia="en-AU"/>
        </w:rPr>
        <w:t xml:space="preserve">It’s important to stay up to date with the latest medical advice available on </w:t>
      </w:r>
      <w:hyperlink r:id="rId21" w:history="1">
        <w:r w:rsidRPr="003D18A2">
          <w:rPr>
            <w:rStyle w:val="Hyperlink"/>
            <w:rFonts w:eastAsia="Times New Roman" w:cs="Segoe UI"/>
            <w:lang w:eastAsia="en-AU"/>
          </w:rPr>
          <w:t>www.health.gov.au</w:t>
        </w:r>
      </w:hyperlink>
      <w:r w:rsidRPr="003D18A2">
        <w:rPr>
          <w:rFonts w:eastAsia="Times New Roman" w:cs="Segoe UI"/>
          <w:lang w:eastAsia="en-AU"/>
        </w:rPr>
        <w:t xml:space="preserve">. </w:t>
      </w:r>
    </w:p>
    <w:p w14:paraId="1838FEB6" w14:textId="425B7558" w:rsidR="003D18A2" w:rsidRPr="00BD3ADA" w:rsidRDefault="003D18A2" w:rsidP="003D18A2">
      <w:pPr>
        <w:spacing w:after="0" w:line="240" w:lineRule="auto"/>
        <w:textAlignment w:val="baseline"/>
        <w:rPr>
          <w:rFonts w:eastAsia="Times New Roman" w:cs="Segoe UI"/>
          <w:lang w:eastAsia="en-AU"/>
        </w:rPr>
      </w:pPr>
      <w:r w:rsidRPr="003D18A2">
        <w:rPr>
          <w:rFonts w:eastAsia="Times New Roman" w:cs="Segoe UI"/>
          <w:lang w:eastAsia="en-AU"/>
        </w:rPr>
        <w:t>You can also discuss any concerns or questions you have about COVID-19 vaccination with your immunisation provider and/or your GP before your child receives the vaccine. </w:t>
      </w:r>
    </w:p>
    <w:p w14:paraId="5D90407E" w14:textId="388EF6BF" w:rsidR="003D18A2" w:rsidRPr="003D18A2" w:rsidRDefault="003D18A2" w:rsidP="00BD3ADA">
      <w:pPr>
        <w:pStyle w:val="Heading2"/>
        <w:rPr>
          <w:rFonts w:eastAsia="Times New Roman"/>
          <w:bCs w:val="0"/>
          <w:lang w:eastAsia="en-AU"/>
        </w:rPr>
      </w:pPr>
      <w:r w:rsidRPr="003D18A2">
        <w:rPr>
          <w:rFonts w:eastAsia="Times New Roman"/>
          <w:lang w:eastAsia="en-AU"/>
        </w:rPr>
        <w:t>More information</w:t>
      </w:r>
    </w:p>
    <w:p w14:paraId="0206FA58" w14:textId="46A2202E" w:rsidR="003D18A2" w:rsidRPr="003D18A2" w:rsidRDefault="003D18A2" w:rsidP="00BD3ADA">
      <w:pPr>
        <w:rPr>
          <w:lang w:eastAsia="en-AU"/>
        </w:rPr>
      </w:pPr>
      <w:r w:rsidRPr="003D18A2">
        <w:rPr>
          <w:lang w:eastAsia="en-AU"/>
        </w:rPr>
        <w:t>For more information visit the Department of Health</w:t>
      </w:r>
      <w:r w:rsidR="00B10BAD">
        <w:rPr>
          <w:lang w:eastAsia="en-AU"/>
        </w:rPr>
        <w:t xml:space="preserve"> and Aged Care</w:t>
      </w:r>
      <w:r w:rsidRPr="003D18A2">
        <w:rPr>
          <w:lang w:eastAsia="en-AU"/>
        </w:rPr>
        <w:t xml:space="preserve"> website at </w:t>
      </w:r>
      <w:hyperlink r:id="rId22" w:tgtFrame="_blank" w:history="1">
        <w:r w:rsidRPr="003D18A2">
          <w:rPr>
            <w:rStyle w:val="Hyperlink"/>
            <w:rFonts w:eastAsia="Times New Roman" w:cs="Segoe UI"/>
            <w:bCs/>
            <w:lang w:eastAsia="en-AU"/>
          </w:rPr>
          <w:t>www.health.gov.au</w:t>
        </w:r>
      </w:hyperlink>
      <w:r w:rsidRPr="003D18A2">
        <w:rPr>
          <w:lang w:eastAsia="en-AU"/>
        </w:rPr>
        <w:t xml:space="preserve">, or call </w:t>
      </w:r>
      <w:r w:rsidRPr="003D18A2">
        <w:rPr>
          <w:b/>
          <w:bCs/>
          <w:lang w:eastAsia="en-AU"/>
        </w:rPr>
        <w:t>1800 020 080</w:t>
      </w:r>
      <w:r w:rsidRPr="003D18A2">
        <w:rPr>
          <w:lang w:eastAsia="en-AU"/>
        </w:rPr>
        <w:t xml:space="preserve">, and press 8 for interpreting services. </w:t>
      </w:r>
    </w:p>
    <w:p w14:paraId="5B389139" w14:textId="6894BB91" w:rsidR="003D18A2" w:rsidRPr="003D18A2" w:rsidRDefault="003D18A2" w:rsidP="00BD3ADA">
      <w:pPr>
        <w:pStyle w:val="Heading2"/>
        <w:rPr>
          <w:rFonts w:eastAsia="Times New Roman"/>
          <w:lang w:eastAsia="en-AU"/>
        </w:rPr>
      </w:pPr>
      <w:r w:rsidRPr="003D18A2">
        <w:rPr>
          <w:rFonts w:eastAsia="Times New Roman"/>
          <w:lang w:eastAsia="en-AU"/>
        </w:rPr>
        <w:t>Handy resources</w:t>
      </w:r>
    </w:p>
    <w:p w14:paraId="2FF6BC61" w14:textId="77777777" w:rsidR="003D18A2" w:rsidRPr="003D18A2" w:rsidRDefault="003D18A2" w:rsidP="00BD3ADA">
      <w:pPr>
        <w:rPr>
          <w:lang w:eastAsia="en-AU"/>
        </w:rPr>
      </w:pPr>
      <w:r w:rsidRPr="003D18A2">
        <w:rPr>
          <w:lang w:eastAsia="en-AU"/>
        </w:rPr>
        <w:t>There are many resources available that you may find helpful.</w:t>
      </w:r>
    </w:p>
    <w:p w14:paraId="16800EE0" w14:textId="7802C329" w:rsidR="003D18A2" w:rsidRPr="003D18A2" w:rsidRDefault="0009396B" w:rsidP="00BD3ADA">
      <w:pPr>
        <w:rPr>
          <w:lang w:eastAsia="en-AU"/>
        </w:rPr>
      </w:pPr>
      <w:hyperlink r:id="rId23" w:tgtFrame="_blank" w:history="1">
        <w:r w:rsidR="003D18A2" w:rsidRPr="003D18A2">
          <w:rPr>
            <w:rStyle w:val="Hyperlink"/>
            <w:rFonts w:cs="Segoe UI"/>
            <w:lang w:eastAsia="en-AU"/>
          </w:rPr>
          <w:t>Vaccine Clinic Finder</w:t>
        </w:r>
      </w:hyperlink>
      <w:r w:rsidR="003D18A2" w:rsidRPr="003D18A2">
        <w:rPr>
          <w:lang w:eastAsia="en-AU"/>
        </w:rPr>
        <w:t>: Head to the Vaccine Clinic Finder to find a clinic near you and book in your children/s vaccine appointments.</w:t>
      </w:r>
    </w:p>
    <w:p w14:paraId="03B543AD" w14:textId="2339B5DE" w:rsidR="003D18A2" w:rsidRPr="003D18A2" w:rsidRDefault="0009396B" w:rsidP="00BD3ADA">
      <w:pPr>
        <w:rPr>
          <w:lang w:eastAsia="en-AU"/>
        </w:rPr>
      </w:pPr>
      <w:hyperlink r:id="rId24" w:tgtFrame="_blank" w:history="1">
        <w:proofErr w:type="spellStart"/>
        <w:r w:rsidR="003D18A2" w:rsidRPr="003D18A2">
          <w:rPr>
            <w:rStyle w:val="Hyperlink"/>
            <w:rFonts w:cs="Segoe UI"/>
            <w:lang w:eastAsia="en-AU"/>
          </w:rPr>
          <w:t>Healthdirect</w:t>
        </w:r>
        <w:proofErr w:type="spellEnd"/>
        <w:r w:rsidR="003D18A2" w:rsidRPr="003D18A2">
          <w:rPr>
            <w:rStyle w:val="Hyperlink"/>
            <w:rFonts w:cs="Segoe UI"/>
            <w:lang w:eastAsia="en-AU"/>
          </w:rPr>
          <w:t xml:space="preserve"> Symptom Checker</w:t>
        </w:r>
      </w:hyperlink>
      <w:r w:rsidR="003D18A2" w:rsidRPr="003D18A2">
        <w:rPr>
          <w:lang w:eastAsia="en-AU"/>
        </w:rPr>
        <w:t>: To check if your symptoms relate to COVID-19, for advice on the next healthcare steps to take and to help you understand symptoms and possible signs of illness, causes and complications use the Symptom Checker.</w:t>
      </w:r>
    </w:p>
    <w:p w14:paraId="6D4AF594" w14:textId="1D0600F8" w:rsidR="003D18A2" w:rsidRPr="003D18A2" w:rsidRDefault="0009396B" w:rsidP="00BD3ADA">
      <w:pPr>
        <w:rPr>
          <w:lang w:eastAsia="en-AU"/>
        </w:rPr>
      </w:pPr>
      <w:hyperlink r:id="rId25" w:tgtFrame="_blank" w:history="1">
        <w:r w:rsidR="003D18A2" w:rsidRPr="003D18A2">
          <w:rPr>
            <w:rStyle w:val="Hyperlink"/>
            <w:rFonts w:cs="Segoe UI"/>
            <w:lang w:eastAsia="en-AU"/>
          </w:rPr>
          <w:t>Head to Health:</w:t>
        </w:r>
      </w:hyperlink>
      <w:r w:rsidR="003D18A2" w:rsidRPr="003D18A2">
        <w:rPr>
          <w:lang w:eastAsia="en-AU"/>
        </w:rPr>
        <w:t xml:space="preserve"> Lean on the Head to Health website for information, </w:t>
      </w:r>
      <w:proofErr w:type="gramStart"/>
      <w:r w:rsidR="003D18A2" w:rsidRPr="003D18A2">
        <w:rPr>
          <w:lang w:eastAsia="en-AU"/>
        </w:rPr>
        <w:t>tips</w:t>
      </w:r>
      <w:proofErr w:type="gramEnd"/>
      <w:r w:rsidR="003D18A2" w:rsidRPr="003D18A2">
        <w:rPr>
          <w:lang w:eastAsia="en-AU"/>
        </w:rPr>
        <w:t xml:space="preserve"> and resources to support you and your loved ones’ mental health during this time.</w:t>
      </w:r>
    </w:p>
    <w:p w14:paraId="213A73A7" w14:textId="40F57296" w:rsidR="003D18A2" w:rsidRPr="003D18A2" w:rsidRDefault="003D18A2" w:rsidP="00BD3ADA">
      <w:pPr>
        <w:pStyle w:val="Heading2"/>
        <w:pageBreakBefore/>
      </w:pPr>
      <w:r w:rsidRPr="003D18A2">
        <w:lastRenderedPageBreak/>
        <w:t>Downloadable Resources</w:t>
      </w:r>
    </w:p>
    <w:p w14:paraId="1619B695" w14:textId="09F3DFF8" w:rsidR="003D18A2" w:rsidRPr="00283AD2" w:rsidRDefault="00B26BEF" w:rsidP="00BD3ADA">
      <w:pPr>
        <w:pStyle w:val="ListBullet"/>
        <w:rPr>
          <w:rFonts w:cs="Segoe UI"/>
        </w:rPr>
      </w:pPr>
      <w:r>
        <w:rPr>
          <w:rFonts w:cs="Segoe UI"/>
          <w:b/>
          <w:bCs/>
          <w:lang w:eastAsia="en-AU"/>
        </w:rPr>
        <w:t xml:space="preserve">Patient resources </w:t>
      </w:r>
      <w:r w:rsidR="00701F41" w:rsidRPr="00283AD2">
        <w:rPr>
          <w:rFonts w:cs="Segoe UI"/>
          <w:lang w:eastAsia="en-AU"/>
        </w:rPr>
        <w:t>‘</w:t>
      </w:r>
      <w:hyperlink r:id="rId26" w:history="1">
        <w:r w:rsidR="00EB70B4" w:rsidRPr="006C3D87">
          <w:rPr>
            <w:rStyle w:val="Hyperlink"/>
            <w:rFonts w:cs="Segoe UI"/>
            <w:lang w:eastAsia="en-AU"/>
          </w:rPr>
          <w:t>‘I got vaccinated for</w:t>
        </w:r>
        <w:r w:rsidR="00736CCE">
          <w:rPr>
            <w:rStyle w:val="Hyperlink"/>
            <w:rFonts w:cs="Segoe UI"/>
            <w:lang w:eastAsia="en-AU"/>
          </w:rPr>
          <w:t>”</w:t>
        </w:r>
        <w:r w:rsidR="00EB70B4" w:rsidRPr="006C3D87">
          <w:rPr>
            <w:rStyle w:val="Hyperlink"/>
            <w:rFonts w:cs="Segoe UI"/>
            <w:lang w:eastAsia="en-AU"/>
          </w:rPr>
          <w:t xml:space="preserve"> colouring in activity</w:t>
        </w:r>
      </w:hyperlink>
    </w:p>
    <w:p w14:paraId="737E1DF6" w14:textId="77777777" w:rsidR="003D18A2" w:rsidRPr="003D18A2" w:rsidRDefault="0009396B" w:rsidP="003D18A2">
      <w:pPr>
        <w:spacing w:after="0" w:line="240" w:lineRule="auto"/>
        <w:rPr>
          <w:rFonts w:cs="Segoe UI"/>
          <w:lang w:eastAsia="en-AU"/>
        </w:rPr>
      </w:pPr>
      <w:hyperlink r:id="rId27" w:tgtFrame="_blank" w:history="1">
        <w:r w:rsidR="003D18A2" w:rsidRPr="003D18A2">
          <w:rPr>
            <w:rStyle w:val="Hyperlink"/>
            <w:rFonts w:cs="Segoe UI"/>
            <w:lang w:eastAsia="en-AU"/>
          </w:rPr>
          <w:t>COVID-19 vaccine information for people with disability and disability service providers:</w:t>
        </w:r>
      </w:hyperlink>
      <w:r w:rsidR="003D18A2" w:rsidRPr="003D18A2">
        <w:rPr>
          <w:rFonts w:cs="Segoe UI"/>
          <w:lang w:eastAsia="en-AU"/>
        </w:rPr>
        <w:t xml:space="preserve"> Information about COVID-19 vaccines for people with disability and people who work in the disability sector. </w:t>
      </w:r>
    </w:p>
    <w:p w14:paraId="4B3A51BA" w14:textId="6A554425" w:rsidR="003D18A2" w:rsidRPr="003D18A2" w:rsidRDefault="0009396B" w:rsidP="003D18A2">
      <w:pPr>
        <w:spacing w:after="0" w:line="240" w:lineRule="auto"/>
        <w:rPr>
          <w:rFonts w:cs="Segoe UI"/>
          <w:lang w:eastAsia="en-AU"/>
        </w:rPr>
      </w:pPr>
      <w:hyperlink r:id="rId28" w:tgtFrame="_blank" w:history="1">
        <w:r w:rsidR="003D18A2" w:rsidRPr="003D18A2">
          <w:rPr>
            <w:rStyle w:val="Hyperlink"/>
            <w:rFonts w:cs="Segoe UI"/>
            <w:lang w:eastAsia="en-AU"/>
          </w:rPr>
          <w:t>COVID-19 vaccination information for Aboriginal and Torres Strait Islander people:</w:t>
        </w:r>
      </w:hyperlink>
      <w:r w:rsidR="003D18A2" w:rsidRPr="003D18A2">
        <w:rPr>
          <w:rFonts w:cs="Segoe UI"/>
          <w:lang w:eastAsia="en-AU"/>
        </w:rPr>
        <w:t xml:space="preserve"> Getting vaccinated protects you, your family, </w:t>
      </w:r>
      <w:proofErr w:type="gramStart"/>
      <w:r w:rsidR="003D18A2" w:rsidRPr="003D18A2">
        <w:rPr>
          <w:rFonts w:cs="Segoe UI"/>
          <w:lang w:eastAsia="en-AU"/>
        </w:rPr>
        <w:t>elders</w:t>
      </w:r>
      <w:proofErr w:type="gramEnd"/>
      <w:r w:rsidR="003D18A2" w:rsidRPr="003D18A2">
        <w:rPr>
          <w:rFonts w:cs="Segoe UI"/>
          <w:lang w:eastAsia="en-AU"/>
        </w:rPr>
        <w:t xml:space="preserve"> and community from getting really sick with COVID-19, or even dying. </w:t>
      </w:r>
    </w:p>
    <w:p w14:paraId="103C8F9B" w14:textId="0A5FF45A" w:rsidR="003D18A2" w:rsidRPr="003D18A2" w:rsidRDefault="0009396B" w:rsidP="003D18A2">
      <w:pPr>
        <w:spacing w:after="0" w:line="240" w:lineRule="auto"/>
        <w:rPr>
          <w:rFonts w:cs="Segoe UI"/>
          <w:lang w:eastAsia="en-AU"/>
        </w:rPr>
      </w:pPr>
      <w:hyperlink r:id="rId29" w:tgtFrame="_blank" w:history="1">
        <w:r w:rsidR="003D18A2" w:rsidRPr="003D18A2">
          <w:rPr>
            <w:rStyle w:val="Hyperlink"/>
            <w:rFonts w:cs="Segoe UI"/>
            <w:lang w:eastAsia="en-AU"/>
          </w:rPr>
          <w:t>COVID-19 vaccine information in your language:</w:t>
        </w:r>
      </w:hyperlink>
      <w:r w:rsidR="003D18A2" w:rsidRPr="003D18A2">
        <w:rPr>
          <w:rFonts w:cs="Segoe UI"/>
          <w:lang w:eastAsia="en-AU"/>
        </w:rPr>
        <w:t xml:space="preserve"> Information about COVID-19 vaccines has been translated into multiple languages. Find information in your language.</w:t>
      </w:r>
    </w:p>
    <w:p w14:paraId="74F514A0" w14:textId="1E2DD466" w:rsidR="003D18A2" w:rsidRPr="003D18A2" w:rsidRDefault="0009396B" w:rsidP="003D18A2">
      <w:pPr>
        <w:spacing w:after="0" w:line="240" w:lineRule="auto"/>
        <w:rPr>
          <w:rFonts w:cs="Segoe UI"/>
          <w:lang w:eastAsia="en-AU"/>
        </w:rPr>
      </w:pPr>
      <w:hyperlink r:id="rId30">
        <w:r w:rsidR="003D18A2" w:rsidRPr="6ABCDA09">
          <w:rPr>
            <w:rStyle w:val="Hyperlink"/>
            <w:rFonts w:cs="Segoe UI"/>
            <w:lang w:eastAsia="en-AU"/>
          </w:rPr>
          <w:t>Is it true? Get the facts on COVID-19 vaccines:</w:t>
        </w:r>
      </w:hyperlink>
      <w:r w:rsidR="003D18A2" w:rsidRPr="6ABCDA09">
        <w:rPr>
          <w:rFonts w:cs="Segoe UI"/>
          <w:lang w:eastAsia="en-AU"/>
        </w:rPr>
        <w:t xml:space="preserve"> Find accurate, evidence-based answers to questions or misinformation about COVID-19 vaccines.</w:t>
      </w:r>
    </w:p>
    <w:p w14:paraId="22FD8379" w14:textId="5F3A0D44" w:rsidR="003D18A2" w:rsidRPr="003D18A2" w:rsidRDefault="002971EA" w:rsidP="0009396B">
      <w:pPr>
        <w:pStyle w:val="Heading2"/>
        <w:rPr>
          <w:rFonts w:eastAsia="Times New Roman"/>
          <w:lang w:eastAsia="en-AU"/>
        </w:rPr>
      </w:pPr>
      <w:r>
        <w:rPr>
          <w:rFonts w:eastAsia="Times New Roman"/>
          <w:lang w:eastAsia="en-AU"/>
        </w:rPr>
        <w:t xml:space="preserve">Social </w:t>
      </w:r>
      <w:r w:rsidR="003D18A2" w:rsidRPr="003D18A2">
        <w:rPr>
          <w:rFonts w:eastAsia="Times New Roman"/>
          <w:lang w:eastAsia="en-AU"/>
        </w:rPr>
        <w:t>media</w:t>
      </w:r>
    </w:p>
    <w:tbl>
      <w:tblPr>
        <w:tblStyle w:val="ListTable3-Accent1"/>
        <w:tblW w:w="9482" w:type="dxa"/>
        <w:tblLook w:val="04A0" w:firstRow="1" w:lastRow="0" w:firstColumn="1" w:lastColumn="0" w:noHBand="0" w:noVBand="1"/>
      </w:tblPr>
      <w:tblGrid>
        <w:gridCol w:w="925"/>
        <w:gridCol w:w="3787"/>
        <w:gridCol w:w="4770"/>
      </w:tblGrid>
      <w:tr w:rsidR="003D18A2" w:rsidRPr="003D18A2" w14:paraId="670A130B" w14:textId="77777777" w:rsidTr="00BD3AD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25" w:type="dxa"/>
            <w:hideMark/>
          </w:tcPr>
          <w:p w14:paraId="6D3AFBBF" w14:textId="1FDC0DB0" w:rsidR="003D18A2" w:rsidRPr="003D18A2" w:rsidRDefault="003D18A2">
            <w:pPr>
              <w:spacing w:after="0" w:line="240" w:lineRule="auto"/>
              <w:textAlignment w:val="baseline"/>
              <w:rPr>
                <w:rFonts w:eastAsia="Times New Roman" w:cs="Segoe UI"/>
                <w:lang w:eastAsia="en-AU"/>
              </w:rPr>
            </w:pPr>
            <w:r w:rsidRPr="6ABCDA09">
              <w:rPr>
                <w:rFonts w:eastAsia="Times New Roman" w:cs="Segoe UI"/>
                <w:lang w:eastAsia="en-AU"/>
              </w:rPr>
              <w:t>Social posts  </w:t>
            </w:r>
          </w:p>
        </w:tc>
        <w:tc>
          <w:tcPr>
            <w:tcW w:w="3787" w:type="dxa"/>
            <w:hideMark/>
          </w:tcPr>
          <w:p w14:paraId="0AD8BF02" w14:textId="77777777" w:rsidR="003D18A2" w:rsidRPr="003D18A2" w:rsidRDefault="003D18A2">
            <w:pPr>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Segoe UI"/>
                <w:lang w:eastAsia="en-AU"/>
              </w:rPr>
            </w:pPr>
            <w:r w:rsidRPr="003D18A2">
              <w:rPr>
                <w:rFonts w:eastAsia="Times New Roman" w:cs="Segoe UI"/>
                <w:lang w:eastAsia="en-AU"/>
              </w:rPr>
              <w:t>Copy  </w:t>
            </w:r>
          </w:p>
        </w:tc>
        <w:tc>
          <w:tcPr>
            <w:tcW w:w="4770" w:type="dxa"/>
            <w:hideMark/>
          </w:tcPr>
          <w:p w14:paraId="38246381" w14:textId="77777777" w:rsidR="003D18A2" w:rsidRPr="003D18A2" w:rsidRDefault="003D18A2">
            <w:pPr>
              <w:spacing w:after="0" w:line="240"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Segoe UI"/>
                <w:lang w:eastAsia="en-AU"/>
              </w:rPr>
            </w:pPr>
            <w:r w:rsidRPr="003D18A2">
              <w:rPr>
                <w:rFonts w:eastAsia="Times New Roman" w:cs="Segoe UI"/>
                <w:lang w:eastAsia="en-AU"/>
              </w:rPr>
              <w:t>Image  </w:t>
            </w:r>
          </w:p>
        </w:tc>
      </w:tr>
      <w:tr w:rsidR="003D18A2" w:rsidRPr="003D18A2" w14:paraId="600953BB" w14:textId="77777777" w:rsidTr="00BD3A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dxa"/>
            <w:hideMark/>
          </w:tcPr>
          <w:p w14:paraId="2F850B23" w14:textId="77777777" w:rsidR="003D18A2" w:rsidRPr="003D18A2" w:rsidRDefault="003D18A2">
            <w:pPr>
              <w:spacing w:after="0" w:line="240" w:lineRule="auto"/>
              <w:textAlignment w:val="baseline"/>
              <w:rPr>
                <w:rFonts w:eastAsia="Times New Roman" w:cs="Segoe UI"/>
                <w:lang w:eastAsia="en-AU"/>
              </w:rPr>
            </w:pPr>
            <w:r w:rsidRPr="003D18A2">
              <w:rPr>
                <w:rFonts w:eastAsia="Times New Roman" w:cs="Segoe UI"/>
                <w:lang w:eastAsia="en-AU"/>
              </w:rPr>
              <w:t>Post  </w:t>
            </w:r>
          </w:p>
        </w:tc>
        <w:tc>
          <w:tcPr>
            <w:tcW w:w="3787" w:type="dxa"/>
            <w:hideMark/>
          </w:tcPr>
          <w:p w14:paraId="5D98C72B" w14:textId="3C140693" w:rsidR="003D18A2" w:rsidRPr="003D18A2" w:rsidRDefault="003D18A2" w:rsidP="00BD3ADA">
            <w:pPr>
              <w:cnfStyle w:val="000000100000" w:firstRow="0" w:lastRow="0" w:firstColumn="0" w:lastColumn="0" w:oddVBand="0" w:evenVBand="0" w:oddHBand="1" w:evenHBand="0" w:firstRowFirstColumn="0" w:firstRowLastColumn="0" w:lastRowFirstColumn="0" w:lastRowLastColumn="0"/>
              <w:rPr>
                <w:lang w:eastAsia="en-AU"/>
              </w:rPr>
            </w:pPr>
            <w:r w:rsidRPr="003D18A2">
              <w:rPr>
                <w:lang w:eastAsia="en-AU"/>
              </w:rPr>
              <w:t>Effective preparation and distraction techniques are important. You could try:</w:t>
            </w:r>
          </w:p>
          <w:p w14:paraId="491D92D3" w14:textId="77777777" w:rsidR="003D18A2" w:rsidRPr="003D18A2" w:rsidRDefault="003D18A2" w:rsidP="00BD3ADA">
            <w:pPr>
              <w:pStyle w:val="ListNumber"/>
              <w:cnfStyle w:val="000000100000" w:firstRow="0" w:lastRow="0" w:firstColumn="0" w:lastColumn="0" w:oddVBand="0" w:evenVBand="0" w:oddHBand="1" w:evenHBand="0" w:firstRowFirstColumn="0" w:firstRowLastColumn="0" w:lastRowFirstColumn="0" w:lastRowLastColumn="0"/>
              <w:rPr>
                <w:lang w:eastAsia="en-AU"/>
              </w:rPr>
            </w:pPr>
            <w:r w:rsidRPr="003D18A2">
              <w:rPr>
                <w:lang w:eastAsia="en-AU"/>
              </w:rPr>
              <w:t>Going to a smaller or more familiar location, such as a local pharmacy or general practice. </w:t>
            </w:r>
          </w:p>
          <w:p w14:paraId="0E9694DA" w14:textId="77777777" w:rsidR="003D18A2" w:rsidRPr="003D18A2" w:rsidRDefault="003D18A2" w:rsidP="00BD3ADA">
            <w:pPr>
              <w:pStyle w:val="ListNumber"/>
              <w:cnfStyle w:val="000000100000" w:firstRow="0" w:lastRow="0" w:firstColumn="0" w:lastColumn="0" w:oddVBand="0" w:evenVBand="0" w:oddHBand="1" w:evenHBand="0" w:firstRowFirstColumn="0" w:firstRowLastColumn="0" w:lastRowFirstColumn="0" w:lastRowLastColumn="0"/>
              <w:rPr>
                <w:lang w:eastAsia="en-AU"/>
              </w:rPr>
            </w:pPr>
            <w:r w:rsidRPr="003D18A2">
              <w:rPr>
                <w:lang w:eastAsia="en-AU"/>
              </w:rPr>
              <w:t>Bring your child’s favourite toys or books to create a positive experience and distraction. </w:t>
            </w:r>
          </w:p>
          <w:p w14:paraId="43BD5F04" w14:textId="043A2955" w:rsidR="003D18A2" w:rsidRPr="00BD3ADA" w:rsidRDefault="003D18A2" w:rsidP="00BD3ADA">
            <w:pPr>
              <w:pStyle w:val="ListNumber"/>
              <w:cnfStyle w:val="000000100000" w:firstRow="0" w:lastRow="0" w:firstColumn="0" w:lastColumn="0" w:oddVBand="0" w:evenVBand="0" w:oddHBand="1" w:evenHBand="0" w:firstRowFirstColumn="0" w:firstRowLastColumn="0" w:lastRowFirstColumn="0" w:lastRowLastColumn="0"/>
              <w:rPr>
                <w:lang w:eastAsia="en-AU"/>
              </w:rPr>
            </w:pPr>
            <w:r w:rsidRPr="003D18A2">
              <w:rPr>
                <w:lang w:eastAsia="en-AU"/>
              </w:rPr>
              <w:t xml:space="preserve">Let your vaccine provider know in advance if your child is afraid of needles. </w:t>
            </w:r>
          </w:p>
          <w:p w14:paraId="52F2F9BD" w14:textId="2CBAE71F" w:rsidR="003D18A2" w:rsidRPr="003D18A2" w:rsidRDefault="003D18A2" w:rsidP="00BD3ADA">
            <w:pPr>
              <w:cnfStyle w:val="000000100000" w:firstRow="0" w:lastRow="0" w:firstColumn="0" w:lastColumn="0" w:oddVBand="0" w:evenVBand="0" w:oddHBand="1" w:evenHBand="0" w:firstRowFirstColumn="0" w:firstRowLastColumn="0" w:lastRowFirstColumn="0" w:lastRowLastColumn="0"/>
              <w:rPr>
                <w:lang w:eastAsia="en-AU"/>
              </w:rPr>
            </w:pPr>
            <w:r w:rsidRPr="003D18A2">
              <w:rPr>
                <w:lang w:eastAsia="en-AU"/>
              </w:rPr>
              <w:t xml:space="preserve">Book your appointment at </w:t>
            </w:r>
            <w:hyperlink r:id="rId31" w:history="1">
              <w:r w:rsidR="00EB70B4" w:rsidRPr="00736CCE">
                <w:rPr>
                  <w:rStyle w:val="Hyperlink"/>
                  <w:rFonts w:eastAsia="Times New Roman" w:cs="Segoe UI"/>
                  <w:bCs/>
                  <w:lang w:eastAsia="en-AU"/>
                </w:rPr>
                <w:t>www.australia.gov.au</w:t>
              </w:r>
            </w:hyperlink>
          </w:p>
        </w:tc>
        <w:tc>
          <w:tcPr>
            <w:tcW w:w="4770" w:type="dxa"/>
            <w:hideMark/>
          </w:tcPr>
          <w:p w14:paraId="4E63A6F8" w14:textId="4525CFDB" w:rsidR="003D18A2" w:rsidRPr="003D18A2" w:rsidRDefault="003D18A2">
            <w:pPr>
              <w:shd w:val="clear" w:color="auto" w:fill="FFFFFF"/>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Segoe UI"/>
                <w:lang w:eastAsia="en-AU"/>
              </w:rPr>
            </w:pPr>
            <w:r w:rsidRPr="003D18A2">
              <w:rPr>
                <w:rFonts w:cs="Segoe UI"/>
                <w:noProof/>
              </w:rPr>
              <w:drawing>
                <wp:inline distT="0" distB="0" distL="0" distR="0" wp14:anchorId="3D51DD94" wp14:editId="16CAC102">
                  <wp:extent cx="2800350" cy="28003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r w:rsidRPr="003D18A2">
              <w:rPr>
                <w:rFonts w:eastAsia="Times New Roman" w:cs="Segoe UI"/>
                <w:lang w:eastAsia="en-AU"/>
              </w:rPr>
              <w:t> </w:t>
            </w:r>
          </w:p>
        </w:tc>
      </w:tr>
    </w:tbl>
    <w:p w14:paraId="3776B103" w14:textId="4EBA9A4D" w:rsidR="003D18A2" w:rsidRPr="00BD3ADA" w:rsidRDefault="003D18A2" w:rsidP="00BD3ADA"/>
    <w:sectPr w:rsidR="003D18A2" w:rsidRPr="00BD3ADA" w:rsidSect="00BD3ADA">
      <w:headerReference w:type="default" r:id="rId33"/>
      <w:footerReference w:type="default" r:id="rId34"/>
      <w:headerReference w:type="first" r:id="rId35"/>
      <w:footerReference w:type="first" r:id="rId36"/>
      <w:pgSz w:w="11906" w:h="16838"/>
      <w:pgMar w:top="2694" w:right="849" w:bottom="1702" w:left="1134" w:header="709"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0E913" w14:textId="77777777" w:rsidR="00F51B28" w:rsidRDefault="00F51B28" w:rsidP="00CE7D4D">
      <w:r>
        <w:separator/>
      </w:r>
    </w:p>
  </w:endnote>
  <w:endnote w:type="continuationSeparator" w:id="0">
    <w:p w14:paraId="3CDC8226" w14:textId="77777777" w:rsidR="00F51B28" w:rsidRDefault="00F51B28" w:rsidP="00CE7D4D">
      <w:r>
        <w:continuationSeparator/>
      </w:r>
    </w:p>
  </w:endnote>
  <w:endnote w:type="continuationNotice" w:id="1">
    <w:p w14:paraId="42783572" w14:textId="77777777" w:rsidR="00F51B28" w:rsidRDefault="00F51B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Rounded Bold">
    <w:panose1 w:val="00000000000000000000"/>
    <w:charset w:val="4D"/>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EE8E6" w14:textId="5FBDC391" w:rsidR="00B4594C" w:rsidRDefault="00B72A89" w:rsidP="00B4594C">
    <w:pPr>
      <w:pStyle w:val="Footer"/>
      <w:jc w:val="right"/>
    </w:pPr>
    <w:r>
      <w:fldChar w:fldCharType="begin"/>
    </w:r>
    <w:r>
      <w:instrText xml:space="preserve"> PAGE   \* MERGEFORMAT </w:instrText>
    </w:r>
    <w:r>
      <w:fldChar w:fldCharType="separate"/>
    </w:r>
    <w:r>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D4F90" w14:textId="77777777" w:rsidR="00071F59" w:rsidRPr="00071F59" w:rsidRDefault="00071F59" w:rsidP="00071F59">
    <w:pPr>
      <w:tabs>
        <w:tab w:val="right" w:pos="9356"/>
      </w:tabs>
      <w:spacing w:after="0"/>
      <w:ind w:right="-449"/>
      <w:rPr>
        <w:b/>
      </w:rPr>
    </w:pPr>
    <w:r>
      <w:rPr>
        <w:b/>
      </w:rPr>
      <w:tab/>
    </w:r>
    <w:r w:rsidRPr="00071F59">
      <w:fldChar w:fldCharType="begin"/>
    </w:r>
    <w:r w:rsidRPr="00071F59">
      <w:instrText xml:space="preserve"> PAGE   \* MERGEFORMAT </w:instrText>
    </w:r>
    <w:r w:rsidRPr="00071F59">
      <w:fldChar w:fldCharType="separate"/>
    </w:r>
    <w:r w:rsidR="003C16D1">
      <w:rPr>
        <w:noProof/>
      </w:rPr>
      <w:t>1</w:t>
    </w:r>
    <w:r w:rsidRPr="00071F5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73D28" w14:textId="77777777" w:rsidR="00F51B28" w:rsidRDefault="00F51B28" w:rsidP="00CE7D4D">
      <w:r>
        <w:separator/>
      </w:r>
    </w:p>
  </w:footnote>
  <w:footnote w:type="continuationSeparator" w:id="0">
    <w:p w14:paraId="493F2F02" w14:textId="77777777" w:rsidR="00F51B28" w:rsidRDefault="00F51B28" w:rsidP="00CE7D4D">
      <w:r>
        <w:continuationSeparator/>
      </w:r>
    </w:p>
  </w:footnote>
  <w:footnote w:type="continuationNotice" w:id="1">
    <w:p w14:paraId="1A66922A" w14:textId="77777777" w:rsidR="00F51B28" w:rsidRDefault="00F51B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B72B" w14:textId="77777777" w:rsidR="00B4594C" w:rsidRDefault="00B4594C">
    <w:pPr>
      <w:pStyle w:val="Header"/>
    </w:pPr>
    <w:r>
      <w:rPr>
        <w:noProof/>
        <w:lang w:eastAsia="en-AU"/>
      </w:rPr>
      <w:drawing>
        <wp:anchor distT="0" distB="0" distL="114300" distR="114300" simplePos="0" relativeHeight="251658241" behindDoc="1" locked="1" layoutInCell="1" allowOverlap="1" wp14:anchorId="2D5513E7" wp14:editId="1F70093E">
          <wp:simplePos x="0" y="0"/>
          <wp:positionH relativeFrom="page">
            <wp:align>center</wp:align>
          </wp:positionH>
          <wp:positionV relativeFrom="page">
            <wp:align>top</wp:align>
          </wp:positionV>
          <wp:extent cx="7581600" cy="10713600"/>
          <wp:effectExtent l="0" t="0" r="635" b="571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FE82" w14:textId="77777777" w:rsidR="00071F59" w:rsidRDefault="00071F59">
    <w:pPr>
      <w:pStyle w:val="Header"/>
    </w:pPr>
    <w:r>
      <w:rPr>
        <w:noProof/>
        <w:lang w:eastAsia="en-AU"/>
      </w:rPr>
      <w:drawing>
        <wp:anchor distT="0" distB="0" distL="114300" distR="114300" simplePos="0" relativeHeight="251658240" behindDoc="1" locked="0" layoutInCell="1" allowOverlap="1" wp14:anchorId="1B77A38E" wp14:editId="67576950">
          <wp:simplePos x="721047" y="-6928493"/>
          <wp:positionH relativeFrom="page">
            <wp:align>left</wp:align>
          </wp:positionH>
          <wp:positionV relativeFrom="page">
            <wp:align>top</wp:align>
          </wp:positionV>
          <wp:extent cx="7584216" cy="10719876"/>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4216" cy="107198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7627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7C7A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F43B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414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3CF3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C8FF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10D2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E4F1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03E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6AE02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E3638"/>
    <w:multiLevelType w:val="hybridMultilevel"/>
    <w:tmpl w:val="02E450D0"/>
    <w:lvl w:ilvl="0" w:tplc="53E4A7D6">
      <w:start w:val="1"/>
      <w:numFmt w:val="bullet"/>
      <w:lvlText w:val=""/>
      <w:lvlJc w:val="left"/>
      <w:pPr>
        <w:tabs>
          <w:tab w:val="num" w:pos="720"/>
        </w:tabs>
        <w:ind w:left="720" w:hanging="360"/>
      </w:pPr>
      <w:rPr>
        <w:rFonts w:ascii="Symbol" w:hAnsi="Symbol" w:hint="default"/>
        <w:color w:val="000000" w:themeColor="text1"/>
        <w:sz w:val="20"/>
      </w:rPr>
    </w:lvl>
    <w:lvl w:ilvl="1" w:tplc="70F4AB5E" w:tentative="1">
      <w:start w:val="1"/>
      <w:numFmt w:val="bullet"/>
      <w:lvlText w:val="o"/>
      <w:lvlJc w:val="left"/>
      <w:pPr>
        <w:tabs>
          <w:tab w:val="num" w:pos="1440"/>
        </w:tabs>
        <w:ind w:left="1440" w:hanging="360"/>
      </w:pPr>
      <w:rPr>
        <w:rFonts w:ascii="Courier New" w:hAnsi="Courier New" w:hint="default"/>
        <w:sz w:val="20"/>
      </w:rPr>
    </w:lvl>
    <w:lvl w:ilvl="2" w:tplc="D79C2486" w:tentative="1">
      <w:start w:val="1"/>
      <w:numFmt w:val="bullet"/>
      <w:lvlText w:val=""/>
      <w:lvlJc w:val="left"/>
      <w:pPr>
        <w:tabs>
          <w:tab w:val="num" w:pos="2160"/>
        </w:tabs>
        <w:ind w:left="2160" w:hanging="360"/>
      </w:pPr>
      <w:rPr>
        <w:rFonts w:ascii="Wingdings" w:hAnsi="Wingdings" w:hint="default"/>
        <w:sz w:val="20"/>
      </w:rPr>
    </w:lvl>
    <w:lvl w:ilvl="3" w:tplc="7026F244" w:tentative="1">
      <w:start w:val="1"/>
      <w:numFmt w:val="bullet"/>
      <w:lvlText w:val=""/>
      <w:lvlJc w:val="left"/>
      <w:pPr>
        <w:tabs>
          <w:tab w:val="num" w:pos="2880"/>
        </w:tabs>
        <w:ind w:left="2880" w:hanging="360"/>
      </w:pPr>
      <w:rPr>
        <w:rFonts w:ascii="Wingdings" w:hAnsi="Wingdings" w:hint="default"/>
        <w:sz w:val="20"/>
      </w:rPr>
    </w:lvl>
    <w:lvl w:ilvl="4" w:tplc="AC4A07BE" w:tentative="1">
      <w:start w:val="1"/>
      <w:numFmt w:val="bullet"/>
      <w:lvlText w:val=""/>
      <w:lvlJc w:val="left"/>
      <w:pPr>
        <w:tabs>
          <w:tab w:val="num" w:pos="3600"/>
        </w:tabs>
        <w:ind w:left="3600" w:hanging="360"/>
      </w:pPr>
      <w:rPr>
        <w:rFonts w:ascii="Wingdings" w:hAnsi="Wingdings" w:hint="default"/>
        <w:sz w:val="20"/>
      </w:rPr>
    </w:lvl>
    <w:lvl w:ilvl="5" w:tplc="3DAC4168" w:tentative="1">
      <w:start w:val="1"/>
      <w:numFmt w:val="bullet"/>
      <w:lvlText w:val=""/>
      <w:lvlJc w:val="left"/>
      <w:pPr>
        <w:tabs>
          <w:tab w:val="num" w:pos="4320"/>
        </w:tabs>
        <w:ind w:left="4320" w:hanging="360"/>
      </w:pPr>
      <w:rPr>
        <w:rFonts w:ascii="Wingdings" w:hAnsi="Wingdings" w:hint="default"/>
        <w:sz w:val="20"/>
      </w:rPr>
    </w:lvl>
    <w:lvl w:ilvl="6" w:tplc="A330140E" w:tentative="1">
      <w:start w:val="1"/>
      <w:numFmt w:val="bullet"/>
      <w:lvlText w:val=""/>
      <w:lvlJc w:val="left"/>
      <w:pPr>
        <w:tabs>
          <w:tab w:val="num" w:pos="5040"/>
        </w:tabs>
        <w:ind w:left="5040" w:hanging="360"/>
      </w:pPr>
      <w:rPr>
        <w:rFonts w:ascii="Wingdings" w:hAnsi="Wingdings" w:hint="default"/>
        <w:sz w:val="20"/>
      </w:rPr>
    </w:lvl>
    <w:lvl w:ilvl="7" w:tplc="DF38223A" w:tentative="1">
      <w:start w:val="1"/>
      <w:numFmt w:val="bullet"/>
      <w:lvlText w:val=""/>
      <w:lvlJc w:val="left"/>
      <w:pPr>
        <w:tabs>
          <w:tab w:val="num" w:pos="5760"/>
        </w:tabs>
        <w:ind w:left="5760" w:hanging="360"/>
      </w:pPr>
      <w:rPr>
        <w:rFonts w:ascii="Wingdings" w:hAnsi="Wingdings" w:hint="default"/>
        <w:sz w:val="20"/>
      </w:rPr>
    </w:lvl>
    <w:lvl w:ilvl="8" w:tplc="96AA618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201920"/>
    <w:multiLevelType w:val="hybridMultilevel"/>
    <w:tmpl w:val="1A28C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D70E69"/>
    <w:multiLevelType w:val="hybridMultilevel"/>
    <w:tmpl w:val="06B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2B4554"/>
    <w:multiLevelType w:val="hybridMultilevel"/>
    <w:tmpl w:val="FA289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8173C8"/>
    <w:multiLevelType w:val="hybridMultilevel"/>
    <w:tmpl w:val="292AACD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CC646C3"/>
    <w:multiLevelType w:val="hybridMultilevel"/>
    <w:tmpl w:val="BF223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0C4386"/>
    <w:multiLevelType w:val="multilevel"/>
    <w:tmpl w:val="6CC8C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FC4AC5"/>
    <w:multiLevelType w:val="hybridMultilevel"/>
    <w:tmpl w:val="75C8EF42"/>
    <w:lvl w:ilvl="0" w:tplc="447A7992">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342F59"/>
    <w:multiLevelType w:val="hybridMultilevel"/>
    <w:tmpl w:val="C9F2CB22"/>
    <w:lvl w:ilvl="0" w:tplc="9CD8B3D4">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9" w15:restartNumberingAfterBreak="0">
    <w:nsid w:val="17042E08"/>
    <w:multiLevelType w:val="hybridMultilevel"/>
    <w:tmpl w:val="6DDACD2C"/>
    <w:lvl w:ilvl="0" w:tplc="9CD8B3D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0" w15:restartNumberingAfterBreak="0">
    <w:nsid w:val="198541EE"/>
    <w:multiLevelType w:val="hybridMultilevel"/>
    <w:tmpl w:val="025A9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400455D"/>
    <w:multiLevelType w:val="hybridMultilevel"/>
    <w:tmpl w:val="7F50A2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246327DC"/>
    <w:multiLevelType w:val="hybridMultilevel"/>
    <w:tmpl w:val="CA4EC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AC700F"/>
    <w:multiLevelType w:val="hybridMultilevel"/>
    <w:tmpl w:val="8DBE3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2A412AD0"/>
    <w:multiLevelType w:val="hybridMultilevel"/>
    <w:tmpl w:val="66263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A34EA0"/>
    <w:multiLevelType w:val="hybridMultilevel"/>
    <w:tmpl w:val="2A86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BD104C"/>
    <w:multiLevelType w:val="hybridMultilevel"/>
    <w:tmpl w:val="77266186"/>
    <w:lvl w:ilvl="0" w:tplc="447A7992">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42213F"/>
    <w:multiLevelType w:val="multilevel"/>
    <w:tmpl w:val="2D9E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8F0F4E"/>
    <w:multiLevelType w:val="hybridMultilevel"/>
    <w:tmpl w:val="97F2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FA0A74"/>
    <w:multiLevelType w:val="hybridMultilevel"/>
    <w:tmpl w:val="70F6F0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3A67519F"/>
    <w:multiLevelType w:val="hybridMultilevel"/>
    <w:tmpl w:val="067631F2"/>
    <w:lvl w:ilvl="0" w:tplc="9130619C">
      <w:start w:val="1"/>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B5F5BA6"/>
    <w:multiLevelType w:val="hybridMultilevel"/>
    <w:tmpl w:val="5CE2A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D1056C0"/>
    <w:multiLevelType w:val="hybridMultilevel"/>
    <w:tmpl w:val="EFC0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E7B37E3"/>
    <w:multiLevelType w:val="hybridMultilevel"/>
    <w:tmpl w:val="99944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8E23D3"/>
    <w:multiLevelType w:val="hybridMultilevel"/>
    <w:tmpl w:val="0B64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3B300A"/>
    <w:multiLevelType w:val="multilevel"/>
    <w:tmpl w:val="3C5E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CD5EAE"/>
    <w:multiLevelType w:val="hybridMultilevel"/>
    <w:tmpl w:val="97541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6138B8"/>
    <w:multiLevelType w:val="hybridMultilevel"/>
    <w:tmpl w:val="6E4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EB746E"/>
    <w:multiLevelType w:val="hybridMultilevel"/>
    <w:tmpl w:val="C91CD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1F142F"/>
    <w:multiLevelType w:val="hybridMultilevel"/>
    <w:tmpl w:val="0BA2C8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60A4ED2"/>
    <w:multiLevelType w:val="hybridMultilevel"/>
    <w:tmpl w:val="326CA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6C1970"/>
    <w:multiLevelType w:val="multilevel"/>
    <w:tmpl w:val="487A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F61CFC"/>
    <w:multiLevelType w:val="hybridMultilevel"/>
    <w:tmpl w:val="6FF68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196CCA"/>
    <w:multiLevelType w:val="hybridMultilevel"/>
    <w:tmpl w:val="2A0C6D9E"/>
    <w:lvl w:ilvl="0" w:tplc="F4C25382">
      <w:start w:val="1"/>
      <w:numFmt w:val="bullet"/>
      <w:lvlText w:val=""/>
      <w:lvlJc w:val="left"/>
      <w:pPr>
        <w:ind w:left="720" w:hanging="360"/>
      </w:pPr>
      <w:rPr>
        <w:rFonts w:ascii="Symbol" w:hAnsi="Symbol" w:hint="default"/>
        <w:color w:val="3665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1378EE"/>
    <w:multiLevelType w:val="hybridMultilevel"/>
    <w:tmpl w:val="11A08EFA"/>
    <w:lvl w:ilvl="0" w:tplc="F4C25382">
      <w:start w:val="1"/>
      <w:numFmt w:val="bullet"/>
      <w:lvlText w:val=""/>
      <w:lvlJc w:val="left"/>
      <w:pPr>
        <w:ind w:left="360" w:hanging="360"/>
      </w:pPr>
      <w:rPr>
        <w:rFonts w:ascii="Symbol" w:hAnsi="Symbol" w:hint="default"/>
        <w:color w:val="3665A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CD53FC4"/>
    <w:multiLevelType w:val="hybridMultilevel"/>
    <w:tmpl w:val="2DB61E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3"/>
  </w:num>
  <w:num w:numId="2">
    <w:abstractNumId w:val="44"/>
  </w:num>
  <w:num w:numId="3">
    <w:abstractNumId w:val="30"/>
  </w:num>
  <w:num w:numId="4">
    <w:abstractNumId w:val="14"/>
  </w:num>
  <w:num w:numId="5">
    <w:abstractNumId w:val="19"/>
  </w:num>
  <w:num w:numId="6">
    <w:abstractNumId w:val="18"/>
  </w:num>
  <w:num w:numId="7">
    <w:abstractNumId w:val="21"/>
  </w:num>
  <w:num w:numId="8">
    <w:abstractNumId w:val="11"/>
  </w:num>
  <w:num w:numId="9">
    <w:abstractNumId w:val="32"/>
  </w:num>
  <w:num w:numId="10">
    <w:abstractNumId w:val="37"/>
  </w:num>
  <w:num w:numId="11">
    <w:abstractNumId w:val="20"/>
  </w:num>
  <w:num w:numId="12">
    <w:abstractNumId w:val="12"/>
  </w:num>
  <w:num w:numId="13">
    <w:abstractNumId w:val="28"/>
  </w:num>
  <w:num w:numId="14">
    <w:abstractNumId w:val="25"/>
  </w:num>
  <w:num w:numId="15">
    <w:abstractNumId w:val="34"/>
  </w:num>
  <w:num w:numId="16">
    <w:abstractNumId w:val="22"/>
  </w:num>
  <w:num w:numId="17">
    <w:abstractNumId w:val="36"/>
  </w:num>
  <w:num w:numId="18">
    <w:abstractNumId w:val="26"/>
  </w:num>
  <w:num w:numId="19">
    <w:abstractNumId w:val="17"/>
  </w:num>
  <w:num w:numId="20">
    <w:abstractNumId w:val="10"/>
  </w:num>
  <w:num w:numId="21">
    <w:abstractNumId w:val="35"/>
  </w:num>
  <w:num w:numId="22">
    <w:abstractNumId w:val="40"/>
  </w:num>
  <w:num w:numId="23">
    <w:abstractNumId w:val="13"/>
  </w:num>
  <w:num w:numId="24">
    <w:abstractNumId w:val="15"/>
  </w:num>
  <w:num w:numId="25">
    <w:abstractNumId w:val="41"/>
  </w:num>
  <w:num w:numId="26">
    <w:abstractNumId w:val="33"/>
  </w:num>
  <w:num w:numId="27">
    <w:abstractNumId w:val="31"/>
  </w:num>
  <w:num w:numId="28">
    <w:abstractNumId w:val="42"/>
  </w:num>
  <w:num w:numId="29">
    <w:abstractNumId w:val="24"/>
  </w:num>
  <w:num w:numId="30">
    <w:abstractNumId w:val="38"/>
  </w:num>
  <w:num w:numId="31">
    <w:abstractNumId w:val="45"/>
  </w:num>
  <w:num w:numId="32">
    <w:abstractNumId w:val="23"/>
  </w:num>
  <w:num w:numId="33">
    <w:abstractNumId w:val="39"/>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16"/>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51A"/>
    <w:rsid w:val="00036950"/>
    <w:rsid w:val="00040714"/>
    <w:rsid w:val="00071F59"/>
    <w:rsid w:val="00080E8D"/>
    <w:rsid w:val="0008403C"/>
    <w:rsid w:val="0009396B"/>
    <w:rsid w:val="00097898"/>
    <w:rsid w:val="000A20D1"/>
    <w:rsid w:val="000C23E6"/>
    <w:rsid w:val="000C5C00"/>
    <w:rsid w:val="000D21AB"/>
    <w:rsid w:val="000F351A"/>
    <w:rsid w:val="00103D34"/>
    <w:rsid w:val="00133511"/>
    <w:rsid w:val="001E1FE8"/>
    <w:rsid w:val="001F653C"/>
    <w:rsid w:val="00204F23"/>
    <w:rsid w:val="00241E88"/>
    <w:rsid w:val="00283AD2"/>
    <w:rsid w:val="002971EA"/>
    <w:rsid w:val="003147AB"/>
    <w:rsid w:val="003429A4"/>
    <w:rsid w:val="00351D0F"/>
    <w:rsid w:val="00397C24"/>
    <w:rsid w:val="003A1092"/>
    <w:rsid w:val="003C16D1"/>
    <w:rsid w:val="003D18A2"/>
    <w:rsid w:val="003E2FE8"/>
    <w:rsid w:val="00402816"/>
    <w:rsid w:val="00404BAA"/>
    <w:rsid w:val="00445526"/>
    <w:rsid w:val="0045146B"/>
    <w:rsid w:val="00471203"/>
    <w:rsid w:val="004A11C5"/>
    <w:rsid w:val="006538ED"/>
    <w:rsid w:val="006564FC"/>
    <w:rsid w:val="006618A3"/>
    <w:rsid w:val="006800CF"/>
    <w:rsid w:val="006D23CE"/>
    <w:rsid w:val="00701F41"/>
    <w:rsid w:val="007020D0"/>
    <w:rsid w:val="00703903"/>
    <w:rsid w:val="00707377"/>
    <w:rsid w:val="007316F5"/>
    <w:rsid w:val="00736CCE"/>
    <w:rsid w:val="007D5267"/>
    <w:rsid w:val="007F05AD"/>
    <w:rsid w:val="007F75E0"/>
    <w:rsid w:val="00800CB7"/>
    <w:rsid w:val="00816EE3"/>
    <w:rsid w:val="00826833"/>
    <w:rsid w:val="00844273"/>
    <w:rsid w:val="0087611B"/>
    <w:rsid w:val="008A7A97"/>
    <w:rsid w:val="008F7E4F"/>
    <w:rsid w:val="009314F8"/>
    <w:rsid w:val="0094782E"/>
    <w:rsid w:val="0095434B"/>
    <w:rsid w:val="00955C51"/>
    <w:rsid w:val="00957CE1"/>
    <w:rsid w:val="009840A5"/>
    <w:rsid w:val="009B7D92"/>
    <w:rsid w:val="009E0153"/>
    <w:rsid w:val="009F4399"/>
    <w:rsid w:val="00A17A17"/>
    <w:rsid w:val="00AD1DE8"/>
    <w:rsid w:val="00B10BAD"/>
    <w:rsid w:val="00B1716B"/>
    <w:rsid w:val="00B26BEF"/>
    <w:rsid w:val="00B4594C"/>
    <w:rsid w:val="00B46D35"/>
    <w:rsid w:val="00B72A89"/>
    <w:rsid w:val="00B83EA7"/>
    <w:rsid w:val="00B92EA1"/>
    <w:rsid w:val="00BA384E"/>
    <w:rsid w:val="00BD3ADA"/>
    <w:rsid w:val="00BF6E25"/>
    <w:rsid w:val="00C31FDA"/>
    <w:rsid w:val="00C71A2E"/>
    <w:rsid w:val="00CA3806"/>
    <w:rsid w:val="00CC2620"/>
    <w:rsid w:val="00CE7D4D"/>
    <w:rsid w:val="00D076CD"/>
    <w:rsid w:val="00D126FC"/>
    <w:rsid w:val="00D25A88"/>
    <w:rsid w:val="00D40A71"/>
    <w:rsid w:val="00D6156F"/>
    <w:rsid w:val="00D84591"/>
    <w:rsid w:val="00D85C7C"/>
    <w:rsid w:val="00D961A9"/>
    <w:rsid w:val="00DC2D4B"/>
    <w:rsid w:val="00DE0861"/>
    <w:rsid w:val="00DF2DCF"/>
    <w:rsid w:val="00E014E4"/>
    <w:rsid w:val="00E11745"/>
    <w:rsid w:val="00E7451A"/>
    <w:rsid w:val="00EB70B4"/>
    <w:rsid w:val="00ED5D67"/>
    <w:rsid w:val="00EE1F3B"/>
    <w:rsid w:val="00F04A78"/>
    <w:rsid w:val="00F375B1"/>
    <w:rsid w:val="00F51B28"/>
    <w:rsid w:val="00F5383E"/>
    <w:rsid w:val="00F75C2F"/>
    <w:rsid w:val="00FC6233"/>
    <w:rsid w:val="027F1041"/>
    <w:rsid w:val="0477D0FE"/>
    <w:rsid w:val="08006827"/>
    <w:rsid w:val="0833E507"/>
    <w:rsid w:val="096BD794"/>
    <w:rsid w:val="0B86B2CB"/>
    <w:rsid w:val="0B9D044E"/>
    <w:rsid w:val="0F089073"/>
    <w:rsid w:val="0F89B152"/>
    <w:rsid w:val="11D57CA7"/>
    <w:rsid w:val="1398EB70"/>
    <w:rsid w:val="13F8AD8B"/>
    <w:rsid w:val="168B64B7"/>
    <w:rsid w:val="18BAC683"/>
    <w:rsid w:val="1C1176AF"/>
    <w:rsid w:val="1CFB1A8F"/>
    <w:rsid w:val="1ECBA9A5"/>
    <w:rsid w:val="20F67CB8"/>
    <w:rsid w:val="21191894"/>
    <w:rsid w:val="21D793D0"/>
    <w:rsid w:val="23860B56"/>
    <w:rsid w:val="27FA2752"/>
    <w:rsid w:val="2D4CD282"/>
    <w:rsid w:val="2E08EDAE"/>
    <w:rsid w:val="2F34D807"/>
    <w:rsid w:val="3153C5D7"/>
    <w:rsid w:val="31C9BEDF"/>
    <w:rsid w:val="337D172C"/>
    <w:rsid w:val="3851846E"/>
    <w:rsid w:val="389D1ED4"/>
    <w:rsid w:val="3AD12168"/>
    <w:rsid w:val="3E62D977"/>
    <w:rsid w:val="3FDFC147"/>
    <w:rsid w:val="40A05E52"/>
    <w:rsid w:val="4649BAD9"/>
    <w:rsid w:val="4761AE4F"/>
    <w:rsid w:val="4C10B5E2"/>
    <w:rsid w:val="4E54CCBE"/>
    <w:rsid w:val="4F0FCFD8"/>
    <w:rsid w:val="4FFB736F"/>
    <w:rsid w:val="530F1584"/>
    <w:rsid w:val="5370B045"/>
    <w:rsid w:val="555AF8B7"/>
    <w:rsid w:val="574F6FD5"/>
    <w:rsid w:val="57F5F725"/>
    <w:rsid w:val="58F5F006"/>
    <w:rsid w:val="58FD4806"/>
    <w:rsid w:val="5923F75D"/>
    <w:rsid w:val="5D772D95"/>
    <w:rsid w:val="5F2C62C1"/>
    <w:rsid w:val="62BCB596"/>
    <w:rsid w:val="62BFA188"/>
    <w:rsid w:val="633BC1A3"/>
    <w:rsid w:val="6738F30D"/>
    <w:rsid w:val="6762ADBC"/>
    <w:rsid w:val="68D4C36E"/>
    <w:rsid w:val="69188B6D"/>
    <w:rsid w:val="69C707FA"/>
    <w:rsid w:val="6ABCDA09"/>
    <w:rsid w:val="6C3703D2"/>
    <w:rsid w:val="6FC68D65"/>
    <w:rsid w:val="767E7F26"/>
    <w:rsid w:val="77F55B69"/>
    <w:rsid w:val="79AAADCB"/>
    <w:rsid w:val="7A5A9990"/>
    <w:rsid w:val="7F1634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45A0E7"/>
  <w15:chartTrackingRefBased/>
  <w15:docId w15:val="{AB8EFF2E-2EE6-4B4E-9E93-4DDC6FBB2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ADA"/>
    <w:pPr>
      <w:spacing w:before="120" w:after="120" w:line="276" w:lineRule="auto"/>
    </w:pPr>
    <w:rPr>
      <w:rFonts w:ascii="Arial" w:hAnsi="Arial" w:cs="Times New Roman"/>
      <w:sz w:val="22"/>
    </w:rPr>
  </w:style>
  <w:style w:type="paragraph" w:styleId="Heading1">
    <w:name w:val="heading 1"/>
    <w:next w:val="Normal"/>
    <w:link w:val="Heading1Char"/>
    <w:uiPriority w:val="9"/>
    <w:qFormat/>
    <w:rsid w:val="00BD3ADA"/>
    <w:pPr>
      <w:keepNext/>
      <w:keepLines/>
      <w:spacing w:before="720" w:after="120"/>
      <w:outlineLvl w:val="0"/>
    </w:pPr>
    <w:rPr>
      <w:rFonts w:ascii="Arial" w:eastAsiaTheme="majorEastAsia" w:hAnsi="Arial" w:cs="Arial"/>
      <w:b/>
      <w:bCs/>
      <w:color w:val="3665AE"/>
      <w:sz w:val="68"/>
      <w:szCs w:val="72"/>
    </w:rPr>
  </w:style>
  <w:style w:type="paragraph" w:styleId="Heading2">
    <w:name w:val="heading 2"/>
    <w:basedOn w:val="Heading1"/>
    <w:next w:val="Normal"/>
    <w:link w:val="Heading2Char"/>
    <w:uiPriority w:val="9"/>
    <w:unhideWhenUsed/>
    <w:qFormat/>
    <w:rsid w:val="00BD3ADA"/>
    <w:pPr>
      <w:spacing w:before="120" w:line="276" w:lineRule="auto"/>
      <w:outlineLvl w:val="1"/>
    </w:pPr>
    <w:rPr>
      <w:rFonts w:cstheme="majorBidi"/>
      <w:sz w:val="28"/>
      <w:szCs w:val="28"/>
    </w:rPr>
  </w:style>
  <w:style w:type="paragraph" w:styleId="Heading3">
    <w:name w:val="heading 3"/>
    <w:basedOn w:val="Normal"/>
    <w:next w:val="Normal"/>
    <w:link w:val="Heading3Char"/>
    <w:uiPriority w:val="9"/>
    <w:unhideWhenUsed/>
    <w:qFormat/>
    <w:rsid w:val="00CE7D4D"/>
    <w:pPr>
      <w:keepNext/>
      <w:keepLines/>
      <w:spacing w:before="40"/>
      <w:outlineLvl w:val="2"/>
    </w:pPr>
    <w:rPr>
      <w:rFonts w:eastAsiaTheme="majorEastAsia" w:cstheme="majorBidi"/>
      <w:b/>
      <w:color w:val="3665AE"/>
    </w:rPr>
  </w:style>
  <w:style w:type="paragraph" w:styleId="Heading4">
    <w:name w:val="heading 4"/>
    <w:next w:val="Normal"/>
    <w:link w:val="Heading4Char"/>
    <w:uiPriority w:val="9"/>
    <w:unhideWhenUsed/>
    <w:qFormat/>
    <w:rsid w:val="00CE7D4D"/>
    <w:pPr>
      <w:keepNext/>
      <w:keepLines/>
      <w:spacing w:before="40"/>
      <w:outlineLvl w:val="3"/>
    </w:pPr>
    <w:rPr>
      <w:rFonts w:ascii="Arial" w:eastAsiaTheme="majorEastAsia" w:hAnsi="Arial" w:cs="Arial"/>
      <w:color w:val="3665AE"/>
      <w:sz w:val="22"/>
      <w:szCs w:val="22"/>
    </w:rPr>
  </w:style>
  <w:style w:type="paragraph" w:styleId="Heading5">
    <w:name w:val="heading 5"/>
    <w:basedOn w:val="Normal"/>
    <w:next w:val="Normal"/>
    <w:link w:val="Heading5Char"/>
    <w:uiPriority w:val="9"/>
    <w:unhideWhenUsed/>
    <w:qFormat/>
    <w:rsid w:val="000F351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D4D"/>
    <w:pPr>
      <w:tabs>
        <w:tab w:val="center" w:pos="4513"/>
        <w:tab w:val="right" w:pos="9026"/>
      </w:tabs>
    </w:pPr>
  </w:style>
  <w:style w:type="character" w:customStyle="1" w:styleId="HeaderChar">
    <w:name w:val="Header Char"/>
    <w:basedOn w:val="DefaultParagraphFont"/>
    <w:link w:val="Header"/>
    <w:uiPriority w:val="99"/>
    <w:rsid w:val="00CE7D4D"/>
    <w:rPr>
      <w:rFonts w:eastAsiaTheme="minorEastAsia"/>
    </w:rPr>
  </w:style>
  <w:style w:type="paragraph" w:styleId="Footer">
    <w:name w:val="footer"/>
    <w:basedOn w:val="Normal"/>
    <w:link w:val="FooterChar"/>
    <w:uiPriority w:val="99"/>
    <w:unhideWhenUsed/>
    <w:rsid w:val="00CE7D4D"/>
    <w:pPr>
      <w:tabs>
        <w:tab w:val="center" w:pos="4513"/>
        <w:tab w:val="right" w:pos="9026"/>
      </w:tabs>
    </w:pPr>
  </w:style>
  <w:style w:type="character" w:customStyle="1" w:styleId="FooterChar">
    <w:name w:val="Footer Char"/>
    <w:basedOn w:val="DefaultParagraphFont"/>
    <w:link w:val="Footer"/>
    <w:uiPriority w:val="99"/>
    <w:rsid w:val="00CE7D4D"/>
    <w:rPr>
      <w:rFonts w:eastAsiaTheme="minorEastAsia"/>
    </w:rPr>
  </w:style>
  <w:style w:type="character" w:customStyle="1" w:styleId="Heading1Char">
    <w:name w:val="Heading 1 Char"/>
    <w:basedOn w:val="DefaultParagraphFont"/>
    <w:link w:val="Heading1"/>
    <w:uiPriority w:val="9"/>
    <w:rsid w:val="00BD3ADA"/>
    <w:rPr>
      <w:rFonts w:ascii="Arial" w:eastAsiaTheme="majorEastAsia" w:hAnsi="Arial" w:cs="Arial"/>
      <w:b/>
      <w:bCs/>
      <w:color w:val="3665AE"/>
      <w:sz w:val="68"/>
      <w:szCs w:val="72"/>
    </w:rPr>
  </w:style>
  <w:style w:type="character" w:customStyle="1" w:styleId="Heading2Char">
    <w:name w:val="Heading 2 Char"/>
    <w:basedOn w:val="DefaultParagraphFont"/>
    <w:link w:val="Heading2"/>
    <w:uiPriority w:val="9"/>
    <w:rsid w:val="00BD3ADA"/>
    <w:rPr>
      <w:rFonts w:ascii="Arial" w:eastAsiaTheme="majorEastAsia" w:hAnsi="Arial" w:cstheme="majorBidi"/>
      <w:b/>
      <w:bCs/>
      <w:color w:val="3665AE"/>
      <w:sz w:val="28"/>
      <w:szCs w:val="28"/>
    </w:rPr>
  </w:style>
  <w:style w:type="character" w:customStyle="1" w:styleId="Heading3Char">
    <w:name w:val="Heading 3 Char"/>
    <w:basedOn w:val="DefaultParagraphFont"/>
    <w:link w:val="Heading3"/>
    <w:uiPriority w:val="9"/>
    <w:rsid w:val="00CE7D4D"/>
    <w:rPr>
      <w:rFonts w:ascii="Arial" w:eastAsiaTheme="majorEastAsia" w:hAnsi="Arial" w:cstheme="majorBidi"/>
      <w:b/>
      <w:color w:val="3665AE"/>
    </w:rPr>
  </w:style>
  <w:style w:type="character" w:customStyle="1" w:styleId="Heading4Char">
    <w:name w:val="Heading 4 Char"/>
    <w:basedOn w:val="DefaultParagraphFont"/>
    <w:link w:val="Heading4"/>
    <w:uiPriority w:val="9"/>
    <w:rsid w:val="00CE7D4D"/>
    <w:rPr>
      <w:rFonts w:ascii="Arial" w:eastAsiaTheme="majorEastAsia" w:hAnsi="Arial" w:cs="Arial"/>
      <w:color w:val="3665AE"/>
      <w:sz w:val="22"/>
      <w:szCs w:val="22"/>
    </w:rPr>
  </w:style>
  <w:style w:type="paragraph" w:styleId="NoSpacing">
    <w:name w:val="No Spacing"/>
    <w:uiPriority w:val="1"/>
    <w:qFormat/>
    <w:rsid w:val="007F05AD"/>
    <w:rPr>
      <w:rFonts w:ascii="Arial" w:eastAsiaTheme="minorEastAsia" w:hAnsi="Arial" w:cs="Arial"/>
      <w:sz w:val="22"/>
      <w:szCs w:val="22"/>
    </w:rPr>
  </w:style>
  <w:style w:type="character" w:styleId="Strong">
    <w:name w:val="Strong"/>
    <w:uiPriority w:val="22"/>
    <w:qFormat/>
    <w:rsid w:val="009314F8"/>
    <w:rPr>
      <w:b/>
      <w:bCs/>
    </w:rPr>
  </w:style>
  <w:style w:type="character" w:styleId="Hyperlink">
    <w:name w:val="Hyperlink"/>
    <w:basedOn w:val="DefaultParagraphFont"/>
    <w:uiPriority w:val="99"/>
    <w:unhideWhenUsed/>
    <w:rsid w:val="00BD3ADA"/>
    <w:rPr>
      <w:b w:val="0"/>
      <w:bCs w:val="0"/>
      <w:strike w:val="0"/>
      <w:dstrike w:val="0"/>
      <w:color w:val="3665AE"/>
      <w:u w:val="none"/>
      <w:effect w:val="none"/>
    </w:rPr>
  </w:style>
  <w:style w:type="paragraph" w:customStyle="1" w:styleId="Default">
    <w:name w:val="Default"/>
    <w:rsid w:val="009314F8"/>
    <w:pPr>
      <w:autoSpaceDE w:val="0"/>
      <w:autoSpaceDN w:val="0"/>
      <w:adjustRightInd w:val="0"/>
    </w:pPr>
    <w:rPr>
      <w:rFonts w:ascii="Gotham Rounded Bold" w:hAnsi="Gotham Rounded Bold" w:cs="Gotham Rounded Bold"/>
      <w:color w:val="000000"/>
    </w:rPr>
  </w:style>
  <w:style w:type="paragraph" w:styleId="NormalWeb">
    <w:name w:val="Normal (Web)"/>
    <w:basedOn w:val="Normal"/>
    <w:uiPriority w:val="99"/>
    <w:unhideWhenUsed/>
    <w:rsid w:val="009314F8"/>
    <w:pPr>
      <w:spacing w:before="100" w:beforeAutospacing="1" w:after="100" w:afterAutospacing="1" w:line="240" w:lineRule="auto"/>
    </w:pPr>
    <w:rPr>
      <w:rFonts w:ascii="Times New Roman" w:eastAsia="Times New Roman" w:hAnsi="Times New Roman"/>
      <w:lang w:eastAsia="en-AU"/>
    </w:rPr>
  </w:style>
  <w:style w:type="table" w:styleId="TableGrid">
    <w:name w:val="Table Grid"/>
    <w:basedOn w:val="TableNormal"/>
    <w:uiPriority w:val="39"/>
    <w:rsid w:val="000F351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0F351A"/>
    <w:rPr>
      <w:i/>
      <w:iCs/>
      <w:color w:val="4472C4" w:themeColor="accent1"/>
    </w:rPr>
  </w:style>
  <w:style w:type="character" w:customStyle="1" w:styleId="Heading5Char">
    <w:name w:val="Heading 5 Char"/>
    <w:basedOn w:val="DefaultParagraphFont"/>
    <w:link w:val="Heading5"/>
    <w:uiPriority w:val="9"/>
    <w:rsid w:val="000F351A"/>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6618A3"/>
    <w:rPr>
      <w:color w:val="954F72" w:themeColor="followedHyperlink"/>
      <w:u w:val="single"/>
    </w:rPr>
  </w:style>
  <w:style w:type="character" w:styleId="CommentReference">
    <w:name w:val="annotation reference"/>
    <w:basedOn w:val="DefaultParagraphFont"/>
    <w:uiPriority w:val="99"/>
    <w:semiHidden/>
    <w:unhideWhenUsed/>
    <w:rsid w:val="00F375B1"/>
    <w:rPr>
      <w:sz w:val="16"/>
      <w:szCs w:val="16"/>
    </w:rPr>
  </w:style>
  <w:style w:type="paragraph" w:styleId="CommentText">
    <w:name w:val="annotation text"/>
    <w:basedOn w:val="Normal"/>
    <w:link w:val="CommentTextChar"/>
    <w:uiPriority w:val="99"/>
    <w:semiHidden/>
    <w:unhideWhenUsed/>
    <w:rsid w:val="00F375B1"/>
    <w:pPr>
      <w:spacing w:line="240" w:lineRule="auto"/>
    </w:pPr>
    <w:rPr>
      <w:sz w:val="20"/>
      <w:szCs w:val="20"/>
    </w:rPr>
  </w:style>
  <w:style w:type="character" w:customStyle="1" w:styleId="CommentTextChar">
    <w:name w:val="Comment Text Char"/>
    <w:basedOn w:val="DefaultParagraphFont"/>
    <w:link w:val="CommentText"/>
    <w:uiPriority w:val="99"/>
    <w:semiHidden/>
    <w:rsid w:val="00F375B1"/>
    <w:rPr>
      <w:rFonts w:ascii="Segoe UI" w:hAnsi="Segoe UI" w:cs="Times New Roman"/>
      <w:sz w:val="20"/>
      <w:szCs w:val="20"/>
    </w:rPr>
  </w:style>
  <w:style w:type="paragraph" w:styleId="CommentSubject">
    <w:name w:val="annotation subject"/>
    <w:basedOn w:val="CommentText"/>
    <w:next w:val="CommentText"/>
    <w:link w:val="CommentSubjectChar"/>
    <w:uiPriority w:val="99"/>
    <w:semiHidden/>
    <w:unhideWhenUsed/>
    <w:rsid w:val="00F375B1"/>
    <w:rPr>
      <w:b/>
      <w:bCs/>
    </w:rPr>
  </w:style>
  <w:style w:type="character" w:customStyle="1" w:styleId="CommentSubjectChar">
    <w:name w:val="Comment Subject Char"/>
    <w:basedOn w:val="CommentTextChar"/>
    <w:link w:val="CommentSubject"/>
    <w:uiPriority w:val="99"/>
    <w:semiHidden/>
    <w:rsid w:val="00F375B1"/>
    <w:rPr>
      <w:rFonts w:ascii="Segoe UI" w:hAnsi="Segoe UI" w:cs="Times New Roman"/>
      <w:b/>
      <w:bCs/>
      <w:sz w:val="20"/>
      <w:szCs w:val="20"/>
    </w:rPr>
  </w:style>
  <w:style w:type="paragraph" w:styleId="BalloonText">
    <w:name w:val="Balloon Text"/>
    <w:basedOn w:val="Normal"/>
    <w:link w:val="BalloonTextChar"/>
    <w:uiPriority w:val="99"/>
    <w:semiHidden/>
    <w:unhideWhenUsed/>
    <w:rsid w:val="003147AB"/>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3147AB"/>
    <w:rPr>
      <w:rFonts w:ascii="Segoe UI" w:hAnsi="Segoe UI" w:cs="Segoe UI"/>
      <w:sz w:val="18"/>
      <w:szCs w:val="18"/>
    </w:rPr>
  </w:style>
  <w:style w:type="paragraph" w:styleId="Title">
    <w:name w:val="Title"/>
    <w:basedOn w:val="Normal"/>
    <w:next w:val="Normal"/>
    <w:link w:val="TitleChar"/>
    <w:uiPriority w:val="10"/>
    <w:qFormat/>
    <w:rsid w:val="003D18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18A2"/>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3D18A2"/>
    <w:rPr>
      <w:color w:val="605E5C"/>
      <w:shd w:val="clear" w:color="auto" w:fill="E1DFDD"/>
    </w:rPr>
  </w:style>
  <w:style w:type="paragraph" w:styleId="ListBullet">
    <w:name w:val="List Bullet"/>
    <w:basedOn w:val="Normal"/>
    <w:uiPriority w:val="99"/>
    <w:unhideWhenUsed/>
    <w:rsid w:val="00BD3ADA"/>
    <w:pPr>
      <w:numPr>
        <w:numId w:val="37"/>
      </w:numPr>
      <w:contextualSpacing/>
    </w:pPr>
  </w:style>
  <w:style w:type="table" w:styleId="ListTable3-Accent1">
    <w:name w:val="List Table 3 Accent 1"/>
    <w:basedOn w:val="TableNormal"/>
    <w:uiPriority w:val="48"/>
    <w:rsid w:val="00BD3ADA"/>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ListNumber">
    <w:name w:val="List Number"/>
    <w:basedOn w:val="Normal"/>
    <w:uiPriority w:val="99"/>
    <w:unhideWhenUsed/>
    <w:rsid w:val="00BD3ADA"/>
    <w:pPr>
      <w:numPr>
        <w:numId w:val="4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48826">
      <w:bodyDiv w:val="1"/>
      <w:marLeft w:val="0"/>
      <w:marRight w:val="0"/>
      <w:marTop w:val="0"/>
      <w:marBottom w:val="0"/>
      <w:divBdr>
        <w:top w:val="none" w:sz="0" w:space="0" w:color="auto"/>
        <w:left w:val="none" w:sz="0" w:space="0" w:color="auto"/>
        <w:bottom w:val="none" w:sz="0" w:space="0" w:color="auto"/>
        <w:right w:val="none" w:sz="0" w:space="0" w:color="auto"/>
      </w:divBdr>
    </w:div>
    <w:div w:id="243150461">
      <w:bodyDiv w:val="1"/>
      <w:marLeft w:val="0"/>
      <w:marRight w:val="0"/>
      <w:marTop w:val="0"/>
      <w:marBottom w:val="0"/>
      <w:divBdr>
        <w:top w:val="none" w:sz="0" w:space="0" w:color="auto"/>
        <w:left w:val="none" w:sz="0" w:space="0" w:color="auto"/>
        <w:bottom w:val="none" w:sz="0" w:space="0" w:color="auto"/>
        <w:right w:val="none" w:sz="0" w:space="0" w:color="auto"/>
      </w:divBdr>
    </w:div>
    <w:div w:id="428698086">
      <w:bodyDiv w:val="1"/>
      <w:marLeft w:val="0"/>
      <w:marRight w:val="0"/>
      <w:marTop w:val="0"/>
      <w:marBottom w:val="0"/>
      <w:divBdr>
        <w:top w:val="none" w:sz="0" w:space="0" w:color="auto"/>
        <w:left w:val="none" w:sz="0" w:space="0" w:color="auto"/>
        <w:bottom w:val="none" w:sz="0" w:space="0" w:color="auto"/>
        <w:right w:val="none" w:sz="0" w:space="0" w:color="auto"/>
      </w:divBdr>
    </w:div>
    <w:div w:id="522866228">
      <w:bodyDiv w:val="1"/>
      <w:marLeft w:val="0"/>
      <w:marRight w:val="0"/>
      <w:marTop w:val="0"/>
      <w:marBottom w:val="0"/>
      <w:divBdr>
        <w:top w:val="none" w:sz="0" w:space="0" w:color="auto"/>
        <w:left w:val="none" w:sz="0" w:space="0" w:color="auto"/>
        <w:bottom w:val="none" w:sz="0" w:space="0" w:color="auto"/>
        <w:right w:val="none" w:sz="0" w:space="0" w:color="auto"/>
      </w:divBdr>
    </w:div>
    <w:div w:id="1041976151">
      <w:bodyDiv w:val="1"/>
      <w:marLeft w:val="0"/>
      <w:marRight w:val="0"/>
      <w:marTop w:val="0"/>
      <w:marBottom w:val="0"/>
      <w:divBdr>
        <w:top w:val="none" w:sz="0" w:space="0" w:color="auto"/>
        <w:left w:val="none" w:sz="0" w:space="0" w:color="auto"/>
        <w:bottom w:val="none" w:sz="0" w:space="0" w:color="auto"/>
        <w:right w:val="none" w:sz="0" w:space="0" w:color="auto"/>
      </w:divBdr>
    </w:div>
    <w:div w:id="1481651553">
      <w:bodyDiv w:val="1"/>
      <w:marLeft w:val="0"/>
      <w:marRight w:val="0"/>
      <w:marTop w:val="0"/>
      <w:marBottom w:val="0"/>
      <w:divBdr>
        <w:top w:val="none" w:sz="0" w:space="0" w:color="auto"/>
        <w:left w:val="none" w:sz="0" w:space="0" w:color="auto"/>
        <w:bottom w:val="none" w:sz="0" w:space="0" w:color="auto"/>
        <w:right w:val="none" w:sz="0" w:space="0" w:color="auto"/>
      </w:divBdr>
    </w:div>
    <w:div w:id="2127504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ience.org.au/curious/people-medicine/kids-and-covid-19-vaccines-everything-you-need-know" TargetMode="External"/><Relationship Id="rId18" Type="http://schemas.openxmlformats.org/officeDocument/2006/relationships/hyperlink" Target="https://www.health.gov.au/initiatives-and-programs/covid-19-vaccines/indigenous" TargetMode="External"/><Relationship Id="rId26" Type="http://schemas.openxmlformats.org/officeDocument/2006/relationships/hyperlink" Target="https://www.health.gov.au/resources/publications/covid-19-vaccination-colouring-in-activity-for-kids" TargetMode="External"/><Relationship Id="rId3" Type="http://schemas.openxmlformats.org/officeDocument/2006/relationships/customXml" Target="../customXml/item3.xml"/><Relationship Id="rId21" Type="http://schemas.openxmlformats.org/officeDocument/2006/relationships/hyperlink" Target="http://www.health.gov.au"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health.gov.au/news/atagi-recommendations-on-covid-19-vaccine-use-in-children-aged-6-months-to" TargetMode="External"/><Relationship Id="rId17" Type="http://schemas.openxmlformats.org/officeDocument/2006/relationships/hyperlink" Target="https://www.health.gov.au/initiatives-and-programs/covid-19-vaccines/who-can-get-vaccinated/pregnant-women" TargetMode="External"/><Relationship Id="rId25" Type="http://schemas.openxmlformats.org/officeDocument/2006/relationships/hyperlink" Target="https://www.headtohealth.gov.au/covid-19-support/covid-19-support"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initiatives-and-programs/covid-19-vaccines/who-can-get-vaccinated/children" TargetMode="External"/><Relationship Id="rId20" Type="http://schemas.openxmlformats.org/officeDocument/2006/relationships/hyperlink" Target="https://www.health.gov.au/contacts/national-coronavirus-helpline" TargetMode="External"/><Relationship Id="rId29" Type="http://schemas.openxmlformats.org/officeDocument/2006/relationships/hyperlink" Target="https://www.health.gov.au/initiatives-and-programs/covid-19-vaccines/covid-19-vaccine-information-in-your-languag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 TargetMode="External"/><Relationship Id="rId24" Type="http://schemas.openxmlformats.org/officeDocument/2006/relationships/hyperlink" Target="https://www.healthdirect.gov.au/symptom-checker/tool/basic-details"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vid-vaccine.healthdirect.gov.au/booking/" TargetMode="External"/><Relationship Id="rId23" Type="http://schemas.openxmlformats.org/officeDocument/2006/relationships/hyperlink" Target="https://covid-vaccine.healthdirect.gov.au/booking/" TargetMode="External"/><Relationship Id="rId28" Type="http://schemas.openxmlformats.org/officeDocument/2006/relationships/hyperlink" Target="https://www.health.gov.au/initiatives-and-programs/covid-19-vaccines/indigenous"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health.gov.au/initiatives-and-programs/covid-19-vaccines/disability-sector" TargetMode="External"/><Relationship Id="rId31" Type="http://schemas.openxmlformats.org/officeDocument/2006/relationships/hyperlink" Target="http://www.australi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covid-19-vaccination-how-to-speak-to-kids-about-covid-19-vaccines" TargetMode="External"/><Relationship Id="rId22" Type="http://schemas.openxmlformats.org/officeDocument/2006/relationships/hyperlink" Target="http://www.health.gov.au/" TargetMode="External"/><Relationship Id="rId27" Type="http://schemas.openxmlformats.org/officeDocument/2006/relationships/hyperlink" Target="https://www.health.gov.au/initiatives-and-programs/covid-19-vaccines/disability-sector" TargetMode="External"/><Relationship Id="rId30" Type="http://schemas.openxmlformats.org/officeDocument/2006/relationships/hyperlink" Target="https://www.health.gov.au/initiatives-and-programs/covid-19-vaccines/is-it-true"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S:\Design%20Files\WIPs\COVID-19\05%20COVID-19%20Vaccinne%20New%20brand%20files\Fact_Sheet_template\V3\COVID-19_VACCIN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3" ma:contentTypeDescription="Create a new document." ma:contentTypeScope="" ma:versionID="36e7bddc28859c1810754b4242d4c31b">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85dee01e7923618510ea2eb90815fb0d"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10B4E-56CE-4DA7-9B9D-FCF5E2F083AE}">
  <ds:schemaRefs>
    <ds:schemaRef ds:uri="http://schemas.microsoft.com/sharepoint/v3/contenttype/forms"/>
  </ds:schemaRefs>
</ds:datastoreItem>
</file>

<file path=customXml/itemProps2.xml><?xml version="1.0" encoding="utf-8"?>
<ds:datastoreItem xmlns:ds="http://schemas.openxmlformats.org/officeDocument/2006/customXml" ds:itemID="{9FAB4A9E-93C3-4557-B6A8-649063667F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968BDB-1697-415B-A339-186C8056E0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225CD7-9189-4273-A622-35EB875F7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COVID-19_VACCINE_template.dotx</Template>
  <TotalTime>2</TotalTime>
  <Pages>3</Pages>
  <Words>1039</Words>
  <Characters>6053</Characters>
  <Application>Microsoft Office Word</Application>
  <DocSecurity>0</DocSecurity>
  <Lines>232</Lines>
  <Paragraphs>136</Paragraphs>
  <ScaleCrop>false</ScaleCrop>
  <HeadingPairs>
    <vt:vector size="2" baseType="variant">
      <vt:variant>
        <vt:lpstr>Title</vt:lpstr>
      </vt:variant>
      <vt:variant>
        <vt:i4>1</vt:i4>
      </vt:variant>
    </vt:vector>
  </HeadingPairs>
  <TitlesOfParts>
    <vt:vector size="1" baseType="lpstr">
      <vt:lpstr>Children’s COVID-19 vaccination program – community kit</vt:lpstr>
    </vt:vector>
  </TitlesOfParts>
  <Manager/>
  <Company/>
  <LinksUpToDate>false</LinksUpToDate>
  <CharactersWithSpaces>6956</CharactersWithSpaces>
  <SharedDoc>false</SharedDoc>
  <HyperlinkBase/>
  <HLinks>
    <vt:vector size="150" baseType="variant">
      <vt:variant>
        <vt:i4>2228278</vt:i4>
      </vt:variant>
      <vt:variant>
        <vt:i4>72</vt:i4>
      </vt:variant>
      <vt:variant>
        <vt:i4>0</vt:i4>
      </vt:variant>
      <vt:variant>
        <vt:i4>5</vt:i4>
      </vt:variant>
      <vt:variant>
        <vt:lpwstr>http://www.australia.gov.u/</vt:lpwstr>
      </vt:variant>
      <vt:variant>
        <vt:lpwstr/>
      </vt:variant>
      <vt:variant>
        <vt:i4>5963843</vt:i4>
      </vt:variant>
      <vt:variant>
        <vt:i4>69</vt:i4>
      </vt:variant>
      <vt:variant>
        <vt:i4>0</vt:i4>
      </vt:variant>
      <vt:variant>
        <vt:i4>5</vt:i4>
      </vt:variant>
      <vt:variant>
        <vt:lpwstr>http://www.health.gov.au/vaccine-clinicfinder</vt:lpwstr>
      </vt:variant>
      <vt:variant>
        <vt:lpwstr/>
      </vt:variant>
      <vt:variant>
        <vt:i4>1638467</vt:i4>
      </vt:variant>
      <vt:variant>
        <vt:i4>66</vt:i4>
      </vt:variant>
      <vt:variant>
        <vt:i4>0</vt:i4>
      </vt:variant>
      <vt:variant>
        <vt:i4>5</vt:i4>
      </vt:variant>
      <vt:variant>
        <vt:lpwstr>http://www.australia.gov.au/</vt:lpwstr>
      </vt:variant>
      <vt:variant>
        <vt:lpwstr/>
      </vt:variant>
      <vt:variant>
        <vt:i4>2818164</vt:i4>
      </vt:variant>
      <vt:variant>
        <vt:i4>63</vt:i4>
      </vt:variant>
      <vt:variant>
        <vt:i4>0</vt:i4>
      </vt:variant>
      <vt:variant>
        <vt:i4>5</vt:i4>
      </vt:variant>
      <vt:variant>
        <vt:lpwstr>https://www.health.gov.au/initiatives-and-programs/covid-19-vaccines/is-it-true</vt:lpwstr>
      </vt:variant>
      <vt:variant>
        <vt:lpwstr/>
      </vt:variant>
      <vt:variant>
        <vt:i4>2162792</vt:i4>
      </vt:variant>
      <vt:variant>
        <vt:i4>60</vt:i4>
      </vt:variant>
      <vt:variant>
        <vt:i4>0</vt:i4>
      </vt:variant>
      <vt:variant>
        <vt:i4>5</vt:i4>
      </vt:variant>
      <vt:variant>
        <vt:lpwstr>https://www.health.gov.au/initiatives-and-programs/covid-19-vaccines/covid-19-vaccine-information-in-your-language</vt:lpwstr>
      </vt:variant>
      <vt:variant>
        <vt:lpwstr/>
      </vt:variant>
      <vt:variant>
        <vt:i4>7012412</vt:i4>
      </vt:variant>
      <vt:variant>
        <vt:i4>57</vt:i4>
      </vt:variant>
      <vt:variant>
        <vt:i4>0</vt:i4>
      </vt:variant>
      <vt:variant>
        <vt:i4>5</vt:i4>
      </vt:variant>
      <vt:variant>
        <vt:lpwstr>https://www.health.gov.au/initiatives-and-programs/covid-19-vaccines/indigenous</vt:lpwstr>
      </vt:variant>
      <vt:variant>
        <vt:lpwstr/>
      </vt:variant>
      <vt:variant>
        <vt:i4>3735615</vt:i4>
      </vt:variant>
      <vt:variant>
        <vt:i4>54</vt:i4>
      </vt:variant>
      <vt:variant>
        <vt:i4>0</vt:i4>
      </vt:variant>
      <vt:variant>
        <vt:i4>5</vt:i4>
      </vt:variant>
      <vt:variant>
        <vt:lpwstr>https://www.health.gov.au/initiatives-and-programs/covid-19-vaccines/disability-sector</vt:lpwstr>
      </vt:variant>
      <vt:variant>
        <vt:lpwstr/>
      </vt:variant>
      <vt:variant>
        <vt:i4>7995519</vt:i4>
      </vt:variant>
      <vt:variant>
        <vt:i4>51</vt:i4>
      </vt:variant>
      <vt:variant>
        <vt:i4>0</vt:i4>
      </vt:variant>
      <vt:variant>
        <vt:i4>5</vt:i4>
      </vt:variant>
      <vt:variant>
        <vt:lpwstr>https://www.health.gov.au/resources/publications/covid-19-vaccination-how-to-speak-to-kids-about-covid-19-vaccines</vt:lpwstr>
      </vt:variant>
      <vt:variant>
        <vt:lpwstr/>
      </vt:variant>
      <vt:variant>
        <vt:i4>2097249</vt:i4>
      </vt:variant>
      <vt:variant>
        <vt:i4>48</vt:i4>
      </vt:variant>
      <vt:variant>
        <vt:i4>0</vt:i4>
      </vt:variant>
      <vt:variant>
        <vt:i4>5</vt:i4>
      </vt:variant>
      <vt:variant>
        <vt:lpwstr>https://www.health.gov.au/resources/publications/covid-19-vaccine-information-f</vt:lpwstr>
      </vt:variant>
      <vt:variant>
        <vt:lpwstr/>
      </vt:variant>
      <vt:variant>
        <vt:i4>2818110</vt:i4>
      </vt:variant>
      <vt:variant>
        <vt:i4>45</vt:i4>
      </vt:variant>
      <vt:variant>
        <vt:i4>0</vt:i4>
      </vt:variant>
      <vt:variant>
        <vt:i4>5</vt:i4>
      </vt:variant>
      <vt:variant>
        <vt:lpwstr>https://www.health.gov.au/sites/default/files/documents/2021/12/covid-19-vaccination-information-and-consent-form-for-parents-and-guardians-of-children-aged-5-to-11-years.pdf</vt:lpwstr>
      </vt:variant>
      <vt:variant>
        <vt:lpwstr/>
      </vt:variant>
      <vt:variant>
        <vt:i4>524305</vt:i4>
      </vt:variant>
      <vt:variant>
        <vt:i4>42</vt:i4>
      </vt:variant>
      <vt:variant>
        <vt:i4>0</vt:i4>
      </vt:variant>
      <vt:variant>
        <vt:i4>5</vt:i4>
      </vt:variant>
      <vt:variant>
        <vt:lpwstr>https://www.headtohealth.gov.au/covid-19-support/covid-19-support</vt:lpwstr>
      </vt:variant>
      <vt:variant>
        <vt:lpwstr/>
      </vt:variant>
      <vt:variant>
        <vt:i4>8323123</vt:i4>
      </vt:variant>
      <vt:variant>
        <vt:i4>39</vt:i4>
      </vt:variant>
      <vt:variant>
        <vt:i4>0</vt:i4>
      </vt:variant>
      <vt:variant>
        <vt:i4>5</vt:i4>
      </vt:variant>
      <vt:variant>
        <vt:lpwstr>https://www.healthdirect.gov.au/symptom-checker/tool/basic-details</vt:lpwstr>
      </vt:variant>
      <vt:variant>
        <vt:lpwstr/>
      </vt:variant>
      <vt:variant>
        <vt:i4>8060985</vt:i4>
      </vt:variant>
      <vt:variant>
        <vt:i4>36</vt:i4>
      </vt:variant>
      <vt:variant>
        <vt:i4>0</vt:i4>
      </vt:variant>
      <vt:variant>
        <vt:i4>5</vt:i4>
      </vt:variant>
      <vt:variant>
        <vt:lpwstr>https://covid-vaccine.healthdirect.gov.au/booking/</vt:lpwstr>
      </vt:variant>
      <vt:variant>
        <vt:lpwstr/>
      </vt:variant>
      <vt:variant>
        <vt:i4>4980801</vt:i4>
      </vt:variant>
      <vt:variant>
        <vt:i4>33</vt:i4>
      </vt:variant>
      <vt:variant>
        <vt:i4>0</vt:i4>
      </vt:variant>
      <vt:variant>
        <vt:i4>5</vt:i4>
      </vt:variant>
      <vt:variant>
        <vt:lpwstr>http://www.health.gov.au/</vt:lpwstr>
      </vt:variant>
      <vt:variant>
        <vt:lpwstr/>
      </vt:variant>
      <vt:variant>
        <vt:i4>4980801</vt:i4>
      </vt:variant>
      <vt:variant>
        <vt:i4>30</vt:i4>
      </vt:variant>
      <vt:variant>
        <vt:i4>0</vt:i4>
      </vt:variant>
      <vt:variant>
        <vt:i4>5</vt:i4>
      </vt:variant>
      <vt:variant>
        <vt:lpwstr>http://www.health.gov.au/</vt:lpwstr>
      </vt:variant>
      <vt:variant>
        <vt:lpwstr/>
      </vt:variant>
      <vt:variant>
        <vt:i4>851988</vt:i4>
      </vt:variant>
      <vt:variant>
        <vt:i4>27</vt:i4>
      </vt:variant>
      <vt:variant>
        <vt:i4>0</vt:i4>
      </vt:variant>
      <vt:variant>
        <vt:i4>5</vt:i4>
      </vt:variant>
      <vt:variant>
        <vt:lpwstr>https://www.health.gov.au/contacts/national-coronavirus-helpline</vt:lpwstr>
      </vt:variant>
      <vt:variant>
        <vt:lpwstr/>
      </vt:variant>
      <vt:variant>
        <vt:i4>3735615</vt:i4>
      </vt:variant>
      <vt:variant>
        <vt:i4>24</vt:i4>
      </vt:variant>
      <vt:variant>
        <vt:i4>0</vt:i4>
      </vt:variant>
      <vt:variant>
        <vt:i4>5</vt:i4>
      </vt:variant>
      <vt:variant>
        <vt:lpwstr>https://www.health.gov.au/initiatives-and-programs/covid-19-vaccines/disability-sector</vt:lpwstr>
      </vt:variant>
      <vt:variant>
        <vt:lpwstr/>
      </vt:variant>
      <vt:variant>
        <vt:i4>7012412</vt:i4>
      </vt:variant>
      <vt:variant>
        <vt:i4>21</vt:i4>
      </vt:variant>
      <vt:variant>
        <vt:i4>0</vt:i4>
      </vt:variant>
      <vt:variant>
        <vt:i4>5</vt:i4>
      </vt:variant>
      <vt:variant>
        <vt:lpwstr>https://www.health.gov.au/initiatives-and-programs/covid-19-vaccines/indigenous</vt:lpwstr>
      </vt:variant>
      <vt:variant>
        <vt:lpwstr/>
      </vt:variant>
      <vt:variant>
        <vt:i4>4128830</vt:i4>
      </vt:variant>
      <vt:variant>
        <vt:i4>18</vt:i4>
      </vt:variant>
      <vt:variant>
        <vt:i4>0</vt:i4>
      </vt:variant>
      <vt:variant>
        <vt:i4>5</vt:i4>
      </vt:variant>
      <vt:variant>
        <vt:lpwstr>https://www.health.gov.au/initiatives-and-programs/covid-19-vaccines/who-can-get-vaccinated/pregnant-women</vt:lpwstr>
      </vt:variant>
      <vt:variant>
        <vt:lpwstr/>
      </vt:variant>
      <vt:variant>
        <vt:i4>5439495</vt:i4>
      </vt:variant>
      <vt:variant>
        <vt:i4>15</vt:i4>
      </vt:variant>
      <vt:variant>
        <vt:i4>0</vt:i4>
      </vt:variant>
      <vt:variant>
        <vt:i4>5</vt:i4>
      </vt:variant>
      <vt:variant>
        <vt:lpwstr>https://www.health.gov.au/initiatives-and-programs/covid-19-vaccines/who-can-get-vaccinated/children</vt:lpwstr>
      </vt:variant>
      <vt:variant>
        <vt:lpwstr/>
      </vt:variant>
      <vt:variant>
        <vt:i4>8060985</vt:i4>
      </vt:variant>
      <vt:variant>
        <vt:i4>12</vt:i4>
      </vt:variant>
      <vt:variant>
        <vt:i4>0</vt:i4>
      </vt:variant>
      <vt:variant>
        <vt:i4>5</vt:i4>
      </vt:variant>
      <vt:variant>
        <vt:lpwstr>https://covid-vaccine.healthdirect.gov.au/booking/</vt:lpwstr>
      </vt:variant>
      <vt:variant>
        <vt:lpwstr/>
      </vt:variant>
      <vt:variant>
        <vt:i4>7995519</vt:i4>
      </vt:variant>
      <vt:variant>
        <vt:i4>9</vt:i4>
      </vt:variant>
      <vt:variant>
        <vt:i4>0</vt:i4>
      </vt:variant>
      <vt:variant>
        <vt:i4>5</vt:i4>
      </vt:variant>
      <vt:variant>
        <vt:lpwstr>https://www.health.gov.au/resources/publications/covid-19-vaccination-how-to-speak-to-kids-about-covid-19-vaccines</vt:lpwstr>
      </vt:variant>
      <vt:variant>
        <vt:lpwstr/>
      </vt:variant>
      <vt:variant>
        <vt:i4>7536754</vt:i4>
      </vt:variant>
      <vt:variant>
        <vt:i4>6</vt:i4>
      </vt:variant>
      <vt:variant>
        <vt:i4>0</vt:i4>
      </vt:variant>
      <vt:variant>
        <vt:i4>5</vt:i4>
      </vt:variant>
      <vt:variant>
        <vt:lpwstr>https://www.science.org.au/curious/people-medicine/kids-and-covid-19-vaccines-everything-you-need-know</vt:lpwstr>
      </vt:variant>
      <vt:variant>
        <vt:lpwstr/>
      </vt:variant>
      <vt:variant>
        <vt:i4>6619142</vt:i4>
      </vt:variant>
      <vt:variant>
        <vt:i4>3</vt:i4>
      </vt:variant>
      <vt:variant>
        <vt:i4>0</vt:i4>
      </vt:variant>
      <vt:variant>
        <vt:i4>5</vt:i4>
      </vt:variant>
      <vt:variant>
        <vt:lpwstr>mailto:covidvaccinecomms@health.gov.au</vt:lpwstr>
      </vt:variant>
      <vt:variant>
        <vt:lpwstr/>
      </vt:variant>
      <vt:variant>
        <vt:i4>4980801</vt:i4>
      </vt:variant>
      <vt:variant>
        <vt:i4>0</vt:i4>
      </vt:variant>
      <vt:variant>
        <vt:i4>0</vt:i4>
      </vt:variant>
      <vt:variant>
        <vt:i4>5</vt:i4>
      </vt:variant>
      <vt:variant>
        <vt:lpwstr>http://www.health.gov.au/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COVID-19 vaccination program – community kit</dc:title>
  <dc:subject>COVID-19 Vaccine</dc:subject>
  <dc:creator>Australian Government Department of Health and Aged Care</dc:creator>
  <cp:keywords>COVID-19; vaccine; Children's health;</cp:keywords>
  <dc:description/>
  <cp:lastModifiedBy>Department of Health and Aged Care</cp:lastModifiedBy>
  <cp:revision>3</cp:revision>
  <dcterms:created xsi:type="dcterms:W3CDTF">2022-10-25T04:18:00Z</dcterms:created>
  <dcterms:modified xsi:type="dcterms:W3CDTF">2022-10-25T04:20:00Z</dcterms:modified>
  <cp:category/>
</cp:coreProperties>
</file>