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52C9F" w14:textId="77777777" w:rsidR="005375BB" w:rsidRDefault="005375BB" w:rsidP="005375BB">
      <w:pPr>
        <w:pStyle w:val="Title"/>
      </w:pPr>
      <w:bookmarkStart w:id="0" w:name="_Hlk110003537"/>
      <w:bookmarkStart w:id="1" w:name="_Hlk85795649"/>
      <w:r>
        <w:t>Security Risk Assessment and Risk Management Plan</w:t>
      </w:r>
    </w:p>
    <w:bookmarkEnd w:id="0"/>
    <w:p w14:paraId="219D9021" w14:textId="77777777" w:rsidR="005375BB" w:rsidRPr="00A609B5" w:rsidRDefault="005375BB" w:rsidP="005375BB">
      <w:pPr>
        <w:pStyle w:val="Subtitle"/>
      </w:pPr>
      <w:r>
        <w:t>In confidence once completed</w:t>
      </w:r>
    </w:p>
    <w:p w14:paraId="003709AB" w14:textId="77777777" w:rsidR="009A43D3" w:rsidRPr="009A43D3" w:rsidRDefault="00C00D76" w:rsidP="009A43D3">
      <w:pPr>
        <w:rPr>
          <w:b/>
          <w:bCs/>
        </w:rPr>
      </w:pPr>
      <w:r w:rsidRPr="009A43D3">
        <w:rPr>
          <w:b/>
          <w:bCs/>
        </w:rPr>
        <w:t xml:space="preserve">September 2022 </w:t>
      </w:r>
    </w:p>
    <w:p w14:paraId="3736C5F7" w14:textId="2F76EB8B" w:rsidR="005375BB" w:rsidRPr="007A6D33" w:rsidRDefault="005375BB" w:rsidP="007A6D33">
      <w:pPr>
        <w:pStyle w:val="Non-indexedheading"/>
        <w:rPr>
          <w:b w:val="0"/>
        </w:rPr>
      </w:pPr>
      <w:r w:rsidRPr="000F6F1A">
        <w:t>Entity name:</w:t>
      </w:r>
      <w:r>
        <w:tab/>
      </w:r>
      <w:sdt>
        <w:sdtPr>
          <w:rPr>
            <w:b w:val="0"/>
          </w:rPr>
          <w:id w:val="-2061703547"/>
          <w:placeholder>
            <w:docPart w:val="72D7135F9A2442F4AD29333736161B09"/>
          </w:placeholder>
        </w:sdtPr>
        <w:sdtEndPr/>
        <w:sdtContent>
          <w:r w:rsidRPr="007A6D33">
            <w:rPr>
              <w:b w:val="0"/>
            </w:rPr>
            <w:t>Enter the name of the entity</w:t>
          </w:r>
        </w:sdtContent>
      </w:sdt>
    </w:p>
    <w:p w14:paraId="4B5556AB" w14:textId="77777777" w:rsidR="005375BB" w:rsidRPr="007A6D33" w:rsidRDefault="005375BB" w:rsidP="007A6D33">
      <w:pPr>
        <w:pStyle w:val="Non-indexedheading"/>
        <w:rPr>
          <w:b w:val="0"/>
        </w:rPr>
      </w:pPr>
      <w:r>
        <w:t>Facility name:</w:t>
      </w:r>
      <w:r>
        <w:tab/>
      </w:r>
      <w:sdt>
        <w:sdtPr>
          <w:rPr>
            <w:b w:val="0"/>
          </w:rPr>
          <w:id w:val="-1828661631"/>
          <w:placeholder>
            <w:docPart w:val="72D7135F9A2442F4AD29333736161B09"/>
          </w:placeholder>
        </w:sdtPr>
        <w:sdtEndPr/>
        <w:sdtContent>
          <w:r w:rsidRPr="007A6D33">
            <w:rPr>
              <w:b w:val="0"/>
            </w:rPr>
            <w:t>Enter the name of the facility</w:t>
          </w:r>
        </w:sdtContent>
      </w:sdt>
    </w:p>
    <w:p w14:paraId="23EAB1F8" w14:textId="77777777" w:rsidR="005375BB" w:rsidRDefault="005375BB" w:rsidP="007A6D33">
      <w:pPr>
        <w:pStyle w:val="Non-indexedheading"/>
      </w:pPr>
      <w:r>
        <w:t>Approvals</w:t>
      </w:r>
    </w:p>
    <w:tbl>
      <w:tblPr>
        <w:tblW w:w="9241" w:type="dxa"/>
        <w:tblLayout w:type="fixed"/>
        <w:tblLook w:val="0000" w:firstRow="0" w:lastRow="0" w:firstColumn="0" w:lastColumn="0" w:noHBand="0" w:noVBand="0"/>
      </w:tblPr>
      <w:tblGrid>
        <w:gridCol w:w="1609"/>
        <w:gridCol w:w="4169"/>
        <w:gridCol w:w="993"/>
        <w:gridCol w:w="2470"/>
      </w:tblGrid>
      <w:tr w:rsidR="005375BB" w:rsidRPr="00A609B5" w14:paraId="4A494CFE" w14:textId="77777777" w:rsidTr="0062472D">
        <w:tc>
          <w:tcPr>
            <w:tcW w:w="1609" w:type="dxa"/>
          </w:tcPr>
          <w:p w14:paraId="7DBA3462" w14:textId="77777777" w:rsidR="005375BB" w:rsidRPr="00A609B5" w:rsidRDefault="005375BB" w:rsidP="0062472D">
            <w:r w:rsidRPr="00A609B5">
              <w:t>Prepared by:</w:t>
            </w:r>
          </w:p>
        </w:tc>
        <w:sdt>
          <w:sdtPr>
            <w:id w:val="1120112580"/>
            <w:placeholder>
              <w:docPart w:val="7FB11E70E90B4AB790EECA2C77C947BC"/>
            </w:placeholder>
            <w:showingPlcHdr/>
          </w:sdtPr>
          <w:sdtEndPr/>
          <w:sdtContent>
            <w:tc>
              <w:tcPr>
                <w:tcW w:w="4169" w:type="dxa"/>
              </w:tcPr>
              <w:p w14:paraId="6B7883C4" w14:textId="77777777" w:rsidR="005375BB" w:rsidRPr="00A609B5" w:rsidRDefault="005375BB" w:rsidP="0062472D">
                <w:r>
                  <w:rPr>
                    <w:rStyle w:val="PlaceholderText"/>
                  </w:rPr>
                  <w:t>Enter name</w:t>
                </w:r>
              </w:p>
            </w:tc>
          </w:sdtContent>
        </w:sdt>
        <w:tc>
          <w:tcPr>
            <w:tcW w:w="993" w:type="dxa"/>
          </w:tcPr>
          <w:p w14:paraId="0963F343" w14:textId="77777777" w:rsidR="005375BB" w:rsidRPr="00A609B5" w:rsidRDefault="005375BB" w:rsidP="0062472D">
            <w:r w:rsidRPr="00A609B5">
              <w:t>Date:</w:t>
            </w:r>
          </w:p>
        </w:tc>
        <w:sdt>
          <w:sdtPr>
            <w:id w:val="1737516147"/>
            <w:placeholder>
              <w:docPart w:val="A9AEA2420785477F998D3000E3380415"/>
            </w:placeholder>
            <w:showingPlcHdr/>
            <w:date>
              <w:dateFormat w:val="d/MM/yyyy"/>
              <w:lid w:val="en-AU"/>
              <w:storeMappedDataAs w:val="dateTime"/>
              <w:calendar w:val="gregorian"/>
            </w:date>
          </w:sdtPr>
          <w:sdtEndPr/>
          <w:sdtContent>
            <w:tc>
              <w:tcPr>
                <w:tcW w:w="2470" w:type="dxa"/>
              </w:tcPr>
              <w:p w14:paraId="5A780AF5" w14:textId="77777777" w:rsidR="005375BB" w:rsidRPr="00A609B5" w:rsidRDefault="005375BB" w:rsidP="0062472D">
                <w:r w:rsidRPr="00A87D3B">
                  <w:rPr>
                    <w:rStyle w:val="PlaceholderText"/>
                  </w:rPr>
                  <w:t>Click or tap to enter a date.</w:t>
                </w:r>
              </w:p>
            </w:tc>
          </w:sdtContent>
        </w:sdt>
      </w:tr>
      <w:tr w:rsidR="005375BB" w:rsidRPr="00A609B5" w14:paraId="42632409" w14:textId="77777777" w:rsidTr="0062472D">
        <w:tc>
          <w:tcPr>
            <w:tcW w:w="1609" w:type="dxa"/>
          </w:tcPr>
          <w:p w14:paraId="791B8D01" w14:textId="77777777" w:rsidR="005375BB" w:rsidRPr="00A609B5" w:rsidRDefault="005375BB" w:rsidP="0062472D">
            <w:r w:rsidRPr="00A609B5">
              <w:t>Accepted by:</w:t>
            </w:r>
          </w:p>
        </w:tc>
        <w:tc>
          <w:tcPr>
            <w:tcW w:w="4169" w:type="dxa"/>
          </w:tcPr>
          <w:sdt>
            <w:sdtPr>
              <w:id w:val="911973682"/>
              <w:placeholder>
                <w:docPart w:val="3B9D51E92FDD4F55AF41F1414731AC77"/>
              </w:placeholder>
              <w:showingPlcHdr/>
            </w:sdtPr>
            <w:sdtEndPr/>
            <w:sdtContent>
              <w:p w14:paraId="30FD4C4F" w14:textId="77777777" w:rsidR="005375BB" w:rsidRDefault="005375BB" w:rsidP="0062472D">
                <w:r>
                  <w:rPr>
                    <w:rStyle w:val="PlaceholderText"/>
                  </w:rPr>
                  <w:t>Enter name</w:t>
                </w:r>
              </w:p>
            </w:sdtContent>
          </w:sdt>
          <w:sdt>
            <w:sdtPr>
              <w:rPr>
                <w:color w:val="808080"/>
              </w:rPr>
              <w:id w:val="-918866196"/>
              <w:placeholder>
                <w:docPart w:val="72D7135F9A2442F4AD29333736161B09"/>
              </w:placeholder>
            </w:sdtPr>
            <w:sdtEndPr/>
            <w:sdtContent>
              <w:p w14:paraId="006550BD" w14:textId="77777777" w:rsidR="005375BB" w:rsidRPr="00A609B5" w:rsidRDefault="005375BB" w:rsidP="0062472D">
                <w:pPr>
                  <w:rPr>
                    <w:color w:val="808080"/>
                  </w:rPr>
                </w:pPr>
                <w:r>
                  <w:rPr>
                    <w:color w:val="808080"/>
                  </w:rPr>
                  <w:t>Enter position</w:t>
                </w:r>
              </w:p>
            </w:sdtContent>
          </w:sdt>
        </w:tc>
        <w:tc>
          <w:tcPr>
            <w:tcW w:w="993" w:type="dxa"/>
          </w:tcPr>
          <w:p w14:paraId="49D71490" w14:textId="77777777" w:rsidR="005375BB" w:rsidRPr="00A609B5" w:rsidRDefault="005375BB" w:rsidP="0062472D">
            <w:r w:rsidRPr="00A609B5">
              <w:t>Date:</w:t>
            </w:r>
          </w:p>
        </w:tc>
        <w:sdt>
          <w:sdtPr>
            <w:id w:val="-2126856"/>
            <w:placeholder>
              <w:docPart w:val="776C6561CE59488F93B8D588570BFB31"/>
            </w:placeholder>
            <w:showingPlcHdr/>
            <w:date>
              <w:dateFormat w:val="d/MM/yyyy"/>
              <w:lid w:val="en-AU"/>
              <w:storeMappedDataAs w:val="dateTime"/>
              <w:calendar w:val="gregorian"/>
            </w:date>
          </w:sdtPr>
          <w:sdtEndPr/>
          <w:sdtContent>
            <w:tc>
              <w:tcPr>
                <w:tcW w:w="2470" w:type="dxa"/>
              </w:tcPr>
              <w:p w14:paraId="5B3CB11A" w14:textId="77777777" w:rsidR="005375BB" w:rsidRPr="00A609B5" w:rsidRDefault="005375BB" w:rsidP="0062472D">
                <w:r w:rsidRPr="00A87D3B">
                  <w:rPr>
                    <w:rStyle w:val="PlaceholderText"/>
                  </w:rPr>
                  <w:t>Click or tap to enter a date.</w:t>
                </w:r>
              </w:p>
            </w:tc>
          </w:sdtContent>
        </w:sdt>
      </w:tr>
      <w:tr w:rsidR="005375BB" w:rsidRPr="00A609B5" w14:paraId="1EB21CBF" w14:textId="77777777" w:rsidTr="0062472D">
        <w:tc>
          <w:tcPr>
            <w:tcW w:w="1609" w:type="dxa"/>
          </w:tcPr>
          <w:p w14:paraId="706A5531" w14:textId="77777777" w:rsidR="005375BB" w:rsidRPr="00A609B5" w:rsidRDefault="005375BB" w:rsidP="0062472D">
            <w:r w:rsidRPr="00A609B5">
              <w:t>Accepted by:</w:t>
            </w:r>
          </w:p>
        </w:tc>
        <w:tc>
          <w:tcPr>
            <w:tcW w:w="4169" w:type="dxa"/>
          </w:tcPr>
          <w:sdt>
            <w:sdtPr>
              <w:id w:val="1707911684"/>
              <w:placeholder>
                <w:docPart w:val="2BC5D0B0B8EA4964863B72E664A26976"/>
              </w:placeholder>
              <w:showingPlcHdr/>
            </w:sdtPr>
            <w:sdtEndPr/>
            <w:sdtContent>
              <w:p w14:paraId="3A533688" w14:textId="77777777" w:rsidR="005375BB" w:rsidRDefault="005375BB" w:rsidP="0062472D">
                <w:r>
                  <w:rPr>
                    <w:rStyle w:val="PlaceholderText"/>
                  </w:rPr>
                  <w:t>Enter name</w:t>
                </w:r>
              </w:p>
            </w:sdtContent>
          </w:sdt>
          <w:sdt>
            <w:sdtPr>
              <w:rPr>
                <w:color w:val="808080"/>
              </w:rPr>
              <w:id w:val="-1183041757"/>
              <w:placeholder>
                <w:docPart w:val="F25F9CE74E3B491F98C75AAFE9E0EFD6"/>
              </w:placeholder>
            </w:sdtPr>
            <w:sdtEndPr/>
            <w:sdtContent>
              <w:p w14:paraId="255FD174" w14:textId="77777777" w:rsidR="005375BB" w:rsidRPr="00A609B5" w:rsidRDefault="005375BB" w:rsidP="0062472D">
                <w:r>
                  <w:rPr>
                    <w:color w:val="808080"/>
                  </w:rPr>
                  <w:t>Enter position</w:t>
                </w:r>
              </w:p>
            </w:sdtContent>
          </w:sdt>
        </w:tc>
        <w:tc>
          <w:tcPr>
            <w:tcW w:w="993" w:type="dxa"/>
          </w:tcPr>
          <w:p w14:paraId="67F32502" w14:textId="77777777" w:rsidR="005375BB" w:rsidRPr="00A609B5" w:rsidRDefault="005375BB" w:rsidP="0062472D">
            <w:r w:rsidRPr="00A609B5">
              <w:t>Date:</w:t>
            </w:r>
          </w:p>
        </w:tc>
        <w:sdt>
          <w:sdtPr>
            <w:id w:val="-1230991885"/>
            <w:placeholder>
              <w:docPart w:val="3175DE4E940C4D7ABE94ACBFF3C7E06E"/>
            </w:placeholder>
            <w:showingPlcHdr/>
            <w:date>
              <w:dateFormat w:val="d/MM/yyyy"/>
              <w:lid w:val="en-AU"/>
              <w:storeMappedDataAs w:val="dateTime"/>
              <w:calendar w:val="gregorian"/>
            </w:date>
          </w:sdtPr>
          <w:sdtEndPr/>
          <w:sdtContent>
            <w:tc>
              <w:tcPr>
                <w:tcW w:w="2470" w:type="dxa"/>
              </w:tcPr>
              <w:p w14:paraId="75DF9DB5" w14:textId="77777777" w:rsidR="005375BB" w:rsidRPr="00A609B5" w:rsidRDefault="005375BB" w:rsidP="0062472D">
                <w:r w:rsidRPr="00A87D3B">
                  <w:rPr>
                    <w:rStyle w:val="PlaceholderText"/>
                  </w:rPr>
                  <w:t>Click or tap to enter a date.</w:t>
                </w:r>
              </w:p>
            </w:tc>
          </w:sdtContent>
        </w:sdt>
      </w:tr>
    </w:tbl>
    <w:p w14:paraId="320585C2" w14:textId="77777777" w:rsidR="005375BB" w:rsidRDefault="005375BB" w:rsidP="007A6D33">
      <w:pPr>
        <w:pStyle w:val="Non-indexedheading"/>
      </w:pPr>
      <w:r>
        <w:t>Review</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524"/>
        <w:gridCol w:w="2524"/>
        <w:gridCol w:w="2524"/>
      </w:tblGrid>
      <w:tr w:rsidR="005375BB" w:rsidRPr="00F40155" w14:paraId="1192BEFF" w14:textId="77777777" w:rsidTr="0062472D">
        <w:trPr>
          <w:tblHeader/>
        </w:trPr>
        <w:tc>
          <w:tcPr>
            <w:tcW w:w="1668" w:type="dxa"/>
            <w:shd w:val="clear" w:color="auto" w:fill="auto"/>
          </w:tcPr>
          <w:p w14:paraId="18E92A10" w14:textId="77777777" w:rsidR="005375BB" w:rsidRPr="00F40155" w:rsidRDefault="005375BB" w:rsidP="0062472D">
            <w:pPr>
              <w:rPr>
                <w:b/>
                <w:bCs/>
              </w:rPr>
            </w:pPr>
            <w:r w:rsidRPr="00F40155">
              <w:rPr>
                <w:b/>
                <w:bCs/>
              </w:rPr>
              <w:t>Version</w:t>
            </w:r>
          </w:p>
        </w:tc>
        <w:tc>
          <w:tcPr>
            <w:tcW w:w="2524" w:type="dxa"/>
            <w:shd w:val="clear" w:color="auto" w:fill="auto"/>
          </w:tcPr>
          <w:p w14:paraId="43FF5F56" w14:textId="77777777" w:rsidR="005375BB" w:rsidRPr="00F40155" w:rsidRDefault="005375BB" w:rsidP="0062472D">
            <w:pPr>
              <w:rPr>
                <w:b/>
                <w:bCs/>
              </w:rPr>
            </w:pPr>
            <w:r w:rsidRPr="00F40155">
              <w:rPr>
                <w:b/>
                <w:bCs/>
              </w:rPr>
              <w:t>Date revised</w:t>
            </w:r>
          </w:p>
        </w:tc>
        <w:tc>
          <w:tcPr>
            <w:tcW w:w="2524" w:type="dxa"/>
            <w:shd w:val="clear" w:color="auto" w:fill="auto"/>
          </w:tcPr>
          <w:p w14:paraId="36F93092" w14:textId="77777777" w:rsidR="005375BB" w:rsidRPr="00F40155" w:rsidRDefault="005375BB" w:rsidP="0062472D">
            <w:pPr>
              <w:rPr>
                <w:b/>
                <w:bCs/>
              </w:rPr>
            </w:pPr>
            <w:r w:rsidRPr="00F40155">
              <w:rPr>
                <w:b/>
                <w:bCs/>
              </w:rPr>
              <w:t>Section revised</w:t>
            </w:r>
          </w:p>
        </w:tc>
        <w:tc>
          <w:tcPr>
            <w:tcW w:w="2524" w:type="dxa"/>
            <w:shd w:val="clear" w:color="auto" w:fill="auto"/>
          </w:tcPr>
          <w:p w14:paraId="10C93213" w14:textId="77777777" w:rsidR="005375BB" w:rsidRPr="00F40155" w:rsidRDefault="005375BB" w:rsidP="0062472D">
            <w:pPr>
              <w:rPr>
                <w:b/>
                <w:bCs/>
              </w:rPr>
            </w:pPr>
            <w:r w:rsidRPr="00F40155">
              <w:rPr>
                <w:b/>
                <w:bCs/>
              </w:rPr>
              <w:t>Revision by</w:t>
            </w:r>
          </w:p>
        </w:tc>
      </w:tr>
      <w:tr w:rsidR="005375BB" w:rsidRPr="00F40155" w14:paraId="7CFEF6EA" w14:textId="77777777" w:rsidTr="0062472D">
        <w:trPr>
          <w:trHeight w:val="510"/>
        </w:trPr>
        <w:sdt>
          <w:sdtPr>
            <w:id w:val="-1791584971"/>
            <w:placeholder>
              <w:docPart w:val="72D7135F9A2442F4AD29333736161B09"/>
            </w:placeholder>
          </w:sdtPr>
          <w:sdtEndPr/>
          <w:sdtContent>
            <w:tc>
              <w:tcPr>
                <w:tcW w:w="1668" w:type="dxa"/>
                <w:shd w:val="clear" w:color="auto" w:fill="auto"/>
                <w:vAlign w:val="center"/>
              </w:tcPr>
              <w:p w14:paraId="45B60A0A" w14:textId="77777777" w:rsidR="005375BB" w:rsidRPr="00F40155" w:rsidRDefault="005375BB" w:rsidP="0062472D">
                <w:r>
                  <w:t>Enter version number</w:t>
                </w:r>
              </w:p>
            </w:tc>
          </w:sdtContent>
        </w:sdt>
        <w:sdt>
          <w:sdtPr>
            <w:id w:val="-310647295"/>
            <w:placeholder>
              <w:docPart w:val="851C42435D6B49AD82ACFF9A8000F20E"/>
            </w:placeholder>
            <w:showingPlcHdr/>
            <w:date>
              <w:dateFormat w:val="d/MM/yyyy"/>
              <w:lid w:val="en-AU"/>
              <w:storeMappedDataAs w:val="dateTime"/>
              <w:calendar w:val="gregorian"/>
            </w:date>
          </w:sdtPr>
          <w:sdtEndPr/>
          <w:sdtContent>
            <w:tc>
              <w:tcPr>
                <w:tcW w:w="2524" w:type="dxa"/>
                <w:shd w:val="clear" w:color="auto" w:fill="auto"/>
                <w:vAlign w:val="center"/>
              </w:tcPr>
              <w:p w14:paraId="73ABED75" w14:textId="77777777" w:rsidR="005375BB" w:rsidRPr="00F40155" w:rsidRDefault="005375BB" w:rsidP="0062472D">
                <w:r w:rsidRPr="00A87D3B">
                  <w:rPr>
                    <w:rStyle w:val="PlaceholderText"/>
                  </w:rPr>
                  <w:t>Click or tap to enter a date.</w:t>
                </w:r>
              </w:p>
            </w:tc>
          </w:sdtContent>
        </w:sdt>
        <w:sdt>
          <w:sdtPr>
            <w:id w:val="-1426257440"/>
            <w:placeholder>
              <w:docPart w:val="72D7135F9A2442F4AD29333736161B09"/>
            </w:placeholder>
          </w:sdtPr>
          <w:sdtEndPr/>
          <w:sdtContent>
            <w:tc>
              <w:tcPr>
                <w:tcW w:w="2524" w:type="dxa"/>
                <w:shd w:val="clear" w:color="auto" w:fill="auto"/>
                <w:vAlign w:val="center"/>
              </w:tcPr>
              <w:p w14:paraId="25C19AD1" w14:textId="77777777" w:rsidR="005375BB" w:rsidRPr="00F40155" w:rsidRDefault="005375BB" w:rsidP="0062472D">
                <w:r>
                  <w:t>Enter details of the section revised</w:t>
                </w:r>
              </w:p>
            </w:tc>
          </w:sdtContent>
        </w:sdt>
        <w:sdt>
          <w:sdtPr>
            <w:id w:val="26064106"/>
            <w:placeholder>
              <w:docPart w:val="72D7135F9A2442F4AD29333736161B09"/>
            </w:placeholder>
          </w:sdtPr>
          <w:sdtEndPr/>
          <w:sdtContent>
            <w:tc>
              <w:tcPr>
                <w:tcW w:w="2524" w:type="dxa"/>
                <w:shd w:val="clear" w:color="auto" w:fill="auto"/>
                <w:vAlign w:val="center"/>
              </w:tcPr>
              <w:p w14:paraId="0F5CFA67" w14:textId="77777777" w:rsidR="005375BB" w:rsidRPr="00F40155" w:rsidRDefault="005375BB" w:rsidP="0062472D">
                <w:r>
                  <w:t>Enter the name of the person who revised</w:t>
                </w:r>
              </w:p>
            </w:tc>
          </w:sdtContent>
        </w:sdt>
      </w:tr>
    </w:tbl>
    <w:p w14:paraId="03F6E835" w14:textId="77777777" w:rsidR="007E2030" w:rsidRDefault="007E2030" w:rsidP="005375BB">
      <w:pPr>
        <w:spacing w:before="0" w:after="0" w:line="240" w:lineRule="auto"/>
        <w:sectPr w:rsidR="007E2030" w:rsidSect="00B53987">
          <w:headerReference w:type="default" r:id="rId11"/>
          <w:footerReference w:type="default" r:id="rId12"/>
          <w:headerReference w:type="first" r:id="rId13"/>
          <w:footerReference w:type="first" r:id="rId14"/>
          <w:type w:val="continuous"/>
          <w:pgSz w:w="11906" w:h="16838"/>
          <w:pgMar w:top="1701" w:right="1418" w:bottom="1418" w:left="1418" w:header="709" w:footer="709" w:gutter="0"/>
          <w:cols w:space="708"/>
          <w:titlePg/>
          <w:docGrid w:linePitch="360"/>
        </w:sectPr>
      </w:pPr>
    </w:p>
    <w:p w14:paraId="5C53635F" w14:textId="3236FB7E" w:rsidR="005375BB" w:rsidRDefault="005375BB" w:rsidP="005375BB">
      <w:pPr>
        <w:spacing w:before="0" w:after="0" w:line="240" w:lineRule="auto"/>
      </w:pPr>
    </w:p>
    <w:sdt>
      <w:sdtPr>
        <w:rPr>
          <w:rFonts w:eastAsia="Times New Roman" w:cs="Times New Roman"/>
          <w:b w:val="0"/>
          <w:color w:val="000000" w:themeColor="text1"/>
          <w:sz w:val="22"/>
          <w:szCs w:val="24"/>
          <w:lang w:val="en-AU"/>
        </w:rPr>
        <w:id w:val="-1486151477"/>
        <w:docPartObj>
          <w:docPartGallery w:val="Table of Contents"/>
          <w:docPartUnique/>
        </w:docPartObj>
      </w:sdtPr>
      <w:sdtEndPr>
        <w:rPr>
          <w:bCs/>
          <w:noProof/>
        </w:rPr>
      </w:sdtEndPr>
      <w:sdtContent>
        <w:p w14:paraId="0D47804F" w14:textId="3210FC00" w:rsidR="00D66593" w:rsidRDefault="00D66593">
          <w:pPr>
            <w:pStyle w:val="TOCHeading"/>
          </w:pPr>
          <w:r>
            <w:t>Contents</w:t>
          </w:r>
        </w:p>
        <w:p w14:paraId="1B555567" w14:textId="61CB3D7F" w:rsidR="00196376" w:rsidRDefault="00D66593">
          <w:pPr>
            <w:pStyle w:val="TOC1"/>
            <w:tabs>
              <w:tab w:val="right" w:leader="dot" w:pos="9060"/>
            </w:tabs>
            <w:rPr>
              <w:rFonts w:asciiTheme="minorHAnsi" w:eastAsiaTheme="minorEastAsia" w:hAnsiTheme="minorHAnsi" w:cstheme="minorBidi"/>
              <w:noProof/>
              <w:color w:val="auto"/>
              <w:szCs w:val="22"/>
              <w:lang w:eastAsia="en-AU"/>
            </w:rPr>
          </w:pPr>
          <w:r>
            <w:fldChar w:fldCharType="begin"/>
          </w:r>
          <w:r>
            <w:instrText xml:space="preserve"> TOC \o "1-3" \h \z \u </w:instrText>
          </w:r>
          <w:r>
            <w:fldChar w:fldCharType="separate"/>
          </w:r>
          <w:hyperlink w:anchor="_Toc113014261" w:history="1">
            <w:r w:rsidR="00196376" w:rsidRPr="00BA0C0B">
              <w:rPr>
                <w:rStyle w:val="Hyperlink"/>
                <w:noProof/>
              </w:rPr>
              <w:t>Introduction</w:t>
            </w:r>
            <w:r w:rsidR="00196376">
              <w:rPr>
                <w:noProof/>
                <w:webHidden/>
              </w:rPr>
              <w:tab/>
            </w:r>
            <w:r w:rsidR="00196376">
              <w:rPr>
                <w:noProof/>
                <w:webHidden/>
              </w:rPr>
              <w:fldChar w:fldCharType="begin"/>
            </w:r>
            <w:r w:rsidR="00196376">
              <w:rPr>
                <w:noProof/>
                <w:webHidden/>
              </w:rPr>
              <w:instrText xml:space="preserve"> PAGEREF _Toc113014261 \h </w:instrText>
            </w:r>
            <w:r w:rsidR="00196376">
              <w:rPr>
                <w:noProof/>
                <w:webHidden/>
              </w:rPr>
            </w:r>
            <w:r w:rsidR="00196376">
              <w:rPr>
                <w:noProof/>
                <w:webHidden/>
              </w:rPr>
              <w:fldChar w:fldCharType="separate"/>
            </w:r>
            <w:r w:rsidR="00196376">
              <w:rPr>
                <w:noProof/>
                <w:webHidden/>
              </w:rPr>
              <w:t>4</w:t>
            </w:r>
            <w:r w:rsidR="00196376">
              <w:rPr>
                <w:noProof/>
                <w:webHidden/>
              </w:rPr>
              <w:fldChar w:fldCharType="end"/>
            </w:r>
          </w:hyperlink>
        </w:p>
        <w:p w14:paraId="33BA08C4" w14:textId="0E9C8190" w:rsidR="00196376" w:rsidRDefault="00C50522">
          <w:pPr>
            <w:pStyle w:val="TOC1"/>
            <w:tabs>
              <w:tab w:val="left" w:pos="440"/>
              <w:tab w:val="right" w:leader="dot" w:pos="9060"/>
            </w:tabs>
            <w:rPr>
              <w:rFonts w:asciiTheme="minorHAnsi" w:eastAsiaTheme="minorEastAsia" w:hAnsiTheme="minorHAnsi" w:cstheme="minorBidi"/>
              <w:noProof/>
              <w:color w:val="auto"/>
              <w:szCs w:val="22"/>
              <w:lang w:eastAsia="en-AU"/>
            </w:rPr>
          </w:pPr>
          <w:hyperlink w:anchor="_Toc113014262" w:history="1">
            <w:r w:rsidR="00196376" w:rsidRPr="00BA0C0B">
              <w:rPr>
                <w:rStyle w:val="Hyperlink"/>
                <w:noProof/>
              </w:rPr>
              <w:t>1.</w:t>
            </w:r>
            <w:r w:rsidR="00196376">
              <w:rPr>
                <w:rFonts w:asciiTheme="minorHAnsi" w:eastAsiaTheme="minorEastAsia" w:hAnsiTheme="minorHAnsi" w:cstheme="minorBidi"/>
                <w:noProof/>
                <w:color w:val="auto"/>
                <w:szCs w:val="22"/>
                <w:lang w:eastAsia="en-AU"/>
              </w:rPr>
              <w:tab/>
            </w:r>
            <w:r w:rsidR="00196376" w:rsidRPr="00BA0C0B">
              <w:rPr>
                <w:rStyle w:val="Hyperlink"/>
                <w:noProof/>
              </w:rPr>
              <w:t>Context</w:t>
            </w:r>
            <w:r w:rsidR="00196376">
              <w:rPr>
                <w:noProof/>
                <w:webHidden/>
              </w:rPr>
              <w:tab/>
            </w:r>
            <w:r w:rsidR="00196376">
              <w:rPr>
                <w:noProof/>
                <w:webHidden/>
              </w:rPr>
              <w:fldChar w:fldCharType="begin"/>
            </w:r>
            <w:r w:rsidR="00196376">
              <w:rPr>
                <w:noProof/>
                <w:webHidden/>
              </w:rPr>
              <w:instrText xml:space="preserve"> PAGEREF _Toc113014262 \h </w:instrText>
            </w:r>
            <w:r w:rsidR="00196376">
              <w:rPr>
                <w:noProof/>
                <w:webHidden/>
              </w:rPr>
            </w:r>
            <w:r w:rsidR="00196376">
              <w:rPr>
                <w:noProof/>
                <w:webHidden/>
              </w:rPr>
              <w:fldChar w:fldCharType="separate"/>
            </w:r>
            <w:r w:rsidR="00196376">
              <w:rPr>
                <w:noProof/>
                <w:webHidden/>
              </w:rPr>
              <w:t>7</w:t>
            </w:r>
            <w:r w:rsidR="00196376">
              <w:rPr>
                <w:noProof/>
                <w:webHidden/>
              </w:rPr>
              <w:fldChar w:fldCharType="end"/>
            </w:r>
          </w:hyperlink>
        </w:p>
        <w:p w14:paraId="02EF1176" w14:textId="1655EB22" w:rsidR="00196376" w:rsidRDefault="00C50522">
          <w:pPr>
            <w:pStyle w:val="TOC2"/>
            <w:tabs>
              <w:tab w:val="left" w:pos="880"/>
              <w:tab w:val="right" w:leader="dot" w:pos="9060"/>
            </w:tabs>
            <w:rPr>
              <w:rFonts w:asciiTheme="minorHAnsi" w:eastAsiaTheme="minorEastAsia" w:hAnsiTheme="minorHAnsi" w:cstheme="minorBidi"/>
              <w:noProof/>
              <w:color w:val="auto"/>
              <w:szCs w:val="22"/>
              <w:lang w:eastAsia="en-AU"/>
            </w:rPr>
          </w:pPr>
          <w:hyperlink w:anchor="_Toc113014263" w:history="1">
            <w:r w:rsidR="00196376" w:rsidRPr="00BA0C0B">
              <w:rPr>
                <w:rStyle w:val="Hyperlink"/>
                <w:noProof/>
              </w:rPr>
              <w:t>1.1</w:t>
            </w:r>
            <w:r w:rsidR="00196376">
              <w:rPr>
                <w:rFonts w:asciiTheme="minorHAnsi" w:eastAsiaTheme="minorEastAsia" w:hAnsiTheme="minorHAnsi" w:cstheme="minorBidi"/>
                <w:noProof/>
                <w:color w:val="auto"/>
                <w:szCs w:val="22"/>
                <w:lang w:eastAsia="en-AU"/>
              </w:rPr>
              <w:tab/>
            </w:r>
            <w:r w:rsidR="00196376" w:rsidRPr="00BA0C0B">
              <w:rPr>
                <w:rStyle w:val="Hyperlink"/>
                <w:noProof/>
              </w:rPr>
              <w:t>Internal context</w:t>
            </w:r>
            <w:r w:rsidR="00196376">
              <w:rPr>
                <w:noProof/>
                <w:webHidden/>
              </w:rPr>
              <w:tab/>
            </w:r>
            <w:r w:rsidR="00196376">
              <w:rPr>
                <w:noProof/>
                <w:webHidden/>
              </w:rPr>
              <w:fldChar w:fldCharType="begin"/>
            </w:r>
            <w:r w:rsidR="00196376">
              <w:rPr>
                <w:noProof/>
                <w:webHidden/>
              </w:rPr>
              <w:instrText xml:space="preserve"> PAGEREF _Toc113014263 \h </w:instrText>
            </w:r>
            <w:r w:rsidR="00196376">
              <w:rPr>
                <w:noProof/>
                <w:webHidden/>
              </w:rPr>
            </w:r>
            <w:r w:rsidR="00196376">
              <w:rPr>
                <w:noProof/>
                <w:webHidden/>
              </w:rPr>
              <w:fldChar w:fldCharType="separate"/>
            </w:r>
            <w:r w:rsidR="00196376">
              <w:rPr>
                <w:noProof/>
                <w:webHidden/>
              </w:rPr>
              <w:t>7</w:t>
            </w:r>
            <w:r w:rsidR="00196376">
              <w:rPr>
                <w:noProof/>
                <w:webHidden/>
              </w:rPr>
              <w:fldChar w:fldCharType="end"/>
            </w:r>
          </w:hyperlink>
        </w:p>
        <w:p w14:paraId="287D8F92" w14:textId="77438B3B" w:rsidR="00196376" w:rsidRDefault="00C50522">
          <w:pPr>
            <w:pStyle w:val="TOC3"/>
            <w:tabs>
              <w:tab w:val="left" w:pos="1320"/>
              <w:tab w:val="right" w:leader="dot" w:pos="9060"/>
            </w:tabs>
            <w:rPr>
              <w:rFonts w:asciiTheme="minorHAnsi" w:eastAsiaTheme="minorEastAsia" w:hAnsiTheme="minorHAnsi" w:cstheme="minorBidi"/>
              <w:noProof/>
              <w:color w:val="auto"/>
              <w:szCs w:val="22"/>
              <w:lang w:eastAsia="en-AU"/>
            </w:rPr>
          </w:pPr>
          <w:hyperlink w:anchor="_Toc113014264" w:history="1">
            <w:r w:rsidR="00196376" w:rsidRPr="00BA0C0B">
              <w:rPr>
                <w:rStyle w:val="Hyperlink"/>
                <w:noProof/>
              </w:rPr>
              <w:t>1.1.1</w:t>
            </w:r>
            <w:r w:rsidR="00196376">
              <w:rPr>
                <w:rFonts w:asciiTheme="minorHAnsi" w:eastAsiaTheme="minorEastAsia" w:hAnsiTheme="minorHAnsi" w:cstheme="minorBidi"/>
                <w:noProof/>
                <w:color w:val="auto"/>
                <w:szCs w:val="22"/>
                <w:lang w:eastAsia="en-AU"/>
              </w:rPr>
              <w:tab/>
            </w:r>
            <w:r w:rsidR="00196376" w:rsidRPr="00BA0C0B">
              <w:rPr>
                <w:rStyle w:val="Hyperlink"/>
                <w:noProof/>
              </w:rPr>
              <w:t>Structure</w:t>
            </w:r>
            <w:r w:rsidR="00196376">
              <w:rPr>
                <w:noProof/>
                <w:webHidden/>
              </w:rPr>
              <w:tab/>
            </w:r>
            <w:r w:rsidR="00196376">
              <w:rPr>
                <w:noProof/>
                <w:webHidden/>
              </w:rPr>
              <w:fldChar w:fldCharType="begin"/>
            </w:r>
            <w:r w:rsidR="00196376">
              <w:rPr>
                <w:noProof/>
                <w:webHidden/>
              </w:rPr>
              <w:instrText xml:space="preserve"> PAGEREF _Toc113014264 \h </w:instrText>
            </w:r>
            <w:r w:rsidR="00196376">
              <w:rPr>
                <w:noProof/>
                <w:webHidden/>
              </w:rPr>
            </w:r>
            <w:r w:rsidR="00196376">
              <w:rPr>
                <w:noProof/>
                <w:webHidden/>
              </w:rPr>
              <w:fldChar w:fldCharType="separate"/>
            </w:r>
            <w:r w:rsidR="00196376">
              <w:rPr>
                <w:noProof/>
                <w:webHidden/>
              </w:rPr>
              <w:t>7</w:t>
            </w:r>
            <w:r w:rsidR="00196376">
              <w:rPr>
                <w:noProof/>
                <w:webHidden/>
              </w:rPr>
              <w:fldChar w:fldCharType="end"/>
            </w:r>
          </w:hyperlink>
        </w:p>
        <w:p w14:paraId="73F99441" w14:textId="56ACCC7A" w:rsidR="00196376" w:rsidRDefault="00C50522">
          <w:pPr>
            <w:pStyle w:val="TOC3"/>
            <w:tabs>
              <w:tab w:val="left" w:pos="1320"/>
              <w:tab w:val="right" w:leader="dot" w:pos="9060"/>
            </w:tabs>
            <w:rPr>
              <w:rFonts w:asciiTheme="minorHAnsi" w:eastAsiaTheme="minorEastAsia" w:hAnsiTheme="minorHAnsi" w:cstheme="minorBidi"/>
              <w:noProof/>
              <w:color w:val="auto"/>
              <w:szCs w:val="22"/>
              <w:lang w:eastAsia="en-AU"/>
            </w:rPr>
          </w:pPr>
          <w:hyperlink w:anchor="_Toc113014265" w:history="1">
            <w:r w:rsidR="00196376" w:rsidRPr="00BA0C0B">
              <w:rPr>
                <w:rStyle w:val="Hyperlink"/>
                <w:noProof/>
              </w:rPr>
              <w:t>1.1.2</w:t>
            </w:r>
            <w:r w:rsidR="00196376">
              <w:rPr>
                <w:rFonts w:asciiTheme="minorHAnsi" w:eastAsiaTheme="minorEastAsia" w:hAnsiTheme="minorHAnsi" w:cstheme="minorBidi"/>
                <w:noProof/>
                <w:color w:val="auto"/>
                <w:szCs w:val="22"/>
                <w:lang w:eastAsia="en-AU"/>
              </w:rPr>
              <w:tab/>
            </w:r>
            <w:r w:rsidR="00196376" w:rsidRPr="00BA0C0B">
              <w:rPr>
                <w:rStyle w:val="Hyperlink"/>
                <w:noProof/>
              </w:rPr>
              <w:t>Resources</w:t>
            </w:r>
            <w:r w:rsidR="00196376">
              <w:rPr>
                <w:noProof/>
                <w:webHidden/>
              </w:rPr>
              <w:tab/>
            </w:r>
            <w:r w:rsidR="00196376">
              <w:rPr>
                <w:noProof/>
                <w:webHidden/>
              </w:rPr>
              <w:fldChar w:fldCharType="begin"/>
            </w:r>
            <w:r w:rsidR="00196376">
              <w:rPr>
                <w:noProof/>
                <w:webHidden/>
              </w:rPr>
              <w:instrText xml:space="preserve"> PAGEREF _Toc113014265 \h </w:instrText>
            </w:r>
            <w:r w:rsidR="00196376">
              <w:rPr>
                <w:noProof/>
                <w:webHidden/>
              </w:rPr>
            </w:r>
            <w:r w:rsidR="00196376">
              <w:rPr>
                <w:noProof/>
                <w:webHidden/>
              </w:rPr>
              <w:fldChar w:fldCharType="separate"/>
            </w:r>
            <w:r w:rsidR="00196376">
              <w:rPr>
                <w:noProof/>
                <w:webHidden/>
              </w:rPr>
              <w:t>7</w:t>
            </w:r>
            <w:r w:rsidR="00196376">
              <w:rPr>
                <w:noProof/>
                <w:webHidden/>
              </w:rPr>
              <w:fldChar w:fldCharType="end"/>
            </w:r>
          </w:hyperlink>
        </w:p>
        <w:p w14:paraId="48B965A4" w14:textId="1A80A997" w:rsidR="00196376" w:rsidRDefault="00C50522">
          <w:pPr>
            <w:pStyle w:val="TOC3"/>
            <w:tabs>
              <w:tab w:val="left" w:pos="1320"/>
              <w:tab w:val="right" w:leader="dot" w:pos="9060"/>
            </w:tabs>
            <w:rPr>
              <w:rFonts w:asciiTheme="minorHAnsi" w:eastAsiaTheme="minorEastAsia" w:hAnsiTheme="minorHAnsi" w:cstheme="minorBidi"/>
              <w:noProof/>
              <w:color w:val="auto"/>
              <w:szCs w:val="22"/>
              <w:lang w:eastAsia="en-AU"/>
            </w:rPr>
          </w:pPr>
          <w:hyperlink w:anchor="_Toc113014266" w:history="1">
            <w:r w:rsidR="00196376" w:rsidRPr="00BA0C0B">
              <w:rPr>
                <w:rStyle w:val="Hyperlink"/>
                <w:noProof/>
              </w:rPr>
              <w:t>1.1.3</w:t>
            </w:r>
            <w:r w:rsidR="00196376">
              <w:rPr>
                <w:rFonts w:asciiTheme="minorHAnsi" w:eastAsiaTheme="minorEastAsia" w:hAnsiTheme="minorHAnsi" w:cstheme="minorBidi"/>
                <w:noProof/>
                <w:color w:val="auto"/>
                <w:szCs w:val="22"/>
                <w:lang w:eastAsia="en-AU"/>
              </w:rPr>
              <w:tab/>
            </w:r>
            <w:r w:rsidR="00196376" w:rsidRPr="00BA0C0B">
              <w:rPr>
                <w:rStyle w:val="Hyperlink"/>
                <w:noProof/>
              </w:rPr>
              <w:t>Future change</w:t>
            </w:r>
            <w:r w:rsidR="00196376">
              <w:rPr>
                <w:noProof/>
                <w:webHidden/>
              </w:rPr>
              <w:tab/>
            </w:r>
            <w:r w:rsidR="00196376">
              <w:rPr>
                <w:noProof/>
                <w:webHidden/>
              </w:rPr>
              <w:fldChar w:fldCharType="begin"/>
            </w:r>
            <w:r w:rsidR="00196376">
              <w:rPr>
                <w:noProof/>
                <w:webHidden/>
              </w:rPr>
              <w:instrText xml:space="preserve"> PAGEREF _Toc113014266 \h </w:instrText>
            </w:r>
            <w:r w:rsidR="00196376">
              <w:rPr>
                <w:noProof/>
                <w:webHidden/>
              </w:rPr>
            </w:r>
            <w:r w:rsidR="00196376">
              <w:rPr>
                <w:noProof/>
                <w:webHidden/>
              </w:rPr>
              <w:fldChar w:fldCharType="separate"/>
            </w:r>
            <w:r w:rsidR="00196376">
              <w:rPr>
                <w:noProof/>
                <w:webHidden/>
              </w:rPr>
              <w:t>8</w:t>
            </w:r>
            <w:r w:rsidR="00196376">
              <w:rPr>
                <w:noProof/>
                <w:webHidden/>
              </w:rPr>
              <w:fldChar w:fldCharType="end"/>
            </w:r>
          </w:hyperlink>
        </w:p>
        <w:p w14:paraId="0B7D314D" w14:textId="579E6F5E" w:rsidR="00196376" w:rsidRDefault="00C50522">
          <w:pPr>
            <w:pStyle w:val="TOC3"/>
            <w:tabs>
              <w:tab w:val="left" w:pos="1320"/>
              <w:tab w:val="right" w:leader="dot" w:pos="9060"/>
            </w:tabs>
            <w:rPr>
              <w:rFonts w:asciiTheme="minorHAnsi" w:eastAsiaTheme="minorEastAsia" w:hAnsiTheme="minorHAnsi" w:cstheme="minorBidi"/>
              <w:noProof/>
              <w:color w:val="auto"/>
              <w:szCs w:val="22"/>
              <w:lang w:eastAsia="en-AU"/>
            </w:rPr>
          </w:pPr>
          <w:hyperlink w:anchor="_Toc113014267" w:history="1">
            <w:r w:rsidR="00196376" w:rsidRPr="00BA0C0B">
              <w:rPr>
                <w:rStyle w:val="Hyperlink"/>
                <w:noProof/>
              </w:rPr>
              <w:t>1.1.4</w:t>
            </w:r>
            <w:r w:rsidR="00196376">
              <w:rPr>
                <w:rFonts w:asciiTheme="minorHAnsi" w:eastAsiaTheme="minorEastAsia" w:hAnsiTheme="minorHAnsi" w:cstheme="minorBidi"/>
                <w:noProof/>
                <w:color w:val="auto"/>
                <w:szCs w:val="22"/>
                <w:lang w:eastAsia="en-AU"/>
              </w:rPr>
              <w:tab/>
            </w:r>
            <w:r w:rsidR="00196376" w:rsidRPr="00BA0C0B">
              <w:rPr>
                <w:rStyle w:val="Hyperlink"/>
                <w:noProof/>
              </w:rPr>
              <w:t>Constraints</w:t>
            </w:r>
            <w:r w:rsidR="00196376">
              <w:rPr>
                <w:noProof/>
                <w:webHidden/>
              </w:rPr>
              <w:tab/>
            </w:r>
            <w:r w:rsidR="00196376">
              <w:rPr>
                <w:noProof/>
                <w:webHidden/>
              </w:rPr>
              <w:fldChar w:fldCharType="begin"/>
            </w:r>
            <w:r w:rsidR="00196376">
              <w:rPr>
                <w:noProof/>
                <w:webHidden/>
              </w:rPr>
              <w:instrText xml:space="preserve"> PAGEREF _Toc113014267 \h </w:instrText>
            </w:r>
            <w:r w:rsidR="00196376">
              <w:rPr>
                <w:noProof/>
                <w:webHidden/>
              </w:rPr>
            </w:r>
            <w:r w:rsidR="00196376">
              <w:rPr>
                <w:noProof/>
                <w:webHidden/>
              </w:rPr>
              <w:fldChar w:fldCharType="separate"/>
            </w:r>
            <w:r w:rsidR="00196376">
              <w:rPr>
                <w:noProof/>
                <w:webHidden/>
              </w:rPr>
              <w:t>8</w:t>
            </w:r>
            <w:r w:rsidR="00196376">
              <w:rPr>
                <w:noProof/>
                <w:webHidden/>
              </w:rPr>
              <w:fldChar w:fldCharType="end"/>
            </w:r>
          </w:hyperlink>
        </w:p>
        <w:p w14:paraId="5CD91FF4" w14:textId="12118273" w:rsidR="00196376" w:rsidRDefault="00C50522">
          <w:pPr>
            <w:pStyle w:val="TOC3"/>
            <w:tabs>
              <w:tab w:val="left" w:pos="1320"/>
              <w:tab w:val="right" w:leader="dot" w:pos="9060"/>
            </w:tabs>
            <w:rPr>
              <w:rFonts w:asciiTheme="minorHAnsi" w:eastAsiaTheme="minorEastAsia" w:hAnsiTheme="minorHAnsi" w:cstheme="minorBidi"/>
              <w:noProof/>
              <w:color w:val="auto"/>
              <w:szCs w:val="22"/>
              <w:lang w:eastAsia="en-AU"/>
            </w:rPr>
          </w:pPr>
          <w:hyperlink w:anchor="_Toc113014268" w:history="1">
            <w:r w:rsidR="00196376" w:rsidRPr="00BA0C0B">
              <w:rPr>
                <w:rStyle w:val="Hyperlink"/>
                <w:noProof/>
              </w:rPr>
              <w:t>1.1.5</w:t>
            </w:r>
            <w:r w:rsidR="00196376">
              <w:rPr>
                <w:rFonts w:asciiTheme="minorHAnsi" w:eastAsiaTheme="minorEastAsia" w:hAnsiTheme="minorHAnsi" w:cstheme="minorBidi"/>
                <w:noProof/>
                <w:color w:val="auto"/>
                <w:szCs w:val="22"/>
                <w:lang w:eastAsia="en-AU"/>
              </w:rPr>
              <w:tab/>
            </w:r>
            <w:r w:rsidR="00196376" w:rsidRPr="00BA0C0B">
              <w:rPr>
                <w:rStyle w:val="Hyperlink"/>
                <w:noProof/>
              </w:rPr>
              <w:t>Assumptions</w:t>
            </w:r>
            <w:r w:rsidR="00196376">
              <w:rPr>
                <w:noProof/>
                <w:webHidden/>
              </w:rPr>
              <w:tab/>
            </w:r>
            <w:r w:rsidR="00196376">
              <w:rPr>
                <w:noProof/>
                <w:webHidden/>
              </w:rPr>
              <w:fldChar w:fldCharType="begin"/>
            </w:r>
            <w:r w:rsidR="00196376">
              <w:rPr>
                <w:noProof/>
                <w:webHidden/>
              </w:rPr>
              <w:instrText xml:space="preserve"> PAGEREF _Toc113014268 \h </w:instrText>
            </w:r>
            <w:r w:rsidR="00196376">
              <w:rPr>
                <w:noProof/>
                <w:webHidden/>
              </w:rPr>
            </w:r>
            <w:r w:rsidR="00196376">
              <w:rPr>
                <w:noProof/>
                <w:webHidden/>
              </w:rPr>
              <w:fldChar w:fldCharType="separate"/>
            </w:r>
            <w:r w:rsidR="00196376">
              <w:rPr>
                <w:noProof/>
                <w:webHidden/>
              </w:rPr>
              <w:t>8</w:t>
            </w:r>
            <w:r w:rsidR="00196376">
              <w:rPr>
                <w:noProof/>
                <w:webHidden/>
              </w:rPr>
              <w:fldChar w:fldCharType="end"/>
            </w:r>
          </w:hyperlink>
        </w:p>
        <w:p w14:paraId="10ABAA56" w14:textId="2E5E784E" w:rsidR="00196376" w:rsidRDefault="00C50522">
          <w:pPr>
            <w:pStyle w:val="TOC2"/>
            <w:tabs>
              <w:tab w:val="left" w:pos="880"/>
              <w:tab w:val="right" w:leader="dot" w:pos="9060"/>
            </w:tabs>
            <w:rPr>
              <w:rFonts w:asciiTheme="minorHAnsi" w:eastAsiaTheme="minorEastAsia" w:hAnsiTheme="minorHAnsi" w:cstheme="minorBidi"/>
              <w:noProof/>
              <w:color w:val="auto"/>
              <w:szCs w:val="22"/>
              <w:lang w:eastAsia="en-AU"/>
            </w:rPr>
          </w:pPr>
          <w:hyperlink w:anchor="_Toc113014269" w:history="1">
            <w:r w:rsidR="00196376" w:rsidRPr="00BA0C0B">
              <w:rPr>
                <w:rStyle w:val="Hyperlink"/>
                <w:noProof/>
              </w:rPr>
              <w:t>1.2</w:t>
            </w:r>
            <w:r w:rsidR="00196376">
              <w:rPr>
                <w:rFonts w:asciiTheme="minorHAnsi" w:eastAsiaTheme="minorEastAsia" w:hAnsiTheme="minorHAnsi" w:cstheme="minorBidi"/>
                <w:noProof/>
                <w:color w:val="auto"/>
                <w:szCs w:val="22"/>
                <w:lang w:eastAsia="en-AU"/>
              </w:rPr>
              <w:tab/>
            </w:r>
            <w:r w:rsidR="00196376" w:rsidRPr="00BA0C0B">
              <w:rPr>
                <w:rStyle w:val="Hyperlink"/>
                <w:noProof/>
              </w:rPr>
              <w:t>External context</w:t>
            </w:r>
            <w:r w:rsidR="00196376">
              <w:rPr>
                <w:noProof/>
                <w:webHidden/>
              </w:rPr>
              <w:tab/>
            </w:r>
            <w:r w:rsidR="00196376">
              <w:rPr>
                <w:noProof/>
                <w:webHidden/>
              </w:rPr>
              <w:fldChar w:fldCharType="begin"/>
            </w:r>
            <w:r w:rsidR="00196376">
              <w:rPr>
                <w:noProof/>
                <w:webHidden/>
              </w:rPr>
              <w:instrText xml:space="preserve"> PAGEREF _Toc113014269 \h </w:instrText>
            </w:r>
            <w:r w:rsidR="00196376">
              <w:rPr>
                <w:noProof/>
                <w:webHidden/>
              </w:rPr>
            </w:r>
            <w:r w:rsidR="00196376">
              <w:rPr>
                <w:noProof/>
                <w:webHidden/>
              </w:rPr>
              <w:fldChar w:fldCharType="separate"/>
            </w:r>
            <w:r w:rsidR="00196376">
              <w:rPr>
                <w:noProof/>
                <w:webHidden/>
              </w:rPr>
              <w:t>8</w:t>
            </w:r>
            <w:r w:rsidR="00196376">
              <w:rPr>
                <w:noProof/>
                <w:webHidden/>
              </w:rPr>
              <w:fldChar w:fldCharType="end"/>
            </w:r>
          </w:hyperlink>
        </w:p>
        <w:p w14:paraId="24B25ECA" w14:textId="732FD3A9" w:rsidR="00196376" w:rsidRDefault="00C50522">
          <w:pPr>
            <w:pStyle w:val="TOC2"/>
            <w:tabs>
              <w:tab w:val="left" w:pos="880"/>
              <w:tab w:val="right" w:leader="dot" w:pos="9060"/>
            </w:tabs>
            <w:rPr>
              <w:rFonts w:asciiTheme="minorHAnsi" w:eastAsiaTheme="minorEastAsia" w:hAnsiTheme="minorHAnsi" w:cstheme="minorBidi"/>
              <w:noProof/>
              <w:color w:val="auto"/>
              <w:szCs w:val="22"/>
              <w:lang w:eastAsia="en-AU"/>
            </w:rPr>
          </w:pPr>
          <w:hyperlink w:anchor="_Toc113014270" w:history="1">
            <w:r w:rsidR="00196376" w:rsidRPr="00BA0C0B">
              <w:rPr>
                <w:rStyle w:val="Hyperlink"/>
                <w:noProof/>
              </w:rPr>
              <w:t>1.3</w:t>
            </w:r>
            <w:r w:rsidR="00196376">
              <w:rPr>
                <w:rFonts w:asciiTheme="minorHAnsi" w:eastAsiaTheme="minorEastAsia" w:hAnsiTheme="minorHAnsi" w:cstheme="minorBidi"/>
                <w:noProof/>
                <w:color w:val="auto"/>
                <w:szCs w:val="22"/>
                <w:lang w:eastAsia="en-AU"/>
              </w:rPr>
              <w:tab/>
            </w:r>
            <w:r w:rsidR="00196376" w:rsidRPr="00BA0C0B">
              <w:rPr>
                <w:rStyle w:val="Hyperlink"/>
                <w:noProof/>
              </w:rPr>
              <w:t>Security risk context</w:t>
            </w:r>
            <w:r w:rsidR="00196376">
              <w:rPr>
                <w:noProof/>
                <w:webHidden/>
              </w:rPr>
              <w:tab/>
            </w:r>
            <w:r w:rsidR="00196376">
              <w:rPr>
                <w:noProof/>
                <w:webHidden/>
              </w:rPr>
              <w:fldChar w:fldCharType="begin"/>
            </w:r>
            <w:r w:rsidR="00196376">
              <w:rPr>
                <w:noProof/>
                <w:webHidden/>
              </w:rPr>
              <w:instrText xml:space="preserve"> PAGEREF _Toc113014270 \h </w:instrText>
            </w:r>
            <w:r w:rsidR="00196376">
              <w:rPr>
                <w:noProof/>
                <w:webHidden/>
              </w:rPr>
            </w:r>
            <w:r w:rsidR="00196376">
              <w:rPr>
                <w:noProof/>
                <w:webHidden/>
              </w:rPr>
              <w:fldChar w:fldCharType="separate"/>
            </w:r>
            <w:r w:rsidR="00196376">
              <w:rPr>
                <w:noProof/>
                <w:webHidden/>
              </w:rPr>
              <w:t>8</w:t>
            </w:r>
            <w:r w:rsidR="00196376">
              <w:rPr>
                <w:noProof/>
                <w:webHidden/>
              </w:rPr>
              <w:fldChar w:fldCharType="end"/>
            </w:r>
          </w:hyperlink>
        </w:p>
        <w:p w14:paraId="69EB320A" w14:textId="7282F071" w:rsidR="00196376" w:rsidRDefault="00C50522">
          <w:pPr>
            <w:pStyle w:val="TOC3"/>
            <w:tabs>
              <w:tab w:val="left" w:pos="1320"/>
              <w:tab w:val="right" w:leader="dot" w:pos="9060"/>
            </w:tabs>
            <w:rPr>
              <w:rFonts w:asciiTheme="minorHAnsi" w:eastAsiaTheme="minorEastAsia" w:hAnsiTheme="minorHAnsi" w:cstheme="minorBidi"/>
              <w:noProof/>
              <w:color w:val="auto"/>
              <w:szCs w:val="22"/>
              <w:lang w:eastAsia="en-AU"/>
            </w:rPr>
          </w:pPr>
          <w:hyperlink w:anchor="_Toc113014271" w:history="1">
            <w:r w:rsidR="00196376" w:rsidRPr="00BA0C0B">
              <w:rPr>
                <w:rStyle w:val="Hyperlink"/>
                <w:noProof/>
              </w:rPr>
              <w:t>1.3.1</w:t>
            </w:r>
            <w:r w:rsidR="00196376">
              <w:rPr>
                <w:rFonts w:asciiTheme="minorHAnsi" w:eastAsiaTheme="minorEastAsia" w:hAnsiTheme="minorHAnsi" w:cstheme="minorBidi"/>
                <w:noProof/>
                <w:color w:val="auto"/>
                <w:szCs w:val="22"/>
                <w:lang w:eastAsia="en-AU"/>
              </w:rPr>
              <w:tab/>
            </w:r>
            <w:r w:rsidR="00196376" w:rsidRPr="00BA0C0B">
              <w:rPr>
                <w:rStyle w:val="Hyperlink"/>
                <w:noProof/>
              </w:rPr>
              <w:t>Culture</w:t>
            </w:r>
            <w:r w:rsidR="00196376">
              <w:rPr>
                <w:noProof/>
                <w:webHidden/>
              </w:rPr>
              <w:tab/>
            </w:r>
            <w:r w:rsidR="00196376">
              <w:rPr>
                <w:noProof/>
                <w:webHidden/>
              </w:rPr>
              <w:fldChar w:fldCharType="begin"/>
            </w:r>
            <w:r w:rsidR="00196376">
              <w:rPr>
                <w:noProof/>
                <w:webHidden/>
              </w:rPr>
              <w:instrText xml:space="preserve"> PAGEREF _Toc113014271 \h </w:instrText>
            </w:r>
            <w:r w:rsidR="00196376">
              <w:rPr>
                <w:noProof/>
                <w:webHidden/>
              </w:rPr>
            </w:r>
            <w:r w:rsidR="00196376">
              <w:rPr>
                <w:noProof/>
                <w:webHidden/>
              </w:rPr>
              <w:fldChar w:fldCharType="separate"/>
            </w:r>
            <w:r w:rsidR="00196376">
              <w:rPr>
                <w:noProof/>
                <w:webHidden/>
              </w:rPr>
              <w:t>8</w:t>
            </w:r>
            <w:r w:rsidR="00196376">
              <w:rPr>
                <w:noProof/>
                <w:webHidden/>
              </w:rPr>
              <w:fldChar w:fldCharType="end"/>
            </w:r>
          </w:hyperlink>
        </w:p>
        <w:p w14:paraId="7EEB8E7C" w14:textId="7AD17E12" w:rsidR="00196376" w:rsidRDefault="00C50522">
          <w:pPr>
            <w:pStyle w:val="TOC3"/>
            <w:tabs>
              <w:tab w:val="left" w:pos="1320"/>
              <w:tab w:val="right" w:leader="dot" w:pos="9060"/>
            </w:tabs>
            <w:rPr>
              <w:rFonts w:asciiTheme="minorHAnsi" w:eastAsiaTheme="minorEastAsia" w:hAnsiTheme="minorHAnsi" w:cstheme="minorBidi"/>
              <w:noProof/>
              <w:color w:val="auto"/>
              <w:szCs w:val="22"/>
              <w:lang w:eastAsia="en-AU"/>
            </w:rPr>
          </w:pPr>
          <w:hyperlink w:anchor="_Toc113014272" w:history="1">
            <w:r w:rsidR="00196376" w:rsidRPr="00BA0C0B">
              <w:rPr>
                <w:rStyle w:val="Hyperlink"/>
                <w:noProof/>
              </w:rPr>
              <w:t>1.3.2</w:t>
            </w:r>
            <w:r w:rsidR="00196376">
              <w:rPr>
                <w:rFonts w:asciiTheme="minorHAnsi" w:eastAsiaTheme="minorEastAsia" w:hAnsiTheme="minorHAnsi" w:cstheme="minorBidi"/>
                <w:noProof/>
                <w:color w:val="auto"/>
                <w:szCs w:val="22"/>
                <w:lang w:eastAsia="en-AU"/>
              </w:rPr>
              <w:tab/>
            </w:r>
            <w:r w:rsidR="00196376" w:rsidRPr="00BA0C0B">
              <w:rPr>
                <w:rStyle w:val="Hyperlink"/>
                <w:noProof/>
              </w:rPr>
              <w:t>Type of SSBAs</w:t>
            </w:r>
            <w:r w:rsidR="00196376">
              <w:rPr>
                <w:noProof/>
                <w:webHidden/>
              </w:rPr>
              <w:tab/>
            </w:r>
            <w:r w:rsidR="00196376">
              <w:rPr>
                <w:noProof/>
                <w:webHidden/>
              </w:rPr>
              <w:fldChar w:fldCharType="begin"/>
            </w:r>
            <w:r w:rsidR="00196376">
              <w:rPr>
                <w:noProof/>
                <w:webHidden/>
              </w:rPr>
              <w:instrText xml:space="preserve"> PAGEREF _Toc113014272 \h </w:instrText>
            </w:r>
            <w:r w:rsidR="00196376">
              <w:rPr>
                <w:noProof/>
                <w:webHidden/>
              </w:rPr>
            </w:r>
            <w:r w:rsidR="00196376">
              <w:rPr>
                <w:noProof/>
                <w:webHidden/>
              </w:rPr>
              <w:fldChar w:fldCharType="separate"/>
            </w:r>
            <w:r w:rsidR="00196376">
              <w:rPr>
                <w:noProof/>
                <w:webHidden/>
              </w:rPr>
              <w:t>9</w:t>
            </w:r>
            <w:r w:rsidR="00196376">
              <w:rPr>
                <w:noProof/>
                <w:webHidden/>
              </w:rPr>
              <w:fldChar w:fldCharType="end"/>
            </w:r>
          </w:hyperlink>
        </w:p>
        <w:p w14:paraId="2DC6179F" w14:textId="7A886DF0" w:rsidR="00196376" w:rsidRDefault="00C50522">
          <w:pPr>
            <w:pStyle w:val="TOC3"/>
            <w:tabs>
              <w:tab w:val="left" w:pos="1320"/>
              <w:tab w:val="right" w:leader="dot" w:pos="9060"/>
            </w:tabs>
            <w:rPr>
              <w:rFonts w:asciiTheme="minorHAnsi" w:eastAsiaTheme="minorEastAsia" w:hAnsiTheme="minorHAnsi" w:cstheme="minorBidi"/>
              <w:noProof/>
              <w:color w:val="auto"/>
              <w:szCs w:val="22"/>
              <w:lang w:eastAsia="en-AU"/>
            </w:rPr>
          </w:pPr>
          <w:hyperlink w:anchor="_Toc113014273" w:history="1">
            <w:r w:rsidR="00196376" w:rsidRPr="00BA0C0B">
              <w:rPr>
                <w:rStyle w:val="Hyperlink"/>
                <w:noProof/>
              </w:rPr>
              <w:t>1.3.3</w:t>
            </w:r>
            <w:r w:rsidR="00196376">
              <w:rPr>
                <w:rFonts w:asciiTheme="minorHAnsi" w:eastAsiaTheme="minorEastAsia" w:hAnsiTheme="minorHAnsi" w:cstheme="minorBidi"/>
                <w:noProof/>
                <w:color w:val="auto"/>
                <w:szCs w:val="22"/>
                <w:lang w:eastAsia="en-AU"/>
              </w:rPr>
              <w:tab/>
            </w:r>
            <w:r w:rsidR="00196376" w:rsidRPr="00BA0C0B">
              <w:rPr>
                <w:rStyle w:val="Hyperlink"/>
                <w:noProof/>
              </w:rPr>
              <w:t>Legislation</w:t>
            </w:r>
            <w:r w:rsidR="00196376">
              <w:rPr>
                <w:noProof/>
                <w:webHidden/>
              </w:rPr>
              <w:tab/>
            </w:r>
            <w:r w:rsidR="00196376">
              <w:rPr>
                <w:noProof/>
                <w:webHidden/>
              </w:rPr>
              <w:fldChar w:fldCharType="begin"/>
            </w:r>
            <w:r w:rsidR="00196376">
              <w:rPr>
                <w:noProof/>
                <w:webHidden/>
              </w:rPr>
              <w:instrText xml:space="preserve"> PAGEREF _Toc113014273 \h </w:instrText>
            </w:r>
            <w:r w:rsidR="00196376">
              <w:rPr>
                <w:noProof/>
                <w:webHidden/>
              </w:rPr>
            </w:r>
            <w:r w:rsidR="00196376">
              <w:rPr>
                <w:noProof/>
                <w:webHidden/>
              </w:rPr>
              <w:fldChar w:fldCharType="separate"/>
            </w:r>
            <w:r w:rsidR="00196376">
              <w:rPr>
                <w:noProof/>
                <w:webHidden/>
              </w:rPr>
              <w:t>9</w:t>
            </w:r>
            <w:r w:rsidR="00196376">
              <w:rPr>
                <w:noProof/>
                <w:webHidden/>
              </w:rPr>
              <w:fldChar w:fldCharType="end"/>
            </w:r>
          </w:hyperlink>
        </w:p>
        <w:p w14:paraId="2384E9E2" w14:textId="15097710" w:rsidR="00196376" w:rsidRDefault="00C50522">
          <w:pPr>
            <w:pStyle w:val="TOC3"/>
            <w:tabs>
              <w:tab w:val="left" w:pos="1320"/>
              <w:tab w:val="right" w:leader="dot" w:pos="9060"/>
            </w:tabs>
            <w:rPr>
              <w:rFonts w:asciiTheme="minorHAnsi" w:eastAsiaTheme="minorEastAsia" w:hAnsiTheme="minorHAnsi" w:cstheme="minorBidi"/>
              <w:noProof/>
              <w:color w:val="auto"/>
              <w:szCs w:val="22"/>
              <w:lang w:eastAsia="en-AU"/>
            </w:rPr>
          </w:pPr>
          <w:hyperlink w:anchor="_Toc113014274" w:history="1">
            <w:r w:rsidR="00196376" w:rsidRPr="00BA0C0B">
              <w:rPr>
                <w:rStyle w:val="Hyperlink"/>
                <w:noProof/>
              </w:rPr>
              <w:t>1.3.4</w:t>
            </w:r>
            <w:r w:rsidR="00196376">
              <w:rPr>
                <w:rFonts w:asciiTheme="minorHAnsi" w:eastAsiaTheme="minorEastAsia" w:hAnsiTheme="minorHAnsi" w:cstheme="minorBidi"/>
                <w:noProof/>
                <w:color w:val="auto"/>
                <w:szCs w:val="22"/>
                <w:lang w:eastAsia="en-AU"/>
              </w:rPr>
              <w:tab/>
            </w:r>
            <w:r w:rsidR="00196376" w:rsidRPr="00BA0C0B">
              <w:rPr>
                <w:rStyle w:val="Hyperlink"/>
                <w:noProof/>
              </w:rPr>
              <w:t>Facilities</w:t>
            </w:r>
            <w:r w:rsidR="00196376">
              <w:rPr>
                <w:noProof/>
                <w:webHidden/>
              </w:rPr>
              <w:tab/>
            </w:r>
            <w:r w:rsidR="00196376">
              <w:rPr>
                <w:noProof/>
                <w:webHidden/>
              </w:rPr>
              <w:fldChar w:fldCharType="begin"/>
            </w:r>
            <w:r w:rsidR="00196376">
              <w:rPr>
                <w:noProof/>
                <w:webHidden/>
              </w:rPr>
              <w:instrText xml:space="preserve"> PAGEREF _Toc113014274 \h </w:instrText>
            </w:r>
            <w:r w:rsidR="00196376">
              <w:rPr>
                <w:noProof/>
                <w:webHidden/>
              </w:rPr>
            </w:r>
            <w:r w:rsidR="00196376">
              <w:rPr>
                <w:noProof/>
                <w:webHidden/>
              </w:rPr>
              <w:fldChar w:fldCharType="separate"/>
            </w:r>
            <w:r w:rsidR="00196376">
              <w:rPr>
                <w:noProof/>
                <w:webHidden/>
              </w:rPr>
              <w:t>9</w:t>
            </w:r>
            <w:r w:rsidR="00196376">
              <w:rPr>
                <w:noProof/>
                <w:webHidden/>
              </w:rPr>
              <w:fldChar w:fldCharType="end"/>
            </w:r>
          </w:hyperlink>
        </w:p>
        <w:p w14:paraId="3D0D42A4" w14:textId="0A070EC3" w:rsidR="00196376" w:rsidRDefault="00C50522">
          <w:pPr>
            <w:pStyle w:val="TOC1"/>
            <w:tabs>
              <w:tab w:val="left" w:pos="440"/>
              <w:tab w:val="right" w:leader="dot" w:pos="9060"/>
            </w:tabs>
            <w:rPr>
              <w:rFonts w:asciiTheme="minorHAnsi" w:eastAsiaTheme="minorEastAsia" w:hAnsiTheme="minorHAnsi" w:cstheme="minorBidi"/>
              <w:noProof/>
              <w:color w:val="auto"/>
              <w:szCs w:val="22"/>
              <w:lang w:eastAsia="en-AU"/>
            </w:rPr>
          </w:pPr>
          <w:hyperlink w:anchor="_Toc113014275" w:history="1">
            <w:r w:rsidR="00196376" w:rsidRPr="00BA0C0B">
              <w:rPr>
                <w:rStyle w:val="Hyperlink"/>
                <w:noProof/>
              </w:rPr>
              <w:t>2</w:t>
            </w:r>
            <w:r w:rsidR="00196376">
              <w:rPr>
                <w:rFonts w:asciiTheme="minorHAnsi" w:eastAsiaTheme="minorEastAsia" w:hAnsiTheme="minorHAnsi" w:cstheme="minorBidi"/>
                <w:noProof/>
                <w:color w:val="auto"/>
                <w:szCs w:val="22"/>
                <w:lang w:eastAsia="en-AU"/>
              </w:rPr>
              <w:tab/>
            </w:r>
            <w:r w:rsidR="00196376" w:rsidRPr="00BA0C0B">
              <w:rPr>
                <w:rStyle w:val="Hyperlink"/>
                <w:noProof/>
              </w:rPr>
              <w:t>Stakeholder communication and consultation</w:t>
            </w:r>
            <w:r w:rsidR="00196376">
              <w:rPr>
                <w:noProof/>
                <w:webHidden/>
              </w:rPr>
              <w:tab/>
            </w:r>
            <w:r w:rsidR="00196376">
              <w:rPr>
                <w:noProof/>
                <w:webHidden/>
              </w:rPr>
              <w:fldChar w:fldCharType="begin"/>
            </w:r>
            <w:r w:rsidR="00196376">
              <w:rPr>
                <w:noProof/>
                <w:webHidden/>
              </w:rPr>
              <w:instrText xml:space="preserve"> PAGEREF _Toc113014275 \h </w:instrText>
            </w:r>
            <w:r w:rsidR="00196376">
              <w:rPr>
                <w:noProof/>
                <w:webHidden/>
              </w:rPr>
            </w:r>
            <w:r w:rsidR="00196376">
              <w:rPr>
                <w:noProof/>
                <w:webHidden/>
              </w:rPr>
              <w:fldChar w:fldCharType="separate"/>
            </w:r>
            <w:r w:rsidR="00196376">
              <w:rPr>
                <w:noProof/>
                <w:webHidden/>
              </w:rPr>
              <w:t>10</w:t>
            </w:r>
            <w:r w:rsidR="00196376">
              <w:rPr>
                <w:noProof/>
                <w:webHidden/>
              </w:rPr>
              <w:fldChar w:fldCharType="end"/>
            </w:r>
          </w:hyperlink>
        </w:p>
        <w:p w14:paraId="40C2689E" w14:textId="617440B7" w:rsidR="00196376" w:rsidRDefault="00C50522">
          <w:pPr>
            <w:pStyle w:val="TOC2"/>
            <w:tabs>
              <w:tab w:val="left" w:pos="880"/>
              <w:tab w:val="right" w:leader="dot" w:pos="9060"/>
            </w:tabs>
            <w:rPr>
              <w:rFonts w:asciiTheme="minorHAnsi" w:eastAsiaTheme="minorEastAsia" w:hAnsiTheme="minorHAnsi" w:cstheme="minorBidi"/>
              <w:noProof/>
              <w:color w:val="auto"/>
              <w:szCs w:val="22"/>
              <w:lang w:eastAsia="en-AU"/>
            </w:rPr>
          </w:pPr>
          <w:hyperlink w:anchor="_Toc113014276" w:history="1">
            <w:r w:rsidR="00196376" w:rsidRPr="00BA0C0B">
              <w:rPr>
                <w:rStyle w:val="Hyperlink"/>
                <w:noProof/>
              </w:rPr>
              <w:t>2.1</w:t>
            </w:r>
            <w:r w:rsidR="00196376">
              <w:rPr>
                <w:rFonts w:asciiTheme="minorHAnsi" w:eastAsiaTheme="minorEastAsia" w:hAnsiTheme="minorHAnsi" w:cstheme="minorBidi"/>
                <w:noProof/>
                <w:color w:val="auto"/>
                <w:szCs w:val="22"/>
                <w:lang w:eastAsia="en-AU"/>
              </w:rPr>
              <w:tab/>
            </w:r>
            <w:r w:rsidR="00196376" w:rsidRPr="00BA0C0B">
              <w:rPr>
                <w:rStyle w:val="Hyperlink"/>
                <w:noProof/>
              </w:rPr>
              <w:t>Objectives</w:t>
            </w:r>
            <w:r w:rsidR="00196376">
              <w:rPr>
                <w:noProof/>
                <w:webHidden/>
              </w:rPr>
              <w:tab/>
            </w:r>
            <w:r w:rsidR="00196376">
              <w:rPr>
                <w:noProof/>
                <w:webHidden/>
              </w:rPr>
              <w:fldChar w:fldCharType="begin"/>
            </w:r>
            <w:r w:rsidR="00196376">
              <w:rPr>
                <w:noProof/>
                <w:webHidden/>
              </w:rPr>
              <w:instrText xml:space="preserve"> PAGEREF _Toc113014276 \h </w:instrText>
            </w:r>
            <w:r w:rsidR="00196376">
              <w:rPr>
                <w:noProof/>
                <w:webHidden/>
              </w:rPr>
            </w:r>
            <w:r w:rsidR="00196376">
              <w:rPr>
                <w:noProof/>
                <w:webHidden/>
              </w:rPr>
              <w:fldChar w:fldCharType="separate"/>
            </w:r>
            <w:r w:rsidR="00196376">
              <w:rPr>
                <w:noProof/>
                <w:webHidden/>
              </w:rPr>
              <w:t>10</w:t>
            </w:r>
            <w:r w:rsidR="00196376">
              <w:rPr>
                <w:noProof/>
                <w:webHidden/>
              </w:rPr>
              <w:fldChar w:fldCharType="end"/>
            </w:r>
          </w:hyperlink>
        </w:p>
        <w:p w14:paraId="7D344378" w14:textId="730B7501" w:rsidR="00196376" w:rsidRDefault="00C50522">
          <w:pPr>
            <w:pStyle w:val="TOC2"/>
            <w:tabs>
              <w:tab w:val="left" w:pos="880"/>
              <w:tab w:val="right" w:leader="dot" w:pos="9060"/>
            </w:tabs>
            <w:rPr>
              <w:rFonts w:asciiTheme="minorHAnsi" w:eastAsiaTheme="minorEastAsia" w:hAnsiTheme="minorHAnsi" w:cstheme="minorBidi"/>
              <w:noProof/>
              <w:color w:val="auto"/>
              <w:szCs w:val="22"/>
              <w:lang w:eastAsia="en-AU"/>
            </w:rPr>
          </w:pPr>
          <w:hyperlink w:anchor="_Toc113014277" w:history="1">
            <w:r w:rsidR="00196376" w:rsidRPr="00BA0C0B">
              <w:rPr>
                <w:rStyle w:val="Hyperlink"/>
                <w:noProof/>
              </w:rPr>
              <w:t>2.2</w:t>
            </w:r>
            <w:r w:rsidR="00196376">
              <w:rPr>
                <w:rFonts w:asciiTheme="minorHAnsi" w:eastAsiaTheme="minorEastAsia" w:hAnsiTheme="minorHAnsi" w:cstheme="minorBidi"/>
                <w:noProof/>
                <w:color w:val="auto"/>
                <w:szCs w:val="22"/>
                <w:lang w:eastAsia="en-AU"/>
              </w:rPr>
              <w:tab/>
            </w:r>
            <w:r w:rsidR="00196376" w:rsidRPr="00BA0C0B">
              <w:rPr>
                <w:rStyle w:val="Hyperlink"/>
                <w:noProof/>
              </w:rPr>
              <w:t xml:space="preserve"> Internal and external stakeholders</w:t>
            </w:r>
            <w:r w:rsidR="00196376">
              <w:rPr>
                <w:noProof/>
                <w:webHidden/>
              </w:rPr>
              <w:tab/>
            </w:r>
            <w:r w:rsidR="00196376">
              <w:rPr>
                <w:noProof/>
                <w:webHidden/>
              </w:rPr>
              <w:fldChar w:fldCharType="begin"/>
            </w:r>
            <w:r w:rsidR="00196376">
              <w:rPr>
                <w:noProof/>
                <w:webHidden/>
              </w:rPr>
              <w:instrText xml:space="preserve"> PAGEREF _Toc113014277 \h </w:instrText>
            </w:r>
            <w:r w:rsidR="00196376">
              <w:rPr>
                <w:noProof/>
                <w:webHidden/>
              </w:rPr>
            </w:r>
            <w:r w:rsidR="00196376">
              <w:rPr>
                <w:noProof/>
                <w:webHidden/>
              </w:rPr>
              <w:fldChar w:fldCharType="separate"/>
            </w:r>
            <w:r w:rsidR="00196376">
              <w:rPr>
                <w:noProof/>
                <w:webHidden/>
              </w:rPr>
              <w:t>10</w:t>
            </w:r>
            <w:r w:rsidR="00196376">
              <w:rPr>
                <w:noProof/>
                <w:webHidden/>
              </w:rPr>
              <w:fldChar w:fldCharType="end"/>
            </w:r>
          </w:hyperlink>
        </w:p>
        <w:p w14:paraId="590D5D23" w14:textId="1544541C" w:rsidR="00196376" w:rsidRDefault="00C50522">
          <w:pPr>
            <w:pStyle w:val="TOC3"/>
            <w:tabs>
              <w:tab w:val="right" w:leader="dot" w:pos="9060"/>
            </w:tabs>
            <w:rPr>
              <w:rFonts w:asciiTheme="minorHAnsi" w:eastAsiaTheme="minorEastAsia" w:hAnsiTheme="minorHAnsi" w:cstheme="minorBidi"/>
              <w:noProof/>
              <w:color w:val="auto"/>
              <w:szCs w:val="22"/>
              <w:lang w:eastAsia="en-AU"/>
            </w:rPr>
          </w:pPr>
          <w:hyperlink w:anchor="_Toc113014278" w:history="1">
            <w:r w:rsidR="00196376" w:rsidRPr="00BA0C0B">
              <w:rPr>
                <w:rStyle w:val="Hyperlink"/>
                <w:noProof/>
              </w:rPr>
              <w:t>Internal stakeholders</w:t>
            </w:r>
            <w:r w:rsidR="00196376">
              <w:rPr>
                <w:noProof/>
                <w:webHidden/>
              </w:rPr>
              <w:tab/>
            </w:r>
            <w:r w:rsidR="00196376">
              <w:rPr>
                <w:noProof/>
                <w:webHidden/>
              </w:rPr>
              <w:fldChar w:fldCharType="begin"/>
            </w:r>
            <w:r w:rsidR="00196376">
              <w:rPr>
                <w:noProof/>
                <w:webHidden/>
              </w:rPr>
              <w:instrText xml:space="preserve"> PAGEREF _Toc113014278 \h </w:instrText>
            </w:r>
            <w:r w:rsidR="00196376">
              <w:rPr>
                <w:noProof/>
                <w:webHidden/>
              </w:rPr>
            </w:r>
            <w:r w:rsidR="00196376">
              <w:rPr>
                <w:noProof/>
                <w:webHidden/>
              </w:rPr>
              <w:fldChar w:fldCharType="separate"/>
            </w:r>
            <w:r w:rsidR="00196376">
              <w:rPr>
                <w:noProof/>
                <w:webHidden/>
              </w:rPr>
              <w:t>10</w:t>
            </w:r>
            <w:r w:rsidR="00196376">
              <w:rPr>
                <w:noProof/>
                <w:webHidden/>
              </w:rPr>
              <w:fldChar w:fldCharType="end"/>
            </w:r>
          </w:hyperlink>
        </w:p>
        <w:p w14:paraId="70BADC02" w14:textId="1E4E059C" w:rsidR="00196376" w:rsidRDefault="00C50522">
          <w:pPr>
            <w:pStyle w:val="TOC3"/>
            <w:tabs>
              <w:tab w:val="right" w:leader="dot" w:pos="9060"/>
            </w:tabs>
            <w:rPr>
              <w:rFonts w:asciiTheme="minorHAnsi" w:eastAsiaTheme="minorEastAsia" w:hAnsiTheme="minorHAnsi" w:cstheme="minorBidi"/>
              <w:noProof/>
              <w:color w:val="auto"/>
              <w:szCs w:val="22"/>
              <w:lang w:eastAsia="en-AU"/>
            </w:rPr>
          </w:pPr>
          <w:hyperlink w:anchor="_Toc113014279" w:history="1">
            <w:r w:rsidR="00196376" w:rsidRPr="00BA0C0B">
              <w:rPr>
                <w:rStyle w:val="Hyperlink"/>
                <w:noProof/>
              </w:rPr>
              <w:t>External stakeholders</w:t>
            </w:r>
            <w:r w:rsidR="00196376">
              <w:rPr>
                <w:noProof/>
                <w:webHidden/>
              </w:rPr>
              <w:tab/>
            </w:r>
            <w:r w:rsidR="00196376">
              <w:rPr>
                <w:noProof/>
                <w:webHidden/>
              </w:rPr>
              <w:fldChar w:fldCharType="begin"/>
            </w:r>
            <w:r w:rsidR="00196376">
              <w:rPr>
                <w:noProof/>
                <w:webHidden/>
              </w:rPr>
              <w:instrText xml:space="preserve"> PAGEREF _Toc113014279 \h </w:instrText>
            </w:r>
            <w:r w:rsidR="00196376">
              <w:rPr>
                <w:noProof/>
                <w:webHidden/>
              </w:rPr>
            </w:r>
            <w:r w:rsidR="00196376">
              <w:rPr>
                <w:noProof/>
                <w:webHidden/>
              </w:rPr>
              <w:fldChar w:fldCharType="separate"/>
            </w:r>
            <w:r w:rsidR="00196376">
              <w:rPr>
                <w:noProof/>
                <w:webHidden/>
              </w:rPr>
              <w:t>10</w:t>
            </w:r>
            <w:r w:rsidR="00196376">
              <w:rPr>
                <w:noProof/>
                <w:webHidden/>
              </w:rPr>
              <w:fldChar w:fldCharType="end"/>
            </w:r>
          </w:hyperlink>
        </w:p>
        <w:p w14:paraId="4B971FD4" w14:textId="4C92FA8C" w:rsidR="00196376" w:rsidRDefault="00C50522">
          <w:pPr>
            <w:pStyle w:val="TOC1"/>
            <w:tabs>
              <w:tab w:val="left" w:pos="440"/>
              <w:tab w:val="right" w:leader="dot" w:pos="9060"/>
            </w:tabs>
            <w:rPr>
              <w:rFonts w:asciiTheme="minorHAnsi" w:eastAsiaTheme="minorEastAsia" w:hAnsiTheme="minorHAnsi" w:cstheme="minorBidi"/>
              <w:noProof/>
              <w:color w:val="auto"/>
              <w:szCs w:val="22"/>
              <w:lang w:eastAsia="en-AU"/>
            </w:rPr>
          </w:pPr>
          <w:hyperlink w:anchor="_Toc113014280" w:history="1">
            <w:r w:rsidR="00196376" w:rsidRPr="00BA0C0B">
              <w:rPr>
                <w:rStyle w:val="Hyperlink"/>
                <w:noProof/>
              </w:rPr>
              <w:t>3.</w:t>
            </w:r>
            <w:r w:rsidR="00196376">
              <w:rPr>
                <w:rFonts w:asciiTheme="minorHAnsi" w:eastAsiaTheme="minorEastAsia" w:hAnsiTheme="minorHAnsi" w:cstheme="minorBidi"/>
                <w:noProof/>
                <w:color w:val="auto"/>
                <w:szCs w:val="22"/>
                <w:lang w:eastAsia="en-AU"/>
              </w:rPr>
              <w:tab/>
            </w:r>
            <w:r w:rsidR="00196376" w:rsidRPr="00BA0C0B">
              <w:rPr>
                <w:rStyle w:val="Hyperlink"/>
                <w:noProof/>
              </w:rPr>
              <w:t>Identifying and analysing risk</w:t>
            </w:r>
            <w:r w:rsidR="00196376">
              <w:rPr>
                <w:noProof/>
                <w:webHidden/>
              </w:rPr>
              <w:tab/>
            </w:r>
            <w:r w:rsidR="00196376">
              <w:rPr>
                <w:noProof/>
                <w:webHidden/>
              </w:rPr>
              <w:fldChar w:fldCharType="begin"/>
            </w:r>
            <w:r w:rsidR="00196376">
              <w:rPr>
                <w:noProof/>
                <w:webHidden/>
              </w:rPr>
              <w:instrText xml:space="preserve"> PAGEREF _Toc113014280 \h </w:instrText>
            </w:r>
            <w:r w:rsidR="00196376">
              <w:rPr>
                <w:noProof/>
                <w:webHidden/>
              </w:rPr>
            </w:r>
            <w:r w:rsidR="00196376">
              <w:rPr>
                <w:noProof/>
                <w:webHidden/>
              </w:rPr>
              <w:fldChar w:fldCharType="separate"/>
            </w:r>
            <w:r w:rsidR="00196376">
              <w:rPr>
                <w:noProof/>
                <w:webHidden/>
              </w:rPr>
              <w:t>11</w:t>
            </w:r>
            <w:r w:rsidR="00196376">
              <w:rPr>
                <w:noProof/>
                <w:webHidden/>
              </w:rPr>
              <w:fldChar w:fldCharType="end"/>
            </w:r>
          </w:hyperlink>
        </w:p>
        <w:p w14:paraId="7FACDF74" w14:textId="4EB053E6" w:rsidR="00196376" w:rsidRDefault="00C50522">
          <w:pPr>
            <w:pStyle w:val="TOC2"/>
            <w:tabs>
              <w:tab w:val="left" w:pos="880"/>
              <w:tab w:val="right" w:leader="dot" w:pos="9060"/>
            </w:tabs>
            <w:rPr>
              <w:rFonts w:asciiTheme="minorHAnsi" w:eastAsiaTheme="minorEastAsia" w:hAnsiTheme="minorHAnsi" w:cstheme="minorBidi"/>
              <w:noProof/>
              <w:color w:val="auto"/>
              <w:szCs w:val="22"/>
              <w:lang w:eastAsia="en-AU"/>
            </w:rPr>
          </w:pPr>
          <w:hyperlink w:anchor="_Toc113014281" w:history="1">
            <w:r w:rsidR="00196376" w:rsidRPr="00BA0C0B">
              <w:rPr>
                <w:rStyle w:val="Hyperlink"/>
                <w:noProof/>
              </w:rPr>
              <w:t>3.1</w:t>
            </w:r>
            <w:r w:rsidR="00196376">
              <w:rPr>
                <w:rFonts w:asciiTheme="minorHAnsi" w:eastAsiaTheme="minorEastAsia" w:hAnsiTheme="minorHAnsi" w:cstheme="minorBidi"/>
                <w:noProof/>
                <w:color w:val="auto"/>
                <w:szCs w:val="22"/>
                <w:lang w:eastAsia="en-AU"/>
              </w:rPr>
              <w:tab/>
            </w:r>
            <w:r w:rsidR="00196376" w:rsidRPr="00BA0C0B">
              <w:rPr>
                <w:rStyle w:val="Hyperlink"/>
                <w:noProof/>
              </w:rPr>
              <w:t>Assets</w:t>
            </w:r>
            <w:r w:rsidR="00196376">
              <w:rPr>
                <w:noProof/>
                <w:webHidden/>
              </w:rPr>
              <w:tab/>
            </w:r>
            <w:r w:rsidR="00196376">
              <w:rPr>
                <w:noProof/>
                <w:webHidden/>
              </w:rPr>
              <w:fldChar w:fldCharType="begin"/>
            </w:r>
            <w:r w:rsidR="00196376">
              <w:rPr>
                <w:noProof/>
                <w:webHidden/>
              </w:rPr>
              <w:instrText xml:space="preserve"> PAGEREF _Toc113014281 \h </w:instrText>
            </w:r>
            <w:r w:rsidR="00196376">
              <w:rPr>
                <w:noProof/>
                <w:webHidden/>
              </w:rPr>
            </w:r>
            <w:r w:rsidR="00196376">
              <w:rPr>
                <w:noProof/>
                <w:webHidden/>
              </w:rPr>
              <w:fldChar w:fldCharType="separate"/>
            </w:r>
            <w:r w:rsidR="00196376">
              <w:rPr>
                <w:noProof/>
                <w:webHidden/>
              </w:rPr>
              <w:t>11</w:t>
            </w:r>
            <w:r w:rsidR="00196376">
              <w:rPr>
                <w:noProof/>
                <w:webHidden/>
              </w:rPr>
              <w:fldChar w:fldCharType="end"/>
            </w:r>
          </w:hyperlink>
        </w:p>
        <w:p w14:paraId="2605645F" w14:textId="5C561046" w:rsidR="00196376" w:rsidRDefault="00C50522">
          <w:pPr>
            <w:pStyle w:val="TOC2"/>
            <w:tabs>
              <w:tab w:val="left" w:pos="880"/>
              <w:tab w:val="right" w:leader="dot" w:pos="9060"/>
            </w:tabs>
            <w:rPr>
              <w:rFonts w:asciiTheme="minorHAnsi" w:eastAsiaTheme="minorEastAsia" w:hAnsiTheme="minorHAnsi" w:cstheme="minorBidi"/>
              <w:noProof/>
              <w:color w:val="auto"/>
              <w:szCs w:val="22"/>
              <w:lang w:eastAsia="en-AU"/>
            </w:rPr>
          </w:pPr>
          <w:hyperlink w:anchor="_Toc113014282" w:history="1">
            <w:r w:rsidR="00196376" w:rsidRPr="00BA0C0B">
              <w:rPr>
                <w:rStyle w:val="Hyperlink"/>
                <w:noProof/>
              </w:rPr>
              <w:t>3.2</w:t>
            </w:r>
            <w:r w:rsidR="00196376">
              <w:rPr>
                <w:rFonts w:asciiTheme="minorHAnsi" w:eastAsiaTheme="minorEastAsia" w:hAnsiTheme="minorHAnsi" w:cstheme="minorBidi"/>
                <w:noProof/>
                <w:color w:val="auto"/>
                <w:szCs w:val="22"/>
                <w:lang w:eastAsia="en-AU"/>
              </w:rPr>
              <w:tab/>
            </w:r>
            <w:r w:rsidR="00196376" w:rsidRPr="00BA0C0B">
              <w:rPr>
                <w:rStyle w:val="Hyperlink"/>
                <w:noProof/>
              </w:rPr>
              <w:t>Identification of risk</w:t>
            </w:r>
            <w:r w:rsidR="00196376">
              <w:rPr>
                <w:noProof/>
                <w:webHidden/>
              </w:rPr>
              <w:tab/>
            </w:r>
            <w:r w:rsidR="00196376">
              <w:rPr>
                <w:noProof/>
                <w:webHidden/>
              </w:rPr>
              <w:fldChar w:fldCharType="begin"/>
            </w:r>
            <w:r w:rsidR="00196376">
              <w:rPr>
                <w:noProof/>
                <w:webHidden/>
              </w:rPr>
              <w:instrText xml:space="preserve"> PAGEREF _Toc113014282 \h </w:instrText>
            </w:r>
            <w:r w:rsidR="00196376">
              <w:rPr>
                <w:noProof/>
                <w:webHidden/>
              </w:rPr>
            </w:r>
            <w:r w:rsidR="00196376">
              <w:rPr>
                <w:noProof/>
                <w:webHidden/>
              </w:rPr>
              <w:fldChar w:fldCharType="separate"/>
            </w:r>
            <w:r w:rsidR="00196376">
              <w:rPr>
                <w:noProof/>
                <w:webHidden/>
              </w:rPr>
              <w:t>11</w:t>
            </w:r>
            <w:r w:rsidR="00196376">
              <w:rPr>
                <w:noProof/>
                <w:webHidden/>
              </w:rPr>
              <w:fldChar w:fldCharType="end"/>
            </w:r>
          </w:hyperlink>
        </w:p>
        <w:p w14:paraId="37E85479" w14:textId="24BDD949" w:rsidR="00196376" w:rsidRDefault="00C50522">
          <w:pPr>
            <w:pStyle w:val="TOC2"/>
            <w:tabs>
              <w:tab w:val="left" w:pos="880"/>
              <w:tab w:val="right" w:leader="dot" w:pos="9060"/>
            </w:tabs>
            <w:rPr>
              <w:rFonts w:asciiTheme="minorHAnsi" w:eastAsiaTheme="minorEastAsia" w:hAnsiTheme="minorHAnsi" w:cstheme="minorBidi"/>
              <w:noProof/>
              <w:color w:val="auto"/>
              <w:szCs w:val="22"/>
              <w:lang w:eastAsia="en-AU"/>
            </w:rPr>
          </w:pPr>
          <w:hyperlink w:anchor="_Toc113014283" w:history="1">
            <w:r w:rsidR="00196376" w:rsidRPr="00BA0C0B">
              <w:rPr>
                <w:rStyle w:val="Hyperlink"/>
                <w:noProof/>
              </w:rPr>
              <w:t>3.3</w:t>
            </w:r>
            <w:r w:rsidR="00196376">
              <w:rPr>
                <w:rFonts w:asciiTheme="minorHAnsi" w:eastAsiaTheme="minorEastAsia" w:hAnsiTheme="minorHAnsi" w:cstheme="minorBidi"/>
                <w:noProof/>
                <w:color w:val="auto"/>
                <w:szCs w:val="22"/>
                <w:lang w:eastAsia="en-AU"/>
              </w:rPr>
              <w:tab/>
            </w:r>
            <w:r w:rsidR="00196376" w:rsidRPr="00BA0C0B">
              <w:rPr>
                <w:rStyle w:val="Hyperlink"/>
                <w:noProof/>
              </w:rPr>
              <w:t>Analysis of risk</w:t>
            </w:r>
            <w:r w:rsidR="00196376">
              <w:rPr>
                <w:noProof/>
                <w:webHidden/>
              </w:rPr>
              <w:tab/>
            </w:r>
            <w:r w:rsidR="00196376">
              <w:rPr>
                <w:noProof/>
                <w:webHidden/>
              </w:rPr>
              <w:fldChar w:fldCharType="begin"/>
            </w:r>
            <w:r w:rsidR="00196376">
              <w:rPr>
                <w:noProof/>
                <w:webHidden/>
              </w:rPr>
              <w:instrText xml:space="preserve"> PAGEREF _Toc113014283 \h </w:instrText>
            </w:r>
            <w:r w:rsidR="00196376">
              <w:rPr>
                <w:noProof/>
                <w:webHidden/>
              </w:rPr>
            </w:r>
            <w:r w:rsidR="00196376">
              <w:rPr>
                <w:noProof/>
                <w:webHidden/>
              </w:rPr>
              <w:fldChar w:fldCharType="separate"/>
            </w:r>
            <w:r w:rsidR="00196376">
              <w:rPr>
                <w:noProof/>
                <w:webHidden/>
              </w:rPr>
              <w:t>12</w:t>
            </w:r>
            <w:r w:rsidR="00196376">
              <w:rPr>
                <w:noProof/>
                <w:webHidden/>
              </w:rPr>
              <w:fldChar w:fldCharType="end"/>
            </w:r>
          </w:hyperlink>
        </w:p>
        <w:p w14:paraId="66FD7621" w14:textId="00BCE636" w:rsidR="00196376" w:rsidRDefault="00C50522">
          <w:pPr>
            <w:pStyle w:val="TOC2"/>
            <w:tabs>
              <w:tab w:val="left" w:pos="880"/>
              <w:tab w:val="right" w:leader="dot" w:pos="9060"/>
            </w:tabs>
            <w:rPr>
              <w:rFonts w:asciiTheme="minorHAnsi" w:eastAsiaTheme="minorEastAsia" w:hAnsiTheme="minorHAnsi" w:cstheme="minorBidi"/>
              <w:noProof/>
              <w:color w:val="auto"/>
              <w:szCs w:val="22"/>
              <w:lang w:eastAsia="en-AU"/>
            </w:rPr>
          </w:pPr>
          <w:hyperlink w:anchor="_Toc113014284" w:history="1">
            <w:r w:rsidR="00196376" w:rsidRPr="00BA0C0B">
              <w:rPr>
                <w:rStyle w:val="Hyperlink"/>
                <w:noProof/>
              </w:rPr>
              <w:t>3.4</w:t>
            </w:r>
            <w:r w:rsidR="00196376">
              <w:rPr>
                <w:rFonts w:asciiTheme="minorHAnsi" w:eastAsiaTheme="minorEastAsia" w:hAnsiTheme="minorHAnsi" w:cstheme="minorBidi"/>
                <w:noProof/>
                <w:color w:val="auto"/>
                <w:szCs w:val="22"/>
                <w:lang w:eastAsia="en-AU"/>
              </w:rPr>
              <w:tab/>
            </w:r>
            <w:r w:rsidR="00196376" w:rsidRPr="00BA0C0B">
              <w:rPr>
                <w:rStyle w:val="Hyperlink"/>
                <w:noProof/>
              </w:rPr>
              <w:t>Risk acceptance level</w:t>
            </w:r>
            <w:r w:rsidR="00196376">
              <w:rPr>
                <w:noProof/>
                <w:webHidden/>
              </w:rPr>
              <w:tab/>
            </w:r>
            <w:r w:rsidR="00196376">
              <w:rPr>
                <w:noProof/>
                <w:webHidden/>
              </w:rPr>
              <w:fldChar w:fldCharType="begin"/>
            </w:r>
            <w:r w:rsidR="00196376">
              <w:rPr>
                <w:noProof/>
                <w:webHidden/>
              </w:rPr>
              <w:instrText xml:space="preserve"> PAGEREF _Toc113014284 \h </w:instrText>
            </w:r>
            <w:r w:rsidR="00196376">
              <w:rPr>
                <w:noProof/>
                <w:webHidden/>
              </w:rPr>
            </w:r>
            <w:r w:rsidR="00196376">
              <w:rPr>
                <w:noProof/>
                <w:webHidden/>
              </w:rPr>
              <w:fldChar w:fldCharType="separate"/>
            </w:r>
            <w:r w:rsidR="00196376">
              <w:rPr>
                <w:noProof/>
                <w:webHidden/>
              </w:rPr>
              <w:t>12</w:t>
            </w:r>
            <w:r w:rsidR="00196376">
              <w:rPr>
                <w:noProof/>
                <w:webHidden/>
              </w:rPr>
              <w:fldChar w:fldCharType="end"/>
            </w:r>
          </w:hyperlink>
        </w:p>
        <w:p w14:paraId="24A9B777" w14:textId="7103048A" w:rsidR="00196376" w:rsidRDefault="00C50522">
          <w:pPr>
            <w:pStyle w:val="TOC3"/>
            <w:tabs>
              <w:tab w:val="right" w:leader="dot" w:pos="9060"/>
            </w:tabs>
            <w:rPr>
              <w:rFonts w:asciiTheme="minorHAnsi" w:eastAsiaTheme="minorEastAsia" w:hAnsiTheme="minorHAnsi" w:cstheme="minorBidi"/>
              <w:noProof/>
              <w:color w:val="auto"/>
              <w:szCs w:val="22"/>
              <w:lang w:eastAsia="en-AU"/>
            </w:rPr>
          </w:pPr>
          <w:hyperlink w:anchor="_Toc113014285" w:history="1">
            <w:r w:rsidR="00196376" w:rsidRPr="00BA0C0B">
              <w:rPr>
                <w:rStyle w:val="Hyperlink"/>
                <w:noProof/>
              </w:rPr>
              <w:t>Example</w:t>
            </w:r>
            <w:r w:rsidR="00196376">
              <w:rPr>
                <w:noProof/>
                <w:webHidden/>
              </w:rPr>
              <w:tab/>
            </w:r>
            <w:r w:rsidR="00196376">
              <w:rPr>
                <w:noProof/>
                <w:webHidden/>
              </w:rPr>
              <w:fldChar w:fldCharType="begin"/>
            </w:r>
            <w:r w:rsidR="00196376">
              <w:rPr>
                <w:noProof/>
                <w:webHidden/>
              </w:rPr>
              <w:instrText xml:space="preserve"> PAGEREF _Toc113014285 \h </w:instrText>
            </w:r>
            <w:r w:rsidR="00196376">
              <w:rPr>
                <w:noProof/>
                <w:webHidden/>
              </w:rPr>
            </w:r>
            <w:r w:rsidR="00196376">
              <w:rPr>
                <w:noProof/>
                <w:webHidden/>
              </w:rPr>
              <w:fldChar w:fldCharType="separate"/>
            </w:r>
            <w:r w:rsidR="00196376">
              <w:rPr>
                <w:noProof/>
                <w:webHidden/>
              </w:rPr>
              <w:t>13</w:t>
            </w:r>
            <w:r w:rsidR="00196376">
              <w:rPr>
                <w:noProof/>
                <w:webHidden/>
              </w:rPr>
              <w:fldChar w:fldCharType="end"/>
            </w:r>
          </w:hyperlink>
        </w:p>
        <w:p w14:paraId="1DF02427" w14:textId="55F68BB2" w:rsidR="00196376" w:rsidRDefault="00C50522">
          <w:pPr>
            <w:pStyle w:val="TOC2"/>
            <w:tabs>
              <w:tab w:val="left" w:pos="880"/>
              <w:tab w:val="right" w:leader="dot" w:pos="9060"/>
            </w:tabs>
            <w:rPr>
              <w:rFonts w:asciiTheme="minorHAnsi" w:eastAsiaTheme="minorEastAsia" w:hAnsiTheme="minorHAnsi" w:cstheme="minorBidi"/>
              <w:noProof/>
              <w:color w:val="auto"/>
              <w:szCs w:val="22"/>
              <w:lang w:eastAsia="en-AU"/>
            </w:rPr>
          </w:pPr>
          <w:hyperlink w:anchor="_Toc113014286" w:history="1">
            <w:r w:rsidR="00196376" w:rsidRPr="00BA0C0B">
              <w:rPr>
                <w:rStyle w:val="Hyperlink"/>
                <w:noProof/>
              </w:rPr>
              <w:t>3.5</w:t>
            </w:r>
            <w:r w:rsidR="00196376">
              <w:rPr>
                <w:rFonts w:asciiTheme="minorHAnsi" w:eastAsiaTheme="minorEastAsia" w:hAnsiTheme="minorHAnsi" w:cstheme="minorBidi"/>
                <w:noProof/>
                <w:color w:val="auto"/>
                <w:szCs w:val="22"/>
                <w:lang w:eastAsia="en-AU"/>
              </w:rPr>
              <w:tab/>
            </w:r>
            <w:r w:rsidR="00196376" w:rsidRPr="00BA0C0B">
              <w:rPr>
                <w:rStyle w:val="Hyperlink"/>
                <w:noProof/>
              </w:rPr>
              <w:t>Risk assessment table</w:t>
            </w:r>
            <w:r w:rsidR="00196376">
              <w:rPr>
                <w:noProof/>
                <w:webHidden/>
              </w:rPr>
              <w:tab/>
            </w:r>
            <w:r w:rsidR="00196376">
              <w:rPr>
                <w:noProof/>
                <w:webHidden/>
              </w:rPr>
              <w:fldChar w:fldCharType="begin"/>
            </w:r>
            <w:r w:rsidR="00196376">
              <w:rPr>
                <w:noProof/>
                <w:webHidden/>
              </w:rPr>
              <w:instrText xml:space="preserve"> PAGEREF _Toc113014286 \h </w:instrText>
            </w:r>
            <w:r w:rsidR="00196376">
              <w:rPr>
                <w:noProof/>
                <w:webHidden/>
              </w:rPr>
            </w:r>
            <w:r w:rsidR="00196376">
              <w:rPr>
                <w:noProof/>
                <w:webHidden/>
              </w:rPr>
              <w:fldChar w:fldCharType="separate"/>
            </w:r>
            <w:r w:rsidR="00196376">
              <w:rPr>
                <w:noProof/>
                <w:webHidden/>
              </w:rPr>
              <w:t>14</w:t>
            </w:r>
            <w:r w:rsidR="00196376">
              <w:rPr>
                <w:noProof/>
                <w:webHidden/>
              </w:rPr>
              <w:fldChar w:fldCharType="end"/>
            </w:r>
          </w:hyperlink>
        </w:p>
        <w:p w14:paraId="20A7B06E" w14:textId="78AAA755" w:rsidR="00196376" w:rsidRDefault="00C50522">
          <w:pPr>
            <w:pStyle w:val="TOC2"/>
            <w:tabs>
              <w:tab w:val="left" w:pos="880"/>
              <w:tab w:val="right" w:leader="dot" w:pos="9060"/>
            </w:tabs>
            <w:rPr>
              <w:rFonts w:asciiTheme="minorHAnsi" w:eastAsiaTheme="minorEastAsia" w:hAnsiTheme="minorHAnsi" w:cstheme="minorBidi"/>
              <w:noProof/>
              <w:color w:val="auto"/>
              <w:szCs w:val="22"/>
              <w:lang w:eastAsia="en-AU"/>
            </w:rPr>
          </w:pPr>
          <w:hyperlink w:anchor="_Toc113014287" w:history="1">
            <w:r w:rsidR="00196376" w:rsidRPr="00BA0C0B">
              <w:rPr>
                <w:rStyle w:val="Hyperlink"/>
                <w:noProof/>
              </w:rPr>
              <w:t>3.6</w:t>
            </w:r>
            <w:r w:rsidR="00196376">
              <w:rPr>
                <w:rFonts w:asciiTheme="minorHAnsi" w:eastAsiaTheme="minorEastAsia" w:hAnsiTheme="minorHAnsi" w:cstheme="minorBidi"/>
                <w:noProof/>
                <w:color w:val="auto"/>
                <w:szCs w:val="22"/>
                <w:lang w:eastAsia="en-AU"/>
              </w:rPr>
              <w:tab/>
            </w:r>
            <w:r w:rsidR="00196376" w:rsidRPr="00BA0C0B">
              <w:rPr>
                <w:rStyle w:val="Hyperlink"/>
                <w:noProof/>
              </w:rPr>
              <w:t>Risk treatment action plan</w:t>
            </w:r>
            <w:r w:rsidR="00196376">
              <w:rPr>
                <w:noProof/>
                <w:webHidden/>
              </w:rPr>
              <w:tab/>
            </w:r>
            <w:r w:rsidR="00196376">
              <w:rPr>
                <w:noProof/>
                <w:webHidden/>
              </w:rPr>
              <w:fldChar w:fldCharType="begin"/>
            </w:r>
            <w:r w:rsidR="00196376">
              <w:rPr>
                <w:noProof/>
                <w:webHidden/>
              </w:rPr>
              <w:instrText xml:space="preserve"> PAGEREF _Toc113014287 \h </w:instrText>
            </w:r>
            <w:r w:rsidR="00196376">
              <w:rPr>
                <w:noProof/>
                <w:webHidden/>
              </w:rPr>
            </w:r>
            <w:r w:rsidR="00196376">
              <w:rPr>
                <w:noProof/>
                <w:webHidden/>
              </w:rPr>
              <w:fldChar w:fldCharType="separate"/>
            </w:r>
            <w:r w:rsidR="00196376">
              <w:rPr>
                <w:noProof/>
                <w:webHidden/>
              </w:rPr>
              <w:t>15</w:t>
            </w:r>
            <w:r w:rsidR="00196376">
              <w:rPr>
                <w:noProof/>
                <w:webHidden/>
              </w:rPr>
              <w:fldChar w:fldCharType="end"/>
            </w:r>
          </w:hyperlink>
        </w:p>
        <w:p w14:paraId="5C2831A5" w14:textId="4B789139" w:rsidR="00196376" w:rsidRDefault="00C50522">
          <w:pPr>
            <w:pStyle w:val="TOC2"/>
            <w:tabs>
              <w:tab w:val="left" w:pos="880"/>
              <w:tab w:val="right" w:leader="dot" w:pos="9060"/>
            </w:tabs>
            <w:rPr>
              <w:rFonts w:asciiTheme="minorHAnsi" w:eastAsiaTheme="minorEastAsia" w:hAnsiTheme="minorHAnsi" w:cstheme="minorBidi"/>
              <w:noProof/>
              <w:color w:val="auto"/>
              <w:szCs w:val="22"/>
              <w:lang w:eastAsia="en-AU"/>
            </w:rPr>
          </w:pPr>
          <w:hyperlink w:anchor="_Toc113014288" w:history="1">
            <w:r w:rsidR="00196376" w:rsidRPr="00BA0C0B">
              <w:rPr>
                <w:rStyle w:val="Hyperlink"/>
                <w:noProof/>
              </w:rPr>
              <w:t>3.7</w:t>
            </w:r>
            <w:r w:rsidR="00196376">
              <w:rPr>
                <w:rFonts w:asciiTheme="minorHAnsi" w:eastAsiaTheme="minorEastAsia" w:hAnsiTheme="minorHAnsi" w:cstheme="minorBidi"/>
                <w:noProof/>
                <w:color w:val="auto"/>
                <w:szCs w:val="22"/>
                <w:lang w:eastAsia="en-AU"/>
              </w:rPr>
              <w:tab/>
            </w:r>
            <w:r w:rsidR="00196376" w:rsidRPr="00BA0C0B">
              <w:rPr>
                <w:rStyle w:val="Hyperlink"/>
                <w:noProof/>
              </w:rPr>
              <w:t>Vulnerability analysis</w:t>
            </w:r>
            <w:r w:rsidR="00196376">
              <w:rPr>
                <w:noProof/>
                <w:webHidden/>
              </w:rPr>
              <w:tab/>
            </w:r>
            <w:r w:rsidR="00196376">
              <w:rPr>
                <w:noProof/>
                <w:webHidden/>
              </w:rPr>
              <w:fldChar w:fldCharType="begin"/>
            </w:r>
            <w:r w:rsidR="00196376">
              <w:rPr>
                <w:noProof/>
                <w:webHidden/>
              </w:rPr>
              <w:instrText xml:space="preserve"> PAGEREF _Toc113014288 \h </w:instrText>
            </w:r>
            <w:r w:rsidR="00196376">
              <w:rPr>
                <w:noProof/>
                <w:webHidden/>
              </w:rPr>
            </w:r>
            <w:r w:rsidR="00196376">
              <w:rPr>
                <w:noProof/>
                <w:webHidden/>
              </w:rPr>
              <w:fldChar w:fldCharType="separate"/>
            </w:r>
            <w:r w:rsidR="00196376">
              <w:rPr>
                <w:noProof/>
                <w:webHidden/>
              </w:rPr>
              <w:t>16</w:t>
            </w:r>
            <w:r w:rsidR="00196376">
              <w:rPr>
                <w:noProof/>
                <w:webHidden/>
              </w:rPr>
              <w:fldChar w:fldCharType="end"/>
            </w:r>
          </w:hyperlink>
        </w:p>
        <w:p w14:paraId="0D055DF0" w14:textId="2529F763" w:rsidR="00196376" w:rsidRDefault="00C50522">
          <w:pPr>
            <w:pStyle w:val="TOC1"/>
            <w:tabs>
              <w:tab w:val="left" w:pos="440"/>
              <w:tab w:val="right" w:leader="dot" w:pos="9060"/>
            </w:tabs>
            <w:rPr>
              <w:rFonts w:asciiTheme="minorHAnsi" w:eastAsiaTheme="minorEastAsia" w:hAnsiTheme="minorHAnsi" w:cstheme="minorBidi"/>
              <w:noProof/>
              <w:color w:val="auto"/>
              <w:szCs w:val="22"/>
              <w:lang w:eastAsia="en-AU"/>
            </w:rPr>
          </w:pPr>
          <w:hyperlink w:anchor="_Toc113014289" w:history="1">
            <w:r w:rsidR="00196376" w:rsidRPr="00BA0C0B">
              <w:rPr>
                <w:rStyle w:val="Hyperlink"/>
                <w:noProof/>
              </w:rPr>
              <w:t>4</w:t>
            </w:r>
            <w:r w:rsidR="00196376">
              <w:rPr>
                <w:rFonts w:asciiTheme="minorHAnsi" w:eastAsiaTheme="minorEastAsia" w:hAnsiTheme="minorHAnsi" w:cstheme="minorBidi"/>
                <w:noProof/>
                <w:color w:val="auto"/>
                <w:szCs w:val="22"/>
                <w:lang w:eastAsia="en-AU"/>
              </w:rPr>
              <w:tab/>
            </w:r>
            <w:r w:rsidR="00196376" w:rsidRPr="00BA0C0B">
              <w:rPr>
                <w:rStyle w:val="Hyperlink"/>
                <w:noProof/>
              </w:rPr>
              <w:t>Budget</w:t>
            </w:r>
            <w:r w:rsidR="00196376">
              <w:rPr>
                <w:noProof/>
                <w:webHidden/>
              </w:rPr>
              <w:tab/>
            </w:r>
            <w:r w:rsidR="00196376">
              <w:rPr>
                <w:noProof/>
                <w:webHidden/>
              </w:rPr>
              <w:fldChar w:fldCharType="begin"/>
            </w:r>
            <w:r w:rsidR="00196376">
              <w:rPr>
                <w:noProof/>
                <w:webHidden/>
              </w:rPr>
              <w:instrText xml:space="preserve"> PAGEREF _Toc113014289 \h </w:instrText>
            </w:r>
            <w:r w:rsidR="00196376">
              <w:rPr>
                <w:noProof/>
                <w:webHidden/>
              </w:rPr>
            </w:r>
            <w:r w:rsidR="00196376">
              <w:rPr>
                <w:noProof/>
                <w:webHidden/>
              </w:rPr>
              <w:fldChar w:fldCharType="separate"/>
            </w:r>
            <w:r w:rsidR="00196376">
              <w:rPr>
                <w:noProof/>
                <w:webHidden/>
              </w:rPr>
              <w:t>16</w:t>
            </w:r>
            <w:r w:rsidR="00196376">
              <w:rPr>
                <w:noProof/>
                <w:webHidden/>
              </w:rPr>
              <w:fldChar w:fldCharType="end"/>
            </w:r>
          </w:hyperlink>
        </w:p>
        <w:p w14:paraId="21F16F3F" w14:textId="15B46DEC" w:rsidR="00196376" w:rsidRDefault="00C50522">
          <w:pPr>
            <w:pStyle w:val="TOC1"/>
            <w:tabs>
              <w:tab w:val="left" w:pos="440"/>
              <w:tab w:val="right" w:leader="dot" w:pos="9060"/>
            </w:tabs>
            <w:rPr>
              <w:rFonts w:asciiTheme="minorHAnsi" w:eastAsiaTheme="minorEastAsia" w:hAnsiTheme="minorHAnsi" w:cstheme="minorBidi"/>
              <w:noProof/>
              <w:color w:val="auto"/>
              <w:szCs w:val="22"/>
              <w:lang w:eastAsia="en-AU"/>
            </w:rPr>
          </w:pPr>
          <w:hyperlink w:anchor="_Toc113014290" w:history="1">
            <w:r w:rsidR="00196376" w:rsidRPr="00BA0C0B">
              <w:rPr>
                <w:rStyle w:val="Hyperlink"/>
                <w:noProof/>
              </w:rPr>
              <w:t>5</w:t>
            </w:r>
            <w:r w:rsidR="00196376">
              <w:rPr>
                <w:rFonts w:asciiTheme="minorHAnsi" w:eastAsiaTheme="minorEastAsia" w:hAnsiTheme="minorHAnsi" w:cstheme="minorBidi"/>
                <w:noProof/>
                <w:color w:val="auto"/>
                <w:szCs w:val="22"/>
                <w:lang w:eastAsia="en-AU"/>
              </w:rPr>
              <w:tab/>
            </w:r>
            <w:r w:rsidR="00196376" w:rsidRPr="00BA0C0B">
              <w:rPr>
                <w:rStyle w:val="Hyperlink"/>
                <w:noProof/>
              </w:rPr>
              <w:t>Monitoring</w:t>
            </w:r>
            <w:r w:rsidR="00196376">
              <w:rPr>
                <w:noProof/>
                <w:webHidden/>
              </w:rPr>
              <w:tab/>
            </w:r>
            <w:r w:rsidR="00196376">
              <w:rPr>
                <w:noProof/>
                <w:webHidden/>
              </w:rPr>
              <w:fldChar w:fldCharType="begin"/>
            </w:r>
            <w:r w:rsidR="00196376">
              <w:rPr>
                <w:noProof/>
                <w:webHidden/>
              </w:rPr>
              <w:instrText xml:space="preserve"> PAGEREF _Toc113014290 \h </w:instrText>
            </w:r>
            <w:r w:rsidR="00196376">
              <w:rPr>
                <w:noProof/>
                <w:webHidden/>
              </w:rPr>
            </w:r>
            <w:r w:rsidR="00196376">
              <w:rPr>
                <w:noProof/>
                <w:webHidden/>
              </w:rPr>
              <w:fldChar w:fldCharType="separate"/>
            </w:r>
            <w:r w:rsidR="00196376">
              <w:rPr>
                <w:noProof/>
                <w:webHidden/>
              </w:rPr>
              <w:t>17</w:t>
            </w:r>
            <w:r w:rsidR="00196376">
              <w:rPr>
                <w:noProof/>
                <w:webHidden/>
              </w:rPr>
              <w:fldChar w:fldCharType="end"/>
            </w:r>
          </w:hyperlink>
        </w:p>
        <w:p w14:paraId="46457A0F" w14:textId="1C125033" w:rsidR="00196376" w:rsidRDefault="00C50522">
          <w:pPr>
            <w:pStyle w:val="TOC1"/>
            <w:tabs>
              <w:tab w:val="left" w:pos="440"/>
              <w:tab w:val="right" w:leader="dot" w:pos="9060"/>
            </w:tabs>
            <w:rPr>
              <w:rFonts w:asciiTheme="minorHAnsi" w:eastAsiaTheme="minorEastAsia" w:hAnsiTheme="minorHAnsi" w:cstheme="minorBidi"/>
              <w:noProof/>
              <w:color w:val="auto"/>
              <w:szCs w:val="22"/>
              <w:lang w:eastAsia="en-AU"/>
            </w:rPr>
          </w:pPr>
          <w:hyperlink w:anchor="_Toc113014291" w:history="1">
            <w:r w:rsidR="00196376" w:rsidRPr="00BA0C0B">
              <w:rPr>
                <w:rStyle w:val="Hyperlink"/>
                <w:noProof/>
              </w:rPr>
              <w:t>6</w:t>
            </w:r>
            <w:r w:rsidR="00196376">
              <w:rPr>
                <w:rFonts w:asciiTheme="minorHAnsi" w:eastAsiaTheme="minorEastAsia" w:hAnsiTheme="minorHAnsi" w:cstheme="minorBidi"/>
                <w:noProof/>
                <w:color w:val="auto"/>
                <w:szCs w:val="22"/>
                <w:lang w:eastAsia="en-AU"/>
              </w:rPr>
              <w:tab/>
            </w:r>
            <w:r w:rsidR="00196376" w:rsidRPr="00BA0C0B">
              <w:rPr>
                <w:rStyle w:val="Hyperlink"/>
                <w:noProof/>
              </w:rPr>
              <w:t>Review</w:t>
            </w:r>
            <w:r w:rsidR="00196376">
              <w:rPr>
                <w:noProof/>
                <w:webHidden/>
              </w:rPr>
              <w:tab/>
            </w:r>
            <w:r w:rsidR="00196376">
              <w:rPr>
                <w:noProof/>
                <w:webHidden/>
              </w:rPr>
              <w:fldChar w:fldCharType="begin"/>
            </w:r>
            <w:r w:rsidR="00196376">
              <w:rPr>
                <w:noProof/>
                <w:webHidden/>
              </w:rPr>
              <w:instrText xml:space="preserve"> PAGEREF _Toc113014291 \h </w:instrText>
            </w:r>
            <w:r w:rsidR="00196376">
              <w:rPr>
                <w:noProof/>
                <w:webHidden/>
              </w:rPr>
            </w:r>
            <w:r w:rsidR="00196376">
              <w:rPr>
                <w:noProof/>
                <w:webHidden/>
              </w:rPr>
              <w:fldChar w:fldCharType="separate"/>
            </w:r>
            <w:r w:rsidR="00196376">
              <w:rPr>
                <w:noProof/>
                <w:webHidden/>
              </w:rPr>
              <w:t>18</w:t>
            </w:r>
            <w:r w:rsidR="00196376">
              <w:rPr>
                <w:noProof/>
                <w:webHidden/>
              </w:rPr>
              <w:fldChar w:fldCharType="end"/>
            </w:r>
          </w:hyperlink>
        </w:p>
        <w:p w14:paraId="726877CC" w14:textId="562D6DE7" w:rsidR="00196376" w:rsidRDefault="00C50522">
          <w:pPr>
            <w:pStyle w:val="TOC1"/>
            <w:tabs>
              <w:tab w:val="right" w:leader="dot" w:pos="9060"/>
            </w:tabs>
            <w:rPr>
              <w:rFonts w:asciiTheme="minorHAnsi" w:eastAsiaTheme="minorEastAsia" w:hAnsiTheme="minorHAnsi" w:cstheme="minorBidi"/>
              <w:noProof/>
              <w:color w:val="auto"/>
              <w:szCs w:val="22"/>
              <w:lang w:eastAsia="en-AU"/>
            </w:rPr>
          </w:pPr>
          <w:hyperlink w:anchor="_Toc113014292" w:history="1">
            <w:r w:rsidR="00196376" w:rsidRPr="00BA0C0B">
              <w:rPr>
                <w:rStyle w:val="Hyperlink"/>
                <w:noProof/>
              </w:rPr>
              <w:t>Attachment A – Sample risk matrix tables</w:t>
            </w:r>
            <w:r w:rsidR="00196376">
              <w:rPr>
                <w:noProof/>
                <w:webHidden/>
              </w:rPr>
              <w:tab/>
            </w:r>
            <w:r w:rsidR="00196376">
              <w:rPr>
                <w:noProof/>
                <w:webHidden/>
              </w:rPr>
              <w:fldChar w:fldCharType="begin"/>
            </w:r>
            <w:r w:rsidR="00196376">
              <w:rPr>
                <w:noProof/>
                <w:webHidden/>
              </w:rPr>
              <w:instrText xml:space="preserve"> PAGEREF _Toc113014292 \h </w:instrText>
            </w:r>
            <w:r w:rsidR="00196376">
              <w:rPr>
                <w:noProof/>
                <w:webHidden/>
              </w:rPr>
            </w:r>
            <w:r w:rsidR="00196376">
              <w:rPr>
                <w:noProof/>
                <w:webHidden/>
              </w:rPr>
              <w:fldChar w:fldCharType="separate"/>
            </w:r>
            <w:r w:rsidR="00196376">
              <w:rPr>
                <w:noProof/>
                <w:webHidden/>
              </w:rPr>
              <w:t>19</w:t>
            </w:r>
            <w:r w:rsidR="00196376">
              <w:rPr>
                <w:noProof/>
                <w:webHidden/>
              </w:rPr>
              <w:fldChar w:fldCharType="end"/>
            </w:r>
          </w:hyperlink>
        </w:p>
        <w:p w14:paraId="2CC8D1F5" w14:textId="5907DBB4" w:rsidR="00196376" w:rsidRDefault="00C50522">
          <w:pPr>
            <w:pStyle w:val="TOC2"/>
            <w:tabs>
              <w:tab w:val="right" w:leader="dot" w:pos="9060"/>
            </w:tabs>
            <w:rPr>
              <w:rFonts w:asciiTheme="minorHAnsi" w:eastAsiaTheme="minorEastAsia" w:hAnsiTheme="minorHAnsi" w:cstheme="minorBidi"/>
              <w:noProof/>
              <w:color w:val="auto"/>
              <w:szCs w:val="22"/>
              <w:lang w:eastAsia="en-AU"/>
            </w:rPr>
          </w:pPr>
          <w:hyperlink w:anchor="_Toc113014293" w:history="1">
            <w:r w:rsidR="00196376" w:rsidRPr="00BA0C0B">
              <w:rPr>
                <w:rStyle w:val="Hyperlink"/>
                <w:noProof/>
              </w:rPr>
              <w:t>Risk consequence rating table</w:t>
            </w:r>
            <w:r w:rsidR="00196376">
              <w:rPr>
                <w:noProof/>
                <w:webHidden/>
              </w:rPr>
              <w:tab/>
            </w:r>
            <w:r w:rsidR="00196376">
              <w:rPr>
                <w:noProof/>
                <w:webHidden/>
              </w:rPr>
              <w:fldChar w:fldCharType="begin"/>
            </w:r>
            <w:r w:rsidR="00196376">
              <w:rPr>
                <w:noProof/>
                <w:webHidden/>
              </w:rPr>
              <w:instrText xml:space="preserve"> PAGEREF _Toc113014293 \h </w:instrText>
            </w:r>
            <w:r w:rsidR="00196376">
              <w:rPr>
                <w:noProof/>
                <w:webHidden/>
              </w:rPr>
            </w:r>
            <w:r w:rsidR="00196376">
              <w:rPr>
                <w:noProof/>
                <w:webHidden/>
              </w:rPr>
              <w:fldChar w:fldCharType="separate"/>
            </w:r>
            <w:r w:rsidR="00196376">
              <w:rPr>
                <w:noProof/>
                <w:webHidden/>
              </w:rPr>
              <w:t>19</w:t>
            </w:r>
            <w:r w:rsidR="00196376">
              <w:rPr>
                <w:noProof/>
                <w:webHidden/>
              </w:rPr>
              <w:fldChar w:fldCharType="end"/>
            </w:r>
          </w:hyperlink>
        </w:p>
        <w:p w14:paraId="2F2B7FCB" w14:textId="114C3371" w:rsidR="00196376" w:rsidRDefault="00C50522">
          <w:pPr>
            <w:pStyle w:val="TOC2"/>
            <w:tabs>
              <w:tab w:val="right" w:leader="dot" w:pos="9060"/>
            </w:tabs>
            <w:rPr>
              <w:rFonts w:asciiTheme="minorHAnsi" w:eastAsiaTheme="minorEastAsia" w:hAnsiTheme="minorHAnsi" w:cstheme="minorBidi"/>
              <w:noProof/>
              <w:color w:val="auto"/>
              <w:szCs w:val="22"/>
              <w:lang w:eastAsia="en-AU"/>
            </w:rPr>
          </w:pPr>
          <w:hyperlink w:anchor="_Toc113014294" w:history="1">
            <w:r w:rsidR="00196376" w:rsidRPr="00BA0C0B">
              <w:rPr>
                <w:rStyle w:val="Hyperlink"/>
                <w:noProof/>
              </w:rPr>
              <w:t>Effectiveness of controls</w:t>
            </w:r>
            <w:r w:rsidR="00196376">
              <w:rPr>
                <w:noProof/>
                <w:webHidden/>
              </w:rPr>
              <w:tab/>
            </w:r>
            <w:r w:rsidR="00196376">
              <w:rPr>
                <w:noProof/>
                <w:webHidden/>
              </w:rPr>
              <w:fldChar w:fldCharType="begin"/>
            </w:r>
            <w:r w:rsidR="00196376">
              <w:rPr>
                <w:noProof/>
                <w:webHidden/>
              </w:rPr>
              <w:instrText xml:space="preserve"> PAGEREF _Toc113014294 \h </w:instrText>
            </w:r>
            <w:r w:rsidR="00196376">
              <w:rPr>
                <w:noProof/>
                <w:webHidden/>
              </w:rPr>
            </w:r>
            <w:r w:rsidR="00196376">
              <w:rPr>
                <w:noProof/>
                <w:webHidden/>
              </w:rPr>
              <w:fldChar w:fldCharType="separate"/>
            </w:r>
            <w:r w:rsidR="00196376">
              <w:rPr>
                <w:noProof/>
                <w:webHidden/>
              </w:rPr>
              <w:t>20</w:t>
            </w:r>
            <w:r w:rsidR="00196376">
              <w:rPr>
                <w:noProof/>
                <w:webHidden/>
              </w:rPr>
              <w:fldChar w:fldCharType="end"/>
            </w:r>
          </w:hyperlink>
        </w:p>
        <w:p w14:paraId="32D255C7" w14:textId="2FB019FA" w:rsidR="00196376" w:rsidRDefault="00C50522">
          <w:pPr>
            <w:pStyle w:val="TOC2"/>
            <w:tabs>
              <w:tab w:val="right" w:leader="dot" w:pos="9060"/>
            </w:tabs>
            <w:rPr>
              <w:rFonts w:asciiTheme="minorHAnsi" w:eastAsiaTheme="minorEastAsia" w:hAnsiTheme="minorHAnsi" w:cstheme="minorBidi"/>
              <w:noProof/>
              <w:color w:val="auto"/>
              <w:szCs w:val="22"/>
              <w:lang w:eastAsia="en-AU"/>
            </w:rPr>
          </w:pPr>
          <w:hyperlink w:anchor="_Toc113014295" w:history="1">
            <w:r w:rsidR="00196376" w:rsidRPr="00BA0C0B">
              <w:rPr>
                <w:rStyle w:val="Hyperlink"/>
                <w:noProof/>
              </w:rPr>
              <w:t>Risk likelihood table</w:t>
            </w:r>
            <w:r w:rsidR="00196376">
              <w:rPr>
                <w:noProof/>
                <w:webHidden/>
              </w:rPr>
              <w:tab/>
            </w:r>
            <w:r w:rsidR="00196376">
              <w:rPr>
                <w:noProof/>
                <w:webHidden/>
              </w:rPr>
              <w:fldChar w:fldCharType="begin"/>
            </w:r>
            <w:r w:rsidR="00196376">
              <w:rPr>
                <w:noProof/>
                <w:webHidden/>
              </w:rPr>
              <w:instrText xml:space="preserve"> PAGEREF _Toc113014295 \h </w:instrText>
            </w:r>
            <w:r w:rsidR="00196376">
              <w:rPr>
                <w:noProof/>
                <w:webHidden/>
              </w:rPr>
            </w:r>
            <w:r w:rsidR="00196376">
              <w:rPr>
                <w:noProof/>
                <w:webHidden/>
              </w:rPr>
              <w:fldChar w:fldCharType="separate"/>
            </w:r>
            <w:r w:rsidR="00196376">
              <w:rPr>
                <w:noProof/>
                <w:webHidden/>
              </w:rPr>
              <w:t>21</w:t>
            </w:r>
            <w:r w:rsidR="00196376">
              <w:rPr>
                <w:noProof/>
                <w:webHidden/>
              </w:rPr>
              <w:fldChar w:fldCharType="end"/>
            </w:r>
          </w:hyperlink>
        </w:p>
        <w:p w14:paraId="4A3194A0" w14:textId="595217F9" w:rsidR="00196376" w:rsidRDefault="00C50522">
          <w:pPr>
            <w:pStyle w:val="TOC2"/>
            <w:tabs>
              <w:tab w:val="right" w:leader="dot" w:pos="9060"/>
            </w:tabs>
            <w:rPr>
              <w:rFonts w:asciiTheme="minorHAnsi" w:eastAsiaTheme="minorEastAsia" w:hAnsiTheme="minorHAnsi" w:cstheme="minorBidi"/>
              <w:noProof/>
              <w:color w:val="auto"/>
              <w:szCs w:val="22"/>
              <w:lang w:eastAsia="en-AU"/>
            </w:rPr>
          </w:pPr>
          <w:hyperlink w:anchor="_Toc113014296" w:history="1">
            <w:r w:rsidR="00196376" w:rsidRPr="00BA0C0B">
              <w:rPr>
                <w:rStyle w:val="Hyperlink"/>
                <w:noProof/>
              </w:rPr>
              <w:t>Risk Consequence Table</w:t>
            </w:r>
            <w:r w:rsidR="00196376">
              <w:rPr>
                <w:noProof/>
                <w:webHidden/>
              </w:rPr>
              <w:tab/>
            </w:r>
            <w:r w:rsidR="00196376">
              <w:rPr>
                <w:noProof/>
                <w:webHidden/>
              </w:rPr>
              <w:fldChar w:fldCharType="begin"/>
            </w:r>
            <w:r w:rsidR="00196376">
              <w:rPr>
                <w:noProof/>
                <w:webHidden/>
              </w:rPr>
              <w:instrText xml:space="preserve"> PAGEREF _Toc113014296 \h </w:instrText>
            </w:r>
            <w:r w:rsidR="00196376">
              <w:rPr>
                <w:noProof/>
                <w:webHidden/>
              </w:rPr>
            </w:r>
            <w:r w:rsidR="00196376">
              <w:rPr>
                <w:noProof/>
                <w:webHidden/>
              </w:rPr>
              <w:fldChar w:fldCharType="separate"/>
            </w:r>
            <w:r w:rsidR="00196376">
              <w:rPr>
                <w:noProof/>
                <w:webHidden/>
              </w:rPr>
              <w:t>21</w:t>
            </w:r>
            <w:r w:rsidR="00196376">
              <w:rPr>
                <w:noProof/>
                <w:webHidden/>
              </w:rPr>
              <w:fldChar w:fldCharType="end"/>
            </w:r>
          </w:hyperlink>
        </w:p>
        <w:p w14:paraId="6B1F9617" w14:textId="5A48F3A1" w:rsidR="00196376" w:rsidRDefault="00C50522">
          <w:pPr>
            <w:pStyle w:val="TOC2"/>
            <w:tabs>
              <w:tab w:val="right" w:leader="dot" w:pos="9060"/>
            </w:tabs>
            <w:rPr>
              <w:rFonts w:asciiTheme="minorHAnsi" w:eastAsiaTheme="minorEastAsia" w:hAnsiTheme="minorHAnsi" w:cstheme="minorBidi"/>
              <w:noProof/>
              <w:color w:val="auto"/>
              <w:szCs w:val="22"/>
              <w:lang w:eastAsia="en-AU"/>
            </w:rPr>
          </w:pPr>
          <w:hyperlink w:anchor="_Toc113014297" w:history="1">
            <w:r w:rsidR="00196376" w:rsidRPr="00BA0C0B">
              <w:rPr>
                <w:rStyle w:val="Hyperlink"/>
                <w:noProof/>
              </w:rPr>
              <w:t>Risk analysis matrix</w:t>
            </w:r>
            <w:r w:rsidR="00196376">
              <w:rPr>
                <w:noProof/>
                <w:webHidden/>
              </w:rPr>
              <w:tab/>
            </w:r>
            <w:r w:rsidR="00196376">
              <w:rPr>
                <w:noProof/>
                <w:webHidden/>
              </w:rPr>
              <w:fldChar w:fldCharType="begin"/>
            </w:r>
            <w:r w:rsidR="00196376">
              <w:rPr>
                <w:noProof/>
                <w:webHidden/>
              </w:rPr>
              <w:instrText xml:space="preserve"> PAGEREF _Toc113014297 \h </w:instrText>
            </w:r>
            <w:r w:rsidR="00196376">
              <w:rPr>
                <w:noProof/>
                <w:webHidden/>
              </w:rPr>
            </w:r>
            <w:r w:rsidR="00196376">
              <w:rPr>
                <w:noProof/>
                <w:webHidden/>
              </w:rPr>
              <w:fldChar w:fldCharType="separate"/>
            </w:r>
            <w:r w:rsidR="00196376">
              <w:rPr>
                <w:noProof/>
                <w:webHidden/>
              </w:rPr>
              <w:t>22</w:t>
            </w:r>
            <w:r w:rsidR="00196376">
              <w:rPr>
                <w:noProof/>
                <w:webHidden/>
              </w:rPr>
              <w:fldChar w:fldCharType="end"/>
            </w:r>
          </w:hyperlink>
        </w:p>
        <w:p w14:paraId="35CDD3A3" w14:textId="60ECC54E" w:rsidR="00196376" w:rsidRDefault="00C50522">
          <w:pPr>
            <w:pStyle w:val="TOC2"/>
            <w:tabs>
              <w:tab w:val="right" w:leader="dot" w:pos="9060"/>
            </w:tabs>
            <w:rPr>
              <w:rFonts w:asciiTheme="minorHAnsi" w:eastAsiaTheme="minorEastAsia" w:hAnsiTheme="minorHAnsi" w:cstheme="minorBidi"/>
              <w:noProof/>
              <w:color w:val="auto"/>
              <w:szCs w:val="22"/>
              <w:lang w:eastAsia="en-AU"/>
            </w:rPr>
          </w:pPr>
          <w:hyperlink w:anchor="_Toc113014298" w:history="1">
            <w:r w:rsidR="00196376" w:rsidRPr="00BA0C0B">
              <w:rPr>
                <w:rStyle w:val="Hyperlink"/>
                <w:noProof/>
              </w:rPr>
              <w:t>Acceptability table</w:t>
            </w:r>
            <w:r w:rsidR="00196376">
              <w:rPr>
                <w:noProof/>
                <w:webHidden/>
              </w:rPr>
              <w:tab/>
            </w:r>
            <w:r w:rsidR="00196376">
              <w:rPr>
                <w:noProof/>
                <w:webHidden/>
              </w:rPr>
              <w:fldChar w:fldCharType="begin"/>
            </w:r>
            <w:r w:rsidR="00196376">
              <w:rPr>
                <w:noProof/>
                <w:webHidden/>
              </w:rPr>
              <w:instrText xml:space="preserve"> PAGEREF _Toc113014298 \h </w:instrText>
            </w:r>
            <w:r w:rsidR="00196376">
              <w:rPr>
                <w:noProof/>
                <w:webHidden/>
              </w:rPr>
            </w:r>
            <w:r w:rsidR="00196376">
              <w:rPr>
                <w:noProof/>
                <w:webHidden/>
              </w:rPr>
              <w:fldChar w:fldCharType="separate"/>
            </w:r>
            <w:r w:rsidR="00196376">
              <w:rPr>
                <w:noProof/>
                <w:webHidden/>
              </w:rPr>
              <w:t>22</w:t>
            </w:r>
            <w:r w:rsidR="00196376">
              <w:rPr>
                <w:noProof/>
                <w:webHidden/>
              </w:rPr>
              <w:fldChar w:fldCharType="end"/>
            </w:r>
          </w:hyperlink>
        </w:p>
        <w:p w14:paraId="0B121844" w14:textId="24C84522" w:rsidR="00D66593" w:rsidRDefault="00D66593">
          <w:r>
            <w:rPr>
              <w:b/>
              <w:bCs/>
              <w:noProof/>
            </w:rPr>
            <w:fldChar w:fldCharType="end"/>
          </w:r>
        </w:p>
      </w:sdtContent>
    </w:sdt>
    <w:p w14:paraId="6449416B" w14:textId="77777777" w:rsidR="005375BB" w:rsidRDefault="005375BB" w:rsidP="005375BB">
      <w:pPr>
        <w:spacing w:before="0" w:after="0" w:line="240" w:lineRule="auto"/>
      </w:pPr>
      <w:r>
        <w:br w:type="page"/>
      </w:r>
    </w:p>
    <w:p w14:paraId="22DF921B" w14:textId="77777777" w:rsidR="00585514" w:rsidRPr="00F97A4E" w:rsidRDefault="00585514" w:rsidP="00196376">
      <w:pPr>
        <w:pStyle w:val="Heading1"/>
      </w:pPr>
      <w:bookmarkStart w:id="2" w:name="_Toc241034786"/>
      <w:bookmarkStart w:id="3" w:name="_Toc279156155"/>
      <w:bookmarkStart w:id="4" w:name="_Toc113014261"/>
      <w:bookmarkEnd w:id="1"/>
      <w:r w:rsidRPr="00F97A4E">
        <w:lastRenderedPageBreak/>
        <w:t>Introduction</w:t>
      </w:r>
      <w:bookmarkEnd w:id="2"/>
      <w:bookmarkEnd w:id="3"/>
      <w:bookmarkEnd w:id="4"/>
    </w:p>
    <w:p w14:paraId="75F4C7C8" w14:textId="77777777" w:rsidR="00585514" w:rsidRPr="00585514" w:rsidRDefault="00585514" w:rsidP="00585514">
      <w:r w:rsidRPr="00585514">
        <w:t xml:space="preserve">Security risk assessments provide an approach to support the identification, assessment and management of security risks relating to the physical environment, personnel, sensitive </w:t>
      </w:r>
      <w:proofErr w:type="gramStart"/>
      <w:r w:rsidRPr="00585514">
        <w:t>information</w:t>
      </w:r>
      <w:proofErr w:type="gramEnd"/>
      <w:r w:rsidRPr="00585514">
        <w:t xml:space="preserve"> and incident management. Security risk assessments also provide opportunities for education and awareness raising amongst personnel.</w:t>
      </w:r>
    </w:p>
    <w:p w14:paraId="4AA149C7" w14:textId="77777777" w:rsidR="00585514" w:rsidRPr="00585514" w:rsidRDefault="00585514" w:rsidP="00585514">
      <w:r w:rsidRPr="00585514">
        <w:t xml:space="preserve">Under Part 2 of the Security Sensitive Biological Agent (SSBA) Standards, entities handling SSBAs are required to undertake a risk assessment and develop a risk management plan. The security risk assessment process assists entities to identify, understand, </w:t>
      </w:r>
      <w:proofErr w:type="gramStart"/>
      <w:r w:rsidRPr="00585514">
        <w:t>communicate</w:t>
      </w:r>
      <w:proofErr w:type="gramEnd"/>
      <w:r w:rsidRPr="00585514">
        <w:t xml:space="preserve"> and mitigate security related risks and threats. Risk analysis plans are critical for managing the security requirements in the SSBA Standards.</w:t>
      </w:r>
    </w:p>
    <w:p w14:paraId="28983687" w14:textId="1280D3C4" w:rsidR="00585514" w:rsidRDefault="00585514" w:rsidP="00585514">
      <w:r w:rsidRPr="00585514">
        <w:t>The following diagram depicts the risk assessment and risk management process.</w:t>
      </w:r>
    </w:p>
    <w:p w14:paraId="7270ADB6" w14:textId="45411240" w:rsidR="00585514" w:rsidRPr="00585514" w:rsidRDefault="00C50522" w:rsidP="00585514">
      <w:r>
        <w:rPr>
          <w:noProof/>
        </w:rPr>
        <w:drawing>
          <wp:inline distT="0" distB="0" distL="0" distR="0" wp14:anchorId="6C6601FB" wp14:editId="7BB88A07">
            <wp:extent cx="5759450" cy="4842510"/>
            <wp:effectExtent l="0" t="0" r="0" b="0"/>
            <wp:docPr id="1" name="Picture 1" descr="This diagram depicts bidirectional arrows between a box labelled &quot;communication and consultation&quot;, and the following five tasks: establish the context (including external, internal and security risk contexts); identify risks (including what when where, how and who); analyse risks (including likelihood and consequence); treat risks (including avoid, reduce accept or manage the risks).&#10;&#10;A second box labelled &quot;monitor and review&quot; also has bidirectional arrows between the five tasks listed above.&#10;&#10;A continuous arrow shows that the monitor and review task begins again after risks are treated and before establishing the con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diagram depicts bidirectional arrows between a box labelled &quot;communication and consultation&quot;, and the following five tasks: establish the context (including external, internal and security risk contexts); identify risks (including what when where, how and who); analyse risks (including likelihood and consequence); treat risks (including avoid, reduce accept or manage the risks).&#10;&#10;A second box labelled &quot;monitor and review&quot; also has bidirectional arrows between the five tasks listed above.&#10;&#10;A continuous arrow shows that the monitor and review task begins again after risks are treated and before establishing the context."/>
                    <pic:cNvPicPr/>
                  </pic:nvPicPr>
                  <pic:blipFill>
                    <a:blip r:embed="rId15">
                      <a:extLst>
                        <a:ext uri="{28A0092B-C50C-407E-A947-70E740481C1C}">
                          <a14:useLocalDpi xmlns:a14="http://schemas.microsoft.com/office/drawing/2010/main" val="0"/>
                        </a:ext>
                      </a:extLst>
                    </a:blip>
                    <a:stretch>
                      <a:fillRect/>
                    </a:stretch>
                  </pic:blipFill>
                  <pic:spPr>
                    <a:xfrm>
                      <a:off x="0" y="0"/>
                      <a:ext cx="5759450" cy="4842510"/>
                    </a:xfrm>
                    <a:prstGeom prst="rect">
                      <a:avLst/>
                    </a:prstGeom>
                  </pic:spPr>
                </pic:pic>
              </a:graphicData>
            </a:graphic>
          </wp:inline>
        </w:drawing>
      </w:r>
    </w:p>
    <w:p w14:paraId="0C054FF1" w14:textId="77777777" w:rsidR="00585514" w:rsidRPr="00585514" w:rsidRDefault="00585514" w:rsidP="00D044AE">
      <w:pPr>
        <w:pStyle w:val="Non-indexedheading"/>
        <w:keepNext/>
      </w:pPr>
      <w:bookmarkStart w:id="5" w:name="_Toc208290145"/>
      <w:bookmarkStart w:id="6" w:name="_Toc241034787"/>
      <w:bookmarkStart w:id="7" w:name="_Toc279156156"/>
      <w:r w:rsidRPr="00585514">
        <w:lastRenderedPageBreak/>
        <w:t>Process</w:t>
      </w:r>
      <w:bookmarkEnd w:id="5"/>
      <w:bookmarkEnd w:id="6"/>
      <w:bookmarkEnd w:id="7"/>
    </w:p>
    <w:p w14:paraId="42D88BE5" w14:textId="77777777" w:rsidR="00585514" w:rsidRPr="00585514" w:rsidRDefault="00585514" w:rsidP="00585514">
      <w:r w:rsidRPr="00585514">
        <w:t xml:space="preserve">A risk is the chance of something happening that has an impact on the objective, in this case the </w:t>
      </w:r>
      <w:r w:rsidRPr="00585514">
        <w:rPr>
          <w:b/>
          <w:bCs/>
        </w:rPr>
        <w:t>biosecurity</w:t>
      </w:r>
      <w:r w:rsidRPr="00585514">
        <w:t xml:space="preserve"> of the SSBA. Security risks may be identified by looking at potential sources of risk and when, </w:t>
      </w:r>
      <w:proofErr w:type="gramStart"/>
      <w:r w:rsidRPr="00585514">
        <w:t>where,</w:t>
      </w:r>
      <w:proofErr w:type="gramEnd"/>
      <w:r w:rsidRPr="00585514">
        <w:t xml:space="preserve"> why and how the risks may occur. Risks may be determined through consultation with stakeholders, </w:t>
      </w:r>
      <w:proofErr w:type="gramStart"/>
      <w:r w:rsidRPr="00585514">
        <w:t>persons</w:t>
      </w:r>
      <w:proofErr w:type="gramEnd"/>
      <w:r w:rsidRPr="00585514">
        <w:t xml:space="preserve"> or organisations with previous experience in handling SSBAs or from security experts. It should be noted that while external advice may assist during the risk assessment and risk management process, the entity should balance the need for this advice against the need to keep the details of SSBA information restricted to those who have a need to know.</w:t>
      </w:r>
    </w:p>
    <w:p w14:paraId="2975A56B" w14:textId="77777777" w:rsidR="00585514" w:rsidRPr="00585514" w:rsidRDefault="00585514" w:rsidP="00585514">
      <w:r w:rsidRPr="00585514">
        <w:t xml:space="preserve">Once the security risks are identified, they should be analysed by determining the likely consequences of the risk occurring, the likelihood of that event and determining what controls or mitigation strategies are already in place. From this, the initial level of risk can be </w:t>
      </w:r>
      <w:proofErr w:type="gramStart"/>
      <w:r w:rsidRPr="00585514">
        <w:t>determined</w:t>
      </w:r>
      <w:proofErr w:type="gramEnd"/>
      <w:r w:rsidRPr="00585514">
        <w:t xml:space="preserve"> and the entity can then decide if:</w:t>
      </w:r>
    </w:p>
    <w:p w14:paraId="2157B571" w14:textId="77777777" w:rsidR="00585514" w:rsidRPr="00585514" w:rsidRDefault="00585514" w:rsidP="00F97A4E">
      <w:pPr>
        <w:pStyle w:val="ListBullet"/>
      </w:pPr>
      <w:r w:rsidRPr="00585514">
        <w:t>the risks are controlled at a level where no further management is required; or</w:t>
      </w:r>
    </w:p>
    <w:p w14:paraId="3CD8730A" w14:textId="77777777" w:rsidR="00585514" w:rsidRPr="00585514" w:rsidRDefault="00585514" w:rsidP="00F97A4E">
      <w:pPr>
        <w:pStyle w:val="ListBullet"/>
      </w:pPr>
      <w:r w:rsidRPr="00585514">
        <w:t>additional controls need to be developed to reduce the risk.</w:t>
      </w:r>
    </w:p>
    <w:p w14:paraId="56C208F1" w14:textId="77777777" w:rsidR="00585514" w:rsidRPr="00585514" w:rsidRDefault="00585514" w:rsidP="00585514">
      <w:r w:rsidRPr="00585514">
        <w:t>In treating risks, the options for further control of the risk need to be identified and assessed. From this, treatment and implementation plans are prepared. The risk is analysed and assessed with these new treatment options in place, and a decision made on if the risk is:</w:t>
      </w:r>
    </w:p>
    <w:p w14:paraId="6CDDFC3C" w14:textId="77777777" w:rsidR="00585514" w:rsidRPr="00585514" w:rsidRDefault="00585514" w:rsidP="00F97A4E">
      <w:pPr>
        <w:pStyle w:val="ListBullet"/>
      </w:pPr>
      <w:r w:rsidRPr="00585514">
        <w:t>now controlled by the elimination or minimisation of the risk to acceptable levels; or</w:t>
      </w:r>
    </w:p>
    <w:p w14:paraId="1B227F36" w14:textId="77777777" w:rsidR="00585514" w:rsidRPr="00585514" w:rsidRDefault="00585514" w:rsidP="00F97A4E">
      <w:pPr>
        <w:pStyle w:val="ListBullet"/>
      </w:pPr>
      <w:r w:rsidRPr="00585514">
        <w:t>not controlled and it is therefore not secure to proceed.</w:t>
      </w:r>
    </w:p>
    <w:p w14:paraId="1577065F" w14:textId="77777777" w:rsidR="00585514" w:rsidRPr="00585514" w:rsidRDefault="00585514" w:rsidP="00F97A4E">
      <w:pPr>
        <w:pStyle w:val="Non-indexedheading"/>
      </w:pPr>
      <w:r w:rsidRPr="00585514">
        <w:t>Review of the Risk Assessment and Risk Management Plan</w:t>
      </w:r>
    </w:p>
    <w:p w14:paraId="123C367E" w14:textId="476F67CE" w:rsidR="00585514" w:rsidRPr="00585514" w:rsidRDefault="00585514" w:rsidP="00585514">
      <w:r w:rsidRPr="00585514">
        <w:t xml:space="preserve">Under the SSBA Standards, a review of the </w:t>
      </w:r>
      <w:r w:rsidR="00D044AE">
        <w:t>R</w:t>
      </w:r>
      <w:r w:rsidRPr="00585514">
        <w:t xml:space="preserve">isk </w:t>
      </w:r>
      <w:r w:rsidR="00D044AE">
        <w:t>A</w:t>
      </w:r>
      <w:r w:rsidRPr="00585514">
        <w:t xml:space="preserve">ssessment and </w:t>
      </w:r>
      <w:r w:rsidR="00D044AE">
        <w:t>R</w:t>
      </w:r>
      <w:r w:rsidRPr="00585514">
        <w:t xml:space="preserve">isk </w:t>
      </w:r>
      <w:r w:rsidR="00D044AE">
        <w:t>M</w:t>
      </w:r>
      <w:r w:rsidRPr="00585514">
        <w:t xml:space="preserve">anagement </w:t>
      </w:r>
      <w:r w:rsidR="00D044AE">
        <w:t>P</w:t>
      </w:r>
      <w:r w:rsidRPr="00585514">
        <w:t>lan must be undertaken at least annually for facilities handling Tier 1 SSBAs and every two years for facilities handling Tier 2 SSBAs. A section has been provided in this template for determination of when a review will take place and what may trigger a review outside the timeframes mentioned above.</w:t>
      </w:r>
    </w:p>
    <w:p w14:paraId="1F623967" w14:textId="77777777" w:rsidR="00F97A4E" w:rsidRPr="00F97A4E" w:rsidRDefault="00F97A4E" w:rsidP="00F97A4E">
      <w:pPr>
        <w:pStyle w:val="Non-indexedheading"/>
      </w:pPr>
      <w:bookmarkStart w:id="8" w:name="_Toc279156157"/>
      <w:r w:rsidRPr="00F97A4E">
        <w:t>Purpose</w:t>
      </w:r>
      <w:bookmarkEnd w:id="8"/>
    </w:p>
    <w:p w14:paraId="1640ED2D" w14:textId="77777777" w:rsidR="00F97A4E" w:rsidRPr="00F97A4E" w:rsidRDefault="00F97A4E" w:rsidP="00F97A4E">
      <w:r w:rsidRPr="00F97A4E">
        <w:t>This template is designed to assist entities in identifying potential security risks and development of appropriate mitigation strategies. It has been aligned with the requirements of the SSBA Standards.</w:t>
      </w:r>
    </w:p>
    <w:p w14:paraId="53D79922" w14:textId="77777777" w:rsidR="00F97A4E" w:rsidRPr="00F97A4E" w:rsidRDefault="00F97A4E" w:rsidP="00D044AE">
      <w:pPr>
        <w:pStyle w:val="Non-indexedheading"/>
        <w:keepNext/>
      </w:pPr>
      <w:r w:rsidRPr="00F97A4E">
        <w:lastRenderedPageBreak/>
        <w:t>Completing this document</w:t>
      </w:r>
    </w:p>
    <w:p w14:paraId="111A99A0" w14:textId="77777777" w:rsidR="00F97A4E" w:rsidRPr="00F97A4E" w:rsidRDefault="00F97A4E" w:rsidP="00F97A4E">
      <w:r w:rsidRPr="00F97A4E">
        <w:t xml:space="preserve">The document is broken down into </w:t>
      </w:r>
      <w:proofErr w:type="gramStart"/>
      <w:r w:rsidRPr="00F97A4E">
        <w:t>a number of</w:t>
      </w:r>
      <w:proofErr w:type="gramEnd"/>
      <w:r w:rsidRPr="00F97A4E">
        <w:t xml:space="preserve"> sections with each section including instructional text on what information may be required (this text can be deleted upon completion of each section). The section on risk assessment and risk management includes </w:t>
      </w:r>
      <w:proofErr w:type="gramStart"/>
      <w:r w:rsidRPr="00F97A4E">
        <w:t>a number of</w:t>
      </w:r>
      <w:proofErr w:type="gramEnd"/>
      <w:r w:rsidRPr="00F97A4E">
        <w:t xml:space="preserve"> risk tables that should assist in identifying the risk, the source of the risk, the consequences and controls, and will help to determine the risk rating. Other tables deal with the risk mitigation strategies and look at the current risk ratings, the identified target risk ratings and the strategies that can help achieve this. </w:t>
      </w:r>
      <w:proofErr w:type="gramStart"/>
      <w:r w:rsidRPr="00F97A4E">
        <w:t>A number of</w:t>
      </w:r>
      <w:proofErr w:type="gramEnd"/>
      <w:r w:rsidRPr="00F97A4E">
        <w:t xml:space="preserve"> risk matrix tables have also been included in this document to assist in determining risk levels.</w:t>
      </w:r>
    </w:p>
    <w:p w14:paraId="448454A9" w14:textId="77777777" w:rsidR="00F97A4E" w:rsidRPr="00F97A4E" w:rsidRDefault="00F97A4E" w:rsidP="00F97A4E">
      <w:r w:rsidRPr="00F97A4E">
        <w:t>The risk assessment and risk management plans do not need to be long and complex documents. It is acceptable to use dot points and tables if these get the message across in a clearer and more concise form.</w:t>
      </w:r>
    </w:p>
    <w:p w14:paraId="23B0A074" w14:textId="77777777" w:rsidR="00F97A4E" w:rsidRPr="00F97A4E" w:rsidRDefault="00F97A4E" w:rsidP="00F97A4E">
      <w:r w:rsidRPr="00F97A4E">
        <w:t xml:space="preserve">This template is only a </w:t>
      </w:r>
      <w:proofErr w:type="gramStart"/>
      <w:r w:rsidRPr="00F97A4E">
        <w:t>tool</w:t>
      </w:r>
      <w:proofErr w:type="gramEnd"/>
      <w:r w:rsidRPr="00F97A4E">
        <w:t xml:space="preserve"> and its use is not compulsory. Entities may use another risk assessment and risk management template if desired.   </w:t>
      </w:r>
    </w:p>
    <w:p w14:paraId="4A083970" w14:textId="77777777" w:rsidR="00F97A4E" w:rsidRPr="00F97A4E" w:rsidRDefault="00F97A4E" w:rsidP="00F97A4E">
      <w:pPr>
        <w:pStyle w:val="Non-indexedheading"/>
      </w:pPr>
      <w:r w:rsidRPr="00F97A4E">
        <w:t>Sensitive information considerations</w:t>
      </w:r>
    </w:p>
    <w:p w14:paraId="3890597A" w14:textId="25D11BEA" w:rsidR="00F97A4E" w:rsidRPr="00F97A4E" w:rsidRDefault="00F97A4E" w:rsidP="00F97A4E">
      <w:r w:rsidRPr="00F97A4E">
        <w:t xml:space="preserve">The risk assessment and risk management plan, once completed, </w:t>
      </w:r>
      <w:proofErr w:type="gramStart"/>
      <w:r w:rsidRPr="00F97A4E">
        <w:t>is considered to be</w:t>
      </w:r>
      <w:proofErr w:type="gramEnd"/>
      <w:r w:rsidRPr="00F97A4E">
        <w:t xml:space="preserve"> sensitive information under the SSBA Regulatory Scheme and is subject to the requirements of Part 5 of the SSBA Standards, including a requirement for entities to restrict access to sensitive information to those who have a need to know.</w:t>
      </w:r>
    </w:p>
    <w:p w14:paraId="623EDEE2" w14:textId="62289E32" w:rsidR="00F97A4E" w:rsidRDefault="00F97A4E">
      <w:pPr>
        <w:spacing w:before="0" w:after="0" w:line="240" w:lineRule="auto"/>
      </w:pPr>
      <w:r>
        <w:br w:type="page"/>
      </w:r>
    </w:p>
    <w:p w14:paraId="4B49DB3A" w14:textId="2900A140" w:rsidR="009040E9" w:rsidRPr="002304C7" w:rsidRDefault="002304C7" w:rsidP="00110014">
      <w:pPr>
        <w:pStyle w:val="Heading1"/>
      </w:pPr>
      <w:bookmarkStart w:id="9" w:name="_Toc113014262"/>
      <w:r w:rsidRPr="002304C7">
        <w:lastRenderedPageBreak/>
        <w:t>1.</w:t>
      </w:r>
      <w:r w:rsidR="00110014">
        <w:tab/>
      </w:r>
      <w:r w:rsidR="00F97A4E" w:rsidRPr="002304C7">
        <w:t>Context</w:t>
      </w:r>
      <w:bookmarkEnd w:id="9"/>
    </w:p>
    <w:p w14:paraId="38C5C32C" w14:textId="06755081" w:rsidR="00F97A4E" w:rsidRPr="00110014" w:rsidRDefault="002304C7" w:rsidP="00110014">
      <w:pPr>
        <w:pStyle w:val="Heading2"/>
      </w:pPr>
      <w:bookmarkStart w:id="10" w:name="_Toc113014263"/>
      <w:r w:rsidRPr="00110014">
        <w:t>1.1</w:t>
      </w:r>
      <w:r w:rsidR="00110014" w:rsidRPr="00110014">
        <w:tab/>
      </w:r>
      <w:r w:rsidR="00F97A4E" w:rsidRPr="00110014">
        <w:t>Internal context</w:t>
      </w:r>
      <w:bookmarkEnd w:id="10"/>
    </w:p>
    <w:p w14:paraId="29B79586" w14:textId="77777777" w:rsidR="001C3C6D" w:rsidRPr="00D35EED" w:rsidRDefault="001C3C6D" w:rsidP="001C3C6D">
      <w:r w:rsidRPr="00D35EED">
        <w:t>This section should document the key aspects of the business</w:t>
      </w:r>
      <w:r>
        <w:t>, including</w:t>
      </w:r>
      <w:r w:rsidRPr="00D35EED">
        <w:t xml:space="preserve"> defining the governance structure of the entity, resourcing issues</w:t>
      </w:r>
      <w:r>
        <w:t xml:space="preserve">, any upcoming </w:t>
      </w:r>
      <w:r w:rsidRPr="00D35EED">
        <w:t xml:space="preserve">significant changes (for example new facilities) and the assumptions and constraints that the entity works under (in relation to SSBAs). </w:t>
      </w:r>
    </w:p>
    <w:p w14:paraId="6479A4E3" w14:textId="282A548E" w:rsidR="001C3C6D" w:rsidRPr="002304C7" w:rsidRDefault="002304C7" w:rsidP="00110014">
      <w:pPr>
        <w:pStyle w:val="Heading3"/>
      </w:pPr>
      <w:bookmarkStart w:id="11" w:name="_Toc113014264"/>
      <w:r w:rsidRPr="002304C7">
        <w:t>1.1.1</w:t>
      </w:r>
      <w:r w:rsidR="00110014">
        <w:tab/>
      </w:r>
      <w:r w:rsidR="001C3C6D" w:rsidRPr="002304C7">
        <w:t>Structure</w:t>
      </w:r>
      <w:bookmarkEnd w:id="11"/>
    </w:p>
    <w:p w14:paraId="2BFDE50A" w14:textId="77777777" w:rsidR="001C3C6D" w:rsidRPr="00004A45" w:rsidRDefault="001C3C6D" w:rsidP="001C3C6D">
      <w:pPr>
        <w:rPr>
          <w:rFonts w:cs="Arial"/>
          <w:color w:val="000000"/>
        </w:rPr>
      </w:pPr>
      <w:r w:rsidRPr="00004A45">
        <w:rPr>
          <w:rFonts w:cs="Arial"/>
          <w:color w:val="000000"/>
        </w:rPr>
        <w:t>What is the internal structure of the entity</w:t>
      </w:r>
      <w:r>
        <w:rPr>
          <w:rFonts w:cs="Arial"/>
          <w:color w:val="000000"/>
        </w:rPr>
        <w:t xml:space="preserve"> for the purposes of this assessment</w:t>
      </w:r>
      <w:r w:rsidRPr="00004A45">
        <w:rPr>
          <w:rFonts w:cs="Arial"/>
          <w:color w:val="000000"/>
        </w:rPr>
        <w:t xml:space="preserve">? </w:t>
      </w:r>
    </w:p>
    <w:p w14:paraId="63438BAF" w14:textId="77777777" w:rsidR="001C3C6D" w:rsidRPr="00340A0F" w:rsidRDefault="001C3C6D" w:rsidP="001C3C6D">
      <w:pPr>
        <w:rPr>
          <w:rFonts w:cs="Arial"/>
          <w:i/>
          <w:color w:val="000000"/>
        </w:rPr>
      </w:pPr>
      <w:r w:rsidRPr="00340A0F">
        <w:rPr>
          <w:rFonts w:cs="Arial"/>
          <w:i/>
          <w:color w:val="000000"/>
        </w:rPr>
        <w:t>For example:</w:t>
      </w:r>
    </w:p>
    <w:p w14:paraId="56AD8091" w14:textId="40A0C3C3" w:rsidR="00B4517A" w:rsidRDefault="00B4517A" w:rsidP="001C3C6D">
      <w:pPr>
        <w:rPr>
          <w:rFonts w:cs="Arial"/>
          <w:color w:val="000000"/>
        </w:rPr>
      </w:pPr>
      <w:r>
        <w:rPr>
          <w:rFonts w:cs="Arial"/>
          <w:noProof/>
          <w:color w:val="000000"/>
        </w:rPr>
        <w:drawing>
          <wp:inline distT="0" distB="0" distL="0" distR="0" wp14:anchorId="7282D6A5" wp14:editId="07EBCC42">
            <wp:extent cx="5486400" cy="3200400"/>
            <wp:effectExtent l="0" t="0" r="0" b="19050"/>
            <wp:docPr id="31" name="Diagram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6F5D71A" w14:textId="09C7F277" w:rsidR="001C3C6D" w:rsidRPr="00004A45" w:rsidRDefault="001C3C6D" w:rsidP="001C3C6D">
      <w:pPr>
        <w:rPr>
          <w:rFonts w:cs="Arial"/>
          <w:color w:val="000000"/>
        </w:rPr>
      </w:pPr>
      <w:r>
        <w:rPr>
          <w:rFonts w:cs="Arial"/>
          <w:color w:val="000000"/>
        </w:rPr>
        <w:t xml:space="preserve">The risk assessment and risk management </w:t>
      </w:r>
      <w:r w:rsidRPr="00004A45">
        <w:rPr>
          <w:rFonts w:cs="Arial"/>
          <w:color w:val="000000"/>
        </w:rPr>
        <w:t xml:space="preserve">plan should identify who is defined as Top Management (see clause 8.3.1 of the SSBA Standards) as well as any other positions where necessary. It is </w:t>
      </w:r>
      <w:r>
        <w:rPr>
          <w:rFonts w:cs="Arial"/>
          <w:color w:val="000000"/>
        </w:rPr>
        <w:t xml:space="preserve">recommended that you use </w:t>
      </w:r>
      <w:r w:rsidRPr="00004A45">
        <w:rPr>
          <w:rFonts w:cs="Arial"/>
          <w:color w:val="000000"/>
        </w:rPr>
        <w:t>position titles in the document rather than individual names.</w:t>
      </w:r>
    </w:p>
    <w:p w14:paraId="460F7BD6" w14:textId="148D93E0" w:rsidR="001C3C6D" w:rsidRPr="00110014" w:rsidRDefault="002304C7" w:rsidP="00110014">
      <w:pPr>
        <w:pStyle w:val="Heading3"/>
      </w:pPr>
      <w:bookmarkStart w:id="12" w:name="_Toc279156161"/>
      <w:bookmarkStart w:id="13" w:name="_Toc113014265"/>
      <w:r w:rsidRPr="00110014">
        <w:t>1.1.2</w:t>
      </w:r>
      <w:r w:rsidR="00110014" w:rsidRPr="00110014">
        <w:tab/>
      </w:r>
      <w:r w:rsidR="001C3C6D" w:rsidRPr="00110014">
        <w:t>Resources</w:t>
      </w:r>
      <w:bookmarkEnd w:id="12"/>
      <w:bookmarkEnd w:id="13"/>
    </w:p>
    <w:p w14:paraId="5B0EADC3" w14:textId="77777777" w:rsidR="001C3C6D" w:rsidRPr="0087324D" w:rsidRDefault="001C3C6D" w:rsidP="001C3C6D">
      <w:pPr>
        <w:rPr>
          <w:rFonts w:cs="Arial"/>
          <w:color w:val="000000"/>
        </w:rPr>
      </w:pPr>
      <w:r>
        <w:rPr>
          <w:rFonts w:cs="Arial"/>
          <w:color w:val="000000"/>
        </w:rPr>
        <w:t xml:space="preserve">What resources are available to undertake security risk management? Resources may include staff, budget, </w:t>
      </w:r>
      <w:proofErr w:type="gramStart"/>
      <w:r>
        <w:rPr>
          <w:rFonts w:cs="Arial"/>
          <w:color w:val="000000"/>
        </w:rPr>
        <w:t>knowledge</w:t>
      </w:r>
      <w:proofErr w:type="gramEnd"/>
      <w:r>
        <w:rPr>
          <w:rFonts w:cs="Arial"/>
          <w:color w:val="000000"/>
        </w:rPr>
        <w:t xml:space="preserve"> and the working environment. </w:t>
      </w:r>
    </w:p>
    <w:p w14:paraId="2100D0E0" w14:textId="2EBF77FB" w:rsidR="001C3C6D" w:rsidRPr="0087324D" w:rsidRDefault="002304C7" w:rsidP="00110014">
      <w:pPr>
        <w:pStyle w:val="Heading3"/>
      </w:pPr>
      <w:bookmarkStart w:id="14" w:name="_Toc113014266"/>
      <w:r>
        <w:lastRenderedPageBreak/>
        <w:t>1.1.3</w:t>
      </w:r>
      <w:bookmarkStart w:id="15" w:name="_Toc279156162"/>
      <w:r w:rsidR="00110014">
        <w:tab/>
      </w:r>
      <w:r w:rsidR="001C3C6D">
        <w:t>Future change</w:t>
      </w:r>
      <w:bookmarkEnd w:id="15"/>
      <w:bookmarkEnd w:id="14"/>
    </w:p>
    <w:p w14:paraId="3759DC6B" w14:textId="77777777" w:rsidR="001C3C6D" w:rsidRPr="0087324D" w:rsidRDefault="001C3C6D" w:rsidP="001C3C6D">
      <w:pPr>
        <w:rPr>
          <w:rFonts w:cs="Arial"/>
          <w:color w:val="000000"/>
        </w:rPr>
      </w:pPr>
      <w:r w:rsidRPr="0087324D">
        <w:rPr>
          <w:rFonts w:cs="Arial"/>
          <w:color w:val="000000"/>
        </w:rPr>
        <w:t xml:space="preserve">What changes are expected in the short, </w:t>
      </w:r>
      <w:proofErr w:type="gramStart"/>
      <w:r w:rsidRPr="0087324D">
        <w:rPr>
          <w:rFonts w:cs="Arial"/>
          <w:color w:val="000000"/>
        </w:rPr>
        <w:t>medium</w:t>
      </w:r>
      <w:proofErr w:type="gramEnd"/>
      <w:r w:rsidRPr="0087324D">
        <w:rPr>
          <w:rFonts w:cs="Arial"/>
          <w:color w:val="000000"/>
        </w:rPr>
        <w:t xml:space="preserve"> or long term that may affect the security risk environment? For example, new facilities, new management, mergers with other organisations or</w:t>
      </w:r>
      <w:r>
        <w:rPr>
          <w:rFonts w:cs="Arial"/>
          <w:color w:val="000000"/>
        </w:rPr>
        <w:t xml:space="preserve"> </w:t>
      </w:r>
      <w:r w:rsidRPr="0087324D">
        <w:rPr>
          <w:rFonts w:cs="Arial"/>
          <w:color w:val="000000"/>
        </w:rPr>
        <w:t>changes to legislation</w:t>
      </w:r>
      <w:r>
        <w:rPr>
          <w:rFonts w:cs="Arial"/>
          <w:color w:val="000000"/>
        </w:rPr>
        <w:t>.</w:t>
      </w:r>
    </w:p>
    <w:p w14:paraId="6A34BB38" w14:textId="4DC17574" w:rsidR="001C3C6D" w:rsidRPr="001C3C6D" w:rsidRDefault="002304C7" w:rsidP="00110014">
      <w:pPr>
        <w:pStyle w:val="Heading3"/>
      </w:pPr>
      <w:bookmarkStart w:id="16" w:name="_Toc279156163"/>
      <w:bookmarkStart w:id="17" w:name="_Toc113014267"/>
      <w:r>
        <w:t>1.1.4</w:t>
      </w:r>
      <w:r w:rsidR="00110014">
        <w:tab/>
      </w:r>
      <w:r w:rsidR="001C3C6D" w:rsidRPr="001C3C6D">
        <w:t>Constraints</w:t>
      </w:r>
      <w:bookmarkEnd w:id="16"/>
      <w:bookmarkEnd w:id="17"/>
    </w:p>
    <w:p w14:paraId="03FF33A2" w14:textId="77777777" w:rsidR="001C3C6D" w:rsidRPr="001C3C6D" w:rsidRDefault="001C3C6D" w:rsidP="001C3C6D">
      <w:r w:rsidRPr="001C3C6D">
        <w:t xml:space="preserve">What are the constraints on the security risk process? </w:t>
      </w:r>
    </w:p>
    <w:p w14:paraId="706C7616" w14:textId="77777777" w:rsidR="001C3C6D" w:rsidRPr="001C3C6D" w:rsidRDefault="001C3C6D" w:rsidP="001C3C6D">
      <w:r w:rsidRPr="001C3C6D">
        <w:t>For example:</w:t>
      </w:r>
    </w:p>
    <w:p w14:paraId="0BFB1897" w14:textId="77777777" w:rsidR="001C3C6D" w:rsidRPr="001C3C6D" w:rsidRDefault="001C3C6D" w:rsidP="00B4517A">
      <w:pPr>
        <w:pStyle w:val="ListBullet"/>
      </w:pPr>
      <w:r w:rsidRPr="001C3C6D">
        <w:t>Legislation or regulation that governs the handling of SSBAs</w:t>
      </w:r>
    </w:p>
    <w:p w14:paraId="3AEB103A" w14:textId="77777777" w:rsidR="001C3C6D" w:rsidRPr="001C3C6D" w:rsidRDefault="001C3C6D" w:rsidP="00B4517A">
      <w:pPr>
        <w:pStyle w:val="ListBullet"/>
      </w:pPr>
      <w:r w:rsidRPr="001C3C6D">
        <w:t>Specific requirements for handling (such as the SSBA Standards, local transport requirements, AQIS requirements, etc)</w:t>
      </w:r>
    </w:p>
    <w:p w14:paraId="66DA63D3" w14:textId="77777777" w:rsidR="001C3C6D" w:rsidRPr="001C3C6D" w:rsidRDefault="001C3C6D" w:rsidP="00B4517A">
      <w:pPr>
        <w:pStyle w:val="ListBullet"/>
      </w:pPr>
      <w:r w:rsidRPr="001C3C6D">
        <w:t>Internal constraints such as specific policies or procedures</w:t>
      </w:r>
    </w:p>
    <w:p w14:paraId="63347EED" w14:textId="77777777" w:rsidR="001C3C6D" w:rsidRPr="001C3C6D" w:rsidRDefault="001C3C6D" w:rsidP="00B4517A">
      <w:pPr>
        <w:pStyle w:val="ListBullet"/>
      </w:pPr>
      <w:r w:rsidRPr="001C3C6D">
        <w:t>Financial issues</w:t>
      </w:r>
    </w:p>
    <w:p w14:paraId="51FB5248" w14:textId="1C587BD2" w:rsidR="001C3C6D" w:rsidRPr="001C3C6D" w:rsidRDefault="002304C7" w:rsidP="00110014">
      <w:pPr>
        <w:pStyle w:val="Heading3"/>
      </w:pPr>
      <w:bookmarkStart w:id="18" w:name="_Toc279156164"/>
      <w:bookmarkStart w:id="19" w:name="_Toc113014268"/>
      <w:r>
        <w:t>1.1.5</w:t>
      </w:r>
      <w:r w:rsidR="00110014">
        <w:tab/>
      </w:r>
      <w:r w:rsidR="001C3C6D" w:rsidRPr="001C3C6D">
        <w:t>Assumptions</w:t>
      </w:r>
      <w:bookmarkEnd w:id="18"/>
      <w:bookmarkEnd w:id="19"/>
    </w:p>
    <w:p w14:paraId="319062E8" w14:textId="77777777" w:rsidR="001C3C6D" w:rsidRPr="001C3C6D" w:rsidRDefault="001C3C6D" w:rsidP="001C3C6D">
      <w:r w:rsidRPr="001C3C6D">
        <w:t xml:space="preserve">What assumptions can be made about the security risk process? </w:t>
      </w:r>
    </w:p>
    <w:p w14:paraId="0B2F3474" w14:textId="77777777" w:rsidR="001C3C6D" w:rsidRPr="001C3C6D" w:rsidRDefault="001C3C6D" w:rsidP="001C3C6D">
      <w:r w:rsidRPr="001C3C6D">
        <w:t>For example:</w:t>
      </w:r>
    </w:p>
    <w:p w14:paraId="2CFBF546" w14:textId="77777777" w:rsidR="001C3C6D" w:rsidRPr="001C3C6D" w:rsidRDefault="001C3C6D" w:rsidP="00B4517A">
      <w:pPr>
        <w:pStyle w:val="ListBullet"/>
      </w:pPr>
      <w:r w:rsidRPr="001C3C6D">
        <w:t>Biosafety requirements for handling SSBAs are covered under other standards and regulatory schemes</w:t>
      </w:r>
    </w:p>
    <w:p w14:paraId="05E33246" w14:textId="6201E152" w:rsidR="001C3C6D" w:rsidRPr="001C3C6D" w:rsidRDefault="002304C7" w:rsidP="00110014">
      <w:pPr>
        <w:pStyle w:val="Heading2"/>
      </w:pPr>
      <w:bookmarkStart w:id="20" w:name="_Toc279156165"/>
      <w:bookmarkStart w:id="21" w:name="_Toc113014269"/>
      <w:r>
        <w:t>1.2</w:t>
      </w:r>
      <w:r w:rsidR="00110014">
        <w:tab/>
      </w:r>
      <w:r w:rsidR="001C3C6D" w:rsidRPr="001C3C6D">
        <w:t xml:space="preserve">External </w:t>
      </w:r>
      <w:r w:rsidR="001C3C6D">
        <w:t>c</w:t>
      </w:r>
      <w:r w:rsidR="001C3C6D" w:rsidRPr="001C3C6D">
        <w:t>ontext</w:t>
      </w:r>
      <w:bookmarkEnd w:id="20"/>
      <w:bookmarkEnd w:id="21"/>
    </w:p>
    <w:p w14:paraId="780C5FEC" w14:textId="77777777" w:rsidR="001C3C6D" w:rsidRPr="001C3C6D" w:rsidRDefault="001C3C6D" w:rsidP="001C3C6D">
      <w:r w:rsidRPr="001C3C6D">
        <w:t xml:space="preserve">The external context for the purposes of the risk assessment includes the consideration of the external environment in which the entity operates, such as the general regulatory environment, and understanding the relationship between the environment, external </w:t>
      </w:r>
      <w:proofErr w:type="gramStart"/>
      <w:r w:rsidRPr="001C3C6D">
        <w:t>stakeholders</w:t>
      </w:r>
      <w:proofErr w:type="gramEnd"/>
      <w:r w:rsidRPr="001C3C6D">
        <w:t xml:space="preserve"> and the entity. </w:t>
      </w:r>
    </w:p>
    <w:p w14:paraId="6E2AEBC7" w14:textId="681463DC" w:rsidR="001C3C6D" w:rsidRPr="001C3C6D" w:rsidRDefault="002304C7" w:rsidP="00110014">
      <w:pPr>
        <w:pStyle w:val="Heading2"/>
      </w:pPr>
      <w:bookmarkStart w:id="22" w:name="_Toc279156166"/>
      <w:bookmarkStart w:id="23" w:name="_Toc113014270"/>
      <w:r>
        <w:t>1.3</w:t>
      </w:r>
      <w:r w:rsidR="00110014">
        <w:tab/>
      </w:r>
      <w:r w:rsidR="001C3C6D" w:rsidRPr="001C3C6D">
        <w:t xml:space="preserve">Security </w:t>
      </w:r>
      <w:r w:rsidR="001C3C6D">
        <w:t>r</w:t>
      </w:r>
      <w:r w:rsidR="001C3C6D" w:rsidRPr="001C3C6D">
        <w:t xml:space="preserve">isk </w:t>
      </w:r>
      <w:r w:rsidR="001C3C6D">
        <w:t>c</w:t>
      </w:r>
      <w:r w:rsidR="001C3C6D" w:rsidRPr="001C3C6D">
        <w:t>ontext</w:t>
      </w:r>
      <w:bookmarkEnd w:id="22"/>
      <w:bookmarkEnd w:id="23"/>
    </w:p>
    <w:p w14:paraId="7FA41F95" w14:textId="77777777" w:rsidR="001C3C6D" w:rsidRPr="001C3C6D" w:rsidRDefault="001C3C6D" w:rsidP="001C3C6D">
      <w:r w:rsidRPr="001C3C6D">
        <w:t>The security risk context relates to defining what influences the security environment in the entity. This may include the security culture present in the entity, type of SSBAs held, legislation that governs handling of SSBAs (</w:t>
      </w:r>
      <w:proofErr w:type="gramStart"/>
      <w:r w:rsidRPr="001C3C6D">
        <w:t>i.e.</w:t>
      </w:r>
      <w:proofErr w:type="gramEnd"/>
      <w:r w:rsidRPr="001C3C6D">
        <w:t xml:space="preserve"> the NHS Act, NHS Regulations and SSBA Standards) and the type and location of the facilities handling the SSBAs.</w:t>
      </w:r>
    </w:p>
    <w:p w14:paraId="3B4E50CC" w14:textId="6CFB8F55" w:rsidR="001C3C6D" w:rsidRPr="001C3C6D" w:rsidRDefault="002304C7" w:rsidP="00110014">
      <w:pPr>
        <w:pStyle w:val="Heading3"/>
      </w:pPr>
      <w:bookmarkStart w:id="24" w:name="_Toc279156167"/>
      <w:bookmarkStart w:id="25" w:name="_Toc113014271"/>
      <w:r>
        <w:t>1.3.1</w:t>
      </w:r>
      <w:r w:rsidR="00110014">
        <w:tab/>
      </w:r>
      <w:r w:rsidR="001C3C6D" w:rsidRPr="001C3C6D">
        <w:t>Culture</w:t>
      </w:r>
      <w:bookmarkEnd w:id="24"/>
      <w:bookmarkEnd w:id="25"/>
    </w:p>
    <w:p w14:paraId="467E6A7D" w14:textId="17E592BD" w:rsidR="001C3C6D" w:rsidRPr="001C3C6D" w:rsidRDefault="001C3C6D" w:rsidP="001C3C6D">
      <w:r w:rsidRPr="001C3C6D">
        <w:t>What is the current security culture of the entity?</w:t>
      </w:r>
    </w:p>
    <w:p w14:paraId="6BDCE524" w14:textId="3F407661" w:rsidR="001C3C6D" w:rsidRPr="001C3C6D" w:rsidRDefault="002304C7" w:rsidP="00110014">
      <w:pPr>
        <w:pStyle w:val="Heading3"/>
      </w:pPr>
      <w:bookmarkStart w:id="26" w:name="_Toc279156168"/>
      <w:bookmarkStart w:id="27" w:name="_Toc113014272"/>
      <w:r>
        <w:lastRenderedPageBreak/>
        <w:t>1.3.2</w:t>
      </w:r>
      <w:r w:rsidR="00110014">
        <w:tab/>
      </w:r>
      <w:r w:rsidR="001C3C6D" w:rsidRPr="001C3C6D">
        <w:t>Type of SSBAs</w:t>
      </w:r>
      <w:bookmarkEnd w:id="26"/>
      <w:bookmarkEnd w:id="27"/>
    </w:p>
    <w:p w14:paraId="144F801B" w14:textId="77777777" w:rsidR="001C3C6D" w:rsidRPr="001C3C6D" w:rsidRDefault="001C3C6D" w:rsidP="001C3C6D">
      <w:r w:rsidRPr="001C3C6D">
        <w:t>The entity does not have to list the specific SSBAs held but should indicate if Tier 1 SSBAs, Tier 2 SSBAs or both are handled.</w:t>
      </w:r>
    </w:p>
    <w:p w14:paraId="109523A5" w14:textId="4D502661" w:rsidR="001C3C6D" w:rsidRPr="001C3C6D" w:rsidRDefault="002304C7" w:rsidP="00110014">
      <w:pPr>
        <w:pStyle w:val="Heading3"/>
      </w:pPr>
      <w:bookmarkStart w:id="28" w:name="_Toc279156169"/>
      <w:bookmarkStart w:id="29" w:name="_Toc113014273"/>
      <w:r>
        <w:t>1.3.3</w:t>
      </w:r>
      <w:r w:rsidR="00110014">
        <w:tab/>
      </w:r>
      <w:r w:rsidR="001C3C6D" w:rsidRPr="001C3C6D">
        <w:t>Legislation</w:t>
      </w:r>
      <w:bookmarkEnd w:id="28"/>
      <w:bookmarkEnd w:id="29"/>
    </w:p>
    <w:p w14:paraId="448518E1" w14:textId="77777777" w:rsidR="001C3C6D" w:rsidRPr="001C3C6D" w:rsidRDefault="001C3C6D" w:rsidP="001C3C6D">
      <w:r w:rsidRPr="001C3C6D">
        <w:t>In addition to the legislation governing SSBAs under the NHS Act, is there any other legislation that may affect the security of the SSBAs (for example transport regulations and dangerous goods codes)?</w:t>
      </w:r>
    </w:p>
    <w:p w14:paraId="5ABA70B9" w14:textId="405CEAAB" w:rsidR="001C3C6D" w:rsidRPr="001C3C6D" w:rsidRDefault="002304C7" w:rsidP="00110014">
      <w:pPr>
        <w:pStyle w:val="Heading3"/>
      </w:pPr>
      <w:bookmarkStart w:id="30" w:name="_Toc279156170"/>
      <w:bookmarkStart w:id="31" w:name="_Toc113014274"/>
      <w:r>
        <w:t>1.3.4</w:t>
      </w:r>
      <w:r w:rsidR="00110014">
        <w:tab/>
      </w:r>
      <w:r w:rsidR="001C3C6D" w:rsidRPr="001C3C6D">
        <w:t>Facilities</w:t>
      </w:r>
      <w:bookmarkEnd w:id="30"/>
      <w:bookmarkEnd w:id="31"/>
    </w:p>
    <w:p w14:paraId="3D834A77" w14:textId="77777777" w:rsidR="001C3C6D" w:rsidRPr="001C3C6D" w:rsidRDefault="001C3C6D" w:rsidP="001C3C6D">
      <w:r w:rsidRPr="001C3C6D">
        <w:t>How many facilities are covered by this assessment? Where are they located? Are they located in a private building or a multi-tenancy building?</w:t>
      </w:r>
    </w:p>
    <w:p w14:paraId="70CC883A" w14:textId="4048757C" w:rsidR="00110014" w:rsidRDefault="00110014">
      <w:pPr>
        <w:spacing w:before="0" w:after="0" w:line="240" w:lineRule="auto"/>
      </w:pPr>
      <w:r>
        <w:br w:type="page"/>
      </w:r>
    </w:p>
    <w:p w14:paraId="3B4F9316" w14:textId="55990196" w:rsidR="00110014" w:rsidRPr="00110014" w:rsidRDefault="00110014" w:rsidP="00110014">
      <w:pPr>
        <w:pStyle w:val="Heading1"/>
      </w:pPr>
      <w:bookmarkStart w:id="32" w:name="_Toc113014275"/>
      <w:r w:rsidRPr="00110014">
        <w:lastRenderedPageBreak/>
        <w:t>2</w:t>
      </w:r>
      <w:r w:rsidRPr="00110014">
        <w:tab/>
        <w:t>Stakeholder communication and consultation</w:t>
      </w:r>
      <w:bookmarkEnd w:id="32"/>
    </w:p>
    <w:p w14:paraId="76CA8F3A" w14:textId="04FD9EEE" w:rsidR="00110014" w:rsidRDefault="00110014" w:rsidP="00D039B5">
      <w:pPr>
        <w:pStyle w:val="Heading2"/>
      </w:pPr>
      <w:bookmarkStart w:id="33" w:name="_Toc113014276"/>
      <w:r>
        <w:t>2.1</w:t>
      </w:r>
      <w:r>
        <w:tab/>
        <w:t>Objectives</w:t>
      </w:r>
      <w:bookmarkEnd w:id="33"/>
    </w:p>
    <w:p w14:paraId="53E594E9" w14:textId="77777777" w:rsidR="00110014" w:rsidRDefault="00110014" w:rsidP="00110014">
      <w:r>
        <w:t>What are the objectives of the communication?</w:t>
      </w:r>
    </w:p>
    <w:p w14:paraId="5F4729FD" w14:textId="258CBF0D" w:rsidR="00110014" w:rsidRDefault="00110014" w:rsidP="00D039B5">
      <w:pPr>
        <w:pStyle w:val="Heading2"/>
      </w:pPr>
      <w:bookmarkStart w:id="34" w:name="_Toc113014277"/>
      <w:r>
        <w:t>2.2</w:t>
      </w:r>
      <w:r>
        <w:tab/>
        <w:t xml:space="preserve"> Internal and </w:t>
      </w:r>
      <w:r w:rsidR="00D039B5">
        <w:t>e</w:t>
      </w:r>
      <w:r>
        <w:t xml:space="preserve">xternal </w:t>
      </w:r>
      <w:r w:rsidR="00D039B5">
        <w:t>s</w:t>
      </w:r>
      <w:r>
        <w:t>takeholders</w:t>
      </w:r>
      <w:bookmarkEnd w:id="34"/>
    </w:p>
    <w:p w14:paraId="4822BB2E" w14:textId="77777777" w:rsidR="00110014" w:rsidRDefault="00110014" w:rsidP="00110014">
      <w:r>
        <w:t xml:space="preserve">Stakeholders are defined as those who may affect or be affected by the risk process. </w:t>
      </w:r>
    </w:p>
    <w:p w14:paraId="36CFDF54" w14:textId="0462449C" w:rsidR="001C3C6D" w:rsidRDefault="00110014" w:rsidP="00110014">
      <w:r>
        <w:t xml:space="preserve">The internal stakeholders are those who have a direct impact on, or are directly affected by, the scheme </w:t>
      </w:r>
      <w:r w:rsidR="00D039B5">
        <w:t>–</w:t>
      </w:r>
      <w:r>
        <w:t xml:space="preserve"> for example facility staff and management, contractors, clients or the SSBA Regulatory Scheme.</w:t>
      </w:r>
    </w:p>
    <w:p w14:paraId="48EEC7C6" w14:textId="776A3977" w:rsidR="00D039B5" w:rsidRPr="001C3C6D" w:rsidRDefault="00D039B5" w:rsidP="00D039B5">
      <w:pPr>
        <w:pStyle w:val="Heading3"/>
      </w:pPr>
      <w:bookmarkStart w:id="35" w:name="_Toc113014278"/>
      <w:r>
        <w:t>Internal stakeholders</w:t>
      </w:r>
      <w:bookmarkEnd w:id="35"/>
    </w:p>
    <w:tbl>
      <w:tblPr>
        <w:tblStyle w:val="TableGrid"/>
        <w:tblW w:w="9996" w:type="dxa"/>
        <w:tblLayout w:type="fixed"/>
        <w:tblLook w:val="01E0" w:firstRow="1" w:lastRow="1" w:firstColumn="1" w:lastColumn="1" w:noHBand="0" w:noVBand="0"/>
      </w:tblPr>
      <w:tblGrid>
        <w:gridCol w:w="2495"/>
        <w:gridCol w:w="2917"/>
        <w:gridCol w:w="2918"/>
        <w:gridCol w:w="1666"/>
      </w:tblGrid>
      <w:tr w:rsidR="00D039B5" w:rsidRPr="00D039B5" w14:paraId="0EEBF5A1" w14:textId="77777777" w:rsidTr="00D039B5">
        <w:trPr>
          <w:cantSplit/>
        </w:trPr>
        <w:tc>
          <w:tcPr>
            <w:tcW w:w="2495" w:type="dxa"/>
          </w:tcPr>
          <w:p w14:paraId="73DCE918" w14:textId="50582FEF" w:rsidR="00D039B5" w:rsidRPr="00D039B5" w:rsidRDefault="00D039B5" w:rsidP="00D039B5">
            <w:pPr>
              <w:rPr>
                <w:b/>
              </w:rPr>
            </w:pPr>
            <w:r w:rsidRPr="00D039B5">
              <w:rPr>
                <w:b/>
              </w:rPr>
              <w:t xml:space="preserve">Internal </w:t>
            </w:r>
            <w:r>
              <w:rPr>
                <w:b/>
              </w:rPr>
              <w:t>s</w:t>
            </w:r>
            <w:r w:rsidRPr="00D039B5">
              <w:rPr>
                <w:b/>
              </w:rPr>
              <w:t>takeholders</w:t>
            </w:r>
          </w:p>
        </w:tc>
        <w:tc>
          <w:tcPr>
            <w:tcW w:w="2917" w:type="dxa"/>
            <w:tcBorders>
              <w:right w:val="nil"/>
            </w:tcBorders>
          </w:tcPr>
          <w:p w14:paraId="7CE7244B" w14:textId="77777777" w:rsidR="00D039B5" w:rsidRPr="00D039B5" w:rsidRDefault="00D039B5" w:rsidP="00D039B5">
            <w:pPr>
              <w:rPr>
                <w:b/>
              </w:rPr>
            </w:pPr>
            <w:r w:rsidRPr="00D039B5">
              <w:rPr>
                <w:b/>
              </w:rPr>
              <w:t>Information to be communicated</w:t>
            </w:r>
          </w:p>
        </w:tc>
        <w:tc>
          <w:tcPr>
            <w:tcW w:w="2918" w:type="dxa"/>
            <w:tcBorders>
              <w:right w:val="single" w:sz="4" w:space="0" w:color="auto"/>
            </w:tcBorders>
          </w:tcPr>
          <w:p w14:paraId="4A6844B6" w14:textId="77777777" w:rsidR="00D039B5" w:rsidRPr="00D039B5" w:rsidRDefault="00D039B5" w:rsidP="00D039B5">
            <w:pPr>
              <w:rPr>
                <w:b/>
              </w:rPr>
            </w:pPr>
            <w:r w:rsidRPr="00D039B5">
              <w:rPr>
                <w:b/>
              </w:rPr>
              <w:t>Communication methods</w:t>
            </w:r>
          </w:p>
        </w:tc>
        <w:tc>
          <w:tcPr>
            <w:tcW w:w="1666" w:type="dxa"/>
            <w:tcBorders>
              <w:left w:val="single" w:sz="4" w:space="0" w:color="auto"/>
            </w:tcBorders>
          </w:tcPr>
          <w:p w14:paraId="1D20D083" w14:textId="77777777" w:rsidR="00D039B5" w:rsidRPr="00D039B5" w:rsidRDefault="00D039B5" w:rsidP="00D039B5">
            <w:pPr>
              <w:rPr>
                <w:b/>
              </w:rPr>
            </w:pPr>
            <w:r w:rsidRPr="00D039B5">
              <w:rPr>
                <w:b/>
              </w:rPr>
              <w:t>Timeframes</w:t>
            </w:r>
          </w:p>
        </w:tc>
      </w:tr>
      <w:tr w:rsidR="00D039B5" w:rsidRPr="00D039B5" w14:paraId="6CCD4410" w14:textId="77777777" w:rsidTr="00D039B5">
        <w:trPr>
          <w:cantSplit/>
        </w:trPr>
        <w:sdt>
          <w:sdtPr>
            <w:id w:val="1253698423"/>
            <w:placeholder>
              <w:docPart w:val="DefaultPlaceholder_-1854013440"/>
            </w:placeholder>
          </w:sdtPr>
          <w:sdtEndPr/>
          <w:sdtContent>
            <w:tc>
              <w:tcPr>
                <w:tcW w:w="2495" w:type="dxa"/>
              </w:tcPr>
              <w:p w14:paraId="0D3AD245" w14:textId="483DD7CF" w:rsidR="00D039B5" w:rsidRPr="00D039B5" w:rsidRDefault="00D039B5" w:rsidP="00D039B5">
                <w:r>
                  <w:t>Enter stakeholder name</w:t>
                </w:r>
              </w:p>
            </w:tc>
          </w:sdtContent>
        </w:sdt>
        <w:sdt>
          <w:sdtPr>
            <w:id w:val="567546119"/>
            <w:placeholder>
              <w:docPart w:val="DefaultPlaceholder_-1854013440"/>
            </w:placeholder>
          </w:sdtPr>
          <w:sdtEndPr/>
          <w:sdtContent>
            <w:tc>
              <w:tcPr>
                <w:tcW w:w="2917" w:type="dxa"/>
                <w:tcBorders>
                  <w:right w:val="nil"/>
                </w:tcBorders>
              </w:tcPr>
              <w:p w14:paraId="24A15E0F" w14:textId="2ECB2267" w:rsidR="00D039B5" w:rsidRPr="00D039B5" w:rsidRDefault="00D039B5" w:rsidP="00D039B5">
                <w:r>
                  <w:t>Enter information to be communicated</w:t>
                </w:r>
              </w:p>
            </w:tc>
          </w:sdtContent>
        </w:sdt>
        <w:sdt>
          <w:sdtPr>
            <w:id w:val="1837418078"/>
            <w:placeholder>
              <w:docPart w:val="DefaultPlaceholder_-1854013440"/>
            </w:placeholder>
          </w:sdtPr>
          <w:sdtEndPr/>
          <w:sdtContent>
            <w:tc>
              <w:tcPr>
                <w:tcW w:w="2918" w:type="dxa"/>
                <w:tcBorders>
                  <w:right w:val="single" w:sz="4" w:space="0" w:color="auto"/>
                </w:tcBorders>
              </w:tcPr>
              <w:p w14:paraId="5DA239BE" w14:textId="1AC872BA" w:rsidR="00D039B5" w:rsidRPr="00D039B5" w:rsidRDefault="00D039B5" w:rsidP="00D039B5">
                <w:r>
                  <w:t>Enter communication methods</w:t>
                </w:r>
              </w:p>
            </w:tc>
          </w:sdtContent>
        </w:sdt>
        <w:sdt>
          <w:sdtPr>
            <w:id w:val="801196496"/>
            <w:placeholder>
              <w:docPart w:val="DefaultPlaceholder_-1854013440"/>
            </w:placeholder>
          </w:sdtPr>
          <w:sdtEndPr/>
          <w:sdtContent>
            <w:tc>
              <w:tcPr>
                <w:tcW w:w="1666" w:type="dxa"/>
                <w:tcBorders>
                  <w:left w:val="single" w:sz="4" w:space="0" w:color="auto"/>
                </w:tcBorders>
              </w:tcPr>
              <w:p w14:paraId="338E1520" w14:textId="295B4A1D" w:rsidR="00D039B5" w:rsidRPr="00D039B5" w:rsidRDefault="00D039B5" w:rsidP="00D039B5">
                <w:r>
                  <w:t>Enter timeframes</w:t>
                </w:r>
              </w:p>
            </w:tc>
          </w:sdtContent>
        </w:sdt>
      </w:tr>
      <w:tr w:rsidR="00D039B5" w:rsidRPr="00D039B5" w14:paraId="1705E913" w14:textId="77777777" w:rsidTr="0062472D">
        <w:trPr>
          <w:cantSplit/>
        </w:trPr>
        <w:sdt>
          <w:sdtPr>
            <w:id w:val="1748220897"/>
            <w:placeholder>
              <w:docPart w:val="2BBFA7A4656343F3A4A31410A7AE3DC5"/>
            </w:placeholder>
          </w:sdtPr>
          <w:sdtEndPr/>
          <w:sdtContent>
            <w:tc>
              <w:tcPr>
                <w:tcW w:w="2495" w:type="dxa"/>
              </w:tcPr>
              <w:p w14:paraId="4D7F8892" w14:textId="77777777" w:rsidR="00D039B5" w:rsidRPr="00D039B5" w:rsidRDefault="00D039B5" w:rsidP="0062472D">
                <w:r>
                  <w:t>Enter stakeholder name</w:t>
                </w:r>
              </w:p>
            </w:tc>
          </w:sdtContent>
        </w:sdt>
        <w:sdt>
          <w:sdtPr>
            <w:id w:val="-106048227"/>
            <w:placeholder>
              <w:docPart w:val="2BBFA7A4656343F3A4A31410A7AE3DC5"/>
            </w:placeholder>
          </w:sdtPr>
          <w:sdtEndPr/>
          <w:sdtContent>
            <w:tc>
              <w:tcPr>
                <w:tcW w:w="2917" w:type="dxa"/>
                <w:tcBorders>
                  <w:right w:val="nil"/>
                </w:tcBorders>
              </w:tcPr>
              <w:p w14:paraId="30A71F95" w14:textId="77777777" w:rsidR="00D039B5" w:rsidRPr="00D039B5" w:rsidRDefault="00D039B5" w:rsidP="0062472D">
                <w:r>
                  <w:t>Enter information to be communicated</w:t>
                </w:r>
              </w:p>
            </w:tc>
          </w:sdtContent>
        </w:sdt>
        <w:sdt>
          <w:sdtPr>
            <w:id w:val="321706795"/>
            <w:placeholder>
              <w:docPart w:val="2BBFA7A4656343F3A4A31410A7AE3DC5"/>
            </w:placeholder>
          </w:sdtPr>
          <w:sdtEndPr/>
          <w:sdtContent>
            <w:tc>
              <w:tcPr>
                <w:tcW w:w="2918" w:type="dxa"/>
                <w:tcBorders>
                  <w:right w:val="single" w:sz="4" w:space="0" w:color="auto"/>
                </w:tcBorders>
              </w:tcPr>
              <w:p w14:paraId="1673691A" w14:textId="77777777" w:rsidR="00D039B5" w:rsidRPr="00D039B5" w:rsidRDefault="00D039B5" w:rsidP="0062472D">
                <w:r>
                  <w:t>Enter communication methods</w:t>
                </w:r>
              </w:p>
            </w:tc>
          </w:sdtContent>
        </w:sdt>
        <w:sdt>
          <w:sdtPr>
            <w:id w:val="1647235890"/>
            <w:placeholder>
              <w:docPart w:val="2BBFA7A4656343F3A4A31410A7AE3DC5"/>
            </w:placeholder>
          </w:sdtPr>
          <w:sdtEndPr/>
          <w:sdtContent>
            <w:tc>
              <w:tcPr>
                <w:tcW w:w="1666" w:type="dxa"/>
                <w:tcBorders>
                  <w:left w:val="single" w:sz="4" w:space="0" w:color="auto"/>
                </w:tcBorders>
              </w:tcPr>
              <w:p w14:paraId="6493D958" w14:textId="77777777" w:rsidR="00D039B5" w:rsidRPr="00D039B5" w:rsidRDefault="00D039B5" w:rsidP="0062472D">
                <w:r>
                  <w:t>Enter timeframes</w:t>
                </w:r>
              </w:p>
            </w:tc>
          </w:sdtContent>
        </w:sdt>
      </w:tr>
    </w:tbl>
    <w:p w14:paraId="7F923EAF" w14:textId="449F84A7" w:rsidR="00D039B5" w:rsidRPr="001C3C6D" w:rsidRDefault="00D039B5" w:rsidP="00D039B5">
      <w:pPr>
        <w:pStyle w:val="Heading3"/>
      </w:pPr>
      <w:bookmarkStart w:id="36" w:name="_Toc113014279"/>
      <w:r>
        <w:t>External stakeholders</w:t>
      </w:r>
      <w:bookmarkEnd w:id="36"/>
    </w:p>
    <w:tbl>
      <w:tblPr>
        <w:tblStyle w:val="TableGrid"/>
        <w:tblW w:w="9996" w:type="dxa"/>
        <w:tblLayout w:type="fixed"/>
        <w:tblLook w:val="01E0" w:firstRow="1" w:lastRow="1" w:firstColumn="1" w:lastColumn="1" w:noHBand="0" w:noVBand="0"/>
      </w:tblPr>
      <w:tblGrid>
        <w:gridCol w:w="2495"/>
        <w:gridCol w:w="2917"/>
        <w:gridCol w:w="2918"/>
        <w:gridCol w:w="1666"/>
      </w:tblGrid>
      <w:tr w:rsidR="00D039B5" w:rsidRPr="00D039B5" w14:paraId="63CC4D16" w14:textId="77777777" w:rsidTr="0062472D">
        <w:trPr>
          <w:cantSplit/>
        </w:trPr>
        <w:tc>
          <w:tcPr>
            <w:tcW w:w="2495" w:type="dxa"/>
          </w:tcPr>
          <w:p w14:paraId="287BB6C9" w14:textId="612A09BB" w:rsidR="00D039B5" w:rsidRPr="00D039B5" w:rsidRDefault="00D039B5" w:rsidP="0062472D">
            <w:pPr>
              <w:rPr>
                <w:b/>
              </w:rPr>
            </w:pPr>
            <w:r>
              <w:rPr>
                <w:b/>
              </w:rPr>
              <w:t>Ex</w:t>
            </w:r>
            <w:r w:rsidRPr="00D039B5">
              <w:rPr>
                <w:b/>
              </w:rPr>
              <w:t xml:space="preserve">ternal </w:t>
            </w:r>
            <w:r>
              <w:rPr>
                <w:b/>
              </w:rPr>
              <w:t>s</w:t>
            </w:r>
            <w:r w:rsidRPr="00D039B5">
              <w:rPr>
                <w:b/>
              </w:rPr>
              <w:t>takeholders</w:t>
            </w:r>
          </w:p>
        </w:tc>
        <w:tc>
          <w:tcPr>
            <w:tcW w:w="2917" w:type="dxa"/>
            <w:tcBorders>
              <w:right w:val="nil"/>
            </w:tcBorders>
          </w:tcPr>
          <w:p w14:paraId="2D20168F" w14:textId="77777777" w:rsidR="00D039B5" w:rsidRPr="00D039B5" w:rsidRDefault="00D039B5" w:rsidP="0062472D">
            <w:pPr>
              <w:rPr>
                <w:b/>
              </w:rPr>
            </w:pPr>
            <w:r w:rsidRPr="00D039B5">
              <w:rPr>
                <w:b/>
              </w:rPr>
              <w:t>Information to be communicated</w:t>
            </w:r>
          </w:p>
        </w:tc>
        <w:tc>
          <w:tcPr>
            <w:tcW w:w="2918" w:type="dxa"/>
            <w:tcBorders>
              <w:right w:val="single" w:sz="4" w:space="0" w:color="auto"/>
            </w:tcBorders>
          </w:tcPr>
          <w:p w14:paraId="430E481C" w14:textId="77777777" w:rsidR="00D039B5" w:rsidRPr="00D039B5" w:rsidRDefault="00D039B5" w:rsidP="0062472D">
            <w:pPr>
              <w:rPr>
                <w:b/>
              </w:rPr>
            </w:pPr>
            <w:r w:rsidRPr="00D039B5">
              <w:rPr>
                <w:b/>
              </w:rPr>
              <w:t>Communication methods</w:t>
            </w:r>
          </w:p>
        </w:tc>
        <w:tc>
          <w:tcPr>
            <w:tcW w:w="1666" w:type="dxa"/>
            <w:tcBorders>
              <w:left w:val="single" w:sz="4" w:space="0" w:color="auto"/>
            </w:tcBorders>
          </w:tcPr>
          <w:p w14:paraId="15F1440C" w14:textId="77777777" w:rsidR="00D039B5" w:rsidRPr="00D039B5" w:rsidRDefault="00D039B5" w:rsidP="0062472D">
            <w:pPr>
              <w:rPr>
                <w:b/>
              </w:rPr>
            </w:pPr>
            <w:r w:rsidRPr="00D039B5">
              <w:rPr>
                <w:b/>
              </w:rPr>
              <w:t>Timeframes</w:t>
            </w:r>
          </w:p>
        </w:tc>
      </w:tr>
      <w:tr w:rsidR="00D039B5" w:rsidRPr="00D039B5" w14:paraId="178E0D77" w14:textId="77777777" w:rsidTr="0062472D">
        <w:trPr>
          <w:cantSplit/>
        </w:trPr>
        <w:sdt>
          <w:sdtPr>
            <w:id w:val="1455909321"/>
            <w:placeholder>
              <w:docPart w:val="1799F375A1784267AC545B0EC33FF4DC"/>
            </w:placeholder>
          </w:sdtPr>
          <w:sdtEndPr/>
          <w:sdtContent>
            <w:tc>
              <w:tcPr>
                <w:tcW w:w="2495" w:type="dxa"/>
              </w:tcPr>
              <w:p w14:paraId="2FB61ED5" w14:textId="77777777" w:rsidR="00D039B5" w:rsidRPr="00D039B5" w:rsidRDefault="00D039B5" w:rsidP="0062472D">
                <w:r>
                  <w:t>Enter stakeholder name</w:t>
                </w:r>
              </w:p>
            </w:tc>
          </w:sdtContent>
        </w:sdt>
        <w:sdt>
          <w:sdtPr>
            <w:id w:val="-1391260895"/>
            <w:placeholder>
              <w:docPart w:val="1799F375A1784267AC545B0EC33FF4DC"/>
            </w:placeholder>
          </w:sdtPr>
          <w:sdtEndPr/>
          <w:sdtContent>
            <w:tc>
              <w:tcPr>
                <w:tcW w:w="2917" w:type="dxa"/>
                <w:tcBorders>
                  <w:right w:val="nil"/>
                </w:tcBorders>
              </w:tcPr>
              <w:p w14:paraId="78C9A30C" w14:textId="77777777" w:rsidR="00D039B5" w:rsidRPr="00D039B5" w:rsidRDefault="00D039B5" w:rsidP="0062472D">
                <w:r>
                  <w:t>Enter information to be communicated</w:t>
                </w:r>
              </w:p>
            </w:tc>
          </w:sdtContent>
        </w:sdt>
        <w:sdt>
          <w:sdtPr>
            <w:id w:val="985601329"/>
            <w:placeholder>
              <w:docPart w:val="1799F375A1784267AC545B0EC33FF4DC"/>
            </w:placeholder>
          </w:sdtPr>
          <w:sdtEndPr/>
          <w:sdtContent>
            <w:tc>
              <w:tcPr>
                <w:tcW w:w="2918" w:type="dxa"/>
                <w:tcBorders>
                  <w:right w:val="single" w:sz="4" w:space="0" w:color="auto"/>
                </w:tcBorders>
              </w:tcPr>
              <w:p w14:paraId="6A81031C" w14:textId="77777777" w:rsidR="00D039B5" w:rsidRPr="00D039B5" w:rsidRDefault="00D039B5" w:rsidP="0062472D">
                <w:r>
                  <w:t>Enter communication methods</w:t>
                </w:r>
              </w:p>
            </w:tc>
          </w:sdtContent>
        </w:sdt>
        <w:sdt>
          <w:sdtPr>
            <w:id w:val="922761573"/>
            <w:placeholder>
              <w:docPart w:val="1799F375A1784267AC545B0EC33FF4DC"/>
            </w:placeholder>
          </w:sdtPr>
          <w:sdtEndPr/>
          <w:sdtContent>
            <w:tc>
              <w:tcPr>
                <w:tcW w:w="1666" w:type="dxa"/>
                <w:tcBorders>
                  <w:left w:val="single" w:sz="4" w:space="0" w:color="auto"/>
                </w:tcBorders>
              </w:tcPr>
              <w:p w14:paraId="72613DD5" w14:textId="77777777" w:rsidR="00D039B5" w:rsidRPr="00D039B5" w:rsidRDefault="00D039B5" w:rsidP="0062472D">
                <w:r>
                  <w:t>Enter timeframes</w:t>
                </w:r>
              </w:p>
            </w:tc>
          </w:sdtContent>
        </w:sdt>
      </w:tr>
      <w:tr w:rsidR="00D039B5" w:rsidRPr="00D039B5" w14:paraId="77559AD5" w14:textId="77777777" w:rsidTr="0062472D">
        <w:trPr>
          <w:cantSplit/>
        </w:trPr>
        <w:sdt>
          <w:sdtPr>
            <w:id w:val="626748370"/>
            <w:placeholder>
              <w:docPart w:val="790F6ECB80854955A5C021DF87D96783"/>
            </w:placeholder>
          </w:sdtPr>
          <w:sdtEndPr/>
          <w:sdtContent>
            <w:tc>
              <w:tcPr>
                <w:tcW w:w="2495" w:type="dxa"/>
              </w:tcPr>
              <w:p w14:paraId="3FA75616" w14:textId="77777777" w:rsidR="00D039B5" w:rsidRPr="00D039B5" w:rsidRDefault="00D039B5" w:rsidP="0062472D">
                <w:r>
                  <w:t>Enter stakeholder name</w:t>
                </w:r>
              </w:p>
            </w:tc>
          </w:sdtContent>
        </w:sdt>
        <w:sdt>
          <w:sdtPr>
            <w:id w:val="-1435351117"/>
            <w:placeholder>
              <w:docPart w:val="790F6ECB80854955A5C021DF87D96783"/>
            </w:placeholder>
          </w:sdtPr>
          <w:sdtEndPr/>
          <w:sdtContent>
            <w:tc>
              <w:tcPr>
                <w:tcW w:w="2917" w:type="dxa"/>
                <w:tcBorders>
                  <w:right w:val="nil"/>
                </w:tcBorders>
              </w:tcPr>
              <w:p w14:paraId="119E6B41" w14:textId="77777777" w:rsidR="00D039B5" w:rsidRPr="00D039B5" w:rsidRDefault="00D039B5" w:rsidP="0062472D">
                <w:r>
                  <w:t>Enter information to be communicated</w:t>
                </w:r>
              </w:p>
            </w:tc>
          </w:sdtContent>
        </w:sdt>
        <w:sdt>
          <w:sdtPr>
            <w:id w:val="-475530791"/>
            <w:placeholder>
              <w:docPart w:val="790F6ECB80854955A5C021DF87D96783"/>
            </w:placeholder>
          </w:sdtPr>
          <w:sdtEndPr/>
          <w:sdtContent>
            <w:tc>
              <w:tcPr>
                <w:tcW w:w="2918" w:type="dxa"/>
                <w:tcBorders>
                  <w:right w:val="single" w:sz="4" w:space="0" w:color="auto"/>
                </w:tcBorders>
              </w:tcPr>
              <w:p w14:paraId="05854740" w14:textId="77777777" w:rsidR="00D039B5" w:rsidRPr="00D039B5" w:rsidRDefault="00D039B5" w:rsidP="0062472D">
                <w:r>
                  <w:t>Enter communication methods</w:t>
                </w:r>
              </w:p>
            </w:tc>
          </w:sdtContent>
        </w:sdt>
        <w:sdt>
          <w:sdtPr>
            <w:id w:val="1587653960"/>
            <w:placeholder>
              <w:docPart w:val="790F6ECB80854955A5C021DF87D96783"/>
            </w:placeholder>
          </w:sdtPr>
          <w:sdtEndPr/>
          <w:sdtContent>
            <w:tc>
              <w:tcPr>
                <w:tcW w:w="1666" w:type="dxa"/>
                <w:tcBorders>
                  <w:left w:val="single" w:sz="4" w:space="0" w:color="auto"/>
                </w:tcBorders>
              </w:tcPr>
              <w:p w14:paraId="650B2349" w14:textId="77777777" w:rsidR="00D039B5" w:rsidRPr="00D039B5" w:rsidRDefault="00D039B5" w:rsidP="0062472D">
                <w:r>
                  <w:t>Enter timeframes</w:t>
                </w:r>
              </w:p>
            </w:tc>
          </w:sdtContent>
        </w:sdt>
      </w:tr>
    </w:tbl>
    <w:p w14:paraId="7CD34BAE" w14:textId="51121D3D" w:rsidR="00D039B5" w:rsidRDefault="00D039B5" w:rsidP="001C3C6D"/>
    <w:p w14:paraId="3EF89396" w14:textId="77777777" w:rsidR="00D039B5" w:rsidRDefault="00D039B5">
      <w:pPr>
        <w:spacing w:before="0" w:after="0" w:line="240" w:lineRule="auto"/>
      </w:pPr>
      <w:r>
        <w:br w:type="page"/>
      </w:r>
    </w:p>
    <w:p w14:paraId="6D6E5B1B" w14:textId="7F997D65" w:rsidR="00D039B5" w:rsidRPr="00D039B5" w:rsidRDefault="00D039B5" w:rsidP="00D039B5">
      <w:pPr>
        <w:pStyle w:val="Heading1"/>
      </w:pPr>
      <w:bookmarkStart w:id="37" w:name="_Toc279156174"/>
      <w:bookmarkStart w:id="38" w:name="_Toc113014280"/>
      <w:r>
        <w:lastRenderedPageBreak/>
        <w:t>3.</w:t>
      </w:r>
      <w:r>
        <w:tab/>
      </w:r>
      <w:r w:rsidRPr="00D039B5">
        <w:t xml:space="preserve">Identifying and </w:t>
      </w:r>
      <w:r w:rsidR="005C1715">
        <w:t>a</w:t>
      </w:r>
      <w:r w:rsidRPr="00D039B5">
        <w:t xml:space="preserve">nalysing </w:t>
      </w:r>
      <w:r w:rsidR="005C1715">
        <w:t>r</w:t>
      </w:r>
      <w:r w:rsidRPr="00D039B5">
        <w:t>isk</w:t>
      </w:r>
      <w:bookmarkEnd w:id="37"/>
      <w:bookmarkEnd w:id="38"/>
    </w:p>
    <w:p w14:paraId="3DAA110C" w14:textId="623B297F" w:rsidR="00D039B5" w:rsidRPr="00D039B5" w:rsidRDefault="00D039B5" w:rsidP="00D039B5">
      <w:pPr>
        <w:pStyle w:val="Heading2"/>
      </w:pPr>
      <w:bookmarkStart w:id="39" w:name="_Toc279156175"/>
      <w:bookmarkStart w:id="40" w:name="_Toc113014281"/>
      <w:r>
        <w:t>3.1</w:t>
      </w:r>
      <w:r>
        <w:tab/>
      </w:r>
      <w:r w:rsidRPr="00D039B5">
        <w:t>Assets</w:t>
      </w:r>
      <w:bookmarkEnd w:id="39"/>
      <w:bookmarkEnd w:id="40"/>
    </w:p>
    <w:p w14:paraId="405CC51D" w14:textId="77777777" w:rsidR="00D039B5" w:rsidRPr="00D039B5" w:rsidRDefault="00D039B5" w:rsidP="00D039B5">
      <w:r w:rsidRPr="00D039B5">
        <w:t xml:space="preserve">What are the assets of the entity? An asset for the purposes of this assessment is something that the entity values and is important to the handling of the SSBAs. Assets may include such things as the facility and corporate infrastructure, knowledge, staff, equipment etc. </w:t>
      </w:r>
    </w:p>
    <w:p w14:paraId="4202B583" w14:textId="317A0AE4" w:rsidR="00D039B5" w:rsidRPr="00D039B5" w:rsidRDefault="00D039B5" w:rsidP="00D039B5">
      <w:pPr>
        <w:pStyle w:val="Heading2"/>
      </w:pPr>
      <w:bookmarkStart w:id="41" w:name="_Toc279156176"/>
      <w:bookmarkStart w:id="42" w:name="_Toc113014282"/>
      <w:r>
        <w:t>3.2</w:t>
      </w:r>
      <w:r>
        <w:tab/>
      </w:r>
      <w:r w:rsidRPr="00D039B5">
        <w:t>Identification of risk</w:t>
      </w:r>
      <w:bookmarkEnd w:id="41"/>
      <w:bookmarkEnd w:id="42"/>
    </w:p>
    <w:p w14:paraId="7CFA4378" w14:textId="27A51C6C" w:rsidR="00D039B5" w:rsidRPr="00D039B5" w:rsidRDefault="00D039B5" w:rsidP="00D039B5">
      <w:r w:rsidRPr="00D039B5">
        <w:t xml:space="preserve">The identification of risks is a critical step in the risk management process. The SSBA Standards define risk as </w:t>
      </w:r>
      <w:r w:rsidR="005C1715">
        <w:t>‘</w:t>
      </w:r>
      <w:r w:rsidRPr="00D039B5">
        <w:t xml:space="preserve">the chance of something happening that will have an impact on </w:t>
      </w:r>
      <w:proofErr w:type="gramStart"/>
      <w:r w:rsidRPr="00D039B5">
        <w:t>objectives</w:t>
      </w:r>
      <w:r w:rsidR="005C1715">
        <w:t>’</w:t>
      </w:r>
      <w:proofErr w:type="gramEnd"/>
      <w:r w:rsidRPr="00D039B5">
        <w:t>. The SSBA Standards</w:t>
      </w:r>
      <w:r w:rsidRPr="00D039B5">
        <w:rPr>
          <w:vertAlign w:val="superscript"/>
        </w:rPr>
        <w:footnoteReference w:id="2"/>
      </w:r>
      <w:r w:rsidRPr="00D039B5">
        <w:t xml:space="preserve"> identifies the minimum risks to be assessed as including the following:</w:t>
      </w:r>
    </w:p>
    <w:p w14:paraId="27FB4D7A" w14:textId="77777777" w:rsidR="00D039B5" w:rsidRPr="00D039B5" w:rsidRDefault="00D039B5" w:rsidP="00D039B5">
      <w:pPr>
        <w:pStyle w:val="ListBullet"/>
      </w:pPr>
      <w:r w:rsidRPr="00D039B5">
        <w:t>determination of the potential for, and possible causes of, an incident, including those listed as reportable events</w:t>
      </w:r>
    </w:p>
    <w:p w14:paraId="6ED816F6" w14:textId="77777777" w:rsidR="00D039B5" w:rsidRPr="00D039B5" w:rsidRDefault="00D039B5" w:rsidP="00D039B5">
      <w:pPr>
        <w:pStyle w:val="ListBullet"/>
      </w:pPr>
      <w:r w:rsidRPr="00D039B5">
        <w:t>human behavioural risks</w:t>
      </w:r>
    </w:p>
    <w:p w14:paraId="72F5CCCE" w14:textId="77777777" w:rsidR="00D039B5" w:rsidRPr="00D039B5" w:rsidRDefault="00D039B5" w:rsidP="00D039B5">
      <w:pPr>
        <w:pStyle w:val="ListBullet"/>
      </w:pPr>
      <w:r w:rsidRPr="00D039B5">
        <w:t>periods of reduced staff availability (for example, during weekends and holiday periods)</w:t>
      </w:r>
    </w:p>
    <w:p w14:paraId="5ABEFB56" w14:textId="77777777" w:rsidR="00D039B5" w:rsidRPr="00D039B5" w:rsidRDefault="00D039B5" w:rsidP="00D039B5">
      <w:pPr>
        <w:pStyle w:val="ListBullet"/>
      </w:pPr>
      <w:r w:rsidRPr="00D039B5">
        <w:t xml:space="preserve">identifying potential emergency situations involving SSBAs to: </w:t>
      </w:r>
    </w:p>
    <w:p w14:paraId="6BBCFFDC" w14:textId="77777777" w:rsidR="00D039B5" w:rsidRPr="00D039B5" w:rsidRDefault="00D039B5" w:rsidP="00D039B5">
      <w:pPr>
        <w:pStyle w:val="ListBullet2"/>
      </w:pPr>
      <w:r w:rsidRPr="00D039B5">
        <w:t xml:space="preserve">prepare for their occurrence and to limit possible illness or other damage that may be associated with </w:t>
      </w:r>
      <w:proofErr w:type="gramStart"/>
      <w:r w:rsidRPr="00D039B5">
        <w:t>them;</w:t>
      </w:r>
      <w:proofErr w:type="gramEnd"/>
      <w:r w:rsidRPr="00D039B5">
        <w:t xml:space="preserve"> </w:t>
      </w:r>
    </w:p>
    <w:p w14:paraId="4CB09129" w14:textId="77777777" w:rsidR="00D039B5" w:rsidRPr="00D039B5" w:rsidRDefault="00D039B5" w:rsidP="00D039B5">
      <w:pPr>
        <w:pStyle w:val="ListBullet2"/>
      </w:pPr>
      <w:r w:rsidRPr="00D039B5">
        <w:t>ensure an appropriate emergency response can be activated during and outside normal working hours, including the control of emergency access as appropriate and emergency exit routes to avoid evacuating personnel through areas of higher risk; and</w:t>
      </w:r>
    </w:p>
    <w:p w14:paraId="2CBD9DA6" w14:textId="77777777" w:rsidR="00D039B5" w:rsidRPr="00D039B5" w:rsidRDefault="00D039B5" w:rsidP="00D039B5">
      <w:pPr>
        <w:pStyle w:val="ListBullet2"/>
      </w:pPr>
      <w:r w:rsidRPr="00D039B5">
        <w:t>identify risks surrounding the safe removal, transport, treatment and accommodation of contaminated people or objects.</w:t>
      </w:r>
    </w:p>
    <w:p w14:paraId="0155B549" w14:textId="11DCA4C9" w:rsidR="00D039B5" w:rsidRPr="00D039B5" w:rsidRDefault="00D039B5" w:rsidP="00D039B5">
      <w:pPr>
        <w:pStyle w:val="Heading2"/>
      </w:pPr>
      <w:bookmarkStart w:id="43" w:name="_Toc279156177"/>
      <w:bookmarkStart w:id="44" w:name="_Toc113014283"/>
      <w:r>
        <w:lastRenderedPageBreak/>
        <w:t>3.3</w:t>
      </w:r>
      <w:r>
        <w:tab/>
      </w:r>
      <w:r w:rsidRPr="00D039B5">
        <w:t>Analysis of risk</w:t>
      </w:r>
      <w:bookmarkEnd w:id="43"/>
      <w:bookmarkEnd w:id="44"/>
    </w:p>
    <w:p w14:paraId="50186C0A" w14:textId="77777777" w:rsidR="00D039B5" w:rsidRPr="00D039B5" w:rsidRDefault="00D039B5" w:rsidP="00D039B5">
      <w:r w:rsidRPr="00D039B5">
        <w:t xml:space="preserve">The analysis of the risk involves considering the likelihood and impact of the risk </w:t>
      </w:r>
      <w:proofErr w:type="gramStart"/>
      <w:r w:rsidRPr="00D039B5">
        <w:t>in light of</w:t>
      </w:r>
      <w:proofErr w:type="gramEnd"/>
      <w:r w:rsidRPr="00D039B5">
        <w:t xml:space="preserve"> controls already in place. At the end of the analysis the risk should be given an initial risk rating. This assists in determining if further controls are needed and provides a baseline for evaluation of any further controls to reduce the risk.</w:t>
      </w:r>
    </w:p>
    <w:p w14:paraId="53F59027" w14:textId="77777777" w:rsidR="00D039B5" w:rsidRPr="00D039B5" w:rsidRDefault="00D039B5" w:rsidP="00D039B5">
      <w:r w:rsidRPr="00D039B5">
        <w:t xml:space="preserve">The SSBA Standards state that the analysis of the risks must include: </w:t>
      </w:r>
    </w:p>
    <w:p w14:paraId="0EA80947" w14:textId="77777777" w:rsidR="00D039B5" w:rsidRPr="00D039B5" w:rsidRDefault="00D039B5" w:rsidP="00D039B5">
      <w:pPr>
        <w:pStyle w:val="ListBullet"/>
      </w:pPr>
      <w:r w:rsidRPr="00D039B5">
        <w:t xml:space="preserve">If action is needed to prevent the occurrence of </w:t>
      </w:r>
      <w:proofErr w:type="gramStart"/>
      <w:r w:rsidRPr="00D039B5">
        <w:t>incidents;</w:t>
      </w:r>
      <w:proofErr w:type="gramEnd"/>
    </w:p>
    <w:p w14:paraId="5F78ABDA" w14:textId="77777777" w:rsidR="00D039B5" w:rsidRPr="00D039B5" w:rsidRDefault="00D039B5" w:rsidP="00D039B5">
      <w:pPr>
        <w:pStyle w:val="ListBullet"/>
      </w:pPr>
      <w:r w:rsidRPr="00D039B5">
        <w:t>effectiveness of physical security controls (see Part 4 of the SSBA Standards</w:t>
      </w:r>
      <w:proofErr w:type="gramStart"/>
      <w:r w:rsidRPr="00D039B5">
        <w:t>);</w:t>
      </w:r>
      <w:proofErr w:type="gramEnd"/>
    </w:p>
    <w:p w14:paraId="3365B9D7" w14:textId="77777777" w:rsidR="00D039B5" w:rsidRPr="00D039B5" w:rsidRDefault="00D039B5" w:rsidP="00D039B5">
      <w:pPr>
        <w:pStyle w:val="ListBullet"/>
      </w:pPr>
      <w:r w:rsidRPr="00D039B5">
        <w:t>effectiveness of the processes for decontamination/inactivation of contaminated and potentially contaminated items (see part 7 of the SSBA Standards</w:t>
      </w:r>
      <w:proofErr w:type="gramStart"/>
      <w:r w:rsidRPr="00D039B5">
        <w:t>);</w:t>
      </w:r>
      <w:proofErr w:type="gramEnd"/>
    </w:p>
    <w:p w14:paraId="6097394E" w14:textId="77777777" w:rsidR="00D039B5" w:rsidRPr="00D039B5" w:rsidRDefault="00D039B5" w:rsidP="00D039B5">
      <w:pPr>
        <w:pStyle w:val="ListBullet"/>
      </w:pPr>
      <w:r w:rsidRPr="00D039B5">
        <w:t xml:space="preserve">identification of those responsible for devising, </w:t>
      </w:r>
      <w:proofErr w:type="gramStart"/>
      <w:r w:rsidRPr="00D039B5">
        <w:t>implementing</w:t>
      </w:r>
      <w:proofErr w:type="gramEnd"/>
      <w:r w:rsidRPr="00D039B5">
        <w:t xml:space="preserve"> and testing control measures. </w:t>
      </w:r>
    </w:p>
    <w:p w14:paraId="79F73F87" w14:textId="77777777" w:rsidR="002A2C13" w:rsidRDefault="002A2C13" w:rsidP="002A2C13">
      <w:r>
        <w:t>A table</w:t>
      </w:r>
      <w:r w:rsidRPr="00004A45">
        <w:t xml:space="preserve"> to record the risks identified and to determine the effectiveness of controls, likelihood and consequence can be found </w:t>
      </w:r>
      <w:r>
        <w:t xml:space="preserve">in this document </w:t>
      </w:r>
      <w:r w:rsidRPr="00004A45">
        <w:t>at section 3.</w:t>
      </w:r>
      <w:r>
        <w:t>5</w:t>
      </w:r>
      <w:r w:rsidRPr="00004A45">
        <w:t xml:space="preserve"> – Risk Tables. </w:t>
      </w:r>
      <w:r>
        <w:t>The first part of the table uses the following headings:</w:t>
      </w:r>
    </w:p>
    <w:p w14:paraId="1D4D28AA" w14:textId="77777777" w:rsidR="002A2C13" w:rsidRDefault="002A2C13" w:rsidP="002A2C13">
      <w:pPr>
        <w:pStyle w:val="ListBullet"/>
      </w:pPr>
      <w:r w:rsidRPr="005523C9">
        <w:rPr>
          <w:b/>
          <w:bCs/>
        </w:rPr>
        <w:t>Category</w:t>
      </w:r>
      <w:r>
        <w:t>: What broad category does this risk fall under (</w:t>
      </w:r>
      <w:proofErr w:type="gramStart"/>
      <w:r>
        <w:t>e.g.</w:t>
      </w:r>
      <w:proofErr w:type="gramEnd"/>
      <w:r>
        <w:t xml:space="preserve"> operational, staffing, facilities, IT, legislation etc)? Use of broad categories allows you to group risks together for more effective analysis and treatment. </w:t>
      </w:r>
    </w:p>
    <w:p w14:paraId="341DB6BC" w14:textId="77777777" w:rsidR="002A2C13" w:rsidRDefault="002A2C13" w:rsidP="002A2C13">
      <w:pPr>
        <w:pStyle w:val="ListBullet"/>
      </w:pPr>
      <w:r w:rsidRPr="005523C9">
        <w:rPr>
          <w:b/>
          <w:bCs/>
        </w:rPr>
        <w:t>Risk</w:t>
      </w:r>
      <w:r>
        <w:t>: What can happen?</w:t>
      </w:r>
    </w:p>
    <w:p w14:paraId="72F80DE1" w14:textId="77777777" w:rsidR="002A2C13" w:rsidRDefault="002A2C13" w:rsidP="002A2C13">
      <w:pPr>
        <w:pStyle w:val="ListBullet"/>
      </w:pPr>
      <w:r w:rsidRPr="005523C9">
        <w:rPr>
          <w:b/>
          <w:bCs/>
        </w:rPr>
        <w:t>Source</w:t>
      </w:r>
      <w:r>
        <w:t>: How can the risk occur?</w:t>
      </w:r>
    </w:p>
    <w:p w14:paraId="31396ACC" w14:textId="77777777" w:rsidR="002A2C13" w:rsidRDefault="002A2C13" w:rsidP="002A2C13">
      <w:pPr>
        <w:pStyle w:val="ListBullet"/>
      </w:pPr>
      <w:r w:rsidRPr="005523C9">
        <w:rPr>
          <w:b/>
          <w:bCs/>
        </w:rPr>
        <w:t>Consequence</w:t>
      </w:r>
      <w:r>
        <w:t>: What is the consequence of the risk occurring?</w:t>
      </w:r>
    </w:p>
    <w:p w14:paraId="02C2E9E8" w14:textId="77777777" w:rsidR="002A2C13" w:rsidRDefault="002A2C13" w:rsidP="002A2C13">
      <w:pPr>
        <w:pStyle w:val="ListBullet"/>
      </w:pPr>
      <w:r w:rsidRPr="005523C9">
        <w:rPr>
          <w:b/>
          <w:bCs/>
        </w:rPr>
        <w:t>Controls</w:t>
      </w:r>
      <w:r>
        <w:t>: What controls are currently in place?</w:t>
      </w:r>
    </w:p>
    <w:p w14:paraId="0A941BF0" w14:textId="77777777" w:rsidR="002A2C13" w:rsidRPr="00004A45" w:rsidRDefault="002A2C13" w:rsidP="002A2C13">
      <w:r w:rsidRPr="00004A45">
        <w:t xml:space="preserve">Once the risks have been identified and the consequences determined, the </w:t>
      </w:r>
      <w:r>
        <w:t xml:space="preserve">second part of the table can be filled in to determine the </w:t>
      </w:r>
      <w:r w:rsidRPr="00004A45">
        <w:t>current risk level</w:t>
      </w:r>
      <w:r>
        <w:t>. These columns</w:t>
      </w:r>
      <w:r w:rsidRPr="00004A45">
        <w:t xml:space="preserve"> can be </w:t>
      </w:r>
      <w:r>
        <w:t>filled in</w:t>
      </w:r>
      <w:r w:rsidRPr="00004A45">
        <w:t xml:space="preserve"> using the risk matri</w:t>
      </w:r>
      <w:r>
        <w:t>ces</w:t>
      </w:r>
      <w:r w:rsidRPr="00004A45">
        <w:t xml:space="preserve"> at Appendix A</w:t>
      </w:r>
      <w:r>
        <w:t>. A</w:t>
      </w:r>
      <w:r w:rsidRPr="00004A45">
        <w:t xml:space="preserve"> decision </w:t>
      </w:r>
      <w:r>
        <w:t xml:space="preserve">is then </w:t>
      </w:r>
      <w:r w:rsidRPr="00004A45">
        <w:t xml:space="preserve">made </w:t>
      </w:r>
      <w:r>
        <w:t xml:space="preserve">as to whether </w:t>
      </w:r>
      <w:r w:rsidRPr="00004A45">
        <w:t xml:space="preserve">the risk is acceptable or unacceptable according to the risk acceptance level set by the entity (see </w:t>
      </w:r>
      <w:r>
        <w:t>3.4</w:t>
      </w:r>
      <w:r w:rsidRPr="00004A45">
        <w:t>).</w:t>
      </w:r>
    </w:p>
    <w:p w14:paraId="3A9671AF" w14:textId="66DB5E1D" w:rsidR="002A2C13" w:rsidRPr="002A2C13" w:rsidRDefault="002A2C13" w:rsidP="002A2C13">
      <w:pPr>
        <w:pStyle w:val="Heading2"/>
      </w:pPr>
      <w:bookmarkStart w:id="45" w:name="_Toc279156178"/>
      <w:bookmarkStart w:id="46" w:name="_Toc113014284"/>
      <w:r>
        <w:t>3.4</w:t>
      </w:r>
      <w:r>
        <w:tab/>
      </w:r>
      <w:r w:rsidRPr="002A2C13">
        <w:t>Risk acceptance level</w:t>
      </w:r>
      <w:bookmarkEnd w:id="45"/>
      <w:bookmarkEnd w:id="46"/>
    </w:p>
    <w:p w14:paraId="38942A4E" w14:textId="77777777" w:rsidR="002A2C13" w:rsidRPr="002A2C13" w:rsidRDefault="002A2C13" w:rsidP="002A2C13">
      <w:r w:rsidRPr="002A2C13">
        <w:t xml:space="preserve">Prior to determining the risk ratings, the entity should determine what level of risk is acceptable. For example, the entity may decide that a risk level of </w:t>
      </w:r>
      <w:r w:rsidRPr="002A2C13">
        <w:rPr>
          <w:i/>
        </w:rPr>
        <w:t>Medium</w:t>
      </w:r>
      <w:r w:rsidRPr="002A2C13">
        <w:t xml:space="preserve"> is acceptable and that any risks at this level or below will be monitored. Any risks identified as being higher than medium will then be treated with further controls. </w:t>
      </w:r>
    </w:p>
    <w:p w14:paraId="3B74DBAB" w14:textId="3DB8B8FB" w:rsidR="002A2C13" w:rsidRPr="002A2C13" w:rsidRDefault="002A2C13" w:rsidP="002A2C13">
      <w:pPr>
        <w:pStyle w:val="Heading3"/>
      </w:pPr>
      <w:bookmarkStart w:id="47" w:name="_Toc113014285"/>
      <w:r>
        <w:lastRenderedPageBreak/>
        <w:t>Example</w:t>
      </w:r>
      <w:bookmarkEnd w:id="47"/>
    </w:p>
    <w:p w14:paraId="0D1C0870" w14:textId="77777777" w:rsidR="002A2C13" w:rsidRPr="002A2C13" w:rsidRDefault="002A2C13" w:rsidP="002A2C13">
      <w:r w:rsidRPr="002A2C13">
        <w:t xml:space="preserve">A risk acceptance level of </w:t>
      </w:r>
      <w:r w:rsidRPr="002A2C13">
        <w:rPr>
          <w:b/>
        </w:rPr>
        <w:t>Medium</w:t>
      </w:r>
      <w:r w:rsidRPr="002A2C13">
        <w:t xml:space="preserve"> was determined as tolerable. Risks that are deemed to be </w:t>
      </w:r>
      <w:r w:rsidRPr="002A2C13">
        <w:rPr>
          <w:b/>
        </w:rPr>
        <w:t>Low</w:t>
      </w:r>
      <w:r w:rsidRPr="002A2C13">
        <w:t xml:space="preserve"> require no action at this time and will be monitored to ensure the risk rating does not become higher. Risks determined to be </w:t>
      </w:r>
      <w:r w:rsidRPr="002A2C13">
        <w:rPr>
          <w:b/>
        </w:rPr>
        <w:t>Medium</w:t>
      </w:r>
      <w:r w:rsidRPr="002A2C13">
        <w:t xml:space="preserve"> currently have adequate control measures in place but will be managed and monitored to ensure the controls continue to maintain the risk level. Risks with a rating of </w:t>
      </w:r>
      <w:r w:rsidRPr="002A2C13">
        <w:rPr>
          <w:b/>
        </w:rPr>
        <w:t>High or Extreme</w:t>
      </w:r>
      <w:r w:rsidRPr="002A2C13">
        <w:t xml:space="preserve"> will undergo further risk management to reduce the risk to an acceptable level. </w:t>
      </w:r>
    </w:p>
    <w:p w14:paraId="5207DDBC" w14:textId="77777777" w:rsidR="002A2C13" w:rsidRDefault="002A2C13" w:rsidP="001C3C6D">
      <w:pPr>
        <w:sectPr w:rsidR="002A2C13" w:rsidSect="00187860">
          <w:pgSz w:w="11906" w:h="16838"/>
          <w:pgMar w:top="1701" w:right="1418" w:bottom="1418" w:left="1418" w:header="709" w:footer="709" w:gutter="0"/>
          <w:cols w:space="708"/>
          <w:docGrid w:linePitch="360"/>
        </w:sectPr>
      </w:pPr>
    </w:p>
    <w:p w14:paraId="76165043" w14:textId="5FC588BE" w:rsidR="002828F6" w:rsidRDefault="002828F6" w:rsidP="002828F6">
      <w:pPr>
        <w:pStyle w:val="Heading2"/>
      </w:pPr>
      <w:bookmarkStart w:id="48" w:name="_Toc113014286"/>
      <w:r>
        <w:lastRenderedPageBreak/>
        <w:t>3.5</w:t>
      </w:r>
      <w:r>
        <w:tab/>
        <w:t>Risk assessment table</w:t>
      </w:r>
      <w:bookmarkEnd w:id="48"/>
    </w:p>
    <w:tbl>
      <w:tblPr>
        <w:tblW w:w="133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123"/>
        <w:gridCol w:w="2047"/>
        <w:gridCol w:w="2047"/>
        <w:gridCol w:w="2141"/>
        <w:gridCol w:w="2145"/>
        <w:gridCol w:w="750"/>
        <w:gridCol w:w="750"/>
        <w:gridCol w:w="750"/>
        <w:gridCol w:w="750"/>
        <w:gridCol w:w="876"/>
        <w:gridCol w:w="9"/>
      </w:tblGrid>
      <w:tr w:rsidR="002828F6" w:rsidRPr="002A2C13" w14:paraId="432A7288" w14:textId="77777777" w:rsidTr="0062472D">
        <w:trPr>
          <w:cantSplit/>
          <w:trHeight w:val="2835"/>
        </w:trPr>
        <w:tc>
          <w:tcPr>
            <w:tcW w:w="1131" w:type="dxa"/>
            <w:tcBorders>
              <w:bottom w:val="single" w:sz="4" w:space="0" w:color="auto"/>
            </w:tcBorders>
            <w:shd w:val="pct35" w:color="FFFF99" w:fill="auto"/>
          </w:tcPr>
          <w:p w14:paraId="75E7D6AE" w14:textId="77777777" w:rsidR="002828F6" w:rsidRPr="002A2C13" w:rsidRDefault="002828F6" w:rsidP="0062472D">
            <w:pPr>
              <w:rPr>
                <w:b/>
                <w:bCs/>
              </w:rPr>
            </w:pPr>
            <w:r w:rsidRPr="002A2C13">
              <w:rPr>
                <w:b/>
                <w:bCs/>
              </w:rPr>
              <w:t>Category</w:t>
            </w:r>
          </w:p>
        </w:tc>
        <w:tc>
          <w:tcPr>
            <w:tcW w:w="2213" w:type="dxa"/>
            <w:shd w:val="pct35" w:color="FFFF99" w:fill="auto"/>
          </w:tcPr>
          <w:p w14:paraId="5A23C87F" w14:textId="77777777" w:rsidR="002828F6" w:rsidRDefault="002828F6" w:rsidP="0062472D">
            <w:pPr>
              <w:rPr>
                <w:b/>
                <w:bCs/>
                <w:i/>
                <w:iCs/>
              </w:rPr>
            </w:pPr>
            <w:r w:rsidRPr="002A2C13">
              <w:rPr>
                <w:b/>
                <w:bCs/>
              </w:rPr>
              <w:t>Risk</w:t>
            </w:r>
          </w:p>
          <w:p w14:paraId="29CF9092" w14:textId="77777777" w:rsidR="002828F6" w:rsidRPr="002A2C13" w:rsidRDefault="002828F6" w:rsidP="0062472D">
            <w:pPr>
              <w:rPr>
                <w:lang w:val="en-US"/>
              </w:rPr>
            </w:pPr>
            <w:r w:rsidRPr="002A2C13">
              <w:rPr>
                <w:b/>
                <w:bCs/>
                <w:i/>
                <w:iCs/>
              </w:rPr>
              <w:t xml:space="preserve">What </w:t>
            </w:r>
            <w:r>
              <w:rPr>
                <w:b/>
                <w:bCs/>
                <w:i/>
                <w:iCs/>
              </w:rPr>
              <w:t>c</w:t>
            </w:r>
            <w:r w:rsidRPr="002A2C13">
              <w:rPr>
                <w:b/>
                <w:bCs/>
                <w:i/>
                <w:iCs/>
              </w:rPr>
              <w:t xml:space="preserve">an </w:t>
            </w:r>
            <w:r>
              <w:rPr>
                <w:b/>
                <w:bCs/>
                <w:i/>
                <w:iCs/>
              </w:rPr>
              <w:t>h</w:t>
            </w:r>
            <w:r w:rsidRPr="002A2C13">
              <w:rPr>
                <w:b/>
                <w:bCs/>
                <w:i/>
                <w:iCs/>
              </w:rPr>
              <w:t>appen?</w:t>
            </w:r>
          </w:p>
        </w:tc>
        <w:tc>
          <w:tcPr>
            <w:tcW w:w="2213" w:type="dxa"/>
            <w:tcBorders>
              <w:bottom w:val="single" w:sz="4" w:space="0" w:color="auto"/>
            </w:tcBorders>
            <w:shd w:val="pct35" w:color="FFFF99" w:fill="auto"/>
          </w:tcPr>
          <w:p w14:paraId="1AEA021D" w14:textId="77777777" w:rsidR="002828F6" w:rsidRPr="002A2C13" w:rsidRDefault="002828F6" w:rsidP="0062472D">
            <w:pPr>
              <w:rPr>
                <w:b/>
                <w:bCs/>
              </w:rPr>
            </w:pPr>
            <w:r w:rsidRPr="002A2C13">
              <w:rPr>
                <w:b/>
                <w:bCs/>
              </w:rPr>
              <w:t>Source</w:t>
            </w:r>
          </w:p>
          <w:p w14:paraId="1E5FDA8B" w14:textId="77777777" w:rsidR="002828F6" w:rsidRPr="002A2C13" w:rsidRDefault="002828F6" w:rsidP="0062472D">
            <w:pPr>
              <w:rPr>
                <w:lang w:val="en-US"/>
              </w:rPr>
            </w:pPr>
            <w:r w:rsidRPr="002A2C13">
              <w:rPr>
                <w:b/>
                <w:bCs/>
                <w:i/>
                <w:iCs/>
              </w:rPr>
              <w:t xml:space="preserve">How can this </w:t>
            </w:r>
            <w:r>
              <w:rPr>
                <w:b/>
                <w:bCs/>
                <w:i/>
                <w:iCs/>
              </w:rPr>
              <w:t>h</w:t>
            </w:r>
            <w:r w:rsidRPr="002A2C13">
              <w:rPr>
                <w:b/>
                <w:bCs/>
                <w:i/>
                <w:iCs/>
              </w:rPr>
              <w:t>appen?</w:t>
            </w:r>
          </w:p>
        </w:tc>
        <w:tc>
          <w:tcPr>
            <w:tcW w:w="2236" w:type="dxa"/>
            <w:tcBorders>
              <w:bottom w:val="single" w:sz="4" w:space="0" w:color="auto"/>
            </w:tcBorders>
            <w:shd w:val="pct35" w:color="FFFF99" w:fill="auto"/>
          </w:tcPr>
          <w:p w14:paraId="5E4FCF53" w14:textId="77777777" w:rsidR="002828F6" w:rsidRPr="002A2C13" w:rsidRDefault="002828F6" w:rsidP="0062472D">
            <w:pPr>
              <w:rPr>
                <w:b/>
                <w:bCs/>
              </w:rPr>
            </w:pPr>
            <w:r w:rsidRPr="002A2C13">
              <w:rPr>
                <w:b/>
                <w:bCs/>
              </w:rPr>
              <w:t>Consequence</w:t>
            </w:r>
          </w:p>
          <w:p w14:paraId="36D19246" w14:textId="77777777" w:rsidR="002828F6" w:rsidRPr="002A2C13" w:rsidRDefault="002828F6" w:rsidP="0062472D">
            <w:pPr>
              <w:rPr>
                <w:lang w:val="en-US"/>
              </w:rPr>
            </w:pPr>
            <w:r w:rsidRPr="002A2C13">
              <w:rPr>
                <w:b/>
                <w:bCs/>
                <w:i/>
                <w:iCs/>
              </w:rPr>
              <w:t xml:space="preserve">What is the </w:t>
            </w:r>
            <w:r>
              <w:rPr>
                <w:b/>
                <w:bCs/>
                <w:i/>
                <w:iCs/>
              </w:rPr>
              <w:t>c</w:t>
            </w:r>
            <w:r w:rsidRPr="002A2C13">
              <w:rPr>
                <w:b/>
                <w:bCs/>
                <w:i/>
                <w:iCs/>
              </w:rPr>
              <w:t xml:space="preserve">onsequence on entity if it does </w:t>
            </w:r>
            <w:proofErr w:type="gramStart"/>
            <w:r w:rsidRPr="002A2C13">
              <w:rPr>
                <w:b/>
                <w:bCs/>
                <w:i/>
                <w:iCs/>
              </w:rPr>
              <w:t>happen.</w:t>
            </w:r>
            <w:proofErr w:type="gramEnd"/>
          </w:p>
        </w:tc>
        <w:tc>
          <w:tcPr>
            <w:tcW w:w="2237" w:type="dxa"/>
            <w:tcBorders>
              <w:bottom w:val="single" w:sz="4" w:space="0" w:color="auto"/>
            </w:tcBorders>
            <w:shd w:val="pct35" w:color="FFFF99" w:fill="auto"/>
          </w:tcPr>
          <w:p w14:paraId="20E54938" w14:textId="77777777" w:rsidR="002828F6" w:rsidRPr="002A2C13" w:rsidRDefault="002828F6" w:rsidP="0062472D">
            <w:pPr>
              <w:rPr>
                <w:b/>
                <w:bCs/>
                <w:i/>
                <w:iCs/>
              </w:rPr>
            </w:pPr>
            <w:r w:rsidRPr="002A2C13">
              <w:rPr>
                <w:b/>
                <w:bCs/>
              </w:rPr>
              <w:t>Controls</w:t>
            </w:r>
          </w:p>
          <w:p w14:paraId="1736AF41" w14:textId="77777777" w:rsidR="002828F6" w:rsidRPr="002A2C13" w:rsidRDefault="002828F6" w:rsidP="0062472D">
            <w:pPr>
              <w:rPr>
                <w:lang w:val="en-US"/>
              </w:rPr>
            </w:pPr>
            <w:r w:rsidRPr="002A2C13">
              <w:rPr>
                <w:b/>
                <w:bCs/>
                <w:i/>
                <w:iCs/>
              </w:rPr>
              <w:t>What is currently in place to stop it happening or reduce the level of consequence.</w:t>
            </w:r>
          </w:p>
        </w:tc>
        <w:tc>
          <w:tcPr>
            <w:tcW w:w="750" w:type="dxa"/>
            <w:tcBorders>
              <w:bottom w:val="single" w:sz="4" w:space="0" w:color="auto"/>
            </w:tcBorders>
            <w:shd w:val="pct35" w:color="FFFF99" w:fill="auto"/>
            <w:textDirection w:val="tbRl"/>
          </w:tcPr>
          <w:p w14:paraId="27EE1626" w14:textId="77777777" w:rsidR="002828F6" w:rsidRPr="002A2C13" w:rsidRDefault="002828F6" w:rsidP="0062472D">
            <w:pPr>
              <w:rPr>
                <w:b/>
              </w:rPr>
            </w:pPr>
            <w:r w:rsidRPr="002A2C13">
              <w:rPr>
                <w:b/>
              </w:rPr>
              <w:t>Effectiveness of controls</w:t>
            </w:r>
          </w:p>
        </w:tc>
        <w:tc>
          <w:tcPr>
            <w:tcW w:w="567" w:type="dxa"/>
            <w:tcBorders>
              <w:bottom w:val="single" w:sz="4" w:space="0" w:color="auto"/>
            </w:tcBorders>
            <w:shd w:val="pct35" w:color="FFFF99" w:fill="auto"/>
            <w:textDirection w:val="tbRl"/>
          </w:tcPr>
          <w:p w14:paraId="73D478DB" w14:textId="77777777" w:rsidR="002828F6" w:rsidRPr="002A2C13" w:rsidRDefault="002828F6" w:rsidP="0062472D">
            <w:pPr>
              <w:rPr>
                <w:b/>
              </w:rPr>
            </w:pPr>
            <w:r w:rsidRPr="002A2C13">
              <w:rPr>
                <w:b/>
              </w:rPr>
              <w:t>Likelihood</w:t>
            </w:r>
          </w:p>
        </w:tc>
        <w:tc>
          <w:tcPr>
            <w:tcW w:w="567" w:type="dxa"/>
            <w:tcBorders>
              <w:bottom w:val="single" w:sz="4" w:space="0" w:color="auto"/>
            </w:tcBorders>
            <w:shd w:val="pct35" w:color="FFFF99" w:fill="auto"/>
            <w:textDirection w:val="tbRl"/>
          </w:tcPr>
          <w:p w14:paraId="392D6D95" w14:textId="77777777" w:rsidR="002828F6" w:rsidRPr="002A2C13" w:rsidRDefault="002828F6" w:rsidP="0062472D">
            <w:pPr>
              <w:rPr>
                <w:b/>
              </w:rPr>
            </w:pPr>
            <w:r w:rsidRPr="002A2C13">
              <w:rPr>
                <w:b/>
              </w:rPr>
              <w:t>Consequence</w:t>
            </w:r>
          </w:p>
        </w:tc>
        <w:tc>
          <w:tcPr>
            <w:tcW w:w="567" w:type="dxa"/>
            <w:tcBorders>
              <w:bottom w:val="single" w:sz="4" w:space="0" w:color="auto"/>
            </w:tcBorders>
            <w:shd w:val="pct35" w:color="FFFF99" w:fill="auto"/>
            <w:textDirection w:val="tbRl"/>
          </w:tcPr>
          <w:p w14:paraId="1ED1C911" w14:textId="77777777" w:rsidR="002828F6" w:rsidRPr="002A2C13" w:rsidRDefault="002828F6" w:rsidP="0062472D">
            <w:pPr>
              <w:rPr>
                <w:b/>
              </w:rPr>
            </w:pPr>
            <w:r w:rsidRPr="002A2C13">
              <w:rPr>
                <w:b/>
              </w:rPr>
              <w:t>Current risk rating</w:t>
            </w:r>
          </w:p>
        </w:tc>
        <w:tc>
          <w:tcPr>
            <w:tcW w:w="907" w:type="dxa"/>
            <w:gridSpan w:val="2"/>
            <w:tcBorders>
              <w:bottom w:val="single" w:sz="4" w:space="0" w:color="auto"/>
            </w:tcBorders>
            <w:shd w:val="pct35" w:color="FFFF99" w:fill="auto"/>
            <w:textDirection w:val="tbRl"/>
          </w:tcPr>
          <w:p w14:paraId="711B6624" w14:textId="77777777" w:rsidR="002828F6" w:rsidRPr="002A2C13" w:rsidRDefault="002828F6" w:rsidP="0062472D">
            <w:pPr>
              <w:rPr>
                <w:lang w:val="en-US"/>
              </w:rPr>
            </w:pPr>
            <w:r w:rsidRPr="002A2C13">
              <w:rPr>
                <w:b/>
              </w:rPr>
              <w:t>Acceptable</w:t>
            </w:r>
            <w:r>
              <w:rPr>
                <w:b/>
              </w:rPr>
              <w:t xml:space="preserve"> or </w:t>
            </w:r>
            <w:r w:rsidRPr="002A2C13">
              <w:rPr>
                <w:b/>
              </w:rPr>
              <w:t>unacceptabl</w:t>
            </w:r>
            <w:r>
              <w:rPr>
                <w:b/>
              </w:rPr>
              <w:t>e</w:t>
            </w:r>
          </w:p>
        </w:tc>
      </w:tr>
      <w:tr w:rsidR="002828F6" w:rsidRPr="002A2C13" w14:paraId="6BCDDD45" w14:textId="77777777" w:rsidTr="0062472D">
        <w:trPr>
          <w:gridAfter w:val="1"/>
          <w:wAfter w:w="9" w:type="dxa"/>
          <w:cantSplit/>
        </w:trPr>
        <w:tc>
          <w:tcPr>
            <w:tcW w:w="1131" w:type="dxa"/>
            <w:shd w:val="clear" w:color="FFFF99" w:fill="auto"/>
          </w:tcPr>
          <w:p w14:paraId="4E78A432" w14:textId="77777777" w:rsidR="002828F6" w:rsidRPr="002A2C13" w:rsidRDefault="002828F6" w:rsidP="0062472D">
            <w:r w:rsidRPr="002A2C13">
              <w:fldChar w:fldCharType="begin">
                <w:ffData>
                  <w:name w:val="Text15"/>
                  <w:enabled/>
                  <w:calcOnExit w:val="0"/>
                  <w:textInput/>
                </w:ffData>
              </w:fldChar>
            </w:r>
            <w:bookmarkStart w:id="49" w:name="Text15"/>
            <w:r w:rsidRPr="002A2C13">
              <w:instrText xml:space="preserve"> FORMTEXT </w:instrText>
            </w:r>
            <w:r w:rsidRPr="002A2C13">
              <w:fldChar w:fldCharType="separate"/>
            </w:r>
            <w:r w:rsidRPr="002A2C13">
              <w:t> </w:t>
            </w:r>
            <w:r w:rsidRPr="002A2C13">
              <w:t> </w:t>
            </w:r>
            <w:r w:rsidRPr="002A2C13">
              <w:t> </w:t>
            </w:r>
            <w:r w:rsidRPr="002A2C13">
              <w:t> </w:t>
            </w:r>
            <w:r w:rsidRPr="002A2C13">
              <w:t> </w:t>
            </w:r>
            <w:r w:rsidRPr="002A2C13">
              <w:fldChar w:fldCharType="end"/>
            </w:r>
            <w:bookmarkEnd w:id="49"/>
          </w:p>
        </w:tc>
        <w:tc>
          <w:tcPr>
            <w:tcW w:w="2213" w:type="dxa"/>
            <w:tcBorders>
              <w:bottom w:val="single" w:sz="4" w:space="0" w:color="auto"/>
            </w:tcBorders>
            <w:shd w:val="clear" w:color="FFFF99" w:fill="auto"/>
          </w:tcPr>
          <w:p w14:paraId="053FF55F" w14:textId="77777777" w:rsidR="002828F6" w:rsidRPr="002A2C13" w:rsidRDefault="002828F6" w:rsidP="0062472D">
            <w:r w:rsidRPr="002A2C13">
              <w:fldChar w:fldCharType="begin">
                <w:ffData>
                  <w:name w:val="Text15"/>
                  <w:enabled/>
                  <w:calcOnExit w:val="0"/>
                  <w:textInput/>
                </w:ffData>
              </w:fldChar>
            </w:r>
            <w:r w:rsidRPr="002A2C13">
              <w:instrText xml:space="preserve"> FORMTEXT </w:instrText>
            </w:r>
            <w:r w:rsidRPr="002A2C13">
              <w:fldChar w:fldCharType="separate"/>
            </w:r>
            <w:r w:rsidRPr="002A2C13">
              <w:t> </w:t>
            </w:r>
            <w:r w:rsidRPr="002A2C13">
              <w:t> </w:t>
            </w:r>
            <w:r w:rsidRPr="002A2C13">
              <w:t> </w:t>
            </w:r>
            <w:r w:rsidRPr="002A2C13">
              <w:t> </w:t>
            </w:r>
            <w:r w:rsidRPr="002A2C13">
              <w:t> </w:t>
            </w:r>
            <w:r w:rsidRPr="002A2C13">
              <w:fldChar w:fldCharType="end"/>
            </w:r>
          </w:p>
        </w:tc>
        <w:tc>
          <w:tcPr>
            <w:tcW w:w="2213" w:type="dxa"/>
            <w:tcBorders>
              <w:bottom w:val="single" w:sz="4" w:space="0" w:color="auto"/>
            </w:tcBorders>
            <w:shd w:val="clear" w:color="auto" w:fill="auto"/>
          </w:tcPr>
          <w:p w14:paraId="01B503E0" w14:textId="77777777" w:rsidR="002828F6" w:rsidRPr="002A2C13" w:rsidRDefault="002828F6" w:rsidP="0062472D">
            <w:r w:rsidRPr="002A2C13">
              <w:fldChar w:fldCharType="begin">
                <w:ffData>
                  <w:name w:val="Text15"/>
                  <w:enabled/>
                  <w:calcOnExit w:val="0"/>
                  <w:textInput/>
                </w:ffData>
              </w:fldChar>
            </w:r>
            <w:r w:rsidRPr="002A2C13">
              <w:instrText xml:space="preserve"> FORMTEXT </w:instrText>
            </w:r>
            <w:r w:rsidRPr="002A2C13">
              <w:fldChar w:fldCharType="separate"/>
            </w:r>
            <w:r w:rsidRPr="002A2C13">
              <w:t> </w:t>
            </w:r>
            <w:r w:rsidRPr="002A2C13">
              <w:t> </w:t>
            </w:r>
            <w:r w:rsidRPr="002A2C13">
              <w:t> </w:t>
            </w:r>
            <w:r w:rsidRPr="002A2C13">
              <w:t> </w:t>
            </w:r>
            <w:r w:rsidRPr="002A2C13">
              <w:t> </w:t>
            </w:r>
            <w:r w:rsidRPr="002A2C13">
              <w:fldChar w:fldCharType="end"/>
            </w:r>
          </w:p>
        </w:tc>
        <w:tc>
          <w:tcPr>
            <w:tcW w:w="2236" w:type="dxa"/>
            <w:tcBorders>
              <w:bottom w:val="single" w:sz="4" w:space="0" w:color="auto"/>
            </w:tcBorders>
            <w:shd w:val="clear" w:color="auto" w:fill="auto"/>
          </w:tcPr>
          <w:p w14:paraId="18624AFF" w14:textId="77777777" w:rsidR="002828F6" w:rsidRPr="002A2C13" w:rsidRDefault="002828F6" w:rsidP="0062472D">
            <w:r w:rsidRPr="002A2C13">
              <w:fldChar w:fldCharType="begin">
                <w:ffData>
                  <w:name w:val="Text15"/>
                  <w:enabled/>
                  <w:calcOnExit w:val="0"/>
                  <w:textInput/>
                </w:ffData>
              </w:fldChar>
            </w:r>
            <w:r w:rsidRPr="002A2C13">
              <w:instrText xml:space="preserve"> FORMTEXT </w:instrText>
            </w:r>
            <w:r w:rsidRPr="002A2C13">
              <w:fldChar w:fldCharType="separate"/>
            </w:r>
            <w:r w:rsidRPr="002A2C13">
              <w:t> </w:t>
            </w:r>
            <w:r w:rsidRPr="002A2C13">
              <w:t> </w:t>
            </w:r>
            <w:r w:rsidRPr="002A2C13">
              <w:t> </w:t>
            </w:r>
            <w:r w:rsidRPr="002A2C13">
              <w:t> </w:t>
            </w:r>
            <w:r w:rsidRPr="002A2C13">
              <w:t> </w:t>
            </w:r>
            <w:r w:rsidRPr="002A2C13">
              <w:fldChar w:fldCharType="end"/>
            </w:r>
          </w:p>
        </w:tc>
        <w:tc>
          <w:tcPr>
            <w:tcW w:w="2237" w:type="dxa"/>
            <w:tcBorders>
              <w:bottom w:val="single" w:sz="4" w:space="0" w:color="auto"/>
            </w:tcBorders>
            <w:shd w:val="clear" w:color="auto" w:fill="auto"/>
          </w:tcPr>
          <w:p w14:paraId="0DE3C8F9" w14:textId="77777777" w:rsidR="002828F6" w:rsidRPr="002A2C13" w:rsidRDefault="002828F6" w:rsidP="0062472D">
            <w:r w:rsidRPr="002A2C13">
              <w:fldChar w:fldCharType="begin">
                <w:ffData>
                  <w:name w:val="Text15"/>
                  <w:enabled/>
                  <w:calcOnExit w:val="0"/>
                  <w:textInput/>
                </w:ffData>
              </w:fldChar>
            </w:r>
            <w:r w:rsidRPr="002A2C13">
              <w:instrText xml:space="preserve"> FORMTEXT </w:instrText>
            </w:r>
            <w:r w:rsidRPr="002A2C13">
              <w:fldChar w:fldCharType="separate"/>
            </w:r>
            <w:r w:rsidRPr="002A2C13">
              <w:t> </w:t>
            </w:r>
            <w:r w:rsidRPr="002A2C13">
              <w:t> </w:t>
            </w:r>
            <w:r w:rsidRPr="002A2C13">
              <w:t> </w:t>
            </w:r>
            <w:r w:rsidRPr="002A2C13">
              <w:t> </w:t>
            </w:r>
            <w:r w:rsidRPr="002A2C13">
              <w:t> </w:t>
            </w:r>
            <w:r w:rsidRPr="002A2C13">
              <w:fldChar w:fldCharType="end"/>
            </w:r>
          </w:p>
        </w:tc>
        <w:tc>
          <w:tcPr>
            <w:tcW w:w="750" w:type="dxa"/>
            <w:tcBorders>
              <w:bottom w:val="single" w:sz="4" w:space="0" w:color="auto"/>
            </w:tcBorders>
            <w:shd w:val="clear" w:color="auto" w:fill="auto"/>
          </w:tcPr>
          <w:p w14:paraId="76A1A2A3" w14:textId="77777777" w:rsidR="002828F6" w:rsidRPr="002A2C13" w:rsidRDefault="002828F6" w:rsidP="0062472D"/>
        </w:tc>
        <w:tc>
          <w:tcPr>
            <w:tcW w:w="567" w:type="dxa"/>
            <w:tcBorders>
              <w:bottom w:val="single" w:sz="4" w:space="0" w:color="auto"/>
            </w:tcBorders>
            <w:shd w:val="clear" w:color="auto" w:fill="auto"/>
          </w:tcPr>
          <w:p w14:paraId="31E95189" w14:textId="77777777" w:rsidR="002828F6" w:rsidRPr="002A2C13" w:rsidRDefault="002828F6" w:rsidP="0062472D"/>
        </w:tc>
        <w:tc>
          <w:tcPr>
            <w:tcW w:w="567" w:type="dxa"/>
            <w:tcBorders>
              <w:bottom w:val="single" w:sz="4" w:space="0" w:color="auto"/>
            </w:tcBorders>
            <w:shd w:val="clear" w:color="auto" w:fill="auto"/>
          </w:tcPr>
          <w:p w14:paraId="5EE9B43B" w14:textId="77777777" w:rsidR="002828F6" w:rsidRPr="002A2C13" w:rsidRDefault="002828F6" w:rsidP="0062472D"/>
        </w:tc>
        <w:tc>
          <w:tcPr>
            <w:tcW w:w="567" w:type="dxa"/>
            <w:tcBorders>
              <w:bottom w:val="single" w:sz="4" w:space="0" w:color="auto"/>
            </w:tcBorders>
            <w:shd w:val="clear" w:color="auto" w:fill="auto"/>
          </w:tcPr>
          <w:p w14:paraId="46B435DE" w14:textId="77777777" w:rsidR="002828F6" w:rsidRPr="002A2C13" w:rsidRDefault="002828F6" w:rsidP="0062472D"/>
        </w:tc>
        <w:tc>
          <w:tcPr>
            <w:tcW w:w="898" w:type="dxa"/>
            <w:tcBorders>
              <w:bottom w:val="single" w:sz="4" w:space="0" w:color="auto"/>
            </w:tcBorders>
            <w:shd w:val="clear" w:color="auto" w:fill="auto"/>
          </w:tcPr>
          <w:p w14:paraId="0A8357D9" w14:textId="77777777" w:rsidR="002828F6" w:rsidRPr="002A2C13" w:rsidRDefault="002828F6" w:rsidP="0062472D"/>
        </w:tc>
      </w:tr>
      <w:tr w:rsidR="002828F6" w:rsidRPr="002A2C13" w14:paraId="5DB9F049" w14:textId="77777777" w:rsidTr="0062472D">
        <w:trPr>
          <w:gridAfter w:val="1"/>
          <w:wAfter w:w="9" w:type="dxa"/>
          <w:cantSplit/>
        </w:trPr>
        <w:tc>
          <w:tcPr>
            <w:tcW w:w="1131" w:type="dxa"/>
            <w:shd w:val="clear" w:color="FFFF99" w:fill="auto"/>
          </w:tcPr>
          <w:p w14:paraId="53AE9E2B" w14:textId="77777777" w:rsidR="002828F6" w:rsidRPr="002A2C13" w:rsidRDefault="002828F6" w:rsidP="0062472D">
            <w:r w:rsidRPr="002A2C13">
              <w:fldChar w:fldCharType="begin">
                <w:ffData>
                  <w:name w:val="Text16"/>
                  <w:enabled/>
                  <w:calcOnExit w:val="0"/>
                  <w:textInput/>
                </w:ffData>
              </w:fldChar>
            </w:r>
            <w:bookmarkStart w:id="50" w:name="Text16"/>
            <w:r w:rsidRPr="002A2C13">
              <w:instrText xml:space="preserve"> FORMTEXT </w:instrText>
            </w:r>
            <w:r w:rsidRPr="002A2C13">
              <w:fldChar w:fldCharType="separate"/>
            </w:r>
            <w:r w:rsidRPr="002A2C13">
              <w:t> </w:t>
            </w:r>
            <w:r w:rsidRPr="002A2C13">
              <w:t> </w:t>
            </w:r>
            <w:r w:rsidRPr="002A2C13">
              <w:t> </w:t>
            </w:r>
            <w:r w:rsidRPr="002A2C13">
              <w:t> </w:t>
            </w:r>
            <w:r w:rsidRPr="002A2C13">
              <w:t> </w:t>
            </w:r>
            <w:r w:rsidRPr="002A2C13">
              <w:fldChar w:fldCharType="end"/>
            </w:r>
            <w:bookmarkEnd w:id="50"/>
          </w:p>
        </w:tc>
        <w:tc>
          <w:tcPr>
            <w:tcW w:w="2213" w:type="dxa"/>
            <w:tcBorders>
              <w:bottom w:val="single" w:sz="4" w:space="0" w:color="auto"/>
            </w:tcBorders>
            <w:shd w:val="clear" w:color="FFFF99" w:fill="auto"/>
          </w:tcPr>
          <w:p w14:paraId="6CF6CC6F" w14:textId="77777777" w:rsidR="002828F6" w:rsidRPr="002A2C13" w:rsidRDefault="002828F6" w:rsidP="0062472D">
            <w:r w:rsidRPr="002A2C13">
              <w:fldChar w:fldCharType="begin">
                <w:ffData>
                  <w:name w:val="Text16"/>
                  <w:enabled/>
                  <w:calcOnExit w:val="0"/>
                  <w:textInput/>
                </w:ffData>
              </w:fldChar>
            </w:r>
            <w:r w:rsidRPr="002A2C13">
              <w:instrText xml:space="preserve"> FORMTEXT </w:instrText>
            </w:r>
            <w:r w:rsidRPr="002A2C13">
              <w:fldChar w:fldCharType="separate"/>
            </w:r>
            <w:r w:rsidRPr="002A2C13">
              <w:t> </w:t>
            </w:r>
            <w:r w:rsidRPr="002A2C13">
              <w:t> </w:t>
            </w:r>
            <w:r w:rsidRPr="002A2C13">
              <w:t> </w:t>
            </w:r>
            <w:r w:rsidRPr="002A2C13">
              <w:t> </w:t>
            </w:r>
            <w:r w:rsidRPr="002A2C13">
              <w:t> </w:t>
            </w:r>
            <w:r w:rsidRPr="002A2C13">
              <w:fldChar w:fldCharType="end"/>
            </w:r>
          </w:p>
        </w:tc>
        <w:tc>
          <w:tcPr>
            <w:tcW w:w="2213" w:type="dxa"/>
            <w:tcBorders>
              <w:bottom w:val="single" w:sz="4" w:space="0" w:color="auto"/>
            </w:tcBorders>
            <w:shd w:val="clear" w:color="auto" w:fill="auto"/>
          </w:tcPr>
          <w:p w14:paraId="530D9EFB" w14:textId="77777777" w:rsidR="002828F6" w:rsidRPr="002A2C13" w:rsidRDefault="002828F6" w:rsidP="0062472D">
            <w:r w:rsidRPr="002A2C13">
              <w:fldChar w:fldCharType="begin">
                <w:ffData>
                  <w:name w:val="Text16"/>
                  <w:enabled/>
                  <w:calcOnExit w:val="0"/>
                  <w:textInput/>
                </w:ffData>
              </w:fldChar>
            </w:r>
            <w:r w:rsidRPr="002A2C13">
              <w:instrText xml:space="preserve"> FORMTEXT </w:instrText>
            </w:r>
            <w:r w:rsidRPr="002A2C13">
              <w:fldChar w:fldCharType="separate"/>
            </w:r>
            <w:r w:rsidRPr="002A2C13">
              <w:t> </w:t>
            </w:r>
            <w:r w:rsidRPr="002A2C13">
              <w:t> </w:t>
            </w:r>
            <w:r w:rsidRPr="002A2C13">
              <w:t> </w:t>
            </w:r>
            <w:r w:rsidRPr="002A2C13">
              <w:t> </w:t>
            </w:r>
            <w:r w:rsidRPr="002A2C13">
              <w:t> </w:t>
            </w:r>
            <w:r w:rsidRPr="002A2C13">
              <w:fldChar w:fldCharType="end"/>
            </w:r>
          </w:p>
        </w:tc>
        <w:tc>
          <w:tcPr>
            <w:tcW w:w="2236" w:type="dxa"/>
            <w:tcBorders>
              <w:bottom w:val="single" w:sz="4" w:space="0" w:color="auto"/>
            </w:tcBorders>
            <w:shd w:val="clear" w:color="auto" w:fill="auto"/>
          </w:tcPr>
          <w:p w14:paraId="4C98E94F" w14:textId="77777777" w:rsidR="002828F6" w:rsidRPr="002A2C13" w:rsidRDefault="002828F6" w:rsidP="0062472D">
            <w:r w:rsidRPr="002A2C13">
              <w:fldChar w:fldCharType="begin">
                <w:ffData>
                  <w:name w:val="Text16"/>
                  <w:enabled/>
                  <w:calcOnExit w:val="0"/>
                  <w:textInput/>
                </w:ffData>
              </w:fldChar>
            </w:r>
            <w:r w:rsidRPr="002A2C13">
              <w:instrText xml:space="preserve"> FORMTEXT </w:instrText>
            </w:r>
            <w:r w:rsidRPr="002A2C13">
              <w:fldChar w:fldCharType="separate"/>
            </w:r>
            <w:r w:rsidRPr="002A2C13">
              <w:t> </w:t>
            </w:r>
            <w:r w:rsidRPr="002A2C13">
              <w:t> </w:t>
            </w:r>
            <w:r w:rsidRPr="002A2C13">
              <w:t> </w:t>
            </w:r>
            <w:r w:rsidRPr="002A2C13">
              <w:t> </w:t>
            </w:r>
            <w:r w:rsidRPr="002A2C13">
              <w:t> </w:t>
            </w:r>
            <w:r w:rsidRPr="002A2C13">
              <w:fldChar w:fldCharType="end"/>
            </w:r>
          </w:p>
        </w:tc>
        <w:tc>
          <w:tcPr>
            <w:tcW w:w="2237" w:type="dxa"/>
            <w:tcBorders>
              <w:bottom w:val="single" w:sz="4" w:space="0" w:color="auto"/>
            </w:tcBorders>
            <w:shd w:val="clear" w:color="auto" w:fill="auto"/>
          </w:tcPr>
          <w:p w14:paraId="213B6BA5" w14:textId="77777777" w:rsidR="002828F6" w:rsidRPr="002A2C13" w:rsidRDefault="002828F6" w:rsidP="0062472D">
            <w:r w:rsidRPr="002A2C13">
              <w:fldChar w:fldCharType="begin">
                <w:ffData>
                  <w:name w:val="Text16"/>
                  <w:enabled/>
                  <w:calcOnExit w:val="0"/>
                  <w:textInput/>
                </w:ffData>
              </w:fldChar>
            </w:r>
            <w:r w:rsidRPr="002A2C13">
              <w:instrText xml:space="preserve"> FORMTEXT </w:instrText>
            </w:r>
            <w:r w:rsidRPr="002A2C13">
              <w:fldChar w:fldCharType="separate"/>
            </w:r>
            <w:r w:rsidRPr="002A2C13">
              <w:t> </w:t>
            </w:r>
            <w:r w:rsidRPr="002A2C13">
              <w:t> </w:t>
            </w:r>
            <w:r w:rsidRPr="002A2C13">
              <w:t> </w:t>
            </w:r>
            <w:r w:rsidRPr="002A2C13">
              <w:t> </w:t>
            </w:r>
            <w:r w:rsidRPr="002A2C13">
              <w:t> </w:t>
            </w:r>
            <w:r w:rsidRPr="002A2C13">
              <w:fldChar w:fldCharType="end"/>
            </w:r>
          </w:p>
        </w:tc>
        <w:tc>
          <w:tcPr>
            <w:tcW w:w="750" w:type="dxa"/>
            <w:tcBorders>
              <w:bottom w:val="single" w:sz="4" w:space="0" w:color="auto"/>
            </w:tcBorders>
            <w:shd w:val="clear" w:color="auto" w:fill="auto"/>
          </w:tcPr>
          <w:p w14:paraId="7F9D5AA6" w14:textId="77777777" w:rsidR="002828F6" w:rsidRPr="002A2C13" w:rsidRDefault="002828F6" w:rsidP="0062472D"/>
        </w:tc>
        <w:tc>
          <w:tcPr>
            <w:tcW w:w="567" w:type="dxa"/>
            <w:tcBorders>
              <w:bottom w:val="single" w:sz="4" w:space="0" w:color="auto"/>
            </w:tcBorders>
            <w:shd w:val="clear" w:color="auto" w:fill="auto"/>
          </w:tcPr>
          <w:p w14:paraId="52AB9DF8" w14:textId="77777777" w:rsidR="002828F6" w:rsidRPr="002A2C13" w:rsidRDefault="002828F6" w:rsidP="0062472D"/>
        </w:tc>
        <w:tc>
          <w:tcPr>
            <w:tcW w:w="567" w:type="dxa"/>
            <w:tcBorders>
              <w:bottom w:val="single" w:sz="4" w:space="0" w:color="auto"/>
            </w:tcBorders>
            <w:shd w:val="clear" w:color="auto" w:fill="auto"/>
          </w:tcPr>
          <w:p w14:paraId="1CD8231D" w14:textId="77777777" w:rsidR="002828F6" w:rsidRPr="002A2C13" w:rsidRDefault="002828F6" w:rsidP="0062472D"/>
        </w:tc>
        <w:tc>
          <w:tcPr>
            <w:tcW w:w="567" w:type="dxa"/>
            <w:tcBorders>
              <w:bottom w:val="single" w:sz="4" w:space="0" w:color="auto"/>
            </w:tcBorders>
            <w:shd w:val="clear" w:color="auto" w:fill="auto"/>
          </w:tcPr>
          <w:p w14:paraId="2AC7D838" w14:textId="77777777" w:rsidR="002828F6" w:rsidRPr="002A2C13" w:rsidRDefault="002828F6" w:rsidP="0062472D"/>
        </w:tc>
        <w:tc>
          <w:tcPr>
            <w:tcW w:w="898" w:type="dxa"/>
            <w:tcBorders>
              <w:bottom w:val="single" w:sz="4" w:space="0" w:color="auto"/>
            </w:tcBorders>
            <w:shd w:val="clear" w:color="auto" w:fill="auto"/>
          </w:tcPr>
          <w:p w14:paraId="4FBE9729" w14:textId="77777777" w:rsidR="002828F6" w:rsidRPr="002A2C13" w:rsidRDefault="002828F6" w:rsidP="0062472D"/>
        </w:tc>
      </w:tr>
      <w:tr w:rsidR="002828F6" w:rsidRPr="002A2C13" w14:paraId="0873C681" w14:textId="77777777" w:rsidTr="0062472D">
        <w:trPr>
          <w:gridAfter w:val="1"/>
          <w:wAfter w:w="9" w:type="dxa"/>
          <w:cantSplit/>
        </w:trPr>
        <w:tc>
          <w:tcPr>
            <w:tcW w:w="1131" w:type="dxa"/>
            <w:shd w:val="clear" w:color="FFFF99" w:fill="auto"/>
          </w:tcPr>
          <w:p w14:paraId="41440C0B" w14:textId="77777777" w:rsidR="002828F6" w:rsidRPr="002A2C13" w:rsidRDefault="002828F6" w:rsidP="0062472D">
            <w:r w:rsidRPr="002A2C13">
              <w:fldChar w:fldCharType="begin">
                <w:ffData>
                  <w:name w:val="Text17"/>
                  <w:enabled/>
                  <w:calcOnExit w:val="0"/>
                  <w:textInput/>
                </w:ffData>
              </w:fldChar>
            </w:r>
            <w:bookmarkStart w:id="51" w:name="Text17"/>
            <w:r w:rsidRPr="002A2C13">
              <w:instrText xml:space="preserve"> FORMTEXT </w:instrText>
            </w:r>
            <w:r w:rsidRPr="002A2C13">
              <w:fldChar w:fldCharType="separate"/>
            </w:r>
            <w:r w:rsidRPr="002A2C13">
              <w:t> </w:t>
            </w:r>
            <w:r w:rsidRPr="002A2C13">
              <w:t> </w:t>
            </w:r>
            <w:r w:rsidRPr="002A2C13">
              <w:t> </w:t>
            </w:r>
            <w:r w:rsidRPr="002A2C13">
              <w:t> </w:t>
            </w:r>
            <w:r w:rsidRPr="002A2C13">
              <w:t> </w:t>
            </w:r>
            <w:r w:rsidRPr="002A2C13">
              <w:fldChar w:fldCharType="end"/>
            </w:r>
            <w:bookmarkEnd w:id="51"/>
          </w:p>
        </w:tc>
        <w:tc>
          <w:tcPr>
            <w:tcW w:w="2213" w:type="dxa"/>
            <w:shd w:val="clear" w:color="FFFF99" w:fill="auto"/>
          </w:tcPr>
          <w:p w14:paraId="6A8ECE92" w14:textId="77777777" w:rsidR="002828F6" w:rsidRPr="002A2C13" w:rsidRDefault="002828F6" w:rsidP="0062472D">
            <w:r w:rsidRPr="002A2C13">
              <w:fldChar w:fldCharType="begin">
                <w:ffData>
                  <w:name w:val="Text17"/>
                  <w:enabled/>
                  <w:calcOnExit w:val="0"/>
                  <w:textInput/>
                </w:ffData>
              </w:fldChar>
            </w:r>
            <w:r w:rsidRPr="002A2C13">
              <w:instrText xml:space="preserve"> FORMTEXT </w:instrText>
            </w:r>
            <w:r w:rsidRPr="002A2C13">
              <w:fldChar w:fldCharType="separate"/>
            </w:r>
            <w:r w:rsidRPr="002A2C13">
              <w:t> </w:t>
            </w:r>
            <w:r w:rsidRPr="002A2C13">
              <w:t> </w:t>
            </w:r>
            <w:r w:rsidRPr="002A2C13">
              <w:t> </w:t>
            </w:r>
            <w:r w:rsidRPr="002A2C13">
              <w:t> </w:t>
            </w:r>
            <w:r w:rsidRPr="002A2C13">
              <w:t> </w:t>
            </w:r>
            <w:r w:rsidRPr="002A2C13">
              <w:fldChar w:fldCharType="end"/>
            </w:r>
          </w:p>
        </w:tc>
        <w:tc>
          <w:tcPr>
            <w:tcW w:w="2213" w:type="dxa"/>
            <w:shd w:val="clear" w:color="auto" w:fill="auto"/>
          </w:tcPr>
          <w:p w14:paraId="0397A94F" w14:textId="77777777" w:rsidR="002828F6" w:rsidRPr="002A2C13" w:rsidRDefault="002828F6" w:rsidP="0062472D">
            <w:r w:rsidRPr="002A2C13">
              <w:fldChar w:fldCharType="begin">
                <w:ffData>
                  <w:name w:val="Text17"/>
                  <w:enabled/>
                  <w:calcOnExit w:val="0"/>
                  <w:textInput/>
                </w:ffData>
              </w:fldChar>
            </w:r>
            <w:r w:rsidRPr="002A2C13">
              <w:instrText xml:space="preserve"> FORMTEXT </w:instrText>
            </w:r>
            <w:r w:rsidRPr="002A2C13">
              <w:fldChar w:fldCharType="separate"/>
            </w:r>
            <w:r w:rsidRPr="002A2C13">
              <w:t> </w:t>
            </w:r>
            <w:r w:rsidRPr="002A2C13">
              <w:t> </w:t>
            </w:r>
            <w:r w:rsidRPr="002A2C13">
              <w:t> </w:t>
            </w:r>
            <w:r w:rsidRPr="002A2C13">
              <w:t> </w:t>
            </w:r>
            <w:r w:rsidRPr="002A2C13">
              <w:t> </w:t>
            </w:r>
            <w:r w:rsidRPr="002A2C13">
              <w:fldChar w:fldCharType="end"/>
            </w:r>
          </w:p>
        </w:tc>
        <w:tc>
          <w:tcPr>
            <w:tcW w:w="2236" w:type="dxa"/>
            <w:shd w:val="clear" w:color="auto" w:fill="auto"/>
          </w:tcPr>
          <w:p w14:paraId="6C46EF3F" w14:textId="77777777" w:rsidR="002828F6" w:rsidRPr="002A2C13" w:rsidRDefault="002828F6" w:rsidP="0062472D">
            <w:r w:rsidRPr="002A2C13">
              <w:fldChar w:fldCharType="begin">
                <w:ffData>
                  <w:name w:val="Text17"/>
                  <w:enabled/>
                  <w:calcOnExit w:val="0"/>
                  <w:textInput/>
                </w:ffData>
              </w:fldChar>
            </w:r>
            <w:r w:rsidRPr="002A2C13">
              <w:instrText xml:space="preserve"> FORMTEXT </w:instrText>
            </w:r>
            <w:r w:rsidRPr="002A2C13">
              <w:fldChar w:fldCharType="separate"/>
            </w:r>
            <w:r w:rsidRPr="002A2C13">
              <w:t> </w:t>
            </w:r>
            <w:r w:rsidRPr="002A2C13">
              <w:t> </w:t>
            </w:r>
            <w:r w:rsidRPr="002A2C13">
              <w:t> </w:t>
            </w:r>
            <w:r w:rsidRPr="002A2C13">
              <w:t> </w:t>
            </w:r>
            <w:r w:rsidRPr="002A2C13">
              <w:t> </w:t>
            </w:r>
            <w:r w:rsidRPr="002A2C13">
              <w:fldChar w:fldCharType="end"/>
            </w:r>
          </w:p>
        </w:tc>
        <w:tc>
          <w:tcPr>
            <w:tcW w:w="2237" w:type="dxa"/>
            <w:shd w:val="clear" w:color="auto" w:fill="auto"/>
          </w:tcPr>
          <w:p w14:paraId="785542E3" w14:textId="77777777" w:rsidR="002828F6" w:rsidRPr="002A2C13" w:rsidRDefault="002828F6" w:rsidP="0062472D">
            <w:r w:rsidRPr="002A2C13">
              <w:fldChar w:fldCharType="begin">
                <w:ffData>
                  <w:name w:val="Text17"/>
                  <w:enabled/>
                  <w:calcOnExit w:val="0"/>
                  <w:textInput/>
                </w:ffData>
              </w:fldChar>
            </w:r>
            <w:r w:rsidRPr="002A2C13">
              <w:instrText xml:space="preserve"> FORMTEXT </w:instrText>
            </w:r>
            <w:r w:rsidRPr="002A2C13">
              <w:fldChar w:fldCharType="separate"/>
            </w:r>
            <w:r w:rsidRPr="002A2C13">
              <w:t> </w:t>
            </w:r>
            <w:r w:rsidRPr="002A2C13">
              <w:t> </w:t>
            </w:r>
            <w:r w:rsidRPr="002A2C13">
              <w:t> </w:t>
            </w:r>
            <w:r w:rsidRPr="002A2C13">
              <w:t> </w:t>
            </w:r>
            <w:r w:rsidRPr="002A2C13">
              <w:t> </w:t>
            </w:r>
            <w:r w:rsidRPr="002A2C13">
              <w:fldChar w:fldCharType="end"/>
            </w:r>
          </w:p>
        </w:tc>
        <w:tc>
          <w:tcPr>
            <w:tcW w:w="750" w:type="dxa"/>
            <w:shd w:val="clear" w:color="auto" w:fill="auto"/>
          </w:tcPr>
          <w:p w14:paraId="79F3FA2B" w14:textId="77777777" w:rsidR="002828F6" w:rsidRPr="002A2C13" w:rsidRDefault="002828F6" w:rsidP="0062472D"/>
        </w:tc>
        <w:tc>
          <w:tcPr>
            <w:tcW w:w="567" w:type="dxa"/>
            <w:shd w:val="clear" w:color="auto" w:fill="auto"/>
          </w:tcPr>
          <w:p w14:paraId="1FD13FA1" w14:textId="77777777" w:rsidR="002828F6" w:rsidRPr="002A2C13" w:rsidRDefault="002828F6" w:rsidP="0062472D"/>
        </w:tc>
        <w:tc>
          <w:tcPr>
            <w:tcW w:w="567" w:type="dxa"/>
            <w:shd w:val="clear" w:color="auto" w:fill="auto"/>
          </w:tcPr>
          <w:p w14:paraId="3982CEA4" w14:textId="77777777" w:rsidR="002828F6" w:rsidRPr="002A2C13" w:rsidRDefault="002828F6" w:rsidP="0062472D"/>
        </w:tc>
        <w:tc>
          <w:tcPr>
            <w:tcW w:w="567" w:type="dxa"/>
            <w:shd w:val="clear" w:color="auto" w:fill="auto"/>
          </w:tcPr>
          <w:p w14:paraId="6A3E4A88" w14:textId="77777777" w:rsidR="002828F6" w:rsidRPr="002A2C13" w:rsidRDefault="002828F6" w:rsidP="0062472D"/>
        </w:tc>
        <w:tc>
          <w:tcPr>
            <w:tcW w:w="898" w:type="dxa"/>
            <w:shd w:val="clear" w:color="auto" w:fill="auto"/>
          </w:tcPr>
          <w:p w14:paraId="72BE4541" w14:textId="77777777" w:rsidR="002828F6" w:rsidRPr="002A2C13" w:rsidRDefault="002828F6" w:rsidP="0062472D"/>
        </w:tc>
      </w:tr>
      <w:tr w:rsidR="002828F6" w:rsidRPr="002A2C13" w14:paraId="7025D714" w14:textId="77777777" w:rsidTr="0062472D">
        <w:trPr>
          <w:gridAfter w:val="1"/>
          <w:wAfter w:w="9" w:type="dxa"/>
          <w:cantSplit/>
        </w:trPr>
        <w:tc>
          <w:tcPr>
            <w:tcW w:w="1131" w:type="dxa"/>
            <w:shd w:val="clear" w:color="FFFF99" w:fill="auto"/>
          </w:tcPr>
          <w:p w14:paraId="5C92E7F4" w14:textId="77777777" w:rsidR="002828F6" w:rsidRPr="002A2C13" w:rsidRDefault="002828F6" w:rsidP="0062472D">
            <w:r w:rsidRPr="002A2C13">
              <w:fldChar w:fldCharType="begin">
                <w:ffData>
                  <w:name w:val="Text18"/>
                  <w:enabled/>
                  <w:calcOnExit w:val="0"/>
                  <w:textInput/>
                </w:ffData>
              </w:fldChar>
            </w:r>
            <w:bookmarkStart w:id="52" w:name="Text18"/>
            <w:r w:rsidRPr="002A2C13">
              <w:instrText xml:space="preserve"> FORMTEXT </w:instrText>
            </w:r>
            <w:r w:rsidRPr="002A2C13">
              <w:fldChar w:fldCharType="separate"/>
            </w:r>
            <w:r w:rsidRPr="002A2C13">
              <w:t> </w:t>
            </w:r>
            <w:r w:rsidRPr="002A2C13">
              <w:t> </w:t>
            </w:r>
            <w:r w:rsidRPr="002A2C13">
              <w:t> </w:t>
            </w:r>
            <w:r w:rsidRPr="002A2C13">
              <w:t> </w:t>
            </w:r>
            <w:r w:rsidRPr="002A2C13">
              <w:t> </w:t>
            </w:r>
            <w:r w:rsidRPr="002A2C13">
              <w:fldChar w:fldCharType="end"/>
            </w:r>
            <w:bookmarkEnd w:id="52"/>
          </w:p>
        </w:tc>
        <w:tc>
          <w:tcPr>
            <w:tcW w:w="2213" w:type="dxa"/>
            <w:shd w:val="clear" w:color="FFFF99" w:fill="auto"/>
          </w:tcPr>
          <w:p w14:paraId="0AD9521D" w14:textId="77777777" w:rsidR="002828F6" w:rsidRPr="002A2C13" w:rsidRDefault="002828F6" w:rsidP="0062472D">
            <w:r w:rsidRPr="002A2C13">
              <w:fldChar w:fldCharType="begin">
                <w:ffData>
                  <w:name w:val="Text18"/>
                  <w:enabled/>
                  <w:calcOnExit w:val="0"/>
                  <w:textInput/>
                </w:ffData>
              </w:fldChar>
            </w:r>
            <w:r w:rsidRPr="002A2C13">
              <w:instrText xml:space="preserve"> FORMTEXT </w:instrText>
            </w:r>
            <w:r w:rsidRPr="002A2C13">
              <w:fldChar w:fldCharType="separate"/>
            </w:r>
            <w:r w:rsidRPr="002A2C13">
              <w:t> </w:t>
            </w:r>
            <w:r w:rsidRPr="002A2C13">
              <w:t> </w:t>
            </w:r>
            <w:r w:rsidRPr="002A2C13">
              <w:t> </w:t>
            </w:r>
            <w:r w:rsidRPr="002A2C13">
              <w:t> </w:t>
            </w:r>
            <w:r w:rsidRPr="002A2C13">
              <w:t> </w:t>
            </w:r>
            <w:r w:rsidRPr="002A2C13">
              <w:fldChar w:fldCharType="end"/>
            </w:r>
          </w:p>
        </w:tc>
        <w:tc>
          <w:tcPr>
            <w:tcW w:w="2213" w:type="dxa"/>
            <w:shd w:val="clear" w:color="auto" w:fill="auto"/>
          </w:tcPr>
          <w:p w14:paraId="4E2FC72D" w14:textId="77777777" w:rsidR="002828F6" w:rsidRPr="002A2C13" w:rsidRDefault="002828F6" w:rsidP="0062472D">
            <w:r w:rsidRPr="002A2C13">
              <w:fldChar w:fldCharType="begin">
                <w:ffData>
                  <w:name w:val="Text18"/>
                  <w:enabled/>
                  <w:calcOnExit w:val="0"/>
                  <w:textInput/>
                </w:ffData>
              </w:fldChar>
            </w:r>
            <w:r w:rsidRPr="002A2C13">
              <w:instrText xml:space="preserve"> FORMTEXT </w:instrText>
            </w:r>
            <w:r w:rsidRPr="002A2C13">
              <w:fldChar w:fldCharType="separate"/>
            </w:r>
            <w:r w:rsidRPr="002A2C13">
              <w:t> </w:t>
            </w:r>
            <w:r w:rsidRPr="002A2C13">
              <w:t> </w:t>
            </w:r>
            <w:r w:rsidRPr="002A2C13">
              <w:t> </w:t>
            </w:r>
            <w:r w:rsidRPr="002A2C13">
              <w:t> </w:t>
            </w:r>
            <w:r w:rsidRPr="002A2C13">
              <w:t> </w:t>
            </w:r>
            <w:r w:rsidRPr="002A2C13">
              <w:fldChar w:fldCharType="end"/>
            </w:r>
          </w:p>
        </w:tc>
        <w:tc>
          <w:tcPr>
            <w:tcW w:w="2236" w:type="dxa"/>
            <w:shd w:val="clear" w:color="auto" w:fill="auto"/>
          </w:tcPr>
          <w:p w14:paraId="19F8DC5F" w14:textId="77777777" w:rsidR="002828F6" w:rsidRPr="002A2C13" w:rsidRDefault="002828F6" w:rsidP="0062472D">
            <w:r w:rsidRPr="002A2C13">
              <w:fldChar w:fldCharType="begin">
                <w:ffData>
                  <w:name w:val="Text18"/>
                  <w:enabled/>
                  <w:calcOnExit w:val="0"/>
                  <w:textInput/>
                </w:ffData>
              </w:fldChar>
            </w:r>
            <w:r w:rsidRPr="002A2C13">
              <w:instrText xml:space="preserve"> FORMTEXT </w:instrText>
            </w:r>
            <w:r w:rsidRPr="002A2C13">
              <w:fldChar w:fldCharType="separate"/>
            </w:r>
            <w:r w:rsidRPr="002A2C13">
              <w:t> </w:t>
            </w:r>
            <w:r w:rsidRPr="002A2C13">
              <w:t> </w:t>
            </w:r>
            <w:r w:rsidRPr="002A2C13">
              <w:t> </w:t>
            </w:r>
            <w:r w:rsidRPr="002A2C13">
              <w:t> </w:t>
            </w:r>
            <w:r w:rsidRPr="002A2C13">
              <w:t> </w:t>
            </w:r>
            <w:r w:rsidRPr="002A2C13">
              <w:fldChar w:fldCharType="end"/>
            </w:r>
          </w:p>
        </w:tc>
        <w:tc>
          <w:tcPr>
            <w:tcW w:w="2237" w:type="dxa"/>
            <w:shd w:val="clear" w:color="auto" w:fill="auto"/>
          </w:tcPr>
          <w:p w14:paraId="7B2AE5E0" w14:textId="77777777" w:rsidR="002828F6" w:rsidRPr="002A2C13" w:rsidRDefault="002828F6" w:rsidP="0062472D">
            <w:r w:rsidRPr="002A2C13">
              <w:fldChar w:fldCharType="begin">
                <w:ffData>
                  <w:name w:val="Text18"/>
                  <w:enabled/>
                  <w:calcOnExit w:val="0"/>
                  <w:textInput/>
                </w:ffData>
              </w:fldChar>
            </w:r>
            <w:r w:rsidRPr="002A2C13">
              <w:instrText xml:space="preserve"> FORMTEXT </w:instrText>
            </w:r>
            <w:r w:rsidRPr="002A2C13">
              <w:fldChar w:fldCharType="separate"/>
            </w:r>
            <w:r w:rsidRPr="002A2C13">
              <w:t> </w:t>
            </w:r>
            <w:r w:rsidRPr="002A2C13">
              <w:t> </w:t>
            </w:r>
            <w:r w:rsidRPr="002A2C13">
              <w:t> </w:t>
            </w:r>
            <w:r w:rsidRPr="002A2C13">
              <w:t> </w:t>
            </w:r>
            <w:r w:rsidRPr="002A2C13">
              <w:t> </w:t>
            </w:r>
            <w:r w:rsidRPr="002A2C13">
              <w:fldChar w:fldCharType="end"/>
            </w:r>
          </w:p>
        </w:tc>
        <w:tc>
          <w:tcPr>
            <w:tcW w:w="750" w:type="dxa"/>
            <w:shd w:val="clear" w:color="auto" w:fill="auto"/>
          </w:tcPr>
          <w:p w14:paraId="37C1B983" w14:textId="77777777" w:rsidR="002828F6" w:rsidRPr="002A2C13" w:rsidRDefault="002828F6" w:rsidP="0062472D"/>
        </w:tc>
        <w:tc>
          <w:tcPr>
            <w:tcW w:w="567" w:type="dxa"/>
            <w:shd w:val="clear" w:color="auto" w:fill="auto"/>
          </w:tcPr>
          <w:p w14:paraId="1DF6A93D" w14:textId="77777777" w:rsidR="002828F6" w:rsidRPr="002A2C13" w:rsidRDefault="002828F6" w:rsidP="0062472D"/>
        </w:tc>
        <w:tc>
          <w:tcPr>
            <w:tcW w:w="567" w:type="dxa"/>
            <w:shd w:val="clear" w:color="auto" w:fill="auto"/>
          </w:tcPr>
          <w:p w14:paraId="1AC74A0D" w14:textId="77777777" w:rsidR="002828F6" w:rsidRPr="002A2C13" w:rsidRDefault="002828F6" w:rsidP="0062472D"/>
        </w:tc>
        <w:tc>
          <w:tcPr>
            <w:tcW w:w="567" w:type="dxa"/>
            <w:shd w:val="clear" w:color="auto" w:fill="auto"/>
          </w:tcPr>
          <w:p w14:paraId="6A7093BC" w14:textId="77777777" w:rsidR="002828F6" w:rsidRPr="002A2C13" w:rsidRDefault="002828F6" w:rsidP="0062472D"/>
        </w:tc>
        <w:tc>
          <w:tcPr>
            <w:tcW w:w="898" w:type="dxa"/>
            <w:shd w:val="clear" w:color="auto" w:fill="auto"/>
          </w:tcPr>
          <w:p w14:paraId="7BE08A48" w14:textId="77777777" w:rsidR="002828F6" w:rsidRPr="002A2C13" w:rsidRDefault="002828F6" w:rsidP="0062472D"/>
        </w:tc>
      </w:tr>
      <w:tr w:rsidR="002828F6" w:rsidRPr="002A2C13" w14:paraId="0451E5D4" w14:textId="77777777" w:rsidTr="0062472D">
        <w:trPr>
          <w:gridAfter w:val="1"/>
          <w:wAfter w:w="9" w:type="dxa"/>
          <w:cantSplit/>
        </w:trPr>
        <w:tc>
          <w:tcPr>
            <w:tcW w:w="1131" w:type="dxa"/>
            <w:shd w:val="clear" w:color="FFFF99" w:fill="auto"/>
          </w:tcPr>
          <w:p w14:paraId="76B8FBE5" w14:textId="77777777" w:rsidR="002828F6" w:rsidRPr="002A2C13" w:rsidRDefault="002828F6" w:rsidP="0062472D">
            <w:r w:rsidRPr="002A2C13">
              <w:fldChar w:fldCharType="begin">
                <w:ffData>
                  <w:name w:val="Text19"/>
                  <w:enabled/>
                  <w:calcOnExit w:val="0"/>
                  <w:textInput/>
                </w:ffData>
              </w:fldChar>
            </w:r>
            <w:bookmarkStart w:id="53" w:name="Text19"/>
            <w:r w:rsidRPr="002A2C13">
              <w:instrText xml:space="preserve"> FORMTEXT </w:instrText>
            </w:r>
            <w:r w:rsidRPr="002A2C13">
              <w:fldChar w:fldCharType="separate"/>
            </w:r>
            <w:r w:rsidRPr="002A2C13">
              <w:t> </w:t>
            </w:r>
            <w:r w:rsidRPr="002A2C13">
              <w:t> </w:t>
            </w:r>
            <w:r w:rsidRPr="002A2C13">
              <w:t> </w:t>
            </w:r>
            <w:r w:rsidRPr="002A2C13">
              <w:t> </w:t>
            </w:r>
            <w:r w:rsidRPr="002A2C13">
              <w:t> </w:t>
            </w:r>
            <w:r w:rsidRPr="002A2C13">
              <w:fldChar w:fldCharType="end"/>
            </w:r>
            <w:bookmarkEnd w:id="53"/>
          </w:p>
        </w:tc>
        <w:tc>
          <w:tcPr>
            <w:tcW w:w="2213" w:type="dxa"/>
            <w:shd w:val="clear" w:color="FFFF99" w:fill="auto"/>
          </w:tcPr>
          <w:p w14:paraId="31A4741B" w14:textId="77777777" w:rsidR="002828F6" w:rsidRPr="002A2C13" w:rsidRDefault="002828F6" w:rsidP="0062472D">
            <w:r w:rsidRPr="002A2C13">
              <w:fldChar w:fldCharType="begin">
                <w:ffData>
                  <w:name w:val="Text19"/>
                  <w:enabled/>
                  <w:calcOnExit w:val="0"/>
                  <w:textInput/>
                </w:ffData>
              </w:fldChar>
            </w:r>
            <w:r w:rsidRPr="002A2C13">
              <w:instrText xml:space="preserve"> FORMTEXT </w:instrText>
            </w:r>
            <w:r w:rsidRPr="002A2C13">
              <w:fldChar w:fldCharType="separate"/>
            </w:r>
            <w:r w:rsidRPr="002A2C13">
              <w:t> </w:t>
            </w:r>
            <w:r w:rsidRPr="002A2C13">
              <w:t> </w:t>
            </w:r>
            <w:r w:rsidRPr="002A2C13">
              <w:t> </w:t>
            </w:r>
            <w:r w:rsidRPr="002A2C13">
              <w:t> </w:t>
            </w:r>
            <w:r w:rsidRPr="002A2C13">
              <w:t> </w:t>
            </w:r>
            <w:r w:rsidRPr="002A2C13">
              <w:fldChar w:fldCharType="end"/>
            </w:r>
          </w:p>
        </w:tc>
        <w:tc>
          <w:tcPr>
            <w:tcW w:w="2213" w:type="dxa"/>
            <w:shd w:val="clear" w:color="auto" w:fill="auto"/>
          </w:tcPr>
          <w:p w14:paraId="0D0709A7" w14:textId="77777777" w:rsidR="002828F6" w:rsidRPr="002A2C13" w:rsidRDefault="002828F6" w:rsidP="0062472D">
            <w:r w:rsidRPr="002A2C13">
              <w:fldChar w:fldCharType="begin">
                <w:ffData>
                  <w:name w:val="Text19"/>
                  <w:enabled/>
                  <w:calcOnExit w:val="0"/>
                  <w:textInput/>
                </w:ffData>
              </w:fldChar>
            </w:r>
            <w:r w:rsidRPr="002A2C13">
              <w:instrText xml:space="preserve"> FORMTEXT </w:instrText>
            </w:r>
            <w:r w:rsidRPr="002A2C13">
              <w:fldChar w:fldCharType="separate"/>
            </w:r>
            <w:r w:rsidRPr="002A2C13">
              <w:t> </w:t>
            </w:r>
            <w:r w:rsidRPr="002A2C13">
              <w:t> </w:t>
            </w:r>
            <w:r w:rsidRPr="002A2C13">
              <w:t> </w:t>
            </w:r>
            <w:r w:rsidRPr="002A2C13">
              <w:t> </w:t>
            </w:r>
            <w:r w:rsidRPr="002A2C13">
              <w:t> </w:t>
            </w:r>
            <w:r w:rsidRPr="002A2C13">
              <w:fldChar w:fldCharType="end"/>
            </w:r>
          </w:p>
        </w:tc>
        <w:tc>
          <w:tcPr>
            <w:tcW w:w="2236" w:type="dxa"/>
            <w:shd w:val="clear" w:color="auto" w:fill="auto"/>
          </w:tcPr>
          <w:p w14:paraId="6209F6FA" w14:textId="77777777" w:rsidR="002828F6" w:rsidRPr="002A2C13" w:rsidRDefault="002828F6" w:rsidP="0062472D">
            <w:r w:rsidRPr="002A2C13">
              <w:fldChar w:fldCharType="begin">
                <w:ffData>
                  <w:name w:val="Text19"/>
                  <w:enabled/>
                  <w:calcOnExit w:val="0"/>
                  <w:textInput/>
                </w:ffData>
              </w:fldChar>
            </w:r>
            <w:r w:rsidRPr="002A2C13">
              <w:instrText xml:space="preserve"> FORMTEXT </w:instrText>
            </w:r>
            <w:r w:rsidRPr="002A2C13">
              <w:fldChar w:fldCharType="separate"/>
            </w:r>
            <w:r w:rsidRPr="002A2C13">
              <w:t> </w:t>
            </w:r>
            <w:r w:rsidRPr="002A2C13">
              <w:t> </w:t>
            </w:r>
            <w:r w:rsidRPr="002A2C13">
              <w:t> </w:t>
            </w:r>
            <w:r w:rsidRPr="002A2C13">
              <w:t> </w:t>
            </w:r>
            <w:r w:rsidRPr="002A2C13">
              <w:t> </w:t>
            </w:r>
            <w:r w:rsidRPr="002A2C13">
              <w:fldChar w:fldCharType="end"/>
            </w:r>
          </w:p>
        </w:tc>
        <w:tc>
          <w:tcPr>
            <w:tcW w:w="2237" w:type="dxa"/>
            <w:shd w:val="clear" w:color="auto" w:fill="auto"/>
          </w:tcPr>
          <w:p w14:paraId="3354AE36" w14:textId="77777777" w:rsidR="002828F6" w:rsidRPr="002A2C13" w:rsidRDefault="002828F6" w:rsidP="0062472D">
            <w:r w:rsidRPr="002A2C13">
              <w:fldChar w:fldCharType="begin">
                <w:ffData>
                  <w:name w:val="Text19"/>
                  <w:enabled/>
                  <w:calcOnExit w:val="0"/>
                  <w:textInput/>
                </w:ffData>
              </w:fldChar>
            </w:r>
            <w:r w:rsidRPr="002A2C13">
              <w:instrText xml:space="preserve"> FORMTEXT </w:instrText>
            </w:r>
            <w:r w:rsidRPr="002A2C13">
              <w:fldChar w:fldCharType="separate"/>
            </w:r>
            <w:r w:rsidRPr="002A2C13">
              <w:t> </w:t>
            </w:r>
            <w:r w:rsidRPr="002A2C13">
              <w:t> </w:t>
            </w:r>
            <w:r w:rsidRPr="002A2C13">
              <w:t> </w:t>
            </w:r>
            <w:r w:rsidRPr="002A2C13">
              <w:t> </w:t>
            </w:r>
            <w:r w:rsidRPr="002A2C13">
              <w:t> </w:t>
            </w:r>
            <w:r w:rsidRPr="002A2C13">
              <w:fldChar w:fldCharType="end"/>
            </w:r>
          </w:p>
        </w:tc>
        <w:tc>
          <w:tcPr>
            <w:tcW w:w="750" w:type="dxa"/>
            <w:shd w:val="clear" w:color="auto" w:fill="auto"/>
          </w:tcPr>
          <w:p w14:paraId="52AC1BD7" w14:textId="77777777" w:rsidR="002828F6" w:rsidRPr="002A2C13" w:rsidRDefault="002828F6" w:rsidP="0062472D"/>
        </w:tc>
        <w:tc>
          <w:tcPr>
            <w:tcW w:w="567" w:type="dxa"/>
            <w:shd w:val="clear" w:color="auto" w:fill="auto"/>
          </w:tcPr>
          <w:p w14:paraId="2FB4F939" w14:textId="77777777" w:rsidR="002828F6" w:rsidRPr="002A2C13" w:rsidRDefault="002828F6" w:rsidP="0062472D"/>
        </w:tc>
        <w:tc>
          <w:tcPr>
            <w:tcW w:w="567" w:type="dxa"/>
            <w:shd w:val="clear" w:color="auto" w:fill="auto"/>
          </w:tcPr>
          <w:p w14:paraId="4CC9CBAF" w14:textId="77777777" w:rsidR="002828F6" w:rsidRPr="002A2C13" w:rsidRDefault="002828F6" w:rsidP="0062472D"/>
        </w:tc>
        <w:tc>
          <w:tcPr>
            <w:tcW w:w="567" w:type="dxa"/>
            <w:shd w:val="clear" w:color="auto" w:fill="auto"/>
          </w:tcPr>
          <w:p w14:paraId="7497D974" w14:textId="77777777" w:rsidR="002828F6" w:rsidRPr="002A2C13" w:rsidRDefault="002828F6" w:rsidP="0062472D"/>
        </w:tc>
        <w:tc>
          <w:tcPr>
            <w:tcW w:w="898" w:type="dxa"/>
            <w:shd w:val="clear" w:color="auto" w:fill="auto"/>
          </w:tcPr>
          <w:p w14:paraId="007E3207" w14:textId="77777777" w:rsidR="002828F6" w:rsidRPr="002A2C13" w:rsidRDefault="002828F6" w:rsidP="0062472D"/>
        </w:tc>
      </w:tr>
      <w:tr w:rsidR="002828F6" w:rsidRPr="002A2C13" w14:paraId="5E5D28AE" w14:textId="77777777" w:rsidTr="0062472D">
        <w:trPr>
          <w:gridAfter w:val="1"/>
          <w:wAfter w:w="9" w:type="dxa"/>
          <w:cantSplit/>
        </w:trPr>
        <w:tc>
          <w:tcPr>
            <w:tcW w:w="1131" w:type="dxa"/>
            <w:shd w:val="clear" w:color="FFFF99" w:fill="auto"/>
          </w:tcPr>
          <w:p w14:paraId="54EA9ABB" w14:textId="77777777" w:rsidR="002828F6" w:rsidRPr="002A2C13" w:rsidRDefault="002828F6" w:rsidP="0062472D">
            <w:r w:rsidRPr="002A2C13">
              <w:fldChar w:fldCharType="begin">
                <w:ffData>
                  <w:name w:val="Text20"/>
                  <w:enabled/>
                  <w:calcOnExit w:val="0"/>
                  <w:textInput/>
                </w:ffData>
              </w:fldChar>
            </w:r>
            <w:bookmarkStart w:id="54" w:name="Text20"/>
            <w:r w:rsidRPr="002A2C13">
              <w:instrText xml:space="preserve"> FORMTEXT </w:instrText>
            </w:r>
            <w:r w:rsidRPr="002A2C13">
              <w:fldChar w:fldCharType="separate"/>
            </w:r>
            <w:r w:rsidRPr="002A2C13">
              <w:t> </w:t>
            </w:r>
            <w:r w:rsidRPr="002A2C13">
              <w:t> </w:t>
            </w:r>
            <w:r w:rsidRPr="002A2C13">
              <w:t> </w:t>
            </w:r>
            <w:r w:rsidRPr="002A2C13">
              <w:t> </w:t>
            </w:r>
            <w:r w:rsidRPr="002A2C13">
              <w:t> </w:t>
            </w:r>
            <w:r w:rsidRPr="002A2C13">
              <w:fldChar w:fldCharType="end"/>
            </w:r>
            <w:bookmarkEnd w:id="54"/>
          </w:p>
        </w:tc>
        <w:tc>
          <w:tcPr>
            <w:tcW w:w="2213" w:type="dxa"/>
            <w:shd w:val="clear" w:color="FFFF99" w:fill="auto"/>
          </w:tcPr>
          <w:p w14:paraId="473EDD6B" w14:textId="77777777" w:rsidR="002828F6" w:rsidRPr="002A2C13" w:rsidRDefault="002828F6" w:rsidP="0062472D">
            <w:r w:rsidRPr="002A2C13">
              <w:fldChar w:fldCharType="begin">
                <w:ffData>
                  <w:name w:val="Text20"/>
                  <w:enabled/>
                  <w:calcOnExit w:val="0"/>
                  <w:textInput/>
                </w:ffData>
              </w:fldChar>
            </w:r>
            <w:r w:rsidRPr="002A2C13">
              <w:instrText xml:space="preserve"> FORMTEXT </w:instrText>
            </w:r>
            <w:r w:rsidRPr="002A2C13">
              <w:fldChar w:fldCharType="separate"/>
            </w:r>
            <w:r w:rsidRPr="002A2C13">
              <w:t> </w:t>
            </w:r>
            <w:r w:rsidRPr="002A2C13">
              <w:t> </w:t>
            </w:r>
            <w:r w:rsidRPr="002A2C13">
              <w:t> </w:t>
            </w:r>
            <w:r w:rsidRPr="002A2C13">
              <w:t> </w:t>
            </w:r>
            <w:r w:rsidRPr="002A2C13">
              <w:t> </w:t>
            </w:r>
            <w:r w:rsidRPr="002A2C13">
              <w:fldChar w:fldCharType="end"/>
            </w:r>
          </w:p>
        </w:tc>
        <w:tc>
          <w:tcPr>
            <w:tcW w:w="2213" w:type="dxa"/>
            <w:shd w:val="clear" w:color="auto" w:fill="auto"/>
          </w:tcPr>
          <w:p w14:paraId="51C13886" w14:textId="77777777" w:rsidR="002828F6" w:rsidRPr="002A2C13" w:rsidRDefault="002828F6" w:rsidP="0062472D">
            <w:r w:rsidRPr="002A2C13">
              <w:fldChar w:fldCharType="begin">
                <w:ffData>
                  <w:name w:val="Text20"/>
                  <w:enabled/>
                  <w:calcOnExit w:val="0"/>
                  <w:textInput/>
                </w:ffData>
              </w:fldChar>
            </w:r>
            <w:r w:rsidRPr="002A2C13">
              <w:instrText xml:space="preserve"> FORMTEXT </w:instrText>
            </w:r>
            <w:r w:rsidRPr="002A2C13">
              <w:fldChar w:fldCharType="separate"/>
            </w:r>
            <w:r w:rsidRPr="002A2C13">
              <w:t> </w:t>
            </w:r>
            <w:r w:rsidRPr="002A2C13">
              <w:t> </w:t>
            </w:r>
            <w:r w:rsidRPr="002A2C13">
              <w:t> </w:t>
            </w:r>
            <w:r w:rsidRPr="002A2C13">
              <w:t> </w:t>
            </w:r>
            <w:r w:rsidRPr="002A2C13">
              <w:t> </w:t>
            </w:r>
            <w:r w:rsidRPr="002A2C13">
              <w:fldChar w:fldCharType="end"/>
            </w:r>
          </w:p>
        </w:tc>
        <w:tc>
          <w:tcPr>
            <w:tcW w:w="2236" w:type="dxa"/>
            <w:shd w:val="clear" w:color="auto" w:fill="auto"/>
          </w:tcPr>
          <w:p w14:paraId="7CA240AC" w14:textId="77777777" w:rsidR="002828F6" w:rsidRPr="002A2C13" w:rsidRDefault="002828F6" w:rsidP="0062472D">
            <w:r w:rsidRPr="002A2C13">
              <w:fldChar w:fldCharType="begin">
                <w:ffData>
                  <w:name w:val="Text20"/>
                  <w:enabled/>
                  <w:calcOnExit w:val="0"/>
                  <w:textInput/>
                </w:ffData>
              </w:fldChar>
            </w:r>
            <w:r w:rsidRPr="002A2C13">
              <w:instrText xml:space="preserve"> FORMTEXT </w:instrText>
            </w:r>
            <w:r w:rsidRPr="002A2C13">
              <w:fldChar w:fldCharType="separate"/>
            </w:r>
            <w:r w:rsidRPr="002A2C13">
              <w:t> </w:t>
            </w:r>
            <w:r w:rsidRPr="002A2C13">
              <w:t> </w:t>
            </w:r>
            <w:r w:rsidRPr="002A2C13">
              <w:t> </w:t>
            </w:r>
            <w:r w:rsidRPr="002A2C13">
              <w:t> </w:t>
            </w:r>
            <w:r w:rsidRPr="002A2C13">
              <w:t> </w:t>
            </w:r>
            <w:r w:rsidRPr="002A2C13">
              <w:fldChar w:fldCharType="end"/>
            </w:r>
          </w:p>
        </w:tc>
        <w:tc>
          <w:tcPr>
            <w:tcW w:w="2237" w:type="dxa"/>
            <w:shd w:val="clear" w:color="auto" w:fill="auto"/>
          </w:tcPr>
          <w:p w14:paraId="7797F813" w14:textId="77777777" w:rsidR="002828F6" w:rsidRPr="002A2C13" w:rsidRDefault="002828F6" w:rsidP="0062472D">
            <w:r w:rsidRPr="002A2C13">
              <w:fldChar w:fldCharType="begin">
                <w:ffData>
                  <w:name w:val="Text20"/>
                  <w:enabled/>
                  <w:calcOnExit w:val="0"/>
                  <w:textInput/>
                </w:ffData>
              </w:fldChar>
            </w:r>
            <w:r w:rsidRPr="002A2C13">
              <w:instrText xml:space="preserve"> FORMTEXT </w:instrText>
            </w:r>
            <w:r w:rsidRPr="002A2C13">
              <w:fldChar w:fldCharType="separate"/>
            </w:r>
            <w:r w:rsidRPr="002A2C13">
              <w:t> </w:t>
            </w:r>
            <w:r w:rsidRPr="002A2C13">
              <w:t> </w:t>
            </w:r>
            <w:r w:rsidRPr="002A2C13">
              <w:t> </w:t>
            </w:r>
            <w:r w:rsidRPr="002A2C13">
              <w:t> </w:t>
            </w:r>
            <w:r w:rsidRPr="002A2C13">
              <w:t> </w:t>
            </w:r>
            <w:r w:rsidRPr="002A2C13">
              <w:fldChar w:fldCharType="end"/>
            </w:r>
          </w:p>
        </w:tc>
        <w:tc>
          <w:tcPr>
            <w:tcW w:w="750" w:type="dxa"/>
            <w:shd w:val="clear" w:color="auto" w:fill="auto"/>
          </w:tcPr>
          <w:p w14:paraId="1C14D8D5" w14:textId="77777777" w:rsidR="002828F6" w:rsidRPr="002A2C13" w:rsidRDefault="002828F6" w:rsidP="0062472D"/>
        </w:tc>
        <w:tc>
          <w:tcPr>
            <w:tcW w:w="567" w:type="dxa"/>
            <w:shd w:val="clear" w:color="auto" w:fill="auto"/>
          </w:tcPr>
          <w:p w14:paraId="66CF1474" w14:textId="77777777" w:rsidR="002828F6" w:rsidRPr="002A2C13" w:rsidRDefault="002828F6" w:rsidP="0062472D"/>
        </w:tc>
        <w:tc>
          <w:tcPr>
            <w:tcW w:w="567" w:type="dxa"/>
            <w:shd w:val="clear" w:color="auto" w:fill="auto"/>
          </w:tcPr>
          <w:p w14:paraId="3150A55F" w14:textId="77777777" w:rsidR="002828F6" w:rsidRPr="002A2C13" w:rsidRDefault="002828F6" w:rsidP="0062472D"/>
        </w:tc>
        <w:tc>
          <w:tcPr>
            <w:tcW w:w="567" w:type="dxa"/>
            <w:shd w:val="clear" w:color="auto" w:fill="auto"/>
          </w:tcPr>
          <w:p w14:paraId="7DE4F152" w14:textId="77777777" w:rsidR="002828F6" w:rsidRPr="002A2C13" w:rsidRDefault="002828F6" w:rsidP="0062472D"/>
        </w:tc>
        <w:tc>
          <w:tcPr>
            <w:tcW w:w="898" w:type="dxa"/>
            <w:shd w:val="clear" w:color="auto" w:fill="auto"/>
          </w:tcPr>
          <w:p w14:paraId="530ABF63" w14:textId="77777777" w:rsidR="002828F6" w:rsidRPr="002A2C13" w:rsidRDefault="002828F6" w:rsidP="0062472D"/>
        </w:tc>
      </w:tr>
      <w:tr w:rsidR="002828F6" w:rsidRPr="002A2C13" w14:paraId="4E1CB5C4" w14:textId="77777777" w:rsidTr="0062472D">
        <w:trPr>
          <w:gridAfter w:val="1"/>
          <w:wAfter w:w="9" w:type="dxa"/>
          <w:cantSplit/>
        </w:trPr>
        <w:tc>
          <w:tcPr>
            <w:tcW w:w="1131" w:type="dxa"/>
            <w:shd w:val="clear" w:color="FFFF99" w:fill="auto"/>
          </w:tcPr>
          <w:p w14:paraId="36EE94BF" w14:textId="77777777" w:rsidR="002828F6" w:rsidRPr="002A2C13" w:rsidRDefault="002828F6" w:rsidP="0062472D">
            <w:r w:rsidRPr="002A2C13">
              <w:fldChar w:fldCharType="begin">
                <w:ffData>
                  <w:name w:val="Text21"/>
                  <w:enabled/>
                  <w:calcOnExit w:val="0"/>
                  <w:textInput/>
                </w:ffData>
              </w:fldChar>
            </w:r>
            <w:bookmarkStart w:id="55" w:name="Text21"/>
            <w:r w:rsidRPr="002A2C13">
              <w:instrText xml:space="preserve"> FORMTEXT </w:instrText>
            </w:r>
            <w:r w:rsidRPr="002A2C13">
              <w:fldChar w:fldCharType="separate"/>
            </w:r>
            <w:r w:rsidRPr="002A2C13">
              <w:t> </w:t>
            </w:r>
            <w:r w:rsidRPr="002A2C13">
              <w:t> </w:t>
            </w:r>
            <w:r w:rsidRPr="002A2C13">
              <w:t> </w:t>
            </w:r>
            <w:r w:rsidRPr="002A2C13">
              <w:t> </w:t>
            </w:r>
            <w:r w:rsidRPr="002A2C13">
              <w:t> </w:t>
            </w:r>
            <w:r w:rsidRPr="002A2C13">
              <w:fldChar w:fldCharType="end"/>
            </w:r>
            <w:bookmarkEnd w:id="55"/>
          </w:p>
        </w:tc>
        <w:tc>
          <w:tcPr>
            <w:tcW w:w="2213" w:type="dxa"/>
            <w:shd w:val="clear" w:color="FFFF99" w:fill="auto"/>
          </w:tcPr>
          <w:p w14:paraId="79CD2EB0" w14:textId="77777777" w:rsidR="002828F6" w:rsidRPr="002A2C13" w:rsidRDefault="002828F6" w:rsidP="0062472D">
            <w:r w:rsidRPr="002A2C13">
              <w:fldChar w:fldCharType="begin">
                <w:ffData>
                  <w:name w:val="Text21"/>
                  <w:enabled/>
                  <w:calcOnExit w:val="0"/>
                  <w:textInput/>
                </w:ffData>
              </w:fldChar>
            </w:r>
            <w:r w:rsidRPr="002A2C13">
              <w:instrText xml:space="preserve"> FORMTEXT </w:instrText>
            </w:r>
            <w:r w:rsidRPr="002A2C13">
              <w:fldChar w:fldCharType="separate"/>
            </w:r>
            <w:r w:rsidRPr="002A2C13">
              <w:t> </w:t>
            </w:r>
            <w:r w:rsidRPr="002A2C13">
              <w:t> </w:t>
            </w:r>
            <w:r w:rsidRPr="002A2C13">
              <w:t> </w:t>
            </w:r>
            <w:r w:rsidRPr="002A2C13">
              <w:t> </w:t>
            </w:r>
            <w:r w:rsidRPr="002A2C13">
              <w:t> </w:t>
            </w:r>
            <w:r w:rsidRPr="002A2C13">
              <w:fldChar w:fldCharType="end"/>
            </w:r>
          </w:p>
        </w:tc>
        <w:tc>
          <w:tcPr>
            <w:tcW w:w="2213" w:type="dxa"/>
            <w:shd w:val="clear" w:color="auto" w:fill="auto"/>
          </w:tcPr>
          <w:p w14:paraId="4F8504D5" w14:textId="77777777" w:rsidR="002828F6" w:rsidRPr="002A2C13" w:rsidRDefault="002828F6" w:rsidP="0062472D">
            <w:r w:rsidRPr="002A2C13">
              <w:fldChar w:fldCharType="begin">
                <w:ffData>
                  <w:name w:val="Text21"/>
                  <w:enabled/>
                  <w:calcOnExit w:val="0"/>
                  <w:textInput/>
                </w:ffData>
              </w:fldChar>
            </w:r>
            <w:r w:rsidRPr="002A2C13">
              <w:instrText xml:space="preserve"> FORMTEXT </w:instrText>
            </w:r>
            <w:r w:rsidRPr="002A2C13">
              <w:fldChar w:fldCharType="separate"/>
            </w:r>
            <w:r w:rsidRPr="002A2C13">
              <w:t> </w:t>
            </w:r>
            <w:r w:rsidRPr="002A2C13">
              <w:t> </w:t>
            </w:r>
            <w:r w:rsidRPr="002A2C13">
              <w:t> </w:t>
            </w:r>
            <w:r w:rsidRPr="002A2C13">
              <w:t> </w:t>
            </w:r>
            <w:r w:rsidRPr="002A2C13">
              <w:t> </w:t>
            </w:r>
            <w:r w:rsidRPr="002A2C13">
              <w:fldChar w:fldCharType="end"/>
            </w:r>
          </w:p>
        </w:tc>
        <w:tc>
          <w:tcPr>
            <w:tcW w:w="2236" w:type="dxa"/>
            <w:shd w:val="clear" w:color="auto" w:fill="auto"/>
          </w:tcPr>
          <w:p w14:paraId="3D1732A0" w14:textId="77777777" w:rsidR="002828F6" w:rsidRPr="002A2C13" w:rsidRDefault="002828F6" w:rsidP="0062472D">
            <w:r w:rsidRPr="002A2C13">
              <w:fldChar w:fldCharType="begin">
                <w:ffData>
                  <w:name w:val="Text21"/>
                  <w:enabled/>
                  <w:calcOnExit w:val="0"/>
                  <w:textInput/>
                </w:ffData>
              </w:fldChar>
            </w:r>
            <w:r w:rsidRPr="002A2C13">
              <w:instrText xml:space="preserve"> FORMTEXT </w:instrText>
            </w:r>
            <w:r w:rsidRPr="002A2C13">
              <w:fldChar w:fldCharType="separate"/>
            </w:r>
            <w:r w:rsidRPr="002A2C13">
              <w:t> </w:t>
            </w:r>
            <w:r w:rsidRPr="002A2C13">
              <w:t> </w:t>
            </w:r>
            <w:r w:rsidRPr="002A2C13">
              <w:t> </w:t>
            </w:r>
            <w:r w:rsidRPr="002A2C13">
              <w:t> </w:t>
            </w:r>
            <w:r w:rsidRPr="002A2C13">
              <w:t> </w:t>
            </w:r>
            <w:r w:rsidRPr="002A2C13">
              <w:fldChar w:fldCharType="end"/>
            </w:r>
          </w:p>
        </w:tc>
        <w:tc>
          <w:tcPr>
            <w:tcW w:w="2237" w:type="dxa"/>
            <w:shd w:val="clear" w:color="auto" w:fill="auto"/>
          </w:tcPr>
          <w:p w14:paraId="3DFDF666" w14:textId="77777777" w:rsidR="002828F6" w:rsidRPr="002A2C13" w:rsidRDefault="002828F6" w:rsidP="0062472D">
            <w:r w:rsidRPr="002A2C13">
              <w:fldChar w:fldCharType="begin">
                <w:ffData>
                  <w:name w:val="Text21"/>
                  <w:enabled/>
                  <w:calcOnExit w:val="0"/>
                  <w:textInput/>
                </w:ffData>
              </w:fldChar>
            </w:r>
            <w:r w:rsidRPr="002A2C13">
              <w:instrText xml:space="preserve"> FORMTEXT </w:instrText>
            </w:r>
            <w:r w:rsidRPr="002A2C13">
              <w:fldChar w:fldCharType="separate"/>
            </w:r>
            <w:r w:rsidRPr="002A2C13">
              <w:t> </w:t>
            </w:r>
            <w:r w:rsidRPr="002A2C13">
              <w:t> </w:t>
            </w:r>
            <w:r w:rsidRPr="002A2C13">
              <w:t> </w:t>
            </w:r>
            <w:r w:rsidRPr="002A2C13">
              <w:t> </w:t>
            </w:r>
            <w:r w:rsidRPr="002A2C13">
              <w:t> </w:t>
            </w:r>
            <w:r w:rsidRPr="002A2C13">
              <w:fldChar w:fldCharType="end"/>
            </w:r>
          </w:p>
        </w:tc>
        <w:tc>
          <w:tcPr>
            <w:tcW w:w="750" w:type="dxa"/>
            <w:shd w:val="clear" w:color="auto" w:fill="auto"/>
          </w:tcPr>
          <w:p w14:paraId="52E26B77" w14:textId="77777777" w:rsidR="002828F6" w:rsidRPr="002A2C13" w:rsidRDefault="002828F6" w:rsidP="0062472D"/>
        </w:tc>
        <w:tc>
          <w:tcPr>
            <w:tcW w:w="567" w:type="dxa"/>
            <w:shd w:val="clear" w:color="auto" w:fill="auto"/>
          </w:tcPr>
          <w:p w14:paraId="534187D9" w14:textId="77777777" w:rsidR="002828F6" w:rsidRPr="002A2C13" w:rsidRDefault="002828F6" w:rsidP="0062472D"/>
        </w:tc>
        <w:tc>
          <w:tcPr>
            <w:tcW w:w="567" w:type="dxa"/>
            <w:shd w:val="clear" w:color="auto" w:fill="auto"/>
          </w:tcPr>
          <w:p w14:paraId="140584F3" w14:textId="77777777" w:rsidR="002828F6" w:rsidRPr="002A2C13" w:rsidRDefault="002828F6" w:rsidP="0062472D"/>
        </w:tc>
        <w:tc>
          <w:tcPr>
            <w:tcW w:w="567" w:type="dxa"/>
            <w:shd w:val="clear" w:color="auto" w:fill="auto"/>
          </w:tcPr>
          <w:p w14:paraId="32CA0E15" w14:textId="77777777" w:rsidR="002828F6" w:rsidRPr="002A2C13" w:rsidRDefault="002828F6" w:rsidP="0062472D"/>
        </w:tc>
        <w:tc>
          <w:tcPr>
            <w:tcW w:w="898" w:type="dxa"/>
            <w:shd w:val="clear" w:color="auto" w:fill="auto"/>
          </w:tcPr>
          <w:p w14:paraId="0C8B1120" w14:textId="77777777" w:rsidR="002828F6" w:rsidRPr="002A2C13" w:rsidRDefault="002828F6" w:rsidP="0062472D"/>
        </w:tc>
      </w:tr>
    </w:tbl>
    <w:p w14:paraId="5094FEF5" w14:textId="3C26CD77" w:rsidR="002828F6" w:rsidRDefault="002828F6" w:rsidP="002828F6">
      <w:pPr>
        <w:pStyle w:val="Heading2"/>
      </w:pPr>
      <w:bookmarkStart w:id="56" w:name="_Toc113014287"/>
      <w:r>
        <w:lastRenderedPageBreak/>
        <w:t>3.6</w:t>
      </w:r>
      <w:r>
        <w:tab/>
        <w:t>Risk treatment action plan</w:t>
      </w:r>
      <w:bookmarkEnd w:id="56"/>
    </w:p>
    <w:p w14:paraId="37A5278C" w14:textId="13A2634A" w:rsidR="002828F6" w:rsidRDefault="002828F6" w:rsidP="002828F6">
      <w:r w:rsidRPr="002828F6">
        <w:t xml:space="preserve">A risk treatment plan for all risks identified under section 3.5 that had a risk rating of </w:t>
      </w:r>
      <w:r w:rsidRPr="002828F6">
        <w:rPr>
          <w:b/>
          <w:bCs/>
        </w:rPr>
        <w:t>&lt;risk level&gt;</w:t>
      </w:r>
      <w:r w:rsidRPr="002828F6">
        <w:t xml:space="preserve"> or higher.</w:t>
      </w:r>
    </w:p>
    <w:tbl>
      <w:tblPr>
        <w:tblpPr w:leftFromText="180" w:rightFromText="180" w:vertAnchor="text" w:tblpY="1"/>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260"/>
        <w:gridCol w:w="1276"/>
        <w:gridCol w:w="1701"/>
        <w:gridCol w:w="3685"/>
        <w:gridCol w:w="1560"/>
        <w:gridCol w:w="1559"/>
      </w:tblGrid>
      <w:tr w:rsidR="002828F6" w:rsidRPr="002828F6" w14:paraId="254D87B4" w14:textId="77777777" w:rsidTr="0062472D">
        <w:trPr>
          <w:cantSplit/>
          <w:trHeight w:val="1161"/>
          <w:tblHeader/>
        </w:trPr>
        <w:tc>
          <w:tcPr>
            <w:tcW w:w="1526" w:type="dxa"/>
            <w:tcBorders>
              <w:bottom w:val="single" w:sz="4" w:space="0" w:color="auto"/>
            </w:tcBorders>
            <w:shd w:val="pct35" w:color="FFFF99" w:fill="auto"/>
          </w:tcPr>
          <w:p w14:paraId="2545FC3D" w14:textId="77777777" w:rsidR="002828F6" w:rsidRPr="002828F6" w:rsidRDefault="002828F6" w:rsidP="002828F6">
            <w:pPr>
              <w:rPr>
                <w:b/>
                <w:bCs/>
              </w:rPr>
            </w:pPr>
            <w:r w:rsidRPr="002828F6">
              <w:rPr>
                <w:b/>
                <w:bCs/>
              </w:rPr>
              <w:t>Category</w:t>
            </w:r>
          </w:p>
        </w:tc>
        <w:tc>
          <w:tcPr>
            <w:tcW w:w="3260" w:type="dxa"/>
            <w:tcBorders>
              <w:bottom w:val="single" w:sz="4" w:space="0" w:color="auto"/>
            </w:tcBorders>
            <w:shd w:val="pct35" w:color="FFFF99" w:fill="auto"/>
          </w:tcPr>
          <w:p w14:paraId="08EA6596" w14:textId="77777777" w:rsidR="002828F6" w:rsidRPr="002828F6" w:rsidRDefault="002828F6" w:rsidP="002828F6">
            <w:pPr>
              <w:rPr>
                <w:b/>
                <w:bCs/>
              </w:rPr>
            </w:pPr>
            <w:r w:rsidRPr="002828F6">
              <w:rPr>
                <w:b/>
                <w:bCs/>
              </w:rPr>
              <w:t>Risk</w:t>
            </w:r>
          </w:p>
        </w:tc>
        <w:tc>
          <w:tcPr>
            <w:tcW w:w="1276" w:type="dxa"/>
            <w:shd w:val="pct35" w:color="FFFF99" w:fill="auto"/>
          </w:tcPr>
          <w:p w14:paraId="2347F287" w14:textId="77777777" w:rsidR="002828F6" w:rsidRPr="002828F6" w:rsidRDefault="002828F6" w:rsidP="002828F6">
            <w:pPr>
              <w:rPr>
                <w:b/>
                <w:bCs/>
              </w:rPr>
            </w:pPr>
            <w:r w:rsidRPr="002828F6">
              <w:rPr>
                <w:b/>
                <w:bCs/>
              </w:rPr>
              <w:t>Current Risk Rating</w:t>
            </w:r>
          </w:p>
        </w:tc>
        <w:tc>
          <w:tcPr>
            <w:tcW w:w="1701" w:type="dxa"/>
            <w:shd w:val="pct35" w:color="FFFF99" w:fill="auto"/>
          </w:tcPr>
          <w:p w14:paraId="1A2FE004" w14:textId="77777777" w:rsidR="002828F6" w:rsidRPr="002828F6" w:rsidRDefault="002828F6" w:rsidP="002828F6">
            <w:pPr>
              <w:rPr>
                <w:b/>
                <w:bCs/>
              </w:rPr>
            </w:pPr>
            <w:r w:rsidRPr="002828F6">
              <w:rPr>
                <w:b/>
                <w:bCs/>
              </w:rPr>
              <w:t>Target Risk Rating</w:t>
            </w:r>
          </w:p>
          <w:p w14:paraId="39B1AB0E" w14:textId="77777777" w:rsidR="002828F6" w:rsidRPr="002828F6" w:rsidRDefault="002828F6" w:rsidP="002828F6">
            <w:pPr>
              <w:rPr>
                <w:b/>
                <w:bCs/>
              </w:rPr>
            </w:pPr>
            <w:r w:rsidRPr="002828F6">
              <w:rPr>
                <w:b/>
                <w:bCs/>
                <w:i/>
                <w:iCs/>
              </w:rPr>
              <w:t>What rating can be effectively achieved.</w:t>
            </w:r>
          </w:p>
        </w:tc>
        <w:tc>
          <w:tcPr>
            <w:tcW w:w="3685" w:type="dxa"/>
            <w:shd w:val="pct35" w:color="FFFF99" w:fill="auto"/>
          </w:tcPr>
          <w:p w14:paraId="6FFC1B5D" w14:textId="77777777" w:rsidR="002828F6" w:rsidRPr="002828F6" w:rsidRDefault="002828F6" w:rsidP="002828F6">
            <w:pPr>
              <w:rPr>
                <w:b/>
                <w:bCs/>
              </w:rPr>
            </w:pPr>
            <w:r w:rsidRPr="002828F6">
              <w:rPr>
                <w:b/>
                <w:bCs/>
              </w:rPr>
              <w:t>Risk Treatment</w:t>
            </w:r>
          </w:p>
          <w:p w14:paraId="35B2B27A" w14:textId="77777777" w:rsidR="002828F6" w:rsidRPr="002828F6" w:rsidRDefault="002828F6" w:rsidP="002828F6">
            <w:pPr>
              <w:rPr>
                <w:b/>
                <w:bCs/>
              </w:rPr>
            </w:pPr>
            <w:r w:rsidRPr="002828F6">
              <w:rPr>
                <w:b/>
                <w:bCs/>
                <w:i/>
                <w:iCs/>
              </w:rPr>
              <w:t>What can be done to reduce the chance of the risk happening or the level of consequence If it does.</w:t>
            </w:r>
          </w:p>
        </w:tc>
        <w:tc>
          <w:tcPr>
            <w:tcW w:w="1560" w:type="dxa"/>
            <w:shd w:val="pct35" w:color="FFFF99" w:fill="auto"/>
          </w:tcPr>
          <w:p w14:paraId="2375B72E" w14:textId="77777777" w:rsidR="002828F6" w:rsidRPr="002828F6" w:rsidRDefault="002828F6" w:rsidP="002828F6">
            <w:pPr>
              <w:rPr>
                <w:b/>
                <w:bCs/>
              </w:rPr>
            </w:pPr>
            <w:r w:rsidRPr="002828F6">
              <w:rPr>
                <w:b/>
                <w:bCs/>
              </w:rPr>
              <w:t>Risk Treatment Owner</w:t>
            </w:r>
          </w:p>
        </w:tc>
        <w:tc>
          <w:tcPr>
            <w:tcW w:w="1559" w:type="dxa"/>
            <w:shd w:val="pct35" w:color="FFFF99" w:fill="auto"/>
          </w:tcPr>
          <w:p w14:paraId="760136C6" w14:textId="77777777" w:rsidR="002828F6" w:rsidRPr="002828F6" w:rsidRDefault="002828F6" w:rsidP="002828F6">
            <w:pPr>
              <w:rPr>
                <w:b/>
              </w:rPr>
            </w:pPr>
            <w:r w:rsidRPr="002828F6">
              <w:rPr>
                <w:b/>
              </w:rPr>
              <w:t>Expected Completion</w:t>
            </w:r>
          </w:p>
          <w:p w14:paraId="279F4CAE" w14:textId="77777777" w:rsidR="002828F6" w:rsidRPr="002828F6" w:rsidRDefault="002828F6" w:rsidP="002828F6">
            <w:pPr>
              <w:rPr>
                <w:i/>
              </w:rPr>
            </w:pPr>
            <w:r w:rsidRPr="002828F6">
              <w:rPr>
                <w:b/>
              </w:rPr>
              <w:t>date</w:t>
            </w:r>
          </w:p>
        </w:tc>
      </w:tr>
      <w:tr w:rsidR="002828F6" w:rsidRPr="002828F6" w14:paraId="54BA1571" w14:textId="77777777" w:rsidTr="0062472D">
        <w:trPr>
          <w:cantSplit/>
        </w:trPr>
        <w:tc>
          <w:tcPr>
            <w:tcW w:w="1526" w:type="dxa"/>
            <w:shd w:val="clear" w:color="FFFF99" w:fill="auto"/>
          </w:tcPr>
          <w:p w14:paraId="2A5BCBB9" w14:textId="77777777" w:rsidR="002828F6" w:rsidRPr="002828F6" w:rsidRDefault="002828F6" w:rsidP="002828F6">
            <w:r w:rsidRPr="002828F6">
              <w:fldChar w:fldCharType="begin">
                <w:ffData>
                  <w:name w:val="Text15"/>
                  <w:enabled/>
                  <w:calcOnExit w:val="0"/>
                  <w:textInput/>
                </w:ffData>
              </w:fldChar>
            </w:r>
            <w:r w:rsidRPr="002828F6">
              <w:instrText xml:space="preserve"> FORMTEXT </w:instrText>
            </w:r>
            <w:r w:rsidRPr="002828F6">
              <w:fldChar w:fldCharType="separate"/>
            </w:r>
            <w:r w:rsidRPr="002828F6">
              <w:t> </w:t>
            </w:r>
            <w:r w:rsidRPr="002828F6">
              <w:t> </w:t>
            </w:r>
            <w:r w:rsidRPr="002828F6">
              <w:t> </w:t>
            </w:r>
            <w:r w:rsidRPr="002828F6">
              <w:t> </w:t>
            </w:r>
            <w:r w:rsidRPr="002828F6">
              <w:t> </w:t>
            </w:r>
            <w:r w:rsidRPr="002828F6">
              <w:fldChar w:fldCharType="end"/>
            </w:r>
          </w:p>
        </w:tc>
        <w:tc>
          <w:tcPr>
            <w:tcW w:w="3260" w:type="dxa"/>
            <w:shd w:val="clear" w:color="FFFF99" w:fill="auto"/>
          </w:tcPr>
          <w:p w14:paraId="1EA34F0D" w14:textId="77777777" w:rsidR="002828F6" w:rsidRPr="002828F6" w:rsidRDefault="002828F6" w:rsidP="002828F6">
            <w:r w:rsidRPr="002828F6">
              <w:fldChar w:fldCharType="begin">
                <w:ffData>
                  <w:name w:val="Text15"/>
                  <w:enabled/>
                  <w:calcOnExit w:val="0"/>
                  <w:textInput/>
                </w:ffData>
              </w:fldChar>
            </w:r>
            <w:r w:rsidRPr="002828F6">
              <w:instrText xml:space="preserve"> FORMTEXT </w:instrText>
            </w:r>
            <w:r w:rsidRPr="002828F6">
              <w:fldChar w:fldCharType="separate"/>
            </w:r>
            <w:r w:rsidRPr="002828F6">
              <w:t> </w:t>
            </w:r>
            <w:r w:rsidRPr="002828F6">
              <w:t> </w:t>
            </w:r>
            <w:r w:rsidRPr="002828F6">
              <w:t> </w:t>
            </w:r>
            <w:r w:rsidRPr="002828F6">
              <w:t> </w:t>
            </w:r>
            <w:r w:rsidRPr="002828F6">
              <w:t> </w:t>
            </w:r>
            <w:r w:rsidRPr="002828F6">
              <w:fldChar w:fldCharType="end"/>
            </w:r>
          </w:p>
        </w:tc>
        <w:tc>
          <w:tcPr>
            <w:tcW w:w="1276" w:type="dxa"/>
          </w:tcPr>
          <w:p w14:paraId="7A1C6D33" w14:textId="77777777" w:rsidR="002828F6" w:rsidRPr="002828F6" w:rsidRDefault="002828F6" w:rsidP="002828F6">
            <w:r w:rsidRPr="002828F6">
              <w:fldChar w:fldCharType="begin">
                <w:ffData>
                  <w:name w:val="Text15"/>
                  <w:enabled/>
                  <w:calcOnExit w:val="0"/>
                  <w:textInput/>
                </w:ffData>
              </w:fldChar>
            </w:r>
            <w:r w:rsidRPr="002828F6">
              <w:instrText xml:space="preserve"> FORMTEXT </w:instrText>
            </w:r>
            <w:r w:rsidRPr="002828F6">
              <w:fldChar w:fldCharType="separate"/>
            </w:r>
            <w:r w:rsidRPr="002828F6">
              <w:t> </w:t>
            </w:r>
            <w:r w:rsidRPr="002828F6">
              <w:t> </w:t>
            </w:r>
            <w:r w:rsidRPr="002828F6">
              <w:t> </w:t>
            </w:r>
            <w:r w:rsidRPr="002828F6">
              <w:t> </w:t>
            </w:r>
            <w:r w:rsidRPr="002828F6">
              <w:t> </w:t>
            </w:r>
            <w:r w:rsidRPr="002828F6">
              <w:fldChar w:fldCharType="end"/>
            </w:r>
          </w:p>
        </w:tc>
        <w:tc>
          <w:tcPr>
            <w:tcW w:w="1701" w:type="dxa"/>
          </w:tcPr>
          <w:p w14:paraId="2F9648AC" w14:textId="77777777" w:rsidR="002828F6" w:rsidRPr="002828F6" w:rsidRDefault="002828F6" w:rsidP="002828F6">
            <w:r w:rsidRPr="002828F6">
              <w:fldChar w:fldCharType="begin">
                <w:ffData>
                  <w:name w:val="Text15"/>
                  <w:enabled/>
                  <w:calcOnExit w:val="0"/>
                  <w:textInput/>
                </w:ffData>
              </w:fldChar>
            </w:r>
            <w:r w:rsidRPr="002828F6">
              <w:instrText xml:space="preserve"> FORMTEXT </w:instrText>
            </w:r>
            <w:r w:rsidRPr="002828F6">
              <w:fldChar w:fldCharType="separate"/>
            </w:r>
            <w:r w:rsidRPr="002828F6">
              <w:t> </w:t>
            </w:r>
            <w:r w:rsidRPr="002828F6">
              <w:t> </w:t>
            </w:r>
            <w:r w:rsidRPr="002828F6">
              <w:t> </w:t>
            </w:r>
            <w:r w:rsidRPr="002828F6">
              <w:t> </w:t>
            </w:r>
            <w:r w:rsidRPr="002828F6">
              <w:t> </w:t>
            </w:r>
            <w:r w:rsidRPr="002828F6">
              <w:fldChar w:fldCharType="end"/>
            </w:r>
          </w:p>
        </w:tc>
        <w:tc>
          <w:tcPr>
            <w:tcW w:w="3685" w:type="dxa"/>
          </w:tcPr>
          <w:p w14:paraId="336EADCD" w14:textId="77777777" w:rsidR="002828F6" w:rsidRPr="002828F6" w:rsidRDefault="002828F6" w:rsidP="002828F6">
            <w:r w:rsidRPr="002828F6">
              <w:fldChar w:fldCharType="begin">
                <w:ffData>
                  <w:name w:val="Text15"/>
                  <w:enabled/>
                  <w:calcOnExit w:val="0"/>
                  <w:textInput/>
                </w:ffData>
              </w:fldChar>
            </w:r>
            <w:r w:rsidRPr="002828F6">
              <w:instrText xml:space="preserve"> FORMTEXT </w:instrText>
            </w:r>
            <w:r w:rsidRPr="002828F6">
              <w:fldChar w:fldCharType="separate"/>
            </w:r>
            <w:r w:rsidRPr="002828F6">
              <w:t> </w:t>
            </w:r>
            <w:r w:rsidRPr="002828F6">
              <w:t> </w:t>
            </w:r>
            <w:r w:rsidRPr="002828F6">
              <w:t> </w:t>
            </w:r>
            <w:r w:rsidRPr="002828F6">
              <w:t> </w:t>
            </w:r>
            <w:r w:rsidRPr="002828F6">
              <w:t> </w:t>
            </w:r>
            <w:r w:rsidRPr="002828F6">
              <w:fldChar w:fldCharType="end"/>
            </w:r>
          </w:p>
        </w:tc>
        <w:tc>
          <w:tcPr>
            <w:tcW w:w="1560" w:type="dxa"/>
          </w:tcPr>
          <w:p w14:paraId="380E579B" w14:textId="77777777" w:rsidR="002828F6" w:rsidRPr="002828F6" w:rsidRDefault="002828F6" w:rsidP="002828F6">
            <w:r w:rsidRPr="002828F6">
              <w:fldChar w:fldCharType="begin">
                <w:ffData>
                  <w:name w:val="Text15"/>
                  <w:enabled/>
                  <w:calcOnExit w:val="0"/>
                  <w:textInput/>
                </w:ffData>
              </w:fldChar>
            </w:r>
            <w:r w:rsidRPr="002828F6">
              <w:instrText xml:space="preserve"> FORMTEXT </w:instrText>
            </w:r>
            <w:r w:rsidRPr="002828F6">
              <w:fldChar w:fldCharType="separate"/>
            </w:r>
            <w:r w:rsidRPr="002828F6">
              <w:t> </w:t>
            </w:r>
            <w:r w:rsidRPr="002828F6">
              <w:t> </w:t>
            </w:r>
            <w:r w:rsidRPr="002828F6">
              <w:t> </w:t>
            </w:r>
            <w:r w:rsidRPr="002828F6">
              <w:t> </w:t>
            </w:r>
            <w:r w:rsidRPr="002828F6">
              <w:t> </w:t>
            </w:r>
            <w:r w:rsidRPr="002828F6">
              <w:fldChar w:fldCharType="end"/>
            </w:r>
          </w:p>
        </w:tc>
        <w:tc>
          <w:tcPr>
            <w:tcW w:w="1559" w:type="dxa"/>
          </w:tcPr>
          <w:p w14:paraId="1943AFC0" w14:textId="77777777" w:rsidR="002828F6" w:rsidRPr="002828F6" w:rsidRDefault="002828F6" w:rsidP="002828F6">
            <w:r w:rsidRPr="002828F6">
              <w:fldChar w:fldCharType="begin">
                <w:ffData>
                  <w:name w:val="Text15"/>
                  <w:enabled/>
                  <w:calcOnExit w:val="0"/>
                  <w:textInput/>
                </w:ffData>
              </w:fldChar>
            </w:r>
            <w:r w:rsidRPr="002828F6">
              <w:instrText xml:space="preserve"> FORMTEXT </w:instrText>
            </w:r>
            <w:r w:rsidRPr="002828F6">
              <w:fldChar w:fldCharType="separate"/>
            </w:r>
            <w:r w:rsidRPr="002828F6">
              <w:t> </w:t>
            </w:r>
            <w:r w:rsidRPr="002828F6">
              <w:t> </w:t>
            </w:r>
            <w:r w:rsidRPr="002828F6">
              <w:t> </w:t>
            </w:r>
            <w:r w:rsidRPr="002828F6">
              <w:t> </w:t>
            </w:r>
            <w:r w:rsidRPr="002828F6">
              <w:t> </w:t>
            </w:r>
            <w:r w:rsidRPr="002828F6">
              <w:fldChar w:fldCharType="end"/>
            </w:r>
          </w:p>
        </w:tc>
      </w:tr>
      <w:tr w:rsidR="002828F6" w:rsidRPr="002828F6" w14:paraId="1F0C1451" w14:textId="77777777" w:rsidTr="0062472D">
        <w:trPr>
          <w:cantSplit/>
        </w:trPr>
        <w:tc>
          <w:tcPr>
            <w:tcW w:w="1526" w:type="dxa"/>
            <w:shd w:val="clear" w:color="FFFF99" w:fill="auto"/>
          </w:tcPr>
          <w:p w14:paraId="01D56ED7" w14:textId="77777777" w:rsidR="002828F6" w:rsidRPr="002828F6" w:rsidRDefault="002828F6" w:rsidP="002828F6">
            <w:r w:rsidRPr="002828F6">
              <w:fldChar w:fldCharType="begin">
                <w:ffData>
                  <w:name w:val="Text16"/>
                  <w:enabled/>
                  <w:calcOnExit w:val="0"/>
                  <w:textInput/>
                </w:ffData>
              </w:fldChar>
            </w:r>
            <w:r w:rsidRPr="002828F6">
              <w:instrText xml:space="preserve"> FORMTEXT </w:instrText>
            </w:r>
            <w:r w:rsidRPr="002828F6">
              <w:fldChar w:fldCharType="separate"/>
            </w:r>
            <w:r w:rsidRPr="002828F6">
              <w:t> </w:t>
            </w:r>
            <w:r w:rsidRPr="002828F6">
              <w:t> </w:t>
            </w:r>
            <w:r w:rsidRPr="002828F6">
              <w:t> </w:t>
            </w:r>
            <w:r w:rsidRPr="002828F6">
              <w:t> </w:t>
            </w:r>
            <w:r w:rsidRPr="002828F6">
              <w:t> </w:t>
            </w:r>
            <w:r w:rsidRPr="002828F6">
              <w:fldChar w:fldCharType="end"/>
            </w:r>
          </w:p>
        </w:tc>
        <w:tc>
          <w:tcPr>
            <w:tcW w:w="3260" w:type="dxa"/>
            <w:shd w:val="clear" w:color="FFFF99" w:fill="auto"/>
          </w:tcPr>
          <w:p w14:paraId="7409D8F6" w14:textId="77777777" w:rsidR="002828F6" w:rsidRPr="002828F6" w:rsidRDefault="002828F6" w:rsidP="002828F6">
            <w:r w:rsidRPr="002828F6">
              <w:fldChar w:fldCharType="begin">
                <w:ffData>
                  <w:name w:val="Text16"/>
                  <w:enabled/>
                  <w:calcOnExit w:val="0"/>
                  <w:textInput/>
                </w:ffData>
              </w:fldChar>
            </w:r>
            <w:r w:rsidRPr="002828F6">
              <w:instrText xml:space="preserve"> FORMTEXT </w:instrText>
            </w:r>
            <w:r w:rsidRPr="002828F6">
              <w:fldChar w:fldCharType="separate"/>
            </w:r>
            <w:r w:rsidRPr="002828F6">
              <w:t> </w:t>
            </w:r>
            <w:r w:rsidRPr="002828F6">
              <w:t> </w:t>
            </w:r>
            <w:r w:rsidRPr="002828F6">
              <w:t> </w:t>
            </w:r>
            <w:r w:rsidRPr="002828F6">
              <w:t> </w:t>
            </w:r>
            <w:r w:rsidRPr="002828F6">
              <w:t> </w:t>
            </w:r>
            <w:r w:rsidRPr="002828F6">
              <w:fldChar w:fldCharType="end"/>
            </w:r>
          </w:p>
        </w:tc>
        <w:tc>
          <w:tcPr>
            <w:tcW w:w="1276" w:type="dxa"/>
          </w:tcPr>
          <w:p w14:paraId="38D551AD" w14:textId="77777777" w:rsidR="002828F6" w:rsidRPr="002828F6" w:rsidRDefault="002828F6" w:rsidP="002828F6">
            <w:r w:rsidRPr="002828F6">
              <w:fldChar w:fldCharType="begin">
                <w:ffData>
                  <w:name w:val="Text16"/>
                  <w:enabled/>
                  <w:calcOnExit w:val="0"/>
                  <w:textInput/>
                </w:ffData>
              </w:fldChar>
            </w:r>
            <w:r w:rsidRPr="002828F6">
              <w:instrText xml:space="preserve"> FORMTEXT </w:instrText>
            </w:r>
            <w:r w:rsidRPr="002828F6">
              <w:fldChar w:fldCharType="separate"/>
            </w:r>
            <w:r w:rsidRPr="002828F6">
              <w:t> </w:t>
            </w:r>
            <w:r w:rsidRPr="002828F6">
              <w:t> </w:t>
            </w:r>
            <w:r w:rsidRPr="002828F6">
              <w:t> </w:t>
            </w:r>
            <w:r w:rsidRPr="002828F6">
              <w:t> </w:t>
            </w:r>
            <w:r w:rsidRPr="002828F6">
              <w:t> </w:t>
            </w:r>
            <w:r w:rsidRPr="002828F6">
              <w:fldChar w:fldCharType="end"/>
            </w:r>
          </w:p>
        </w:tc>
        <w:tc>
          <w:tcPr>
            <w:tcW w:w="1701" w:type="dxa"/>
          </w:tcPr>
          <w:p w14:paraId="6AAB3170" w14:textId="77777777" w:rsidR="002828F6" w:rsidRPr="002828F6" w:rsidRDefault="002828F6" w:rsidP="002828F6">
            <w:r w:rsidRPr="002828F6">
              <w:fldChar w:fldCharType="begin">
                <w:ffData>
                  <w:name w:val="Text16"/>
                  <w:enabled/>
                  <w:calcOnExit w:val="0"/>
                  <w:textInput/>
                </w:ffData>
              </w:fldChar>
            </w:r>
            <w:r w:rsidRPr="002828F6">
              <w:instrText xml:space="preserve"> FORMTEXT </w:instrText>
            </w:r>
            <w:r w:rsidRPr="002828F6">
              <w:fldChar w:fldCharType="separate"/>
            </w:r>
            <w:r w:rsidRPr="002828F6">
              <w:t> </w:t>
            </w:r>
            <w:r w:rsidRPr="002828F6">
              <w:t> </w:t>
            </w:r>
            <w:r w:rsidRPr="002828F6">
              <w:t> </w:t>
            </w:r>
            <w:r w:rsidRPr="002828F6">
              <w:t> </w:t>
            </w:r>
            <w:r w:rsidRPr="002828F6">
              <w:t> </w:t>
            </w:r>
            <w:r w:rsidRPr="002828F6">
              <w:fldChar w:fldCharType="end"/>
            </w:r>
          </w:p>
        </w:tc>
        <w:tc>
          <w:tcPr>
            <w:tcW w:w="3685" w:type="dxa"/>
          </w:tcPr>
          <w:p w14:paraId="44947C7D" w14:textId="77777777" w:rsidR="002828F6" w:rsidRPr="002828F6" w:rsidRDefault="002828F6" w:rsidP="002828F6">
            <w:r w:rsidRPr="002828F6">
              <w:fldChar w:fldCharType="begin">
                <w:ffData>
                  <w:name w:val="Text16"/>
                  <w:enabled/>
                  <w:calcOnExit w:val="0"/>
                  <w:textInput/>
                </w:ffData>
              </w:fldChar>
            </w:r>
            <w:r w:rsidRPr="002828F6">
              <w:instrText xml:space="preserve"> FORMTEXT </w:instrText>
            </w:r>
            <w:r w:rsidRPr="002828F6">
              <w:fldChar w:fldCharType="separate"/>
            </w:r>
            <w:r w:rsidRPr="002828F6">
              <w:t> </w:t>
            </w:r>
            <w:r w:rsidRPr="002828F6">
              <w:t> </w:t>
            </w:r>
            <w:r w:rsidRPr="002828F6">
              <w:t> </w:t>
            </w:r>
            <w:r w:rsidRPr="002828F6">
              <w:t> </w:t>
            </w:r>
            <w:r w:rsidRPr="002828F6">
              <w:t> </w:t>
            </w:r>
            <w:r w:rsidRPr="002828F6">
              <w:fldChar w:fldCharType="end"/>
            </w:r>
          </w:p>
        </w:tc>
        <w:tc>
          <w:tcPr>
            <w:tcW w:w="1560" w:type="dxa"/>
          </w:tcPr>
          <w:p w14:paraId="0F78A958" w14:textId="77777777" w:rsidR="002828F6" w:rsidRPr="002828F6" w:rsidRDefault="002828F6" w:rsidP="002828F6">
            <w:r w:rsidRPr="002828F6">
              <w:fldChar w:fldCharType="begin">
                <w:ffData>
                  <w:name w:val="Text16"/>
                  <w:enabled/>
                  <w:calcOnExit w:val="0"/>
                  <w:textInput/>
                </w:ffData>
              </w:fldChar>
            </w:r>
            <w:r w:rsidRPr="002828F6">
              <w:instrText xml:space="preserve"> FORMTEXT </w:instrText>
            </w:r>
            <w:r w:rsidRPr="002828F6">
              <w:fldChar w:fldCharType="separate"/>
            </w:r>
            <w:r w:rsidRPr="002828F6">
              <w:t> </w:t>
            </w:r>
            <w:r w:rsidRPr="002828F6">
              <w:t> </w:t>
            </w:r>
            <w:r w:rsidRPr="002828F6">
              <w:t> </w:t>
            </w:r>
            <w:r w:rsidRPr="002828F6">
              <w:t> </w:t>
            </w:r>
            <w:r w:rsidRPr="002828F6">
              <w:t> </w:t>
            </w:r>
            <w:r w:rsidRPr="002828F6">
              <w:fldChar w:fldCharType="end"/>
            </w:r>
          </w:p>
        </w:tc>
        <w:tc>
          <w:tcPr>
            <w:tcW w:w="1559" w:type="dxa"/>
          </w:tcPr>
          <w:p w14:paraId="230557F5" w14:textId="77777777" w:rsidR="002828F6" w:rsidRPr="002828F6" w:rsidRDefault="002828F6" w:rsidP="002828F6">
            <w:r w:rsidRPr="002828F6">
              <w:fldChar w:fldCharType="begin">
                <w:ffData>
                  <w:name w:val="Text16"/>
                  <w:enabled/>
                  <w:calcOnExit w:val="0"/>
                  <w:textInput/>
                </w:ffData>
              </w:fldChar>
            </w:r>
            <w:r w:rsidRPr="002828F6">
              <w:instrText xml:space="preserve"> FORMTEXT </w:instrText>
            </w:r>
            <w:r w:rsidRPr="002828F6">
              <w:fldChar w:fldCharType="separate"/>
            </w:r>
            <w:r w:rsidRPr="002828F6">
              <w:t> </w:t>
            </w:r>
            <w:r w:rsidRPr="002828F6">
              <w:t> </w:t>
            </w:r>
            <w:r w:rsidRPr="002828F6">
              <w:t> </w:t>
            </w:r>
            <w:r w:rsidRPr="002828F6">
              <w:t> </w:t>
            </w:r>
            <w:r w:rsidRPr="002828F6">
              <w:t> </w:t>
            </w:r>
            <w:r w:rsidRPr="002828F6">
              <w:fldChar w:fldCharType="end"/>
            </w:r>
          </w:p>
        </w:tc>
      </w:tr>
      <w:tr w:rsidR="002828F6" w:rsidRPr="002828F6" w14:paraId="3DD6BAC0" w14:textId="77777777" w:rsidTr="0062472D">
        <w:trPr>
          <w:cantSplit/>
        </w:trPr>
        <w:tc>
          <w:tcPr>
            <w:tcW w:w="1526" w:type="dxa"/>
            <w:shd w:val="clear" w:color="FFFF99" w:fill="auto"/>
          </w:tcPr>
          <w:p w14:paraId="2D7437C0" w14:textId="77777777" w:rsidR="002828F6" w:rsidRPr="002828F6" w:rsidRDefault="002828F6" w:rsidP="002828F6">
            <w:r w:rsidRPr="002828F6">
              <w:fldChar w:fldCharType="begin">
                <w:ffData>
                  <w:name w:val="Text17"/>
                  <w:enabled/>
                  <w:calcOnExit w:val="0"/>
                  <w:textInput/>
                </w:ffData>
              </w:fldChar>
            </w:r>
            <w:r w:rsidRPr="002828F6">
              <w:instrText xml:space="preserve"> FORMTEXT </w:instrText>
            </w:r>
            <w:r w:rsidRPr="002828F6">
              <w:fldChar w:fldCharType="separate"/>
            </w:r>
            <w:r w:rsidRPr="002828F6">
              <w:t> </w:t>
            </w:r>
            <w:r w:rsidRPr="002828F6">
              <w:t> </w:t>
            </w:r>
            <w:r w:rsidRPr="002828F6">
              <w:t> </w:t>
            </w:r>
            <w:r w:rsidRPr="002828F6">
              <w:t> </w:t>
            </w:r>
            <w:r w:rsidRPr="002828F6">
              <w:t> </w:t>
            </w:r>
            <w:r w:rsidRPr="002828F6">
              <w:fldChar w:fldCharType="end"/>
            </w:r>
          </w:p>
        </w:tc>
        <w:tc>
          <w:tcPr>
            <w:tcW w:w="3260" w:type="dxa"/>
            <w:shd w:val="clear" w:color="FFFF99" w:fill="auto"/>
          </w:tcPr>
          <w:p w14:paraId="5E8B8FCC" w14:textId="77777777" w:rsidR="002828F6" w:rsidRPr="002828F6" w:rsidRDefault="002828F6" w:rsidP="002828F6">
            <w:r w:rsidRPr="002828F6">
              <w:fldChar w:fldCharType="begin">
                <w:ffData>
                  <w:name w:val="Text17"/>
                  <w:enabled/>
                  <w:calcOnExit w:val="0"/>
                  <w:textInput/>
                </w:ffData>
              </w:fldChar>
            </w:r>
            <w:r w:rsidRPr="002828F6">
              <w:instrText xml:space="preserve"> FORMTEXT </w:instrText>
            </w:r>
            <w:r w:rsidRPr="002828F6">
              <w:fldChar w:fldCharType="separate"/>
            </w:r>
            <w:r w:rsidRPr="002828F6">
              <w:t> </w:t>
            </w:r>
            <w:r w:rsidRPr="002828F6">
              <w:t> </w:t>
            </w:r>
            <w:r w:rsidRPr="002828F6">
              <w:t> </w:t>
            </w:r>
            <w:r w:rsidRPr="002828F6">
              <w:t> </w:t>
            </w:r>
            <w:r w:rsidRPr="002828F6">
              <w:t> </w:t>
            </w:r>
            <w:r w:rsidRPr="002828F6">
              <w:fldChar w:fldCharType="end"/>
            </w:r>
          </w:p>
        </w:tc>
        <w:tc>
          <w:tcPr>
            <w:tcW w:w="1276" w:type="dxa"/>
          </w:tcPr>
          <w:p w14:paraId="2B187727" w14:textId="77777777" w:rsidR="002828F6" w:rsidRPr="002828F6" w:rsidRDefault="002828F6" w:rsidP="002828F6">
            <w:r w:rsidRPr="002828F6">
              <w:fldChar w:fldCharType="begin">
                <w:ffData>
                  <w:name w:val="Text17"/>
                  <w:enabled/>
                  <w:calcOnExit w:val="0"/>
                  <w:textInput/>
                </w:ffData>
              </w:fldChar>
            </w:r>
            <w:r w:rsidRPr="002828F6">
              <w:instrText xml:space="preserve"> FORMTEXT </w:instrText>
            </w:r>
            <w:r w:rsidRPr="002828F6">
              <w:fldChar w:fldCharType="separate"/>
            </w:r>
            <w:r w:rsidRPr="002828F6">
              <w:t> </w:t>
            </w:r>
            <w:r w:rsidRPr="002828F6">
              <w:t> </w:t>
            </w:r>
            <w:r w:rsidRPr="002828F6">
              <w:t> </w:t>
            </w:r>
            <w:r w:rsidRPr="002828F6">
              <w:t> </w:t>
            </w:r>
            <w:r w:rsidRPr="002828F6">
              <w:t> </w:t>
            </w:r>
            <w:r w:rsidRPr="002828F6">
              <w:fldChar w:fldCharType="end"/>
            </w:r>
          </w:p>
        </w:tc>
        <w:tc>
          <w:tcPr>
            <w:tcW w:w="1701" w:type="dxa"/>
          </w:tcPr>
          <w:p w14:paraId="649FD82D" w14:textId="77777777" w:rsidR="002828F6" w:rsidRPr="002828F6" w:rsidRDefault="002828F6" w:rsidP="002828F6">
            <w:r w:rsidRPr="002828F6">
              <w:fldChar w:fldCharType="begin">
                <w:ffData>
                  <w:name w:val="Text17"/>
                  <w:enabled/>
                  <w:calcOnExit w:val="0"/>
                  <w:textInput/>
                </w:ffData>
              </w:fldChar>
            </w:r>
            <w:r w:rsidRPr="002828F6">
              <w:instrText xml:space="preserve"> FORMTEXT </w:instrText>
            </w:r>
            <w:r w:rsidRPr="002828F6">
              <w:fldChar w:fldCharType="separate"/>
            </w:r>
            <w:r w:rsidRPr="002828F6">
              <w:t> </w:t>
            </w:r>
            <w:r w:rsidRPr="002828F6">
              <w:t> </w:t>
            </w:r>
            <w:r w:rsidRPr="002828F6">
              <w:t> </w:t>
            </w:r>
            <w:r w:rsidRPr="002828F6">
              <w:t> </w:t>
            </w:r>
            <w:r w:rsidRPr="002828F6">
              <w:t> </w:t>
            </w:r>
            <w:r w:rsidRPr="002828F6">
              <w:fldChar w:fldCharType="end"/>
            </w:r>
          </w:p>
        </w:tc>
        <w:tc>
          <w:tcPr>
            <w:tcW w:w="3685" w:type="dxa"/>
          </w:tcPr>
          <w:p w14:paraId="63351B59" w14:textId="77777777" w:rsidR="002828F6" w:rsidRPr="002828F6" w:rsidRDefault="002828F6" w:rsidP="002828F6">
            <w:r w:rsidRPr="002828F6">
              <w:fldChar w:fldCharType="begin">
                <w:ffData>
                  <w:name w:val="Text17"/>
                  <w:enabled/>
                  <w:calcOnExit w:val="0"/>
                  <w:textInput/>
                </w:ffData>
              </w:fldChar>
            </w:r>
            <w:r w:rsidRPr="002828F6">
              <w:instrText xml:space="preserve"> FORMTEXT </w:instrText>
            </w:r>
            <w:r w:rsidRPr="002828F6">
              <w:fldChar w:fldCharType="separate"/>
            </w:r>
            <w:r w:rsidRPr="002828F6">
              <w:t> </w:t>
            </w:r>
            <w:r w:rsidRPr="002828F6">
              <w:t> </w:t>
            </w:r>
            <w:r w:rsidRPr="002828F6">
              <w:t> </w:t>
            </w:r>
            <w:r w:rsidRPr="002828F6">
              <w:t> </w:t>
            </w:r>
            <w:r w:rsidRPr="002828F6">
              <w:t> </w:t>
            </w:r>
            <w:r w:rsidRPr="002828F6">
              <w:fldChar w:fldCharType="end"/>
            </w:r>
          </w:p>
        </w:tc>
        <w:tc>
          <w:tcPr>
            <w:tcW w:w="1560" w:type="dxa"/>
          </w:tcPr>
          <w:p w14:paraId="07671FD8" w14:textId="77777777" w:rsidR="002828F6" w:rsidRPr="002828F6" w:rsidRDefault="002828F6" w:rsidP="002828F6">
            <w:r w:rsidRPr="002828F6">
              <w:fldChar w:fldCharType="begin">
                <w:ffData>
                  <w:name w:val="Text17"/>
                  <w:enabled/>
                  <w:calcOnExit w:val="0"/>
                  <w:textInput/>
                </w:ffData>
              </w:fldChar>
            </w:r>
            <w:r w:rsidRPr="002828F6">
              <w:instrText xml:space="preserve"> FORMTEXT </w:instrText>
            </w:r>
            <w:r w:rsidRPr="002828F6">
              <w:fldChar w:fldCharType="separate"/>
            </w:r>
            <w:r w:rsidRPr="002828F6">
              <w:t> </w:t>
            </w:r>
            <w:r w:rsidRPr="002828F6">
              <w:t> </w:t>
            </w:r>
            <w:r w:rsidRPr="002828F6">
              <w:t> </w:t>
            </w:r>
            <w:r w:rsidRPr="002828F6">
              <w:t> </w:t>
            </w:r>
            <w:r w:rsidRPr="002828F6">
              <w:t> </w:t>
            </w:r>
            <w:r w:rsidRPr="002828F6">
              <w:fldChar w:fldCharType="end"/>
            </w:r>
          </w:p>
        </w:tc>
        <w:tc>
          <w:tcPr>
            <w:tcW w:w="1559" w:type="dxa"/>
          </w:tcPr>
          <w:p w14:paraId="1A3D5446" w14:textId="77777777" w:rsidR="002828F6" w:rsidRPr="002828F6" w:rsidRDefault="002828F6" w:rsidP="002828F6">
            <w:r w:rsidRPr="002828F6">
              <w:fldChar w:fldCharType="begin">
                <w:ffData>
                  <w:name w:val="Text17"/>
                  <w:enabled/>
                  <w:calcOnExit w:val="0"/>
                  <w:textInput/>
                </w:ffData>
              </w:fldChar>
            </w:r>
            <w:r w:rsidRPr="002828F6">
              <w:instrText xml:space="preserve"> FORMTEXT </w:instrText>
            </w:r>
            <w:r w:rsidRPr="002828F6">
              <w:fldChar w:fldCharType="separate"/>
            </w:r>
            <w:r w:rsidRPr="002828F6">
              <w:t> </w:t>
            </w:r>
            <w:r w:rsidRPr="002828F6">
              <w:t> </w:t>
            </w:r>
            <w:r w:rsidRPr="002828F6">
              <w:t> </w:t>
            </w:r>
            <w:r w:rsidRPr="002828F6">
              <w:t> </w:t>
            </w:r>
            <w:r w:rsidRPr="002828F6">
              <w:t> </w:t>
            </w:r>
            <w:r w:rsidRPr="002828F6">
              <w:fldChar w:fldCharType="end"/>
            </w:r>
          </w:p>
        </w:tc>
      </w:tr>
      <w:tr w:rsidR="002828F6" w:rsidRPr="002828F6" w14:paraId="24AE807E" w14:textId="77777777" w:rsidTr="0062472D">
        <w:trPr>
          <w:cantSplit/>
        </w:trPr>
        <w:tc>
          <w:tcPr>
            <w:tcW w:w="1526" w:type="dxa"/>
            <w:shd w:val="clear" w:color="FFFF99" w:fill="auto"/>
          </w:tcPr>
          <w:p w14:paraId="71C72FDD" w14:textId="77777777" w:rsidR="002828F6" w:rsidRPr="002828F6" w:rsidRDefault="002828F6" w:rsidP="002828F6">
            <w:r w:rsidRPr="002828F6">
              <w:fldChar w:fldCharType="begin">
                <w:ffData>
                  <w:name w:val="Text18"/>
                  <w:enabled/>
                  <w:calcOnExit w:val="0"/>
                  <w:textInput/>
                </w:ffData>
              </w:fldChar>
            </w:r>
            <w:r w:rsidRPr="002828F6">
              <w:instrText xml:space="preserve"> FORMTEXT </w:instrText>
            </w:r>
            <w:r w:rsidRPr="002828F6">
              <w:fldChar w:fldCharType="separate"/>
            </w:r>
            <w:r w:rsidRPr="002828F6">
              <w:t> </w:t>
            </w:r>
            <w:r w:rsidRPr="002828F6">
              <w:t> </w:t>
            </w:r>
            <w:r w:rsidRPr="002828F6">
              <w:t> </w:t>
            </w:r>
            <w:r w:rsidRPr="002828F6">
              <w:t> </w:t>
            </w:r>
            <w:r w:rsidRPr="002828F6">
              <w:t> </w:t>
            </w:r>
            <w:r w:rsidRPr="002828F6">
              <w:fldChar w:fldCharType="end"/>
            </w:r>
          </w:p>
        </w:tc>
        <w:tc>
          <w:tcPr>
            <w:tcW w:w="3260" w:type="dxa"/>
            <w:shd w:val="clear" w:color="FFFF99" w:fill="auto"/>
          </w:tcPr>
          <w:p w14:paraId="01842282" w14:textId="77777777" w:rsidR="002828F6" w:rsidRPr="002828F6" w:rsidRDefault="002828F6" w:rsidP="002828F6">
            <w:r w:rsidRPr="002828F6">
              <w:fldChar w:fldCharType="begin">
                <w:ffData>
                  <w:name w:val="Text18"/>
                  <w:enabled/>
                  <w:calcOnExit w:val="0"/>
                  <w:textInput/>
                </w:ffData>
              </w:fldChar>
            </w:r>
            <w:r w:rsidRPr="002828F6">
              <w:instrText xml:space="preserve"> FORMTEXT </w:instrText>
            </w:r>
            <w:r w:rsidRPr="002828F6">
              <w:fldChar w:fldCharType="separate"/>
            </w:r>
            <w:r w:rsidRPr="002828F6">
              <w:t> </w:t>
            </w:r>
            <w:r w:rsidRPr="002828F6">
              <w:t> </w:t>
            </w:r>
            <w:r w:rsidRPr="002828F6">
              <w:t> </w:t>
            </w:r>
            <w:r w:rsidRPr="002828F6">
              <w:t> </w:t>
            </w:r>
            <w:r w:rsidRPr="002828F6">
              <w:t> </w:t>
            </w:r>
            <w:r w:rsidRPr="002828F6">
              <w:fldChar w:fldCharType="end"/>
            </w:r>
          </w:p>
        </w:tc>
        <w:tc>
          <w:tcPr>
            <w:tcW w:w="1276" w:type="dxa"/>
          </w:tcPr>
          <w:p w14:paraId="452C7406" w14:textId="77777777" w:rsidR="002828F6" w:rsidRPr="002828F6" w:rsidRDefault="002828F6" w:rsidP="002828F6">
            <w:r w:rsidRPr="002828F6">
              <w:fldChar w:fldCharType="begin">
                <w:ffData>
                  <w:name w:val="Text18"/>
                  <w:enabled/>
                  <w:calcOnExit w:val="0"/>
                  <w:textInput/>
                </w:ffData>
              </w:fldChar>
            </w:r>
            <w:r w:rsidRPr="002828F6">
              <w:instrText xml:space="preserve"> FORMTEXT </w:instrText>
            </w:r>
            <w:r w:rsidRPr="002828F6">
              <w:fldChar w:fldCharType="separate"/>
            </w:r>
            <w:r w:rsidRPr="002828F6">
              <w:t> </w:t>
            </w:r>
            <w:r w:rsidRPr="002828F6">
              <w:t> </w:t>
            </w:r>
            <w:r w:rsidRPr="002828F6">
              <w:t> </w:t>
            </w:r>
            <w:r w:rsidRPr="002828F6">
              <w:t> </w:t>
            </w:r>
            <w:r w:rsidRPr="002828F6">
              <w:t> </w:t>
            </w:r>
            <w:r w:rsidRPr="002828F6">
              <w:fldChar w:fldCharType="end"/>
            </w:r>
          </w:p>
        </w:tc>
        <w:tc>
          <w:tcPr>
            <w:tcW w:w="1701" w:type="dxa"/>
          </w:tcPr>
          <w:p w14:paraId="556BD6C2" w14:textId="77777777" w:rsidR="002828F6" w:rsidRPr="002828F6" w:rsidRDefault="002828F6" w:rsidP="002828F6">
            <w:r w:rsidRPr="002828F6">
              <w:fldChar w:fldCharType="begin">
                <w:ffData>
                  <w:name w:val="Text18"/>
                  <w:enabled/>
                  <w:calcOnExit w:val="0"/>
                  <w:textInput/>
                </w:ffData>
              </w:fldChar>
            </w:r>
            <w:r w:rsidRPr="002828F6">
              <w:instrText xml:space="preserve"> FORMTEXT </w:instrText>
            </w:r>
            <w:r w:rsidRPr="002828F6">
              <w:fldChar w:fldCharType="separate"/>
            </w:r>
            <w:r w:rsidRPr="002828F6">
              <w:t> </w:t>
            </w:r>
            <w:r w:rsidRPr="002828F6">
              <w:t> </w:t>
            </w:r>
            <w:r w:rsidRPr="002828F6">
              <w:t> </w:t>
            </w:r>
            <w:r w:rsidRPr="002828F6">
              <w:t> </w:t>
            </w:r>
            <w:r w:rsidRPr="002828F6">
              <w:t> </w:t>
            </w:r>
            <w:r w:rsidRPr="002828F6">
              <w:fldChar w:fldCharType="end"/>
            </w:r>
          </w:p>
        </w:tc>
        <w:tc>
          <w:tcPr>
            <w:tcW w:w="3685" w:type="dxa"/>
          </w:tcPr>
          <w:p w14:paraId="251AA7D8" w14:textId="77777777" w:rsidR="002828F6" w:rsidRPr="002828F6" w:rsidRDefault="002828F6" w:rsidP="002828F6">
            <w:r w:rsidRPr="002828F6">
              <w:fldChar w:fldCharType="begin">
                <w:ffData>
                  <w:name w:val="Text18"/>
                  <w:enabled/>
                  <w:calcOnExit w:val="0"/>
                  <w:textInput/>
                </w:ffData>
              </w:fldChar>
            </w:r>
            <w:r w:rsidRPr="002828F6">
              <w:instrText xml:space="preserve"> FORMTEXT </w:instrText>
            </w:r>
            <w:r w:rsidRPr="002828F6">
              <w:fldChar w:fldCharType="separate"/>
            </w:r>
            <w:r w:rsidRPr="002828F6">
              <w:t> </w:t>
            </w:r>
            <w:r w:rsidRPr="002828F6">
              <w:t> </w:t>
            </w:r>
            <w:r w:rsidRPr="002828F6">
              <w:t> </w:t>
            </w:r>
            <w:r w:rsidRPr="002828F6">
              <w:t> </w:t>
            </w:r>
            <w:r w:rsidRPr="002828F6">
              <w:t> </w:t>
            </w:r>
            <w:r w:rsidRPr="002828F6">
              <w:fldChar w:fldCharType="end"/>
            </w:r>
          </w:p>
        </w:tc>
        <w:tc>
          <w:tcPr>
            <w:tcW w:w="1560" w:type="dxa"/>
          </w:tcPr>
          <w:p w14:paraId="0AA5DB5E" w14:textId="77777777" w:rsidR="002828F6" w:rsidRPr="002828F6" w:rsidRDefault="002828F6" w:rsidP="002828F6">
            <w:r w:rsidRPr="002828F6">
              <w:fldChar w:fldCharType="begin">
                <w:ffData>
                  <w:name w:val="Text18"/>
                  <w:enabled/>
                  <w:calcOnExit w:val="0"/>
                  <w:textInput/>
                </w:ffData>
              </w:fldChar>
            </w:r>
            <w:r w:rsidRPr="002828F6">
              <w:instrText xml:space="preserve"> FORMTEXT </w:instrText>
            </w:r>
            <w:r w:rsidRPr="002828F6">
              <w:fldChar w:fldCharType="separate"/>
            </w:r>
            <w:r w:rsidRPr="002828F6">
              <w:t> </w:t>
            </w:r>
            <w:r w:rsidRPr="002828F6">
              <w:t> </w:t>
            </w:r>
            <w:r w:rsidRPr="002828F6">
              <w:t> </w:t>
            </w:r>
            <w:r w:rsidRPr="002828F6">
              <w:t> </w:t>
            </w:r>
            <w:r w:rsidRPr="002828F6">
              <w:t> </w:t>
            </w:r>
            <w:r w:rsidRPr="002828F6">
              <w:fldChar w:fldCharType="end"/>
            </w:r>
          </w:p>
        </w:tc>
        <w:tc>
          <w:tcPr>
            <w:tcW w:w="1559" w:type="dxa"/>
          </w:tcPr>
          <w:p w14:paraId="17DD6D15" w14:textId="77777777" w:rsidR="002828F6" w:rsidRPr="002828F6" w:rsidRDefault="002828F6" w:rsidP="002828F6">
            <w:r w:rsidRPr="002828F6">
              <w:fldChar w:fldCharType="begin">
                <w:ffData>
                  <w:name w:val="Text18"/>
                  <w:enabled/>
                  <w:calcOnExit w:val="0"/>
                  <w:textInput/>
                </w:ffData>
              </w:fldChar>
            </w:r>
            <w:r w:rsidRPr="002828F6">
              <w:instrText xml:space="preserve"> FORMTEXT </w:instrText>
            </w:r>
            <w:r w:rsidRPr="002828F6">
              <w:fldChar w:fldCharType="separate"/>
            </w:r>
            <w:r w:rsidRPr="002828F6">
              <w:t> </w:t>
            </w:r>
            <w:r w:rsidRPr="002828F6">
              <w:t> </w:t>
            </w:r>
            <w:r w:rsidRPr="002828F6">
              <w:t> </w:t>
            </w:r>
            <w:r w:rsidRPr="002828F6">
              <w:t> </w:t>
            </w:r>
            <w:r w:rsidRPr="002828F6">
              <w:t> </w:t>
            </w:r>
            <w:r w:rsidRPr="002828F6">
              <w:fldChar w:fldCharType="end"/>
            </w:r>
          </w:p>
        </w:tc>
      </w:tr>
      <w:tr w:rsidR="002828F6" w:rsidRPr="002828F6" w14:paraId="6616A896" w14:textId="77777777" w:rsidTr="0062472D">
        <w:trPr>
          <w:cantSplit/>
        </w:trPr>
        <w:tc>
          <w:tcPr>
            <w:tcW w:w="1526" w:type="dxa"/>
            <w:shd w:val="clear" w:color="FFFF99" w:fill="auto"/>
          </w:tcPr>
          <w:p w14:paraId="55842EA6" w14:textId="77777777" w:rsidR="002828F6" w:rsidRPr="002828F6" w:rsidRDefault="002828F6" w:rsidP="002828F6">
            <w:r w:rsidRPr="002828F6">
              <w:fldChar w:fldCharType="begin">
                <w:ffData>
                  <w:name w:val="Text19"/>
                  <w:enabled/>
                  <w:calcOnExit w:val="0"/>
                  <w:textInput/>
                </w:ffData>
              </w:fldChar>
            </w:r>
            <w:r w:rsidRPr="002828F6">
              <w:instrText xml:space="preserve"> FORMTEXT </w:instrText>
            </w:r>
            <w:r w:rsidRPr="002828F6">
              <w:fldChar w:fldCharType="separate"/>
            </w:r>
            <w:r w:rsidRPr="002828F6">
              <w:t> </w:t>
            </w:r>
            <w:r w:rsidRPr="002828F6">
              <w:t> </w:t>
            </w:r>
            <w:r w:rsidRPr="002828F6">
              <w:t> </w:t>
            </w:r>
            <w:r w:rsidRPr="002828F6">
              <w:t> </w:t>
            </w:r>
            <w:r w:rsidRPr="002828F6">
              <w:t> </w:t>
            </w:r>
            <w:r w:rsidRPr="002828F6">
              <w:fldChar w:fldCharType="end"/>
            </w:r>
          </w:p>
        </w:tc>
        <w:tc>
          <w:tcPr>
            <w:tcW w:w="3260" w:type="dxa"/>
            <w:shd w:val="clear" w:color="FFFF99" w:fill="auto"/>
          </w:tcPr>
          <w:p w14:paraId="4AFE7E14" w14:textId="77777777" w:rsidR="002828F6" w:rsidRPr="002828F6" w:rsidRDefault="002828F6" w:rsidP="002828F6">
            <w:r w:rsidRPr="002828F6">
              <w:fldChar w:fldCharType="begin">
                <w:ffData>
                  <w:name w:val="Text19"/>
                  <w:enabled/>
                  <w:calcOnExit w:val="0"/>
                  <w:textInput/>
                </w:ffData>
              </w:fldChar>
            </w:r>
            <w:r w:rsidRPr="002828F6">
              <w:instrText xml:space="preserve"> FORMTEXT </w:instrText>
            </w:r>
            <w:r w:rsidRPr="002828F6">
              <w:fldChar w:fldCharType="separate"/>
            </w:r>
            <w:r w:rsidRPr="002828F6">
              <w:t> </w:t>
            </w:r>
            <w:r w:rsidRPr="002828F6">
              <w:t> </w:t>
            </w:r>
            <w:r w:rsidRPr="002828F6">
              <w:t> </w:t>
            </w:r>
            <w:r w:rsidRPr="002828F6">
              <w:t> </w:t>
            </w:r>
            <w:r w:rsidRPr="002828F6">
              <w:t> </w:t>
            </w:r>
            <w:r w:rsidRPr="002828F6">
              <w:fldChar w:fldCharType="end"/>
            </w:r>
          </w:p>
        </w:tc>
        <w:tc>
          <w:tcPr>
            <w:tcW w:w="1276" w:type="dxa"/>
          </w:tcPr>
          <w:p w14:paraId="2037B510" w14:textId="77777777" w:rsidR="002828F6" w:rsidRPr="002828F6" w:rsidRDefault="002828F6" w:rsidP="002828F6">
            <w:r w:rsidRPr="002828F6">
              <w:fldChar w:fldCharType="begin">
                <w:ffData>
                  <w:name w:val="Text19"/>
                  <w:enabled/>
                  <w:calcOnExit w:val="0"/>
                  <w:textInput/>
                </w:ffData>
              </w:fldChar>
            </w:r>
            <w:r w:rsidRPr="002828F6">
              <w:instrText xml:space="preserve"> FORMTEXT </w:instrText>
            </w:r>
            <w:r w:rsidRPr="002828F6">
              <w:fldChar w:fldCharType="separate"/>
            </w:r>
            <w:r w:rsidRPr="002828F6">
              <w:t> </w:t>
            </w:r>
            <w:r w:rsidRPr="002828F6">
              <w:t> </w:t>
            </w:r>
            <w:r w:rsidRPr="002828F6">
              <w:t> </w:t>
            </w:r>
            <w:r w:rsidRPr="002828F6">
              <w:t> </w:t>
            </w:r>
            <w:r w:rsidRPr="002828F6">
              <w:t> </w:t>
            </w:r>
            <w:r w:rsidRPr="002828F6">
              <w:fldChar w:fldCharType="end"/>
            </w:r>
          </w:p>
        </w:tc>
        <w:tc>
          <w:tcPr>
            <w:tcW w:w="1701" w:type="dxa"/>
          </w:tcPr>
          <w:p w14:paraId="1429DA97" w14:textId="77777777" w:rsidR="002828F6" w:rsidRPr="002828F6" w:rsidRDefault="002828F6" w:rsidP="002828F6">
            <w:r w:rsidRPr="002828F6">
              <w:fldChar w:fldCharType="begin">
                <w:ffData>
                  <w:name w:val="Text19"/>
                  <w:enabled/>
                  <w:calcOnExit w:val="0"/>
                  <w:textInput/>
                </w:ffData>
              </w:fldChar>
            </w:r>
            <w:r w:rsidRPr="002828F6">
              <w:instrText xml:space="preserve"> FORMTEXT </w:instrText>
            </w:r>
            <w:r w:rsidRPr="002828F6">
              <w:fldChar w:fldCharType="separate"/>
            </w:r>
            <w:r w:rsidRPr="002828F6">
              <w:t> </w:t>
            </w:r>
            <w:r w:rsidRPr="002828F6">
              <w:t> </w:t>
            </w:r>
            <w:r w:rsidRPr="002828F6">
              <w:t> </w:t>
            </w:r>
            <w:r w:rsidRPr="002828F6">
              <w:t> </w:t>
            </w:r>
            <w:r w:rsidRPr="002828F6">
              <w:t> </w:t>
            </w:r>
            <w:r w:rsidRPr="002828F6">
              <w:fldChar w:fldCharType="end"/>
            </w:r>
          </w:p>
        </w:tc>
        <w:tc>
          <w:tcPr>
            <w:tcW w:w="3685" w:type="dxa"/>
          </w:tcPr>
          <w:p w14:paraId="24B39A0A" w14:textId="77777777" w:rsidR="002828F6" w:rsidRPr="002828F6" w:rsidRDefault="002828F6" w:rsidP="002828F6">
            <w:r w:rsidRPr="002828F6">
              <w:fldChar w:fldCharType="begin">
                <w:ffData>
                  <w:name w:val="Text19"/>
                  <w:enabled/>
                  <w:calcOnExit w:val="0"/>
                  <w:textInput/>
                </w:ffData>
              </w:fldChar>
            </w:r>
            <w:r w:rsidRPr="002828F6">
              <w:instrText xml:space="preserve"> FORMTEXT </w:instrText>
            </w:r>
            <w:r w:rsidRPr="002828F6">
              <w:fldChar w:fldCharType="separate"/>
            </w:r>
            <w:r w:rsidRPr="002828F6">
              <w:t> </w:t>
            </w:r>
            <w:r w:rsidRPr="002828F6">
              <w:t> </w:t>
            </w:r>
            <w:r w:rsidRPr="002828F6">
              <w:t> </w:t>
            </w:r>
            <w:r w:rsidRPr="002828F6">
              <w:t> </w:t>
            </w:r>
            <w:r w:rsidRPr="002828F6">
              <w:t> </w:t>
            </w:r>
            <w:r w:rsidRPr="002828F6">
              <w:fldChar w:fldCharType="end"/>
            </w:r>
          </w:p>
        </w:tc>
        <w:tc>
          <w:tcPr>
            <w:tcW w:w="1560" w:type="dxa"/>
          </w:tcPr>
          <w:p w14:paraId="19293A8A" w14:textId="77777777" w:rsidR="002828F6" w:rsidRPr="002828F6" w:rsidRDefault="002828F6" w:rsidP="002828F6">
            <w:r w:rsidRPr="002828F6">
              <w:fldChar w:fldCharType="begin">
                <w:ffData>
                  <w:name w:val="Text19"/>
                  <w:enabled/>
                  <w:calcOnExit w:val="0"/>
                  <w:textInput/>
                </w:ffData>
              </w:fldChar>
            </w:r>
            <w:r w:rsidRPr="002828F6">
              <w:instrText xml:space="preserve"> FORMTEXT </w:instrText>
            </w:r>
            <w:r w:rsidRPr="002828F6">
              <w:fldChar w:fldCharType="separate"/>
            </w:r>
            <w:r w:rsidRPr="002828F6">
              <w:t> </w:t>
            </w:r>
            <w:r w:rsidRPr="002828F6">
              <w:t> </w:t>
            </w:r>
            <w:r w:rsidRPr="002828F6">
              <w:t> </w:t>
            </w:r>
            <w:r w:rsidRPr="002828F6">
              <w:t> </w:t>
            </w:r>
            <w:r w:rsidRPr="002828F6">
              <w:t> </w:t>
            </w:r>
            <w:r w:rsidRPr="002828F6">
              <w:fldChar w:fldCharType="end"/>
            </w:r>
          </w:p>
        </w:tc>
        <w:tc>
          <w:tcPr>
            <w:tcW w:w="1559" w:type="dxa"/>
          </w:tcPr>
          <w:p w14:paraId="5DB78FDB" w14:textId="77777777" w:rsidR="002828F6" w:rsidRPr="002828F6" w:rsidRDefault="002828F6" w:rsidP="002828F6">
            <w:r w:rsidRPr="002828F6">
              <w:fldChar w:fldCharType="begin">
                <w:ffData>
                  <w:name w:val="Text19"/>
                  <w:enabled/>
                  <w:calcOnExit w:val="0"/>
                  <w:textInput/>
                </w:ffData>
              </w:fldChar>
            </w:r>
            <w:r w:rsidRPr="002828F6">
              <w:instrText xml:space="preserve"> FORMTEXT </w:instrText>
            </w:r>
            <w:r w:rsidRPr="002828F6">
              <w:fldChar w:fldCharType="separate"/>
            </w:r>
            <w:r w:rsidRPr="002828F6">
              <w:t> </w:t>
            </w:r>
            <w:r w:rsidRPr="002828F6">
              <w:t> </w:t>
            </w:r>
            <w:r w:rsidRPr="002828F6">
              <w:t> </w:t>
            </w:r>
            <w:r w:rsidRPr="002828F6">
              <w:t> </w:t>
            </w:r>
            <w:r w:rsidRPr="002828F6">
              <w:t> </w:t>
            </w:r>
            <w:r w:rsidRPr="002828F6">
              <w:fldChar w:fldCharType="end"/>
            </w:r>
          </w:p>
        </w:tc>
      </w:tr>
      <w:tr w:rsidR="002828F6" w:rsidRPr="002828F6" w14:paraId="40F269D3" w14:textId="77777777" w:rsidTr="0062472D">
        <w:trPr>
          <w:cantSplit/>
        </w:trPr>
        <w:tc>
          <w:tcPr>
            <w:tcW w:w="1526" w:type="dxa"/>
            <w:shd w:val="clear" w:color="FFFF99" w:fill="auto"/>
          </w:tcPr>
          <w:p w14:paraId="36CBD265" w14:textId="77777777" w:rsidR="002828F6" w:rsidRPr="002828F6" w:rsidRDefault="002828F6" w:rsidP="002828F6">
            <w:r w:rsidRPr="002828F6">
              <w:fldChar w:fldCharType="begin">
                <w:ffData>
                  <w:name w:val="Text22"/>
                  <w:enabled/>
                  <w:calcOnExit w:val="0"/>
                  <w:textInput/>
                </w:ffData>
              </w:fldChar>
            </w:r>
            <w:r w:rsidRPr="002828F6">
              <w:instrText xml:space="preserve"> FORMTEXT </w:instrText>
            </w:r>
            <w:r w:rsidRPr="002828F6">
              <w:fldChar w:fldCharType="separate"/>
            </w:r>
            <w:r w:rsidRPr="002828F6">
              <w:t> </w:t>
            </w:r>
            <w:r w:rsidRPr="002828F6">
              <w:t> </w:t>
            </w:r>
            <w:r w:rsidRPr="002828F6">
              <w:t> </w:t>
            </w:r>
            <w:r w:rsidRPr="002828F6">
              <w:t> </w:t>
            </w:r>
            <w:r w:rsidRPr="002828F6">
              <w:t> </w:t>
            </w:r>
            <w:r w:rsidRPr="002828F6">
              <w:fldChar w:fldCharType="end"/>
            </w:r>
          </w:p>
        </w:tc>
        <w:tc>
          <w:tcPr>
            <w:tcW w:w="3260" w:type="dxa"/>
            <w:shd w:val="clear" w:color="FFFF99" w:fill="auto"/>
          </w:tcPr>
          <w:p w14:paraId="445345A2" w14:textId="77777777" w:rsidR="002828F6" w:rsidRPr="002828F6" w:rsidRDefault="002828F6" w:rsidP="002828F6">
            <w:r w:rsidRPr="002828F6">
              <w:fldChar w:fldCharType="begin">
                <w:ffData>
                  <w:name w:val="Text22"/>
                  <w:enabled/>
                  <w:calcOnExit w:val="0"/>
                  <w:textInput/>
                </w:ffData>
              </w:fldChar>
            </w:r>
            <w:r w:rsidRPr="002828F6">
              <w:instrText xml:space="preserve"> FORMTEXT </w:instrText>
            </w:r>
            <w:r w:rsidRPr="002828F6">
              <w:fldChar w:fldCharType="separate"/>
            </w:r>
            <w:r w:rsidRPr="002828F6">
              <w:t> </w:t>
            </w:r>
            <w:r w:rsidRPr="002828F6">
              <w:t> </w:t>
            </w:r>
            <w:r w:rsidRPr="002828F6">
              <w:t> </w:t>
            </w:r>
            <w:r w:rsidRPr="002828F6">
              <w:t> </w:t>
            </w:r>
            <w:r w:rsidRPr="002828F6">
              <w:t> </w:t>
            </w:r>
            <w:r w:rsidRPr="002828F6">
              <w:fldChar w:fldCharType="end"/>
            </w:r>
          </w:p>
        </w:tc>
        <w:tc>
          <w:tcPr>
            <w:tcW w:w="1276" w:type="dxa"/>
          </w:tcPr>
          <w:p w14:paraId="49A322A1" w14:textId="77777777" w:rsidR="002828F6" w:rsidRPr="002828F6" w:rsidRDefault="002828F6" w:rsidP="002828F6">
            <w:r w:rsidRPr="002828F6">
              <w:fldChar w:fldCharType="begin">
                <w:ffData>
                  <w:name w:val="Text22"/>
                  <w:enabled/>
                  <w:calcOnExit w:val="0"/>
                  <w:textInput/>
                </w:ffData>
              </w:fldChar>
            </w:r>
            <w:r w:rsidRPr="002828F6">
              <w:instrText xml:space="preserve"> FORMTEXT </w:instrText>
            </w:r>
            <w:r w:rsidRPr="002828F6">
              <w:fldChar w:fldCharType="separate"/>
            </w:r>
            <w:r w:rsidRPr="002828F6">
              <w:t> </w:t>
            </w:r>
            <w:r w:rsidRPr="002828F6">
              <w:t> </w:t>
            </w:r>
            <w:r w:rsidRPr="002828F6">
              <w:t> </w:t>
            </w:r>
            <w:r w:rsidRPr="002828F6">
              <w:t> </w:t>
            </w:r>
            <w:r w:rsidRPr="002828F6">
              <w:t> </w:t>
            </w:r>
            <w:r w:rsidRPr="002828F6">
              <w:fldChar w:fldCharType="end"/>
            </w:r>
          </w:p>
        </w:tc>
        <w:tc>
          <w:tcPr>
            <w:tcW w:w="1701" w:type="dxa"/>
          </w:tcPr>
          <w:p w14:paraId="12745EF8" w14:textId="77777777" w:rsidR="002828F6" w:rsidRPr="002828F6" w:rsidRDefault="002828F6" w:rsidP="002828F6">
            <w:r w:rsidRPr="002828F6">
              <w:fldChar w:fldCharType="begin">
                <w:ffData>
                  <w:name w:val="Text22"/>
                  <w:enabled/>
                  <w:calcOnExit w:val="0"/>
                  <w:textInput/>
                </w:ffData>
              </w:fldChar>
            </w:r>
            <w:r w:rsidRPr="002828F6">
              <w:instrText xml:space="preserve"> FORMTEXT </w:instrText>
            </w:r>
            <w:r w:rsidRPr="002828F6">
              <w:fldChar w:fldCharType="separate"/>
            </w:r>
            <w:r w:rsidRPr="002828F6">
              <w:t> </w:t>
            </w:r>
            <w:r w:rsidRPr="002828F6">
              <w:t> </w:t>
            </w:r>
            <w:r w:rsidRPr="002828F6">
              <w:t> </w:t>
            </w:r>
            <w:r w:rsidRPr="002828F6">
              <w:t> </w:t>
            </w:r>
            <w:r w:rsidRPr="002828F6">
              <w:t> </w:t>
            </w:r>
            <w:r w:rsidRPr="002828F6">
              <w:fldChar w:fldCharType="end"/>
            </w:r>
          </w:p>
        </w:tc>
        <w:tc>
          <w:tcPr>
            <w:tcW w:w="3685" w:type="dxa"/>
          </w:tcPr>
          <w:p w14:paraId="156C19D3" w14:textId="77777777" w:rsidR="002828F6" w:rsidRPr="002828F6" w:rsidRDefault="002828F6" w:rsidP="002828F6">
            <w:r w:rsidRPr="002828F6">
              <w:fldChar w:fldCharType="begin">
                <w:ffData>
                  <w:name w:val="Text22"/>
                  <w:enabled/>
                  <w:calcOnExit w:val="0"/>
                  <w:textInput/>
                </w:ffData>
              </w:fldChar>
            </w:r>
            <w:r w:rsidRPr="002828F6">
              <w:instrText xml:space="preserve"> FORMTEXT </w:instrText>
            </w:r>
            <w:r w:rsidRPr="002828F6">
              <w:fldChar w:fldCharType="separate"/>
            </w:r>
            <w:r w:rsidRPr="002828F6">
              <w:t> </w:t>
            </w:r>
            <w:r w:rsidRPr="002828F6">
              <w:t> </w:t>
            </w:r>
            <w:r w:rsidRPr="002828F6">
              <w:t> </w:t>
            </w:r>
            <w:r w:rsidRPr="002828F6">
              <w:t> </w:t>
            </w:r>
            <w:r w:rsidRPr="002828F6">
              <w:t> </w:t>
            </w:r>
            <w:r w:rsidRPr="002828F6">
              <w:fldChar w:fldCharType="end"/>
            </w:r>
          </w:p>
        </w:tc>
        <w:tc>
          <w:tcPr>
            <w:tcW w:w="1560" w:type="dxa"/>
          </w:tcPr>
          <w:p w14:paraId="6F27834C" w14:textId="77777777" w:rsidR="002828F6" w:rsidRPr="002828F6" w:rsidRDefault="002828F6" w:rsidP="002828F6">
            <w:r w:rsidRPr="002828F6">
              <w:fldChar w:fldCharType="begin">
                <w:ffData>
                  <w:name w:val="Text22"/>
                  <w:enabled/>
                  <w:calcOnExit w:val="0"/>
                  <w:textInput/>
                </w:ffData>
              </w:fldChar>
            </w:r>
            <w:r w:rsidRPr="002828F6">
              <w:instrText xml:space="preserve"> FORMTEXT </w:instrText>
            </w:r>
            <w:r w:rsidRPr="002828F6">
              <w:fldChar w:fldCharType="separate"/>
            </w:r>
            <w:r w:rsidRPr="002828F6">
              <w:t> </w:t>
            </w:r>
            <w:r w:rsidRPr="002828F6">
              <w:t> </w:t>
            </w:r>
            <w:r w:rsidRPr="002828F6">
              <w:t> </w:t>
            </w:r>
            <w:r w:rsidRPr="002828F6">
              <w:t> </w:t>
            </w:r>
            <w:r w:rsidRPr="002828F6">
              <w:t> </w:t>
            </w:r>
            <w:r w:rsidRPr="002828F6">
              <w:fldChar w:fldCharType="end"/>
            </w:r>
          </w:p>
        </w:tc>
        <w:tc>
          <w:tcPr>
            <w:tcW w:w="1559" w:type="dxa"/>
          </w:tcPr>
          <w:p w14:paraId="59E4FE08" w14:textId="77777777" w:rsidR="002828F6" w:rsidRPr="002828F6" w:rsidRDefault="002828F6" w:rsidP="002828F6">
            <w:r w:rsidRPr="002828F6">
              <w:fldChar w:fldCharType="begin">
                <w:ffData>
                  <w:name w:val="Text22"/>
                  <w:enabled/>
                  <w:calcOnExit w:val="0"/>
                  <w:textInput/>
                </w:ffData>
              </w:fldChar>
            </w:r>
            <w:r w:rsidRPr="002828F6">
              <w:instrText xml:space="preserve"> FORMTEXT </w:instrText>
            </w:r>
            <w:r w:rsidRPr="002828F6">
              <w:fldChar w:fldCharType="separate"/>
            </w:r>
            <w:r w:rsidRPr="002828F6">
              <w:t> </w:t>
            </w:r>
            <w:r w:rsidRPr="002828F6">
              <w:t> </w:t>
            </w:r>
            <w:r w:rsidRPr="002828F6">
              <w:t> </w:t>
            </w:r>
            <w:r w:rsidRPr="002828F6">
              <w:t> </w:t>
            </w:r>
            <w:r w:rsidRPr="002828F6">
              <w:t> </w:t>
            </w:r>
            <w:r w:rsidRPr="002828F6">
              <w:fldChar w:fldCharType="end"/>
            </w:r>
          </w:p>
        </w:tc>
      </w:tr>
      <w:tr w:rsidR="002828F6" w:rsidRPr="002828F6" w14:paraId="716D7046" w14:textId="77777777" w:rsidTr="0062472D">
        <w:trPr>
          <w:cantSplit/>
        </w:trPr>
        <w:tc>
          <w:tcPr>
            <w:tcW w:w="1526" w:type="dxa"/>
            <w:shd w:val="clear" w:color="FFFF99" w:fill="auto"/>
          </w:tcPr>
          <w:p w14:paraId="2ED2933A" w14:textId="77777777" w:rsidR="002828F6" w:rsidRPr="002828F6" w:rsidRDefault="002828F6" w:rsidP="002828F6">
            <w:r w:rsidRPr="002828F6">
              <w:fldChar w:fldCharType="begin">
                <w:ffData>
                  <w:name w:val="Text23"/>
                  <w:enabled/>
                  <w:calcOnExit w:val="0"/>
                  <w:textInput/>
                </w:ffData>
              </w:fldChar>
            </w:r>
            <w:r w:rsidRPr="002828F6">
              <w:instrText xml:space="preserve"> FORMTEXT </w:instrText>
            </w:r>
            <w:r w:rsidRPr="002828F6">
              <w:fldChar w:fldCharType="separate"/>
            </w:r>
            <w:r w:rsidRPr="002828F6">
              <w:t> </w:t>
            </w:r>
            <w:r w:rsidRPr="002828F6">
              <w:t> </w:t>
            </w:r>
            <w:r w:rsidRPr="002828F6">
              <w:t> </w:t>
            </w:r>
            <w:r w:rsidRPr="002828F6">
              <w:t> </w:t>
            </w:r>
            <w:r w:rsidRPr="002828F6">
              <w:t> </w:t>
            </w:r>
            <w:r w:rsidRPr="002828F6">
              <w:fldChar w:fldCharType="end"/>
            </w:r>
          </w:p>
        </w:tc>
        <w:tc>
          <w:tcPr>
            <w:tcW w:w="3260" w:type="dxa"/>
            <w:shd w:val="clear" w:color="FFFF99" w:fill="auto"/>
          </w:tcPr>
          <w:p w14:paraId="5F66EE29" w14:textId="77777777" w:rsidR="002828F6" w:rsidRPr="002828F6" w:rsidRDefault="002828F6" w:rsidP="002828F6">
            <w:r w:rsidRPr="002828F6">
              <w:fldChar w:fldCharType="begin">
                <w:ffData>
                  <w:name w:val="Text23"/>
                  <w:enabled/>
                  <w:calcOnExit w:val="0"/>
                  <w:textInput/>
                </w:ffData>
              </w:fldChar>
            </w:r>
            <w:r w:rsidRPr="002828F6">
              <w:instrText xml:space="preserve"> FORMTEXT </w:instrText>
            </w:r>
            <w:r w:rsidRPr="002828F6">
              <w:fldChar w:fldCharType="separate"/>
            </w:r>
            <w:r w:rsidRPr="002828F6">
              <w:t> </w:t>
            </w:r>
            <w:r w:rsidRPr="002828F6">
              <w:t> </w:t>
            </w:r>
            <w:r w:rsidRPr="002828F6">
              <w:t> </w:t>
            </w:r>
            <w:r w:rsidRPr="002828F6">
              <w:t> </w:t>
            </w:r>
            <w:r w:rsidRPr="002828F6">
              <w:t> </w:t>
            </w:r>
            <w:r w:rsidRPr="002828F6">
              <w:fldChar w:fldCharType="end"/>
            </w:r>
          </w:p>
        </w:tc>
        <w:tc>
          <w:tcPr>
            <w:tcW w:w="1276" w:type="dxa"/>
          </w:tcPr>
          <w:p w14:paraId="0ACB8FC9" w14:textId="77777777" w:rsidR="002828F6" w:rsidRPr="002828F6" w:rsidRDefault="002828F6" w:rsidP="002828F6">
            <w:r w:rsidRPr="002828F6">
              <w:fldChar w:fldCharType="begin">
                <w:ffData>
                  <w:name w:val="Text23"/>
                  <w:enabled/>
                  <w:calcOnExit w:val="0"/>
                  <w:textInput/>
                </w:ffData>
              </w:fldChar>
            </w:r>
            <w:r w:rsidRPr="002828F6">
              <w:instrText xml:space="preserve"> FORMTEXT </w:instrText>
            </w:r>
            <w:r w:rsidRPr="002828F6">
              <w:fldChar w:fldCharType="separate"/>
            </w:r>
            <w:r w:rsidRPr="002828F6">
              <w:t> </w:t>
            </w:r>
            <w:r w:rsidRPr="002828F6">
              <w:t> </w:t>
            </w:r>
            <w:r w:rsidRPr="002828F6">
              <w:t> </w:t>
            </w:r>
            <w:r w:rsidRPr="002828F6">
              <w:t> </w:t>
            </w:r>
            <w:r w:rsidRPr="002828F6">
              <w:t> </w:t>
            </w:r>
            <w:r w:rsidRPr="002828F6">
              <w:fldChar w:fldCharType="end"/>
            </w:r>
          </w:p>
        </w:tc>
        <w:tc>
          <w:tcPr>
            <w:tcW w:w="1701" w:type="dxa"/>
          </w:tcPr>
          <w:p w14:paraId="3E57D348" w14:textId="77777777" w:rsidR="002828F6" w:rsidRPr="002828F6" w:rsidRDefault="002828F6" w:rsidP="002828F6">
            <w:r w:rsidRPr="002828F6">
              <w:fldChar w:fldCharType="begin">
                <w:ffData>
                  <w:name w:val="Text23"/>
                  <w:enabled/>
                  <w:calcOnExit w:val="0"/>
                  <w:textInput/>
                </w:ffData>
              </w:fldChar>
            </w:r>
            <w:r w:rsidRPr="002828F6">
              <w:instrText xml:space="preserve"> FORMTEXT </w:instrText>
            </w:r>
            <w:r w:rsidRPr="002828F6">
              <w:fldChar w:fldCharType="separate"/>
            </w:r>
            <w:r w:rsidRPr="002828F6">
              <w:t> </w:t>
            </w:r>
            <w:r w:rsidRPr="002828F6">
              <w:t> </w:t>
            </w:r>
            <w:r w:rsidRPr="002828F6">
              <w:t> </w:t>
            </w:r>
            <w:r w:rsidRPr="002828F6">
              <w:t> </w:t>
            </w:r>
            <w:r w:rsidRPr="002828F6">
              <w:t> </w:t>
            </w:r>
            <w:r w:rsidRPr="002828F6">
              <w:fldChar w:fldCharType="end"/>
            </w:r>
          </w:p>
        </w:tc>
        <w:tc>
          <w:tcPr>
            <w:tcW w:w="3685" w:type="dxa"/>
          </w:tcPr>
          <w:p w14:paraId="4A515303" w14:textId="77777777" w:rsidR="002828F6" w:rsidRPr="002828F6" w:rsidRDefault="002828F6" w:rsidP="002828F6">
            <w:r w:rsidRPr="002828F6">
              <w:fldChar w:fldCharType="begin">
                <w:ffData>
                  <w:name w:val="Text23"/>
                  <w:enabled/>
                  <w:calcOnExit w:val="0"/>
                  <w:textInput/>
                </w:ffData>
              </w:fldChar>
            </w:r>
            <w:r w:rsidRPr="002828F6">
              <w:instrText xml:space="preserve"> FORMTEXT </w:instrText>
            </w:r>
            <w:r w:rsidRPr="002828F6">
              <w:fldChar w:fldCharType="separate"/>
            </w:r>
            <w:r w:rsidRPr="002828F6">
              <w:t> </w:t>
            </w:r>
            <w:r w:rsidRPr="002828F6">
              <w:t> </w:t>
            </w:r>
            <w:r w:rsidRPr="002828F6">
              <w:t> </w:t>
            </w:r>
            <w:r w:rsidRPr="002828F6">
              <w:t> </w:t>
            </w:r>
            <w:r w:rsidRPr="002828F6">
              <w:t> </w:t>
            </w:r>
            <w:r w:rsidRPr="002828F6">
              <w:fldChar w:fldCharType="end"/>
            </w:r>
          </w:p>
        </w:tc>
        <w:tc>
          <w:tcPr>
            <w:tcW w:w="1560" w:type="dxa"/>
          </w:tcPr>
          <w:p w14:paraId="2CEA7C79" w14:textId="77777777" w:rsidR="002828F6" w:rsidRPr="002828F6" w:rsidRDefault="002828F6" w:rsidP="002828F6">
            <w:r w:rsidRPr="002828F6">
              <w:fldChar w:fldCharType="begin">
                <w:ffData>
                  <w:name w:val="Text23"/>
                  <w:enabled/>
                  <w:calcOnExit w:val="0"/>
                  <w:textInput/>
                </w:ffData>
              </w:fldChar>
            </w:r>
            <w:r w:rsidRPr="002828F6">
              <w:instrText xml:space="preserve"> FORMTEXT </w:instrText>
            </w:r>
            <w:r w:rsidRPr="002828F6">
              <w:fldChar w:fldCharType="separate"/>
            </w:r>
            <w:r w:rsidRPr="002828F6">
              <w:t> </w:t>
            </w:r>
            <w:r w:rsidRPr="002828F6">
              <w:t> </w:t>
            </w:r>
            <w:r w:rsidRPr="002828F6">
              <w:t> </w:t>
            </w:r>
            <w:r w:rsidRPr="002828F6">
              <w:t> </w:t>
            </w:r>
            <w:r w:rsidRPr="002828F6">
              <w:t> </w:t>
            </w:r>
            <w:r w:rsidRPr="002828F6">
              <w:fldChar w:fldCharType="end"/>
            </w:r>
          </w:p>
        </w:tc>
        <w:tc>
          <w:tcPr>
            <w:tcW w:w="1559" w:type="dxa"/>
          </w:tcPr>
          <w:p w14:paraId="3AB5F464" w14:textId="77777777" w:rsidR="002828F6" w:rsidRPr="002828F6" w:rsidRDefault="002828F6" w:rsidP="002828F6">
            <w:r w:rsidRPr="002828F6">
              <w:fldChar w:fldCharType="begin">
                <w:ffData>
                  <w:name w:val="Text23"/>
                  <w:enabled/>
                  <w:calcOnExit w:val="0"/>
                  <w:textInput/>
                </w:ffData>
              </w:fldChar>
            </w:r>
            <w:r w:rsidRPr="002828F6">
              <w:instrText xml:space="preserve"> FORMTEXT </w:instrText>
            </w:r>
            <w:r w:rsidRPr="002828F6">
              <w:fldChar w:fldCharType="separate"/>
            </w:r>
            <w:r w:rsidRPr="002828F6">
              <w:t> </w:t>
            </w:r>
            <w:r w:rsidRPr="002828F6">
              <w:t> </w:t>
            </w:r>
            <w:r w:rsidRPr="002828F6">
              <w:t> </w:t>
            </w:r>
            <w:r w:rsidRPr="002828F6">
              <w:t> </w:t>
            </w:r>
            <w:r w:rsidRPr="002828F6">
              <w:t> </w:t>
            </w:r>
            <w:r w:rsidRPr="002828F6">
              <w:fldChar w:fldCharType="end"/>
            </w:r>
          </w:p>
        </w:tc>
      </w:tr>
    </w:tbl>
    <w:p w14:paraId="306A341C" w14:textId="77777777" w:rsidR="002828F6" w:rsidRDefault="002828F6">
      <w:pPr>
        <w:spacing w:before="0" w:after="0" w:line="240" w:lineRule="auto"/>
      </w:pPr>
    </w:p>
    <w:p w14:paraId="2007561E" w14:textId="37F440E4" w:rsidR="002828F6" w:rsidRDefault="002828F6">
      <w:pPr>
        <w:spacing w:before="0" w:after="0" w:line="240" w:lineRule="auto"/>
        <w:sectPr w:rsidR="002828F6" w:rsidSect="000700BE">
          <w:pgSz w:w="16838" w:h="11906" w:orient="landscape"/>
          <w:pgMar w:top="1418" w:right="1701" w:bottom="1418" w:left="1418" w:header="709" w:footer="709" w:gutter="0"/>
          <w:cols w:space="708"/>
          <w:docGrid w:linePitch="360"/>
        </w:sectPr>
      </w:pPr>
    </w:p>
    <w:p w14:paraId="203A7F1D" w14:textId="3864671E" w:rsidR="004A44AD" w:rsidRPr="004A44AD" w:rsidRDefault="00B40758" w:rsidP="00B40758">
      <w:pPr>
        <w:pStyle w:val="Heading2"/>
      </w:pPr>
      <w:bookmarkStart w:id="57" w:name="_Toc279156181"/>
      <w:bookmarkStart w:id="58" w:name="_Toc113014288"/>
      <w:r>
        <w:lastRenderedPageBreak/>
        <w:t>3.7</w:t>
      </w:r>
      <w:r>
        <w:tab/>
      </w:r>
      <w:r w:rsidR="004A44AD" w:rsidRPr="004A44AD">
        <w:t>Vulnerability analysis</w:t>
      </w:r>
      <w:bookmarkEnd w:id="57"/>
      <w:bookmarkEnd w:id="58"/>
    </w:p>
    <w:p w14:paraId="7F2B3621" w14:textId="77777777" w:rsidR="004A44AD" w:rsidRPr="004A44AD" w:rsidRDefault="004A44AD" w:rsidP="004A44AD">
      <w:r w:rsidRPr="004A44AD">
        <w:t>A vulnerability analysis must be performed for all entities handling Tier 1 SSBAs. In risk management terms, a vulnerability is defined as any weakness that can be exploited to make an asset susceptible to change. A vulnerability analysis is the determination of how each credible threat can be realised against a critical asset. Critical assets (in this case the SSBA and the sensitive information relating to the SSBA) are usually protected by several layers of security. Multiple layers of control are aimed at preventing access if one layer fails. The layers might be physical security controls, access controls, staff selection and vetting, standard operating procedures, secure record controls, auditing and incident investigation and other layers of controls.</w:t>
      </w:r>
    </w:p>
    <w:p w14:paraId="37C8827B" w14:textId="77777777" w:rsidR="004A44AD" w:rsidRPr="004A44AD" w:rsidRDefault="004A44AD" w:rsidP="004A44AD">
      <w:r w:rsidRPr="004A44AD">
        <w:t xml:space="preserve">The vulnerability analysis looks at weaknesses in each of these layers and works out how they can be exploited, to identify gaps that need to be addressed. The vulnerability assessment does not look at the consequences of the attack, as this is conducted in the risk assessment. Vulnerability assessments should look at the most credible </w:t>
      </w:r>
      <w:proofErr w:type="gramStart"/>
      <w:r w:rsidRPr="004A44AD">
        <w:t>worst case</w:t>
      </w:r>
      <w:proofErr w:type="gramEnd"/>
      <w:r w:rsidRPr="004A44AD">
        <w:t xml:space="preserve"> scenario, not the absolute worst case scenario. </w:t>
      </w:r>
    </w:p>
    <w:p w14:paraId="69FB3E5A" w14:textId="7F928E95" w:rsidR="004A44AD" w:rsidRDefault="004A44AD" w:rsidP="004A44AD">
      <w:r w:rsidRPr="004A44AD">
        <w:t>The Australian Standards Handbook HB167:2006 – Security Risk Management may assist when performing a vulnerability analysis.</w:t>
      </w:r>
    </w:p>
    <w:p w14:paraId="625B0C54" w14:textId="77777777" w:rsidR="0050667C" w:rsidRDefault="0050667C" w:rsidP="0050667C">
      <w:pPr>
        <w:pStyle w:val="Heading1"/>
      </w:pPr>
      <w:bookmarkStart w:id="59" w:name="_Toc113014289"/>
      <w:r>
        <w:t>4</w:t>
      </w:r>
      <w:r>
        <w:tab/>
        <w:t>Budget</w:t>
      </w:r>
      <w:bookmarkEnd w:id="59"/>
    </w:p>
    <w:p w14:paraId="59F4CFE0" w14:textId="77777777" w:rsidR="0050667C" w:rsidRDefault="0050667C" w:rsidP="0050667C">
      <w:r w:rsidRPr="0050667C">
        <w:t>This should include any finances for monitoring and review as well as any funding to deal with any risk management strategies.</w:t>
      </w:r>
    </w:p>
    <w:p w14:paraId="6A0C93E4" w14:textId="77777777" w:rsidR="000700BE" w:rsidRDefault="000700BE" w:rsidP="002828F6"/>
    <w:p w14:paraId="5AA9FD60" w14:textId="72D17F46" w:rsidR="0050667C" w:rsidRDefault="0050667C" w:rsidP="002828F6">
      <w:pPr>
        <w:sectPr w:rsidR="0050667C" w:rsidSect="000700BE">
          <w:pgSz w:w="11906" w:h="16838"/>
          <w:pgMar w:top="1701" w:right="1418" w:bottom="1418" w:left="1418" w:header="709" w:footer="709" w:gutter="0"/>
          <w:cols w:space="708"/>
          <w:docGrid w:linePitch="360"/>
        </w:sectPr>
      </w:pPr>
    </w:p>
    <w:p w14:paraId="18759B3F" w14:textId="305CE34B" w:rsidR="0050667C" w:rsidRDefault="0050667C" w:rsidP="0050667C">
      <w:pPr>
        <w:pStyle w:val="Heading1"/>
      </w:pPr>
      <w:bookmarkStart w:id="60" w:name="_Toc113014290"/>
      <w:r>
        <w:lastRenderedPageBreak/>
        <w:t>5</w:t>
      </w:r>
      <w:r>
        <w:tab/>
        <w:t>Monitoring</w:t>
      </w:r>
      <w:bookmarkEnd w:id="60"/>
    </w:p>
    <w:p w14:paraId="38B318D7" w14:textId="77777777" w:rsidR="0050667C" w:rsidRPr="0050667C" w:rsidRDefault="0050667C" w:rsidP="0050667C">
      <w:r w:rsidRPr="0050667C">
        <w:t>A monitoring plan should be put in place for all risks that were deemed tolerable. The plan should include how risks will be monitored and timeframes for monitoring.</w:t>
      </w: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260"/>
        <w:gridCol w:w="5528"/>
        <w:gridCol w:w="1276"/>
        <w:gridCol w:w="1559"/>
      </w:tblGrid>
      <w:tr w:rsidR="0050667C" w:rsidRPr="0050667C" w14:paraId="5D967F33" w14:textId="77777777" w:rsidTr="00070661">
        <w:trPr>
          <w:cantSplit/>
          <w:trHeight w:val="1161"/>
          <w:tblHeader/>
        </w:trPr>
        <w:tc>
          <w:tcPr>
            <w:tcW w:w="1526" w:type="dxa"/>
            <w:tcBorders>
              <w:bottom w:val="single" w:sz="4" w:space="0" w:color="auto"/>
            </w:tcBorders>
            <w:shd w:val="pct35" w:color="FFFF99" w:fill="auto"/>
          </w:tcPr>
          <w:p w14:paraId="70CDB1D9" w14:textId="77777777" w:rsidR="0050667C" w:rsidRPr="0050667C" w:rsidRDefault="0050667C" w:rsidP="0050667C">
            <w:pPr>
              <w:rPr>
                <w:b/>
                <w:bCs/>
              </w:rPr>
            </w:pPr>
            <w:r w:rsidRPr="0050667C">
              <w:rPr>
                <w:b/>
                <w:bCs/>
              </w:rPr>
              <w:t>Category</w:t>
            </w:r>
          </w:p>
        </w:tc>
        <w:tc>
          <w:tcPr>
            <w:tcW w:w="3260" w:type="dxa"/>
            <w:tcBorders>
              <w:bottom w:val="single" w:sz="4" w:space="0" w:color="auto"/>
            </w:tcBorders>
            <w:shd w:val="pct35" w:color="FFFF99" w:fill="auto"/>
          </w:tcPr>
          <w:p w14:paraId="1E2CC24E" w14:textId="77777777" w:rsidR="0050667C" w:rsidRPr="0050667C" w:rsidRDefault="0050667C" w:rsidP="0050667C">
            <w:pPr>
              <w:rPr>
                <w:b/>
                <w:bCs/>
              </w:rPr>
            </w:pPr>
            <w:r w:rsidRPr="0050667C">
              <w:rPr>
                <w:b/>
                <w:bCs/>
              </w:rPr>
              <w:t>Risk</w:t>
            </w:r>
          </w:p>
        </w:tc>
        <w:tc>
          <w:tcPr>
            <w:tcW w:w="5528" w:type="dxa"/>
            <w:shd w:val="pct35" w:color="FFFF99" w:fill="auto"/>
          </w:tcPr>
          <w:p w14:paraId="3626DE90" w14:textId="78A08E37" w:rsidR="0050667C" w:rsidRPr="0050667C" w:rsidRDefault="0050667C" w:rsidP="0050667C">
            <w:pPr>
              <w:rPr>
                <w:b/>
                <w:bCs/>
              </w:rPr>
            </w:pPr>
            <w:r w:rsidRPr="0050667C">
              <w:rPr>
                <w:b/>
                <w:bCs/>
              </w:rPr>
              <w:t xml:space="preserve">Monitoring </w:t>
            </w:r>
            <w:r>
              <w:rPr>
                <w:b/>
                <w:bCs/>
              </w:rPr>
              <w:t>p</w:t>
            </w:r>
            <w:r w:rsidRPr="0050667C">
              <w:rPr>
                <w:b/>
                <w:bCs/>
              </w:rPr>
              <w:t>lan</w:t>
            </w:r>
          </w:p>
          <w:p w14:paraId="0C3504F2" w14:textId="77777777" w:rsidR="0050667C" w:rsidRPr="0050667C" w:rsidRDefault="0050667C" w:rsidP="0050667C">
            <w:pPr>
              <w:rPr>
                <w:b/>
                <w:bCs/>
              </w:rPr>
            </w:pPr>
          </w:p>
        </w:tc>
        <w:tc>
          <w:tcPr>
            <w:tcW w:w="1276" w:type="dxa"/>
            <w:shd w:val="pct35" w:color="FFFF99" w:fill="auto"/>
          </w:tcPr>
          <w:p w14:paraId="690B6817" w14:textId="77777777" w:rsidR="0050667C" w:rsidRPr="0050667C" w:rsidRDefault="0050667C" w:rsidP="0050667C">
            <w:pPr>
              <w:rPr>
                <w:b/>
                <w:bCs/>
              </w:rPr>
            </w:pPr>
            <w:r w:rsidRPr="0050667C">
              <w:rPr>
                <w:b/>
                <w:bCs/>
              </w:rPr>
              <w:t>Owner</w:t>
            </w:r>
          </w:p>
        </w:tc>
        <w:tc>
          <w:tcPr>
            <w:tcW w:w="1559" w:type="dxa"/>
            <w:shd w:val="pct35" w:color="FFFF99" w:fill="auto"/>
          </w:tcPr>
          <w:p w14:paraId="75A532B0" w14:textId="77777777" w:rsidR="0050667C" w:rsidRPr="0050667C" w:rsidRDefault="0050667C" w:rsidP="0050667C">
            <w:pPr>
              <w:rPr>
                <w:i/>
              </w:rPr>
            </w:pPr>
            <w:r w:rsidRPr="0050667C">
              <w:rPr>
                <w:b/>
              </w:rPr>
              <w:t>Timeframes</w:t>
            </w:r>
          </w:p>
        </w:tc>
      </w:tr>
      <w:tr w:rsidR="0050667C" w:rsidRPr="0050667C" w14:paraId="2B08721E" w14:textId="77777777" w:rsidTr="00070661">
        <w:trPr>
          <w:cantSplit/>
        </w:trPr>
        <w:tc>
          <w:tcPr>
            <w:tcW w:w="1526" w:type="dxa"/>
            <w:shd w:val="clear" w:color="FFFF99" w:fill="auto"/>
          </w:tcPr>
          <w:p w14:paraId="719AABB4" w14:textId="77777777" w:rsidR="0050667C" w:rsidRPr="0050667C" w:rsidRDefault="0050667C" w:rsidP="0050667C">
            <w:r w:rsidRPr="0050667C">
              <w:fldChar w:fldCharType="begin">
                <w:ffData>
                  <w:name w:val="Text27"/>
                  <w:enabled/>
                  <w:calcOnExit w:val="0"/>
                  <w:textInput/>
                </w:ffData>
              </w:fldChar>
            </w:r>
            <w:bookmarkStart w:id="61" w:name="Text27"/>
            <w:r w:rsidRPr="0050667C">
              <w:instrText xml:space="preserve"> FORMTEXT </w:instrText>
            </w:r>
            <w:r w:rsidRPr="0050667C">
              <w:fldChar w:fldCharType="separate"/>
            </w:r>
            <w:r w:rsidRPr="0050667C">
              <w:t> </w:t>
            </w:r>
            <w:r w:rsidRPr="0050667C">
              <w:t> </w:t>
            </w:r>
            <w:r w:rsidRPr="0050667C">
              <w:t> </w:t>
            </w:r>
            <w:r w:rsidRPr="0050667C">
              <w:t> </w:t>
            </w:r>
            <w:r w:rsidRPr="0050667C">
              <w:t> </w:t>
            </w:r>
            <w:r w:rsidRPr="0050667C">
              <w:fldChar w:fldCharType="end"/>
            </w:r>
            <w:bookmarkEnd w:id="61"/>
          </w:p>
        </w:tc>
        <w:tc>
          <w:tcPr>
            <w:tcW w:w="3260" w:type="dxa"/>
            <w:shd w:val="clear" w:color="FFFF99" w:fill="auto"/>
          </w:tcPr>
          <w:p w14:paraId="55BA12F9" w14:textId="77777777" w:rsidR="0050667C" w:rsidRPr="0050667C" w:rsidRDefault="0050667C" w:rsidP="0050667C">
            <w:r w:rsidRPr="0050667C">
              <w:fldChar w:fldCharType="begin">
                <w:ffData>
                  <w:name w:val="Text27"/>
                  <w:enabled/>
                  <w:calcOnExit w:val="0"/>
                  <w:textInput/>
                </w:ffData>
              </w:fldChar>
            </w:r>
            <w:r w:rsidRPr="0050667C">
              <w:instrText xml:space="preserve"> FORMTEXT </w:instrText>
            </w:r>
            <w:r w:rsidRPr="0050667C">
              <w:fldChar w:fldCharType="separate"/>
            </w:r>
            <w:r w:rsidRPr="0050667C">
              <w:t> </w:t>
            </w:r>
            <w:r w:rsidRPr="0050667C">
              <w:t> </w:t>
            </w:r>
            <w:r w:rsidRPr="0050667C">
              <w:t> </w:t>
            </w:r>
            <w:r w:rsidRPr="0050667C">
              <w:t> </w:t>
            </w:r>
            <w:r w:rsidRPr="0050667C">
              <w:t> </w:t>
            </w:r>
            <w:r w:rsidRPr="0050667C">
              <w:fldChar w:fldCharType="end"/>
            </w:r>
          </w:p>
        </w:tc>
        <w:tc>
          <w:tcPr>
            <w:tcW w:w="5528" w:type="dxa"/>
          </w:tcPr>
          <w:p w14:paraId="5E76BA97" w14:textId="77777777" w:rsidR="0050667C" w:rsidRPr="0050667C" w:rsidRDefault="0050667C" w:rsidP="0050667C">
            <w:r w:rsidRPr="0050667C">
              <w:fldChar w:fldCharType="begin">
                <w:ffData>
                  <w:name w:val="Text27"/>
                  <w:enabled/>
                  <w:calcOnExit w:val="0"/>
                  <w:textInput/>
                </w:ffData>
              </w:fldChar>
            </w:r>
            <w:r w:rsidRPr="0050667C">
              <w:instrText xml:space="preserve"> FORMTEXT </w:instrText>
            </w:r>
            <w:r w:rsidRPr="0050667C">
              <w:fldChar w:fldCharType="separate"/>
            </w:r>
            <w:r w:rsidRPr="0050667C">
              <w:t> </w:t>
            </w:r>
            <w:r w:rsidRPr="0050667C">
              <w:t> </w:t>
            </w:r>
            <w:r w:rsidRPr="0050667C">
              <w:t> </w:t>
            </w:r>
            <w:r w:rsidRPr="0050667C">
              <w:t> </w:t>
            </w:r>
            <w:r w:rsidRPr="0050667C">
              <w:t> </w:t>
            </w:r>
            <w:r w:rsidRPr="0050667C">
              <w:fldChar w:fldCharType="end"/>
            </w:r>
          </w:p>
        </w:tc>
        <w:tc>
          <w:tcPr>
            <w:tcW w:w="1276" w:type="dxa"/>
          </w:tcPr>
          <w:p w14:paraId="0BE10E6C" w14:textId="77777777" w:rsidR="0050667C" w:rsidRPr="0050667C" w:rsidRDefault="0050667C" w:rsidP="0050667C">
            <w:r w:rsidRPr="0050667C">
              <w:fldChar w:fldCharType="begin">
                <w:ffData>
                  <w:name w:val="Text27"/>
                  <w:enabled/>
                  <w:calcOnExit w:val="0"/>
                  <w:textInput/>
                </w:ffData>
              </w:fldChar>
            </w:r>
            <w:r w:rsidRPr="0050667C">
              <w:instrText xml:space="preserve"> FORMTEXT </w:instrText>
            </w:r>
            <w:r w:rsidRPr="0050667C">
              <w:fldChar w:fldCharType="separate"/>
            </w:r>
            <w:r w:rsidRPr="0050667C">
              <w:t> </w:t>
            </w:r>
            <w:r w:rsidRPr="0050667C">
              <w:t> </w:t>
            </w:r>
            <w:r w:rsidRPr="0050667C">
              <w:t> </w:t>
            </w:r>
            <w:r w:rsidRPr="0050667C">
              <w:t> </w:t>
            </w:r>
            <w:r w:rsidRPr="0050667C">
              <w:t> </w:t>
            </w:r>
            <w:r w:rsidRPr="0050667C">
              <w:fldChar w:fldCharType="end"/>
            </w:r>
          </w:p>
        </w:tc>
        <w:tc>
          <w:tcPr>
            <w:tcW w:w="1559" w:type="dxa"/>
          </w:tcPr>
          <w:p w14:paraId="53F2F75C" w14:textId="77777777" w:rsidR="0050667C" w:rsidRPr="0050667C" w:rsidRDefault="0050667C" w:rsidP="0050667C">
            <w:r w:rsidRPr="0050667C">
              <w:fldChar w:fldCharType="begin">
                <w:ffData>
                  <w:name w:val="Text27"/>
                  <w:enabled/>
                  <w:calcOnExit w:val="0"/>
                  <w:textInput/>
                </w:ffData>
              </w:fldChar>
            </w:r>
            <w:r w:rsidRPr="0050667C">
              <w:instrText xml:space="preserve"> FORMTEXT </w:instrText>
            </w:r>
            <w:r w:rsidRPr="0050667C">
              <w:fldChar w:fldCharType="separate"/>
            </w:r>
            <w:r w:rsidRPr="0050667C">
              <w:t> </w:t>
            </w:r>
            <w:r w:rsidRPr="0050667C">
              <w:t> </w:t>
            </w:r>
            <w:r w:rsidRPr="0050667C">
              <w:t> </w:t>
            </w:r>
            <w:r w:rsidRPr="0050667C">
              <w:t> </w:t>
            </w:r>
            <w:r w:rsidRPr="0050667C">
              <w:t> </w:t>
            </w:r>
            <w:r w:rsidRPr="0050667C">
              <w:fldChar w:fldCharType="end"/>
            </w:r>
          </w:p>
        </w:tc>
      </w:tr>
      <w:tr w:rsidR="0050667C" w:rsidRPr="0050667C" w14:paraId="7822F5DD" w14:textId="77777777" w:rsidTr="00070661">
        <w:trPr>
          <w:cantSplit/>
        </w:trPr>
        <w:tc>
          <w:tcPr>
            <w:tcW w:w="1526" w:type="dxa"/>
            <w:shd w:val="clear" w:color="FFFF99" w:fill="auto"/>
          </w:tcPr>
          <w:p w14:paraId="7E0EBFBD" w14:textId="77777777" w:rsidR="0050667C" w:rsidRPr="0050667C" w:rsidRDefault="0050667C" w:rsidP="0050667C">
            <w:r w:rsidRPr="0050667C">
              <w:fldChar w:fldCharType="begin">
                <w:ffData>
                  <w:name w:val="Text28"/>
                  <w:enabled/>
                  <w:calcOnExit w:val="0"/>
                  <w:textInput/>
                </w:ffData>
              </w:fldChar>
            </w:r>
            <w:bookmarkStart w:id="62" w:name="Text28"/>
            <w:r w:rsidRPr="0050667C">
              <w:instrText xml:space="preserve"> FORMTEXT </w:instrText>
            </w:r>
            <w:r w:rsidRPr="0050667C">
              <w:fldChar w:fldCharType="separate"/>
            </w:r>
            <w:r w:rsidRPr="0050667C">
              <w:t> </w:t>
            </w:r>
            <w:r w:rsidRPr="0050667C">
              <w:t> </w:t>
            </w:r>
            <w:r w:rsidRPr="0050667C">
              <w:t> </w:t>
            </w:r>
            <w:r w:rsidRPr="0050667C">
              <w:t> </w:t>
            </w:r>
            <w:r w:rsidRPr="0050667C">
              <w:t> </w:t>
            </w:r>
            <w:r w:rsidRPr="0050667C">
              <w:fldChar w:fldCharType="end"/>
            </w:r>
            <w:bookmarkEnd w:id="62"/>
          </w:p>
        </w:tc>
        <w:tc>
          <w:tcPr>
            <w:tcW w:w="3260" w:type="dxa"/>
            <w:shd w:val="clear" w:color="FFFF99" w:fill="auto"/>
          </w:tcPr>
          <w:p w14:paraId="16DEA382" w14:textId="77777777" w:rsidR="0050667C" w:rsidRPr="0050667C" w:rsidRDefault="0050667C" w:rsidP="0050667C">
            <w:r w:rsidRPr="0050667C">
              <w:fldChar w:fldCharType="begin">
                <w:ffData>
                  <w:name w:val="Text28"/>
                  <w:enabled/>
                  <w:calcOnExit w:val="0"/>
                  <w:textInput/>
                </w:ffData>
              </w:fldChar>
            </w:r>
            <w:r w:rsidRPr="0050667C">
              <w:instrText xml:space="preserve"> FORMTEXT </w:instrText>
            </w:r>
            <w:r w:rsidRPr="0050667C">
              <w:fldChar w:fldCharType="separate"/>
            </w:r>
            <w:r w:rsidRPr="0050667C">
              <w:t> </w:t>
            </w:r>
            <w:r w:rsidRPr="0050667C">
              <w:t> </w:t>
            </w:r>
            <w:r w:rsidRPr="0050667C">
              <w:t> </w:t>
            </w:r>
            <w:r w:rsidRPr="0050667C">
              <w:t> </w:t>
            </w:r>
            <w:r w:rsidRPr="0050667C">
              <w:t> </w:t>
            </w:r>
            <w:r w:rsidRPr="0050667C">
              <w:fldChar w:fldCharType="end"/>
            </w:r>
          </w:p>
        </w:tc>
        <w:tc>
          <w:tcPr>
            <w:tcW w:w="5528" w:type="dxa"/>
          </w:tcPr>
          <w:p w14:paraId="763370CA" w14:textId="77777777" w:rsidR="0050667C" w:rsidRPr="0050667C" w:rsidRDefault="0050667C" w:rsidP="0050667C">
            <w:r w:rsidRPr="0050667C">
              <w:fldChar w:fldCharType="begin">
                <w:ffData>
                  <w:name w:val="Text28"/>
                  <w:enabled/>
                  <w:calcOnExit w:val="0"/>
                  <w:textInput/>
                </w:ffData>
              </w:fldChar>
            </w:r>
            <w:r w:rsidRPr="0050667C">
              <w:instrText xml:space="preserve"> FORMTEXT </w:instrText>
            </w:r>
            <w:r w:rsidRPr="0050667C">
              <w:fldChar w:fldCharType="separate"/>
            </w:r>
            <w:r w:rsidRPr="0050667C">
              <w:t> </w:t>
            </w:r>
            <w:r w:rsidRPr="0050667C">
              <w:t> </w:t>
            </w:r>
            <w:r w:rsidRPr="0050667C">
              <w:t> </w:t>
            </w:r>
            <w:r w:rsidRPr="0050667C">
              <w:t> </w:t>
            </w:r>
            <w:r w:rsidRPr="0050667C">
              <w:t> </w:t>
            </w:r>
            <w:r w:rsidRPr="0050667C">
              <w:fldChar w:fldCharType="end"/>
            </w:r>
          </w:p>
        </w:tc>
        <w:tc>
          <w:tcPr>
            <w:tcW w:w="1276" w:type="dxa"/>
          </w:tcPr>
          <w:p w14:paraId="2E7AE8EC" w14:textId="77777777" w:rsidR="0050667C" w:rsidRPr="0050667C" w:rsidRDefault="0050667C" w:rsidP="0050667C">
            <w:r w:rsidRPr="0050667C">
              <w:fldChar w:fldCharType="begin">
                <w:ffData>
                  <w:name w:val="Text28"/>
                  <w:enabled/>
                  <w:calcOnExit w:val="0"/>
                  <w:textInput/>
                </w:ffData>
              </w:fldChar>
            </w:r>
            <w:r w:rsidRPr="0050667C">
              <w:instrText xml:space="preserve"> FORMTEXT </w:instrText>
            </w:r>
            <w:r w:rsidRPr="0050667C">
              <w:fldChar w:fldCharType="separate"/>
            </w:r>
            <w:r w:rsidRPr="0050667C">
              <w:t> </w:t>
            </w:r>
            <w:r w:rsidRPr="0050667C">
              <w:t> </w:t>
            </w:r>
            <w:r w:rsidRPr="0050667C">
              <w:t> </w:t>
            </w:r>
            <w:r w:rsidRPr="0050667C">
              <w:t> </w:t>
            </w:r>
            <w:r w:rsidRPr="0050667C">
              <w:t> </w:t>
            </w:r>
            <w:r w:rsidRPr="0050667C">
              <w:fldChar w:fldCharType="end"/>
            </w:r>
          </w:p>
        </w:tc>
        <w:tc>
          <w:tcPr>
            <w:tcW w:w="1559" w:type="dxa"/>
          </w:tcPr>
          <w:p w14:paraId="3C46832C" w14:textId="77777777" w:rsidR="0050667C" w:rsidRPr="0050667C" w:rsidRDefault="0050667C" w:rsidP="0050667C">
            <w:r w:rsidRPr="0050667C">
              <w:fldChar w:fldCharType="begin">
                <w:ffData>
                  <w:name w:val="Text28"/>
                  <w:enabled/>
                  <w:calcOnExit w:val="0"/>
                  <w:textInput/>
                </w:ffData>
              </w:fldChar>
            </w:r>
            <w:r w:rsidRPr="0050667C">
              <w:instrText xml:space="preserve"> FORMTEXT </w:instrText>
            </w:r>
            <w:r w:rsidRPr="0050667C">
              <w:fldChar w:fldCharType="separate"/>
            </w:r>
            <w:r w:rsidRPr="0050667C">
              <w:t> </w:t>
            </w:r>
            <w:r w:rsidRPr="0050667C">
              <w:t> </w:t>
            </w:r>
            <w:r w:rsidRPr="0050667C">
              <w:t> </w:t>
            </w:r>
            <w:r w:rsidRPr="0050667C">
              <w:t> </w:t>
            </w:r>
            <w:r w:rsidRPr="0050667C">
              <w:t> </w:t>
            </w:r>
            <w:r w:rsidRPr="0050667C">
              <w:fldChar w:fldCharType="end"/>
            </w:r>
          </w:p>
        </w:tc>
      </w:tr>
      <w:tr w:rsidR="0050667C" w:rsidRPr="0050667C" w14:paraId="7E74956B" w14:textId="77777777" w:rsidTr="00070661">
        <w:trPr>
          <w:cantSplit/>
        </w:trPr>
        <w:tc>
          <w:tcPr>
            <w:tcW w:w="1526" w:type="dxa"/>
            <w:shd w:val="clear" w:color="FFFF99" w:fill="auto"/>
          </w:tcPr>
          <w:p w14:paraId="703F190B" w14:textId="77777777" w:rsidR="0050667C" w:rsidRPr="0050667C" w:rsidRDefault="0050667C" w:rsidP="0050667C">
            <w:r w:rsidRPr="0050667C">
              <w:fldChar w:fldCharType="begin">
                <w:ffData>
                  <w:name w:val="Text29"/>
                  <w:enabled/>
                  <w:calcOnExit w:val="0"/>
                  <w:textInput/>
                </w:ffData>
              </w:fldChar>
            </w:r>
            <w:bookmarkStart w:id="63" w:name="Text29"/>
            <w:r w:rsidRPr="0050667C">
              <w:instrText xml:space="preserve"> FORMTEXT </w:instrText>
            </w:r>
            <w:r w:rsidRPr="0050667C">
              <w:fldChar w:fldCharType="separate"/>
            </w:r>
            <w:r w:rsidRPr="0050667C">
              <w:t> </w:t>
            </w:r>
            <w:r w:rsidRPr="0050667C">
              <w:t> </w:t>
            </w:r>
            <w:r w:rsidRPr="0050667C">
              <w:t> </w:t>
            </w:r>
            <w:r w:rsidRPr="0050667C">
              <w:t> </w:t>
            </w:r>
            <w:r w:rsidRPr="0050667C">
              <w:t> </w:t>
            </w:r>
            <w:r w:rsidRPr="0050667C">
              <w:fldChar w:fldCharType="end"/>
            </w:r>
            <w:bookmarkEnd w:id="63"/>
          </w:p>
        </w:tc>
        <w:tc>
          <w:tcPr>
            <w:tcW w:w="3260" w:type="dxa"/>
            <w:shd w:val="clear" w:color="FFFF99" w:fill="auto"/>
          </w:tcPr>
          <w:p w14:paraId="3FB09B48" w14:textId="77777777" w:rsidR="0050667C" w:rsidRPr="0050667C" w:rsidRDefault="0050667C" w:rsidP="0050667C">
            <w:r w:rsidRPr="0050667C">
              <w:fldChar w:fldCharType="begin">
                <w:ffData>
                  <w:name w:val="Text29"/>
                  <w:enabled/>
                  <w:calcOnExit w:val="0"/>
                  <w:textInput/>
                </w:ffData>
              </w:fldChar>
            </w:r>
            <w:r w:rsidRPr="0050667C">
              <w:instrText xml:space="preserve"> FORMTEXT </w:instrText>
            </w:r>
            <w:r w:rsidRPr="0050667C">
              <w:fldChar w:fldCharType="separate"/>
            </w:r>
            <w:r w:rsidRPr="0050667C">
              <w:t> </w:t>
            </w:r>
            <w:r w:rsidRPr="0050667C">
              <w:t> </w:t>
            </w:r>
            <w:r w:rsidRPr="0050667C">
              <w:t> </w:t>
            </w:r>
            <w:r w:rsidRPr="0050667C">
              <w:t> </w:t>
            </w:r>
            <w:r w:rsidRPr="0050667C">
              <w:t> </w:t>
            </w:r>
            <w:r w:rsidRPr="0050667C">
              <w:fldChar w:fldCharType="end"/>
            </w:r>
          </w:p>
        </w:tc>
        <w:tc>
          <w:tcPr>
            <w:tcW w:w="5528" w:type="dxa"/>
          </w:tcPr>
          <w:p w14:paraId="7541DC5D" w14:textId="77777777" w:rsidR="0050667C" w:rsidRPr="0050667C" w:rsidRDefault="0050667C" w:rsidP="0050667C">
            <w:r w:rsidRPr="0050667C">
              <w:fldChar w:fldCharType="begin">
                <w:ffData>
                  <w:name w:val="Text29"/>
                  <w:enabled/>
                  <w:calcOnExit w:val="0"/>
                  <w:textInput/>
                </w:ffData>
              </w:fldChar>
            </w:r>
            <w:r w:rsidRPr="0050667C">
              <w:instrText xml:space="preserve"> FORMTEXT </w:instrText>
            </w:r>
            <w:r w:rsidRPr="0050667C">
              <w:fldChar w:fldCharType="separate"/>
            </w:r>
            <w:r w:rsidRPr="0050667C">
              <w:t> </w:t>
            </w:r>
            <w:r w:rsidRPr="0050667C">
              <w:t> </w:t>
            </w:r>
            <w:r w:rsidRPr="0050667C">
              <w:t> </w:t>
            </w:r>
            <w:r w:rsidRPr="0050667C">
              <w:t> </w:t>
            </w:r>
            <w:r w:rsidRPr="0050667C">
              <w:t> </w:t>
            </w:r>
            <w:r w:rsidRPr="0050667C">
              <w:fldChar w:fldCharType="end"/>
            </w:r>
          </w:p>
        </w:tc>
        <w:tc>
          <w:tcPr>
            <w:tcW w:w="1276" w:type="dxa"/>
          </w:tcPr>
          <w:p w14:paraId="7AAFD95D" w14:textId="77777777" w:rsidR="0050667C" w:rsidRPr="0050667C" w:rsidRDefault="0050667C" w:rsidP="0050667C">
            <w:r w:rsidRPr="0050667C">
              <w:fldChar w:fldCharType="begin">
                <w:ffData>
                  <w:name w:val="Text29"/>
                  <w:enabled/>
                  <w:calcOnExit w:val="0"/>
                  <w:textInput/>
                </w:ffData>
              </w:fldChar>
            </w:r>
            <w:r w:rsidRPr="0050667C">
              <w:instrText xml:space="preserve"> FORMTEXT </w:instrText>
            </w:r>
            <w:r w:rsidRPr="0050667C">
              <w:fldChar w:fldCharType="separate"/>
            </w:r>
            <w:r w:rsidRPr="0050667C">
              <w:t> </w:t>
            </w:r>
            <w:r w:rsidRPr="0050667C">
              <w:t> </w:t>
            </w:r>
            <w:r w:rsidRPr="0050667C">
              <w:t> </w:t>
            </w:r>
            <w:r w:rsidRPr="0050667C">
              <w:t> </w:t>
            </w:r>
            <w:r w:rsidRPr="0050667C">
              <w:t> </w:t>
            </w:r>
            <w:r w:rsidRPr="0050667C">
              <w:fldChar w:fldCharType="end"/>
            </w:r>
          </w:p>
        </w:tc>
        <w:tc>
          <w:tcPr>
            <w:tcW w:w="1559" w:type="dxa"/>
          </w:tcPr>
          <w:p w14:paraId="4732AF1C" w14:textId="77777777" w:rsidR="0050667C" w:rsidRPr="0050667C" w:rsidRDefault="0050667C" w:rsidP="0050667C">
            <w:r w:rsidRPr="0050667C">
              <w:fldChar w:fldCharType="begin">
                <w:ffData>
                  <w:name w:val="Text29"/>
                  <w:enabled/>
                  <w:calcOnExit w:val="0"/>
                  <w:textInput/>
                </w:ffData>
              </w:fldChar>
            </w:r>
            <w:r w:rsidRPr="0050667C">
              <w:instrText xml:space="preserve"> FORMTEXT </w:instrText>
            </w:r>
            <w:r w:rsidRPr="0050667C">
              <w:fldChar w:fldCharType="separate"/>
            </w:r>
            <w:r w:rsidRPr="0050667C">
              <w:t> </w:t>
            </w:r>
            <w:r w:rsidRPr="0050667C">
              <w:t> </w:t>
            </w:r>
            <w:r w:rsidRPr="0050667C">
              <w:t> </w:t>
            </w:r>
            <w:r w:rsidRPr="0050667C">
              <w:t> </w:t>
            </w:r>
            <w:r w:rsidRPr="0050667C">
              <w:t> </w:t>
            </w:r>
            <w:r w:rsidRPr="0050667C">
              <w:fldChar w:fldCharType="end"/>
            </w:r>
          </w:p>
        </w:tc>
      </w:tr>
      <w:tr w:rsidR="0050667C" w:rsidRPr="0050667C" w14:paraId="49DC7A74" w14:textId="77777777" w:rsidTr="00070661">
        <w:trPr>
          <w:cantSplit/>
        </w:trPr>
        <w:tc>
          <w:tcPr>
            <w:tcW w:w="1526" w:type="dxa"/>
            <w:shd w:val="clear" w:color="FFFF99" w:fill="auto"/>
          </w:tcPr>
          <w:p w14:paraId="59951850" w14:textId="77777777" w:rsidR="0050667C" w:rsidRPr="0050667C" w:rsidRDefault="0050667C" w:rsidP="0050667C">
            <w:r w:rsidRPr="0050667C">
              <w:fldChar w:fldCharType="begin">
                <w:ffData>
                  <w:name w:val="Text30"/>
                  <w:enabled/>
                  <w:calcOnExit w:val="0"/>
                  <w:textInput/>
                </w:ffData>
              </w:fldChar>
            </w:r>
            <w:bookmarkStart w:id="64" w:name="Text30"/>
            <w:r w:rsidRPr="0050667C">
              <w:instrText xml:space="preserve"> FORMTEXT </w:instrText>
            </w:r>
            <w:r w:rsidRPr="0050667C">
              <w:fldChar w:fldCharType="separate"/>
            </w:r>
            <w:r w:rsidRPr="0050667C">
              <w:t> </w:t>
            </w:r>
            <w:r w:rsidRPr="0050667C">
              <w:t> </w:t>
            </w:r>
            <w:r w:rsidRPr="0050667C">
              <w:t> </w:t>
            </w:r>
            <w:r w:rsidRPr="0050667C">
              <w:t> </w:t>
            </w:r>
            <w:r w:rsidRPr="0050667C">
              <w:t> </w:t>
            </w:r>
            <w:r w:rsidRPr="0050667C">
              <w:fldChar w:fldCharType="end"/>
            </w:r>
            <w:bookmarkEnd w:id="64"/>
          </w:p>
        </w:tc>
        <w:tc>
          <w:tcPr>
            <w:tcW w:w="3260" w:type="dxa"/>
            <w:shd w:val="clear" w:color="FFFF99" w:fill="auto"/>
          </w:tcPr>
          <w:p w14:paraId="47D2AB60" w14:textId="77777777" w:rsidR="0050667C" w:rsidRPr="0050667C" w:rsidRDefault="0050667C" w:rsidP="0050667C">
            <w:r w:rsidRPr="0050667C">
              <w:fldChar w:fldCharType="begin">
                <w:ffData>
                  <w:name w:val="Text30"/>
                  <w:enabled/>
                  <w:calcOnExit w:val="0"/>
                  <w:textInput/>
                </w:ffData>
              </w:fldChar>
            </w:r>
            <w:r w:rsidRPr="0050667C">
              <w:instrText xml:space="preserve"> FORMTEXT </w:instrText>
            </w:r>
            <w:r w:rsidRPr="0050667C">
              <w:fldChar w:fldCharType="separate"/>
            </w:r>
            <w:r w:rsidRPr="0050667C">
              <w:t> </w:t>
            </w:r>
            <w:r w:rsidRPr="0050667C">
              <w:t> </w:t>
            </w:r>
            <w:r w:rsidRPr="0050667C">
              <w:t> </w:t>
            </w:r>
            <w:r w:rsidRPr="0050667C">
              <w:t> </w:t>
            </w:r>
            <w:r w:rsidRPr="0050667C">
              <w:t> </w:t>
            </w:r>
            <w:r w:rsidRPr="0050667C">
              <w:fldChar w:fldCharType="end"/>
            </w:r>
          </w:p>
        </w:tc>
        <w:tc>
          <w:tcPr>
            <w:tcW w:w="5528" w:type="dxa"/>
          </w:tcPr>
          <w:p w14:paraId="78055471" w14:textId="77777777" w:rsidR="0050667C" w:rsidRPr="0050667C" w:rsidRDefault="0050667C" w:rsidP="0050667C">
            <w:r w:rsidRPr="0050667C">
              <w:fldChar w:fldCharType="begin">
                <w:ffData>
                  <w:name w:val="Text30"/>
                  <w:enabled/>
                  <w:calcOnExit w:val="0"/>
                  <w:textInput/>
                </w:ffData>
              </w:fldChar>
            </w:r>
            <w:r w:rsidRPr="0050667C">
              <w:instrText xml:space="preserve"> FORMTEXT </w:instrText>
            </w:r>
            <w:r w:rsidRPr="0050667C">
              <w:fldChar w:fldCharType="separate"/>
            </w:r>
            <w:r w:rsidRPr="0050667C">
              <w:t> </w:t>
            </w:r>
            <w:r w:rsidRPr="0050667C">
              <w:t> </w:t>
            </w:r>
            <w:r w:rsidRPr="0050667C">
              <w:t> </w:t>
            </w:r>
            <w:r w:rsidRPr="0050667C">
              <w:t> </w:t>
            </w:r>
            <w:r w:rsidRPr="0050667C">
              <w:t> </w:t>
            </w:r>
            <w:r w:rsidRPr="0050667C">
              <w:fldChar w:fldCharType="end"/>
            </w:r>
          </w:p>
        </w:tc>
        <w:tc>
          <w:tcPr>
            <w:tcW w:w="1276" w:type="dxa"/>
          </w:tcPr>
          <w:p w14:paraId="7F8579B2" w14:textId="77777777" w:rsidR="0050667C" w:rsidRPr="0050667C" w:rsidRDefault="0050667C" w:rsidP="0050667C">
            <w:r w:rsidRPr="0050667C">
              <w:fldChar w:fldCharType="begin">
                <w:ffData>
                  <w:name w:val="Text30"/>
                  <w:enabled/>
                  <w:calcOnExit w:val="0"/>
                  <w:textInput/>
                </w:ffData>
              </w:fldChar>
            </w:r>
            <w:r w:rsidRPr="0050667C">
              <w:instrText xml:space="preserve"> FORMTEXT </w:instrText>
            </w:r>
            <w:r w:rsidRPr="0050667C">
              <w:fldChar w:fldCharType="separate"/>
            </w:r>
            <w:r w:rsidRPr="0050667C">
              <w:t> </w:t>
            </w:r>
            <w:r w:rsidRPr="0050667C">
              <w:t> </w:t>
            </w:r>
            <w:r w:rsidRPr="0050667C">
              <w:t> </w:t>
            </w:r>
            <w:r w:rsidRPr="0050667C">
              <w:t> </w:t>
            </w:r>
            <w:r w:rsidRPr="0050667C">
              <w:t> </w:t>
            </w:r>
            <w:r w:rsidRPr="0050667C">
              <w:fldChar w:fldCharType="end"/>
            </w:r>
          </w:p>
        </w:tc>
        <w:tc>
          <w:tcPr>
            <w:tcW w:w="1559" w:type="dxa"/>
          </w:tcPr>
          <w:p w14:paraId="3E9A8B3D" w14:textId="77777777" w:rsidR="0050667C" w:rsidRPr="0050667C" w:rsidRDefault="0050667C" w:rsidP="0050667C">
            <w:r w:rsidRPr="0050667C">
              <w:fldChar w:fldCharType="begin">
                <w:ffData>
                  <w:name w:val="Text30"/>
                  <w:enabled/>
                  <w:calcOnExit w:val="0"/>
                  <w:textInput/>
                </w:ffData>
              </w:fldChar>
            </w:r>
            <w:r w:rsidRPr="0050667C">
              <w:instrText xml:space="preserve"> FORMTEXT </w:instrText>
            </w:r>
            <w:r w:rsidRPr="0050667C">
              <w:fldChar w:fldCharType="separate"/>
            </w:r>
            <w:r w:rsidRPr="0050667C">
              <w:t> </w:t>
            </w:r>
            <w:r w:rsidRPr="0050667C">
              <w:t> </w:t>
            </w:r>
            <w:r w:rsidRPr="0050667C">
              <w:t> </w:t>
            </w:r>
            <w:r w:rsidRPr="0050667C">
              <w:t> </w:t>
            </w:r>
            <w:r w:rsidRPr="0050667C">
              <w:t> </w:t>
            </w:r>
            <w:r w:rsidRPr="0050667C">
              <w:fldChar w:fldCharType="end"/>
            </w:r>
          </w:p>
        </w:tc>
      </w:tr>
      <w:tr w:rsidR="0050667C" w:rsidRPr="0050667C" w14:paraId="2029B7FF" w14:textId="77777777" w:rsidTr="00070661">
        <w:trPr>
          <w:cantSplit/>
        </w:trPr>
        <w:tc>
          <w:tcPr>
            <w:tcW w:w="1526" w:type="dxa"/>
            <w:shd w:val="clear" w:color="FFFF99" w:fill="auto"/>
          </w:tcPr>
          <w:p w14:paraId="2A527F12" w14:textId="77777777" w:rsidR="0050667C" w:rsidRPr="0050667C" w:rsidRDefault="0050667C" w:rsidP="0050667C">
            <w:r w:rsidRPr="0050667C">
              <w:fldChar w:fldCharType="begin">
                <w:ffData>
                  <w:name w:val="Text31"/>
                  <w:enabled/>
                  <w:calcOnExit w:val="0"/>
                  <w:textInput/>
                </w:ffData>
              </w:fldChar>
            </w:r>
            <w:bookmarkStart w:id="65" w:name="Text31"/>
            <w:r w:rsidRPr="0050667C">
              <w:instrText xml:space="preserve"> FORMTEXT </w:instrText>
            </w:r>
            <w:r w:rsidRPr="0050667C">
              <w:fldChar w:fldCharType="separate"/>
            </w:r>
            <w:r w:rsidRPr="0050667C">
              <w:t> </w:t>
            </w:r>
            <w:r w:rsidRPr="0050667C">
              <w:t> </w:t>
            </w:r>
            <w:r w:rsidRPr="0050667C">
              <w:t> </w:t>
            </w:r>
            <w:r w:rsidRPr="0050667C">
              <w:t> </w:t>
            </w:r>
            <w:r w:rsidRPr="0050667C">
              <w:t> </w:t>
            </w:r>
            <w:r w:rsidRPr="0050667C">
              <w:fldChar w:fldCharType="end"/>
            </w:r>
            <w:bookmarkEnd w:id="65"/>
          </w:p>
        </w:tc>
        <w:tc>
          <w:tcPr>
            <w:tcW w:w="3260" w:type="dxa"/>
            <w:shd w:val="clear" w:color="FFFF99" w:fill="auto"/>
          </w:tcPr>
          <w:p w14:paraId="39E1A198" w14:textId="77777777" w:rsidR="0050667C" w:rsidRPr="0050667C" w:rsidRDefault="0050667C" w:rsidP="0050667C">
            <w:r w:rsidRPr="0050667C">
              <w:fldChar w:fldCharType="begin">
                <w:ffData>
                  <w:name w:val="Text31"/>
                  <w:enabled/>
                  <w:calcOnExit w:val="0"/>
                  <w:textInput/>
                </w:ffData>
              </w:fldChar>
            </w:r>
            <w:r w:rsidRPr="0050667C">
              <w:instrText xml:space="preserve"> FORMTEXT </w:instrText>
            </w:r>
            <w:r w:rsidRPr="0050667C">
              <w:fldChar w:fldCharType="separate"/>
            </w:r>
            <w:r w:rsidRPr="0050667C">
              <w:t> </w:t>
            </w:r>
            <w:r w:rsidRPr="0050667C">
              <w:t> </w:t>
            </w:r>
            <w:r w:rsidRPr="0050667C">
              <w:t> </w:t>
            </w:r>
            <w:r w:rsidRPr="0050667C">
              <w:t> </w:t>
            </w:r>
            <w:r w:rsidRPr="0050667C">
              <w:t> </w:t>
            </w:r>
            <w:r w:rsidRPr="0050667C">
              <w:fldChar w:fldCharType="end"/>
            </w:r>
          </w:p>
        </w:tc>
        <w:tc>
          <w:tcPr>
            <w:tcW w:w="5528" w:type="dxa"/>
          </w:tcPr>
          <w:p w14:paraId="200105B5" w14:textId="77777777" w:rsidR="0050667C" w:rsidRPr="0050667C" w:rsidRDefault="0050667C" w:rsidP="0050667C">
            <w:r w:rsidRPr="0050667C">
              <w:fldChar w:fldCharType="begin">
                <w:ffData>
                  <w:name w:val="Text31"/>
                  <w:enabled/>
                  <w:calcOnExit w:val="0"/>
                  <w:textInput/>
                </w:ffData>
              </w:fldChar>
            </w:r>
            <w:r w:rsidRPr="0050667C">
              <w:instrText xml:space="preserve"> FORMTEXT </w:instrText>
            </w:r>
            <w:r w:rsidRPr="0050667C">
              <w:fldChar w:fldCharType="separate"/>
            </w:r>
            <w:r w:rsidRPr="0050667C">
              <w:t> </w:t>
            </w:r>
            <w:r w:rsidRPr="0050667C">
              <w:t> </w:t>
            </w:r>
            <w:r w:rsidRPr="0050667C">
              <w:t> </w:t>
            </w:r>
            <w:r w:rsidRPr="0050667C">
              <w:t> </w:t>
            </w:r>
            <w:r w:rsidRPr="0050667C">
              <w:t> </w:t>
            </w:r>
            <w:r w:rsidRPr="0050667C">
              <w:fldChar w:fldCharType="end"/>
            </w:r>
          </w:p>
        </w:tc>
        <w:tc>
          <w:tcPr>
            <w:tcW w:w="1276" w:type="dxa"/>
          </w:tcPr>
          <w:p w14:paraId="6244C126" w14:textId="77777777" w:rsidR="0050667C" w:rsidRPr="0050667C" w:rsidRDefault="0050667C" w:rsidP="0050667C">
            <w:r w:rsidRPr="0050667C">
              <w:fldChar w:fldCharType="begin">
                <w:ffData>
                  <w:name w:val="Text31"/>
                  <w:enabled/>
                  <w:calcOnExit w:val="0"/>
                  <w:textInput/>
                </w:ffData>
              </w:fldChar>
            </w:r>
            <w:r w:rsidRPr="0050667C">
              <w:instrText xml:space="preserve"> FORMTEXT </w:instrText>
            </w:r>
            <w:r w:rsidRPr="0050667C">
              <w:fldChar w:fldCharType="separate"/>
            </w:r>
            <w:r w:rsidRPr="0050667C">
              <w:t> </w:t>
            </w:r>
            <w:r w:rsidRPr="0050667C">
              <w:t> </w:t>
            </w:r>
            <w:r w:rsidRPr="0050667C">
              <w:t> </w:t>
            </w:r>
            <w:r w:rsidRPr="0050667C">
              <w:t> </w:t>
            </w:r>
            <w:r w:rsidRPr="0050667C">
              <w:t> </w:t>
            </w:r>
            <w:r w:rsidRPr="0050667C">
              <w:fldChar w:fldCharType="end"/>
            </w:r>
          </w:p>
        </w:tc>
        <w:tc>
          <w:tcPr>
            <w:tcW w:w="1559" w:type="dxa"/>
          </w:tcPr>
          <w:p w14:paraId="02B2CB31" w14:textId="77777777" w:rsidR="0050667C" w:rsidRPr="0050667C" w:rsidRDefault="0050667C" w:rsidP="0050667C">
            <w:r w:rsidRPr="0050667C">
              <w:fldChar w:fldCharType="begin">
                <w:ffData>
                  <w:name w:val="Text31"/>
                  <w:enabled/>
                  <w:calcOnExit w:val="0"/>
                  <w:textInput/>
                </w:ffData>
              </w:fldChar>
            </w:r>
            <w:r w:rsidRPr="0050667C">
              <w:instrText xml:space="preserve"> FORMTEXT </w:instrText>
            </w:r>
            <w:r w:rsidRPr="0050667C">
              <w:fldChar w:fldCharType="separate"/>
            </w:r>
            <w:r w:rsidRPr="0050667C">
              <w:t> </w:t>
            </w:r>
            <w:r w:rsidRPr="0050667C">
              <w:t> </w:t>
            </w:r>
            <w:r w:rsidRPr="0050667C">
              <w:t> </w:t>
            </w:r>
            <w:r w:rsidRPr="0050667C">
              <w:t> </w:t>
            </w:r>
            <w:r w:rsidRPr="0050667C">
              <w:t> </w:t>
            </w:r>
            <w:r w:rsidRPr="0050667C">
              <w:fldChar w:fldCharType="end"/>
            </w:r>
          </w:p>
        </w:tc>
      </w:tr>
      <w:tr w:rsidR="0050667C" w:rsidRPr="0050667C" w14:paraId="123F99C7" w14:textId="77777777" w:rsidTr="00070661">
        <w:trPr>
          <w:cantSplit/>
        </w:trPr>
        <w:tc>
          <w:tcPr>
            <w:tcW w:w="1526" w:type="dxa"/>
            <w:shd w:val="clear" w:color="FFFF99" w:fill="auto"/>
          </w:tcPr>
          <w:p w14:paraId="7B847705" w14:textId="77777777" w:rsidR="0050667C" w:rsidRPr="0050667C" w:rsidRDefault="0050667C" w:rsidP="0050667C">
            <w:r w:rsidRPr="0050667C">
              <w:fldChar w:fldCharType="begin">
                <w:ffData>
                  <w:name w:val="Text32"/>
                  <w:enabled/>
                  <w:calcOnExit w:val="0"/>
                  <w:textInput/>
                </w:ffData>
              </w:fldChar>
            </w:r>
            <w:bookmarkStart w:id="66" w:name="Text32"/>
            <w:r w:rsidRPr="0050667C">
              <w:instrText xml:space="preserve"> FORMTEXT </w:instrText>
            </w:r>
            <w:r w:rsidRPr="0050667C">
              <w:fldChar w:fldCharType="separate"/>
            </w:r>
            <w:r w:rsidRPr="0050667C">
              <w:t> </w:t>
            </w:r>
            <w:r w:rsidRPr="0050667C">
              <w:t> </w:t>
            </w:r>
            <w:r w:rsidRPr="0050667C">
              <w:t> </w:t>
            </w:r>
            <w:r w:rsidRPr="0050667C">
              <w:t> </w:t>
            </w:r>
            <w:r w:rsidRPr="0050667C">
              <w:t> </w:t>
            </w:r>
            <w:r w:rsidRPr="0050667C">
              <w:fldChar w:fldCharType="end"/>
            </w:r>
            <w:bookmarkEnd w:id="66"/>
          </w:p>
        </w:tc>
        <w:tc>
          <w:tcPr>
            <w:tcW w:w="3260" w:type="dxa"/>
            <w:shd w:val="clear" w:color="FFFF99" w:fill="auto"/>
          </w:tcPr>
          <w:p w14:paraId="23D6F34E" w14:textId="77777777" w:rsidR="0050667C" w:rsidRPr="0050667C" w:rsidRDefault="0050667C" w:rsidP="0050667C">
            <w:r w:rsidRPr="0050667C">
              <w:fldChar w:fldCharType="begin">
                <w:ffData>
                  <w:name w:val="Text32"/>
                  <w:enabled/>
                  <w:calcOnExit w:val="0"/>
                  <w:textInput/>
                </w:ffData>
              </w:fldChar>
            </w:r>
            <w:r w:rsidRPr="0050667C">
              <w:instrText xml:space="preserve"> FORMTEXT </w:instrText>
            </w:r>
            <w:r w:rsidRPr="0050667C">
              <w:fldChar w:fldCharType="separate"/>
            </w:r>
            <w:r w:rsidRPr="0050667C">
              <w:t> </w:t>
            </w:r>
            <w:r w:rsidRPr="0050667C">
              <w:t> </w:t>
            </w:r>
            <w:r w:rsidRPr="0050667C">
              <w:t> </w:t>
            </w:r>
            <w:r w:rsidRPr="0050667C">
              <w:t> </w:t>
            </w:r>
            <w:r w:rsidRPr="0050667C">
              <w:t> </w:t>
            </w:r>
            <w:r w:rsidRPr="0050667C">
              <w:fldChar w:fldCharType="end"/>
            </w:r>
          </w:p>
        </w:tc>
        <w:tc>
          <w:tcPr>
            <w:tcW w:w="5528" w:type="dxa"/>
          </w:tcPr>
          <w:p w14:paraId="0840ADD0" w14:textId="77777777" w:rsidR="0050667C" w:rsidRPr="0050667C" w:rsidRDefault="0050667C" w:rsidP="0050667C">
            <w:r w:rsidRPr="0050667C">
              <w:fldChar w:fldCharType="begin">
                <w:ffData>
                  <w:name w:val="Text32"/>
                  <w:enabled/>
                  <w:calcOnExit w:val="0"/>
                  <w:textInput/>
                </w:ffData>
              </w:fldChar>
            </w:r>
            <w:r w:rsidRPr="0050667C">
              <w:instrText xml:space="preserve"> FORMTEXT </w:instrText>
            </w:r>
            <w:r w:rsidRPr="0050667C">
              <w:fldChar w:fldCharType="separate"/>
            </w:r>
            <w:r w:rsidRPr="0050667C">
              <w:t> </w:t>
            </w:r>
            <w:r w:rsidRPr="0050667C">
              <w:t> </w:t>
            </w:r>
            <w:r w:rsidRPr="0050667C">
              <w:t> </w:t>
            </w:r>
            <w:r w:rsidRPr="0050667C">
              <w:t> </w:t>
            </w:r>
            <w:r w:rsidRPr="0050667C">
              <w:t> </w:t>
            </w:r>
            <w:r w:rsidRPr="0050667C">
              <w:fldChar w:fldCharType="end"/>
            </w:r>
          </w:p>
        </w:tc>
        <w:tc>
          <w:tcPr>
            <w:tcW w:w="1276" w:type="dxa"/>
          </w:tcPr>
          <w:p w14:paraId="3458BA10" w14:textId="77777777" w:rsidR="0050667C" w:rsidRPr="0050667C" w:rsidRDefault="0050667C" w:rsidP="0050667C">
            <w:r w:rsidRPr="0050667C">
              <w:fldChar w:fldCharType="begin">
                <w:ffData>
                  <w:name w:val="Text32"/>
                  <w:enabled/>
                  <w:calcOnExit w:val="0"/>
                  <w:textInput/>
                </w:ffData>
              </w:fldChar>
            </w:r>
            <w:r w:rsidRPr="0050667C">
              <w:instrText xml:space="preserve"> FORMTEXT </w:instrText>
            </w:r>
            <w:r w:rsidRPr="0050667C">
              <w:fldChar w:fldCharType="separate"/>
            </w:r>
            <w:r w:rsidRPr="0050667C">
              <w:t> </w:t>
            </w:r>
            <w:r w:rsidRPr="0050667C">
              <w:t> </w:t>
            </w:r>
            <w:r w:rsidRPr="0050667C">
              <w:t> </w:t>
            </w:r>
            <w:r w:rsidRPr="0050667C">
              <w:t> </w:t>
            </w:r>
            <w:r w:rsidRPr="0050667C">
              <w:t> </w:t>
            </w:r>
            <w:r w:rsidRPr="0050667C">
              <w:fldChar w:fldCharType="end"/>
            </w:r>
          </w:p>
        </w:tc>
        <w:tc>
          <w:tcPr>
            <w:tcW w:w="1559" w:type="dxa"/>
          </w:tcPr>
          <w:p w14:paraId="4AE6C5D0" w14:textId="77777777" w:rsidR="0050667C" w:rsidRPr="0050667C" w:rsidRDefault="0050667C" w:rsidP="0050667C">
            <w:r w:rsidRPr="0050667C">
              <w:fldChar w:fldCharType="begin">
                <w:ffData>
                  <w:name w:val="Text32"/>
                  <w:enabled/>
                  <w:calcOnExit w:val="0"/>
                  <w:textInput/>
                </w:ffData>
              </w:fldChar>
            </w:r>
            <w:r w:rsidRPr="0050667C">
              <w:instrText xml:space="preserve"> FORMTEXT </w:instrText>
            </w:r>
            <w:r w:rsidRPr="0050667C">
              <w:fldChar w:fldCharType="separate"/>
            </w:r>
            <w:r w:rsidRPr="0050667C">
              <w:t> </w:t>
            </w:r>
            <w:r w:rsidRPr="0050667C">
              <w:t> </w:t>
            </w:r>
            <w:r w:rsidRPr="0050667C">
              <w:t> </w:t>
            </w:r>
            <w:r w:rsidRPr="0050667C">
              <w:t> </w:t>
            </w:r>
            <w:r w:rsidRPr="0050667C">
              <w:t> </w:t>
            </w:r>
            <w:r w:rsidRPr="0050667C">
              <w:fldChar w:fldCharType="end"/>
            </w:r>
          </w:p>
        </w:tc>
      </w:tr>
      <w:tr w:rsidR="0050667C" w:rsidRPr="0050667C" w14:paraId="78652F54" w14:textId="77777777" w:rsidTr="00070661">
        <w:trPr>
          <w:cantSplit/>
        </w:trPr>
        <w:tc>
          <w:tcPr>
            <w:tcW w:w="1526" w:type="dxa"/>
            <w:shd w:val="clear" w:color="FFFF99" w:fill="auto"/>
          </w:tcPr>
          <w:p w14:paraId="2CFB1946" w14:textId="77777777" w:rsidR="0050667C" w:rsidRPr="0050667C" w:rsidRDefault="0050667C" w:rsidP="0050667C">
            <w:r w:rsidRPr="0050667C">
              <w:fldChar w:fldCharType="begin">
                <w:ffData>
                  <w:name w:val="Text33"/>
                  <w:enabled/>
                  <w:calcOnExit w:val="0"/>
                  <w:textInput/>
                </w:ffData>
              </w:fldChar>
            </w:r>
            <w:bookmarkStart w:id="67" w:name="Text33"/>
            <w:r w:rsidRPr="0050667C">
              <w:instrText xml:space="preserve"> FORMTEXT </w:instrText>
            </w:r>
            <w:r w:rsidRPr="0050667C">
              <w:fldChar w:fldCharType="separate"/>
            </w:r>
            <w:r w:rsidRPr="0050667C">
              <w:t> </w:t>
            </w:r>
            <w:r w:rsidRPr="0050667C">
              <w:t> </w:t>
            </w:r>
            <w:r w:rsidRPr="0050667C">
              <w:t> </w:t>
            </w:r>
            <w:r w:rsidRPr="0050667C">
              <w:t> </w:t>
            </w:r>
            <w:r w:rsidRPr="0050667C">
              <w:t> </w:t>
            </w:r>
            <w:r w:rsidRPr="0050667C">
              <w:fldChar w:fldCharType="end"/>
            </w:r>
            <w:bookmarkEnd w:id="67"/>
          </w:p>
        </w:tc>
        <w:tc>
          <w:tcPr>
            <w:tcW w:w="3260" w:type="dxa"/>
            <w:shd w:val="clear" w:color="FFFF99" w:fill="auto"/>
          </w:tcPr>
          <w:p w14:paraId="38054BD3" w14:textId="77777777" w:rsidR="0050667C" w:rsidRPr="0050667C" w:rsidRDefault="0050667C" w:rsidP="0050667C">
            <w:r w:rsidRPr="0050667C">
              <w:fldChar w:fldCharType="begin">
                <w:ffData>
                  <w:name w:val="Text33"/>
                  <w:enabled/>
                  <w:calcOnExit w:val="0"/>
                  <w:textInput/>
                </w:ffData>
              </w:fldChar>
            </w:r>
            <w:r w:rsidRPr="0050667C">
              <w:instrText xml:space="preserve"> FORMTEXT </w:instrText>
            </w:r>
            <w:r w:rsidRPr="0050667C">
              <w:fldChar w:fldCharType="separate"/>
            </w:r>
            <w:r w:rsidRPr="0050667C">
              <w:t> </w:t>
            </w:r>
            <w:r w:rsidRPr="0050667C">
              <w:t> </w:t>
            </w:r>
            <w:r w:rsidRPr="0050667C">
              <w:t> </w:t>
            </w:r>
            <w:r w:rsidRPr="0050667C">
              <w:t> </w:t>
            </w:r>
            <w:r w:rsidRPr="0050667C">
              <w:t> </w:t>
            </w:r>
            <w:r w:rsidRPr="0050667C">
              <w:fldChar w:fldCharType="end"/>
            </w:r>
          </w:p>
        </w:tc>
        <w:tc>
          <w:tcPr>
            <w:tcW w:w="5528" w:type="dxa"/>
          </w:tcPr>
          <w:p w14:paraId="3E3ABCBD" w14:textId="77777777" w:rsidR="0050667C" w:rsidRPr="0050667C" w:rsidRDefault="0050667C" w:rsidP="0050667C">
            <w:r w:rsidRPr="0050667C">
              <w:fldChar w:fldCharType="begin">
                <w:ffData>
                  <w:name w:val="Text33"/>
                  <w:enabled/>
                  <w:calcOnExit w:val="0"/>
                  <w:textInput/>
                </w:ffData>
              </w:fldChar>
            </w:r>
            <w:r w:rsidRPr="0050667C">
              <w:instrText xml:space="preserve"> FORMTEXT </w:instrText>
            </w:r>
            <w:r w:rsidRPr="0050667C">
              <w:fldChar w:fldCharType="separate"/>
            </w:r>
            <w:r w:rsidRPr="0050667C">
              <w:t> </w:t>
            </w:r>
            <w:r w:rsidRPr="0050667C">
              <w:t> </w:t>
            </w:r>
            <w:r w:rsidRPr="0050667C">
              <w:t> </w:t>
            </w:r>
            <w:r w:rsidRPr="0050667C">
              <w:t> </w:t>
            </w:r>
            <w:r w:rsidRPr="0050667C">
              <w:t> </w:t>
            </w:r>
            <w:r w:rsidRPr="0050667C">
              <w:fldChar w:fldCharType="end"/>
            </w:r>
          </w:p>
        </w:tc>
        <w:tc>
          <w:tcPr>
            <w:tcW w:w="1276" w:type="dxa"/>
          </w:tcPr>
          <w:p w14:paraId="6E676564" w14:textId="77777777" w:rsidR="0050667C" w:rsidRPr="0050667C" w:rsidRDefault="0050667C" w:rsidP="0050667C">
            <w:r w:rsidRPr="0050667C">
              <w:fldChar w:fldCharType="begin">
                <w:ffData>
                  <w:name w:val="Text33"/>
                  <w:enabled/>
                  <w:calcOnExit w:val="0"/>
                  <w:textInput/>
                </w:ffData>
              </w:fldChar>
            </w:r>
            <w:r w:rsidRPr="0050667C">
              <w:instrText xml:space="preserve"> FORMTEXT </w:instrText>
            </w:r>
            <w:r w:rsidRPr="0050667C">
              <w:fldChar w:fldCharType="separate"/>
            </w:r>
            <w:r w:rsidRPr="0050667C">
              <w:t> </w:t>
            </w:r>
            <w:r w:rsidRPr="0050667C">
              <w:t> </w:t>
            </w:r>
            <w:r w:rsidRPr="0050667C">
              <w:t> </w:t>
            </w:r>
            <w:r w:rsidRPr="0050667C">
              <w:t> </w:t>
            </w:r>
            <w:r w:rsidRPr="0050667C">
              <w:t> </w:t>
            </w:r>
            <w:r w:rsidRPr="0050667C">
              <w:fldChar w:fldCharType="end"/>
            </w:r>
          </w:p>
        </w:tc>
        <w:tc>
          <w:tcPr>
            <w:tcW w:w="1559" w:type="dxa"/>
          </w:tcPr>
          <w:p w14:paraId="0FA99927" w14:textId="77777777" w:rsidR="0050667C" w:rsidRPr="0050667C" w:rsidRDefault="0050667C" w:rsidP="0050667C">
            <w:r w:rsidRPr="0050667C">
              <w:fldChar w:fldCharType="begin">
                <w:ffData>
                  <w:name w:val="Text33"/>
                  <w:enabled/>
                  <w:calcOnExit w:val="0"/>
                  <w:textInput/>
                </w:ffData>
              </w:fldChar>
            </w:r>
            <w:r w:rsidRPr="0050667C">
              <w:instrText xml:space="preserve"> FORMTEXT </w:instrText>
            </w:r>
            <w:r w:rsidRPr="0050667C">
              <w:fldChar w:fldCharType="separate"/>
            </w:r>
            <w:r w:rsidRPr="0050667C">
              <w:t> </w:t>
            </w:r>
            <w:r w:rsidRPr="0050667C">
              <w:t> </w:t>
            </w:r>
            <w:r w:rsidRPr="0050667C">
              <w:t> </w:t>
            </w:r>
            <w:r w:rsidRPr="0050667C">
              <w:t> </w:t>
            </w:r>
            <w:r w:rsidRPr="0050667C">
              <w:t> </w:t>
            </w:r>
            <w:r w:rsidRPr="0050667C">
              <w:fldChar w:fldCharType="end"/>
            </w:r>
          </w:p>
        </w:tc>
      </w:tr>
    </w:tbl>
    <w:p w14:paraId="341969A2" w14:textId="77777777" w:rsidR="0050667C" w:rsidRDefault="0050667C" w:rsidP="0050667C">
      <w:pPr>
        <w:sectPr w:rsidR="0050667C" w:rsidSect="0050667C">
          <w:pgSz w:w="16838" w:h="11906" w:orient="landscape"/>
          <w:pgMar w:top="1418" w:right="1701" w:bottom="1418" w:left="1418" w:header="709" w:footer="709" w:gutter="0"/>
          <w:cols w:space="708"/>
          <w:docGrid w:linePitch="360"/>
        </w:sectPr>
      </w:pPr>
    </w:p>
    <w:p w14:paraId="67F5374E" w14:textId="768888E9" w:rsidR="0050667C" w:rsidRDefault="0050667C" w:rsidP="0050667C">
      <w:pPr>
        <w:pStyle w:val="Heading1"/>
      </w:pPr>
      <w:bookmarkStart w:id="68" w:name="_Toc113014291"/>
      <w:r>
        <w:lastRenderedPageBreak/>
        <w:t>6</w:t>
      </w:r>
      <w:r>
        <w:tab/>
        <w:t>Review</w:t>
      </w:r>
      <w:bookmarkEnd w:id="68"/>
    </w:p>
    <w:p w14:paraId="154561FA" w14:textId="77777777" w:rsidR="0050667C" w:rsidRPr="0050667C" w:rsidRDefault="0050667C" w:rsidP="0050667C">
      <w:r w:rsidRPr="0050667C">
        <w:t xml:space="preserve">When will the risk assessment and risk management plan be reviewed? Under the SSBA Standards, it is mandatory that a review of the risk assessment and risk management plan is undertaken at least annually for facilities handling Tier 1 SSBAs and every two years for facilities handling Tier 2 SSBAs. </w:t>
      </w:r>
    </w:p>
    <w:p w14:paraId="38AF4B46" w14:textId="77777777" w:rsidR="0050667C" w:rsidRPr="0050667C" w:rsidRDefault="0050667C" w:rsidP="0050667C">
      <w:r w:rsidRPr="0050667C">
        <w:t>The risk assessment and risk management plan should also detail what else may prompt a review. For example:</w:t>
      </w:r>
    </w:p>
    <w:p w14:paraId="37E79AD7" w14:textId="77777777" w:rsidR="0050667C" w:rsidRPr="0050667C" w:rsidRDefault="0050667C" w:rsidP="0050667C">
      <w:pPr>
        <w:pStyle w:val="ListBullet"/>
      </w:pPr>
      <w:r w:rsidRPr="0050667C">
        <w:t>an incident (which may or may not be a Reportable Incident under the SSBA Regulatory Scheme</w:t>
      </w:r>
      <w:proofErr w:type="gramStart"/>
      <w:r w:rsidRPr="0050667C">
        <w:t>);</w:t>
      </w:r>
      <w:proofErr w:type="gramEnd"/>
    </w:p>
    <w:p w14:paraId="4B2BFED9" w14:textId="77777777" w:rsidR="0050667C" w:rsidRPr="0050667C" w:rsidRDefault="0050667C" w:rsidP="0050667C">
      <w:pPr>
        <w:pStyle w:val="ListBullet"/>
      </w:pPr>
      <w:r w:rsidRPr="0050667C">
        <w:t xml:space="preserve">changes in the SSBAs </w:t>
      </w:r>
      <w:proofErr w:type="gramStart"/>
      <w:r w:rsidRPr="0050667C">
        <w:t>handled;</w:t>
      </w:r>
      <w:proofErr w:type="gramEnd"/>
      <w:r w:rsidRPr="0050667C">
        <w:t xml:space="preserve"> </w:t>
      </w:r>
    </w:p>
    <w:p w14:paraId="71DCB561" w14:textId="77777777" w:rsidR="0050667C" w:rsidRPr="0050667C" w:rsidRDefault="0050667C" w:rsidP="0050667C">
      <w:pPr>
        <w:pStyle w:val="ListBullet"/>
      </w:pPr>
      <w:r w:rsidRPr="0050667C">
        <w:t xml:space="preserve">changes in </w:t>
      </w:r>
      <w:proofErr w:type="gramStart"/>
      <w:r w:rsidRPr="0050667C">
        <w:t>procedures;</w:t>
      </w:r>
      <w:proofErr w:type="gramEnd"/>
    </w:p>
    <w:p w14:paraId="3B272F51" w14:textId="77777777" w:rsidR="0050667C" w:rsidRPr="0050667C" w:rsidRDefault="0050667C" w:rsidP="0050667C">
      <w:pPr>
        <w:pStyle w:val="ListBullet"/>
      </w:pPr>
      <w:r w:rsidRPr="0050667C">
        <w:t>change to the national threat level; or</w:t>
      </w:r>
    </w:p>
    <w:p w14:paraId="694F119C" w14:textId="388045F6" w:rsidR="0050667C" w:rsidRPr="0050667C" w:rsidRDefault="0050667C" w:rsidP="0050667C">
      <w:pPr>
        <w:pStyle w:val="ListBullet"/>
      </w:pPr>
      <w:r w:rsidRPr="0050667C">
        <w:t xml:space="preserve">following a request to do so by the Department of Health and </w:t>
      </w:r>
      <w:r>
        <w:t>Aged Care</w:t>
      </w:r>
      <w:r w:rsidRPr="0050667C">
        <w:t>.</w:t>
      </w:r>
    </w:p>
    <w:p w14:paraId="7E1CD1EE" w14:textId="77777777" w:rsidR="0050667C" w:rsidRDefault="0050667C" w:rsidP="0050667C">
      <w:pPr>
        <w:sectPr w:rsidR="0050667C" w:rsidSect="0050667C">
          <w:pgSz w:w="11906" w:h="16838"/>
          <w:pgMar w:top="1701" w:right="1418" w:bottom="1418" w:left="1418" w:header="709" w:footer="709" w:gutter="0"/>
          <w:cols w:space="708"/>
          <w:docGrid w:linePitch="360"/>
        </w:sectPr>
      </w:pPr>
    </w:p>
    <w:p w14:paraId="7883CD8F" w14:textId="51441A74" w:rsidR="0050667C" w:rsidRPr="0050667C" w:rsidRDefault="0050667C" w:rsidP="0050667C">
      <w:pPr>
        <w:pStyle w:val="Heading1"/>
      </w:pPr>
      <w:bookmarkStart w:id="69" w:name="_Toc279156185"/>
      <w:bookmarkStart w:id="70" w:name="_Toc113014292"/>
      <w:r w:rsidRPr="0050667C">
        <w:lastRenderedPageBreak/>
        <w:t xml:space="preserve">Attachment A </w:t>
      </w:r>
      <w:r>
        <w:t>–</w:t>
      </w:r>
      <w:r w:rsidRPr="0050667C">
        <w:t xml:space="preserve"> Sample </w:t>
      </w:r>
      <w:r>
        <w:t>r</w:t>
      </w:r>
      <w:r w:rsidRPr="0050667C">
        <w:t xml:space="preserve">isk </w:t>
      </w:r>
      <w:r>
        <w:t>m</w:t>
      </w:r>
      <w:r w:rsidRPr="0050667C">
        <w:t xml:space="preserve">atrix </w:t>
      </w:r>
      <w:r>
        <w:t>t</w:t>
      </w:r>
      <w:r w:rsidRPr="0050667C">
        <w:t>ables</w:t>
      </w:r>
      <w:bookmarkEnd w:id="69"/>
      <w:bookmarkEnd w:id="70"/>
    </w:p>
    <w:p w14:paraId="7371EFEA" w14:textId="77777777" w:rsidR="0050667C" w:rsidRPr="0050667C" w:rsidRDefault="0050667C" w:rsidP="0050667C">
      <w:r w:rsidRPr="0050667C">
        <w:t>It is not mandatory to use these tables and tables may be altered to reflect the business of the entity.</w:t>
      </w:r>
    </w:p>
    <w:p w14:paraId="31323AC7" w14:textId="2E3122AA" w:rsidR="0050667C" w:rsidRPr="0050667C" w:rsidRDefault="0050667C" w:rsidP="00877D55">
      <w:pPr>
        <w:pStyle w:val="Heading2"/>
      </w:pPr>
      <w:bookmarkStart w:id="71" w:name="_Toc113014293"/>
      <w:r w:rsidRPr="0050667C">
        <w:t xml:space="preserve">Risk </w:t>
      </w:r>
      <w:r>
        <w:t>c</w:t>
      </w:r>
      <w:r w:rsidRPr="0050667C">
        <w:t xml:space="preserve">onsequence </w:t>
      </w:r>
      <w:r>
        <w:t>r</w:t>
      </w:r>
      <w:r w:rsidRPr="0050667C">
        <w:t xml:space="preserve">ating </w:t>
      </w:r>
      <w:r>
        <w:t>t</w:t>
      </w:r>
      <w:r w:rsidRPr="0050667C">
        <w:t>able</w:t>
      </w:r>
      <w:bookmarkEnd w:id="71"/>
    </w:p>
    <w:tbl>
      <w:tblPr>
        <w:tblW w:w="5000" w:type="pct"/>
        <w:tblCellMar>
          <w:top w:w="57" w:type="dxa"/>
          <w:left w:w="57" w:type="dxa"/>
          <w:bottom w:w="57" w:type="dxa"/>
          <w:right w:w="57" w:type="dxa"/>
        </w:tblCellMar>
        <w:tblLook w:val="0000" w:firstRow="0" w:lastRow="0" w:firstColumn="0" w:lastColumn="0" w:noHBand="0" w:noVBand="0"/>
      </w:tblPr>
      <w:tblGrid>
        <w:gridCol w:w="1678"/>
        <w:gridCol w:w="2144"/>
        <w:gridCol w:w="1996"/>
        <w:gridCol w:w="2882"/>
        <w:gridCol w:w="2550"/>
        <w:gridCol w:w="2459"/>
      </w:tblGrid>
      <w:tr w:rsidR="0050667C" w:rsidRPr="0050667C" w14:paraId="736757D1" w14:textId="77777777" w:rsidTr="00991C89">
        <w:trPr>
          <w:cantSplit/>
          <w:trHeight w:val="550"/>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99CCFF"/>
          </w:tcPr>
          <w:p w14:paraId="3FA68C76" w14:textId="77777777" w:rsidR="0050667C" w:rsidRPr="0050667C" w:rsidRDefault="0050667C" w:rsidP="00991C89">
            <w:pPr>
              <w:pStyle w:val="Tabletextleft"/>
            </w:pPr>
            <w:r w:rsidRPr="0050667C">
              <w:t>Consequence</w:t>
            </w:r>
          </w:p>
        </w:tc>
      </w:tr>
      <w:tr w:rsidR="0050667C" w:rsidRPr="0050667C" w14:paraId="3343A25E" w14:textId="77777777" w:rsidTr="00991C89">
        <w:trPr>
          <w:cantSplit/>
          <w:trHeight w:val="550"/>
          <w:tblHeader/>
        </w:trPr>
        <w:tc>
          <w:tcPr>
            <w:tcW w:w="612" w:type="pct"/>
            <w:tcBorders>
              <w:top w:val="single" w:sz="4" w:space="0" w:color="auto"/>
              <w:left w:val="single" w:sz="4" w:space="0" w:color="auto"/>
              <w:bottom w:val="single" w:sz="4" w:space="0" w:color="auto"/>
              <w:right w:val="single" w:sz="4" w:space="0" w:color="auto"/>
            </w:tcBorders>
            <w:shd w:val="clear" w:color="auto" w:fill="99CCFF"/>
          </w:tcPr>
          <w:p w14:paraId="5EA0DBAB" w14:textId="77777777" w:rsidR="0050667C" w:rsidRPr="0050667C" w:rsidRDefault="0050667C" w:rsidP="00991C89">
            <w:pPr>
              <w:pStyle w:val="Tabletextleft"/>
            </w:pPr>
            <w:r w:rsidRPr="0050667C">
              <w:t>Criteria</w:t>
            </w:r>
          </w:p>
        </w:tc>
        <w:tc>
          <w:tcPr>
            <w:tcW w:w="782" w:type="pct"/>
            <w:tcBorders>
              <w:top w:val="single" w:sz="4" w:space="0" w:color="auto"/>
              <w:left w:val="nil"/>
              <w:bottom w:val="single" w:sz="4" w:space="0" w:color="auto"/>
              <w:right w:val="single" w:sz="4" w:space="0" w:color="auto"/>
            </w:tcBorders>
            <w:shd w:val="clear" w:color="auto" w:fill="99CCFF"/>
          </w:tcPr>
          <w:p w14:paraId="5C181AF1" w14:textId="77777777" w:rsidR="0050667C" w:rsidRPr="0050667C" w:rsidRDefault="0050667C" w:rsidP="00991C89">
            <w:pPr>
              <w:pStyle w:val="Tabletextleft"/>
            </w:pPr>
            <w:r w:rsidRPr="0050667C">
              <w:t>Insignificant</w:t>
            </w:r>
          </w:p>
        </w:tc>
        <w:tc>
          <w:tcPr>
            <w:tcW w:w="728" w:type="pct"/>
            <w:tcBorders>
              <w:top w:val="single" w:sz="4" w:space="0" w:color="auto"/>
              <w:left w:val="nil"/>
              <w:bottom w:val="single" w:sz="4" w:space="0" w:color="auto"/>
              <w:right w:val="single" w:sz="4" w:space="0" w:color="auto"/>
            </w:tcBorders>
            <w:shd w:val="clear" w:color="auto" w:fill="99CCFF"/>
          </w:tcPr>
          <w:p w14:paraId="23CE7801" w14:textId="77777777" w:rsidR="0050667C" w:rsidRPr="0050667C" w:rsidRDefault="0050667C" w:rsidP="00991C89">
            <w:pPr>
              <w:pStyle w:val="Tabletextleft"/>
            </w:pPr>
            <w:r w:rsidRPr="0050667C">
              <w:t>Minor</w:t>
            </w:r>
          </w:p>
        </w:tc>
        <w:tc>
          <w:tcPr>
            <w:tcW w:w="1051" w:type="pct"/>
            <w:tcBorders>
              <w:top w:val="single" w:sz="4" w:space="0" w:color="auto"/>
              <w:left w:val="nil"/>
              <w:bottom w:val="single" w:sz="4" w:space="0" w:color="auto"/>
              <w:right w:val="single" w:sz="4" w:space="0" w:color="auto"/>
            </w:tcBorders>
            <w:shd w:val="clear" w:color="auto" w:fill="99CCFF"/>
          </w:tcPr>
          <w:p w14:paraId="42DE79C8" w14:textId="77777777" w:rsidR="0050667C" w:rsidRPr="0050667C" w:rsidRDefault="0050667C" w:rsidP="00991C89">
            <w:pPr>
              <w:pStyle w:val="Tabletextleft"/>
            </w:pPr>
            <w:r w:rsidRPr="0050667C">
              <w:t>Moderate</w:t>
            </w:r>
          </w:p>
        </w:tc>
        <w:tc>
          <w:tcPr>
            <w:tcW w:w="930" w:type="pct"/>
            <w:tcBorders>
              <w:top w:val="single" w:sz="4" w:space="0" w:color="auto"/>
              <w:left w:val="nil"/>
              <w:bottom w:val="single" w:sz="4" w:space="0" w:color="auto"/>
              <w:right w:val="single" w:sz="4" w:space="0" w:color="auto"/>
            </w:tcBorders>
            <w:shd w:val="clear" w:color="auto" w:fill="99CCFF"/>
          </w:tcPr>
          <w:p w14:paraId="6BF2C911" w14:textId="77777777" w:rsidR="0050667C" w:rsidRPr="0050667C" w:rsidRDefault="0050667C" w:rsidP="00991C89">
            <w:pPr>
              <w:pStyle w:val="Tabletextleft"/>
            </w:pPr>
            <w:r w:rsidRPr="0050667C">
              <w:t>Major</w:t>
            </w:r>
          </w:p>
        </w:tc>
        <w:tc>
          <w:tcPr>
            <w:tcW w:w="897" w:type="pct"/>
            <w:tcBorders>
              <w:top w:val="single" w:sz="4" w:space="0" w:color="auto"/>
              <w:left w:val="nil"/>
              <w:bottom w:val="single" w:sz="4" w:space="0" w:color="auto"/>
              <w:right w:val="single" w:sz="4" w:space="0" w:color="auto"/>
            </w:tcBorders>
            <w:shd w:val="clear" w:color="auto" w:fill="99CCFF"/>
          </w:tcPr>
          <w:p w14:paraId="5C188217" w14:textId="77777777" w:rsidR="0050667C" w:rsidRPr="0050667C" w:rsidRDefault="0050667C" w:rsidP="00991C89">
            <w:pPr>
              <w:pStyle w:val="Tabletextleft"/>
            </w:pPr>
            <w:r w:rsidRPr="0050667C">
              <w:t>Catastrophic</w:t>
            </w:r>
          </w:p>
        </w:tc>
      </w:tr>
      <w:tr w:rsidR="0050667C" w:rsidRPr="0050667C" w14:paraId="2701C1BD" w14:textId="77777777" w:rsidTr="00991C89">
        <w:trPr>
          <w:cantSplit/>
          <w:trHeight w:val="1261"/>
        </w:trPr>
        <w:tc>
          <w:tcPr>
            <w:tcW w:w="612" w:type="pct"/>
            <w:tcBorders>
              <w:top w:val="single" w:sz="4" w:space="0" w:color="auto"/>
              <w:left w:val="single" w:sz="4" w:space="0" w:color="auto"/>
              <w:bottom w:val="single" w:sz="4" w:space="0" w:color="auto"/>
              <w:right w:val="single" w:sz="4" w:space="0" w:color="auto"/>
            </w:tcBorders>
            <w:shd w:val="clear" w:color="auto" w:fill="00CCFF"/>
          </w:tcPr>
          <w:p w14:paraId="44B8CD36" w14:textId="3D378C28" w:rsidR="0050667C" w:rsidRPr="0050667C" w:rsidRDefault="0050667C" w:rsidP="00991C89">
            <w:pPr>
              <w:pStyle w:val="Tabletextleft"/>
            </w:pPr>
            <w:r w:rsidRPr="0050667C">
              <w:t xml:space="preserve">Impact on </w:t>
            </w:r>
            <w:proofErr w:type="spellStart"/>
            <w:r>
              <w:t>o</w:t>
            </w:r>
            <w:r w:rsidRPr="0050667C">
              <w:t>rganisational</w:t>
            </w:r>
            <w:proofErr w:type="spellEnd"/>
            <w:r w:rsidRPr="0050667C">
              <w:t xml:space="preserve"> </w:t>
            </w:r>
            <w:r>
              <w:t>o</w:t>
            </w:r>
            <w:r w:rsidRPr="0050667C">
              <w:t xml:space="preserve">utcomes </w:t>
            </w:r>
          </w:p>
        </w:tc>
        <w:tc>
          <w:tcPr>
            <w:tcW w:w="782" w:type="pct"/>
            <w:tcBorders>
              <w:top w:val="single" w:sz="4" w:space="0" w:color="auto"/>
              <w:left w:val="nil"/>
              <w:bottom w:val="single" w:sz="4" w:space="0" w:color="auto"/>
              <w:right w:val="single" w:sz="4" w:space="0" w:color="auto"/>
            </w:tcBorders>
            <w:shd w:val="clear" w:color="auto" w:fill="FFFFCC"/>
          </w:tcPr>
          <w:p w14:paraId="00A55B06" w14:textId="77777777" w:rsidR="0050667C" w:rsidRPr="0050667C" w:rsidRDefault="0050667C" w:rsidP="00991C89">
            <w:pPr>
              <w:pStyle w:val="Tabletextleft"/>
            </w:pPr>
            <w:r w:rsidRPr="0050667C">
              <w:t>Little or no impact, no financial loss</w:t>
            </w:r>
          </w:p>
        </w:tc>
        <w:tc>
          <w:tcPr>
            <w:tcW w:w="728" w:type="pct"/>
            <w:tcBorders>
              <w:top w:val="single" w:sz="4" w:space="0" w:color="auto"/>
              <w:left w:val="nil"/>
              <w:bottom w:val="single" w:sz="4" w:space="0" w:color="auto"/>
              <w:right w:val="single" w:sz="4" w:space="0" w:color="auto"/>
            </w:tcBorders>
            <w:shd w:val="clear" w:color="auto" w:fill="FFFFCC"/>
          </w:tcPr>
          <w:p w14:paraId="62A1B6D1" w14:textId="77777777" w:rsidR="0050667C" w:rsidRPr="0050667C" w:rsidRDefault="0050667C" w:rsidP="00991C89">
            <w:pPr>
              <w:pStyle w:val="Tabletextleft"/>
            </w:pPr>
            <w:r w:rsidRPr="0050667C">
              <w:t xml:space="preserve">Inconvenient project delay, financial loss of &gt;5% to net revenue or assets </w:t>
            </w:r>
          </w:p>
        </w:tc>
        <w:tc>
          <w:tcPr>
            <w:tcW w:w="1051" w:type="pct"/>
            <w:tcBorders>
              <w:top w:val="single" w:sz="4" w:space="0" w:color="auto"/>
              <w:left w:val="nil"/>
              <w:bottom w:val="single" w:sz="4" w:space="0" w:color="auto"/>
              <w:right w:val="single" w:sz="4" w:space="0" w:color="auto"/>
            </w:tcBorders>
            <w:shd w:val="clear" w:color="auto" w:fill="FFFFCC"/>
          </w:tcPr>
          <w:p w14:paraId="70EF4E42" w14:textId="77777777" w:rsidR="0050667C" w:rsidRPr="0050667C" w:rsidRDefault="0050667C" w:rsidP="00991C89">
            <w:pPr>
              <w:pStyle w:val="Tabletextleft"/>
            </w:pPr>
            <w:r w:rsidRPr="0050667C">
              <w:t>Material project delays, under achievement of target performances, financial loss of &gt;10% to net revenue or assets</w:t>
            </w:r>
          </w:p>
        </w:tc>
        <w:tc>
          <w:tcPr>
            <w:tcW w:w="930" w:type="pct"/>
            <w:tcBorders>
              <w:top w:val="single" w:sz="4" w:space="0" w:color="auto"/>
              <w:left w:val="nil"/>
              <w:bottom w:val="single" w:sz="4" w:space="0" w:color="auto"/>
              <w:right w:val="single" w:sz="4" w:space="0" w:color="auto"/>
            </w:tcBorders>
            <w:shd w:val="clear" w:color="auto" w:fill="FFFFCC"/>
          </w:tcPr>
          <w:p w14:paraId="279A3995" w14:textId="77777777" w:rsidR="0050667C" w:rsidRPr="0050667C" w:rsidRDefault="0050667C" w:rsidP="00991C89">
            <w:pPr>
              <w:pStyle w:val="Tabletextleft"/>
            </w:pPr>
            <w:r w:rsidRPr="0050667C">
              <w:t>Significant project delays, performance significantly under target, financial loss of &gt;20% to net revenue or assets</w:t>
            </w:r>
          </w:p>
        </w:tc>
        <w:tc>
          <w:tcPr>
            <w:tcW w:w="897" w:type="pct"/>
            <w:tcBorders>
              <w:top w:val="single" w:sz="4" w:space="0" w:color="auto"/>
              <w:left w:val="nil"/>
              <w:bottom w:val="single" w:sz="4" w:space="0" w:color="auto"/>
              <w:right w:val="single" w:sz="4" w:space="0" w:color="auto"/>
            </w:tcBorders>
            <w:shd w:val="clear" w:color="auto" w:fill="FFFFCC"/>
          </w:tcPr>
          <w:p w14:paraId="629FC97E" w14:textId="77777777" w:rsidR="0050667C" w:rsidRPr="0050667C" w:rsidRDefault="0050667C" w:rsidP="00991C89">
            <w:pPr>
              <w:pStyle w:val="Tabletextleft"/>
            </w:pPr>
            <w:r w:rsidRPr="0050667C">
              <w:t>Non achievement of objective, performance failures, financial loss of &gt;30% to net revenue or assets</w:t>
            </w:r>
          </w:p>
        </w:tc>
      </w:tr>
      <w:tr w:rsidR="0050667C" w:rsidRPr="0050667C" w14:paraId="743CDF55" w14:textId="77777777" w:rsidTr="00991C89">
        <w:trPr>
          <w:cantSplit/>
          <w:trHeight w:val="1086"/>
        </w:trPr>
        <w:tc>
          <w:tcPr>
            <w:tcW w:w="612" w:type="pct"/>
            <w:tcBorders>
              <w:top w:val="single" w:sz="4" w:space="0" w:color="auto"/>
              <w:left w:val="single" w:sz="4" w:space="0" w:color="auto"/>
              <w:bottom w:val="single" w:sz="4" w:space="0" w:color="auto"/>
              <w:right w:val="single" w:sz="4" w:space="0" w:color="auto"/>
            </w:tcBorders>
            <w:shd w:val="clear" w:color="auto" w:fill="00CCFF"/>
          </w:tcPr>
          <w:p w14:paraId="097236C5" w14:textId="440DB168" w:rsidR="0050667C" w:rsidRPr="0050667C" w:rsidRDefault="0050667C" w:rsidP="00991C89">
            <w:pPr>
              <w:pStyle w:val="Tabletextleft"/>
            </w:pPr>
            <w:r w:rsidRPr="0050667C">
              <w:t xml:space="preserve">Critical </w:t>
            </w:r>
            <w:r>
              <w:t>s</w:t>
            </w:r>
            <w:r w:rsidRPr="0050667C">
              <w:t>ervices disruptions</w:t>
            </w:r>
          </w:p>
        </w:tc>
        <w:tc>
          <w:tcPr>
            <w:tcW w:w="782" w:type="pct"/>
            <w:tcBorders>
              <w:top w:val="single" w:sz="4" w:space="0" w:color="auto"/>
              <w:left w:val="nil"/>
              <w:bottom w:val="single" w:sz="4" w:space="0" w:color="auto"/>
              <w:right w:val="single" w:sz="4" w:space="0" w:color="auto"/>
            </w:tcBorders>
            <w:shd w:val="clear" w:color="auto" w:fill="FFFFCC"/>
          </w:tcPr>
          <w:p w14:paraId="7DABE580" w14:textId="77777777" w:rsidR="0050667C" w:rsidRPr="0050667C" w:rsidRDefault="0050667C" w:rsidP="00991C89">
            <w:pPr>
              <w:pStyle w:val="Tabletextleft"/>
            </w:pPr>
            <w:r w:rsidRPr="0050667C">
              <w:t>No material disruptions</w:t>
            </w:r>
          </w:p>
        </w:tc>
        <w:tc>
          <w:tcPr>
            <w:tcW w:w="728" w:type="pct"/>
            <w:tcBorders>
              <w:top w:val="single" w:sz="4" w:space="0" w:color="auto"/>
              <w:left w:val="nil"/>
              <w:bottom w:val="single" w:sz="4" w:space="0" w:color="auto"/>
              <w:right w:val="single" w:sz="4" w:space="0" w:color="auto"/>
            </w:tcBorders>
            <w:shd w:val="clear" w:color="auto" w:fill="FFFFCC"/>
          </w:tcPr>
          <w:p w14:paraId="469059B5" w14:textId="77777777" w:rsidR="0050667C" w:rsidRPr="0050667C" w:rsidRDefault="0050667C" w:rsidP="00991C89">
            <w:pPr>
              <w:pStyle w:val="Tabletextleft"/>
            </w:pPr>
            <w:r w:rsidRPr="0050667C">
              <w:t>Short term backlog or suspensions of work</w:t>
            </w:r>
          </w:p>
        </w:tc>
        <w:tc>
          <w:tcPr>
            <w:tcW w:w="1051" w:type="pct"/>
            <w:tcBorders>
              <w:top w:val="single" w:sz="4" w:space="0" w:color="auto"/>
              <w:left w:val="nil"/>
              <w:bottom w:val="single" w:sz="4" w:space="0" w:color="auto"/>
              <w:right w:val="single" w:sz="4" w:space="0" w:color="auto"/>
            </w:tcBorders>
            <w:shd w:val="clear" w:color="auto" w:fill="FFFFCC"/>
          </w:tcPr>
          <w:p w14:paraId="2ACE587C" w14:textId="77777777" w:rsidR="0050667C" w:rsidRPr="0050667C" w:rsidRDefault="0050667C" w:rsidP="00991C89">
            <w:pPr>
              <w:pStyle w:val="Tabletextleft"/>
            </w:pPr>
            <w:r w:rsidRPr="0050667C">
              <w:t>Medium term backlog or suspensions of work</w:t>
            </w:r>
          </w:p>
        </w:tc>
        <w:tc>
          <w:tcPr>
            <w:tcW w:w="930" w:type="pct"/>
            <w:tcBorders>
              <w:top w:val="single" w:sz="4" w:space="0" w:color="auto"/>
              <w:left w:val="nil"/>
              <w:bottom w:val="single" w:sz="4" w:space="0" w:color="auto"/>
              <w:right w:val="single" w:sz="4" w:space="0" w:color="auto"/>
            </w:tcBorders>
            <w:shd w:val="clear" w:color="auto" w:fill="FFFFCC"/>
          </w:tcPr>
          <w:p w14:paraId="49255DD2" w14:textId="77777777" w:rsidR="0050667C" w:rsidRPr="0050667C" w:rsidRDefault="0050667C" w:rsidP="00991C89">
            <w:pPr>
              <w:pStyle w:val="Tabletextleft"/>
            </w:pPr>
            <w:r w:rsidRPr="0050667C">
              <w:t>Prolonged backlog or suspensions of work, additional resources required</w:t>
            </w:r>
          </w:p>
        </w:tc>
        <w:tc>
          <w:tcPr>
            <w:tcW w:w="897" w:type="pct"/>
            <w:tcBorders>
              <w:top w:val="single" w:sz="4" w:space="0" w:color="auto"/>
              <w:left w:val="nil"/>
              <w:bottom w:val="single" w:sz="4" w:space="0" w:color="auto"/>
              <w:right w:val="single" w:sz="4" w:space="0" w:color="auto"/>
            </w:tcBorders>
            <w:shd w:val="clear" w:color="auto" w:fill="FFFFCC"/>
          </w:tcPr>
          <w:p w14:paraId="398D13C9" w14:textId="77777777" w:rsidR="0050667C" w:rsidRPr="0050667C" w:rsidRDefault="0050667C" w:rsidP="00991C89">
            <w:pPr>
              <w:pStyle w:val="Tabletextleft"/>
            </w:pPr>
            <w:r w:rsidRPr="0050667C">
              <w:t>Indefinite backlog or suspension of work, significant additional resources required</w:t>
            </w:r>
          </w:p>
        </w:tc>
      </w:tr>
      <w:tr w:rsidR="0050667C" w:rsidRPr="0050667C" w14:paraId="10FBF6E7" w14:textId="77777777" w:rsidTr="00991C89">
        <w:trPr>
          <w:cantSplit/>
          <w:trHeight w:val="1202"/>
        </w:trPr>
        <w:tc>
          <w:tcPr>
            <w:tcW w:w="612" w:type="pct"/>
            <w:tcBorders>
              <w:top w:val="single" w:sz="4" w:space="0" w:color="auto"/>
              <w:left w:val="single" w:sz="4" w:space="0" w:color="auto"/>
              <w:bottom w:val="single" w:sz="4" w:space="0" w:color="auto"/>
              <w:right w:val="single" w:sz="4" w:space="0" w:color="auto"/>
            </w:tcBorders>
            <w:shd w:val="clear" w:color="auto" w:fill="00CCFF"/>
          </w:tcPr>
          <w:p w14:paraId="5E50AD7F" w14:textId="4859DAAC" w:rsidR="0050667C" w:rsidRPr="0050667C" w:rsidRDefault="0050667C" w:rsidP="00991C89">
            <w:pPr>
              <w:pStyle w:val="Tabletextleft"/>
            </w:pPr>
            <w:r w:rsidRPr="0050667C">
              <w:t xml:space="preserve">Health and </w:t>
            </w:r>
            <w:r>
              <w:t>s</w:t>
            </w:r>
            <w:r w:rsidRPr="0050667C">
              <w:t>afety</w:t>
            </w:r>
          </w:p>
        </w:tc>
        <w:tc>
          <w:tcPr>
            <w:tcW w:w="782" w:type="pct"/>
            <w:tcBorders>
              <w:top w:val="single" w:sz="4" w:space="0" w:color="auto"/>
              <w:left w:val="nil"/>
              <w:bottom w:val="single" w:sz="4" w:space="0" w:color="auto"/>
              <w:right w:val="single" w:sz="4" w:space="0" w:color="auto"/>
            </w:tcBorders>
            <w:shd w:val="clear" w:color="auto" w:fill="FFFFCC"/>
          </w:tcPr>
          <w:p w14:paraId="581CD773" w14:textId="77777777" w:rsidR="0050667C" w:rsidRPr="0050667C" w:rsidRDefault="0050667C" w:rsidP="00991C89">
            <w:pPr>
              <w:pStyle w:val="Tabletextleft"/>
            </w:pPr>
            <w:r w:rsidRPr="0050667C">
              <w:t>Ailments not requiring medical treatment or first aid only, no lost time or occupational illness</w:t>
            </w:r>
          </w:p>
        </w:tc>
        <w:tc>
          <w:tcPr>
            <w:tcW w:w="728" w:type="pct"/>
            <w:tcBorders>
              <w:top w:val="single" w:sz="4" w:space="0" w:color="auto"/>
              <w:left w:val="nil"/>
              <w:bottom w:val="single" w:sz="4" w:space="0" w:color="auto"/>
              <w:right w:val="single" w:sz="4" w:space="0" w:color="auto"/>
            </w:tcBorders>
            <w:shd w:val="clear" w:color="auto" w:fill="FFFFCC"/>
          </w:tcPr>
          <w:p w14:paraId="65822959" w14:textId="77777777" w:rsidR="0050667C" w:rsidRPr="0050667C" w:rsidRDefault="0050667C" w:rsidP="00991C89">
            <w:pPr>
              <w:pStyle w:val="Tabletextleft"/>
            </w:pPr>
            <w:r w:rsidRPr="0050667C">
              <w:t>Minor injury, medical treatment required</w:t>
            </w:r>
          </w:p>
        </w:tc>
        <w:tc>
          <w:tcPr>
            <w:tcW w:w="1051" w:type="pct"/>
            <w:tcBorders>
              <w:top w:val="single" w:sz="4" w:space="0" w:color="auto"/>
              <w:left w:val="nil"/>
              <w:bottom w:val="single" w:sz="4" w:space="0" w:color="auto"/>
              <w:right w:val="single" w:sz="4" w:space="0" w:color="auto"/>
            </w:tcBorders>
            <w:shd w:val="clear" w:color="auto" w:fill="FFFFCC"/>
          </w:tcPr>
          <w:p w14:paraId="4D791B9D" w14:textId="77777777" w:rsidR="0050667C" w:rsidRPr="0050667C" w:rsidRDefault="0050667C" w:rsidP="00991C89">
            <w:pPr>
              <w:pStyle w:val="Tabletextleft"/>
            </w:pPr>
            <w:r w:rsidRPr="0050667C">
              <w:t>Serious injury causing</w:t>
            </w:r>
            <w:r w:rsidRPr="0050667C">
              <w:rPr>
                <w:lang w:val="en-GB"/>
              </w:rPr>
              <w:t xml:space="preserve"> hospitalisation</w:t>
            </w:r>
            <w:r w:rsidRPr="0050667C">
              <w:t xml:space="preserve"> or multiple minor injuries, lost </w:t>
            </w:r>
            <w:proofErr w:type="gramStart"/>
            <w:r w:rsidRPr="0050667C">
              <w:t>time</w:t>
            </w:r>
            <w:proofErr w:type="gramEnd"/>
            <w:r w:rsidRPr="0050667C">
              <w:t xml:space="preserve"> or recoverable occupational illness</w:t>
            </w:r>
          </w:p>
        </w:tc>
        <w:tc>
          <w:tcPr>
            <w:tcW w:w="930" w:type="pct"/>
            <w:tcBorders>
              <w:top w:val="single" w:sz="4" w:space="0" w:color="auto"/>
              <w:left w:val="nil"/>
              <w:bottom w:val="single" w:sz="4" w:space="0" w:color="auto"/>
              <w:right w:val="single" w:sz="4" w:space="0" w:color="auto"/>
            </w:tcBorders>
            <w:shd w:val="clear" w:color="auto" w:fill="FFFFCC"/>
          </w:tcPr>
          <w:p w14:paraId="3A253F89" w14:textId="77777777" w:rsidR="0050667C" w:rsidRPr="0050667C" w:rsidRDefault="0050667C" w:rsidP="00991C89">
            <w:pPr>
              <w:pStyle w:val="Tabletextleft"/>
            </w:pPr>
            <w:r w:rsidRPr="0050667C">
              <w:t>Life threatening injury or multiple serious injuries causing</w:t>
            </w:r>
            <w:r w:rsidRPr="0050667C">
              <w:rPr>
                <w:lang w:val="en-GB"/>
              </w:rPr>
              <w:t xml:space="preserve"> hospitalisation, potential for permanent disability</w:t>
            </w:r>
          </w:p>
        </w:tc>
        <w:tc>
          <w:tcPr>
            <w:tcW w:w="897" w:type="pct"/>
            <w:tcBorders>
              <w:top w:val="single" w:sz="4" w:space="0" w:color="auto"/>
              <w:left w:val="nil"/>
              <w:bottom w:val="single" w:sz="4" w:space="0" w:color="auto"/>
              <w:right w:val="single" w:sz="4" w:space="0" w:color="auto"/>
            </w:tcBorders>
            <w:shd w:val="clear" w:color="auto" w:fill="FFFFCC"/>
          </w:tcPr>
          <w:p w14:paraId="42033B05" w14:textId="77777777" w:rsidR="0050667C" w:rsidRPr="0050667C" w:rsidRDefault="0050667C" w:rsidP="00991C89">
            <w:pPr>
              <w:pStyle w:val="Tabletextleft"/>
            </w:pPr>
            <w:r w:rsidRPr="0050667C">
              <w:t xml:space="preserve">Deaths or multiple </w:t>
            </w:r>
            <w:proofErr w:type="gramStart"/>
            <w:r w:rsidRPr="0050667C">
              <w:t>life threatening</w:t>
            </w:r>
            <w:proofErr w:type="gramEnd"/>
            <w:r w:rsidRPr="0050667C">
              <w:t xml:space="preserve"> Injuries</w:t>
            </w:r>
          </w:p>
        </w:tc>
      </w:tr>
      <w:tr w:rsidR="0050667C" w:rsidRPr="0050667C" w14:paraId="43C88448" w14:textId="77777777" w:rsidTr="00991C89">
        <w:trPr>
          <w:cantSplit/>
          <w:trHeight w:val="1331"/>
        </w:trPr>
        <w:tc>
          <w:tcPr>
            <w:tcW w:w="612" w:type="pct"/>
            <w:tcBorders>
              <w:top w:val="single" w:sz="4" w:space="0" w:color="auto"/>
              <w:left w:val="single" w:sz="4" w:space="0" w:color="auto"/>
              <w:bottom w:val="single" w:sz="4" w:space="0" w:color="auto"/>
              <w:right w:val="single" w:sz="4" w:space="0" w:color="auto"/>
            </w:tcBorders>
            <w:shd w:val="clear" w:color="auto" w:fill="00CCFF"/>
          </w:tcPr>
          <w:p w14:paraId="2D3BA55B" w14:textId="77777777" w:rsidR="0050667C" w:rsidRPr="0050667C" w:rsidRDefault="0050667C" w:rsidP="00991C89">
            <w:pPr>
              <w:pStyle w:val="Tabletextleft"/>
            </w:pPr>
            <w:r w:rsidRPr="0050667C">
              <w:lastRenderedPageBreak/>
              <w:t>Reputation</w:t>
            </w:r>
          </w:p>
        </w:tc>
        <w:tc>
          <w:tcPr>
            <w:tcW w:w="782" w:type="pct"/>
            <w:tcBorders>
              <w:top w:val="single" w:sz="4" w:space="0" w:color="auto"/>
              <w:left w:val="nil"/>
              <w:bottom w:val="single" w:sz="4" w:space="0" w:color="auto"/>
              <w:right w:val="single" w:sz="4" w:space="0" w:color="auto"/>
            </w:tcBorders>
            <w:shd w:val="clear" w:color="auto" w:fill="FFFFCC"/>
          </w:tcPr>
          <w:p w14:paraId="644358B1" w14:textId="77777777" w:rsidR="0050667C" w:rsidRPr="0050667C" w:rsidRDefault="0050667C" w:rsidP="00991C89">
            <w:pPr>
              <w:pStyle w:val="Tabletextleft"/>
            </w:pPr>
            <w:r w:rsidRPr="0050667C">
              <w:t>Little or no impact, not at fault, unlikely to be widely broadcast or known</w:t>
            </w:r>
          </w:p>
        </w:tc>
        <w:tc>
          <w:tcPr>
            <w:tcW w:w="728" w:type="pct"/>
            <w:tcBorders>
              <w:top w:val="single" w:sz="4" w:space="0" w:color="auto"/>
              <w:left w:val="nil"/>
              <w:bottom w:val="single" w:sz="4" w:space="0" w:color="auto"/>
              <w:right w:val="single" w:sz="4" w:space="0" w:color="auto"/>
            </w:tcBorders>
            <w:shd w:val="clear" w:color="auto" w:fill="FFFFCC"/>
          </w:tcPr>
          <w:p w14:paraId="06AE66D4" w14:textId="77777777" w:rsidR="0050667C" w:rsidRPr="0050667C" w:rsidRDefault="0050667C" w:rsidP="00991C89">
            <w:pPr>
              <w:pStyle w:val="Tabletextleft"/>
            </w:pPr>
            <w:r w:rsidRPr="0050667C">
              <w:t>Potential media interest (non-headline exposure), concerns raised</w:t>
            </w:r>
          </w:p>
        </w:tc>
        <w:tc>
          <w:tcPr>
            <w:tcW w:w="1051" w:type="pct"/>
            <w:tcBorders>
              <w:top w:val="single" w:sz="4" w:space="0" w:color="auto"/>
              <w:left w:val="nil"/>
              <w:bottom w:val="single" w:sz="4" w:space="0" w:color="auto"/>
              <w:right w:val="single" w:sz="4" w:space="0" w:color="auto"/>
            </w:tcBorders>
            <w:shd w:val="clear" w:color="auto" w:fill="FFFFCC"/>
          </w:tcPr>
          <w:p w14:paraId="6BAB9566" w14:textId="77777777" w:rsidR="0050667C" w:rsidRPr="0050667C" w:rsidRDefault="0050667C" w:rsidP="00991C89">
            <w:pPr>
              <w:pStyle w:val="Tabletextleft"/>
            </w:pPr>
            <w:r w:rsidRPr="0050667C">
              <w:t>Media interest (headline exposure at local level) over short term, criticism by local community and government, damage to reputation over short term</w:t>
            </w:r>
          </w:p>
        </w:tc>
        <w:tc>
          <w:tcPr>
            <w:tcW w:w="930" w:type="pct"/>
            <w:tcBorders>
              <w:top w:val="single" w:sz="4" w:space="0" w:color="auto"/>
              <w:left w:val="nil"/>
              <w:bottom w:val="single" w:sz="4" w:space="0" w:color="auto"/>
              <w:right w:val="single" w:sz="4" w:space="0" w:color="auto"/>
            </w:tcBorders>
            <w:shd w:val="clear" w:color="auto" w:fill="FFFFCC"/>
          </w:tcPr>
          <w:p w14:paraId="308F67B6" w14:textId="77777777" w:rsidR="0050667C" w:rsidRPr="0050667C" w:rsidRDefault="0050667C" w:rsidP="00991C89">
            <w:pPr>
              <w:pStyle w:val="Tabletextleft"/>
            </w:pPr>
            <w:r w:rsidRPr="0050667C">
              <w:t>Strong media interest with potential national coverage over short to medium term, adverse public attention</w:t>
            </w:r>
          </w:p>
        </w:tc>
        <w:tc>
          <w:tcPr>
            <w:tcW w:w="897" w:type="pct"/>
            <w:tcBorders>
              <w:top w:val="single" w:sz="4" w:space="0" w:color="auto"/>
              <w:left w:val="nil"/>
              <w:bottom w:val="single" w:sz="4" w:space="0" w:color="auto"/>
              <w:right w:val="single" w:sz="4" w:space="0" w:color="auto"/>
            </w:tcBorders>
            <w:shd w:val="clear" w:color="auto" w:fill="FFFFCC"/>
          </w:tcPr>
          <w:p w14:paraId="088A7C20" w14:textId="77777777" w:rsidR="0050667C" w:rsidRPr="0050667C" w:rsidRDefault="0050667C" w:rsidP="00991C89">
            <w:pPr>
              <w:pStyle w:val="Tabletextleft"/>
            </w:pPr>
            <w:r w:rsidRPr="0050667C">
              <w:t>Maximum exposure with national coverage. Intense media interest over long term, serious public outcry, loss of credibility</w:t>
            </w:r>
          </w:p>
        </w:tc>
      </w:tr>
      <w:tr w:rsidR="0050667C" w:rsidRPr="0050667C" w14:paraId="284A614A" w14:textId="77777777" w:rsidTr="00991C89">
        <w:trPr>
          <w:cantSplit/>
          <w:trHeight w:val="941"/>
        </w:trPr>
        <w:tc>
          <w:tcPr>
            <w:tcW w:w="612" w:type="pct"/>
            <w:tcBorders>
              <w:top w:val="single" w:sz="4" w:space="0" w:color="auto"/>
              <w:left w:val="single" w:sz="4" w:space="0" w:color="auto"/>
              <w:bottom w:val="single" w:sz="4" w:space="0" w:color="auto"/>
              <w:right w:val="single" w:sz="4" w:space="0" w:color="auto"/>
            </w:tcBorders>
            <w:shd w:val="clear" w:color="auto" w:fill="00CCFF"/>
          </w:tcPr>
          <w:p w14:paraId="7E87A1E2" w14:textId="7ED84664" w:rsidR="0050667C" w:rsidRPr="0050667C" w:rsidRDefault="0050667C" w:rsidP="00991C89">
            <w:pPr>
              <w:pStyle w:val="Tabletextleft"/>
            </w:pPr>
            <w:r w:rsidRPr="0050667C">
              <w:t xml:space="preserve">Non-compliances with </w:t>
            </w:r>
            <w:r>
              <w:t>r</w:t>
            </w:r>
            <w:r w:rsidRPr="0050667C">
              <w:t xml:space="preserve">egulation </w:t>
            </w:r>
          </w:p>
        </w:tc>
        <w:tc>
          <w:tcPr>
            <w:tcW w:w="782" w:type="pct"/>
            <w:tcBorders>
              <w:top w:val="single" w:sz="4" w:space="0" w:color="auto"/>
              <w:left w:val="nil"/>
              <w:bottom w:val="single" w:sz="4" w:space="0" w:color="auto"/>
              <w:right w:val="single" w:sz="4" w:space="0" w:color="auto"/>
            </w:tcBorders>
            <w:shd w:val="clear" w:color="auto" w:fill="FFFFCC"/>
          </w:tcPr>
          <w:p w14:paraId="345A523D" w14:textId="77777777" w:rsidR="0050667C" w:rsidRPr="0050667C" w:rsidRDefault="0050667C" w:rsidP="00991C89">
            <w:pPr>
              <w:pStyle w:val="Tabletextleft"/>
            </w:pPr>
            <w:r w:rsidRPr="0050667C">
              <w:t xml:space="preserve">Little impact, no breach </w:t>
            </w:r>
          </w:p>
        </w:tc>
        <w:tc>
          <w:tcPr>
            <w:tcW w:w="728" w:type="pct"/>
            <w:tcBorders>
              <w:top w:val="single" w:sz="4" w:space="0" w:color="auto"/>
              <w:left w:val="nil"/>
              <w:bottom w:val="single" w:sz="4" w:space="0" w:color="auto"/>
              <w:right w:val="single" w:sz="4" w:space="0" w:color="auto"/>
            </w:tcBorders>
            <w:shd w:val="clear" w:color="auto" w:fill="FFFFCC"/>
          </w:tcPr>
          <w:p w14:paraId="0811C0CF" w14:textId="77777777" w:rsidR="0050667C" w:rsidRPr="0050667C" w:rsidRDefault="0050667C" w:rsidP="00991C89">
            <w:pPr>
              <w:pStyle w:val="Tabletextleft"/>
            </w:pPr>
            <w:r w:rsidRPr="0050667C">
              <w:t>Breach of internal procedures and guidelines, performance reviews possible</w:t>
            </w:r>
          </w:p>
        </w:tc>
        <w:tc>
          <w:tcPr>
            <w:tcW w:w="1051" w:type="pct"/>
            <w:tcBorders>
              <w:top w:val="single" w:sz="4" w:space="0" w:color="auto"/>
              <w:left w:val="nil"/>
              <w:bottom w:val="single" w:sz="4" w:space="0" w:color="auto"/>
              <w:right w:val="single" w:sz="4" w:space="0" w:color="auto"/>
            </w:tcBorders>
            <w:shd w:val="clear" w:color="auto" w:fill="FFFFCC"/>
          </w:tcPr>
          <w:p w14:paraId="2C1E8617" w14:textId="77777777" w:rsidR="0050667C" w:rsidRPr="0050667C" w:rsidRDefault="0050667C" w:rsidP="00991C89">
            <w:pPr>
              <w:pStyle w:val="Tabletextleft"/>
            </w:pPr>
            <w:r w:rsidRPr="0050667C">
              <w:t>Breach of non-legislative regulatory requirements. Performance reviews required</w:t>
            </w:r>
          </w:p>
        </w:tc>
        <w:tc>
          <w:tcPr>
            <w:tcW w:w="930" w:type="pct"/>
            <w:tcBorders>
              <w:top w:val="single" w:sz="4" w:space="0" w:color="auto"/>
              <w:left w:val="nil"/>
              <w:bottom w:val="single" w:sz="4" w:space="0" w:color="auto"/>
              <w:right w:val="single" w:sz="4" w:space="0" w:color="auto"/>
            </w:tcBorders>
            <w:shd w:val="clear" w:color="auto" w:fill="FFFFCC"/>
          </w:tcPr>
          <w:p w14:paraId="2A0ADF5F" w14:textId="77777777" w:rsidR="0050667C" w:rsidRPr="0050667C" w:rsidRDefault="0050667C" w:rsidP="00991C89">
            <w:pPr>
              <w:pStyle w:val="Tabletextleft"/>
            </w:pPr>
            <w:r w:rsidRPr="0050667C">
              <w:t>Breach of legislative requirements. Formal investigations and disciplinary actions</w:t>
            </w:r>
          </w:p>
        </w:tc>
        <w:tc>
          <w:tcPr>
            <w:tcW w:w="897" w:type="pct"/>
            <w:tcBorders>
              <w:top w:val="single" w:sz="4" w:space="0" w:color="auto"/>
              <w:left w:val="nil"/>
              <w:bottom w:val="single" w:sz="4" w:space="0" w:color="auto"/>
              <w:right w:val="single" w:sz="4" w:space="0" w:color="auto"/>
            </w:tcBorders>
            <w:shd w:val="clear" w:color="auto" w:fill="FFFFCC"/>
          </w:tcPr>
          <w:p w14:paraId="7E281022" w14:textId="77777777" w:rsidR="0050667C" w:rsidRPr="0050667C" w:rsidRDefault="0050667C" w:rsidP="00991C89">
            <w:pPr>
              <w:pStyle w:val="Tabletextleft"/>
            </w:pPr>
            <w:r w:rsidRPr="0050667C">
              <w:t xml:space="preserve">Deliberate breach, criminal </w:t>
            </w:r>
            <w:proofErr w:type="gramStart"/>
            <w:r w:rsidRPr="0050667C">
              <w:t>negligence</w:t>
            </w:r>
            <w:proofErr w:type="gramEnd"/>
            <w:r w:rsidRPr="0050667C">
              <w:t xml:space="preserve"> or act</w:t>
            </w:r>
          </w:p>
          <w:p w14:paraId="61FFD346" w14:textId="77777777" w:rsidR="0050667C" w:rsidRPr="0050667C" w:rsidRDefault="0050667C" w:rsidP="00991C89">
            <w:pPr>
              <w:pStyle w:val="Tabletextleft"/>
            </w:pPr>
            <w:r w:rsidRPr="0050667C">
              <w:t>Potential for prosecution</w:t>
            </w:r>
          </w:p>
          <w:p w14:paraId="2E590610" w14:textId="77777777" w:rsidR="0050667C" w:rsidRPr="0050667C" w:rsidRDefault="0050667C" w:rsidP="00991C89">
            <w:pPr>
              <w:pStyle w:val="Tabletextleft"/>
            </w:pPr>
            <w:r w:rsidRPr="0050667C">
              <w:t>Loss of registration</w:t>
            </w:r>
          </w:p>
        </w:tc>
      </w:tr>
    </w:tbl>
    <w:p w14:paraId="2786DE96" w14:textId="410F416E" w:rsidR="0050667C" w:rsidRPr="0050667C" w:rsidRDefault="0050667C" w:rsidP="00877D55">
      <w:pPr>
        <w:pStyle w:val="Heading2"/>
      </w:pPr>
      <w:bookmarkStart w:id="72" w:name="_Toc113014294"/>
      <w:r w:rsidRPr="0050667C">
        <w:t xml:space="preserve">Effectiveness of </w:t>
      </w:r>
      <w:r w:rsidR="00877D55">
        <w:t>c</w:t>
      </w:r>
      <w:r w:rsidRPr="0050667C">
        <w:t>ontrols</w:t>
      </w:r>
      <w:bookmarkEnd w:id="72"/>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00CCFF"/>
        <w:tblLook w:val="0000" w:firstRow="0" w:lastRow="0" w:firstColumn="0" w:lastColumn="0" w:noHBand="0" w:noVBand="0"/>
      </w:tblPr>
      <w:tblGrid>
        <w:gridCol w:w="2417"/>
        <w:gridCol w:w="11286"/>
      </w:tblGrid>
      <w:tr w:rsidR="0050667C" w:rsidRPr="0050667C" w14:paraId="0B54961A" w14:textId="77777777" w:rsidTr="00877D55">
        <w:trPr>
          <w:cantSplit/>
          <w:trHeight w:val="803"/>
        </w:trPr>
        <w:tc>
          <w:tcPr>
            <w:tcW w:w="882" w:type="pct"/>
            <w:shd w:val="clear" w:color="auto" w:fill="00CCFF"/>
          </w:tcPr>
          <w:p w14:paraId="7C15E62C" w14:textId="77777777" w:rsidR="0050667C" w:rsidRPr="0050667C" w:rsidRDefault="0050667C" w:rsidP="00991C89">
            <w:pPr>
              <w:pStyle w:val="Tabletextleft"/>
            </w:pPr>
            <w:r w:rsidRPr="0050667C">
              <w:t>Adequate</w:t>
            </w:r>
          </w:p>
        </w:tc>
        <w:tc>
          <w:tcPr>
            <w:tcW w:w="4118" w:type="pct"/>
            <w:shd w:val="clear" w:color="auto" w:fill="FFFFCC"/>
          </w:tcPr>
          <w:p w14:paraId="6F2C2356" w14:textId="77777777" w:rsidR="0050667C" w:rsidRPr="0050667C" w:rsidRDefault="0050667C" w:rsidP="00991C89">
            <w:pPr>
              <w:pStyle w:val="Tabletextleft"/>
            </w:pPr>
            <w:r w:rsidRPr="0050667C">
              <w:t xml:space="preserve">A control or set of controls that should be effective in managing the risk and is well applied (implemented, documented, </w:t>
            </w:r>
            <w:proofErr w:type="gramStart"/>
            <w:r w:rsidRPr="0050667C">
              <w:t>communicated</w:t>
            </w:r>
            <w:proofErr w:type="gramEnd"/>
            <w:r w:rsidRPr="0050667C">
              <w:t xml:space="preserve"> and monitored.) An adequate control implies that the risk is well </w:t>
            </w:r>
            <w:proofErr w:type="gramStart"/>
            <w:r w:rsidRPr="0050667C">
              <w:t>managed</w:t>
            </w:r>
            <w:proofErr w:type="gramEnd"/>
            <w:r w:rsidRPr="0050667C">
              <w:t xml:space="preserve"> and no further treatments are required.</w:t>
            </w:r>
          </w:p>
        </w:tc>
      </w:tr>
      <w:tr w:rsidR="0050667C" w:rsidRPr="0050667C" w14:paraId="7A6F8DF4" w14:textId="77777777" w:rsidTr="00877D55">
        <w:trPr>
          <w:trHeight w:val="843"/>
        </w:trPr>
        <w:tc>
          <w:tcPr>
            <w:tcW w:w="882" w:type="pct"/>
            <w:shd w:val="clear" w:color="auto" w:fill="00CCFF"/>
          </w:tcPr>
          <w:p w14:paraId="470F20A9" w14:textId="77777777" w:rsidR="0050667C" w:rsidRPr="0050667C" w:rsidRDefault="0050667C" w:rsidP="00991C89">
            <w:pPr>
              <w:pStyle w:val="Tabletextleft"/>
            </w:pPr>
            <w:r w:rsidRPr="0050667C">
              <w:t>Marginally Effective</w:t>
            </w:r>
          </w:p>
        </w:tc>
        <w:tc>
          <w:tcPr>
            <w:tcW w:w="4118" w:type="pct"/>
            <w:tcBorders>
              <w:bottom w:val="single" w:sz="6" w:space="0" w:color="auto"/>
            </w:tcBorders>
            <w:shd w:val="clear" w:color="auto" w:fill="FFFFCC"/>
          </w:tcPr>
          <w:p w14:paraId="2A64DC98" w14:textId="77777777" w:rsidR="0050667C" w:rsidRPr="0050667C" w:rsidRDefault="0050667C" w:rsidP="00991C89">
            <w:pPr>
              <w:pStyle w:val="Tabletextleft"/>
            </w:pPr>
            <w:r w:rsidRPr="0050667C">
              <w:t xml:space="preserve">A control or set of controls that manage a part of the </w:t>
            </w:r>
            <w:proofErr w:type="gramStart"/>
            <w:r w:rsidRPr="0050667C">
              <w:t>risk, or</w:t>
            </w:r>
            <w:proofErr w:type="gramEnd"/>
            <w:r w:rsidRPr="0050667C">
              <w:t xml:space="preserve"> are not completely applied. A marginally effective control implies that a treatment is necessary however this may depend on the level of risk. Low or Medium risks may not warrant the additional costs.</w:t>
            </w:r>
          </w:p>
        </w:tc>
      </w:tr>
      <w:tr w:rsidR="0050667C" w:rsidRPr="0050667C" w14:paraId="7F853710" w14:textId="77777777" w:rsidTr="00877D55">
        <w:trPr>
          <w:trHeight w:val="813"/>
        </w:trPr>
        <w:tc>
          <w:tcPr>
            <w:tcW w:w="882" w:type="pct"/>
            <w:shd w:val="clear" w:color="auto" w:fill="00CCFF"/>
          </w:tcPr>
          <w:p w14:paraId="24A5C892" w14:textId="77777777" w:rsidR="0050667C" w:rsidRPr="0050667C" w:rsidRDefault="0050667C" w:rsidP="00991C89">
            <w:pPr>
              <w:pStyle w:val="Tabletextleft"/>
            </w:pPr>
            <w:r w:rsidRPr="0050667C">
              <w:t>Inadequate</w:t>
            </w:r>
          </w:p>
        </w:tc>
        <w:tc>
          <w:tcPr>
            <w:tcW w:w="4118" w:type="pct"/>
            <w:shd w:val="clear" w:color="auto" w:fill="FFFFCC"/>
          </w:tcPr>
          <w:p w14:paraId="070C577E" w14:textId="77777777" w:rsidR="0050667C" w:rsidRPr="0050667C" w:rsidRDefault="0050667C" w:rsidP="00991C89">
            <w:pPr>
              <w:pStyle w:val="Tabletextleft"/>
            </w:pPr>
            <w:r w:rsidRPr="0050667C">
              <w:t>A control or set of controls that ineffectively manage the risk or are not or partially applied. An inadequate control implies that treatments are necessary.</w:t>
            </w:r>
          </w:p>
        </w:tc>
      </w:tr>
    </w:tbl>
    <w:p w14:paraId="28373F53" w14:textId="77777777" w:rsidR="00877D55" w:rsidRDefault="00877D55" w:rsidP="0050667C">
      <w:pPr>
        <w:sectPr w:rsidR="00877D55" w:rsidSect="0050667C">
          <w:pgSz w:w="16838" w:h="11906" w:orient="landscape"/>
          <w:pgMar w:top="1418" w:right="1701" w:bottom="1418" w:left="1418" w:header="709" w:footer="709" w:gutter="0"/>
          <w:cols w:space="708"/>
          <w:docGrid w:linePitch="360"/>
        </w:sectPr>
      </w:pPr>
    </w:p>
    <w:p w14:paraId="2425A2C7" w14:textId="406E5621" w:rsidR="00877D55" w:rsidRPr="00877D55" w:rsidRDefault="00877D55" w:rsidP="00877D55">
      <w:pPr>
        <w:pStyle w:val="Heading2"/>
      </w:pPr>
      <w:bookmarkStart w:id="73" w:name="_Toc113014295"/>
      <w:r w:rsidRPr="00877D55">
        <w:lastRenderedPageBreak/>
        <w:t xml:space="preserve">Risk </w:t>
      </w:r>
      <w:r>
        <w:t>l</w:t>
      </w:r>
      <w:r w:rsidRPr="00877D55">
        <w:t xml:space="preserve">ikelihood </w:t>
      </w:r>
      <w:r>
        <w:t>t</w:t>
      </w:r>
      <w:r w:rsidRPr="00877D55">
        <w:t>able</w:t>
      </w:r>
      <w:bookmarkEnd w:id="73"/>
    </w:p>
    <w:tbl>
      <w:tblPr>
        <w:tblW w:w="9809" w:type="dxa"/>
        <w:tblInd w:w="78" w:type="dxa"/>
        <w:tblLayout w:type="fixed"/>
        <w:tblLook w:val="0000" w:firstRow="0" w:lastRow="0" w:firstColumn="0" w:lastColumn="0" w:noHBand="0" w:noVBand="0"/>
      </w:tblPr>
      <w:tblGrid>
        <w:gridCol w:w="1191"/>
        <w:gridCol w:w="6520"/>
        <w:gridCol w:w="2098"/>
      </w:tblGrid>
      <w:tr w:rsidR="00877D55" w:rsidRPr="00877D55" w14:paraId="723650D1" w14:textId="77777777" w:rsidTr="00877D55">
        <w:trPr>
          <w:cantSplit/>
        </w:trPr>
        <w:tc>
          <w:tcPr>
            <w:tcW w:w="1191" w:type="dxa"/>
            <w:vMerge w:val="restart"/>
            <w:tcBorders>
              <w:top w:val="single" w:sz="6" w:space="0" w:color="auto"/>
              <w:left w:val="single" w:sz="6" w:space="0" w:color="auto"/>
              <w:right w:val="single" w:sz="6" w:space="0" w:color="auto"/>
            </w:tcBorders>
            <w:shd w:val="solid" w:color="99CCFF" w:fill="auto"/>
            <w:textDirection w:val="btLr"/>
            <w:vAlign w:val="center"/>
          </w:tcPr>
          <w:p w14:paraId="52E283F6" w14:textId="63EAFBE4" w:rsidR="00877D55" w:rsidRPr="00877D55" w:rsidRDefault="00877D55" w:rsidP="00877D55">
            <w:pPr>
              <w:jc w:val="center"/>
              <w:rPr>
                <w:b/>
                <w:bCs/>
                <w:lang w:val="en-US"/>
              </w:rPr>
            </w:pPr>
            <w:r w:rsidRPr="00877D55">
              <w:rPr>
                <w:b/>
                <w:bCs/>
                <w:noProof/>
                <w:lang w:val="en-US"/>
              </w:rPr>
              <mc:AlternateContent>
                <mc:Choice Requires="wps">
                  <w:drawing>
                    <wp:anchor distT="0" distB="0" distL="114300" distR="114300" simplePos="0" relativeHeight="251659264" behindDoc="1" locked="0" layoutInCell="1" allowOverlap="1" wp14:anchorId="464384BE" wp14:editId="3B0D61CA">
                      <wp:simplePos x="0" y="0"/>
                      <wp:positionH relativeFrom="column">
                        <wp:posOffset>149860</wp:posOffset>
                      </wp:positionH>
                      <wp:positionV relativeFrom="paragraph">
                        <wp:posOffset>-3307715</wp:posOffset>
                      </wp:positionV>
                      <wp:extent cx="0" cy="2171700"/>
                      <wp:effectExtent l="76200" t="38100" r="76200" b="0"/>
                      <wp:wrapTopAndBottom/>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71700"/>
                              </a:xfrm>
                              <a:prstGeom prst="line">
                                <a:avLst/>
                              </a:prstGeom>
                              <a:noFill/>
                              <a:ln w="762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6D637" id="Straight Connector 10"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pt,-260.45pt" to="11.8pt,-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" strokecolor="blue" strokeweight="6pt">
                      <v:stroke endarrow="block"/>
                      <w10:wrap type="topAndBottom"/>
                    </v:line>
                  </w:pict>
                </mc:Fallback>
              </mc:AlternateContent>
            </w:r>
            <w:r w:rsidRPr="00877D55">
              <w:rPr>
                <w:b/>
                <w:bCs/>
                <w:lang w:val="en-US"/>
              </w:rPr>
              <w:t>Likelihood</w:t>
            </w:r>
          </w:p>
        </w:tc>
        <w:tc>
          <w:tcPr>
            <w:tcW w:w="6520" w:type="dxa"/>
            <w:tcBorders>
              <w:top w:val="single" w:sz="6" w:space="0" w:color="auto"/>
              <w:left w:val="single" w:sz="6" w:space="0" w:color="auto"/>
              <w:bottom w:val="single" w:sz="6" w:space="0" w:color="auto"/>
              <w:right w:val="single" w:sz="6" w:space="0" w:color="auto"/>
            </w:tcBorders>
            <w:shd w:val="solid" w:color="FFFFCC" w:fill="auto"/>
            <w:vAlign w:val="center"/>
          </w:tcPr>
          <w:p w14:paraId="56ED52C7" w14:textId="77777777" w:rsidR="00877D55" w:rsidRPr="00877D55" w:rsidRDefault="00877D55" w:rsidP="00991C89">
            <w:pPr>
              <w:pStyle w:val="Tabletextleft"/>
            </w:pPr>
            <w:r w:rsidRPr="00877D55">
              <w:t>Expected in most circumstances. Has occurred on an annual basis in the past or circumstances are in train that will cause it to happen.</w:t>
            </w:r>
          </w:p>
        </w:tc>
        <w:tc>
          <w:tcPr>
            <w:tcW w:w="2098" w:type="dxa"/>
            <w:tcBorders>
              <w:top w:val="single" w:sz="6" w:space="0" w:color="auto"/>
              <w:left w:val="single" w:sz="6" w:space="0" w:color="auto"/>
              <w:bottom w:val="single" w:sz="6" w:space="0" w:color="auto"/>
              <w:right w:val="single" w:sz="6" w:space="0" w:color="auto"/>
            </w:tcBorders>
            <w:shd w:val="solid" w:color="99CCFF" w:fill="auto"/>
            <w:vAlign w:val="center"/>
          </w:tcPr>
          <w:p w14:paraId="698D7109" w14:textId="08A7AC10" w:rsidR="00877D55" w:rsidRPr="00877D55" w:rsidRDefault="00877D55" w:rsidP="00991C89">
            <w:pPr>
              <w:pStyle w:val="Tabletextleft"/>
              <w:rPr>
                <w:b/>
              </w:rPr>
            </w:pPr>
            <w:r w:rsidRPr="00877D55">
              <w:rPr>
                <w:b/>
              </w:rPr>
              <w:t xml:space="preserve">Almost </w:t>
            </w:r>
            <w:r>
              <w:rPr>
                <w:b/>
              </w:rPr>
              <w:t>c</w:t>
            </w:r>
            <w:r w:rsidRPr="00877D55">
              <w:rPr>
                <w:b/>
              </w:rPr>
              <w:t>ertain</w:t>
            </w:r>
          </w:p>
        </w:tc>
      </w:tr>
      <w:tr w:rsidR="00877D55" w:rsidRPr="00877D55" w14:paraId="184BEEBD" w14:textId="77777777" w:rsidTr="00877D55">
        <w:trPr>
          <w:trHeight w:val="843"/>
        </w:trPr>
        <w:tc>
          <w:tcPr>
            <w:tcW w:w="1191" w:type="dxa"/>
            <w:vMerge/>
            <w:tcBorders>
              <w:left w:val="single" w:sz="6" w:space="0" w:color="auto"/>
              <w:right w:val="single" w:sz="6" w:space="0" w:color="auto"/>
            </w:tcBorders>
            <w:shd w:val="solid" w:color="99CCFF" w:fill="auto"/>
            <w:vAlign w:val="center"/>
          </w:tcPr>
          <w:p w14:paraId="28C74701" w14:textId="77777777" w:rsidR="00877D55" w:rsidRPr="00877D55" w:rsidRDefault="00877D55" w:rsidP="00877D55">
            <w:pPr>
              <w:jc w:val="center"/>
              <w:rPr>
                <w:b/>
                <w:bCs/>
                <w:lang w:val="en-US"/>
              </w:rPr>
            </w:pPr>
          </w:p>
        </w:tc>
        <w:tc>
          <w:tcPr>
            <w:tcW w:w="6520" w:type="dxa"/>
            <w:tcBorders>
              <w:top w:val="single" w:sz="6" w:space="0" w:color="auto"/>
              <w:left w:val="single" w:sz="6" w:space="0" w:color="auto"/>
              <w:bottom w:val="single" w:sz="6" w:space="0" w:color="auto"/>
              <w:right w:val="single" w:sz="6" w:space="0" w:color="auto"/>
            </w:tcBorders>
            <w:shd w:val="solid" w:color="FFFFCC" w:fill="auto"/>
            <w:vAlign w:val="center"/>
          </w:tcPr>
          <w:p w14:paraId="7FFBCC8C" w14:textId="77777777" w:rsidR="00877D55" w:rsidRPr="00877D55" w:rsidRDefault="00877D55" w:rsidP="00991C89">
            <w:pPr>
              <w:pStyle w:val="Tabletextleft"/>
            </w:pPr>
            <w:r w:rsidRPr="00877D55">
              <w:t xml:space="preserve">Has occurred in the last few years or has occurred recently, circumstances have occurred that will cause it to happen in the short term. </w:t>
            </w:r>
          </w:p>
        </w:tc>
        <w:tc>
          <w:tcPr>
            <w:tcW w:w="2098" w:type="dxa"/>
            <w:tcBorders>
              <w:top w:val="single" w:sz="6" w:space="0" w:color="auto"/>
              <w:left w:val="single" w:sz="6" w:space="0" w:color="auto"/>
              <w:bottom w:val="single" w:sz="6" w:space="0" w:color="auto"/>
              <w:right w:val="single" w:sz="6" w:space="0" w:color="auto"/>
            </w:tcBorders>
            <w:shd w:val="solid" w:color="99CCFF" w:fill="auto"/>
            <w:vAlign w:val="center"/>
          </w:tcPr>
          <w:p w14:paraId="79E3193B" w14:textId="77777777" w:rsidR="00877D55" w:rsidRPr="00877D55" w:rsidRDefault="00877D55" w:rsidP="00991C89">
            <w:pPr>
              <w:pStyle w:val="Tabletextleft"/>
              <w:rPr>
                <w:b/>
              </w:rPr>
            </w:pPr>
            <w:r w:rsidRPr="00877D55">
              <w:rPr>
                <w:b/>
              </w:rPr>
              <w:t>Likely</w:t>
            </w:r>
          </w:p>
        </w:tc>
      </w:tr>
      <w:tr w:rsidR="00877D55" w:rsidRPr="00877D55" w14:paraId="6D49F34E" w14:textId="77777777" w:rsidTr="00877D55">
        <w:trPr>
          <w:trHeight w:val="813"/>
        </w:trPr>
        <w:tc>
          <w:tcPr>
            <w:tcW w:w="1191" w:type="dxa"/>
            <w:vMerge/>
            <w:tcBorders>
              <w:left w:val="single" w:sz="6" w:space="0" w:color="auto"/>
              <w:right w:val="single" w:sz="6" w:space="0" w:color="auto"/>
            </w:tcBorders>
            <w:shd w:val="solid" w:color="99CCFF" w:fill="auto"/>
            <w:vAlign w:val="center"/>
          </w:tcPr>
          <w:p w14:paraId="34127757" w14:textId="77777777" w:rsidR="00877D55" w:rsidRPr="00877D55" w:rsidRDefault="00877D55" w:rsidP="00877D55">
            <w:pPr>
              <w:jc w:val="center"/>
              <w:rPr>
                <w:b/>
                <w:bCs/>
                <w:lang w:val="en-US"/>
              </w:rPr>
            </w:pPr>
          </w:p>
        </w:tc>
        <w:tc>
          <w:tcPr>
            <w:tcW w:w="6520" w:type="dxa"/>
            <w:tcBorders>
              <w:top w:val="single" w:sz="6" w:space="0" w:color="auto"/>
              <w:left w:val="single" w:sz="6" w:space="0" w:color="auto"/>
              <w:bottom w:val="single" w:sz="6" w:space="0" w:color="auto"/>
              <w:right w:val="single" w:sz="6" w:space="0" w:color="auto"/>
            </w:tcBorders>
            <w:shd w:val="solid" w:color="FFFFCC" w:fill="auto"/>
            <w:vAlign w:val="center"/>
          </w:tcPr>
          <w:p w14:paraId="437924AA" w14:textId="77777777" w:rsidR="00877D55" w:rsidRPr="00877D55" w:rsidRDefault="00877D55" w:rsidP="00991C89">
            <w:pPr>
              <w:pStyle w:val="Tabletextleft"/>
            </w:pPr>
            <w:r w:rsidRPr="00877D55">
              <w:t xml:space="preserve">Has occurred at least once in the history of the </w:t>
            </w:r>
            <w:proofErr w:type="spellStart"/>
            <w:r w:rsidRPr="00877D55">
              <w:t>organisation</w:t>
            </w:r>
            <w:proofErr w:type="spellEnd"/>
            <w:r w:rsidRPr="00877D55">
              <w:t xml:space="preserve"> or is considered to have a 5% chance of occurring in the current planning cycle or term of the project.</w:t>
            </w:r>
          </w:p>
        </w:tc>
        <w:tc>
          <w:tcPr>
            <w:tcW w:w="2098" w:type="dxa"/>
            <w:tcBorders>
              <w:top w:val="single" w:sz="6" w:space="0" w:color="auto"/>
              <w:left w:val="single" w:sz="6" w:space="0" w:color="auto"/>
              <w:bottom w:val="single" w:sz="6" w:space="0" w:color="auto"/>
              <w:right w:val="single" w:sz="6" w:space="0" w:color="auto"/>
            </w:tcBorders>
            <w:shd w:val="solid" w:color="99CCFF" w:fill="auto"/>
            <w:vAlign w:val="center"/>
          </w:tcPr>
          <w:p w14:paraId="1980625B" w14:textId="77777777" w:rsidR="00877D55" w:rsidRPr="00877D55" w:rsidRDefault="00877D55" w:rsidP="00991C89">
            <w:pPr>
              <w:pStyle w:val="Tabletextleft"/>
              <w:rPr>
                <w:b/>
              </w:rPr>
            </w:pPr>
            <w:r w:rsidRPr="00877D55">
              <w:rPr>
                <w:b/>
              </w:rPr>
              <w:t>Possible</w:t>
            </w:r>
          </w:p>
        </w:tc>
      </w:tr>
      <w:tr w:rsidR="00877D55" w:rsidRPr="00877D55" w14:paraId="2A9E5817" w14:textId="77777777" w:rsidTr="00877D55">
        <w:trPr>
          <w:trHeight w:val="799"/>
        </w:trPr>
        <w:tc>
          <w:tcPr>
            <w:tcW w:w="1191" w:type="dxa"/>
            <w:vMerge/>
            <w:tcBorders>
              <w:left w:val="single" w:sz="6" w:space="0" w:color="auto"/>
              <w:right w:val="single" w:sz="6" w:space="0" w:color="auto"/>
            </w:tcBorders>
            <w:shd w:val="solid" w:color="99CCFF" w:fill="auto"/>
            <w:vAlign w:val="center"/>
          </w:tcPr>
          <w:p w14:paraId="4907E4A8" w14:textId="77777777" w:rsidR="00877D55" w:rsidRPr="00877D55" w:rsidRDefault="00877D55" w:rsidP="00877D55">
            <w:pPr>
              <w:jc w:val="center"/>
              <w:rPr>
                <w:b/>
                <w:bCs/>
                <w:lang w:val="en-US"/>
              </w:rPr>
            </w:pPr>
          </w:p>
        </w:tc>
        <w:tc>
          <w:tcPr>
            <w:tcW w:w="6520" w:type="dxa"/>
            <w:tcBorders>
              <w:top w:val="single" w:sz="6" w:space="0" w:color="auto"/>
              <w:left w:val="single" w:sz="6" w:space="0" w:color="auto"/>
              <w:bottom w:val="single" w:sz="6" w:space="0" w:color="auto"/>
              <w:right w:val="single" w:sz="6" w:space="0" w:color="auto"/>
            </w:tcBorders>
            <w:shd w:val="solid" w:color="FFFFCC" w:fill="auto"/>
            <w:vAlign w:val="center"/>
          </w:tcPr>
          <w:p w14:paraId="4EDBDB78" w14:textId="77777777" w:rsidR="00877D55" w:rsidRPr="00877D55" w:rsidRDefault="00877D55" w:rsidP="00991C89">
            <w:pPr>
              <w:pStyle w:val="Tabletextleft"/>
            </w:pPr>
            <w:r w:rsidRPr="00877D55">
              <w:t xml:space="preserve">Has never occurred in the </w:t>
            </w:r>
            <w:proofErr w:type="spellStart"/>
            <w:r w:rsidRPr="00877D55">
              <w:t>organisation</w:t>
            </w:r>
            <w:proofErr w:type="spellEnd"/>
            <w:r w:rsidRPr="00877D55">
              <w:t xml:space="preserve"> but has occurred infrequently in other similar </w:t>
            </w:r>
            <w:proofErr w:type="spellStart"/>
            <w:r w:rsidRPr="00877D55">
              <w:t>organisations</w:t>
            </w:r>
            <w:proofErr w:type="spellEnd"/>
            <w:r w:rsidRPr="00877D55">
              <w:t xml:space="preserve"> or is considered to have around a 1% chance of occurring in the current planning cycle or term of the project.</w:t>
            </w:r>
          </w:p>
        </w:tc>
        <w:tc>
          <w:tcPr>
            <w:tcW w:w="2098" w:type="dxa"/>
            <w:tcBorders>
              <w:top w:val="single" w:sz="6" w:space="0" w:color="auto"/>
              <w:left w:val="single" w:sz="6" w:space="0" w:color="auto"/>
              <w:bottom w:val="single" w:sz="6" w:space="0" w:color="auto"/>
              <w:right w:val="single" w:sz="6" w:space="0" w:color="auto"/>
            </w:tcBorders>
            <w:shd w:val="solid" w:color="99CCFF" w:fill="auto"/>
            <w:vAlign w:val="center"/>
          </w:tcPr>
          <w:p w14:paraId="637F6DA6" w14:textId="77777777" w:rsidR="00877D55" w:rsidRPr="00877D55" w:rsidRDefault="00877D55" w:rsidP="00991C89">
            <w:pPr>
              <w:pStyle w:val="Tabletextleft"/>
              <w:rPr>
                <w:b/>
              </w:rPr>
            </w:pPr>
            <w:r w:rsidRPr="00877D55">
              <w:rPr>
                <w:b/>
              </w:rPr>
              <w:t>Unlikely</w:t>
            </w:r>
          </w:p>
        </w:tc>
      </w:tr>
      <w:tr w:rsidR="00877D55" w:rsidRPr="00877D55" w14:paraId="43A19942" w14:textId="77777777" w:rsidTr="00877D55">
        <w:trPr>
          <w:trHeight w:val="771"/>
        </w:trPr>
        <w:tc>
          <w:tcPr>
            <w:tcW w:w="1191" w:type="dxa"/>
            <w:vMerge/>
            <w:tcBorders>
              <w:left w:val="single" w:sz="6" w:space="0" w:color="auto"/>
              <w:bottom w:val="single" w:sz="6" w:space="0" w:color="auto"/>
              <w:right w:val="single" w:sz="6" w:space="0" w:color="auto"/>
            </w:tcBorders>
            <w:shd w:val="solid" w:color="99CCFF" w:fill="auto"/>
            <w:vAlign w:val="center"/>
          </w:tcPr>
          <w:p w14:paraId="17A63B95" w14:textId="77777777" w:rsidR="00877D55" w:rsidRPr="00877D55" w:rsidRDefault="00877D55" w:rsidP="00877D55">
            <w:pPr>
              <w:jc w:val="center"/>
              <w:rPr>
                <w:b/>
                <w:bCs/>
                <w:lang w:val="en-US"/>
              </w:rPr>
            </w:pPr>
          </w:p>
        </w:tc>
        <w:tc>
          <w:tcPr>
            <w:tcW w:w="6520" w:type="dxa"/>
            <w:tcBorders>
              <w:top w:val="single" w:sz="6" w:space="0" w:color="auto"/>
              <w:left w:val="single" w:sz="6" w:space="0" w:color="auto"/>
              <w:bottom w:val="single" w:sz="6" w:space="0" w:color="auto"/>
              <w:right w:val="single" w:sz="6" w:space="0" w:color="auto"/>
            </w:tcBorders>
            <w:shd w:val="solid" w:color="FFFFCC" w:fill="auto"/>
            <w:vAlign w:val="center"/>
          </w:tcPr>
          <w:p w14:paraId="5F4872B5" w14:textId="77777777" w:rsidR="00877D55" w:rsidRPr="00877D55" w:rsidRDefault="00877D55" w:rsidP="00991C89">
            <w:pPr>
              <w:pStyle w:val="Tabletextleft"/>
            </w:pPr>
            <w:r w:rsidRPr="00877D55">
              <w:t xml:space="preserve">Exceptional circumstances only. Is possible but has not occurred to date in any similar </w:t>
            </w:r>
            <w:proofErr w:type="spellStart"/>
            <w:r w:rsidRPr="00877D55">
              <w:t>organisation</w:t>
            </w:r>
            <w:proofErr w:type="spellEnd"/>
            <w:r w:rsidRPr="00877D55">
              <w:t xml:space="preserve"> and is considered to have very much less than a 1% chance of occurring in the current planning cycle or term of the project.</w:t>
            </w:r>
          </w:p>
        </w:tc>
        <w:tc>
          <w:tcPr>
            <w:tcW w:w="2098" w:type="dxa"/>
            <w:tcBorders>
              <w:top w:val="single" w:sz="6" w:space="0" w:color="auto"/>
              <w:left w:val="single" w:sz="6" w:space="0" w:color="auto"/>
              <w:bottom w:val="single" w:sz="6" w:space="0" w:color="auto"/>
              <w:right w:val="single" w:sz="6" w:space="0" w:color="auto"/>
            </w:tcBorders>
            <w:shd w:val="solid" w:color="99CCFF" w:fill="auto"/>
            <w:vAlign w:val="center"/>
          </w:tcPr>
          <w:p w14:paraId="796570B4" w14:textId="77777777" w:rsidR="00877D55" w:rsidRPr="00877D55" w:rsidRDefault="00877D55" w:rsidP="00991C89">
            <w:pPr>
              <w:pStyle w:val="Tabletextleft"/>
              <w:rPr>
                <w:b/>
              </w:rPr>
            </w:pPr>
            <w:r w:rsidRPr="00877D55">
              <w:rPr>
                <w:b/>
              </w:rPr>
              <w:t>Rare</w:t>
            </w:r>
          </w:p>
        </w:tc>
      </w:tr>
    </w:tbl>
    <w:p w14:paraId="29815A29" w14:textId="77777777" w:rsidR="00877D55" w:rsidRPr="00877D55" w:rsidRDefault="00877D55" w:rsidP="00877D55">
      <w:pPr>
        <w:pStyle w:val="Heading2"/>
      </w:pPr>
      <w:bookmarkStart w:id="74" w:name="_Toc113014296"/>
      <w:r w:rsidRPr="00877D55">
        <w:t>Risk Consequence Table</w:t>
      </w:r>
      <w:bookmarkEnd w:id="74"/>
    </w:p>
    <w:tbl>
      <w:tblPr>
        <w:tblW w:w="10632" w:type="dxa"/>
        <w:tblLayout w:type="fixed"/>
        <w:tblLook w:val="0000" w:firstRow="0" w:lastRow="0" w:firstColumn="0" w:lastColumn="0" w:noHBand="0" w:noVBand="0"/>
      </w:tblPr>
      <w:tblGrid>
        <w:gridCol w:w="1384"/>
        <w:gridCol w:w="1701"/>
        <w:gridCol w:w="1877"/>
        <w:gridCol w:w="1809"/>
        <w:gridCol w:w="1842"/>
        <w:gridCol w:w="2019"/>
      </w:tblGrid>
      <w:tr w:rsidR="00877D55" w:rsidRPr="00877D55" w14:paraId="7C666941" w14:textId="77777777" w:rsidTr="00070661">
        <w:trPr>
          <w:trHeight w:val="549"/>
        </w:trPr>
        <w:tc>
          <w:tcPr>
            <w:tcW w:w="10632" w:type="dxa"/>
            <w:gridSpan w:val="6"/>
            <w:tcBorders>
              <w:top w:val="single" w:sz="4" w:space="0" w:color="auto"/>
              <w:left w:val="single" w:sz="4" w:space="0" w:color="auto"/>
              <w:bottom w:val="single" w:sz="4" w:space="0" w:color="auto"/>
              <w:right w:val="single" w:sz="4" w:space="0" w:color="auto"/>
            </w:tcBorders>
            <w:shd w:val="clear" w:color="auto" w:fill="99CCFF"/>
            <w:vAlign w:val="center"/>
          </w:tcPr>
          <w:p w14:paraId="626CA0EC" w14:textId="50A90922" w:rsidR="00877D55" w:rsidRPr="00877D55" w:rsidRDefault="00877D55" w:rsidP="00877D55">
            <w:pPr>
              <w:rPr>
                <w:b/>
                <w:lang w:val="en-US"/>
              </w:rPr>
            </w:pPr>
            <w:r w:rsidRPr="00877D55">
              <w:rPr>
                <w:b/>
                <w:noProof/>
                <w:lang w:val="en-US"/>
              </w:rPr>
              <mc:AlternateContent>
                <mc:Choice Requires="wps">
                  <w:drawing>
                    <wp:anchor distT="0" distB="0" distL="114300" distR="114300" simplePos="0" relativeHeight="251661312" behindDoc="0" locked="0" layoutInCell="1" allowOverlap="1" wp14:anchorId="1BD8F231" wp14:editId="5863151E">
                      <wp:simplePos x="0" y="0"/>
                      <wp:positionH relativeFrom="column">
                        <wp:posOffset>4150995</wp:posOffset>
                      </wp:positionH>
                      <wp:positionV relativeFrom="paragraph">
                        <wp:posOffset>173990</wp:posOffset>
                      </wp:positionV>
                      <wp:extent cx="2514600" cy="0"/>
                      <wp:effectExtent l="45720" t="164465" r="49530" b="16891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14600" cy="0"/>
                              </a:xfrm>
                              <a:prstGeom prst="line">
                                <a:avLst/>
                              </a:prstGeom>
                              <a:noFill/>
                              <a:ln w="762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AFBAF" id="Straight Connector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85pt,13.7pt" to="524.8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" strokecolor="blue" strokeweight="6pt">
                      <v:stroke endarrow="block"/>
                    </v:line>
                  </w:pict>
                </mc:Fallback>
              </mc:AlternateContent>
            </w:r>
            <w:r w:rsidRPr="00877D55">
              <w:rPr>
                <w:b/>
                <w:noProof/>
                <w:lang w:val="en-US"/>
              </w:rPr>
              <mc:AlternateContent>
                <mc:Choice Requires="wps">
                  <w:drawing>
                    <wp:anchor distT="0" distB="0" distL="114300" distR="114300" simplePos="0" relativeHeight="251660288" behindDoc="0" locked="0" layoutInCell="1" allowOverlap="1" wp14:anchorId="6CCFFD71" wp14:editId="0A1C0F25">
                      <wp:simplePos x="0" y="0"/>
                      <wp:positionH relativeFrom="column">
                        <wp:posOffset>33655</wp:posOffset>
                      </wp:positionH>
                      <wp:positionV relativeFrom="paragraph">
                        <wp:posOffset>170815</wp:posOffset>
                      </wp:positionV>
                      <wp:extent cx="2400300" cy="0"/>
                      <wp:effectExtent l="0" t="152400" r="0" b="152400"/>
                      <wp:wrapSquare wrapText="bothSides"/>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0"/>
                              </a:xfrm>
                              <a:prstGeom prst="line">
                                <a:avLst/>
                              </a:prstGeom>
                              <a:noFill/>
                              <a:ln w="762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25D22" id="Straight Connector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3.45pt" to="191.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" strokecolor="blue" strokeweight="6pt">
                      <v:stroke endarrow="block"/>
                      <w10:wrap type="square"/>
                    </v:line>
                  </w:pict>
                </mc:Fallback>
              </mc:AlternateContent>
            </w:r>
            <w:r w:rsidRPr="00877D55">
              <w:rPr>
                <w:b/>
                <w:lang w:val="en-US"/>
              </w:rPr>
              <w:t>Consequence</w:t>
            </w:r>
          </w:p>
        </w:tc>
      </w:tr>
      <w:tr w:rsidR="00877D55" w:rsidRPr="00877D55" w14:paraId="4508D0B4" w14:textId="77777777" w:rsidTr="00070661">
        <w:trPr>
          <w:trHeight w:val="510"/>
        </w:trPr>
        <w:tc>
          <w:tcPr>
            <w:tcW w:w="1384" w:type="dxa"/>
            <w:tcBorders>
              <w:top w:val="single" w:sz="4" w:space="0" w:color="auto"/>
              <w:left w:val="single" w:sz="4" w:space="0" w:color="auto"/>
              <w:bottom w:val="single" w:sz="4" w:space="0" w:color="auto"/>
              <w:right w:val="single" w:sz="4" w:space="0" w:color="auto"/>
            </w:tcBorders>
            <w:shd w:val="clear" w:color="auto" w:fill="99CCFF"/>
            <w:vAlign w:val="center"/>
          </w:tcPr>
          <w:p w14:paraId="7FE0D58D" w14:textId="77777777" w:rsidR="00877D55" w:rsidRPr="00877D55" w:rsidRDefault="00877D55" w:rsidP="00991C89">
            <w:pPr>
              <w:pStyle w:val="Tabletextleft"/>
              <w:rPr>
                <w:b/>
              </w:rPr>
            </w:pPr>
            <w:r w:rsidRPr="00877D55">
              <w:rPr>
                <w:b/>
              </w:rPr>
              <w:t>Rating</w:t>
            </w:r>
          </w:p>
        </w:tc>
        <w:tc>
          <w:tcPr>
            <w:tcW w:w="1701" w:type="dxa"/>
            <w:tcBorders>
              <w:top w:val="single" w:sz="4" w:space="0" w:color="auto"/>
              <w:left w:val="nil"/>
              <w:bottom w:val="single" w:sz="4" w:space="0" w:color="auto"/>
              <w:right w:val="single" w:sz="4" w:space="0" w:color="auto"/>
            </w:tcBorders>
            <w:shd w:val="clear" w:color="auto" w:fill="99CCFF"/>
            <w:vAlign w:val="center"/>
          </w:tcPr>
          <w:p w14:paraId="6F6D74A3" w14:textId="77777777" w:rsidR="00877D55" w:rsidRPr="00877D55" w:rsidRDefault="00877D55" w:rsidP="00991C89">
            <w:pPr>
              <w:pStyle w:val="Tabletextleft"/>
              <w:rPr>
                <w:b/>
              </w:rPr>
            </w:pPr>
            <w:r w:rsidRPr="00877D55">
              <w:rPr>
                <w:b/>
              </w:rPr>
              <w:t>Insignificant</w:t>
            </w:r>
          </w:p>
        </w:tc>
        <w:tc>
          <w:tcPr>
            <w:tcW w:w="1877" w:type="dxa"/>
            <w:tcBorders>
              <w:top w:val="single" w:sz="4" w:space="0" w:color="auto"/>
              <w:left w:val="nil"/>
              <w:bottom w:val="single" w:sz="4" w:space="0" w:color="auto"/>
              <w:right w:val="single" w:sz="4" w:space="0" w:color="auto"/>
            </w:tcBorders>
            <w:shd w:val="clear" w:color="auto" w:fill="99CCFF"/>
            <w:vAlign w:val="center"/>
          </w:tcPr>
          <w:p w14:paraId="55207924" w14:textId="77777777" w:rsidR="00877D55" w:rsidRPr="00877D55" w:rsidRDefault="00877D55" w:rsidP="00991C89">
            <w:pPr>
              <w:pStyle w:val="Tabletextleft"/>
              <w:rPr>
                <w:b/>
              </w:rPr>
            </w:pPr>
            <w:r w:rsidRPr="00877D55">
              <w:rPr>
                <w:b/>
              </w:rPr>
              <w:t>Minor</w:t>
            </w:r>
          </w:p>
        </w:tc>
        <w:tc>
          <w:tcPr>
            <w:tcW w:w="1809" w:type="dxa"/>
            <w:tcBorders>
              <w:top w:val="single" w:sz="4" w:space="0" w:color="auto"/>
              <w:left w:val="nil"/>
              <w:bottom w:val="single" w:sz="4" w:space="0" w:color="auto"/>
              <w:right w:val="single" w:sz="4" w:space="0" w:color="auto"/>
            </w:tcBorders>
            <w:shd w:val="clear" w:color="auto" w:fill="99CCFF"/>
            <w:vAlign w:val="center"/>
          </w:tcPr>
          <w:p w14:paraId="59D43185" w14:textId="77777777" w:rsidR="00877D55" w:rsidRPr="00877D55" w:rsidRDefault="00877D55" w:rsidP="00991C89">
            <w:pPr>
              <w:pStyle w:val="Tabletextleft"/>
              <w:rPr>
                <w:b/>
              </w:rPr>
            </w:pPr>
            <w:r w:rsidRPr="00877D55">
              <w:rPr>
                <w:b/>
              </w:rPr>
              <w:t>Moderate</w:t>
            </w:r>
          </w:p>
        </w:tc>
        <w:tc>
          <w:tcPr>
            <w:tcW w:w="1842" w:type="dxa"/>
            <w:tcBorders>
              <w:top w:val="single" w:sz="4" w:space="0" w:color="auto"/>
              <w:left w:val="nil"/>
              <w:bottom w:val="single" w:sz="4" w:space="0" w:color="auto"/>
              <w:right w:val="single" w:sz="4" w:space="0" w:color="auto"/>
            </w:tcBorders>
            <w:shd w:val="clear" w:color="auto" w:fill="99CCFF"/>
            <w:vAlign w:val="center"/>
          </w:tcPr>
          <w:p w14:paraId="3C7C942F" w14:textId="77777777" w:rsidR="00877D55" w:rsidRPr="00877D55" w:rsidRDefault="00877D55" w:rsidP="00991C89">
            <w:pPr>
              <w:pStyle w:val="Tabletextleft"/>
              <w:rPr>
                <w:b/>
              </w:rPr>
            </w:pPr>
            <w:r w:rsidRPr="00877D55">
              <w:rPr>
                <w:b/>
              </w:rPr>
              <w:t>Major</w:t>
            </w:r>
          </w:p>
        </w:tc>
        <w:tc>
          <w:tcPr>
            <w:tcW w:w="2019" w:type="dxa"/>
            <w:tcBorders>
              <w:top w:val="single" w:sz="4" w:space="0" w:color="auto"/>
              <w:left w:val="nil"/>
              <w:bottom w:val="single" w:sz="4" w:space="0" w:color="auto"/>
              <w:right w:val="single" w:sz="4" w:space="0" w:color="auto"/>
            </w:tcBorders>
            <w:shd w:val="clear" w:color="auto" w:fill="99CCFF"/>
            <w:vAlign w:val="center"/>
          </w:tcPr>
          <w:p w14:paraId="124D92E3" w14:textId="77777777" w:rsidR="00877D55" w:rsidRPr="00877D55" w:rsidRDefault="00877D55" w:rsidP="00991C89">
            <w:pPr>
              <w:pStyle w:val="Tabletextleft"/>
              <w:rPr>
                <w:b/>
              </w:rPr>
            </w:pPr>
            <w:r w:rsidRPr="00877D55">
              <w:rPr>
                <w:b/>
              </w:rPr>
              <w:t>Catastrophic</w:t>
            </w:r>
          </w:p>
        </w:tc>
      </w:tr>
      <w:tr w:rsidR="00877D55" w:rsidRPr="00877D55" w14:paraId="0912E380" w14:textId="77777777" w:rsidTr="00877D55">
        <w:trPr>
          <w:trHeight w:val="4292"/>
        </w:trPr>
        <w:tc>
          <w:tcPr>
            <w:tcW w:w="1384" w:type="dxa"/>
            <w:tcBorders>
              <w:top w:val="single" w:sz="4" w:space="0" w:color="auto"/>
              <w:left w:val="single" w:sz="4" w:space="0" w:color="auto"/>
              <w:bottom w:val="single" w:sz="4" w:space="0" w:color="auto"/>
              <w:right w:val="single" w:sz="4" w:space="0" w:color="auto"/>
            </w:tcBorders>
            <w:shd w:val="clear" w:color="auto" w:fill="00CCFF"/>
          </w:tcPr>
          <w:p w14:paraId="7E3B52BE" w14:textId="77777777" w:rsidR="00877D55" w:rsidRPr="00877D55" w:rsidRDefault="00877D55" w:rsidP="00991C89">
            <w:pPr>
              <w:pStyle w:val="Tabletextleft"/>
              <w:rPr>
                <w:b/>
              </w:rPr>
            </w:pPr>
            <w:bookmarkStart w:id="75" w:name="_Hlk190763589"/>
            <w:r w:rsidRPr="00877D55">
              <w:rPr>
                <w:b/>
              </w:rPr>
              <w:t xml:space="preserve">Outcomes </w:t>
            </w:r>
          </w:p>
        </w:tc>
        <w:tc>
          <w:tcPr>
            <w:tcW w:w="1701" w:type="dxa"/>
            <w:tcBorders>
              <w:top w:val="single" w:sz="4" w:space="0" w:color="auto"/>
              <w:left w:val="nil"/>
              <w:bottom w:val="single" w:sz="4" w:space="0" w:color="auto"/>
              <w:right w:val="single" w:sz="4" w:space="0" w:color="auto"/>
            </w:tcBorders>
            <w:shd w:val="clear" w:color="auto" w:fill="FFFFCC"/>
          </w:tcPr>
          <w:p w14:paraId="44E23C8F" w14:textId="77777777" w:rsidR="00877D55" w:rsidRPr="00991C89" w:rsidRDefault="00877D55" w:rsidP="00991C89">
            <w:pPr>
              <w:pStyle w:val="Tabletextleft"/>
            </w:pPr>
            <w:r w:rsidRPr="00991C89">
              <w:t>Project is delayed.</w:t>
            </w:r>
          </w:p>
          <w:p w14:paraId="363A0567" w14:textId="77777777" w:rsidR="00877D55" w:rsidRPr="00991C89" w:rsidRDefault="00877D55" w:rsidP="00991C89">
            <w:pPr>
              <w:pStyle w:val="Tabletextleft"/>
            </w:pPr>
            <w:r w:rsidRPr="00991C89">
              <w:t>Impact limited to project only.</w:t>
            </w:r>
          </w:p>
          <w:p w14:paraId="6AEE16E2" w14:textId="77777777" w:rsidR="00877D55" w:rsidRPr="00991C89" w:rsidRDefault="00877D55" w:rsidP="00991C89">
            <w:pPr>
              <w:pStyle w:val="Tabletextleft"/>
            </w:pPr>
            <w:r w:rsidRPr="00991C89">
              <w:t>Minor errors in system requiring corrective action.</w:t>
            </w:r>
          </w:p>
          <w:p w14:paraId="4AF0CD78" w14:textId="77777777" w:rsidR="00877D55" w:rsidRPr="00991C89" w:rsidRDefault="00877D55" w:rsidP="00991C89">
            <w:pPr>
              <w:pStyle w:val="Tabletextleft"/>
            </w:pPr>
            <w:proofErr w:type="spellStart"/>
            <w:r w:rsidRPr="00991C89">
              <w:t>Self improvement</w:t>
            </w:r>
            <w:proofErr w:type="spellEnd"/>
            <w:r w:rsidRPr="00991C89">
              <w:t xml:space="preserve"> review required.</w:t>
            </w:r>
          </w:p>
        </w:tc>
        <w:tc>
          <w:tcPr>
            <w:tcW w:w="1877" w:type="dxa"/>
            <w:tcBorders>
              <w:top w:val="single" w:sz="4" w:space="0" w:color="auto"/>
              <w:left w:val="nil"/>
              <w:bottom w:val="single" w:sz="4" w:space="0" w:color="auto"/>
              <w:right w:val="single" w:sz="4" w:space="0" w:color="auto"/>
            </w:tcBorders>
            <w:shd w:val="clear" w:color="auto" w:fill="FFFFCC"/>
          </w:tcPr>
          <w:p w14:paraId="130747B1" w14:textId="77777777" w:rsidR="00877D55" w:rsidRPr="00991C89" w:rsidRDefault="00877D55" w:rsidP="00991C89">
            <w:pPr>
              <w:pStyle w:val="Tabletextleft"/>
            </w:pPr>
            <w:r w:rsidRPr="00991C89">
              <w:t>Project does not meet objectives.</w:t>
            </w:r>
          </w:p>
          <w:p w14:paraId="195615A3" w14:textId="77777777" w:rsidR="00877D55" w:rsidRPr="00991C89" w:rsidRDefault="00877D55" w:rsidP="00991C89">
            <w:pPr>
              <w:pStyle w:val="Tabletextleft"/>
            </w:pPr>
            <w:r w:rsidRPr="00991C89">
              <w:t>Impact predominantly limited to the project only.</w:t>
            </w:r>
          </w:p>
          <w:p w14:paraId="1688DADF" w14:textId="77777777" w:rsidR="00877D55" w:rsidRPr="00991C89" w:rsidRDefault="00877D55" w:rsidP="00991C89">
            <w:pPr>
              <w:pStyle w:val="Tabletextleft"/>
            </w:pPr>
            <w:r w:rsidRPr="00991C89">
              <w:t>Minor delay without impact on overall schedule or services do not fully meet needs.</w:t>
            </w:r>
          </w:p>
          <w:p w14:paraId="1B414986" w14:textId="77777777" w:rsidR="00877D55" w:rsidRPr="00991C89" w:rsidRDefault="00877D55" w:rsidP="00991C89">
            <w:pPr>
              <w:pStyle w:val="Tabletextleft"/>
            </w:pPr>
            <w:r w:rsidRPr="00991C89">
              <w:t>Scrutiny by internal committee or audits to prevent escalation.</w:t>
            </w:r>
          </w:p>
        </w:tc>
        <w:tc>
          <w:tcPr>
            <w:tcW w:w="1809" w:type="dxa"/>
            <w:tcBorders>
              <w:top w:val="single" w:sz="4" w:space="0" w:color="auto"/>
              <w:left w:val="nil"/>
              <w:bottom w:val="single" w:sz="4" w:space="0" w:color="auto"/>
              <w:right w:val="single" w:sz="4" w:space="0" w:color="auto"/>
            </w:tcBorders>
            <w:shd w:val="clear" w:color="auto" w:fill="FFFFCC"/>
          </w:tcPr>
          <w:p w14:paraId="32AE491C" w14:textId="77777777" w:rsidR="00877D55" w:rsidRPr="00991C89" w:rsidRDefault="00877D55" w:rsidP="00991C89">
            <w:pPr>
              <w:pStyle w:val="Tabletextleft"/>
            </w:pPr>
            <w:r w:rsidRPr="00991C89">
              <w:t>Project failure.</w:t>
            </w:r>
          </w:p>
          <w:p w14:paraId="6337902F" w14:textId="77777777" w:rsidR="00877D55" w:rsidRPr="00991C89" w:rsidRDefault="00877D55" w:rsidP="00991C89">
            <w:pPr>
              <w:pStyle w:val="Tabletextleft"/>
            </w:pPr>
            <w:r w:rsidRPr="00991C89">
              <w:t>One or more performance indicators not met.</w:t>
            </w:r>
          </w:p>
          <w:p w14:paraId="65A3532F" w14:textId="77777777" w:rsidR="00877D55" w:rsidRPr="00991C89" w:rsidRDefault="00877D55" w:rsidP="00991C89">
            <w:pPr>
              <w:pStyle w:val="Tabletextleft"/>
            </w:pPr>
            <w:r w:rsidRPr="00991C89">
              <w:t>Impact on the reputation of the Branch.</w:t>
            </w:r>
          </w:p>
          <w:p w14:paraId="45BB126F" w14:textId="77777777" w:rsidR="00877D55" w:rsidRPr="00991C89" w:rsidRDefault="00877D55" w:rsidP="00991C89">
            <w:pPr>
              <w:pStyle w:val="Tabletextleft"/>
            </w:pPr>
            <w:r w:rsidRPr="00991C89">
              <w:t>External committee or department scrutiny.</w:t>
            </w:r>
          </w:p>
        </w:tc>
        <w:tc>
          <w:tcPr>
            <w:tcW w:w="1842" w:type="dxa"/>
            <w:tcBorders>
              <w:top w:val="single" w:sz="4" w:space="0" w:color="auto"/>
              <w:left w:val="nil"/>
              <w:bottom w:val="single" w:sz="4" w:space="0" w:color="auto"/>
              <w:right w:val="single" w:sz="4" w:space="0" w:color="auto"/>
            </w:tcBorders>
            <w:shd w:val="clear" w:color="auto" w:fill="FFFFCC"/>
          </w:tcPr>
          <w:p w14:paraId="34BEF66E" w14:textId="77777777" w:rsidR="00877D55" w:rsidRPr="00991C89" w:rsidRDefault="00877D55" w:rsidP="00991C89">
            <w:pPr>
              <w:pStyle w:val="Tabletextleft"/>
            </w:pPr>
            <w:r w:rsidRPr="00991C89">
              <w:t>Project failure.</w:t>
            </w:r>
          </w:p>
          <w:p w14:paraId="1D00A617" w14:textId="77777777" w:rsidR="00877D55" w:rsidRPr="00991C89" w:rsidRDefault="00877D55" w:rsidP="00991C89">
            <w:pPr>
              <w:pStyle w:val="Tabletextleft"/>
            </w:pPr>
            <w:r w:rsidRPr="00991C89">
              <w:t xml:space="preserve">Major Impact on </w:t>
            </w:r>
            <w:proofErr w:type="spellStart"/>
            <w:r w:rsidRPr="00991C89">
              <w:t>organisation</w:t>
            </w:r>
            <w:proofErr w:type="spellEnd"/>
            <w:r w:rsidRPr="00991C89">
              <w:t xml:space="preserve"> outcomes and over 10% of performance indicators not met. </w:t>
            </w:r>
          </w:p>
          <w:p w14:paraId="3CF088D0" w14:textId="77777777" w:rsidR="00877D55" w:rsidRPr="00991C89" w:rsidRDefault="00877D55" w:rsidP="00991C89">
            <w:pPr>
              <w:pStyle w:val="Tabletextleft"/>
            </w:pPr>
            <w:r w:rsidRPr="00991C89">
              <w:t xml:space="preserve">Impact on the reputation of the </w:t>
            </w:r>
            <w:proofErr w:type="spellStart"/>
            <w:r w:rsidRPr="00991C89">
              <w:t>organisation</w:t>
            </w:r>
            <w:proofErr w:type="spellEnd"/>
            <w:r w:rsidRPr="00991C89">
              <w:t>.</w:t>
            </w:r>
          </w:p>
          <w:p w14:paraId="72BD5FD6" w14:textId="77777777" w:rsidR="00877D55" w:rsidRPr="00991C89" w:rsidRDefault="00877D55" w:rsidP="00991C89">
            <w:pPr>
              <w:pStyle w:val="Tabletextleft"/>
            </w:pPr>
            <w:r w:rsidRPr="00991C89">
              <w:t>Intense public, political or media scrutiny.</w:t>
            </w:r>
          </w:p>
        </w:tc>
        <w:tc>
          <w:tcPr>
            <w:tcW w:w="2019" w:type="dxa"/>
            <w:tcBorders>
              <w:top w:val="single" w:sz="4" w:space="0" w:color="auto"/>
              <w:left w:val="nil"/>
              <w:bottom w:val="single" w:sz="4" w:space="0" w:color="auto"/>
              <w:right w:val="single" w:sz="4" w:space="0" w:color="auto"/>
            </w:tcBorders>
            <w:shd w:val="clear" w:color="auto" w:fill="FFFFCC"/>
          </w:tcPr>
          <w:p w14:paraId="6612917F" w14:textId="77777777" w:rsidR="00877D55" w:rsidRPr="00991C89" w:rsidRDefault="00877D55" w:rsidP="00991C89">
            <w:pPr>
              <w:pStyle w:val="Tabletextleft"/>
            </w:pPr>
            <w:r w:rsidRPr="00991C89">
              <w:t>Project failure.</w:t>
            </w:r>
          </w:p>
          <w:p w14:paraId="71649F9B" w14:textId="77777777" w:rsidR="00877D55" w:rsidRPr="00991C89" w:rsidRDefault="00877D55" w:rsidP="00991C89">
            <w:pPr>
              <w:pStyle w:val="Tabletextleft"/>
            </w:pPr>
            <w:r w:rsidRPr="00991C89">
              <w:t xml:space="preserve">Significant impact on </w:t>
            </w:r>
            <w:proofErr w:type="spellStart"/>
            <w:r w:rsidRPr="00991C89">
              <w:t>organisational</w:t>
            </w:r>
            <w:proofErr w:type="spellEnd"/>
            <w:r w:rsidRPr="00991C89">
              <w:t xml:space="preserve"> outcome and over 30% of performance indicators not met.</w:t>
            </w:r>
          </w:p>
          <w:p w14:paraId="3C4C01C8" w14:textId="77777777" w:rsidR="00877D55" w:rsidRPr="00991C89" w:rsidRDefault="00877D55" w:rsidP="00991C89">
            <w:pPr>
              <w:pStyle w:val="Tabletextleft"/>
            </w:pPr>
            <w:r w:rsidRPr="00991C89">
              <w:t xml:space="preserve">Critical impact on the reputation of the </w:t>
            </w:r>
            <w:proofErr w:type="spellStart"/>
            <w:r w:rsidRPr="00991C89">
              <w:t>organisation</w:t>
            </w:r>
            <w:proofErr w:type="spellEnd"/>
            <w:r w:rsidRPr="00991C89">
              <w:t>, through system failure, bad policy advice or ongoing non-compliance.</w:t>
            </w:r>
          </w:p>
          <w:p w14:paraId="4AED34E4" w14:textId="77777777" w:rsidR="00877D55" w:rsidRPr="00991C89" w:rsidRDefault="00877D55" w:rsidP="00991C89">
            <w:pPr>
              <w:pStyle w:val="Tabletextleft"/>
            </w:pPr>
            <w:r w:rsidRPr="00991C89">
              <w:t>Potential for significant legal consequences.</w:t>
            </w:r>
          </w:p>
        </w:tc>
      </w:tr>
      <w:bookmarkEnd w:id="75"/>
    </w:tbl>
    <w:p w14:paraId="62E5EF39" w14:textId="77777777" w:rsidR="00877D55" w:rsidRDefault="00877D55">
      <w:pPr>
        <w:spacing w:before="0" w:after="0" w:line="240" w:lineRule="auto"/>
      </w:pPr>
      <w:r>
        <w:br w:type="page"/>
      </w:r>
    </w:p>
    <w:p w14:paraId="3C375CDD" w14:textId="254551B6" w:rsidR="00877D55" w:rsidRPr="00877D55" w:rsidRDefault="00877D55" w:rsidP="00877D55">
      <w:pPr>
        <w:pStyle w:val="Heading2"/>
      </w:pPr>
      <w:bookmarkStart w:id="76" w:name="_Toc113014297"/>
      <w:r w:rsidRPr="00877D55">
        <w:lastRenderedPageBreak/>
        <w:t xml:space="preserve">Risk </w:t>
      </w:r>
      <w:r>
        <w:t>a</w:t>
      </w:r>
      <w:r w:rsidRPr="00877D55">
        <w:t xml:space="preserve">nalysis </w:t>
      </w:r>
      <w:r>
        <w:t>m</w:t>
      </w:r>
      <w:r w:rsidRPr="00877D55">
        <w:t>atrix</w:t>
      </w:r>
      <w:bookmarkEnd w:id="76"/>
    </w:p>
    <w:tbl>
      <w:tblPr>
        <w:tblW w:w="9407" w:type="dxa"/>
        <w:tblInd w:w="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2"/>
        <w:gridCol w:w="1637"/>
        <w:gridCol w:w="1559"/>
        <w:gridCol w:w="1559"/>
        <w:gridCol w:w="1418"/>
        <w:gridCol w:w="1417"/>
        <w:gridCol w:w="1561"/>
      </w:tblGrid>
      <w:tr w:rsidR="00877D55" w:rsidRPr="00877D55" w14:paraId="13FA4E2F" w14:textId="77777777" w:rsidTr="00991C89">
        <w:trPr>
          <w:trHeight w:val="315"/>
          <w:tblHeader/>
        </w:trPr>
        <w:tc>
          <w:tcPr>
            <w:tcW w:w="520" w:type="dxa"/>
            <w:tcBorders>
              <w:top w:val="nil"/>
              <w:left w:val="nil"/>
              <w:bottom w:val="nil"/>
              <w:right w:val="nil"/>
            </w:tcBorders>
            <w:shd w:val="clear" w:color="auto" w:fill="auto"/>
            <w:noWrap/>
            <w:vAlign w:val="bottom"/>
          </w:tcPr>
          <w:p w14:paraId="32F25D75" w14:textId="77777777" w:rsidR="00877D55" w:rsidRPr="00877D55" w:rsidRDefault="00877D55" w:rsidP="00877D55">
            <w:pPr>
              <w:rPr>
                <w:lang w:val="en-US"/>
              </w:rPr>
            </w:pPr>
          </w:p>
        </w:tc>
        <w:tc>
          <w:tcPr>
            <w:tcW w:w="1637" w:type="dxa"/>
            <w:tcBorders>
              <w:top w:val="nil"/>
              <w:left w:val="nil"/>
              <w:bottom w:val="nil"/>
            </w:tcBorders>
            <w:shd w:val="clear" w:color="auto" w:fill="auto"/>
            <w:vAlign w:val="bottom"/>
          </w:tcPr>
          <w:p w14:paraId="16F81CCF" w14:textId="77777777" w:rsidR="00877D55" w:rsidRPr="00877D55" w:rsidRDefault="00877D55" w:rsidP="00877D55">
            <w:pPr>
              <w:rPr>
                <w:lang w:val="en-US"/>
              </w:rPr>
            </w:pPr>
          </w:p>
        </w:tc>
        <w:tc>
          <w:tcPr>
            <w:tcW w:w="7250" w:type="dxa"/>
            <w:gridSpan w:val="5"/>
            <w:vMerge w:val="restart"/>
            <w:shd w:val="clear" w:color="auto" w:fill="99CCFF"/>
            <w:noWrap/>
            <w:vAlign w:val="center"/>
          </w:tcPr>
          <w:p w14:paraId="4775F9BB" w14:textId="77777777" w:rsidR="00877D55" w:rsidRPr="00877D55" w:rsidRDefault="00877D55" w:rsidP="00877D55">
            <w:pPr>
              <w:rPr>
                <w:b/>
                <w:bCs/>
                <w:lang w:val="en-US"/>
              </w:rPr>
            </w:pPr>
            <w:r w:rsidRPr="00877D55">
              <w:rPr>
                <w:b/>
                <w:bCs/>
                <w:lang w:val="en-US"/>
              </w:rPr>
              <w:t>Consequences</w:t>
            </w:r>
          </w:p>
        </w:tc>
      </w:tr>
      <w:tr w:rsidR="00877D55" w:rsidRPr="00877D55" w14:paraId="6C4525DF" w14:textId="77777777" w:rsidTr="00991C89">
        <w:trPr>
          <w:trHeight w:val="315"/>
          <w:tblHeader/>
        </w:trPr>
        <w:tc>
          <w:tcPr>
            <w:tcW w:w="520" w:type="dxa"/>
            <w:tcBorders>
              <w:top w:val="nil"/>
              <w:left w:val="nil"/>
              <w:bottom w:val="nil"/>
              <w:right w:val="nil"/>
            </w:tcBorders>
            <w:shd w:val="clear" w:color="auto" w:fill="auto"/>
            <w:vAlign w:val="center"/>
          </w:tcPr>
          <w:p w14:paraId="04960CFC" w14:textId="77777777" w:rsidR="00877D55" w:rsidRPr="00877D55" w:rsidRDefault="00877D55" w:rsidP="00877D55">
            <w:pPr>
              <w:rPr>
                <w:lang w:val="en-US"/>
              </w:rPr>
            </w:pPr>
          </w:p>
        </w:tc>
        <w:tc>
          <w:tcPr>
            <w:tcW w:w="1637" w:type="dxa"/>
            <w:tcBorders>
              <w:top w:val="nil"/>
              <w:left w:val="nil"/>
              <w:bottom w:val="nil"/>
            </w:tcBorders>
            <w:shd w:val="clear" w:color="auto" w:fill="auto"/>
            <w:vAlign w:val="center"/>
          </w:tcPr>
          <w:p w14:paraId="0B7CE3F6" w14:textId="77777777" w:rsidR="00877D55" w:rsidRPr="00877D55" w:rsidRDefault="00877D55" w:rsidP="00877D55">
            <w:pPr>
              <w:rPr>
                <w:lang w:val="en-US"/>
              </w:rPr>
            </w:pPr>
          </w:p>
        </w:tc>
        <w:tc>
          <w:tcPr>
            <w:tcW w:w="7250" w:type="dxa"/>
            <w:gridSpan w:val="5"/>
            <w:vMerge/>
            <w:vAlign w:val="center"/>
          </w:tcPr>
          <w:p w14:paraId="514201A0" w14:textId="77777777" w:rsidR="00877D55" w:rsidRPr="00877D55" w:rsidRDefault="00877D55" w:rsidP="00877D55">
            <w:pPr>
              <w:rPr>
                <w:b/>
                <w:bCs/>
                <w:lang w:val="en-US"/>
              </w:rPr>
            </w:pPr>
          </w:p>
        </w:tc>
      </w:tr>
      <w:tr w:rsidR="00877D55" w:rsidRPr="00877D55" w14:paraId="36329DFF" w14:textId="77777777" w:rsidTr="00991C89">
        <w:trPr>
          <w:trHeight w:val="315"/>
          <w:tblHeader/>
        </w:trPr>
        <w:tc>
          <w:tcPr>
            <w:tcW w:w="520" w:type="dxa"/>
            <w:tcBorders>
              <w:top w:val="nil"/>
              <w:left w:val="nil"/>
              <w:right w:val="nil"/>
            </w:tcBorders>
            <w:shd w:val="clear" w:color="auto" w:fill="auto"/>
            <w:vAlign w:val="center"/>
          </w:tcPr>
          <w:p w14:paraId="33CAD88B" w14:textId="77777777" w:rsidR="00877D55" w:rsidRPr="00877D55" w:rsidRDefault="00877D55" w:rsidP="00877D55">
            <w:pPr>
              <w:rPr>
                <w:lang w:val="en-US"/>
              </w:rPr>
            </w:pPr>
          </w:p>
        </w:tc>
        <w:tc>
          <w:tcPr>
            <w:tcW w:w="1637" w:type="dxa"/>
            <w:tcBorders>
              <w:top w:val="nil"/>
              <w:left w:val="nil"/>
            </w:tcBorders>
            <w:shd w:val="clear" w:color="auto" w:fill="auto"/>
            <w:vAlign w:val="center"/>
          </w:tcPr>
          <w:p w14:paraId="07E22225" w14:textId="77777777" w:rsidR="00877D55" w:rsidRPr="00877D55" w:rsidRDefault="00877D55" w:rsidP="00877D55">
            <w:pPr>
              <w:rPr>
                <w:lang w:val="en-US"/>
              </w:rPr>
            </w:pPr>
          </w:p>
        </w:tc>
        <w:tc>
          <w:tcPr>
            <w:tcW w:w="1559" w:type="dxa"/>
            <w:shd w:val="clear" w:color="auto" w:fill="99CCFF"/>
            <w:noWrap/>
            <w:vAlign w:val="center"/>
          </w:tcPr>
          <w:p w14:paraId="09448A29" w14:textId="77777777" w:rsidR="00877D55" w:rsidRPr="00877D55" w:rsidRDefault="00877D55" w:rsidP="00877D55">
            <w:pPr>
              <w:rPr>
                <w:b/>
                <w:bCs/>
                <w:lang w:val="en-US"/>
              </w:rPr>
            </w:pPr>
            <w:r w:rsidRPr="00877D55">
              <w:rPr>
                <w:b/>
                <w:bCs/>
                <w:lang w:val="en-US"/>
              </w:rPr>
              <w:t>Insignificant</w:t>
            </w:r>
          </w:p>
        </w:tc>
        <w:tc>
          <w:tcPr>
            <w:tcW w:w="1559" w:type="dxa"/>
            <w:shd w:val="clear" w:color="auto" w:fill="99CCFF"/>
            <w:noWrap/>
            <w:vAlign w:val="center"/>
          </w:tcPr>
          <w:p w14:paraId="2574FA86" w14:textId="77777777" w:rsidR="00877D55" w:rsidRPr="00877D55" w:rsidRDefault="00877D55" w:rsidP="00877D55">
            <w:pPr>
              <w:rPr>
                <w:b/>
                <w:bCs/>
                <w:lang w:val="en-US"/>
              </w:rPr>
            </w:pPr>
            <w:r w:rsidRPr="00877D55">
              <w:rPr>
                <w:b/>
                <w:bCs/>
                <w:lang w:val="en-US"/>
              </w:rPr>
              <w:t>Minor</w:t>
            </w:r>
          </w:p>
        </w:tc>
        <w:tc>
          <w:tcPr>
            <w:tcW w:w="1418" w:type="dxa"/>
            <w:shd w:val="clear" w:color="auto" w:fill="99CCFF"/>
            <w:noWrap/>
            <w:vAlign w:val="center"/>
          </w:tcPr>
          <w:p w14:paraId="13BB9FEE" w14:textId="77777777" w:rsidR="00877D55" w:rsidRPr="00877D55" w:rsidRDefault="00877D55" w:rsidP="00877D55">
            <w:pPr>
              <w:rPr>
                <w:b/>
                <w:bCs/>
                <w:lang w:val="en-US"/>
              </w:rPr>
            </w:pPr>
            <w:r w:rsidRPr="00877D55">
              <w:rPr>
                <w:b/>
                <w:bCs/>
                <w:lang w:val="en-US"/>
              </w:rPr>
              <w:t>Moderate</w:t>
            </w:r>
          </w:p>
        </w:tc>
        <w:tc>
          <w:tcPr>
            <w:tcW w:w="1417" w:type="dxa"/>
            <w:shd w:val="clear" w:color="auto" w:fill="99CCFF"/>
            <w:noWrap/>
            <w:vAlign w:val="center"/>
          </w:tcPr>
          <w:p w14:paraId="1FF3183F" w14:textId="77777777" w:rsidR="00877D55" w:rsidRPr="00877D55" w:rsidRDefault="00877D55" w:rsidP="00877D55">
            <w:pPr>
              <w:rPr>
                <w:b/>
                <w:bCs/>
                <w:lang w:val="en-US"/>
              </w:rPr>
            </w:pPr>
            <w:r w:rsidRPr="00877D55">
              <w:rPr>
                <w:b/>
                <w:bCs/>
                <w:lang w:val="en-US"/>
              </w:rPr>
              <w:t>Major</w:t>
            </w:r>
          </w:p>
        </w:tc>
        <w:tc>
          <w:tcPr>
            <w:tcW w:w="1297" w:type="dxa"/>
            <w:shd w:val="clear" w:color="auto" w:fill="99CCFF"/>
            <w:noWrap/>
            <w:vAlign w:val="center"/>
          </w:tcPr>
          <w:p w14:paraId="4BF5F7DC" w14:textId="77777777" w:rsidR="00877D55" w:rsidRPr="00877D55" w:rsidRDefault="00877D55" w:rsidP="00877D55">
            <w:pPr>
              <w:rPr>
                <w:b/>
                <w:bCs/>
                <w:lang w:val="en-US"/>
              </w:rPr>
            </w:pPr>
            <w:r w:rsidRPr="00877D55">
              <w:rPr>
                <w:b/>
                <w:bCs/>
                <w:lang w:val="en-US"/>
              </w:rPr>
              <w:t>Catastrophic</w:t>
            </w:r>
          </w:p>
        </w:tc>
      </w:tr>
      <w:tr w:rsidR="00877D55" w:rsidRPr="00877D55" w14:paraId="4792AEE3" w14:textId="77777777" w:rsidTr="00991C89">
        <w:trPr>
          <w:trHeight w:val="773"/>
        </w:trPr>
        <w:tc>
          <w:tcPr>
            <w:tcW w:w="520" w:type="dxa"/>
            <w:vMerge w:val="restart"/>
            <w:shd w:val="clear" w:color="auto" w:fill="99CCFF"/>
            <w:textDirection w:val="btLr"/>
            <w:vAlign w:val="center"/>
          </w:tcPr>
          <w:p w14:paraId="4EE408C4" w14:textId="77777777" w:rsidR="00877D55" w:rsidRPr="00877D55" w:rsidRDefault="00877D55" w:rsidP="00991C89">
            <w:pPr>
              <w:jc w:val="center"/>
              <w:rPr>
                <w:b/>
                <w:bCs/>
                <w:lang w:val="en-US"/>
              </w:rPr>
            </w:pPr>
            <w:r w:rsidRPr="00877D55">
              <w:rPr>
                <w:b/>
                <w:bCs/>
                <w:lang w:val="en-US"/>
              </w:rPr>
              <w:t>Likelihood</w:t>
            </w:r>
          </w:p>
        </w:tc>
        <w:tc>
          <w:tcPr>
            <w:tcW w:w="1637" w:type="dxa"/>
            <w:shd w:val="clear" w:color="auto" w:fill="99CCFF"/>
            <w:noWrap/>
            <w:vAlign w:val="center"/>
          </w:tcPr>
          <w:p w14:paraId="1D312BD6" w14:textId="77777777" w:rsidR="00877D55" w:rsidRPr="00877D55" w:rsidRDefault="00877D55" w:rsidP="00877D55">
            <w:pPr>
              <w:rPr>
                <w:b/>
                <w:bCs/>
                <w:lang w:val="en-US"/>
              </w:rPr>
            </w:pPr>
            <w:r w:rsidRPr="00877D55">
              <w:rPr>
                <w:b/>
                <w:bCs/>
                <w:lang w:val="en-US"/>
              </w:rPr>
              <w:t>Almost certain</w:t>
            </w:r>
          </w:p>
        </w:tc>
        <w:tc>
          <w:tcPr>
            <w:tcW w:w="1559" w:type="dxa"/>
            <w:shd w:val="clear" w:color="auto" w:fill="99CC00"/>
            <w:noWrap/>
            <w:vAlign w:val="center"/>
          </w:tcPr>
          <w:p w14:paraId="026B620D" w14:textId="77777777" w:rsidR="00877D55" w:rsidRPr="00877D55" w:rsidRDefault="00877D55" w:rsidP="00877D55">
            <w:pPr>
              <w:rPr>
                <w:b/>
                <w:bCs/>
                <w:lang w:val="en-US"/>
              </w:rPr>
            </w:pPr>
            <w:r w:rsidRPr="00877D55">
              <w:rPr>
                <w:b/>
                <w:bCs/>
                <w:lang w:val="en-US"/>
              </w:rPr>
              <w:t>Low</w:t>
            </w:r>
          </w:p>
        </w:tc>
        <w:tc>
          <w:tcPr>
            <w:tcW w:w="1559" w:type="dxa"/>
            <w:shd w:val="clear" w:color="auto" w:fill="FFFF00"/>
            <w:noWrap/>
            <w:vAlign w:val="center"/>
          </w:tcPr>
          <w:p w14:paraId="6C9D2DC3" w14:textId="77777777" w:rsidR="00877D55" w:rsidRPr="00877D55" w:rsidRDefault="00877D55" w:rsidP="00877D55">
            <w:pPr>
              <w:rPr>
                <w:b/>
                <w:bCs/>
                <w:lang w:val="en-US"/>
              </w:rPr>
            </w:pPr>
            <w:r w:rsidRPr="00877D55">
              <w:rPr>
                <w:b/>
                <w:bCs/>
                <w:lang w:val="en-US"/>
              </w:rPr>
              <w:t>Medium</w:t>
            </w:r>
          </w:p>
        </w:tc>
        <w:tc>
          <w:tcPr>
            <w:tcW w:w="1418" w:type="dxa"/>
            <w:shd w:val="clear" w:color="auto" w:fill="FF9900"/>
            <w:noWrap/>
            <w:vAlign w:val="center"/>
          </w:tcPr>
          <w:p w14:paraId="64F19604" w14:textId="77777777" w:rsidR="00877D55" w:rsidRPr="00877D55" w:rsidRDefault="00877D55" w:rsidP="00877D55">
            <w:pPr>
              <w:rPr>
                <w:b/>
                <w:bCs/>
                <w:lang w:val="en-US"/>
              </w:rPr>
            </w:pPr>
            <w:r w:rsidRPr="00877D55">
              <w:rPr>
                <w:b/>
                <w:bCs/>
                <w:lang w:val="en-US"/>
              </w:rPr>
              <w:t>High</w:t>
            </w:r>
          </w:p>
        </w:tc>
        <w:tc>
          <w:tcPr>
            <w:tcW w:w="1417" w:type="dxa"/>
            <w:shd w:val="clear" w:color="auto" w:fill="FF0000"/>
            <w:noWrap/>
            <w:vAlign w:val="center"/>
          </w:tcPr>
          <w:p w14:paraId="2314F1E5" w14:textId="77777777" w:rsidR="00877D55" w:rsidRPr="00877D55" w:rsidRDefault="00877D55" w:rsidP="00877D55">
            <w:pPr>
              <w:rPr>
                <w:b/>
                <w:bCs/>
                <w:lang w:val="en-US"/>
              </w:rPr>
            </w:pPr>
            <w:r w:rsidRPr="00877D55">
              <w:rPr>
                <w:b/>
                <w:bCs/>
                <w:lang w:val="en-US"/>
              </w:rPr>
              <w:t>Extreme</w:t>
            </w:r>
          </w:p>
        </w:tc>
        <w:tc>
          <w:tcPr>
            <w:tcW w:w="1297" w:type="dxa"/>
            <w:shd w:val="clear" w:color="auto" w:fill="FF0000"/>
            <w:noWrap/>
            <w:vAlign w:val="center"/>
          </w:tcPr>
          <w:p w14:paraId="75909AE1" w14:textId="77777777" w:rsidR="00877D55" w:rsidRPr="00877D55" w:rsidRDefault="00877D55" w:rsidP="00877D55">
            <w:pPr>
              <w:rPr>
                <w:b/>
                <w:bCs/>
                <w:lang w:val="en-US"/>
              </w:rPr>
            </w:pPr>
            <w:r w:rsidRPr="00877D55">
              <w:rPr>
                <w:b/>
                <w:bCs/>
                <w:lang w:val="en-US"/>
              </w:rPr>
              <w:t>Extreme</w:t>
            </w:r>
          </w:p>
        </w:tc>
      </w:tr>
      <w:tr w:rsidR="00877D55" w:rsidRPr="00877D55" w14:paraId="0E0F88FB" w14:textId="77777777" w:rsidTr="00070661">
        <w:trPr>
          <w:trHeight w:val="826"/>
        </w:trPr>
        <w:tc>
          <w:tcPr>
            <w:tcW w:w="520" w:type="dxa"/>
            <w:vMerge/>
            <w:shd w:val="clear" w:color="auto" w:fill="99CCFF"/>
            <w:vAlign w:val="center"/>
          </w:tcPr>
          <w:p w14:paraId="614C0BC3" w14:textId="77777777" w:rsidR="00877D55" w:rsidRPr="00877D55" w:rsidRDefault="00877D55" w:rsidP="00877D55">
            <w:pPr>
              <w:rPr>
                <w:b/>
                <w:bCs/>
                <w:lang w:val="en-US"/>
              </w:rPr>
            </w:pPr>
          </w:p>
        </w:tc>
        <w:tc>
          <w:tcPr>
            <w:tcW w:w="1637" w:type="dxa"/>
            <w:shd w:val="clear" w:color="auto" w:fill="99CCFF"/>
            <w:noWrap/>
            <w:vAlign w:val="center"/>
          </w:tcPr>
          <w:p w14:paraId="3D6C14C0" w14:textId="77777777" w:rsidR="00877D55" w:rsidRPr="00877D55" w:rsidRDefault="00877D55" w:rsidP="00877D55">
            <w:pPr>
              <w:rPr>
                <w:b/>
                <w:bCs/>
                <w:lang w:val="en-US"/>
              </w:rPr>
            </w:pPr>
            <w:r w:rsidRPr="00877D55">
              <w:rPr>
                <w:b/>
                <w:bCs/>
                <w:lang w:val="en-US"/>
              </w:rPr>
              <w:t>Likely</w:t>
            </w:r>
          </w:p>
        </w:tc>
        <w:tc>
          <w:tcPr>
            <w:tcW w:w="1559" w:type="dxa"/>
            <w:shd w:val="clear" w:color="auto" w:fill="99CC00"/>
            <w:noWrap/>
            <w:vAlign w:val="center"/>
          </w:tcPr>
          <w:p w14:paraId="7664EC94" w14:textId="77777777" w:rsidR="00877D55" w:rsidRPr="00877D55" w:rsidRDefault="00877D55" w:rsidP="00877D55">
            <w:pPr>
              <w:rPr>
                <w:b/>
                <w:bCs/>
                <w:lang w:val="en-US"/>
              </w:rPr>
            </w:pPr>
            <w:r w:rsidRPr="00877D55">
              <w:rPr>
                <w:b/>
                <w:bCs/>
                <w:lang w:val="en-US"/>
              </w:rPr>
              <w:t>Low</w:t>
            </w:r>
          </w:p>
        </w:tc>
        <w:tc>
          <w:tcPr>
            <w:tcW w:w="1559" w:type="dxa"/>
            <w:shd w:val="clear" w:color="auto" w:fill="FFFF00"/>
            <w:noWrap/>
            <w:vAlign w:val="center"/>
          </w:tcPr>
          <w:p w14:paraId="18D4DA03" w14:textId="77777777" w:rsidR="00877D55" w:rsidRPr="00877D55" w:rsidRDefault="00877D55" w:rsidP="00877D55">
            <w:pPr>
              <w:rPr>
                <w:b/>
                <w:bCs/>
                <w:lang w:val="en-US"/>
              </w:rPr>
            </w:pPr>
            <w:r w:rsidRPr="00877D55">
              <w:rPr>
                <w:b/>
                <w:bCs/>
                <w:lang w:val="en-US"/>
              </w:rPr>
              <w:t>Medium</w:t>
            </w:r>
          </w:p>
        </w:tc>
        <w:tc>
          <w:tcPr>
            <w:tcW w:w="1418" w:type="dxa"/>
            <w:shd w:val="clear" w:color="auto" w:fill="FF9900"/>
            <w:noWrap/>
            <w:vAlign w:val="center"/>
          </w:tcPr>
          <w:p w14:paraId="38BC5C76" w14:textId="77777777" w:rsidR="00877D55" w:rsidRPr="00877D55" w:rsidRDefault="00877D55" w:rsidP="00877D55">
            <w:pPr>
              <w:rPr>
                <w:b/>
                <w:bCs/>
                <w:lang w:val="en-US"/>
              </w:rPr>
            </w:pPr>
            <w:r w:rsidRPr="00877D55">
              <w:rPr>
                <w:b/>
                <w:bCs/>
                <w:lang w:val="en-US"/>
              </w:rPr>
              <w:t>High</w:t>
            </w:r>
          </w:p>
        </w:tc>
        <w:tc>
          <w:tcPr>
            <w:tcW w:w="1417" w:type="dxa"/>
            <w:shd w:val="clear" w:color="auto" w:fill="FF9900"/>
            <w:noWrap/>
            <w:vAlign w:val="center"/>
          </w:tcPr>
          <w:p w14:paraId="2D33FDA0" w14:textId="77777777" w:rsidR="00877D55" w:rsidRPr="00877D55" w:rsidRDefault="00877D55" w:rsidP="00877D55">
            <w:pPr>
              <w:rPr>
                <w:b/>
                <w:bCs/>
                <w:lang w:val="en-US"/>
              </w:rPr>
            </w:pPr>
            <w:r w:rsidRPr="00877D55">
              <w:rPr>
                <w:b/>
                <w:bCs/>
                <w:lang w:val="en-US"/>
              </w:rPr>
              <w:t>High</w:t>
            </w:r>
          </w:p>
        </w:tc>
        <w:tc>
          <w:tcPr>
            <w:tcW w:w="1297" w:type="dxa"/>
            <w:shd w:val="clear" w:color="auto" w:fill="FF0000"/>
            <w:noWrap/>
            <w:vAlign w:val="center"/>
          </w:tcPr>
          <w:p w14:paraId="3E95A609" w14:textId="77777777" w:rsidR="00877D55" w:rsidRPr="00877D55" w:rsidRDefault="00877D55" w:rsidP="00877D55">
            <w:pPr>
              <w:rPr>
                <w:b/>
                <w:bCs/>
                <w:lang w:val="en-US"/>
              </w:rPr>
            </w:pPr>
            <w:r w:rsidRPr="00877D55">
              <w:rPr>
                <w:b/>
                <w:bCs/>
                <w:lang w:val="en-US"/>
              </w:rPr>
              <w:t>Extreme</w:t>
            </w:r>
          </w:p>
        </w:tc>
      </w:tr>
      <w:tr w:rsidR="00877D55" w:rsidRPr="00877D55" w14:paraId="2631AF54" w14:textId="77777777" w:rsidTr="00070661">
        <w:trPr>
          <w:trHeight w:val="822"/>
        </w:trPr>
        <w:tc>
          <w:tcPr>
            <w:tcW w:w="520" w:type="dxa"/>
            <w:vMerge/>
            <w:shd w:val="clear" w:color="auto" w:fill="99CCFF"/>
            <w:vAlign w:val="center"/>
          </w:tcPr>
          <w:p w14:paraId="0506B345" w14:textId="77777777" w:rsidR="00877D55" w:rsidRPr="00877D55" w:rsidRDefault="00877D55" w:rsidP="00877D55">
            <w:pPr>
              <w:rPr>
                <w:b/>
                <w:bCs/>
                <w:lang w:val="en-US"/>
              </w:rPr>
            </w:pPr>
          </w:p>
        </w:tc>
        <w:tc>
          <w:tcPr>
            <w:tcW w:w="1637" w:type="dxa"/>
            <w:shd w:val="clear" w:color="auto" w:fill="99CCFF"/>
            <w:noWrap/>
            <w:vAlign w:val="center"/>
          </w:tcPr>
          <w:p w14:paraId="6D180660" w14:textId="77777777" w:rsidR="00877D55" w:rsidRPr="00877D55" w:rsidRDefault="00877D55" w:rsidP="00877D55">
            <w:pPr>
              <w:rPr>
                <w:b/>
                <w:bCs/>
                <w:lang w:val="en-US"/>
              </w:rPr>
            </w:pPr>
            <w:r w:rsidRPr="00877D55">
              <w:rPr>
                <w:b/>
                <w:bCs/>
                <w:lang w:val="en-US"/>
              </w:rPr>
              <w:t>Possible</w:t>
            </w:r>
          </w:p>
        </w:tc>
        <w:tc>
          <w:tcPr>
            <w:tcW w:w="1559" w:type="dxa"/>
            <w:shd w:val="clear" w:color="auto" w:fill="99CC00"/>
            <w:noWrap/>
            <w:vAlign w:val="center"/>
          </w:tcPr>
          <w:p w14:paraId="4DB98670" w14:textId="77777777" w:rsidR="00877D55" w:rsidRPr="00877D55" w:rsidRDefault="00877D55" w:rsidP="00877D55">
            <w:pPr>
              <w:rPr>
                <w:b/>
                <w:bCs/>
                <w:lang w:val="en-US"/>
              </w:rPr>
            </w:pPr>
            <w:r w:rsidRPr="00877D55">
              <w:rPr>
                <w:b/>
                <w:bCs/>
                <w:lang w:val="en-US"/>
              </w:rPr>
              <w:t>Low</w:t>
            </w:r>
          </w:p>
        </w:tc>
        <w:tc>
          <w:tcPr>
            <w:tcW w:w="1559" w:type="dxa"/>
            <w:shd w:val="clear" w:color="auto" w:fill="FFFF00"/>
            <w:noWrap/>
            <w:vAlign w:val="center"/>
          </w:tcPr>
          <w:p w14:paraId="61675060" w14:textId="77777777" w:rsidR="00877D55" w:rsidRPr="00877D55" w:rsidRDefault="00877D55" w:rsidP="00877D55">
            <w:pPr>
              <w:rPr>
                <w:b/>
                <w:bCs/>
                <w:lang w:val="en-US"/>
              </w:rPr>
            </w:pPr>
            <w:r w:rsidRPr="00877D55">
              <w:rPr>
                <w:b/>
                <w:bCs/>
                <w:lang w:val="en-US"/>
              </w:rPr>
              <w:t>Medium</w:t>
            </w:r>
          </w:p>
        </w:tc>
        <w:tc>
          <w:tcPr>
            <w:tcW w:w="1418" w:type="dxa"/>
            <w:shd w:val="clear" w:color="auto" w:fill="FFFF00"/>
            <w:noWrap/>
            <w:vAlign w:val="center"/>
          </w:tcPr>
          <w:p w14:paraId="53835CF9" w14:textId="77777777" w:rsidR="00877D55" w:rsidRPr="00877D55" w:rsidRDefault="00877D55" w:rsidP="00877D55">
            <w:pPr>
              <w:rPr>
                <w:b/>
                <w:bCs/>
                <w:lang w:val="en-US"/>
              </w:rPr>
            </w:pPr>
            <w:r w:rsidRPr="00877D55">
              <w:rPr>
                <w:b/>
                <w:bCs/>
                <w:lang w:val="en-US"/>
              </w:rPr>
              <w:t>Medium</w:t>
            </w:r>
          </w:p>
        </w:tc>
        <w:tc>
          <w:tcPr>
            <w:tcW w:w="1417" w:type="dxa"/>
            <w:shd w:val="clear" w:color="auto" w:fill="FF9900"/>
            <w:noWrap/>
            <w:vAlign w:val="center"/>
          </w:tcPr>
          <w:p w14:paraId="71929E16" w14:textId="77777777" w:rsidR="00877D55" w:rsidRPr="00877D55" w:rsidRDefault="00877D55" w:rsidP="00877D55">
            <w:pPr>
              <w:rPr>
                <w:b/>
                <w:bCs/>
                <w:lang w:val="en-US"/>
              </w:rPr>
            </w:pPr>
            <w:r w:rsidRPr="00877D55">
              <w:rPr>
                <w:b/>
                <w:bCs/>
                <w:lang w:val="en-US"/>
              </w:rPr>
              <w:t>High</w:t>
            </w:r>
          </w:p>
        </w:tc>
        <w:tc>
          <w:tcPr>
            <w:tcW w:w="1297" w:type="dxa"/>
            <w:shd w:val="clear" w:color="auto" w:fill="FF0000"/>
            <w:noWrap/>
            <w:vAlign w:val="center"/>
          </w:tcPr>
          <w:p w14:paraId="20C7A5D5" w14:textId="77777777" w:rsidR="00877D55" w:rsidRPr="00877D55" w:rsidRDefault="00877D55" w:rsidP="00877D55">
            <w:pPr>
              <w:rPr>
                <w:b/>
                <w:bCs/>
                <w:lang w:val="en-US"/>
              </w:rPr>
            </w:pPr>
            <w:r w:rsidRPr="00877D55">
              <w:rPr>
                <w:b/>
                <w:bCs/>
                <w:lang w:val="en-US"/>
              </w:rPr>
              <w:t>Extreme</w:t>
            </w:r>
          </w:p>
        </w:tc>
      </w:tr>
      <w:tr w:rsidR="00877D55" w:rsidRPr="00877D55" w14:paraId="4523083E" w14:textId="77777777" w:rsidTr="00070661">
        <w:trPr>
          <w:trHeight w:val="818"/>
        </w:trPr>
        <w:tc>
          <w:tcPr>
            <w:tcW w:w="520" w:type="dxa"/>
            <w:vMerge/>
            <w:shd w:val="clear" w:color="auto" w:fill="99CCFF"/>
            <w:vAlign w:val="center"/>
          </w:tcPr>
          <w:p w14:paraId="5B1FDFEA" w14:textId="77777777" w:rsidR="00877D55" w:rsidRPr="00877D55" w:rsidRDefault="00877D55" w:rsidP="00877D55">
            <w:pPr>
              <w:rPr>
                <w:b/>
                <w:bCs/>
                <w:lang w:val="en-US"/>
              </w:rPr>
            </w:pPr>
          </w:p>
        </w:tc>
        <w:tc>
          <w:tcPr>
            <w:tcW w:w="1637" w:type="dxa"/>
            <w:shd w:val="clear" w:color="auto" w:fill="99CCFF"/>
            <w:noWrap/>
            <w:vAlign w:val="center"/>
          </w:tcPr>
          <w:p w14:paraId="70DDE8E6" w14:textId="77777777" w:rsidR="00877D55" w:rsidRPr="00877D55" w:rsidRDefault="00877D55" w:rsidP="00877D55">
            <w:pPr>
              <w:rPr>
                <w:b/>
                <w:bCs/>
                <w:lang w:val="en-US"/>
              </w:rPr>
            </w:pPr>
            <w:r w:rsidRPr="00877D55">
              <w:rPr>
                <w:b/>
                <w:bCs/>
                <w:lang w:val="en-US"/>
              </w:rPr>
              <w:t>Unlikely</w:t>
            </w:r>
          </w:p>
        </w:tc>
        <w:tc>
          <w:tcPr>
            <w:tcW w:w="1559" w:type="dxa"/>
            <w:shd w:val="clear" w:color="auto" w:fill="99CC00"/>
            <w:noWrap/>
            <w:vAlign w:val="center"/>
          </w:tcPr>
          <w:p w14:paraId="0C3CB80B" w14:textId="77777777" w:rsidR="00877D55" w:rsidRPr="00877D55" w:rsidRDefault="00877D55" w:rsidP="00877D55">
            <w:pPr>
              <w:rPr>
                <w:b/>
                <w:bCs/>
                <w:lang w:val="en-US"/>
              </w:rPr>
            </w:pPr>
            <w:r w:rsidRPr="00877D55">
              <w:rPr>
                <w:b/>
                <w:bCs/>
                <w:lang w:val="en-US"/>
              </w:rPr>
              <w:t>Low</w:t>
            </w:r>
          </w:p>
        </w:tc>
        <w:tc>
          <w:tcPr>
            <w:tcW w:w="1559" w:type="dxa"/>
            <w:shd w:val="clear" w:color="auto" w:fill="99CC00"/>
            <w:noWrap/>
            <w:vAlign w:val="center"/>
          </w:tcPr>
          <w:p w14:paraId="106D3479" w14:textId="77777777" w:rsidR="00877D55" w:rsidRPr="00877D55" w:rsidRDefault="00877D55" w:rsidP="00877D55">
            <w:pPr>
              <w:rPr>
                <w:b/>
                <w:bCs/>
                <w:lang w:val="en-US"/>
              </w:rPr>
            </w:pPr>
            <w:r w:rsidRPr="00877D55">
              <w:rPr>
                <w:b/>
                <w:bCs/>
                <w:lang w:val="en-US"/>
              </w:rPr>
              <w:t>Low</w:t>
            </w:r>
          </w:p>
        </w:tc>
        <w:tc>
          <w:tcPr>
            <w:tcW w:w="1418" w:type="dxa"/>
            <w:shd w:val="clear" w:color="auto" w:fill="FFFF00"/>
            <w:noWrap/>
            <w:vAlign w:val="center"/>
          </w:tcPr>
          <w:p w14:paraId="4882BB75" w14:textId="77777777" w:rsidR="00877D55" w:rsidRPr="00877D55" w:rsidRDefault="00877D55" w:rsidP="00877D55">
            <w:pPr>
              <w:rPr>
                <w:b/>
                <w:bCs/>
                <w:lang w:val="en-US"/>
              </w:rPr>
            </w:pPr>
            <w:r w:rsidRPr="00877D55">
              <w:rPr>
                <w:b/>
                <w:bCs/>
                <w:lang w:val="en-US"/>
              </w:rPr>
              <w:t>Medium</w:t>
            </w:r>
          </w:p>
        </w:tc>
        <w:tc>
          <w:tcPr>
            <w:tcW w:w="1417" w:type="dxa"/>
            <w:shd w:val="clear" w:color="auto" w:fill="FFFF00"/>
            <w:noWrap/>
            <w:vAlign w:val="center"/>
          </w:tcPr>
          <w:p w14:paraId="5A5E4581" w14:textId="77777777" w:rsidR="00877D55" w:rsidRPr="00877D55" w:rsidRDefault="00877D55" w:rsidP="00877D55">
            <w:pPr>
              <w:rPr>
                <w:b/>
                <w:bCs/>
                <w:lang w:val="en-US"/>
              </w:rPr>
            </w:pPr>
            <w:r w:rsidRPr="00877D55">
              <w:rPr>
                <w:b/>
                <w:bCs/>
                <w:lang w:val="en-US"/>
              </w:rPr>
              <w:t>Medium</w:t>
            </w:r>
          </w:p>
        </w:tc>
        <w:tc>
          <w:tcPr>
            <w:tcW w:w="1297" w:type="dxa"/>
            <w:shd w:val="clear" w:color="auto" w:fill="FF9900"/>
            <w:noWrap/>
            <w:vAlign w:val="center"/>
          </w:tcPr>
          <w:p w14:paraId="6D9D4312" w14:textId="77777777" w:rsidR="00877D55" w:rsidRPr="00877D55" w:rsidRDefault="00877D55" w:rsidP="00877D55">
            <w:pPr>
              <w:rPr>
                <w:b/>
                <w:bCs/>
                <w:lang w:val="en-US"/>
              </w:rPr>
            </w:pPr>
            <w:r w:rsidRPr="00877D55">
              <w:rPr>
                <w:b/>
                <w:bCs/>
                <w:lang w:val="en-US"/>
              </w:rPr>
              <w:t>High</w:t>
            </w:r>
          </w:p>
        </w:tc>
      </w:tr>
      <w:tr w:rsidR="00877D55" w:rsidRPr="00877D55" w14:paraId="52F473B2" w14:textId="77777777" w:rsidTr="00070661">
        <w:trPr>
          <w:trHeight w:val="842"/>
        </w:trPr>
        <w:tc>
          <w:tcPr>
            <w:tcW w:w="520" w:type="dxa"/>
            <w:vMerge/>
            <w:shd w:val="clear" w:color="auto" w:fill="99CCFF"/>
            <w:vAlign w:val="center"/>
          </w:tcPr>
          <w:p w14:paraId="6C00125B" w14:textId="77777777" w:rsidR="00877D55" w:rsidRPr="00877D55" w:rsidRDefault="00877D55" w:rsidP="00877D55">
            <w:pPr>
              <w:rPr>
                <w:b/>
                <w:bCs/>
                <w:lang w:val="en-US"/>
              </w:rPr>
            </w:pPr>
          </w:p>
        </w:tc>
        <w:tc>
          <w:tcPr>
            <w:tcW w:w="1637" w:type="dxa"/>
            <w:shd w:val="clear" w:color="auto" w:fill="99CCFF"/>
            <w:noWrap/>
            <w:vAlign w:val="center"/>
          </w:tcPr>
          <w:p w14:paraId="59CD131C" w14:textId="77777777" w:rsidR="00877D55" w:rsidRPr="00877D55" w:rsidRDefault="00877D55" w:rsidP="00877D55">
            <w:pPr>
              <w:rPr>
                <w:b/>
                <w:bCs/>
                <w:lang w:val="en-US"/>
              </w:rPr>
            </w:pPr>
            <w:r w:rsidRPr="00877D55">
              <w:rPr>
                <w:b/>
                <w:bCs/>
                <w:lang w:val="en-US"/>
              </w:rPr>
              <w:t>Rare</w:t>
            </w:r>
          </w:p>
        </w:tc>
        <w:tc>
          <w:tcPr>
            <w:tcW w:w="1559" w:type="dxa"/>
            <w:shd w:val="clear" w:color="auto" w:fill="99CC00"/>
            <w:noWrap/>
            <w:vAlign w:val="center"/>
          </w:tcPr>
          <w:p w14:paraId="2B63024C" w14:textId="77777777" w:rsidR="00877D55" w:rsidRPr="00877D55" w:rsidRDefault="00877D55" w:rsidP="00877D55">
            <w:pPr>
              <w:rPr>
                <w:b/>
                <w:bCs/>
                <w:lang w:val="en-US"/>
              </w:rPr>
            </w:pPr>
            <w:r w:rsidRPr="00877D55">
              <w:rPr>
                <w:b/>
                <w:bCs/>
                <w:lang w:val="en-US"/>
              </w:rPr>
              <w:t>Low</w:t>
            </w:r>
          </w:p>
        </w:tc>
        <w:tc>
          <w:tcPr>
            <w:tcW w:w="1559" w:type="dxa"/>
            <w:shd w:val="clear" w:color="auto" w:fill="99CC00"/>
            <w:noWrap/>
            <w:vAlign w:val="center"/>
          </w:tcPr>
          <w:p w14:paraId="105BF162" w14:textId="77777777" w:rsidR="00877D55" w:rsidRPr="00877D55" w:rsidRDefault="00877D55" w:rsidP="00877D55">
            <w:pPr>
              <w:rPr>
                <w:b/>
                <w:bCs/>
                <w:lang w:val="en-US"/>
              </w:rPr>
            </w:pPr>
            <w:r w:rsidRPr="00877D55">
              <w:rPr>
                <w:b/>
                <w:bCs/>
                <w:lang w:val="en-US"/>
              </w:rPr>
              <w:t>Low</w:t>
            </w:r>
          </w:p>
        </w:tc>
        <w:tc>
          <w:tcPr>
            <w:tcW w:w="1418" w:type="dxa"/>
            <w:shd w:val="clear" w:color="auto" w:fill="FFFF00"/>
            <w:noWrap/>
            <w:vAlign w:val="center"/>
          </w:tcPr>
          <w:p w14:paraId="3247F2ED" w14:textId="77777777" w:rsidR="00877D55" w:rsidRPr="00877D55" w:rsidRDefault="00877D55" w:rsidP="00877D55">
            <w:pPr>
              <w:rPr>
                <w:b/>
                <w:bCs/>
                <w:lang w:val="en-US"/>
              </w:rPr>
            </w:pPr>
            <w:r w:rsidRPr="00877D55">
              <w:rPr>
                <w:b/>
                <w:bCs/>
                <w:lang w:val="en-US"/>
              </w:rPr>
              <w:t>Medium</w:t>
            </w:r>
          </w:p>
        </w:tc>
        <w:tc>
          <w:tcPr>
            <w:tcW w:w="1417" w:type="dxa"/>
            <w:shd w:val="clear" w:color="auto" w:fill="FFFF00"/>
            <w:noWrap/>
            <w:vAlign w:val="center"/>
          </w:tcPr>
          <w:p w14:paraId="0D3F3C07" w14:textId="77777777" w:rsidR="00877D55" w:rsidRPr="00877D55" w:rsidRDefault="00877D55" w:rsidP="00877D55">
            <w:pPr>
              <w:rPr>
                <w:b/>
                <w:bCs/>
                <w:lang w:val="en-US"/>
              </w:rPr>
            </w:pPr>
            <w:r w:rsidRPr="00877D55">
              <w:rPr>
                <w:b/>
                <w:bCs/>
                <w:lang w:val="en-US"/>
              </w:rPr>
              <w:t>Medium</w:t>
            </w:r>
          </w:p>
        </w:tc>
        <w:tc>
          <w:tcPr>
            <w:tcW w:w="1297" w:type="dxa"/>
            <w:shd w:val="clear" w:color="auto" w:fill="FFFF00"/>
            <w:noWrap/>
            <w:vAlign w:val="center"/>
          </w:tcPr>
          <w:p w14:paraId="4DEE886C" w14:textId="77777777" w:rsidR="00877D55" w:rsidRPr="00877D55" w:rsidRDefault="00877D55" w:rsidP="00877D55">
            <w:pPr>
              <w:rPr>
                <w:b/>
                <w:bCs/>
                <w:lang w:val="en-US"/>
              </w:rPr>
            </w:pPr>
            <w:r w:rsidRPr="00877D55">
              <w:rPr>
                <w:b/>
                <w:bCs/>
                <w:lang w:val="en-US"/>
              </w:rPr>
              <w:t>Medium</w:t>
            </w:r>
          </w:p>
        </w:tc>
      </w:tr>
    </w:tbl>
    <w:p w14:paraId="3F09D5F7" w14:textId="77777777" w:rsidR="00877D55" w:rsidRPr="00877D55" w:rsidRDefault="00877D55" w:rsidP="00877D55">
      <w:pPr>
        <w:pStyle w:val="Heading2"/>
      </w:pPr>
      <w:bookmarkStart w:id="77" w:name="_Toc113014298"/>
      <w:r w:rsidRPr="00877D55">
        <w:t>Acceptability table</w:t>
      </w:r>
      <w:bookmarkEnd w:id="77"/>
    </w:p>
    <w:tbl>
      <w:tblPr>
        <w:tblW w:w="9082" w:type="dxa"/>
        <w:tblInd w:w="98" w:type="dxa"/>
        <w:tblLook w:val="0000" w:firstRow="0" w:lastRow="0" w:firstColumn="0" w:lastColumn="0" w:noHBand="0" w:noVBand="0"/>
      </w:tblPr>
      <w:tblGrid>
        <w:gridCol w:w="1570"/>
        <w:gridCol w:w="1701"/>
        <w:gridCol w:w="5811"/>
      </w:tblGrid>
      <w:tr w:rsidR="00877D55" w:rsidRPr="00877D55" w14:paraId="184C8840" w14:textId="77777777" w:rsidTr="00070661">
        <w:trPr>
          <w:trHeight w:val="571"/>
        </w:trPr>
        <w:tc>
          <w:tcPr>
            <w:tcW w:w="1570" w:type="dxa"/>
            <w:tcBorders>
              <w:top w:val="single" w:sz="4" w:space="0" w:color="auto"/>
              <w:left w:val="single" w:sz="4" w:space="0" w:color="auto"/>
              <w:bottom w:val="single" w:sz="4" w:space="0" w:color="auto"/>
              <w:right w:val="single" w:sz="4" w:space="0" w:color="auto"/>
            </w:tcBorders>
            <w:shd w:val="clear" w:color="auto" w:fill="FF0000"/>
            <w:noWrap/>
            <w:vAlign w:val="center"/>
          </w:tcPr>
          <w:p w14:paraId="77624011" w14:textId="77777777" w:rsidR="00877D55" w:rsidRPr="00877D55" w:rsidRDefault="00877D55" w:rsidP="00991C89">
            <w:pPr>
              <w:pStyle w:val="Tabletextleft"/>
              <w:rPr>
                <w:b/>
              </w:rPr>
            </w:pPr>
            <w:r w:rsidRPr="00877D55">
              <w:rPr>
                <w:b/>
              </w:rPr>
              <w:t>Extreme (E)</w:t>
            </w:r>
          </w:p>
        </w:tc>
        <w:tc>
          <w:tcPr>
            <w:tcW w:w="1701" w:type="dxa"/>
            <w:tcBorders>
              <w:top w:val="single" w:sz="4" w:space="0" w:color="auto"/>
              <w:left w:val="single" w:sz="4" w:space="0" w:color="auto"/>
              <w:bottom w:val="single" w:sz="4" w:space="0" w:color="auto"/>
              <w:right w:val="single" w:sz="4" w:space="0" w:color="auto"/>
            </w:tcBorders>
            <w:shd w:val="clear" w:color="auto" w:fill="FF0000"/>
            <w:noWrap/>
            <w:vAlign w:val="center"/>
          </w:tcPr>
          <w:p w14:paraId="0F40B621" w14:textId="77777777" w:rsidR="00877D55" w:rsidRPr="00877D55" w:rsidRDefault="00877D55" w:rsidP="00991C89">
            <w:pPr>
              <w:pStyle w:val="Tabletextleft"/>
              <w:rPr>
                <w:b/>
              </w:rPr>
            </w:pPr>
            <w:r w:rsidRPr="00877D55">
              <w:rPr>
                <w:b/>
              </w:rPr>
              <w:t>Unacceptable</w:t>
            </w:r>
          </w:p>
        </w:tc>
        <w:tc>
          <w:tcPr>
            <w:tcW w:w="5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7BD78" w14:textId="77777777" w:rsidR="00877D55" w:rsidRPr="00991C89" w:rsidRDefault="00877D55" w:rsidP="00991C89">
            <w:pPr>
              <w:pStyle w:val="Tabletextleft"/>
            </w:pPr>
            <w:r w:rsidRPr="00991C89">
              <w:t>Must be given immediate Executive attention</w:t>
            </w:r>
          </w:p>
        </w:tc>
      </w:tr>
      <w:tr w:rsidR="00877D55" w:rsidRPr="00877D55" w14:paraId="0F5465A9" w14:textId="77777777" w:rsidTr="00070661">
        <w:trPr>
          <w:trHeight w:val="591"/>
        </w:trPr>
        <w:tc>
          <w:tcPr>
            <w:tcW w:w="1570" w:type="dxa"/>
            <w:tcBorders>
              <w:top w:val="single" w:sz="4" w:space="0" w:color="auto"/>
              <w:left w:val="single" w:sz="4" w:space="0" w:color="auto"/>
              <w:bottom w:val="single" w:sz="4" w:space="0" w:color="auto"/>
              <w:right w:val="single" w:sz="4" w:space="0" w:color="auto"/>
            </w:tcBorders>
            <w:shd w:val="clear" w:color="auto" w:fill="FF9900"/>
            <w:noWrap/>
            <w:vAlign w:val="center"/>
          </w:tcPr>
          <w:p w14:paraId="4B13C90E" w14:textId="77777777" w:rsidR="00877D55" w:rsidRPr="00877D55" w:rsidRDefault="00877D55" w:rsidP="00991C89">
            <w:pPr>
              <w:pStyle w:val="Tabletextleft"/>
              <w:rPr>
                <w:b/>
              </w:rPr>
            </w:pPr>
            <w:r w:rsidRPr="00877D55">
              <w:rPr>
                <w:b/>
              </w:rPr>
              <w:t>High (H)</w:t>
            </w:r>
          </w:p>
        </w:tc>
        <w:tc>
          <w:tcPr>
            <w:tcW w:w="1701" w:type="dxa"/>
            <w:tcBorders>
              <w:top w:val="single" w:sz="4" w:space="0" w:color="auto"/>
              <w:left w:val="single" w:sz="4" w:space="0" w:color="auto"/>
              <w:bottom w:val="single" w:sz="4" w:space="0" w:color="auto"/>
              <w:right w:val="single" w:sz="4" w:space="0" w:color="auto"/>
            </w:tcBorders>
            <w:shd w:val="clear" w:color="auto" w:fill="FF9900"/>
            <w:noWrap/>
            <w:vAlign w:val="center"/>
          </w:tcPr>
          <w:p w14:paraId="5114F4B4" w14:textId="16C64B8E" w:rsidR="00877D55" w:rsidRPr="00877D55" w:rsidRDefault="00877D55" w:rsidP="00991C89">
            <w:pPr>
              <w:pStyle w:val="Tabletextleft"/>
              <w:rPr>
                <w:b/>
              </w:rPr>
            </w:pPr>
            <w:r w:rsidRPr="00877D55">
              <w:rPr>
                <w:b/>
              </w:rPr>
              <w:t xml:space="preserve">Active </w:t>
            </w:r>
            <w:r w:rsidR="00991C89">
              <w:rPr>
                <w:b/>
              </w:rPr>
              <w:t>m</w:t>
            </w:r>
            <w:r w:rsidRPr="00877D55">
              <w:rPr>
                <w:b/>
              </w:rPr>
              <w:t>anagement</w:t>
            </w:r>
          </w:p>
        </w:tc>
        <w:tc>
          <w:tcPr>
            <w:tcW w:w="5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C7655" w14:textId="77777777" w:rsidR="00877D55" w:rsidRPr="00991C89" w:rsidRDefault="00877D55" w:rsidP="00991C89">
            <w:pPr>
              <w:pStyle w:val="Tabletextleft"/>
            </w:pPr>
            <w:r w:rsidRPr="00991C89">
              <w:t>Must have considerable management to reduce to as low as reasonably practicable</w:t>
            </w:r>
          </w:p>
        </w:tc>
      </w:tr>
      <w:tr w:rsidR="00877D55" w:rsidRPr="00877D55" w14:paraId="1DF487C0" w14:textId="77777777" w:rsidTr="00070661">
        <w:trPr>
          <w:trHeight w:val="527"/>
        </w:trPr>
        <w:tc>
          <w:tcPr>
            <w:tcW w:w="1570"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33CCC283" w14:textId="77777777" w:rsidR="00877D55" w:rsidRPr="00877D55" w:rsidRDefault="00877D55" w:rsidP="00991C89">
            <w:pPr>
              <w:pStyle w:val="Tabletextleft"/>
              <w:rPr>
                <w:b/>
              </w:rPr>
            </w:pPr>
            <w:r w:rsidRPr="00877D55">
              <w:rPr>
                <w:b/>
              </w:rPr>
              <w:t>Medium (M)</w:t>
            </w:r>
          </w:p>
        </w:tc>
        <w:tc>
          <w:tcPr>
            <w:tcW w:w="1701"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514EE552" w14:textId="77777777" w:rsidR="00877D55" w:rsidRPr="00877D55" w:rsidRDefault="00877D55" w:rsidP="00991C89">
            <w:pPr>
              <w:pStyle w:val="Tabletextleft"/>
              <w:rPr>
                <w:b/>
              </w:rPr>
            </w:pPr>
            <w:r w:rsidRPr="00877D55">
              <w:rPr>
                <w:b/>
              </w:rPr>
              <w:t>Tolerable</w:t>
            </w:r>
          </w:p>
        </w:tc>
        <w:tc>
          <w:tcPr>
            <w:tcW w:w="5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04A70" w14:textId="77777777" w:rsidR="00877D55" w:rsidRPr="00991C89" w:rsidRDefault="00877D55" w:rsidP="00991C89">
            <w:pPr>
              <w:pStyle w:val="Tabletextleft"/>
            </w:pPr>
            <w:r w:rsidRPr="00991C89">
              <w:t>Risks should be managed and monitored to reduce to as low as reasonably practicable</w:t>
            </w:r>
          </w:p>
        </w:tc>
      </w:tr>
      <w:tr w:rsidR="00877D55" w:rsidRPr="00877D55" w14:paraId="0FAAFEC8" w14:textId="77777777" w:rsidTr="00070661">
        <w:trPr>
          <w:trHeight w:val="490"/>
        </w:trPr>
        <w:tc>
          <w:tcPr>
            <w:tcW w:w="1570" w:type="dxa"/>
            <w:tcBorders>
              <w:top w:val="single" w:sz="4" w:space="0" w:color="auto"/>
              <w:left w:val="single" w:sz="4" w:space="0" w:color="auto"/>
              <w:bottom w:val="single" w:sz="4" w:space="0" w:color="auto"/>
              <w:right w:val="single" w:sz="4" w:space="0" w:color="auto"/>
            </w:tcBorders>
            <w:shd w:val="clear" w:color="auto" w:fill="99CC00"/>
            <w:noWrap/>
            <w:vAlign w:val="center"/>
          </w:tcPr>
          <w:p w14:paraId="49089B27" w14:textId="77777777" w:rsidR="00877D55" w:rsidRPr="00877D55" w:rsidRDefault="00877D55" w:rsidP="00991C89">
            <w:pPr>
              <w:pStyle w:val="Tabletextleft"/>
              <w:rPr>
                <w:b/>
              </w:rPr>
            </w:pPr>
            <w:r w:rsidRPr="00877D55">
              <w:rPr>
                <w:b/>
              </w:rPr>
              <w:t>Low (L)</w:t>
            </w:r>
          </w:p>
        </w:tc>
        <w:tc>
          <w:tcPr>
            <w:tcW w:w="1701" w:type="dxa"/>
            <w:tcBorders>
              <w:top w:val="single" w:sz="4" w:space="0" w:color="auto"/>
              <w:left w:val="single" w:sz="4" w:space="0" w:color="auto"/>
              <w:bottom w:val="single" w:sz="4" w:space="0" w:color="auto"/>
              <w:right w:val="single" w:sz="4" w:space="0" w:color="auto"/>
            </w:tcBorders>
            <w:shd w:val="clear" w:color="auto" w:fill="99CC00"/>
            <w:noWrap/>
            <w:vAlign w:val="center"/>
          </w:tcPr>
          <w:p w14:paraId="6A350F2B" w14:textId="70927F25" w:rsidR="00877D55" w:rsidRPr="00877D55" w:rsidRDefault="00877D55" w:rsidP="00991C89">
            <w:pPr>
              <w:pStyle w:val="Tabletextleft"/>
              <w:rPr>
                <w:b/>
              </w:rPr>
            </w:pPr>
            <w:r w:rsidRPr="00877D55">
              <w:rPr>
                <w:b/>
              </w:rPr>
              <w:t xml:space="preserve">No </w:t>
            </w:r>
            <w:r w:rsidR="00991C89">
              <w:rPr>
                <w:b/>
              </w:rPr>
              <w:t>a</w:t>
            </w:r>
            <w:r w:rsidRPr="00877D55">
              <w:rPr>
                <w:b/>
              </w:rPr>
              <w:t xml:space="preserve">ction </w:t>
            </w:r>
            <w:r w:rsidR="00991C89">
              <w:rPr>
                <w:b/>
              </w:rPr>
              <w:t>r</w:t>
            </w:r>
            <w:r w:rsidRPr="00877D55">
              <w:rPr>
                <w:b/>
              </w:rPr>
              <w:t>equired</w:t>
            </w:r>
          </w:p>
        </w:tc>
        <w:tc>
          <w:tcPr>
            <w:tcW w:w="5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3C2F6" w14:textId="77777777" w:rsidR="00877D55" w:rsidRPr="00991C89" w:rsidRDefault="00877D55" w:rsidP="00991C89">
            <w:pPr>
              <w:pStyle w:val="Tabletextleft"/>
            </w:pPr>
            <w:r w:rsidRPr="00991C89">
              <w:t>Manage and monitor with normal operational management practices</w:t>
            </w:r>
          </w:p>
        </w:tc>
      </w:tr>
    </w:tbl>
    <w:p w14:paraId="05EAFF34" w14:textId="77777777" w:rsidR="0050667C" w:rsidRPr="0050667C" w:rsidRDefault="0050667C" w:rsidP="0050667C"/>
    <w:sectPr w:rsidR="0050667C" w:rsidRPr="0050667C" w:rsidSect="00877D55">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1177D" w14:textId="77777777" w:rsidR="00B40758" w:rsidRDefault="00B40758" w:rsidP="006B56BB">
      <w:r>
        <w:separator/>
      </w:r>
    </w:p>
    <w:p w14:paraId="65AED63F" w14:textId="77777777" w:rsidR="00B40758" w:rsidRDefault="00B40758"/>
  </w:endnote>
  <w:endnote w:type="continuationSeparator" w:id="0">
    <w:p w14:paraId="59DCE710" w14:textId="77777777" w:rsidR="00B40758" w:rsidRDefault="00B40758" w:rsidP="006B56BB">
      <w:r>
        <w:continuationSeparator/>
      </w:r>
    </w:p>
    <w:p w14:paraId="0A9936A5" w14:textId="77777777" w:rsidR="00B40758" w:rsidRDefault="00B40758"/>
  </w:endnote>
  <w:endnote w:type="continuationNotice" w:id="1">
    <w:p w14:paraId="3E2F8380" w14:textId="77777777" w:rsidR="00B40758" w:rsidRDefault="00B407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4CF2F" w14:textId="22276936" w:rsidR="00B40758" w:rsidRDefault="00B40758" w:rsidP="00B53987">
    <w:pPr>
      <w:pStyle w:val="Footer"/>
    </w:pPr>
    <w:r>
      <w:t xml:space="preserve">SSBA – </w:t>
    </w:r>
    <w:r w:rsidRPr="00585514">
      <w:t>Security Risk Assessment and Risk Management Plan</w:t>
    </w:r>
    <w:sdt>
      <w:sdtPr>
        <w:id w:val="-183903453"/>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1</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4A21B" w14:textId="42B3EFAC" w:rsidR="00B40758" w:rsidRDefault="00B40758" w:rsidP="00B53987">
    <w:pPr>
      <w:pStyle w:val="Footer"/>
    </w:pPr>
    <w:r>
      <w:rPr>
        <w:noProof/>
      </w:rPr>
      <mc:AlternateContent>
        <mc:Choice Requires="wps">
          <w:drawing>
            <wp:anchor distT="0" distB="0" distL="114300" distR="114300" simplePos="0" relativeHeight="251659264" behindDoc="1" locked="0" layoutInCell="1" allowOverlap="1" wp14:anchorId="25A2C6D3" wp14:editId="70B24D76">
              <wp:simplePos x="0" y="0"/>
              <wp:positionH relativeFrom="page">
                <wp:align>center</wp:align>
              </wp:positionH>
              <wp:positionV relativeFrom="page">
                <wp:align>bottom</wp:align>
              </wp:positionV>
              <wp:extent cx="7560000" cy="324000"/>
              <wp:effectExtent l="0" t="0" r="0" b="6350"/>
              <wp:wrapNone/>
              <wp:docPr id="2" name="Rectangle 2"/>
              <wp:cNvGraphicFramePr/>
              <a:graphic xmlns:a="http://schemas.openxmlformats.org/drawingml/2006/main">
                <a:graphicData uri="http://schemas.microsoft.com/office/word/2010/wordprocessingShape">
                  <wps:wsp>
                    <wps:cNvSpPr/>
                    <wps:spPr>
                      <a:xfrm>
                        <a:off x="0" y="0"/>
                        <a:ext cx="7560000" cy="324000"/>
                      </a:xfrm>
                      <a:prstGeom prst="rect">
                        <a:avLst/>
                      </a:prstGeom>
                      <a:solidFill>
                        <a:srgbClr val="4F26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2105B" id="Rectangle 2" o:spid="_x0000_s1026" style="position:absolute;margin-left:0;margin-top:0;width:595.3pt;height:25.5pt;z-index:-2516572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" fillcolor="#4f2683" stroked="f" strokeweight="2pt">
              <w10:wrap anchorx="page" anchory="page"/>
            </v:rect>
          </w:pict>
        </mc:Fallback>
      </mc:AlternateContent>
    </w:r>
    <w:r>
      <w:t xml:space="preserve">SSBA – </w:t>
    </w:r>
    <w:sdt>
      <w:sdtPr>
        <w:id w:val="-178737789"/>
        <w:docPartObj>
          <w:docPartGallery w:val="Page Numbers (Bottom of Page)"/>
          <w:docPartUnique/>
        </w:docPartObj>
      </w:sdtPr>
      <w:sdtEndPr/>
      <w:sdtContent>
        <w:r w:rsidRPr="00585514">
          <w:t>Security Risk Assessment and Risk Management Plan</w:t>
        </w:r>
        <w:r>
          <w:tab/>
        </w:r>
        <w:r w:rsidRPr="003D033A">
          <w:fldChar w:fldCharType="begin"/>
        </w:r>
        <w:r w:rsidRPr="003D033A">
          <w:instrText xml:space="preserve"> PAGE   \* MERGEFORMAT </w:instrText>
        </w:r>
        <w:r w:rsidRPr="003D033A">
          <w:fldChar w:fldCharType="separate"/>
        </w:r>
        <w:r>
          <w:t>2</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96EBA" w14:textId="77777777" w:rsidR="00B40758" w:rsidRDefault="00B40758" w:rsidP="006B56BB">
      <w:r>
        <w:separator/>
      </w:r>
    </w:p>
    <w:p w14:paraId="1C199B42" w14:textId="77777777" w:rsidR="00B40758" w:rsidRDefault="00B40758"/>
  </w:footnote>
  <w:footnote w:type="continuationSeparator" w:id="0">
    <w:p w14:paraId="68D986BA" w14:textId="77777777" w:rsidR="00B40758" w:rsidRDefault="00B40758" w:rsidP="006B56BB">
      <w:r>
        <w:continuationSeparator/>
      </w:r>
    </w:p>
    <w:p w14:paraId="7C126A1A" w14:textId="77777777" w:rsidR="00B40758" w:rsidRDefault="00B40758"/>
  </w:footnote>
  <w:footnote w:type="continuationNotice" w:id="1">
    <w:p w14:paraId="0CDE2788" w14:textId="77777777" w:rsidR="00B40758" w:rsidRDefault="00B40758"/>
  </w:footnote>
  <w:footnote w:id="2">
    <w:p w14:paraId="247E5B20" w14:textId="77777777" w:rsidR="00B40758" w:rsidRDefault="00B40758" w:rsidP="00D039B5">
      <w:pPr>
        <w:pStyle w:val="FootnoteText"/>
      </w:pPr>
      <w:r>
        <w:rPr>
          <w:rStyle w:val="FootnoteReference"/>
        </w:rPr>
        <w:footnoteRef/>
      </w:r>
      <w:r>
        <w:t xml:space="preserve"> Part 2 of the SSBA Standards covers the risk and incident management processes, including the risk assessment and risk management plans, required by the SSBA Regulatory Scheme.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FB44" w14:textId="77777777" w:rsidR="00B40758" w:rsidRDefault="00B40758"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E143" w14:textId="73120986" w:rsidR="00B40758" w:rsidRDefault="00B40758">
    <w:pPr>
      <w:pStyle w:val="Header"/>
    </w:pPr>
    <w:r>
      <w:rPr>
        <w:noProof/>
      </w:rPr>
      <w:drawing>
        <wp:anchor distT="0" distB="0" distL="114300" distR="114300" simplePos="0" relativeHeight="251660288" behindDoc="0" locked="0" layoutInCell="1" allowOverlap="1" wp14:anchorId="0E604CDA" wp14:editId="77347B81">
          <wp:simplePos x="0" y="0"/>
          <wp:positionH relativeFrom="page">
            <wp:align>left</wp:align>
          </wp:positionH>
          <wp:positionV relativeFrom="paragraph">
            <wp:posOffset>-450140</wp:posOffset>
          </wp:positionV>
          <wp:extent cx="7559675" cy="2060575"/>
          <wp:effectExtent l="0" t="0" r="317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20605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5A698B"/>
    <w:multiLevelType w:val="multilevel"/>
    <w:tmpl w:val="A0B2684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032D7898"/>
    <w:multiLevelType w:val="hybridMultilevel"/>
    <w:tmpl w:val="3D740142"/>
    <w:lvl w:ilvl="0" w:tplc="0C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0139AC"/>
    <w:multiLevelType w:val="hybridMultilevel"/>
    <w:tmpl w:val="D29AE1D8"/>
    <w:lvl w:ilvl="0" w:tplc="9F96CB8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5E7EA9"/>
    <w:multiLevelType w:val="multilevel"/>
    <w:tmpl w:val="0C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6" w15:restartNumberingAfterBreak="0">
    <w:nsid w:val="2F5E7619"/>
    <w:multiLevelType w:val="multilevel"/>
    <w:tmpl w:val="E000E1A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31A7206A"/>
    <w:multiLevelType w:val="hybridMultilevel"/>
    <w:tmpl w:val="6AE6803E"/>
    <w:lvl w:ilvl="0" w:tplc="F95C0B6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33D61DF"/>
    <w:multiLevelType w:val="multilevel"/>
    <w:tmpl w:val="9F2A94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5404E0D"/>
    <w:multiLevelType w:val="hybridMultilevel"/>
    <w:tmpl w:val="8A7C5E1A"/>
    <w:lvl w:ilvl="0" w:tplc="4D52BBBA">
      <w:start w:val="1"/>
      <w:numFmt w:val="bullet"/>
      <w:lvlText w:val=""/>
      <w:lvlJc w:val="left"/>
      <w:pPr>
        <w:tabs>
          <w:tab w:val="num" w:pos="720"/>
        </w:tabs>
        <w:ind w:left="720" w:hanging="360"/>
      </w:pPr>
      <w:rPr>
        <w:rFonts w:ascii="Symbol" w:hAnsi="Symbol" w:hint="default"/>
      </w:rPr>
    </w:lvl>
    <w:lvl w:ilvl="1" w:tplc="676C0F48">
      <w:start w:val="1"/>
      <w:numFmt w:val="bullet"/>
      <w:pStyle w:val="ListBullet2"/>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415BF8"/>
    <w:multiLevelType w:val="multilevel"/>
    <w:tmpl w:val="6928A5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BA5D43"/>
    <w:multiLevelType w:val="hybridMultilevel"/>
    <w:tmpl w:val="30ACA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D97046"/>
    <w:multiLevelType w:val="hybridMultilevel"/>
    <w:tmpl w:val="24E018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07751D"/>
    <w:multiLevelType w:val="hybridMultilevel"/>
    <w:tmpl w:val="A5D2EE72"/>
    <w:lvl w:ilvl="0" w:tplc="4D52BBBA">
      <w:start w:val="1"/>
      <w:numFmt w:val="bullet"/>
      <w:pStyle w:val="List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603B3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681031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93C4B92"/>
    <w:multiLevelType w:val="hybridMultilevel"/>
    <w:tmpl w:val="DD8833D6"/>
    <w:lvl w:ilvl="0" w:tplc="319C9D2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E391716"/>
    <w:multiLevelType w:val="hybridMultilevel"/>
    <w:tmpl w:val="DDBC3032"/>
    <w:lvl w:ilvl="0" w:tplc="F4C86310">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2"/>
  </w:num>
  <w:num w:numId="3">
    <w:abstractNumId w:val="29"/>
  </w:num>
  <w:num w:numId="4">
    <w:abstractNumId w:val="10"/>
  </w:num>
  <w:num w:numId="5">
    <w:abstractNumId w:val="10"/>
    <w:lvlOverride w:ilvl="0">
      <w:startOverride w:val="1"/>
    </w:lvlOverride>
  </w:num>
  <w:num w:numId="6">
    <w:abstractNumId w:val="11"/>
  </w:num>
  <w:num w:numId="7">
    <w:abstractNumId w:val="20"/>
  </w:num>
  <w:num w:numId="8">
    <w:abstractNumId w:val="28"/>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33"/>
  </w:num>
  <w:num w:numId="17">
    <w:abstractNumId w:val="13"/>
  </w:num>
  <w:num w:numId="18">
    <w:abstractNumId w:val="14"/>
  </w:num>
  <w:num w:numId="19">
    <w:abstractNumId w:val="19"/>
  </w:num>
  <w:num w:numId="20">
    <w:abstractNumId w:val="13"/>
  </w:num>
  <w:num w:numId="21">
    <w:abstractNumId w:val="19"/>
  </w:num>
  <w:num w:numId="22">
    <w:abstractNumId w:val="33"/>
  </w:num>
  <w:num w:numId="23">
    <w:abstractNumId w:val="22"/>
  </w:num>
  <w:num w:numId="24">
    <w:abstractNumId w:val="29"/>
  </w:num>
  <w:num w:numId="25">
    <w:abstractNumId w:val="10"/>
  </w:num>
  <w:num w:numId="26">
    <w:abstractNumId w:val="21"/>
  </w:num>
  <w:num w:numId="27">
    <w:abstractNumId w:val="27"/>
  </w:num>
  <w:num w:numId="28">
    <w:abstractNumId w:val="12"/>
  </w:num>
  <w:num w:numId="29">
    <w:abstractNumId w:val="15"/>
  </w:num>
  <w:num w:numId="30">
    <w:abstractNumId w:val="18"/>
  </w:num>
  <w:num w:numId="31">
    <w:abstractNumId w:val="8"/>
  </w:num>
  <w:num w:numId="32">
    <w:abstractNumId w:val="32"/>
  </w:num>
  <w:num w:numId="33">
    <w:abstractNumId w:val="24"/>
  </w:num>
  <w:num w:numId="34">
    <w:abstractNumId w:val="16"/>
  </w:num>
  <w:num w:numId="35">
    <w:abstractNumId w:val="26"/>
  </w:num>
  <w:num w:numId="36">
    <w:abstractNumId w:val="17"/>
  </w:num>
  <w:num w:numId="37">
    <w:abstractNumId w:val="30"/>
  </w:num>
  <w:num w:numId="38">
    <w:abstractNumId w:val="31"/>
  </w:num>
  <w:num w:numId="39">
    <w:abstractNumId w:val="23"/>
  </w:num>
  <w:num w:numId="40">
    <w:abstractNumId w:val="25"/>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5BB"/>
    <w:rsid w:val="00003743"/>
    <w:rsid w:val="000047B4"/>
    <w:rsid w:val="00005712"/>
    <w:rsid w:val="00007FD8"/>
    <w:rsid w:val="000117F8"/>
    <w:rsid w:val="0001460F"/>
    <w:rsid w:val="00022629"/>
    <w:rsid w:val="00026139"/>
    <w:rsid w:val="00027601"/>
    <w:rsid w:val="00033321"/>
    <w:rsid w:val="000338E5"/>
    <w:rsid w:val="00033ECC"/>
    <w:rsid w:val="0003422F"/>
    <w:rsid w:val="00046D3A"/>
    <w:rsid w:val="00046FF0"/>
    <w:rsid w:val="00050176"/>
    <w:rsid w:val="00050342"/>
    <w:rsid w:val="00054353"/>
    <w:rsid w:val="00067456"/>
    <w:rsid w:val="000700BE"/>
    <w:rsid w:val="00071506"/>
    <w:rsid w:val="0007154F"/>
    <w:rsid w:val="00081AB1"/>
    <w:rsid w:val="00090316"/>
    <w:rsid w:val="00093981"/>
    <w:rsid w:val="000B067A"/>
    <w:rsid w:val="000B1540"/>
    <w:rsid w:val="000B1E53"/>
    <w:rsid w:val="000B33FD"/>
    <w:rsid w:val="000B4ABA"/>
    <w:rsid w:val="000B7F0C"/>
    <w:rsid w:val="000C4B16"/>
    <w:rsid w:val="000C50C3"/>
    <w:rsid w:val="000C5E14"/>
    <w:rsid w:val="000D21F6"/>
    <w:rsid w:val="000D4500"/>
    <w:rsid w:val="000D7AEA"/>
    <w:rsid w:val="000E2C66"/>
    <w:rsid w:val="000F123C"/>
    <w:rsid w:val="000F2FED"/>
    <w:rsid w:val="0010616D"/>
    <w:rsid w:val="00110014"/>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87860"/>
    <w:rsid w:val="00190079"/>
    <w:rsid w:val="0019622E"/>
    <w:rsid w:val="00196376"/>
    <w:rsid w:val="001966A7"/>
    <w:rsid w:val="001A4627"/>
    <w:rsid w:val="001A4979"/>
    <w:rsid w:val="001B15D3"/>
    <w:rsid w:val="001B3443"/>
    <w:rsid w:val="001C0326"/>
    <w:rsid w:val="001C192F"/>
    <w:rsid w:val="001C3C42"/>
    <w:rsid w:val="001C3C6D"/>
    <w:rsid w:val="001D7869"/>
    <w:rsid w:val="002026CD"/>
    <w:rsid w:val="002033FC"/>
    <w:rsid w:val="002044BB"/>
    <w:rsid w:val="00210B09"/>
    <w:rsid w:val="00210C9E"/>
    <w:rsid w:val="00211840"/>
    <w:rsid w:val="00220E5F"/>
    <w:rsid w:val="002212B5"/>
    <w:rsid w:val="00226668"/>
    <w:rsid w:val="002304C7"/>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28F6"/>
    <w:rsid w:val="002831A3"/>
    <w:rsid w:val="0028519E"/>
    <w:rsid w:val="002856A5"/>
    <w:rsid w:val="002872ED"/>
    <w:rsid w:val="002905C2"/>
    <w:rsid w:val="00295AF2"/>
    <w:rsid w:val="00295C91"/>
    <w:rsid w:val="00297151"/>
    <w:rsid w:val="002A2C13"/>
    <w:rsid w:val="002B20E6"/>
    <w:rsid w:val="002B42A3"/>
    <w:rsid w:val="002C0009"/>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377F"/>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44AD"/>
    <w:rsid w:val="004A78D9"/>
    <w:rsid w:val="004B36C5"/>
    <w:rsid w:val="004C5F60"/>
    <w:rsid w:val="004C6BCF"/>
    <w:rsid w:val="004D58BF"/>
    <w:rsid w:val="004E4335"/>
    <w:rsid w:val="004F13EE"/>
    <w:rsid w:val="004F2022"/>
    <w:rsid w:val="004F7C05"/>
    <w:rsid w:val="00501C94"/>
    <w:rsid w:val="00506432"/>
    <w:rsid w:val="0050667C"/>
    <w:rsid w:val="00506E82"/>
    <w:rsid w:val="0052051D"/>
    <w:rsid w:val="005375BB"/>
    <w:rsid w:val="00545EE6"/>
    <w:rsid w:val="005550E7"/>
    <w:rsid w:val="005564FB"/>
    <w:rsid w:val="005572C7"/>
    <w:rsid w:val="005650ED"/>
    <w:rsid w:val="00575754"/>
    <w:rsid w:val="00581FBA"/>
    <w:rsid w:val="00585514"/>
    <w:rsid w:val="00591E20"/>
    <w:rsid w:val="00595408"/>
    <w:rsid w:val="00595E84"/>
    <w:rsid w:val="005A0C59"/>
    <w:rsid w:val="005A48EB"/>
    <w:rsid w:val="005A6CFB"/>
    <w:rsid w:val="005C1715"/>
    <w:rsid w:val="005C5AEB"/>
    <w:rsid w:val="005E0A3F"/>
    <w:rsid w:val="005E6883"/>
    <w:rsid w:val="005E772F"/>
    <w:rsid w:val="005F2423"/>
    <w:rsid w:val="005F4ECA"/>
    <w:rsid w:val="006041BE"/>
    <w:rsid w:val="006043C7"/>
    <w:rsid w:val="0062472D"/>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5250"/>
    <w:rsid w:val="007263B9"/>
    <w:rsid w:val="007334F8"/>
    <w:rsid w:val="007339CD"/>
    <w:rsid w:val="007359D8"/>
    <w:rsid w:val="007362D4"/>
    <w:rsid w:val="0076672A"/>
    <w:rsid w:val="00775E45"/>
    <w:rsid w:val="00776E74"/>
    <w:rsid w:val="00777ACA"/>
    <w:rsid w:val="00785169"/>
    <w:rsid w:val="007954AB"/>
    <w:rsid w:val="007A14C5"/>
    <w:rsid w:val="007A4A10"/>
    <w:rsid w:val="007A6D33"/>
    <w:rsid w:val="007B1760"/>
    <w:rsid w:val="007C1FDC"/>
    <w:rsid w:val="007C6D9C"/>
    <w:rsid w:val="007C7DDB"/>
    <w:rsid w:val="007D2CC7"/>
    <w:rsid w:val="007D673D"/>
    <w:rsid w:val="007E0FB8"/>
    <w:rsid w:val="007E2030"/>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77D55"/>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F41"/>
    <w:rsid w:val="009344AE"/>
    <w:rsid w:val="009344DE"/>
    <w:rsid w:val="00945E7F"/>
    <w:rsid w:val="009557C1"/>
    <w:rsid w:val="00960D6E"/>
    <w:rsid w:val="00974B59"/>
    <w:rsid w:val="0098340B"/>
    <w:rsid w:val="00986830"/>
    <w:rsid w:val="00991C89"/>
    <w:rsid w:val="009924C3"/>
    <w:rsid w:val="00993102"/>
    <w:rsid w:val="009A43D3"/>
    <w:rsid w:val="009B1570"/>
    <w:rsid w:val="009B67D9"/>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0758"/>
    <w:rsid w:val="00B42851"/>
    <w:rsid w:val="00B4517A"/>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0D76"/>
    <w:rsid w:val="00C03916"/>
    <w:rsid w:val="00C060AD"/>
    <w:rsid w:val="00C113BF"/>
    <w:rsid w:val="00C2176E"/>
    <w:rsid w:val="00C23430"/>
    <w:rsid w:val="00C27D67"/>
    <w:rsid w:val="00C4631F"/>
    <w:rsid w:val="00C47CDE"/>
    <w:rsid w:val="00C50522"/>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039B5"/>
    <w:rsid w:val="00D044AE"/>
    <w:rsid w:val="00D147EB"/>
    <w:rsid w:val="00D34667"/>
    <w:rsid w:val="00D401E1"/>
    <w:rsid w:val="00D408B4"/>
    <w:rsid w:val="00D524C8"/>
    <w:rsid w:val="00D66593"/>
    <w:rsid w:val="00D70E24"/>
    <w:rsid w:val="00D72B61"/>
    <w:rsid w:val="00D8521B"/>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474AB"/>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97A4E"/>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B5E453"/>
  <w15:docId w15:val="{4FF1DD07-1C9F-4F11-A4A1-955C2EB4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85514"/>
    <w:pPr>
      <w:spacing w:before="120" w:after="120" w:line="360" w:lineRule="auto"/>
    </w:pPr>
    <w:rPr>
      <w:rFonts w:ascii="Arial" w:hAnsi="Arial"/>
      <w:color w:val="000000" w:themeColor="text1"/>
      <w:sz w:val="22"/>
      <w:szCs w:val="24"/>
      <w:lang w:eastAsia="en-US"/>
    </w:rPr>
  </w:style>
  <w:style w:type="paragraph" w:styleId="Heading1">
    <w:name w:val="heading 1"/>
    <w:next w:val="Normal"/>
    <w:link w:val="Heading1Char"/>
    <w:qFormat/>
    <w:rsid w:val="00110014"/>
    <w:pPr>
      <w:keepNext/>
      <w:spacing w:before="240" w:after="60"/>
      <w:ind w:left="567" w:hanging="567"/>
      <w:outlineLvl w:val="0"/>
    </w:pPr>
    <w:rPr>
      <w:rFonts w:ascii="Arial" w:hAnsi="Arial" w:cs="Arial"/>
      <w:b/>
      <w:bCs/>
      <w:color w:val="4F2683"/>
      <w:kern w:val="28"/>
      <w:sz w:val="44"/>
      <w:szCs w:val="36"/>
      <w:lang w:eastAsia="en-US"/>
    </w:rPr>
  </w:style>
  <w:style w:type="paragraph" w:styleId="Heading2">
    <w:name w:val="heading 2"/>
    <w:next w:val="Normal"/>
    <w:qFormat/>
    <w:rsid w:val="00110014"/>
    <w:pPr>
      <w:keepNext/>
      <w:spacing w:before="240" w:after="240"/>
      <w:ind w:left="851" w:hanging="851"/>
      <w:outlineLvl w:val="1"/>
    </w:pPr>
    <w:rPr>
      <w:rFonts w:ascii="Arial" w:hAnsi="Arial" w:cs="Arial"/>
      <w:b/>
      <w:bCs/>
      <w:iCs/>
      <w:color w:val="4F2683"/>
      <w:sz w:val="36"/>
      <w:szCs w:val="28"/>
      <w:lang w:eastAsia="en-US"/>
    </w:rPr>
  </w:style>
  <w:style w:type="paragraph" w:styleId="Heading3">
    <w:name w:val="heading 3"/>
    <w:next w:val="Normal"/>
    <w:link w:val="Heading3Char"/>
    <w:qFormat/>
    <w:rsid w:val="00110014"/>
    <w:pPr>
      <w:keepNext/>
      <w:spacing w:before="180" w:after="180"/>
      <w:ind w:left="1134" w:hanging="1134"/>
      <w:outlineLvl w:val="2"/>
    </w:pPr>
    <w:rPr>
      <w:rFonts w:ascii="Arial" w:hAnsi="Arial" w:cs="Arial"/>
      <w:b/>
      <w:bCs/>
      <w:color w:val="4F2683"/>
      <w:sz w:val="32"/>
      <w:szCs w:val="26"/>
      <w:lang w:eastAsia="en-US"/>
    </w:rPr>
  </w:style>
  <w:style w:type="paragraph" w:styleId="Heading4">
    <w:name w:val="heading 4"/>
    <w:next w:val="Normal"/>
    <w:qFormat/>
    <w:rsid w:val="002C0009"/>
    <w:pPr>
      <w:keepNext/>
      <w:spacing w:before="240" w:after="60"/>
      <w:outlineLvl w:val="3"/>
    </w:pPr>
    <w:rPr>
      <w:rFonts w:ascii="Arial" w:hAnsi="Arial"/>
      <w:b/>
      <w:bCs/>
      <w:i/>
      <w:color w:val="4F2683"/>
      <w:sz w:val="28"/>
      <w:szCs w:val="28"/>
      <w:lang w:eastAsia="en-US"/>
    </w:rPr>
  </w:style>
  <w:style w:type="paragraph" w:styleId="Heading5">
    <w:name w:val="heading 5"/>
    <w:next w:val="Normal"/>
    <w:rsid w:val="002C0009"/>
    <w:pPr>
      <w:keepNext/>
      <w:spacing w:before="240" w:after="60"/>
      <w:outlineLvl w:val="4"/>
    </w:pPr>
    <w:rPr>
      <w:rFonts w:ascii="Arial" w:hAnsi="Arial"/>
      <w:b/>
      <w:bCs/>
      <w:iCs/>
      <w:color w:val="4F2683"/>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2C0009"/>
    <w:pPr>
      <w:spacing w:before="360" w:after="120"/>
      <w:contextualSpacing/>
    </w:pPr>
    <w:rPr>
      <w:rFonts w:ascii="Arial" w:eastAsiaTheme="majorEastAsia" w:hAnsi="Arial" w:cstheme="majorBidi"/>
      <w:b/>
      <w:color w:val="4F2683"/>
      <w:kern w:val="28"/>
      <w:sz w:val="48"/>
      <w:szCs w:val="52"/>
      <w:lang w:eastAsia="en-US"/>
    </w:rPr>
  </w:style>
  <w:style w:type="character" w:customStyle="1" w:styleId="TitleChar">
    <w:name w:val="Title Char"/>
    <w:basedOn w:val="DefaultParagraphFont"/>
    <w:link w:val="Title"/>
    <w:rsid w:val="002C0009"/>
    <w:rPr>
      <w:rFonts w:ascii="Arial" w:eastAsiaTheme="majorEastAsia" w:hAnsi="Arial" w:cstheme="majorBidi"/>
      <w:b/>
      <w:color w:val="4F2683"/>
      <w:kern w:val="28"/>
      <w:sz w:val="48"/>
      <w:szCs w:val="52"/>
      <w:lang w:eastAsia="en-US"/>
    </w:rPr>
  </w:style>
  <w:style w:type="paragraph" w:customStyle="1" w:styleId="Boxheading">
    <w:name w:val="Box heading"/>
    <w:basedOn w:val="Boxtype"/>
    <w:qFormat/>
    <w:rsid w:val="002C0009"/>
    <w:pPr>
      <w:spacing w:before="240"/>
    </w:pPr>
    <w:rPr>
      <w:rFonts w:cs="Times New Roman"/>
      <w:b/>
      <w:bCs/>
      <w:caps/>
      <w:color w:val="4F2683"/>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2C0009"/>
    <w:pPr>
      <w:pBdr>
        <w:bottom w:val="single" w:sz="4" w:space="4" w:color="3F4A75" w:themeColor="accent1"/>
      </w:pBdr>
      <w:spacing w:before="200" w:after="280"/>
      <w:ind w:left="936" w:right="936"/>
    </w:pPr>
    <w:rPr>
      <w:rFonts w:ascii="Arial" w:hAnsi="Arial"/>
      <w:b/>
      <w:bCs/>
      <w:i/>
      <w:iCs/>
      <w:color w:val="4F2683"/>
      <w:sz w:val="22"/>
      <w:szCs w:val="24"/>
      <w:lang w:eastAsia="en-US"/>
    </w:rPr>
  </w:style>
  <w:style w:type="character" w:customStyle="1" w:styleId="IntenseQuoteChar">
    <w:name w:val="Intense Quote Char"/>
    <w:basedOn w:val="DefaultParagraphFont"/>
    <w:link w:val="IntenseQuote"/>
    <w:uiPriority w:val="30"/>
    <w:rsid w:val="002C0009"/>
    <w:rPr>
      <w:rFonts w:ascii="Arial" w:hAnsi="Arial"/>
      <w:b/>
      <w:bCs/>
      <w:i/>
      <w:iCs/>
      <w:color w:val="4F2683"/>
      <w:sz w:val="22"/>
      <w:szCs w:val="24"/>
      <w:lang w:eastAsia="en-US"/>
    </w:rPr>
  </w:style>
  <w:style w:type="character" w:styleId="SubtleReference">
    <w:name w:val="Subtle Reference"/>
    <w:basedOn w:val="DefaultParagraphFont"/>
    <w:uiPriority w:val="31"/>
    <w:rsid w:val="002C0009"/>
    <w:rPr>
      <w:smallCaps/>
      <w:color w:val="4F2683"/>
      <w:u w:val="single"/>
    </w:rPr>
  </w:style>
  <w:style w:type="character" w:styleId="IntenseReference">
    <w:name w:val="Intense Reference"/>
    <w:basedOn w:val="DefaultParagraphFont"/>
    <w:uiPriority w:val="32"/>
    <w:rsid w:val="002C0009"/>
    <w:rPr>
      <w:b/>
      <w:bCs/>
      <w:i/>
      <w:smallCaps/>
      <w:color w:val="4F2683"/>
      <w:spacing w:val="5"/>
      <w:u w:val="none"/>
    </w:rPr>
  </w:style>
  <w:style w:type="paragraph" w:styleId="ListBullet2">
    <w:name w:val="List Bullet 2"/>
    <w:basedOn w:val="ListBullet"/>
    <w:rsid w:val="00D039B5"/>
    <w:pPr>
      <w:numPr>
        <w:ilvl w:val="1"/>
        <w:numId w:val="39"/>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D039B5"/>
    <w:pPr>
      <w:numPr>
        <w:numId w:val="27"/>
      </w:numPr>
      <w:ind w:left="714" w:hanging="357"/>
      <w:contextualSpacing/>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val="0"/>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2C0009"/>
    <w:pPr>
      <w:pBdr>
        <w:top w:val="single" w:sz="4" w:space="15" w:color="4F2683"/>
        <w:bottom w:val="single" w:sz="4" w:space="10" w:color="4F2683"/>
      </w:pBdr>
      <w:spacing w:before="240" w:after="240" w:line="340" w:lineRule="exact"/>
    </w:pPr>
    <w:rPr>
      <w:rFonts w:eastAsiaTheme="minorHAnsi"/>
      <w:color w:val="4F2683"/>
    </w:rPr>
  </w:style>
  <w:style w:type="paragraph" w:customStyle="1" w:styleId="Boxtype">
    <w:name w:val="Box type"/>
    <w:next w:val="Normal"/>
    <w:qFormat/>
    <w:rsid w:val="002C0009"/>
    <w:pPr>
      <w:pBdr>
        <w:top w:val="single" w:sz="6" w:space="20" w:color="4F2683"/>
        <w:left w:val="single" w:sz="6" w:space="10" w:color="4F2683"/>
        <w:bottom w:val="single" w:sz="6" w:space="10" w:color="4F2683"/>
        <w:right w:val="single" w:sz="6" w:space="10" w:color="4F2683"/>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2C0009"/>
    <w:rPr>
      <w:b/>
      <w:caps/>
      <w:smallCaps w:val="0"/>
      <w:color w:val="4F2683"/>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2C0009"/>
    <w:pPr>
      <w:spacing w:before="480" w:line="400" w:lineRule="exact"/>
    </w:pPr>
    <w:rPr>
      <w:color w:val="4F2683"/>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991C89"/>
    <w:pPr>
      <w:spacing w:before="60" w:after="60"/>
    </w:pPr>
    <w:rPr>
      <w:rFonts w:ascii="Arial" w:hAnsi="Arial"/>
      <w:bCs/>
      <w:color w:val="000000" w:themeColor="text1"/>
      <w:sz w:val="21"/>
      <w:szCs w:val="24"/>
      <w:lang w:val="en-US"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PlaceholderText">
    <w:name w:val="Placeholder Text"/>
    <w:basedOn w:val="DefaultParagraphFont"/>
    <w:uiPriority w:val="99"/>
    <w:semiHidden/>
    <w:rsid w:val="005375BB"/>
    <w:rPr>
      <w:color w:val="808080"/>
    </w:rPr>
  </w:style>
  <w:style w:type="character" w:styleId="CommentReference">
    <w:name w:val="annotation reference"/>
    <w:basedOn w:val="DefaultParagraphFont"/>
    <w:semiHidden/>
    <w:unhideWhenUsed/>
    <w:rsid w:val="00585514"/>
    <w:rPr>
      <w:sz w:val="16"/>
      <w:szCs w:val="16"/>
    </w:rPr>
  </w:style>
  <w:style w:type="paragraph" w:styleId="CommentText">
    <w:name w:val="annotation text"/>
    <w:basedOn w:val="Normal"/>
    <w:link w:val="CommentTextChar"/>
    <w:semiHidden/>
    <w:unhideWhenUsed/>
    <w:rsid w:val="00585514"/>
    <w:pPr>
      <w:spacing w:line="240" w:lineRule="auto"/>
    </w:pPr>
    <w:rPr>
      <w:sz w:val="20"/>
      <w:szCs w:val="20"/>
    </w:rPr>
  </w:style>
  <w:style w:type="character" w:customStyle="1" w:styleId="CommentTextChar">
    <w:name w:val="Comment Text Char"/>
    <w:basedOn w:val="DefaultParagraphFont"/>
    <w:link w:val="CommentText"/>
    <w:semiHidden/>
    <w:rsid w:val="00585514"/>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585514"/>
    <w:rPr>
      <w:b/>
      <w:bCs/>
    </w:rPr>
  </w:style>
  <w:style w:type="character" w:customStyle="1" w:styleId="CommentSubjectChar">
    <w:name w:val="Comment Subject Char"/>
    <w:basedOn w:val="CommentTextChar"/>
    <w:link w:val="CommentSubject"/>
    <w:semiHidden/>
    <w:rsid w:val="00585514"/>
    <w:rPr>
      <w:rFonts w:ascii="Arial" w:hAnsi="Arial"/>
      <w:b/>
      <w:bCs/>
      <w:color w:val="000000" w:themeColor="text1"/>
      <w:lang w:eastAsia="en-US"/>
    </w:rPr>
  </w:style>
  <w:style w:type="paragraph" w:customStyle="1" w:styleId="Non-indexedheading">
    <w:name w:val="Non-indexed heading"/>
    <w:basedOn w:val="Normal"/>
    <w:rsid w:val="007A6D33"/>
    <w:rPr>
      <w:b/>
      <w:color w:val="4F2683"/>
      <w:sz w:val="32"/>
      <w:szCs w:val="44"/>
    </w:rPr>
  </w:style>
  <w:style w:type="paragraph" w:customStyle="1" w:styleId="Paragraph">
    <w:name w:val="Paragraph"/>
    <w:rsid w:val="001C3C6D"/>
    <w:pPr>
      <w:spacing w:before="200" w:line="240" w:lineRule="atLeast"/>
      <w:jc w:val="both"/>
    </w:pPr>
    <w:rPr>
      <w:rFonts w:ascii="Arial" w:hAnsi="Arial"/>
      <w:lang w:eastAsia="en-US"/>
    </w:rPr>
  </w:style>
  <w:style w:type="character" w:customStyle="1" w:styleId="Heading3Char">
    <w:name w:val="Heading 3 Char"/>
    <w:basedOn w:val="DefaultParagraphFont"/>
    <w:link w:val="Heading3"/>
    <w:rsid w:val="00D039B5"/>
    <w:rPr>
      <w:rFonts w:ascii="Arial" w:hAnsi="Arial" w:cs="Arial"/>
      <w:b/>
      <w:bCs/>
      <w:color w:val="4F2683"/>
      <w:sz w:val="32"/>
      <w:szCs w:val="26"/>
      <w:lang w:eastAsia="en-US"/>
    </w:rPr>
  </w:style>
  <w:style w:type="character" w:styleId="FootnoteReference">
    <w:name w:val="footnote reference"/>
    <w:basedOn w:val="DefaultParagraphFont"/>
    <w:semiHidden/>
    <w:rsid w:val="00D039B5"/>
    <w:rPr>
      <w:vertAlign w:val="superscript"/>
    </w:rPr>
  </w:style>
  <w:style w:type="paragraph" w:customStyle="1" w:styleId="Text">
    <w:name w:val="Text"/>
    <w:basedOn w:val="Normal"/>
    <w:rsid w:val="002A2C13"/>
    <w:pPr>
      <w:spacing w:before="0" w:after="0" w:line="240" w:lineRule="auto"/>
      <w:ind w:left="567"/>
    </w:pPr>
    <w:rPr>
      <w:color w:val="auto"/>
      <w:sz w:val="24"/>
      <w:szCs w:val="20"/>
    </w:rPr>
  </w:style>
  <w:style w:type="character" w:customStyle="1" w:styleId="Heading1Char">
    <w:name w:val="Heading 1 Char"/>
    <w:basedOn w:val="DefaultParagraphFont"/>
    <w:link w:val="Heading1"/>
    <w:rsid w:val="0050667C"/>
    <w:rPr>
      <w:rFonts w:ascii="Arial" w:hAnsi="Arial" w:cs="Arial"/>
      <w:b/>
      <w:bCs/>
      <w:color w:val="4F2683"/>
      <w:kern w:val="28"/>
      <w:sz w:val="44"/>
      <w:szCs w:val="36"/>
      <w:lang w:eastAsia="en-US"/>
    </w:rPr>
  </w:style>
  <w:style w:type="paragraph" w:styleId="TOCHeading">
    <w:name w:val="TOC Heading"/>
    <w:basedOn w:val="Heading1"/>
    <w:next w:val="Normal"/>
    <w:uiPriority w:val="39"/>
    <w:unhideWhenUsed/>
    <w:qFormat/>
    <w:rsid w:val="00D66593"/>
    <w:pPr>
      <w:keepLines/>
      <w:spacing w:after="0" w:line="259" w:lineRule="auto"/>
      <w:ind w:left="0" w:firstLine="0"/>
      <w:outlineLvl w:val="9"/>
    </w:pPr>
    <w:rPr>
      <w:rFonts w:eastAsiaTheme="majorEastAsia" w:cstheme="majorBidi"/>
      <w:bCs w:val="0"/>
      <w:kern w:val="0"/>
      <w:szCs w:val="32"/>
      <w:lang w:val="en-US"/>
    </w:rPr>
  </w:style>
  <w:style w:type="paragraph" w:styleId="TOC1">
    <w:name w:val="toc 1"/>
    <w:basedOn w:val="Normal"/>
    <w:next w:val="Normal"/>
    <w:autoRedefine/>
    <w:uiPriority w:val="39"/>
    <w:unhideWhenUsed/>
    <w:rsid w:val="00D66593"/>
    <w:pPr>
      <w:spacing w:after="100"/>
    </w:pPr>
  </w:style>
  <w:style w:type="paragraph" w:styleId="TOC2">
    <w:name w:val="toc 2"/>
    <w:basedOn w:val="Normal"/>
    <w:next w:val="Normal"/>
    <w:autoRedefine/>
    <w:uiPriority w:val="39"/>
    <w:unhideWhenUsed/>
    <w:rsid w:val="00D66593"/>
    <w:pPr>
      <w:spacing w:after="100"/>
      <w:ind w:left="220"/>
    </w:pPr>
  </w:style>
  <w:style w:type="paragraph" w:styleId="TOC3">
    <w:name w:val="toc 3"/>
    <w:basedOn w:val="Normal"/>
    <w:next w:val="Normal"/>
    <w:autoRedefine/>
    <w:uiPriority w:val="39"/>
    <w:unhideWhenUsed/>
    <w:rsid w:val="00D6659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963E2D-B00F-4D1B-BE90-C6E8548262F5}" type="doc">
      <dgm:prSet loTypeId="urn:microsoft.com/office/officeart/2005/8/layout/process2" loCatId="process" qsTypeId="urn:microsoft.com/office/officeart/2005/8/quickstyle/simple1" qsCatId="simple" csTypeId="urn:microsoft.com/office/officeart/2005/8/colors/accent1_2" csCatId="accent1" phldr="1"/>
      <dgm:spPr/>
    </dgm:pt>
    <dgm:pt modelId="{8B3F4B88-2538-4035-825B-66853FF58096}">
      <dgm:prSet phldrT="[Text]"/>
      <dgm:spPr/>
      <dgm:t>
        <a:bodyPr/>
        <a:lstStyle/>
        <a:p>
          <a:r>
            <a:rPr lang="en-AU"/>
            <a:t>Top management</a:t>
          </a:r>
        </a:p>
      </dgm:t>
      <dgm:extLst>
        <a:ext uri="{E40237B7-FDA0-4F09-8148-C483321AD2D9}">
          <dgm14:cNvPr xmlns:dgm14="http://schemas.microsoft.com/office/drawing/2010/diagram" id="0" name="" descr="This diagram shows an example of an internal structure, beginning with top management and going down through laboratory managers, to senior technicians and general laboratory staff at the bottom."/>
        </a:ext>
      </dgm:extLst>
    </dgm:pt>
    <dgm:pt modelId="{66ABFC30-0840-4733-833F-6B7AB9B5B728}" type="parTrans" cxnId="{1D85299D-1532-4930-B693-13B1308955C1}">
      <dgm:prSet/>
      <dgm:spPr/>
      <dgm:t>
        <a:bodyPr/>
        <a:lstStyle/>
        <a:p>
          <a:endParaRPr lang="en-AU"/>
        </a:p>
      </dgm:t>
    </dgm:pt>
    <dgm:pt modelId="{3594E650-3B8B-49E6-BF65-BE783FCE79B9}" type="sibTrans" cxnId="{1D85299D-1532-4930-B693-13B1308955C1}">
      <dgm:prSet/>
      <dgm:spPr/>
      <dgm:t>
        <a:bodyPr/>
        <a:lstStyle/>
        <a:p>
          <a:endParaRPr lang="en-AU"/>
        </a:p>
      </dgm:t>
    </dgm:pt>
    <dgm:pt modelId="{4F1BD17A-B989-41EC-B67E-2EB9A01BFEEA}">
      <dgm:prSet phldrT="[Text]"/>
      <dgm:spPr/>
      <dgm:t>
        <a:bodyPr/>
        <a:lstStyle/>
        <a:p>
          <a:r>
            <a:rPr lang="en-AU"/>
            <a:t>Laboratory manager</a:t>
          </a:r>
        </a:p>
      </dgm:t>
      <dgm:extLst>
        <a:ext uri="{E40237B7-FDA0-4F09-8148-C483321AD2D9}">
          <dgm14:cNvPr xmlns:dgm14="http://schemas.microsoft.com/office/drawing/2010/diagram" id="0" name="" descr="Diagram showing a vertical structure moving from Top management, to Laboratory manager, then Senior technicians and lastly, General laboratory staff."/>
        </a:ext>
      </dgm:extLst>
    </dgm:pt>
    <dgm:pt modelId="{785CE8A8-8340-41E0-B152-60D9D9BAFA8B}" type="parTrans" cxnId="{3C64E4EE-8E39-410E-80AA-28029DFC34E0}">
      <dgm:prSet/>
      <dgm:spPr/>
      <dgm:t>
        <a:bodyPr/>
        <a:lstStyle/>
        <a:p>
          <a:endParaRPr lang="en-AU"/>
        </a:p>
      </dgm:t>
    </dgm:pt>
    <dgm:pt modelId="{F91A22D5-3AA8-4AE4-AA18-F9E90D823A7E}" type="sibTrans" cxnId="{3C64E4EE-8E39-410E-80AA-28029DFC34E0}">
      <dgm:prSet/>
      <dgm:spPr/>
      <dgm:t>
        <a:bodyPr/>
        <a:lstStyle/>
        <a:p>
          <a:endParaRPr lang="en-AU"/>
        </a:p>
      </dgm:t>
    </dgm:pt>
    <dgm:pt modelId="{B650D912-2A52-46D9-8740-6679C388A8B5}">
      <dgm:prSet phldrT="[Text]"/>
      <dgm:spPr/>
      <dgm:t>
        <a:bodyPr/>
        <a:lstStyle/>
        <a:p>
          <a:r>
            <a:rPr lang="en-AU"/>
            <a:t>Senior technicians</a:t>
          </a:r>
        </a:p>
      </dgm:t>
    </dgm:pt>
    <dgm:pt modelId="{E97779A8-09A4-4569-A1FE-D335C1DAC286}" type="parTrans" cxnId="{0D77C632-99DC-4441-8C25-1373F005C821}">
      <dgm:prSet/>
      <dgm:spPr/>
      <dgm:t>
        <a:bodyPr/>
        <a:lstStyle/>
        <a:p>
          <a:endParaRPr lang="en-AU"/>
        </a:p>
      </dgm:t>
    </dgm:pt>
    <dgm:pt modelId="{0F93AF75-E755-4E25-BC38-F8A837C8A9EF}" type="sibTrans" cxnId="{0D77C632-99DC-4441-8C25-1373F005C821}">
      <dgm:prSet/>
      <dgm:spPr/>
      <dgm:t>
        <a:bodyPr/>
        <a:lstStyle/>
        <a:p>
          <a:endParaRPr lang="en-AU"/>
        </a:p>
      </dgm:t>
    </dgm:pt>
    <dgm:pt modelId="{2AEF29FB-BE3E-4F73-8EE1-79F78E767C91}">
      <dgm:prSet phldrT="[Text]"/>
      <dgm:spPr/>
      <dgm:t>
        <a:bodyPr/>
        <a:lstStyle/>
        <a:p>
          <a:r>
            <a:rPr lang="en-AU"/>
            <a:t>General laboratory staff</a:t>
          </a:r>
        </a:p>
      </dgm:t>
    </dgm:pt>
    <dgm:pt modelId="{CCBB1FCD-131B-43FC-9C33-24941CAF379F}" type="parTrans" cxnId="{199F20CA-6856-400D-82DB-B2DDC0A6EFB0}">
      <dgm:prSet/>
      <dgm:spPr/>
      <dgm:t>
        <a:bodyPr/>
        <a:lstStyle/>
        <a:p>
          <a:endParaRPr lang="en-AU"/>
        </a:p>
      </dgm:t>
    </dgm:pt>
    <dgm:pt modelId="{6E889EDD-42F7-4AF1-8A25-65CDE7CB3B30}" type="sibTrans" cxnId="{199F20CA-6856-400D-82DB-B2DDC0A6EFB0}">
      <dgm:prSet/>
      <dgm:spPr/>
      <dgm:t>
        <a:bodyPr/>
        <a:lstStyle/>
        <a:p>
          <a:endParaRPr lang="en-AU"/>
        </a:p>
      </dgm:t>
    </dgm:pt>
    <dgm:pt modelId="{45FD1840-DB38-4F0A-80B7-3A6541118AED}" type="pres">
      <dgm:prSet presAssocID="{EB963E2D-B00F-4D1B-BE90-C6E8548262F5}" presName="linearFlow" presStyleCnt="0">
        <dgm:presLayoutVars>
          <dgm:resizeHandles val="exact"/>
        </dgm:presLayoutVars>
      </dgm:prSet>
      <dgm:spPr/>
    </dgm:pt>
    <dgm:pt modelId="{D3B5C068-D694-4BE9-9500-06140EB09AE7}" type="pres">
      <dgm:prSet presAssocID="{8B3F4B88-2538-4035-825B-66853FF58096}" presName="node" presStyleLbl="node1" presStyleIdx="0" presStyleCnt="4">
        <dgm:presLayoutVars>
          <dgm:bulletEnabled val="1"/>
        </dgm:presLayoutVars>
      </dgm:prSet>
      <dgm:spPr/>
    </dgm:pt>
    <dgm:pt modelId="{243508C5-61EB-402F-A6AD-333F28B91C1E}" type="pres">
      <dgm:prSet presAssocID="{3594E650-3B8B-49E6-BF65-BE783FCE79B9}" presName="sibTrans" presStyleLbl="sibTrans2D1" presStyleIdx="0" presStyleCnt="3"/>
      <dgm:spPr/>
    </dgm:pt>
    <dgm:pt modelId="{770EE78D-DD76-445C-B660-B62384E3BACC}" type="pres">
      <dgm:prSet presAssocID="{3594E650-3B8B-49E6-BF65-BE783FCE79B9}" presName="connectorText" presStyleLbl="sibTrans2D1" presStyleIdx="0" presStyleCnt="3"/>
      <dgm:spPr/>
    </dgm:pt>
    <dgm:pt modelId="{869E0663-9704-4EDE-86BC-07D89521A429}" type="pres">
      <dgm:prSet presAssocID="{4F1BD17A-B989-41EC-B67E-2EB9A01BFEEA}" presName="node" presStyleLbl="node1" presStyleIdx="1" presStyleCnt="4">
        <dgm:presLayoutVars>
          <dgm:bulletEnabled val="1"/>
        </dgm:presLayoutVars>
      </dgm:prSet>
      <dgm:spPr/>
    </dgm:pt>
    <dgm:pt modelId="{93CB11A1-A25A-4552-AAEF-65A323F9BC9D}" type="pres">
      <dgm:prSet presAssocID="{F91A22D5-3AA8-4AE4-AA18-F9E90D823A7E}" presName="sibTrans" presStyleLbl="sibTrans2D1" presStyleIdx="1" presStyleCnt="3"/>
      <dgm:spPr/>
    </dgm:pt>
    <dgm:pt modelId="{7EC17A0D-5A9B-48CE-A272-76EC1BC5AD71}" type="pres">
      <dgm:prSet presAssocID="{F91A22D5-3AA8-4AE4-AA18-F9E90D823A7E}" presName="connectorText" presStyleLbl="sibTrans2D1" presStyleIdx="1" presStyleCnt="3"/>
      <dgm:spPr/>
    </dgm:pt>
    <dgm:pt modelId="{64AF49A5-F60B-4132-8346-A1109AF920F9}" type="pres">
      <dgm:prSet presAssocID="{B650D912-2A52-46D9-8740-6679C388A8B5}" presName="node" presStyleLbl="node1" presStyleIdx="2" presStyleCnt="4">
        <dgm:presLayoutVars>
          <dgm:bulletEnabled val="1"/>
        </dgm:presLayoutVars>
      </dgm:prSet>
      <dgm:spPr/>
    </dgm:pt>
    <dgm:pt modelId="{13C08C21-307D-4F04-8D0B-16F6A0D4C9E5}" type="pres">
      <dgm:prSet presAssocID="{0F93AF75-E755-4E25-BC38-F8A837C8A9EF}" presName="sibTrans" presStyleLbl="sibTrans2D1" presStyleIdx="2" presStyleCnt="3"/>
      <dgm:spPr/>
    </dgm:pt>
    <dgm:pt modelId="{65548C72-BDFE-47A0-BA8E-41647BA61295}" type="pres">
      <dgm:prSet presAssocID="{0F93AF75-E755-4E25-BC38-F8A837C8A9EF}" presName="connectorText" presStyleLbl="sibTrans2D1" presStyleIdx="2" presStyleCnt="3"/>
      <dgm:spPr/>
    </dgm:pt>
    <dgm:pt modelId="{3EC32F16-FC78-4D75-B0F8-7467FE18A94E}" type="pres">
      <dgm:prSet presAssocID="{2AEF29FB-BE3E-4F73-8EE1-79F78E767C91}" presName="node" presStyleLbl="node1" presStyleIdx="3" presStyleCnt="4">
        <dgm:presLayoutVars>
          <dgm:bulletEnabled val="1"/>
        </dgm:presLayoutVars>
      </dgm:prSet>
      <dgm:spPr/>
    </dgm:pt>
  </dgm:ptLst>
  <dgm:cxnLst>
    <dgm:cxn modelId="{24204410-40F5-4C99-951B-FB60CF1FA6D5}" type="presOf" srcId="{EB963E2D-B00F-4D1B-BE90-C6E8548262F5}" destId="{45FD1840-DB38-4F0A-80B7-3A6541118AED}" srcOrd="0" destOrd="0" presId="urn:microsoft.com/office/officeart/2005/8/layout/process2"/>
    <dgm:cxn modelId="{74252914-ED3E-4885-AFD9-31BB0F1D305E}" type="presOf" srcId="{4F1BD17A-B989-41EC-B67E-2EB9A01BFEEA}" destId="{869E0663-9704-4EDE-86BC-07D89521A429}" srcOrd="0" destOrd="0" presId="urn:microsoft.com/office/officeart/2005/8/layout/process2"/>
    <dgm:cxn modelId="{FD56E21A-0CC6-456F-B36E-CB1A80F96BC5}" type="presOf" srcId="{3594E650-3B8B-49E6-BF65-BE783FCE79B9}" destId="{243508C5-61EB-402F-A6AD-333F28B91C1E}" srcOrd="0" destOrd="0" presId="urn:microsoft.com/office/officeart/2005/8/layout/process2"/>
    <dgm:cxn modelId="{0D77C632-99DC-4441-8C25-1373F005C821}" srcId="{EB963E2D-B00F-4D1B-BE90-C6E8548262F5}" destId="{B650D912-2A52-46D9-8740-6679C388A8B5}" srcOrd="2" destOrd="0" parTransId="{E97779A8-09A4-4569-A1FE-D335C1DAC286}" sibTransId="{0F93AF75-E755-4E25-BC38-F8A837C8A9EF}"/>
    <dgm:cxn modelId="{9276A93B-B250-48FB-9239-30FD4B49CFF0}" type="presOf" srcId="{0F93AF75-E755-4E25-BC38-F8A837C8A9EF}" destId="{65548C72-BDFE-47A0-BA8E-41647BA61295}" srcOrd="1" destOrd="0" presId="urn:microsoft.com/office/officeart/2005/8/layout/process2"/>
    <dgm:cxn modelId="{A5031771-F215-4078-B4FD-5F328EBB9877}" type="presOf" srcId="{F91A22D5-3AA8-4AE4-AA18-F9E90D823A7E}" destId="{7EC17A0D-5A9B-48CE-A272-76EC1BC5AD71}" srcOrd="1" destOrd="0" presId="urn:microsoft.com/office/officeart/2005/8/layout/process2"/>
    <dgm:cxn modelId="{10389C80-91DB-4B1F-BB36-C18DDDBBF6F7}" type="presOf" srcId="{3594E650-3B8B-49E6-BF65-BE783FCE79B9}" destId="{770EE78D-DD76-445C-B660-B62384E3BACC}" srcOrd="1" destOrd="0" presId="urn:microsoft.com/office/officeart/2005/8/layout/process2"/>
    <dgm:cxn modelId="{F6097086-FF71-4FF5-9CC2-A01E07C10289}" type="presOf" srcId="{8B3F4B88-2538-4035-825B-66853FF58096}" destId="{D3B5C068-D694-4BE9-9500-06140EB09AE7}" srcOrd="0" destOrd="0" presId="urn:microsoft.com/office/officeart/2005/8/layout/process2"/>
    <dgm:cxn modelId="{1D85299D-1532-4930-B693-13B1308955C1}" srcId="{EB963E2D-B00F-4D1B-BE90-C6E8548262F5}" destId="{8B3F4B88-2538-4035-825B-66853FF58096}" srcOrd="0" destOrd="0" parTransId="{66ABFC30-0840-4733-833F-6B7AB9B5B728}" sibTransId="{3594E650-3B8B-49E6-BF65-BE783FCE79B9}"/>
    <dgm:cxn modelId="{199F20CA-6856-400D-82DB-B2DDC0A6EFB0}" srcId="{EB963E2D-B00F-4D1B-BE90-C6E8548262F5}" destId="{2AEF29FB-BE3E-4F73-8EE1-79F78E767C91}" srcOrd="3" destOrd="0" parTransId="{CCBB1FCD-131B-43FC-9C33-24941CAF379F}" sibTransId="{6E889EDD-42F7-4AF1-8A25-65CDE7CB3B30}"/>
    <dgm:cxn modelId="{54BAA5DA-8A63-47EC-89CF-415239E93924}" type="presOf" srcId="{F91A22D5-3AA8-4AE4-AA18-F9E90D823A7E}" destId="{93CB11A1-A25A-4552-AAEF-65A323F9BC9D}" srcOrd="0" destOrd="0" presId="urn:microsoft.com/office/officeart/2005/8/layout/process2"/>
    <dgm:cxn modelId="{624068E8-CF48-4759-9D62-D1D71C33FCA8}" type="presOf" srcId="{2AEF29FB-BE3E-4F73-8EE1-79F78E767C91}" destId="{3EC32F16-FC78-4D75-B0F8-7467FE18A94E}" srcOrd="0" destOrd="0" presId="urn:microsoft.com/office/officeart/2005/8/layout/process2"/>
    <dgm:cxn modelId="{3C64E4EE-8E39-410E-80AA-28029DFC34E0}" srcId="{EB963E2D-B00F-4D1B-BE90-C6E8548262F5}" destId="{4F1BD17A-B989-41EC-B67E-2EB9A01BFEEA}" srcOrd="1" destOrd="0" parTransId="{785CE8A8-8340-41E0-B152-60D9D9BAFA8B}" sibTransId="{F91A22D5-3AA8-4AE4-AA18-F9E90D823A7E}"/>
    <dgm:cxn modelId="{B9E36EF9-E4EB-4085-99B2-967371C8CD69}" type="presOf" srcId="{0F93AF75-E755-4E25-BC38-F8A837C8A9EF}" destId="{13C08C21-307D-4F04-8D0B-16F6A0D4C9E5}" srcOrd="0" destOrd="0" presId="urn:microsoft.com/office/officeart/2005/8/layout/process2"/>
    <dgm:cxn modelId="{D401B7FE-AA22-42E4-96DB-75024AE592F8}" type="presOf" srcId="{B650D912-2A52-46D9-8740-6679C388A8B5}" destId="{64AF49A5-F60B-4132-8346-A1109AF920F9}" srcOrd="0" destOrd="0" presId="urn:microsoft.com/office/officeart/2005/8/layout/process2"/>
    <dgm:cxn modelId="{725B1702-451F-459B-AD97-C40D0FFAB1ED}" type="presParOf" srcId="{45FD1840-DB38-4F0A-80B7-3A6541118AED}" destId="{D3B5C068-D694-4BE9-9500-06140EB09AE7}" srcOrd="0" destOrd="0" presId="urn:microsoft.com/office/officeart/2005/8/layout/process2"/>
    <dgm:cxn modelId="{E8E96E03-F155-4BE4-8237-AD1F061C5BED}" type="presParOf" srcId="{45FD1840-DB38-4F0A-80B7-3A6541118AED}" destId="{243508C5-61EB-402F-A6AD-333F28B91C1E}" srcOrd="1" destOrd="0" presId="urn:microsoft.com/office/officeart/2005/8/layout/process2"/>
    <dgm:cxn modelId="{FE15A530-6606-4FE4-95FD-6EE78ED771FB}" type="presParOf" srcId="{243508C5-61EB-402F-A6AD-333F28B91C1E}" destId="{770EE78D-DD76-445C-B660-B62384E3BACC}" srcOrd="0" destOrd="0" presId="urn:microsoft.com/office/officeart/2005/8/layout/process2"/>
    <dgm:cxn modelId="{F1E56BBE-91EA-48E9-9858-8F2743395343}" type="presParOf" srcId="{45FD1840-DB38-4F0A-80B7-3A6541118AED}" destId="{869E0663-9704-4EDE-86BC-07D89521A429}" srcOrd="2" destOrd="0" presId="urn:microsoft.com/office/officeart/2005/8/layout/process2"/>
    <dgm:cxn modelId="{4C3F3617-8B84-441A-A792-5534D758811D}" type="presParOf" srcId="{45FD1840-DB38-4F0A-80B7-3A6541118AED}" destId="{93CB11A1-A25A-4552-AAEF-65A323F9BC9D}" srcOrd="3" destOrd="0" presId="urn:microsoft.com/office/officeart/2005/8/layout/process2"/>
    <dgm:cxn modelId="{F0189951-0F7C-4F6B-A458-985F06F2025E}" type="presParOf" srcId="{93CB11A1-A25A-4552-AAEF-65A323F9BC9D}" destId="{7EC17A0D-5A9B-48CE-A272-76EC1BC5AD71}" srcOrd="0" destOrd="0" presId="urn:microsoft.com/office/officeart/2005/8/layout/process2"/>
    <dgm:cxn modelId="{792E7851-CE02-44BB-B2C8-0E4F0FECA034}" type="presParOf" srcId="{45FD1840-DB38-4F0A-80B7-3A6541118AED}" destId="{64AF49A5-F60B-4132-8346-A1109AF920F9}" srcOrd="4" destOrd="0" presId="urn:microsoft.com/office/officeart/2005/8/layout/process2"/>
    <dgm:cxn modelId="{E4977A6B-2D25-4DF3-9D0C-59C7D8AC939B}" type="presParOf" srcId="{45FD1840-DB38-4F0A-80B7-3A6541118AED}" destId="{13C08C21-307D-4F04-8D0B-16F6A0D4C9E5}" srcOrd="5" destOrd="0" presId="urn:microsoft.com/office/officeart/2005/8/layout/process2"/>
    <dgm:cxn modelId="{F7D55001-E13B-4DEA-BAE0-E190606687B6}" type="presParOf" srcId="{13C08C21-307D-4F04-8D0B-16F6A0D4C9E5}" destId="{65548C72-BDFE-47A0-BA8E-41647BA61295}" srcOrd="0" destOrd="0" presId="urn:microsoft.com/office/officeart/2005/8/layout/process2"/>
    <dgm:cxn modelId="{080F191E-206D-44EC-AAED-3B4C46AFD25F}" type="presParOf" srcId="{45FD1840-DB38-4F0A-80B7-3A6541118AED}" destId="{3EC32F16-FC78-4D75-B0F8-7467FE18A94E}" srcOrd="6" destOrd="0" presId="urn:microsoft.com/office/officeart/2005/8/layout/process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B5C068-D694-4BE9-9500-06140EB09AE7}">
      <dsp:nvSpPr>
        <dsp:cNvPr id="0" name=""/>
        <dsp:cNvSpPr/>
      </dsp:nvSpPr>
      <dsp:spPr>
        <a:xfrm>
          <a:off x="1615680" y="1562"/>
          <a:ext cx="2255038" cy="5813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AU" sz="1700" kern="1200"/>
            <a:t>Top management</a:t>
          </a:r>
        </a:p>
      </dsp:txBody>
      <dsp:txXfrm>
        <a:off x="1632706" y="18588"/>
        <a:ext cx="2220986" cy="547270"/>
      </dsp:txXfrm>
    </dsp:sp>
    <dsp:sp modelId="{243508C5-61EB-402F-A6AD-333F28B91C1E}">
      <dsp:nvSpPr>
        <dsp:cNvPr id="0" name=""/>
        <dsp:cNvSpPr/>
      </dsp:nvSpPr>
      <dsp:spPr>
        <a:xfrm rot="5400000">
          <a:off x="2634202" y="597418"/>
          <a:ext cx="217995" cy="26159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AU" sz="1000" kern="1200"/>
        </a:p>
      </dsp:txBody>
      <dsp:txXfrm rot="-5400000">
        <a:off x="2664721" y="619218"/>
        <a:ext cx="156957" cy="152597"/>
      </dsp:txXfrm>
    </dsp:sp>
    <dsp:sp modelId="{869E0663-9704-4EDE-86BC-07D89521A429}">
      <dsp:nvSpPr>
        <dsp:cNvPr id="0" name=""/>
        <dsp:cNvSpPr/>
      </dsp:nvSpPr>
      <dsp:spPr>
        <a:xfrm>
          <a:off x="1615680" y="873546"/>
          <a:ext cx="2255038" cy="5813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AU" sz="1700" kern="1200"/>
            <a:t>Laboratory manager</a:t>
          </a:r>
        </a:p>
      </dsp:txBody>
      <dsp:txXfrm>
        <a:off x="1632706" y="890572"/>
        <a:ext cx="2220986" cy="547270"/>
      </dsp:txXfrm>
    </dsp:sp>
    <dsp:sp modelId="{93CB11A1-A25A-4552-AAEF-65A323F9BC9D}">
      <dsp:nvSpPr>
        <dsp:cNvPr id="0" name=""/>
        <dsp:cNvSpPr/>
      </dsp:nvSpPr>
      <dsp:spPr>
        <a:xfrm rot="5400000">
          <a:off x="2634202" y="1469402"/>
          <a:ext cx="217995" cy="26159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AU" sz="1000" kern="1200"/>
        </a:p>
      </dsp:txBody>
      <dsp:txXfrm rot="-5400000">
        <a:off x="2664721" y="1491202"/>
        <a:ext cx="156957" cy="152597"/>
      </dsp:txXfrm>
    </dsp:sp>
    <dsp:sp modelId="{64AF49A5-F60B-4132-8346-A1109AF920F9}">
      <dsp:nvSpPr>
        <dsp:cNvPr id="0" name=""/>
        <dsp:cNvSpPr/>
      </dsp:nvSpPr>
      <dsp:spPr>
        <a:xfrm>
          <a:off x="1615680" y="1745530"/>
          <a:ext cx="2255038" cy="5813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AU" sz="1700" kern="1200"/>
            <a:t>Senior technicians</a:t>
          </a:r>
        </a:p>
      </dsp:txBody>
      <dsp:txXfrm>
        <a:off x="1632706" y="1762556"/>
        <a:ext cx="2220986" cy="547270"/>
      </dsp:txXfrm>
    </dsp:sp>
    <dsp:sp modelId="{13C08C21-307D-4F04-8D0B-16F6A0D4C9E5}">
      <dsp:nvSpPr>
        <dsp:cNvPr id="0" name=""/>
        <dsp:cNvSpPr/>
      </dsp:nvSpPr>
      <dsp:spPr>
        <a:xfrm rot="5400000">
          <a:off x="2634202" y="2341386"/>
          <a:ext cx="217995" cy="26159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AU" sz="1000" kern="1200"/>
        </a:p>
      </dsp:txBody>
      <dsp:txXfrm rot="-5400000">
        <a:off x="2664721" y="2363186"/>
        <a:ext cx="156957" cy="152597"/>
      </dsp:txXfrm>
    </dsp:sp>
    <dsp:sp modelId="{3EC32F16-FC78-4D75-B0F8-7467FE18A94E}">
      <dsp:nvSpPr>
        <dsp:cNvPr id="0" name=""/>
        <dsp:cNvSpPr/>
      </dsp:nvSpPr>
      <dsp:spPr>
        <a:xfrm>
          <a:off x="1615680" y="2617514"/>
          <a:ext cx="2255038" cy="5813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AU" sz="1700" kern="1200"/>
            <a:t>General laboratory staff</a:t>
          </a:r>
        </a:p>
      </dsp:txBody>
      <dsp:txXfrm>
        <a:off x="1632706" y="2634540"/>
        <a:ext cx="2220986" cy="54727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D7135F9A2442F4AD29333736161B09"/>
        <w:category>
          <w:name w:val="General"/>
          <w:gallery w:val="placeholder"/>
        </w:category>
        <w:types>
          <w:type w:val="bbPlcHdr"/>
        </w:types>
        <w:behaviors>
          <w:behavior w:val="content"/>
        </w:behaviors>
        <w:guid w:val="{11AA2A5C-D3C2-49D7-8DC0-83C0F53EB77D}"/>
      </w:docPartPr>
      <w:docPartBody>
        <w:p w:rsidR="00812A4B" w:rsidRDefault="00EF7A6B" w:rsidP="00EF7A6B">
          <w:pPr>
            <w:pStyle w:val="72D7135F9A2442F4AD29333736161B09"/>
          </w:pPr>
          <w:r w:rsidRPr="00A87D3B">
            <w:rPr>
              <w:rStyle w:val="PlaceholderText"/>
            </w:rPr>
            <w:t>Click or tap here to enter text.</w:t>
          </w:r>
        </w:p>
      </w:docPartBody>
    </w:docPart>
    <w:docPart>
      <w:docPartPr>
        <w:name w:val="7FB11E70E90B4AB790EECA2C77C947BC"/>
        <w:category>
          <w:name w:val="General"/>
          <w:gallery w:val="placeholder"/>
        </w:category>
        <w:types>
          <w:type w:val="bbPlcHdr"/>
        </w:types>
        <w:behaviors>
          <w:behavior w:val="content"/>
        </w:behaviors>
        <w:guid w:val="{E0572CE6-F6BC-4418-8B1C-BC1BB207AE48}"/>
      </w:docPartPr>
      <w:docPartBody>
        <w:p w:rsidR="00812A4B" w:rsidRDefault="00EF7A6B" w:rsidP="00EF7A6B">
          <w:pPr>
            <w:pStyle w:val="7FB11E70E90B4AB790EECA2C77C947BC"/>
          </w:pPr>
          <w:r>
            <w:rPr>
              <w:rStyle w:val="PlaceholderText"/>
            </w:rPr>
            <w:t>Enter name</w:t>
          </w:r>
        </w:p>
      </w:docPartBody>
    </w:docPart>
    <w:docPart>
      <w:docPartPr>
        <w:name w:val="A9AEA2420785477F998D3000E3380415"/>
        <w:category>
          <w:name w:val="General"/>
          <w:gallery w:val="placeholder"/>
        </w:category>
        <w:types>
          <w:type w:val="bbPlcHdr"/>
        </w:types>
        <w:behaviors>
          <w:behavior w:val="content"/>
        </w:behaviors>
        <w:guid w:val="{78BE52B3-94A2-4B1F-8496-6B161B5FA3B3}"/>
      </w:docPartPr>
      <w:docPartBody>
        <w:p w:rsidR="00812A4B" w:rsidRDefault="00EF7A6B" w:rsidP="00EF7A6B">
          <w:pPr>
            <w:pStyle w:val="A9AEA2420785477F998D3000E3380415"/>
          </w:pPr>
          <w:r w:rsidRPr="00A87D3B">
            <w:rPr>
              <w:rStyle w:val="PlaceholderText"/>
            </w:rPr>
            <w:t>Click or tap to enter a date.</w:t>
          </w:r>
        </w:p>
      </w:docPartBody>
    </w:docPart>
    <w:docPart>
      <w:docPartPr>
        <w:name w:val="3B9D51E92FDD4F55AF41F1414731AC77"/>
        <w:category>
          <w:name w:val="General"/>
          <w:gallery w:val="placeholder"/>
        </w:category>
        <w:types>
          <w:type w:val="bbPlcHdr"/>
        </w:types>
        <w:behaviors>
          <w:behavior w:val="content"/>
        </w:behaviors>
        <w:guid w:val="{22A7E573-ADCD-4000-B817-ADE3F0F602F4}"/>
      </w:docPartPr>
      <w:docPartBody>
        <w:p w:rsidR="00812A4B" w:rsidRDefault="00EF7A6B" w:rsidP="00EF7A6B">
          <w:pPr>
            <w:pStyle w:val="3B9D51E92FDD4F55AF41F1414731AC77"/>
          </w:pPr>
          <w:r>
            <w:rPr>
              <w:rStyle w:val="PlaceholderText"/>
            </w:rPr>
            <w:t>Enter name</w:t>
          </w:r>
        </w:p>
      </w:docPartBody>
    </w:docPart>
    <w:docPart>
      <w:docPartPr>
        <w:name w:val="776C6561CE59488F93B8D588570BFB31"/>
        <w:category>
          <w:name w:val="General"/>
          <w:gallery w:val="placeholder"/>
        </w:category>
        <w:types>
          <w:type w:val="bbPlcHdr"/>
        </w:types>
        <w:behaviors>
          <w:behavior w:val="content"/>
        </w:behaviors>
        <w:guid w:val="{F10992E9-5BAA-4724-915D-3BB89BE4140C}"/>
      </w:docPartPr>
      <w:docPartBody>
        <w:p w:rsidR="00812A4B" w:rsidRDefault="00EF7A6B" w:rsidP="00EF7A6B">
          <w:pPr>
            <w:pStyle w:val="776C6561CE59488F93B8D588570BFB31"/>
          </w:pPr>
          <w:r w:rsidRPr="00A87D3B">
            <w:rPr>
              <w:rStyle w:val="PlaceholderText"/>
            </w:rPr>
            <w:t>Click or tap to enter a date.</w:t>
          </w:r>
        </w:p>
      </w:docPartBody>
    </w:docPart>
    <w:docPart>
      <w:docPartPr>
        <w:name w:val="2BC5D0B0B8EA4964863B72E664A26976"/>
        <w:category>
          <w:name w:val="General"/>
          <w:gallery w:val="placeholder"/>
        </w:category>
        <w:types>
          <w:type w:val="bbPlcHdr"/>
        </w:types>
        <w:behaviors>
          <w:behavior w:val="content"/>
        </w:behaviors>
        <w:guid w:val="{6F370187-F063-4B83-90C9-931C356D2718}"/>
      </w:docPartPr>
      <w:docPartBody>
        <w:p w:rsidR="00812A4B" w:rsidRDefault="00EF7A6B" w:rsidP="00EF7A6B">
          <w:pPr>
            <w:pStyle w:val="2BC5D0B0B8EA4964863B72E664A26976"/>
          </w:pPr>
          <w:r>
            <w:rPr>
              <w:rStyle w:val="PlaceholderText"/>
            </w:rPr>
            <w:t>Enter name</w:t>
          </w:r>
        </w:p>
      </w:docPartBody>
    </w:docPart>
    <w:docPart>
      <w:docPartPr>
        <w:name w:val="F25F9CE74E3B491F98C75AAFE9E0EFD6"/>
        <w:category>
          <w:name w:val="General"/>
          <w:gallery w:val="placeholder"/>
        </w:category>
        <w:types>
          <w:type w:val="bbPlcHdr"/>
        </w:types>
        <w:behaviors>
          <w:behavior w:val="content"/>
        </w:behaviors>
        <w:guid w:val="{E6D08DCB-DD0E-45D0-87D5-A46220A9B03C}"/>
      </w:docPartPr>
      <w:docPartBody>
        <w:p w:rsidR="00812A4B" w:rsidRDefault="00EF7A6B" w:rsidP="00EF7A6B">
          <w:pPr>
            <w:pStyle w:val="F25F9CE74E3B491F98C75AAFE9E0EFD6"/>
          </w:pPr>
          <w:r w:rsidRPr="00A87D3B">
            <w:rPr>
              <w:rStyle w:val="PlaceholderText"/>
            </w:rPr>
            <w:t>Click or tap here to enter text.</w:t>
          </w:r>
        </w:p>
      </w:docPartBody>
    </w:docPart>
    <w:docPart>
      <w:docPartPr>
        <w:name w:val="3175DE4E940C4D7ABE94ACBFF3C7E06E"/>
        <w:category>
          <w:name w:val="General"/>
          <w:gallery w:val="placeholder"/>
        </w:category>
        <w:types>
          <w:type w:val="bbPlcHdr"/>
        </w:types>
        <w:behaviors>
          <w:behavior w:val="content"/>
        </w:behaviors>
        <w:guid w:val="{A4369DA0-D72E-402D-8614-1B8CE8C6BBBF}"/>
      </w:docPartPr>
      <w:docPartBody>
        <w:p w:rsidR="00812A4B" w:rsidRDefault="00EF7A6B" w:rsidP="00EF7A6B">
          <w:pPr>
            <w:pStyle w:val="3175DE4E940C4D7ABE94ACBFF3C7E06E"/>
          </w:pPr>
          <w:r w:rsidRPr="00A87D3B">
            <w:rPr>
              <w:rStyle w:val="PlaceholderText"/>
            </w:rPr>
            <w:t>Click or tap to enter a date.</w:t>
          </w:r>
        </w:p>
      </w:docPartBody>
    </w:docPart>
    <w:docPart>
      <w:docPartPr>
        <w:name w:val="851C42435D6B49AD82ACFF9A8000F20E"/>
        <w:category>
          <w:name w:val="General"/>
          <w:gallery w:val="placeholder"/>
        </w:category>
        <w:types>
          <w:type w:val="bbPlcHdr"/>
        </w:types>
        <w:behaviors>
          <w:behavior w:val="content"/>
        </w:behaviors>
        <w:guid w:val="{20560FD9-2010-4A8A-9D79-C56CFA56AD5C}"/>
      </w:docPartPr>
      <w:docPartBody>
        <w:p w:rsidR="00812A4B" w:rsidRDefault="00EF7A6B" w:rsidP="00EF7A6B">
          <w:pPr>
            <w:pStyle w:val="851C42435D6B49AD82ACFF9A8000F20E"/>
          </w:pPr>
          <w:r w:rsidRPr="00A87D3B">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657B4874-59CF-49B1-A436-9417AB05AA3A}"/>
      </w:docPartPr>
      <w:docPartBody>
        <w:p w:rsidR="00812A4B" w:rsidRDefault="00EF7A6B">
          <w:r w:rsidRPr="00A87D3B">
            <w:rPr>
              <w:rStyle w:val="PlaceholderText"/>
            </w:rPr>
            <w:t>Click or tap here to enter text.</w:t>
          </w:r>
        </w:p>
      </w:docPartBody>
    </w:docPart>
    <w:docPart>
      <w:docPartPr>
        <w:name w:val="2BBFA7A4656343F3A4A31410A7AE3DC5"/>
        <w:category>
          <w:name w:val="General"/>
          <w:gallery w:val="placeholder"/>
        </w:category>
        <w:types>
          <w:type w:val="bbPlcHdr"/>
        </w:types>
        <w:behaviors>
          <w:behavior w:val="content"/>
        </w:behaviors>
        <w:guid w:val="{3A1BA14C-CB51-4C03-85FA-85FF4675A6D7}"/>
      </w:docPartPr>
      <w:docPartBody>
        <w:p w:rsidR="00812A4B" w:rsidRDefault="00EF7A6B" w:rsidP="00EF7A6B">
          <w:pPr>
            <w:pStyle w:val="2BBFA7A4656343F3A4A31410A7AE3DC5"/>
          </w:pPr>
          <w:r w:rsidRPr="00A87D3B">
            <w:rPr>
              <w:rStyle w:val="PlaceholderText"/>
            </w:rPr>
            <w:t>Click or tap here to enter text.</w:t>
          </w:r>
        </w:p>
      </w:docPartBody>
    </w:docPart>
    <w:docPart>
      <w:docPartPr>
        <w:name w:val="1799F375A1784267AC545B0EC33FF4DC"/>
        <w:category>
          <w:name w:val="General"/>
          <w:gallery w:val="placeholder"/>
        </w:category>
        <w:types>
          <w:type w:val="bbPlcHdr"/>
        </w:types>
        <w:behaviors>
          <w:behavior w:val="content"/>
        </w:behaviors>
        <w:guid w:val="{65A39A58-0F51-42ED-AFD7-7541E1864A24}"/>
      </w:docPartPr>
      <w:docPartBody>
        <w:p w:rsidR="00812A4B" w:rsidRDefault="00EF7A6B" w:rsidP="00EF7A6B">
          <w:pPr>
            <w:pStyle w:val="1799F375A1784267AC545B0EC33FF4DC"/>
          </w:pPr>
          <w:r w:rsidRPr="00A87D3B">
            <w:rPr>
              <w:rStyle w:val="PlaceholderText"/>
            </w:rPr>
            <w:t>Click or tap here to enter text.</w:t>
          </w:r>
        </w:p>
      </w:docPartBody>
    </w:docPart>
    <w:docPart>
      <w:docPartPr>
        <w:name w:val="790F6ECB80854955A5C021DF87D96783"/>
        <w:category>
          <w:name w:val="General"/>
          <w:gallery w:val="placeholder"/>
        </w:category>
        <w:types>
          <w:type w:val="bbPlcHdr"/>
        </w:types>
        <w:behaviors>
          <w:behavior w:val="content"/>
        </w:behaviors>
        <w:guid w:val="{1821BD17-DDAB-4A89-8ADB-28A6E3A9A293}"/>
      </w:docPartPr>
      <w:docPartBody>
        <w:p w:rsidR="00812A4B" w:rsidRDefault="00EF7A6B" w:rsidP="00EF7A6B">
          <w:pPr>
            <w:pStyle w:val="790F6ECB80854955A5C021DF87D96783"/>
          </w:pPr>
          <w:r w:rsidRPr="00A87D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6B"/>
    <w:rsid w:val="006238BD"/>
    <w:rsid w:val="00812A4B"/>
    <w:rsid w:val="00A55795"/>
    <w:rsid w:val="00EF7A6B"/>
    <w:rsid w:val="00FF7D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7A6B"/>
    <w:rPr>
      <w:color w:val="808080"/>
    </w:rPr>
  </w:style>
  <w:style w:type="paragraph" w:customStyle="1" w:styleId="72D7135F9A2442F4AD29333736161B09">
    <w:name w:val="72D7135F9A2442F4AD29333736161B09"/>
    <w:rsid w:val="00EF7A6B"/>
  </w:style>
  <w:style w:type="paragraph" w:customStyle="1" w:styleId="7FB11E70E90B4AB790EECA2C77C947BC">
    <w:name w:val="7FB11E70E90B4AB790EECA2C77C947BC"/>
    <w:rsid w:val="00EF7A6B"/>
  </w:style>
  <w:style w:type="paragraph" w:customStyle="1" w:styleId="A9AEA2420785477F998D3000E3380415">
    <w:name w:val="A9AEA2420785477F998D3000E3380415"/>
    <w:rsid w:val="00EF7A6B"/>
  </w:style>
  <w:style w:type="paragraph" w:customStyle="1" w:styleId="3B9D51E92FDD4F55AF41F1414731AC77">
    <w:name w:val="3B9D51E92FDD4F55AF41F1414731AC77"/>
    <w:rsid w:val="00EF7A6B"/>
  </w:style>
  <w:style w:type="paragraph" w:customStyle="1" w:styleId="776C6561CE59488F93B8D588570BFB31">
    <w:name w:val="776C6561CE59488F93B8D588570BFB31"/>
    <w:rsid w:val="00EF7A6B"/>
  </w:style>
  <w:style w:type="paragraph" w:customStyle="1" w:styleId="2BC5D0B0B8EA4964863B72E664A26976">
    <w:name w:val="2BC5D0B0B8EA4964863B72E664A26976"/>
    <w:rsid w:val="00EF7A6B"/>
  </w:style>
  <w:style w:type="paragraph" w:customStyle="1" w:styleId="F25F9CE74E3B491F98C75AAFE9E0EFD6">
    <w:name w:val="F25F9CE74E3B491F98C75AAFE9E0EFD6"/>
    <w:rsid w:val="00EF7A6B"/>
  </w:style>
  <w:style w:type="paragraph" w:customStyle="1" w:styleId="3175DE4E940C4D7ABE94ACBFF3C7E06E">
    <w:name w:val="3175DE4E940C4D7ABE94ACBFF3C7E06E"/>
    <w:rsid w:val="00EF7A6B"/>
  </w:style>
  <w:style w:type="paragraph" w:customStyle="1" w:styleId="851C42435D6B49AD82ACFF9A8000F20E">
    <w:name w:val="851C42435D6B49AD82ACFF9A8000F20E"/>
    <w:rsid w:val="00EF7A6B"/>
  </w:style>
  <w:style w:type="paragraph" w:customStyle="1" w:styleId="2BBFA7A4656343F3A4A31410A7AE3DC5">
    <w:name w:val="2BBFA7A4656343F3A4A31410A7AE3DC5"/>
    <w:rsid w:val="00EF7A6B"/>
  </w:style>
  <w:style w:type="paragraph" w:customStyle="1" w:styleId="1799F375A1784267AC545B0EC33FF4DC">
    <w:name w:val="1799F375A1784267AC545B0EC33FF4DC"/>
    <w:rsid w:val="00EF7A6B"/>
  </w:style>
  <w:style w:type="paragraph" w:customStyle="1" w:styleId="790F6ECB80854955A5C021DF87D96783">
    <w:name w:val="790F6ECB80854955A5C021DF87D96783"/>
    <w:rsid w:val="00EF7A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SBA">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Category xmlns="3e9090f6-0245-48e3-bd19-46cc0b4d31f0" xsi:nil="true"/>
    <TaxCatchAll xmlns="66b98d56-25b7-479b-bf58-c8a0702ccf2c" xsi:nil="true"/>
    <lcf76f155ced4ddcb4097134ff3c332f xmlns="3e9090f6-0245-48e3-bd19-46cc0b4d31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72C85FCF-029E-4E52-9DF5-4D1E9E416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D20C6417-ADBB-487B-9091-DC3471F064B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e9090f6-0245-48e3-bd19-46cc0b4d31f0"/>
    <ds:schemaRef ds:uri="66b98d56-25b7-479b-bf58-c8a0702ccf2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Pages>
  <Words>4174</Words>
  <Characters>23798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SSBA – Security Risk Assessment and Risk Management Plan template</vt:lpstr>
    </vt:vector>
  </TitlesOfParts>
  <Company/>
  <LinksUpToDate>false</LinksUpToDate>
  <CharactersWithSpaces>27917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SSBA – Security Risk Assessment and Risk Management Plan template</dc:title>
  <dc:subject>Emergency health management</dc:subject>
  <dc:creator>Australian Government Department of Health and Aged Care</dc:creator>
  <cp:keywords>SRT; security risk template</cp:keywords>
  <dc:description/>
  <cp:lastModifiedBy>MCCAY, Meryl</cp:lastModifiedBy>
  <cp:revision>4</cp:revision>
  <dcterms:created xsi:type="dcterms:W3CDTF">2022-09-02T02:34:00Z</dcterms:created>
  <dcterms:modified xsi:type="dcterms:W3CDTF">2022-09-02T05:10:00Z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0x010100AA3B0B12D2F0A044930B7F0ED9CD8462</vt:lpwstr>
  </property>
  <property fmtid="{D5CDD505-2E9C-101B-9397-08002B2CF9AE}" pid="5" name="MediaServiceImageTags">
    <vt:lpwstr/>
  </property>
</Properties>
</file>