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5DB32" w14:textId="19C372D8" w:rsidR="00E046B5" w:rsidRPr="0003299F" w:rsidRDefault="0003299F" w:rsidP="003459DB">
      <w:pPr>
        <w:ind w:left="709"/>
        <w:rPr>
          <w:rFonts w:ascii="Bahnschrift Light"/>
          <w:sz w:val="24"/>
          <w:szCs w:val="24"/>
        </w:rPr>
        <w:sectPr w:rsidR="00E046B5" w:rsidRPr="0003299F">
          <w:type w:val="continuous"/>
          <w:pgSz w:w="19200" w:h="10800" w:orient="landscape"/>
          <w:pgMar w:top="120" w:right="20" w:bottom="0" w:left="0" w:header="720" w:footer="720" w:gutter="0"/>
          <w:cols w:space="720"/>
        </w:sectPr>
      </w:pPr>
      <w:r>
        <w:rPr>
          <w:noProof/>
        </w:rPr>
        <w:drawing>
          <wp:inline distT="0" distB="0" distL="0" distR="0" wp14:anchorId="7A198023" wp14:editId="07AF7A63">
            <wp:extent cx="11413067" cy="6419850"/>
            <wp:effectExtent l="0" t="0" r="0" b="0"/>
            <wp:docPr id="1" name="Graphic 1" descr="Introductory slide to the MRFF RAO Webinar held on 4 August 2022&#10;&#10;Presenters:&#10;Masha Somi, CEO Health and Medical Research Office&#10;Sophie Han, Director&#10;Misha Hutchings, Assistant Director&#10;Ruth Webster,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Introductory slide to the MRFF RAO Webinar held on 4 August 2022&#10;&#10;Presenters:&#10;Masha Somi, CEO Health and Medical Research Office&#10;Sophie Han, Director&#10;Misha Hutchings, Assistant Director&#10;Ruth Webster, Director"/>
                    <pic:cNvPicPr/>
                  </pic:nvPicPr>
                  <pic:blipFill>
                    <a:blip r:embed="rId7">
                      <a:extLst>
                        <a:ext uri="{96DAC541-7B7A-43D3-8B79-37D633B846F1}">
                          <asvg:svgBlip xmlns:asvg="http://schemas.microsoft.com/office/drawing/2016/SVG/main" r:embed="rId8"/>
                        </a:ext>
                      </a:extLst>
                    </a:blip>
                    <a:stretch>
                      <a:fillRect/>
                    </a:stretch>
                  </pic:blipFill>
                  <pic:spPr>
                    <a:xfrm>
                      <a:off x="0" y="0"/>
                      <a:ext cx="11415873" cy="6421428"/>
                    </a:xfrm>
                    <a:prstGeom prst="rect">
                      <a:avLst/>
                    </a:prstGeom>
                  </pic:spPr>
                </pic:pic>
              </a:graphicData>
            </a:graphic>
          </wp:inline>
        </w:drawing>
      </w:r>
    </w:p>
    <w:p w14:paraId="1434C02C" w14:textId="709FFA5A" w:rsidR="00E046B5" w:rsidRPr="0021648D" w:rsidRDefault="00A82706" w:rsidP="00036F10">
      <w:pPr>
        <w:pStyle w:val="TOAHeading"/>
      </w:pPr>
      <w:bookmarkStart w:id="0" w:name="Contents"/>
      <w:bookmarkEnd w:id="0"/>
      <w:r w:rsidRPr="0021648D">
        <w:lastRenderedPageBreak/>
        <w:t>Contents</w:t>
      </w:r>
    </w:p>
    <w:p w14:paraId="5F5069D0" w14:textId="77777777" w:rsidR="00E046B5" w:rsidRPr="0003299F" w:rsidRDefault="00A82706" w:rsidP="007F7F2D">
      <w:pPr>
        <w:pStyle w:val="ListParagraph"/>
        <w:numPr>
          <w:ilvl w:val="0"/>
          <w:numId w:val="22"/>
        </w:numPr>
        <w:ind w:left="1800"/>
      </w:pPr>
      <w:r w:rsidRPr="0003299F">
        <w:t>The</w:t>
      </w:r>
      <w:r w:rsidRPr="0003299F">
        <w:rPr>
          <w:spacing w:val="-16"/>
        </w:rPr>
        <w:t xml:space="preserve"> </w:t>
      </w:r>
      <w:r w:rsidRPr="0003299F">
        <w:t>Medical</w:t>
      </w:r>
      <w:r w:rsidRPr="0003299F">
        <w:rPr>
          <w:spacing w:val="-15"/>
        </w:rPr>
        <w:t xml:space="preserve"> </w:t>
      </w:r>
      <w:r w:rsidRPr="0003299F">
        <w:t>Research</w:t>
      </w:r>
      <w:r w:rsidRPr="0003299F">
        <w:rPr>
          <w:spacing w:val="-13"/>
        </w:rPr>
        <w:t xml:space="preserve"> </w:t>
      </w:r>
      <w:r w:rsidRPr="0003299F">
        <w:t>Future</w:t>
      </w:r>
      <w:r w:rsidRPr="0003299F">
        <w:rPr>
          <w:spacing w:val="-12"/>
        </w:rPr>
        <w:t xml:space="preserve"> </w:t>
      </w:r>
      <w:r w:rsidRPr="0003299F">
        <w:rPr>
          <w:spacing w:val="-4"/>
        </w:rPr>
        <w:t>Fund</w:t>
      </w:r>
    </w:p>
    <w:p w14:paraId="2AF82828" w14:textId="77777777" w:rsidR="00E046B5" w:rsidRPr="0021648D" w:rsidRDefault="00A82706" w:rsidP="00095B22">
      <w:pPr>
        <w:pStyle w:val="ListParagraph"/>
        <w:numPr>
          <w:ilvl w:val="1"/>
          <w:numId w:val="23"/>
        </w:numPr>
        <w:ind w:left="2835" w:hanging="425"/>
        <w:rPr>
          <w:sz w:val="40"/>
          <w:szCs w:val="40"/>
        </w:rPr>
      </w:pPr>
      <w:r w:rsidRPr="0021648D">
        <w:rPr>
          <w:sz w:val="40"/>
          <w:szCs w:val="40"/>
        </w:rPr>
        <w:t>MRFF</w:t>
      </w:r>
      <w:r w:rsidRPr="0021648D">
        <w:rPr>
          <w:spacing w:val="-7"/>
          <w:sz w:val="40"/>
          <w:szCs w:val="40"/>
        </w:rPr>
        <w:t xml:space="preserve"> </w:t>
      </w:r>
      <w:r w:rsidRPr="0021648D">
        <w:rPr>
          <w:sz w:val="40"/>
          <w:szCs w:val="40"/>
        </w:rPr>
        <w:t>RAO</w:t>
      </w:r>
      <w:r w:rsidRPr="0021648D">
        <w:rPr>
          <w:spacing w:val="-5"/>
          <w:sz w:val="40"/>
          <w:szCs w:val="40"/>
        </w:rPr>
        <w:t xml:space="preserve"> </w:t>
      </w:r>
      <w:r w:rsidRPr="0021648D">
        <w:rPr>
          <w:spacing w:val="-2"/>
          <w:sz w:val="40"/>
          <w:szCs w:val="40"/>
        </w:rPr>
        <w:t>Webinars</w:t>
      </w:r>
    </w:p>
    <w:p w14:paraId="0D2946F9" w14:textId="77777777" w:rsidR="00E046B5" w:rsidRPr="0021648D" w:rsidRDefault="00A82706" w:rsidP="00095B22">
      <w:pPr>
        <w:pStyle w:val="ListParagraph"/>
        <w:numPr>
          <w:ilvl w:val="1"/>
          <w:numId w:val="23"/>
        </w:numPr>
        <w:tabs>
          <w:tab w:val="left" w:pos="2835"/>
        </w:tabs>
        <w:ind w:left="3790" w:hanging="1380"/>
        <w:rPr>
          <w:sz w:val="40"/>
          <w:szCs w:val="40"/>
        </w:rPr>
      </w:pPr>
      <w:r w:rsidRPr="0021648D">
        <w:rPr>
          <w:color w:val="18233B"/>
          <w:sz w:val="40"/>
          <w:szCs w:val="40"/>
        </w:rPr>
        <w:t>P</w:t>
      </w:r>
      <w:r w:rsidRPr="0021648D">
        <w:rPr>
          <w:sz w:val="40"/>
          <w:szCs w:val="40"/>
        </w:rPr>
        <w:t>hases</w:t>
      </w:r>
      <w:r w:rsidRPr="0021648D">
        <w:rPr>
          <w:spacing w:val="-2"/>
          <w:sz w:val="40"/>
          <w:szCs w:val="40"/>
        </w:rPr>
        <w:t xml:space="preserve"> </w:t>
      </w:r>
      <w:r w:rsidRPr="0021648D">
        <w:rPr>
          <w:sz w:val="40"/>
          <w:szCs w:val="40"/>
        </w:rPr>
        <w:t>of</w:t>
      </w:r>
      <w:r w:rsidRPr="0021648D">
        <w:rPr>
          <w:spacing w:val="-7"/>
          <w:sz w:val="40"/>
          <w:szCs w:val="40"/>
        </w:rPr>
        <w:t xml:space="preserve"> </w:t>
      </w:r>
      <w:r w:rsidRPr="0021648D">
        <w:rPr>
          <w:sz w:val="40"/>
          <w:szCs w:val="40"/>
        </w:rPr>
        <w:t>the</w:t>
      </w:r>
      <w:r w:rsidRPr="0021648D">
        <w:rPr>
          <w:spacing w:val="-4"/>
          <w:sz w:val="40"/>
          <w:szCs w:val="40"/>
        </w:rPr>
        <w:t xml:space="preserve"> </w:t>
      </w:r>
      <w:r w:rsidRPr="0021648D">
        <w:rPr>
          <w:sz w:val="40"/>
          <w:szCs w:val="40"/>
        </w:rPr>
        <w:t>MRFF</w:t>
      </w:r>
      <w:r w:rsidRPr="0021648D">
        <w:rPr>
          <w:spacing w:val="-10"/>
          <w:sz w:val="40"/>
          <w:szCs w:val="40"/>
        </w:rPr>
        <w:t xml:space="preserve"> </w:t>
      </w:r>
      <w:r w:rsidRPr="0021648D">
        <w:rPr>
          <w:sz w:val="40"/>
          <w:szCs w:val="40"/>
        </w:rPr>
        <w:t>grant</w:t>
      </w:r>
      <w:r w:rsidRPr="0021648D">
        <w:rPr>
          <w:spacing w:val="-2"/>
          <w:sz w:val="40"/>
          <w:szCs w:val="40"/>
        </w:rPr>
        <w:t xml:space="preserve"> lifecycle</w:t>
      </w:r>
    </w:p>
    <w:p w14:paraId="03947A07" w14:textId="77777777" w:rsidR="00E046B5" w:rsidRDefault="00A82706" w:rsidP="007F7F2D">
      <w:pPr>
        <w:pStyle w:val="ListParagraph"/>
        <w:numPr>
          <w:ilvl w:val="0"/>
          <w:numId w:val="22"/>
        </w:numPr>
        <w:ind w:left="1800"/>
      </w:pPr>
      <w:r>
        <w:t>Medical</w:t>
      </w:r>
      <w:r>
        <w:rPr>
          <w:spacing w:val="-15"/>
        </w:rPr>
        <w:t xml:space="preserve"> </w:t>
      </w:r>
      <w:r>
        <w:t>Research</w:t>
      </w:r>
      <w:r>
        <w:rPr>
          <w:spacing w:val="-13"/>
        </w:rPr>
        <w:t xml:space="preserve"> </w:t>
      </w:r>
      <w:r>
        <w:t>Future</w:t>
      </w:r>
      <w:r>
        <w:rPr>
          <w:spacing w:val="-12"/>
        </w:rPr>
        <w:t xml:space="preserve"> </w:t>
      </w:r>
      <w:r>
        <w:t>Fund</w:t>
      </w:r>
      <w:r>
        <w:rPr>
          <w:spacing w:val="-10"/>
        </w:rPr>
        <w:t xml:space="preserve"> </w:t>
      </w:r>
      <w:r>
        <w:t>Act,</w:t>
      </w:r>
      <w:r>
        <w:rPr>
          <w:spacing w:val="-14"/>
        </w:rPr>
        <w:t xml:space="preserve"> </w:t>
      </w:r>
      <w:r>
        <w:t>Strategies</w:t>
      </w:r>
      <w:r>
        <w:rPr>
          <w:spacing w:val="-14"/>
        </w:rPr>
        <w:t xml:space="preserve"> </w:t>
      </w:r>
      <w:r>
        <w:t>and</w:t>
      </w:r>
      <w:r>
        <w:rPr>
          <w:spacing w:val="-14"/>
        </w:rPr>
        <w:t xml:space="preserve"> </w:t>
      </w:r>
      <w:r>
        <w:rPr>
          <w:spacing w:val="-2"/>
        </w:rPr>
        <w:t>Priorities</w:t>
      </w:r>
    </w:p>
    <w:p w14:paraId="721A2187" w14:textId="77777777" w:rsidR="00E046B5" w:rsidRDefault="00A82706" w:rsidP="007F7F2D">
      <w:pPr>
        <w:pStyle w:val="ListParagraph"/>
        <w:numPr>
          <w:ilvl w:val="0"/>
          <w:numId w:val="22"/>
        </w:numPr>
        <w:ind w:left="1800"/>
      </w:pPr>
      <w:r>
        <w:t>Designing</w:t>
      </w:r>
      <w:r>
        <w:rPr>
          <w:spacing w:val="-12"/>
        </w:rPr>
        <w:t xml:space="preserve"> </w:t>
      </w:r>
      <w:r>
        <w:t>MRFF</w:t>
      </w:r>
      <w:r>
        <w:rPr>
          <w:spacing w:val="-12"/>
        </w:rPr>
        <w:t xml:space="preserve"> </w:t>
      </w:r>
      <w:r>
        <w:t>grant</w:t>
      </w:r>
      <w:r>
        <w:rPr>
          <w:spacing w:val="-14"/>
        </w:rPr>
        <w:t xml:space="preserve"> </w:t>
      </w:r>
      <w:r>
        <w:rPr>
          <w:spacing w:val="-2"/>
        </w:rPr>
        <w:t>opportunities</w:t>
      </w:r>
    </w:p>
    <w:p w14:paraId="6F8520B7" w14:textId="77777777" w:rsidR="00E046B5" w:rsidRDefault="00A82706" w:rsidP="007F7F2D">
      <w:pPr>
        <w:pStyle w:val="ListParagraph"/>
        <w:numPr>
          <w:ilvl w:val="0"/>
          <w:numId w:val="22"/>
        </w:numPr>
        <w:ind w:left="1800"/>
      </w:pPr>
      <w:r>
        <w:t>Selecting</w:t>
      </w:r>
      <w:r>
        <w:rPr>
          <w:spacing w:val="-15"/>
        </w:rPr>
        <w:t xml:space="preserve"> </w:t>
      </w:r>
      <w:r>
        <w:t>and</w:t>
      </w:r>
      <w:r>
        <w:rPr>
          <w:spacing w:val="-11"/>
        </w:rPr>
        <w:t xml:space="preserve"> </w:t>
      </w:r>
      <w:r>
        <w:t>establishing</w:t>
      </w:r>
      <w:r>
        <w:rPr>
          <w:spacing w:val="-14"/>
        </w:rPr>
        <w:t xml:space="preserve"> </w:t>
      </w:r>
      <w:r>
        <w:t>MRFF</w:t>
      </w:r>
      <w:r>
        <w:rPr>
          <w:spacing w:val="-12"/>
        </w:rPr>
        <w:t xml:space="preserve"> </w:t>
      </w:r>
      <w:r>
        <w:rPr>
          <w:spacing w:val="-2"/>
        </w:rPr>
        <w:t>grants</w:t>
      </w:r>
    </w:p>
    <w:p w14:paraId="6145033D" w14:textId="77777777" w:rsidR="00E046B5" w:rsidRDefault="00A82706" w:rsidP="007F7F2D">
      <w:pPr>
        <w:pStyle w:val="ListParagraph"/>
        <w:numPr>
          <w:ilvl w:val="0"/>
          <w:numId w:val="22"/>
        </w:numPr>
        <w:ind w:left="1800"/>
      </w:pPr>
      <w:r>
        <w:t>Managing</w:t>
      </w:r>
      <w:r>
        <w:rPr>
          <w:spacing w:val="-9"/>
        </w:rPr>
        <w:t xml:space="preserve"> </w:t>
      </w:r>
      <w:r>
        <w:t>MRFF</w:t>
      </w:r>
      <w:r>
        <w:rPr>
          <w:spacing w:val="-9"/>
        </w:rPr>
        <w:t xml:space="preserve"> </w:t>
      </w:r>
      <w:r>
        <w:rPr>
          <w:spacing w:val="-2"/>
        </w:rPr>
        <w:t>grants</w:t>
      </w:r>
    </w:p>
    <w:p w14:paraId="2F9A379E" w14:textId="77777777" w:rsidR="00E046B5" w:rsidRDefault="00A82706" w:rsidP="007F7F2D">
      <w:pPr>
        <w:pStyle w:val="ListParagraph"/>
        <w:numPr>
          <w:ilvl w:val="0"/>
          <w:numId w:val="22"/>
        </w:numPr>
        <w:ind w:left="1800"/>
      </w:pPr>
      <w:r>
        <w:t>Q&amp;A</w:t>
      </w:r>
    </w:p>
    <w:p w14:paraId="225711A8" w14:textId="37334752" w:rsidR="00076B29" w:rsidRPr="00076B29" w:rsidRDefault="00A82706" w:rsidP="007F7F2D">
      <w:pPr>
        <w:pStyle w:val="ListParagraph"/>
        <w:numPr>
          <w:ilvl w:val="0"/>
          <w:numId w:val="22"/>
        </w:numPr>
        <w:ind w:left="1800"/>
      </w:pPr>
      <w:r w:rsidRPr="00076B29">
        <w:t>Keep</w:t>
      </w:r>
      <w:r w:rsidRPr="00076B29">
        <w:rPr>
          <w:spacing w:val="-13"/>
        </w:rPr>
        <w:t xml:space="preserve"> </w:t>
      </w:r>
      <w:r w:rsidRPr="00076B29">
        <w:t>Connected</w:t>
      </w:r>
      <w:r w:rsidR="00076B29" w:rsidRPr="00076B29">
        <w:br w:type="page"/>
      </w:r>
    </w:p>
    <w:p w14:paraId="79D31AEF" w14:textId="75928970" w:rsidR="00E046B5" w:rsidRPr="0021648D" w:rsidRDefault="00A82706" w:rsidP="0021648D">
      <w:pPr>
        <w:pStyle w:val="Heading1"/>
      </w:pPr>
      <w:bookmarkStart w:id="1" w:name="MRFF_Research_Administration_Officer_Web"/>
      <w:bookmarkEnd w:id="1"/>
      <w:r w:rsidRPr="0021648D">
        <w:lastRenderedPageBreak/>
        <w:t>MRFF Research Administration Officer Webinars</w:t>
      </w:r>
    </w:p>
    <w:p w14:paraId="64A1C764" w14:textId="77777777" w:rsidR="00E046B5" w:rsidRPr="007F7F2D" w:rsidRDefault="00A82706" w:rsidP="00036F10">
      <w:r w:rsidRPr="007F7F2D">
        <w:t>Aim to:</w:t>
      </w:r>
    </w:p>
    <w:p w14:paraId="2D6B3553" w14:textId="77777777" w:rsidR="00E046B5" w:rsidRPr="007F7F2D" w:rsidRDefault="00A82706" w:rsidP="00891053">
      <w:pPr>
        <w:pStyle w:val="ListParagraph"/>
        <w:rPr>
          <w:color w:val="18233B"/>
        </w:rPr>
      </w:pPr>
      <w:r w:rsidRPr="007F7F2D">
        <w:rPr>
          <w:color w:val="18233B"/>
        </w:rPr>
        <w:t xml:space="preserve">provide practical information to the sector and Research Administration Officers (RAOs) </w:t>
      </w:r>
      <w:proofErr w:type="gramStart"/>
      <w:r w:rsidRPr="007F7F2D">
        <w:rPr>
          <w:color w:val="18233B"/>
        </w:rPr>
        <w:t>in particular about</w:t>
      </w:r>
      <w:proofErr w:type="gramEnd"/>
      <w:r w:rsidRPr="007F7F2D">
        <w:rPr>
          <w:color w:val="18233B"/>
        </w:rPr>
        <w:t xml:space="preserve"> MRFF administrative arrangements</w:t>
      </w:r>
    </w:p>
    <w:p w14:paraId="0C809B3A" w14:textId="77777777" w:rsidR="00E046B5" w:rsidRPr="007F7F2D" w:rsidRDefault="00A82706" w:rsidP="0021648D">
      <w:pPr>
        <w:pStyle w:val="ListParagraph"/>
        <w:ind w:right="425"/>
        <w:rPr>
          <w:color w:val="18233B"/>
        </w:rPr>
      </w:pPr>
      <w:r w:rsidRPr="007F7F2D">
        <w:rPr>
          <w:color w:val="18233B"/>
        </w:rPr>
        <w:t>assist RAOs and potential grantees in better supporting MRFF funded research and researchers</w:t>
      </w:r>
    </w:p>
    <w:p w14:paraId="0904FE11" w14:textId="77777777" w:rsidR="00E046B5" w:rsidRPr="007F7F2D" w:rsidRDefault="00A82706" w:rsidP="00891053">
      <w:pPr>
        <w:pStyle w:val="ListParagraph"/>
        <w:rPr>
          <w:color w:val="18233B"/>
        </w:rPr>
      </w:pPr>
      <w:r w:rsidRPr="007F7F2D">
        <w:rPr>
          <w:color w:val="18233B"/>
        </w:rPr>
        <w:t>aid the implementation of any administrative changes to the MRFF</w:t>
      </w:r>
    </w:p>
    <w:p w14:paraId="66595919" w14:textId="678B1DF7" w:rsidR="00076B29" w:rsidRPr="007F7F2D" w:rsidRDefault="00A82706" w:rsidP="00891053">
      <w:pPr>
        <w:pStyle w:val="ListParagraph"/>
        <w:rPr>
          <w:color w:val="18233B"/>
        </w:rPr>
      </w:pPr>
      <w:r w:rsidRPr="007F7F2D">
        <w:rPr>
          <w:color w:val="18233B"/>
        </w:rPr>
        <w:t>seek feedback from RAOs, with a view toward continuous MRFF administration improvemen</w:t>
      </w:r>
      <w:r w:rsidR="00076B29" w:rsidRPr="007F7F2D">
        <w:rPr>
          <w:color w:val="18233B"/>
        </w:rPr>
        <w:t>t</w:t>
      </w:r>
      <w:r w:rsidR="00076B29" w:rsidRPr="007F7F2D">
        <w:rPr>
          <w:color w:val="18233B"/>
        </w:rPr>
        <w:br w:type="page"/>
      </w:r>
    </w:p>
    <w:p w14:paraId="5EB4A48D" w14:textId="715F013A" w:rsidR="00E046B5" w:rsidRDefault="00A82706" w:rsidP="0021648D">
      <w:pPr>
        <w:pStyle w:val="Heading1"/>
        <w:rPr>
          <w:spacing w:val="-2"/>
        </w:rPr>
      </w:pPr>
      <w:bookmarkStart w:id="2" w:name="Phases_of_the_MRFF_grant_lifecyle"/>
      <w:bookmarkEnd w:id="2"/>
      <w:r>
        <w:lastRenderedPageBreak/>
        <w:t>Phases</w:t>
      </w:r>
      <w:r>
        <w:rPr>
          <w:spacing w:val="-16"/>
        </w:rPr>
        <w:t xml:space="preserve"> </w:t>
      </w:r>
      <w:r>
        <w:t>of</w:t>
      </w:r>
      <w:r>
        <w:rPr>
          <w:spacing w:val="-13"/>
        </w:rPr>
        <w:t xml:space="preserve"> </w:t>
      </w:r>
      <w:r>
        <w:t>the</w:t>
      </w:r>
      <w:r>
        <w:rPr>
          <w:spacing w:val="-16"/>
        </w:rPr>
        <w:t xml:space="preserve"> </w:t>
      </w:r>
      <w:r>
        <w:t>MRFF</w:t>
      </w:r>
      <w:r>
        <w:rPr>
          <w:spacing w:val="-12"/>
        </w:rPr>
        <w:t xml:space="preserve"> </w:t>
      </w:r>
      <w:r>
        <w:t>grant</w:t>
      </w:r>
      <w:r>
        <w:rPr>
          <w:spacing w:val="-13"/>
        </w:rPr>
        <w:t xml:space="preserve"> </w:t>
      </w:r>
      <w:r>
        <w:rPr>
          <w:spacing w:val="-2"/>
        </w:rPr>
        <w:t>lifecycle</w:t>
      </w:r>
    </w:p>
    <w:p w14:paraId="2794C9B8" w14:textId="0337553D" w:rsidR="0085291C" w:rsidRDefault="00076B29" w:rsidP="0085291C">
      <w:r>
        <w:rPr>
          <w:noProof/>
        </w:rPr>
        <w:drawing>
          <wp:inline distT="0" distB="0" distL="0" distR="0" wp14:anchorId="77D7E02C" wp14:editId="38513CAD">
            <wp:extent cx="6110752" cy="5186855"/>
            <wp:effectExtent l="0" t="0" r="4445" b="0"/>
            <wp:docPr id="2" name="Graphic 2" descr="The 5 phases of an MRFF Grant lifecycle:&#10;1. design &#10;2. assessment and selection of applications&#10;3. the establishment of grants, &#10;4. the ongoing management of grantees and grant activities&#10;5. evaluation of grant opportunities and activ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The 5 phases of an MRFF Grant lifecycle:&#10;1. design &#10;2. assessment and selection of applications&#10;3. the establishment of grants, &#10;4. the ongoing management of grantees and grant activities&#10;5. evaluation of grant opportunities and activities&#10;"/>
                    <pic:cNvPicPr/>
                  </pic:nvPicPr>
                  <pic:blipFill rotWithShape="1">
                    <a:blip r:embed="rId9">
                      <a:extLst>
                        <a:ext uri="{96DAC541-7B7A-43D3-8B79-37D633B846F1}">
                          <asvg:svgBlip xmlns:asvg="http://schemas.microsoft.com/office/drawing/2016/SVG/main" r:embed="rId10"/>
                        </a:ext>
                      </a:extLst>
                    </a:blip>
                    <a:srcRect l="22553" t="16551" r="22147"/>
                    <a:stretch/>
                  </pic:blipFill>
                  <pic:spPr bwMode="auto">
                    <a:xfrm>
                      <a:off x="0" y="0"/>
                      <a:ext cx="6129508" cy="5202776"/>
                    </a:xfrm>
                    <a:prstGeom prst="rect">
                      <a:avLst/>
                    </a:prstGeom>
                    <a:ln>
                      <a:noFill/>
                    </a:ln>
                    <a:extLst>
                      <a:ext uri="{53640926-AAD7-44D8-BBD7-CCE9431645EC}">
                        <a14:shadowObscured xmlns:a14="http://schemas.microsoft.com/office/drawing/2010/main"/>
                      </a:ext>
                    </a:extLst>
                  </pic:spPr>
                </pic:pic>
              </a:graphicData>
            </a:graphic>
          </wp:inline>
        </w:drawing>
      </w:r>
      <w:r w:rsidR="0085291C">
        <w:br w:type="page"/>
      </w:r>
    </w:p>
    <w:p w14:paraId="2C933A4A" w14:textId="1239B020" w:rsidR="00E046B5" w:rsidRDefault="00A82706" w:rsidP="0021648D">
      <w:pPr>
        <w:pStyle w:val="Heading1"/>
      </w:pPr>
      <w:bookmarkStart w:id="3" w:name="Medical_Research_Future_Fund_Act,_Strate"/>
      <w:bookmarkEnd w:id="3"/>
      <w:r>
        <w:lastRenderedPageBreak/>
        <w:t>Medical</w:t>
      </w:r>
      <w:r>
        <w:rPr>
          <w:spacing w:val="-37"/>
        </w:rPr>
        <w:t xml:space="preserve"> </w:t>
      </w:r>
      <w:r>
        <w:t xml:space="preserve">Research Future Fund Act, Strategies and </w:t>
      </w:r>
      <w:r>
        <w:rPr>
          <w:spacing w:val="-2"/>
        </w:rPr>
        <w:t>Priorities</w:t>
      </w:r>
    </w:p>
    <w:p w14:paraId="75D17CCD" w14:textId="4A26879A" w:rsidR="00891053" w:rsidRPr="007F7F2D" w:rsidRDefault="00A82706" w:rsidP="00891053">
      <w:pPr>
        <w:rPr>
          <w:color w:val="18233B"/>
        </w:rPr>
      </w:pPr>
      <w:r w:rsidRPr="007F7F2D">
        <w:rPr>
          <w:color w:val="18233B"/>
        </w:rPr>
        <w:t>Sophie</w:t>
      </w:r>
      <w:r w:rsidRPr="007F7F2D">
        <w:rPr>
          <w:color w:val="18233B"/>
          <w:spacing w:val="-11"/>
        </w:rPr>
        <w:t xml:space="preserve"> </w:t>
      </w:r>
      <w:r w:rsidRPr="007F7F2D">
        <w:rPr>
          <w:color w:val="18233B"/>
        </w:rPr>
        <w:t>Han,</w:t>
      </w:r>
      <w:r w:rsidRPr="007F7F2D">
        <w:rPr>
          <w:color w:val="18233B"/>
          <w:spacing w:val="-13"/>
        </w:rPr>
        <w:t xml:space="preserve"> </w:t>
      </w:r>
      <w:r w:rsidRPr="007F7F2D">
        <w:rPr>
          <w:color w:val="18233B"/>
        </w:rPr>
        <w:t>Director</w:t>
      </w:r>
      <w:r w:rsidRPr="007F7F2D">
        <w:rPr>
          <w:color w:val="18233B"/>
          <w:spacing w:val="-8"/>
        </w:rPr>
        <w:t xml:space="preserve"> </w:t>
      </w:r>
      <w:r w:rsidRPr="007F7F2D">
        <w:rPr>
          <w:color w:val="18233B"/>
        </w:rPr>
        <w:t>of</w:t>
      </w:r>
      <w:r w:rsidRPr="007F7F2D">
        <w:rPr>
          <w:color w:val="18233B"/>
          <w:spacing w:val="-10"/>
        </w:rPr>
        <w:t xml:space="preserve"> </w:t>
      </w:r>
      <w:r w:rsidRPr="007F7F2D">
        <w:rPr>
          <w:color w:val="18233B"/>
        </w:rPr>
        <w:t>Strategy</w:t>
      </w:r>
      <w:r w:rsidRPr="007F7F2D">
        <w:rPr>
          <w:color w:val="18233B"/>
          <w:spacing w:val="-11"/>
        </w:rPr>
        <w:t xml:space="preserve"> </w:t>
      </w:r>
      <w:r w:rsidRPr="007F7F2D">
        <w:rPr>
          <w:color w:val="18233B"/>
        </w:rPr>
        <w:t>and Governance Section</w:t>
      </w:r>
    </w:p>
    <w:p w14:paraId="309AEB36" w14:textId="69868408" w:rsidR="00891053" w:rsidRDefault="00891053" w:rsidP="00891053">
      <w:r>
        <w:rPr>
          <w:noProof/>
        </w:rPr>
        <w:drawing>
          <wp:inline distT="0" distB="0" distL="0" distR="0" wp14:anchorId="50A22969" wp14:editId="3C114462">
            <wp:extent cx="4865967" cy="2133600"/>
            <wp:effectExtent l="0" t="0" r="0" b="0"/>
            <wp:docPr id="13"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jpeg">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8030" cy="2138890"/>
                    </a:xfrm>
                    <a:prstGeom prst="rect">
                      <a:avLst/>
                    </a:prstGeom>
                  </pic:spPr>
                </pic:pic>
              </a:graphicData>
            </a:graphic>
          </wp:inline>
        </w:drawing>
      </w:r>
      <w:r>
        <w:br w:type="page"/>
      </w:r>
    </w:p>
    <w:p w14:paraId="31035379" w14:textId="5DD7DA71" w:rsidR="00E046B5" w:rsidRDefault="00A82706" w:rsidP="0021648D">
      <w:pPr>
        <w:pStyle w:val="Heading1"/>
      </w:pPr>
      <w:bookmarkStart w:id="4" w:name="Guidance_documents_and_the_MRFF"/>
      <w:bookmarkEnd w:id="4"/>
      <w:r>
        <w:lastRenderedPageBreak/>
        <w:t>Guidance</w:t>
      </w:r>
      <w:r>
        <w:rPr>
          <w:spacing w:val="-17"/>
        </w:rPr>
        <w:t xml:space="preserve"> </w:t>
      </w:r>
      <w:r>
        <w:t>documents</w:t>
      </w:r>
      <w:r>
        <w:rPr>
          <w:spacing w:val="-17"/>
        </w:rPr>
        <w:t xml:space="preserve"> </w:t>
      </w:r>
      <w:r>
        <w:t>and</w:t>
      </w:r>
      <w:r>
        <w:rPr>
          <w:spacing w:val="-20"/>
        </w:rPr>
        <w:t xml:space="preserve"> </w:t>
      </w:r>
      <w:r>
        <w:t>the</w:t>
      </w:r>
      <w:r>
        <w:rPr>
          <w:spacing w:val="-19"/>
        </w:rPr>
        <w:t xml:space="preserve"> </w:t>
      </w:r>
      <w:r>
        <w:rPr>
          <w:spacing w:val="-4"/>
        </w:rPr>
        <w:t>MRFF</w:t>
      </w:r>
    </w:p>
    <w:p w14:paraId="557A3188" w14:textId="492B795D" w:rsidR="00891053" w:rsidRDefault="00891053" w:rsidP="00891053">
      <w:pPr>
        <w:rPr>
          <w:sz w:val="40"/>
          <w:szCs w:val="40"/>
        </w:rPr>
      </w:pPr>
      <w:r>
        <w:rPr>
          <w:noProof/>
        </w:rPr>
        <w:drawing>
          <wp:inline distT="0" distB="0" distL="0" distR="0" wp14:anchorId="23DBB1BD" wp14:editId="1C3574B5">
            <wp:extent cx="10553452" cy="4729655"/>
            <wp:effectExtent l="0" t="0" r="635" b="0"/>
            <wp:docPr id="4" name="Graphic 4" descr="There are several key documents that guide the direction of the MRFF:&#10;1. MRFF Act – Legislation under which the MRFF operates &#10;2. Strategy – Outlines how the MRFF fits into the system&#10;3. Priorities – Identifies the key priority areas for investment &#10;4. 10 Year Plan – Outlines investment in the identified priority areas&#10;5. Monitoring, Evaluation and Learning (MEL) strategy – Sets the framework for assessing the impact of the M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There are several key documents that guide the direction of the MRFF:&#10;1. MRFF Act – Legislation under which the MRFF operates &#10;2. Strategy – Outlines how the MRFF fits into the system&#10;3. Priorities – Identifies the key priority areas for investment &#10;4. 10 Year Plan – Outlines investment in the identified priority areas&#10;5. Monitoring, Evaluation and Learning (MEL) strategy – Sets the framework for assessing the impact of the MRFF"/>
                    <pic:cNvPicPr/>
                  </pic:nvPicPr>
                  <pic:blipFill rotWithShape="1">
                    <a:blip r:embed="rId12">
                      <a:extLst>
                        <a:ext uri="{96DAC541-7B7A-43D3-8B79-37D633B846F1}">
                          <asvg:svgBlip xmlns:asvg="http://schemas.microsoft.com/office/drawing/2016/SVG/main" r:embed="rId13"/>
                        </a:ext>
                      </a:extLst>
                    </a:blip>
                    <a:srcRect l="5626" t="17287" r="4811" b="11355"/>
                    <a:stretch/>
                  </pic:blipFill>
                  <pic:spPr bwMode="auto">
                    <a:xfrm>
                      <a:off x="0" y="0"/>
                      <a:ext cx="10592770" cy="4747276"/>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33F34C71" w14:textId="69386DB1" w:rsidR="00E046B5" w:rsidRDefault="00A82706" w:rsidP="0021648D">
      <w:pPr>
        <w:pStyle w:val="Heading1"/>
        <w:rPr>
          <w:spacing w:val="-2"/>
        </w:rPr>
      </w:pPr>
      <w:bookmarkStart w:id="5" w:name="Australian_Medical_Research_and_Innovati"/>
      <w:bookmarkEnd w:id="5"/>
      <w:r w:rsidRPr="00891053">
        <w:lastRenderedPageBreak/>
        <w:t>Australian Medical Research and Innovation Strategy 2021-2026 and related Prioritie</w:t>
      </w:r>
      <w:r w:rsidRPr="00891053">
        <w:rPr>
          <w:spacing w:val="-2"/>
        </w:rPr>
        <w:t>s</w:t>
      </w:r>
    </w:p>
    <w:p w14:paraId="612B820B" w14:textId="77777777" w:rsidR="007F7F2D" w:rsidRDefault="00891053" w:rsidP="00036F10">
      <w:r>
        <w:drawing>
          <wp:inline distT="0" distB="0" distL="0" distR="0" wp14:anchorId="3CBD3C18" wp14:editId="15F304BD">
            <wp:extent cx="9611333" cy="4954137"/>
            <wp:effectExtent l="0" t="0" r="0" b="0"/>
            <wp:docPr id="14" name="Graphic 14" descr="The Medical Research Future Fund (MRFF) Strategy and Priorities inform where the Australian Government directs its research funding.&#10;&#10;The Strategy and Priorities are set by an independent group of experts called the Australian Medical Research Advisory Board (AMRAB).&#10;&#10;Strategy 2021-2026: &#10;Vision - A health system fully informed by quality health and medical research.&#10;Aim - Transform health and medical research using priority-driven investments that promote collaborative research, research innovation, research translation and impact to improve lives, whilst contributing to health system sustainability, nurturing the next generation of researchers and building the Australian economy.&#10;Strategic objectives of the MRFF.&#10;&#10;The Priorities for 2020–2022 focus on:&#10;antimicrobial resistance;&#10;global health challenges such as pandemics;&#10;Aboriginal and Torres Strait Islander health;&#10;ageing and aged care;&#10;digital health tools;&#10;comparing the value of different health interventions;&#10;primary care research;&#10;support for health professionals to conduct their own research;&#10;identifying gaps where research does not address the lived experiences of patients, and fixing these;&#10;using existing drugs for new purposes&#10;testing public health interventions to reduce chronic disease;&#10;supporting Australian biomedical and medical device development.&#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The Medical Research Future Fund (MRFF) Strategy and Priorities inform where the Australian Government directs its research funding.&#10;&#10;The Strategy and Priorities are set by an independent group of experts called the Australian Medical Research Advisory Board (AMRAB).&#10;&#10;Strategy 2021-2026: &#10;Vision - A health system fully informed by quality health and medical research.&#10;Aim - Transform health and medical research using priority-driven investments that promote collaborative research, research innovation, research translation and impact to improve lives, whilst contributing to health system sustainability, nurturing the next generation of researchers and building the Australian economy.&#10;Strategic objectives of the MRFF.&#10;&#10;The Priorities for 2020–2022 focus on:&#10;antimicrobial resistance;&#10;global health challenges such as pandemics;&#10;Aboriginal and Torres Strait Islander health;&#10;ageing and aged care;&#10;digital health tools;&#10;comparing the value of different health interventions;&#10;primary care research;&#10;support for health professionals to conduct their own research;&#10;identifying gaps where research does not address the lived experiences of patients, and fixing these;&#10;using existing drugs for new purposes&#10;testing public health interventions to reduce chronic disease;&#10;supporting Australian biomedical and medical device development.&#10;&#10;&#10;"/>
                    <pic:cNvPicPr/>
                  </pic:nvPicPr>
                  <pic:blipFill rotWithShape="1">
                    <a:blip r:embed="rId14">
                      <a:extLst>
                        <a:ext uri="{96DAC541-7B7A-43D3-8B79-37D633B846F1}">
                          <asvg:svgBlip xmlns:asvg="http://schemas.microsoft.com/office/drawing/2016/SVG/main" r:embed="rId15"/>
                        </a:ext>
                      </a:extLst>
                    </a:blip>
                    <a:srcRect l="4966" t="15816" r="3165"/>
                    <a:stretch/>
                  </pic:blipFill>
                  <pic:spPr bwMode="auto">
                    <a:xfrm>
                      <a:off x="0" y="0"/>
                      <a:ext cx="9636731" cy="4967228"/>
                    </a:xfrm>
                    <a:prstGeom prst="rect">
                      <a:avLst/>
                    </a:prstGeom>
                    <a:ln>
                      <a:noFill/>
                    </a:ln>
                    <a:extLst>
                      <a:ext uri="{53640926-AAD7-44D8-BBD7-CCE9431645EC}">
                        <a14:shadowObscured xmlns:a14="http://schemas.microsoft.com/office/drawing/2010/main"/>
                      </a:ext>
                    </a:extLst>
                  </pic:spPr>
                </pic:pic>
              </a:graphicData>
            </a:graphic>
          </wp:inline>
        </w:drawing>
      </w:r>
    </w:p>
    <w:p w14:paraId="68FB4DAC" w14:textId="11FCA4D2" w:rsidR="007F7F2D" w:rsidRDefault="007F7F2D" w:rsidP="0021648D">
      <w:pPr>
        <w:pStyle w:val="Heading1"/>
      </w:pPr>
      <w:r w:rsidRPr="00C160B5">
        <w:lastRenderedPageBreak/>
        <w:t>2</w:t>
      </w:r>
      <w:r w:rsidR="00B04052" w:rsidRPr="00B04052">
        <w:rPr>
          <w:position w:val="14"/>
          <w:sz w:val="44"/>
          <w:szCs w:val="180"/>
          <w:vertAlign w:val="superscript"/>
        </w:rPr>
        <w:t>nd</w:t>
      </w:r>
      <w:r w:rsidR="00B04052">
        <w:rPr>
          <w:position w:val="14"/>
          <w:sz w:val="24"/>
        </w:rPr>
        <w:t xml:space="preserve"> </w:t>
      </w:r>
      <w:r w:rsidRPr="00C160B5">
        <w:t>MRFF</w:t>
      </w:r>
      <w:r w:rsidRPr="00C160B5">
        <w:rPr>
          <w:spacing w:val="-3"/>
        </w:rPr>
        <w:t xml:space="preserve"> </w:t>
      </w:r>
      <w:r w:rsidRPr="00C160B5">
        <w:t>10-year</w:t>
      </w:r>
      <w:r w:rsidRPr="00C160B5">
        <w:rPr>
          <w:spacing w:val="-1"/>
        </w:rPr>
        <w:t xml:space="preserve"> </w:t>
      </w:r>
      <w:r w:rsidRPr="00C160B5">
        <w:t>Investment</w:t>
      </w:r>
      <w:r w:rsidRPr="00C160B5">
        <w:rPr>
          <w:spacing w:val="-2"/>
        </w:rPr>
        <w:t xml:space="preserve"> </w:t>
      </w:r>
      <w:r w:rsidRPr="00C160B5">
        <w:rPr>
          <w:spacing w:val="-4"/>
        </w:rPr>
        <w:t>Plan</w:t>
      </w:r>
      <w:r>
        <w:t xml:space="preserve"> </w:t>
      </w:r>
    </w:p>
    <w:p w14:paraId="7EFDD1F2" w14:textId="721DBB1A" w:rsidR="007F7F2D" w:rsidRDefault="007F7F2D" w:rsidP="00036F10">
      <w:r>
        <w:drawing>
          <wp:inline distT="0" distB="0" distL="0" distR="0" wp14:anchorId="6C9730AE" wp14:editId="44562E80">
            <wp:extent cx="7488073" cy="5153833"/>
            <wp:effectExtent l="0" t="0" r="0" b="8890"/>
            <wp:docPr id="283" name="Graphic 283" descr="Image of the MRFF 2nd 10-year Implementation Plan 2022-23 to 2031-32 and a mapping of the 2020-2022 priorities to the 21 MRFF initi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phic 283" descr="Image of the MRFF 2nd 10-year Implementation Plan 2022-23 to 2031-32 and a mapping of the 2020-2022 priorities to the 21 MRFF initiatives. "/>
                    <pic:cNvPicPr/>
                  </pic:nvPicPr>
                  <pic:blipFill rotWithShape="1">
                    <a:blip r:embed="rId16">
                      <a:extLst>
                        <a:ext uri="{96DAC541-7B7A-43D3-8B79-37D633B846F1}">
                          <asvg:svgBlip xmlns:asvg="http://schemas.microsoft.com/office/drawing/2016/SVG/main" r:embed="rId17"/>
                        </a:ext>
                      </a:extLst>
                    </a:blip>
                    <a:srcRect l="5172" r="13101"/>
                    <a:stretch/>
                  </pic:blipFill>
                  <pic:spPr bwMode="auto">
                    <a:xfrm>
                      <a:off x="0" y="0"/>
                      <a:ext cx="7508672" cy="516801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br w:type="page"/>
      </w:r>
    </w:p>
    <w:p w14:paraId="2FEFC2A1" w14:textId="77777777" w:rsidR="00E046B5" w:rsidRDefault="00A82706" w:rsidP="0021648D">
      <w:pPr>
        <w:pStyle w:val="Heading1"/>
      </w:pPr>
      <w:bookmarkStart w:id="6" w:name="Missions_–_Roadmap_and_Implementation_Pl"/>
      <w:bookmarkEnd w:id="6"/>
      <w:r>
        <w:lastRenderedPageBreak/>
        <w:t>Missions</w:t>
      </w:r>
      <w:r>
        <w:rPr>
          <w:spacing w:val="-22"/>
        </w:rPr>
        <w:t xml:space="preserve"> </w:t>
      </w:r>
      <w:r>
        <w:t>–</w:t>
      </w:r>
      <w:r>
        <w:rPr>
          <w:spacing w:val="-22"/>
        </w:rPr>
        <w:t xml:space="preserve"> </w:t>
      </w:r>
      <w:r>
        <w:t>Roadmap</w:t>
      </w:r>
      <w:r>
        <w:rPr>
          <w:spacing w:val="-21"/>
        </w:rPr>
        <w:t xml:space="preserve"> </w:t>
      </w:r>
      <w:r>
        <w:t>and</w:t>
      </w:r>
      <w:r>
        <w:rPr>
          <w:spacing w:val="-23"/>
        </w:rPr>
        <w:t xml:space="preserve"> </w:t>
      </w:r>
      <w:r>
        <w:t>Implementation</w:t>
      </w:r>
      <w:r>
        <w:rPr>
          <w:spacing w:val="-17"/>
        </w:rPr>
        <w:t xml:space="preserve"> </w:t>
      </w:r>
      <w:r>
        <w:rPr>
          <w:spacing w:val="-4"/>
        </w:rPr>
        <w:t>Plan</w:t>
      </w:r>
    </w:p>
    <w:p w14:paraId="556BAB3A" w14:textId="77777777" w:rsidR="00E046B5" w:rsidRDefault="00A82706" w:rsidP="00B04052">
      <w:pPr>
        <w:pStyle w:val="ListParagraph"/>
      </w:pPr>
      <w:r>
        <w:t>An</w:t>
      </w:r>
      <w:r>
        <w:rPr>
          <w:spacing w:val="-2"/>
        </w:rPr>
        <w:t xml:space="preserve"> </w:t>
      </w:r>
      <w:r>
        <w:rPr>
          <w:b/>
        </w:rPr>
        <w:t>Expert Advisory Panel</w:t>
      </w:r>
      <w:r>
        <w:rPr>
          <w:b/>
          <w:spacing w:val="-2"/>
        </w:rPr>
        <w:t xml:space="preserve"> </w:t>
      </w:r>
      <w:r>
        <w:t>develops a</w:t>
      </w:r>
      <w:r>
        <w:rPr>
          <w:spacing w:val="-2"/>
        </w:rPr>
        <w:t xml:space="preserve"> </w:t>
      </w:r>
      <w:r>
        <w:t>Roadmap and Implementation Plan following national consultation and international review</w:t>
      </w:r>
    </w:p>
    <w:p w14:paraId="46F3F094" w14:textId="77777777" w:rsidR="00E046B5" w:rsidRDefault="00A82706" w:rsidP="00B04052">
      <w:pPr>
        <w:pStyle w:val="ListParagraph"/>
      </w:pPr>
      <w:r>
        <w:t xml:space="preserve">The </w:t>
      </w:r>
      <w:proofErr w:type="gramStart"/>
      <w:r>
        <w:rPr>
          <w:b/>
        </w:rPr>
        <w:t>Roadmap</w:t>
      </w:r>
      <w:proofErr w:type="gramEnd"/>
      <w:r>
        <w:rPr>
          <w:b/>
        </w:rPr>
        <w:t xml:space="preserve"> </w:t>
      </w:r>
      <w:r>
        <w:t>is</w:t>
      </w:r>
      <w:r>
        <w:rPr>
          <w:spacing w:val="-1"/>
        </w:rPr>
        <w:t xml:space="preserve"> </w:t>
      </w:r>
      <w:r>
        <w:t>a</w:t>
      </w:r>
      <w:r>
        <w:rPr>
          <w:spacing w:val="-2"/>
        </w:rPr>
        <w:t xml:space="preserve"> </w:t>
      </w:r>
      <w:r>
        <w:t>high level</w:t>
      </w:r>
      <w:r>
        <w:rPr>
          <w:spacing w:val="-3"/>
        </w:rPr>
        <w:t xml:space="preserve"> </w:t>
      </w:r>
      <w:r>
        <w:t>strategic document that includes the</w:t>
      </w:r>
      <w:r>
        <w:rPr>
          <w:spacing w:val="-1"/>
        </w:rPr>
        <w:t xml:space="preserve"> </w:t>
      </w:r>
      <w:r>
        <w:t>aim,</w:t>
      </w:r>
      <w:r>
        <w:rPr>
          <w:spacing w:val="-1"/>
        </w:rPr>
        <w:t xml:space="preserve"> </w:t>
      </w:r>
      <w:r>
        <w:t>vision, goal</w:t>
      </w:r>
      <w:r>
        <w:rPr>
          <w:spacing w:val="-3"/>
        </w:rPr>
        <w:t xml:space="preserve"> </w:t>
      </w:r>
      <w:r>
        <w:t>and priorities for investment for the Mission</w:t>
      </w:r>
    </w:p>
    <w:p w14:paraId="05B09D3A" w14:textId="77777777" w:rsidR="00E046B5" w:rsidRDefault="00A82706" w:rsidP="00B04052">
      <w:pPr>
        <w:pStyle w:val="ListParagraph"/>
      </w:pPr>
      <w:r>
        <w:rPr>
          <w:b/>
        </w:rPr>
        <w:t>Implementation</w:t>
      </w:r>
      <w:r>
        <w:rPr>
          <w:b/>
          <w:spacing w:val="-19"/>
        </w:rPr>
        <w:t xml:space="preserve"> </w:t>
      </w:r>
      <w:r>
        <w:rPr>
          <w:b/>
        </w:rPr>
        <w:t>Plan</w:t>
      </w:r>
      <w:r>
        <w:rPr>
          <w:b/>
          <w:spacing w:val="-16"/>
        </w:rPr>
        <w:t xml:space="preserve"> </w:t>
      </w:r>
      <w:r>
        <w:t>supports</w:t>
      </w:r>
      <w:r>
        <w:rPr>
          <w:spacing w:val="-19"/>
        </w:rPr>
        <w:t xml:space="preserve"> </w:t>
      </w:r>
      <w:r>
        <w:t>the</w:t>
      </w:r>
      <w:r>
        <w:rPr>
          <w:spacing w:val="-17"/>
        </w:rPr>
        <w:t xml:space="preserve"> </w:t>
      </w:r>
      <w:proofErr w:type="gramStart"/>
      <w:r>
        <w:t>Roadmap</w:t>
      </w:r>
      <w:proofErr w:type="gramEnd"/>
    </w:p>
    <w:p w14:paraId="242C251E" w14:textId="77777777" w:rsidR="00B04052" w:rsidRPr="0021648D" w:rsidRDefault="00A82706" w:rsidP="00B04052">
      <w:pPr>
        <w:pStyle w:val="ListParagraph"/>
        <w:numPr>
          <w:ilvl w:val="1"/>
          <w:numId w:val="20"/>
        </w:numPr>
        <w:ind w:left="2977" w:hanging="709"/>
        <w:rPr>
          <w:sz w:val="44"/>
          <w:szCs w:val="20"/>
        </w:rPr>
      </w:pPr>
      <w:r w:rsidRPr="00B04052">
        <w:t xml:space="preserve">Maps the research required to achieve the goal set out for the Mission </w:t>
      </w:r>
      <w:r w:rsidRPr="0021648D">
        <w:rPr>
          <w:sz w:val="44"/>
          <w:szCs w:val="20"/>
        </w:rPr>
        <w:t>(</w:t>
      </w:r>
      <w:proofErr w:type="gramStart"/>
      <w:r w:rsidRPr="0021648D">
        <w:rPr>
          <w:sz w:val="44"/>
          <w:szCs w:val="20"/>
        </w:rPr>
        <w:t>i.e.</w:t>
      </w:r>
      <w:proofErr w:type="gramEnd"/>
      <w:r w:rsidRPr="0021648D">
        <w:rPr>
          <w:sz w:val="44"/>
          <w:szCs w:val="20"/>
        </w:rPr>
        <w:t xml:space="preserve"> it will guide research short, medium, and long term investments over the life of the Mission)</w:t>
      </w:r>
    </w:p>
    <w:p w14:paraId="766C61ED" w14:textId="3B14B337" w:rsidR="00B04052" w:rsidRPr="00B04052" w:rsidRDefault="00A82706" w:rsidP="00B04052">
      <w:pPr>
        <w:pStyle w:val="ListParagraph"/>
        <w:numPr>
          <w:ilvl w:val="1"/>
          <w:numId w:val="20"/>
        </w:numPr>
        <w:ind w:left="2977" w:hanging="709"/>
        <w:rPr>
          <w:spacing w:val="-2"/>
        </w:rPr>
      </w:pPr>
      <w:r w:rsidRPr="00B04052">
        <w:t>It establishes how the outcomes from each priority will be evaluated in terms of benefit to Australian patients and facilitate tracking of the Mission’s progress towards its objectives</w:t>
      </w:r>
      <w:r w:rsidR="00B04052" w:rsidRPr="00B04052">
        <w:rPr>
          <w:spacing w:val="-2"/>
        </w:rPr>
        <w:br w:type="page"/>
      </w:r>
    </w:p>
    <w:p w14:paraId="27154BD1" w14:textId="7FDD7BA4" w:rsidR="00E046B5" w:rsidRDefault="00A82706" w:rsidP="0021648D">
      <w:pPr>
        <w:pStyle w:val="Heading1"/>
        <w:rPr>
          <w:spacing w:val="-2"/>
        </w:rPr>
      </w:pPr>
      <w:bookmarkStart w:id="7" w:name="MRFF_Missions,_Roadmaps_and_Implementati"/>
      <w:bookmarkEnd w:id="7"/>
      <w:r>
        <w:lastRenderedPageBreak/>
        <w:t>MRFF</w:t>
      </w:r>
      <w:r>
        <w:rPr>
          <w:spacing w:val="-26"/>
        </w:rPr>
        <w:t xml:space="preserve"> </w:t>
      </w:r>
      <w:r>
        <w:t>Missions,</w:t>
      </w:r>
      <w:r>
        <w:rPr>
          <w:spacing w:val="-22"/>
        </w:rPr>
        <w:t xml:space="preserve"> </w:t>
      </w:r>
      <w:r>
        <w:t>Roadmaps</w:t>
      </w:r>
      <w:r>
        <w:rPr>
          <w:spacing w:val="-27"/>
        </w:rPr>
        <w:t xml:space="preserve"> </w:t>
      </w:r>
      <w:r>
        <w:t>and</w:t>
      </w:r>
      <w:r>
        <w:rPr>
          <w:spacing w:val="-24"/>
        </w:rPr>
        <w:t xml:space="preserve"> </w:t>
      </w:r>
      <w:r>
        <w:t>Implementation</w:t>
      </w:r>
      <w:r>
        <w:rPr>
          <w:spacing w:val="-21"/>
        </w:rPr>
        <w:t xml:space="preserve"> </w:t>
      </w:r>
      <w:r>
        <w:rPr>
          <w:spacing w:val="-2"/>
        </w:rPr>
        <w:t>Plans</w:t>
      </w:r>
    </w:p>
    <w:p w14:paraId="7A3607B8" w14:textId="3E0DD3F6" w:rsidR="00B04052" w:rsidRDefault="00F029F7" w:rsidP="00036F10">
      <w:pPr>
        <w:rPr>
          <w:sz w:val="40"/>
          <w:szCs w:val="40"/>
        </w:rPr>
      </w:pPr>
      <w:r>
        <w:drawing>
          <wp:inline distT="0" distB="0" distL="0" distR="0" wp14:anchorId="5A364036" wp14:editId="44D61CBF">
            <wp:extent cx="10968699" cy="5060731"/>
            <wp:effectExtent l="0" t="0" r="4445" b="6985"/>
            <wp:docPr id="284" name="Graphic 284" descr="Snapshots of the 8 Roadmaps and Implementation Plans under the MRFF, which are available from the MRFF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Snapshots of the 8 Roadmaps and Implementation Plans under the MRFF, which are available from the MRFF website."/>
                    <pic:cNvPicPr/>
                  </pic:nvPicPr>
                  <pic:blipFill rotWithShape="1">
                    <a:blip r:embed="rId18">
                      <a:extLst>
                        <a:ext uri="{96DAC541-7B7A-43D3-8B79-37D633B846F1}">
                          <asvg:svgBlip xmlns:asvg="http://schemas.microsoft.com/office/drawing/2016/SVG/main" r:embed="rId19"/>
                        </a:ext>
                      </a:extLst>
                    </a:blip>
                    <a:srcRect t="15448" r="-4" b="2525"/>
                    <a:stretch/>
                  </pic:blipFill>
                  <pic:spPr bwMode="auto">
                    <a:xfrm>
                      <a:off x="0" y="0"/>
                      <a:ext cx="10981392" cy="5066587"/>
                    </a:xfrm>
                    <a:prstGeom prst="rect">
                      <a:avLst/>
                    </a:prstGeom>
                    <a:ln>
                      <a:noFill/>
                    </a:ln>
                    <a:extLst>
                      <a:ext uri="{53640926-AAD7-44D8-BBD7-CCE9431645EC}">
                        <a14:shadowObscured xmlns:a14="http://schemas.microsoft.com/office/drawing/2010/main"/>
                      </a:ext>
                    </a:extLst>
                  </pic:spPr>
                </pic:pic>
              </a:graphicData>
            </a:graphic>
          </wp:inline>
        </w:drawing>
      </w:r>
      <w:r w:rsidR="00B04052">
        <w:br w:type="page"/>
      </w:r>
    </w:p>
    <w:p w14:paraId="2259FEAE" w14:textId="08A1D0B2" w:rsidR="00E046B5" w:rsidRDefault="00A82706" w:rsidP="0021648D">
      <w:pPr>
        <w:pStyle w:val="Heading1"/>
      </w:pPr>
      <w:bookmarkStart w:id="8" w:name="Designing_MRFF_grant_opportunities"/>
      <w:bookmarkEnd w:id="8"/>
      <w:r>
        <w:lastRenderedPageBreak/>
        <w:t>Designing MRFF grant</w:t>
      </w:r>
      <w:r>
        <w:rPr>
          <w:spacing w:val="-38"/>
        </w:rPr>
        <w:t xml:space="preserve"> </w:t>
      </w:r>
      <w:r>
        <w:t>opportunities</w:t>
      </w:r>
    </w:p>
    <w:p w14:paraId="2844E5C7" w14:textId="2D2DAC91" w:rsidR="00990B34" w:rsidRDefault="00A82706" w:rsidP="00891053">
      <w:r>
        <w:t>Ruth</w:t>
      </w:r>
      <w:r>
        <w:rPr>
          <w:spacing w:val="-19"/>
        </w:rPr>
        <w:t xml:space="preserve"> </w:t>
      </w:r>
      <w:r>
        <w:t>Webster,</w:t>
      </w:r>
      <w:r>
        <w:rPr>
          <w:spacing w:val="-18"/>
        </w:rPr>
        <w:t xml:space="preserve"> </w:t>
      </w:r>
      <w:r>
        <w:t>Director</w:t>
      </w:r>
      <w:r>
        <w:rPr>
          <w:spacing w:val="-18"/>
        </w:rPr>
        <w:t xml:space="preserve"> </w:t>
      </w:r>
      <w:r>
        <w:t>of</w:t>
      </w:r>
      <w:r>
        <w:rPr>
          <w:spacing w:val="-18"/>
        </w:rPr>
        <w:t xml:space="preserve"> </w:t>
      </w:r>
      <w:proofErr w:type="gramStart"/>
      <w:r>
        <w:t>Patients</w:t>
      </w:r>
      <w:proofErr w:type="gramEnd"/>
      <w:r>
        <w:rPr>
          <w:spacing w:val="-18"/>
        </w:rPr>
        <w:t xml:space="preserve"> </w:t>
      </w:r>
      <w:r>
        <w:t>and Infrastructure Section</w:t>
      </w:r>
      <w:r w:rsidR="00990B34">
        <w:rPr>
          <w:noProof/>
        </w:rPr>
        <w:drawing>
          <wp:inline distT="0" distB="0" distL="0" distR="0" wp14:anchorId="4C420354" wp14:editId="37838A3D">
            <wp:extent cx="4391025" cy="2707019"/>
            <wp:effectExtent l="0" t="0" r="0" b="0"/>
            <wp:docPr id="65" name="image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9.jpeg">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00385" cy="2712789"/>
                    </a:xfrm>
                    <a:prstGeom prst="rect">
                      <a:avLst/>
                    </a:prstGeom>
                  </pic:spPr>
                </pic:pic>
              </a:graphicData>
            </a:graphic>
          </wp:inline>
        </w:drawing>
      </w:r>
    </w:p>
    <w:p w14:paraId="24B9393C" w14:textId="11F82BC3" w:rsidR="00E046B5" w:rsidRDefault="00990B34" w:rsidP="00990B34">
      <w:pPr>
        <w:spacing w:before="0" w:after="0"/>
        <w:ind w:left="0"/>
      </w:pPr>
      <w:r>
        <w:br w:type="page"/>
      </w:r>
    </w:p>
    <w:p w14:paraId="70D56BF7" w14:textId="2F535F2F" w:rsidR="00E046B5" w:rsidRDefault="00A82706" w:rsidP="0021648D">
      <w:pPr>
        <w:pStyle w:val="Heading1"/>
      </w:pPr>
      <w:bookmarkStart w:id="9" w:name="How_is_the_MRFF_different?"/>
      <w:bookmarkEnd w:id="9"/>
      <w:r>
        <w:lastRenderedPageBreak/>
        <w:t>How</w:t>
      </w:r>
      <w:r>
        <w:rPr>
          <w:spacing w:val="-3"/>
        </w:rPr>
        <w:t xml:space="preserve"> </w:t>
      </w:r>
      <w:r>
        <w:t>is the</w:t>
      </w:r>
      <w:r>
        <w:rPr>
          <w:spacing w:val="-1"/>
        </w:rPr>
        <w:t xml:space="preserve"> </w:t>
      </w:r>
      <w:r>
        <w:t>MRFF different?</w:t>
      </w:r>
    </w:p>
    <w:p w14:paraId="18F617B9" w14:textId="270AC2D4" w:rsidR="00E046B5" w:rsidRDefault="0086445A" w:rsidP="00036F10">
      <w:r>
        <w:drawing>
          <wp:inline distT="0" distB="0" distL="0" distR="0" wp14:anchorId="3B0FB373" wp14:editId="3B9D5C2D">
            <wp:extent cx="9962707" cy="5208883"/>
            <wp:effectExtent l="0" t="0" r="635" b="0"/>
            <wp:docPr id="5" name="Picture 5" descr="1. Rapid and flexible disbursements to capitalise on our health and medical research strengths to respond to emerging issues (flexible/responsive)&#10;2. Focus on an area of unmet need or a technology with transformational potential (priority led)&#10;3. Bring together key researchers, health professionals, consumers, stakeholders, industry partners (outcome focused)&#10;4. Harness resources across the system (collaboration, expertise investment)&#10;5. Use innovative research approaches (new grant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1. Rapid and flexible disbursements to capitalise on our health and medical research strengths to respond to emerging issues (flexible/responsive)&#10;2. Focus on an area of unmet need or a technology with transformational potential (priority led)&#10;3. Bring together key researchers, health professionals, consumers, stakeholders, industry partners (outcome focused)&#10;4. Harness resources across the system (collaboration, expertise investment)&#10;5. Use innovative research approaches (new grant model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224" t="16384" r="5844"/>
                    <a:stretch/>
                  </pic:blipFill>
                  <pic:spPr bwMode="auto">
                    <a:xfrm>
                      <a:off x="0" y="0"/>
                      <a:ext cx="9963426" cy="5209259"/>
                    </a:xfrm>
                    <a:prstGeom prst="rect">
                      <a:avLst/>
                    </a:prstGeom>
                    <a:noFill/>
                    <a:ln>
                      <a:noFill/>
                    </a:ln>
                    <a:extLst>
                      <a:ext uri="{53640926-AAD7-44D8-BBD7-CCE9431645EC}">
                        <a14:shadowObscured xmlns:a14="http://schemas.microsoft.com/office/drawing/2010/main"/>
                      </a:ext>
                    </a:extLst>
                  </pic:spPr>
                </pic:pic>
              </a:graphicData>
            </a:graphic>
          </wp:inline>
        </w:drawing>
      </w:r>
      <w:r w:rsidR="00990B34">
        <w:br w:type="page"/>
      </w:r>
    </w:p>
    <w:p w14:paraId="33F8C0B7" w14:textId="4E9591F2" w:rsidR="00E046B5" w:rsidRDefault="00A82706" w:rsidP="0021648D">
      <w:pPr>
        <w:pStyle w:val="Heading1"/>
      </w:pPr>
      <w:bookmarkStart w:id="10" w:name="Designing_Grant_Opportunities"/>
      <w:bookmarkEnd w:id="10"/>
      <w:r>
        <w:lastRenderedPageBreak/>
        <w:t>Designing</w:t>
      </w:r>
      <w:r>
        <w:rPr>
          <w:spacing w:val="-8"/>
        </w:rPr>
        <w:t xml:space="preserve"> </w:t>
      </w:r>
      <w:r>
        <w:t>Grant</w:t>
      </w:r>
      <w:r>
        <w:rPr>
          <w:spacing w:val="-5"/>
        </w:rPr>
        <w:t xml:space="preserve"> </w:t>
      </w:r>
      <w:r>
        <w:rPr>
          <w:spacing w:val="-2"/>
        </w:rPr>
        <w:t>Opportunities</w:t>
      </w:r>
    </w:p>
    <w:p w14:paraId="081D07B9" w14:textId="787D8A37" w:rsidR="00E046B5" w:rsidRDefault="00A82706" w:rsidP="00990B34">
      <w:r>
        <w:t>Grant</w:t>
      </w:r>
      <w:r>
        <w:rPr>
          <w:spacing w:val="-14"/>
        </w:rPr>
        <w:t xml:space="preserve"> </w:t>
      </w:r>
      <w:r>
        <w:t>opportunities</w:t>
      </w:r>
      <w:r>
        <w:rPr>
          <w:spacing w:val="-10"/>
        </w:rPr>
        <w:t xml:space="preserve"> </w:t>
      </w:r>
      <w:r>
        <w:t>are</w:t>
      </w:r>
      <w:r>
        <w:rPr>
          <w:spacing w:val="-9"/>
        </w:rPr>
        <w:t xml:space="preserve"> </w:t>
      </w:r>
      <w:r>
        <w:t>designed,</w:t>
      </w:r>
      <w:r>
        <w:rPr>
          <w:spacing w:val="-9"/>
        </w:rPr>
        <w:t xml:space="preserve"> </w:t>
      </w:r>
      <w:proofErr w:type="gramStart"/>
      <w:r>
        <w:t>taking</w:t>
      </w:r>
      <w:r>
        <w:rPr>
          <w:spacing w:val="-12"/>
        </w:rPr>
        <w:t xml:space="preserve"> </w:t>
      </w:r>
      <w:r>
        <w:t>into</w:t>
      </w:r>
      <w:r>
        <w:rPr>
          <w:spacing w:val="-14"/>
        </w:rPr>
        <w:t xml:space="preserve"> </w:t>
      </w:r>
      <w:r>
        <w:t>account</w:t>
      </w:r>
      <w:proofErr w:type="gramEnd"/>
      <w:r>
        <w:rPr>
          <w:spacing w:val="-9"/>
        </w:rPr>
        <w:t xml:space="preserve"> </w:t>
      </w:r>
      <w:r>
        <w:t>many</w:t>
      </w:r>
      <w:r>
        <w:rPr>
          <w:spacing w:val="-10"/>
        </w:rPr>
        <w:t xml:space="preserve"> </w:t>
      </w:r>
      <w:r>
        <w:rPr>
          <w:spacing w:val="-2"/>
        </w:rPr>
        <w:t>factors:</w:t>
      </w:r>
    </w:p>
    <w:p w14:paraId="5CBDEA0B" w14:textId="77777777" w:rsidR="00E046B5" w:rsidRPr="00990B34" w:rsidRDefault="00A82706" w:rsidP="00990B34">
      <w:pPr>
        <w:pStyle w:val="ListParagraph"/>
      </w:pPr>
      <w:r w:rsidRPr="00990B34">
        <w:t>Government priorities and objectives</w:t>
      </w:r>
    </w:p>
    <w:p w14:paraId="7CC89DC8" w14:textId="77777777" w:rsidR="00E046B5" w:rsidRPr="00990B34" w:rsidRDefault="00A82706" w:rsidP="00990B34">
      <w:pPr>
        <w:pStyle w:val="ListParagraph"/>
      </w:pPr>
      <w:r w:rsidRPr="00990B34">
        <w:t>AMRAB advice through the Strategy and Priorities as previously mentioned</w:t>
      </w:r>
    </w:p>
    <w:p w14:paraId="3759F02D" w14:textId="77777777" w:rsidR="00E046B5" w:rsidRPr="00990B34" w:rsidRDefault="00A82706" w:rsidP="00990B34">
      <w:pPr>
        <w:pStyle w:val="ListParagraph"/>
      </w:pPr>
      <w:r w:rsidRPr="00990B34">
        <w:t>Mission Roadmaps and Implementation Plans</w:t>
      </w:r>
    </w:p>
    <w:p w14:paraId="105FC531" w14:textId="77777777" w:rsidR="00E046B5" w:rsidRPr="00990B34" w:rsidRDefault="00A82706" w:rsidP="00990B34">
      <w:pPr>
        <w:pStyle w:val="ListParagraph"/>
      </w:pPr>
      <w:r w:rsidRPr="00990B34">
        <w:t>Aims for each Initiative</w:t>
      </w:r>
    </w:p>
    <w:p w14:paraId="451CB048" w14:textId="77777777" w:rsidR="00E046B5" w:rsidRPr="00990B34" w:rsidRDefault="00A82706" w:rsidP="00990B34">
      <w:pPr>
        <w:pStyle w:val="ListParagraph"/>
      </w:pPr>
      <w:r w:rsidRPr="00990B34">
        <w:t>Funding available to each Initiative in that financial year</w:t>
      </w:r>
    </w:p>
    <w:p w14:paraId="78A39EEF" w14:textId="77777777" w:rsidR="00E046B5" w:rsidRPr="00990B34" w:rsidRDefault="00A82706" w:rsidP="00990B34">
      <w:pPr>
        <w:pStyle w:val="ListParagraph"/>
      </w:pPr>
      <w:r w:rsidRPr="00990B34">
        <w:t>Literature review</w:t>
      </w:r>
    </w:p>
    <w:p w14:paraId="55BCF579" w14:textId="59ED3FFB" w:rsidR="00990B34" w:rsidRPr="00990B34" w:rsidRDefault="00A82706" w:rsidP="00990B34">
      <w:pPr>
        <w:pStyle w:val="ListParagraph"/>
        <w:rPr>
          <w:spacing w:val="-4"/>
        </w:rPr>
      </w:pPr>
      <w:r w:rsidRPr="00990B34">
        <w:t>Scan of the research area for trends and research gap</w:t>
      </w:r>
      <w:r w:rsidRPr="00990B34">
        <w:rPr>
          <w:spacing w:val="-4"/>
        </w:rPr>
        <w:t>s</w:t>
      </w:r>
      <w:r w:rsidR="00990B34" w:rsidRPr="00990B34">
        <w:rPr>
          <w:spacing w:val="-4"/>
        </w:rPr>
        <w:br w:type="page"/>
      </w:r>
    </w:p>
    <w:p w14:paraId="1D868EC2" w14:textId="460C906E" w:rsidR="00E046B5" w:rsidRDefault="0021648D" w:rsidP="0021648D">
      <w:pPr>
        <w:pStyle w:val="Heading1"/>
      </w:pPr>
      <w:bookmarkStart w:id="11" w:name="Grant_opportunities_may:"/>
      <w:bookmarkEnd w:id="11"/>
      <w:r>
        <w:rPr>
          <w:sz w:val="22"/>
        </w:rPr>
        <w:lastRenderedPageBreak/>
        <mc:AlternateContent>
          <mc:Choice Requires="wpg">
            <w:drawing>
              <wp:anchor distT="0" distB="0" distL="114300" distR="114300" simplePos="0" relativeHeight="251684352" behindDoc="1" locked="0" layoutInCell="1" allowOverlap="1" wp14:anchorId="1134926D" wp14:editId="74CD6CC9">
                <wp:simplePos x="0" y="0"/>
                <wp:positionH relativeFrom="column">
                  <wp:posOffset>9607484</wp:posOffset>
                </wp:positionH>
                <wp:positionV relativeFrom="paragraph">
                  <wp:posOffset>502541</wp:posOffset>
                </wp:positionV>
                <wp:extent cx="1910298" cy="2468160"/>
                <wp:effectExtent l="0" t="0" r="13970" b="8890"/>
                <wp:wrapNone/>
                <wp:docPr id="233" name="docshapegroup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0298" cy="2468160"/>
                          <a:chOff x="13785" y="-496"/>
                          <a:chExt cx="3765" cy="5310"/>
                        </a:xfrm>
                      </wpg:grpSpPr>
                      <pic:pic xmlns:pic="http://schemas.openxmlformats.org/drawingml/2006/picture">
                        <pic:nvPicPr>
                          <pic:cNvPr id="234" name="docshape126" descr="Image of publication: New MRFF funding empowers early to mid-career researchers to tackle significant health challenge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3924" y="-367"/>
                            <a:ext cx="3486" cy="5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docshape127"/>
                        <wps:cNvSpPr>
                          <a:spLocks noChangeArrowheads="1"/>
                        </wps:cNvSpPr>
                        <wps:spPr bwMode="auto">
                          <a:xfrm>
                            <a:off x="13792" y="-489"/>
                            <a:ext cx="3750" cy="5295"/>
                          </a:xfrm>
                          <a:prstGeom prst="rect">
                            <a:avLst/>
                          </a:prstGeom>
                          <a:noFill/>
                          <a:ln w="9525">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55E7F5A" id="docshapegroup125" o:spid="_x0000_s1026" alt="&quot;&quot;" style="position:absolute;margin-left:756.5pt;margin-top:39.55pt;width:150.4pt;height:194.35pt;z-index:-251632128;mso-width-relative:margin;mso-height-relative:margin" coordorigin="13785,-496" coordsize="3765,5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26" o:spid="_x0000_s1027" type="#_x0000_t75" alt="Image of publication: New MRFF funding empowers early to mid-career researchers to tackle significant health challenges " style="position:absolute;left:13924;top:-367;width:3486;height: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">
                  <v:imagedata r:id="rId23" o:title=" New MRFF funding empowers early to mid-career researchers to tackle significant health challenges "/>
                </v:shape>
                <v:rect id="docshape127" o:spid="_x0000_s1028" style="position:absolute;left:13792;top:-489;width:3750;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" filled="f" strokecolor="#f1f1f1"/>
              </v:group>
            </w:pict>
          </mc:Fallback>
        </mc:AlternateContent>
      </w:r>
      <w:r w:rsidR="00A82706">
        <w:t>Grant</w:t>
      </w:r>
      <w:r w:rsidR="00A82706">
        <w:rPr>
          <w:spacing w:val="-7"/>
        </w:rPr>
        <w:t xml:space="preserve"> </w:t>
      </w:r>
      <w:r w:rsidR="00A82706">
        <w:t xml:space="preserve">opportunities </w:t>
      </w:r>
      <w:r w:rsidR="00A82706">
        <w:rPr>
          <w:spacing w:val="-4"/>
        </w:rPr>
        <w:t>may:</w:t>
      </w:r>
    </w:p>
    <w:p w14:paraId="4B6C9D99" w14:textId="6513DCDA" w:rsidR="00E046B5" w:rsidRPr="002706EC" w:rsidRDefault="00A82706" w:rsidP="00CE681B">
      <w:pPr>
        <w:pStyle w:val="ListParagraph"/>
        <w:rPr>
          <w:szCs w:val="48"/>
        </w:rPr>
      </w:pPr>
      <w:r w:rsidRPr="002706EC">
        <w:rPr>
          <w:szCs w:val="48"/>
        </w:rPr>
        <w:t>Be</w:t>
      </w:r>
      <w:r w:rsidRPr="002706EC">
        <w:rPr>
          <w:spacing w:val="-10"/>
          <w:szCs w:val="48"/>
        </w:rPr>
        <w:t xml:space="preserve"> </w:t>
      </w:r>
      <w:r w:rsidRPr="002706EC">
        <w:rPr>
          <w:b/>
          <w:szCs w:val="48"/>
        </w:rPr>
        <w:t>general</w:t>
      </w:r>
      <w:r w:rsidRPr="002706EC">
        <w:rPr>
          <w:szCs w:val="48"/>
        </w:rPr>
        <w:t>,</w:t>
      </w:r>
      <w:r w:rsidRPr="002706EC">
        <w:rPr>
          <w:spacing w:val="-9"/>
          <w:szCs w:val="48"/>
        </w:rPr>
        <w:t xml:space="preserve"> </w:t>
      </w:r>
      <w:r w:rsidRPr="002706EC">
        <w:rPr>
          <w:szCs w:val="48"/>
        </w:rPr>
        <w:t>e.g.</w:t>
      </w:r>
      <w:r w:rsidRPr="002706EC">
        <w:rPr>
          <w:spacing w:val="-7"/>
          <w:szCs w:val="48"/>
        </w:rPr>
        <w:t xml:space="preserve"> </w:t>
      </w:r>
      <w:r w:rsidRPr="002706EC">
        <w:rPr>
          <w:szCs w:val="48"/>
        </w:rPr>
        <w:t>Early</w:t>
      </w:r>
      <w:r w:rsidRPr="002706EC">
        <w:rPr>
          <w:spacing w:val="-9"/>
          <w:szCs w:val="48"/>
        </w:rPr>
        <w:t xml:space="preserve"> </w:t>
      </w:r>
      <w:r w:rsidRPr="002706EC">
        <w:rPr>
          <w:szCs w:val="48"/>
        </w:rPr>
        <w:t>to</w:t>
      </w:r>
      <w:r w:rsidRPr="002706EC">
        <w:rPr>
          <w:spacing w:val="-8"/>
          <w:szCs w:val="48"/>
        </w:rPr>
        <w:t xml:space="preserve"> </w:t>
      </w:r>
      <w:r w:rsidRPr="002706EC">
        <w:rPr>
          <w:szCs w:val="48"/>
        </w:rPr>
        <w:t>Mid-Career</w:t>
      </w:r>
      <w:r w:rsidRPr="002706EC">
        <w:rPr>
          <w:spacing w:val="-8"/>
          <w:szCs w:val="48"/>
        </w:rPr>
        <w:t xml:space="preserve"> </w:t>
      </w:r>
      <w:r w:rsidRPr="002706EC">
        <w:rPr>
          <w:spacing w:val="-2"/>
          <w:szCs w:val="48"/>
        </w:rPr>
        <w:t>Researchers</w:t>
      </w:r>
    </w:p>
    <w:p w14:paraId="51861487" w14:textId="0D85A134" w:rsidR="00E046B5" w:rsidRPr="002706EC" w:rsidRDefault="00A82706" w:rsidP="00CE681B">
      <w:pPr>
        <w:pStyle w:val="ListParagraph"/>
        <w:rPr>
          <w:szCs w:val="48"/>
        </w:rPr>
      </w:pPr>
      <w:r w:rsidRPr="002706EC">
        <w:rPr>
          <w:szCs w:val="48"/>
        </w:rPr>
        <w:t>Be</w:t>
      </w:r>
      <w:r w:rsidRPr="002706EC">
        <w:rPr>
          <w:spacing w:val="-11"/>
          <w:szCs w:val="48"/>
        </w:rPr>
        <w:t xml:space="preserve"> </w:t>
      </w:r>
      <w:r w:rsidRPr="002706EC">
        <w:rPr>
          <w:b/>
          <w:szCs w:val="48"/>
        </w:rPr>
        <w:t>topic</w:t>
      </w:r>
      <w:r w:rsidRPr="002706EC">
        <w:rPr>
          <w:b/>
          <w:spacing w:val="-7"/>
          <w:szCs w:val="48"/>
        </w:rPr>
        <w:t xml:space="preserve"> </w:t>
      </w:r>
      <w:r w:rsidRPr="002706EC">
        <w:rPr>
          <w:b/>
          <w:szCs w:val="48"/>
        </w:rPr>
        <w:t>specific</w:t>
      </w:r>
      <w:r w:rsidRPr="002706EC">
        <w:rPr>
          <w:szCs w:val="48"/>
        </w:rPr>
        <w:t>,</w:t>
      </w:r>
      <w:r w:rsidRPr="002706EC">
        <w:rPr>
          <w:spacing w:val="-9"/>
          <w:szCs w:val="48"/>
        </w:rPr>
        <w:t xml:space="preserve"> </w:t>
      </w:r>
      <w:proofErr w:type="gramStart"/>
      <w:r w:rsidRPr="002706EC">
        <w:rPr>
          <w:szCs w:val="48"/>
        </w:rPr>
        <w:t>e.g.</w:t>
      </w:r>
      <w:proofErr w:type="gramEnd"/>
      <w:r w:rsidRPr="002706EC">
        <w:rPr>
          <w:spacing w:val="-8"/>
          <w:szCs w:val="48"/>
        </w:rPr>
        <w:t xml:space="preserve"> </w:t>
      </w:r>
      <w:r w:rsidRPr="002706EC">
        <w:rPr>
          <w:szCs w:val="48"/>
        </w:rPr>
        <w:t>pain</w:t>
      </w:r>
      <w:r w:rsidRPr="002706EC">
        <w:rPr>
          <w:spacing w:val="-8"/>
          <w:szCs w:val="48"/>
        </w:rPr>
        <w:t xml:space="preserve"> </w:t>
      </w:r>
      <w:r w:rsidRPr="002706EC">
        <w:rPr>
          <w:szCs w:val="48"/>
        </w:rPr>
        <w:t>relief</w:t>
      </w:r>
      <w:r w:rsidRPr="002706EC">
        <w:rPr>
          <w:spacing w:val="-8"/>
          <w:szCs w:val="48"/>
        </w:rPr>
        <w:t xml:space="preserve"> </w:t>
      </w:r>
      <w:r w:rsidRPr="002706EC">
        <w:rPr>
          <w:szCs w:val="48"/>
        </w:rPr>
        <w:t>for</w:t>
      </w:r>
      <w:r w:rsidRPr="002706EC">
        <w:rPr>
          <w:spacing w:val="-6"/>
          <w:szCs w:val="48"/>
        </w:rPr>
        <w:t xml:space="preserve"> </w:t>
      </w:r>
      <w:r w:rsidRPr="002706EC">
        <w:rPr>
          <w:szCs w:val="48"/>
        </w:rPr>
        <w:t>Pancreatic</w:t>
      </w:r>
      <w:r w:rsidRPr="002706EC">
        <w:rPr>
          <w:spacing w:val="-11"/>
          <w:szCs w:val="48"/>
        </w:rPr>
        <w:t xml:space="preserve"> </w:t>
      </w:r>
      <w:r w:rsidRPr="002706EC">
        <w:rPr>
          <w:spacing w:val="-2"/>
          <w:szCs w:val="48"/>
        </w:rPr>
        <w:t>cancer</w:t>
      </w:r>
    </w:p>
    <w:p w14:paraId="4A2EE808" w14:textId="7DD84D02" w:rsidR="00E046B5" w:rsidRPr="002706EC" w:rsidRDefault="00A82706" w:rsidP="00CE681B">
      <w:pPr>
        <w:pStyle w:val="ListParagraph"/>
        <w:rPr>
          <w:szCs w:val="48"/>
        </w:rPr>
      </w:pPr>
      <w:r w:rsidRPr="002706EC">
        <w:rPr>
          <w:szCs w:val="48"/>
        </w:rPr>
        <w:t>Use</w:t>
      </w:r>
      <w:r w:rsidRPr="002706EC">
        <w:rPr>
          <w:spacing w:val="-14"/>
          <w:szCs w:val="48"/>
        </w:rPr>
        <w:t xml:space="preserve"> </w:t>
      </w:r>
      <w:r w:rsidRPr="002706EC">
        <w:rPr>
          <w:b/>
          <w:bCs/>
          <w:szCs w:val="48"/>
        </w:rPr>
        <w:t>different</w:t>
      </w:r>
      <w:r w:rsidRPr="002706EC">
        <w:rPr>
          <w:b/>
          <w:bCs/>
          <w:spacing w:val="-11"/>
          <w:szCs w:val="48"/>
        </w:rPr>
        <w:t xml:space="preserve"> </w:t>
      </w:r>
      <w:r w:rsidRPr="002706EC">
        <w:rPr>
          <w:b/>
          <w:bCs/>
          <w:szCs w:val="48"/>
        </w:rPr>
        <w:t>grant</w:t>
      </w:r>
      <w:r w:rsidRPr="002706EC">
        <w:rPr>
          <w:b/>
          <w:bCs/>
          <w:spacing w:val="-15"/>
          <w:szCs w:val="48"/>
        </w:rPr>
        <w:t xml:space="preserve"> </w:t>
      </w:r>
      <w:r w:rsidRPr="002706EC">
        <w:rPr>
          <w:b/>
          <w:bCs/>
          <w:spacing w:val="-2"/>
          <w:szCs w:val="48"/>
        </w:rPr>
        <w:t>models</w:t>
      </w:r>
    </w:p>
    <w:p w14:paraId="7E52E79B" w14:textId="3029944A" w:rsidR="00E046B5" w:rsidRPr="002706EC" w:rsidRDefault="00A82706" w:rsidP="00CE681B">
      <w:pPr>
        <w:pStyle w:val="ListParagraph"/>
        <w:rPr>
          <w:szCs w:val="48"/>
        </w:rPr>
      </w:pPr>
      <w:r w:rsidRPr="002706EC">
        <w:rPr>
          <w:szCs w:val="48"/>
        </w:rPr>
        <w:t>Have</w:t>
      </w:r>
      <w:r w:rsidRPr="002706EC">
        <w:rPr>
          <w:spacing w:val="-10"/>
          <w:szCs w:val="48"/>
        </w:rPr>
        <w:t xml:space="preserve"> </w:t>
      </w:r>
      <w:r w:rsidRPr="002706EC">
        <w:rPr>
          <w:b/>
          <w:bCs/>
          <w:szCs w:val="48"/>
        </w:rPr>
        <w:t>multiple</w:t>
      </w:r>
      <w:r w:rsidRPr="002706EC">
        <w:rPr>
          <w:b/>
          <w:bCs/>
          <w:spacing w:val="-7"/>
          <w:szCs w:val="48"/>
        </w:rPr>
        <w:t xml:space="preserve"> </w:t>
      </w:r>
      <w:r w:rsidRPr="002706EC">
        <w:rPr>
          <w:b/>
          <w:bCs/>
          <w:spacing w:val="-2"/>
          <w:szCs w:val="48"/>
        </w:rPr>
        <w:t>streams</w:t>
      </w:r>
    </w:p>
    <w:p w14:paraId="4D8C1E78" w14:textId="75241B9B" w:rsidR="00E046B5" w:rsidRPr="002706EC" w:rsidRDefault="00A82706" w:rsidP="0021648D">
      <w:pPr>
        <w:pStyle w:val="ListParagraph"/>
        <w:numPr>
          <w:ilvl w:val="1"/>
          <w:numId w:val="16"/>
        </w:numPr>
        <w:tabs>
          <w:tab w:val="left" w:pos="14317"/>
        </w:tabs>
        <w:ind w:left="2977" w:right="2693" w:hanging="709"/>
        <w:rPr>
          <w:szCs w:val="48"/>
        </w:rPr>
      </w:pPr>
      <w:r w:rsidRPr="002706EC">
        <w:rPr>
          <w:szCs w:val="48"/>
        </w:rPr>
        <w:t>As</w:t>
      </w:r>
      <w:r w:rsidRPr="002706EC">
        <w:rPr>
          <w:spacing w:val="-6"/>
          <w:szCs w:val="48"/>
        </w:rPr>
        <w:t xml:space="preserve"> </w:t>
      </w:r>
      <w:r w:rsidRPr="002706EC">
        <w:rPr>
          <w:szCs w:val="48"/>
        </w:rPr>
        <w:t>a</w:t>
      </w:r>
      <w:r w:rsidRPr="002706EC">
        <w:rPr>
          <w:spacing w:val="-5"/>
          <w:szCs w:val="48"/>
        </w:rPr>
        <w:t xml:space="preserve"> </w:t>
      </w:r>
      <w:r w:rsidRPr="002706EC">
        <w:rPr>
          <w:szCs w:val="48"/>
        </w:rPr>
        <w:t>priority-driven</w:t>
      </w:r>
      <w:r w:rsidRPr="002706EC">
        <w:rPr>
          <w:spacing w:val="-4"/>
          <w:szCs w:val="48"/>
        </w:rPr>
        <w:t xml:space="preserve"> </w:t>
      </w:r>
      <w:r w:rsidRPr="002706EC">
        <w:rPr>
          <w:szCs w:val="48"/>
        </w:rPr>
        <w:t>funder,</w:t>
      </w:r>
      <w:r w:rsidRPr="002706EC">
        <w:rPr>
          <w:spacing w:val="-9"/>
          <w:szCs w:val="48"/>
        </w:rPr>
        <w:t xml:space="preserve"> </w:t>
      </w:r>
      <w:r w:rsidRPr="002706EC">
        <w:rPr>
          <w:szCs w:val="48"/>
        </w:rPr>
        <w:t>this</w:t>
      </w:r>
      <w:r w:rsidRPr="002706EC">
        <w:rPr>
          <w:spacing w:val="-6"/>
          <w:szCs w:val="48"/>
        </w:rPr>
        <w:t xml:space="preserve"> </w:t>
      </w:r>
      <w:r w:rsidRPr="002706EC">
        <w:rPr>
          <w:szCs w:val="48"/>
        </w:rPr>
        <w:t>allows</w:t>
      </w:r>
      <w:r w:rsidRPr="002706EC">
        <w:rPr>
          <w:spacing w:val="-3"/>
          <w:szCs w:val="48"/>
        </w:rPr>
        <w:t xml:space="preserve"> </w:t>
      </w:r>
      <w:r w:rsidRPr="002706EC">
        <w:rPr>
          <w:szCs w:val="48"/>
        </w:rPr>
        <w:t>us</w:t>
      </w:r>
      <w:r w:rsidRPr="002706EC">
        <w:rPr>
          <w:spacing w:val="-8"/>
          <w:szCs w:val="48"/>
        </w:rPr>
        <w:t xml:space="preserve"> </w:t>
      </w:r>
      <w:r w:rsidRPr="002706EC">
        <w:rPr>
          <w:szCs w:val="48"/>
        </w:rPr>
        <w:t>to</w:t>
      </w:r>
      <w:r w:rsidRPr="002706EC">
        <w:rPr>
          <w:spacing w:val="-5"/>
          <w:szCs w:val="48"/>
        </w:rPr>
        <w:t xml:space="preserve"> </w:t>
      </w:r>
      <w:r w:rsidRPr="002706EC">
        <w:rPr>
          <w:szCs w:val="48"/>
        </w:rPr>
        <w:t>focus</w:t>
      </w:r>
      <w:r w:rsidRPr="002706EC">
        <w:rPr>
          <w:spacing w:val="-8"/>
          <w:szCs w:val="48"/>
        </w:rPr>
        <w:t xml:space="preserve"> </w:t>
      </w:r>
      <w:r w:rsidRPr="002706EC">
        <w:rPr>
          <w:szCs w:val="48"/>
        </w:rPr>
        <w:t>funding</w:t>
      </w:r>
      <w:r w:rsidRPr="002706EC">
        <w:rPr>
          <w:spacing w:val="-11"/>
          <w:szCs w:val="48"/>
        </w:rPr>
        <w:t xml:space="preserve"> </w:t>
      </w:r>
      <w:r w:rsidRPr="002706EC">
        <w:rPr>
          <w:szCs w:val="48"/>
        </w:rPr>
        <w:t>on</w:t>
      </w:r>
      <w:r w:rsidRPr="002706EC">
        <w:rPr>
          <w:spacing w:val="-9"/>
          <w:szCs w:val="48"/>
        </w:rPr>
        <w:t xml:space="preserve"> </w:t>
      </w:r>
      <w:r w:rsidRPr="002706EC">
        <w:rPr>
          <w:szCs w:val="48"/>
        </w:rPr>
        <w:t>multiple</w:t>
      </w:r>
      <w:r w:rsidRPr="002706EC">
        <w:rPr>
          <w:spacing w:val="-2"/>
          <w:szCs w:val="48"/>
        </w:rPr>
        <w:t xml:space="preserve"> </w:t>
      </w:r>
      <w:r w:rsidRPr="002706EC">
        <w:rPr>
          <w:szCs w:val="48"/>
        </w:rPr>
        <w:t>priorities</w:t>
      </w:r>
      <w:r w:rsidRPr="002706EC">
        <w:rPr>
          <w:spacing w:val="-1"/>
          <w:szCs w:val="48"/>
        </w:rPr>
        <w:t xml:space="preserve"> </w:t>
      </w:r>
      <w:r w:rsidRPr="002706EC">
        <w:rPr>
          <w:szCs w:val="48"/>
        </w:rPr>
        <w:t>under</w:t>
      </w:r>
      <w:r w:rsidRPr="002706EC">
        <w:rPr>
          <w:spacing w:val="-7"/>
          <w:szCs w:val="48"/>
        </w:rPr>
        <w:t xml:space="preserve"> </w:t>
      </w:r>
      <w:r w:rsidRPr="002706EC">
        <w:rPr>
          <w:szCs w:val="48"/>
        </w:rPr>
        <w:t>a single topic</w:t>
      </w:r>
    </w:p>
    <w:p w14:paraId="1E7245FE" w14:textId="0B9138B1" w:rsidR="00E046B5" w:rsidRPr="002706EC" w:rsidRDefault="00A82706" w:rsidP="002706EC">
      <w:pPr>
        <w:pStyle w:val="ListParagraph"/>
        <w:numPr>
          <w:ilvl w:val="1"/>
          <w:numId w:val="16"/>
        </w:numPr>
        <w:ind w:left="2977" w:right="610" w:hanging="709"/>
        <w:rPr>
          <w:szCs w:val="48"/>
        </w:rPr>
      </w:pPr>
      <w:r w:rsidRPr="002706EC">
        <w:rPr>
          <w:szCs w:val="48"/>
        </w:rPr>
        <w:t>If</w:t>
      </w:r>
      <w:r w:rsidRPr="002706EC">
        <w:rPr>
          <w:spacing w:val="-8"/>
          <w:szCs w:val="48"/>
        </w:rPr>
        <w:t xml:space="preserve"> </w:t>
      </w:r>
      <w:r w:rsidRPr="002706EC">
        <w:rPr>
          <w:szCs w:val="48"/>
        </w:rPr>
        <w:t>there</w:t>
      </w:r>
      <w:r w:rsidRPr="002706EC">
        <w:rPr>
          <w:spacing w:val="-6"/>
          <w:szCs w:val="48"/>
        </w:rPr>
        <w:t xml:space="preserve"> </w:t>
      </w:r>
      <w:r w:rsidRPr="002706EC">
        <w:rPr>
          <w:szCs w:val="48"/>
        </w:rPr>
        <w:t>are</w:t>
      </w:r>
      <w:r w:rsidRPr="002706EC">
        <w:rPr>
          <w:spacing w:val="-6"/>
          <w:szCs w:val="48"/>
        </w:rPr>
        <w:t xml:space="preserve"> </w:t>
      </w:r>
      <w:r w:rsidRPr="002706EC">
        <w:rPr>
          <w:szCs w:val="48"/>
        </w:rPr>
        <w:t>differences</w:t>
      </w:r>
      <w:r w:rsidRPr="002706EC">
        <w:rPr>
          <w:spacing w:val="-4"/>
          <w:szCs w:val="48"/>
        </w:rPr>
        <w:t xml:space="preserve"> </w:t>
      </w:r>
      <w:r w:rsidRPr="002706EC">
        <w:rPr>
          <w:szCs w:val="48"/>
        </w:rPr>
        <w:t>in</w:t>
      </w:r>
      <w:r w:rsidRPr="002706EC">
        <w:rPr>
          <w:spacing w:val="-5"/>
          <w:szCs w:val="48"/>
        </w:rPr>
        <w:t xml:space="preserve"> </w:t>
      </w:r>
      <w:r w:rsidRPr="002706EC">
        <w:rPr>
          <w:szCs w:val="48"/>
        </w:rPr>
        <w:t>eligibility</w:t>
      </w:r>
      <w:r w:rsidRPr="002706EC">
        <w:rPr>
          <w:spacing w:val="-2"/>
          <w:szCs w:val="48"/>
        </w:rPr>
        <w:t xml:space="preserve"> </w:t>
      </w:r>
      <w:r w:rsidRPr="002706EC">
        <w:rPr>
          <w:szCs w:val="48"/>
        </w:rPr>
        <w:t>or</w:t>
      </w:r>
      <w:r w:rsidRPr="002706EC">
        <w:rPr>
          <w:spacing w:val="-9"/>
          <w:szCs w:val="48"/>
        </w:rPr>
        <w:t xml:space="preserve"> </w:t>
      </w:r>
      <w:r w:rsidRPr="002706EC">
        <w:rPr>
          <w:szCs w:val="48"/>
        </w:rPr>
        <w:t>assessment criteria</w:t>
      </w:r>
      <w:r w:rsidRPr="002706EC">
        <w:rPr>
          <w:spacing w:val="-1"/>
          <w:szCs w:val="48"/>
        </w:rPr>
        <w:t xml:space="preserve"> </w:t>
      </w:r>
      <w:r w:rsidRPr="002706EC">
        <w:rPr>
          <w:szCs w:val="48"/>
        </w:rPr>
        <w:t>between</w:t>
      </w:r>
      <w:r w:rsidRPr="002706EC">
        <w:rPr>
          <w:spacing w:val="-8"/>
          <w:szCs w:val="48"/>
        </w:rPr>
        <w:t xml:space="preserve"> </w:t>
      </w:r>
      <w:r w:rsidRPr="002706EC">
        <w:rPr>
          <w:szCs w:val="48"/>
        </w:rPr>
        <w:t>streams</w:t>
      </w:r>
      <w:r w:rsidRPr="002706EC">
        <w:rPr>
          <w:spacing w:val="-2"/>
          <w:szCs w:val="48"/>
        </w:rPr>
        <w:t xml:space="preserve"> </w:t>
      </w:r>
      <w:r w:rsidRPr="002706EC">
        <w:rPr>
          <w:szCs w:val="48"/>
        </w:rPr>
        <w:t>this</w:t>
      </w:r>
      <w:r w:rsidRPr="002706EC">
        <w:rPr>
          <w:spacing w:val="-7"/>
          <w:szCs w:val="48"/>
        </w:rPr>
        <w:t xml:space="preserve"> </w:t>
      </w:r>
      <w:r w:rsidRPr="002706EC">
        <w:rPr>
          <w:szCs w:val="48"/>
        </w:rPr>
        <w:t>will</w:t>
      </w:r>
      <w:r w:rsidRPr="002706EC">
        <w:rPr>
          <w:spacing w:val="-4"/>
          <w:szCs w:val="48"/>
        </w:rPr>
        <w:t xml:space="preserve"> </w:t>
      </w:r>
      <w:r w:rsidRPr="002706EC">
        <w:rPr>
          <w:szCs w:val="48"/>
        </w:rPr>
        <w:t>be spelled out</w:t>
      </w:r>
      <w:r w:rsidR="00CE681B">
        <w:br w:type="page"/>
      </w:r>
    </w:p>
    <w:p w14:paraId="20F3DF2B" w14:textId="1D14B11C" w:rsidR="00E046B5" w:rsidRDefault="00A82706" w:rsidP="0021648D">
      <w:pPr>
        <w:pStyle w:val="Heading1"/>
      </w:pPr>
      <w:bookmarkStart w:id="12" w:name="What_to_look_out_for_in_each_grant_oppor"/>
      <w:bookmarkEnd w:id="12"/>
      <w:r>
        <w:lastRenderedPageBreak/>
        <w:t>What</w:t>
      </w:r>
      <w:r>
        <w:rPr>
          <w:spacing w:val="-4"/>
        </w:rPr>
        <w:t xml:space="preserve"> </w:t>
      </w:r>
      <w:r>
        <w:t>to</w:t>
      </w:r>
      <w:r>
        <w:rPr>
          <w:spacing w:val="-2"/>
        </w:rPr>
        <w:t xml:space="preserve"> </w:t>
      </w:r>
      <w:r>
        <w:t>look</w:t>
      </w:r>
      <w:r>
        <w:rPr>
          <w:spacing w:val="2"/>
        </w:rPr>
        <w:t xml:space="preserve"> </w:t>
      </w:r>
      <w:r>
        <w:t>out for</w:t>
      </w:r>
      <w:r>
        <w:rPr>
          <w:spacing w:val="-4"/>
        </w:rPr>
        <w:t xml:space="preserve"> </w:t>
      </w:r>
      <w:r>
        <w:t>in</w:t>
      </w:r>
      <w:r>
        <w:rPr>
          <w:spacing w:val="-3"/>
        </w:rPr>
        <w:t xml:space="preserve"> </w:t>
      </w:r>
      <w:r>
        <w:t>each</w:t>
      </w:r>
      <w:r>
        <w:rPr>
          <w:spacing w:val="-5"/>
        </w:rPr>
        <w:t xml:space="preserve"> </w:t>
      </w:r>
      <w:r>
        <w:t>grant</w:t>
      </w:r>
      <w:r>
        <w:rPr>
          <w:spacing w:val="-1"/>
        </w:rPr>
        <w:t xml:space="preserve"> </w:t>
      </w:r>
      <w:r>
        <w:rPr>
          <w:spacing w:val="-2"/>
        </w:rPr>
        <w:t>opportunity</w:t>
      </w:r>
    </w:p>
    <w:p w14:paraId="14D3D66E" w14:textId="77777777" w:rsidR="00E046B5" w:rsidRDefault="00A82706" w:rsidP="00891053">
      <w:r>
        <w:t>Each</w:t>
      </w:r>
      <w:r>
        <w:rPr>
          <w:spacing w:val="-15"/>
        </w:rPr>
        <w:t xml:space="preserve"> </w:t>
      </w:r>
      <w:r>
        <w:t>grant</w:t>
      </w:r>
      <w:r>
        <w:rPr>
          <w:spacing w:val="-13"/>
        </w:rPr>
        <w:t xml:space="preserve"> </w:t>
      </w:r>
      <w:r>
        <w:t>opportunity</w:t>
      </w:r>
    </w:p>
    <w:p w14:paraId="5C832477" w14:textId="626D9040" w:rsidR="00E046B5" w:rsidRDefault="00A82706" w:rsidP="00645938">
      <w:pPr>
        <w:pStyle w:val="ListParagraph"/>
      </w:pPr>
      <w:r>
        <w:t>is</w:t>
      </w:r>
      <w:r w:rsidRPr="00645938">
        <w:rPr>
          <w:spacing w:val="-5"/>
        </w:rPr>
        <w:t xml:space="preserve"> </w:t>
      </w:r>
      <w:r>
        <w:t>different</w:t>
      </w:r>
      <w:r w:rsidRPr="00645938">
        <w:rPr>
          <w:spacing w:val="-4"/>
        </w:rPr>
        <w:t xml:space="preserve"> </w:t>
      </w:r>
      <w:r>
        <w:t>–</w:t>
      </w:r>
      <w:r w:rsidRPr="00645938">
        <w:rPr>
          <w:spacing w:val="-6"/>
        </w:rPr>
        <w:t xml:space="preserve"> </w:t>
      </w:r>
      <w:r>
        <w:t>look</w:t>
      </w:r>
      <w:r w:rsidRPr="00645938">
        <w:rPr>
          <w:spacing w:val="-8"/>
        </w:rPr>
        <w:t xml:space="preserve"> </w:t>
      </w:r>
      <w:r>
        <w:t>beyond</w:t>
      </w:r>
      <w:r w:rsidRPr="00645938">
        <w:rPr>
          <w:spacing w:val="-11"/>
        </w:rPr>
        <w:t xml:space="preserve"> </w:t>
      </w:r>
      <w:r>
        <w:t>the</w:t>
      </w:r>
      <w:r w:rsidRPr="00645938">
        <w:rPr>
          <w:spacing w:val="-6"/>
        </w:rPr>
        <w:t xml:space="preserve"> </w:t>
      </w:r>
      <w:r>
        <w:t>title</w:t>
      </w:r>
      <w:r w:rsidRPr="00645938">
        <w:rPr>
          <w:spacing w:val="-3"/>
        </w:rPr>
        <w:t xml:space="preserve"> </w:t>
      </w:r>
      <w:r>
        <w:t>to</w:t>
      </w:r>
      <w:r w:rsidRPr="00645938">
        <w:rPr>
          <w:spacing w:val="-5"/>
        </w:rPr>
        <w:t xml:space="preserve"> </w:t>
      </w:r>
      <w:r>
        <w:t>the</w:t>
      </w:r>
      <w:r w:rsidRPr="00645938">
        <w:rPr>
          <w:spacing w:val="-8"/>
        </w:rPr>
        <w:t xml:space="preserve"> </w:t>
      </w:r>
      <w:r>
        <w:t>objectives</w:t>
      </w:r>
      <w:r w:rsidRPr="00645938">
        <w:rPr>
          <w:spacing w:val="-4"/>
        </w:rPr>
        <w:t xml:space="preserve"> </w:t>
      </w:r>
      <w:r>
        <w:t>and</w:t>
      </w:r>
      <w:r w:rsidRPr="00645938">
        <w:rPr>
          <w:spacing w:val="-7"/>
        </w:rPr>
        <w:t xml:space="preserve"> </w:t>
      </w:r>
      <w:r>
        <w:t>outcomes</w:t>
      </w:r>
      <w:r w:rsidRPr="00645938">
        <w:rPr>
          <w:spacing w:val="-8"/>
        </w:rPr>
        <w:t xml:space="preserve"> </w:t>
      </w:r>
      <w:r w:rsidRPr="0021648D">
        <w:rPr>
          <w:sz w:val="28"/>
          <w:szCs w:val="24"/>
        </w:rPr>
        <w:t>(section</w:t>
      </w:r>
      <w:r w:rsidRPr="0021648D">
        <w:rPr>
          <w:spacing w:val="-5"/>
          <w:sz w:val="28"/>
          <w:szCs w:val="24"/>
        </w:rPr>
        <w:t xml:space="preserve"> </w:t>
      </w:r>
      <w:r w:rsidRPr="0021648D">
        <w:rPr>
          <w:sz w:val="28"/>
          <w:szCs w:val="24"/>
        </w:rPr>
        <w:t>1.3)</w:t>
      </w:r>
      <w:r>
        <w:t>,</w:t>
      </w:r>
      <w:r w:rsidRPr="00645938">
        <w:rPr>
          <w:spacing w:val="-4"/>
        </w:rPr>
        <w:t xml:space="preserve"> </w:t>
      </w:r>
      <w:r>
        <w:t>eligibility</w:t>
      </w:r>
      <w:r w:rsidRPr="00645938">
        <w:rPr>
          <w:spacing w:val="-2"/>
        </w:rPr>
        <w:t xml:space="preserve"> criteria</w:t>
      </w:r>
      <w:r w:rsidR="00645938">
        <w:rPr>
          <w:spacing w:val="-2"/>
        </w:rPr>
        <w:t xml:space="preserve"> </w:t>
      </w:r>
      <w:r w:rsidRPr="0021648D">
        <w:rPr>
          <w:sz w:val="28"/>
          <w:szCs w:val="12"/>
        </w:rPr>
        <w:t>(section</w:t>
      </w:r>
      <w:r w:rsidRPr="0021648D">
        <w:rPr>
          <w:spacing w:val="-1"/>
          <w:sz w:val="28"/>
          <w:szCs w:val="12"/>
        </w:rPr>
        <w:t xml:space="preserve"> </w:t>
      </w:r>
      <w:r w:rsidRPr="0021648D">
        <w:rPr>
          <w:sz w:val="28"/>
          <w:szCs w:val="12"/>
        </w:rPr>
        <w:t>3)</w:t>
      </w:r>
      <w:r w:rsidRPr="0021648D">
        <w:rPr>
          <w:spacing w:val="31"/>
          <w:sz w:val="52"/>
          <w:szCs w:val="52"/>
        </w:rPr>
        <w:t xml:space="preserve"> </w:t>
      </w:r>
      <w:r w:rsidRPr="00645938">
        <w:rPr>
          <w:szCs w:val="48"/>
        </w:rPr>
        <w:t>and</w:t>
      </w:r>
      <w:r w:rsidRPr="00645938">
        <w:rPr>
          <w:spacing w:val="-7"/>
          <w:szCs w:val="48"/>
        </w:rPr>
        <w:t xml:space="preserve"> </w:t>
      </w:r>
      <w:r w:rsidRPr="00645938">
        <w:rPr>
          <w:szCs w:val="48"/>
        </w:rPr>
        <w:t>selection</w:t>
      </w:r>
      <w:r w:rsidRPr="00645938">
        <w:rPr>
          <w:spacing w:val="-1"/>
          <w:szCs w:val="48"/>
        </w:rPr>
        <w:t xml:space="preserve"> </w:t>
      </w:r>
      <w:r w:rsidRPr="00645938">
        <w:rPr>
          <w:szCs w:val="48"/>
        </w:rPr>
        <w:t>criteria</w:t>
      </w:r>
      <w:r w:rsidRPr="00645938">
        <w:rPr>
          <w:spacing w:val="1"/>
          <w:sz w:val="40"/>
        </w:rPr>
        <w:t xml:space="preserve"> </w:t>
      </w:r>
      <w:r w:rsidRPr="0021648D">
        <w:rPr>
          <w:sz w:val="28"/>
          <w:szCs w:val="28"/>
        </w:rPr>
        <w:t xml:space="preserve">(section </w:t>
      </w:r>
      <w:r w:rsidRPr="0021648D">
        <w:rPr>
          <w:spacing w:val="-5"/>
          <w:sz w:val="28"/>
          <w:szCs w:val="28"/>
        </w:rPr>
        <w:t>5)</w:t>
      </w:r>
    </w:p>
    <w:p w14:paraId="54165712" w14:textId="77777777" w:rsidR="00E046B5" w:rsidRDefault="00A82706" w:rsidP="00645938">
      <w:pPr>
        <w:pStyle w:val="ListParagraph"/>
        <w:ind w:right="469"/>
        <w:rPr>
          <w:sz w:val="24"/>
        </w:rPr>
      </w:pPr>
      <w:r>
        <w:t>aligns</w:t>
      </w:r>
      <w:r>
        <w:rPr>
          <w:spacing w:val="-8"/>
        </w:rPr>
        <w:t xml:space="preserve"> </w:t>
      </w:r>
      <w:r>
        <w:t>with</w:t>
      </w:r>
      <w:r>
        <w:rPr>
          <w:spacing w:val="-6"/>
        </w:rPr>
        <w:t xml:space="preserve"> </w:t>
      </w:r>
      <w:r>
        <w:t>the</w:t>
      </w:r>
      <w:r>
        <w:rPr>
          <w:spacing w:val="-9"/>
        </w:rPr>
        <w:t xml:space="preserve"> </w:t>
      </w:r>
      <w:r>
        <w:t>Australian</w:t>
      </w:r>
      <w:r>
        <w:rPr>
          <w:spacing w:val="-4"/>
        </w:rPr>
        <w:t xml:space="preserve"> </w:t>
      </w:r>
      <w:r>
        <w:t>Medical</w:t>
      </w:r>
      <w:r>
        <w:rPr>
          <w:spacing w:val="-7"/>
        </w:rPr>
        <w:t xml:space="preserve"> </w:t>
      </w:r>
      <w:r>
        <w:t>Research</w:t>
      </w:r>
      <w:r>
        <w:rPr>
          <w:spacing w:val="-6"/>
        </w:rPr>
        <w:t xml:space="preserve"> </w:t>
      </w:r>
      <w:r>
        <w:t>and</w:t>
      </w:r>
      <w:r>
        <w:rPr>
          <w:spacing w:val="-11"/>
        </w:rPr>
        <w:t xml:space="preserve"> </w:t>
      </w:r>
      <w:r>
        <w:t>Innovation</w:t>
      </w:r>
      <w:r>
        <w:rPr>
          <w:spacing w:val="-10"/>
        </w:rPr>
        <w:t xml:space="preserve"> </w:t>
      </w:r>
      <w:r>
        <w:t>Priorities</w:t>
      </w:r>
      <w:r>
        <w:rPr>
          <w:spacing w:val="-1"/>
        </w:rPr>
        <w:t xml:space="preserve"> </w:t>
      </w:r>
      <w:r>
        <w:t>that</w:t>
      </w:r>
      <w:r>
        <w:rPr>
          <w:spacing w:val="-7"/>
        </w:rPr>
        <w:t xml:space="preserve"> </w:t>
      </w:r>
      <w:r>
        <w:t>are</w:t>
      </w:r>
      <w:r>
        <w:rPr>
          <w:spacing w:val="-4"/>
        </w:rPr>
        <w:t xml:space="preserve"> </w:t>
      </w:r>
      <w:r>
        <w:t>in</w:t>
      </w:r>
      <w:r>
        <w:rPr>
          <w:spacing w:val="-8"/>
        </w:rPr>
        <w:t xml:space="preserve"> </w:t>
      </w:r>
      <w:r>
        <w:t>force</w:t>
      </w:r>
      <w:r>
        <w:rPr>
          <w:spacing w:val="-9"/>
        </w:rPr>
        <w:t xml:space="preserve"> </w:t>
      </w:r>
      <w:r w:rsidRPr="0021648D">
        <w:rPr>
          <w:sz w:val="28"/>
          <w:szCs w:val="24"/>
        </w:rPr>
        <w:t>(section</w:t>
      </w:r>
      <w:r w:rsidRPr="0021648D">
        <w:rPr>
          <w:spacing w:val="-2"/>
          <w:sz w:val="28"/>
          <w:szCs w:val="24"/>
        </w:rPr>
        <w:t xml:space="preserve"> </w:t>
      </w:r>
      <w:r w:rsidRPr="0021648D">
        <w:rPr>
          <w:spacing w:val="-4"/>
          <w:sz w:val="28"/>
          <w:szCs w:val="24"/>
        </w:rPr>
        <w:t>1.3)</w:t>
      </w:r>
    </w:p>
    <w:p w14:paraId="2E792171" w14:textId="77777777" w:rsidR="00E046B5" w:rsidRPr="0021648D" w:rsidRDefault="00A82706" w:rsidP="00645938">
      <w:pPr>
        <w:pStyle w:val="ListParagraph"/>
        <w:ind w:right="327"/>
        <w:rPr>
          <w:sz w:val="52"/>
          <w:szCs w:val="24"/>
        </w:rPr>
      </w:pPr>
      <w:r w:rsidRPr="00645938">
        <w:rPr>
          <w:szCs w:val="48"/>
        </w:rPr>
        <w:t>must</w:t>
      </w:r>
      <w:r w:rsidRPr="00645938">
        <w:rPr>
          <w:spacing w:val="-3"/>
          <w:szCs w:val="48"/>
        </w:rPr>
        <w:t xml:space="preserve"> </w:t>
      </w:r>
      <w:r w:rsidRPr="00645938">
        <w:rPr>
          <w:szCs w:val="48"/>
        </w:rPr>
        <w:t>meet the</w:t>
      </w:r>
      <w:r w:rsidRPr="00645938">
        <w:rPr>
          <w:spacing w:val="-3"/>
          <w:szCs w:val="48"/>
        </w:rPr>
        <w:t xml:space="preserve"> </w:t>
      </w:r>
      <w:r w:rsidRPr="00645938">
        <w:rPr>
          <w:szCs w:val="48"/>
        </w:rPr>
        <w:t>objective</w:t>
      </w:r>
      <w:r w:rsidRPr="00645938">
        <w:rPr>
          <w:spacing w:val="-3"/>
          <w:szCs w:val="48"/>
        </w:rPr>
        <w:t xml:space="preserve"> </w:t>
      </w:r>
      <w:r w:rsidRPr="00645938">
        <w:rPr>
          <w:szCs w:val="48"/>
        </w:rPr>
        <w:t>of</w:t>
      </w:r>
      <w:r w:rsidRPr="00645938">
        <w:rPr>
          <w:spacing w:val="-5"/>
          <w:szCs w:val="48"/>
        </w:rPr>
        <w:t xml:space="preserve"> </w:t>
      </w:r>
      <w:r w:rsidRPr="00645938">
        <w:rPr>
          <w:szCs w:val="48"/>
        </w:rPr>
        <w:t>the</w:t>
      </w:r>
      <w:r w:rsidRPr="00645938">
        <w:rPr>
          <w:spacing w:val="-5"/>
          <w:szCs w:val="48"/>
        </w:rPr>
        <w:t xml:space="preserve"> </w:t>
      </w:r>
      <w:r w:rsidRPr="00645938">
        <w:rPr>
          <w:szCs w:val="48"/>
        </w:rPr>
        <w:t>MRFF</w:t>
      </w:r>
      <w:r w:rsidRPr="00645938">
        <w:rPr>
          <w:spacing w:val="-5"/>
          <w:szCs w:val="48"/>
        </w:rPr>
        <w:t xml:space="preserve"> </w:t>
      </w:r>
      <w:r w:rsidRPr="00645938">
        <w:rPr>
          <w:szCs w:val="48"/>
        </w:rPr>
        <w:t>Initiative it sits</w:t>
      </w:r>
      <w:r w:rsidRPr="00645938">
        <w:rPr>
          <w:spacing w:val="-1"/>
          <w:szCs w:val="48"/>
        </w:rPr>
        <w:t xml:space="preserve"> </w:t>
      </w:r>
      <w:r w:rsidRPr="00645938">
        <w:rPr>
          <w:szCs w:val="48"/>
        </w:rPr>
        <w:t>within</w:t>
      </w:r>
      <w:r>
        <w:rPr>
          <w:spacing w:val="-2"/>
          <w:sz w:val="40"/>
        </w:rPr>
        <w:t xml:space="preserve"> </w:t>
      </w:r>
      <w:r w:rsidRPr="0021648D">
        <w:rPr>
          <w:sz w:val="28"/>
          <w:szCs w:val="28"/>
        </w:rPr>
        <w:t>(</w:t>
      </w:r>
      <w:proofErr w:type="gramStart"/>
      <w:r w:rsidRPr="0021648D">
        <w:rPr>
          <w:sz w:val="28"/>
          <w:szCs w:val="28"/>
        </w:rPr>
        <w:t>e.g.</w:t>
      </w:r>
      <w:proofErr w:type="gramEnd"/>
      <w:r w:rsidRPr="0021648D">
        <w:rPr>
          <w:spacing w:val="-2"/>
          <w:sz w:val="28"/>
          <w:szCs w:val="28"/>
        </w:rPr>
        <w:t xml:space="preserve"> </w:t>
      </w:r>
      <w:r w:rsidRPr="0021648D">
        <w:rPr>
          <w:sz w:val="28"/>
          <w:szCs w:val="28"/>
        </w:rPr>
        <w:t>primary</w:t>
      </w:r>
      <w:r w:rsidRPr="0021648D">
        <w:rPr>
          <w:spacing w:val="-7"/>
          <w:sz w:val="28"/>
          <w:szCs w:val="28"/>
        </w:rPr>
        <w:t xml:space="preserve"> </w:t>
      </w:r>
      <w:r w:rsidRPr="0021648D">
        <w:rPr>
          <w:sz w:val="28"/>
          <w:szCs w:val="28"/>
        </w:rPr>
        <w:t>care</w:t>
      </w:r>
      <w:r w:rsidRPr="0021648D">
        <w:rPr>
          <w:spacing w:val="-1"/>
          <w:sz w:val="28"/>
          <w:szCs w:val="28"/>
        </w:rPr>
        <w:t xml:space="preserve"> </w:t>
      </w:r>
      <w:r w:rsidRPr="0021648D">
        <w:rPr>
          <w:sz w:val="28"/>
          <w:szCs w:val="28"/>
        </w:rPr>
        <w:t>must</w:t>
      </w:r>
      <w:r w:rsidRPr="0021648D">
        <w:rPr>
          <w:spacing w:val="-3"/>
          <w:sz w:val="28"/>
          <w:szCs w:val="28"/>
        </w:rPr>
        <w:t xml:space="preserve"> </w:t>
      </w:r>
      <w:r w:rsidRPr="0021648D">
        <w:rPr>
          <w:sz w:val="28"/>
          <w:szCs w:val="28"/>
        </w:rPr>
        <w:t>be</w:t>
      </w:r>
      <w:r w:rsidRPr="0021648D">
        <w:rPr>
          <w:spacing w:val="-4"/>
          <w:sz w:val="28"/>
          <w:szCs w:val="28"/>
        </w:rPr>
        <w:t xml:space="preserve"> </w:t>
      </w:r>
      <w:r w:rsidRPr="0021648D">
        <w:rPr>
          <w:sz w:val="28"/>
          <w:szCs w:val="28"/>
        </w:rPr>
        <w:t>a</w:t>
      </w:r>
      <w:r w:rsidRPr="0021648D">
        <w:rPr>
          <w:spacing w:val="-1"/>
          <w:sz w:val="28"/>
          <w:szCs w:val="28"/>
        </w:rPr>
        <w:t xml:space="preserve"> </w:t>
      </w:r>
      <w:r w:rsidRPr="0021648D">
        <w:rPr>
          <w:sz w:val="28"/>
          <w:szCs w:val="28"/>
        </w:rPr>
        <w:t>focus</w:t>
      </w:r>
      <w:r w:rsidRPr="0021648D">
        <w:rPr>
          <w:spacing w:val="-4"/>
          <w:sz w:val="28"/>
          <w:szCs w:val="28"/>
        </w:rPr>
        <w:t xml:space="preserve"> </w:t>
      </w:r>
      <w:r w:rsidRPr="0021648D">
        <w:rPr>
          <w:sz w:val="28"/>
          <w:szCs w:val="28"/>
        </w:rPr>
        <w:t>of</w:t>
      </w:r>
      <w:r w:rsidRPr="0021648D">
        <w:rPr>
          <w:spacing w:val="-3"/>
          <w:sz w:val="28"/>
          <w:szCs w:val="28"/>
        </w:rPr>
        <w:t xml:space="preserve"> </w:t>
      </w:r>
      <w:r w:rsidRPr="0021648D">
        <w:rPr>
          <w:sz w:val="28"/>
          <w:szCs w:val="28"/>
        </w:rPr>
        <w:t>grants</w:t>
      </w:r>
      <w:r w:rsidRPr="0021648D">
        <w:rPr>
          <w:spacing w:val="-7"/>
          <w:sz w:val="28"/>
          <w:szCs w:val="28"/>
        </w:rPr>
        <w:t xml:space="preserve"> </w:t>
      </w:r>
      <w:r w:rsidRPr="0021648D">
        <w:rPr>
          <w:sz w:val="28"/>
          <w:szCs w:val="28"/>
        </w:rPr>
        <w:t>under</w:t>
      </w:r>
      <w:r w:rsidRPr="0021648D">
        <w:rPr>
          <w:spacing w:val="-8"/>
          <w:sz w:val="28"/>
          <w:szCs w:val="28"/>
        </w:rPr>
        <w:t xml:space="preserve"> </w:t>
      </w:r>
      <w:r w:rsidRPr="0021648D">
        <w:rPr>
          <w:sz w:val="28"/>
          <w:szCs w:val="28"/>
        </w:rPr>
        <w:t>the Primary Health Care Research Initiative)</w:t>
      </w:r>
    </w:p>
    <w:p w14:paraId="7DE0BA18" w14:textId="5B68E7C8" w:rsidR="00E046B5" w:rsidRPr="00645938" w:rsidRDefault="00A82706" w:rsidP="00645938">
      <w:pPr>
        <w:pStyle w:val="ListParagraph"/>
      </w:pPr>
      <w:r>
        <w:t>requires</w:t>
      </w:r>
      <w:r w:rsidRPr="00645938">
        <w:rPr>
          <w:spacing w:val="-6"/>
        </w:rPr>
        <w:t xml:space="preserve"> </w:t>
      </w:r>
      <w:r>
        <w:t>researchers</w:t>
      </w:r>
      <w:r w:rsidRPr="00645938">
        <w:rPr>
          <w:spacing w:val="-5"/>
        </w:rPr>
        <w:t xml:space="preserve"> </w:t>
      </w:r>
      <w:r>
        <w:t>to</w:t>
      </w:r>
      <w:r w:rsidRPr="00645938">
        <w:rPr>
          <w:spacing w:val="-6"/>
        </w:rPr>
        <w:t xml:space="preserve"> </w:t>
      </w:r>
      <w:r>
        <w:t>identify</w:t>
      </w:r>
      <w:r w:rsidRPr="00645938">
        <w:rPr>
          <w:spacing w:val="-6"/>
        </w:rPr>
        <w:t xml:space="preserve"> </w:t>
      </w:r>
      <w:r>
        <w:t>how</w:t>
      </w:r>
      <w:r w:rsidRPr="00645938">
        <w:rPr>
          <w:spacing w:val="-12"/>
        </w:rPr>
        <w:t xml:space="preserve"> </w:t>
      </w:r>
      <w:r>
        <w:t>they</w:t>
      </w:r>
      <w:r w:rsidRPr="00645938">
        <w:rPr>
          <w:spacing w:val="-8"/>
        </w:rPr>
        <w:t xml:space="preserve"> </w:t>
      </w:r>
      <w:r>
        <w:t>will</w:t>
      </w:r>
      <w:r w:rsidRPr="00645938">
        <w:rPr>
          <w:spacing w:val="-5"/>
        </w:rPr>
        <w:t xml:space="preserve"> </w:t>
      </w:r>
      <w:r>
        <w:t>contribute</w:t>
      </w:r>
      <w:r w:rsidRPr="00645938">
        <w:rPr>
          <w:spacing w:val="-8"/>
        </w:rPr>
        <w:t xml:space="preserve"> </w:t>
      </w:r>
      <w:r>
        <w:t>to</w:t>
      </w:r>
      <w:r w:rsidRPr="00645938">
        <w:rPr>
          <w:spacing w:val="-9"/>
        </w:rPr>
        <w:t xml:space="preserve"> </w:t>
      </w:r>
      <w:r>
        <w:t>the</w:t>
      </w:r>
      <w:r w:rsidRPr="00645938">
        <w:rPr>
          <w:spacing w:val="-7"/>
        </w:rPr>
        <w:t xml:space="preserve"> </w:t>
      </w:r>
      <w:r>
        <w:t>MRFF</w:t>
      </w:r>
      <w:r w:rsidRPr="00645938">
        <w:rPr>
          <w:spacing w:val="-8"/>
        </w:rPr>
        <w:t xml:space="preserve"> </w:t>
      </w:r>
      <w:r>
        <w:t>Measures</w:t>
      </w:r>
      <w:r w:rsidRPr="00645938">
        <w:rPr>
          <w:spacing w:val="-5"/>
        </w:rPr>
        <w:t xml:space="preserve"> </w:t>
      </w:r>
      <w:r>
        <w:t>of</w:t>
      </w:r>
      <w:r w:rsidRPr="00645938">
        <w:rPr>
          <w:spacing w:val="-8"/>
        </w:rPr>
        <w:t xml:space="preserve"> </w:t>
      </w:r>
      <w:r w:rsidRPr="00645938">
        <w:rPr>
          <w:spacing w:val="-2"/>
        </w:rPr>
        <w:t>Success</w:t>
      </w:r>
      <w:r w:rsidR="00645938">
        <w:rPr>
          <w:spacing w:val="-2"/>
        </w:rPr>
        <w:t xml:space="preserve"> </w:t>
      </w:r>
      <w:r w:rsidRPr="0021648D">
        <w:rPr>
          <w:sz w:val="28"/>
          <w:szCs w:val="28"/>
        </w:rPr>
        <w:t>(section 5 – assessment criteria 1 and 4)</w:t>
      </w:r>
    </w:p>
    <w:p w14:paraId="486033D3" w14:textId="77777777" w:rsidR="00E046B5" w:rsidRPr="0021648D" w:rsidRDefault="00A82706" w:rsidP="007B71E8">
      <w:pPr>
        <w:pStyle w:val="ListParagraph"/>
        <w:ind w:right="327"/>
        <w:rPr>
          <w:sz w:val="52"/>
          <w:szCs w:val="24"/>
        </w:rPr>
      </w:pPr>
      <w:r w:rsidRPr="00645938">
        <w:t xml:space="preserve">includes assessment criteria that are focused on outcomes </w:t>
      </w:r>
      <w:r w:rsidRPr="0021648D">
        <w:rPr>
          <w:sz w:val="28"/>
          <w:szCs w:val="28"/>
        </w:rPr>
        <w:t>(Impact, Methodology, Capacity/Capability/Resources, Overall Value and Risk)</w:t>
      </w:r>
    </w:p>
    <w:p w14:paraId="02B31285" w14:textId="27DA557D" w:rsidR="00BB0EAE" w:rsidRPr="00BB0EAE" w:rsidRDefault="00A82706" w:rsidP="00BB0EAE">
      <w:pPr>
        <w:pStyle w:val="ListParagraph"/>
        <w:rPr>
          <w:spacing w:val="-2"/>
        </w:rPr>
      </w:pPr>
      <w:r w:rsidRPr="00645938">
        <w:t>uses differe</w:t>
      </w:r>
      <w:r>
        <w:t>nt</w:t>
      </w:r>
      <w:r w:rsidRPr="00BB0EAE">
        <w:rPr>
          <w:spacing w:val="-11"/>
        </w:rPr>
        <w:t xml:space="preserve"> </w:t>
      </w:r>
      <w:r>
        <w:t>MRFF</w:t>
      </w:r>
      <w:r w:rsidRPr="00BB0EAE">
        <w:rPr>
          <w:spacing w:val="-12"/>
        </w:rPr>
        <w:t xml:space="preserve"> </w:t>
      </w:r>
      <w:r>
        <w:t>grant</w:t>
      </w:r>
      <w:r w:rsidRPr="00BB0EAE">
        <w:rPr>
          <w:spacing w:val="-12"/>
        </w:rPr>
        <w:t xml:space="preserve"> </w:t>
      </w:r>
      <w:r w:rsidRPr="00BB0EAE">
        <w:rPr>
          <w:spacing w:val="-2"/>
        </w:rPr>
        <w:t>models</w:t>
      </w:r>
      <w:r w:rsidR="00BB0EAE" w:rsidRPr="00BB0EAE">
        <w:rPr>
          <w:spacing w:val="-2"/>
        </w:rPr>
        <w:br w:type="page"/>
      </w:r>
    </w:p>
    <w:p w14:paraId="5D6BD02C" w14:textId="217B9212" w:rsidR="00E046B5" w:rsidRDefault="00A82706" w:rsidP="0021648D">
      <w:pPr>
        <w:pStyle w:val="Heading1"/>
        <w:rPr>
          <w:spacing w:val="-2"/>
        </w:rPr>
      </w:pPr>
      <w:bookmarkStart w:id="13" w:name="MRFF_grant_models"/>
      <w:bookmarkEnd w:id="13"/>
      <w:r>
        <w:lastRenderedPageBreak/>
        <w:t>MRFF</w:t>
      </w:r>
      <w:r>
        <w:rPr>
          <w:spacing w:val="-6"/>
        </w:rPr>
        <w:t xml:space="preserve"> </w:t>
      </w:r>
      <w:r>
        <w:t>grant</w:t>
      </w:r>
      <w:r>
        <w:rPr>
          <w:spacing w:val="-5"/>
        </w:rPr>
        <w:t xml:space="preserve"> </w:t>
      </w:r>
      <w:r>
        <w:rPr>
          <w:spacing w:val="-2"/>
        </w:rPr>
        <w:t>models</w:t>
      </w:r>
    </w:p>
    <w:p w14:paraId="3E1FB936" w14:textId="5AF6C9A7" w:rsidR="00BB0EAE" w:rsidRDefault="00AD7246" w:rsidP="00036F10">
      <w:r>
        <w:drawing>
          <wp:inline distT="0" distB="0" distL="0" distR="0" wp14:anchorId="48A2F278" wp14:editId="31DC6AF1">
            <wp:extent cx="8248650" cy="5035622"/>
            <wp:effectExtent l="0" t="0" r="0" b="0"/>
            <wp:docPr id="3" name="Picture 3" descr="1. Incubator Grants:&#10;support early stage, small scale research projects;&#10;to assess the potential and feasibility of novel strategies;&#10;to address critical/intractable health issues;&#10;small scale (up to $1 million) and short term (6-24 months) funding&#10;&#10;2. Accelerator Grants:&#10;support large-scale interdisciplinary research;&#10;to drive implementation of substantial improvements to health care and/or health system effectiveness;&#10;large scale (up to $5 million) and long-term (up to 5 years) funding.&#10;&#10;3. Targeted Calls for Research:&#10;support larger-scale interdisciplinary research;&#10;larger-scale and longer term (generally 3 to 5 years).&#10;&#10;4. Innovation Grants: &#10;support smaller scope projects;&#10;to allow grantees to build evidence of the feasibility of their projects to be competitive in future funding;&#10;small scale and short-term (6-12 months) funding;&#10;aimed at specific groups of resear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1. Incubator Grants:&#10;support early stage, small scale research projects;&#10;to assess the potential and feasibility of novel strategies;&#10;to address critical/intractable health issues;&#10;small scale (up to $1 million) and short term (6-24 months) funding&#10;&#10;2. Accelerator Grants:&#10;support large-scale interdisciplinary research;&#10;to drive implementation of substantial improvements to health care and/or health system effectiveness;&#10;large scale (up to $5 million) and long-term (up to 5 years) funding.&#10;&#10;3. Targeted Calls for Research:&#10;support larger-scale interdisciplinary research;&#10;larger-scale and longer term (generally 3 to 5 years).&#10;&#10;4. Innovation Grants: &#10;support smaller scope projects;&#10;to allow grantees to build evidence of the feasibility of their projects to be competitive in future funding;&#10;small scale and short-term (6-12 months) funding;&#10;aimed at specific groups of researchers"/>
                    <pic:cNvPicPr>
                      <a:picLocks noChangeAspect="1" noChangeArrowheads="1"/>
                    </pic:cNvPicPr>
                  </pic:nvPicPr>
                  <pic:blipFill rotWithShape="1">
                    <a:blip r:embed="rId24">
                      <a:extLst>
                        <a:ext uri="{28A0092B-C50C-407E-A947-70E740481C1C}">
                          <a14:useLocalDpi xmlns:a14="http://schemas.microsoft.com/office/drawing/2010/main" val="0"/>
                        </a:ext>
                      </a:extLst>
                    </a:blip>
                    <a:srcRect l="15780" t="16111" r="15634" b="9444"/>
                    <a:stretch/>
                  </pic:blipFill>
                  <pic:spPr bwMode="auto">
                    <a:xfrm>
                      <a:off x="0" y="0"/>
                      <a:ext cx="8257276" cy="5040888"/>
                    </a:xfrm>
                    <a:prstGeom prst="rect">
                      <a:avLst/>
                    </a:prstGeom>
                    <a:noFill/>
                    <a:ln>
                      <a:noFill/>
                    </a:ln>
                    <a:extLst>
                      <a:ext uri="{53640926-AAD7-44D8-BBD7-CCE9431645EC}">
                        <a14:shadowObscured xmlns:a14="http://schemas.microsoft.com/office/drawing/2010/main"/>
                      </a:ext>
                    </a:extLst>
                  </pic:spPr>
                </pic:pic>
              </a:graphicData>
            </a:graphic>
          </wp:inline>
        </w:drawing>
      </w:r>
      <w:r w:rsidR="00BB0EAE">
        <w:br w:type="page"/>
      </w:r>
    </w:p>
    <w:p w14:paraId="4470A588" w14:textId="3C17C2D7" w:rsidR="00E046B5" w:rsidRDefault="00A82706" w:rsidP="0021648D">
      <w:pPr>
        <w:pStyle w:val="Heading1"/>
        <w:rPr>
          <w:spacing w:val="-2"/>
        </w:rPr>
      </w:pPr>
      <w:bookmarkStart w:id="14" w:name="Key_considerations_when_applying"/>
      <w:bookmarkEnd w:id="14"/>
      <w:r>
        <w:lastRenderedPageBreak/>
        <w:t>Key</w:t>
      </w:r>
      <w:r>
        <w:rPr>
          <w:spacing w:val="-6"/>
        </w:rPr>
        <w:t xml:space="preserve"> </w:t>
      </w:r>
      <w:r>
        <w:t>considerations</w:t>
      </w:r>
      <w:r>
        <w:rPr>
          <w:spacing w:val="-3"/>
        </w:rPr>
        <w:t xml:space="preserve"> </w:t>
      </w:r>
      <w:r>
        <w:t>when</w:t>
      </w:r>
      <w:r>
        <w:rPr>
          <w:spacing w:val="-5"/>
        </w:rPr>
        <w:t xml:space="preserve"> </w:t>
      </w:r>
      <w:r>
        <w:rPr>
          <w:spacing w:val="-2"/>
        </w:rPr>
        <w:t>applying</w:t>
      </w:r>
    </w:p>
    <w:p w14:paraId="78F1C760" w14:textId="27B29970" w:rsidR="00BB0EAE" w:rsidRDefault="00BB0EAE" w:rsidP="00036F10">
      <w:r>
        <w:drawing>
          <wp:inline distT="0" distB="0" distL="0" distR="0" wp14:anchorId="6B7662DE" wp14:editId="46DC1499">
            <wp:extent cx="10071790" cy="4824248"/>
            <wp:effectExtent l="0" t="0" r="5715" b="0"/>
            <wp:docPr id="275" name="Graphic 275" descr="How well does the application align with the:&#10;1. Objectives and intended outcomes - See section 1.3 of the Grant Opportunity Guidelines and Project impact criterion;&#10;2. Monitoring, Evaluation and Learning Strategy - See the MRFF Measures of Success as described in the Monitoring, Evaluation and Learning Strategy, and &#10;Project Impact and Overall Value and Risk of the Project criteria;&#10;3. Grant model - Check the intent of the grant model, and Project Methodology criter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Graphic 275" descr="How well does the application align with the:&#10;1. Objectives and intended outcomes - See section 1.3 of the Grant Opportunity Guidelines and Project impact criterion;&#10;2. Monitoring, Evaluation and Learning Strategy - See the MRFF Measures of Success as described in the Monitoring, Evaluation and Learning Strategy, and &#10;Project Impact and Overall Value and Risk of the Project criteria;&#10;3. Grant model - Check the intent of the grant model, and Project Methodology criterion.&#10;"/>
                    <pic:cNvPicPr/>
                  </pic:nvPicPr>
                  <pic:blipFill rotWithShape="1">
                    <a:blip r:embed="rId25">
                      <a:extLst>
                        <a:ext uri="{96DAC541-7B7A-43D3-8B79-37D633B846F1}">
                          <asvg:svgBlip xmlns:asvg="http://schemas.microsoft.com/office/drawing/2016/SVG/main" r:embed="rId26"/>
                        </a:ext>
                      </a:extLst>
                    </a:blip>
                    <a:srcRect l="5587" t="16552" r="5420" b="7668"/>
                    <a:stretch/>
                  </pic:blipFill>
                  <pic:spPr bwMode="auto">
                    <a:xfrm>
                      <a:off x="0" y="0"/>
                      <a:ext cx="10085551" cy="4830839"/>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E7AABAD" w14:textId="3B812DA2" w:rsidR="00E046B5" w:rsidRDefault="00A82706" w:rsidP="0021648D">
      <w:pPr>
        <w:pStyle w:val="Heading1"/>
        <w:rPr>
          <w:spacing w:val="-4"/>
        </w:rPr>
      </w:pPr>
      <w:bookmarkStart w:id="15" w:name="Things_to_note"/>
      <w:bookmarkEnd w:id="15"/>
      <w:r>
        <w:lastRenderedPageBreak/>
        <w:t>Things</w:t>
      </w:r>
      <w:r>
        <w:rPr>
          <w:spacing w:val="-5"/>
        </w:rPr>
        <w:t xml:space="preserve"> </w:t>
      </w:r>
      <w:r>
        <w:t>to</w:t>
      </w:r>
      <w:r>
        <w:rPr>
          <w:spacing w:val="1"/>
        </w:rPr>
        <w:t xml:space="preserve"> </w:t>
      </w:r>
      <w:r>
        <w:rPr>
          <w:spacing w:val="-4"/>
        </w:rPr>
        <w:t>note</w:t>
      </w:r>
    </w:p>
    <w:p w14:paraId="7881272E" w14:textId="19C9A9C2" w:rsidR="007B71E8" w:rsidRDefault="007B71E8" w:rsidP="00036F10">
      <w:pPr>
        <w:rPr>
          <w:sz w:val="40"/>
          <w:szCs w:val="40"/>
        </w:rPr>
      </w:pPr>
      <w:r>
        <w:drawing>
          <wp:inline distT="0" distB="0" distL="0" distR="0" wp14:anchorId="3EA36BC8" wp14:editId="040F165D">
            <wp:extent cx="10257381" cy="5044965"/>
            <wp:effectExtent l="0" t="0" r="0" b="3810"/>
            <wp:docPr id="276" name="Graphic 276" descr="1. Technical assessment criteria vs Overall Value and Risk: applications must rate highly against all criteria, and ‘Non-weighted’ for Overall Value and Risk does not mean it doesn’t matter – it impacts what is funded;&#10;2. Partner Organisation vs Participating Institution and Letters of Support: letters of support are intended to speak to feasibility of the research proposed in the application, and to document commitment to participate, in general, it is assumed that for investigators listed as CIs on an application, no letters of support are required, and we have noted the need for increased clarification around this, and around letters of support;&#10;3. Information about currently open grant opportunities: queries are directed through and managed by the relevant grant hub – BGH, NHMRC – to ensure consistency in responses provided. The hubs have their own processes in place for responding to queries to ensure responses are consistent.  If responses are not consistent please let the hubs know as soon as possible so this can be addressed. The ‘source of truth’ is the grant opportunity guidelines including any associated add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phic 276" descr="1. Technical assessment criteria vs Overall Value and Risk: applications must rate highly against all criteria, and ‘Non-weighted’ for Overall Value and Risk does not mean it doesn’t matter – it impacts what is funded;&#10;2. Partner Organisation vs Participating Institution and Letters of Support: letters of support are intended to speak to feasibility of the research proposed in the application, and to document commitment to participate, in general, it is assumed that for investigators listed as CIs on an application, no letters of support are required, and we have noted the need for increased clarification around this, and around letters of support;&#10;3. Information about currently open grant opportunities: queries are directed through and managed by the relevant grant hub – BGH, NHMRC – to ensure consistency in responses provided. The hubs have their own processes in place for responding to queries to ensure responses are consistent.  If responses are not consistent please let the hubs know as soon as possible so this can be addressed. The ‘source of truth’ is the grant opportunity guidelines including any associated addenda."/>
                    <pic:cNvPicPr/>
                  </pic:nvPicPr>
                  <pic:blipFill rotWithShape="1">
                    <a:blip r:embed="rId27">
                      <a:extLst>
                        <a:ext uri="{96DAC541-7B7A-43D3-8B79-37D633B846F1}">
                          <asvg:svgBlip xmlns:asvg="http://schemas.microsoft.com/office/drawing/2016/SVG/main" r:embed="rId28"/>
                        </a:ext>
                      </a:extLst>
                    </a:blip>
                    <a:srcRect l="5794" t="16184" r="5012" b="5827"/>
                    <a:stretch/>
                  </pic:blipFill>
                  <pic:spPr bwMode="auto">
                    <a:xfrm>
                      <a:off x="0" y="0"/>
                      <a:ext cx="10274344" cy="505330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DC901FB" w14:textId="1B9318D0" w:rsidR="00E046B5" w:rsidRDefault="00A82706" w:rsidP="0021648D">
      <w:pPr>
        <w:pStyle w:val="Heading1"/>
      </w:pPr>
      <w:bookmarkStart w:id="16" w:name="Addenda"/>
      <w:bookmarkEnd w:id="16"/>
      <w:r>
        <w:lastRenderedPageBreak/>
        <w:t>Addenda</w:t>
      </w:r>
    </w:p>
    <w:p w14:paraId="6BE1BDCE" w14:textId="77D4B3D9" w:rsidR="00E046B5" w:rsidRDefault="00A82706" w:rsidP="007B71E8">
      <w:r>
        <w:t>The</w:t>
      </w:r>
      <w:r>
        <w:rPr>
          <w:spacing w:val="-4"/>
        </w:rPr>
        <w:t xml:space="preserve"> </w:t>
      </w:r>
      <w:r>
        <w:t>decision</w:t>
      </w:r>
      <w:r>
        <w:rPr>
          <w:spacing w:val="-8"/>
        </w:rPr>
        <w:t xml:space="preserve"> </w:t>
      </w:r>
      <w:r>
        <w:t>to</w:t>
      </w:r>
      <w:r>
        <w:rPr>
          <w:spacing w:val="-12"/>
        </w:rPr>
        <w:t xml:space="preserve"> </w:t>
      </w:r>
      <w:r>
        <w:t>issue</w:t>
      </w:r>
      <w:r>
        <w:rPr>
          <w:spacing w:val="-7"/>
        </w:rPr>
        <w:t xml:space="preserve"> </w:t>
      </w:r>
      <w:r>
        <w:t>an</w:t>
      </w:r>
      <w:r>
        <w:rPr>
          <w:spacing w:val="-8"/>
        </w:rPr>
        <w:t xml:space="preserve"> </w:t>
      </w:r>
      <w:r>
        <w:t>addendum</w:t>
      </w:r>
      <w:r>
        <w:rPr>
          <w:spacing w:val="-8"/>
        </w:rPr>
        <w:t xml:space="preserve"> </w:t>
      </w:r>
      <w:r>
        <w:t>(or</w:t>
      </w:r>
      <w:r>
        <w:rPr>
          <w:spacing w:val="-10"/>
        </w:rPr>
        <w:t xml:space="preserve"> </w:t>
      </w:r>
      <w:r>
        <w:t>FAQs)</w:t>
      </w:r>
      <w:r>
        <w:rPr>
          <w:spacing w:val="-12"/>
        </w:rPr>
        <w:t xml:space="preserve"> </w:t>
      </w:r>
      <w:r>
        <w:t>primarily</w:t>
      </w:r>
      <w:r>
        <w:rPr>
          <w:spacing w:val="-11"/>
        </w:rPr>
        <w:t xml:space="preserve"> </w:t>
      </w:r>
      <w:r>
        <w:t>sits</w:t>
      </w:r>
      <w:r>
        <w:rPr>
          <w:spacing w:val="-11"/>
        </w:rPr>
        <w:t xml:space="preserve"> </w:t>
      </w:r>
      <w:r>
        <w:t>with</w:t>
      </w:r>
      <w:r>
        <w:rPr>
          <w:spacing w:val="-8"/>
        </w:rPr>
        <w:t xml:space="preserve"> </w:t>
      </w:r>
      <w:r>
        <w:t>the</w:t>
      </w:r>
      <w:r>
        <w:rPr>
          <w:spacing w:val="-9"/>
        </w:rPr>
        <w:t xml:space="preserve"> </w:t>
      </w:r>
      <w:r>
        <w:t>grant administration hub (BGH, NHMRC), in consultation with the Department</w:t>
      </w:r>
    </w:p>
    <w:p w14:paraId="5B914861" w14:textId="77777777" w:rsidR="00E046B5" w:rsidRDefault="00A82706" w:rsidP="007B71E8">
      <w:r>
        <w:t>Addenda</w:t>
      </w:r>
      <w:r>
        <w:rPr>
          <w:spacing w:val="-6"/>
        </w:rPr>
        <w:t xml:space="preserve"> </w:t>
      </w:r>
      <w:r>
        <w:t>are</w:t>
      </w:r>
      <w:r>
        <w:rPr>
          <w:spacing w:val="-5"/>
        </w:rPr>
        <w:t xml:space="preserve"> </w:t>
      </w:r>
      <w:r>
        <w:rPr>
          <w:spacing w:val="-2"/>
        </w:rPr>
        <w:t>issued:</w:t>
      </w:r>
    </w:p>
    <w:p w14:paraId="6F92A347" w14:textId="77777777" w:rsidR="00E046B5" w:rsidRDefault="00A82706" w:rsidP="007B71E8">
      <w:pPr>
        <w:pStyle w:val="ListParagraph"/>
      </w:pPr>
      <w:r>
        <w:t>to</w:t>
      </w:r>
      <w:r>
        <w:rPr>
          <w:spacing w:val="-10"/>
        </w:rPr>
        <w:t xml:space="preserve"> </w:t>
      </w:r>
      <w:r>
        <w:t>ensure</w:t>
      </w:r>
      <w:r>
        <w:rPr>
          <w:spacing w:val="-7"/>
        </w:rPr>
        <w:t xml:space="preserve"> </w:t>
      </w:r>
      <w:r>
        <w:t>there</w:t>
      </w:r>
      <w:r>
        <w:rPr>
          <w:spacing w:val="-7"/>
        </w:rPr>
        <w:t xml:space="preserve"> </w:t>
      </w:r>
      <w:r>
        <w:t>is</w:t>
      </w:r>
      <w:r>
        <w:rPr>
          <w:spacing w:val="-8"/>
        </w:rPr>
        <w:t xml:space="preserve"> </w:t>
      </w:r>
      <w:r>
        <w:t>equity</w:t>
      </w:r>
      <w:r>
        <w:rPr>
          <w:spacing w:val="-8"/>
        </w:rPr>
        <w:t xml:space="preserve"> </w:t>
      </w:r>
      <w:r>
        <w:t>of</w:t>
      </w:r>
      <w:r>
        <w:rPr>
          <w:spacing w:val="-9"/>
        </w:rPr>
        <w:t xml:space="preserve"> </w:t>
      </w:r>
      <w:r>
        <w:t>information</w:t>
      </w:r>
      <w:r>
        <w:rPr>
          <w:spacing w:val="-6"/>
        </w:rPr>
        <w:t xml:space="preserve"> </w:t>
      </w:r>
      <w:r>
        <w:t>provided</w:t>
      </w:r>
      <w:r>
        <w:rPr>
          <w:spacing w:val="-9"/>
        </w:rPr>
        <w:t xml:space="preserve"> </w:t>
      </w:r>
      <w:r>
        <w:t>to</w:t>
      </w:r>
      <w:r>
        <w:rPr>
          <w:spacing w:val="-7"/>
        </w:rPr>
        <w:t xml:space="preserve"> </w:t>
      </w:r>
      <w:r>
        <w:rPr>
          <w:spacing w:val="-2"/>
        </w:rPr>
        <w:t>applicants</w:t>
      </w:r>
    </w:p>
    <w:p w14:paraId="678EC62A" w14:textId="77777777" w:rsidR="00E046B5" w:rsidRDefault="00A82706" w:rsidP="007B71E8">
      <w:pPr>
        <w:pStyle w:val="ListParagraph"/>
      </w:pPr>
      <w:r>
        <w:t>when</w:t>
      </w:r>
      <w:r>
        <w:rPr>
          <w:spacing w:val="-11"/>
        </w:rPr>
        <w:t xml:space="preserve"> </w:t>
      </w:r>
      <w:r>
        <w:t>there</w:t>
      </w:r>
      <w:r>
        <w:rPr>
          <w:spacing w:val="-8"/>
        </w:rPr>
        <w:t xml:space="preserve"> </w:t>
      </w:r>
      <w:r>
        <w:t>are</w:t>
      </w:r>
      <w:r>
        <w:rPr>
          <w:spacing w:val="-7"/>
        </w:rPr>
        <w:t xml:space="preserve"> </w:t>
      </w:r>
      <w:r>
        <w:t>points</w:t>
      </w:r>
      <w:r>
        <w:rPr>
          <w:spacing w:val="-7"/>
        </w:rPr>
        <w:t xml:space="preserve"> </w:t>
      </w:r>
      <w:r>
        <w:t>which</w:t>
      </w:r>
      <w:r>
        <w:rPr>
          <w:spacing w:val="-11"/>
        </w:rPr>
        <w:t xml:space="preserve"> </w:t>
      </w:r>
      <w:r>
        <w:t>require</w:t>
      </w:r>
      <w:r>
        <w:rPr>
          <w:spacing w:val="-7"/>
        </w:rPr>
        <w:t xml:space="preserve"> </w:t>
      </w:r>
      <w:r>
        <w:t>clarification</w:t>
      </w:r>
      <w:r>
        <w:rPr>
          <w:spacing w:val="-1"/>
        </w:rPr>
        <w:t xml:space="preserve"> </w:t>
      </w:r>
      <w:r>
        <w:t>of</w:t>
      </w:r>
      <w:r>
        <w:rPr>
          <w:spacing w:val="-9"/>
        </w:rPr>
        <w:t xml:space="preserve"> </w:t>
      </w:r>
      <w:r>
        <w:t>intent</w:t>
      </w:r>
      <w:r>
        <w:rPr>
          <w:spacing w:val="-5"/>
        </w:rPr>
        <w:t xml:space="preserve"> </w:t>
      </w:r>
      <w:r>
        <w:t>or</w:t>
      </w:r>
      <w:r>
        <w:rPr>
          <w:spacing w:val="-9"/>
        </w:rPr>
        <w:t xml:space="preserve"> </w:t>
      </w:r>
      <w:r>
        <w:rPr>
          <w:spacing w:val="-2"/>
        </w:rPr>
        <w:t>definition</w:t>
      </w:r>
    </w:p>
    <w:p w14:paraId="44A30C1A" w14:textId="63C2B1F3" w:rsidR="00E046B5" w:rsidRDefault="00A82706" w:rsidP="00891053">
      <w:r>
        <w:t>Some</w:t>
      </w:r>
      <w:r>
        <w:rPr>
          <w:spacing w:val="-13"/>
        </w:rPr>
        <w:t xml:space="preserve"> </w:t>
      </w:r>
      <w:r>
        <w:t>matters</w:t>
      </w:r>
      <w:r>
        <w:rPr>
          <w:spacing w:val="-15"/>
        </w:rPr>
        <w:t xml:space="preserve"> </w:t>
      </w:r>
      <w:r>
        <w:t>raised</w:t>
      </w:r>
      <w:r>
        <w:rPr>
          <w:spacing w:val="-10"/>
        </w:rPr>
        <w:t xml:space="preserve"> </w:t>
      </w:r>
      <w:r>
        <w:t>may</w:t>
      </w:r>
      <w:r>
        <w:rPr>
          <w:spacing w:val="-13"/>
        </w:rPr>
        <w:t xml:space="preserve"> </w:t>
      </w:r>
      <w:r>
        <w:t>not</w:t>
      </w:r>
      <w:r>
        <w:rPr>
          <w:spacing w:val="-10"/>
        </w:rPr>
        <w:t xml:space="preserve"> </w:t>
      </w:r>
      <w:r>
        <w:t>require</w:t>
      </w:r>
      <w:r>
        <w:rPr>
          <w:spacing w:val="-6"/>
        </w:rPr>
        <w:t xml:space="preserve"> </w:t>
      </w:r>
      <w:r>
        <w:t>an</w:t>
      </w:r>
      <w:r>
        <w:rPr>
          <w:spacing w:val="-10"/>
        </w:rPr>
        <w:t xml:space="preserve"> </w:t>
      </w:r>
      <w:r>
        <w:rPr>
          <w:spacing w:val="-2"/>
        </w:rPr>
        <w:t>addendum</w:t>
      </w:r>
    </w:p>
    <w:p w14:paraId="3E142181" w14:textId="77777777" w:rsidR="00E046B5" w:rsidRDefault="00A82706" w:rsidP="008F4691">
      <w:pPr>
        <w:pStyle w:val="ListParagraph"/>
      </w:pPr>
      <w:r>
        <w:t>For</w:t>
      </w:r>
      <w:r>
        <w:rPr>
          <w:spacing w:val="-10"/>
        </w:rPr>
        <w:t xml:space="preserve"> </w:t>
      </w:r>
      <w:r>
        <w:t>example,</w:t>
      </w:r>
      <w:r>
        <w:rPr>
          <w:spacing w:val="-3"/>
        </w:rPr>
        <w:t xml:space="preserve"> </w:t>
      </w:r>
      <w:r>
        <w:t>a</w:t>
      </w:r>
      <w:r>
        <w:rPr>
          <w:spacing w:val="-7"/>
        </w:rPr>
        <w:t xml:space="preserve"> </w:t>
      </w:r>
      <w:r>
        <w:t>specific</w:t>
      </w:r>
      <w:r>
        <w:rPr>
          <w:spacing w:val="-6"/>
        </w:rPr>
        <w:t xml:space="preserve"> </w:t>
      </w:r>
      <w:r>
        <w:t>administrative matter</w:t>
      </w:r>
      <w:r>
        <w:rPr>
          <w:spacing w:val="-5"/>
        </w:rPr>
        <w:t xml:space="preserve"> </w:t>
      </w:r>
      <w:r>
        <w:t>that</w:t>
      </w:r>
      <w:r>
        <w:rPr>
          <w:spacing w:val="-7"/>
        </w:rPr>
        <w:t xml:space="preserve"> </w:t>
      </w:r>
      <w:r>
        <w:t>only</w:t>
      </w:r>
      <w:r>
        <w:rPr>
          <w:spacing w:val="-11"/>
        </w:rPr>
        <w:t xml:space="preserve"> </w:t>
      </w:r>
      <w:r>
        <w:t>pertains</w:t>
      </w:r>
      <w:r>
        <w:rPr>
          <w:spacing w:val="-5"/>
        </w:rPr>
        <w:t xml:space="preserve"> </w:t>
      </w:r>
      <w:r>
        <w:t>to</w:t>
      </w:r>
      <w:r>
        <w:rPr>
          <w:spacing w:val="-7"/>
        </w:rPr>
        <w:t xml:space="preserve"> </w:t>
      </w:r>
      <w:r>
        <w:t>a</w:t>
      </w:r>
      <w:r>
        <w:rPr>
          <w:spacing w:val="-9"/>
        </w:rPr>
        <w:t xml:space="preserve"> </w:t>
      </w:r>
      <w:r>
        <w:t>single</w:t>
      </w:r>
      <w:r>
        <w:rPr>
          <w:spacing w:val="-4"/>
        </w:rPr>
        <w:t xml:space="preserve"> </w:t>
      </w:r>
      <w:r>
        <w:t>application,</w:t>
      </w:r>
      <w:r>
        <w:rPr>
          <w:spacing w:val="-8"/>
        </w:rPr>
        <w:t xml:space="preserve"> </w:t>
      </w:r>
      <w:r>
        <w:t>and</w:t>
      </w:r>
      <w:r>
        <w:rPr>
          <w:spacing w:val="-8"/>
        </w:rPr>
        <w:t xml:space="preserve"> </w:t>
      </w:r>
      <w:r>
        <w:t>is not relevant to other applications</w:t>
      </w:r>
    </w:p>
    <w:p w14:paraId="750E331D" w14:textId="77777777" w:rsidR="00E046B5" w:rsidRDefault="00A82706" w:rsidP="00891053">
      <w:r>
        <w:t>Continuous</w:t>
      </w:r>
      <w:r>
        <w:rPr>
          <w:spacing w:val="-11"/>
        </w:rPr>
        <w:t xml:space="preserve"> </w:t>
      </w:r>
      <w:r>
        <w:t>updating</w:t>
      </w:r>
      <w:r>
        <w:rPr>
          <w:spacing w:val="-11"/>
        </w:rPr>
        <w:t xml:space="preserve"> </w:t>
      </w:r>
      <w:r>
        <w:t>of</w:t>
      </w:r>
      <w:r>
        <w:rPr>
          <w:spacing w:val="-10"/>
        </w:rPr>
        <w:t xml:space="preserve"> </w:t>
      </w:r>
      <w:r>
        <w:t>grant</w:t>
      </w:r>
      <w:r>
        <w:rPr>
          <w:spacing w:val="-11"/>
        </w:rPr>
        <w:t xml:space="preserve"> </w:t>
      </w:r>
      <w:r>
        <w:t>opportunity</w:t>
      </w:r>
      <w:r>
        <w:rPr>
          <w:spacing w:val="-9"/>
        </w:rPr>
        <w:t xml:space="preserve"> </w:t>
      </w:r>
      <w:r>
        <w:t>guideline</w:t>
      </w:r>
      <w:r>
        <w:rPr>
          <w:spacing w:val="-9"/>
        </w:rPr>
        <w:t xml:space="preserve"> </w:t>
      </w:r>
      <w:r>
        <w:t>templates</w:t>
      </w:r>
      <w:r>
        <w:rPr>
          <w:spacing w:val="-14"/>
        </w:rPr>
        <w:t xml:space="preserve"> </w:t>
      </w:r>
      <w:r>
        <w:t>occurs</w:t>
      </w:r>
      <w:r>
        <w:rPr>
          <w:spacing w:val="-14"/>
        </w:rPr>
        <w:t xml:space="preserve"> </w:t>
      </w:r>
      <w:r>
        <w:t>to</w:t>
      </w:r>
      <w:r>
        <w:rPr>
          <w:spacing w:val="-11"/>
        </w:rPr>
        <w:t xml:space="preserve"> </w:t>
      </w:r>
      <w:r>
        <w:t>try</w:t>
      </w:r>
      <w:r>
        <w:rPr>
          <w:spacing w:val="-11"/>
        </w:rPr>
        <w:t xml:space="preserve"> </w:t>
      </w:r>
      <w:r>
        <w:t>and address issues for future grant opportunity openings.</w:t>
      </w:r>
    </w:p>
    <w:p w14:paraId="701BDA7E" w14:textId="56C9CE24" w:rsidR="008F4691" w:rsidRPr="008F4691" w:rsidRDefault="00A82706" w:rsidP="008F4691">
      <w:pPr>
        <w:pStyle w:val="ListParagraph"/>
        <w:rPr>
          <w:spacing w:val="-2"/>
        </w:rPr>
      </w:pPr>
      <w:r>
        <w:t>For</w:t>
      </w:r>
      <w:r w:rsidRPr="008F4691">
        <w:rPr>
          <w:spacing w:val="-12"/>
        </w:rPr>
        <w:t xml:space="preserve"> </w:t>
      </w:r>
      <w:r>
        <w:t>example,</w:t>
      </w:r>
      <w:r w:rsidRPr="008F4691">
        <w:rPr>
          <w:spacing w:val="-4"/>
        </w:rPr>
        <w:t xml:space="preserve"> </w:t>
      </w:r>
      <w:r>
        <w:t>recent</w:t>
      </w:r>
      <w:r w:rsidRPr="008F4691">
        <w:rPr>
          <w:spacing w:val="-7"/>
        </w:rPr>
        <w:t xml:space="preserve"> </w:t>
      </w:r>
      <w:r>
        <w:t>issue</w:t>
      </w:r>
      <w:r w:rsidRPr="008F4691">
        <w:rPr>
          <w:spacing w:val="-5"/>
        </w:rPr>
        <w:t xml:space="preserve"> </w:t>
      </w:r>
      <w:r>
        <w:t>around</w:t>
      </w:r>
      <w:r w:rsidRPr="008F4691">
        <w:rPr>
          <w:spacing w:val="-8"/>
        </w:rPr>
        <w:t xml:space="preserve"> </w:t>
      </w:r>
      <w:r>
        <w:t>definition</w:t>
      </w:r>
      <w:r w:rsidRPr="008F4691">
        <w:rPr>
          <w:spacing w:val="-8"/>
        </w:rPr>
        <w:t xml:space="preserve"> </w:t>
      </w:r>
      <w:r>
        <w:t>of</w:t>
      </w:r>
      <w:r w:rsidRPr="008F4691">
        <w:rPr>
          <w:spacing w:val="-9"/>
        </w:rPr>
        <w:t xml:space="preserve"> </w:t>
      </w:r>
      <w:proofErr w:type="gramStart"/>
      <w:r>
        <w:t>5</w:t>
      </w:r>
      <w:r w:rsidRPr="008F4691">
        <w:rPr>
          <w:spacing w:val="-8"/>
        </w:rPr>
        <w:t xml:space="preserve"> </w:t>
      </w:r>
      <w:r>
        <w:t>year</w:t>
      </w:r>
      <w:proofErr w:type="gramEnd"/>
      <w:r w:rsidRPr="008F4691">
        <w:rPr>
          <w:spacing w:val="-10"/>
        </w:rPr>
        <w:t xml:space="preserve"> </w:t>
      </w:r>
      <w:r>
        <w:t>period</w:t>
      </w:r>
      <w:r w:rsidRPr="008F4691">
        <w:rPr>
          <w:spacing w:val="-8"/>
        </w:rPr>
        <w:t xml:space="preserve"> </w:t>
      </w:r>
      <w:r>
        <w:t>for</w:t>
      </w:r>
      <w:r w:rsidRPr="008F4691">
        <w:rPr>
          <w:spacing w:val="-9"/>
        </w:rPr>
        <w:t xml:space="preserve"> </w:t>
      </w:r>
      <w:r w:rsidRPr="008F4691">
        <w:rPr>
          <w:spacing w:val="-2"/>
        </w:rPr>
        <w:t>publications</w:t>
      </w:r>
      <w:r w:rsidR="008F4691" w:rsidRPr="008F4691">
        <w:rPr>
          <w:spacing w:val="-2"/>
        </w:rPr>
        <w:br w:type="page"/>
      </w:r>
    </w:p>
    <w:p w14:paraId="717EC7FF" w14:textId="77777777" w:rsidR="00E046B5" w:rsidRDefault="00E046B5" w:rsidP="00891053">
      <w:pPr>
        <w:sectPr w:rsidR="00E046B5" w:rsidSect="0021648D">
          <w:headerReference w:type="default" r:id="rId29"/>
          <w:pgSz w:w="19200" w:h="10800" w:orient="landscape"/>
          <w:pgMar w:top="709" w:right="489" w:bottom="280" w:left="0" w:header="720" w:footer="720" w:gutter="0"/>
          <w:cols w:space="720"/>
        </w:sectPr>
      </w:pPr>
    </w:p>
    <w:p w14:paraId="54E911F4" w14:textId="55EAD06B" w:rsidR="00E046B5" w:rsidRDefault="00A82706" w:rsidP="0021648D">
      <w:pPr>
        <w:pStyle w:val="Heading1"/>
      </w:pPr>
      <w:bookmarkStart w:id="17" w:name="Selecting_and_establishing_MRFF_grants"/>
      <w:bookmarkEnd w:id="17"/>
      <w:r>
        <w:lastRenderedPageBreak/>
        <w:t>Selecting and establishing</w:t>
      </w:r>
      <w:r>
        <w:rPr>
          <w:spacing w:val="-36"/>
        </w:rPr>
        <w:t xml:space="preserve"> </w:t>
      </w:r>
      <w:r>
        <w:t xml:space="preserve">MRFF </w:t>
      </w:r>
      <w:r>
        <w:rPr>
          <w:spacing w:val="-2"/>
        </w:rPr>
        <w:t>grants</w:t>
      </w:r>
    </w:p>
    <w:p w14:paraId="41482E17" w14:textId="1347E7B5" w:rsidR="00E046B5" w:rsidRDefault="00A82706" w:rsidP="00891053">
      <w:r>
        <w:t>Ruth</w:t>
      </w:r>
      <w:r>
        <w:rPr>
          <w:spacing w:val="-19"/>
        </w:rPr>
        <w:t xml:space="preserve"> </w:t>
      </w:r>
      <w:r>
        <w:t>Webster,</w:t>
      </w:r>
      <w:r>
        <w:rPr>
          <w:spacing w:val="-18"/>
        </w:rPr>
        <w:t xml:space="preserve"> </w:t>
      </w:r>
      <w:r>
        <w:t>Director</w:t>
      </w:r>
      <w:r>
        <w:rPr>
          <w:spacing w:val="-18"/>
        </w:rPr>
        <w:t xml:space="preserve"> </w:t>
      </w:r>
      <w:r>
        <w:t>of</w:t>
      </w:r>
      <w:r>
        <w:rPr>
          <w:spacing w:val="-18"/>
        </w:rPr>
        <w:t xml:space="preserve"> </w:t>
      </w:r>
      <w:proofErr w:type="gramStart"/>
      <w:r>
        <w:t>Patients</w:t>
      </w:r>
      <w:proofErr w:type="gramEnd"/>
      <w:r>
        <w:rPr>
          <w:spacing w:val="-18"/>
        </w:rPr>
        <w:t xml:space="preserve"> </w:t>
      </w:r>
      <w:r>
        <w:t>and Infrastructure Section</w:t>
      </w:r>
    </w:p>
    <w:p w14:paraId="0802451F" w14:textId="7C062860" w:rsidR="008F4691" w:rsidRDefault="008F4691" w:rsidP="008F4691">
      <w:pPr>
        <w:spacing w:before="0" w:after="0"/>
        <w:ind w:left="1418"/>
      </w:pPr>
      <w:r>
        <w:rPr>
          <w:noProof/>
        </w:rPr>
        <w:drawing>
          <wp:inline distT="0" distB="0" distL="0" distR="0" wp14:anchorId="5A40F394" wp14:editId="51D9AD06">
            <wp:extent cx="4827040" cy="3121572"/>
            <wp:effectExtent l="0" t="0" r="0" b="3175"/>
            <wp:docPr id="85"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52.jpeg">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33939" cy="3126034"/>
                    </a:xfrm>
                    <a:prstGeom prst="rect">
                      <a:avLst/>
                    </a:prstGeom>
                  </pic:spPr>
                </pic:pic>
              </a:graphicData>
            </a:graphic>
          </wp:inline>
        </w:drawing>
      </w:r>
      <w:r>
        <w:br w:type="page"/>
      </w:r>
    </w:p>
    <w:p w14:paraId="2C8AEA44" w14:textId="0AA4F119" w:rsidR="00D252A4" w:rsidRDefault="00A82706" w:rsidP="0021648D">
      <w:pPr>
        <w:pStyle w:val="Heading1"/>
        <w:rPr>
          <w:spacing w:val="-2"/>
        </w:rPr>
      </w:pPr>
      <w:bookmarkStart w:id="18" w:name="The_grant_opportunity_has_closed._What_n"/>
      <w:bookmarkEnd w:id="18"/>
      <w:r>
        <w:lastRenderedPageBreak/>
        <w:t>The</w:t>
      </w:r>
      <w:r>
        <w:rPr>
          <w:spacing w:val="-7"/>
        </w:rPr>
        <w:t xml:space="preserve"> </w:t>
      </w:r>
      <w:r>
        <w:t>grant</w:t>
      </w:r>
      <w:r>
        <w:rPr>
          <w:spacing w:val="-6"/>
        </w:rPr>
        <w:t xml:space="preserve"> </w:t>
      </w:r>
      <w:r>
        <w:t>opportunity</w:t>
      </w:r>
      <w:r>
        <w:rPr>
          <w:spacing w:val="-1"/>
        </w:rPr>
        <w:t xml:space="preserve"> </w:t>
      </w:r>
      <w:r>
        <w:t>has</w:t>
      </w:r>
      <w:r>
        <w:rPr>
          <w:spacing w:val="-5"/>
        </w:rPr>
        <w:t xml:space="preserve"> </w:t>
      </w:r>
      <w:r>
        <w:t>closed. What</w:t>
      </w:r>
      <w:r>
        <w:rPr>
          <w:spacing w:val="-4"/>
        </w:rPr>
        <w:t xml:space="preserve"> </w:t>
      </w:r>
      <w:r>
        <w:rPr>
          <w:spacing w:val="-2"/>
        </w:rPr>
        <w:t>next?</w:t>
      </w:r>
    </w:p>
    <w:p w14:paraId="639D84D3" w14:textId="2359C7AB" w:rsidR="00D252A4" w:rsidRDefault="00D252A4" w:rsidP="00036F10">
      <w:r>
        <w:drawing>
          <wp:inline distT="0" distB="0" distL="0" distR="0" wp14:anchorId="5AA80D6A" wp14:editId="26CFA4B6">
            <wp:extent cx="10355794" cy="2601310"/>
            <wp:effectExtent l="0" t="0" r="7620" b="8890"/>
            <wp:docPr id="277" name="Graphic 277" descr="Next steps once applications for a grant opportunity have closed: &#10;1. Eligibility&#10;2. GAC finalised&#10;3. GAC briefings&#10;4. Scoring&#10;5. GAC meeting&#10;6. Outcome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Graphic 277" descr="Next steps once applications for a grant opportunity have closed: &#10;1. Eligibility&#10;2. GAC finalised&#10;3. GAC briefings&#10;4. Scoring&#10;5. GAC meeting&#10;6. Outcomes process"/>
                    <pic:cNvPicPr/>
                  </pic:nvPicPr>
                  <pic:blipFill rotWithShape="1">
                    <a:blip r:embed="rId31">
                      <a:extLst>
                        <a:ext uri="{96DAC541-7B7A-43D3-8B79-37D633B846F1}">
                          <asvg:svgBlip xmlns:asvg="http://schemas.microsoft.com/office/drawing/2016/SVG/main" r:embed="rId32"/>
                        </a:ext>
                      </a:extLst>
                    </a:blip>
                    <a:srcRect l="6778" t="32000" r="6305" b="29186"/>
                    <a:stretch/>
                  </pic:blipFill>
                  <pic:spPr bwMode="auto">
                    <a:xfrm>
                      <a:off x="0" y="0"/>
                      <a:ext cx="10355794" cy="260131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AC3655D" w14:textId="113C01AA" w:rsidR="00E046B5" w:rsidRDefault="00A82706" w:rsidP="0021648D">
      <w:pPr>
        <w:pStyle w:val="Heading1"/>
      </w:pPr>
      <w:bookmarkStart w:id="19" w:name="How_is_a_Grant_Assessment_Committee_form"/>
      <w:bookmarkEnd w:id="19"/>
      <w:r>
        <w:lastRenderedPageBreak/>
        <w:t>How</w:t>
      </w:r>
      <w:r>
        <w:rPr>
          <w:spacing w:val="-4"/>
        </w:rPr>
        <w:t xml:space="preserve"> </w:t>
      </w:r>
      <w:r>
        <w:t>is</w:t>
      </w:r>
      <w:r>
        <w:rPr>
          <w:spacing w:val="-3"/>
        </w:rPr>
        <w:t xml:space="preserve"> </w:t>
      </w:r>
      <w:r>
        <w:t>a</w:t>
      </w:r>
      <w:r>
        <w:rPr>
          <w:spacing w:val="-2"/>
        </w:rPr>
        <w:t xml:space="preserve"> </w:t>
      </w:r>
      <w:r>
        <w:t>Grant</w:t>
      </w:r>
      <w:r>
        <w:rPr>
          <w:spacing w:val="-4"/>
        </w:rPr>
        <w:t xml:space="preserve"> </w:t>
      </w:r>
      <w:r>
        <w:t>Assessment</w:t>
      </w:r>
      <w:r>
        <w:rPr>
          <w:spacing w:val="-1"/>
        </w:rPr>
        <w:t xml:space="preserve"> </w:t>
      </w:r>
      <w:r>
        <w:t>Committee</w:t>
      </w:r>
      <w:r>
        <w:rPr>
          <w:spacing w:val="-4"/>
        </w:rPr>
        <w:t xml:space="preserve"> </w:t>
      </w:r>
      <w:r>
        <w:rPr>
          <w:spacing w:val="-2"/>
        </w:rPr>
        <w:t>formed?</w:t>
      </w:r>
    </w:p>
    <w:p w14:paraId="086A1A95" w14:textId="77777777" w:rsidR="00E046B5" w:rsidRPr="002706EC" w:rsidRDefault="00A82706" w:rsidP="00D252A4">
      <w:pPr>
        <w:rPr>
          <w:sz w:val="36"/>
          <w:szCs w:val="16"/>
        </w:rPr>
      </w:pPr>
      <w:r w:rsidRPr="002706EC">
        <w:rPr>
          <w:sz w:val="36"/>
          <w:szCs w:val="16"/>
        </w:rPr>
        <w:t>The</w:t>
      </w:r>
      <w:r w:rsidRPr="002706EC">
        <w:rPr>
          <w:spacing w:val="-8"/>
          <w:sz w:val="36"/>
          <w:szCs w:val="16"/>
        </w:rPr>
        <w:t xml:space="preserve"> </w:t>
      </w:r>
      <w:r w:rsidRPr="002706EC">
        <w:rPr>
          <w:sz w:val="36"/>
          <w:szCs w:val="16"/>
        </w:rPr>
        <w:t>Department</w:t>
      </w:r>
      <w:r w:rsidRPr="002706EC">
        <w:rPr>
          <w:spacing w:val="-7"/>
          <w:sz w:val="36"/>
          <w:szCs w:val="16"/>
        </w:rPr>
        <w:t xml:space="preserve"> </w:t>
      </w:r>
      <w:r w:rsidRPr="002706EC">
        <w:rPr>
          <w:sz w:val="36"/>
          <w:szCs w:val="16"/>
        </w:rPr>
        <w:t>works</w:t>
      </w:r>
      <w:r w:rsidRPr="002706EC">
        <w:rPr>
          <w:spacing w:val="-8"/>
          <w:sz w:val="36"/>
          <w:szCs w:val="16"/>
        </w:rPr>
        <w:t xml:space="preserve"> </w:t>
      </w:r>
      <w:r w:rsidRPr="002706EC">
        <w:rPr>
          <w:sz w:val="36"/>
          <w:szCs w:val="16"/>
        </w:rPr>
        <w:t>with</w:t>
      </w:r>
      <w:r w:rsidRPr="002706EC">
        <w:rPr>
          <w:spacing w:val="-7"/>
          <w:sz w:val="36"/>
          <w:szCs w:val="16"/>
        </w:rPr>
        <w:t xml:space="preserve"> </w:t>
      </w:r>
      <w:r w:rsidRPr="002706EC">
        <w:rPr>
          <w:sz w:val="36"/>
          <w:szCs w:val="16"/>
        </w:rPr>
        <w:t>the</w:t>
      </w:r>
      <w:r w:rsidRPr="002706EC">
        <w:rPr>
          <w:spacing w:val="-9"/>
          <w:sz w:val="36"/>
          <w:szCs w:val="16"/>
        </w:rPr>
        <w:t xml:space="preserve"> </w:t>
      </w:r>
      <w:r w:rsidRPr="002706EC">
        <w:rPr>
          <w:sz w:val="36"/>
          <w:szCs w:val="16"/>
        </w:rPr>
        <w:t>grant</w:t>
      </w:r>
      <w:r w:rsidRPr="002706EC">
        <w:rPr>
          <w:spacing w:val="-9"/>
          <w:sz w:val="36"/>
          <w:szCs w:val="16"/>
        </w:rPr>
        <w:t xml:space="preserve"> </w:t>
      </w:r>
      <w:r w:rsidRPr="002706EC">
        <w:rPr>
          <w:sz w:val="36"/>
          <w:szCs w:val="16"/>
        </w:rPr>
        <w:t>administration</w:t>
      </w:r>
      <w:r w:rsidRPr="002706EC">
        <w:rPr>
          <w:spacing w:val="-2"/>
          <w:sz w:val="36"/>
          <w:szCs w:val="16"/>
        </w:rPr>
        <w:t xml:space="preserve"> </w:t>
      </w:r>
      <w:r w:rsidRPr="002706EC">
        <w:rPr>
          <w:sz w:val="36"/>
          <w:szCs w:val="16"/>
        </w:rPr>
        <w:t>hub</w:t>
      </w:r>
      <w:r w:rsidRPr="002706EC">
        <w:rPr>
          <w:spacing w:val="-11"/>
          <w:sz w:val="36"/>
          <w:szCs w:val="16"/>
        </w:rPr>
        <w:t xml:space="preserve"> </w:t>
      </w:r>
      <w:r w:rsidRPr="002706EC">
        <w:rPr>
          <w:sz w:val="36"/>
          <w:szCs w:val="16"/>
        </w:rPr>
        <w:t>to</w:t>
      </w:r>
      <w:r w:rsidRPr="002706EC">
        <w:rPr>
          <w:spacing w:val="-8"/>
          <w:sz w:val="36"/>
          <w:szCs w:val="16"/>
        </w:rPr>
        <w:t xml:space="preserve"> </w:t>
      </w:r>
      <w:r w:rsidRPr="002706EC">
        <w:rPr>
          <w:sz w:val="36"/>
          <w:szCs w:val="16"/>
        </w:rPr>
        <w:t>identify</w:t>
      </w:r>
      <w:r w:rsidRPr="002706EC">
        <w:rPr>
          <w:spacing w:val="-9"/>
          <w:sz w:val="36"/>
          <w:szCs w:val="16"/>
        </w:rPr>
        <w:t xml:space="preserve"> </w:t>
      </w:r>
      <w:r w:rsidRPr="002706EC">
        <w:rPr>
          <w:sz w:val="36"/>
          <w:szCs w:val="16"/>
        </w:rPr>
        <w:t>suitable</w:t>
      </w:r>
      <w:r w:rsidRPr="002706EC">
        <w:rPr>
          <w:spacing w:val="-6"/>
          <w:sz w:val="36"/>
          <w:szCs w:val="16"/>
        </w:rPr>
        <w:t xml:space="preserve"> </w:t>
      </w:r>
      <w:r w:rsidRPr="002706EC">
        <w:rPr>
          <w:sz w:val="36"/>
          <w:szCs w:val="16"/>
        </w:rPr>
        <w:t>Grant</w:t>
      </w:r>
      <w:r w:rsidRPr="002706EC">
        <w:rPr>
          <w:spacing w:val="-8"/>
          <w:sz w:val="36"/>
          <w:szCs w:val="16"/>
        </w:rPr>
        <w:t xml:space="preserve"> </w:t>
      </w:r>
      <w:r w:rsidRPr="002706EC">
        <w:rPr>
          <w:sz w:val="36"/>
          <w:szCs w:val="16"/>
        </w:rPr>
        <w:t>Assessment Committee (GAC) members.</w:t>
      </w:r>
    </w:p>
    <w:p w14:paraId="72E67E1C" w14:textId="77777777" w:rsidR="001B34E5" w:rsidRDefault="00A82706" w:rsidP="00D252A4">
      <w:pPr>
        <w:rPr>
          <w:sz w:val="36"/>
          <w:szCs w:val="16"/>
        </w:rPr>
      </w:pPr>
      <w:r w:rsidRPr="002706EC">
        <w:rPr>
          <w:noProof/>
          <w:sz w:val="36"/>
          <w:szCs w:val="16"/>
        </w:rPr>
        <w:drawing>
          <wp:anchor distT="0" distB="0" distL="0" distR="0" simplePos="0" relativeHeight="251674112" behindDoc="1" locked="0" layoutInCell="1" allowOverlap="1" wp14:anchorId="74097E6E" wp14:editId="06EE9251">
            <wp:simplePos x="0" y="0"/>
            <wp:positionH relativeFrom="page">
              <wp:posOffset>9051564</wp:posOffset>
            </wp:positionH>
            <wp:positionV relativeFrom="paragraph">
              <wp:posOffset>703456</wp:posOffset>
            </wp:positionV>
            <wp:extent cx="2453053" cy="3522236"/>
            <wp:effectExtent l="0" t="0" r="0" b="0"/>
            <wp:wrapNone/>
            <wp:docPr id="91" name="image5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3.png">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2453053" cy="3522236"/>
                    </a:xfrm>
                    <a:prstGeom prst="rect">
                      <a:avLst/>
                    </a:prstGeom>
                  </pic:spPr>
                </pic:pic>
              </a:graphicData>
            </a:graphic>
          </wp:anchor>
        </w:drawing>
      </w:r>
      <w:r w:rsidRPr="002706EC">
        <w:rPr>
          <w:b/>
          <w:sz w:val="36"/>
          <w:szCs w:val="16"/>
        </w:rPr>
        <w:t>Independent</w:t>
      </w:r>
      <w:r w:rsidRPr="002706EC">
        <w:rPr>
          <w:b/>
          <w:spacing w:val="-9"/>
          <w:sz w:val="36"/>
          <w:szCs w:val="16"/>
        </w:rPr>
        <w:t xml:space="preserve"> </w:t>
      </w:r>
      <w:r w:rsidRPr="002706EC">
        <w:rPr>
          <w:b/>
          <w:sz w:val="36"/>
          <w:szCs w:val="16"/>
        </w:rPr>
        <w:t>assessment</w:t>
      </w:r>
      <w:r w:rsidRPr="002706EC">
        <w:rPr>
          <w:b/>
          <w:spacing w:val="-10"/>
          <w:sz w:val="36"/>
          <w:szCs w:val="16"/>
        </w:rPr>
        <w:t xml:space="preserve"> </w:t>
      </w:r>
      <w:r w:rsidRPr="002706EC">
        <w:rPr>
          <w:sz w:val="36"/>
          <w:szCs w:val="16"/>
        </w:rPr>
        <w:t>is</w:t>
      </w:r>
      <w:r w:rsidRPr="002706EC">
        <w:rPr>
          <w:spacing w:val="-6"/>
          <w:sz w:val="36"/>
          <w:szCs w:val="16"/>
        </w:rPr>
        <w:t xml:space="preserve"> </w:t>
      </w:r>
      <w:r w:rsidRPr="002706EC">
        <w:rPr>
          <w:sz w:val="36"/>
          <w:szCs w:val="16"/>
        </w:rPr>
        <w:t>conducted</w:t>
      </w:r>
      <w:r w:rsidRPr="002706EC">
        <w:rPr>
          <w:spacing w:val="-10"/>
          <w:sz w:val="36"/>
          <w:szCs w:val="16"/>
        </w:rPr>
        <w:t xml:space="preserve"> </w:t>
      </w:r>
      <w:r w:rsidRPr="002706EC">
        <w:rPr>
          <w:sz w:val="36"/>
          <w:szCs w:val="16"/>
        </w:rPr>
        <w:t>by</w:t>
      </w:r>
      <w:r w:rsidRPr="002706EC">
        <w:rPr>
          <w:spacing w:val="-6"/>
          <w:sz w:val="36"/>
          <w:szCs w:val="16"/>
        </w:rPr>
        <w:t xml:space="preserve"> </w:t>
      </w:r>
      <w:r w:rsidRPr="002706EC">
        <w:rPr>
          <w:sz w:val="36"/>
          <w:szCs w:val="16"/>
        </w:rPr>
        <w:t>expert</w:t>
      </w:r>
      <w:r w:rsidRPr="002706EC">
        <w:rPr>
          <w:spacing w:val="-4"/>
          <w:sz w:val="36"/>
          <w:szCs w:val="16"/>
        </w:rPr>
        <w:t xml:space="preserve"> </w:t>
      </w:r>
      <w:r w:rsidRPr="002706EC">
        <w:rPr>
          <w:sz w:val="36"/>
          <w:szCs w:val="16"/>
        </w:rPr>
        <w:t>reviewers</w:t>
      </w:r>
      <w:r w:rsidRPr="002706EC">
        <w:rPr>
          <w:spacing w:val="-1"/>
          <w:sz w:val="36"/>
          <w:szCs w:val="16"/>
        </w:rPr>
        <w:t xml:space="preserve"> </w:t>
      </w:r>
      <w:r w:rsidRPr="002706EC">
        <w:rPr>
          <w:sz w:val="36"/>
          <w:szCs w:val="16"/>
        </w:rPr>
        <w:t>in</w:t>
      </w:r>
      <w:r w:rsidRPr="002706EC">
        <w:rPr>
          <w:spacing w:val="-4"/>
          <w:sz w:val="36"/>
          <w:szCs w:val="16"/>
        </w:rPr>
        <w:t xml:space="preserve"> </w:t>
      </w:r>
      <w:r w:rsidRPr="002706EC">
        <w:rPr>
          <w:sz w:val="36"/>
          <w:szCs w:val="16"/>
        </w:rPr>
        <w:t>their</w:t>
      </w:r>
      <w:r w:rsidRPr="002706EC">
        <w:rPr>
          <w:spacing w:val="-6"/>
          <w:sz w:val="36"/>
          <w:szCs w:val="16"/>
        </w:rPr>
        <w:t xml:space="preserve"> </w:t>
      </w:r>
      <w:r w:rsidRPr="002706EC">
        <w:rPr>
          <w:sz w:val="36"/>
          <w:szCs w:val="16"/>
        </w:rPr>
        <w:t>capacity</w:t>
      </w:r>
      <w:r w:rsidRPr="002706EC">
        <w:rPr>
          <w:spacing w:val="-6"/>
          <w:sz w:val="36"/>
          <w:szCs w:val="16"/>
        </w:rPr>
        <w:t xml:space="preserve"> </w:t>
      </w:r>
      <w:r w:rsidRPr="002706EC">
        <w:rPr>
          <w:sz w:val="36"/>
          <w:szCs w:val="16"/>
        </w:rPr>
        <w:t>as</w:t>
      </w:r>
      <w:r w:rsidRPr="002706EC">
        <w:rPr>
          <w:spacing w:val="-6"/>
          <w:sz w:val="36"/>
          <w:szCs w:val="16"/>
        </w:rPr>
        <w:t xml:space="preserve"> </w:t>
      </w:r>
      <w:r w:rsidRPr="002706EC">
        <w:rPr>
          <w:sz w:val="36"/>
          <w:szCs w:val="16"/>
        </w:rPr>
        <w:t>members</w:t>
      </w:r>
      <w:r w:rsidRPr="002706EC">
        <w:rPr>
          <w:spacing w:val="-3"/>
          <w:sz w:val="36"/>
          <w:szCs w:val="16"/>
        </w:rPr>
        <w:t xml:space="preserve"> </w:t>
      </w:r>
      <w:r w:rsidRPr="002706EC">
        <w:rPr>
          <w:sz w:val="36"/>
          <w:szCs w:val="16"/>
        </w:rPr>
        <w:t>of</w:t>
      </w:r>
      <w:r w:rsidRPr="002706EC">
        <w:rPr>
          <w:spacing w:val="-7"/>
          <w:sz w:val="36"/>
          <w:szCs w:val="16"/>
        </w:rPr>
        <w:t xml:space="preserve"> </w:t>
      </w:r>
      <w:r w:rsidRPr="002706EC">
        <w:rPr>
          <w:sz w:val="36"/>
          <w:szCs w:val="16"/>
        </w:rPr>
        <w:t xml:space="preserve">GACs. </w:t>
      </w:r>
    </w:p>
    <w:p w14:paraId="3860251B" w14:textId="72EFC1B0" w:rsidR="00E046B5" w:rsidRPr="002706EC" w:rsidRDefault="00A82706" w:rsidP="00D252A4">
      <w:pPr>
        <w:rPr>
          <w:b/>
          <w:sz w:val="36"/>
          <w:szCs w:val="16"/>
        </w:rPr>
      </w:pPr>
      <w:r w:rsidRPr="002706EC">
        <w:rPr>
          <w:sz w:val="36"/>
          <w:szCs w:val="16"/>
        </w:rPr>
        <w:t xml:space="preserve">We consider </w:t>
      </w:r>
      <w:r w:rsidRPr="002706EC">
        <w:rPr>
          <w:b/>
          <w:sz w:val="36"/>
          <w:szCs w:val="16"/>
        </w:rPr>
        <w:t xml:space="preserve">gender balance </w:t>
      </w:r>
      <w:r w:rsidRPr="002706EC">
        <w:rPr>
          <w:sz w:val="36"/>
          <w:szCs w:val="16"/>
        </w:rPr>
        <w:t xml:space="preserve">and </w:t>
      </w:r>
      <w:r w:rsidRPr="002706EC">
        <w:rPr>
          <w:b/>
          <w:sz w:val="36"/>
          <w:szCs w:val="16"/>
        </w:rPr>
        <w:t>geographical representation</w:t>
      </w:r>
    </w:p>
    <w:p w14:paraId="5B7C5047" w14:textId="77777777" w:rsidR="00E046B5" w:rsidRPr="002706EC" w:rsidRDefault="00A82706" w:rsidP="00D252A4">
      <w:pPr>
        <w:rPr>
          <w:sz w:val="36"/>
          <w:szCs w:val="16"/>
        </w:rPr>
      </w:pPr>
      <w:r w:rsidRPr="002706EC">
        <w:rPr>
          <w:sz w:val="36"/>
          <w:szCs w:val="16"/>
        </w:rPr>
        <w:t>Members</w:t>
      </w:r>
      <w:r w:rsidRPr="002706EC">
        <w:rPr>
          <w:spacing w:val="-6"/>
          <w:sz w:val="36"/>
          <w:szCs w:val="16"/>
        </w:rPr>
        <w:t xml:space="preserve"> </w:t>
      </w:r>
      <w:r w:rsidRPr="002706EC">
        <w:rPr>
          <w:sz w:val="36"/>
          <w:szCs w:val="16"/>
        </w:rPr>
        <w:t>are</w:t>
      </w:r>
      <w:r w:rsidRPr="002706EC">
        <w:rPr>
          <w:spacing w:val="-6"/>
          <w:sz w:val="36"/>
          <w:szCs w:val="16"/>
        </w:rPr>
        <w:t xml:space="preserve"> </w:t>
      </w:r>
      <w:r w:rsidRPr="002706EC">
        <w:rPr>
          <w:sz w:val="36"/>
          <w:szCs w:val="16"/>
        </w:rPr>
        <w:t>selected</w:t>
      </w:r>
      <w:r w:rsidRPr="002706EC">
        <w:rPr>
          <w:spacing w:val="-2"/>
          <w:sz w:val="36"/>
          <w:szCs w:val="16"/>
        </w:rPr>
        <w:t xml:space="preserve"> </w:t>
      </w:r>
      <w:r w:rsidRPr="002706EC">
        <w:rPr>
          <w:sz w:val="36"/>
          <w:szCs w:val="16"/>
        </w:rPr>
        <w:t>based</w:t>
      </w:r>
      <w:r w:rsidRPr="002706EC">
        <w:rPr>
          <w:spacing w:val="-4"/>
          <w:sz w:val="36"/>
          <w:szCs w:val="16"/>
        </w:rPr>
        <w:t xml:space="preserve"> </w:t>
      </w:r>
      <w:r w:rsidRPr="002706EC">
        <w:rPr>
          <w:sz w:val="36"/>
          <w:szCs w:val="16"/>
        </w:rPr>
        <w:t>on</w:t>
      </w:r>
      <w:r w:rsidRPr="002706EC">
        <w:rPr>
          <w:spacing w:val="-8"/>
          <w:sz w:val="36"/>
          <w:szCs w:val="16"/>
        </w:rPr>
        <w:t xml:space="preserve"> </w:t>
      </w:r>
      <w:r w:rsidRPr="002706EC">
        <w:rPr>
          <w:sz w:val="36"/>
          <w:szCs w:val="16"/>
        </w:rPr>
        <w:t>experience</w:t>
      </w:r>
      <w:r w:rsidRPr="002706EC">
        <w:rPr>
          <w:spacing w:val="-2"/>
          <w:sz w:val="36"/>
          <w:szCs w:val="16"/>
        </w:rPr>
        <w:t xml:space="preserve"> </w:t>
      </w:r>
      <w:r w:rsidRPr="002706EC">
        <w:rPr>
          <w:sz w:val="36"/>
          <w:szCs w:val="16"/>
        </w:rPr>
        <w:t>and</w:t>
      </w:r>
      <w:r w:rsidRPr="002706EC">
        <w:rPr>
          <w:spacing w:val="-10"/>
          <w:sz w:val="36"/>
          <w:szCs w:val="16"/>
        </w:rPr>
        <w:t xml:space="preserve"> </w:t>
      </w:r>
      <w:r w:rsidRPr="002706EC">
        <w:rPr>
          <w:sz w:val="36"/>
          <w:szCs w:val="16"/>
        </w:rPr>
        <w:t>expertise</w:t>
      </w:r>
      <w:r w:rsidRPr="002706EC">
        <w:rPr>
          <w:spacing w:val="-1"/>
          <w:sz w:val="36"/>
          <w:szCs w:val="16"/>
        </w:rPr>
        <w:t xml:space="preserve"> </w:t>
      </w:r>
      <w:r w:rsidRPr="002706EC">
        <w:rPr>
          <w:sz w:val="36"/>
          <w:szCs w:val="16"/>
        </w:rPr>
        <w:t>in</w:t>
      </w:r>
      <w:r w:rsidRPr="002706EC">
        <w:rPr>
          <w:spacing w:val="-4"/>
          <w:sz w:val="36"/>
          <w:szCs w:val="16"/>
        </w:rPr>
        <w:t xml:space="preserve"> </w:t>
      </w:r>
      <w:r w:rsidRPr="002706EC">
        <w:rPr>
          <w:sz w:val="36"/>
          <w:szCs w:val="16"/>
        </w:rPr>
        <w:t>a</w:t>
      </w:r>
      <w:r w:rsidRPr="002706EC">
        <w:rPr>
          <w:spacing w:val="-6"/>
          <w:sz w:val="36"/>
          <w:szCs w:val="16"/>
        </w:rPr>
        <w:t xml:space="preserve"> </w:t>
      </w:r>
      <w:r w:rsidRPr="002706EC">
        <w:rPr>
          <w:sz w:val="36"/>
          <w:szCs w:val="16"/>
        </w:rPr>
        <w:t>range</w:t>
      </w:r>
      <w:r w:rsidRPr="002706EC">
        <w:rPr>
          <w:spacing w:val="-10"/>
          <w:sz w:val="36"/>
          <w:szCs w:val="16"/>
        </w:rPr>
        <w:t xml:space="preserve"> </w:t>
      </w:r>
      <w:r w:rsidRPr="002706EC">
        <w:rPr>
          <w:sz w:val="36"/>
          <w:szCs w:val="16"/>
        </w:rPr>
        <w:t>of</w:t>
      </w:r>
      <w:r w:rsidRPr="002706EC">
        <w:rPr>
          <w:spacing w:val="-7"/>
          <w:sz w:val="36"/>
          <w:szCs w:val="16"/>
        </w:rPr>
        <w:t xml:space="preserve"> </w:t>
      </w:r>
      <w:r w:rsidRPr="002706EC">
        <w:rPr>
          <w:spacing w:val="-2"/>
          <w:sz w:val="36"/>
          <w:szCs w:val="16"/>
        </w:rPr>
        <w:t>areas:</w:t>
      </w:r>
    </w:p>
    <w:p w14:paraId="4B209AF8" w14:textId="77777777" w:rsidR="00E046B5" w:rsidRPr="002706EC" w:rsidRDefault="00A82706" w:rsidP="00D252A4">
      <w:pPr>
        <w:pStyle w:val="ListParagraph"/>
        <w:rPr>
          <w:sz w:val="36"/>
          <w:szCs w:val="16"/>
        </w:rPr>
      </w:pPr>
      <w:r w:rsidRPr="002706EC">
        <w:rPr>
          <w:sz w:val="36"/>
          <w:szCs w:val="16"/>
        </w:rPr>
        <w:t>transdisciplinary (</w:t>
      </w:r>
      <w:proofErr w:type="gramStart"/>
      <w:r w:rsidRPr="002706EC">
        <w:rPr>
          <w:sz w:val="36"/>
          <w:szCs w:val="16"/>
        </w:rPr>
        <w:t>e.g.</w:t>
      </w:r>
      <w:proofErr w:type="gramEnd"/>
      <w:r w:rsidRPr="002706EC">
        <w:rPr>
          <w:sz w:val="36"/>
          <w:szCs w:val="16"/>
        </w:rPr>
        <w:t xml:space="preserve"> in areas of health economics, biostatistics)</w:t>
      </w:r>
    </w:p>
    <w:p w14:paraId="3CE5FA81" w14:textId="77777777" w:rsidR="00E046B5" w:rsidRPr="002706EC" w:rsidRDefault="00A82706" w:rsidP="00D252A4">
      <w:pPr>
        <w:pStyle w:val="ListParagraph"/>
        <w:rPr>
          <w:sz w:val="36"/>
          <w:szCs w:val="16"/>
        </w:rPr>
      </w:pPr>
      <w:r w:rsidRPr="002706EC">
        <w:rPr>
          <w:sz w:val="36"/>
          <w:szCs w:val="16"/>
        </w:rPr>
        <w:t>academia</w:t>
      </w:r>
    </w:p>
    <w:p w14:paraId="5DC7FB9B" w14:textId="77777777" w:rsidR="00E046B5" w:rsidRPr="002706EC" w:rsidRDefault="00A82706" w:rsidP="00D252A4">
      <w:pPr>
        <w:pStyle w:val="ListParagraph"/>
        <w:rPr>
          <w:sz w:val="36"/>
          <w:szCs w:val="16"/>
        </w:rPr>
      </w:pPr>
      <w:r w:rsidRPr="002706EC">
        <w:rPr>
          <w:sz w:val="36"/>
          <w:szCs w:val="16"/>
        </w:rPr>
        <w:t>clinical</w:t>
      </w:r>
    </w:p>
    <w:p w14:paraId="5C0C53DB" w14:textId="77777777" w:rsidR="00E046B5" w:rsidRPr="002706EC" w:rsidRDefault="00A82706" w:rsidP="00D252A4">
      <w:pPr>
        <w:pStyle w:val="ListParagraph"/>
        <w:rPr>
          <w:sz w:val="36"/>
          <w:szCs w:val="16"/>
        </w:rPr>
      </w:pPr>
      <w:r w:rsidRPr="002706EC">
        <w:rPr>
          <w:sz w:val="36"/>
          <w:szCs w:val="16"/>
        </w:rPr>
        <w:t>health services delivery</w:t>
      </w:r>
    </w:p>
    <w:p w14:paraId="5FF9DDA3" w14:textId="77777777" w:rsidR="00E046B5" w:rsidRPr="002706EC" w:rsidRDefault="00A82706" w:rsidP="00D252A4">
      <w:pPr>
        <w:pStyle w:val="ListParagraph"/>
        <w:rPr>
          <w:sz w:val="36"/>
          <w:szCs w:val="16"/>
        </w:rPr>
      </w:pPr>
      <w:r w:rsidRPr="002706EC">
        <w:rPr>
          <w:sz w:val="36"/>
          <w:szCs w:val="16"/>
        </w:rPr>
        <w:t>translation research</w:t>
      </w:r>
    </w:p>
    <w:p w14:paraId="0FB89155" w14:textId="77777777" w:rsidR="00E046B5" w:rsidRPr="002706EC" w:rsidRDefault="00A82706" w:rsidP="00D252A4">
      <w:pPr>
        <w:pStyle w:val="ListParagraph"/>
        <w:rPr>
          <w:sz w:val="36"/>
          <w:szCs w:val="16"/>
        </w:rPr>
      </w:pPr>
      <w:r w:rsidRPr="002706EC">
        <w:rPr>
          <w:sz w:val="36"/>
          <w:szCs w:val="16"/>
        </w:rPr>
        <w:t>consumers and patients</w:t>
      </w:r>
    </w:p>
    <w:p w14:paraId="36AC188F" w14:textId="77777777" w:rsidR="00E046B5" w:rsidRPr="002706EC" w:rsidRDefault="00A82706" w:rsidP="00D252A4">
      <w:pPr>
        <w:pStyle w:val="ListParagraph"/>
        <w:rPr>
          <w:sz w:val="36"/>
          <w:szCs w:val="16"/>
        </w:rPr>
      </w:pPr>
      <w:r w:rsidRPr="002706EC">
        <w:rPr>
          <w:sz w:val="36"/>
          <w:szCs w:val="16"/>
        </w:rPr>
        <w:t>Aboriginal and/or Torres Strait Islander health</w:t>
      </w:r>
    </w:p>
    <w:p w14:paraId="187D1BB0" w14:textId="2A40706C" w:rsidR="002706EC" w:rsidRPr="002706EC" w:rsidRDefault="00A82706" w:rsidP="002706EC">
      <w:pPr>
        <w:pStyle w:val="ListParagraph"/>
      </w:pPr>
      <w:r w:rsidRPr="002706EC">
        <w:rPr>
          <w:sz w:val="36"/>
          <w:szCs w:val="16"/>
        </w:rPr>
        <w:t xml:space="preserve">industry and </w:t>
      </w:r>
      <w:proofErr w:type="spellStart"/>
      <w:r w:rsidRPr="002706EC">
        <w:rPr>
          <w:sz w:val="36"/>
          <w:szCs w:val="16"/>
        </w:rPr>
        <w:t>commercialisation</w:t>
      </w:r>
      <w:proofErr w:type="spellEnd"/>
      <w:r w:rsidRPr="002706EC">
        <w:rPr>
          <w:sz w:val="36"/>
          <w:szCs w:val="16"/>
        </w:rPr>
        <w:t xml:space="preserve"> expertise</w:t>
      </w:r>
      <w:r w:rsidR="002706EC" w:rsidRPr="002706EC">
        <w:br w:type="page"/>
      </w:r>
    </w:p>
    <w:p w14:paraId="064A3E0A" w14:textId="65E15F5E" w:rsidR="00E046B5" w:rsidRDefault="00A82706" w:rsidP="0021648D">
      <w:pPr>
        <w:pStyle w:val="Heading1"/>
      </w:pPr>
      <w:bookmarkStart w:id="20" w:name="Grant_assessment_process"/>
      <w:bookmarkEnd w:id="20"/>
      <w:r>
        <w:lastRenderedPageBreak/>
        <w:t>Grant</w:t>
      </w:r>
      <w:r>
        <w:rPr>
          <w:spacing w:val="-11"/>
        </w:rPr>
        <w:t xml:space="preserve"> </w:t>
      </w:r>
      <w:r>
        <w:t>assessment</w:t>
      </w:r>
      <w:r>
        <w:rPr>
          <w:spacing w:val="-3"/>
        </w:rPr>
        <w:t xml:space="preserve"> </w:t>
      </w:r>
      <w:r>
        <w:rPr>
          <w:spacing w:val="-2"/>
        </w:rPr>
        <w:t>process</w:t>
      </w:r>
    </w:p>
    <w:p w14:paraId="387101E4" w14:textId="77777777" w:rsidR="00E046B5" w:rsidRDefault="00A82706" w:rsidP="00891053">
      <w:r>
        <w:t>Grant</w:t>
      </w:r>
      <w:r>
        <w:rPr>
          <w:spacing w:val="-18"/>
        </w:rPr>
        <w:t xml:space="preserve"> </w:t>
      </w:r>
      <w:r>
        <w:t>Assessment</w:t>
      </w:r>
      <w:r>
        <w:rPr>
          <w:spacing w:val="-13"/>
        </w:rPr>
        <w:t xml:space="preserve"> </w:t>
      </w:r>
      <w:r>
        <w:t>Committee</w:t>
      </w:r>
      <w:r>
        <w:rPr>
          <w:spacing w:val="-18"/>
        </w:rPr>
        <w:t xml:space="preserve"> </w:t>
      </w:r>
      <w:r>
        <w:rPr>
          <w:spacing w:val="-2"/>
        </w:rPr>
        <w:t>Briefings</w:t>
      </w:r>
    </w:p>
    <w:p w14:paraId="4BF75EC3" w14:textId="77777777" w:rsidR="00E046B5" w:rsidRDefault="00A82706" w:rsidP="00D72F62">
      <w:pPr>
        <w:pStyle w:val="ListParagraph"/>
        <w:ind w:right="1177"/>
        <w:rPr>
          <w:rFonts w:ascii="Arial" w:hAnsi="Arial"/>
        </w:rPr>
      </w:pPr>
      <w:proofErr w:type="spellStart"/>
      <w:r>
        <w:t>Emphasise</w:t>
      </w:r>
      <w:proofErr w:type="spellEnd"/>
      <w:r>
        <w:rPr>
          <w:spacing w:val="-9"/>
        </w:rPr>
        <w:t xml:space="preserve"> </w:t>
      </w:r>
      <w:r>
        <w:t>to</w:t>
      </w:r>
      <w:r>
        <w:rPr>
          <w:spacing w:val="-9"/>
        </w:rPr>
        <w:t xml:space="preserve"> </w:t>
      </w:r>
      <w:r>
        <w:t>GAC</w:t>
      </w:r>
      <w:r>
        <w:rPr>
          <w:spacing w:val="-12"/>
        </w:rPr>
        <w:t xml:space="preserve"> </w:t>
      </w:r>
      <w:r>
        <w:t>members</w:t>
      </w:r>
      <w:r>
        <w:rPr>
          <w:spacing w:val="-11"/>
        </w:rPr>
        <w:t xml:space="preserve"> </w:t>
      </w:r>
      <w:r>
        <w:t>that</w:t>
      </w:r>
      <w:r>
        <w:rPr>
          <w:spacing w:val="-10"/>
        </w:rPr>
        <w:t xml:space="preserve"> </w:t>
      </w:r>
      <w:r>
        <w:t>MRFF</w:t>
      </w:r>
      <w:r>
        <w:rPr>
          <w:spacing w:val="-13"/>
        </w:rPr>
        <w:t xml:space="preserve"> </w:t>
      </w:r>
      <w:r>
        <w:t>is</w:t>
      </w:r>
      <w:r>
        <w:rPr>
          <w:spacing w:val="-9"/>
        </w:rPr>
        <w:t xml:space="preserve"> </w:t>
      </w:r>
      <w:r>
        <w:t>unique,</w:t>
      </w:r>
      <w:r>
        <w:rPr>
          <w:spacing w:val="-8"/>
        </w:rPr>
        <w:t xml:space="preserve"> </w:t>
      </w:r>
      <w:r>
        <w:t>with</w:t>
      </w:r>
      <w:r>
        <w:rPr>
          <w:spacing w:val="-8"/>
        </w:rPr>
        <w:t xml:space="preserve"> </w:t>
      </w:r>
      <w:r>
        <w:t>different</w:t>
      </w:r>
      <w:r>
        <w:rPr>
          <w:spacing w:val="-6"/>
        </w:rPr>
        <w:t xml:space="preserve"> </w:t>
      </w:r>
      <w:r>
        <w:t>objectives</w:t>
      </w:r>
      <w:r>
        <w:rPr>
          <w:spacing w:val="-11"/>
        </w:rPr>
        <w:t xml:space="preserve"> </w:t>
      </w:r>
      <w:r>
        <w:t>and criteria to that of other funders – how does this reflect in expert assessment?</w:t>
      </w:r>
    </w:p>
    <w:p w14:paraId="28B0FF9F" w14:textId="32C9D3C8" w:rsidR="00D72F62" w:rsidRDefault="00A82706" w:rsidP="00D72F62">
      <w:pPr>
        <w:pStyle w:val="ListParagraph"/>
      </w:pPr>
      <w:r>
        <w:t>Documents</w:t>
      </w:r>
      <w:r w:rsidRPr="00D72F62">
        <w:rPr>
          <w:spacing w:val="-15"/>
        </w:rPr>
        <w:t xml:space="preserve"> </w:t>
      </w:r>
      <w:r>
        <w:t>provided</w:t>
      </w:r>
      <w:r w:rsidRPr="00D72F62">
        <w:rPr>
          <w:spacing w:val="-10"/>
        </w:rPr>
        <w:t xml:space="preserve"> </w:t>
      </w:r>
      <w:r>
        <w:t>–</w:t>
      </w:r>
      <w:r w:rsidRPr="00D72F62">
        <w:rPr>
          <w:spacing w:val="-11"/>
        </w:rPr>
        <w:t xml:space="preserve"> </w:t>
      </w:r>
      <w:r>
        <w:t>application</w:t>
      </w:r>
      <w:r w:rsidRPr="00D72F62">
        <w:rPr>
          <w:spacing w:val="-15"/>
        </w:rPr>
        <w:t xml:space="preserve"> </w:t>
      </w:r>
      <w:r>
        <w:t>documents,</w:t>
      </w:r>
      <w:r w:rsidRPr="00D72F62">
        <w:rPr>
          <w:spacing w:val="-14"/>
        </w:rPr>
        <w:t xml:space="preserve"> </w:t>
      </w:r>
      <w:r>
        <w:t>grant</w:t>
      </w:r>
      <w:r w:rsidRPr="00D72F62">
        <w:rPr>
          <w:spacing w:val="-14"/>
        </w:rPr>
        <w:t xml:space="preserve"> </w:t>
      </w:r>
      <w:r>
        <w:t>opportunity</w:t>
      </w:r>
      <w:r w:rsidRPr="00D72F62">
        <w:rPr>
          <w:spacing w:val="-11"/>
        </w:rPr>
        <w:t xml:space="preserve"> </w:t>
      </w:r>
      <w:r>
        <w:t>guidelines, scoring matrices</w:t>
      </w:r>
      <w:r w:rsidR="00D72F62">
        <w:br w:type="page"/>
      </w:r>
    </w:p>
    <w:p w14:paraId="2D5CCB43" w14:textId="5D87CFB7" w:rsidR="00E046B5" w:rsidRDefault="00A82706" w:rsidP="0021648D">
      <w:pPr>
        <w:pStyle w:val="Heading1"/>
      </w:pPr>
      <w:bookmarkStart w:id="21" w:name="GAC_scoring"/>
      <w:bookmarkEnd w:id="21"/>
      <w:r>
        <w:lastRenderedPageBreak/>
        <w:t>GAC scoring</w:t>
      </w:r>
    </w:p>
    <w:p w14:paraId="1F9EA912" w14:textId="77777777" w:rsidR="00E046B5" w:rsidRDefault="00A82706" w:rsidP="00D72F62">
      <w:pPr>
        <w:pStyle w:val="ListParagraph"/>
        <w:rPr>
          <w:rFonts w:ascii="Arial" w:hAnsi="Arial"/>
        </w:rPr>
      </w:pPr>
      <w:r>
        <w:t>Spokesperson</w:t>
      </w:r>
      <w:r>
        <w:rPr>
          <w:spacing w:val="-8"/>
        </w:rPr>
        <w:t xml:space="preserve"> </w:t>
      </w:r>
      <w:r>
        <w:rPr>
          <w:spacing w:val="-4"/>
        </w:rPr>
        <w:t>model</w:t>
      </w:r>
    </w:p>
    <w:p w14:paraId="24C8EB9C" w14:textId="77777777" w:rsidR="00E046B5" w:rsidRPr="00D72F62" w:rsidRDefault="00A82706" w:rsidP="00D72F62">
      <w:pPr>
        <w:pStyle w:val="ListParagraph"/>
        <w:numPr>
          <w:ilvl w:val="1"/>
          <w:numId w:val="20"/>
        </w:numPr>
        <w:ind w:left="2977" w:hanging="709"/>
        <w:rPr>
          <w:sz w:val="44"/>
          <w:szCs w:val="44"/>
        </w:rPr>
      </w:pPr>
      <w:r w:rsidRPr="00D72F62">
        <w:rPr>
          <w:sz w:val="44"/>
          <w:szCs w:val="44"/>
        </w:rPr>
        <w:t>Each</w:t>
      </w:r>
      <w:r w:rsidRPr="00D72F62">
        <w:rPr>
          <w:spacing w:val="-13"/>
          <w:sz w:val="44"/>
          <w:szCs w:val="44"/>
        </w:rPr>
        <w:t xml:space="preserve"> </w:t>
      </w:r>
      <w:r w:rsidRPr="00D72F62">
        <w:rPr>
          <w:sz w:val="44"/>
          <w:szCs w:val="44"/>
        </w:rPr>
        <w:t>application scored by nominated assessors</w:t>
      </w:r>
    </w:p>
    <w:p w14:paraId="4B0391DE" w14:textId="77777777" w:rsidR="00E046B5" w:rsidRPr="00D72F62" w:rsidRDefault="00A82706" w:rsidP="00D72F62">
      <w:pPr>
        <w:pStyle w:val="ListParagraph"/>
        <w:numPr>
          <w:ilvl w:val="1"/>
          <w:numId w:val="20"/>
        </w:numPr>
        <w:ind w:left="2977" w:hanging="709"/>
        <w:rPr>
          <w:sz w:val="44"/>
          <w:szCs w:val="44"/>
        </w:rPr>
      </w:pPr>
      <w:r w:rsidRPr="00D72F62">
        <w:rPr>
          <w:sz w:val="44"/>
          <w:szCs w:val="44"/>
        </w:rPr>
        <w:t>If there is a low number of applications, all applications may be assessed by all assessors</w:t>
      </w:r>
    </w:p>
    <w:p w14:paraId="62FFD573" w14:textId="77777777" w:rsidR="00E046B5" w:rsidRPr="00D72F62" w:rsidRDefault="00A82706" w:rsidP="00D72F62">
      <w:pPr>
        <w:pStyle w:val="ListParagraph"/>
        <w:numPr>
          <w:ilvl w:val="1"/>
          <w:numId w:val="20"/>
        </w:numPr>
        <w:ind w:left="2977" w:hanging="709"/>
        <w:rPr>
          <w:sz w:val="44"/>
          <w:szCs w:val="44"/>
        </w:rPr>
      </w:pPr>
      <w:r w:rsidRPr="00D72F62">
        <w:rPr>
          <w:sz w:val="44"/>
          <w:szCs w:val="44"/>
        </w:rPr>
        <w:t>Spokesperson allocated to lead discussion at the committee meeting</w:t>
      </w:r>
    </w:p>
    <w:p w14:paraId="0BAC9AE3" w14:textId="77777777" w:rsidR="00E046B5" w:rsidRDefault="00A82706" w:rsidP="00D72F62">
      <w:pPr>
        <w:pStyle w:val="ListParagraph"/>
        <w:numPr>
          <w:ilvl w:val="1"/>
          <w:numId w:val="20"/>
        </w:numPr>
        <w:ind w:left="2977" w:hanging="709"/>
        <w:rPr>
          <w:rFonts w:ascii="Arial" w:hAnsi="Arial"/>
        </w:rPr>
      </w:pPr>
      <w:r w:rsidRPr="00D72F62">
        <w:rPr>
          <w:sz w:val="44"/>
          <w:szCs w:val="44"/>
        </w:rPr>
        <w:t>Everyone scores/rescores</w:t>
      </w:r>
      <w:r w:rsidRPr="00D72F62">
        <w:rPr>
          <w:spacing w:val="-12"/>
          <w:sz w:val="44"/>
          <w:szCs w:val="44"/>
        </w:rPr>
        <w:t xml:space="preserve"> </w:t>
      </w:r>
      <w:r w:rsidRPr="00D72F62">
        <w:rPr>
          <w:sz w:val="44"/>
          <w:szCs w:val="44"/>
        </w:rPr>
        <w:t>all</w:t>
      </w:r>
      <w:r w:rsidRPr="00D72F62">
        <w:rPr>
          <w:spacing w:val="-12"/>
          <w:sz w:val="44"/>
          <w:szCs w:val="44"/>
        </w:rPr>
        <w:t xml:space="preserve"> </w:t>
      </w:r>
      <w:r w:rsidRPr="00D72F62">
        <w:rPr>
          <w:sz w:val="44"/>
          <w:szCs w:val="44"/>
        </w:rPr>
        <w:t>the</w:t>
      </w:r>
      <w:r w:rsidRPr="00D72F62">
        <w:rPr>
          <w:spacing w:val="-15"/>
          <w:sz w:val="44"/>
          <w:szCs w:val="44"/>
        </w:rPr>
        <w:t xml:space="preserve"> </w:t>
      </w:r>
      <w:r w:rsidRPr="00D72F62">
        <w:rPr>
          <w:sz w:val="44"/>
          <w:szCs w:val="44"/>
        </w:rPr>
        <w:t>short-listed</w:t>
      </w:r>
      <w:r w:rsidRPr="00D72F62">
        <w:rPr>
          <w:spacing w:val="-8"/>
          <w:sz w:val="44"/>
          <w:szCs w:val="44"/>
        </w:rPr>
        <w:t xml:space="preserve"> </w:t>
      </w:r>
      <w:r w:rsidRPr="00D72F62">
        <w:rPr>
          <w:spacing w:val="-2"/>
          <w:sz w:val="44"/>
          <w:szCs w:val="44"/>
        </w:rPr>
        <w:t>applications</w:t>
      </w:r>
    </w:p>
    <w:p w14:paraId="40E57DC9" w14:textId="5EBC3743" w:rsidR="00D72F62" w:rsidRDefault="00A82706" w:rsidP="00D72F62">
      <w:pPr>
        <w:pStyle w:val="ListParagraph"/>
      </w:pPr>
      <w:r>
        <w:t>Committee Chair/s and the Consumer Representative are usually non-scoring members.</w:t>
      </w:r>
      <w:r w:rsidRPr="00D72F62">
        <w:rPr>
          <w:spacing w:val="-3"/>
        </w:rPr>
        <w:t xml:space="preserve"> </w:t>
      </w:r>
      <w:r>
        <w:t>However, in some situations the Consumer Representative can also score</w:t>
      </w:r>
      <w:r w:rsidRPr="00D72F62">
        <w:rPr>
          <w:spacing w:val="-7"/>
        </w:rPr>
        <w:t xml:space="preserve"> </w:t>
      </w:r>
      <w:r>
        <w:t>if</w:t>
      </w:r>
      <w:r w:rsidRPr="00D72F62">
        <w:rPr>
          <w:spacing w:val="-8"/>
        </w:rPr>
        <w:t xml:space="preserve"> </w:t>
      </w:r>
      <w:r>
        <w:t>they</w:t>
      </w:r>
      <w:r w:rsidRPr="00D72F62">
        <w:rPr>
          <w:spacing w:val="-9"/>
        </w:rPr>
        <w:t xml:space="preserve"> </w:t>
      </w:r>
      <w:r>
        <w:t>are</w:t>
      </w:r>
      <w:r w:rsidRPr="00D72F62">
        <w:rPr>
          <w:spacing w:val="-7"/>
        </w:rPr>
        <w:t xml:space="preserve"> </w:t>
      </w:r>
      <w:r>
        <w:t>confident</w:t>
      </w:r>
      <w:r w:rsidRPr="00D72F62">
        <w:rPr>
          <w:spacing w:val="-8"/>
        </w:rPr>
        <w:t xml:space="preserve"> </w:t>
      </w:r>
      <w:r>
        <w:t>with</w:t>
      </w:r>
      <w:r w:rsidRPr="00D72F62">
        <w:rPr>
          <w:spacing w:val="-10"/>
        </w:rPr>
        <w:t xml:space="preserve"> </w:t>
      </w:r>
      <w:r>
        <w:t>assessing</w:t>
      </w:r>
      <w:r w:rsidRPr="00D72F62">
        <w:rPr>
          <w:spacing w:val="-9"/>
        </w:rPr>
        <w:t xml:space="preserve"> </w:t>
      </w:r>
      <w:r>
        <w:t>the</w:t>
      </w:r>
      <w:r w:rsidRPr="00D72F62">
        <w:rPr>
          <w:spacing w:val="-7"/>
        </w:rPr>
        <w:t xml:space="preserve"> </w:t>
      </w:r>
      <w:r>
        <w:t>methodology</w:t>
      </w:r>
      <w:r w:rsidRPr="00D72F62">
        <w:rPr>
          <w:spacing w:val="-9"/>
        </w:rPr>
        <w:t xml:space="preserve"> </w:t>
      </w:r>
      <w:r>
        <w:t>and</w:t>
      </w:r>
      <w:r w:rsidRPr="00D72F62">
        <w:rPr>
          <w:spacing w:val="-8"/>
        </w:rPr>
        <w:t xml:space="preserve"> </w:t>
      </w:r>
      <w:r>
        <w:t>capacity;</w:t>
      </w:r>
      <w:r w:rsidRPr="00D72F62">
        <w:rPr>
          <w:spacing w:val="-13"/>
        </w:rPr>
        <w:t xml:space="preserve"> </w:t>
      </w:r>
      <w:r>
        <w:t xml:space="preserve">those with </w:t>
      </w:r>
      <w:proofErr w:type="gramStart"/>
      <w:r>
        <w:t>lived-experience</w:t>
      </w:r>
      <w:proofErr w:type="gramEnd"/>
      <w:r>
        <w:t xml:space="preserve"> are invited to provide comments.</w:t>
      </w:r>
      <w:r w:rsidR="00D72F62">
        <w:br w:type="page"/>
      </w:r>
    </w:p>
    <w:p w14:paraId="06B4C629" w14:textId="77777777" w:rsidR="00E046B5" w:rsidRDefault="00E046B5" w:rsidP="00891053">
      <w:pPr>
        <w:sectPr w:rsidR="00E046B5" w:rsidSect="00D72F62">
          <w:pgSz w:w="19200" w:h="10800" w:orient="landscape"/>
          <w:pgMar w:top="120" w:right="1339" w:bottom="280" w:left="0" w:header="720" w:footer="720" w:gutter="0"/>
          <w:cols w:space="720"/>
        </w:sectPr>
      </w:pPr>
    </w:p>
    <w:p w14:paraId="2EA898A3" w14:textId="16079C32" w:rsidR="00E046B5" w:rsidRDefault="00A82706" w:rsidP="0021648D">
      <w:pPr>
        <w:pStyle w:val="Heading1"/>
        <w:rPr>
          <w:spacing w:val="-2"/>
        </w:rPr>
      </w:pPr>
      <w:bookmarkStart w:id="22" w:name="Assessment_of_applications_against_crite"/>
      <w:bookmarkEnd w:id="22"/>
      <w:r>
        <w:lastRenderedPageBreak/>
        <w:t>Assessment</w:t>
      </w:r>
      <w:r>
        <w:rPr>
          <w:spacing w:val="-6"/>
        </w:rPr>
        <w:t xml:space="preserve"> </w:t>
      </w:r>
      <w:r>
        <w:t>of</w:t>
      </w:r>
      <w:r>
        <w:rPr>
          <w:spacing w:val="-5"/>
        </w:rPr>
        <w:t xml:space="preserve"> </w:t>
      </w:r>
      <w:r>
        <w:t>applications</w:t>
      </w:r>
      <w:r>
        <w:rPr>
          <w:spacing w:val="-7"/>
        </w:rPr>
        <w:t xml:space="preserve"> </w:t>
      </w:r>
      <w:r>
        <w:t>against</w:t>
      </w:r>
      <w:r>
        <w:rPr>
          <w:spacing w:val="-5"/>
        </w:rPr>
        <w:t xml:space="preserve"> </w:t>
      </w:r>
      <w:r>
        <w:rPr>
          <w:spacing w:val="-2"/>
        </w:rPr>
        <w:t>criteria</w:t>
      </w:r>
    </w:p>
    <w:tbl>
      <w:tblPr>
        <w:tblStyle w:val="TableGrid"/>
        <w:tblW w:w="4328" w:type="pct"/>
        <w:jc w:val="center"/>
        <w:tblLayout w:type="fixed"/>
        <w:tblLook w:val="01E0" w:firstRow="1" w:lastRow="1" w:firstColumn="1" w:lastColumn="1" w:noHBand="0" w:noVBand="0"/>
      </w:tblPr>
      <w:tblGrid>
        <w:gridCol w:w="7517"/>
        <w:gridCol w:w="9077"/>
      </w:tblGrid>
      <w:tr w:rsidR="00765A97" w:rsidRPr="00765A97" w14:paraId="2B907BEC" w14:textId="77777777" w:rsidTr="00765A97">
        <w:trPr>
          <w:trHeight w:val="759"/>
          <w:jc w:val="center"/>
        </w:trPr>
        <w:tc>
          <w:tcPr>
            <w:tcW w:w="7513" w:type="dxa"/>
          </w:tcPr>
          <w:p w14:paraId="4DEB8101" w14:textId="77777777" w:rsidR="00E046B5" w:rsidRPr="00765A97" w:rsidRDefault="00A82706" w:rsidP="00891053">
            <w:pPr>
              <w:pStyle w:val="TableParagraph"/>
              <w:rPr>
                <w:b/>
                <w:bCs/>
                <w:sz w:val="36"/>
                <w:szCs w:val="36"/>
              </w:rPr>
            </w:pPr>
            <w:r w:rsidRPr="00765A97">
              <w:rPr>
                <w:b/>
                <w:bCs/>
                <w:sz w:val="36"/>
                <w:szCs w:val="36"/>
              </w:rPr>
              <w:t>Assessment</w:t>
            </w:r>
            <w:r w:rsidRPr="00765A97">
              <w:rPr>
                <w:b/>
                <w:bCs/>
                <w:spacing w:val="-12"/>
                <w:sz w:val="36"/>
                <w:szCs w:val="36"/>
              </w:rPr>
              <w:t xml:space="preserve"> </w:t>
            </w:r>
            <w:r w:rsidRPr="00765A97">
              <w:rPr>
                <w:b/>
                <w:bCs/>
                <w:spacing w:val="-2"/>
                <w:sz w:val="36"/>
                <w:szCs w:val="36"/>
              </w:rPr>
              <w:t>Criteria</w:t>
            </w:r>
          </w:p>
        </w:tc>
        <w:tc>
          <w:tcPr>
            <w:tcW w:w="9072" w:type="dxa"/>
          </w:tcPr>
          <w:p w14:paraId="5EC0F554" w14:textId="77777777" w:rsidR="00E046B5" w:rsidRPr="00765A97" w:rsidRDefault="00A82706" w:rsidP="00891053">
            <w:pPr>
              <w:pStyle w:val="TableParagraph"/>
              <w:rPr>
                <w:b/>
                <w:bCs/>
                <w:sz w:val="36"/>
                <w:szCs w:val="36"/>
              </w:rPr>
            </w:pPr>
            <w:r w:rsidRPr="00765A97">
              <w:rPr>
                <w:b/>
                <w:bCs/>
                <w:sz w:val="36"/>
                <w:szCs w:val="36"/>
              </w:rPr>
              <w:t>Relevant</w:t>
            </w:r>
            <w:r w:rsidRPr="00765A97">
              <w:rPr>
                <w:b/>
                <w:bCs/>
                <w:spacing w:val="-18"/>
                <w:sz w:val="36"/>
                <w:szCs w:val="36"/>
              </w:rPr>
              <w:t xml:space="preserve"> </w:t>
            </w:r>
            <w:r w:rsidRPr="00765A97">
              <w:rPr>
                <w:b/>
                <w:bCs/>
                <w:sz w:val="36"/>
                <w:szCs w:val="36"/>
              </w:rPr>
              <w:t>Grant</w:t>
            </w:r>
            <w:r w:rsidRPr="00765A97">
              <w:rPr>
                <w:b/>
                <w:bCs/>
                <w:spacing w:val="-15"/>
                <w:sz w:val="36"/>
                <w:szCs w:val="36"/>
              </w:rPr>
              <w:t xml:space="preserve"> </w:t>
            </w:r>
            <w:r w:rsidRPr="00765A97">
              <w:rPr>
                <w:b/>
                <w:bCs/>
                <w:sz w:val="36"/>
                <w:szCs w:val="36"/>
              </w:rPr>
              <w:t>Proposal</w:t>
            </w:r>
            <w:r w:rsidRPr="00765A97">
              <w:rPr>
                <w:b/>
                <w:bCs/>
                <w:spacing w:val="-21"/>
                <w:sz w:val="36"/>
                <w:szCs w:val="36"/>
              </w:rPr>
              <w:t xml:space="preserve"> </w:t>
            </w:r>
            <w:r w:rsidRPr="00765A97">
              <w:rPr>
                <w:b/>
                <w:bCs/>
                <w:spacing w:val="-2"/>
                <w:sz w:val="36"/>
                <w:szCs w:val="36"/>
              </w:rPr>
              <w:t>section</w:t>
            </w:r>
          </w:p>
        </w:tc>
      </w:tr>
      <w:tr w:rsidR="00E046B5" w:rsidRPr="00D72F62" w14:paraId="56531605" w14:textId="77777777" w:rsidTr="00765A97">
        <w:trPr>
          <w:trHeight w:val="1161"/>
          <w:jc w:val="center"/>
        </w:trPr>
        <w:tc>
          <w:tcPr>
            <w:tcW w:w="7513" w:type="dxa"/>
          </w:tcPr>
          <w:p w14:paraId="60EECF7E" w14:textId="77777777" w:rsidR="00E046B5" w:rsidRPr="00D72F62" w:rsidRDefault="00A82706" w:rsidP="00891053">
            <w:pPr>
              <w:pStyle w:val="TableParagraph"/>
              <w:rPr>
                <w:sz w:val="36"/>
                <w:szCs w:val="36"/>
              </w:rPr>
            </w:pPr>
            <w:r w:rsidRPr="00D72F62">
              <w:rPr>
                <w:sz w:val="36"/>
                <w:szCs w:val="36"/>
              </w:rPr>
              <w:t>Project</w:t>
            </w:r>
            <w:r w:rsidRPr="00D72F62">
              <w:rPr>
                <w:spacing w:val="-8"/>
                <w:sz w:val="36"/>
                <w:szCs w:val="36"/>
              </w:rPr>
              <w:t xml:space="preserve"> </w:t>
            </w:r>
            <w:r w:rsidRPr="00D72F62">
              <w:rPr>
                <w:sz w:val="36"/>
                <w:szCs w:val="36"/>
              </w:rPr>
              <w:t>impact</w:t>
            </w:r>
            <w:r w:rsidRPr="00D72F62">
              <w:rPr>
                <w:spacing w:val="-4"/>
                <w:sz w:val="36"/>
                <w:szCs w:val="36"/>
              </w:rPr>
              <w:t xml:space="preserve"> (40%)</w:t>
            </w:r>
          </w:p>
        </w:tc>
        <w:tc>
          <w:tcPr>
            <w:tcW w:w="9072" w:type="dxa"/>
          </w:tcPr>
          <w:p w14:paraId="449B0EE8" w14:textId="77777777" w:rsidR="00E046B5" w:rsidRPr="00D72F62" w:rsidRDefault="00A82706" w:rsidP="00891053">
            <w:pPr>
              <w:pStyle w:val="TableParagraph"/>
              <w:rPr>
                <w:sz w:val="36"/>
                <w:szCs w:val="36"/>
              </w:rPr>
            </w:pPr>
            <w:r w:rsidRPr="00D72F62">
              <w:rPr>
                <w:sz w:val="36"/>
                <w:szCs w:val="36"/>
              </w:rPr>
              <w:t>A</w:t>
            </w:r>
            <w:r w:rsidRPr="00D72F62">
              <w:rPr>
                <w:spacing w:val="-4"/>
                <w:sz w:val="36"/>
                <w:szCs w:val="36"/>
              </w:rPr>
              <w:t xml:space="preserve"> </w:t>
            </w:r>
            <w:r w:rsidRPr="00D72F62">
              <w:rPr>
                <w:sz w:val="36"/>
                <w:szCs w:val="36"/>
              </w:rPr>
              <w:t>–</w:t>
            </w:r>
            <w:r w:rsidRPr="00D72F62">
              <w:rPr>
                <w:spacing w:val="-3"/>
                <w:sz w:val="36"/>
                <w:szCs w:val="36"/>
              </w:rPr>
              <w:t xml:space="preserve"> </w:t>
            </w:r>
            <w:r w:rsidRPr="00D72F62">
              <w:rPr>
                <w:sz w:val="36"/>
                <w:szCs w:val="36"/>
              </w:rPr>
              <w:t>Project</w:t>
            </w:r>
            <w:r w:rsidRPr="00D72F62">
              <w:rPr>
                <w:spacing w:val="-4"/>
                <w:sz w:val="36"/>
                <w:szCs w:val="36"/>
              </w:rPr>
              <w:t xml:space="preserve"> </w:t>
            </w:r>
            <w:r w:rsidRPr="00D72F62">
              <w:rPr>
                <w:spacing w:val="-2"/>
                <w:sz w:val="36"/>
                <w:szCs w:val="36"/>
              </w:rPr>
              <w:t>impact</w:t>
            </w:r>
          </w:p>
          <w:p w14:paraId="0B97B6F9" w14:textId="77777777" w:rsidR="00E046B5" w:rsidRPr="00D72F62" w:rsidRDefault="00A82706" w:rsidP="00891053">
            <w:pPr>
              <w:pStyle w:val="TableParagraph"/>
              <w:rPr>
                <w:sz w:val="36"/>
                <w:szCs w:val="36"/>
              </w:rPr>
            </w:pPr>
            <w:r w:rsidRPr="00D72F62">
              <w:rPr>
                <w:sz w:val="36"/>
                <w:szCs w:val="36"/>
              </w:rPr>
              <w:t>F</w:t>
            </w:r>
            <w:r w:rsidRPr="00D72F62">
              <w:rPr>
                <w:spacing w:val="-2"/>
                <w:sz w:val="36"/>
                <w:szCs w:val="36"/>
              </w:rPr>
              <w:t xml:space="preserve"> </w:t>
            </w:r>
            <w:r w:rsidRPr="00D72F62">
              <w:rPr>
                <w:sz w:val="36"/>
                <w:szCs w:val="36"/>
              </w:rPr>
              <w:t>–</w:t>
            </w:r>
            <w:r w:rsidRPr="00D72F62">
              <w:rPr>
                <w:spacing w:val="-1"/>
                <w:sz w:val="36"/>
                <w:szCs w:val="36"/>
              </w:rPr>
              <w:t xml:space="preserve"> </w:t>
            </w:r>
            <w:r w:rsidRPr="00D72F62">
              <w:rPr>
                <w:sz w:val="36"/>
                <w:szCs w:val="36"/>
              </w:rPr>
              <w:t>Measures</w:t>
            </w:r>
            <w:r w:rsidRPr="00D72F62">
              <w:rPr>
                <w:spacing w:val="-1"/>
                <w:sz w:val="36"/>
                <w:szCs w:val="36"/>
              </w:rPr>
              <w:t xml:space="preserve"> </w:t>
            </w:r>
            <w:r w:rsidRPr="00D72F62">
              <w:rPr>
                <w:sz w:val="36"/>
                <w:szCs w:val="36"/>
              </w:rPr>
              <w:t>of</w:t>
            </w:r>
            <w:r w:rsidRPr="00D72F62">
              <w:rPr>
                <w:spacing w:val="-2"/>
                <w:sz w:val="36"/>
                <w:szCs w:val="36"/>
              </w:rPr>
              <w:t xml:space="preserve"> </w:t>
            </w:r>
            <w:r w:rsidRPr="00D72F62">
              <w:rPr>
                <w:sz w:val="36"/>
                <w:szCs w:val="36"/>
              </w:rPr>
              <w:t xml:space="preserve">success </w:t>
            </w:r>
            <w:r w:rsidRPr="00D72F62">
              <w:rPr>
                <w:spacing w:val="-2"/>
                <w:sz w:val="36"/>
                <w:szCs w:val="36"/>
              </w:rPr>
              <w:t>statement</w:t>
            </w:r>
          </w:p>
        </w:tc>
      </w:tr>
      <w:tr w:rsidR="00E046B5" w:rsidRPr="00D72F62" w14:paraId="0C54683A" w14:textId="77777777" w:rsidTr="00765A97">
        <w:trPr>
          <w:trHeight w:val="1080"/>
          <w:jc w:val="center"/>
        </w:trPr>
        <w:tc>
          <w:tcPr>
            <w:tcW w:w="7513" w:type="dxa"/>
          </w:tcPr>
          <w:p w14:paraId="4C80940F" w14:textId="77777777" w:rsidR="00E046B5" w:rsidRPr="00D72F62" w:rsidRDefault="00A82706" w:rsidP="00891053">
            <w:pPr>
              <w:pStyle w:val="TableParagraph"/>
              <w:rPr>
                <w:sz w:val="36"/>
                <w:szCs w:val="36"/>
              </w:rPr>
            </w:pPr>
            <w:r w:rsidRPr="00D72F62">
              <w:rPr>
                <w:sz w:val="36"/>
                <w:szCs w:val="36"/>
              </w:rPr>
              <w:t>Project</w:t>
            </w:r>
            <w:r w:rsidRPr="00D72F62">
              <w:rPr>
                <w:spacing w:val="-11"/>
                <w:sz w:val="36"/>
                <w:szCs w:val="36"/>
              </w:rPr>
              <w:t xml:space="preserve"> </w:t>
            </w:r>
            <w:r w:rsidRPr="00D72F62">
              <w:rPr>
                <w:sz w:val="36"/>
                <w:szCs w:val="36"/>
              </w:rPr>
              <w:t>methodology</w:t>
            </w:r>
            <w:r w:rsidRPr="00D72F62">
              <w:rPr>
                <w:spacing w:val="-7"/>
                <w:sz w:val="36"/>
                <w:szCs w:val="36"/>
              </w:rPr>
              <w:t xml:space="preserve"> </w:t>
            </w:r>
            <w:r w:rsidRPr="00D72F62">
              <w:rPr>
                <w:spacing w:val="-4"/>
                <w:sz w:val="36"/>
                <w:szCs w:val="36"/>
              </w:rPr>
              <w:t>(30%)</w:t>
            </w:r>
          </w:p>
        </w:tc>
        <w:tc>
          <w:tcPr>
            <w:tcW w:w="9072" w:type="dxa"/>
          </w:tcPr>
          <w:p w14:paraId="7BBCDFE8" w14:textId="77777777" w:rsidR="00E046B5" w:rsidRPr="00D72F62" w:rsidRDefault="00A82706" w:rsidP="00891053">
            <w:pPr>
              <w:pStyle w:val="TableParagraph"/>
              <w:rPr>
                <w:sz w:val="36"/>
                <w:szCs w:val="36"/>
              </w:rPr>
            </w:pPr>
            <w:r w:rsidRPr="00D72F62">
              <w:rPr>
                <w:sz w:val="36"/>
                <w:szCs w:val="36"/>
              </w:rPr>
              <w:t>B</w:t>
            </w:r>
            <w:r w:rsidRPr="00D72F62">
              <w:rPr>
                <w:spacing w:val="-3"/>
                <w:sz w:val="36"/>
                <w:szCs w:val="36"/>
              </w:rPr>
              <w:t xml:space="preserve"> </w:t>
            </w:r>
            <w:r w:rsidRPr="00D72F62">
              <w:rPr>
                <w:sz w:val="36"/>
                <w:szCs w:val="36"/>
              </w:rPr>
              <w:t>–</w:t>
            </w:r>
            <w:r w:rsidRPr="00D72F62">
              <w:rPr>
                <w:spacing w:val="-3"/>
                <w:sz w:val="36"/>
                <w:szCs w:val="36"/>
              </w:rPr>
              <w:t xml:space="preserve"> </w:t>
            </w:r>
            <w:r w:rsidRPr="00D72F62">
              <w:rPr>
                <w:sz w:val="36"/>
                <w:szCs w:val="36"/>
              </w:rPr>
              <w:t>Project</w:t>
            </w:r>
            <w:r w:rsidRPr="00D72F62">
              <w:rPr>
                <w:spacing w:val="-4"/>
                <w:sz w:val="36"/>
                <w:szCs w:val="36"/>
              </w:rPr>
              <w:t xml:space="preserve"> </w:t>
            </w:r>
            <w:r w:rsidRPr="00D72F62">
              <w:rPr>
                <w:sz w:val="36"/>
                <w:szCs w:val="36"/>
              </w:rPr>
              <w:t>methodology</w:t>
            </w:r>
          </w:p>
          <w:p w14:paraId="17E6CD08" w14:textId="77777777" w:rsidR="00E046B5" w:rsidRPr="00D72F62" w:rsidRDefault="00A82706" w:rsidP="00891053">
            <w:pPr>
              <w:pStyle w:val="TableParagraph"/>
              <w:rPr>
                <w:sz w:val="36"/>
                <w:szCs w:val="36"/>
              </w:rPr>
            </w:pPr>
            <w:r w:rsidRPr="00D72F62">
              <w:rPr>
                <w:sz w:val="36"/>
                <w:szCs w:val="36"/>
              </w:rPr>
              <w:t>C</w:t>
            </w:r>
            <w:r w:rsidRPr="00D72F62">
              <w:rPr>
                <w:spacing w:val="-7"/>
                <w:sz w:val="36"/>
                <w:szCs w:val="36"/>
              </w:rPr>
              <w:t xml:space="preserve"> </w:t>
            </w:r>
            <w:r w:rsidRPr="00D72F62">
              <w:rPr>
                <w:sz w:val="36"/>
                <w:szCs w:val="36"/>
              </w:rPr>
              <w:t>–</w:t>
            </w:r>
            <w:r w:rsidRPr="00D72F62">
              <w:rPr>
                <w:spacing w:val="-5"/>
                <w:sz w:val="36"/>
                <w:szCs w:val="36"/>
              </w:rPr>
              <w:t xml:space="preserve"> </w:t>
            </w:r>
            <w:r w:rsidRPr="00D72F62">
              <w:rPr>
                <w:sz w:val="36"/>
                <w:szCs w:val="36"/>
              </w:rPr>
              <w:t>Milestones</w:t>
            </w:r>
            <w:r w:rsidRPr="00D72F62">
              <w:rPr>
                <w:spacing w:val="-7"/>
                <w:sz w:val="36"/>
                <w:szCs w:val="36"/>
              </w:rPr>
              <w:t xml:space="preserve"> </w:t>
            </w:r>
            <w:r w:rsidRPr="00D72F62">
              <w:rPr>
                <w:sz w:val="36"/>
                <w:szCs w:val="36"/>
              </w:rPr>
              <w:t>and</w:t>
            </w:r>
            <w:r w:rsidRPr="00D72F62">
              <w:rPr>
                <w:spacing w:val="-4"/>
                <w:sz w:val="36"/>
                <w:szCs w:val="36"/>
              </w:rPr>
              <w:t xml:space="preserve"> </w:t>
            </w:r>
            <w:r w:rsidRPr="00D72F62">
              <w:rPr>
                <w:sz w:val="36"/>
                <w:szCs w:val="36"/>
              </w:rPr>
              <w:t>Performance</w:t>
            </w:r>
            <w:r w:rsidRPr="00D72F62">
              <w:rPr>
                <w:spacing w:val="-3"/>
                <w:sz w:val="36"/>
                <w:szCs w:val="36"/>
              </w:rPr>
              <w:t xml:space="preserve"> </w:t>
            </w:r>
            <w:r w:rsidRPr="00D72F62">
              <w:rPr>
                <w:spacing w:val="-2"/>
                <w:sz w:val="36"/>
                <w:szCs w:val="36"/>
              </w:rPr>
              <w:t>Indicators</w:t>
            </w:r>
          </w:p>
        </w:tc>
      </w:tr>
      <w:tr w:rsidR="00E046B5" w:rsidRPr="00D72F62" w14:paraId="394AA071" w14:textId="77777777" w:rsidTr="00765A97">
        <w:trPr>
          <w:trHeight w:val="1061"/>
          <w:jc w:val="center"/>
        </w:trPr>
        <w:tc>
          <w:tcPr>
            <w:tcW w:w="7513" w:type="dxa"/>
          </w:tcPr>
          <w:p w14:paraId="1D2F3504" w14:textId="77777777" w:rsidR="00E046B5" w:rsidRPr="00D72F62" w:rsidRDefault="00A82706" w:rsidP="00891053">
            <w:pPr>
              <w:pStyle w:val="TableParagraph"/>
              <w:rPr>
                <w:sz w:val="36"/>
                <w:szCs w:val="36"/>
              </w:rPr>
            </w:pPr>
            <w:r w:rsidRPr="00D72F62">
              <w:rPr>
                <w:sz w:val="36"/>
                <w:szCs w:val="36"/>
              </w:rPr>
              <w:t>Capacity,</w:t>
            </w:r>
            <w:r w:rsidRPr="00D72F62">
              <w:rPr>
                <w:spacing w:val="-10"/>
                <w:sz w:val="36"/>
                <w:szCs w:val="36"/>
              </w:rPr>
              <w:t xml:space="preserve"> </w:t>
            </w:r>
            <w:proofErr w:type="gramStart"/>
            <w:r w:rsidRPr="00D72F62">
              <w:rPr>
                <w:sz w:val="36"/>
                <w:szCs w:val="36"/>
              </w:rPr>
              <w:t>capability</w:t>
            </w:r>
            <w:proofErr w:type="gramEnd"/>
            <w:r w:rsidRPr="00D72F62">
              <w:rPr>
                <w:spacing w:val="-10"/>
                <w:sz w:val="36"/>
                <w:szCs w:val="36"/>
              </w:rPr>
              <w:t xml:space="preserve"> </w:t>
            </w:r>
            <w:r w:rsidRPr="00D72F62">
              <w:rPr>
                <w:sz w:val="36"/>
                <w:szCs w:val="36"/>
              </w:rPr>
              <w:t>and</w:t>
            </w:r>
            <w:r w:rsidRPr="00D72F62">
              <w:rPr>
                <w:spacing w:val="-14"/>
                <w:sz w:val="36"/>
                <w:szCs w:val="36"/>
              </w:rPr>
              <w:t xml:space="preserve"> </w:t>
            </w:r>
            <w:r w:rsidRPr="00D72F62">
              <w:rPr>
                <w:sz w:val="36"/>
                <w:szCs w:val="36"/>
              </w:rPr>
              <w:t>resources</w:t>
            </w:r>
            <w:r w:rsidRPr="00D72F62">
              <w:rPr>
                <w:spacing w:val="-13"/>
                <w:sz w:val="36"/>
                <w:szCs w:val="36"/>
              </w:rPr>
              <w:t xml:space="preserve"> </w:t>
            </w:r>
            <w:r w:rsidRPr="00D72F62">
              <w:rPr>
                <w:sz w:val="36"/>
                <w:szCs w:val="36"/>
              </w:rPr>
              <w:t>to</w:t>
            </w:r>
            <w:r w:rsidRPr="00D72F62">
              <w:rPr>
                <w:spacing w:val="-14"/>
                <w:sz w:val="36"/>
                <w:szCs w:val="36"/>
              </w:rPr>
              <w:t xml:space="preserve"> </w:t>
            </w:r>
            <w:r w:rsidRPr="00D72F62">
              <w:rPr>
                <w:sz w:val="36"/>
                <w:szCs w:val="36"/>
              </w:rPr>
              <w:t>deliver</w:t>
            </w:r>
            <w:r w:rsidRPr="00D72F62">
              <w:rPr>
                <w:spacing w:val="-12"/>
                <w:sz w:val="36"/>
                <w:szCs w:val="36"/>
              </w:rPr>
              <w:t xml:space="preserve"> </w:t>
            </w:r>
            <w:r w:rsidRPr="00D72F62">
              <w:rPr>
                <w:sz w:val="36"/>
                <w:szCs w:val="36"/>
              </w:rPr>
              <w:t>the project (30%)</w:t>
            </w:r>
          </w:p>
        </w:tc>
        <w:tc>
          <w:tcPr>
            <w:tcW w:w="9072" w:type="dxa"/>
          </w:tcPr>
          <w:p w14:paraId="371199EB" w14:textId="77777777" w:rsidR="00E046B5" w:rsidRPr="00D72F62" w:rsidRDefault="00A82706" w:rsidP="00891053">
            <w:pPr>
              <w:pStyle w:val="TableParagraph"/>
              <w:rPr>
                <w:sz w:val="36"/>
                <w:szCs w:val="36"/>
              </w:rPr>
            </w:pPr>
            <w:r w:rsidRPr="00D72F62">
              <w:rPr>
                <w:sz w:val="36"/>
                <w:szCs w:val="36"/>
              </w:rPr>
              <w:t>D</w:t>
            </w:r>
            <w:r w:rsidRPr="00D72F62">
              <w:rPr>
                <w:spacing w:val="-10"/>
                <w:sz w:val="36"/>
                <w:szCs w:val="36"/>
              </w:rPr>
              <w:t xml:space="preserve"> </w:t>
            </w:r>
            <w:r w:rsidRPr="00D72F62">
              <w:rPr>
                <w:sz w:val="36"/>
                <w:szCs w:val="36"/>
              </w:rPr>
              <w:t>–</w:t>
            </w:r>
            <w:r w:rsidRPr="00D72F62">
              <w:rPr>
                <w:spacing w:val="-11"/>
                <w:sz w:val="36"/>
                <w:szCs w:val="36"/>
              </w:rPr>
              <w:t xml:space="preserve"> </w:t>
            </w:r>
            <w:r w:rsidRPr="00D72F62">
              <w:rPr>
                <w:sz w:val="36"/>
                <w:szCs w:val="36"/>
              </w:rPr>
              <w:t>Capacity,</w:t>
            </w:r>
            <w:r w:rsidRPr="00D72F62">
              <w:rPr>
                <w:spacing w:val="-8"/>
                <w:sz w:val="36"/>
                <w:szCs w:val="36"/>
              </w:rPr>
              <w:t xml:space="preserve"> </w:t>
            </w:r>
            <w:proofErr w:type="gramStart"/>
            <w:r w:rsidRPr="00D72F62">
              <w:rPr>
                <w:sz w:val="36"/>
                <w:szCs w:val="36"/>
              </w:rPr>
              <w:t>capability</w:t>
            </w:r>
            <w:proofErr w:type="gramEnd"/>
            <w:r w:rsidRPr="00D72F62">
              <w:rPr>
                <w:spacing w:val="-7"/>
                <w:sz w:val="36"/>
                <w:szCs w:val="36"/>
              </w:rPr>
              <w:t xml:space="preserve"> </w:t>
            </w:r>
            <w:r w:rsidRPr="00D72F62">
              <w:rPr>
                <w:sz w:val="36"/>
                <w:szCs w:val="36"/>
              </w:rPr>
              <w:t>and</w:t>
            </w:r>
            <w:r w:rsidRPr="00D72F62">
              <w:rPr>
                <w:spacing w:val="-10"/>
                <w:sz w:val="36"/>
                <w:szCs w:val="36"/>
              </w:rPr>
              <w:t xml:space="preserve"> </w:t>
            </w:r>
            <w:r w:rsidRPr="00D72F62">
              <w:rPr>
                <w:sz w:val="36"/>
                <w:szCs w:val="36"/>
              </w:rPr>
              <w:t>resources</w:t>
            </w:r>
            <w:r w:rsidRPr="00D72F62">
              <w:rPr>
                <w:spacing w:val="-13"/>
                <w:sz w:val="36"/>
                <w:szCs w:val="36"/>
              </w:rPr>
              <w:t xml:space="preserve"> </w:t>
            </w:r>
            <w:r w:rsidRPr="00D72F62">
              <w:rPr>
                <w:sz w:val="36"/>
                <w:szCs w:val="36"/>
              </w:rPr>
              <w:t>to</w:t>
            </w:r>
            <w:r w:rsidRPr="00D72F62">
              <w:rPr>
                <w:spacing w:val="-10"/>
                <w:sz w:val="36"/>
                <w:szCs w:val="36"/>
              </w:rPr>
              <w:t xml:space="preserve"> </w:t>
            </w:r>
            <w:r w:rsidRPr="00D72F62">
              <w:rPr>
                <w:sz w:val="36"/>
                <w:szCs w:val="36"/>
              </w:rPr>
              <w:t>deliver the project</w:t>
            </w:r>
          </w:p>
        </w:tc>
      </w:tr>
      <w:tr w:rsidR="00E046B5" w:rsidRPr="00D72F62" w14:paraId="6284F35F" w14:textId="77777777" w:rsidTr="00765A97">
        <w:trPr>
          <w:trHeight w:val="1741"/>
          <w:jc w:val="center"/>
        </w:trPr>
        <w:tc>
          <w:tcPr>
            <w:tcW w:w="7513" w:type="dxa"/>
          </w:tcPr>
          <w:p w14:paraId="7EF9E13E" w14:textId="77777777" w:rsidR="00E046B5" w:rsidRPr="00D72F62" w:rsidRDefault="00A82706" w:rsidP="00891053">
            <w:pPr>
              <w:pStyle w:val="TableParagraph"/>
              <w:rPr>
                <w:sz w:val="36"/>
                <w:szCs w:val="36"/>
              </w:rPr>
            </w:pPr>
            <w:r w:rsidRPr="00D72F62">
              <w:rPr>
                <w:sz w:val="36"/>
                <w:szCs w:val="36"/>
              </w:rPr>
              <w:t>Overall</w:t>
            </w:r>
            <w:r w:rsidRPr="00D72F62">
              <w:rPr>
                <w:spacing w:val="-11"/>
                <w:sz w:val="36"/>
                <w:szCs w:val="36"/>
              </w:rPr>
              <w:t xml:space="preserve"> </w:t>
            </w:r>
            <w:r w:rsidRPr="00D72F62">
              <w:rPr>
                <w:sz w:val="36"/>
                <w:szCs w:val="36"/>
              </w:rPr>
              <w:t>Value</w:t>
            </w:r>
            <w:r w:rsidRPr="00D72F62">
              <w:rPr>
                <w:spacing w:val="-8"/>
                <w:sz w:val="36"/>
                <w:szCs w:val="36"/>
              </w:rPr>
              <w:t xml:space="preserve"> </w:t>
            </w:r>
            <w:r w:rsidRPr="00D72F62">
              <w:rPr>
                <w:sz w:val="36"/>
                <w:szCs w:val="36"/>
              </w:rPr>
              <w:t>and</w:t>
            </w:r>
            <w:r w:rsidRPr="00D72F62">
              <w:rPr>
                <w:spacing w:val="-9"/>
                <w:sz w:val="36"/>
                <w:szCs w:val="36"/>
              </w:rPr>
              <w:t xml:space="preserve"> </w:t>
            </w:r>
            <w:r w:rsidRPr="00D72F62">
              <w:rPr>
                <w:sz w:val="36"/>
                <w:szCs w:val="36"/>
              </w:rPr>
              <w:t>Risk</w:t>
            </w:r>
            <w:r w:rsidRPr="00D72F62">
              <w:rPr>
                <w:spacing w:val="-11"/>
                <w:sz w:val="36"/>
                <w:szCs w:val="36"/>
              </w:rPr>
              <w:t xml:space="preserve"> </w:t>
            </w:r>
            <w:r w:rsidRPr="00D72F62">
              <w:rPr>
                <w:sz w:val="36"/>
                <w:szCs w:val="36"/>
              </w:rPr>
              <w:t>of</w:t>
            </w:r>
            <w:r w:rsidRPr="00D72F62">
              <w:rPr>
                <w:spacing w:val="-10"/>
                <w:sz w:val="36"/>
                <w:szCs w:val="36"/>
              </w:rPr>
              <w:t xml:space="preserve"> </w:t>
            </w:r>
            <w:r w:rsidRPr="00D72F62">
              <w:rPr>
                <w:sz w:val="36"/>
                <w:szCs w:val="36"/>
              </w:rPr>
              <w:t>the</w:t>
            </w:r>
            <w:r w:rsidRPr="00D72F62">
              <w:rPr>
                <w:spacing w:val="-8"/>
                <w:sz w:val="36"/>
                <w:szCs w:val="36"/>
              </w:rPr>
              <w:t xml:space="preserve"> </w:t>
            </w:r>
            <w:r w:rsidRPr="00D72F62">
              <w:rPr>
                <w:sz w:val="36"/>
                <w:szCs w:val="36"/>
              </w:rPr>
              <w:t>Project</w:t>
            </w:r>
            <w:r w:rsidRPr="00D72F62">
              <w:rPr>
                <w:spacing w:val="-11"/>
                <w:sz w:val="36"/>
                <w:szCs w:val="36"/>
              </w:rPr>
              <w:t xml:space="preserve"> </w:t>
            </w:r>
            <w:r w:rsidRPr="00D72F62">
              <w:rPr>
                <w:sz w:val="36"/>
                <w:szCs w:val="36"/>
              </w:rPr>
              <w:t xml:space="preserve">(non- </w:t>
            </w:r>
            <w:r w:rsidRPr="00D72F62">
              <w:rPr>
                <w:spacing w:val="-2"/>
                <w:sz w:val="36"/>
                <w:szCs w:val="36"/>
              </w:rPr>
              <w:t>weighted)</w:t>
            </w:r>
          </w:p>
        </w:tc>
        <w:tc>
          <w:tcPr>
            <w:tcW w:w="9072" w:type="dxa"/>
          </w:tcPr>
          <w:p w14:paraId="534311B1" w14:textId="1CEB0046" w:rsidR="00E046B5" w:rsidRPr="00D72F62" w:rsidRDefault="00A82706" w:rsidP="00891053">
            <w:pPr>
              <w:pStyle w:val="TableParagraph"/>
              <w:rPr>
                <w:sz w:val="36"/>
                <w:szCs w:val="36"/>
              </w:rPr>
            </w:pPr>
            <w:r w:rsidRPr="00D72F62">
              <w:rPr>
                <w:sz w:val="36"/>
                <w:szCs w:val="36"/>
              </w:rPr>
              <w:t>E</w:t>
            </w:r>
            <w:r w:rsidRPr="00D72F62">
              <w:rPr>
                <w:spacing w:val="-9"/>
                <w:sz w:val="36"/>
                <w:szCs w:val="36"/>
              </w:rPr>
              <w:t xml:space="preserve"> </w:t>
            </w:r>
            <w:r w:rsidR="001B34E5">
              <w:rPr>
                <w:sz w:val="36"/>
                <w:szCs w:val="36"/>
              </w:rPr>
              <w:t>–</w:t>
            </w:r>
            <w:r w:rsidRPr="00D72F62">
              <w:rPr>
                <w:spacing w:val="-8"/>
                <w:sz w:val="36"/>
                <w:szCs w:val="36"/>
              </w:rPr>
              <w:t xml:space="preserve"> </w:t>
            </w:r>
            <w:r w:rsidRPr="00D72F62">
              <w:rPr>
                <w:sz w:val="36"/>
                <w:szCs w:val="36"/>
              </w:rPr>
              <w:t>Overall</w:t>
            </w:r>
            <w:r w:rsidRPr="00D72F62">
              <w:rPr>
                <w:spacing w:val="-8"/>
                <w:sz w:val="36"/>
                <w:szCs w:val="36"/>
              </w:rPr>
              <w:t xml:space="preserve"> </w:t>
            </w:r>
            <w:r w:rsidRPr="00D72F62">
              <w:rPr>
                <w:sz w:val="36"/>
                <w:szCs w:val="36"/>
              </w:rPr>
              <w:t>Value</w:t>
            </w:r>
            <w:r w:rsidRPr="00D72F62">
              <w:rPr>
                <w:spacing w:val="-6"/>
                <w:sz w:val="36"/>
                <w:szCs w:val="36"/>
              </w:rPr>
              <w:t xml:space="preserve"> </w:t>
            </w:r>
            <w:r w:rsidRPr="00D72F62">
              <w:rPr>
                <w:sz w:val="36"/>
                <w:szCs w:val="36"/>
              </w:rPr>
              <w:t>and</w:t>
            </w:r>
            <w:r w:rsidRPr="00D72F62">
              <w:rPr>
                <w:spacing w:val="-8"/>
                <w:sz w:val="36"/>
                <w:szCs w:val="36"/>
              </w:rPr>
              <w:t xml:space="preserve"> </w:t>
            </w:r>
            <w:r w:rsidRPr="00D72F62">
              <w:rPr>
                <w:sz w:val="36"/>
                <w:szCs w:val="36"/>
              </w:rPr>
              <w:t>Risk</w:t>
            </w:r>
            <w:r w:rsidRPr="00D72F62">
              <w:rPr>
                <w:spacing w:val="-9"/>
                <w:sz w:val="36"/>
                <w:szCs w:val="36"/>
              </w:rPr>
              <w:t xml:space="preserve"> </w:t>
            </w:r>
            <w:r w:rsidRPr="00D72F62">
              <w:rPr>
                <w:sz w:val="36"/>
                <w:szCs w:val="36"/>
              </w:rPr>
              <w:t>of</w:t>
            </w:r>
            <w:r w:rsidRPr="00D72F62">
              <w:rPr>
                <w:spacing w:val="-6"/>
                <w:sz w:val="36"/>
                <w:szCs w:val="36"/>
              </w:rPr>
              <w:t xml:space="preserve"> </w:t>
            </w:r>
            <w:r w:rsidRPr="00D72F62">
              <w:rPr>
                <w:sz w:val="36"/>
                <w:szCs w:val="36"/>
              </w:rPr>
              <w:t>the</w:t>
            </w:r>
            <w:r w:rsidRPr="00D72F62">
              <w:rPr>
                <w:spacing w:val="-8"/>
                <w:sz w:val="36"/>
                <w:szCs w:val="36"/>
              </w:rPr>
              <w:t xml:space="preserve"> </w:t>
            </w:r>
            <w:r w:rsidRPr="00D72F62">
              <w:rPr>
                <w:sz w:val="36"/>
                <w:szCs w:val="36"/>
              </w:rPr>
              <w:t>Project</w:t>
            </w:r>
            <w:r w:rsidRPr="00D72F62">
              <w:rPr>
                <w:spacing w:val="-9"/>
                <w:sz w:val="36"/>
                <w:szCs w:val="36"/>
              </w:rPr>
              <w:t xml:space="preserve"> </w:t>
            </w:r>
            <w:r w:rsidRPr="00D72F62">
              <w:rPr>
                <w:sz w:val="36"/>
                <w:szCs w:val="36"/>
              </w:rPr>
              <w:t>(risk management plan and partner funding)</w:t>
            </w:r>
          </w:p>
          <w:p w14:paraId="4F0A8B0B" w14:textId="77777777" w:rsidR="00E046B5" w:rsidRPr="00D72F62" w:rsidRDefault="00A82706" w:rsidP="00891053">
            <w:pPr>
              <w:pStyle w:val="TableParagraph"/>
              <w:rPr>
                <w:sz w:val="36"/>
                <w:szCs w:val="36"/>
              </w:rPr>
            </w:pPr>
            <w:r w:rsidRPr="00D72F62">
              <w:rPr>
                <w:sz w:val="36"/>
                <w:szCs w:val="36"/>
              </w:rPr>
              <w:t>F</w:t>
            </w:r>
            <w:r w:rsidRPr="00D72F62">
              <w:rPr>
                <w:spacing w:val="-2"/>
                <w:sz w:val="36"/>
                <w:szCs w:val="36"/>
              </w:rPr>
              <w:t xml:space="preserve"> </w:t>
            </w:r>
            <w:r w:rsidRPr="00D72F62">
              <w:rPr>
                <w:sz w:val="36"/>
                <w:szCs w:val="36"/>
              </w:rPr>
              <w:t>–</w:t>
            </w:r>
            <w:r w:rsidRPr="00D72F62">
              <w:rPr>
                <w:spacing w:val="-1"/>
                <w:sz w:val="36"/>
                <w:szCs w:val="36"/>
              </w:rPr>
              <w:t xml:space="preserve"> </w:t>
            </w:r>
            <w:r w:rsidRPr="00D72F62">
              <w:rPr>
                <w:sz w:val="36"/>
                <w:szCs w:val="36"/>
              </w:rPr>
              <w:t>Measures</w:t>
            </w:r>
            <w:r w:rsidRPr="00D72F62">
              <w:rPr>
                <w:spacing w:val="-1"/>
                <w:sz w:val="36"/>
                <w:szCs w:val="36"/>
              </w:rPr>
              <w:t xml:space="preserve"> </w:t>
            </w:r>
            <w:r w:rsidRPr="00D72F62">
              <w:rPr>
                <w:sz w:val="36"/>
                <w:szCs w:val="36"/>
              </w:rPr>
              <w:t>of</w:t>
            </w:r>
            <w:r w:rsidRPr="00D72F62">
              <w:rPr>
                <w:spacing w:val="-2"/>
                <w:sz w:val="36"/>
                <w:szCs w:val="36"/>
              </w:rPr>
              <w:t xml:space="preserve"> </w:t>
            </w:r>
            <w:r w:rsidRPr="00D72F62">
              <w:rPr>
                <w:sz w:val="36"/>
                <w:szCs w:val="36"/>
              </w:rPr>
              <w:t xml:space="preserve">success </w:t>
            </w:r>
            <w:r w:rsidRPr="00D72F62">
              <w:rPr>
                <w:spacing w:val="-2"/>
                <w:sz w:val="36"/>
                <w:szCs w:val="36"/>
              </w:rPr>
              <w:t>statement</w:t>
            </w:r>
          </w:p>
        </w:tc>
      </w:tr>
    </w:tbl>
    <w:p w14:paraId="43A376C2" w14:textId="77777777" w:rsidR="00E046B5" w:rsidRPr="00D72F62" w:rsidRDefault="00A82706" w:rsidP="00891053">
      <w:pPr>
        <w:rPr>
          <w:sz w:val="36"/>
          <w:szCs w:val="16"/>
        </w:rPr>
      </w:pPr>
      <w:r w:rsidRPr="00D72F62">
        <w:rPr>
          <w:sz w:val="36"/>
          <w:szCs w:val="16"/>
        </w:rPr>
        <w:t>Threshold</w:t>
      </w:r>
      <w:r w:rsidRPr="00D72F62">
        <w:rPr>
          <w:spacing w:val="-1"/>
          <w:sz w:val="36"/>
          <w:szCs w:val="16"/>
        </w:rPr>
        <w:t xml:space="preserve"> </w:t>
      </w:r>
      <w:r w:rsidRPr="00D72F62">
        <w:rPr>
          <w:sz w:val="36"/>
          <w:szCs w:val="16"/>
        </w:rPr>
        <w:t>for</w:t>
      </w:r>
      <w:r w:rsidRPr="00D72F62">
        <w:rPr>
          <w:spacing w:val="-3"/>
          <w:sz w:val="36"/>
          <w:szCs w:val="16"/>
        </w:rPr>
        <w:t xml:space="preserve"> </w:t>
      </w:r>
      <w:r w:rsidRPr="00D72F62">
        <w:rPr>
          <w:spacing w:val="-2"/>
          <w:sz w:val="36"/>
          <w:szCs w:val="16"/>
        </w:rPr>
        <w:t>funding:</w:t>
      </w:r>
    </w:p>
    <w:p w14:paraId="710FBDF3" w14:textId="77777777" w:rsidR="00E046B5" w:rsidRPr="00D72F62" w:rsidRDefault="00A82706" w:rsidP="00D72F62">
      <w:pPr>
        <w:pStyle w:val="ListParagraph"/>
        <w:rPr>
          <w:rFonts w:ascii="Arial" w:hAnsi="Arial"/>
          <w:sz w:val="36"/>
          <w:szCs w:val="16"/>
        </w:rPr>
      </w:pPr>
      <w:r w:rsidRPr="00D72F62">
        <w:rPr>
          <w:sz w:val="36"/>
          <w:szCs w:val="16"/>
        </w:rPr>
        <w:t>NHMRC:</w:t>
      </w:r>
      <w:r w:rsidRPr="00D72F62">
        <w:rPr>
          <w:spacing w:val="-1"/>
          <w:sz w:val="36"/>
          <w:szCs w:val="16"/>
        </w:rPr>
        <w:t xml:space="preserve"> </w:t>
      </w:r>
      <w:r w:rsidRPr="00D72F62">
        <w:rPr>
          <w:sz w:val="36"/>
          <w:szCs w:val="16"/>
        </w:rPr>
        <w:t>4 or</w:t>
      </w:r>
      <w:r w:rsidRPr="00D72F62">
        <w:rPr>
          <w:spacing w:val="-3"/>
          <w:sz w:val="36"/>
          <w:szCs w:val="16"/>
        </w:rPr>
        <w:t xml:space="preserve"> </w:t>
      </w:r>
      <w:r w:rsidRPr="00D72F62">
        <w:rPr>
          <w:sz w:val="36"/>
          <w:szCs w:val="16"/>
        </w:rPr>
        <w:t>higher</w:t>
      </w:r>
      <w:r w:rsidRPr="00D72F62">
        <w:rPr>
          <w:spacing w:val="-1"/>
          <w:sz w:val="36"/>
          <w:szCs w:val="16"/>
        </w:rPr>
        <w:t xml:space="preserve"> </w:t>
      </w:r>
      <w:r w:rsidRPr="00D72F62">
        <w:rPr>
          <w:sz w:val="36"/>
          <w:szCs w:val="16"/>
        </w:rPr>
        <w:t>against</w:t>
      </w:r>
      <w:r w:rsidRPr="00D72F62">
        <w:rPr>
          <w:spacing w:val="-3"/>
          <w:sz w:val="36"/>
          <w:szCs w:val="16"/>
        </w:rPr>
        <w:t xml:space="preserve"> </w:t>
      </w:r>
      <w:r w:rsidRPr="00D72F62">
        <w:rPr>
          <w:sz w:val="36"/>
          <w:szCs w:val="16"/>
        </w:rPr>
        <w:t>all</w:t>
      </w:r>
      <w:r w:rsidRPr="00D72F62">
        <w:rPr>
          <w:spacing w:val="-2"/>
          <w:sz w:val="36"/>
          <w:szCs w:val="16"/>
        </w:rPr>
        <w:t xml:space="preserve"> </w:t>
      </w:r>
      <w:r w:rsidRPr="00D72F62">
        <w:rPr>
          <w:sz w:val="36"/>
          <w:szCs w:val="16"/>
        </w:rPr>
        <w:t>technical</w:t>
      </w:r>
      <w:r w:rsidRPr="00D72F62">
        <w:rPr>
          <w:spacing w:val="4"/>
          <w:sz w:val="36"/>
          <w:szCs w:val="16"/>
        </w:rPr>
        <w:t xml:space="preserve"> </w:t>
      </w:r>
      <w:r w:rsidRPr="00D72F62">
        <w:rPr>
          <w:sz w:val="36"/>
          <w:szCs w:val="16"/>
        </w:rPr>
        <w:t>criteria,</w:t>
      </w:r>
      <w:r w:rsidRPr="00D72F62">
        <w:rPr>
          <w:spacing w:val="2"/>
          <w:sz w:val="36"/>
          <w:szCs w:val="16"/>
        </w:rPr>
        <w:t xml:space="preserve"> </w:t>
      </w:r>
      <w:r w:rsidRPr="00D72F62">
        <w:rPr>
          <w:sz w:val="36"/>
          <w:szCs w:val="16"/>
        </w:rPr>
        <w:t>at</w:t>
      </w:r>
      <w:r w:rsidRPr="00D72F62">
        <w:rPr>
          <w:spacing w:val="-3"/>
          <w:sz w:val="36"/>
          <w:szCs w:val="16"/>
        </w:rPr>
        <w:t xml:space="preserve"> </w:t>
      </w:r>
      <w:r w:rsidRPr="00D72F62">
        <w:rPr>
          <w:sz w:val="36"/>
          <w:szCs w:val="16"/>
        </w:rPr>
        <w:t>least</w:t>
      </w:r>
      <w:r w:rsidRPr="00D72F62">
        <w:rPr>
          <w:spacing w:val="-3"/>
          <w:sz w:val="36"/>
          <w:szCs w:val="16"/>
        </w:rPr>
        <w:t xml:space="preserve"> </w:t>
      </w:r>
      <w:r w:rsidRPr="00D72F62">
        <w:rPr>
          <w:sz w:val="36"/>
          <w:szCs w:val="16"/>
        </w:rPr>
        <w:t>‘Good’</w:t>
      </w:r>
      <w:r w:rsidRPr="00D72F62">
        <w:rPr>
          <w:spacing w:val="1"/>
          <w:sz w:val="36"/>
          <w:szCs w:val="16"/>
        </w:rPr>
        <w:t xml:space="preserve"> </w:t>
      </w:r>
      <w:r w:rsidRPr="00D72F62">
        <w:rPr>
          <w:sz w:val="36"/>
          <w:szCs w:val="16"/>
        </w:rPr>
        <w:t>for</w:t>
      </w:r>
      <w:r w:rsidRPr="00D72F62">
        <w:rPr>
          <w:spacing w:val="-3"/>
          <w:sz w:val="36"/>
          <w:szCs w:val="16"/>
        </w:rPr>
        <w:t xml:space="preserve"> </w:t>
      </w:r>
      <w:r w:rsidRPr="00D72F62">
        <w:rPr>
          <w:sz w:val="36"/>
          <w:szCs w:val="16"/>
        </w:rPr>
        <w:t>Overall</w:t>
      </w:r>
      <w:r w:rsidRPr="00D72F62">
        <w:rPr>
          <w:spacing w:val="-1"/>
          <w:sz w:val="36"/>
          <w:szCs w:val="16"/>
        </w:rPr>
        <w:t xml:space="preserve"> </w:t>
      </w:r>
      <w:r w:rsidRPr="00D72F62">
        <w:rPr>
          <w:sz w:val="36"/>
          <w:szCs w:val="16"/>
        </w:rPr>
        <w:t>Value</w:t>
      </w:r>
      <w:r w:rsidRPr="00D72F62">
        <w:rPr>
          <w:spacing w:val="1"/>
          <w:sz w:val="36"/>
          <w:szCs w:val="16"/>
        </w:rPr>
        <w:t xml:space="preserve"> </w:t>
      </w:r>
      <w:r w:rsidRPr="00D72F62">
        <w:rPr>
          <w:sz w:val="36"/>
          <w:szCs w:val="16"/>
        </w:rPr>
        <w:t xml:space="preserve">and </w:t>
      </w:r>
      <w:r w:rsidRPr="00D72F62">
        <w:rPr>
          <w:spacing w:val="-4"/>
          <w:sz w:val="36"/>
          <w:szCs w:val="16"/>
        </w:rPr>
        <w:t>Risk</w:t>
      </w:r>
    </w:p>
    <w:p w14:paraId="4E21A599" w14:textId="5D8AE329" w:rsidR="00E046B5" w:rsidRPr="003D0417" w:rsidRDefault="00A82706" w:rsidP="003D0417">
      <w:pPr>
        <w:pStyle w:val="ListParagraph"/>
        <w:rPr>
          <w:sz w:val="36"/>
          <w:szCs w:val="36"/>
        </w:rPr>
      </w:pPr>
      <w:r w:rsidRPr="003D0417">
        <w:rPr>
          <w:sz w:val="36"/>
          <w:szCs w:val="36"/>
        </w:rPr>
        <w:t>BGH:</w:t>
      </w:r>
      <w:r w:rsidRPr="003D0417">
        <w:rPr>
          <w:spacing w:val="-2"/>
          <w:sz w:val="36"/>
          <w:szCs w:val="36"/>
        </w:rPr>
        <w:t xml:space="preserve"> </w:t>
      </w:r>
      <w:r w:rsidRPr="003D0417">
        <w:rPr>
          <w:sz w:val="36"/>
          <w:szCs w:val="36"/>
        </w:rPr>
        <w:t>5</w:t>
      </w:r>
      <w:r w:rsidRPr="003D0417">
        <w:rPr>
          <w:spacing w:val="-2"/>
          <w:sz w:val="36"/>
          <w:szCs w:val="36"/>
        </w:rPr>
        <w:t xml:space="preserve"> </w:t>
      </w:r>
      <w:r w:rsidRPr="003D0417">
        <w:rPr>
          <w:sz w:val="36"/>
          <w:szCs w:val="36"/>
        </w:rPr>
        <w:t>or</w:t>
      </w:r>
      <w:r w:rsidRPr="003D0417">
        <w:rPr>
          <w:spacing w:val="-1"/>
          <w:sz w:val="36"/>
          <w:szCs w:val="36"/>
        </w:rPr>
        <w:t xml:space="preserve"> </w:t>
      </w:r>
      <w:r w:rsidRPr="003D0417">
        <w:rPr>
          <w:sz w:val="36"/>
          <w:szCs w:val="36"/>
        </w:rPr>
        <w:t>higher</w:t>
      </w:r>
      <w:r w:rsidRPr="003D0417">
        <w:rPr>
          <w:spacing w:val="-1"/>
          <w:sz w:val="36"/>
          <w:szCs w:val="36"/>
        </w:rPr>
        <w:t xml:space="preserve"> </w:t>
      </w:r>
      <w:r w:rsidRPr="003D0417">
        <w:rPr>
          <w:sz w:val="36"/>
          <w:szCs w:val="36"/>
        </w:rPr>
        <w:t>against</w:t>
      </w:r>
      <w:r w:rsidRPr="003D0417">
        <w:rPr>
          <w:spacing w:val="-3"/>
          <w:sz w:val="36"/>
          <w:szCs w:val="36"/>
        </w:rPr>
        <w:t xml:space="preserve"> </w:t>
      </w:r>
      <w:r w:rsidRPr="003D0417">
        <w:rPr>
          <w:sz w:val="36"/>
          <w:szCs w:val="36"/>
        </w:rPr>
        <w:t>all</w:t>
      </w:r>
      <w:r w:rsidRPr="003D0417">
        <w:rPr>
          <w:spacing w:val="-1"/>
          <w:sz w:val="36"/>
          <w:szCs w:val="36"/>
        </w:rPr>
        <w:t xml:space="preserve"> </w:t>
      </w:r>
      <w:r w:rsidRPr="003D0417">
        <w:rPr>
          <w:sz w:val="36"/>
          <w:szCs w:val="36"/>
        </w:rPr>
        <w:t>technical</w:t>
      </w:r>
      <w:r w:rsidRPr="003D0417">
        <w:rPr>
          <w:spacing w:val="1"/>
          <w:sz w:val="36"/>
          <w:szCs w:val="36"/>
        </w:rPr>
        <w:t xml:space="preserve"> </w:t>
      </w:r>
      <w:r w:rsidRPr="003D0417">
        <w:rPr>
          <w:sz w:val="36"/>
          <w:szCs w:val="36"/>
        </w:rPr>
        <w:t>criteria,</w:t>
      </w:r>
      <w:r w:rsidRPr="003D0417">
        <w:rPr>
          <w:spacing w:val="3"/>
          <w:sz w:val="36"/>
          <w:szCs w:val="36"/>
        </w:rPr>
        <w:t xml:space="preserve"> </w:t>
      </w:r>
      <w:r w:rsidRPr="003D0417">
        <w:rPr>
          <w:sz w:val="36"/>
          <w:szCs w:val="36"/>
        </w:rPr>
        <w:t>at</w:t>
      </w:r>
      <w:r w:rsidRPr="003D0417">
        <w:rPr>
          <w:spacing w:val="-1"/>
          <w:sz w:val="36"/>
          <w:szCs w:val="36"/>
        </w:rPr>
        <w:t xml:space="preserve"> </w:t>
      </w:r>
      <w:r w:rsidRPr="003D0417">
        <w:rPr>
          <w:sz w:val="36"/>
          <w:szCs w:val="36"/>
        </w:rPr>
        <w:t>least</w:t>
      </w:r>
      <w:r w:rsidRPr="003D0417">
        <w:rPr>
          <w:spacing w:val="-3"/>
          <w:sz w:val="36"/>
          <w:szCs w:val="36"/>
        </w:rPr>
        <w:t xml:space="preserve"> </w:t>
      </w:r>
      <w:r w:rsidRPr="003D0417">
        <w:rPr>
          <w:sz w:val="36"/>
          <w:szCs w:val="36"/>
        </w:rPr>
        <w:t>‘Good’</w:t>
      </w:r>
      <w:r w:rsidRPr="003D0417">
        <w:rPr>
          <w:spacing w:val="-1"/>
          <w:sz w:val="36"/>
          <w:szCs w:val="36"/>
        </w:rPr>
        <w:t xml:space="preserve"> </w:t>
      </w:r>
      <w:r w:rsidRPr="003D0417">
        <w:rPr>
          <w:sz w:val="36"/>
          <w:szCs w:val="36"/>
        </w:rPr>
        <w:t>for</w:t>
      </w:r>
      <w:r w:rsidRPr="003D0417">
        <w:rPr>
          <w:spacing w:val="-1"/>
          <w:sz w:val="36"/>
          <w:szCs w:val="36"/>
        </w:rPr>
        <w:t xml:space="preserve"> </w:t>
      </w:r>
      <w:r w:rsidRPr="003D0417">
        <w:rPr>
          <w:sz w:val="36"/>
          <w:szCs w:val="36"/>
        </w:rPr>
        <w:t>Overall</w:t>
      </w:r>
      <w:r w:rsidRPr="003D0417">
        <w:rPr>
          <w:spacing w:val="-3"/>
          <w:sz w:val="36"/>
          <w:szCs w:val="36"/>
        </w:rPr>
        <w:t xml:space="preserve"> </w:t>
      </w:r>
      <w:r w:rsidRPr="003D0417">
        <w:rPr>
          <w:sz w:val="36"/>
          <w:szCs w:val="36"/>
        </w:rPr>
        <w:t>Value</w:t>
      </w:r>
      <w:r w:rsidRPr="003D0417">
        <w:rPr>
          <w:spacing w:val="4"/>
          <w:sz w:val="36"/>
          <w:szCs w:val="36"/>
        </w:rPr>
        <w:t xml:space="preserve"> </w:t>
      </w:r>
      <w:r w:rsidRPr="003D0417">
        <w:rPr>
          <w:sz w:val="36"/>
          <w:szCs w:val="36"/>
        </w:rPr>
        <w:t>and</w:t>
      </w:r>
      <w:r w:rsidRPr="003D0417">
        <w:rPr>
          <w:spacing w:val="-1"/>
          <w:sz w:val="36"/>
          <w:szCs w:val="36"/>
        </w:rPr>
        <w:t xml:space="preserve"> </w:t>
      </w:r>
      <w:r w:rsidRPr="003D0417">
        <w:rPr>
          <w:spacing w:val="-4"/>
          <w:sz w:val="36"/>
          <w:szCs w:val="36"/>
        </w:rPr>
        <w:t>Risk</w:t>
      </w:r>
      <w:r w:rsidR="00D72F62" w:rsidRPr="003D0417">
        <w:rPr>
          <w:spacing w:val="-4"/>
          <w:sz w:val="36"/>
          <w:szCs w:val="36"/>
        </w:rPr>
        <w:br w:type="page"/>
      </w:r>
    </w:p>
    <w:p w14:paraId="7BDAABD4" w14:textId="3438DF44" w:rsidR="00E046B5" w:rsidRDefault="00A82706" w:rsidP="0021648D">
      <w:pPr>
        <w:pStyle w:val="Heading1"/>
        <w:rPr>
          <w:spacing w:val="-2"/>
        </w:rPr>
      </w:pPr>
      <w:bookmarkStart w:id="23" w:name="Assessment_criteria_scoring_matrices"/>
      <w:bookmarkEnd w:id="23"/>
      <w:r>
        <w:lastRenderedPageBreak/>
        <w:t>Assessment</w:t>
      </w:r>
      <w:r>
        <w:rPr>
          <w:spacing w:val="-7"/>
        </w:rPr>
        <w:t xml:space="preserve"> </w:t>
      </w:r>
      <w:r>
        <w:t>criteria</w:t>
      </w:r>
      <w:r>
        <w:rPr>
          <w:spacing w:val="-11"/>
        </w:rPr>
        <w:t xml:space="preserve"> </w:t>
      </w:r>
      <w:r>
        <w:t>scoring</w:t>
      </w:r>
      <w:r>
        <w:rPr>
          <w:spacing w:val="-4"/>
        </w:rPr>
        <w:t xml:space="preserve"> </w:t>
      </w:r>
      <w:r>
        <w:rPr>
          <w:spacing w:val="-2"/>
        </w:rPr>
        <w:t>matrices</w:t>
      </w:r>
    </w:p>
    <w:p w14:paraId="65159830" w14:textId="028B53B9" w:rsidR="00E046B5" w:rsidRPr="003D0417" w:rsidRDefault="003D0417" w:rsidP="00036F10">
      <w:pPr>
        <w:rPr>
          <w:sz w:val="24"/>
          <w:szCs w:val="24"/>
        </w:rPr>
      </w:pPr>
      <w:r>
        <w:drawing>
          <wp:inline distT="0" distB="0" distL="0" distR="0" wp14:anchorId="34BF2030" wp14:editId="096FE9BF">
            <wp:extent cx="10169650" cy="5213267"/>
            <wp:effectExtent l="0" t="0" r="3175" b="6985"/>
            <wp:docPr id="279" name="Graphic 279" descr="Snapshot of an MRFF scoring matrix for the technical assessment criteria for Targeted Call for Research, including a snapshot of rating scale for each assessment criter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Graphic 279" descr="Snapshot of an MRFF scoring matrix for the technical assessment criteria for Targeted Call for Research, including a snapshot of rating scale for each assessment criterion. "/>
                    <pic:cNvPicPr/>
                  </pic:nvPicPr>
                  <pic:blipFill rotWithShape="1">
                    <a:blip r:embed="rId34">
                      <a:extLst>
                        <a:ext uri="{96DAC541-7B7A-43D3-8B79-37D633B846F1}">
                          <asvg:svgBlip xmlns:asvg="http://schemas.microsoft.com/office/drawing/2016/SVG/main" r:embed="rId35"/>
                        </a:ext>
                      </a:extLst>
                    </a:blip>
                    <a:srcRect t="8866"/>
                    <a:stretch/>
                  </pic:blipFill>
                  <pic:spPr bwMode="auto">
                    <a:xfrm>
                      <a:off x="0" y="0"/>
                      <a:ext cx="10189126" cy="5223251"/>
                    </a:xfrm>
                    <a:prstGeom prst="rect">
                      <a:avLst/>
                    </a:prstGeom>
                    <a:ln>
                      <a:noFill/>
                    </a:ln>
                    <a:extLst>
                      <a:ext uri="{53640926-AAD7-44D8-BBD7-CCE9431645EC}">
                        <a14:shadowObscured xmlns:a14="http://schemas.microsoft.com/office/drawing/2010/main"/>
                      </a:ext>
                    </a:extLst>
                  </pic:spPr>
                </pic:pic>
              </a:graphicData>
            </a:graphic>
          </wp:inline>
        </w:drawing>
      </w:r>
      <w:r>
        <w:rPr>
          <w:spacing w:val="-2"/>
        </w:rPr>
        <w:br w:type="page"/>
      </w:r>
    </w:p>
    <w:p w14:paraId="087C5364" w14:textId="2A27CBF6" w:rsidR="00E046B5" w:rsidRDefault="00A82706" w:rsidP="0021648D">
      <w:pPr>
        <w:pStyle w:val="Heading1"/>
      </w:pPr>
      <w:bookmarkStart w:id="24" w:name="Outcomes_Process"/>
      <w:bookmarkEnd w:id="24"/>
      <w:r>
        <w:lastRenderedPageBreak/>
        <w:t>Outcomes</w:t>
      </w:r>
      <w:r>
        <w:rPr>
          <w:spacing w:val="-5"/>
        </w:rPr>
        <w:t xml:space="preserve"> </w:t>
      </w:r>
      <w:r>
        <w:rPr>
          <w:spacing w:val="-2"/>
        </w:rPr>
        <w:t>Process</w:t>
      </w:r>
    </w:p>
    <w:p w14:paraId="21C65F95" w14:textId="77777777" w:rsidR="00E046B5" w:rsidRDefault="00A82706" w:rsidP="003D0417">
      <w:pPr>
        <w:pStyle w:val="ListParagraph"/>
        <w:rPr>
          <w:rFonts w:ascii="Arial" w:hAnsi="Arial"/>
        </w:rPr>
      </w:pPr>
      <w:r>
        <w:t>GAC</w:t>
      </w:r>
      <w:r>
        <w:rPr>
          <w:spacing w:val="-15"/>
        </w:rPr>
        <w:t xml:space="preserve"> </w:t>
      </w:r>
      <w:r>
        <w:t>recommendations</w:t>
      </w:r>
      <w:r>
        <w:rPr>
          <w:spacing w:val="-12"/>
        </w:rPr>
        <w:t xml:space="preserve"> </w:t>
      </w:r>
      <w:r>
        <w:t>provided</w:t>
      </w:r>
      <w:r>
        <w:rPr>
          <w:spacing w:val="-7"/>
        </w:rPr>
        <w:t xml:space="preserve"> </w:t>
      </w:r>
      <w:r>
        <w:t>by</w:t>
      </w:r>
      <w:r>
        <w:rPr>
          <w:spacing w:val="-8"/>
        </w:rPr>
        <w:t xml:space="preserve"> </w:t>
      </w:r>
      <w:r>
        <w:t>hub</w:t>
      </w:r>
      <w:r>
        <w:rPr>
          <w:spacing w:val="-9"/>
        </w:rPr>
        <w:t xml:space="preserve"> </w:t>
      </w:r>
      <w:r>
        <w:t>Delegate</w:t>
      </w:r>
      <w:r>
        <w:rPr>
          <w:spacing w:val="-10"/>
        </w:rPr>
        <w:t xml:space="preserve"> </w:t>
      </w:r>
      <w:r>
        <w:t>to</w:t>
      </w:r>
      <w:r>
        <w:rPr>
          <w:spacing w:val="-10"/>
        </w:rPr>
        <w:t xml:space="preserve"> </w:t>
      </w:r>
      <w:r>
        <w:t>the</w:t>
      </w:r>
      <w:r>
        <w:rPr>
          <w:spacing w:val="-8"/>
        </w:rPr>
        <w:t xml:space="preserve"> </w:t>
      </w:r>
      <w:r>
        <w:t>Department</w:t>
      </w:r>
      <w:r>
        <w:rPr>
          <w:spacing w:val="-13"/>
        </w:rPr>
        <w:t xml:space="preserve"> </w:t>
      </w:r>
      <w:r>
        <w:rPr>
          <w:spacing w:val="-2"/>
        </w:rPr>
        <w:t>delegate</w:t>
      </w:r>
    </w:p>
    <w:p w14:paraId="524DAD12" w14:textId="77777777" w:rsidR="00E046B5" w:rsidRDefault="00A82706" w:rsidP="003D0417">
      <w:pPr>
        <w:pStyle w:val="ListParagraph"/>
        <w:rPr>
          <w:rFonts w:ascii="Arial" w:hAnsi="Arial"/>
        </w:rPr>
      </w:pPr>
      <w:r>
        <w:t>Grant</w:t>
      </w:r>
      <w:r>
        <w:rPr>
          <w:spacing w:val="-13"/>
        </w:rPr>
        <w:t xml:space="preserve"> </w:t>
      </w:r>
      <w:r>
        <w:t>offers</w:t>
      </w:r>
      <w:r>
        <w:rPr>
          <w:spacing w:val="-8"/>
        </w:rPr>
        <w:t xml:space="preserve"> </w:t>
      </w:r>
      <w:r>
        <w:t>are</w:t>
      </w:r>
      <w:r>
        <w:rPr>
          <w:spacing w:val="-8"/>
        </w:rPr>
        <w:t xml:space="preserve"> </w:t>
      </w:r>
      <w:r>
        <w:t>signed</w:t>
      </w:r>
      <w:r>
        <w:rPr>
          <w:spacing w:val="-9"/>
        </w:rPr>
        <w:t xml:space="preserve"> </w:t>
      </w:r>
      <w:r>
        <w:t>off</w:t>
      </w:r>
      <w:r>
        <w:rPr>
          <w:spacing w:val="-7"/>
        </w:rPr>
        <w:t xml:space="preserve"> </w:t>
      </w:r>
      <w:r>
        <w:t>by</w:t>
      </w:r>
      <w:r>
        <w:rPr>
          <w:spacing w:val="-11"/>
        </w:rPr>
        <w:t xml:space="preserve"> </w:t>
      </w:r>
      <w:r>
        <w:t>the</w:t>
      </w:r>
      <w:r>
        <w:rPr>
          <w:spacing w:val="-8"/>
        </w:rPr>
        <w:t xml:space="preserve"> </w:t>
      </w:r>
      <w:r>
        <w:t>Department</w:t>
      </w:r>
      <w:r>
        <w:rPr>
          <w:spacing w:val="-13"/>
        </w:rPr>
        <w:t xml:space="preserve"> </w:t>
      </w:r>
      <w:r>
        <w:rPr>
          <w:spacing w:val="-2"/>
        </w:rPr>
        <w:t>delegate</w:t>
      </w:r>
    </w:p>
    <w:p w14:paraId="08F5727F" w14:textId="77777777" w:rsidR="00E046B5" w:rsidRDefault="00A82706" w:rsidP="003D0417">
      <w:pPr>
        <w:pStyle w:val="ListParagraph"/>
        <w:rPr>
          <w:rFonts w:ascii="Arial" w:hAnsi="Arial"/>
        </w:rPr>
      </w:pPr>
      <w:r>
        <w:t>The</w:t>
      </w:r>
      <w:r>
        <w:rPr>
          <w:spacing w:val="-4"/>
        </w:rPr>
        <w:t xml:space="preserve"> </w:t>
      </w:r>
      <w:r>
        <w:t>Minister</w:t>
      </w:r>
      <w:r>
        <w:rPr>
          <w:spacing w:val="-8"/>
        </w:rPr>
        <w:t xml:space="preserve"> </w:t>
      </w:r>
      <w:r>
        <w:t>for</w:t>
      </w:r>
      <w:r>
        <w:rPr>
          <w:spacing w:val="-5"/>
        </w:rPr>
        <w:t xml:space="preserve"> </w:t>
      </w:r>
      <w:r>
        <w:t>Health</w:t>
      </w:r>
      <w:r>
        <w:rPr>
          <w:spacing w:val="-9"/>
        </w:rPr>
        <w:t xml:space="preserve"> </w:t>
      </w:r>
      <w:r>
        <w:t>and</w:t>
      </w:r>
      <w:r>
        <w:rPr>
          <w:spacing w:val="-5"/>
        </w:rPr>
        <w:t xml:space="preserve"> </w:t>
      </w:r>
      <w:r>
        <w:t>Aged</w:t>
      </w:r>
      <w:r>
        <w:rPr>
          <w:spacing w:val="-6"/>
        </w:rPr>
        <w:t xml:space="preserve"> </w:t>
      </w:r>
      <w:r>
        <w:t>Care</w:t>
      </w:r>
      <w:r>
        <w:rPr>
          <w:spacing w:val="-7"/>
        </w:rPr>
        <w:t xml:space="preserve"> </w:t>
      </w:r>
      <w:r>
        <w:t>is</w:t>
      </w:r>
      <w:r>
        <w:rPr>
          <w:spacing w:val="-6"/>
        </w:rPr>
        <w:t xml:space="preserve"> </w:t>
      </w:r>
      <w:r>
        <w:rPr>
          <w:spacing w:val="-2"/>
        </w:rPr>
        <w:t>notified</w:t>
      </w:r>
    </w:p>
    <w:p w14:paraId="4B361547" w14:textId="77777777" w:rsidR="00E046B5" w:rsidRDefault="00A82706" w:rsidP="003D0417">
      <w:pPr>
        <w:pStyle w:val="ListParagraph"/>
        <w:rPr>
          <w:rFonts w:ascii="Arial" w:hAnsi="Arial"/>
        </w:rPr>
      </w:pPr>
      <w:r>
        <w:t>Grants</w:t>
      </w:r>
      <w:r>
        <w:rPr>
          <w:spacing w:val="-15"/>
        </w:rPr>
        <w:t xml:space="preserve"> </w:t>
      </w:r>
      <w:r>
        <w:t>are</w:t>
      </w:r>
      <w:r>
        <w:rPr>
          <w:spacing w:val="-11"/>
        </w:rPr>
        <w:t xml:space="preserve"> </w:t>
      </w:r>
      <w:r>
        <w:rPr>
          <w:spacing w:val="-2"/>
        </w:rPr>
        <w:t>announced</w:t>
      </w:r>
    </w:p>
    <w:p w14:paraId="74DB25E6" w14:textId="77777777" w:rsidR="00E046B5" w:rsidRDefault="00A82706" w:rsidP="003D0417">
      <w:pPr>
        <w:pStyle w:val="ListParagraph"/>
        <w:numPr>
          <w:ilvl w:val="1"/>
          <w:numId w:val="20"/>
        </w:numPr>
        <w:ind w:left="2977" w:hanging="709"/>
        <w:rPr>
          <w:rFonts w:ascii="Arial" w:hAnsi="Arial"/>
        </w:rPr>
      </w:pPr>
      <w:r>
        <w:t>Processes</w:t>
      </w:r>
      <w:r>
        <w:rPr>
          <w:spacing w:val="-13"/>
        </w:rPr>
        <w:t xml:space="preserve"> </w:t>
      </w:r>
      <w:r>
        <w:t>for</w:t>
      </w:r>
      <w:r>
        <w:rPr>
          <w:spacing w:val="-5"/>
        </w:rPr>
        <w:t xml:space="preserve"> </w:t>
      </w:r>
      <w:r>
        <w:t>notifying</w:t>
      </w:r>
      <w:r>
        <w:rPr>
          <w:spacing w:val="-10"/>
        </w:rPr>
        <w:t xml:space="preserve"> </w:t>
      </w:r>
      <w:r>
        <w:t>applicants</w:t>
      </w:r>
      <w:r>
        <w:rPr>
          <w:spacing w:val="-11"/>
        </w:rPr>
        <w:t xml:space="preserve"> </w:t>
      </w:r>
      <w:r>
        <w:t>are</w:t>
      </w:r>
      <w:r>
        <w:rPr>
          <w:spacing w:val="-7"/>
        </w:rPr>
        <w:t xml:space="preserve"> </w:t>
      </w:r>
      <w:r>
        <w:t>being</w:t>
      </w:r>
      <w:r>
        <w:rPr>
          <w:spacing w:val="-7"/>
        </w:rPr>
        <w:t xml:space="preserve"> </w:t>
      </w:r>
      <w:r>
        <w:rPr>
          <w:spacing w:val="-2"/>
        </w:rPr>
        <w:t>reviewed</w:t>
      </w:r>
    </w:p>
    <w:p w14:paraId="1649D1FB" w14:textId="77777777" w:rsidR="00E046B5" w:rsidRDefault="00A82706" w:rsidP="003D0417">
      <w:pPr>
        <w:pStyle w:val="ListParagraph"/>
        <w:rPr>
          <w:rFonts w:ascii="Arial" w:hAnsi="Arial"/>
        </w:rPr>
      </w:pPr>
      <w:r>
        <w:t>What</w:t>
      </w:r>
      <w:r>
        <w:rPr>
          <w:spacing w:val="-11"/>
        </w:rPr>
        <w:t xml:space="preserve"> </w:t>
      </w:r>
      <w:r>
        <w:t>feedback</w:t>
      </w:r>
      <w:r>
        <w:rPr>
          <w:spacing w:val="-9"/>
        </w:rPr>
        <w:t xml:space="preserve"> </w:t>
      </w:r>
      <w:r>
        <w:t>is</w:t>
      </w:r>
      <w:r>
        <w:rPr>
          <w:spacing w:val="-9"/>
        </w:rPr>
        <w:t xml:space="preserve"> </w:t>
      </w:r>
      <w:r>
        <w:t>provided</w:t>
      </w:r>
      <w:r>
        <w:rPr>
          <w:spacing w:val="-7"/>
        </w:rPr>
        <w:t xml:space="preserve"> </w:t>
      </w:r>
      <w:r>
        <w:t>to</w:t>
      </w:r>
      <w:r>
        <w:rPr>
          <w:spacing w:val="-8"/>
        </w:rPr>
        <w:t xml:space="preserve"> </w:t>
      </w:r>
      <w:r>
        <w:rPr>
          <w:spacing w:val="-2"/>
        </w:rPr>
        <w:t>applicants?</w:t>
      </w:r>
    </w:p>
    <w:p w14:paraId="2909538A" w14:textId="77777777" w:rsidR="00E046B5" w:rsidRDefault="00A82706" w:rsidP="003D0417">
      <w:pPr>
        <w:pStyle w:val="ListParagraph"/>
        <w:numPr>
          <w:ilvl w:val="1"/>
          <w:numId w:val="20"/>
        </w:numPr>
        <w:ind w:left="2977" w:hanging="709"/>
        <w:rPr>
          <w:rFonts w:ascii="Arial" w:hAnsi="Arial"/>
        </w:rPr>
      </w:pPr>
      <w:r>
        <w:t>Feedback</w:t>
      </w:r>
      <w:r>
        <w:rPr>
          <w:spacing w:val="-10"/>
        </w:rPr>
        <w:t xml:space="preserve"> </w:t>
      </w:r>
      <w:r>
        <w:t>varies</w:t>
      </w:r>
      <w:r>
        <w:rPr>
          <w:spacing w:val="-6"/>
        </w:rPr>
        <w:t xml:space="preserve"> </w:t>
      </w:r>
      <w:r>
        <w:t>between</w:t>
      </w:r>
      <w:r>
        <w:rPr>
          <w:spacing w:val="-5"/>
        </w:rPr>
        <w:t xml:space="preserve"> </w:t>
      </w:r>
      <w:r>
        <w:t>the</w:t>
      </w:r>
      <w:r>
        <w:rPr>
          <w:spacing w:val="-7"/>
        </w:rPr>
        <w:t xml:space="preserve"> </w:t>
      </w:r>
      <w:r>
        <w:t>two</w:t>
      </w:r>
      <w:r>
        <w:rPr>
          <w:spacing w:val="-6"/>
        </w:rPr>
        <w:t xml:space="preserve"> </w:t>
      </w:r>
      <w:r>
        <w:t>hubs</w:t>
      </w:r>
      <w:r>
        <w:rPr>
          <w:spacing w:val="-6"/>
        </w:rPr>
        <w:t xml:space="preserve"> </w:t>
      </w:r>
      <w:r>
        <w:t>and</w:t>
      </w:r>
      <w:r>
        <w:rPr>
          <w:spacing w:val="-6"/>
        </w:rPr>
        <w:t xml:space="preserve"> </w:t>
      </w:r>
      <w:r>
        <w:t>is</w:t>
      </w:r>
      <w:r>
        <w:rPr>
          <w:spacing w:val="-5"/>
        </w:rPr>
        <w:t xml:space="preserve"> </w:t>
      </w:r>
      <w:r>
        <w:t>currently</w:t>
      </w:r>
      <w:r>
        <w:rPr>
          <w:spacing w:val="-6"/>
        </w:rPr>
        <w:t xml:space="preserve"> </w:t>
      </w:r>
      <w:r>
        <w:t>under</w:t>
      </w:r>
      <w:r>
        <w:rPr>
          <w:spacing w:val="-4"/>
        </w:rPr>
        <w:t xml:space="preserve"> </w:t>
      </w:r>
      <w:r>
        <w:rPr>
          <w:spacing w:val="-2"/>
        </w:rPr>
        <w:t>review</w:t>
      </w:r>
    </w:p>
    <w:p w14:paraId="65D6A84D" w14:textId="77777777" w:rsidR="00E046B5" w:rsidRDefault="00E046B5" w:rsidP="00891053">
      <w:pPr>
        <w:sectPr w:rsidR="00E046B5">
          <w:pgSz w:w="19200" w:h="10800" w:orient="landscape"/>
          <w:pgMar w:top="120" w:right="20" w:bottom="280" w:left="0" w:header="720" w:footer="720" w:gutter="0"/>
          <w:cols w:space="720"/>
        </w:sectPr>
      </w:pPr>
    </w:p>
    <w:p w14:paraId="5CDDF31B" w14:textId="198C4B72" w:rsidR="00E046B5" w:rsidRDefault="00A82706" w:rsidP="0021648D">
      <w:pPr>
        <w:pStyle w:val="Heading1"/>
        <w:rPr>
          <w:spacing w:val="-2"/>
        </w:rPr>
      </w:pPr>
      <w:bookmarkStart w:id="25" w:name="You_might_have_noticed….."/>
      <w:bookmarkEnd w:id="25"/>
      <w:r>
        <w:lastRenderedPageBreak/>
        <w:t>You</w:t>
      </w:r>
      <w:r>
        <w:rPr>
          <w:spacing w:val="-2"/>
        </w:rPr>
        <w:t xml:space="preserve"> </w:t>
      </w:r>
      <w:r>
        <w:t>might</w:t>
      </w:r>
      <w:r>
        <w:rPr>
          <w:spacing w:val="-4"/>
        </w:rPr>
        <w:t xml:space="preserve"> </w:t>
      </w:r>
      <w:r>
        <w:t>have</w:t>
      </w:r>
      <w:r>
        <w:rPr>
          <w:spacing w:val="-6"/>
        </w:rPr>
        <w:t xml:space="preserve"> </w:t>
      </w:r>
      <w:r>
        <w:rPr>
          <w:spacing w:val="-2"/>
        </w:rPr>
        <w:t>noticed…..</w:t>
      </w:r>
    </w:p>
    <w:p w14:paraId="7D557F16" w14:textId="3655A320" w:rsidR="00E046B5" w:rsidRDefault="001B34E5" w:rsidP="001B34E5">
      <w:pPr>
        <w:ind w:left="2268" w:right="185" w:hanging="708"/>
      </w:pPr>
      <w:r>
        <w:rPr>
          <w:noProof/>
        </w:rPr>
        <w:drawing>
          <wp:inline distT="0" distB="0" distL="0" distR="0" wp14:anchorId="0E5FCA69" wp14:editId="56C6502A">
            <wp:extent cx="10399594" cy="4714304"/>
            <wp:effectExtent l="0" t="0" r="1905" b="0"/>
            <wp:docPr id="12" name="Graphic 12" descr="1. More grant opportunities ‘bunching together’ with common opening and closing periods:&#10;trying to be a bit more predictable;&#10;taking into consideration all holiday periods;&#10;but also functioning within bounds of when money needs to be spent. Stemming from the MRFF Act, we do need to expend funds in certain time periods which is different from the NHMRC. Progress made to ‘get ahead’ on disbursement of money which will assist in ensuring longer opening times.&#10;&#10;2. Mostly longer opening periods - aiming for 4 to 6 months&#10;&#10;3. Two different grant administration hubs - Business Grants Hub and NHMRC:&#10;different processes (business reasons); and&#10;work is ongoing to standardise process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1. More grant opportunities ‘bunching together’ with common opening and closing periods:&#10;trying to be a bit more predictable;&#10;taking into consideration all holiday periods;&#10;but also functioning within bounds of when money needs to be spent. Stemming from the MRFF Act, we do need to expend funds in certain time periods which is different from the NHMRC. Progress made to ‘get ahead’ on disbursement of money which will assist in ensuring longer opening times.&#10;&#10;2. Mostly longer opening periods - aiming for 4 to 6 months&#10;&#10;3. Two different grant administration hubs - Business Grants Hub and NHMRC:&#10;different processes (business reasons); and&#10;work is ongoing to standardise processes.&#10;&#10;"/>
                    <pic:cNvPicPr/>
                  </pic:nvPicPr>
                  <pic:blipFill rotWithShape="1">
                    <a:blip r:embed="rId36">
                      <a:extLst>
                        <a:ext uri="{96DAC541-7B7A-43D3-8B79-37D633B846F1}">
                          <asvg:svgBlip xmlns:asvg="http://schemas.microsoft.com/office/drawing/2016/SVG/main" r:embed="rId37"/>
                        </a:ext>
                      </a:extLst>
                    </a:blip>
                    <a:srcRect l="6091" t="21015" r="5399" b="7655"/>
                    <a:stretch/>
                  </pic:blipFill>
                  <pic:spPr bwMode="auto">
                    <a:xfrm>
                      <a:off x="0" y="0"/>
                      <a:ext cx="10419337" cy="4723254"/>
                    </a:xfrm>
                    <a:prstGeom prst="rect">
                      <a:avLst/>
                    </a:prstGeom>
                    <a:ln>
                      <a:noFill/>
                    </a:ln>
                    <a:extLst>
                      <a:ext uri="{53640926-AAD7-44D8-BBD7-CCE9431645EC}">
                        <a14:shadowObscured xmlns:a14="http://schemas.microsoft.com/office/drawing/2010/main"/>
                      </a:ext>
                    </a:extLst>
                  </pic:spPr>
                </pic:pic>
              </a:graphicData>
            </a:graphic>
          </wp:inline>
        </w:drawing>
      </w:r>
      <w:r w:rsidR="00835138" w:rsidRPr="001B34E5">
        <w:rPr>
          <w:spacing w:val="-2"/>
        </w:rPr>
        <w:br w:type="page"/>
      </w:r>
    </w:p>
    <w:p w14:paraId="53F96C32" w14:textId="77777777" w:rsidR="00E046B5" w:rsidRDefault="00A82706" w:rsidP="0021648D">
      <w:pPr>
        <w:pStyle w:val="Heading1"/>
      </w:pPr>
      <w:bookmarkStart w:id="26" w:name="Continuous_feedback_loops…we_are_listeni"/>
      <w:bookmarkEnd w:id="26"/>
      <w:r>
        <w:lastRenderedPageBreak/>
        <w:t>Continuous</w:t>
      </w:r>
      <w:r>
        <w:rPr>
          <w:spacing w:val="-19"/>
        </w:rPr>
        <w:t xml:space="preserve"> </w:t>
      </w:r>
      <w:r>
        <w:t>feedback</w:t>
      </w:r>
      <w:r>
        <w:rPr>
          <w:spacing w:val="-24"/>
        </w:rPr>
        <w:t xml:space="preserve"> </w:t>
      </w:r>
      <w:r>
        <w:t>loops…we</w:t>
      </w:r>
      <w:r>
        <w:rPr>
          <w:spacing w:val="-20"/>
        </w:rPr>
        <w:t xml:space="preserve"> </w:t>
      </w:r>
      <w:r>
        <w:t>are</w:t>
      </w:r>
      <w:r>
        <w:rPr>
          <w:spacing w:val="-23"/>
        </w:rPr>
        <w:t xml:space="preserve"> </w:t>
      </w:r>
      <w:r>
        <w:t>listening</w:t>
      </w:r>
      <w:r>
        <w:rPr>
          <w:spacing w:val="-20"/>
        </w:rPr>
        <w:t xml:space="preserve"> </w:t>
      </w:r>
      <w:r>
        <w:t>and</w:t>
      </w:r>
      <w:r>
        <w:rPr>
          <w:spacing w:val="-22"/>
        </w:rPr>
        <w:t xml:space="preserve"> </w:t>
      </w:r>
      <w:r>
        <w:rPr>
          <w:spacing w:val="-2"/>
        </w:rPr>
        <w:t>learning</w:t>
      </w:r>
    </w:p>
    <w:p w14:paraId="21151961" w14:textId="593F5E95" w:rsidR="00E046B5" w:rsidRDefault="00A82706" w:rsidP="00023FB7">
      <w:pPr>
        <w:pStyle w:val="ListParagraph"/>
        <w:rPr>
          <w:rFonts w:ascii="Arial" w:hAnsi="Arial"/>
        </w:rPr>
      </w:pPr>
      <w:r>
        <w:t>Receive</w:t>
      </w:r>
      <w:r>
        <w:rPr>
          <w:spacing w:val="-16"/>
        </w:rPr>
        <w:t xml:space="preserve"> </w:t>
      </w:r>
      <w:r>
        <w:t>feedback</w:t>
      </w:r>
      <w:r>
        <w:rPr>
          <w:spacing w:val="-10"/>
        </w:rPr>
        <w:t xml:space="preserve"> </w:t>
      </w:r>
      <w:r>
        <w:t>via</w:t>
      </w:r>
      <w:r>
        <w:rPr>
          <w:spacing w:val="-10"/>
        </w:rPr>
        <w:t xml:space="preserve"> </w:t>
      </w:r>
      <w:r>
        <w:t>AMRAB</w:t>
      </w:r>
      <w:r>
        <w:rPr>
          <w:spacing w:val="-14"/>
        </w:rPr>
        <w:t xml:space="preserve"> </w:t>
      </w:r>
      <w:r>
        <w:t>consultation</w:t>
      </w:r>
      <w:r>
        <w:rPr>
          <w:spacing w:val="-12"/>
        </w:rPr>
        <w:t xml:space="preserve"> </w:t>
      </w:r>
      <w:r>
        <w:rPr>
          <w:spacing w:val="-2"/>
        </w:rPr>
        <w:t>processes</w:t>
      </w:r>
    </w:p>
    <w:p w14:paraId="417B595B" w14:textId="645055DD" w:rsidR="00E046B5" w:rsidRDefault="00A82706" w:rsidP="00023FB7">
      <w:pPr>
        <w:pStyle w:val="ListParagraph"/>
        <w:rPr>
          <w:rFonts w:ascii="Arial" w:hAnsi="Arial"/>
        </w:rPr>
      </w:pPr>
      <w:r>
        <w:t>Seek</w:t>
      </w:r>
      <w:r>
        <w:rPr>
          <w:spacing w:val="-19"/>
        </w:rPr>
        <w:t xml:space="preserve"> </w:t>
      </w:r>
      <w:r>
        <w:t>and</w:t>
      </w:r>
      <w:r>
        <w:rPr>
          <w:spacing w:val="-17"/>
        </w:rPr>
        <w:t xml:space="preserve"> </w:t>
      </w:r>
      <w:r>
        <w:t>receive</w:t>
      </w:r>
      <w:r>
        <w:rPr>
          <w:spacing w:val="-16"/>
        </w:rPr>
        <w:t xml:space="preserve"> </w:t>
      </w:r>
      <w:r>
        <w:t>feedback</w:t>
      </w:r>
      <w:r>
        <w:rPr>
          <w:spacing w:val="-19"/>
        </w:rPr>
        <w:t xml:space="preserve"> </w:t>
      </w:r>
      <w:r>
        <w:t>from</w:t>
      </w:r>
      <w:r>
        <w:rPr>
          <w:spacing w:val="-16"/>
        </w:rPr>
        <w:t xml:space="preserve"> </w:t>
      </w:r>
      <w:r>
        <w:t>sector,</w:t>
      </w:r>
      <w:r>
        <w:rPr>
          <w:spacing w:val="-19"/>
        </w:rPr>
        <w:t xml:space="preserve"> </w:t>
      </w:r>
      <w:r>
        <w:t>including</w:t>
      </w:r>
      <w:r>
        <w:rPr>
          <w:spacing w:val="-20"/>
        </w:rPr>
        <w:t xml:space="preserve"> </w:t>
      </w:r>
      <w:r>
        <w:t>through structured processes</w:t>
      </w:r>
    </w:p>
    <w:p w14:paraId="45930168" w14:textId="77777777" w:rsidR="00E046B5" w:rsidRDefault="00A82706" w:rsidP="00023FB7">
      <w:pPr>
        <w:pStyle w:val="ListParagraph"/>
        <w:rPr>
          <w:rFonts w:ascii="Arial" w:hAnsi="Arial"/>
        </w:rPr>
      </w:pPr>
      <w:r>
        <w:t>Observing</w:t>
      </w:r>
      <w:r>
        <w:rPr>
          <w:spacing w:val="-15"/>
        </w:rPr>
        <w:t xml:space="preserve"> </w:t>
      </w:r>
      <w:r>
        <w:t>which</w:t>
      </w:r>
      <w:r>
        <w:rPr>
          <w:spacing w:val="-19"/>
        </w:rPr>
        <w:t xml:space="preserve"> </w:t>
      </w:r>
      <w:r>
        <w:t>grant</w:t>
      </w:r>
      <w:r>
        <w:rPr>
          <w:spacing w:val="-18"/>
        </w:rPr>
        <w:t xml:space="preserve"> </w:t>
      </w:r>
      <w:r>
        <w:t>opportunities</w:t>
      </w:r>
      <w:r>
        <w:rPr>
          <w:spacing w:val="-17"/>
        </w:rPr>
        <w:t xml:space="preserve"> </w:t>
      </w:r>
      <w:r>
        <w:t>generate</w:t>
      </w:r>
      <w:r>
        <w:rPr>
          <w:spacing w:val="-17"/>
        </w:rPr>
        <w:t xml:space="preserve"> </w:t>
      </w:r>
      <w:r>
        <w:t>most interest, which had challenges</w:t>
      </w:r>
    </w:p>
    <w:p w14:paraId="33A9C0DC" w14:textId="77777777" w:rsidR="00E046B5" w:rsidRDefault="00A82706" w:rsidP="00023FB7">
      <w:pPr>
        <w:pStyle w:val="ListParagraph"/>
        <w:rPr>
          <w:rFonts w:ascii="Arial" w:hAnsi="Arial"/>
        </w:rPr>
      </w:pPr>
      <w:r>
        <w:t>Identifying</w:t>
      </w:r>
      <w:r>
        <w:rPr>
          <w:spacing w:val="-10"/>
        </w:rPr>
        <w:t xml:space="preserve"> </w:t>
      </w:r>
      <w:r>
        <w:t>gaps</w:t>
      </w:r>
      <w:r>
        <w:rPr>
          <w:spacing w:val="-7"/>
        </w:rPr>
        <w:t xml:space="preserve"> </w:t>
      </w:r>
      <w:r>
        <w:t>in</w:t>
      </w:r>
      <w:r>
        <w:rPr>
          <w:spacing w:val="-7"/>
        </w:rPr>
        <w:t xml:space="preserve"> </w:t>
      </w:r>
      <w:r>
        <w:t>funding</w:t>
      </w:r>
      <w:r>
        <w:rPr>
          <w:spacing w:val="-7"/>
        </w:rPr>
        <w:t xml:space="preserve"> </w:t>
      </w:r>
      <w:r>
        <w:rPr>
          <w:spacing w:val="-2"/>
        </w:rPr>
        <w:t>opportunities</w:t>
      </w:r>
    </w:p>
    <w:p w14:paraId="125875BE" w14:textId="77777777" w:rsidR="00E046B5" w:rsidRDefault="00A82706" w:rsidP="00023FB7">
      <w:pPr>
        <w:pStyle w:val="ListParagraph"/>
        <w:rPr>
          <w:rFonts w:ascii="Arial" w:hAnsi="Arial"/>
        </w:rPr>
      </w:pPr>
      <w:r>
        <w:t>Scanning</w:t>
      </w:r>
      <w:r>
        <w:rPr>
          <w:spacing w:val="-16"/>
        </w:rPr>
        <w:t xml:space="preserve"> </w:t>
      </w:r>
      <w:r>
        <w:t>the</w:t>
      </w:r>
      <w:r>
        <w:rPr>
          <w:spacing w:val="-13"/>
        </w:rPr>
        <w:t xml:space="preserve"> </w:t>
      </w:r>
      <w:r>
        <w:t>environment</w:t>
      </w:r>
      <w:r>
        <w:rPr>
          <w:spacing w:val="-15"/>
        </w:rPr>
        <w:t xml:space="preserve"> </w:t>
      </w:r>
      <w:r>
        <w:t>for</w:t>
      </w:r>
      <w:r>
        <w:rPr>
          <w:spacing w:val="-13"/>
        </w:rPr>
        <w:t xml:space="preserve"> </w:t>
      </w:r>
      <w:r>
        <w:t>emerging</w:t>
      </w:r>
      <w:r>
        <w:rPr>
          <w:spacing w:val="-16"/>
        </w:rPr>
        <w:t xml:space="preserve"> </w:t>
      </w:r>
      <w:r>
        <w:t>issues</w:t>
      </w:r>
      <w:r>
        <w:rPr>
          <w:spacing w:val="-14"/>
        </w:rPr>
        <w:t xml:space="preserve"> </w:t>
      </w:r>
      <w:r>
        <w:t>and unmet needs</w:t>
      </w:r>
    </w:p>
    <w:p w14:paraId="36AA2DF1" w14:textId="4D71A78D" w:rsidR="00023FB7" w:rsidRDefault="00A82706" w:rsidP="00023FB7">
      <w:pPr>
        <w:pStyle w:val="ListParagraph"/>
      </w:pPr>
      <w:r>
        <w:t>We</w:t>
      </w:r>
      <w:r w:rsidRPr="00023FB7">
        <w:rPr>
          <w:spacing w:val="-14"/>
        </w:rPr>
        <w:t xml:space="preserve"> </w:t>
      </w:r>
      <w:r>
        <w:t>do</w:t>
      </w:r>
      <w:r w:rsidRPr="00023FB7">
        <w:rPr>
          <w:spacing w:val="-16"/>
        </w:rPr>
        <w:t xml:space="preserve"> </w:t>
      </w:r>
      <w:r>
        <w:t>have</w:t>
      </w:r>
      <w:r w:rsidRPr="00023FB7">
        <w:rPr>
          <w:spacing w:val="-14"/>
        </w:rPr>
        <w:t xml:space="preserve"> </w:t>
      </w:r>
      <w:r>
        <w:t>some</w:t>
      </w:r>
      <w:r w:rsidRPr="00023FB7">
        <w:rPr>
          <w:spacing w:val="-16"/>
        </w:rPr>
        <w:t xml:space="preserve"> </w:t>
      </w:r>
      <w:r>
        <w:t>system</w:t>
      </w:r>
      <w:r w:rsidRPr="00023FB7">
        <w:rPr>
          <w:spacing w:val="-17"/>
        </w:rPr>
        <w:t xml:space="preserve"> </w:t>
      </w:r>
      <w:r>
        <w:t>limitations,</w:t>
      </w:r>
      <w:r w:rsidRPr="00023FB7">
        <w:rPr>
          <w:spacing w:val="-19"/>
        </w:rPr>
        <w:t xml:space="preserve"> </w:t>
      </w:r>
      <w:r>
        <w:t>but</w:t>
      </w:r>
      <w:r w:rsidRPr="00023FB7">
        <w:rPr>
          <w:spacing w:val="-15"/>
        </w:rPr>
        <w:t xml:space="preserve"> </w:t>
      </w:r>
      <w:r>
        <w:t>address</w:t>
      </w:r>
      <w:r w:rsidRPr="00023FB7">
        <w:rPr>
          <w:spacing w:val="-16"/>
        </w:rPr>
        <w:t xml:space="preserve"> </w:t>
      </w:r>
      <w:r>
        <w:t>what we can, when we can</w:t>
      </w:r>
      <w:r w:rsidR="00023FB7">
        <w:rPr>
          <w:noProof/>
        </w:rPr>
        <w:drawing>
          <wp:inline distT="0" distB="0" distL="0" distR="0" wp14:anchorId="4AC18E4A" wp14:editId="1D473A55">
            <wp:extent cx="2889504" cy="1950706"/>
            <wp:effectExtent l="0" t="0" r="6350" b="0"/>
            <wp:docPr id="107" name="image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6.jpeg">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9504" cy="1950706"/>
                    </a:xfrm>
                    <a:prstGeom prst="rect">
                      <a:avLst/>
                    </a:prstGeom>
                  </pic:spPr>
                </pic:pic>
              </a:graphicData>
            </a:graphic>
          </wp:inline>
        </w:drawing>
      </w:r>
      <w:r w:rsidR="00023FB7">
        <w:br w:type="page"/>
      </w:r>
    </w:p>
    <w:p w14:paraId="576D8F16" w14:textId="273C0A0D" w:rsidR="00E046B5" w:rsidRDefault="00A82706" w:rsidP="0021648D">
      <w:pPr>
        <w:pStyle w:val="Heading1"/>
      </w:pPr>
      <w:bookmarkStart w:id="27" w:name="Managing_MRFF_grants"/>
      <w:bookmarkEnd w:id="27"/>
      <w:r>
        <w:lastRenderedPageBreak/>
        <w:t>Managing</w:t>
      </w:r>
      <w:r>
        <w:rPr>
          <w:spacing w:val="-37"/>
        </w:rPr>
        <w:t xml:space="preserve"> </w:t>
      </w:r>
      <w:r>
        <w:t xml:space="preserve">MRFF </w:t>
      </w:r>
      <w:r>
        <w:rPr>
          <w:spacing w:val="-2"/>
        </w:rPr>
        <w:t>grants</w:t>
      </w:r>
    </w:p>
    <w:p w14:paraId="0FE0E0E1" w14:textId="77777777" w:rsidR="00E046B5" w:rsidRDefault="00A82706" w:rsidP="00023FB7">
      <w:pPr>
        <w:ind w:left="1474"/>
      </w:pPr>
      <w:r>
        <w:t>Misha</w:t>
      </w:r>
      <w:r>
        <w:rPr>
          <w:spacing w:val="-19"/>
        </w:rPr>
        <w:t xml:space="preserve"> </w:t>
      </w:r>
      <w:r>
        <w:t>Hutchings,</w:t>
      </w:r>
      <w:r>
        <w:rPr>
          <w:spacing w:val="-15"/>
        </w:rPr>
        <w:t xml:space="preserve"> </w:t>
      </w:r>
      <w:r>
        <w:t>Assistant</w:t>
      </w:r>
      <w:r>
        <w:rPr>
          <w:spacing w:val="-19"/>
        </w:rPr>
        <w:t xml:space="preserve"> </w:t>
      </w:r>
      <w:r>
        <w:t>Director</w:t>
      </w:r>
      <w:r>
        <w:rPr>
          <w:spacing w:val="-9"/>
        </w:rPr>
        <w:t xml:space="preserve"> </w:t>
      </w:r>
      <w:r>
        <w:t>of</w:t>
      </w:r>
      <w:r>
        <w:rPr>
          <w:spacing w:val="-12"/>
        </w:rPr>
        <w:t xml:space="preserve"> </w:t>
      </w:r>
      <w:r>
        <w:t>Grants Management Office</w:t>
      </w:r>
    </w:p>
    <w:p w14:paraId="76508527" w14:textId="6B02A7F5" w:rsidR="00E046B5" w:rsidRDefault="00023FB7" w:rsidP="00023FB7">
      <w:pPr>
        <w:pStyle w:val="ListParagraph"/>
        <w:rPr>
          <w:rFonts w:ascii="Arial" w:hAnsi="Arial"/>
        </w:rPr>
      </w:pPr>
      <w:r>
        <w:t>Managing</w:t>
      </w:r>
      <w:r>
        <w:rPr>
          <w:spacing w:val="-19"/>
        </w:rPr>
        <w:t xml:space="preserve"> </w:t>
      </w:r>
      <w:r w:rsidR="00A82706">
        <w:t>grant</w:t>
      </w:r>
      <w:r w:rsidR="00A82706">
        <w:rPr>
          <w:spacing w:val="-18"/>
        </w:rPr>
        <w:t xml:space="preserve"> </w:t>
      </w:r>
      <w:r w:rsidR="00A82706">
        <w:t>agreements</w:t>
      </w:r>
      <w:r w:rsidR="00A82706">
        <w:rPr>
          <w:spacing w:val="-18"/>
        </w:rPr>
        <w:t xml:space="preserve"> </w:t>
      </w:r>
      <w:r w:rsidR="00A82706">
        <w:t>through reporting and variations</w:t>
      </w:r>
    </w:p>
    <w:p w14:paraId="0A1123AE" w14:textId="017C4621" w:rsidR="00E046B5" w:rsidRDefault="00023FB7" w:rsidP="00023FB7">
      <w:pPr>
        <w:pStyle w:val="ListParagraph"/>
        <w:rPr>
          <w:rFonts w:ascii="Arial" w:hAnsi="Arial"/>
        </w:rPr>
      </w:pPr>
      <w:r>
        <w:t>Monitoring</w:t>
      </w:r>
      <w:r>
        <w:rPr>
          <w:spacing w:val="-5"/>
        </w:rPr>
        <w:t xml:space="preserve"> </w:t>
      </w:r>
      <w:r w:rsidR="00A82706">
        <w:t>grantee</w:t>
      </w:r>
      <w:r w:rsidR="00A82706">
        <w:rPr>
          <w:spacing w:val="-4"/>
        </w:rPr>
        <w:t xml:space="preserve"> </w:t>
      </w:r>
      <w:r w:rsidR="00A82706">
        <w:t>performance and compliance</w:t>
      </w:r>
      <w:r w:rsidR="00A82706">
        <w:rPr>
          <w:spacing w:val="-17"/>
        </w:rPr>
        <w:t xml:space="preserve"> </w:t>
      </w:r>
      <w:r w:rsidR="00A82706">
        <w:t>with</w:t>
      </w:r>
      <w:r w:rsidR="00A82706">
        <w:rPr>
          <w:spacing w:val="-16"/>
        </w:rPr>
        <w:t xml:space="preserve"> </w:t>
      </w:r>
      <w:r w:rsidR="00A82706">
        <w:t>the</w:t>
      </w:r>
      <w:r w:rsidR="00A82706">
        <w:rPr>
          <w:spacing w:val="-17"/>
        </w:rPr>
        <w:t xml:space="preserve"> </w:t>
      </w:r>
      <w:r w:rsidR="00A82706">
        <w:t>grant</w:t>
      </w:r>
      <w:r w:rsidR="00A82706">
        <w:rPr>
          <w:spacing w:val="-16"/>
        </w:rPr>
        <w:t xml:space="preserve"> </w:t>
      </w:r>
      <w:r w:rsidR="00A82706">
        <w:t>agreement</w:t>
      </w:r>
    </w:p>
    <w:p w14:paraId="4E927D16" w14:textId="17AF59F1" w:rsidR="00023FB7" w:rsidRDefault="00023FB7" w:rsidP="00023FB7">
      <w:pPr>
        <w:pStyle w:val="ListParagraph"/>
        <w:rPr>
          <w:spacing w:val="-2"/>
        </w:rPr>
      </w:pPr>
      <w:r>
        <w:t>Managing</w:t>
      </w:r>
      <w:r>
        <w:rPr>
          <w:spacing w:val="-16"/>
        </w:rPr>
        <w:t xml:space="preserve"> </w:t>
      </w:r>
      <w:r w:rsidR="00A82706">
        <w:t>risks</w:t>
      </w:r>
      <w:r w:rsidR="00A82706">
        <w:rPr>
          <w:spacing w:val="-9"/>
        </w:rPr>
        <w:t xml:space="preserve"> </w:t>
      </w:r>
      <w:r w:rsidR="00A82706">
        <w:t>and</w:t>
      </w:r>
      <w:r w:rsidR="00A82706">
        <w:rPr>
          <w:spacing w:val="-13"/>
        </w:rPr>
        <w:t xml:space="preserve"> </w:t>
      </w:r>
      <w:r w:rsidR="00A82706">
        <w:rPr>
          <w:spacing w:val="-2"/>
        </w:rPr>
        <w:t>issues</w:t>
      </w:r>
    </w:p>
    <w:p w14:paraId="3963EBC7" w14:textId="28AC736D" w:rsidR="00023FB7" w:rsidRDefault="00023FB7" w:rsidP="00023FB7">
      <w:pPr>
        <w:spacing w:before="0" w:after="0"/>
        <w:ind w:left="1560"/>
        <w:rPr>
          <w:spacing w:val="-2"/>
        </w:rPr>
      </w:pPr>
      <w:r>
        <w:rPr>
          <w:noProof/>
        </w:rPr>
        <w:drawing>
          <wp:inline distT="0" distB="0" distL="0" distR="0" wp14:anchorId="7AD4D996" wp14:editId="012F1543">
            <wp:extent cx="4162662" cy="2339492"/>
            <wp:effectExtent l="0" t="0" r="0" b="3810"/>
            <wp:docPr id="111" name="image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7.jpeg">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76326" cy="2347171"/>
                    </a:xfrm>
                    <a:prstGeom prst="rect">
                      <a:avLst/>
                    </a:prstGeom>
                  </pic:spPr>
                </pic:pic>
              </a:graphicData>
            </a:graphic>
          </wp:inline>
        </w:drawing>
      </w:r>
      <w:r>
        <w:rPr>
          <w:spacing w:val="-2"/>
        </w:rPr>
        <w:br w:type="page"/>
      </w:r>
    </w:p>
    <w:p w14:paraId="0EE8AE6B" w14:textId="0FE61E5B" w:rsidR="00E046B5" w:rsidRDefault="00A82706" w:rsidP="0021648D">
      <w:pPr>
        <w:pStyle w:val="Heading1"/>
      </w:pPr>
      <w:bookmarkStart w:id="28" w:name="Project_reporting"/>
      <w:bookmarkEnd w:id="28"/>
      <w:r>
        <w:lastRenderedPageBreak/>
        <w:t>Project</w:t>
      </w:r>
      <w:r>
        <w:rPr>
          <w:spacing w:val="-4"/>
        </w:rPr>
        <w:t xml:space="preserve"> </w:t>
      </w:r>
      <w:r>
        <w:t>reporting</w:t>
      </w:r>
    </w:p>
    <w:p w14:paraId="19143D04" w14:textId="05DD5080" w:rsidR="00DB61E0" w:rsidRDefault="00DB61E0" w:rsidP="00036F10">
      <w:r>
        <w:drawing>
          <wp:inline distT="0" distB="0" distL="0" distR="0" wp14:anchorId="559612C6" wp14:editId="077ED151">
            <wp:extent cx="11017734" cy="5060731"/>
            <wp:effectExtent l="0" t="0" r="0" b="6985"/>
            <wp:docPr id="280" name="Graphic 280" descr="Progress and final reports are essential for ensuring achievement of grant opportunity objectives and outcomes.&#10;&#10;Health wants to assess whether project is on track and within budget, and to identify whether there is a risk to the project not meeting its objectives.&#10;&#10;Soon to release updated Progress Report and Final Report forms.&#10;&#10;Tips:&#10;State the simple facts about project progress to date.&#10;&#10;Keep it jargon free--not too detailed or scientific.&#10;&#10;Provide enough information to enable the Department to gauge progress against milestones and objectives.&#10;&#10;Do not use progress reports to request variations.&#10;&#10;If you’re unable to submit a progress report by the agreed deadline, contact the hub or consider whether a variation request might be necessary.&#10;&#10;In addition to risks and mitigation strategies, do highlight your wins and newsworthy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phic 280" descr="Progress and final reports are essential for ensuring achievement of grant opportunity objectives and outcomes.&#10;&#10;Health wants to assess whether project is on track and within budget, and to identify whether there is a risk to the project not meeting its objectives.&#10;&#10;Soon to release updated Progress Report and Final Report forms.&#10;&#10;Tips:&#10;State the simple facts about project progress to date.&#10;&#10;Keep it jargon free--not too detailed or scientific.&#10;&#10;Provide enough information to enable the Department to gauge progress against milestones and objectives.&#10;&#10;Do not use progress reports to request variations.&#10;&#10;If you’re unable to submit a progress report by the agreed deadline, contact the hub or consider whether a variation request might be necessary.&#10;&#10;In addition to risks and mitigation strategies, do highlight your wins and newsworthy findings."/>
                    <pic:cNvPicPr/>
                  </pic:nvPicPr>
                  <pic:blipFill rotWithShape="1">
                    <a:blip r:embed="rId40">
                      <a:extLst>
                        <a:ext uri="{96DAC541-7B7A-43D3-8B79-37D633B846F1}">
                          <asvg:svgBlip xmlns:asvg="http://schemas.microsoft.com/office/drawing/2016/SVG/main" r:embed="rId41"/>
                        </a:ext>
                      </a:extLst>
                    </a:blip>
                    <a:srcRect l="5172" t="21701" r="3368" b="3616"/>
                    <a:stretch/>
                  </pic:blipFill>
                  <pic:spPr bwMode="auto">
                    <a:xfrm>
                      <a:off x="0" y="0"/>
                      <a:ext cx="11030088" cy="506640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5A4021A" w14:textId="381B0E52" w:rsidR="00E046B5" w:rsidRDefault="00A82706" w:rsidP="0021648D">
      <w:pPr>
        <w:pStyle w:val="Heading1"/>
        <w:rPr>
          <w:spacing w:val="-2"/>
        </w:rPr>
      </w:pPr>
      <w:bookmarkStart w:id="29" w:name="Varying_the_project_and_grant_agreement"/>
      <w:bookmarkEnd w:id="29"/>
      <w:r>
        <w:lastRenderedPageBreak/>
        <w:t>Varying</w:t>
      </w:r>
      <w:r>
        <w:rPr>
          <w:spacing w:val="-8"/>
        </w:rPr>
        <w:t xml:space="preserve"> </w:t>
      </w:r>
      <w:r>
        <w:t>the</w:t>
      </w:r>
      <w:r>
        <w:rPr>
          <w:spacing w:val="-3"/>
        </w:rPr>
        <w:t xml:space="preserve"> </w:t>
      </w:r>
      <w:r>
        <w:t>project</w:t>
      </w:r>
      <w:r>
        <w:rPr>
          <w:spacing w:val="-2"/>
        </w:rPr>
        <w:t xml:space="preserve"> </w:t>
      </w:r>
      <w:r>
        <w:t>and</w:t>
      </w:r>
      <w:r>
        <w:rPr>
          <w:spacing w:val="-3"/>
        </w:rPr>
        <w:t xml:space="preserve"> </w:t>
      </w:r>
      <w:r>
        <w:t>grant</w:t>
      </w:r>
      <w:r>
        <w:rPr>
          <w:spacing w:val="-5"/>
        </w:rPr>
        <w:t xml:space="preserve"> </w:t>
      </w:r>
      <w:r>
        <w:rPr>
          <w:spacing w:val="-2"/>
        </w:rPr>
        <w:t>agreement</w:t>
      </w:r>
    </w:p>
    <w:p w14:paraId="69480C0D" w14:textId="26D7CD4E" w:rsidR="00DB61E0" w:rsidRDefault="00DB61E0" w:rsidP="00036F10">
      <w:r>
        <w:drawing>
          <wp:inline distT="0" distB="0" distL="0" distR="0" wp14:anchorId="397A6C51" wp14:editId="54AB981F">
            <wp:extent cx="10924510" cy="5013434"/>
            <wp:effectExtent l="0" t="0" r="0" b="0"/>
            <wp:docPr id="281" name="Graphic 281" descr="Recently launched - MRFF Grant Variation Policy: &#10;available on Department of Health and Aged Care website;&#10;applies to all MRFF grants regardless of hub administration;&#10;NHMRC procedural appendix is available, an equivalent for BGH-administered grants is under development; and&#10;BGH variations request form is also under development.&#10;&#10;Tips:&#10;Requests should be well justified—policy outlines examples of relevant circumstances and evidence requirements.&#10;&#10;State as plainly as possible the issue, the proposed solution and what is being requested.&#10;&#10;Submit requests proactively at least one month before the proposed effective date.&#10;&#10;Ensure you’re familiar with the guidelines and content of the agreement whilst drafting your var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raphic 281" descr="Recently launched - MRFF Grant Variation Policy: &#10;available on Department of Health and Aged Care website;&#10;applies to all MRFF grants regardless of hub administration;&#10;NHMRC procedural appendix is available, an equivalent for BGH-administered grants is under development; and&#10;BGH variations request form is also under development.&#10;&#10;Tips:&#10;Requests should be well justified—policy outlines examples of relevant circumstances and evidence requirements.&#10;&#10;State as plainly as possible the issue, the proposed solution and what is being requested.&#10;&#10;Submit requests proactively at least one month before the proposed effective date.&#10;&#10;Ensure you’re familiar with the guidelines and content of the agreement whilst drafting your variation."/>
                    <pic:cNvPicPr/>
                  </pic:nvPicPr>
                  <pic:blipFill rotWithShape="1">
                    <a:blip r:embed="rId42">
                      <a:extLst>
                        <a:ext uri="{96DAC541-7B7A-43D3-8B79-37D633B846F1}">
                          <asvg:svgBlip xmlns:asvg="http://schemas.microsoft.com/office/drawing/2016/SVG/main" r:embed="rId43"/>
                        </a:ext>
                      </a:extLst>
                    </a:blip>
                    <a:srcRect l="4346" t="16920" r="2315" b="6930"/>
                    <a:stretch/>
                  </pic:blipFill>
                  <pic:spPr bwMode="auto">
                    <a:xfrm>
                      <a:off x="0" y="0"/>
                      <a:ext cx="10939869" cy="502048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E3B045B" w14:textId="390D7F86" w:rsidR="00D06A0E" w:rsidRDefault="00A82706" w:rsidP="0021648D">
      <w:pPr>
        <w:pStyle w:val="Heading1"/>
        <w:rPr>
          <w:spacing w:val="-2"/>
        </w:rPr>
      </w:pPr>
      <w:bookmarkStart w:id="30" w:name="Upcoming_post-award_developments"/>
      <w:bookmarkEnd w:id="30"/>
      <w:r>
        <w:lastRenderedPageBreak/>
        <w:t>Upcoming</w:t>
      </w:r>
      <w:r>
        <w:rPr>
          <w:spacing w:val="-12"/>
        </w:rPr>
        <w:t xml:space="preserve"> </w:t>
      </w:r>
      <w:r>
        <w:t>post-award</w:t>
      </w:r>
      <w:r>
        <w:rPr>
          <w:spacing w:val="-6"/>
        </w:rPr>
        <w:t xml:space="preserve"> </w:t>
      </w:r>
      <w:r>
        <w:rPr>
          <w:spacing w:val="-2"/>
        </w:rPr>
        <w:t>developments</w:t>
      </w:r>
    </w:p>
    <w:p w14:paraId="773EA359" w14:textId="03CA0682" w:rsidR="00D06A0E" w:rsidRDefault="0085291C" w:rsidP="00036F10">
      <w:r>
        <w:drawing>
          <wp:inline distT="0" distB="0" distL="0" distR="0" wp14:anchorId="6715A114" wp14:editId="362EC67C">
            <wp:extent cx="10721960" cy="5123793"/>
            <wp:effectExtent l="0" t="0" r="3810" b="1270"/>
            <wp:docPr id="282" name="Graphic 282" descr="Streamlining project reporting:&#10;for NHMRC-administered grants, will align project reporting timing with financial reporting to eliminate requests for duplicate information; and&#10;for all MRFF grants, revised report templates to make them clearer and easier to complete with each successive report&#10;&#10;Streamlining variation process: release forms to guide content development and procedures to support proactive, complete and timely submission of requests, and also to allow for timely review and consideration of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Graphic 282" descr="Streamlining project reporting:&#10;for NHMRC-administered grants, will align project reporting timing with financial reporting to eliminate requests for duplicate information; and&#10;for all MRFF grants, revised report templates to make them clearer and easier to complete with each successive report&#10;&#10;Streamlining variation process: release forms to guide content development and procedures to support proactive, complete and timely submission of requests, and also to allow for timely review and consideration of requests."/>
                    <pic:cNvPicPr/>
                  </pic:nvPicPr>
                  <pic:blipFill rotWithShape="1">
                    <a:blip r:embed="rId44">
                      <a:extLst>
                        <a:ext uri="{96DAC541-7B7A-43D3-8B79-37D633B846F1}">
                          <asvg:svgBlip xmlns:asvg="http://schemas.microsoft.com/office/drawing/2016/SVG/main" r:embed="rId45"/>
                        </a:ext>
                      </a:extLst>
                    </a:blip>
                    <a:srcRect l="3931" t="19494" r="6879" b="4733"/>
                    <a:stretch/>
                  </pic:blipFill>
                  <pic:spPr bwMode="auto">
                    <a:xfrm>
                      <a:off x="0" y="0"/>
                      <a:ext cx="10739226" cy="5132044"/>
                    </a:xfrm>
                    <a:prstGeom prst="rect">
                      <a:avLst/>
                    </a:prstGeom>
                    <a:ln>
                      <a:noFill/>
                    </a:ln>
                    <a:extLst>
                      <a:ext uri="{53640926-AAD7-44D8-BBD7-CCE9431645EC}">
                        <a14:shadowObscured xmlns:a14="http://schemas.microsoft.com/office/drawing/2010/main"/>
                      </a:ext>
                    </a:extLst>
                  </pic:spPr>
                </pic:pic>
              </a:graphicData>
            </a:graphic>
          </wp:inline>
        </w:drawing>
      </w:r>
      <w:r w:rsidR="00D06A0E">
        <w:br w:type="page"/>
      </w:r>
    </w:p>
    <w:p w14:paraId="743F3F41" w14:textId="51950FF4" w:rsidR="00E046B5" w:rsidRDefault="00A82706" w:rsidP="0021648D">
      <w:pPr>
        <w:pStyle w:val="Heading1"/>
      </w:pPr>
      <w:bookmarkStart w:id="31" w:name="Q&amp;A"/>
      <w:bookmarkEnd w:id="31"/>
      <w:r>
        <w:lastRenderedPageBreak/>
        <w:t>Q&amp;A</w:t>
      </w:r>
    </w:p>
    <w:p w14:paraId="077DDC37" w14:textId="6E873DB9" w:rsidR="0085291C" w:rsidRDefault="0085291C" w:rsidP="00036F10">
      <w:r>
        <w:drawing>
          <wp:inline distT="0" distB="0" distL="0" distR="0" wp14:anchorId="5860D177" wp14:editId="75C1FB14">
            <wp:extent cx="5966069" cy="3152633"/>
            <wp:effectExtent l="0" t="0" r="0" b="0"/>
            <wp:docPr id="121" name="image6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0.jpeg">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70530" cy="3154990"/>
                    </a:xfrm>
                    <a:prstGeom prst="rect">
                      <a:avLst/>
                    </a:prstGeom>
                  </pic:spPr>
                </pic:pic>
              </a:graphicData>
            </a:graphic>
          </wp:inline>
        </w:drawing>
      </w:r>
      <w:r>
        <w:br w:type="page"/>
      </w:r>
    </w:p>
    <w:p w14:paraId="29255911" w14:textId="6B0F9487" w:rsidR="00E046B5" w:rsidRDefault="00A82706" w:rsidP="0021648D">
      <w:pPr>
        <w:pStyle w:val="Heading1"/>
      </w:pPr>
      <w:bookmarkStart w:id="32" w:name="Keep_Connected"/>
      <w:bookmarkEnd w:id="32"/>
      <w:r>
        <w:lastRenderedPageBreak/>
        <w:t>Keep</w:t>
      </w:r>
      <w:r>
        <w:rPr>
          <w:spacing w:val="-14"/>
        </w:rPr>
        <w:t xml:space="preserve"> </w:t>
      </w:r>
      <w:r>
        <w:t>Connected</w:t>
      </w:r>
    </w:p>
    <w:p w14:paraId="1029D086" w14:textId="148C627B" w:rsidR="0085291C" w:rsidRDefault="0085291C" w:rsidP="00036F10">
      <w:r>
        <w:drawing>
          <wp:inline distT="0" distB="0" distL="0" distR="0" wp14:anchorId="09A2C4FF" wp14:editId="69BB54CA">
            <wp:extent cx="10809728" cy="3767959"/>
            <wp:effectExtent l="0" t="0" r="0" b="4445"/>
            <wp:docPr id="285" name="Graphic 285" descr="How to keep connected with the MRFF:&#10;1. Subscribe to MRFF newsletter at www.health.gov.au/initiatives-and-programs/medical-research-future-fund/mrff-news&#10;2. Send questions to MRFF@health.gov.au&#10;3. Register for MRFF grant opportunities at www.grants.gov.au ; and&#10;4. Follow the department of Health and Aged Care on Twitter - @healthgovau #MRF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raphic 285" descr="How to keep connected with the MRFF:&#10;1. Subscribe to MRFF newsletter at www.health.gov.au/initiatives-and-programs/medical-research-future-fund/mrff-news&#10;2. Send questions to MRFF@health.gov.au&#10;3. Register for MRFF grant opportunities at www.grants.gov.au ; and&#10;4. Follow the department of Health and Aged Care on Twitter - @healthgovau #MRFF.&#10;"/>
                    <pic:cNvPicPr/>
                  </pic:nvPicPr>
                  <pic:blipFill rotWithShape="1">
                    <a:blip r:embed="rId47">
                      <a:extLst>
                        <a:ext uri="{96DAC541-7B7A-43D3-8B79-37D633B846F1}">
                          <asvg:svgBlip xmlns:asvg="http://schemas.microsoft.com/office/drawing/2016/SVG/main" r:embed="rId48"/>
                        </a:ext>
                      </a:extLst>
                    </a:blip>
                    <a:srcRect l="14276" t="23540" r="13903" b="31954"/>
                    <a:stretch/>
                  </pic:blipFill>
                  <pic:spPr bwMode="auto">
                    <a:xfrm>
                      <a:off x="0" y="0"/>
                      <a:ext cx="10827913" cy="377429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4463A3D" w14:textId="7945BFC3" w:rsidR="00E046B5" w:rsidRDefault="00A82706" w:rsidP="00891053">
      <w:r>
        <w:rPr>
          <w:noProof/>
        </w:rPr>
        <w:lastRenderedPageBreak/>
        <w:drawing>
          <wp:inline distT="0" distB="0" distL="0" distR="0" wp14:anchorId="593F53A1" wp14:editId="161A0D47">
            <wp:extent cx="2693169" cy="494538"/>
            <wp:effectExtent l="0" t="0" r="0" b="0"/>
            <wp:docPr id="125"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jpeg">
                      <a:extLst>
                        <a:ext uri="{C183D7F6-B498-43B3-948B-1728B52AA6E4}">
                          <adec:decorative xmlns:adec="http://schemas.microsoft.com/office/drawing/2017/decorative" val="1"/>
                        </a:ext>
                      </a:extLst>
                    </pic:cNvPr>
                    <pic:cNvPicPr/>
                  </pic:nvPicPr>
                  <pic:blipFill>
                    <a:blip r:embed="rId49" cstate="print"/>
                    <a:stretch>
                      <a:fillRect/>
                    </a:stretch>
                  </pic:blipFill>
                  <pic:spPr>
                    <a:xfrm>
                      <a:off x="0" y="0"/>
                      <a:ext cx="2693169" cy="494538"/>
                    </a:xfrm>
                    <a:prstGeom prst="rect">
                      <a:avLst/>
                    </a:prstGeom>
                  </pic:spPr>
                </pic:pic>
              </a:graphicData>
            </a:graphic>
          </wp:inline>
        </w:drawing>
      </w:r>
      <w:r>
        <w:tab/>
      </w:r>
    </w:p>
    <w:p w14:paraId="541620B0" w14:textId="717F27BF" w:rsidR="00E046B5" w:rsidRDefault="00A82706" w:rsidP="0021648D">
      <w:pPr>
        <w:pStyle w:val="Heading1"/>
      </w:pPr>
      <w:bookmarkStart w:id="33" w:name="Thank_you_for_your_time"/>
      <w:bookmarkEnd w:id="33"/>
      <w:r>
        <w:t>Thank</w:t>
      </w:r>
      <w:r>
        <w:rPr>
          <w:spacing w:val="-15"/>
        </w:rPr>
        <w:t xml:space="preserve"> </w:t>
      </w:r>
      <w:r>
        <w:t>you</w:t>
      </w:r>
      <w:r>
        <w:rPr>
          <w:spacing w:val="-10"/>
        </w:rPr>
        <w:t xml:space="preserve"> </w:t>
      </w:r>
      <w:r>
        <w:t>for</w:t>
      </w:r>
      <w:r>
        <w:rPr>
          <w:spacing w:val="-14"/>
        </w:rPr>
        <w:t xml:space="preserve"> </w:t>
      </w:r>
      <w:r>
        <w:t>your</w:t>
      </w:r>
      <w:r>
        <w:rPr>
          <w:spacing w:val="-8"/>
        </w:rPr>
        <w:t xml:space="preserve"> </w:t>
      </w:r>
      <w:r>
        <w:rPr>
          <w:spacing w:val="-4"/>
        </w:rPr>
        <w:t>time</w:t>
      </w:r>
    </w:p>
    <w:sectPr w:rsidR="00E046B5">
      <w:pgSz w:w="19200" w:h="10800" w:orient="landscape"/>
      <w:pgMar w:top="120" w:right="2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81F9A" w14:textId="77777777" w:rsidR="004B6643" w:rsidRDefault="004B6643" w:rsidP="00990B34">
      <w:pPr>
        <w:spacing w:before="0" w:after="0"/>
      </w:pPr>
      <w:r>
        <w:separator/>
      </w:r>
    </w:p>
  </w:endnote>
  <w:endnote w:type="continuationSeparator" w:id="0">
    <w:p w14:paraId="5E7F09BA" w14:textId="77777777" w:rsidR="004B6643" w:rsidRDefault="004B6643" w:rsidP="00990B3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Ligh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E06F2" w14:textId="77777777" w:rsidR="004B6643" w:rsidRDefault="004B6643" w:rsidP="00990B34">
      <w:pPr>
        <w:spacing w:before="0" w:after="0"/>
      </w:pPr>
      <w:r>
        <w:separator/>
      </w:r>
    </w:p>
  </w:footnote>
  <w:footnote w:type="continuationSeparator" w:id="0">
    <w:p w14:paraId="062451CC" w14:textId="77777777" w:rsidR="004B6643" w:rsidRDefault="004B6643" w:rsidP="00990B34">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EF420" w14:textId="0F7A3860" w:rsidR="00990B34" w:rsidRPr="00CE681B" w:rsidRDefault="00990B34">
    <w:pPr>
      <w:pStyle w:val="Header"/>
      <w:rPr>
        <w:sz w:val="24"/>
        <w:szCs w:val="24"/>
      </w:rPr>
    </w:pPr>
    <w:r w:rsidRPr="00CE681B">
      <w:rPr>
        <w:noProof/>
        <w:sz w:val="24"/>
        <w:szCs w:val="24"/>
      </w:rPr>
      <w:drawing>
        <wp:anchor distT="0" distB="0" distL="0" distR="0" simplePos="0" relativeHeight="251627008" behindDoc="0" locked="0" layoutInCell="1" allowOverlap="1" wp14:anchorId="5ED16848" wp14:editId="70EFDB36">
          <wp:simplePos x="0" y="0"/>
          <wp:positionH relativeFrom="page">
            <wp:posOffset>10652166</wp:posOffset>
          </wp:positionH>
          <wp:positionV relativeFrom="paragraph">
            <wp:posOffset>-142504</wp:posOffset>
          </wp:positionV>
          <wp:extent cx="1327403" cy="364235"/>
          <wp:effectExtent l="0" t="0" r="0" b="0"/>
          <wp:wrapNone/>
          <wp:docPr id="11"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2.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27403" cy="36423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1F2B8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4F0616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D78C5A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668CED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5F626B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7CEB53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CA4C56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AB8AD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B5E4E0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66473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8E25D2"/>
    <w:multiLevelType w:val="hybridMultilevel"/>
    <w:tmpl w:val="20C2F2A4"/>
    <w:lvl w:ilvl="0" w:tplc="FD3A2694">
      <w:numFmt w:val="bullet"/>
      <w:lvlText w:val="•"/>
      <w:lvlJc w:val="left"/>
      <w:pPr>
        <w:ind w:left="2205" w:hanging="360"/>
      </w:pPr>
      <w:rPr>
        <w:rFonts w:ascii="Calibri" w:eastAsia="Calibri" w:hAnsi="Calibri" w:cs="Calibri" w:hint="default"/>
        <w:w w:val="100"/>
        <w:lang w:val="en-US" w:eastAsia="en-US" w:bidi="ar-SA"/>
      </w:rPr>
    </w:lvl>
    <w:lvl w:ilvl="1" w:tplc="806E98AC">
      <w:numFmt w:val="bullet"/>
      <w:lvlText w:val="•"/>
      <w:lvlJc w:val="left"/>
      <w:pPr>
        <w:ind w:left="2543" w:hanging="360"/>
      </w:pPr>
      <w:rPr>
        <w:rFonts w:ascii="Arial" w:eastAsia="Arial" w:hAnsi="Arial" w:cs="Arial" w:hint="default"/>
        <w:b w:val="0"/>
        <w:bCs w:val="0"/>
        <w:i w:val="0"/>
        <w:iCs w:val="0"/>
        <w:w w:val="100"/>
        <w:sz w:val="40"/>
        <w:szCs w:val="40"/>
        <w:lang w:val="en-US" w:eastAsia="en-US" w:bidi="ar-SA"/>
      </w:rPr>
    </w:lvl>
    <w:lvl w:ilvl="2" w:tplc="904EA5D4">
      <w:numFmt w:val="bullet"/>
      <w:lvlText w:val="•"/>
      <w:lvlJc w:val="left"/>
      <w:pPr>
        <w:ind w:left="4388" w:hanging="360"/>
      </w:pPr>
      <w:rPr>
        <w:rFonts w:hint="default"/>
        <w:lang w:val="en-US" w:eastAsia="en-US" w:bidi="ar-SA"/>
      </w:rPr>
    </w:lvl>
    <w:lvl w:ilvl="3" w:tplc="4606E82E">
      <w:numFmt w:val="bullet"/>
      <w:lvlText w:val="•"/>
      <w:lvlJc w:val="left"/>
      <w:pPr>
        <w:ind w:left="6237" w:hanging="360"/>
      </w:pPr>
      <w:rPr>
        <w:rFonts w:hint="default"/>
        <w:lang w:val="en-US" w:eastAsia="en-US" w:bidi="ar-SA"/>
      </w:rPr>
    </w:lvl>
    <w:lvl w:ilvl="4" w:tplc="E8C8E8C8">
      <w:numFmt w:val="bullet"/>
      <w:lvlText w:val="•"/>
      <w:lvlJc w:val="left"/>
      <w:pPr>
        <w:ind w:left="8086" w:hanging="360"/>
      </w:pPr>
      <w:rPr>
        <w:rFonts w:hint="default"/>
        <w:lang w:val="en-US" w:eastAsia="en-US" w:bidi="ar-SA"/>
      </w:rPr>
    </w:lvl>
    <w:lvl w:ilvl="5" w:tplc="E47C11B2">
      <w:numFmt w:val="bullet"/>
      <w:lvlText w:val="•"/>
      <w:lvlJc w:val="left"/>
      <w:pPr>
        <w:ind w:left="9935" w:hanging="360"/>
      </w:pPr>
      <w:rPr>
        <w:rFonts w:hint="default"/>
        <w:lang w:val="en-US" w:eastAsia="en-US" w:bidi="ar-SA"/>
      </w:rPr>
    </w:lvl>
    <w:lvl w:ilvl="6" w:tplc="1DBC388A">
      <w:numFmt w:val="bullet"/>
      <w:lvlText w:val="•"/>
      <w:lvlJc w:val="left"/>
      <w:pPr>
        <w:ind w:left="11784" w:hanging="360"/>
      </w:pPr>
      <w:rPr>
        <w:rFonts w:hint="default"/>
        <w:lang w:val="en-US" w:eastAsia="en-US" w:bidi="ar-SA"/>
      </w:rPr>
    </w:lvl>
    <w:lvl w:ilvl="7" w:tplc="6644A01C">
      <w:numFmt w:val="bullet"/>
      <w:lvlText w:val="•"/>
      <w:lvlJc w:val="left"/>
      <w:pPr>
        <w:ind w:left="13633" w:hanging="360"/>
      </w:pPr>
      <w:rPr>
        <w:rFonts w:hint="default"/>
        <w:lang w:val="en-US" w:eastAsia="en-US" w:bidi="ar-SA"/>
      </w:rPr>
    </w:lvl>
    <w:lvl w:ilvl="8" w:tplc="EAC2B0A0">
      <w:numFmt w:val="bullet"/>
      <w:lvlText w:val="•"/>
      <w:lvlJc w:val="left"/>
      <w:pPr>
        <w:ind w:left="15482" w:hanging="360"/>
      </w:pPr>
      <w:rPr>
        <w:rFonts w:hint="default"/>
        <w:lang w:val="en-US" w:eastAsia="en-US" w:bidi="ar-SA"/>
      </w:rPr>
    </w:lvl>
  </w:abstractNum>
  <w:abstractNum w:abstractNumId="11" w15:restartNumberingAfterBreak="0">
    <w:nsid w:val="04474D6C"/>
    <w:multiLevelType w:val="hybridMultilevel"/>
    <w:tmpl w:val="BB66D7CE"/>
    <w:lvl w:ilvl="0" w:tplc="BA782294">
      <w:numFmt w:val="bullet"/>
      <w:lvlText w:val="•"/>
      <w:lvlJc w:val="left"/>
      <w:pPr>
        <w:ind w:left="91" w:hanging="111"/>
      </w:pPr>
      <w:rPr>
        <w:rFonts w:ascii="Calibri" w:eastAsia="Calibri" w:hAnsi="Calibri" w:cs="Calibri" w:hint="default"/>
        <w:b w:val="0"/>
        <w:bCs w:val="0"/>
        <w:i w:val="0"/>
        <w:iCs w:val="0"/>
        <w:w w:val="100"/>
        <w:sz w:val="20"/>
        <w:szCs w:val="20"/>
        <w:lang w:val="en-US" w:eastAsia="en-US" w:bidi="ar-SA"/>
      </w:rPr>
    </w:lvl>
    <w:lvl w:ilvl="1" w:tplc="EE2CA8D0">
      <w:numFmt w:val="bullet"/>
      <w:lvlText w:val="•"/>
      <w:lvlJc w:val="left"/>
      <w:pPr>
        <w:ind w:left="226" w:hanging="111"/>
      </w:pPr>
      <w:rPr>
        <w:rFonts w:hint="default"/>
        <w:lang w:val="en-US" w:eastAsia="en-US" w:bidi="ar-SA"/>
      </w:rPr>
    </w:lvl>
    <w:lvl w:ilvl="2" w:tplc="C1568D48">
      <w:numFmt w:val="bullet"/>
      <w:lvlText w:val="•"/>
      <w:lvlJc w:val="left"/>
      <w:pPr>
        <w:ind w:left="352" w:hanging="111"/>
      </w:pPr>
      <w:rPr>
        <w:rFonts w:hint="default"/>
        <w:lang w:val="en-US" w:eastAsia="en-US" w:bidi="ar-SA"/>
      </w:rPr>
    </w:lvl>
    <w:lvl w:ilvl="3" w:tplc="75AE2A6A">
      <w:numFmt w:val="bullet"/>
      <w:lvlText w:val="•"/>
      <w:lvlJc w:val="left"/>
      <w:pPr>
        <w:ind w:left="478" w:hanging="111"/>
      </w:pPr>
      <w:rPr>
        <w:rFonts w:hint="default"/>
        <w:lang w:val="en-US" w:eastAsia="en-US" w:bidi="ar-SA"/>
      </w:rPr>
    </w:lvl>
    <w:lvl w:ilvl="4" w:tplc="88E2B416">
      <w:numFmt w:val="bullet"/>
      <w:lvlText w:val="•"/>
      <w:lvlJc w:val="left"/>
      <w:pPr>
        <w:ind w:left="604" w:hanging="111"/>
      </w:pPr>
      <w:rPr>
        <w:rFonts w:hint="default"/>
        <w:lang w:val="en-US" w:eastAsia="en-US" w:bidi="ar-SA"/>
      </w:rPr>
    </w:lvl>
    <w:lvl w:ilvl="5" w:tplc="3586E480">
      <w:numFmt w:val="bullet"/>
      <w:lvlText w:val="•"/>
      <w:lvlJc w:val="left"/>
      <w:pPr>
        <w:ind w:left="730" w:hanging="111"/>
      </w:pPr>
      <w:rPr>
        <w:rFonts w:hint="default"/>
        <w:lang w:val="en-US" w:eastAsia="en-US" w:bidi="ar-SA"/>
      </w:rPr>
    </w:lvl>
    <w:lvl w:ilvl="6" w:tplc="7F6241AE">
      <w:numFmt w:val="bullet"/>
      <w:lvlText w:val="•"/>
      <w:lvlJc w:val="left"/>
      <w:pPr>
        <w:ind w:left="856" w:hanging="111"/>
      </w:pPr>
      <w:rPr>
        <w:rFonts w:hint="default"/>
        <w:lang w:val="en-US" w:eastAsia="en-US" w:bidi="ar-SA"/>
      </w:rPr>
    </w:lvl>
    <w:lvl w:ilvl="7" w:tplc="37ECCF82">
      <w:numFmt w:val="bullet"/>
      <w:lvlText w:val="•"/>
      <w:lvlJc w:val="left"/>
      <w:pPr>
        <w:ind w:left="982" w:hanging="111"/>
      </w:pPr>
      <w:rPr>
        <w:rFonts w:hint="default"/>
        <w:lang w:val="en-US" w:eastAsia="en-US" w:bidi="ar-SA"/>
      </w:rPr>
    </w:lvl>
    <w:lvl w:ilvl="8" w:tplc="6D54C4DE">
      <w:numFmt w:val="bullet"/>
      <w:lvlText w:val="•"/>
      <w:lvlJc w:val="left"/>
      <w:pPr>
        <w:ind w:left="1108" w:hanging="111"/>
      </w:pPr>
      <w:rPr>
        <w:rFonts w:hint="default"/>
        <w:lang w:val="en-US" w:eastAsia="en-US" w:bidi="ar-SA"/>
      </w:rPr>
    </w:lvl>
  </w:abstractNum>
  <w:abstractNum w:abstractNumId="12" w15:restartNumberingAfterBreak="0">
    <w:nsid w:val="10FA7DF5"/>
    <w:multiLevelType w:val="hybridMultilevel"/>
    <w:tmpl w:val="D9B82190"/>
    <w:lvl w:ilvl="0" w:tplc="1AC8E562">
      <w:numFmt w:val="bullet"/>
      <w:lvlText w:val="•"/>
      <w:lvlJc w:val="left"/>
      <w:pPr>
        <w:ind w:left="402" w:hanging="272"/>
      </w:pPr>
      <w:rPr>
        <w:rFonts w:ascii="Calibri" w:eastAsia="Calibri" w:hAnsi="Calibri" w:cs="Calibri" w:hint="default"/>
        <w:b w:val="0"/>
        <w:bCs w:val="0"/>
        <w:i w:val="0"/>
        <w:iCs w:val="0"/>
        <w:w w:val="100"/>
        <w:sz w:val="34"/>
        <w:szCs w:val="34"/>
        <w:lang w:val="en-US" w:eastAsia="en-US" w:bidi="ar-SA"/>
      </w:rPr>
    </w:lvl>
    <w:lvl w:ilvl="1" w:tplc="87B48B44">
      <w:numFmt w:val="bullet"/>
      <w:lvlText w:val="•"/>
      <w:lvlJc w:val="left"/>
      <w:pPr>
        <w:ind w:left="671" w:hanging="269"/>
      </w:pPr>
      <w:rPr>
        <w:rFonts w:ascii="Calibri" w:eastAsia="Calibri" w:hAnsi="Calibri" w:cs="Calibri" w:hint="default"/>
        <w:b w:val="0"/>
        <w:bCs w:val="0"/>
        <w:i w:val="0"/>
        <w:iCs w:val="0"/>
        <w:w w:val="100"/>
        <w:sz w:val="34"/>
        <w:szCs w:val="34"/>
        <w:lang w:val="en-US" w:eastAsia="en-US" w:bidi="ar-SA"/>
      </w:rPr>
    </w:lvl>
    <w:lvl w:ilvl="2" w:tplc="45AEB1CC">
      <w:numFmt w:val="bullet"/>
      <w:lvlText w:val="•"/>
      <w:lvlJc w:val="left"/>
      <w:pPr>
        <w:ind w:left="1162" w:hanging="269"/>
      </w:pPr>
      <w:rPr>
        <w:rFonts w:hint="default"/>
        <w:lang w:val="en-US" w:eastAsia="en-US" w:bidi="ar-SA"/>
      </w:rPr>
    </w:lvl>
    <w:lvl w:ilvl="3" w:tplc="905C8128">
      <w:numFmt w:val="bullet"/>
      <w:lvlText w:val="•"/>
      <w:lvlJc w:val="left"/>
      <w:pPr>
        <w:ind w:left="1645" w:hanging="269"/>
      </w:pPr>
      <w:rPr>
        <w:rFonts w:hint="default"/>
        <w:lang w:val="en-US" w:eastAsia="en-US" w:bidi="ar-SA"/>
      </w:rPr>
    </w:lvl>
    <w:lvl w:ilvl="4" w:tplc="4BB81F92">
      <w:numFmt w:val="bullet"/>
      <w:lvlText w:val="•"/>
      <w:lvlJc w:val="left"/>
      <w:pPr>
        <w:ind w:left="2128" w:hanging="269"/>
      </w:pPr>
      <w:rPr>
        <w:rFonts w:hint="default"/>
        <w:lang w:val="en-US" w:eastAsia="en-US" w:bidi="ar-SA"/>
      </w:rPr>
    </w:lvl>
    <w:lvl w:ilvl="5" w:tplc="680AC208">
      <w:numFmt w:val="bullet"/>
      <w:lvlText w:val="•"/>
      <w:lvlJc w:val="left"/>
      <w:pPr>
        <w:ind w:left="2611" w:hanging="269"/>
      </w:pPr>
      <w:rPr>
        <w:rFonts w:hint="default"/>
        <w:lang w:val="en-US" w:eastAsia="en-US" w:bidi="ar-SA"/>
      </w:rPr>
    </w:lvl>
    <w:lvl w:ilvl="6" w:tplc="3BACA29A">
      <w:numFmt w:val="bullet"/>
      <w:lvlText w:val="•"/>
      <w:lvlJc w:val="left"/>
      <w:pPr>
        <w:ind w:left="3093" w:hanging="269"/>
      </w:pPr>
      <w:rPr>
        <w:rFonts w:hint="default"/>
        <w:lang w:val="en-US" w:eastAsia="en-US" w:bidi="ar-SA"/>
      </w:rPr>
    </w:lvl>
    <w:lvl w:ilvl="7" w:tplc="91B2EAD6">
      <w:numFmt w:val="bullet"/>
      <w:lvlText w:val="•"/>
      <w:lvlJc w:val="left"/>
      <w:pPr>
        <w:ind w:left="3576" w:hanging="269"/>
      </w:pPr>
      <w:rPr>
        <w:rFonts w:hint="default"/>
        <w:lang w:val="en-US" w:eastAsia="en-US" w:bidi="ar-SA"/>
      </w:rPr>
    </w:lvl>
    <w:lvl w:ilvl="8" w:tplc="B1024BB2">
      <w:numFmt w:val="bullet"/>
      <w:lvlText w:val="•"/>
      <w:lvlJc w:val="left"/>
      <w:pPr>
        <w:ind w:left="4059" w:hanging="269"/>
      </w:pPr>
      <w:rPr>
        <w:rFonts w:hint="default"/>
        <w:lang w:val="en-US" w:eastAsia="en-US" w:bidi="ar-SA"/>
      </w:rPr>
    </w:lvl>
  </w:abstractNum>
  <w:abstractNum w:abstractNumId="13" w15:restartNumberingAfterBreak="0">
    <w:nsid w:val="11812C53"/>
    <w:multiLevelType w:val="hybridMultilevel"/>
    <w:tmpl w:val="4F82AEE0"/>
    <w:lvl w:ilvl="0" w:tplc="5AD4E216">
      <w:numFmt w:val="bullet"/>
      <w:lvlText w:val="•"/>
      <w:lvlJc w:val="left"/>
      <w:pPr>
        <w:ind w:left="444" w:hanging="171"/>
      </w:pPr>
      <w:rPr>
        <w:rFonts w:ascii="Arial" w:eastAsia="Arial" w:hAnsi="Arial" w:cs="Arial" w:hint="default"/>
        <w:b w:val="0"/>
        <w:bCs w:val="0"/>
        <w:i w:val="0"/>
        <w:iCs w:val="0"/>
        <w:color w:val="FFFFFF"/>
        <w:w w:val="100"/>
        <w:sz w:val="28"/>
        <w:szCs w:val="28"/>
        <w:lang w:val="en-US" w:eastAsia="en-US" w:bidi="ar-SA"/>
      </w:rPr>
    </w:lvl>
    <w:lvl w:ilvl="1" w:tplc="FC3AEC26">
      <w:numFmt w:val="bullet"/>
      <w:lvlText w:val="•"/>
      <w:lvlJc w:val="left"/>
      <w:pPr>
        <w:ind w:left="1222" w:hanging="171"/>
      </w:pPr>
      <w:rPr>
        <w:rFonts w:hint="default"/>
        <w:lang w:val="en-US" w:eastAsia="en-US" w:bidi="ar-SA"/>
      </w:rPr>
    </w:lvl>
    <w:lvl w:ilvl="2" w:tplc="F2184430">
      <w:numFmt w:val="bullet"/>
      <w:lvlText w:val="•"/>
      <w:lvlJc w:val="left"/>
      <w:pPr>
        <w:ind w:left="2004" w:hanging="171"/>
      </w:pPr>
      <w:rPr>
        <w:rFonts w:hint="default"/>
        <w:lang w:val="en-US" w:eastAsia="en-US" w:bidi="ar-SA"/>
      </w:rPr>
    </w:lvl>
    <w:lvl w:ilvl="3" w:tplc="78E41DF6">
      <w:numFmt w:val="bullet"/>
      <w:lvlText w:val="•"/>
      <w:lvlJc w:val="left"/>
      <w:pPr>
        <w:ind w:left="2786" w:hanging="171"/>
      </w:pPr>
      <w:rPr>
        <w:rFonts w:hint="default"/>
        <w:lang w:val="en-US" w:eastAsia="en-US" w:bidi="ar-SA"/>
      </w:rPr>
    </w:lvl>
    <w:lvl w:ilvl="4" w:tplc="B838B728">
      <w:numFmt w:val="bullet"/>
      <w:lvlText w:val="•"/>
      <w:lvlJc w:val="left"/>
      <w:pPr>
        <w:ind w:left="3568" w:hanging="171"/>
      </w:pPr>
      <w:rPr>
        <w:rFonts w:hint="default"/>
        <w:lang w:val="en-US" w:eastAsia="en-US" w:bidi="ar-SA"/>
      </w:rPr>
    </w:lvl>
    <w:lvl w:ilvl="5" w:tplc="28FA6532">
      <w:numFmt w:val="bullet"/>
      <w:lvlText w:val="•"/>
      <w:lvlJc w:val="left"/>
      <w:pPr>
        <w:ind w:left="4350" w:hanging="171"/>
      </w:pPr>
      <w:rPr>
        <w:rFonts w:hint="default"/>
        <w:lang w:val="en-US" w:eastAsia="en-US" w:bidi="ar-SA"/>
      </w:rPr>
    </w:lvl>
    <w:lvl w:ilvl="6" w:tplc="CE2E39E6">
      <w:numFmt w:val="bullet"/>
      <w:lvlText w:val="•"/>
      <w:lvlJc w:val="left"/>
      <w:pPr>
        <w:ind w:left="5132" w:hanging="171"/>
      </w:pPr>
      <w:rPr>
        <w:rFonts w:hint="default"/>
        <w:lang w:val="en-US" w:eastAsia="en-US" w:bidi="ar-SA"/>
      </w:rPr>
    </w:lvl>
    <w:lvl w:ilvl="7" w:tplc="7BCA62F6">
      <w:numFmt w:val="bullet"/>
      <w:lvlText w:val="•"/>
      <w:lvlJc w:val="left"/>
      <w:pPr>
        <w:ind w:left="5914" w:hanging="171"/>
      </w:pPr>
      <w:rPr>
        <w:rFonts w:hint="default"/>
        <w:lang w:val="en-US" w:eastAsia="en-US" w:bidi="ar-SA"/>
      </w:rPr>
    </w:lvl>
    <w:lvl w:ilvl="8" w:tplc="126282B2">
      <w:numFmt w:val="bullet"/>
      <w:lvlText w:val="•"/>
      <w:lvlJc w:val="left"/>
      <w:pPr>
        <w:ind w:left="6696" w:hanging="171"/>
      </w:pPr>
      <w:rPr>
        <w:rFonts w:hint="default"/>
        <w:lang w:val="en-US" w:eastAsia="en-US" w:bidi="ar-SA"/>
      </w:rPr>
    </w:lvl>
  </w:abstractNum>
  <w:abstractNum w:abstractNumId="14" w15:restartNumberingAfterBreak="0">
    <w:nsid w:val="127E2820"/>
    <w:multiLevelType w:val="hybridMultilevel"/>
    <w:tmpl w:val="18EC5850"/>
    <w:lvl w:ilvl="0" w:tplc="8A8210F8">
      <w:numFmt w:val="bullet"/>
      <w:lvlText w:val="•"/>
      <w:lvlJc w:val="left"/>
      <w:pPr>
        <w:ind w:left="91" w:hanging="111"/>
      </w:pPr>
      <w:rPr>
        <w:rFonts w:ascii="Calibri" w:eastAsia="Calibri" w:hAnsi="Calibri" w:cs="Calibri" w:hint="default"/>
        <w:b w:val="0"/>
        <w:bCs w:val="0"/>
        <w:i w:val="0"/>
        <w:iCs w:val="0"/>
        <w:w w:val="100"/>
        <w:sz w:val="20"/>
        <w:szCs w:val="20"/>
        <w:lang w:val="en-US" w:eastAsia="en-US" w:bidi="ar-SA"/>
      </w:rPr>
    </w:lvl>
    <w:lvl w:ilvl="1" w:tplc="5AB8CBBC">
      <w:numFmt w:val="bullet"/>
      <w:lvlText w:val="•"/>
      <w:lvlJc w:val="left"/>
      <w:pPr>
        <w:ind w:left="215" w:hanging="111"/>
      </w:pPr>
      <w:rPr>
        <w:rFonts w:hint="default"/>
        <w:lang w:val="en-US" w:eastAsia="en-US" w:bidi="ar-SA"/>
      </w:rPr>
    </w:lvl>
    <w:lvl w:ilvl="2" w:tplc="8744C2A2">
      <w:numFmt w:val="bullet"/>
      <w:lvlText w:val="•"/>
      <w:lvlJc w:val="left"/>
      <w:pPr>
        <w:ind w:left="330" w:hanging="111"/>
      </w:pPr>
      <w:rPr>
        <w:rFonts w:hint="default"/>
        <w:lang w:val="en-US" w:eastAsia="en-US" w:bidi="ar-SA"/>
      </w:rPr>
    </w:lvl>
    <w:lvl w:ilvl="3" w:tplc="63A07586">
      <w:numFmt w:val="bullet"/>
      <w:lvlText w:val="•"/>
      <w:lvlJc w:val="left"/>
      <w:pPr>
        <w:ind w:left="445" w:hanging="111"/>
      </w:pPr>
      <w:rPr>
        <w:rFonts w:hint="default"/>
        <w:lang w:val="en-US" w:eastAsia="en-US" w:bidi="ar-SA"/>
      </w:rPr>
    </w:lvl>
    <w:lvl w:ilvl="4" w:tplc="0F6AD1E6">
      <w:numFmt w:val="bullet"/>
      <w:lvlText w:val="•"/>
      <w:lvlJc w:val="left"/>
      <w:pPr>
        <w:ind w:left="560" w:hanging="111"/>
      </w:pPr>
      <w:rPr>
        <w:rFonts w:hint="default"/>
        <w:lang w:val="en-US" w:eastAsia="en-US" w:bidi="ar-SA"/>
      </w:rPr>
    </w:lvl>
    <w:lvl w:ilvl="5" w:tplc="0B0E8BE6">
      <w:numFmt w:val="bullet"/>
      <w:lvlText w:val="•"/>
      <w:lvlJc w:val="left"/>
      <w:pPr>
        <w:ind w:left="676" w:hanging="111"/>
      </w:pPr>
      <w:rPr>
        <w:rFonts w:hint="default"/>
        <w:lang w:val="en-US" w:eastAsia="en-US" w:bidi="ar-SA"/>
      </w:rPr>
    </w:lvl>
    <w:lvl w:ilvl="6" w:tplc="9C469660">
      <w:numFmt w:val="bullet"/>
      <w:lvlText w:val="•"/>
      <w:lvlJc w:val="left"/>
      <w:pPr>
        <w:ind w:left="791" w:hanging="111"/>
      </w:pPr>
      <w:rPr>
        <w:rFonts w:hint="default"/>
        <w:lang w:val="en-US" w:eastAsia="en-US" w:bidi="ar-SA"/>
      </w:rPr>
    </w:lvl>
    <w:lvl w:ilvl="7" w:tplc="608C3512">
      <w:numFmt w:val="bullet"/>
      <w:lvlText w:val="•"/>
      <w:lvlJc w:val="left"/>
      <w:pPr>
        <w:ind w:left="906" w:hanging="111"/>
      </w:pPr>
      <w:rPr>
        <w:rFonts w:hint="default"/>
        <w:lang w:val="en-US" w:eastAsia="en-US" w:bidi="ar-SA"/>
      </w:rPr>
    </w:lvl>
    <w:lvl w:ilvl="8" w:tplc="61764CAE">
      <w:numFmt w:val="bullet"/>
      <w:lvlText w:val="•"/>
      <w:lvlJc w:val="left"/>
      <w:pPr>
        <w:ind w:left="1021" w:hanging="111"/>
      </w:pPr>
      <w:rPr>
        <w:rFonts w:hint="default"/>
        <w:lang w:val="en-US" w:eastAsia="en-US" w:bidi="ar-SA"/>
      </w:rPr>
    </w:lvl>
  </w:abstractNum>
  <w:abstractNum w:abstractNumId="15" w15:restartNumberingAfterBreak="0">
    <w:nsid w:val="18287402"/>
    <w:multiLevelType w:val="hybridMultilevel"/>
    <w:tmpl w:val="8D2C5C3E"/>
    <w:lvl w:ilvl="0" w:tplc="5344D70E">
      <w:numFmt w:val="bullet"/>
      <w:lvlText w:val="•"/>
      <w:lvlJc w:val="left"/>
      <w:pPr>
        <w:ind w:left="529" w:hanging="272"/>
      </w:pPr>
      <w:rPr>
        <w:rFonts w:ascii="Calibri" w:eastAsia="Calibri" w:hAnsi="Calibri" w:cs="Calibri" w:hint="default"/>
        <w:b w:val="0"/>
        <w:bCs w:val="0"/>
        <w:i w:val="0"/>
        <w:iCs w:val="0"/>
        <w:color w:val="FFFFFF"/>
        <w:w w:val="100"/>
        <w:sz w:val="36"/>
        <w:szCs w:val="36"/>
        <w:lang w:val="en-US" w:eastAsia="en-US" w:bidi="ar-SA"/>
      </w:rPr>
    </w:lvl>
    <w:lvl w:ilvl="1" w:tplc="DA765C66">
      <w:numFmt w:val="bullet"/>
      <w:lvlText w:val="•"/>
      <w:lvlJc w:val="left"/>
      <w:pPr>
        <w:ind w:left="1800" w:hanging="272"/>
      </w:pPr>
      <w:rPr>
        <w:rFonts w:hint="default"/>
        <w:lang w:val="en-US" w:eastAsia="en-US" w:bidi="ar-SA"/>
      </w:rPr>
    </w:lvl>
    <w:lvl w:ilvl="2" w:tplc="432A3568">
      <w:numFmt w:val="bullet"/>
      <w:lvlText w:val="•"/>
      <w:lvlJc w:val="left"/>
      <w:pPr>
        <w:ind w:left="3080" w:hanging="272"/>
      </w:pPr>
      <w:rPr>
        <w:rFonts w:hint="default"/>
        <w:lang w:val="en-US" w:eastAsia="en-US" w:bidi="ar-SA"/>
      </w:rPr>
    </w:lvl>
    <w:lvl w:ilvl="3" w:tplc="679895D0">
      <w:numFmt w:val="bullet"/>
      <w:lvlText w:val="•"/>
      <w:lvlJc w:val="left"/>
      <w:pPr>
        <w:ind w:left="4361" w:hanging="272"/>
      </w:pPr>
      <w:rPr>
        <w:rFonts w:hint="default"/>
        <w:lang w:val="en-US" w:eastAsia="en-US" w:bidi="ar-SA"/>
      </w:rPr>
    </w:lvl>
    <w:lvl w:ilvl="4" w:tplc="C0A2931C">
      <w:numFmt w:val="bullet"/>
      <w:lvlText w:val="•"/>
      <w:lvlJc w:val="left"/>
      <w:pPr>
        <w:ind w:left="5641" w:hanging="272"/>
      </w:pPr>
      <w:rPr>
        <w:rFonts w:hint="default"/>
        <w:lang w:val="en-US" w:eastAsia="en-US" w:bidi="ar-SA"/>
      </w:rPr>
    </w:lvl>
    <w:lvl w:ilvl="5" w:tplc="FBC09AEC">
      <w:numFmt w:val="bullet"/>
      <w:lvlText w:val="•"/>
      <w:lvlJc w:val="left"/>
      <w:pPr>
        <w:ind w:left="6922" w:hanging="272"/>
      </w:pPr>
      <w:rPr>
        <w:rFonts w:hint="default"/>
        <w:lang w:val="en-US" w:eastAsia="en-US" w:bidi="ar-SA"/>
      </w:rPr>
    </w:lvl>
    <w:lvl w:ilvl="6" w:tplc="E5C2C0B4">
      <w:numFmt w:val="bullet"/>
      <w:lvlText w:val="•"/>
      <w:lvlJc w:val="left"/>
      <w:pPr>
        <w:ind w:left="8202" w:hanging="272"/>
      </w:pPr>
      <w:rPr>
        <w:rFonts w:hint="default"/>
        <w:lang w:val="en-US" w:eastAsia="en-US" w:bidi="ar-SA"/>
      </w:rPr>
    </w:lvl>
    <w:lvl w:ilvl="7" w:tplc="4ECC4EC8">
      <w:numFmt w:val="bullet"/>
      <w:lvlText w:val="•"/>
      <w:lvlJc w:val="left"/>
      <w:pPr>
        <w:ind w:left="9482" w:hanging="272"/>
      </w:pPr>
      <w:rPr>
        <w:rFonts w:hint="default"/>
        <w:lang w:val="en-US" w:eastAsia="en-US" w:bidi="ar-SA"/>
      </w:rPr>
    </w:lvl>
    <w:lvl w:ilvl="8" w:tplc="B30A178C">
      <w:numFmt w:val="bullet"/>
      <w:lvlText w:val="•"/>
      <w:lvlJc w:val="left"/>
      <w:pPr>
        <w:ind w:left="10763" w:hanging="272"/>
      </w:pPr>
      <w:rPr>
        <w:rFonts w:hint="default"/>
        <w:lang w:val="en-US" w:eastAsia="en-US" w:bidi="ar-SA"/>
      </w:rPr>
    </w:lvl>
  </w:abstractNum>
  <w:abstractNum w:abstractNumId="16" w15:restartNumberingAfterBreak="0">
    <w:nsid w:val="1E0671AC"/>
    <w:multiLevelType w:val="hybridMultilevel"/>
    <w:tmpl w:val="6BA4F12E"/>
    <w:lvl w:ilvl="0" w:tplc="1E3C3D5E">
      <w:numFmt w:val="bullet"/>
      <w:lvlText w:val="•"/>
      <w:lvlJc w:val="left"/>
      <w:pPr>
        <w:ind w:left="414" w:hanging="272"/>
      </w:pPr>
      <w:rPr>
        <w:rFonts w:ascii="Calibri" w:eastAsia="Calibri" w:hAnsi="Calibri" w:cs="Calibri" w:hint="default"/>
        <w:b w:val="0"/>
        <w:bCs w:val="0"/>
        <w:i w:val="0"/>
        <w:iCs w:val="0"/>
        <w:w w:val="100"/>
        <w:sz w:val="34"/>
        <w:szCs w:val="34"/>
        <w:lang w:val="en-US" w:eastAsia="en-US" w:bidi="ar-SA"/>
      </w:rPr>
    </w:lvl>
    <w:lvl w:ilvl="1" w:tplc="9FAACA4E">
      <w:numFmt w:val="bullet"/>
      <w:lvlText w:val="•"/>
      <w:lvlJc w:val="left"/>
      <w:pPr>
        <w:ind w:left="882" w:hanging="272"/>
      </w:pPr>
      <w:rPr>
        <w:rFonts w:hint="default"/>
        <w:lang w:val="en-US" w:eastAsia="en-US" w:bidi="ar-SA"/>
      </w:rPr>
    </w:lvl>
    <w:lvl w:ilvl="2" w:tplc="AF643710">
      <w:numFmt w:val="bullet"/>
      <w:lvlText w:val="•"/>
      <w:lvlJc w:val="left"/>
      <w:pPr>
        <w:ind w:left="1344" w:hanging="272"/>
      </w:pPr>
      <w:rPr>
        <w:rFonts w:hint="default"/>
        <w:lang w:val="en-US" w:eastAsia="en-US" w:bidi="ar-SA"/>
      </w:rPr>
    </w:lvl>
    <w:lvl w:ilvl="3" w:tplc="D19E522C">
      <w:numFmt w:val="bullet"/>
      <w:lvlText w:val="•"/>
      <w:lvlJc w:val="left"/>
      <w:pPr>
        <w:ind w:left="1807" w:hanging="272"/>
      </w:pPr>
      <w:rPr>
        <w:rFonts w:hint="default"/>
        <w:lang w:val="en-US" w:eastAsia="en-US" w:bidi="ar-SA"/>
      </w:rPr>
    </w:lvl>
    <w:lvl w:ilvl="4" w:tplc="F386F090">
      <w:numFmt w:val="bullet"/>
      <w:lvlText w:val="•"/>
      <w:lvlJc w:val="left"/>
      <w:pPr>
        <w:ind w:left="2269" w:hanging="272"/>
      </w:pPr>
      <w:rPr>
        <w:rFonts w:hint="default"/>
        <w:lang w:val="en-US" w:eastAsia="en-US" w:bidi="ar-SA"/>
      </w:rPr>
    </w:lvl>
    <w:lvl w:ilvl="5" w:tplc="84FE9802">
      <w:numFmt w:val="bullet"/>
      <w:lvlText w:val="•"/>
      <w:lvlJc w:val="left"/>
      <w:pPr>
        <w:ind w:left="2732" w:hanging="272"/>
      </w:pPr>
      <w:rPr>
        <w:rFonts w:hint="default"/>
        <w:lang w:val="en-US" w:eastAsia="en-US" w:bidi="ar-SA"/>
      </w:rPr>
    </w:lvl>
    <w:lvl w:ilvl="6" w:tplc="F856B1DC">
      <w:numFmt w:val="bullet"/>
      <w:lvlText w:val="•"/>
      <w:lvlJc w:val="left"/>
      <w:pPr>
        <w:ind w:left="3194" w:hanging="272"/>
      </w:pPr>
      <w:rPr>
        <w:rFonts w:hint="default"/>
        <w:lang w:val="en-US" w:eastAsia="en-US" w:bidi="ar-SA"/>
      </w:rPr>
    </w:lvl>
    <w:lvl w:ilvl="7" w:tplc="CE4E2548">
      <w:numFmt w:val="bullet"/>
      <w:lvlText w:val="•"/>
      <w:lvlJc w:val="left"/>
      <w:pPr>
        <w:ind w:left="3657" w:hanging="272"/>
      </w:pPr>
      <w:rPr>
        <w:rFonts w:hint="default"/>
        <w:lang w:val="en-US" w:eastAsia="en-US" w:bidi="ar-SA"/>
      </w:rPr>
    </w:lvl>
    <w:lvl w:ilvl="8" w:tplc="B5DA1C18">
      <w:numFmt w:val="bullet"/>
      <w:lvlText w:val="•"/>
      <w:lvlJc w:val="left"/>
      <w:pPr>
        <w:ind w:left="4119" w:hanging="272"/>
      </w:pPr>
      <w:rPr>
        <w:rFonts w:hint="default"/>
        <w:lang w:val="en-US" w:eastAsia="en-US" w:bidi="ar-SA"/>
      </w:rPr>
    </w:lvl>
  </w:abstractNum>
  <w:abstractNum w:abstractNumId="17" w15:restartNumberingAfterBreak="0">
    <w:nsid w:val="23E70CE0"/>
    <w:multiLevelType w:val="hybridMultilevel"/>
    <w:tmpl w:val="0054F12C"/>
    <w:lvl w:ilvl="0" w:tplc="0F9054D6">
      <w:start w:val="1"/>
      <w:numFmt w:val="decimal"/>
      <w:lvlText w:val="%1."/>
      <w:lvlJc w:val="left"/>
      <w:pPr>
        <w:ind w:left="1989" w:hanging="721"/>
      </w:pPr>
      <w:rPr>
        <w:rFonts w:ascii="Calibri" w:eastAsia="Calibri" w:hAnsi="Calibri" w:cs="Calibri" w:hint="default"/>
        <w:b/>
        <w:bCs/>
        <w:i w:val="0"/>
        <w:iCs w:val="0"/>
        <w:color w:val="C00000"/>
        <w:spacing w:val="-1"/>
        <w:w w:val="99"/>
        <w:sz w:val="32"/>
        <w:szCs w:val="32"/>
        <w:lang w:val="en-US" w:eastAsia="en-US" w:bidi="ar-SA"/>
      </w:rPr>
    </w:lvl>
    <w:lvl w:ilvl="1" w:tplc="CC8A86C0">
      <w:start w:val="1"/>
      <w:numFmt w:val="upperRoman"/>
      <w:lvlText w:val="%2."/>
      <w:lvlJc w:val="right"/>
      <w:pPr>
        <w:ind w:left="2709" w:hanging="596"/>
      </w:pPr>
      <w:rPr>
        <w:rFonts w:hint="default"/>
        <w:b w:val="0"/>
        <w:bCs w:val="0"/>
        <w:i w:val="0"/>
        <w:iCs w:val="0"/>
        <w:color w:val="18233B"/>
        <w:spacing w:val="-2"/>
        <w:w w:val="100"/>
        <w:sz w:val="40"/>
        <w:szCs w:val="40"/>
        <w:lang w:val="en-US" w:eastAsia="en-US" w:bidi="ar-SA"/>
      </w:rPr>
    </w:lvl>
    <w:lvl w:ilvl="2" w:tplc="83AA98FC">
      <w:numFmt w:val="bullet"/>
      <w:lvlText w:val="•"/>
      <w:lvlJc w:val="left"/>
      <w:pPr>
        <w:ind w:left="4531" w:hanging="596"/>
      </w:pPr>
      <w:rPr>
        <w:rFonts w:hint="default"/>
        <w:lang w:val="en-US" w:eastAsia="en-US" w:bidi="ar-SA"/>
      </w:rPr>
    </w:lvl>
    <w:lvl w:ilvl="3" w:tplc="73029E94">
      <w:numFmt w:val="bullet"/>
      <w:lvlText w:val="•"/>
      <w:lvlJc w:val="left"/>
      <w:pPr>
        <w:ind w:left="6362" w:hanging="596"/>
      </w:pPr>
      <w:rPr>
        <w:rFonts w:hint="default"/>
        <w:lang w:val="en-US" w:eastAsia="en-US" w:bidi="ar-SA"/>
      </w:rPr>
    </w:lvl>
    <w:lvl w:ilvl="4" w:tplc="05ACD10E">
      <w:numFmt w:val="bullet"/>
      <w:lvlText w:val="•"/>
      <w:lvlJc w:val="left"/>
      <w:pPr>
        <w:ind w:left="8193" w:hanging="596"/>
      </w:pPr>
      <w:rPr>
        <w:rFonts w:hint="default"/>
        <w:lang w:val="en-US" w:eastAsia="en-US" w:bidi="ar-SA"/>
      </w:rPr>
    </w:lvl>
    <w:lvl w:ilvl="5" w:tplc="B2607B88">
      <w:numFmt w:val="bullet"/>
      <w:lvlText w:val="•"/>
      <w:lvlJc w:val="left"/>
      <w:pPr>
        <w:ind w:left="10024" w:hanging="596"/>
      </w:pPr>
      <w:rPr>
        <w:rFonts w:hint="default"/>
        <w:lang w:val="en-US" w:eastAsia="en-US" w:bidi="ar-SA"/>
      </w:rPr>
    </w:lvl>
    <w:lvl w:ilvl="6" w:tplc="85AA5DD6">
      <w:numFmt w:val="bullet"/>
      <w:lvlText w:val="•"/>
      <w:lvlJc w:val="left"/>
      <w:pPr>
        <w:ind w:left="11855" w:hanging="596"/>
      </w:pPr>
      <w:rPr>
        <w:rFonts w:hint="default"/>
        <w:lang w:val="en-US" w:eastAsia="en-US" w:bidi="ar-SA"/>
      </w:rPr>
    </w:lvl>
    <w:lvl w:ilvl="7" w:tplc="468E1884">
      <w:numFmt w:val="bullet"/>
      <w:lvlText w:val="•"/>
      <w:lvlJc w:val="left"/>
      <w:pPr>
        <w:ind w:left="13686" w:hanging="596"/>
      </w:pPr>
      <w:rPr>
        <w:rFonts w:hint="default"/>
        <w:lang w:val="en-US" w:eastAsia="en-US" w:bidi="ar-SA"/>
      </w:rPr>
    </w:lvl>
    <w:lvl w:ilvl="8" w:tplc="CA1E826C">
      <w:numFmt w:val="bullet"/>
      <w:lvlText w:val="•"/>
      <w:lvlJc w:val="left"/>
      <w:pPr>
        <w:ind w:left="15517" w:hanging="596"/>
      </w:pPr>
      <w:rPr>
        <w:rFonts w:hint="default"/>
        <w:lang w:val="en-US" w:eastAsia="en-US" w:bidi="ar-SA"/>
      </w:rPr>
    </w:lvl>
  </w:abstractNum>
  <w:abstractNum w:abstractNumId="18" w15:restartNumberingAfterBreak="0">
    <w:nsid w:val="2502785A"/>
    <w:multiLevelType w:val="hybridMultilevel"/>
    <w:tmpl w:val="D8D2760C"/>
    <w:lvl w:ilvl="0" w:tplc="0F9054D6">
      <w:start w:val="1"/>
      <w:numFmt w:val="decimal"/>
      <w:lvlText w:val="%1."/>
      <w:lvlJc w:val="left"/>
      <w:pPr>
        <w:ind w:left="1989" w:hanging="721"/>
      </w:pPr>
      <w:rPr>
        <w:rFonts w:ascii="Calibri" w:eastAsia="Calibri" w:hAnsi="Calibri" w:cs="Calibri" w:hint="default"/>
        <w:b/>
        <w:bCs/>
        <w:i w:val="0"/>
        <w:iCs w:val="0"/>
        <w:color w:val="C00000"/>
        <w:spacing w:val="-1"/>
        <w:w w:val="99"/>
        <w:sz w:val="32"/>
        <w:szCs w:val="32"/>
        <w:lang w:val="en-US" w:eastAsia="en-US" w:bidi="ar-SA"/>
      </w:rPr>
    </w:lvl>
    <w:lvl w:ilvl="1" w:tplc="F6D01E94">
      <w:start w:val="1"/>
      <w:numFmt w:val="upperRoman"/>
      <w:lvlText w:val="%2."/>
      <w:lvlJc w:val="left"/>
      <w:pPr>
        <w:ind w:left="2709" w:hanging="596"/>
      </w:pPr>
      <w:rPr>
        <w:rFonts w:ascii="Calibri" w:eastAsia="Calibri" w:hAnsi="Calibri" w:cs="Calibri" w:hint="default"/>
        <w:b w:val="0"/>
        <w:bCs w:val="0"/>
        <w:i w:val="0"/>
        <w:iCs w:val="0"/>
        <w:color w:val="C00000"/>
        <w:spacing w:val="-2"/>
        <w:w w:val="100"/>
        <w:sz w:val="28"/>
        <w:szCs w:val="28"/>
        <w:lang w:val="en-US" w:eastAsia="en-US" w:bidi="ar-SA"/>
      </w:rPr>
    </w:lvl>
    <w:lvl w:ilvl="2" w:tplc="83AA98FC">
      <w:numFmt w:val="bullet"/>
      <w:lvlText w:val="•"/>
      <w:lvlJc w:val="left"/>
      <w:pPr>
        <w:ind w:left="4531" w:hanging="596"/>
      </w:pPr>
      <w:rPr>
        <w:rFonts w:hint="default"/>
        <w:lang w:val="en-US" w:eastAsia="en-US" w:bidi="ar-SA"/>
      </w:rPr>
    </w:lvl>
    <w:lvl w:ilvl="3" w:tplc="73029E94">
      <w:numFmt w:val="bullet"/>
      <w:lvlText w:val="•"/>
      <w:lvlJc w:val="left"/>
      <w:pPr>
        <w:ind w:left="6362" w:hanging="596"/>
      </w:pPr>
      <w:rPr>
        <w:rFonts w:hint="default"/>
        <w:lang w:val="en-US" w:eastAsia="en-US" w:bidi="ar-SA"/>
      </w:rPr>
    </w:lvl>
    <w:lvl w:ilvl="4" w:tplc="05ACD10E">
      <w:numFmt w:val="bullet"/>
      <w:lvlText w:val="•"/>
      <w:lvlJc w:val="left"/>
      <w:pPr>
        <w:ind w:left="8193" w:hanging="596"/>
      </w:pPr>
      <w:rPr>
        <w:rFonts w:hint="default"/>
        <w:lang w:val="en-US" w:eastAsia="en-US" w:bidi="ar-SA"/>
      </w:rPr>
    </w:lvl>
    <w:lvl w:ilvl="5" w:tplc="B2607B88">
      <w:numFmt w:val="bullet"/>
      <w:lvlText w:val="•"/>
      <w:lvlJc w:val="left"/>
      <w:pPr>
        <w:ind w:left="10024" w:hanging="596"/>
      </w:pPr>
      <w:rPr>
        <w:rFonts w:hint="default"/>
        <w:lang w:val="en-US" w:eastAsia="en-US" w:bidi="ar-SA"/>
      </w:rPr>
    </w:lvl>
    <w:lvl w:ilvl="6" w:tplc="85AA5DD6">
      <w:numFmt w:val="bullet"/>
      <w:lvlText w:val="•"/>
      <w:lvlJc w:val="left"/>
      <w:pPr>
        <w:ind w:left="11855" w:hanging="596"/>
      </w:pPr>
      <w:rPr>
        <w:rFonts w:hint="default"/>
        <w:lang w:val="en-US" w:eastAsia="en-US" w:bidi="ar-SA"/>
      </w:rPr>
    </w:lvl>
    <w:lvl w:ilvl="7" w:tplc="468E1884">
      <w:numFmt w:val="bullet"/>
      <w:lvlText w:val="•"/>
      <w:lvlJc w:val="left"/>
      <w:pPr>
        <w:ind w:left="13686" w:hanging="596"/>
      </w:pPr>
      <w:rPr>
        <w:rFonts w:hint="default"/>
        <w:lang w:val="en-US" w:eastAsia="en-US" w:bidi="ar-SA"/>
      </w:rPr>
    </w:lvl>
    <w:lvl w:ilvl="8" w:tplc="CA1E826C">
      <w:numFmt w:val="bullet"/>
      <w:lvlText w:val="•"/>
      <w:lvlJc w:val="left"/>
      <w:pPr>
        <w:ind w:left="15517" w:hanging="596"/>
      </w:pPr>
      <w:rPr>
        <w:rFonts w:hint="default"/>
        <w:lang w:val="en-US" w:eastAsia="en-US" w:bidi="ar-SA"/>
      </w:rPr>
    </w:lvl>
  </w:abstractNum>
  <w:abstractNum w:abstractNumId="19" w15:restartNumberingAfterBreak="0">
    <w:nsid w:val="292D6916"/>
    <w:multiLevelType w:val="hybridMultilevel"/>
    <w:tmpl w:val="81AC2AF6"/>
    <w:lvl w:ilvl="0" w:tplc="A85C569C">
      <w:numFmt w:val="bullet"/>
      <w:lvlText w:val="•"/>
      <w:lvlJc w:val="left"/>
      <w:pPr>
        <w:ind w:left="1824" w:hanging="360"/>
      </w:pPr>
      <w:rPr>
        <w:rFonts w:ascii="Arial" w:eastAsia="Arial" w:hAnsi="Arial" w:cs="Arial" w:hint="default"/>
        <w:w w:val="100"/>
        <w:lang w:val="en-US" w:eastAsia="en-US" w:bidi="ar-SA"/>
      </w:rPr>
    </w:lvl>
    <w:lvl w:ilvl="1" w:tplc="19B2360A">
      <w:numFmt w:val="bullet"/>
      <w:lvlText w:val="•"/>
      <w:lvlJc w:val="left"/>
      <w:pPr>
        <w:ind w:left="2543" w:hanging="360"/>
      </w:pPr>
      <w:rPr>
        <w:rFonts w:ascii="Arial" w:eastAsia="Arial" w:hAnsi="Arial" w:cs="Arial" w:hint="default"/>
        <w:w w:val="100"/>
        <w:lang w:val="en-US" w:eastAsia="en-US" w:bidi="ar-SA"/>
      </w:rPr>
    </w:lvl>
    <w:lvl w:ilvl="2" w:tplc="A8987BDC">
      <w:numFmt w:val="bullet"/>
      <w:lvlText w:val="•"/>
      <w:lvlJc w:val="left"/>
      <w:pPr>
        <w:ind w:left="2760" w:hanging="360"/>
      </w:pPr>
      <w:rPr>
        <w:rFonts w:hint="default"/>
        <w:lang w:val="en-US" w:eastAsia="en-US" w:bidi="ar-SA"/>
      </w:rPr>
    </w:lvl>
    <w:lvl w:ilvl="3" w:tplc="07FE00E2">
      <w:numFmt w:val="bullet"/>
      <w:lvlText w:val="•"/>
      <w:lvlJc w:val="left"/>
      <w:pPr>
        <w:ind w:left="4812" w:hanging="360"/>
      </w:pPr>
      <w:rPr>
        <w:rFonts w:hint="default"/>
        <w:lang w:val="en-US" w:eastAsia="en-US" w:bidi="ar-SA"/>
      </w:rPr>
    </w:lvl>
    <w:lvl w:ilvl="4" w:tplc="49827A50">
      <w:numFmt w:val="bullet"/>
      <w:lvlText w:val="•"/>
      <w:lvlJc w:val="left"/>
      <w:pPr>
        <w:ind w:left="6865" w:hanging="360"/>
      </w:pPr>
      <w:rPr>
        <w:rFonts w:hint="default"/>
        <w:lang w:val="en-US" w:eastAsia="en-US" w:bidi="ar-SA"/>
      </w:rPr>
    </w:lvl>
    <w:lvl w:ilvl="5" w:tplc="AAF04B1A">
      <w:numFmt w:val="bullet"/>
      <w:lvlText w:val="•"/>
      <w:lvlJc w:val="left"/>
      <w:pPr>
        <w:ind w:left="8917" w:hanging="360"/>
      </w:pPr>
      <w:rPr>
        <w:rFonts w:hint="default"/>
        <w:lang w:val="en-US" w:eastAsia="en-US" w:bidi="ar-SA"/>
      </w:rPr>
    </w:lvl>
    <w:lvl w:ilvl="6" w:tplc="715E858C">
      <w:numFmt w:val="bullet"/>
      <w:lvlText w:val="•"/>
      <w:lvlJc w:val="left"/>
      <w:pPr>
        <w:ind w:left="10970" w:hanging="360"/>
      </w:pPr>
      <w:rPr>
        <w:rFonts w:hint="default"/>
        <w:lang w:val="en-US" w:eastAsia="en-US" w:bidi="ar-SA"/>
      </w:rPr>
    </w:lvl>
    <w:lvl w:ilvl="7" w:tplc="F3CC9808">
      <w:numFmt w:val="bullet"/>
      <w:lvlText w:val="•"/>
      <w:lvlJc w:val="left"/>
      <w:pPr>
        <w:ind w:left="13022" w:hanging="360"/>
      </w:pPr>
      <w:rPr>
        <w:rFonts w:hint="default"/>
        <w:lang w:val="en-US" w:eastAsia="en-US" w:bidi="ar-SA"/>
      </w:rPr>
    </w:lvl>
    <w:lvl w:ilvl="8" w:tplc="054A612E">
      <w:numFmt w:val="bullet"/>
      <w:lvlText w:val="•"/>
      <w:lvlJc w:val="left"/>
      <w:pPr>
        <w:ind w:left="15075" w:hanging="360"/>
      </w:pPr>
      <w:rPr>
        <w:rFonts w:hint="default"/>
        <w:lang w:val="en-US" w:eastAsia="en-US" w:bidi="ar-SA"/>
      </w:rPr>
    </w:lvl>
  </w:abstractNum>
  <w:abstractNum w:abstractNumId="20" w15:restartNumberingAfterBreak="0">
    <w:nsid w:val="2B4E1BF1"/>
    <w:multiLevelType w:val="hybridMultilevel"/>
    <w:tmpl w:val="64A81DD8"/>
    <w:lvl w:ilvl="0" w:tplc="7324CDC4">
      <w:numFmt w:val="bullet"/>
      <w:lvlText w:val="•"/>
      <w:lvlJc w:val="left"/>
      <w:pPr>
        <w:ind w:left="1555" w:hanging="452"/>
      </w:pPr>
      <w:rPr>
        <w:rFonts w:ascii="Arial" w:eastAsia="Arial" w:hAnsi="Arial" w:cs="Arial" w:hint="default"/>
        <w:b w:val="0"/>
        <w:bCs w:val="0"/>
        <w:i w:val="0"/>
        <w:iCs w:val="0"/>
        <w:w w:val="100"/>
        <w:sz w:val="40"/>
        <w:szCs w:val="40"/>
        <w:lang w:val="en-US" w:eastAsia="en-US" w:bidi="ar-SA"/>
      </w:rPr>
    </w:lvl>
    <w:lvl w:ilvl="1" w:tplc="50BC9D82">
      <w:numFmt w:val="bullet"/>
      <w:lvlText w:val="•"/>
      <w:lvlJc w:val="left"/>
      <w:pPr>
        <w:ind w:left="1900" w:hanging="437"/>
      </w:pPr>
      <w:rPr>
        <w:rFonts w:ascii="Arial" w:eastAsia="Arial" w:hAnsi="Arial" w:cs="Arial" w:hint="default"/>
        <w:b w:val="0"/>
        <w:bCs w:val="0"/>
        <w:i w:val="0"/>
        <w:iCs w:val="0"/>
        <w:w w:val="100"/>
        <w:sz w:val="42"/>
        <w:szCs w:val="42"/>
        <w:lang w:val="en-US" w:eastAsia="en-US" w:bidi="ar-SA"/>
      </w:rPr>
    </w:lvl>
    <w:lvl w:ilvl="2" w:tplc="F43C2F96">
      <w:numFmt w:val="bullet"/>
      <w:lvlText w:val=""/>
      <w:lvlJc w:val="left"/>
      <w:pPr>
        <w:ind w:left="2575" w:hanging="476"/>
      </w:pPr>
      <w:rPr>
        <w:rFonts w:ascii="Wingdings" w:eastAsia="Wingdings" w:hAnsi="Wingdings" w:cs="Wingdings" w:hint="default"/>
        <w:b w:val="0"/>
        <w:bCs w:val="0"/>
        <w:i w:val="0"/>
        <w:iCs w:val="0"/>
        <w:w w:val="100"/>
        <w:sz w:val="42"/>
        <w:szCs w:val="42"/>
        <w:lang w:val="en-US" w:eastAsia="en-US" w:bidi="ar-SA"/>
      </w:rPr>
    </w:lvl>
    <w:lvl w:ilvl="3" w:tplc="EEC6DA1A">
      <w:numFmt w:val="bullet"/>
      <w:lvlText w:val="•"/>
      <w:lvlJc w:val="left"/>
      <w:pPr>
        <w:ind w:left="4655" w:hanging="476"/>
      </w:pPr>
      <w:rPr>
        <w:rFonts w:hint="default"/>
        <w:lang w:val="en-US" w:eastAsia="en-US" w:bidi="ar-SA"/>
      </w:rPr>
    </w:lvl>
    <w:lvl w:ilvl="4" w:tplc="C91CAF76">
      <w:numFmt w:val="bullet"/>
      <w:lvlText w:val="•"/>
      <w:lvlJc w:val="left"/>
      <w:pPr>
        <w:ind w:left="6730" w:hanging="476"/>
      </w:pPr>
      <w:rPr>
        <w:rFonts w:hint="default"/>
        <w:lang w:val="en-US" w:eastAsia="en-US" w:bidi="ar-SA"/>
      </w:rPr>
    </w:lvl>
    <w:lvl w:ilvl="5" w:tplc="B3FA0AA8">
      <w:numFmt w:val="bullet"/>
      <w:lvlText w:val="•"/>
      <w:lvlJc w:val="left"/>
      <w:pPr>
        <w:ind w:left="8805" w:hanging="476"/>
      </w:pPr>
      <w:rPr>
        <w:rFonts w:hint="default"/>
        <w:lang w:val="en-US" w:eastAsia="en-US" w:bidi="ar-SA"/>
      </w:rPr>
    </w:lvl>
    <w:lvl w:ilvl="6" w:tplc="25189790">
      <w:numFmt w:val="bullet"/>
      <w:lvlText w:val="•"/>
      <w:lvlJc w:val="left"/>
      <w:pPr>
        <w:ind w:left="10880" w:hanging="476"/>
      </w:pPr>
      <w:rPr>
        <w:rFonts w:hint="default"/>
        <w:lang w:val="en-US" w:eastAsia="en-US" w:bidi="ar-SA"/>
      </w:rPr>
    </w:lvl>
    <w:lvl w:ilvl="7" w:tplc="15F821FC">
      <w:numFmt w:val="bullet"/>
      <w:lvlText w:val="•"/>
      <w:lvlJc w:val="left"/>
      <w:pPr>
        <w:ind w:left="12955" w:hanging="476"/>
      </w:pPr>
      <w:rPr>
        <w:rFonts w:hint="default"/>
        <w:lang w:val="en-US" w:eastAsia="en-US" w:bidi="ar-SA"/>
      </w:rPr>
    </w:lvl>
    <w:lvl w:ilvl="8" w:tplc="49F0D7A2">
      <w:numFmt w:val="bullet"/>
      <w:lvlText w:val="•"/>
      <w:lvlJc w:val="left"/>
      <w:pPr>
        <w:ind w:left="15030" w:hanging="476"/>
      </w:pPr>
      <w:rPr>
        <w:rFonts w:hint="default"/>
        <w:lang w:val="en-US" w:eastAsia="en-US" w:bidi="ar-SA"/>
      </w:rPr>
    </w:lvl>
  </w:abstractNum>
  <w:abstractNum w:abstractNumId="21" w15:restartNumberingAfterBreak="0">
    <w:nsid w:val="34AD1F8E"/>
    <w:multiLevelType w:val="hybridMultilevel"/>
    <w:tmpl w:val="7ABCECA2"/>
    <w:lvl w:ilvl="0" w:tplc="9CC6E67A">
      <w:numFmt w:val="bullet"/>
      <w:lvlText w:val="•"/>
      <w:lvlJc w:val="left"/>
      <w:pPr>
        <w:ind w:left="413" w:hanging="272"/>
      </w:pPr>
      <w:rPr>
        <w:rFonts w:ascii="Calibri" w:eastAsia="Calibri" w:hAnsi="Calibri" w:cs="Calibri" w:hint="default"/>
        <w:b w:val="0"/>
        <w:bCs w:val="0"/>
        <w:i w:val="0"/>
        <w:iCs w:val="0"/>
        <w:w w:val="100"/>
        <w:sz w:val="34"/>
        <w:szCs w:val="34"/>
        <w:lang w:val="en-US" w:eastAsia="en-US" w:bidi="ar-SA"/>
      </w:rPr>
    </w:lvl>
    <w:lvl w:ilvl="1" w:tplc="8F588CD4">
      <w:numFmt w:val="bullet"/>
      <w:lvlText w:val="•"/>
      <w:lvlJc w:val="left"/>
      <w:pPr>
        <w:ind w:left="882" w:hanging="272"/>
      </w:pPr>
      <w:rPr>
        <w:rFonts w:hint="default"/>
        <w:lang w:val="en-US" w:eastAsia="en-US" w:bidi="ar-SA"/>
      </w:rPr>
    </w:lvl>
    <w:lvl w:ilvl="2" w:tplc="17E89D36">
      <w:numFmt w:val="bullet"/>
      <w:lvlText w:val="•"/>
      <w:lvlJc w:val="left"/>
      <w:pPr>
        <w:ind w:left="1344" w:hanging="272"/>
      </w:pPr>
      <w:rPr>
        <w:rFonts w:hint="default"/>
        <w:lang w:val="en-US" w:eastAsia="en-US" w:bidi="ar-SA"/>
      </w:rPr>
    </w:lvl>
    <w:lvl w:ilvl="3" w:tplc="C56688C2">
      <w:numFmt w:val="bullet"/>
      <w:lvlText w:val="•"/>
      <w:lvlJc w:val="left"/>
      <w:pPr>
        <w:ind w:left="1807" w:hanging="272"/>
      </w:pPr>
      <w:rPr>
        <w:rFonts w:hint="default"/>
        <w:lang w:val="en-US" w:eastAsia="en-US" w:bidi="ar-SA"/>
      </w:rPr>
    </w:lvl>
    <w:lvl w:ilvl="4" w:tplc="DE8AF4CC">
      <w:numFmt w:val="bullet"/>
      <w:lvlText w:val="•"/>
      <w:lvlJc w:val="left"/>
      <w:pPr>
        <w:ind w:left="2269" w:hanging="272"/>
      </w:pPr>
      <w:rPr>
        <w:rFonts w:hint="default"/>
        <w:lang w:val="en-US" w:eastAsia="en-US" w:bidi="ar-SA"/>
      </w:rPr>
    </w:lvl>
    <w:lvl w:ilvl="5" w:tplc="F712233E">
      <w:numFmt w:val="bullet"/>
      <w:lvlText w:val="•"/>
      <w:lvlJc w:val="left"/>
      <w:pPr>
        <w:ind w:left="2732" w:hanging="272"/>
      </w:pPr>
      <w:rPr>
        <w:rFonts w:hint="default"/>
        <w:lang w:val="en-US" w:eastAsia="en-US" w:bidi="ar-SA"/>
      </w:rPr>
    </w:lvl>
    <w:lvl w:ilvl="6" w:tplc="4348776E">
      <w:numFmt w:val="bullet"/>
      <w:lvlText w:val="•"/>
      <w:lvlJc w:val="left"/>
      <w:pPr>
        <w:ind w:left="3194" w:hanging="272"/>
      </w:pPr>
      <w:rPr>
        <w:rFonts w:hint="default"/>
        <w:lang w:val="en-US" w:eastAsia="en-US" w:bidi="ar-SA"/>
      </w:rPr>
    </w:lvl>
    <w:lvl w:ilvl="7" w:tplc="3640C6D8">
      <w:numFmt w:val="bullet"/>
      <w:lvlText w:val="•"/>
      <w:lvlJc w:val="left"/>
      <w:pPr>
        <w:ind w:left="3657" w:hanging="272"/>
      </w:pPr>
      <w:rPr>
        <w:rFonts w:hint="default"/>
        <w:lang w:val="en-US" w:eastAsia="en-US" w:bidi="ar-SA"/>
      </w:rPr>
    </w:lvl>
    <w:lvl w:ilvl="8" w:tplc="F04E941A">
      <w:numFmt w:val="bullet"/>
      <w:lvlText w:val="•"/>
      <w:lvlJc w:val="left"/>
      <w:pPr>
        <w:ind w:left="4119" w:hanging="272"/>
      </w:pPr>
      <w:rPr>
        <w:rFonts w:hint="default"/>
        <w:lang w:val="en-US" w:eastAsia="en-US" w:bidi="ar-SA"/>
      </w:rPr>
    </w:lvl>
  </w:abstractNum>
  <w:abstractNum w:abstractNumId="22" w15:restartNumberingAfterBreak="0">
    <w:nsid w:val="3B684150"/>
    <w:multiLevelType w:val="hybridMultilevel"/>
    <w:tmpl w:val="9DB017D0"/>
    <w:lvl w:ilvl="0" w:tplc="E4285094">
      <w:numFmt w:val="bullet"/>
      <w:lvlText w:val="•"/>
      <w:lvlJc w:val="left"/>
      <w:pPr>
        <w:ind w:left="91" w:hanging="111"/>
      </w:pPr>
      <w:rPr>
        <w:rFonts w:ascii="Calibri" w:eastAsia="Calibri" w:hAnsi="Calibri" w:cs="Calibri" w:hint="default"/>
        <w:b w:val="0"/>
        <w:bCs w:val="0"/>
        <w:i w:val="0"/>
        <w:iCs w:val="0"/>
        <w:w w:val="100"/>
        <w:sz w:val="20"/>
        <w:szCs w:val="20"/>
        <w:lang w:val="en-US" w:eastAsia="en-US" w:bidi="ar-SA"/>
      </w:rPr>
    </w:lvl>
    <w:lvl w:ilvl="1" w:tplc="A0FA1C26">
      <w:numFmt w:val="bullet"/>
      <w:lvlText w:val="•"/>
      <w:lvlJc w:val="left"/>
      <w:pPr>
        <w:ind w:left="230" w:hanging="111"/>
      </w:pPr>
      <w:rPr>
        <w:rFonts w:hint="default"/>
        <w:lang w:val="en-US" w:eastAsia="en-US" w:bidi="ar-SA"/>
      </w:rPr>
    </w:lvl>
    <w:lvl w:ilvl="2" w:tplc="5B86BE24">
      <w:numFmt w:val="bullet"/>
      <w:lvlText w:val="•"/>
      <w:lvlJc w:val="left"/>
      <w:pPr>
        <w:ind w:left="361" w:hanging="111"/>
      </w:pPr>
      <w:rPr>
        <w:rFonts w:hint="default"/>
        <w:lang w:val="en-US" w:eastAsia="en-US" w:bidi="ar-SA"/>
      </w:rPr>
    </w:lvl>
    <w:lvl w:ilvl="3" w:tplc="E6B086E0">
      <w:numFmt w:val="bullet"/>
      <w:lvlText w:val="•"/>
      <w:lvlJc w:val="left"/>
      <w:pPr>
        <w:ind w:left="491" w:hanging="111"/>
      </w:pPr>
      <w:rPr>
        <w:rFonts w:hint="default"/>
        <w:lang w:val="en-US" w:eastAsia="en-US" w:bidi="ar-SA"/>
      </w:rPr>
    </w:lvl>
    <w:lvl w:ilvl="4" w:tplc="ABE02F32">
      <w:numFmt w:val="bullet"/>
      <w:lvlText w:val="•"/>
      <w:lvlJc w:val="left"/>
      <w:pPr>
        <w:ind w:left="622" w:hanging="111"/>
      </w:pPr>
      <w:rPr>
        <w:rFonts w:hint="default"/>
        <w:lang w:val="en-US" w:eastAsia="en-US" w:bidi="ar-SA"/>
      </w:rPr>
    </w:lvl>
    <w:lvl w:ilvl="5" w:tplc="0A22FD6E">
      <w:numFmt w:val="bullet"/>
      <w:lvlText w:val="•"/>
      <w:lvlJc w:val="left"/>
      <w:pPr>
        <w:ind w:left="753" w:hanging="111"/>
      </w:pPr>
      <w:rPr>
        <w:rFonts w:hint="default"/>
        <w:lang w:val="en-US" w:eastAsia="en-US" w:bidi="ar-SA"/>
      </w:rPr>
    </w:lvl>
    <w:lvl w:ilvl="6" w:tplc="FD044AC8">
      <w:numFmt w:val="bullet"/>
      <w:lvlText w:val="•"/>
      <w:lvlJc w:val="left"/>
      <w:pPr>
        <w:ind w:left="883" w:hanging="111"/>
      </w:pPr>
      <w:rPr>
        <w:rFonts w:hint="default"/>
        <w:lang w:val="en-US" w:eastAsia="en-US" w:bidi="ar-SA"/>
      </w:rPr>
    </w:lvl>
    <w:lvl w:ilvl="7" w:tplc="2758C2FC">
      <w:numFmt w:val="bullet"/>
      <w:lvlText w:val="•"/>
      <w:lvlJc w:val="left"/>
      <w:pPr>
        <w:ind w:left="1014" w:hanging="111"/>
      </w:pPr>
      <w:rPr>
        <w:rFonts w:hint="default"/>
        <w:lang w:val="en-US" w:eastAsia="en-US" w:bidi="ar-SA"/>
      </w:rPr>
    </w:lvl>
    <w:lvl w:ilvl="8" w:tplc="CAE8C714">
      <w:numFmt w:val="bullet"/>
      <w:lvlText w:val="•"/>
      <w:lvlJc w:val="left"/>
      <w:pPr>
        <w:ind w:left="1145" w:hanging="111"/>
      </w:pPr>
      <w:rPr>
        <w:rFonts w:hint="default"/>
        <w:lang w:val="en-US" w:eastAsia="en-US" w:bidi="ar-SA"/>
      </w:rPr>
    </w:lvl>
  </w:abstractNum>
  <w:abstractNum w:abstractNumId="23" w15:restartNumberingAfterBreak="0">
    <w:nsid w:val="3DC74851"/>
    <w:multiLevelType w:val="hybridMultilevel"/>
    <w:tmpl w:val="2690BA16"/>
    <w:lvl w:ilvl="0" w:tplc="528C1B0A">
      <w:numFmt w:val="bullet"/>
      <w:lvlText w:val="•"/>
      <w:lvlJc w:val="left"/>
      <w:pPr>
        <w:ind w:left="2117" w:hanging="272"/>
      </w:pPr>
      <w:rPr>
        <w:rFonts w:ascii="Calibri" w:eastAsia="Calibri" w:hAnsi="Calibri" w:cs="Calibri" w:hint="default"/>
        <w:b w:val="0"/>
        <w:bCs w:val="0"/>
        <w:i w:val="0"/>
        <w:iCs w:val="0"/>
        <w:w w:val="100"/>
        <w:sz w:val="34"/>
        <w:szCs w:val="34"/>
        <w:lang w:val="en-US" w:eastAsia="en-US" w:bidi="ar-SA"/>
      </w:rPr>
    </w:lvl>
    <w:lvl w:ilvl="1" w:tplc="90FA685E">
      <w:numFmt w:val="bullet"/>
      <w:lvlText w:val="•"/>
      <w:lvlJc w:val="left"/>
      <w:pPr>
        <w:ind w:left="2385" w:hanging="269"/>
      </w:pPr>
      <w:rPr>
        <w:rFonts w:ascii="Calibri" w:eastAsia="Calibri" w:hAnsi="Calibri" w:cs="Calibri" w:hint="default"/>
        <w:b w:val="0"/>
        <w:bCs w:val="0"/>
        <w:i w:val="0"/>
        <w:iCs w:val="0"/>
        <w:w w:val="100"/>
        <w:sz w:val="34"/>
        <w:szCs w:val="34"/>
        <w:lang w:val="en-US" w:eastAsia="en-US" w:bidi="ar-SA"/>
      </w:rPr>
    </w:lvl>
    <w:lvl w:ilvl="2" w:tplc="6F3E0982">
      <w:numFmt w:val="bullet"/>
      <w:lvlText w:val="•"/>
      <w:lvlJc w:val="left"/>
      <w:pPr>
        <w:ind w:left="4246" w:hanging="269"/>
      </w:pPr>
      <w:rPr>
        <w:rFonts w:hint="default"/>
        <w:lang w:val="en-US" w:eastAsia="en-US" w:bidi="ar-SA"/>
      </w:rPr>
    </w:lvl>
    <w:lvl w:ilvl="3" w:tplc="FEA0FB6E">
      <w:numFmt w:val="bullet"/>
      <w:lvlText w:val="•"/>
      <w:lvlJc w:val="left"/>
      <w:pPr>
        <w:ind w:left="6113" w:hanging="269"/>
      </w:pPr>
      <w:rPr>
        <w:rFonts w:hint="default"/>
        <w:lang w:val="en-US" w:eastAsia="en-US" w:bidi="ar-SA"/>
      </w:rPr>
    </w:lvl>
    <w:lvl w:ilvl="4" w:tplc="661CA822">
      <w:numFmt w:val="bullet"/>
      <w:lvlText w:val="•"/>
      <w:lvlJc w:val="left"/>
      <w:pPr>
        <w:ind w:left="7980" w:hanging="269"/>
      </w:pPr>
      <w:rPr>
        <w:rFonts w:hint="default"/>
        <w:lang w:val="en-US" w:eastAsia="en-US" w:bidi="ar-SA"/>
      </w:rPr>
    </w:lvl>
    <w:lvl w:ilvl="5" w:tplc="CCB0F726">
      <w:numFmt w:val="bullet"/>
      <w:lvlText w:val="•"/>
      <w:lvlJc w:val="left"/>
      <w:pPr>
        <w:ind w:left="9846" w:hanging="269"/>
      </w:pPr>
      <w:rPr>
        <w:rFonts w:hint="default"/>
        <w:lang w:val="en-US" w:eastAsia="en-US" w:bidi="ar-SA"/>
      </w:rPr>
    </w:lvl>
    <w:lvl w:ilvl="6" w:tplc="26DC219C">
      <w:numFmt w:val="bullet"/>
      <w:lvlText w:val="•"/>
      <w:lvlJc w:val="left"/>
      <w:pPr>
        <w:ind w:left="11713" w:hanging="269"/>
      </w:pPr>
      <w:rPr>
        <w:rFonts w:hint="default"/>
        <w:lang w:val="en-US" w:eastAsia="en-US" w:bidi="ar-SA"/>
      </w:rPr>
    </w:lvl>
    <w:lvl w:ilvl="7" w:tplc="AD3E9530">
      <w:numFmt w:val="bullet"/>
      <w:lvlText w:val="•"/>
      <w:lvlJc w:val="left"/>
      <w:pPr>
        <w:ind w:left="13580" w:hanging="269"/>
      </w:pPr>
      <w:rPr>
        <w:rFonts w:hint="default"/>
        <w:lang w:val="en-US" w:eastAsia="en-US" w:bidi="ar-SA"/>
      </w:rPr>
    </w:lvl>
    <w:lvl w:ilvl="8" w:tplc="BAA6E1BA">
      <w:numFmt w:val="bullet"/>
      <w:lvlText w:val="•"/>
      <w:lvlJc w:val="left"/>
      <w:pPr>
        <w:ind w:left="15446" w:hanging="269"/>
      </w:pPr>
      <w:rPr>
        <w:rFonts w:hint="default"/>
        <w:lang w:val="en-US" w:eastAsia="en-US" w:bidi="ar-SA"/>
      </w:rPr>
    </w:lvl>
  </w:abstractNum>
  <w:abstractNum w:abstractNumId="24" w15:restartNumberingAfterBreak="0">
    <w:nsid w:val="449372AA"/>
    <w:multiLevelType w:val="hybridMultilevel"/>
    <w:tmpl w:val="77487D70"/>
    <w:lvl w:ilvl="0" w:tplc="D6F8677E">
      <w:numFmt w:val="bullet"/>
      <w:lvlText w:val="•"/>
      <w:lvlJc w:val="left"/>
      <w:pPr>
        <w:ind w:left="2543" w:hanging="360"/>
      </w:pPr>
      <w:rPr>
        <w:rFonts w:ascii="Arial" w:eastAsia="Arial" w:hAnsi="Arial" w:cs="Arial" w:hint="default"/>
        <w:b w:val="0"/>
        <w:bCs w:val="0"/>
        <w:i w:val="0"/>
        <w:iCs w:val="0"/>
        <w:w w:val="100"/>
        <w:sz w:val="40"/>
        <w:szCs w:val="40"/>
        <w:lang w:val="en-US" w:eastAsia="en-US" w:bidi="ar-SA"/>
      </w:rPr>
    </w:lvl>
    <w:lvl w:ilvl="1" w:tplc="B88A3858">
      <w:numFmt w:val="bullet"/>
      <w:lvlText w:val="•"/>
      <w:lvlJc w:val="left"/>
      <w:pPr>
        <w:ind w:left="4204" w:hanging="360"/>
      </w:pPr>
      <w:rPr>
        <w:rFonts w:hint="default"/>
        <w:lang w:val="en-US" w:eastAsia="en-US" w:bidi="ar-SA"/>
      </w:rPr>
    </w:lvl>
    <w:lvl w:ilvl="2" w:tplc="07A6C1B4">
      <w:numFmt w:val="bullet"/>
      <w:lvlText w:val="•"/>
      <w:lvlJc w:val="left"/>
      <w:pPr>
        <w:ind w:left="5868" w:hanging="360"/>
      </w:pPr>
      <w:rPr>
        <w:rFonts w:hint="default"/>
        <w:lang w:val="en-US" w:eastAsia="en-US" w:bidi="ar-SA"/>
      </w:rPr>
    </w:lvl>
    <w:lvl w:ilvl="3" w:tplc="A97EFA00">
      <w:numFmt w:val="bullet"/>
      <w:lvlText w:val="•"/>
      <w:lvlJc w:val="left"/>
      <w:pPr>
        <w:ind w:left="7532" w:hanging="360"/>
      </w:pPr>
      <w:rPr>
        <w:rFonts w:hint="default"/>
        <w:lang w:val="en-US" w:eastAsia="en-US" w:bidi="ar-SA"/>
      </w:rPr>
    </w:lvl>
    <w:lvl w:ilvl="4" w:tplc="58A4DF38">
      <w:numFmt w:val="bullet"/>
      <w:lvlText w:val="•"/>
      <w:lvlJc w:val="left"/>
      <w:pPr>
        <w:ind w:left="9196" w:hanging="360"/>
      </w:pPr>
      <w:rPr>
        <w:rFonts w:hint="default"/>
        <w:lang w:val="en-US" w:eastAsia="en-US" w:bidi="ar-SA"/>
      </w:rPr>
    </w:lvl>
    <w:lvl w:ilvl="5" w:tplc="E37832BA">
      <w:numFmt w:val="bullet"/>
      <w:lvlText w:val="•"/>
      <w:lvlJc w:val="left"/>
      <w:pPr>
        <w:ind w:left="10860" w:hanging="360"/>
      </w:pPr>
      <w:rPr>
        <w:rFonts w:hint="default"/>
        <w:lang w:val="en-US" w:eastAsia="en-US" w:bidi="ar-SA"/>
      </w:rPr>
    </w:lvl>
    <w:lvl w:ilvl="6" w:tplc="7C066B0A">
      <w:numFmt w:val="bullet"/>
      <w:lvlText w:val="•"/>
      <w:lvlJc w:val="left"/>
      <w:pPr>
        <w:ind w:left="12524" w:hanging="360"/>
      </w:pPr>
      <w:rPr>
        <w:rFonts w:hint="default"/>
        <w:lang w:val="en-US" w:eastAsia="en-US" w:bidi="ar-SA"/>
      </w:rPr>
    </w:lvl>
    <w:lvl w:ilvl="7" w:tplc="D1E4AC72">
      <w:numFmt w:val="bullet"/>
      <w:lvlText w:val="•"/>
      <w:lvlJc w:val="left"/>
      <w:pPr>
        <w:ind w:left="14188" w:hanging="360"/>
      </w:pPr>
      <w:rPr>
        <w:rFonts w:hint="default"/>
        <w:lang w:val="en-US" w:eastAsia="en-US" w:bidi="ar-SA"/>
      </w:rPr>
    </w:lvl>
    <w:lvl w:ilvl="8" w:tplc="1F60228E">
      <w:numFmt w:val="bullet"/>
      <w:lvlText w:val="•"/>
      <w:lvlJc w:val="left"/>
      <w:pPr>
        <w:ind w:left="15852" w:hanging="360"/>
      </w:pPr>
      <w:rPr>
        <w:rFonts w:hint="default"/>
        <w:lang w:val="en-US" w:eastAsia="en-US" w:bidi="ar-SA"/>
      </w:rPr>
    </w:lvl>
  </w:abstractNum>
  <w:abstractNum w:abstractNumId="25" w15:restartNumberingAfterBreak="0">
    <w:nsid w:val="502E28DF"/>
    <w:multiLevelType w:val="hybridMultilevel"/>
    <w:tmpl w:val="6BC00830"/>
    <w:lvl w:ilvl="0" w:tplc="887EA934">
      <w:numFmt w:val="bullet"/>
      <w:lvlText w:val="•"/>
      <w:lvlJc w:val="left"/>
      <w:pPr>
        <w:ind w:left="1824" w:hanging="360"/>
      </w:pPr>
      <w:rPr>
        <w:rFonts w:ascii="Arial" w:eastAsia="Arial" w:hAnsi="Arial" w:cs="Arial" w:hint="default"/>
        <w:b w:val="0"/>
        <w:bCs w:val="0"/>
        <w:i w:val="0"/>
        <w:iCs w:val="0"/>
        <w:w w:val="100"/>
        <w:sz w:val="48"/>
        <w:szCs w:val="48"/>
        <w:lang w:val="en-US" w:eastAsia="en-US" w:bidi="ar-SA"/>
      </w:rPr>
    </w:lvl>
    <w:lvl w:ilvl="1" w:tplc="DA765C66">
      <w:numFmt w:val="bullet"/>
      <w:lvlText w:val="•"/>
      <w:lvlJc w:val="left"/>
      <w:pPr>
        <w:ind w:left="2543" w:hanging="360"/>
      </w:pPr>
      <w:rPr>
        <w:rFonts w:hint="default"/>
        <w:b w:val="0"/>
        <w:bCs w:val="0"/>
        <w:i w:val="0"/>
        <w:iCs w:val="0"/>
        <w:w w:val="100"/>
        <w:sz w:val="42"/>
        <w:szCs w:val="42"/>
        <w:lang w:val="en-US" w:eastAsia="en-US" w:bidi="ar-SA"/>
      </w:rPr>
    </w:lvl>
    <w:lvl w:ilvl="2" w:tplc="5D76FEB4">
      <w:numFmt w:val="bullet"/>
      <w:lvlText w:val="•"/>
      <w:lvlJc w:val="left"/>
      <w:pPr>
        <w:ind w:left="4388" w:hanging="360"/>
      </w:pPr>
      <w:rPr>
        <w:rFonts w:hint="default"/>
        <w:lang w:val="en-US" w:eastAsia="en-US" w:bidi="ar-SA"/>
      </w:rPr>
    </w:lvl>
    <w:lvl w:ilvl="3" w:tplc="C96CB076">
      <w:numFmt w:val="bullet"/>
      <w:lvlText w:val="•"/>
      <w:lvlJc w:val="left"/>
      <w:pPr>
        <w:ind w:left="6237" w:hanging="360"/>
      </w:pPr>
      <w:rPr>
        <w:rFonts w:hint="default"/>
        <w:lang w:val="en-US" w:eastAsia="en-US" w:bidi="ar-SA"/>
      </w:rPr>
    </w:lvl>
    <w:lvl w:ilvl="4" w:tplc="41BE8FC8">
      <w:numFmt w:val="bullet"/>
      <w:lvlText w:val="•"/>
      <w:lvlJc w:val="left"/>
      <w:pPr>
        <w:ind w:left="8086" w:hanging="360"/>
      </w:pPr>
      <w:rPr>
        <w:rFonts w:hint="default"/>
        <w:lang w:val="en-US" w:eastAsia="en-US" w:bidi="ar-SA"/>
      </w:rPr>
    </w:lvl>
    <w:lvl w:ilvl="5" w:tplc="69568218">
      <w:numFmt w:val="bullet"/>
      <w:lvlText w:val="•"/>
      <w:lvlJc w:val="left"/>
      <w:pPr>
        <w:ind w:left="9935" w:hanging="360"/>
      </w:pPr>
      <w:rPr>
        <w:rFonts w:hint="default"/>
        <w:lang w:val="en-US" w:eastAsia="en-US" w:bidi="ar-SA"/>
      </w:rPr>
    </w:lvl>
    <w:lvl w:ilvl="6" w:tplc="60A2879C">
      <w:numFmt w:val="bullet"/>
      <w:lvlText w:val="•"/>
      <w:lvlJc w:val="left"/>
      <w:pPr>
        <w:ind w:left="11784" w:hanging="360"/>
      </w:pPr>
      <w:rPr>
        <w:rFonts w:hint="default"/>
        <w:lang w:val="en-US" w:eastAsia="en-US" w:bidi="ar-SA"/>
      </w:rPr>
    </w:lvl>
    <w:lvl w:ilvl="7" w:tplc="E246520C">
      <w:numFmt w:val="bullet"/>
      <w:lvlText w:val="•"/>
      <w:lvlJc w:val="left"/>
      <w:pPr>
        <w:ind w:left="13633" w:hanging="360"/>
      </w:pPr>
      <w:rPr>
        <w:rFonts w:hint="default"/>
        <w:lang w:val="en-US" w:eastAsia="en-US" w:bidi="ar-SA"/>
      </w:rPr>
    </w:lvl>
    <w:lvl w:ilvl="8" w:tplc="14882144">
      <w:numFmt w:val="bullet"/>
      <w:lvlText w:val="•"/>
      <w:lvlJc w:val="left"/>
      <w:pPr>
        <w:ind w:left="15482" w:hanging="360"/>
      </w:pPr>
      <w:rPr>
        <w:rFonts w:hint="default"/>
        <w:lang w:val="en-US" w:eastAsia="en-US" w:bidi="ar-SA"/>
      </w:rPr>
    </w:lvl>
  </w:abstractNum>
  <w:abstractNum w:abstractNumId="26" w15:restartNumberingAfterBreak="0">
    <w:nsid w:val="58354248"/>
    <w:multiLevelType w:val="hybridMultilevel"/>
    <w:tmpl w:val="08146566"/>
    <w:lvl w:ilvl="0" w:tplc="9662B14A">
      <w:numFmt w:val="bullet"/>
      <w:lvlText w:val="•"/>
      <w:lvlJc w:val="left"/>
      <w:pPr>
        <w:ind w:left="633" w:hanging="111"/>
      </w:pPr>
      <w:rPr>
        <w:rFonts w:ascii="Calibri" w:eastAsia="Calibri" w:hAnsi="Calibri" w:cs="Calibri" w:hint="default"/>
        <w:b w:val="0"/>
        <w:bCs w:val="0"/>
        <w:i w:val="0"/>
        <w:iCs w:val="0"/>
        <w:w w:val="100"/>
        <w:sz w:val="20"/>
        <w:szCs w:val="20"/>
        <w:lang w:val="en-US" w:eastAsia="en-US" w:bidi="ar-SA"/>
      </w:rPr>
    </w:lvl>
    <w:lvl w:ilvl="1" w:tplc="D11E1FAA">
      <w:numFmt w:val="bullet"/>
      <w:lvlText w:val="•"/>
      <w:lvlJc w:val="left"/>
      <w:pPr>
        <w:ind w:left="792" w:hanging="111"/>
      </w:pPr>
      <w:rPr>
        <w:rFonts w:hint="default"/>
        <w:lang w:val="en-US" w:eastAsia="en-US" w:bidi="ar-SA"/>
      </w:rPr>
    </w:lvl>
    <w:lvl w:ilvl="2" w:tplc="279028A0">
      <w:numFmt w:val="bullet"/>
      <w:lvlText w:val="•"/>
      <w:lvlJc w:val="left"/>
      <w:pPr>
        <w:ind w:left="945" w:hanging="111"/>
      </w:pPr>
      <w:rPr>
        <w:rFonts w:hint="default"/>
        <w:lang w:val="en-US" w:eastAsia="en-US" w:bidi="ar-SA"/>
      </w:rPr>
    </w:lvl>
    <w:lvl w:ilvl="3" w:tplc="FCFC0F1A">
      <w:numFmt w:val="bullet"/>
      <w:lvlText w:val="•"/>
      <w:lvlJc w:val="left"/>
      <w:pPr>
        <w:ind w:left="1098" w:hanging="111"/>
      </w:pPr>
      <w:rPr>
        <w:rFonts w:hint="default"/>
        <w:lang w:val="en-US" w:eastAsia="en-US" w:bidi="ar-SA"/>
      </w:rPr>
    </w:lvl>
    <w:lvl w:ilvl="4" w:tplc="CAD61A9C">
      <w:numFmt w:val="bullet"/>
      <w:lvlText w:val="•"/>
      <w:lvlJc w:val="left"/>
      <w:pPr>
        <w:ind w:left="1251" w:hanging="111"/>
      </w:pPr>
      <w:rPr>
        <w:rFonts w:hint="default"/>
        <w:lang w:val="en-US" w:eastAsia="en-US" w:bidi="ar-SA"/>
      </w:rPr>
    </w:lvl>
    <w:lvl w:ilvl="5" w:tplc="5AE0BC90">
      <w:numFmt w:val="bullet"/>
      <w:lvlText w:val="•"/>
      <w:lvlJc w:val="left"/>
      <w:pPr>
        <w:ind w:left="1403" w:hanging="111"/>
      </w:pPr>
      <w:rPr>
        <w:rFonts w:hint="default"/>
        <w:lang w:val="en-US" w:eastAsia="en-US" w:bidi="ar-SA"/>
      </w:rPr>
    </w:lvl>
    <w:lvl w:ilvl="6" w:tplc="5912801E">
      <w:numFmt w:val="bullet"/>
      <w:lvlText w:val="•"/>
      <w:lvlJc w:val="left"/>
      <w:pPr>
        <w:ind w:left="1556" w:hanging="111"/>
      </w:pPr>
      <w:rPr>
        <w:rFonts w:hint="default"/>
        <w:lang w:val="en-US" w:eastAsia="en-US" w:bidi="ar-SA"/>
      </w:rPr>
    </w:lvl>
    <w:lvl w:ilvl="7" w:tplc="7BFC00A0">
      <w:numFmt w:val="bullet"/>
      <w:lvlText w:val="•"/>
      <w:lvlJc w:val="left"/>
      <w:pPr>
        <w:ind w:left="1709" w:hanging="111"/>
      </w:pPr>
      <w:rPr>
        <w:rFonts w:hint="default"/>
        <w:lang w:val="en-US" w:eastAsia="en-US" w:bidi="ar-SA"/>
      </w:rPr>
    </w:lvl>
    <w:lvl w:ilvl="8" w:tplc="7C320124">
      <w:numFmt w:val="bullet"/>
      <w:lvlText w:val="•"/>
      <w:lvlJc w:val="left"/>
      <w:pPr>
        <w:ind w:left="1862" w:hanging="111"/>
      </w:pPr>
      <w:rPr>
        <w:rFonts w:hint="default"/>
        <w:lang w:val="en-US" w:eastAsia="en-US" w:bidi="ar-SA"/>
      </w:rPr>
    </w:lvl>
  </w:abstractNum>
  <w:abstractNum w:abstractNumId="27" w15:restartNumberingAfterBreak="0">
    <w:nsid w:val="5AE83175"/>
    <w:multiLevelType w:val="hybridMultilevel"/>
    <w:tmpl w:val="20EA1486"/>
    <w:lvl w:ilvl="0" w:tplc="DC72A34A">
      <w:numFmt w:val="bullet"/>
      <w:lvlText w:val=""/>
      <w:lvlJc w:val="left"/>
      <w:pPr>
        <w:ind w:left="2004" w:hanging="540"/>
      </w:pPr>
      <w:rPr>
        <w:rFonts w:ascii="Symbol" w:eastAsia="Symbol" w:hAnsi="Symbol" w:cs="Symbol" w:hint="default"/>
        <w:b w:val="0"/>
        <w:bCs w:val="0"/>
        <w:i w:val="0"/>
        <w:iCs w:val="0"/>
        <w:w w:val="100"/>
        <w:sz w:val="36"/>
        <w:szCs w:val="36"/>
        <w:lang w:val="en-US" w:eastAsia="en-US" w:bidi="ar-SA"/>
      </w:rPr>
    </w:lvl>
    <w:lvl w:ilvl="1" w:tplc="F2C05A26">
      <w:numFmt w:val="bullet"/>
      <w:lvlText w:val="•"/>
      <w:lvlJc w:val="left"/>
      <w:pPr>
        <w:ind w:left="3718" w:hanging="540"/>
      </w:pPr>
      <w:rPr>
        <w:rFonts w:hint="default"/>
        <w:lang w:val="en-US" w:eastAsia="en-US" w:bidi="ar-SA"/>
      </w:rPr>
    </w:lvl>
    <w:lvl w:ilvl="2" w:tplc="D9F6659A">
      <w:numFmt w:val="bullet"/>
      <w:lvlText w:val="•"/>
      <w:lvlJc w:val="left"/>
      <w:pPr>
        <w:ind w:left="5436" w:hanging="540"/>
      </w:pPr>
      <w:rPr>
        <w:rFonts w:hint="default"/>
        <w:lang w:val="en-US" w:eastAsia="en-US" w:bidi="ar-SA"/>
      </w:rPr>
    </w:lvl>
    <w:lvl w:ilvl="3" w:tplc="3D3228B4">
      <w:numFmt w:val="bullet"/>
      <w:lvlText w:val="•"/>
      <w:lvlJc w:val="left"/>
      <w:pPr>
        <w:ind w:left="7154" w:hanging="540"/>
      </w:pPr>
      <w:rPr>
        <w:rFonts w:hint="default"/>
        <w:lang w:val="en-US" w:eastAsia="en-US" w:bidi="ar-SA"/>
      </w:rPr>
    </w:lvl>
    <w:lvl w:ilvl="4" w:tplc="FD9022B6">
      <w:numFmt w:val="bullet"/>
      <w:lvlText w:val="•"/>
      <w:lvlJc w:val="left"/>
      <w:pPr>
        <w:ind w:left="8872" w:hanging="540"/>
      </w:pPr>
      <w:rPr>
        <w:rFonts w:hint="default"/>
        <w:lang w:val="en-US" w:eastAsia="en-US" w:bidi="ar-SA"/>
      </w:rPr>
    </w:lvl>
    <w:lvl w:ilvl="5" w:tplc="F572D33A">
      <w:numFmt w:val="bullet"/>
      <w:lvlText w:val="•"/>
      <w:lvlJc w:val="left"/>
      <w:pPr>
        <w:ind w:left="10590" w:hanging="540"/>
      </w:pPr>
      <w:rPr>
        <w:rFonts w:hint="default"/>
        <w:lang w:val="en-US" w:eastAsia="en-US" w:bidi="ar-SA"/>
      </w:rPr>
    </w:lvl>
    <w:lvl w:ilvl="6" w:tplc="F04C254A">
      <w:numFmt w:val="bullet"/>
      <w:lvlText w:val="•"/>
      <w:lvlJc w:val="left"/>
      <w:pPr>
        <w:ind w:left="12308" w:hanging="540"/>
      </w:pPr>
      <w:rPr>
        <w:rFonts w:hint="default"/>
        <w:lang w:val="en-US" w:eastAsia="en-US" w:bidi="ar-SA"/>
      </w:rPr>
    </w:lvl>
    <w:lvl w:ilvl="7" w:tplc="0EA890A6">
      <w:numFmt w:val="bullet"/>
      <w:lvlText w:val="•"/>
      <w:lvlJc w:val="left"/>
      <w:pPr>
        <w:ind w:left="14026" w:hanging="540"/>
      </w:pPr>
      <w:rPr>
        <w:rFonts w:hint="default"/>
        <w:lang w:val="en-US" w:eastAsia="en-US" w:bidi="ar-SA"/>
      </w:rPr>
    </w:lvl>
    <w:lvl w:ilvl="8" w:tplc="AFC21C28">
      <w:numFmt w:val="bullet"/>
      <w:lvlText w:val="•"/>
      <w:lvlJc w:val="left"/>
      <w:pPr>
        <w:ind w:left="15744" w:hanging="540"/>
      </w:pPr>
      <w:rPr>
        <w:rFonts w:hint="default"/>
        <w:lang w:val="en-US" w:eastAsia="en-US" w:bidi="ar-SA"/>
      </w:rPr>
    </w:lvl>
  </w:abstractNum>
  <w:abstractNum w:abstractNumId="28" w15:restartNumberingAfterBreak="0">
    <w:nsid w:val="5FAC10C4"/>
    <w:multiLevelType w:val="hybridMultilevel"/>
    <w:tmpl w:val="B13E2594"/>
    <w:lvl w:ilvl="0" w:tplc="E22C5608">
      <w:numFmt w:val="bullet"/>
      <w:lvlText w:val="•"/>
      <w:lvlJc w:val="left"/>
      <w:pPr>
        <w:ind w:left="111" w:hanging="111"/>
      </w:pPr>
      <w:rPr>
        <w:rFonts w:ascii="Calibri" w:eastAsia="Calibri" w:hAnsi="Calibri" w:cs="Calibri" w:hint="default"/>
        <w:b w:val="0"/>
        <w:bCs w:val="0"/>
        <w:i w:val="0"/>
        <w:iCs w:val="0"/>
        <w:w w:val="100"/>
        <w:sz w:val="20"/>
        <w:szCs w:val="20"/>
        <w:lang w:val="en-US" w:eastAsia="en-US" w:bidi="ar-SA"/>
      </w:rPr>
    </w:lvl>
    <w:lvl w:ilvl="1" w:tplc="0866965E">
      <w:numFmt w:val="bullet"/>
      <w:lvlText w:val="•"/>
      <w:lvlJc w:val="left"/>
      <w:pPr>
        <w:ind w:left="253" w:hanging="111"/>
      </w:pPr>
      <w:rPr>
        <w:rFonts w:hint="default"/>
        <w:lang w:val="en-US" w:eastAsia="en-US" w:bidi="ar-SA"/>
      </w:rPr>
    </w:lvl>
    <w:lvl w:ilvl="2" w:tplc="2D742FE2">
      <w:numFmt w:val="bullet"/>
      <w:lvlText w:val="•"/>
      <w:lvlJc w:val="left"/>
      <w:pPr>
        <w:ind w:left="387" w:hanging="111"/>
      </w:pPr>
      <w:rPr>
        <w:rFonts w:hint="default"/>
        <w:lang w:val="en-US" w:eastAsia="en-US" w:bidi="ar-SA"/>
      </w:rPr>
    </w:lvl>
    <w:lvl w:ilvl="3" w:tplc="3B8CC64A">
      <w:numFmt w:val="bullet"/>
      <w:lvlText w:val="•"/>
      <w:lvlJc w:val="left"/>
      <w:pPr>
        <w:ind w:left="520" w:hanging="111"/>
      </w:pPr>
      <w:rPr>
        <w:rFonts w:hint="default"/>
        <w:lang w:val="en-US" w:eastAsia="en-US" w:bidi="ar-SA"/>
      </w:rPr>
    </w:lvl>
    <w:lvl w:ilvl="4" w:tplc="C1E861C4">
      <w:numFmt w:val="bullet"/>
      <w:lvlText w:val="•"/>
      <w:lvlJc w:val="left"/>
      <w:pPr>
        <w:ind w:left="654" w:hanging="111"/>
      </w:pPr>
      <w:rPr>
        <w:rFonts w:hint="default"/>
        <w:lang w:val="en-US" w:eastAsia="en-US" w:bidi="ar-SA"/>
      </w:rPr>
    </w:lvl>
    <w:lvl w:ilvl="5" w:tplc="323A67C0">
      <w:numFmt w:val="bullet"/>
      <w:lvlText w:val="•"/>
      <w:lvlJc w:val="left"/>
      <w:pPr>
        <w:ind w:left="788" w:hanging="111"/>
      </w:pPr>
      <w:rPr>
        <w:rFonts w:hint="default"/>
        <w:lang w:val="en-US" w:eastAsia="en-US" w:bidi="ar-SA"/>
      </w:rPr>
    </w:lvl>
    <w:lvl w:ilvl="6" w:tplc="AB7C4744">
      <w:numFmt w:val="bullet"/>
      <w:lvlText w:val="•"/>
      <w:lvlJc w:val="left"/>
      <w:pPr>
        <w:ind w:left="921" w:hanging="111"/>
      </w:pPr>
      <w:rPr>
        <w:rFonts w:hint="default"/>
        <w:lang w:val="en-US" w:eastAsia="en-US" w:bidi="ar-SA"/>
      </w:rPr>
    </w:lvl>
    <w:lvl w:ilvl="7" w:tplc="506E1B1C">
      <w:numFmt w:val="bullet"/>
      <w:lvlText w:val="•"/>
      <w:lvlJc w:val="left"/>
      <w:pPr>
        <w:ind w:left="1055" w:hanging="111"/>
      </w:pPr>
      <w:rPr>
        <w:rFonts w:hint="default"/>
        <w:lang w:val="en-US" w:eastAsia="en-US" w:bidi="ar-SA"/>
      </w:rPr>
    </w:lvl>
    <w:lvl w:ilvl="8" w:tplc="473C240A">
      <w:numFmt w:val="bullet"/>
      <w:lvlText w:val="•"/>
      <w:lvlJc w:val="left"/>
      <w:pPr>
        <w:ind w:left="1189" w:hanging="111"/>
      </w:pPr>
      <w:rPr>
        <w:rFonts w:hint="default"/>
        <w:lang w:val="en-US" w:eastAsia="en-US" w:bidi="ar-SA"/>
      </w:rPr>
    </w:lvl>
  </w:abstractNum>
  <w:abstractNum w:abstractNumId="29" w15:restartNumberingAfterBreak="0">
    <w:nsid w:val="6D3E41C5"/>
    <w:multiLevelType w:val="hybridMultilevel"/>
    <w:tmpl w:val="AA14731E"/>
    <w:lvl w:ilvl="0" w:tplc="DCBCD82A">
      <w:numFmt w:val="bullet"/>
      <w:lvlText w:val="•"/>
      <w:lvlJc w:val="left"/>
      <w:pPr>
        <w:ind w:left="1277" w:hanging="272"/>
      </w:pPr>
      <w:rPr>
        <w:rFonts w:ascii="Calibri" w:eastAsia="Calibri" w:hAnsi="Calibri" w:cs="Calibri" w:hint="default"/>
        <w:b w:val="0"/>
        <w:bCs w:val="0"/>
        <w:i w:val="0"/>
        <w:iCs w:val="0"/>
        <w:color w:val="FFFFFF"/>
        <w:w w:val="100"/>
        <w:sz w:val="36"/>
        <w:szCs w:val="36"/>
        <w:lang w:val="en-US" w:eastAsia="en-US" w:bidi="ar-SA"/>
      </w:rPr>
    </w:lvl>
    <w:lvl w:ilvl="1" w:tplc="6BA4DF92">
      <w:numFmt w:val="bullet"/>
      <w:lvlText w:val="•"/>
      <w:lvlJc w:val="left"/>
      <w:pPr>
        <w:ind w:left="2715" w:hanging="272"/>
      </w:pPr>
      <w:rPr>
        <w:rFonts w:hint="default"/>
        <w:lang w:val="en-US" w:eastAsia="en-US" w:bidi="ar-SA"/>
      </w:rPr>
    </w:lvl>
    <w:lvl w:ilvl="2" w:tplc="8EA82AE4">
      <w:numFmt w:val="bullet"/>
      <w:lvlText w:val="•"/>
      <w:lvlJc w:val="left"/>
      <w:pPr>
        <w:ind w:left="4150" w:hanging="272"/>
      </w:pPr>
      <w:rPr>
        <w:rFonts w:hint="default"/>
        <w:lang w:val="en-US" w:eastAsia="en-US" w:bidi="ar-SA"/>
      </w:rPr>
    </w:lvl>
    <w:lvl w:ilvl="3" w:tplc="F9389A1A">
      <w:numFmt w:val="bullet"/>
      <w:lvlText w:val="•"/>
      <w:lvlJc w:val="left"/>
      <w:pPr>
        <w:ind w:left="5585" w:hanging="272"/>
      </w:pPr>
      <w:rPr>
        <w:rFonts w:hint="default"/>
        <w:lang w:val="en-US" w:eastAsia="en-US" w:bidi="ar-SA"/>
      </w:rPr>
    </w:lvl>
    <w:lvl w:ilvl="4" w:tplc="80A6D476">
      <w:numFmt w:val="bullet"/>
      <w:lvlText w:val="•"/>
      <w:lvlJc w:val="left"/>
      <w:pPr>
        <w:ind w:left="7020" w:hanging="272"/>
      </w:pPr>
      <w:rPr>
        <w:rFonts w:hint="default"/>
        <w:lang w:val="en-US" w:eastAsia="en-US" w:bidi="ar-SA"/>
      </w:rPr>
    </w:lvl>
    <w:lvl w:ilvl="5" w:tplc="52ACEF2E">
      <w:numFmt w:val="bullet"/>
      <w:lvlText w:val="•"/>
      <w:lvlJc w:val="left"/>
      <w:pPr>
        <w:ind w:left="8455" w:hanging="272"/>
      </w:pPr>
      <w:rPr>
        <w:rFonts w:hint="default"/>
        <w:lang w:val="en-US" w:eastAsia="en-US" w:bidi="ar-SA"/>
      </w:rPr>
    </w:lvl>
    <w:lvl w:ilvl="6" w:tplc="393AB0DC">
      <w:numFmt w:val="bullet"/>
      <w:lvlText w:val="•"/>
      <w:lvlJc w:val="left"/>
      <w:pPr>
        <w:ind w:left="9890" w:hanging="272"/>
      </w:pPr>
      <w:rPr>
        <w:rFonts w:hint="default"/>
        <w:lang w:val="en-US" w:eastAsia="en-US" w:bidi="ar-SA"/>
      </w:rPr>
    </w:lvl>
    <w:lvl w:ilvl="7" w:tplc="6060C0AC">
      <w:numFmt w:val="bullet"/>
      <w:lvlText w:val="•"/>
      <w:lvlJc w:val="left"/>
      <w:pPr>
        <w:ind w:left="11326" w:hanging="272"/>
      </w:pPr>
      <w:rPr>
        <w:rFonts w:hint="default"/>
        <w:lang w:val="en-US" w:eastAsia="en-US" w:bidi="ar-SA"/>
      </w:rPr>
    </w:lvl>
    <w:lvl w:ilvl="8" w:tplc="090EB572">
      <w:numFmt w:val="bullet"/>
      <w:lvlText w:val="•"/>
      <w:lvlJc w:val="left"/>
      <w:pPr>
        <w:ind w:left="12761" w:hanging="272"/>
      </w:pPr>
      <w:rPr>
        <w:rFonts w:hint="default"/>
        <w:lang w:val="en-US" w:eastAsia="en-US" w:bidi="ar-SA"/>
      </w:rPr>
    </w:lvl>
  </w:abstractNum>
  <w:abstractNum w:abstractNumId="30" w15:restartNumberingAfterBreak="0">
    <w:nsid w:val="6F5F5009"/>
    <w:multiLevelType w:val="hybridMultilevel"/>
    <w:tmpl w:val="6B922920"/>
    <w:lvl w:ilvl="0" w:tplc="0C09000F">
      <w:start w:val="1"/>
      <w:numFmt w:val="decimal"/>
      <w:lvlText w:val="%1."/>
      <w:lvlJc w:val="left"/>
      <w:pPr>
        <w:ind w:left="719" w:hanging="360"/>
      </w:pPr>
    </w:lvl>
    <w:lvl w:ilvl="1" w:tplc="0C090019" w:tentative="1">
      <w:start w:val="1"/>
      <w:numFmt w:val="lowerLetter"/>
      <w:lvlText w:val="%2."/>
      <w:lvlJc w:val="left"/>
      <w:pPr>
        <w:ind w:left="1439" w:hanging="360"/>
      </w:pPr>
    </w:lvl>
    <w:lvl w:ilvl="2" w:tplc="0C09001B" w:tentative="1">
      <w:start w:val="1"/>
      <w:numFmt w:val="lowerRoman"/>
      <w:lvlText w:val="%3."/>
      <w:lvlJc w:val="right"/>
      <w:pPr>
        <w:ind w:left="2159" w:hanging="180"/>
      </w:pPr>
    </w:lvl>
    <w:lvl w:ilvl="3" w:tplc="0C09000F" w:tentative="1">
      <w:start w:val="1"/>
      <w:numFmt w:val="decimal"/>
      <w:lvlText w:val="%4."/>
      <w:lvlJc w:val="left"/>
      <w:pPr>
        <w:ind w:left="2879" w:hanging="360"/>
      </w:pPr>
    </w:lvl>
    <w:lvl w:ilvl="4" w:tplc="0C090019" w:tentative="1">
      <w:start w:val="1"/>
      <w:numFmt w:val="lowerLetter"/>
      <w:lvlText w:val="%5."/>
      <w:lvlJc w:val="left"/>
      <w:pPr>
        <w:ind w:left="3599" w:hanging="360"/>
      </w:pPr>
    </w:lvl>
    <w:lvl w:ilvl="5" w:tplc="0C09001B" w:tentative="1">
      <w:start w:val="1"/>
      <w:numFmt w:val="lowerRoman"/>
      <w:lvlText w:val="%6."/>
      <w:lvlJc w:val="right"/>
      <w:pPr>
        <w:ind w:left="4319" w:hanging="180"/>
      </w:pPr>
    </w:lvl>
    <w:lvl w:ilvl="6" w:tplc="0C09000F" w:tentative="1">
      <w:start w:val="1"/>
      <w:numFmt w:val="decimal"/>
      <w:lvlText w:val="%7."/>
      <w:lvlJc w:val="left"/>
      <w:pPr>
        <w:ind w:left="5039" w:hanging="360"/>
      </w:pPr>
    </w:lvl>
    <w:lvl w:ilvl="7" w:tplc="0C090019" w:tentative="1">
      <w:start w:val="1"/>
      <w:numFmt w:val="lowerLetter"/>
      <w:lvlText w:val="%8."/>
      <w:lvlJc w:val="left"/>
      <w:pPr>
        <w:ind w:left="5759" w:hanging="360"/>
      </w:pPr>
    </w:lvl>
    <w:lvl w:ilvl="8" w:tplc="0C09001B" w:tentative="1">
      <w:start w:val="1"/>
      <w:numFmt w:val="lowerRoman"/>
      <w:lvlText w:val="%9."/>
      <w:lvlJc w:val="right"/>
      <w:pPr>
        <w:ind w:left="6479" w:hanging="180"/>
      </w:pPr>
    </w:lvl>
  </w:abstractNum>
  <w:abstractNum w:abstractNumId="31" w15:restartNumberingAfterBreak="0">
    <w:nsid w:val="7E490EA0"/>
    <w:multiLevelType w:val="hybridMultilevel"/>
    <w:tmpl w:val="C73248C8"/>
    <w:lvl w:ilvl="0" w:tplc="1F88F7EC">
      <w:numFmt w:val="bullet"/>
      <w:pStyle w:val="ListParagraph"/>
      <w:lvlText w:val=""/>
      <w:lvlJc w:val="left"/>
      <w:pPr>
        <w:ind w:left="1644" w:hanging="540"/>
      </w:pPr>
      <w:rPr>
        <w:rFonts w:ascii="Symbol" w:eastAsia="Symbol" w:hAnsi="Symbol" w:cs="Symbol" w:hint="default"/>
        <w:b w:val="0"/>
        <w:bCs w:val="0"/>
        <w:i w:val="0"/>
        <w:iCs w:val="0"/>
        <w:w w:val="100"/>
        <w:sz w:val="36"/>
        <w:szCs w:val="36"/>
        <w:lang w:val="en-US" w:eastAsia="en-US" w:bidi="ar-SA"/>
      </w:rPr>
    </w:lvl>
    <w:lvl w:ilvl="1" w:tplc="DA765C66">
      <w:numFmt w:val="bullet"/>
      <w:lvlText w:val="•"/>
      <w:lvlJc w:val="left"/>
      <w:pPr>
        <w:ind w:left="3394" w:hanging="540"/>
      </w:pPr>
      <w:rPr>
        <w:rFonts w:hint="default"/>
        <w:b w:val="0"/>
        <w:bCs w:val="0"/>
        <w:i w:val="0"/>
        <w:iCs w:val="0"/>
        <w:w w:val="100"/>
        <w:sz w:val="48"/>
        <w:szCs w:val="48"/>
        <w:lang w:val="en-US" w:eastAsia="en-US" w:bidi="ar-SA"/>
      </w:rPr>
    </w:lvl>
    <w:lvl w:ilvl="2" w:tplc="2D4E9806">
      <w:numFmt w:val="bullet"/>
      <w:lvlText w:val="•"/>
      <w:lvlJc w:val="left"/>
      <w:pPr>
        <w:ind w:left="5148" w:hanging="540"/>
      </w:pPr>
      <w:rPr>
        <w:rFonts w:hint="default"/>
        <w:lang w:val="en-US" w:eastAsia="en-US" w:bidi="ar-SA"/>
      </w:rPr>
    </w:lvl>
    <w:lvl w:ilvl="3" w:tplc="93280FAA">
      <w:numFmt w:val="bullet"/>
      <w:lvlText w:val="•"/>
      <w:lvlJc w:val="left"/>
      <w:pPr>
        <w:ind w:left="6902" w:hanging="540"/>
      </w:pPr>
      <w:rPr>
        <w:rFonts w:hint="default"/>
        <w:lang w:val="en-US" w:eastAsia="en-US" w:bidi="ar-SA"/>
      </w:rPr>
    </w:lvl>
    <w:lvl w:ilvl="4" w:tplc="57F84C90">
      <w:numFmt w:val="bullet"/>
      <w:lvlText w:val="•"/>
      <w:lvlJc w:val="left"/>
      <w:pPr>
        <w:ind w:left="8656" w:hanging="540"/>
      </w:pPr>
      <w:rPr>
        <w:rFonts w:hint="default"/>
        <w:lang w:val="en-US" w:eastAsia="en-US" w:bidi="ar-SA"/>
      </w:rPr>
    </w:lvl>
    <w:lvl w:ilvl="5" w:tplc="9D5C560C">
      <w:numFmt w:val="bullet"/>
      <w:lvlText w:val="•"/>
      <w:lvlJc w:val="left"/>
      <w:pPr>
        <w:ind w:left="10410" w:hanging="540"/>
      </w:pPr>
      <w:rPr>
        <w:rFonts w:hint="default"/>
        <w:lang w:val="en-US" w:eastAsia="en-US" w:bidi="ar-SA"/>
      </w:rPr>
    </w:lvl>
    <w:lvl w:ilvl="6" w:tplc="88DE0D84">
      <w:numFmt w:val="bullet"/>
      <w:lvlText w:val="•"/>
      <w:lvlJc w:val="left"/>
      <w:pPr>
        <w:ind w:left="12164" w:hanging="540"/>
      </w:pPr>
      <w:rPr>
        <w:rFonts w:hint="default"/>
        <w:lang w:val="en-US" w:eastAsia="en-US" w:bidi="ar-SA"/>
      </w:rPr>
    </w:lvl>
    <w:lvl w:ilvl="7" w:tplc="FA44A27A">
      <w:numFmt w:val="bullet"/>
      <w:lvlText w:val="•"/>
      <w:lvlJc w:val="left"/>
      <w:pPr>
        <w:ind w:left="13918" w:hanging="540"/>
      </w:pPr>
      <w:rPr>
        <w:rFonts w:hint="default"/>
        <w:lang w:val="en-US" w:eastAsia="en-US" w:bidi="ar-SA"/>
      </w:rPr>
    </w:lvl>
    <w:lvl w:ilvl="8" w:tplc="A4FA9D40">
      <w:numFmt w:val="bullet"/>
      <w:lvlText w:val="•"/>
      <w:lvlJc w:val="left"/>
      <w:pPr>
        <w:ind w:left="15672" w:hanging="540"/>
      </w:pPr>
      <w:rPr>
        <w:rFonts w:hint="default"/>
        <w:lang w:val="en-US" w:eastAsia="en-US" w:bidi="ar-SA"/>
      </w:rPr>
    </w:lvl>
  </w:abstractNum>
  <w:abstractNum w:abstractNumId="32" w15:restartNumberingAfterBreak="0">
    <w:nsid w:val="7EF70B1F"/>
    <w:multiLevelType w:val="hybridMultilevel"/>
    <w:tmpl w:val="BC663E2C"/>
    <w:lvl w:ilvl="0" w:tplc="6D70FCA0">
      <w:numFmt w:val="bullet"/>
      <w:lvlText w:val="•"/>
      <w:lvlJc w:val="left"/>
      <w:pPr>
        <w:ind w:left="91" w:hanging="111"/>
      </w:pPr>
      <w:rPr>
        <w:rFonts w:ascii="Calibri" w:eastAsia="Calibri" w:hAnsi="Calibri" w:cs="Calibri" w:hint="default"/>
        <w:b w:val="0"/>
        <w:bCs w:val="0"/>
        <w:i w:val="0"/>
        <w:iCs w:val="0"/>
        <w:w w:val="100"/>
        <w:sz w:val="20"/>
        <w:szCs w:val="20"/>
        <w:lang w:val="en-US" w:eastAsia="en-US" w:bidi="ar-SA"/>
      </w:rPr>
    </w:lvl>
    <w:lvl w:ilvl="1" w:tplc="0826FE92">
      <w:numFmt w:val="bullet"/>
      <w:lvlText w:val="•"/>
      <w:lvlJc w:val="left"/>
      <w:pPr>
        <w:ind w:left="228" w:hanging="111"/>
      </w:pPr>
      <w:rPr>
        <w:rFonts w:hint="default"/>
        <w:lang w:val="en-US" w:eastAsia="en-US" w:bidi="ar-SA"/>
      </w:rPr>
    </w:lvl>
    <w:lvl w:ilvl="2" w:tplc="D72E9582">
      <w:numFmt w:val="bullet"/>
      <w:lvlText w:val="•"/>
      <w:lvlJc w:val="left"/>
      <w:pPr>
        <w:ind w:left="356" w:hanging="111"/>
      </w:pPr>
      <w:rPr>
        <w:rFonts w:hint="default"/>
        <w:lang w:val="en-US" w:eastAsia="en-US" w:bidi="ar-SA"/>
      </w:rPr>
    </w:lvl>
    <w:lvl w:ilvl="3" w:tplc="23D2909A">
      <w:numFmt w:val="bullet"/>
      <w:lvlText w:val="•"/>
      <w:lvlJc w:val="left"/>
      <w:pPr>
        <w:ind w:left="484" w:hanging="111"/>
      </w:pPr>
      <w:rPr>
        <w:rFonts w:hint="default"/>
        <w:lang w:val="en-US" w:eastAsia="en-US" w:bidi="ar-SA"/>
      </w:rPr>
    </w:lvl>
    <w:lvl w:ilvl="4" w:tplc="D6285E74">
      <w:numFmt w:val="bullet"/>
      <w:lvlText w:val="•"/>
      <w:lvlJc w:val="left"/>
      <w:pPr>
        <w:ind w:left="612" w:hanging="111"/>
      </w:pPr>
      <w:rPr>
        <w:rFonts w:hint="default"/>
        <w:lang w:val="en-US" w:eastAsia="en-US" w:bidi="ar-SA"/>
      </w:rPr>
    </w:lvl>
    <w:lvl w:ilvl="5" w:tplc="14E28480">
      <w:numFmt w:val="bullet"/>
      <w:lvlText w:val="•"/>
      <w:lvlJc w:val="left"/>
      <w:pPr>
        <w:ind w:left="740" w:hanging="111"/>
      </w:pPr>
      <w:rPr>
        <w:rFonts w:hint="default"/>
        <w:lang w:val="en-US" w:eastAsia="en-US" w:bidi="ar-SA"/>
      </w:rPr>
    </w:lvl>
    <w:lvl w:ilvl="6" w:tplc="98241960">
      <w:numFmt w:val="bullet"/>
      <w:lvlText w:val="•"/>
      <w:lvlJc w:val="left"/>
      <w:pPr>
        <w:ind w:left="868" w:hanging="111"/>
      </w:pPr>
      <w:rPr>
        <w:rFonts w:hint="default"/>
        <w:lang w:val="en-US" w:eastAsia="en-US" w:bidi="ar-SA"/>
      </w:rPr>
    </w:lvl>
    <w:lvl w:ilvl="7" w:tplc="E892B3AA">
      <w:numFmt w:val="bullet"/>
      <w:lvlText w:val="•"/>
      <w:lvlJc w:val="left"/>
      <w:pPr>
        <w:ind w:left="996" w:hanging="111"/>
      </w:pPr>
      <w:rPr>
        <w:rFonts w:hint="default"/>
        <w:lang w:val="en-US" w:eastAsia="en-US" w:bidi="ar-SA"/>
      </w:rPr>
    </w:lvl>
    <w:lvl w:ilvl="8" w:tplc="F0209DA6">
      <w:numFmt w:val="bullet"/>
      <w:lvlText w:val="•"/>
      <w:lvlJc w:val="left"/>
      <w:pPr>
        <w:ind w:left="1124" w:hanging="111"/>
      </w:pPr>
      <w:rPr>
        <w:rFonts w:hint="default"/>
        <w:lang w:val="en-US" w:eastAsia="en-US" w:bidi="ar-SA"/>
      </w:rPr>
    </w:lvl>
  </w:abstractNum>
  <w:num w:numId="1">
    <w:abstractNumId w:val="15"/>
  </w:num>
  <w:num w:numId="2">
    <w:abstractNumId w:val="29"/>
  </w:num>
  <w:num w:numId="3">
    <w:abstractNumId w:val="23"/>
  </w:num>
  <w:num w:numId="4">
    <w:abstractNumId w:val="19"/>
  </w:num>
  <w:num w:numId="5">
    <w:abstractNumId w:val="27"/>
  </w:num>
  <w:num w:numId="6">
    <w:abstractNumId w:val="26"/>
  </w:num>
  <w:num w:numId="7">
    <w:abstractNumId w:val="32"/>
  </w:num>
  <w:num w:numId="8">
    <w:abstractNumId w:val="22"/>
  </w:num>
  <w:num w:numId="9">
    <w:abstractNumId w:val="28"/>
  </w:num>
  <w:num w:numId="10">
    <w:abstractNumId w:val="11"/>
  </w:num>
  <w:num w:numId="11">
    <w:abstractNumId w:val="14"/>
  </w:num>
  <w:num w:numId="12">
    <w:abstractNumId w:val="12"/>
  </w:num>
  <w:num w:numId="13">
    <w:abstractNumId w:val="21"/>
  </w:num>
  <w:num w:numId="14">
    <w:abstractNumId w:val="16"/>
  </w:num>
  <w:num w:numId="15">
    <w:abstractNumId w:val="10"/>
  </w:num>
  <w:num w:numId="16">
    <w:abstractNumId w:val="25"/>
  </w:num>
  <w:num w:numId="17">
    <w:abstractNumId w:val="24"/>
  </w:num>
  <w:num w:numId="18">
    <w:abstractNumId w:val="13"/>
  </w:num>
  <w:num w:numId="19">
    <w:abstractNumId w:val="20"/>
  </w:num>
  <w:num w:numId="20">
    <w:abstractNumId w:val="31"/>
  </w:num>
  <w:num w:numId="21">
    <w:abstractNumId w:val="18"/>
  </w:num>
  <w:num w:numId="22">
    <w:abstractNumId w:val="30"/>
  </w:num>
  <w:num w:numId="23">
    <w:abstractNumId w:val="17"/>
  </w:num>
  <w:num w:numId="24">
    <w:abstractNumId w:val="9"/>
  </w:num>
  <w:num w:numId="25">
    <w:abstractNumId w:val="7"/>
  </w:num>
  <w:num w:numId="26">
    <w:abstractNumId w:val="6"/>
  </w:num>
  <w:num w:numId="27">
    <w:abstractNumId w:val="5"/>
  </w:num>
  <w:num w:numId="28">
    <w:abstractNumId w:val="4"/>
  </w:num>
  <w:num w:numId="29">
    <w:abstractNumId w:val="8"/>
  </w:num>
  <w:num w:numId="30">
    <w:abstractNumId w:val="3"/>
  </w:num>
  <w:num w:numId="31">
    <w:abstractNumId w:val="2"/>
  </w:num>
  <w:num w:numId="32">
    <w:abstractNumId w:val="1"/>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6B5"/>
    <w:rsid w:val="00023FB7"/>
    <w:rsid w:val="0003299F"/>
    <w:rsid w:val="00036F10"/>
    <w:rsid w:val="00076B29"/>
    <w:rsid w:val="00086669"/>
    <w:rsid w:val="00095B22"/>
    <w:rsid w:val="001913C7"/>
    <w:rsid w:val="001B34E5"/>
    <w:rsid w:val="0021648D"/>
    <w:rsid w:val="00224658"/>
    <w:rsid w:val="002706EC"/>
    <w:rsid w:val="0030239A"/>
    <w:rsid w:val="003264E5"/>
    <w:rsid w:val="003459DB"/>
    <w:rsid w:val="003A43B9"/>
    <w:rsid w:val="003D0417"/>
    <w:rsid w:val="004B6643"/>
    <w:rsid w:val="004E7D3D"/>
    <w:rsid w:val="00531AA2"/>
    <w:rsid w:val="00537BDF"/>
    <w:rsid w:val="00576BCF"/>
    <w:rsid w:val="005F052A"/>
    <w:rsid w:val="006054F0"/>
    <w:rsid w:val="00645938"/>
    <w:rsid w:val="00671384"/>
    <w:rsid w:val="006C7F22"/>
    <w:rsid w:val="00765A97"/>
    <w:rsid w:val="007930ED"/>
    <w:rsid w:val="007B71E8"/>
    <w:rsid w:val="007E5610"/>
    <w:rsid w:val="007F7F2D"/>
    <w:rsid w:val="00835138"/>
    <w:rsid w:val="00851D83"/>
    <w:rsid w:val="0085291C"/>
    <w:rsid w:val="0086445A"/>
    <w:rsid w:val="00891053"/>
    <w:rsid w:val="008F4691"/>
    <w:rsid w:val="00970A68"/>
    <w:rsid w:val="00990B34"/>
    <w:rsid w:val="00A16383"/>
    <w:rsid w:val="00A82706"/>
    <w:rsid w:val="00AD7246"/>
    <w:rsid w:val="00B04052"/>
    <w:rsid w:val="00B231C4"/>
    <w:rsid w:val="00B550DC"/>
    <w:rsid w:val="00BB0EAE"/>
    <w:rsid w:val="00C160B5"/>
    <w:rsid w:val="00C63311"/>
    <w:rsid w:val="00CE681B"/>
    <w:rsid w:val="00D06A0E"/>
    <w:rsid w:val="00D246A7"/>
    <w:rsid w:val="00D252A4"/>
    <w:rsid w:val="00D72F62"/>
    <w:rsid w:val="00DA0E87"/>
    <w:rsid w:val="00DB61E0"/>
    <w:rsid w:val="00DE1977"/>
    <w:rsid w:val="00E046B5"/>
    <w:rsid w:val="00EB345D"/>
    <w:rsid w:val="00F029F7"/>
    <w:rsid w:val="00F616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13883"/>
  <w15:docId w15:val="{A5434F76-1A85-4634-86A1-61DAA41CD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6F10"/>
    <w:pPr>
      <w:spacing w:before="120" w:after="120"/>
      <w:ind w:left="1559"/>
    </w:pPr>
    <w:rPr>
      <w:rFonts w:ascii="Calibri" w:eastAsia="Calibri" w:hAnsi="Calibri" w:cs="Calibri"/>
      <w:sz w:val="48"/>
    </w:rPr>
  </w:style>
  <w:style w:type="paragraph" w:styleId="Heading1">
    <w:name w:val="heading 1"/>
    <w:basedOn w:val="Normal"/>
    <w:uiPriority w:val="9"/>
    <w:qFormat/>
    <w:rsid w:val="0021648D"/>
    <w:pPr>
      <w:spacing w:before="360" w:after="240"/>
      <w:ind w:left="1464"/>
      <w:outlineLvl w:val="0"/>
    </w:pPr>
    <w:rPr>
      <w:rFonts w:ascii="Bahnschrift Light" w:eastAsia="Bahnschrift Light" w:hAnsi="Bahnschrift Light" w:cs="Bahnschrift Light"/>
      <w:noProof/>
      <w:color w:val="18233B"/>
      <w:sz w:val="56"/>
      <w:szCs w:val="56"/>
    </w:rPr>
  </w:style>
  <w:style w:type="paragraph" w:styleId="Heading2">
    <w:name w:val="heading 2"/>
    <w:basedOn w:val="BodyText"/>
    <w:uiPriority w:val="9"/>
    <w:unhideWhenUsed/>
    <w:qFormat/>
    <w:rsid w:val="00891053"/>
    <w:pPr>
      <w:outlineLvl w:val="1"/>
    </w:pPr>
  </w:style>
  <w:style w:type="paragraph" w:styleId="Heading3">
    <w:name w:val="heading 3"/>
    <w:basedOn w:val="Normal"/>
    <w:uiPriority w:val="9"/>
    <w:unhideWhenUsed/>
    <w:qFormat/>
    <w:pPr>
      <w:ind w:left="1464"/>
      <w:outlineLvl w:val="2"/>
    </w:pPr>
    <w:rPr>
      <w:b/>
      <w:bCs/>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40"/>
      <w:szCs w:val="40"/>
    </w:rPr>
  </w:style>
  <w:style w:type="paragraph" w:styleId="ListParagraph">
    <w:name w:val="List Paragraph"/>
    <w:basedOn w:val="Normal"/>
    <w:uiPriority w:val="1"/>
    <w:qFormat/>
    <w:rsid w:val="00076B29"/>
    <w:pPr>
      <w:numPr>
        <w:numId w:val="20"/>
      </w:numPr>
      <w:ind w:left="2268" w:hanging="708"/>
    </w:pPr>
  </w:style>
  <w:style w:type="paragraph" w:customStyle="1" w:styleId="TableParagraph">
    <w:name w:val="Table Paragraph"/>
    <w:basedOn w:val="Normal"/>
    <w:uiPriority w:val="1"/>
    <w:qFormat/>
    <w:pPr>
      <w:ind w:left="127"/>
    </w:pPr>
  </w:style>
  <w:style w:type="paragraph" w:styleId="Header">
    <w:name w:val="header"/>
    <w:basedOn w:val="Normal"/>
    <w:link w:val="HeaderChar"/>
    <w:uiPriority w:val="99"/>
    <w:unhideWhenUsed/>
    <w:rsid w:val="00990B34"/>
    <w:pPr>
      <w:tabs>
        <w:tab w:val="center" w:pos="4513"/>
        <w:tab w:val="right" w:pos="9026"/>
      </w:tabs>
      <w:spacing w:before="0" w:after="0"/>
    </w:pPr>
  </w:style>
  <w:style w:type="character" w:customStyle="1" w:styleId="HeaderChar">
    <w:name w:val="Header Char"/>
    <w:basedOn w:val="DefaultParagraphFont"/>
    <w:link w:val="Header"/>
    <w:uiPriority w:val="99"/>
    <w:rsid w:val="00990B34"/>
    <w:rPr>
      <w:rFonts w:ascii="Calibri" w:eastAsia="Calibri" w:hAnsi="Calibri" w:cs="Calibri"/>
      <w:sz w:val="48"/>
    </w:rPr>
  </w:style>
  <w:style w:type="paragraph" w:styleId="Footer">
    <w:name w:val="footer"/>
    <w:basedOn w:val="Normal"/>
    <w:link w:val="FooterChar"/>
    <w:uiPriority w:val="99"/>
    <w:unhideWhenUsed/>
    <w:rsid w:val="00990B34"/>
    <w:pPr>
      <w:tabs>
        <w:tab w:val="center" w:pos="4513"/>
        <w:tab w:val="right" w:pos="9026"/>
      </w:tabs>
      <w:spacing w:before="0" w:after="0"/>
    </w:pPr>
  </w:style>
  <w:style w:type="character" w:customStyle="1" w:styleId="FooterChar">
    <w:name w:val="Footer Char"/>
    <w:basedOn w:val="DefaultParagraphFont"/>
    <w:link w:val="Footer"/>
    <w:uiPriority w:val="99"/>
    <w:rsid w:val="00990B34"/>
    <w:rPr>
      <w:rFonts w:ascii="Calibri" w:eastAsia="Calibri" w:hAnsi="Calibri" w:cs="Calibri"/>
      <w:sz w:val="48"/>
    </w:rPr>
  </w:style>
  <w:style w:type="table" w:styleId="TableGrid">
    <w:name w:val="Table Grid"/>
    <w:basedOn w:val="TableNormal"/>
    <w:uiPriority w:val="39"/>
    <w:rsid w:val="00765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AHeading">
    <w:name w:val="toa heading"/>
    <w:basedOn w:val="Heading1"/>
    <w:next w:val="Normal"/>
    <w:uiPriority w:val="99"/>
    <w:unhideWhenUsed/>
    <w:rsid w:val="00036F10"/>
    <w:pPr>
      <w:ind w:left="1463"/>
      <w:outlineLvl w:val="9"/>
    </w:pPr>
    <w:rPr>
      <w:rFonts w:eastAsiaTheme="majorEastAsia" w:cstheme="majorBidi"/>
      <w:b/>
      <w:bCs/>
      <w:sz w:val="48"/>
      <w:szCs w:val="24"/>
    </w:rPr>
  </w:style>
  <w:style w:type="character" w:customStyle="1" w:styleId="BodyTextChar">
    <w:name w:val="Body Text Char"/>
    <w:basedOn w:val="DefaultParagraphFont"/>
    <w:link w:val="BodyText"/>
    <w:uiPriority w:val="1"/>
    <w:rsid w:val="00036F10"/>
    <w:rPr>
      <w:rFonts w:ascii="Calibri" w:eastAsia="Calibri" w:hAnsi="Calibri" w:cs="Calibri"/>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sv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header" Target="header1.xml"/><Relationship Id="rId41" Type="http://schemas.openxmlformats.org/officeDocument/2006/relationships/image" Target="media/image35.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svg"/><Relationship Id="rId37" Type="http://schemas.openxmlformats.org/officeDocument/2006/relationships/image" Target="media/image31.svg"/><Relationship Id="rId40" Type="http://schemas.openxmlformats.org/officeDocument/2006/relationships/image" Target="media/image34.png"/><Relationship Id="rId45" Type="http://schemas.openxmlformats.org/officeDocument/2006/relationships/image" Target="media/image39.sv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jpeg"/><Relationship Id="rId28" Type="http://schemas.openxmlformats.org/officeDocument/2006/relationships/image" Target="media/image22.svg"/><Relationship Id="rId36" Type="http://schemas.openxmlformats.org/officeDocument/2006/relationships/image" Target="media/image30.png"/><Relationship Id="rId49" Type="http://schemas.openxmlformats.org/officeDocument/2006/relationships/image" Target="media/image43.jpeg"/><Relationship Id="rId10" Type="http://schemas.openxmlformats.org/officeDocument/2006/relationships/image" Target="media/image4.svg"/><Relationship Id="rId19" Type="http://schemas.openxmlformats.org/officeDocument/2006/relationships/image" Target="media/image13.sv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svg"/><Relationship Id="rId43" Type="http://schemas.openxmlformats.org/officeDocument/2006/relationships/image" Target="media/image37.svg"/><Relationship Id="rId48" Type="http://schemas.openxmlformats.org/officeDocument/2006/relationships/image" Target="media/image42.svg"/><Relationship Id="rId8" Type="http://schemas.openxmlformats.org/officeDocument/2006/relationships/image" Target="media/image2.sv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36</Pages>
  <Words>1195</Words>
  <Characters>6815</Characters>
  <Application>Microsoft Office Word</Application>
  <DocSecurity>4</DocSecurity>
  <Lines>56</Lines>
  <Paragraphs>15</Paragraphs>
  <ScaleCrop>false</ScaleCrop>
  <HeadingPairs>
    <vt:vector size="2" baseType="variant">
      <vt:variant>
        <vt:lpstr>Title</vt:lpstr>
      </vt:variant>
      <vt:variant>
        <vt:i4>1</vt:i4>
      </vt:variant>
    </vt:vector>
  </HeadingPairs>
  <TitlesOfParts>
    <vt:vector size="1" baseType="lpstr">
      <vt:lpstr>MRFF RAO Webinar - 4 August 2022</vt:lpstr>
    </vt:vector>
  </TitlesOfParts>
  <Company/>
  <LinksUpToDate>false</LinksUpToDate>
  <CharactersWithSpaces>7995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Medical Research Future Fund – Research administration officer webinar</dc:title>
  <dc:subject>Medical research</dc:subject>
  <dc:creator>Australian Government Department of Health and Aged Care</dc:creator>
  <cp:keywords>"Medical Research Future Fund; MRFF; RAO webinar</cp:keywords>
  <dc:description/>
  <cp:lastModifiedBy>MASCHKE, Elvia</cp:lastModifiedBy>
  <cp:revision>2</cp:revision>
  <dcterms:created xsi:type="dcterms:W3CDTF">2022-09-16T03:27:00Z</dcterms:created>
  <dcterms:modified xsi:type="dcterms:W3CDTF">2022-09-16T03:27:00Z</dcterms:modified>
</cp:coreProperties>
</file>