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B9A5" w14:textId="4BCFC1CF" w:rsidR="002878CE" w:rsidRDefault="002D46A8" w:rsidP="002878CE">
      <w:pPr>
        <w:pStyle w:val="FirstParagraph"/>
      </w:pPr>
      <w:r>
        <w:rPr>
          <w:noProof/>
          <w:sz w:val="28"/>
          <w:szCs w:val="28"/>
        </w:rPr>
        <w:drawing>
          <wp:inline distT="0" distB="0" distL="0" distR="0" wp14:anchorId="03C7A33E" wp14:editId="7C4AF3DE">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r w:rsidR="002878CE">
        <w:br/>
      </w:r>
    </w:p>
    <w:p w14:paraId="5C70F67C" w14:textId="77777777" w:rsidR="002878CE" w:rsidRDefault="002878CE" w:rsidP="002878CE">
      <w:pPr>
        <w:pStyle w:val="Heading2"/>
      </w:pPr>
      <w:bookmarkStart w:id="0" w:name="acfi-monitoring-report---june-2022"/>
      <w:r>
        <w:t>ACFI Monitoring report - June 2022</w:t>
      </w:r>
    </w:p>
    <w:p w14:paraId="11193E49" w14:textId="77777777" w:rsidR="002878CE" w:rsidRDefault="002878CE" w:rsidP="002878CE">
      <w:pPr>
        <w:pStyle w:val="Heading4"/>
      </w:pPr>
      <w:bookmarkStart w:id="1" w:name="summary"/>
      <w:r>
        <w:rPr>
          <w:b/>
        </w:rPr>
        <w:t>Summary</w:t>
      </w:r>
    </w:p>
    <w:p w14:paraId="10771ED6" w14:textId="77777777" w:rsidR="002878CE" w:rsidRDefault="002878CE" w:rsidP="002878CE">
      <w:pPr>
        <w:pStyle w:val="Compact"/>
        <w:numPr>
          <w:ilvl w:val="0"/>
          <w:numId w:val="4"/>
        </w:numPr>
      </w:pPr>
      <w:r>
        <w:t>Average ACFI claims increased in June.</w:t>
      </w:r>
    </w:p>
    <w:p w14:paraId="44E6A094" w14:textId="77777777" w:rsidR="002878CE" w:rsidRDefault="002878CE" w:rsidP="002878CE">
      <w:pPr>
        <w:pStyle w:val="Compact"/>
        <w:numPr>
          <w:ilvl w:val="0"/>
          <w:numId w:val="4"/>
        </w:numPr>
      </w:pPr>
      <w:r>
        <w:t>The solid line in Figure 1 shows the average daily claim rate.</w:t>
      </w:r>
    </w:p>
    <w:p w14:paraId="5EAB2761" w14:textId="77777777" w:rsidR="002878CE" w:rsidRDefault="002878CE" w:rsidP="002878CE">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6712975E" w14:textId="77777777" w:rsidR="002878CE" w:rsidRDefault="002878CE" w:rsidP="002878CE">
      <w:pPr>
        <w:pStyle w:val="Compact"/>
        <w:numPr>
          <w:ilvl w:val="0"/>
          <w:numId w:val="4"/>
        </w:numPr>
      </w:pPr>
      <w:r>
        <w:t>The remainder of this report provides analysis based on the changes in claim rates without the temporary increase incorporated.</w:t>
      </w:r>
    </w:p>
    <w:p w14:paraId="4F45D6E7" w14:textId="77777777" w:rsidR="002878CE" w:rsidRDefault="002878CE" w:rsidP="002878CE">
      <w:pPr>
        <w:pStyle w:val="Heading4"/>
      </w:pPr>
      <w:bookmarkStart w:id="2" w:name="Xe018bbff7665e590f8497a10735a38e07b0709d"/>
      <w:bookmarkEnd w:id="1"/>
      <w:r>
        <w:rPr>
          <w:b/>
        </w:rPr>
        <w:t>Figure 1. Average daily ACFI claim per month</w:t>
      </w:r>
      <w:r>
        <w:rPr>
          <w:rStyle w:val="FootnoteReference"/>
        </w:rPr>
        <w:footnoteReference w:id="1"/>
      </w:r>
    </w:p>
    <w:p w14:paraId="45522905" w14:textId="77777777" w:rsidR="002878CE" w:rsidRDefault="002878CE" w:rsidP="002878CE">
      <w:pPr>
        <w:pStyle w:val="CaptionedFigure"/>
      </w:pPr>
      <w:r>
        <w:rPr>
          <w:noProof/>
        </w:rPr>
        <w:drawing>
          <wp:inline distT="0" distB="0" distL="0" distR="0" wp14:anchorId="7C94D72A" wp14:editId="750F5DC4">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june-2022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200CAAC9" w14:textId="77777777" w:rsidR="002878CE" w:rsidRDefault="002878CE" w:rsidP="002878CE">
      <w:pPr>
        <w:pStyle w:val="BodyText"/>
      </w:pPr>
      <w:r>
        <w:t> </w:t>
      </w:r>
    </w:p>
    <w:p w14:paraId="210095FF" w14:textId="77777777" w:rsidR="002878CE" w:rsidRDefault="002878CE" w:rsidP="002878CE">
      <w:pPr>
        <w:pStyle w:val="Heading4"/>
      </w:pPr>
      <w:bookmarkStart w:id="3" w:name="X9fe1664b4f3a11d4afc89b40f7c395f13950242"/>
      <w:bookmarkEnd w:id="2"/>
      <w:r>
        <w:rPr>
          <w:b/>
        </w:rPr>
        <w:t>Table 1: Cumulative Daily Average ACFI Subsidies and Growth Rates by ACFI Category</w:t>
      </w:r>
    </w:p>
    <w:tbl>
      <w:tblPr>
        <w:tblStyle w:val="Table"/>
        <w:tblW w:w="5000" w:type="pct"/>
        <w:jc w:val="center"/>
        <w:tblLook w:val="0420" w:firstRow="1" w:lastRow="0" w:firstColumn="0" w:lastColumn="0" w:noHBand="0" w:noVBand="1"/>
      </w:tblPr>
      <w:tblGrid>
        <w:gridCol w:w="1602"/>
        <w:gridCol w:w="2278"/>
        <w:gridCol w:w="2278"/>
        <w:gridCol w:w="1777"/>
        <w:gridCol w:w="1425"/>
      </w:tblGrid>
      <w:tr w:rsidR="002878CE" w:rsidRPr="004E727B" w14:paraId="5522BBBC"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85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871B3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ACFI category</w:t>
            </w:r>
          </w:p>
        </w:tc>
        <w:tc>
          <w:tcPr>
            <w:tcW w:w="12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2C2D6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12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D69E2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94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7D76C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Nominal growth</w:t>
            </w:r>
          </w:p>
        </w:tc>
        <w:tc>
          <w:tcPr>
            <w:tcW w:w="76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41ECB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Real growth</w:t>
            </w:r>
          </w:p>
        </w:tc>
      </w:tr>
      <w:tr w:rsidR="002878CE" w:rsidRPr="004E727B" w14:paraId="1462B0B4" w14:textId="77777777" w:rsidTr="00A562D3">
        <w:trPr>
          <w:cantSplit/>
          <w:jc w:val="center"/>
        </w:trPr>
        <w:tc>
          <w:tcPr>
            <w:tcW w:w="856" w:type="pct"/>
            <w:shd w:val="clear" w:color="auto" w:fill="FFFFFF"/>
            <w:tcMar>
              <w:top w:w="0" w:type="dxa"/>
              <w:left w:w="0" w:type="dxa"/>
              <w:bottom w:w="0" w:type="dxa"/>
              <w:right w:w="0" w:type="dxa"/>
            </w:tcMar>
            <w:vAlign w:val="center"/>
          </w:tcPr>
          <w:p w14:paraId="30890F4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ADL</w:t>
            </w:r>
          </w:p>
        </w:tc>
        <w:tc>
          <w:tcPr>
            <w:tcW w:w="1217" w:type="pct"/>
            <w:shd w:val="clear" w:color="auto" w:fill="FFFFFF"/>
            <w:tcMar>
              <w:top w:w="0" w:type="dxa"/>
              <w:left w:w="0" w:type="dxa"/>
              <w:bottom w:w="0" w:type="dxa"/>
              <w:right w:w="0" w:type="dxa"/>
            </w:tcMar>
            <w:vAlign w:val="center"/>
          </w:tcPr>
          <w:p w14:paraId="151C444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$100.55</w:t>
            </w:r>
          </w:p>
        </w:tc>
        <w:tc>
          <w:tcPr>
            <w:tcW w:w="1217" w:type="pct"/>
            <w:shd w:val="clear" w:color="auto" w:fill="FFFFFF"/>
            <w:tcMar>
              <w:top w:w="0" w:type="dxa"/>
              <w:left w:w="0" w:type="dxa"/>
              <w:bottom w:w="0" w:type="dxa"/>
              <w:right w:w="0" w:type="dxa"/>
            </w:tcMar>
            <w:vAlign w:val="center"/>
          </w:tcPr>
          <w:p w14:paraId="7873383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$103.16</w:t>
            </w:r>
          </w:p>
        </w:tc>
        <w:tc>
          <w:tcPr>
            <w:tcW w:w="949" w:type="pct"/>
            <w:shd w:val="clear" w:color="auto" w:fill="FFFFFF"/>
            <w:tcMar>
              <w:top w:w="0" w:type="dxa"/>
              <w:left w:w="0" w:type="dxa"/>
              <w:bottom w:w="0" w:type="dxa"/>
              <w:right w:w="0" w:type="dxa"/>
            </w:tcMar>
            <w:vAlign w:val="center"/>
          </w:tcPr>
          <w:p w14:paraId="773FB4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w:t>
            </w:r>
          </w:p>
        </w:tc>
        <w:tc>
          <w:tcPr>
            <w:tcW w:w="762" w:type="pct"/>
            <w:shd w:val="clear" w:color="auto" w:fill="FFFFFF"/>
            <w:tcMar>
              <w:top w:w="0" w:type="dxa"/>
              <w:left w:w="0" w:type="dxa"/>
              <w:bottom w:w="0" w:type="dxa"/>
              <w:right w:w="0" w:type="dxa"/>
            </w:tcMar>
            <w:vAlign w:val="center"/>
          </w:tcPr>
          <w:p w14:paraId="61EB212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r>
      <w:tr w:rsidR="002878CE" w:rsidRPr="004E727B" w14:paraId="62AF3336" w14:textId="77777777" w:rsidTr="00A562D3">
        <w:trPr>
          <w:cantSplit/>
          <w:jc w:val="center"/>
        </w:trPr>
        <w:tc>
          <w:tcPr>
            <w:tcW w:w="856" w:type="pct"/>
            <w:shd w:val="clear" w:color="auto" w:fill="FFFFFF"/>
            <w:tcMar>
              <w:top w:w="0" w:type="dxa"/>
              <w:left w:w="0" w:type="dxa"/>
              <w:bottom w:w="0" w:type="dxa"/>
              <w:right w:w="0" w:type="dxa"/>
            </w:tcMar>
            <w:vAlign w:val="center"/>
          </w:tcPr>
          <w:p w14:paraId="2921A85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BEH</w:t>
            </w:r>
          </w:p>
        </w:tc>
        <w:tc>
          <w:tcPr>
            <w:tcW w:w="1217" w:type="pct"/>
            <w:shd w:val="clear" w:color="auto" w:fill="FFFFFF"/>
            <w:tcMar>
              <w:top w:w="0" w:type="dxa"/>
              <w:left w:w="0" w:type="dxa"/>
              <w:bottom w:w="0" w:type="dxa"/>
              <w:right w:w="0" w:type="dxa"/>
            </w:tcMar>
            <w:vAlign w:val="center"/>
          </w:tcPr>
          <w:p w14:paraId="0B438E8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$29.65</w:t>
            </w:r>
          </w:p>
        </w:tc>
        <w:tc>
          <w:tcPr>
            <w:tcW w:w="1217" w:type="pct"/>
            <w:shd w:val="clear" w:color="auto" w:fill="FFFFFF"/>
            <w:tcMar>
              <w:top w:w="0" w:type="dxa"/>
              <w:left w:w="0" w:type="dxa"/>
              <w:bottom w:w="0" w:type="dxa"/>
              <w:right w:w="0" w:type="dxa"/>
            </w:tcMar>
            <w:vAlign w:val="center"/>
          </w:tcPr>
          <w:p w14:paraId="39BFE67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$30.44</w:t>
            </w:r>
          </w:p>
        </w:tc>
        <w:tc>
          <w:tcPr>
            <w:tcW w:w="949" w:type="pct"/>
            <w:shd w:val="clear" w:color="auto" w:fill="FFFFFF"/>
            <w:tcMar>
              <w:top w:w="0" w:type="dxa"/>
              <w:left w:w="0" w:type="dxa"/>
              <w:bottom w:w="0" w:type="dxa"/>
              <w:right w:w="0" w:type="dxa"/>
            </w:tcMar>
            <w:vAlign w:val="center"/>
          </w:tcPr>
          <w:p w14:paraId="11F8AAF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w:t>
            </w:r>
          </w:p>
        </w:tc>
        <w:tc>
          <w:tcPr>
            <w:tcW w:w="762" w:type="pct"/>
            <w:shd w:val="clear" w:color="auto" w:fill="FFFFFF"/>
            <w:tcMar>
              <w:top w:w="0" w:type="dxa"/>
              <w:left w:w="0" w:type="dxa"/>
              <w:bottom w:w="0" w:type="dxa"/>
              <w:right w:w="0" w:type="dxa"/>
            </w:tcMar>
            <w:vAlign w:val="center"/>
          </w:tcPr>
          <w:p w14:paraId="0BC3696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r>
      <w:tr w:rsidR="002878CE" w:rsidRPr="004E727B" w14:paraId="4E87AD12" w14:textId="77777777" w:rsidTr="00A562D3">
        <w:trPr>
          <w:cantSplit/>
          <w:jc w:val="center"/>
        </w:trPr>
        <w:tc>
          <w:tcPr>
            <w:tcW w:w="856" w:type="pct"/>
            <w:tcBorders>
              <w:bottom w:val="single" w:sz="16" w:space="0" w:color="666666"/>
            </w:tcBorders>
            <w:shd w:val="clear" w:color="auto" w:fill="FFFFFF"/>
            <w:tcMar>
              <w:top w:w="0" w:type="dxa"/>
              <w:left w:w="0" w:type="dxa"/>
              <w:bottom w:w="0" w:type="dxa"/>
              <w:right w:w="0" w:type="dxa"/>
            </w:tcMar>
            <w:vAlign w:val="center"/>
          </w:tcPr>
          <w:p w14:paraId="764C918E"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CHC</w:t>
            </w:r>
          </w:p>
        </w:tc>
        <w:tc>
          <w:tcPr>
            <w:tcW w:w="1217" w:type="pct"/>
            <w:tcBorders>
              <w:bottom w:val="single" w:sz="16" w:space="0" w:color="666666"/>
            </w:tcBorders>
            <w:shd w:val="clear" w:color="auto" w:fill="FFFFFF"/>
            <w:tcMar>
              <w:top w:w="0" w:type="dxa"/>
              <w:left w:w="0" w:type="dxa"/>
              <w:bottom w:w="0" w:type="dxa"/>
              <w:right w:w="0" w:type="dxa"/>
            </w:tcMar>
            <w:vAlign w:val="center"/>
          </w:tcPr>
          <w:p w14:paraId="7278E6D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$55.84</w:t>
            </w:r>
          </w:p>
        </w:tc>
        <w:tc>
          <w:tcPr>
            <w:tcW w:w="1217" w:type="pct"/>
            <w:tcBorders>
              <w:bottom w:val="single" w:sz="16" w:space="0" w:color="666666"/>
            </w:tcBorders>
            <w:shd w:val="clear" w:color="auto" w:fill="FFFFFF"/>
            <w:tcMar>
              <w:top w:w="0" w:type="dxa"/>
              <w:left w:w="0" w:type="dxa"/>
              <w:bottom w:w="0" w:type="dxa"/>
              <w:right w:w="0" w:type="dxa"/>
            </w:tcMar>
            <w:vAlign w:val="center"/>
          </w:tcPr>
          <w:p w14:paraId="233D133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$57.27</w:t>
            </w:r>
          </w:p>
        </w:tc>
        <w:tc>
          <w:tcPr>
            <w:tcW w:w="949" w:type="pct"/>
            <w:tcBorders>
              <w:bottom w:val="single" w:sz="16" w:space="0" w:color="666666"/>
            </w:tcBorders>
            <w:shd w:val="clear" w:color="auto" w:fill="FFFFFF"/>
            <w:tcMar>
              <w:top w:w="0" w:type="dxa"/>
              <w:left w:w="0" w:type="dxa"/>
              <w:bottom w:w="0" w:type="dxa"/>
              <w:right w:w="0" w:type="dxa"/>
            </w:tcMar>
            <w:vAlign w:val="center"/>
          </w:tcPr>
          <w:p w14:paraId="7915D1C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w:t>
            </w:r>
          </w:p>
        </w:tc>
        <w:tc>
          <w:tcPr>
            <w:tcW w:w="762" w:type="pct"/>
            <w:tcBorders>
              <w:bottom w:val="single" w:sz="16" w:space="0" w:color="666666"/>
            </w:tcBorders>
            <w:shd w:val="clear" w:color="auto" w:fill="FFFFFF"/>
            <w:tcMar>
              <w:top w:w="0" w:type="dxa"/>
              <w:left w:w="0" w:type="dxa"/>
              <w:bottom w:w="0" w:type="dxa"/>
              <w:right w:w="0" w:type="dxa"/>
            </w:tcMar>
            <w:vAlign w:val="center"/>
          </w:tcPr>
          <w:p w14:paraId="551CD79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r>
    </w:tbl>
    <w:p w14:paraId="460776FC" w14:textId="3BFD7C8E" w:rsidR="002878CE" w:rsidRDefault="002878CE" w:rsidP="002878CE">
      <w:pPr>
        <w:pStyle w:val="FirstParagraph"/>
      </w:pPr>
    </w:p>
    <w:p w14:paraId="276C8D85" w14:textId="77777777" w:rsidR="002878CE" w:rsidRDefault="002878CE" w:rsidP="002878CE">
      <w:pPr>
        <w:pStyle w:val="Heading4"/>
      </w:pPr>
      <w:bookmarkStart w:id="4" w:name="Xb65c25ed609858dcd8ef7b0edfa968530c25a38"/>
      <w:bookmarkEnd w:id="3"/>
      <w:r>
        <w:rPr>
          <w:b/>
        </w:rPr>
        <w:t>Figure 2. Daily Average $/Day Trend by Month – 2021/22 Dollars</w:t>
      </w:r>
    </w:p>
    <w:p w14:paraId="0A7DF758" w14:textId="77777777" w:rsidR="002878CE" w:rsidRDefault="002878CE" w:rsidP="002878CE">
      <w:pPr>
        <w:pStyle w:val="CaptionedFigure"/>
      </w:pPr>
      <w:r>
        <w:rPr>
          <w:noProof/>
        </w:rPr>
        <w:drawing>
          <wp:inline distT="0" distB="0" distL="0" distR="0" wp14:anchorId="698D1D9D" wp14:editId="65B60226">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june-2022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1A234B6F" w14:textId="77777777" w:rsidR="00414D5F" w:rsidRDefault="00414D5F">
      <w:pPr>
        <w:rPr>
          <w:rFonts w:asciiTheme="majorHAnsi" w:eastAsiaTheme="majorEastAsia" w:hAnsiTheme="majorHAnsi" w:cstheme="majorBidi"/>
          <w:b/>
          <w:bCs/>
          <w:i/>
          <w:color w:val="4F81BD" w:themeColor="accent1"/>
        </w:rPr>
      </w:pPr>
      <w:bookmarkStart w:id="5" w:name="Xa29cda8d85d9e70ef5b0ed07697c804b36fcca8"/>
      <w:bookmarkEnd w:id="4"/>
      <w:r>
        <w:rPr>
          <w:b/>
        </w:rPr>
        <w:br w:type="page"/>
      </w:r>
    </w:p>
    <w:p w14:paraId="1F7576D2" w14:textId="614E7675" w:rsidR="002878CE" w:rsidRDefault="002878CE" w:rsidP="002878CE">
      <w:pPr>
        <w:pStyle w:val="Heading4"/>
      </w:pPr>
      <w:r>
        <w:rPr>
          <w:b/>
        </w:rPr>
        <w:t>Table 2: Cumulative Daily Average ACFI Subsidies and Growth Rates by State</w:t>
      </w:r>
    </w:p>
    <w:tbl>
      <w:tblPr>
        <w:tblStyle w:val="Table"/>
        <w:tblW w:w="5000" w:type="pct"/>
        <w:jc w:val="center"/>
        <w:tblLook w:val="0420" w:firstRow="1" w:lastRow="0" w:firstColumn="0" w:lastColumn="0" w:noHBand="0" w:noVBand="1"/>
      </w:tblPr>
      <w:tblGrid>
        <w:gridCol w:w="1918"/>
        <w:gridCol w:w="2185"/>
        <w:gridCol w:w="2185"/>
        <w:gridCol w:w="1704"/>
        <w:gridCol w:w="1368"/>
      </w:tblGrid>
      <w:tr w:rsidR="002878CE" w:rsidRPr="004E727B" w14:paraId="1E51CB6E"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10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5C2303"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State</w:t>
            </w:r>
          </w:p>
        </w:tc>
        <w:tc>
          <w:tcPr>
            <w:tcW w:w="116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B82A4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116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13B50F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91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9F00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Nominal growth</w:t>
            </w:r>
          </w:p>
        </w:tc>
        <w:tc>
          <w:tcPr>
            <w:tcW w:w="73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E827F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Real growth</w:t>
            </w:r>
          </w:p>
        </w:tc>
      </w:tr>
      <w:tr w:rsidR="002878CE" w:rsidRPr="004E727B" w14:paraId="42820077" w14:textId="77777777" w:rsidTr="00A562D3">
        <w:trPr>
          <w:cantSplit/>
          <w:jc w:val="center"/>
        </w:trPr>
        <w:tc>
          <w:tcPr>
            <w:tcW w:w="1025" w:type="pct"/>
            <w:shd w:val="clear" w:color="auto" w:fill="FFFFFF"/>
            <w:tcMar>
              <w:top w:w="0" w:type="dxa"/>
              <w:left w:w="0" w:type="dxa"/>
              <w:bottom w:w="0" w:type="dxa"/>
              <w:right w:w="0" w:type="dxa"/>
            </w:tcMar>
            <w:vAlign w:val="center"/>
          </w:tcPr>
          <w:p w14:paraId="42F6043E"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Projected National</w:t>
            </w:r>
          </w:p>
        </w:tc>
        <w:tc>
          <w:tcPr>
            <w:tcW w:w="1167" w:type="pct"/>
            <w:shd w:val="clear" w:color="auto" w:fill="FFFFFF"/>
            <w:tcMar>
              <w:top w:w="0" w:type="dxa"/>
              <w:left w:w="0" w:type="dxa"/>
              <w:bottom w:w="0" w:type="dxa"/>
              <w:right w:w="0" w:type="dxa"/>
            </w:tcMar>
            <w:vAlign w:val="center"/>
          </w:tcPr>
          <w:p w14:paraId="730D8AB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$186.03</w:t>
            </w:r>
          </w:p>
        </w:tc>
        <w:tc>
          <w:tcPr>
            <w:tcW w:w="1167" w:type="pct"/>
            <w:shd w:val="clear" w:color="auto" w:fill="FFFFFF"/>
            <w:tcMar>
              <w:top w:w="0" w:type="dxa"/>
              <w:left w:w="0" w:type="dxa"/>
              <w:bottom w:w="0" w:type="dxa"/>
              <w:right w:w="0" w:type="dxa"/>
            </w:tcMar>
            <w:vAlign w:val="center"/>
          </w:tcPr>
          <w:p w14:paraId="698FD0F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$190.6</w:t>
            </w:r>
          </w:p>
        </w:tc>
        <w:tc>
          <w:tcPr>
            <w:tcW w:w="910" w:type="pct"/>
            <w:shd w:val="clear" w:color="auto" w:fill="FFFFFF"/>
            <w:tcMar>
              <w:top w:w="0" w:type="dxa"/>
              <w:left w:w="0" w:type="dxa"/>
              <w:bottom w:w="0" w:type="dxa"/>
              <w:right w:w="0" w:type="dxa"/>
            </w:tcMar>
            <w:vAlign w:val="center"/>
          </w:tcPr>
          <w:p w14:paraId="4D518EC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2.5%</w:t>
            </w:r>
          </w:p>
        </w:tc>
        <w:tc>
          <w:tcPr>
            <w:tcW w:w="731" w:type="pct"/>
            <w:shd w:val="clear" w:color="auto" w:fill="FFFFFF"/>
            <w:tcMar>
              <w:top w:w="0" w:type="dxa"/>
              <w:left w:w="0" w:type="dxa"/>
              <w:bottom w:w="0" w:type="dxa"/>
              <w:right w:w="0" w:type="dxa"/>
            </w:tcMar>
            <w:vAlign w:val="center"/>
          </w:tcPr>
          <w:p w14:paraId="4CDFD88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1.3%</w:t>
            </w:r>
          </w:p>
        </w:tc>
      </w:tr>
      <w:tr w:rsidR="002878CE" w:rsidRPr="004E727B" w14:paraId="088DC8DE" w14:textId="77777777" w:rsidTr="00A562D3">
        <w:trPr>
          <w:cantSplit/>
          <w:jc w:val="center"/>
        </w:trPr>
        <w:tc>
          <w:tcPr>
            <w:tcW w:w="1025" w:type="pct"/>
            <w:shd w:val="clear" w:color="auto" w:fill="FFFFFF"/>
            <w:tcMar>
              <w:top w:w="0" w:type="dxa"/>
              <w:left w:w="0" w:type="dxa"/>
              <w:bottom w:w="0" w:type="dxa"/>
              <w:right w:w="0" w:type="dxa"/>
            </w:tcMar>
            <w:vAlign w:val="center"/>
          </w:tcPr>
          <w:p w14:paraId="1058BE2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Actual National</w:t>
            </w:r>
          </w:p>
        </w:tc>
        <w:tc>
          <w:tcPr>
            <w:tcW w:w="1167" w:type="pct"/>
            <w:shd w:val="clear" w:color="auto" w:fill="FFFFFF"/>
            <w:tcMar>
              <w:top w:w="0" w:type="dxa"/>
              <w:left w:w="0" w:type="dxa"/>
              <w:bottom w:w="0" w:type="dxa"/>
              <w:right w:w="0" w:type="dxa"/>
            </w:tcMar>
            <w:vAlign w:val="center"/>
          </w:tcPr>
          <w:p w14:paraId="3782DD3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$186.03</w:t>
            </w:r>
          </w:p>
        </w:tc>
        <w:tc>
          <w:tcPr>
            <w:tcW w:w="1167" w:type="pct"/>
            <w:shd w:val="clear" w:color="auto" w:fill="FFFFFF"/>
            <w:tcMar>
              <w:top w:w="0" w:type="dxa"/>
              <w:left w:w="0" w:type="dxa"/>
              <w:bottom w:w="0" w:type="dxa"/>
              <w:right w:w="0" w:type="dxa"/>
            </w:tcMar>
            <w:vAlign w:val="center"/>
          </w:tcPr>
          <w:p w14:paraId="326D700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$190.87</w:t>
            </w:r>
          </w:p>
        </w:tc>
        <w:tc>
          <w:tcPr>
            <w:tcW w:w="910" w:type="pct"/>
            <w:shd w:val="clear" w:color="auto" w:fill="FFFFFF"/>
            <w:tcMar>
              <w:top w:w="0" w:type="dxa"/>
              <w:left w:w="0" w:type="dxa"/>
              <w:bottom w:w="0" w:type="dxa"/>
              <w:right w:w="0" w:type="dxa"/>
            </w:tcMar>
            <w:vAlign w:val="center"/>
          </w:tcPr>
          <w:p w14:paraId="2B6FAFB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w:t>
            </w:r>
          </w:p>
        </w:tc>
        <w:tc>
          <w:tcPr>
            <w:tcW w:w="731" w:type="pct"/>
            <w:shd w:val="clear" w:color="auto" w:fill="FFFFFF"/>
            <w:tcMar>
              <w:top w:w="0" w:type="dxa"/>
              <w:left w:w="0" w:type="dxa"/>
              <w:bottom w:w="0" w:type="dxa"/>
              <w:right w:w="0" w:type="dxa"/>
            </w:tcMar>
            <w:vAlign w:val="center"/>
          </w:tcPr>
          <w:p w14:paraId="76B4938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r>
      <w:tr w:rsidR="002878CE" w:rsidRPr="004E727B" w14:paraId="7F3AB2A0" w14:textId="77777777" w:rsidTr="00A562D3">
        <w:trPr>
          <w:cantSplit/>
          <w:jc w:val="center"/>
        </w:trPr>
        <w:tc>
          <w:tcPr>
            <w:tcW w:w="1025" w:type="pct"/>
            <w:shd w:val="clear" w:color="auto" w:fill="FFFFFF"/>
            <w:tcMar>
              <w:top w:w="0" w:type="dxa"/>
              <w:left w:w="0" w:type="dxa"/>
              <w:bottom w:w="0" w:type="dxa"/>
              <w:right w:w="0" w:type="dxa"/>
            </w:tcMar>
            <w:vAlign w:val="center"/>
          </w:tcPr>
          <w:p w14:paraId="425FA02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NSW</w:t>
            </w:r>
          </w:p>
        </w:tc>
        <w:tc>
          <w:tcPr>
            <w:tcW w:w="1167" w:type="pct"/>
            <w:shd w:val="clear" w:color="auto" w:fill="FFFFFF"/>
            <w:tcMar>
              <w:top w:w="0" w:type="dxa"/>
              <w:left w:w="0" w:type="dxa"/>
              <w:bottom w:w="0" w:type="dxa"/>
              <w:right w:w="0" w:type="dxa"/>
            </w:tcMar>
            <w:vAlign w:val="center"/>
          </w:tcPr>
          <w:p w14:paraId="698EBD4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$182.79</w:t>
            </w:r>
          </w:p>
        </w:tc>
        <w:tc>
          <w:tcPr>
            <w:tcW w:w="1167" w:type="pct"/>
            <w:shd w:val="clear" w:color="auto" w:fill="FFFFFF"/>
            <w:tcMar>
              <w:top w:w="0" w:type="dxa"/>
              <w:left w:w="0" w:type="dxa"/>
              <w:bottom w:w="0" w:type="dxa"/>
              <w:right w:w="0" w:type="dxa"/>
            </w:tcMar>
            <w:vAlign w:val="center"/>
          </w:tcPr>
          <w:p w14:paraId="2400E60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$188.19</w:t>
            </w:r>
          </w:p>
        </w:tc>
        <w:tc>
          <w:tcPr>
            <w:tcW w:w="910" w:type="pct"/>
            <w:shd w:val="clear" w:color="auto" w:fill="FFFFFF"/>
            <w:tcMar>
              <w:top w:w="0" w:type="dxa"/>
              <w:left w:w="0" w:type="dxa"/>
              <w:bottom w:w="0" w:type="dxa"/>
              <w:right w:w="0" w:type="dxa"/>
            </w:tcMar>
            <w:vAlign w:val="center"/>
          </w:tcPr>
          <w:p w14:paraId="51845C3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w:t>
            </w:r>
          </w:p>
        </w:tc>
        <w:tc>
          <w:tcPr>
            <w:tcW w:w="731" w:type="pct"/>
            <w:shd w:val="clear" w:color="auto" w:fill="FFFFFF"/>
            <w:tcMar>
              <w:top w:w="0" w:type="dxa"/>
              <w:left w:w="0" w:type="dxa"/>
              <w:bottom w:w="0" w:type="dxa"/>
              <w:right w:w="0" w:type="dxa"/>
            </w:tcMar>
            <w:vAlign w:val="center"/>
          </w:tcPr>
          <w:p w14:paraId="5DD2E8D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w:t>
            </w:r>
          </w:p>
        </w:tc>
      </w:tr>
      <w:tr w:rsidR="002878CE" w:rsidRPr="004E727B" w14:paraId="530E2F58" w14:textId="77777777" w:rsidTr="00A562D3">
        <w:trPr>
          <w:cantSplit/>
          <w:jc w:val="center"/>
        </w:trPr>
        <w:tc>
          <w:tcPr>
            <w:tcW w:w="1025" w:type="pct"/>
            <w:shd w:val="clear" w:color="auto" w:fill="FFFFFF"/>
            <w:tcMar>
              <w:top w:w="0" w:type="dxa"/>
              <w:left w:w="0" w:type="dxa"/>
              <w:bottom w:w="0" w:type="dxa"/>
              <w:right w:w="0" w:type="dxa"/>
            </w:tcMar>
            <w:vAlign w:val="center"/>
          </w:tcPr>
          <w:p w14:paraId="09E3AB6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VIC</w:t>
            </w:r>
          </w:p>
        </w:tc>
        <w:tc>
          <w:tcPr>
            <w:tcW w:w="1167" w:type="pct"/>
            <w:shd w:val="clear" w:color="auto" w:fill="FFFFFF"/>
            <w:tcMar>
              <w:top w:w="0" w:type="dxa"/>
              <w:left w:w="0" w:type="dxa"/>
              <w:bottom w:w="0" w:type="dxa"/>
              <w:right w:w="0" w:type="dxa"/>
            </w:tcMar>
            <w:vAlign w:val="center"/>
          </w:tcPr>
          <w:p w14:paraId="7E32301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$191.26</w:t>
            </w:r>
          </w:p>
        </w:tc>
        <w:tc>
          <w:tcPr>
            <w:tcW w:w="1167" w:type="pct"/>
            <w:shd w:val="clear" w:color="auto" w:fill="FFFFFF"/>
            <w:tcMar>
              <w:top w:w="0" w:type="dxa"/>
              <w:left w:w="0" w:type="dxa"/>
              <w:bottom w:w="0" w:type="dxa"/>
              <w:right w:w="0" w:type="dxa"/>
            </w:tcMar>
            <w:vAlign w:val="center"/>
          </w:tcPr>
          <w:p w14:paraId="666C586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$195.16</w:t>
            </w:r>
          </w:p>
        </w:tc>
        <w:tc>
          <w:tcPr>
            <w:tcW w:w="910" w:type="pct"/>
            <w:shd w:val="clear" w:color="auto" w:fill="FFFFFF"/>
            <w:tcMar>
              <w:top w:w="0" w:type="dxa"/>
              <w:left w:w="0" w:type="dxa"/>
              <w:bottom w:w="0" w:type="dxa"/>
              <w:right w:w="0" w:type="dxa"/>
            </w:tcMar>
            <w:vAlign w:val="center"/>
          </w:tcPr>
          <w:p w14:paraId="6588EE3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w:t>
            </w:r>
          </w:p>
        </w:tc>
        <w:tc>
          <w:tcPr>
            <w:tcW w:w="731" w:type="pct"/>
            <w:shd w:val="clear" w:color="auto" w:fill="FFFFFF"/>
            <w:tcMar>
              <w:top w:w="0" w:type="dxa"/>
              <w:left w:w="0" w:type="dxa"/>
              <w:bottom w:w="0" w:type="dxa"/>
              <w:right w:w="0" w:type="dxa"/>
            </w:tcMar>
            <w:vAlign w:val="center"/>
          </w:tcPr>
          <w:p w14:paraId="5126A82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0.9%</w:t>
            </w:r>
          </w:p>
        </w:tc>
      </w:tr>
      <w:tr w:rsidR="002878CE" w:rsidRPr="004E727B" w14:paraId="13454453" w14:textId="77777777" w:rsidTr="00A562D3">
        <w:trPr>
          <w:cantSplit/>
          <w:jc w:val="center"/>
        </w:trPr>
        <w:tc>
          <w:tcPr>
            <w:tcW w:w="1025" w:type="pct"/>
            <w:shd w:val="clear" w:color="auto" w:fill="FFFFFF"/>
            <w:tcMar>
              <w:top w:w="0" w:type="dxa"/>
              <w:left w:w="0" w:type="dxa"/>
              <w:bottom w:w="0" w:type="dxa"/>
              <w:right w:w="0" w:type="dxa"/>
            </w:tcMar>
            <w:vAlign w:val="center"/>
          </w:tcPr>
          <w:p w14:paraId="623B25DF"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QLD</w:t>
            </w:r>
          </w:p>
        </w:tc>
        <w:tc>
          <w:tcPr>
            <w:tcW w:w="1167" w:type="pct"/>
            <w:shd w:val="clear" w:color="auto" w:fill="FFFFFF"/>
            <w:tcMar>
              <w:top w:w="0" w:type="dxa"/>
              <w:left w:w="0" w:type="dxa"/>
              <w:bottom w:w="0" w:type="dxa"/>
              <w:right w:w="0" w:type="dxa"/>
            </w:tcMar>
            <w:vAlign w:val="center"/>
          </w:tcPr>
          <w:p w14:paraId="1228D33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$184.00</w:t>
            </w:r>
          </w:p>
        </w:tc>
        <w:tc>
          <w:tcPr>
            <w:tcW w:w="1167" w:type="pct"/>
            <w:shd w:val="clear" w:color="auto" w:fill="FFFFFF"/>
            <w:tcMar>
              <w:top w:w="0" w:type="dxa"/>
              <w:left w:w="0" w:type="dxa"/>
              <w:bottom w:w="0" w:type="dxa"/>
              <w:right w:w="0" w:type="dxa"/>
            </w:tcMar>
            <w:vAlign w:val="center"/>
          </w:tcPr>
          <w:p w14:paraId="433C0B2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$190.23</w:t>
            </w:r>
          </w:p>
        </w:tc>
        <w:tc>
          <w:tcPr>
            <w:tcW w:w="910" w:type="pct"/>
            <w:shd w:val="clear" w:color="auto" w:fill="FFFFFF"/>
            <w:tcMar>
              <w:top w:w="0" w:type="dxa"/>
              <w:left w:w="0" w:type="dxa"/>
              <w:bottom w:w="0" w:type="dxa"/>
              <w:right w:w="0" w:type="dxa"/>
            </w:tcMar>
            <w:vAlign w:val="center"/>
          </w:tcPr>
          <w:p w14:paraId="71856C2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3.4%</w:t>
            </w:r>
          </w:p>
        </w:tc>
        <w:tc>
          <w:tcPr>
            <w:tcW w:w="731" w:type="pct"/>
            <w:shd w:val="clear" w:color="auto" w:fill="FFFFFF"/>
            <w:tcMar>
              <w:top w:w="0" w:type="dxa"/>
              <w:left w:w="0" w:type="dxa"/>
              <w:bottom w:w="0" w:type="dxa"/>
              <w:right w:w="0" w:type="dxa"/>
            </w:tcMar>
            <w:vAlign w:val="center"/>
          </w:tcPr>
          <w:p w14:paraId="2693E85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2.3%</w:t>
            </w:r>
          </w:p>
        </w:tc>
      </w:tr>
      <w:tr w:rsidR="002878CE" w:rsidRPr="004E727B" w14:paraId="4A0419A8" w14:textId="77777777" w:rsidTr="00A562D3">
        <w:trPr>
          <w:cantSplit/>
          <w:jc w:val="center"/>
        </w:trPr>
        <w:tc>
          <w:tcPr>
            <w:tcW w:w="1025" w:type="pct"/>
            <w:shd w:val="clear" w:color="auto" w:fill="FFFFFF"/>
            <w:tcMar>
              <w:top w:w="0" w:type="dxa"/>
              <w:left w:w="0" w:type="dxa"/>
              <w:bottom w:w="0" w:type="dxa"/>
              <w:right w:w="0" w:type="dxa"/>
            </w:tcMar>
            <w:vAlign w:val="center"/>
          </w:tcPr>
          <w:p w14:paraId="635ADB2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WA</w:t>
            </w:r>
          </w:p>
        </w:tc>
        <w:tc>
          <w:tcPr>
            <w:tcW w:w="1167" w:type="pct"/>
            <w:shd w:val="clear" w:color="auto" w:fill="FFFFFF"/>
            <w:tcMar>
              <w:top w:w="0" w:type="dxa"/>
              <w:left w:w="0" w:type="dxa"/>
              <w:bottom w:w="0" w:type="dxa"/>
              <w:right w:w="0" w:type="dxa"/>
            </w:tcMar>
            <w:vAlign w:val="center"/>
          </w:tcPr>
          <w:p w14:paraId="2F96271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$190.62</w:t>
            </w:r>
          </w:p>
        </w:tc>
        <w:tc>
          <w:tcPr>
            <w:tcW w:w="1167" w:type="pct"/>
            <w:shd w:val="clear" w:color="auto" w:fill="FFFFFF"/>
            <w:tcMar>
              <w:top w:w="0" w:type="dxa"/>
              <w:left w:w="0" w:type="dxa"/>
              <w:bottom w:w="0" w:type="dxa"/>
              <w:right w:w="0" w:type="dxa"/>
            </w:tcMar>
            <w:vAlign w:val="center"/>
          </w:tcPr>
          <w:p w14:paraId="2E66282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$192.01</w:t>
            </w:r>
          </w:p>
        </w:tc>
        <w:tc>
          <w:tcPr>
            <w:tcW w:w="910" w:type="pct"/>
            <w:shd w:val="clear" w:color="auto" w:fill="FFFFFF"/>
            <w:tcMar>
              <w:top w:w="0" w:type="dxa"/>
              <w:left w:w="0" w:type="dxa"/>
              <w:bottom w:w="0" w:type="dxa"/>
              <w:right w:w="0" w:type="dxa"/>
            </w:tcMar>
            <w:vAlign w:val="center"/>
          </w:tcPr>
          <w:p w14:paraId="201EF34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0.7%</w:t>
            </w:r>
          </w:p>
        </w:tc>
        <w:tc>
          <w:tcPr>
            <w:tcW w:w="731" w:type="pct"/>
            <w:shd w:val="clear" w:color="auto" w:fill="FFFFFF"/>
            <w:tcMar>
              <w:top w:w="0" w:type="dxa"/>
              <w:left w:w="0" w:type="dxa"/>
              <w:bottom w:w="0" w:type="dxa"/>
              <w:right w:w="0" w:type="dxa"/>
            </w:tcMar>
            <w:vAlign w:val="center"/>
          </w:tcPr>
          <w:p w14:paraId="5E67AA7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r>
      <w:tr w:rsidR="002878CE" w:rsidRPr="004E727B" w14:paraId="0CC56E68" w14:textId="77777777" w:rsidTr="00A562D3">
        <w:trPr>
          <w:cantSplit/>
          <w:jc w:val="center"/>
        </w:trPr>
        <w:tc>
          <w:tcPr>
            <w:tcW w:w="1025" w:type="pct"/>
            <w:shd w:val="clear" w:color="auto" w:fill="FFFFFF"/>
            <w:tcMar>
              <w:top w:w="0" w:type="dxa"/>
              <w:left w:w="0" w:type="dxa"/>
              <w:bottom w:w="0" w:type="dxa"/>
              <w:right w:w="0" w:type="dxa"/>
            </w:tcMar>
            <w:vAlign w:val="center"/>
          </w:tcPr>
          <w:p w14:paraId="1A592E3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SA</w:t>
            </w:r>
          </w:p>
        </w:tc>
        <w:tc>
          <w:tcPr>
            <w:tcW w:w="1167" w:type="pct"/>
            <w:shd w:val="clear" w:color="auto" w:fill="FFFFFF"/>
            <w:tcMar>
              <w:top w:w="0" w:type="dxa"/>
              <w:left w:w="0" w:type="dxa"/>
              <w:bottom w:w="0" w:type="dxa"/>
              <w:right w:w="0" w:type="dxa"/>
            </w:tcMar>
            <w:vAlign w:val="center"/>
          </w:tcPr>
          <w:p w14:paraId="6A4F4BF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$184.73</w:t>
            </w:r>
          </w:p>
        </w:tc>
        <w:tc>
          <w:tcPr>
            <w:tcW w:w="1167" w:type="pct"/>
            <w:shd w:val="clear" w:color="auto" w:fill="FFFFFF"/>
            <w:tcMar>
              <w:top w:w="0" w:type="dxa"/>
              <w:left w:w="0" w:type="dxa"/>
              <w:bottom w:w="0" w:type="dxa"/>
              <w:right w:w="0" w:type="dxa"/>
            </w:tcMar>
            <w:vAlign w:val="center"/>
          </w:tcPr>
          <w:p w14:paraId="7F23692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$189.83</w:t>
            </w:r>
          </w:p>
        </w:tc>
        <w:tc>
          <w:tcPr>
            <w:tcW w:w="910" w:type="pct"/>
            <w:shd w:val="clear" w:color="auto" w:fill="FFFFFF"/>
            <w:tcMar>
              <w:top w:w="0" w:type="dxa"/>
              <w:left w:w="0" w:type="dxa"/>
              <w:bottom w:w="0" w:type="dxa"/>
              <w:right w:w="0" w:type="dxa"/>
            </w:tcMar>
            <w:vAlign w:val="center"/>
          </w:tcPr>
          <w:p w14:paraId="0C86C0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2.8%</w:t>
            </w:r>
          </w:p>
        </w:tc>
        <w:tc>
          <w:tcPr>
            <w:tcW w:w="731" w:type="pct"/>
            <w:shd w:val="clear" w:color="auto" w:fill="FFFFFF"/>
            <w:tcMar>
              <w:top w:w="0" w:type="dxa"/>
              <w:left w:w="0" w:type="dxa"/>
              <w:bottom w:w="0" w:type="dxa"/>
              <w:right w:w="0" w:type="dxa"/>
            </w:tcMar>
            <w:vAlign w:val="center"/>
          </w:tcPr>
          <w:p w14:paraId="2898E63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r>
      <w:tr w:rsidR="002878CE" w:rsidRPr="004E727B" w14:paraId="434BAF88" w14:textId="77777777" w:rsidTr="00A562D3">
        <w:trPr>
          <w:cantSplit/>
          <w:jc w:val="center"/>
        </w:trPr>
        <w:tc>
          <w:tcPr>
            <w:tcW w:w="1025" w:type="pct"/>
            <w:shd w:val="clear" w:color="auto" w:fill="FFFFFF"/>
            <w:tcMar>
              <w:top w:w="0" w:type="dxa"/>
              <w:left w:w="0" w:type="dxa"/>
              <w:bottom w:w="0" w:type="dxa"/>
              <w:right w:w="0" w:type="dxa"/>
            </w:tcMar>
            <w:vAlign w:val="center"/>
          </w:tcPr>
          <w:p w14:paraId="0D2940C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TAS</w:t>
            </w:r>
          </w:p>
        </w:tc>
        <w:tc>
          <w:tcPr>
            <w:tcW w:w="1167" w:type="pct"/>
            <w:shd w:val="clear" w:color="auto" w:fill="FFFFFF"/>
            <w:tcMar>
              <w:top w:w="0" w:type="dxa"/>
              <w:left w:w="0" w:type="dxa"/>
              <w:bottom w:w="0" w:type="dxa"/>
              <w:right w:w="0" w:type="dxa"/>
            </w:tcMar>
            <w:vAlign w:val="center"/>
          </w:tcPr>
          <w:p w14:paraId="02A6161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$180.12</w:t>
            </w:r>
          </w:p>
        </w:tc>
        <w:tc>
          <w:tcPr>
            <w:tcW w:w="1167" w:type="pct"/>
            <w:shd w:val="clear" w:color="auto" w:fill="FFFFFF"/>
            <w:tcMar>
              <w:top w:w="0" w:type="dxa"/>
              <w:left w:w="0" w:type="dxa"/>
              <w:bottom w:w="0" w:type="dxa"/>
              <w:right w:w="0" w:type="dxa"/>
            </w:tcMar>
            <w:vAlign w:val="center"/>
          </w:tcPr>
          <w:p w14:paraId="38A9378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$187.06</w:t>
            </w:r>
          </w:p>
        </w:tc>
        <w:tc>
          <w:tcPr>
            <w:tcW w:w="910" w:type="pct"/>
            <w:shd w:val="clear" w:color="auto" w:fill="FFFFFF"/>
            <w:tcMar>
              <w:top w:w="0" w:type="dxa"/>
              <w:left w:w="0" w:type="dxa"/>
              <w:bottom w:w="0" w:type="dxa"/>
              <w:right w:w="0" w:type="dxa"/>
            </w:tcMar>
            <w:vAlign w:val="center"/>
          </w:tcPr>
          <w:p w14:paraId="4EC34BF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3.9%</w:t>
            </w:r>
          </w:p>
        </w:tc>
        <w:tc>
          <w:tcPr>
            <w:tcW w:w="731" w:type="pct"/>
            <w:shd w:val="clear" w:color="auto" w:fill="FFFFFF"/>
            <w:tcMar>
              <w:top w:w="0" w:type="dxa"/>
              <w:left w:w="0" w:type="dxa"/>
              <w:bottom w:w="0" w:type="dxa"/>
              <w:right w:w="0" w:type="dxa"/>
            </w:tcMar>
            <w:vAlign w:val="center"/>
          </w:tcPr>
          <w:p w14:paraId="35456BF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w:t>
            </w:r>
          </w:p>
        </w:tc>
      </w:tr>
      <w:tr w:rsidR="002878CE" w:rsidRPr="004E727B" w14:paraId="6F2E77A0" w14:textId="77777777" w:rsidTr="00A562D3">
        <w:trPr>
          <w:cantSplit/>
          <w:jc w:val="center"/>
        </w:trPr>
        <w:tc>
          <w:tcPr>
            <w:tcW w:w="1025" w:type="pct"/>
            <w:shd w:val="clear" w:color="auto" w:fill="FFFFFF"/>
            <w:tcMar>
              <w:top w:w="0" w:type="dxa"/>
              <w:left w:w="0" w:type="dxa"/>
              <w:bottom w:w="0" w:type="dxa"/>
              <w:right w:w="0" w:type="dxa"/>
            </w:tcMar>
            <w:vAlign w:val="center"/>
          </w:tcPr>
          <w:p w14:paraId="4999D53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ACT</w:t>
            </w:r>
          </w:p>
        </w:tc>
        <w:tc>
          <w:tcPr>
            <w:tcW w:w="1167" w:type="pct"/>
            <w:shd w:val="clear" w:color="auto" w:fill="FFFFFF"/>
            <w:tcMar>
              <w:top w:w="0" w:type="dxa"/>
              <w:left w:w="0" w:type="dxa"/>
              <w:bottom w:w="0" w:type="dxa"/>
              <w:right w:w="0" w:type="dxa"/>
            </w:tcMar>
            <w:vAlign w:val="center"/>
          </w:tcPr>
          <w:p w14:paraId="2D956C8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$182.29</w:t>
            </w:r>
          </w:p>
        </w:tc>
        <w:tc>
          <w:tcPr>
            <w:tcW w:w="1167" w:type="pct"/>
            <w:shd w:val="clear" w:color="auto" w:fill="FFFFFF"/>
            <w:tcMar>
              <w:top w:w="0" w:type="dxa"/>
              <w:left w:w="0" w:type="dxa"/>
              <w:bottom w:w="0" w:type="dxa"/>
              <w:right w:w="0" w:type="dxa"/>
            </w:tcMar>
            <w:vAlign w:val="center"/>
          </w:tcPr>
          <w:p w14:paraId="5871772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$187.65</w:t>
            </w:r>
          </w:p>
        </w:tc>
        <w:tc>
          <w:tcPr>
            <w:tcW w:w="910" w:type="pct"/>
            <w:shd w:val="clear" w:color="auto" w:fill="FFFFFF"/>
            <w:tcMar>
              <w:top w:w="0" w:type="dxa"/>
              <w:left w:w="0" w:type="dxa"/>
              <w:bottom w:w="0" w:type="dxa"/>
              <w:right w:w="0" w:type="dxa"/>
            </w:tcMar>
            <w:vAlign w:val="center"/>
          </w:tcPr>
          <w:p w14:paraId="13F59DB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w:t>
            </w:r>
          </w:p>
        </w:tc>
        <w:tc>
          <w:tcPr>
            <w:tcW w:w="731" w:type="pct"/>
            <w:shd w:val="clear" w:color="auto" w:fill="FFFFFF"/>
            <w:tcMar>
              <w:top w:w="0" w:type="dxa"/>
              <w:left w:w="0" w:type="dxa"/>
              <w:bottom w:w="0" w:type="dxa"/>
              <w:right w:w="0" w:type="dxa"/>
            </w:tcMar>
            <w:vAlign w:val="center"/>
          </w:tcPr>
          <w:p w14:paraId="50AF467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w:t>
            </w:r>
          </w:p>
        </w:tc>
      </w:tr>
      <w:tr w:rsidR="002878CE" w:rsidRPr="004E727B" w14:paraId="3BADD8B3" w14:textId="77777777" w:rsidTr="00A562D3">
        <w:trPr>
          <w:cantSplit/>
          <w:jc w:val="center"/>
        </w:trPr>
        <w:tc>
          <w:tcPr>
            <w:tcW w:w="1025" w:type="pct"/>
            <w:tcBorders>
              <w:bottom w:val="single" w:sz="16" w:space="0" w:color="666666"/>
            </w:tcBorders>
            <w:shd w:val="clear" w:color="auto" w:fill="FFFFFF"/>
            <w:tcMar>
              <w:top w:w="0" w:type="dxa"/>
              <w:left w:w="0" w:type="dxa"/>
              <w:bottom w:w="0" w:type="dxa"/>
              <w:right w:w="0" w:type="dxa"/>
            </w:tcMar>
            <w:vAlign w:val="center"/>
          </w:tcPr>
          <w:p w14:paraId="64B02AC3"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NT</w:t>
            </w:r>
          </w:p>
        </w:tc>
        <w:tc>
          <w:tcPr>
            <w:tcW w:w="1167" w:type="pct"/>
            <w:tcBorders>
              <w:bottom w:val="single" w:sz="16" w:space="0" w:color="666666"/>
            </w:tcBorders>
            <w:shd w:val="clear" w:color="auto" w:fill="FFFFFF"/>
            <w:tcMar>
              <w:top w:w="0" w:type="dxa"/>
              <w:left w:w="0" w:type="dxa"/>
              <w:bottom w:w="0" w:type="dxa"/>
              <w:right w:w="0" w:type="dxa"/>
            </w:tcMar>
            <w:vAlign w:val="center"/>
          </w:tcPr>
          <w:p w14:paraId="55655B9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$189.52</w:t>
            </w:r>
          </w:p>
        </w:tc>
        <w:tc>
          <w:tcPr>
            <w:tcW w:w="1167" w:type="pct"/>
            <w:tcBorders>
              <w:bottom w:val="single" w:sz="16" w:space="0" w:color="666666"/>
            </w:tcBorders>
            <w:shd w:val="clear" w:color="auto" w:fill="FFFFFF"/>
            <w:tcMar>
              <w:top w:w="0" w:type="dxa"/>
              <w:left w:w="0" w:type="dxa"/>
              <w:bottom w:w="0" w:type="dxa"/>
              <w:right w:w="0" w:type="dxa"/>
            </w:tcMar>
            <w:vAlign w:val="center"/>
          </w:tcPr>
          <w:p w14:paraId="2C76DCF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$194.79</w:t>
            </w:r>
          </w:p>
        </w:tc>
        <w:tc>
          <w:tcPr>
            <w:tcW w:w="910" w:type="pct"/>
            <w:tcBorders>
              <w:bottom w:val="single" w:sz="16" w:space="0" w:color="666666"/>
            </w:tcBorders>
            <w:shd w:val="clear" w:color="auto" w:fill="FFFFFF"/>
            <w:tcMar>
              <w:top w:w="0" w:type="dxa"/>
              <w:left w:w="0" w:type="dxa"/>
              <w:bottom w:w="0" w:type="dxa"/>
              <w:right w:w="0" w:type="dxa"/>
            </w:tcMar>
            <w:vAlign w:val="center"/>
          </w:tcPr>
          <w:p w14:paraId="67088D6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2.8%</w:t>
            </w:r>
          </w:p>
        </w:tc>
        <w:tc>
          <w:tcPr>
            <w:tcW w:w="731" w:type="pct"/>
            <w:tcBorders>
              <w:bottom w:val="single" w:sz="16" w:space="0" w:color="666666"/>
            </w:tcBorders>
            <w:shd w:val="clear" w:color="auto" w:fill="FFFFFF"/>
            <w:tcMar>
              <w:top w:w="0" w:type="dxa"/>
              <w:left w:w="0" w:type="dxa"/>
              <w:bottom w:w="0" w:type="dxa"/>
              <w:right w:w="0" w:type="dxa"/>
            </w:tcMar>
            <w:vAlign w:val="center"/>
          </w:tcPr>
          <w:p w14:paraId="4E26A5A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w:t>
            </w:r>
          </w:p>
        </w:tc>
      </w:tr>
    </w:tbl>
    <w:p w14:paraId="175F2D7C" w14:textId="6BCE3830" w:rsidR="002878CE" w:rsidRDefault="002878CE" w:rsidP="002878CE">
      <w:pPr>
        <w:pStyle w:val="FirstParagraph"/>
      </w:pPr>
    </w:p>
    <w:p w14:paraId="3960BB73" w14:textId="77777777" w:rsidR="002878CE" w:rsidRDefault="002878CE" w:rsidP="002878CE">
      <w:pPr>
        <w:pStyle w:val="Heading4"/>
      </w:pPr>
      <w:bookmarkStart w:id="6" w:name="X683cc704d236c35679e30f5111cfa6e5b438b84"/>
      <w:bookmarkEnd w:id="5"/>
      <w:r>
        <w:rPr>
          <w:b/>
        </w:rPr>
        <w:t>Table 3: Cumulative Daily Average ACFI Subsidies and Growth Rates by Remoteness</w:t>
      </w:r>
    </w:p>
    <w:tbl>
      <w:tblPr>
        <w:tblStyle w:val="Table"/>
        <w:tblW w:w="5000" w:type="pct"/>
        <w:jc w:val="center"/>
        <w:tblLook w:val="0420" w:firstRow="1" w:lastRow="0" w:firstColumn="0" w:lastColumn="0" w:noHBand="0" w:noVBand="1"/>
      </w:tblPr>
      <w:tblGrid>
        <w:gridCol w:w="1680"/>
        <w:gridCol w:w="2255"/>
        <w:gridCol w:w="2254"/>
        <w:gridCol w:w="1760"/>
        <w:gridCol w:w="1411"/>
      </w:tblGrid>
      <w:tr w:rsidR="002878CE" w:rsidRPr="004E727B" w14:paraId="562963C6"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89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F03F69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Remoteness</w:t>
            </w:r>
          </w:p>
        </w:tc>
        <w:tc>
          <w:tcPr>
            <w:tcW w:w="120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186B4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120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D7796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9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582CC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Nominal growth</w:t>
            </w:r>
          </w:p>
        </w:tc>
        <w:tc>
          <w:tcPr>
            <w:tcW w:w="75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BA53B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Real growth</w:t>
            </w:r>
          </w:p>
        </w:tc>
      </w:tr>
      <w:tr w:rsidR="002878CE" w:rsidRPr="004E727B" w14:paraId="4B2311BA" w14:textId="77777777" w:rsidTr="00A562D3">
        <w:trPr>
          <w:cantSplit/>
          <w:jc w:val="center"/>
        </w:trPr>
        <w:tc>
          <w:tcPr>
            <w:tcW w:w="897" w:type="pct"/>
            <w:shd w:val="clear" w:color="auto" w:fill="FFFFFF"/>
            <w:tcMar>
              <w:top w:w="0" w:type="dxa"/>
              <w:left w:w="0" w:type="dxa"/>
              <w:bottom w:w="0" w:type="dxa"/>
              <w:right w:w="0" w:type="dxa"/>
            </w:tcMar>
            <w:vAlign w:val="center"/>
          </w:tcPr>
          <w:p w14:paraId="0CE57EC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Major Cities</w:t>
            </w:r>
          </w:p>
        </w:tc>
        <w:tc>
          <w:tcPr>
            <w:tcW w:w="1204" w:type="pct"/>
            <w:shd w:val="clear" w:color="auto" w:fill="FFFFFF"/>
            <w:tcMar>
              <w:top w:w="0" w:type="dxa"/>
              <w:left w:w="0" w:type="dxa"/>
              <w:bottom w:w="0" w:type="dxa"/>
              <w:right w:w="0" w:type="dxa"/>
            </w:tcMar>
            <w:vAlign w:val="center"/>
          </w:tcPr>
          <w:p w14:paraId="5B3DFFB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$189.44</w:t>
            </w:r>
          </w:p>
        </w:tc>
        <w:tc>
          <w:tcPr>
            <w:tcW w:w="1204" w:type="pct"/>
            <w:shd w:val="clear" w:color="auto" w:fill="FFFFFF"/>
            <w:tcMar>
              <w:top w:w="0" w:type="dxa"/>
              <w:left w:w="0" w:type="dxa"/>
              <w:bottom w:w="0" w:type="dxa"/>
              <w:right w:w="0" w:type="dxa"/>
            </w:tcMar>
            <w:vAlign w:val="center"/>
          </w:tcPr>
          <w:p w14:paraId="74891F9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$194.16</w:t>
            </w:r>
          </w:p>
        </w:tc>
        <w:tc>
          <w:tcPr>
            <w:tcW w:w="940" w:type="pct"/>
            <w:shd w:val="clear" w:color="auto" w:fill="FFFFFF"/>
            <w:tcMar>
              <w:top w:w="0" w:type="dxa"/>
              <w:left w:w="0" w:type="dxa"/>
              <w:bottom w:w="0" w:type="dxa"/>
              <w:right w:w="0" w:type="dxa"/>
            </w:tcMar>
            <w:vAlign w:val="center"/>
          </w:tcPr>
          <w:p w14:paraId="4B8E08E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2.5%</w:t>
            </w:r>
          </w:p>
        </w:tc>
        <w:tc>
          <w:tcPr>
            <w:tcW w:w="754" w:type="pct"/>
            <w:shd w:val="clear" w:color="auto" w:fill="FFFFFF"/>
            <w:tcMar>
              <w:top w:w="0" w:type="dxa"/>
              <w:left w:w="0" w:type="dxa"/>
              <w:bottom w:w="0" w:type="dxa"/>
              <w:right w:w="0" w:type="dxa"/>
            </w:tcMar>
            <w:vAlign w:val="center"/>
          </w:tcPr>
          <w:p w14:paraId="22F9259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1.4%</w:t>
            </w:r>
          </w:p>
        </w:tc>
      </w:tr>
      <w:tr w:rsidR="002878CE" w:rsidRPr="004E727B" w14:paraId="6289EB0D" w14:textId="77777777" w:rsidTr="00A562D3">
        <w:trPr>
          <w:cantSplit/>
          <w:jc w:val="center"/>
        </w:trPr>
        <w:tc>
          <w:tcPr>
            <w:tcW w:w="897" w:type="pct"/>
            <w:shd w:val="clear" w:color="auto" w:fill="FFFFFF"/>
            <w:tcMar>
              <w:top w:w="0" w:type="dxa"/>
              <w:left w:w="0" w:type="dxa"/>
              <w:bottom w:w="0" w:type="dxa"/>
              <w:right w:w="0" w:type="dxa"/>
            </w:tcMar>
            <w:vAlign w:val="center"/>
          </w:tcPr>
          <w:p w14:paraId="1B6BF58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Inner Regional</w:t>
            </w:r>
          </w:p>
        </w:tc>
        <w:tc>
          <w:tcPr>
            <w:tcW w:w="1204" w:type="pct"/>
            <w:shd w:val="clear" w:color="auto" w:fill="FFFFFF"/>
            <w:tcMar>
              <w:top w:w="0" w:type="dxa"/>
              <w:left w:w="0" w:type="dxa"/>
              <w:bottom w:w="0" w:type="dxa"/>
              <w:right w:w="0" w:type="dxa"/>
            </w:tcMar>
            <w:vAlign w:val="center"/>
          </w:tcPr>
          <w:p w14:paraId="17B7C1B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$179.68</w:t>
            </w:r>
          </w:p>
        </w:tc>
        <w:tc>
          <w:tcPr>
            <w:tcW w:w="1204" w:type="pct"/>
            <w:shd w:val="clear" w:color="auto" w:fill="FFFFFF"/>
            <w:tcMar>
              <w:top w:w="0" w:type="dxa"/>
              <w:left w:w="0" w:type="dxa"/>
              <w:bottom w:w="0" w:type="dxa"/>
              <w:right w:w="0" w:type="dxa"/>
            </w:tcMar>
            <w:vAlign w:val="center"/>
          </w:tcPr>
          <w:p w14:paraId="7F8E883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$184.92</w:t>
            </w:r>
          </w:p>
        </w:tc>
        <w:tc>
          <w:tcPr>
            <w:tcW w:w="940" w:type="pct"/>
            <w:shd w:val="clear" w:color="auto" w:fill="FFFFFF"/>
            <w:tcMar>
              <w:top w:w="0" w:type="dxa"/>
              <w:left w:w="0" w:type="dxa"/>
              <w:bottom w:w="0" w:type="dxa"/>
              <w:right w:w="0" w:type="dxa"/>
            </w:tcMar>
            <w:vAlign w:val="center"/>
          </w:tcPr>
          <w:p w14:paraId="1A0D0C9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w:t>
            </w:r>
          </w:p>
        </w:tc>
        <w:tc>
          <w:tcPr>
            <w:tcW w:w="754" w:type="pct"/>
            <w:shd w:val="clear" w:color="auto" w:fill="FFFFFF"/>
            <w:tcMar>
              <w:top w:w="0" w:type="dxa"/>
              <w:left w:w="0" w:type="dxa"/>
              <w:bottom w:w="0" w:type="dxa"/>
              <w:right w:w="0" w:type="dxa"/>
            </w:tcMar>
            <w:vAlign w:val="center"/>
          </w:tcPr>
          <w:p w14:paraId="01A99A1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w:t>
            </w:r>
          </w:p>
        </w:tc>
      </w:tr>
      <w:tr w:rsidR="002878CE" w:rsidRPr="004E727B" w14:paraId="17DD1712" w14:textId="77777777" w:rsidTr="00A562D3">
        <w:trPr>
          <w:cantSplit/>
          <w:jc w:val="center"/>
        </w:trPr>
        <w:tc>
          <w:tcPr>
            <w:tcW w:w="897" w:type="pct"/>
            <w:shd w:val="clear" w:color="auto" w:fill="FFFFFF"/>
            <w:tcMar>
              <w:top w:w="0" w:type="dxa"/>
              <w:left w:w="0" w:type="dxa"/>
              <w:bottom w:w="0" w:type="dxa"/>
              <w:right w:w="0" w:type="dxa"/>
            </w:tcMar>
            <w:vAlign w:val="center"/>
          </w:tcPr>
          <w:p w14:paraId="600B4B7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Outer Regional</w:t>
            </w:r>
          </w:p>
        </w:tc>
        <w:tc>
          <w:tcPr>
            <w:tcW w:w="1204" w:type="pct"/>
            <w:shd w:val="clear" w:color="auto" w:fill="FFFFFF"/>
            <w:tcMar>
              <w:top w:w="0" w:type="dxa"/>
              <w:left w:w="0" w:type="dxa"/>
              <w:bottom w:w="0" w:type="dxa"/>
              <w:right w:w="0" w:type="dxa"/>
            </w:tcMar>
            <w:vAlign w:val="center"/>
          </w:tcPr>
          <w:p w14:paraId="2C5B995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$174.89</w:t>
            </w:r>
          </w:p>
        </w:tc>
        <w:tc>
          <w:tcPr>
            <w:tcW w:w="1204" w:type="pct"/>
            <w:shd w:val="clear" w:color="auto" w:fill="FFFFFF"/>
            <w:tcMar>
              <w:top w:w="0" w:type="dxa"/>
              <w:left w:w="0" w:type="dxa"/>
              <w:bottom w:w="0" w:type="dxa"/>
              <w:right w:w="0" w:type="dxa"/>
            </w:tcMar>
            <w:vAlign w:val="center"/>
          </w:tcPr>
          <w:p w14:paraId="5117129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$179.56</w:t>
            </w:r>
          </w:p>
        </w:tc>
        <w:tc>
          <w:tcPr>
            <w:tcW w:w="940" w:type="pct"/>
            <w:shd w:val="clear" w:color="auto" w:fill="FFFFFF"/>
            <w:tcMar>
              <w:top w:w="0" w:type="dxa"/>
              <w:left w:w="0" w:type="dxa"/>
              <w:bottom w:w="0" w:type="dxa"/>
              <w:right w:w="0" w:type="dxa"/>
            </w:tcMar>
            <w:vAlign w:val="center"/>
          </w:tcPr>
          <w:p w14:paraId="7D30550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w:t>
            </w:r>
          </w:p>
        </w:tc>
        <w:tc>
          <w:tcPr>
            <w:tcW w:w="754" w:type="pct"/>
            <w:shd w:val="clear" w:color="auto" w:fill="FFFFFF"/>
            <w:tcMar>
              <w:top w:w="0" w:type="dxa"/>
              <w:left w:w="0" w:type="dxa"/>
              <w:bottom w:w="0" w:type="dxa"/>
              <w:right w:w="0" w:type="dxa"/>
            </w:tcMar>
            <w:vAlign w:val="center"/>
          </w:tcPr>
          <w:p w14:paraId="423C217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r>
      <w:tr w:rsidR="002878CE" w:rsidRPr="004E727B" w14:paraId="19485292" w14:textId="77777777" w:rsidTr="00A562D3">
        <w:trPr>
          <w:cantSplit/>
          <w:jc w:val="center"/>
        </w:trPr>
        <w:tc>
          <w:tcPr>
            <w:tcW w:w="897" w:type="pct"/>
            <w:shd w:val="clear" w:color="auto" w:fill="FFFFFF"/>
            <w:tcMar>
              <w:top w:w="0" w:type="dxa"/>
              <w:left w:w="0" w:type="dxa"/>
              <w:bottom w:w="0" w:type="dxa"/>
              <w:right w:w="0" w:type="dxa"/>
            </w:tcMar>
            <w:vAlign w:val="center"/>
          </w:tcPr>
          <w:p w14:paraId="17CAC78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Remote</w:t>
            </w:r>
          </w:p>
        </w:tc>
        <w:tc>
          <w:tcPr>
            <w:tcW w:w="1204" w:type="pct"/>
            <w:shd w:val="clear" w:color="auto" w:fill="FFFFFF"/>
            <w:tcMar>
              <w:top w:w="0" w:type="dxa"/>
              <w:left w:w="0" w:type="dxa"/>
              <w:bottom w:w="0" w:type="dxa"/>
              <w:right w:w="0" w:type="dxa"/>
            </w:tcMar>
            <w:vAlign w:val="center"/>
          </w:tcPr>
          <w:p w14:paraId="59559CD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$151.51</w:t>
            </w:r>
          </w:p>
        </w:tc>
        <w:tc>
          <w:tcPr>
            <w:tcW w:w="1204" w:type="pct"/>
            <w:shd w:val="clear" w:color="auto" w:fill="FFFFFF"/>
            <w:tcMar>
              <w:top w:w="0" w:type="dxa"/>
              <w:left w:w="0" w:type="dxa"/>
              <w:bottom w:w="0" w:type="dxa"/>
              <w:right w:w="0" w:type="dxa"/>
            </w:tcMar>
            <w:vAlign w:val="center"/>
          </w:tcPr>
          <w:p w14:paraId="4470098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$158.84</w:t>
            </w:r>
          </w:p>
        </w:tc>
        <w:tc>
          <w:tcPr>
            <w:tcW w:w="940" w:type="pct"/>
            <w:shd w:val="clear" w:color="auto" w:fill="FFFFFF"/>
            <w:tcMar>
              <w:top w:w="0" w:type="dxa"/>
              <w:left w:w="0" w:type="dxa"/>
              <w:bottom w:w="0" w:type="dxa"/>
              <w:right w:w="0" w:type="dxa"/>
            </w:tcMar>
            <w:vAlign w:val="center"/>
          </w:tcPr>
          <w:p w14:paraId="1929625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4.8%</w:t>
            </w:r>
          </w:p>
        </w:tc>
        <w:tc>
          <w:tcPr>
            <w:tcW w:w="754" w:type="pct"/>
            <w:shd w:val="clear" w:color="auto" w:fill="FFFFFF"/>
            <w:tcMar>
              <w:top w:w="0" w:type="dxa"/>
              <w:left w:w="0" w:type="dxa"/>
              <w:bottom w:w="0" w:type="dxa"/>
              <w:right w:w="0" w:type="dxa"/>
            </w:tcMar>
            <w:vAlign w:val="center"/>
          </w:tcPr>
          <w:p w14:paraId="63ADB01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3.7%</w:t>
            </w:r>
          </w:p>
        </w:tc>
      </w:tr>
      <w:tr w:rsidR="002878CE" w:rsidRPr="004E727B" w14:paraId="2C202788" w14:textId="77777777" w:rsidTr="00A562D3">
        <w:trPr>
          <w:cantSplit/>
          <w:jc w:val="center"/>
        </w:trPr>
        <w:tc>
          <w:tcPr>
            <w:tcW w:w="897" w:type="pct"/>
            <w:tcBorders>
              <w:bottom w:val="single" w:sz="16" w:space="0" w:color="666666"/>
            </w:tcBorders>
            <w:shd w:val="clear" w:color="auto" w:fill="FFFFFF"/>
            <w:tcMar>
              <w:top w:w="0" w:type="dxa"/>
              <w:left w:w="0" w:type="dxa"/>
              <w:bottom w:w="0" w:type="dxa"/>
              <w:right w:w="0" w:type="dxa"/>
            </w:tcMar>
            <w:vAlign w:val="center"/>
          </w:tcPr>
          <w:p w14:paraId="06946F1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Very Remote</w:t>
            </w:r>
          </w:p>
        </w:tc>
        <w:tc>
          <w:tcPr>
            <w:tcW w:w="1204" w:type="pct"/>
            <w:tcBorders>
              <w:bottom w:val="single" w:sz="16" w:space="0" w:color="666666"/>
            </w:tcBorders>
            <w:shd w:val="clear" w:color="auto" w:fill="FFFFFF"/>
            <w:tcMar>
              <w:top w:w="0" w:type="dxa"/>
              <w:left w:w="0" w:type="dxa"/>
              <w:bottom w:w="0" w:type="dxa"/>
              <w:right w:w="0" w:type="dxa"/>
            </w:tcMar>
            <w:vAlign w:val="center"/>
          </w:tcPr>
          <w:p w14:paraId="077603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$158.75</w:t>
            </w:r>
          </w:p>
        </w:tc>
        <w:tc>
          <w:tcPr>
            <w:tcW w:w="1204" w:type="pct"/>
            <w:tcBorders>
              <w:bottom w:val="single" w:sz="16" w:space="0" w:color="666666"/>
            </w:tcBorders>
            <w:shd w:val="clear" w:color="auto" w:fill="FFFFFF"/>
            <w:tcMar>
              <w:top w:w="0" w:type="dxa"/>
              <w:left w:w="0" w:type="dxa"/>
              <w:bottom w:w="0" w:type="dxa"/>
              <w:right w:w="0" w:type="dxa"/>
            </w:tcMar>
            <w:vAlign w:val="center"/>
          </w:tcPr>
          <w:p w14:paraId="555FA05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$161.79</w:t>
            </w:r>
          </w:p>
        </w:tc>
        <w:tc>
          <w:tcPr>
            <w:tcW w:w="940" w:type="pct"/>
            <w:tcBorders>
              <w:bottom w:val="single" w:sz="16" w:space="0" w:color="666666"/>
            </w:tcBorders>
            <w:shd w:val="clear" w:color="auto" w:fill="FFFFFF"/>
            <w:tcMar>
              <w:top w:w="0" w:type="dxa"/>
              <w:left w:w="0" w:type="dxa"/>
              <w:bottom w:w="0" w:type="dxa"/>
              <w:right w:w="0" w:type="dxa"/>
            </w:tcMar>
            <w:vAlign w:val="center"/>
          </w:tcPr>
          <w:p w14:paraId="509770F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w:t>
            </w:r>
          </w:p>
        </w:tc>
        <w:tc>
          <w:tcPr>
            <w:tcW w:w="754" w:type="pct"/>
            <w:tcBorders>
              <w:bottom w:val="single" w:sz="16" w:space="0" w:color="666666"/>
            </w:tcBorders>
            <w:shd w:val="clear" w:color="auto" w:fill="FFFFFF"/>
            <w:tcMar>
              <w:top w:w="0" w:type="dxa"/>
              <w:left w:w="0" w:type="dxa"/>
              <w:bottom w:w="0" w:type="dxa"/>
              <w:right w:w="0" w:type="dxa"/>
            </w:tcMar>
            <w:vAlign w:val="center"/>
          </w:tcPr>
          <w:p w14:paraId="5CD6810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0.8%</w:t>
            </w:r>
          </w:p>
        </w:tc>
      </w:tr>
    </w:tbl>
    <w:p w14:paraId="68996545" w14:textId="73C89B53" w:rsidR="002878CE" w:rsidRDefault="002878CE" w:rsidP="002878CE">
      <w:pPr>
        <w:pStyle w:val="FirstParagraph"/>
      </w:pPr>
    </w:p>
    <w:p w14:paraId="5FCEF23D" w14:textId="77777777" w:rsidR="002878CE" w:rsidRDefault="002878CE" w:rsidP="002878CE">
      <w:pPr>
        <w:pStyle w:val="Heading4"/>
      </w:pPr>
      <w:bookmarkStart w:id="7" w:name="Xef59a2a791211c5c2b0a0dfb096a14e14a8e7a8"/>
      <w:bookmarkEnd w:id="6"/>
      <w:r>
        <w:rPr>
          <w:b/>
        </w:rPr>
        <w:t xml:space="preserve">Table 4: Cumulative Daily Average ACFI Subsidies and Growth Rates by </w:t>
      </w:r>
      <w:proofErr w:type="spellStart"/>
      <w:r>
        <w:rPr>
          <w:b/>
        </w:rPr>
        <w:t>Organisation</w:t>
      </w:r>
      <w:proofErr w:type="spellEnd"/>
      <w:r>
        <w:rPr>
          <w:b/>
        </w:rPr>
        <w:t xml:space="preserve"> Type</w:t>
      </w:r>
    </w:p>
    <w:tbl>
      <w:tblPr>
        <w:tblStyle w:val="Table"/>
        <w:tblW w:w="5000" w:type="pct"/>
        <w:jc w:val="center"/>
        <w:tblLook w:val="0420" w:firstRow="1" w:lastRow="0" w:firstColumn="0" w:lastColumn="0" w:noHBand="0" w:noVBand="1"/>
      </w:tblPr>
      <w:tblGrid>
        <w:gridCol w:w="1917"/>
        <w:gridCol w:w="2185"/>
        <w:gridCol w:w="2185"/>
        <w:gridCol w:w="1705"/>
        <w:gridCol w:w="1368"/>
      </w:tblGrid>
      <w:tr w:rsidR="002878CE" w:rsidRPr="004E727B" w14:paraId="2BC73993"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102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2FF6C3" w14:textId="77777777" w:rsidR="002878CE" w:rsidRPr="004E727B" w:rsidRDefault="002878CE" w:rsidP="00A562D3">
            <w:pPr>
              <w:spacing w:before="100" w:after="100"/>
              <w:ind w:left="100" w:right="100"/>
              <w:rPr>
                <w:rFonts w:ascii="Calibri" w:hAnsi="Calibri" w:cs="Calibri"/>
                <w:sz w:val="22"/>
              </w:rPr>
            </w:pPr>
            <w:proofErr w:type="spellStart"/>
            <w:r w:rsidRPr="004E727B">
              <w:rPr>
                <w:rFonts w:ascii="Calibri" w:eastAsia="DejaVu Sans" w:hAnsi="Calibri" w:cs="Calibri"/>
                <w:color w:val="000000"/>
                <w:sz w:val="22"/>
                <w:szCs w:val="22"/>
              </w:rPr>
              <w:t>Organisation</w:t>
            </w:r>
            <w:proofErr w:type="spellEnd"/>
            <w:r w:rsidRPr="004E727B">
              <w:rPr>
                <w:rFonts w:ascii="Calibri" w:eastAsia="DejaVu Sans" w:hAnsi="Calibri" w:cs="Calibri"/>
                <w:color w:val="000000"/>
                <w:sz w:val="22"/>
                <w:szCs w:val="22"/>
              </w:rPr>
              <w:t xml:space="preserve"> Type</w:t>
            </w:r>
          </w:p>
        </w:tc>
        <w:tc>
          <w:tcPr>
            <w:tcW w:w="116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1A603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116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E9315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9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167B8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Nominal growth</w:t>
            </w:r>
          </w:p>
        </w:tc>
        <w:tc>
          <w:tcPr>
            <w:tcW w:w="73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8E726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Real growth</w:t>
            </w:r>
          </w:p>
        </w:tc>
      </w:tr>
      <w:tr w:rsidR="002878CE" w:rsidRPr="004E727B" w14:paraId="21A02EDB" w14:textId="77777777" w:rsidTr="00A562D3">
        <w:trPr>
          <w:cantSplit/>
          <w:jc w:val="center"/>
        </w:trPr>
        <w:tc>
          <w:tcPr>
            <w:tcW w:w="1024" w:type="pct"/>
            <w:shd w:val="clear" w:color="auto" w:fill="FFFFFF"/>
            <w:tcMar>
              <w:top w:w="0" w:type="dxa"/>
              <w:left w:w="0" w:type="dxa"/>
              <w:bottom w:w="0" w:type="dxa"/>
              <w:right w:w="0" w:type="dxa"/>
            </w:tcMar>
            <w:vAlign w:val="center"/>
          </w:tcPr>
          <w:p w14:paraId="14F88EA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Not-for-profit</w:t>
            </w:r>
          </w:p>
        </w:tc>
        <w:tc>
          <w:tcPr>
            <w:tcW w:w="1167" w:type="pct"/>
            <w:shd w:val="clear" w:color="auto" w:fill="FFFFFF"/>
            <w:tcMar>
              <w:top w:w="0" w:type="dxa"/>
              <w:left w:w="0" w:type="dxa"/>
              <w:bottom w:w="0" w:type="dxa"/>
              <w:right w:w="0" w:type="dxa"/>
            </w:tcMar>
            <w:vAlign w:val="center"/>
          </w:tcPr>
          <w:p w14:paraId="1E86474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$182.35</w:t>
            </w:r>
          </w:p>
        </w:tc>
        <w:tc>
          <w:tcPr>
            <w:tcW w:w="1167" w:type="pct"/>
            <w:shd w:val="clear" w:color="auto" w:fill="FFFFFF"/>
            <w:tcMar>
              <w:top w:w="0" w:type="dxa"/>
              <w:left w:w="0" w:type="dxa"/>
              <w:bottom w:w="0" w:type="dxa"/>
              <w:right w:w="0" w:type="dxa"/>
            </w:tcMar>
            <w:vAlign w:val="center"/>
          </w:tcPr>
          <w:p w14:paraId="2068829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$187.36</w:t>
            </w:r>
          </w:p>
        </w:tc>
        <w:tc>
          <w:tcPr>
            <w:tcW w:w="911" w:type="pct"/>
            <w:shd w:val="clear" w:color="auto" w:fill="FFFFFF"/>
            <w:tcMar>
              <w:top w:w="0" w:type="dxa"/>
              <w:left w:w="0" w:type="dxa"/>
              <w:bottom w:w="0" w:type="dxa"/>
              <w:right w:w="0" w:type="dxa"/>
            </w:tcMar>
            <w:vAlign w:val="center"/>
          </w:tcPr>
          <w:p w14:paraId="6466F65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w:t>
            </w:r>
          </w:p>
        </w:tc>
        <w:tc>
          <w:tcPr>
            <w:tcW w:w="731" w:type="pct"/>
            <w:shd w:val="clear" w:color="auto" w:fill="FFFFFF"/>
            <w:tcMar>
              <w:top w:w="0" w:type="dxa"/>
              <w:left w:w="0" w:type="dxa"/>
              <w:bottom w:w="0" w:type="dxa"/>
              <w:right w:w="0" w:type="dxa"/>
            </w:tcMar>
            <w:vAlign w:val="center"/>
          </w:tcPr>
          <w:p w14:paraId="5D04F1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r>
      <w:tr w:rsidR="002878CE" w:rsidRPr="004E727B" w14:paraId="78DFCF23" w14:textId="77777777" w:rsidTr="00A562D3">
        <w:trPr>
          <w:cantSplit/>
          <w:jc w:val="center"/>
        </w:trPr>
        <w:tc>
          <w:tcPr>
            <w:tcW w:w="1024" w:type="pct"/>
            <w:shd w:val="clear" w:color="auto" w:fill="FFFFFF"/>
            <w:tcMar>
              <w:top w:w="0" w:type="dxa"/>
              <w:left w:w="0" w:type="dxa"/>
              <w:bottom w:w="0" w:type="dxa"/>
              <w:right w:w="0" w:type="dxa"/>
            </w:tcMar>
            <w:vAlign w:val="center"/>
          </w:tcPr>
          <w:p w14:paraId="193244B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For-profit</w:t>
            </w:r>
          </w:p>
        </w:tc>
        <w:tc>
          <w:tcPr>
            <w:tcW w:w="1167" w:type="pct"/>
            <w:shd w:val="clear" w:color="auto" w:fill="FFFFFF"/>
            <w:tcMar>
              <w:top w:w="0" w:type="dxa"/>
              <w:left w:w="0" w:type="dxa"/>
              <w:bottom w:w="0" w:type="dxa"/>
              <w:right w:w="0" w:type="dxa"/>
            </w:tcMar>
            <w:vAlign w:val="center"/>
          </w:tcPr>
          <w:p w14:paraId="3882694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$193.91</w:t>
            </w:r>
          </w:p>
        </w:tc>
        <w:tc>
          <w:tcPr>
            <w:tcW w:w="1167" w:type="pct"/>
            <w:shd w:val="clear" w:color="auto" w:fill="FFFFFF"/>
            <w:tcMar>
              <w:top w:w="0" w:type="dxa"/>
              <w:left w:w="0" w:type="dxa"/>
              <w:bottom w:w="0" w:type="dxa"/>
              <w:right w:w="0" w:type="dxa"/>
            </w:tcMar>
            <w:vAlign w:val="center"/>
          </w:tcPr>
          <w:p w14:paraId="7E0CE7D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$198.52</w:t>
            </w:r>
          </w:p>
        </w:tc>
        <w:tc>
          <w:tcPr>
            <w:tcW w:w="911" w:type="pct"/>
            <w:shd w:val="clear" w:color="auto" w:fill="FFFFFF"/>
            <w:tcMar>
              <w:top w:w="0" w:type="dxa"/>
              <w:left w:w="0" w:type="dxa"/>
              <w:bottom w:w="0" w:type="dxa"/>
              <w:right w:w="0" w:type="dxa"/>
            </w:tcMar>
            <w:vAlign w:val="center"/>
          </w:tcPr>
          <w:p w14:paraId="5026D4E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2.4%</w:t>
            </w:r>
          </w:p>
        </w:tc>
        <w:tc>
          <w:tcPr>
            <w:tcW w:w="731" w:type="pct"/>
            <w:shd w:val="clear" w:color="auto" w:fill="FFFFFF"/>
            <w:tcMar>
              <w:top w:w="0" w:type="dxa"/>
              <w:left w:w="0" w:type="dxa"/>
              <w:bottom w:w="0" w:type="dxa"/>
              <w:right w:w="0" w:type="dxa"/>
            </w:tcMar>
            <w:vAlign w:val="center"/>
          </w:tcPr>
          <w:p w14:paraId="7CC3A6B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1.3%</w:t>
            </w:r>
          </w:p>
        </w:tc>
      </w:tr>
      <w:tr w:rsidR="002878CE" w:rsidRPr="004E727B" w14:paraId="7A0734DE" w14:textId="77777777" w:rsidTr="00A562D3">
        <w:trPr>
          <w:cantSplit/>
          <w:jc w:val="center"/>
        </w:trPr>
        <w:tc>
          <w:tcPr>
            <w:tcW w:w="1024" w:type="pct"/>
            <w:tcBorders>
              <w:bottom w:val="single" w:sz="16" w:space="0" w:color="666666"/>
            </w:tcBorders>
            <w:shd w:val="clear" w:color="auto" w:fill="FFFFFF"/>
            <w:tcMar>
              <w:top w:w="0" w:type="dxa"/>
              <w:left w:w="0" w:type="dxa"/>
              <w:bottom w:w="0" w:type="dxa"/>
              <w:right w:w="0" w:type="dxa"/>
            </w:tcMar>
            <w:vAlign w:val="center"/>
          </w:tcPr>
          <w:p w14:paraId="3D1A59F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Government</w:t>
            </w:r>
          </w:p>
        </w:tc>
        <w:tc>
          <w:tcPr>
            <w:tcW w:w="1167" w:type="pct"/>
            <w:tcBorders>
              <w:bottom w:val="single" w:sz="16" w:space="0" w:color="666666"/>
            </w:tcBorders>
            <w:shd w:val="clear" w:color="auto" w:fill="FFFFFF"/>
            <w:tcMar>
              <w:top w:w="0" w:type="dxa"/>
              <w:left w:w="0" w:type="dxa"/>
              <w:bottom w:w="0" w:type="dxa"/>
              <w:right w:w="0" w:type="dxa"/>
            </w:tcMar>
            <w:vAlign w:val="center"/>
          </w:tcPr>
          <w:p w14:paraId="36F93F8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$158.34</w:t>
            </w:r>
          </w:p>
        </w:tc>
        <w:tc>
          <w:tcPr>
            <w:tcW w:w="1167" w:type="pct"/>
            <w:tcBorders>
              <w:bottom w:val="single" w:sz="16" w:space="0" w:color="666666"/>
            </w:tcBorders>
            <w:shd w:val="clear" w:color="auto" w:fill="FFFFFF"/>
            <w:tcMar>
              <w:top w:w="0" w:type="dxa"/>
              <w:left w:w="0" w:type="dxa"/>
              <w:bottom w:w="0" w:type="dxa"/>
              <w:right w:w="0" w:type="dxa"/>
            </w:tcMar>
            <w:vAlign w:val="center"/>
          </w:tcPr>
          <w:p w14:paraId="1306003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$160.64</w:t>
            </w:r>
          </w:p>
        </w:tc>
        <w:tc>
          <w:tcPr>
            <w:tcW w:w="911" w:type="pct"/>
            <w:tcBorders>
              <w:bottom w:val="single" w:sz="16" w:space="0" w:color="666666"/>
            </w:tcBorders>
            <w:shd w:val="clear" w:color="auto" w:fill="FFFFFF"/>
            <w:tcMar>
              <w:top w:w="0" w:type="dxa"/>
              <w:left w:w="0" w:type="dxa"/>
              <w:bottom w:w="0" w:type="dxa"/>
              <w:right w:w="0" w:type="dxa"/>
            </w:tcMar>
            <w:vAlign w:val="center"/>
          </w:tcPr>
          <w:p w14:paraId="6844363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c>
          <w:tcPr>
            <w:tcW w:w="731" w:type="pct"/>
            <w:tcBorders>
              <w:bottom w:val="single" w:sz="16" w:space="0" w:color="666666"/>
            </w:tcBorders>
            <w:shd w:val="clear" w:color="auto" w:fill="FFFFFF"/>
            <w:tcMar>
              <w:top w:w="0" w:type="dxa"/>
              <w:left w:w="0" w:type="dxa"/>
              <w:bottom w:w="0" w:type="dxa"/>
              <w:right w:w="0" w:type="dxa"/>
            </w:tcMar>
            <w:vAlign w:val="center"/>
          </w:tcPr>
          <w:p w14:paraId="1BDFF6A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r>
    </w:tbl>
    <w:p w14:paraId="018429AE" w14:textId="1345C7A6" w:rsidR="002878CE" w:rsidRDefault="002878CE" w:rsidP="002878CE">
      <w:pPr>
        <w:pStyle w:val="FirstParagraph"/>
      </w:pPr>
    </w:p>
    <w:p w14:paraId="463FA398" w14:textId="77777777" w:rsidR="002878CE" w:rsidRDefault="002878CE" w:rsidP="002878CE">
      <w:pPr>
        <w:pStyle w:val="Heading4"/>
      </w:pPr>
      <w:bookmarkStart w:id="8" w:name="X0ee7c1dfd5bc8b14ac027b983f51fca022db61e"/>
      <w:bookmarkEnd w:id="7"/>
      <w:r>
        <w:rPr>
          <w:b/>
        </w:rPr>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1531"/>
        <w:gridCol w:w="2299"/>
        <w:gridCol w:w="2299"/>
        <w:gridCol w:w="1793"/>
        <w:gridCol w:w="1438"/>
      </w:tblGrid>
      <w:tr w:rsidR="002878CE" w:rsidRPr="004E727B" w14:paraId="42CBEB82"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81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73DE9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Provider Size</w:t>
            </w:r>
          </w:p>
        </w:tc>
        <w:tc>
          <w:tcPr>
            <w:tcW w:w="122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2EA95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122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230C5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95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9DB6D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Nominal growth</w:t>
            </w:r>
          </w:p>
        </w:tc>
        <w:tc>
          <w:tcPr>
            <w:tcW w:w="76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7AF31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Real growth</w:t>
            </w:r>
          </w:p>
        </w:tc>
      </w:tr>
      <w:tr w:rsidR="002878CE" w:rsidRPr="004E727B" w14:paraId="0D9A6ABC" w14:textId="77777777" w:rsidTr="00A562D3">
        <w:trPr>
          <w:cantSplit/>
          <w:jc w:val="center"/>
        </w:trPr>
        <w:tc>
          <w:tcPr>
            <w:tcW w:w="818" w:type="pct"/>
            <w:shd w:val="clear" w:color="auto" w:fill="FFFFFF"/>
            <w:tcMar>
              <w:top w:w="0" w:type="dxa"/>
              <w:left w:w="0" w:type="dxa"/>
              <w:bottom w:w="0" w:type="dxa"/>
              <w:right w:w="0" w:type="dxa"/>
            </w:tcMar>
            <w:vAlign w:val="center"/>
          </w:tcPr>
          <w:p w14:paraId="2416AF4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0-39</w:t>
            </w:r>
          </w:p>
        </w:tc>
        <w:tc>
          <w:tcPr>
            <w:tcW w:w="1228" w:type="pct"/>
            <w:shd w:val="clear" w:color="auto" w:fill="FFFFFF"/>
            <w:tcMar>
              <w:top w:w="0" w:type="dxa"/>
              <w:left w:w="0" w:type="dxa"/>
              <w:bottom w:w="0" w:type="dxa"/>
              <w:right w:w="0" w:type="dxa"/>
            </w:tcMar>
            <w:vAlign w:val="center"/>
          </w:tcPr>
          <w:p w14:paraId="154ECA2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$161.66</w:t>
            </w:r>
          </w:p>
        </w:tc>
        <w:tc>
          <w:tcPr>
            <w:tcW w:w="1228" w:type="pct"/>
            <w:shd w:val="clear" w:color="auto" w:fill="FFFFFF"/>
            <w:tcMar>
              <w:top w:w="0" w:type="dxa"/>
              <w:left w:w="0" w:type="dxa"/>
              <w:bottom w:w="0" w:type="dxa"/>
              <w:right w:w="0" w:type="dxa"/>
            </w:tcMar>
            <w:vAlign w:val="center"/>
          </w:tcPr>
          <w:p w14:paraId="0AAD023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$164.10</w:t>
            </w:r>
          </w:p>
        </w:tc>
        <w:tc>
          <w:tcPr>
            <w:tcW w:w="958" w:type="pct"/>
            <w:shd w:val="clear" w:color="auto" w:fill="FFFFFF"/>
            <w:tcMar>
              <w:top w:w="0" w:type="dxa"/>
              <w:left w:w="0" w:type="dxa"/>
              <w:bottom w:w="0" w:type="dxa"/>
              <w:right w:w="0" w:type="dxa"/>
            </w:tcMar>
            <w:vAlign w:val="center"/>
          </w:tcPr>
          <w:p w14:paraId="2A3AFAF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c>
          <w:tcPr>
            <w:tcW w:w="769" w:type="pct"/>
            <w:shd w:val="clear" w:color="auto" w:fill="FFFFFF"/>
            <w:tcMar>
              <w:top w:w="0" w:type="dxa"/>
              <w:left w:w="0" w:type="dxa"/>
              <w:bottom w:w="0" w:type="dxa"/>
              <w:right w:w="0" w:type="dxa"/>
            </w:tcMar>
            <w:vAlign w:val="center"/>
          </w:tcPr>
          <w:p w14:paraId="33BA4FF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r>
      <w:tr w:rsidR="002878CE" w:rsidRPr="004E727B" w14:paraId="3D4CB881" w14:textId="77777777" w:rsidTr="00A562D3">
        <w:trPr>
          <w:cantSplit/>
          <w:jc w:val="center"/>
        </w:trPr>
        <w:tc>
          <w:tcPr>
            <w:tcW w:w="818" w:type="pct"/>
            <w:shd w:val="clear" w:color="auto" w:fill="FFFFFF"/>
            <w:tcMar>
              <w:top w:w="0" w:type="dxa"/>
              <w:left w:w="0" w:type="dxa"/>
              <w:bottom w:w="0" w:type="dxa"/>
              <w:right w:w="0" w:type="dxa"/>
            </w:tcMar>
            <w:vAlign w:val="center"/>
          </w:tcPr>
          <w:p w14:paraId="77FD640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40-74</w:t>
            </w:r>
          </w:p>
        </w:tc>
        <w:tc>
          <w:tcPr>
            <w:tcW w:w="1228" w:type="pct"/>
            <w:shd w:val="clear" w:color="auto" w:fill="FFFFFF"/>
            <w:tcMar>
              <w:top w:w="0" w:type="dxa"/>
              <w:left w:w="0" w:type="dxa"/>
              <w:bottom w:w="0" w:type="dxa"/>
              <w:right w:w="0" w:type="dxa"/>
            </w:tcMar>
            <w:vAlign w:val="center"/>
          </w:tcPr>
          <w:p w14:paraId="4EF2F6B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$172.40</w:t>
            </w:r>
          </w:p>
        </w:tc>
        <w:tc>
          <w:tcPr>
            <w:tcW w:w="1228" w:type="pct"/>
            <w:shd w:val="clear" w:color="auto" w:fill="FFFFFF"/>
            <w:tcMar>
              <w:top w:w="0" w:type="dxa"/>
              <w:left w:w="0" w:type="dxa"/>
              <w:bottom w:w="0" w:type="dxa"/>
              <w:right w:w="0" w:type="dxa"/>
            </w:tcMar>
            <w:vAlign w:val="center"/>
          </w:tcPr>
          <w:p w14:paraId="59EFE80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$178.53</w:t>
            </w:r>
          </w:p>
        </w:tc>
        <w:tc>
          <w:tcPr>
            <w:tcW w:w="958" w:type="pct"/>
            <w:shd w:val="clear" w:color="auto" w:fill="FFFFFF"/>
            <w:tcMar>
              <w:top w:w="0" w:type="dxa"/>
              <w:left w:w="0" w:type="dxa"/>
              <w:bottom w:w="0" w:type="dxa"/>
              <w:right w:w="0" w:type="dxa"/>
            </w:tcMar>
            <w:vAlign w:val="center"/>
          </w:tcPr>
          <w:p w14:paraId="63A63A8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3.6%</w:t>
            </w:r>
          </w:p>
        </w:tc>
        <w:tc>
          <w:tcPr>
            <w:tcW w:w="769" w:type="pct"/>
            <w:shd w:val="clear" w:color="auto" w:fill="FFFFFF"/>
            <w:tcMar>
              <w:top w:w="0" w:type="dxa"/>
              <w:left w:w="0" w:type="dxa"/>
              <w:bottom w:w="0" w:type="dxa"/>
              <w:right w:w="0" w:type="dxa"/>
            </w:tcMar>
            <w:vAlign w:val="center"/>
          </w:tcPr>
          <w:p w14:paraId="7B21086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2.4%</w:t>
            </w:r>
          </w:p>
        </w:tc>
      </w:tr>
      <w:tr w:rsidR="002878CE" w:rsidRPr="004E727B" w14:paraId="10E259FE" w14:textId="77777777" w:rsidTr="00A562D3">
        <w:trPr>
          <w:cantSplit/>
          <w:jc w:val="center"/>
        </w:trPr>
        <w:tc>
          <w:tcPr>
            <w:tcW w:w="818" w:type="pct"/>
            <w:shd w:val="clear" w:color="auto" w:fill="FFFFFF"/>
            <w:tcMar>
              <w:top w:w="0" w:type="dxa"/>
              <w:left w:w="0" w:type="dxa"/>
              <w:bottom w:w="0" w:type="dxa"/>
              <w:right w:w="0" w:type="dxa"/>
            </w:tcMar>
            <w:vAlign w:val="center"/>
          </w:tcPr>
          <w:p w14:paraId="434EF93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75-129</w:t>
            </w:r>
          </w:p>
        </w:tc>
        <w:tc>
          <w:tcPr>
            <w:tcW w:w="1228" w:type="pct"/>
            <w:shd w:val="clear" w:color="auto" w:fill="FFFFFF"/>
            <w:tcMar>
              <w:top w:w="0" w:type="dxa"/>
              <w:left w:w="0" w:type="dxa"/>
              <w:bottom w:w="0" w:type="dxa"/>
              <w:right w:w="0" w:type="dxa"/>
            </w:tcMar>
            <w:vAlign w:val="center"/>
          </w:tcPr>
          <w:p w14:paraId="47BB905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$177.63</w:t>
            </w:r>
          </w:p>
        </w:tc>
        <w:tc>
          <w:tcPr>
            <w:tcW w:w="1228" w:type="pct"/>
            <w:shd w:val="clear" w:color="auto" w:fill="FFFFFF"/>
            <w:tcMar>
              <w:top w:w="0" w:type="dxa"/>
              <w:left w:w="0" w:type="dxa"/>
              <w:bottom w:w="0" w:type="dxa"/>
              <w:right w:w="0" w:type="dxa"/>
            </w:tcMar>
            <w:vAlign w:val="center"/>
          </w:tcPr>
          <w:p w14:paraId="019D3FE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$182.62</w:t>
            </w:r>
          </w:p>
        </w:tc>
        <w:tc>
          <w:tcPr>
            <w:tcW w:w="958" w:type="pct"/>
            <w:shd w:val="clear" w:color="auto" w:fill="FFFFFF"/>
            <w:tcMar>
              <w:top w:w="0" w:type="dxa"/>
              <w:left w:w="0" w:type="dxa"/>
              <w:bottom w:w="0" w:type="dxa"/>
              <w:right w:w="0" w:type="dxa"/>
            </w:tcMar>
            <w:vAlign w:val="center"/>
          </w:tcPr>
          <w:p w14:paraId="08A8989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2.8%</w:t>
            </w:r>
          </w:p>
        </w:tc>
        <w:tc>
          <w:tcPr>
            <w:tcW w:w="769" w:type="pct"/>
            <w:shd w:val="clear" w:color="auto" w:fill="FFFFFF"/>
            <w:tcMar>
              <w:top w:w="0" w:type="dxa"/>
              <w:left w:w="0" w:type="dxa"/>
              <w:bottom w:w="0" w:type="dxa"/>
              <w:right w:w="0" w:type="dxa"/>
            </w:tcMar>
            <w:vAlign w:val="center"/>
          </w:tcPr>
          <w:p w14:paraId="46F3C53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1.7%</w:t>
            </w:r>
          </w:p>
        </w:tc>
      </w:tr>
      <w:tr w:rsidR="002878CE" w:rsidRPr="004E727B" w14:paraId="6519B062" w14:textId="77777777" w:rsidTr="00A562D3">
        <w:trPr>
          <w:cantSplit/>
          <w:jc w:val="center"/>
        </w:trPr>
        <w:tc>
          <w:tcPr>
            <w:tcW w:w="818" w:type="pct"/>
            <w:shd w:val="clear" w:color="auto" w:fill="FFFFFF"/>
            <w:tcMar>
              <w:top w:w="0" w:type="dxa"/>
              <w:left w:w="0" w:type="dxa"/>
              <w:bottom w:w="0" w:type="dxa"/>
              <w:right w:w="0" w:type="dxa"/>
            </w:tcMar>
            <w:vAlign w:val="center"/>
          </w:tcPr>
          <w:p w14:paraId="56A3102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130-499</w:t>
            </w:r>
          </w:p>
        </w:tc>
        <w:tc>
          <w:tcPr>
            <w:tcW w:w="1228" w:type="pct"/>
            <w:shd w:val="clear" w:color="auto" w:fill="FFFFFF"/>
            <w:tcMar>
              <w:top w:w="0" w:type="dxa"/>
              <w:left w:w="0" w:type="dxa"/>
              <w:bottom w:w="0" w:type="dxa"/>
              <w:right w:w="0" w:type="dxa"/>
            </w:tcMar>
            <w:vAlign w:val="center"/>
          </w:tcPr>
          <w:p w14:paraId="48AEBE4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$184.39</w:t>
            </w:r>
          </w:p>
        </w:tc>
        <w:tc>
          <w:tcPr>
            <w:tcW w:w="1228" w:type="pct"/>
            <w:shd w:val="clear" w:color="auto" w:fill="FFFFFF"/>
            <w:tcMar>
              <w:top w:w="0" w:type="dxa"/>
              <w:left w:w="0" w:type="dxa"/>
              <w:bottom w:w="0" w:type="dxa"/>
              <w:right w:w="0" w:type="dxa"/>
            </w:tcMar>
            <w:vAlign w:val="center"/>
          </w:tcPr>
          <w:p w14:paraId="72C72A3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$188.58</w:t>
            </w:r>
          </w:p>
        </w:tc>
        <w:tc>
          <w:tcPr>
            <w:tcW w:w="958" w:type="pct"/>
            <w:shd w:val="clear" w:color="auto" w:fill="FFFFFF"/>
            <w:tcMar>
              <w:top w:w="0" w:type="dxa"/>
              <w:left w:w="0" w:type="dxa"/>
              <w:bottom w:w="0" w:type="dxa"/>
              <w:right w:w="0" w:type="dxa"/>
            </w:tcMar>
            <w:vAlign w:val="center"/>
          </w:tcPr>
          <w:p w14:paraId="5DAAB00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2.3%</w:t>
            </w:r>
          </w:p>
        </w:tc>
        <w:tc>
          <w:tcPr>
            <w:tcW w:w="769" w:type="pct"/>
            <w:shd w:val="clear" w:color="auto" w:fill="FFFFFF"/>
            <w:tcMar>
              <w:top w:w="0" w:type="dxa"/>
              <w:left w:w="0" w:type="dxa"/>
              <w:bottom w:w="0" w:type="dxa"/>
              <w:right w:w="0" w:type="dxa"/>
            </w:tcMar>
            <w:vAlign w:val="center"/>
          </w:tcPr>
          <w:p w14:paraId="7830041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w:t>
            </w:r>
          </w:p>
        </w:tc>
      </w:tr>
      <w:tr w:rsidR="002878CE" w:rsidRPr="004E727B" w14:paraId="375F0C8A" w14:textId="77777777" w:rsidTr="00A562D3">
        <w:trPr>
          <w:cantSplit/>
          <w:jc w:val="center"/>
        </w:trPr>
        <w:tc>
          <w:tcPr>
            <w:tcW w:w="818" w:type="pct"/>
            <w:shd w:val="clear" w:color="auto" w:fill="FFFFFF"/>
            <w:tcMar>
              <w:top w:w="0" w:type="dxa"/>
              <w:left w:w="0" w:type="dxa"/>
              <w:bottom w:w="0" w:type="dxa"/>
              <w:right w:w="0" w:type="dxa"/>
            </w:tcMar>
            <w:vAlign w:val="center"/>
          </w:tcPr>
          <w:p w14:paraId="25908B2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500-999</w:t>
            </w:r>
          </w:p>
        </w:tc>
        <w:tc>
          <w:tcPr>
            <w:tcW w:w="1228" w:type="pct"/>
            <w:shd w:val="clear" w:color="auto" w:fill="FFFFFF"/>
            <w:tcMar>
              <w:top w:w="0" w:type="dxa"/>
              <w:left w:w="0" w:type="dxa"/>
              <w:bottom w:w="0" w:type="dxa"/>
              <w:right w:w="0" w:type="dxa"/>
            </w:tcMar>
            <w:vAlign w:val="center"/>
          </w:tcPr>
          <w:p w14:paraId="3536173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$190.64</w:t>
            </w:r>
          </w:p>
        </w:tc>
        <w:tc>
          <w:tcPr>
            <w:tcW w:w="1228" w:type="pct"/>
            <w:shd w:val="clear" w:color="auto" w:fill="FFFFFF"/>
            <w:tcMar>
              <w:top w:w="0" w:type="dxa"/>
              <w:left w:w="0" w:type="dxa"/>
              <w:bottom w:w="0" w:type="dxa"/>
              <w:right w:w="0" w:type="dxa"/>
            </w:tcMar>
            <w:vAlign w:val="center"/>
          </w:tcPr>
          <w:p w14:paraId="7724F1C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$194.66</w:t>
            </w:r>
          </w:p>
        </w:tc>
        <w:tc>
          <w:tcPr>
            <w:tcW w:w="958" w:type="pct"/>
            <w:shd w:val="clear" w:color="auto" w:fill="FFFFFF"/>
            <w:tcMar>
              <w:top w:w="0" w:type="dxa"/>
              <w:left w:w="0" w:type="dxa"/>
              <w:bottom w:w="0" w:type="dxa"/>
              <w:right w:w="0" w:type="dxa"/>
            </w:tcMar>
            <w:vAlign w:val="center"/>
          </w:tcPr>
          <w:p w14:paraId="5F5CD2A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w:t>
            </w:r>
          </w:p>
        </w:tc>
        <w:tc>
          <w:tcPr>
            <w:tcW w:w="769" w:type="pct"/>
            <w:shd w:val="clear" w:color="auto" w:fill="FFFFFF"/>
            <w:tcMar>
              <w:top w:w="0" w:type="dxa"/>
              <w:left w:w="0" w:type="dxa"/>
              <w:bottom w:w="0" w:type="dxa"/>
              <w:right w:w="0" w:type="dxa"/>
            </w:tcMar>
            <w:vAlign w:val="center"/>
          </w:tcPr>
          <w:p w14:paraId="070A760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w:t>
            </w:r>
          </w:p>
        </w:tc>
      </w:tr>
      <w:tr w:rsidR="002878CE" w:rsidRPr="004E727B" w14:paraId="319CAA8F" w14:textId="77777777" w:rsidTr="00A562D3">
        <w:trPr>
          <w:cantSplit/>
          <w:jc w:val="center"/>
        </w:trPr>
        <w:tc>
          <w:tcPr>
            <w:tcW w:w="818" w:type="pct"/>
            <w:tcBorders>
              <w:bottom w:val="single" w:sz="16" w:space="0" w:color="666666"/>
            </w:tcBorders>
            <w:shd w:val="clear" w:color="auto" w:fill="FFFFFF"/>
            <w:tcMar>
              <w:top w:w="0" w:type="dxa"/>
              <w:left w:w="0" w:type="dxa"/>
              <w:bottom w:w="0" w:type="dxa"/>
              <w:right w:w="0" w:type="dxa"/>
            </w:tcMar>
            <w:vAlign w:val="center"/>
          </w:tcPr>
          <w:p w14:paraId="5470D8B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1000+</w:t>
            </w:r>
          </w:p>
        </w:tc>
        <w:tc>
          <w:tcPr>
            <w:tcW w:w="1228" w:type="pct"/>
            <w:tcBorders>
              <w:bottom w:val="single" w:sz="16" w:space="0" w:color="666666"/>
            </w:tcBorders>
            <w:shd w:val="clear" w:color="auto" w:fill="FFFFFF"/>
            <w:tcMar>
              <w:top w:w="0" w:type="dxa"/>
              <w:left w:w="0" w:type="dxa"/>
              <w:bottom w:w="0" w:type="dxa"/>
              <w:right w:w="0" w:type="dxa"/>
            </w:tcMar>
            <w:vAlign w:val="center"/>
          </w:tcPr>
          <w:p w14:paraId="08376C8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$190.83</w:t>
            </w:r>
          </w:p>
        </w:tc>
        <w:tc>
          <w:tcPr>
            <w:tcW w:w="1228" w:type="pct"/>
            <w:tcBorders>
              <w:bottom w:val="single" w:sz="16" w:space="0" w:color="666666"/>
            </w:tcBorders>
            <w:shd w:val="clear" w:color="auto" w:fill="FFFFFF"/>
            <w:tcMar>
              <w:top w:w="0" w:type="dxa"/>
              <w:left w:w="0" w:type="dxa"/>
              <w:bottom w:w="0" w:type="dxa"/>
              <w:right w:w="0" w:type="dxa"/>
            </w:tcMar>
            <w:vAlign w:val="center"/>
          </w:tcPr>
          <w:p w14:paraId="514B54C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$195.99</w:t>
            </w:r>
          </w:p>
        </w:tc>
        <w:tc>
          <w:tcPr>
            <w:tcW w:w="958" w:type="pct"/>
            <w:tcBorders>
              <w:bottom w:val="single" w:sz="16" w:space="0" w:color="666666"/>
            </w:tcBorders>
            <w:shd w:val="clear" w:color="auto" w:fill="FFFFFF"/>
            <w:tcMar>
              <w:top w:w="0" w:type="dxa"/>
              <w:left w:w="0" w:type="dxa"/>
              <w:bottom w:w="0" w:type="dxa"/>
              <w:right w:w="0" w:type="dxa"/>
            </w:tcMar>
            <w:vAlign w:val="center"/>
          </w:tcPr>
          <w:p w14:paraId="520039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w:t>
            </w:r>
          </w:p>
        </w:tc>
        <w:tc>
          <w:tcPr>
            <w:tcW w:w="769" w:type="pct"/>
            <w:tcBorders>
              <w:bottom w:val="single" w:sz="16" w:space="0" w:color="666666"/>
            </w:tcBorders>
            <w:shd w:val="clear" w:color="auto" w:fill="FFFFFF"/>
            <w:tcMar>
              <w:top w:w="0" w:type="dxa"/>
              <w:left w:w="0" w:type="dxa"/>
              <w:bottom w:w="0" w:type="dxa"/>
              <w:right w:w="0" w:type="dxa"/>
            </w:tcMar>
            <w:vAlign w:val="center"/>
          </w:tcPr>
          <w:p w14:paraId="6D996AA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r>
    </w:tbl>
    <w:p w14:paraId="62480464" w14:textId="42505DA7" w:rsidR="002878CE" w:rsidRDefault="002878CE" w:rsidP="002878CE">
      <w:pPr>
        <w:pStyle w:val="BodyText"/>
      </w:pPr>
    </w:p>
    <w:p w14:paraId="7FDD655D" w14:textId="77777777" w:rsidR="002878CE" w:rsidRDefault="002878CE" w:rsidP="002878CE">
      <w:pPr>
        <w:pStyle w:val="Heading4"/>
      </w:pPr>
      <w:bookmarkStart w:id="9" w:name="Xff8eded1c7fd50bd8e08525c020f3e889f26405"/>
      <w:bookmarkEnd w:id="8"/>
      <w:r>
        <w:rPr>
          <w:b/>
        </w:rPr>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2878CE" w:rsidRPr="004E727B" w14:paraId="57BBD54B"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B869658" w14:textId="77777777" w:rsidR="002878CE" w:rsidRPr="004E727B" w:rsidRDefault="002878CE" w:rsidP="00A562D3">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42AE0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A1ADFFE" w14:textId="77777777" w:rsidR="002878CE" w:rsidRPr="004E727B" w:rsidRDefault="002878CE" w:rsidP="00A562D3">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440FD58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E7ECBF2" w14:textId="77777777" w:rsidR="002878CE" w:rsidRPr="004E727B" w:rsidRDefault="002878CE" w:rsidP="00A562D3">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162D61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CHC</w:t>
            </w:r>
          </w:p>
        </w:tc>
      </w:tr>
      <w:tr w:rsidR="002878CE" w:rsidRPr="004E727B" w14:paraId="76555D1C"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F28D23"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1D715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B914F6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A0CD0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3E5B05A" w14:textId="77777777" w:rsidR="002878CE" w:rsidRPr="004E727B" w:rsidRDefault="002878CE" w:rsidP="00A562D3">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AB326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B88A3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9BCED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5B5DBB" w14:textId="77777777" w:rsidR="002878CE" w:rsidRPr="004E727B" w:rsidRDefault="002878CE" w:rsidP="00A562D3">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27B54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62902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4111D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Change CHC</w:t>
            </w:r>
          </w:p>
        </w:tc>
      </w:tr>
      <w:tr w:rsidR="002878CE" w:rsidRPr="004E727B" w14:paraId="1527DF97" w14:textId="77777777" w:rsidTr="00A562D3">
        <w:trPr>
          <w:cantSplit/>
          <w:jc w:val="center"/>
        </w:trPr>
        <w:tc>
          <w:tcPr>
            <w:tcW w:w="417" w:type="pct"/>
            <w:shd w:val="clear" w:color="auto" w:fill="FFFFFF"/>
            <w:tcMar>
              <w:top w:w="0" w:type="dxa"/>
              <w:left w:w="0" w:type="dxa"/>
              <w:bottom w:w="0" w:type="dxa"/>
              <w:right w:w="0" w:type="dxa"/>
            </w:tcMar>
            <w:vAlign w:val="center"/>
          </w:tcPr>
          <w:p w14:paraId="43E1E16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4B8FF06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64.9%</w:t>
            </w:r>
          </w:p>
        </w:tc>
        <w:tc>
          <w:tcPr>
            <w:tcW w:w="417" w:type="pct"/>
            <w:shd w:val="clear" w:color="auto" w:fill="FFFFFF"/>
            <w:tcMar>
              <w:top w:w="0" w:type="dxa"/>
              <w:left w:w="0" w:type="dxa"/>
              <w:bottom w:w="0" w:type="dxa"/>
              <w:right w:w="0" w:type="dxa"/>
            </w:tcMar>
            <w:vAlign w:val="center"/>
          </w:tcPr>
          <w:p w14:paraId="6C07433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67.4%</w:t>
            </w:r>
          </w:p>
        </w:tc>
        <w:tc>
          <w:tcPr>
            <w:tcW w:w="417" w:type="pct"/>
            <w:shd w:val="clear" w:color="auto" w:fill="FFFFFF"/>
            <w:tcMar>
              <w:top w:w="0" w:type="dxa"/>
              <w:left w:w="0" w:type="dxa"/>
              <w:bottom w:w="0" w:type="dxa"/>
              <w:right w:w="0" w:type="dxa"/>
            </w:tcMar>
            <w:vAlign w:val="center"/>
          </w:tcPr>
          <w:p w14:paraId="6DA96E1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w:t>
            </w:r>
          </w:p>
        </w:tc>
        <w:tc>
          <w:tcPr>
            <w:tcW w:w="417" w:type="pct"/>
            <w:shd w:val="clear" w:color="auto" w:fill="FFFFFF"/>
            <w:tcMar>
              <w:top w:w="0" w:type="dxa"/>
              <w:left w:w="0" w:type="dxa"/>
              <w:bottom w:w="0" w:type="dxa"/>
              <w:right w:w="0" w:type="dxa"/>
            </w:tcMar>
            <w:vAlign w:val="center"/>
          </w:tcPr>
          <w:p w14:paraId="17F23B1C"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2D25C4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65.8%</w:t>
            </w:r>
          </w:p>
        </w:tc>
        <w:tc>
          <w:tcPr>
            <w:tcW w:w="417" w:type="pct"/>
            <w:shd w:val="clear" w:color="auto" w:fill="FFFFFF"/>
            <w:tcMar>
              <w:top w:w="0" w:type="dxa"/>
              <w:left w:w="0" w:type="dxa"/>
              <w:bottom w:w="0" w:type="dxa"/>
              <w:right w:w="0" w:type="dxa"/>
            </w:tcMar>
            <w:vAlign w:val="center"/>
          </w:tcPr>
          <w:p w14:paraId="1B2B68C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67.4%</w:t>
            </w:r>
          </w:p>
        </w:tc>
        <w:tc>
          <w:tcPr>
            <w:tcW w:w="417" w:type="pct"/>
            <w:shd w:val="clear" w:color="auto" w:fill="FFFFFF"/>
            <w:tcMar>
              <w:top w:w="0" w:type="dxa"/>
              <w:left w:w="0" w:type="dxa"/>
              <w:bottom w:w="0" w:type="dxa"/>
              <w:right w:w="0" w:type="dxa"/>
            </w:tcMar>
            <w:vAlign w:val="center"/>
          </w:tcPr>
          <w:p w14:paraId="6B5FC20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c>
          <w:tcPr>
            <w:tcW w:w="417" w:type="pct"/>
            <w:shd w:val="clear" w:color="auto" w:fill="FFFFFF"/>
            <w:tcMar>
              <w:top w:w="0" w:type="dxa"/>
              <w:left w:w="0" w:type="dxa"/>
              <w:bottom w:w="0" w:type="dxa"/>
              <w:right w:w="0" w:type="dxa"/>
            </w:tcMar>
            <w:vAlign w:val="center"/>
          </w:tcPr>
          <w:p w14:paraId="53A48786"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9F0040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55.3%</w:t>
            </w:r>
          </w:p>
        </w:tc>
        <w:tc>
          <w:tcPr>
            <w:tcW w:w="417" w:type="pct"/>
            <w:shd w:val="clear" w:color="auto" w:fill="FFFFFF"/>
            <w:tcMar>
              <w:top w:w="0" w:type="dxa"/>
              <w:left w:w="0" w:type="dxa"/>
              <w:bottom w:w="0" w:type="dxa"/>
              <w:right w:w="0" w:type="dxa"/>
            </w:tcMar>
            <w:vAlign w:val="center"/>
          </w:tcPr>
          <w:p w14:paraId="37D6A2E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57.4%</w:t>
            </w:r>
          </w:p>
        </w:tc>
        <w:tc>
          <w:tcPr>
            <w:tcW w:w="417" w:type="pct"/>
            <w:shd w:val="clear" w:color="auto" w:fill="FFFFFF"/>
            <w:tcMar>
              <w:top w:w="0" w:type="dxa"/>
              <w:left w:w="0" w:type="dxa"/>
              <w:bottom w:w="0" w:type="dxa"/>
              <w:right w:w="0" w:type="dxa"/>
            </w:tcMar>
            <w:vAlign w:val="center"/>
          </w:tcPr>
          <w:p w14:paraId="40338FF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w:t>
            </w:r>
          </w:p>
        </w:tc>
      </w:tr>
      <w:tr w:rsidR="002878CE" w:rsidRPr="004E727B" w14:paraId="17DFAA4B" w14:textId="77777777" w:rsidTr="00A562D3">
        <w:trPr>
          <w:cantSplit/>
          <w:jc w:val="center"/>
        </w:trPr>
        <w:tc>
          <w:tcPr>
            <w:tcW w:w="417" w:type="pct"/>
            <w:shd w:val="clear" w:color="auto" w:fill="FFFFFF"/>
            <w:tcMar>
              <w:top w:w="0" w:type="dxa"/>
              <w:left w:w="0" w:type="dxa"/>
              <w:bottom w:w="0" w:type="dxa"/>
              <w:right w:w="0" w:type="dxa"/>
            </w:tcMar>
            <w:vAlign w:val="center"/>
          </w:tcPr>
          <w:p w14:paraId="35B94EF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2116380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27.3%</w:t>
            </w:r>
          </w:p>
        </w:tc>
        <w:tc>
          <w:tcPr>
            <w:tcW w:w="417" w:type="pct"/>
            <w:shd w:val="clear" w:color="auto" w:fill="FFFFFF"/>
            <w:tcMar>
              <w:top w:w="0" w:type="dxa"/>
              <w:left w:w="0" w:type="dxa"/>
              <w:bottom w:w="0" w:type="dxa"/>
              <w:right w:w="0" w:type="dxa"/>
            </w:tcMar>
            <w:vAlign w:val="center"/>
          </w:tcPr>
          <w:p w14:paraId="6C708BD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26.1%</w:t>
            </w:r>
          </w:p>
        </w:tc>
        <w:tc>
          <w:tcPr>
            <w:tcW w:w="417" w:type="pct"/>
            <w:shd w:val="clear" w:color="auto" w:fill="FFFFFF"/>
            <w:tcMar>
              <w:top w:w="0" w:type="dxa"/>
              <w:left w:w="0" w:type="dxa"/>
              <w:bottom w:w="0" w:type="dxa"/>
              <w:right w:w="0" w:type="dxa"/>
            </w:tcMar>
            <w:vAlign w:val="center"/>
          </w:tcPr>
          <w:p w14:paraId="34B2418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w:t>
            </w:r>
          </w:p>
        </w:tc>
        <w:tc>
          <w:tcPr>
            <w:tcW w:w="417" w:type="pct"/>
            <w:shd w:val="clear" w:color="auto" w:fill="FFFFFF"/>
            <w:tcMar>
              <w:top w:w="0" w:type="dxa"/>
              <w:left w:w="0" w:type="dxa"/>
              <w:bottom w:w="0" w:type="dxa"/>
              <w:right w:w="0" w:type="dxa"/>
            </w:tcMar>
            <w:vAlign w:val="center"/>
          </w:tcPr>
          <w:p w14:paraId="358994C4"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A1CF52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21.9%</w:t>
            </w:r>
          </w:p>
        </w:tc>
        <w:tc>
          <w:tcPr>
            <w:tcW w:w="417" w:type="pct"/>
            <w:shd w:val="clear" w:color="auto" w:fill="FFFFFF"/>
            <w:tcMar>
              <w:top w:w="0" w:type="dxa"/>
              <w:left w:w="0" w:type="dxa"/>
              <w:bottom w:w="0" w:type="dxa"/>
              <w:right w:w="0" w:type="dxa"/>
            </w:tcMar>
            <w:vAlign w:val="center"/>
          </w:tcPr>
          <w:p w14:paraId="43F68E3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21.5%</w:t>
            </w:r>
          </w:p>
        </w:tc>
        <w:tc>
          <w:tcPr>
            <w:tcW w:w="417" w:type="pct"/>
            <w:shd w:val="clear" w:color="auto" w:fill="FFFFFF"/>
            <w:tcMar>
              <w:top w:w="0" w:type="dxa"/>
              <w:left w:w="0" w:type="dxa"/>
              <w:bottom w:w="0" w:type="dxa"/>
              <w:right w:w="0" w:type="dxa"/>
            </w:tcMar>
            <w:vAlign w:val="center"/>
          </w:tcPr>
          <w:p w14:paraId="64BBEB1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417" w:type="pct"/>
            <w:shd w:val="clear" w:color="auto" w:fill="FFFFFF"/>
            <w:tcMar>
              <w:top w:w="0" w:type="dxa"/>
              <w:left w:w="0" w:type="dxa"/>
              <w:bottom w:w="0" w:type="dxa"/>
              <w:right w:w="0" w:type="dxa"/>
            </w:tcMar>
            <w:vAlign w:val="center"/>
          </w:tcPr>
          <w:p w14:paraId="1835BF66"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0FC65D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30.9%</w:t>
            </w:r>
          </w:p>
        </w:tc>
        <w:tc>
          <w:tcPr>
            <w:tcW w:w="417" w:type="pct"/>
            <w:shd w:val="clear" w:color="auto" w:fill="FFFFFF"/>
            <w:tcMar>
              <w:top w:w="0" w:type="dxa"/>
              <w:left w:w="0" w:type="dxa"/>
              <w:bottom w:w="0" w:type="dxa"/>
              <w:right w:w="0" w:type="dxa"/>
            </w:tcMar>
            <w:vAlign w:val="center"/>
          </w:tcPr>
          <w:p w14:paraId="4DDB2B3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30.0%</w:t>
            </w:r>
          </w:p>
        </w:tc>
        <w:tc>
          <w:tcPr>
            <w:tcW w:w="417" w:type="pct"/>
            <w:shd w:val="clear" w:color="auto" w:fill="FFFFFF"/>
            <w:tcMar>
              <w:top w:w="0" w:type="dxa"/>
              <w:left w:w="0" w:type="dxa"/>
              <w:bottom w:w="0" w:type="dxa"/>
              <w:right w:w="0" w:type="dxa"/>
            </w:tcMar>
            <w:vAlign w:val="center"/>
          </w:tcPr>
          <w:p w14:paraId="6C15B57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-0.9%</w:t>
            </w:r>
          </w:p>
        </w:tc>
      </w:tr>
      <w:tr w:rsidR="002878CE" w:rsidRPr="004E727B" w14:paraId="0645B8D0" w14:textId="77777777" w:rsidTr="00A562D3">
        <w:trPr>
          <w:cantSplit/>
          <w:jc w:val="center"/>
        </w:trPr>
        <w:tc>
          <w:tcPr>
            <w:tcW w:w="417" w:type="pct"/>
            <w:shd w:val="clear" w:color="auto" w:fill="FFFFFF"/>
            <w:tcMar>
              <w:top w:w="0" w:type="dxa"/>
              <w:left w:w="0" w:type="dxa"/>
              <w:bottom w:w="0" w:type="dxa"/>
              <w:right w:w="0" w:type="dxa"/>
            </w:tcMar>
            <w:vAlign w:val="center"/>
          </w:tcPr>
          <w:p w14:paraId="7A94AFB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35263A0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7.5%</w:t>
            </w:r>
          </w:p>
        </w:tc>
        <w:tc>
          <w:tcPr>
            <w:tcW w:w="417" w:type="pct"/>
            <w:shd w:val="clear" w:color="auto" w:fill="FFFFFF"/>
            <w:tcMar>
              <w:top w:w="0" w:type="dxa"/>
              <w:left w:w="0" w:type="dxa"/>
              <w:bottom w:w="0" w:type="dxa"/>
              <w:right w:w="0" w:type="dxa"/>
            </w:tcMar>
            <w:vAlign w:val="center"/>
          </w:tcPr>
          <w:p w14:paraId="168DE9A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6.2%</w:t>
            </w:r>
          </w:p>
        </w:tc>
        <w:tc>
          <w:tcPr>
            <w:tcW w:w="417" w:type="pct"/>
            <w:shd w:val="clear" w:color="auto" w:fill="FFFFFF"/>
            <w:tcMar>
              <w:top w:w="0" w:type="dxa"/>
              <w:left w:w="0" w:type="dxa"/>
              <w:bottom w:w="0" w:type="dxa"/>
              <w:right w:w="0" w:type="dxa"/>
            </w:tcMar>
            <w:vAlign w:val="center"/>
          </w:tcPr>
          <w:p w14:paraId="5D4978D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66ADD3C1"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5A1726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9.0%</w:t>
            </w:r>
          </w:p>
        </w:tc>
        <w:tc>
          <w:tcPr>
            <w:tcW w:w="417" w:type="pct"/>
            <w:shd w:val="clear" w:color="auto" w:fill="FFFFFF"/>
            <w:tcMar>
              <w:top w:w="0" w:type="dxa"/>
              <w:left w:w="0" w:type="dxa"/>
              <w:bottom w:w="0" w:type="dxa"/>
              <w:right w:w="0" w:type="dxa"/>
            </w:tcMar>
            <w:vAlign w:val="center"/>
          </w:tcPr>
          <w:p w14:paraId="0DAF74E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8.3%</w:t>
            </w:r>
          </w:p>
        </w:tc>
        <w:tc>
          <w:tcPr>
            <w:tcW w:w="417" w:type="pct"/>
            <w:shd w:val="clear" w:color="auto" w:fill="FFFFFF"/>
            <w:tcMar>
              <w:top w:w="0" w:type="dxa"/>
              <w:left w:w="0" w:type="dxa"/>
              <w:bottom w:w="0" w:type="dxa"/>
              <w:right w:w="0" w:type="dxa"/>
            </w:tcMar>
            <w:vAlign w:val="center"/>
          </w:tcPr>
          <w:p w14:paraId="1F236E7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2D51DB2B" w14:textId="77777777" w:rsidR="002878CE" w:rsidRPr="004E727B" w:rsidRDefault="002878CE" w:rsidP="00A562D3">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851D7D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13.3%</w:t>
            </w:r>
          </w:p>
        </w:tc>
        <w:tc>
          <w:tcPr>
            <w:tcW w:w="417" w:type="pct"/>
            <w:shd w:val="clear" w:color="auto" w:fill="FFFFFF"/>
            <w:tcMar>
              <w:top w:w="0" w:type="dxa"/>
              <w:left w:w="0" w:type="dxa"/>
              <w:bottom w:w="0" w:type="dxa"/>
              <w:right w:w="0" w:type="dxa"/>
            </w:tcMar>
            <w:vAlign w:val="center"/>
          </w:tcPr>
          <w:p w14:paraId="36D2171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12.2%</w:t>
            </w:r>
          </w:p>
        </w:tc>
        <w:tc>
          <w:tcPr>
            <w:tcW w:w="417" w:type="pct"/>
            <w:shd w:val="clear" w:color="auto" w:fill="FFFFFF"/>
            <w:tcMar>
              <w:top w:w="0" w:type="dxa"/>
              <w:left w:w="0" w:type="dxa"/>
              <w:bottom w:w="0" w:type="dxa"/>
              <w:right w:w="0" w:type="dxa"/>
            </w:tcMar>
            <w:vAlign w:val="center"/>
          </w:tcPr>
          <w:p w14:paraId="34CBB75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w:t>
            </w:r>
          </w:p>
        </w:tc>
      </w:tr>
      <w:tr w:rsidR="002878CE" w:rsidRPr="004E727B" w14:paraId="36FF25BC" w14:textId="77777777" w:rsidTr="00A562D3">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3BCFB11F"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29CAB68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60C8F85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18ECDEC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522B4DB6" w14:textId="77777777" w:rsidR="002878CE" w:rsidRPr="004E727B" w:rsidRDefault="002878CE" w:rsidP="00A562D3">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62511BA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3.2%</w:t>
            </w:r>
          </w:p>
        </w:tc>
        <w:tc>
          <w:tcPr>
            <w:tcW w:w="417" w:type="pct"/>
            <w:tcBorders>
              <w:bottom w:val="single" w:sz="16" w:space="0" w:color="666666"/>
            </w:tcBorders>
            <w:shd w:val="clear" w:color="auto" w:fill="FFFFFF"/>
            <w:tcMar>
              <w:top w:w="0" w:type="dxa"/>
              <w:left w:w="0" w:type="dxa"/>
              <w:bottom w:w="0" w:type="dxa"/>
              <w:right w:w="0" w:type="dxa"/>
            </w:tcMar>
            <w:vAlign w:val="center"/>
          </w:tcPr>
          <w:p w14:paraId="5C9EBC0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2.8%</w:t>
            </w:r>
          </w:p>
        </w:tc>
        <w:tc>
          <w:tcPr>
            <w:tcW w:w="417" w:type="pct"/>
            <w:tcBorders>
              <w:bottom w:val="single" w:sz="16" w:space="0" w:color="666666"/>
            </w:tcBorders>
            <w:shd w:val="clear" w:color="auto" w:fill="FFFFFF"/>
            <w:tcMar>
              <w:top w:w="0" w:type="dxa"/>
              <w:left w:w="0" w:type="dxa"/>
              <w:bottom w:w="0" w:type="dxa"/>
              <w:right w:w="0" w:type="dxa"/>
            </w:tcMar>
            <w:vAlign w:val="center"/>
          </w:tcPr>
          <w:p w14:paraId="509FEA4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1EC67B0" w14:textId="77777777" w:rsidR="002878CE" w:rsidRPr="004E727B" w:rsidRDefault="002878CE" w:rsidP="00A562D3">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05528B0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4AAB647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C398DB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r>
    </w:tbl>
    <w:p w14:paraId="6FFF757C" w14:textId="77777777" w:rsidR="00414D5F" w:rsidRDefault="00414D5F">
      <w:pPr>
        <w:rPr>
          <w:rFonts w:asciiTheme="majorHAnsi" w:eastAsiaTheme="majorEastAsia" w:hAnsiTheme="majorHAnsi" w:cstheme="majorBidi"/>
          <w:b/>
          <w:bCs/>
          <w:i/>
          <w:color w:val="4F81BD" w:themeColor="accent1"/>
        </w:rPr>
      </w:pPr>
      <w:bookmarkStart w:id="10" w:name="X91339f0371d2a3d719575b3b1a375190f51cabf"/>
      <w:bookmarkEnd w:id="9"/>
      <w:r>
        <w:rPr>
          <w:b/>
        </w:rPr>
        <w:br w:type="page"/>
      </w:r>
    </w:p>
    <w:p w14:paraId="38B8BD6C" w14:textId="167A619D" w:rsidR="002878CE" w:rsidRDefault="002878CE" w:rsidP="002878CE">
      <w:pPr>
        <w:pStyle w:val="Heading4"/>
      </w:pPr>
      <w:r>
        <w:rPr>
          <w:b/>
        </w:rPr>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2878CE" w:rsidRPr="004E727B" w14:paraId="755BDA14"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2479AB3" w14:textId="77777777" w:rsidR="002878CE" w:rsidRPr="004E727B" w:rsidRDefault="002878CE" w:rsidP="00A562D3">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0067CE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3F356E9" w14:textId="77777777" w:rsidR="002878CE" w:rsidRPr="004E727B" w:rsidRDefault="002878CE" w:rsidP="00A562D3">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959CEB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r>
      <w:tr w:rsidR="002878CE" w:rsidRPr="004E727B" w14:paraId="17E10789"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CA39C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17AC0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30A5B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518D6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A9BBC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95663B" w14:textId="77777777" w:rsidR="002878CE" w:rsidRPr="004E727B" w:rsidRDefault="002878CE" w:rsidP="00A562D3">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7FD45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016DC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DCA41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690B0F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r>
      <w:tr w:rsidR="002878CE" w:rsidRPr="004E727B" w14:paraId="7086F5E9" w14:textId="77777777" w:rsidTr="00A562D3">
        <w:trPr>
          <w:cantSplit/>
          <w:jc w:val="center"/>
        </w:trPr>
        <w:tc>
          <w:tcPr>
            <w:tcW w:w="500" w:type="pct"/>
            <w:shd w:val="clear" w:color="auto" w:fill="FFFFFF"/>
            <w:tcMar>
              <w:top w:w="0" w:type="dxa"/>
              <w:left w:w="0" w:type="dxa"/>
              <w:bottom w:w="0" w:type="dxa"/>
              <w:right w:w="0" w:type="dxa"/>
            </w:tcMar>
            <w:vAlign w:val="center"/>
          </w:tcPr>
          <w:p w14:paraId="2EEAE18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03DA817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w:t>
            </w:r>
          </w:p>
        </w:tc>
        <w:tc>
          <w:tcPr>
            <w:tcW w:w="500" w:type="pct"/>
            <w:shd w:val="clear" w:color="auto" w:fill="FFFFFF"/>
            <w:tcMar>
              <w:top w:w="0" w:type="dxa"/>
              <w:left w:w="0" w:type="dxa"/>
              <w:bottom w:w="0" w:type="dxa"/>
              <w:right w:w="0" w:type="dxa"/>
            </w:tcMar>
            <w:vAlign w:val="center"/>
          </w:tcPr>
          <w:p w14:paraId="70A6478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10.6%</w:t>
            </w:r>
          </w:p>
        </w:tc>
        <w:tc>
          <w:tcPr>
            <w:tcW w:w="500" w:type="pct"/>
            <w:shd w:val="clear" w:color="auto" w:fill="FFFFFF"/>
            <w:tcMar>
              <w:top w:w="0" w:type="dxa"/>
              <w:left w:w="0" w:type="dxa"/>
              <w:bottom w:w="0" w:type="dxa"/>
              <w:right w:w="0" w:type="dxa"/>
            </w:tcMar>
            <w:vAlign w:val="center"/>
          </w:tcPr>
          <w:p w14:paraId="36135C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73.0%</w:t>
            </w:r>
          </w:p>
        </w:tc>
        <w:tc>
          <w:tcPr>
            <w:tcW w:w="500" w:type="pct"/>
            <w:shd w:val="clear" w:color="auto" w:fill="FFFFFF"/>
            <w:tcMar>
              <w:top w:w="0" w:type="dxa"/>
              <w:left w:w="0" w:type="dxa"/>
              <w:bottom w:w="0" w:type="dxa"/>
              <w:right w:w="0" w:type="dxa"/>
            </w:tcMar>
            <w:vAlign w:val="center"/>
          </w:tcPr>
          <w:p w14:paraId="1FD5BB7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14.4%</w:t>
            </w:r>
          </w:p>
        </w:tc>
        <w:tc>
          <w:tcPr>
            <w:tcW w:w="500" w:type="pct"/>
            <w:shd w:val="clear" w:color="auto" w:fill="FFFFFF"/>
            <w:tcMar>
              <w:top w:w="0" w:type="dxa"/>
              <w:left w:w="0" w:type="dxa"/>
              <w:bottom w:w="0" w:type="dxa"/>
              <w:right w:w="0" w:type="dxa"/>
            </w:tcMar>
            <w:vAlign w:val="center"/>
          </w:tcPr>
          <w:p w14:paraId="6584E345"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60FCC9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c>
          <w:tcPr>
            <w:tcW w:w="500" w:type="pct"/>
            <w:shd w:val="clear" w:color="auto" w:fill="FFFFFF"/>
            <w:tcMar>
              <w:top w:w="0" w:type="dxa"/>
              <w:left w:w="0" w:type="dxa"/>
              <w:bottom w:w="0" w:type="dxa"/>
              <w:right w:w="0" w:type="dxa"/>
            </w:tcMar>
            <w:vAlign w:val="center"/>
          </w:tcPr>
          <w:p w14:paraId="1729C19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9.2%</w:t>
            </w:r>
          </w:p>
        </w:tc>
        <w:tc>
          <w:tcPr>
            <w:tcW w:w="500" w:type="pct"/>
            <w:shd w:val="clear" w:color="auto" w:fill="FFFFFF"/>
            <w:tcMar>
              <w:top w:w="0" w:type="dxa"/>
              <w:left w:w="0" w:type="dxa"/>
              <w:bottom w:w="0" w:type="dxa"/>
              <w:right w:w="0" w:type="dxa"/>
            </w:tcMar>
            <w:vAlign w:val="center"/>
          </w:tcPr>
          <w:p w14:paraId="37F4587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75.6%</w:t>
            </w:r>
          </w:p>
        </w:tc>
        <w:tc>
          <w:tcPr>
            <w:tcW w:w="500" w:type="pct"/>
            <w:shd w:val="clear" w:color="auto" w:fill="FFFFFF"/>
            <w:tcMar>
              <w:top w:w="0" w:type="dxa"/>
              <w:left w:w="0" w:type="dxa"/>
              <w:bottom w:w="0" w:type="dxa"/>
              <w:right w:w="0" w:type="dxa"/>
            </w:tcMar>
            <w:vAlign w:val="center"/>
          </w:tcPr>
          <w:p w14:paraId="33F2467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13.7%</w:t>
            </w:r>
          </w:p>
        </w:tc>
      </w:tr>
      <w:tr w:rsidR="002878CE" w:rsidRPr="004E727B" w14:paraId="7D580B6B" w14:textId="77777777" w:rsidTr="00A562D3">
        <w:trPr>
          <w:cantSplit/>
          <w:jc w:val="center"/>
        </w:trPr>
        <w:tc>
          <w:tcPr>
            <w:tcW w:w="500" w:type="pct"/>
            <w:shd w:val="clear" w:color="auto" w:fill="FFFFFF"/>
            <w:tcMar>
              <w:top w:w="0" w:type="dxa"/>
              <w:left w:w="0" w:type="dxa"/>
              <w:bottom w:w="0" w:type="dxa"/>
              <w:right w:w="0" w:type="dxa"/>
            </w:tcMar>
            <w:vAlign w:val="center"/>
          </w:tcPr>
          <w:p w14:paraId="0494D6F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5D06B99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tcPr>
          <w:p w14:paraId="660A87C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c>
          <w:tcPr>
            <w:tcW w:w="500" w:type="pct"/>
            <w:shd w:val="clear" w:color="auto" w:fill="FFFFFF"/>
            <w:tcMar>
              <w:top w:w="0" w:type="dxa"/>
              <w:left w:w="0" w:type="dxa"/>
              <w:bottom w:w="0" w:type="dxa"/>
              <w:right w:w="0" w:type="dxa"/>
            </w:tcMar>
            <w:vAlign w:val="center"/>
          </w:tcPr>
          <w:p w14:paraId="3D06F64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30.9%</w:t>
            </w:r>
          </w:p>
        </w:tc>
        <w:tc>
          <w:tcPr>
            <w:tcW w:w="500" w:type="pct"/>
            <w:shd w:val="clear" w:color="auto" w:fill="FFFFFF"/>
            <w:tcMar>
              <w:top w:w="0" w:type="dxa"/>
              <w:left w:w="0" w:type="dxa"/>
              <w:bottom w:w="0" w:type="dxa"/>
              <w:right w:w="0" w:type="dxa"/>
            </w:tcMar>
            <w:vAlign w:val="center"/>
          </w:tcPr>
          <w:p w14:paraId="4F2271E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66.5%</w:t>
            </w:r>
          </w:p>
        </w:tc>
        <w:tc>
          <w:tcPr>
            <w:tcW w:w="500" w:type="pct"/>
            <w:shd w:val="clear" w:color="auto" w:fill="FFFFFF"/>
            <w:tcMar>
              <w:top w:w="0" w:type="dxa"/>
              <w:left w:w="0" w:type="dxa"/>
              <w:bottom w:w="0" w:type="dxa"/>
              <w:right w:w="0" w:type="dxa"/>
            </w:tcMar>
            <w:vAlign w:val="center"/>
          </w:tcPr>
          <w:p w14:paraId="7778BE00"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E1DF55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0.8%</w:t>
            </w:r>
          </w:p>
        </w:tc>
        <w:tc>
          <w:tcPr>
            <w:tcW w:w="500" w:type="pct"/>
            <w:shd w:val="clear" w:color="auto" w:fill="FFFFFF"/>
            <w:tcMar>
              <w:top w:w="0" w:type="dxa"/>
              <w:left w:w="0" w:type="dxa"/>
              <w:bottom w:w="0" w:type="dxa"/>
              <w:right w:w="0" w:type="dxa"/>
            </w:tcMar>
            <w:vAlign w:val="center"/>
          </w:tcPr>
          <w:p w14:paraId="0E5A07D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2EEA7E1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29.2%</w:t>
            </w:r>
          </w:p>
        </w:tc>
        <w:tc>
          <w:tcPr>
            <w:tcW w:w="500" w:type="pct"/>
            <w:shd w:val="clear" w:color="auto" w:fill="FFFFFF"/>
            <w:tcMar>
              <w:top w:w="0" w:type="dxa"/>
              <w:left w:w="0" w:type="dxa"/>
              <w:bottom w:w="0" w:type="dxa"/>
              <w:right w:w="0" w:type="dxa"/>
            </w:tcMar>
            <w:vAlign w:val="center"/>
          </w:tcPr>
          <w:p w14:paraId="74F530A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68.7%</w:t>
            </w:r>
          </w:p>
        </w:tc>
      </w:tr>
      <w:tr w:rsidR="002878CE" w:rsidRPr="004E727B" w14:paraId="41A5C31A" w14:textId="77777777" w:rsidTr="00A562D3">
        <w:trPr>
          <w:cantSplit/>
          <w:jc w:val="center"/>
        </w:trPr>
        <w:tc>
          <w:tcPr>
            <w:tcW w:w="500" w:type="pct"/>
            <w:shd w:val="clear" w:color="auto" w:fill="FFFFFF"/>
            <w:tcMar>
              <w:top w:w="0" w:type="dxa"/>
              <w:left w:w="0" w:type="dxa"/>
              <w:bottom w:w="0" w:type="dxa"/>
              <w:right w:w="0" w:type="dxa"/>
            </w:tcMar>
            <w:vAlign w:val="center"/>
          </w:tcPr>
          <w:p w14:paraId="35BB143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65033DB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4862CCF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4.1%</w:t>
            </w:r>
          </w:p>
        </w:tc>
        <w:tc>
          <w:tcPr>
            <w:tcW w:w="500" w:type="pct"/>
            <w:shd w:val="clear" w:color="auto" w:fill="FFFFFF"/>
            <w:tcMar>
              <w:top w:w="0" w:type="dxa"/>
              <w:left w:w="0" w:type="dxa"/>
              <w:bottom w:w="0" w:type="dxa"/>
              <w:right w:w="0" w:type="dxa"/>
            </w:tcMar>
            <w:vAlign w:val="center"/>
          </w:tcPr>
          <w:p w14:paraId="115D66B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7.8%</w:t>
            </w:r>
          </w:p>
        </w:tc>
        <w:tc>
          <w:tcPr>
            <w:tcW w:w="500" w:type="pct"/>
            <w:shd w:val="clear" w:color="auto" w:fill="FFFFFF"/>
            <w:tcMar>
              <w:top w:w="0" w:type="dxa"/>
              <w:left w:w="0" w:type="dxa"/>
              <w:bottom w:w="0" w:type="dxa"/>
              <w:right w:w="0" w:type="dxa"/>
            </w:tcMar>
            <w:vAlign w:val="center"/>
          </w:tcPr>
          <w:p w14:paraId="473A253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87.8%</w:t>
            </w:r>
          </w:p>
        </w:tc>
        <w:tc>
          <w:tcPr>
            <w:tcW w:w="500" w:type="pct"/>
            <w:shd w:val="clear" w:color="auto" w:fill="FFFFFF"/>
            <w:tcMar>
              <w:top w:w="0" w:type="dxa"/>
              <w:left w:w="0" w:type="dxa"/>
              <w:bottom w:w="0" w:type="dxa"/>
              <w:right w:w="0" w:type="dxa"/>
            </w:tcMar>
            <w:vAlign w:val="center"/>
          </w:tcPr>
          <w:p w14:paraId="1CB190CF"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30D1E0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0945E1A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3.5%</w:t>
            </w:r>
          </w:p>
        </w:tc>
        <w:tc>
          <w:tcPr>
            <w:tcW w:w="500" w:type="pct"/>
            <w:shd w:val="clear" w:color="auto" w:fill="FFFFFF"/>
            <w:tcMar>
              <w:top w:w="0" w:type="dxa"/>
              <w:left w:w="0" w:type="dxa"/>
              <w:bottom w:w="0" w:type="dxa"/>
              <w:right w:w="0" w:type="dxa"/>
            </w:tcMar>
            <w:vAlign w:val="center"/>
          </w:tcPr>
          <w:p w14:paraId="58EEF88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7.3%</w:t>
            </w:r>
          </w:p>
        </w:tc>
        <w:tc>
          <w:tcPr>
            <w:tcW w:w="500" w:type="pct"/>
            <w:shd w:val="clear" w:color="auto" w:fill="FFFFFF"/>
            <w:tcMar>
              <w:top w:w="0" w:type="dxa"/>
              <w:left w:w="0" w:type="dxa"/>
              <w:bottom w:w="0" w:type="dxa"/>
              <w:right w:w="0" w:type="dxa"/>
            </w:tcMar>
            <w:vAlign w:val="center"/>
          </w:tcPr>
          <w:p w14:paraId="62C1D8C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89.0%</w:t>
            </w:r>
          </w:p>
        </w:tc>
      </w:tr>
      <w:tr w:rsidR="002878CE" w:rsidRPr="004E727B" w14:paraId="55BC5867" w14:textId="77777777" w:rsidTr="00A562D3">
        <w:trPr>
          <w:cantSplit/>
          <w:jc w:val="center"/>
        </w:trPr>
        <w:tc>
          <w:tcPr>
            <w:tcW w:w="500" w:type="pct"/>
            <w:shd w:val="clear" w:color="auto" w:fill="FFFFFF"/>
            <w:tcMar>
              <w:top w:w="0" w:type="dxa"/>
              <w:left w:w="0" w:type="dxa"/>
              <w:bottom w:w="0" w:type="dxa"/>
              <w:right w:w="0" w:type="dxa"/>
            </w:tcMar>
            <w:vAlign w:val="center"/>
          </w:tcPr>
          <w:p w14:paraId="0F3A858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53205D2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w:t>
            </w:r>
          </w:p>
        </w:tc>
        <w:tc>
          <w:tcPr>
            <w:tcW w:w="500" w:type="pct"/>
            <w:shd w:val="clear" w:color="auto" w:fill="FFFFFF"/>
            <w:tcMar>
              <w:top w:w="0" w:type="dxa"/>
              <w:left w:w="0" w:type="dxa"/>
              <w:bottom w:w="0" w:type="dxa"/>
              <w:right w:w="0" w:type="dxa"/>
            </w:tcMar>
            <w:vAlign w:val="center"/>
          </w:tcPr>
          <w:p w14:paraId="1BA2C9A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7.6%</w:t>
            </w:r>
          </w:p>
        </w:tc>
        <w:tc>
          <w:tcPr>
            <w:tcW w:w="500" w:type="pct"/>
            <w:shd w:val="clear" w:color="auto" w:fill="FFFFFF"/>
            <w:tcMar>
              <w:top w:w="0" w:type="dxa"/>
              <w:left w:w="0" w:type="dxa"/>
              <w:bottom w:w="0" w:type="dxa"/>
              <w:right w:w="0" w:type="dxa"/>
            </w:tcMar>
            <w:vAlign w:val="center"/>
          </w:tcPr>
          <w:p w14:paraId="4F20059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1A83ECA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75.7%</w:t>
            </w:r>
          </w:p>
        </w:tc>
        <w:tc>
          <w:tcPr>
            <w:tcW w:w="500" w:type="pct"/>
            <w:shd w:val="clear" w:color="auto" w:fill="FFFFFF"/>
            <w:tcMar>
              <w:top w:w="0" w:type="dxa"/>
              <w:left w:w="0" w:type="dxa"/>
              <w:bottom w:w="0" w:type="dxa"/>
              <w:right w:w="0" w:type="dxa"/>
            </w:tcMar>
            <w:vAlign w:val="center"/>
          </w:tcPr>
          <w:p w14:paraId="521A278B"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06BE2C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55E7B99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6.5%</w:t>
            </w:r>
          </w:p>
        </w:tc>
        <w:tc>
          <w:tcPr>
            <w:tcW w:w="500" w:type="pct"/>
            <w:shd w:val="clear" w:color="auto" w:fill="FFFFFF"/>
            <w:tcMar>
              <w:top w:w="0" w:type="dxa"/>
              <w:left w:w="0" w:type="dxa"/>
              <w:bottom w:w="0" w:type="dxa"/>
              <w:right w:w="0" w:type="dxa"/>
            </w:tcMar>
            <w:vAlign w:val="center"/>
          </w:tcPr>
          <w:p w14:paraId="35C8CD9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738523D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77.2%</w:t>
            </w:r>
          </w:p>
        </w:tc>
      </w:tr>
      <w:tr w:rsidR="002878CE" w:rsidRPr="004E727B" w14:paraId="40481F98" w14:textId="77777777" w:rsidTr="00A562D3">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35983FE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2CD894F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9.0%</w:t>
            </w:r>
          </w:p>
        </w:tc>
        <w:tc>
          <w:tcPr>
            <w:tcW w:w="500" w:type="pct"/>
            <w:tcBorders>
              <w:bottom w:val="single" w:sz="16" w:space="0" w:color="666666"/>
            </w:tcBorders>
            <w:shd w:val="clear" w:color="auto" w:fill="FFFFFF"/>
            <w:tcMar>
              <w:top w:w="0" w:type="dxa"/>
              <w:left w:w="0" w:type="dxa"/>
              <w:bottom w:w="0" w:type="dxa"/>
              <w:right w:w="0" w:type="dxa"/>
            </w:tcMar>
            <w:vAlign w:val="center"/>
          </w:tcPr>
          <w:p w14:paraId="0BD811A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w:t>
            </w:r>
          </w:p>
        </w:tc>
        <w:tc>
          <w:tcPr>
            <w:tcW w:w="500" w:type="pct"/>
            <w:tcBorders>
              <w:bottom w:val="single" w:sz="16" w:space="0" w:color="666666"/>
            </w:tcBorders>
            <w:shd w:val="clear" w:color="auto" w:fill="FFFFFF"/>
            <w:tcMar>
              <w:top w:w="0" w:type="dxa"/>
              <w:left w:w="0" w:type="dxa"/>
              <w:bottom w:w="0" w:type="dxa"/>
              <w:right w:w="0" w:type="dxa"/>
            </w:tcMar>
            <w:vAlign w:val="center"/>
          </w:tcPr>
          <w:p w14:paraId="7B2A6E3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3.2%</w:t>
            </w:r>
          </w:p>
        </w:tc>
        <w:tc>
          <w:tcPr>
            <w:tcW w:w="500" w:type="pct"/>
            <w:tcBorders>
              <w:bottom w:val="single" w:sz="16" w:space="0" w:color="666666"/>
            </w:tcBorders>
            <w:shd w:val="clear" w:color="auto" w:fill="FFFFFF"/>
            <w:tcMar>
              <w:top w:w="0" w:type="dxa"/>
              <w:left w:w="0" w:type="dxa"/>
              <w:bottom w:w="0" w:type="dxa"/>
              <w:right w:w="0" w:type="dxa"/>
            </w:tcMar>
            <w:vAlign w:val="center"/>
          </w:tcPr>
          <w:p w14:paraId="25D3FEF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86.2%</w:t>
            </w:r>
          </w:p>
        </w:tc>
        <w:tc>
          <w:tcPr>
            <w:tcW w:w="500" w:type="pct"/>
            <w:tcBorders>
              <w:bottom w:val="single" w:sz="16" w:space="0" w:color="666666"/>
            </w:tcBorders>
            <w:shd w:val="clear" w:color="auto" w:fill="FFFFFF"/>
            <w:tcMar>
              <w:top w:w="0" w:type="dxa"/>
              <w:left w:w="0" w:type="dxa"/>
              <w:bottom w:w="0" w:type="dxa"/>
              <w:right w:w="0" w:type="dxa"/>
            </w:tcMar>
            <w:vAlign w:val="center"/>
          </w:tcPr>
          <w:p w14:paraId="50E822DD" w14:textId="77777777" w:rsidR="002878CE" w:rsidRPr="004E727B" w:rsidRDefault="002878CE" w:rsidP="00A562D3">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48E64C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7.7%</w:t>
            </w:r>
          </w:p>
        </w:tc>
        <w:tc>
          <w:tcPr>
            <w:tcW w:w="500" w:type="pct"/>
            <w:tcBorders>
              <w:bottom w:val="single" w:sz="16" w:space="0" w:color="666666"/>
            </w:tcBorders>
            <w:shd w:val="clear" w:color="auto" w:fill="FFFFFF"/>
            <w:tcMar>
              <w:top w:w="0" w:type="dxa"/>
              <w:left w:w="0" w:type="dxa"/>
              <w:bottom w:w="0" w:type="dxa"/>
              <w:right w:w="0" w:type="dxa"/>
            </w:tcMar>
            <w:vAlign w:val="center"/>
          </w:tcPr>
          <w:p w14:paraId="15BD271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91A6D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w:t>
            </w:r>
          </w:p>
        </w:tc>
        <w:tc>
          <w:tcPr>
            <w:tcW w:w="500" w:type="pct"/>
            <w:tcBorders>
              <w:bottom w:val="single" w:sz="16" w:space="0" w:color="666666"/>
            </w:tcBorders>
            <w:shd w:val="clear" w:color="auto" w:fill="FFFFFF"/>
            <w:tcMar>
              <w:top w:w="0" w:type="dxa"/>
              <w:left w:w="0" w:type="dxa"/>
              <w:bottom w:w="0" w:type="dxa"/>
              <w:right w:w="0" w:type="dxa"/>
            </w:tcMar>
            <w:vAlign w:val="center"/>
          </w:tcPr>
          <w:p w14:paraId="32BAB89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88.0%</w:t>
            </w:r>
          </w:p>
        </w:tc>
      </w:tr>
    </w:tbl>
    <w:p w14:paraId="29F0E08A" w14:textId="6778538D" w:rsidR="002878CE" w:rsidRDefault="002878CE" w:rsidP="002878CE">
      <w:pPr>
        <w:pStyle w:val="FirstParagraph"/>
      </w:pPr>
    </w:p>
    <w:p w14:paraId="18E2CB34" w14:textId="77777777" w:rsidR="002878CE" w:rsidRDefault="002878CE" w:rsidP="002878CE">
      <w:pPr>
        <w:pStyle w:val="Heading4"/>
      </w:pPr>
      <w:bookmarkStart w:id="11" w:name="X59391eadfbcda47822dfe5120a056f049219cc7"/>
      <w:bookmarkEnd w:id="10"/>
      <w:r>
        <w:rPr>
          <w:b/>
        </w:rP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2878CE" w:rsidRPr="004E727B" w14:paraId="54A13673"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9A3ECA" w14:textId="77777777" w:rsidR="002878CE" w:rsidRPr="004E727B" w:rsidRDefault="002878CE" w:rsidP="00A562D3">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B67AE5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2020 to Jun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398FD9B" w14:textId="77777777" w:rsidR="002878CE" w:rsidRPr="004E727B" w:rsidRDefault="002878CE" w:rsidP="00A562D3">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F45D24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July 2021 to Jun 2022</w:t>
            </w:r>
          </w:p>
        </w:tc>
      </w:tr>
      <w:tr w:rsidR="002878CE" w:rsidRPr="004E727B" w14:paraId="7F117035"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B2C44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1FA95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B10DA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65BAB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B8489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C64B81" w14:textId="77777777" w:rsidR="002878CE" w:rsidRPr="004E727B" w:rsidRDefault="002878CE" w:rsidP="00A562D3">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34B94F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59EA06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7B31C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31944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r>
      <w:tr w:rsidR="002878CE" w:rsidRPr="004E727B" w14:paraId="1347EB21" w14:textId="77777777" w:rsidTr="00A562D3">
        <w:trPr>
          <w:cantSplit/>
          <w:jc w:val="center"/>
        </w:trPr>
        <w:tc>
          <w:tcPr>
            <w:tcW w:w="500" w:type="pct"/>
            <w:shd w:val="clear" w:color="auto" w:fill="FFFFFF"/>
            <w:tcMar>
              <w:top w:w="0" w:type="dxa"/>
              <w:left w:w="0" w:type="dxa"/>
              <w:bottom w:w="0" w:type="dxa"/>
              <w:right w:w="0" w:type="dxa"/>
            </w:tcMar>
            <w:vAlign w:val="center"/>
          </w:tcPr>
          <w:p w14:paraId="5B0A8A8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3E713ED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6.3%</w:t>
            </w:r>
          </w:p>
        </w:tc>
        <w:tc>
          <w:tcPr>
            <w:tcW w:w="500" w:type="pct"/>
            <w:shd w:val="clear" w:color="auto" w:fill="FFFFFF"/>
            <w:tcMar>
              <w:top w:w="0" w:type="dxa"/>
              <w:left w:w="0" w:type="dxa"/>
              <w:bottom w:w="0" w:type="dxa"/>
              <w:right w:w="0" w:type="dxa"/>
            </w:tcMar>
            <w:vAlign w:val="center"/>
          </w:tcPr>
          <w:p w14:paraId="1984001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780356B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39.5%</w:t>
            </w:r>
          </w:p>
        </w:tc>
        <w:tc>
          <w:tcPr>
            <w:tcW w:w="500" w:type="pct"/>
            <w:shd w:val="clear" w:color="auto" w:fill="FFFFFF"/>
            <w:tcMar>
              <w:top w:w="0" w:type="dxa"/>
              <w:left w:w="0" w:type="dxa"/>
              <w:bottom w:w="0" w:type="dxa"/>
              <w:right w:w="0" w:type="dxa"/>
            </w:tcMar>
            <w:vAlign w:val="center"/>
          </w:tcPr>
          <w:p w14:paraId="3323138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63B03878"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A73300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5.8%</w:t>
            </w:r>
          </w:p>
        </w:tc>
        <w:tc>
          <w:tcPr>
            <w:tcW w:w="500" w:type="pct"/>
            <w:shd w:val="clear" w:color="auto" w:fill="FFFFFF"/>
            <w:tcMar>
              <w:top w:w="0" w:type="dxa"/>
              <w:left w:w="0" w:type="dxa"/>
              <w:bottom w:w="0" w:type="dxa"/>
              <w:right w:w="0" w:type="dxa"/>
            </w:tcMar>
            <w:vAlign w:val="center"/>
          </w:tcPr>
          <w:p w14:paraId="3007687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26.8%</w:t>
            </w:r>
          </w:p>
        </w:tc>
        <w:tc>
          <w:tcPr>
            <w:tcW w:w="500" w:type="pct"/>
            <w:shd w:val="clear" w:color="auto" w:fill="FFFFFF"/>
            <w:tcMar>
              <w:top w:w="0" w:type="dxa"/>
              <w:left w:w="0" w:type="dxa"/>
              <w:bottom w:w="0" w:type="dxa"/>
              <w:right w:w="0" w:type="dxa"/>
            </w:tcMar>
            <w:vAlign w:val="center"/>
          </w:tcPr>
          <w:p w14:paraId="273FA64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40.3%</w:t>
            </w:r>
          </w:p>
        </w:tc>
        <w:tc>
          <w:tcPr>
            <w:tcW w:w="500" w:type="pct"/>
            <w:shd w:val="clear" w:color="auto" w:fill="FFFFFF"/>
            <w:tcMar>
              <w:top w:w="0" w:type="dxa"/>
              <w:left w:w="0" w:type="dxa"/>
              <w:bottom w:w="0" w:type="dxa"/>
              <w:right w:w="0" w:type="dxa"/>
            </w:tcMar>
            <w:vAlign w:val="center"/>
          </w:tcPr>
          <w:p w14:paraId="4FDAADB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27.1%</w:t>
            </w:r>
          </w:p>
        </w:tc>
      </w:tr>
      <w:tr w:rsidR="002878CE" w:rsidRPr="004E727B" w14:paraId="3E610F7A" w14:textId="77777777" w:rsidTr="00A562D3">
        <w:trPr>
          <w:cantSplit/>
          <w:jc w:val="center"/>
        </w:trPr>
        <w:tc>
          <w:tcPr>
            <w:tcW w:w="500" w:type="pct"/>
            <w:shd w:val="clear" w:color="auto" w:fill="FFFFFF"/>
            <w:tcMar>
              <w:top w:w="0" w:type="dxa"/>
              <w:left w:w="0" w:type="dxa"/>
              <w:bottom w:w="0" w:type="dxa"/>
              <w:right w:w="0" w:type="dxa"/>
            </w:tcMar>
            <w:vAlign w:val="center"/>
          </w:tcPr>
          <w:p w14:paraId="4913FEB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1F1EC4D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86.8%</w:t>
            </w:r>
          </w:p>
        </w:tc>
        <w:tc>
          <w:tcPr>
            <w:tcW w:w="500" w:type="pct"/>
            <w:shd w:val="clear" w:color="auto" w:fill="FFFFFF"/>
            <w:tcMar>
              <w:top w:w="0" w:type="dxa"/>
              <w:left w:w="0" w:type="dxa"/>
              <w:bottom w:w="0" w:type="dxa"/>
              <w:right w:w="0" w:type="dxa"/>
            </w:tcMar>
            <w:vAlign w:val="center"/>
          </w:tcPr>
          <w:p w14:paraId="7A730FB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4.1%</w:t>
            </w:r>
          </w:p>
        </w:tc>
        <w:tc>
          <w:tcPr>
            <w:tcW w:w="500" w:type="pct"/>
            <w:shd w:val="clear" w:color="auto" w:fill="FFFFFF"/>
            <w:tcMar>
              <w:top w:w="0" w:type="dxa"/>
              <w:left w:w="0" w:type="dxa"/>
              <w:bottom w:w="0" w:type="dxa"/>
              <w:right w:w="0" w:type="dxa"/>
            </w:tcMar>
            <w:vAlign w:val="center"/>
          </w:tcPr>
          <w:p w14:paraId="2B2F2A5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3.1%</w:t>
            </w:r>
          </w:p>
        </w:tc>
        <w:tc>
          <w:tcPr>
            <w:tcW w:w="500" w:type="pct"/>
            <w:shd w:val="clear" w:color="auto" w:fill="FFFFFF"/>
            <w:tcMar>
              <w:top w:w="0" w:type="dxa"/>
              <w:left w:w="0" w:type="dxa"/>
              <w:bottom w:w="0" w:type="dxa"/>
              <w:right w:w="0" w:type="dxa"/>
            </w:tcMar>
            <w:vAlign w:val="center"/>
          </w:tcPr>
          <w:p w14:paraId="4B770D8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6.0%</w:t>
            </w:r>
          </w:p>
        </w:tc>
        <w:tc>
          <w:tcPr>
            <w:tcW w:w="500" w:type="pct"/>
            <w:shd w:val="clear" w:color="auto" w:fill="FFFFFF"/>
            <w:tcMar>
              <w:top w:w="0" w:type="dxa"/>
              <w:left w:w="0" w:type="dxa"/>
              <w:bottom w:w="0" w:type="dxa"/>
              <w:right w:w="0" w:type="dxa"/>
            </w:tcMar>
            <w:vAlign w:val="center"/>
          </w:tcPr>
          <w:p w14:paraId="314E3B40"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143C5D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87.9%</w:t>
            </w:r>
          </w:p>
        </w:tc>
        <w:tc>
          <w:tcPr>
            <w:tcW w:w="500" w:type="pct"/>
            <w:shd w:val="clear" w:color="auto" w:fill="FFFFFF"/>
            <w:tcMar>
              <w:top w:w="0" w:type="dxa"/>
              <w:left w:w="0" w:type="dxa"/>
              <w:bottom w:w="0" w:type="dxa"/>
              <w:right w:w="0" w:type="dxa"/>
            </w:tcMar>
            <w:vAlign w:val="center"/>
          </w:tcPr>
          <w:p w14:paraId="400A914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7074B43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tcPr>
          <w:p w14:paraId="4831ED1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5.4%</w:t>
            </w:r>
          </w:p>
        </w:tc>
      </w:tr>
      <w:tr w:rsidR="002878CE" w:rsidRPr="004E727B" w14:paraId="7260A69F" w14:textId="77777777" w:rsidTr="00A562D3">
        <w:trPr>
          <w:cantSplit/>
          <w:jc w:val="center"/>
        </w:trPr>
        <w:tc>
          <w:tcPr>
            <w:tcW w:w="500" w:type="pct"/>
            <w:shd w:val="clear" w:color="auto" w:fill="FFFFFF"/>
            <w:tcMar>
              <w:top w:w="0" w:type="dxa"/>
              <w:left w:w="0" w:type="dxa"/>
              <w:bottom w:w="0" w:type="dxa"/>
              <w:right w:w="0" w:type="dxa"/>
            </w:tcMar>
            <w:vAlign w:val="center"/>
          </w:tcPr>
          <w:p w14:paraId="2C9B94C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67A7B83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10.6%</w:t>
            </w:r>
          </w:p>
        </w:tc>
        <w:tc>
          <w:tcPr>
            <w:tcW w:w="500" w:type="pct"/>
            <w:shd w:val="clear" w:color="auto" w:fill="FFFFFF"/>
            <w:tcMar>
              <w:top w:w="0" w:type="dxa"/>
              <w:left w:w="0" w:type="dxa"/>
              <w:bottom w:w="0" w:type="dxa"/>
              <w:right w:w="0" w:type="dxa"/>
            </w:tcMar>
            <w:vAlign w:val="center"/>
          </w:tcPr>
          <w:p w14:paraId="2852DD9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0E0C9C6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20.4%</w:t>
            </w:r>
          </w:p>
        </w:tc>
        <w:tc>
          <w:tcPr>
            <w:tcW w:w="500" w:type="pct"/>
            <w:shd w:val="clear" w:color="auto" w:fill="FFFFFF"/>
            <w:tcMar>
              <w:top w:w="0" w:type="dxa"/>
              <w:left w:w="0" w:type="dxa"/>
              <w:bottom w:w="0" w:type="dxa"/>
              <w:right w:w="0" w:type="dxa"/>
            </w:tcMar>
            <w:vAlign w:val="center"/>
          </w:tcPr>
          <w:p w14:paraId="14D85F5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57.8%</w:t>
            </w:r>
          </w:p>
        </w:tc>
        <w:tc>
          <w:tcPr>
            <w:tcW w:w="500" w:type="pct"/>
            <w:shd w:val="clear" w:color="auto" w:fill="FFFFFF"/>
            <w:tcMar>
              <w:top w:w="0" w:type="dxa"/>
              <w:left w:w="0" w:type="dxa"/>
              <w:bottom w:w="0" w:type="dxa"/>
              <w:right w:w="0" w:type="dxa"/>
            </w:tcMar>
            <w:vAlign w:val="center"/>
          </w:tcPr>
          <w:p w14:paraId="4BCDD96E"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31B287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9.6%</w:t>
            </w:r>
          </w:p>
        </w:tc>
        <w:tc>
          <w:tcPr>
            <w:tcW w:w="500" w:type="pct"/>
            <w:shd w:val="clear" w:color="auto" w:fill="FFFFFF"/>
            <w:tcMar>
              <w:top w:w="0" w:type="dxa"/>
              <w:left w:w="0" w:type="dxa"/>
              <w:bottom w:w="0" w:type="dxa"/>
              <w:right w:w="0" w:type="dxa"/>
            </w:tcMar>
            <w:vAlign w:val="center"/>
          </w:tcPr>
          <w:p w14:paraId="33ECB02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1A2EAE3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20.8%</w:t>
            </w:r>
          </w:p>
        </w:tc>
        <w:tc>
          <w:tcPr>
            <w:tcW w:w="500" w:type="pct"/>
            <w:shd w:val="clear" w:color="auto" w:fill="FFFFFF"/>
            <w:tcMar>
              <w:top w:w="0" w:type="dxa"/>
              <w:left w:w="0" w:type="dxa"/>
              <w:bottom w:w="0" w:type="dxa"/>
              <w:right w:w="0" w:type="dxa"/>
            </w:tcMar>
            <w:vAlign w:val="center"/>
          </w:tcPr>
          <w:p w14:paraId="0BDE835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58.4%</w:t>
            </w:r>
          </w:p>
        </w:tc>
      </w:tr>
      <w:tr w:rsidR="002878CE" w:rsidRPr="004E727B" w14:paraId="03CAF28C" w14:textId="77777777" w:rsidTr="00A562D3">
        <w:trPr>
          <w:cantSplit/>
          <w:jc w:val="center"/>
        </w:trPr>
        <w:tc>
          <w:tcPr>
            <w:tcW w:w="500" w:type="pct"/>
            <w:shd w:val="clear" w:color="auto" w:fill="FFFFFF"/>
            <w:tcMar>
              <w:top w:w="0" w:type="dxa"/>
              <w:left w:w="0" w:type="dxa"/>
              <w:bottom w:w="0" w:type="dxa"/>
              <w:right w:w="0" w:type="dxa"/>
            </w:tcMar>
            <w:vAlign w:val="center"/>
          </w:tcPr>
          <w:p w14:paraId="00E506B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6D3E818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26.1%</w:t>
            </w:r>
          </w:p>
        </w:tc>
        <w:tc>
          <w:tcPr>
            <w:tcW w:w="500" w:type="pct"/>
            <w:shd w:val="clear" w:color="auto" w:fill="FFFFFF"/>
            <w:tcMar>
              <w:top w:w="0" w:type="dxa"/>
              <w:left w:w="0" w:type="dxa"/>
              <w:bottom w:w="0" w:type="dxa"/>
              <w:right w:w="0" w:type="dxa"/>
            </w:tcMar>
            <w:vAlign w:val="center"/>
          </w:tcPr>
          <w:p w14:paraId="11FCE27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2D8949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20.6%</w:t>
            </w:r>
          </w:p>
        </w:tc>
        <w:tc>
          <w:tcPr>
            <w:tcW w:w="500" w:type="pct"/>
            <w:shd w:val="clear" w:color="auto" w:fill="FFFFFF"/>
            <w:tcMar>
              <w:top w:w="0" w:type="dxa"/>
              <w:left w:w="0" w:type="dxa"/>
              <w:bottom w:w="0" w:type="dxa"/>
              <w:right w:w="0" w:type="dxa"/>
            </w:tcMar>
            <w:vAlign w:val="center"/>
          </w:tcPr>
          <w:p w14:paraId="06C42C5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37.2%</w:t>
            </w:r>
          </w:p>
        </w:tc>
        <w:tc>
          <w:tcPr>
            <w:tcW w:w="500" w:type="pct"/>
            <w:shd w:val="clear" w:color="auto" w:fill="FFFFFF"/>
            <w:tcMar>
              <w:top w:w="0" w:type="dxa"/>
              <w:left w:w="0" w:type="dxa"/>
              <w:bottom w:w="0" w:type="dxa"/>
              <w:right w:w="0" w:type="dxa"/>
            </w:tcMar>
            <w:vAlign w:val="center"/>
          </w:tcPr>
          <w:p w14:paraId="2EE53343" w14:textId="77777777" w:rsidR="002878CE" w:rsidRPr="004E727B" w:rsidRDefault="002878CE" w:rsidP="00A562D3">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9EC534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24.8%</w:t>
            </w:r>
          </w:p>
        </w:tc>
        <w:tc>
          <w:tcPr>
            <w:tcW w:w="500" w:type="pct"/>
            <w:shd w:val="clear" w:color="auto" w:fill="FFFFFF"/>
            <w:tcMar>
              <w:top w:w="0" w:type="dxa"/>
              <w:left w:w="0" w:type="dxa"/>
              <w:bottom w:w="0" w:type="dxa"/>
              <w:right w:w="0" w:type="dxa"/>
            </w:tcMar>
            <w:vAlign w:val="center"/>
          </w:tcPr>
          <w:p w14:paraId="6A439E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3F29B6D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21.4%</w:t>
            </w:r>
          </w:p>
        </w:tc>
        <w:tc>
          <w:tcPr>
            <w:tcW w:w="500" w:type="pct"/>
            <w:shd w:val="clear" w:color="auto" w:fill="FFFFFF"/>
            <w:tcMar>
              <w:top w:w="0" w:type="dxa"/>
              <w:left w:w="0" w:type="dxa"/>
              <w:bottom w:w="0" w:type="dxa"/>
              <w:right w:w="0" w:type="dxa"/>
            </w:tcMar>
            <w:vAlign w:val="center"/>
          </w:tcPr>
          <w:p w14:paraId="3E5952D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37.4%</w:t>
            </w:r>
          </w:p>
        </w:tc>
      </w:tr>
      <w:tr w:rsidR="002878CE" w:rsidRPr="004E727B" w14:paraId="4DC23C09" w14:textId="77777777" w:rsidTr="00A562D3">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1BC7977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53096E7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32.6%</w:t>
            </w:r>
          </w:p>
        </w:tc>
        <w:tc>
          <w:tcPr>
            <w:tcW w:w="500" w:type="pct"/>
            <w:tcBorders>
              <w:bottom w:val="single" w:sz="16" w:space="0" w:color="666666"/>
            </w:tcBorders>
            <w:shd w:val="clear" w:color="auto" w:fill="FFFFFF"/>
            <w:tcMar>
              <w:top w:w="0" w:type="dxa"/>
              <w:left w:w="0" w:type="dxa"/>
              <w:bottom w:w="0" w:type="dxa"/>
              <w:right w:w="0" w:type="dxa"/>
            </w:tcMar>
            <w:vAlign w:val="center"/>
          </w:tcPr>
          <w:p w14:paraId="2BDFAFB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3F64A2D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2C82E7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18.5%</w:t>
            </w:r>
          </w:p>
        </w:tc>
        <w:tc>
          <w:tcPr>
            <w:tcW w:w="500" w:type="pct"/>
            <w:tcBorders>
              <w:bottom w:val="single" w:sz="16" w:space="0" w:color="666666"/>
            </w:tcBorders>
            <w:shd w:val="clear" w:color="auto" w:fill="FFFFFF"/>
            <w:tcMar>
              <w:top w:w="0" w:type="dxa"/>
              <w:left w:w="0" w:type="dxa"/>
              <w:bottom w:w="0" w:type="dxa"/>
              <w:right w:w="0" w:type="dxa"/>
            </w:tcMar>
            <w:vAlign w:val="center"/>
          </w:tcPr>
          <w:p w14:paraId="24AC01BF" w14:textId="77777777" w:rsidR="002878CE" w:rsidRPr="004E727B" w:rsidRDefault="002878CE" w:rsidP="00A562D3">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5CBC6C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25961B6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29.3%</w:t>
            </w:r>
          </w:p>
        </w:tc>
        <w:tc>
          <w:tcPr>
            <w:tcW w:w="500" w:type="pct"/>
            <w:tcBorders>
              <w:bottom w:val="single" w:sz="16" w:space="0" w:color="666666"/>
            </w:tcBorders>
            <w:shd w:val="clear" w:color="auto" w:fill="FFFFFF"/>
            <w:tcMar>
              <w:top w:w="0" w:type="dxa"/>
              <w:left w:w="0" w:type="dxa"/>
              <w:bottom w:w="0" w:type="dxa"/>
              <w:right w:w="0" w:type="dxa"/>
            </w:tcMar>
            <w:vAlign w:val="center"/>
          </w:tcPr>
          <w:p w14:paraId="0AA55CF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19.9%</w:t>
            </w:r>
          </w:p>
        </w:tc>
        <w:tc>
          <w:tcPr>
            <w:tcW w:w="500" w:type="pct"/>
            <w:tcBorders>
              <w:bottom w:val="single" w:sz="16" w:space="0" w:color="666666"/>
            </w:tcBorders>
            <w:shd w:val="clear" w:color="auto" w:fill="FFFFFF"/>
            <w:tcMar>
              <w:top w:w="0" w:type="dxa"/>
              <w:left w:w="0" w:type="dxa"/>
              <w:bottom w:w="0" w:type="dxa"/>
              <w:right w:w="0" w:type="dxa"/>
            </w:tcMar>
            <w:vAlign w:val="center"/>
          </w:tcPr>
          <w:p w14:paraId="04EB30F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18.7%</w:t>
            </w:r>
          </w:p>
        </w:tc>
      </w:tr>
    </w:tbl>
    <w:p w14:paraId="51C0B6F9" w14:textId="77777777" w:rsidR="00414D5F" w:rsidRDefault="00414D5F">
      <w:r>
        <w:br w:type="page"/>
      </w:r>
    </w:p>
    <w:p w14:paraId="44397417" w14:textId="77777777" w:rsidR="002878CE" w:rsidRDefault="002878CE" w:rsidP="002878CE">
      <w:pPr>
        <w:pStyle w:val="Heading4"/>
      </w:pPr>
      <w:bookmarkStart w:id="12" w:name="Xea89492d340bb78985c571281b18b638093491c"/>
      <w:bookmarkEnd w:id="11"/>
      <w:r>
        <w:rPr>
          <w:b/>
        </w:rPr>
        <w:t>Table 9: Distribution of claim days for the CHC</w:t>
      </w:r>
    </w:p>
    <w:p w14:paraId="6B278001" w14:textId="77777777" w:rsidR="002878CE" w:rsidRDefault="002878CE" w:rsidP="002878CE">
      <w:pPr>
        <w:pStyle w:val="FirstParagraph"/>
      </w:pPr>
      <w:r>
        <w:rPr>
          <w:b/>
          <w:bCs/>
        </w:rPr>
        <w:t>July 2020 to Jun 2021</w:t>
      </w:r>
    </w:p>
    <w:p w14:paraId="6566848C" w14:textId="77777777" w:rsidR="002878CE" w:rsidRDefault="002878CE" w:rsidP="002878CE">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2AD500C2"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8F7D523"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6B8773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DC2F245"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3EEAEE56"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8AD51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1D993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8AAB5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DDD025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AF077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FBD3300"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5A3C4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C73FE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1F62117C" w14:textId="77777777" w:rsidTr="00414D5F">
        <w:trPr>
          <w:cantSplit/>
          <w:jc w:val="center"/>
        </w:trPr>
        <w:tc>
          <w:tcPr>
            <w:tcW w:w="625" w:type="pct"/>
            <w:shd w:val="clear" w:color="auto" w:fill="FFFFFF"/>
            <w:tcMar>
              <w:top w:w="0" w:type="dxa"/>
              <w:left w:w="0" w:type="dxa"/>
              <w:bottom w:w="0" w:type="dxa"/>
              <w:right w:w="0" w:type="dxa"/>
            </w:tcMar>
            <w:vAlign w:val="center"/>
          </w:tcPr>
          <w:p w14:paraId="55C6314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F5D816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313A3BF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21C1E2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BBD44F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70C65B2"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1A6119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AFDA2F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w:t>
            </w:r>
          </w:p>
        </w:tc>
      </w:tr>
      <w:tr w:rsidR="002878CE" w:rsidRPr="004E727B" w14:paraId="23D1DB0A" w14:textId="77777777" w:rsidTr="00A562D3">
        <w:trPr>
          <w:cantSplit/>
          <w:jc w:val="center"/>
        </w:trPr>
        <w:tc>
          <w:tcPr>
            <w:tcW w:w="625" w:type="pct"/>
            <w:shd w:val="clear" w:color="auto" w:fill="FFFFFF"/>
            <w:tcMar>
              <w:top w:w="0" w:type="dxa"/>
              <w:left w:w="0" w:type="dxa"/>
              <w:bottom w:w="0" w:type="dxa"/>
              <w:right w:w="0" w:type="dxa"/>
            </w:tcMar>
            <w:vAlign w:val="center"/>
          </w:tcPr>
          <w:p w14:paraId="1045929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815B52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3D43EA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1074C5E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FF0000"/>
            <w:tcMar>
              <w:top w:w="0" w:type="dxa"/>
              <w:left w:w="0" w:type="dxa"/>
              <w:bottom w:w="0" w:type="dxa"/>
              <w:right w:w="0" w:type="dxa"/>
            </w:tcMar>
            <w:vAlign w:val="center"/>
          </w:tcPr>
          <w:p w14:paraId="6AD8964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120991C3"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14299E6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BAF014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6.2%</w:t>
            </w:r>
          </w:p>
        </w:tc>
      </w:tr>
      <w:tr w:rsidR="002878CE" w:rsidRPr="004E727B" w14:paraId="4942EDD6" w14:textId="77777777" w:rsidTr="00A562D3">
        <w:trPr>
          <w:cantSplit/>
          <w:jc w:val="center"/>
        </w:trPr>
        <w:tc>
          <w:tcPr>
            <w:tcW w:w="625" w:type="pct"/>
            <w:shd w:val="clear" w:color="auto" w:fill="FFFFFF"/>
            <w:tcMar>
              <w:top w:w="0" w:type="dxa"/>
              <w:left w:w="0" w:type="dxa"/>
              <w:bottom w:w="0" w:type="dxa"/>
              <w:right w:w="0" w:type="dxa"/>
            </w:tcMar>
            <w:vAlign w:val="center"/>
          </w:tcPr>
          <w:p w14:paraId="44CCCFF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05345E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15AE26A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50CDBA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FF0000"/>
            <w:tcMar>
              <w:top w:w="0" w:type="dxa"/>
              <w:left w:w="0" w:type="dxa"/>
              <w:bottom w:w="0" w:type="dxa"/>
              <w:right w:w="0" w:type="dxa"/>
            </w:tcMar>
            <w:vAlign w:val="center"/>
          </w:tcPr>
          <w:p w14:paraId="6953BD3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1.4%</w:t>
            </w:r>
          </w:p>
        </w:tc>
        <w:tc>
          <w:tcPr>
            <w:tcW w:w="625" w:type="pct"/>
            <w:shd w:val="clear" w:color="auto" w:fill="FFFFFF"/>
            <w:tcMar>
              <w:top w:w="0" w:type="dxa"/>
              <w:left w:w="0" w:type="dxa"/>
              <w:bottom w:w="0" w:type="dxa"/>
              <w:right w:w="0" w:type="dxa"/>
            </w:tcMar>
            <w:vAlign w:val="center"/>
          </w:tcPr>
          <w:p w14:paraId="4C8DC1D7"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552220E"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AF161D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16.2%</w:t>
            </w:r>
          </w:p>
        </w:tc>
      </w:tr>
      <w:tr w:rsidR="002878CE" w:rsidRPr="004E727B" w14:paraId="5E7897C7"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7AB134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90F007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7F91396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tcBorders>
              <w:bottom w:val="single" w:sz="16" w:space="0" w:color="666666"/>
            </w:tcBorders>
            <w:shd w:val="clear" w:color="auto" w:fill="FF0000"/>
            <w:tcMar>
              <w:top w:w="0" w:type="dxa"/>
              <w:left w:w="0" w:type="dxa"/>
              <w:bottom w:w="0" w:type="dxa"/>
              <w:right w:w="0" w:type="dxa"/>
            </w:tcMar>
            <w:vAlign w:val="center"/>
          </w:tcPr>
          <w:p w14:paraId="0155224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3.0%</w:t>
            </w:r>
          </w:p>
        </w:tc>
        <w:tc>
          <w:tcPr>
            <w:tcW w:w="625" w:type="pct"/>
            <w:tcBorders>
              <w:bottom w:val="single" w:sz="16" w:space="0" w:color="666666"/>
            </w:tcBorders>
            <w:shd w:val="clear" w:color="auto" w:fill="FF0000"/>
            <w:tcMar>
              <w:top w:w="0" w:type="dxa"/>
              <w:left w:w="0" w:type="dxa"/>
              <w:bottom w:w="0" w:type="dxa"/>
              <w:right w:w="0" w:type="dxa"/>
            </w:tcMar>
            <w:vAlign w:val="center"/>
          </w:tcPr>
          <w:p w14:paraId="3A0FE3A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0E9DD89D"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88BB48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299B9C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76.5%</w:t>
            </w:r>
          </w:p>
        </w:tc>
      </w:tr>
    </w:tbl>
    <w:p w14:paraId="536385A3" w14:textId="37668DD6" w:rsidR="002878CE" w:rsidRDefault="002878CE" w:rsidP="002878CE">
      <w:pPr>
        <w:pStyle w:val="BodyText"/>
      </w:pPr>
    </w:p>
    <w:p w14:paraId="2C0A8E9D" w14:textId="77777777" w:rsidR="002878CE" w:rsidRDefault="002878CE" w:rsidP="002878CE">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6DBE13A2"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C0DF30E"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E3227A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5527AA53"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750C37EE"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0413C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76AE2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03DC3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251AB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7E3F9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A5B23CD"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579716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002EB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37CDF757" w14:textId="77777777" w:rsidTr="00414D5F">
        <w:trPr>
          <w:cantSplit/>
          <w:jc w:val="center"/>
        </w:trPr>
        <w:tc>
          <w:tcPr>
            <w:tcW w:w="625" w:type="pct"/>
            <w:shd w:val="clear" w:color="auto" w:fill="FFFFFF"/>
            <w:tcMar>
              <w:top w:w="0" w:type="dxa"/>
              <w:left w:w="0" w:type="dxa"/>
              <w:bottom w:w="0" w:type="dxa"/>
              <w:right w:w="0" w:type="dxa"/>
            </w:tcMar>
            <w:vAlign w:val="center"/>
          </w:tcPr>
          <w:p w14:paraId="70CA9A9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798CFA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C62C97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4D833A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5432BF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CFAA4CF"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691594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111A44C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r>
      <w:tr w:rsidR="002878CE" w:rsidRPr="004E727B" w14:paraId="07D3B99C" w14:textId="77777777" w:rsidTr="00A562D3">
        <w:trPr>
          <w:cantSplit/>
          <w:jc w:val="center"/>
        </w:trPr>
        <w:tc>
          <w:tcPr>
            <w:tcW w:w="625" w:type="pct"/>
            <w:shd w:val="clear" w:color="auto" w:fill="FFFFFF"/>
            <w:tcMar>
              <w:top w:w="0" w:type="dxa"/>
              <w:left w:w="0" w:type="dxa"/>
              <w:bottom w:w="0" w:type="dxa"/>
              <w:right w:w="0" w:type="dxa"/>
            </w:tcMar>
            <w:vAlign w:val="center"/>
          </w:tcPr>
          <w:p w14:paraId="7396850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07AD8E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3E0E58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5D20F0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76979F7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31CC7D5B"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CF1D4A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47857F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5.8%</w:t>
            </w:r>
          </w:p>
        </w:tc>
      </w:tr>
      <w:tr w:rsidR="002878CE" w:rsidRPr="004E727B" w14:paraId="42FE30B2" w14:textId="77777777" w:rsidTr="00A562D3">
        <w:trPr>
          <w:cantSplit/>
          <w:jc w:val="center"/>
        </w:trPr>
        <w:tc>
          <w:tcPr>
            <w:tcW w:w="625" w:type="pct"/>
            <w:shd w:val="clear" w:color="auto" w:fill="FFFFFF"/>
            <w:tcMar>
              <w:top w:w="0" w:type="dxa"/>
              <w:left w:w="0" w:type="dxa"/>
              <w:bottom w:w="0" w:type="dxa"/>
              <w:right w:w="0" w:type="dxa"/>
            </w:tcMar>
            <w:vAlign w:val="center"/>
          </w:tcPr>
          <w:p w14:paraId="60845A7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08F0A9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A96967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E16B82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68A4A6F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0FA5F493"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CA470A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B81F0C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24.3%</w:t>
            </w:r>
          </w:p>
        </w:tc>
      </w:tr>
      <w:tr w:rsidR="002878CE" w:rsidRPr="004E727B" w14:paraId="74264734"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C9EFDFF"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A82F79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3D61B23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67FF286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2BD95E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7E2D0912"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0C1FA4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CABC15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69.2%</w:t>
            </w:r>
          </w:p>
        </w:tc>
      </w:tr>
    </w:tbl>
    <w:p w14:paraId="7B869318" w14:textId="34BD13E1" w:rsidR="002878CE" w:rsidRDefault="002878CE" w:rsidP="002878CE">
      <w:pPr>
        <w:pStyle w:val="BodyText"/>
      </w:pPr>
    </w:p>
    <w:p w14:paraId="74C5EDA3" w14:textId="77777777" w:rsidR="002878CE" w:rsidRDefault="002878CE" w:rsidP="002878CE">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53B7A66D"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83A7209"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35ABC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170C7380"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6846B4B0"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7894E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7F4BAE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B2319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253E6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D7D95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7BB0E30"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1BF55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A0FE4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54C64DF1" w14:textId="77777777" w:rsidTr="00414D5F">
        <w:trPr>
          <w:cantSplit/>
          <w:jc w:val="center"/>
        </w:trPr>
        <w:tc>
          <w:tcPr>
            <w:tcW w:w="625" w:type="pct"/>
            <w:shd w:val="clear" w:color="auto" w:fill="FFFFFF"/>
            <w:tcMar>
              <w:top w:w="0" w:type="dxa"/>
              <w:left w:w="0" w:type="dxa"/>
              <w:bottom w:w="0" w:type="dxa"/>
              <w:right w:w="0" w:type="dxa"/>
            </w:tcMar>
            <w:vAlign w:val="center"/>
          </w:tcPr>
          <w:p w14:paraId="7B8EC32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EE20C6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3103C0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7801FD8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7F68662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6324E4D3"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96B651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811250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r>
      <w:tr w:rsidR="002878CE" w:rsidRPr="004E727B" w14:paraId="540162FE" w14:textId="77777777" w:rsidTr="00A562D3">
        <w:trPr>
          <w:cantSplit/>
          <w:jc w:val="center"/>
        </w:trPr>
        <w:tc>
          <w:tcPr>
            <w:tcW w:w="625" w:type="pct"/>
            <w:shd w:val="clear" w:color="auto" w:fill="FFFFFF"/>
            <w:tcMar>
              <w:top w:w="0" w:type="dxa"/>
              <w:left w:w="0" w:type="dxa"/>
              <w:bottom w:w="0" w:type="dxa"/>
              <w:right w:w="0" w:type="dxa"/>
            </w:tcMar>
            <w:vAlign w:val="center"/>
          </w:tcPr>
          <w:p w14:paraId="56A8EC9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2988649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tcPr>
          <w:p w14:paraId="708806F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4.7%</w:t>
            </w:r>
          </w:p>
        </w:tc>
        <w:tc>
          <w:tcPr>
            <w:tcW w:w="625" w:type="pct"/>
            <w:shd w:val="clear" w:color="auto" w:fill="6495ED"/>
            <w:tcMar>
              <w:top w:w="0" w:type="dxa"/>
              <w:left w:w="0" w:type="dxa"/>
              <w:bottom w:w="0" w:type="dxa"/>
              <w:right w:w="0" w:type="dxa"/>
            </w:tcMar>
            <w:vAlign w:val="center"/>
          </w:tcPr>
          <w:p w14:paraId="2D80133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27.5%</w:t>
            </w:r>
          </w:p>
        </w:tc>
        <w:tc>
          <w:tcPr>
            <w:tcW w:w="625" w:type="pct"/>
            <w:shd w:val="clear" w:color="auto" w:fill="FF0000"/>
            <w:tcMar>
              <w:top w:w="0" w:type="dxa"/>
              <w:left w:w="0" w:type="dxa"/>
              <w:bottom w:w="0" w:type="dxa"/>
              <w:right w:w="0" w:type="dxa"/>
            </w:tcMar>
            <w:vAlign w:val="center"/>
          </w:tcPr>
          <w:p w14:paraId="256DE49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42.6%</w:t>
            </w:r>
          </w:p>
        </w:tc>
        <w:tc>
          <w:tcPr>
            <w:tcW w:w="625" w:type="pct"/>
            <w:shd w:val="clear" w:color="auto" w:fill="FFFFFF"/>
            <w:tcMar>
              <w:top w:w="0" w:type="dxa"/>
              <w:left w:w="0" w:type="dxa"/>
              <w:bottom w:w="0" w:type="dxa"/>
              <w:right w:w="0" w:type="dxa"/>
            </w:tcMar>
            <w:vAlign w:val="center"/>
          </w:tcPr>
          <w:p w14:paraId="03E77D3B"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2BBE406"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D279EB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14.3%</w:t>
            </w:r>
          </w:p>
        </w:tc>
      </w:tr>
      <w:tr w:rsidR="002878CE" w:rsidRPr="004E727B" w14:paraId="7F0C3781" w14:textId="77777777" w:rsidTr="00A562D3">
        <w:trPr>
          <w:cantSplit/>
          <w:jc w:val="center"/>
        </w:trPr>
        <w:tc>
          <w:tcPr>
            <w:tcW w:w="625" w:type="pct"/>
            <w:shd w:val="clear" w:color="auto" w:fill="FFFFFF"/>
            <w:tcMar>
              <w:top w:w="0" w:type="dxa"/>
              <w:left w:w="0" w:type="dxa"/>
              <w:bottom w:w="0" w:type="dxa"/>
              <w:right w:w="0" w:type="dxa"/>
            </w:tcMar>
            <w:vAlign w:val="center"/>
          </w:tcPr>
          <w:p w14:paraId="543F9C2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756D4B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92A778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7D39094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1024E2D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4.3%</w:t>
            </w:r>
          </w:p>
        </w:tc>
        <w:tc>
          <w:tcPr>
            <w:tcW w:w="625" w:type="pct"/>
            <w:shd w:val="clear" w:color="auto" w:fill="FFFFFF"/>
            <w:tcMar>
              <w:top w:w="0" w:type="dxa"/>
              <w:left w:w="0" w:type="dxa"/>
              <w:bottom w:w="0" w:type="dxa"/>
              <w:right w:w="0" w:type="dxa"/>
            </w:tcMar>
            <w:vAlign w:val="center"/>
          </w:tcPr>
          <w:p w14:paraId="721E74D1"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57470A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F12CB4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32.5%</w:t>
            </w:r>
          </w:p>
        </w:tc>
      </w:tr>
      <w:tr w:rsidR="002878CE" w:rsidRPr="004E727B" w14:paraId="52CB4231"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12BA473A" w14:textId="77777777" w:rsidR="002878CE" w:rsidRPr="004E727B" w:rsidRDefault="002878CE" w:rsidP="00A562D3">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F4B3D30"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47707FE"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57A85E5"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86F8E3C"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6AB0914D"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12C31A6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1D8BCA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52.8%</w:t>
            </w:r>
          </w:p>
        </w:tc>
      </w:tr>
    </w:tbl>
    <w:p w14:paraId="5AB7299E" w14:textId="50F0E00D" w:rsidR="002878CE" w:rsidRDefault="002878CE" w:rsidP="002878CE">
      <w:pPr>
        <w:pStyle w:val="BodyText"/>
      </w:pPr>
    </w:p>
    <w:p w14:paraId="3FC467BE" w14:textId="77777777" w:rsidR="002878CE" w:rsidRDefault="002878CE" w:rsidP="002878CE">
      <w:pPr>
        <w:pStyle w:val="BodyText"/>
      </w:pPr>
      <w:r>
        <w:rPr>
          <w:b/>
          <w:bCs/>
        </w:rPr>
        <w:t>July 2021 to Jun 2022</w:t>
      </w:r>
    </w:p>
    <w:p w14:paraId="6CCCB997" w14:textId="77777777" w:rsidR="002878CE" w:rsidRDefault="002878CE" w:rsidP="002878CE">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2A75B0FC"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4F8C055"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5F734B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07AD9D3C"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37F673DB"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13712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E8316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BBB5D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3B47B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3C47D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A9C309B"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01AB1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0E343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768711A2" w14:textId="77777777" w:rsidTr="00414D5F">
        <w:trPr>
          <w:cantSplit/>
          <w:jc w:val="center"/>
        </w:trPr>
        <w:tc>
          <w:tcPr>
            <w:tcW w:w="625" w:type="pct"/>
            <w:shd w:val="clear" w:color="auto" w:fill="FFFFFF"/>
            <w:tcMar>
              <w:top w:w="0" w:type="dxa"/>
              <w:left w:w="0" w:type="dxa"/>
              <w:bottom w:w="0" w:type="dxa"/>
              <w:right w:w="0" w:type="dxa"/>
            </w:tcMar>
            <w:vAlign w:val="center"/>
          </w:tcPr>
          <w:p w14:paraId="04C769C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131F39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45B1B8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63C206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BB4BE4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FF48AFA"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38462DA"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8D10A5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1.0%</w:t>
            </w:r>
          </w:p>
        </w:tc>
      </w:tr>
      <w:tr w:rsidR="002878CE" w:rsidRPr="004E727B" w14:paraId="0582E83E" w14:textId="77777777" w:rsidTr="00A562D3">
        <w:trPr>
          <w:cantSplit/>
          <w:jc w:val="center"/>
        </w:trPr>
        <w:tc>
          <w:tcPr>
            <w:tcW w:w="625" w:type="pct"/>
            <w:shd w:val="clear" w:color="auto" w:fill="FFFFFF"/>
            <w:tcMar>
              <w:top w:w="0" w:type="dxa"/>
              <w:left w:w="0" w:type="dxa"/>
              <w:bottom w:w="0" w:type="dxa"/>
              <w:right w:w="0" w:type="dxa"/>
            </w:tcMar>
            <w:vAlign w:val="center"/>
          </w:tcPr>
          <w:p w14:paraId="36BC661E"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4A666E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EC5F21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AE494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2E1085B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4AE5E8E3"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124238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273F4C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5.9%</w:t>
            </w:r>
          </w:p>
        </w:tc>
      </w:tr>
      <w:tr w:rsidR="002878CE" w:rsidRPr="004E727B" w14:paraId="3439125D" w14:textId="77777777" w:rsidTr="00A562D3">
        <w:trPr>
          <w:cantSplit/>
          <w:jc w:val="center"/>
        </w:trPr>
        <w:tc>
          <w:tcPr>
            <w:tcW w:w="625" w:type="pct"/>
            <w:shd w:val="clear" w:color="auto" w:fill="FFFFFF"/>
            <w:tcMar>
              <w:top w:w="0" w:type="dxa"/>
              <w:left w:w="0" w:type="dxa"/>
              <w:bottom w:w="0" w:type="dxa"/>
              <w:right w:w="0" w:type="dxa"/>
            </w:tcMar>
            <w:vAlign w:val="center"/>
          </w:tcPr>
          <w:p w14:paraId="0A14337F"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4083F9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B7D57E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2A1378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5DDBA88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0.9%</w:t>
            </w:r>
          </w:p>
        </w:tc>
        <w:tc>
          <w:tcPr>
            <w:tcW w:w="625" w:type="pct"/>
            <w:shd w:val="clear" w:color="auto" w:fill="FFFFFF"/>
            <w:tcMar>
              <w:top w:w="0" w:type="dxa"/>
              <w:left w:w="0" w:type="dxa"/>
              <w:bottom w:w="0" w:type="dxa"/>
              <w:right w:w="0" w:type="dxa"/>
            </w:tcMar>
            <w:vAlign w:val="center"/>
          </w:tcPr>
          <w:p w14:paraId="4EDE351D"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DA8781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314136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15.2%</w:t>
            </w:r>
          </w:p>
        </w:tc>
      </w:tr>
      <w:tr w:rsidR="002878CE" w:rsidRPr="004E727B" w14:paraId="3940C29B"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C82394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ADB375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46E6344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087092C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2.0%</w:t>
            </w:r>
          </w:p>
        </w:tc>
        <w:tc>
          <w:tcPr>
            <w:tcW w:w="625" w:type="pct"/>
            <w:tcBorders>
              <w:bottom w:val="single" w:sz="16" w:space="0" w:color="666666"/>
            </w:tcBorders>
            <w:shd w:val="clear" w:color="auto" w:fill="FF0000"/>
            <w:tcMar>
              <w:top w:w="0" w:type="dxa"/>
              <w:left w:w="0" w:type="dxa"/>
              <w:bottom w:w="0" w:type="dxa"/>
              <w:right w:w="0" w:type="dxa"/>
            </w:tcMar>
            <w:vAlign w:val="center"/>
          </w:tcPr>
          <w:p w14:paraId="61BC00A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04732759"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0B938C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CC4140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77.9%</w:t>
            </w:r>
          </w:p>
        </w:tc>
      </w:tr>
    </w:tbl>
    <w:p w14:paraId="0476968B" w14:textId="740503D0" w:rsidR="002878CE" w:rsidRDefault="002878CE" w:rsidP="002878CE">
      <w:pPr>
        <w:pStyle w:val="BodyText"/>
      </w:pPr>
    </w:p>
    <w:p w14:paraId="547A0AFE" w14:textId="77777777" w:rsidR="002878CE" w:rsidRDefault="002878CE" w:rsidP="002878CE">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0012BBC9"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9048A76"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E40C90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66DDF0C"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1674A3D5"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BABB2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BA9A1C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B1218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5FC24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AE263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6FC094D"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FDD79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43B49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7A6A7B4C" w14:textId="77777777" w:rsidTr="00414D5F">
        <w:trPr>
          <w:cantSplit/>
          <w:jc w:val="center"/>
        </w:trPr>
        <w:tc>
          <w:tcPr>
            <w:tcW w:w="625" w:type="pct"/>
            <w:shd w:val="clear" w:color="auto" w:fill="FFFFFF"/>
            <w:tcMar>
              <w:top w:w="0" w:type="dxa"/>
              <w:left w:w="0" w:type="dxa"/>
              <w:bottom w:w="0" w:type="dxa"/>
              <w:right w:w="0" w:type="dxa"/>
            </w:tcMar>
            <w:vAlign w:val="center"/>
          </w:tcPr>
          <w:p w14:paraId="13BDF01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8B016F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166DEA8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1CC27E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024568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6D17A7E5"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F90E0E5"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4108FD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0.6%</w:t>
            </w:r>
          </w:p>
        </w:tc>
      </w:tr>
      <w:tr w:rsidR="002878CE" w:rsidRPr="004E727B" w14:paraId="480AD66F" w14:textId="77777777" w:rsidTr="00A562D3">
        <w:trPr>
          <w:cantSplit/>
          <w:jc w:val="center"/>
        </w:trPr>
        <w:tc>
          <w:tcPr>
            <w:tcW w:w="625" w:type="pct"/>
            <w:shd w:val="clear" w:color="auto" w:fill="FFFFFF"/>
            <w:tcMar>
              <w:top w:w="0" w:type="dxa"/>
              <w:left w:w="0" w:type="dxa"/>
              <w:bottom w:w="0" w:type="dxa"/>
              <w:right w:w="0" w:type="dxa"/>
            </w:tcMar>
            <w:vAlign w:val="center"/>
          </w:tcPr>
          <w:p w14:paraId="6209172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1CA3FD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6FEBFB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60DAF5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160B761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50BF1F82"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F28AA6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61ED62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5.0%</w:t>
            </w:r>
          </w:p>
        </w:tc>
      </w:tr>
      <w:tr w:rsidR="002878CE" w:rsidRPr="004E727B" w14:paraId="35CD9635" w14:textId="77777777" w:rsidTr="00A562D3">
        <w:trPr>
          <w:cantSplit/>
          <w:jc w:val="center"/>
        </w:trPr>
        <w:tc>
          <w:tcPr>
            <w:tcW w:w="625" w:type="pct"/>
            <w:shd w:val="clear" w:color="auto" w:fill="FFFFFF"/>
            <w:tcMar>
              <w:top w:w="0" w:type="dxa"/>
              <w:left w:w="0" w:type="dxa"/>
              <w:bottom w:w="0" w:type="dxa"/>
              <w:right w:w="0" w:type="dxa"/>
            </w:tcMar>
            <w:vAlign w:val="center"/>
          </w:tcPr>
          <w:p w14:paraId="62D13D9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03568F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C0940D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A0897C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76B2641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34B76B53"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B9D316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87C5B7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21.8%</w:t>
            </w:r>
          </w:p>
        </w:tc>
      </w:tr>
      <w:tr w:rsidR="002878CE" w:rsidRPr="004E727B" w14:paraId="51EFE68C"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B084F0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8CC052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5EF561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9C6291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223197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6793E5D5"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FE4F7CB"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E02F14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72.6%</w:t>
            </w:r>
          </w:p>
        </w:tc>
      </w:tr>
    </w:tbl>
    <w:p w14:paraId="7B6C5F19" w14:textId="360D9927" w:rsidR="002878CE" w:rsidRDefault="002878CE" w:rsidP="002878CE">
      <w:pPr>
        <w:pStyle w:val="BodyText"/>
      </w:pPr>
    </w:p>
    <w:p w14:paraId="078944E9" w14:textId="77777777" w:rsidR="002878CE" w:rsidRDefault="002878CE" w:rsidP="002878CE">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2878CE" w:rsidRPr="004E727B" w14:paraId="3544DD9E"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82557D1" w14:textId="77777777" w:rsidR="002878CE" w:rsidRPr="004E727B" w:rsidRDefault="002878CE" w:rsidP="00A562D3">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BA6B71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15CB59E8" w14:textId="77777777" w:rsidR="002878CE" w:rsidRPr="004E727B" w:rsidRDefault="002878CE" w:rsidP="00A562D3">
            <w:pPr>
              <w:spacing w:before="100" w:after="100"/>
              <w:ind w:left="100" w:right="100"/>
              <w:jc w:val="right"/>
              <w:rPr>
                <w:rFonts w:ascii="Calibri" w:hAnsi="Calibri" w:cs="Calibri"/>
                <w:sz w:val="22"/>
              </w:rPr>
            </w:pPr>
          </w:p>
        </w:tc>
      </w:tr>
      <w:tr w:rsidR="002878CE" w:rsidRPr="004E727B" w14:paraId="66B47946" w14:textId="77777777" w:rsidTr="00414D5F">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DF6C30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A59C9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75490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7ED12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2BAA6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A35F3D5"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D8233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8CC0A5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Proportion</w:t>
            </w:r>
          </w:p>
        </w:tc>
      </w:tr>
      <w:tr w:rsidR="002878CE" w:rsidRPr="004E727B" w14:paraId="00CAD40E" w14:textId="77777777" w:rsidTr="00414D5F">
        <w:trPr>
          <w:cantSplit/>
          <w:jc w:val="center"/>
        </w:trPr>
        <w:tc>
          <w:tcPr>
            <w:tcW w:w="625" w:type="pct"/>
            <w:shd w:val="clear" w:color="auto" w:fill="FFFFFF"/>
            <w:tcMar>
              <w:top w:w="0" w:type="dxa"/>
              <w:left w:w="0" w:type="dxa"/>
              <w:bottom w:w="0" w:type="dxa"/>
              <w:right w:w="0" w:type="dxa"/>
            </w:tcMar>
            <w:vAlign w:val="center"/>
          </w:tcPr>
          <w:p w14:paraId="349D66F2"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58316B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10AA12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6FD4292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93AD56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211947A7"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1DEA1D7"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4F39C9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0.4%</w:t>
            </w:r>
          </w:p>
        </w:tc>
      </w:tr>
      <w:tr w:rsidR="002878CE" w:rsidRPr="004E727B" w14:paraId="4D605E6F" w14:textId="77777777" w:rsidTr="00A562D3">
        <w:trPr>
          <w:cantSplit/>
          <w:jc w:val="center"/>
        </w:trPr>
        <w:tc>
          <w:tcPr>
            <w:tcW w:w="625" w:type="pct"/>
            <w:shd w:val="clear" w:color="auto" w:fill="FFFFFF"/>
            <w:tcMar>
              <w:top w:w="0" w:type="dxa"/>
              <w:left w:w="0" w:type="dxa"/>
              <w:bottom w:w="0" w:type="dxa"/>
              <w:right w:w="0" w:type="dxa"/>
            </w:tcMar>
            <w:vAlign w:val="center"/>
          </w:tcPr>
          <w:p w14:paraId="0035BAF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28531B3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tcPr>
          <w:p w14:paraId="174888E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4.1%</w:t>
            </w:r>
          </w:p>
        </w:tc>
        <w:tc>
          <w:tcPr>
            <w:tcW w:w="625" w:type="pct"/>
            <w:shd w:val="clear" w:color="auto" w:fill="6495ED"/>
            <w:tcMar>
              <w:top w:w="0" w:type="dxa"/>
              <w:left w:w="0" w:type="dxa"/>
              <w:bottom w:w="0" w:type="dxa"/>
              <w:right w:w="0" w:type="dxa"/>
            </w:tcMar>
            <w:vAlign w:val="center"/>
          </w:tcPr>
          <w:p w14:paraId="54B9BC0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27.5%</w:t>
            </w:r>
          </w:p>
        </w:tc>
        <w:tc>
          <w:tcPr>
            <w:tcW w:w="625" w:type="pct"/>
            <w:shd w:val="clear" w:color="auto" w:fill="FF0000"/>
            <w:tcMar>
              <w:top w:w="0" w:type="dxa"/>
              <w:left w:w="0" w:type="dxa"/>
              <w:bottom w:w="0" w:type="dxa"/>
              <w:right w:w="0" w:type="dxa"/>
            </w:tcMar>
            <w:vAlign w:val="center"/>
          </w:tcPr>
          <w:p w14:paraId="746FEAED"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47.4%</w:t>
            </w:r>
          </w:p>
        </w:tc>
        <w:tc>
          <w:tcPr>
            <w:tcW w:w="625" w:type="pct"/>
            <w:shd w:val="clear" w:color="auto" w:fill="FFFFFF"/>
            <w:tcMar>
              <w:top w:w="0" w:type="dxa"/>
              <w:left w:w="0" w:type="dxa"/>
              <w:bottom w:w="0" w:type="dxa"/>
              <w:right w:w="0" w:type="dxa"/>
            </w:tcMar>
            <w:vAlign w:val="center"/>
          </w:tcPr>
          <w:p w14:paraId="04948CBF"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51E83E99"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5B64AC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12.8%</w:t>
            </w:r>
          </w:p>
        </w:tc>
      </w:tr>
      <w:tr w:rsidR="002878CE" w:rsidRPr="004E727B" w14:paraId="600164EB" w14:textId="77777777" w:rsidTr="00A562D3">
        <w:trPr>
          <w:cantSplit/>
          <w:jc w:val="center"/>
        </w:trPr>
        <w:tc>
          <w:tcPr>
            <w:tcW w:w="625" w:type="pct"/>
            <w:shd w:val="clear" w:color="auto" w:fill="FFFFFF"/>
            <w:tcMar>
              <w:top w:w="0" w:type="dxa"/>
              <w:left w:w="0" w:type="dxa"/>
              <w:bottom w:w="0" w:type="dxa"/>
              <w:right w:w="0" w:type="dxa"/>
            </w:tcMar>
            <w:vAlign w:val="center"/>
          </w:tcPr>
          <w:p w14:paraId="05139880"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BCE279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ED285F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3D69CC4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1ECE126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62A436F4"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0DD2A6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FB14DC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31.0%</w:t>
            </w:r>
          </w:p>
        </w:tc>
      </w:tr>
      <w:tr w:rsidR="002878CE" w:rsidRPr="004E727B" w14:paraId="021EA301" w14:textId="77777777" w:rsidTr="00A562D3">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08969DB" w14:textId="77777777" w:rsidR="002878CE" w:rsidRPr="004E727B" w:rsidRDefault="002878CE" w:rsidP="00A562D3">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2AED246"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7C5877F"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FEBD23A"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4ECD2A9" w14:textId="77777777" w:rsidR="002878CE" w:rsidRPr="004E727B" w:rsidRDefault="002878CE" w:rsidP="00A562D3">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3C5A8432" w14:textId="77777777" w:rsidR="002878CE" w:rsidRPr="004E727B" w:rsidRDefault="002878CE" w:rsidP="00A562D3">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78E5418"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A3D061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55.9%</w:t>
            </w:r>
          </w:p>
        </w:tc>
      </w:tr>
    </w:tbl>
    <w:p w14:paraId="6C601542" w14:textId="7F3EDFDD" w:rsidR="002878CE" w:rsidRDefault="002878CE" w:rsidP="002878CE">
      <w:pPr>
        <w:pStyle w:val="BodyText"/>
      </w:pPr>
    </w:p>
    <w:p w14:paraId="3D1C7226" w14:textId="77777777" w:rsidR="002878CE" w:rsidRDefault="002878CE" w:rsidP="002878CE">
      <w:pPr>
        <w:pStyle w:val="Heading4"/>
      </w:pPr>
      <w:bookmarkStart w:id="13" w:name="X0868ed9fe9355020eb3f7e0d8e1aa4771cc53d6"/>
      <w:bookmarkEnd w:id="12"/>
      <w:r>
        <w:rPr>
          <w:b/>
        </w:rPr>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2878CE" w:rsidRPr="004E727B" w14:paraId="123E1EFE"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53FF3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737C0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6B2E6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E109C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40ECA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C2FEDB"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B8090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Dec 21</w:t>
            </w:r>
          </w:p>
        </w:tc>
      </w:tr>
      <w:tr w:rsidR="002878CE" w:rsidRPr="004E727B" w14:paraId="7A49E9E6" w14:textId="77777777" w:rsidTr="00A562D3">
        <w:trPr>
          <w:cantSplit/>
          <w:jc w:val="center"/>
        </w:trPr>
        <w:tc>
          <w:tcPr>
            <w:tcW w:w="714" w:type="pct"/>
            <w:shd w:val="clear" w:color="auto" w:fill="FFFFFF"/>
            <w:tcMar>
              <w:top w:w="0" w:type="dxa"/>
              <w:left w:w="0" w:type="dxa"/>
              <w:bottom w:w="0" w:type="dxa"/>
              <w:right w:w="0" w:type="dxa"/>
            </w:tcMar>
            <w:vAlign w:val="center"/>
          </w:tcPr>
          <w:p w14:paraId="7437AF84"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17555277"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3F496E48"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7F188BD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6BB955C0"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401B8BD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7BD01F33"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$190.94</w:t>
            </w:r>
          </w:p>
        </w:tc>
      </w:tr>
      <w:tr w:rsidR="002878CE" w:rsidRPr="004E727B" w14:paraId="216AA026" w14:textId="77777777" w:rsidTr="00A562D3">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009F1ED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736F8C9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1971D00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E45967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0EAB61B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5FCFE88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617FDA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$190.23</w:t>
            </w:r>
          </w:p>
        </w:tc>
      </w:tr>
    </w:tbl>
    <w:p w14:paraId="128E994A" w14:textId="77777777" w:rsidR="002878CE" w:rsidRDefault="002878CE" w:rsidP="002878CE">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2878CE" w:rsidRPr="004E727B" w14:paraId="57ADDA18" w14:textId="77777777" w:rsidTr="00A562D3">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39B6A4D"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49CB3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05BC25"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0FB61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C8E08E"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5B5F6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67FEF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Jun 22</w:t>
            </w:r>
          </w:p>
        </w:tc>
      </w:tr>
      <w:tr w:rsidR="002878CE" w:rsidRPr="004E727B" w14:paraId="07ADFEC2" w14:textId="77777777" w:rsidTr="00A562D3">
        <w:trPr>
          <w:cantSplit/>
          <w:jc w:val="center"/>
        </w:trPr>
        <w:tc>
          <w:tcPr>
            <w:tcW w:w="714" w:type="pct"/>
            <w:shd w:val="clear" w:color="auto" w:fill="FFFFFF"/>
            <w:tcMar>
              <w:top w:w="0" w:type="dxa"/>
              <w:left w:w="0" w:type="dxa"/>
              <w:bottom w:w="0" w:type="dxa"/>
              <w:right w:w="0" w:type="dxa"/>
            </w:tcMar>
            <w:vAlign w:val="center"/>
          </w:tcPr>
          <w:p w14:paraId="4394AEAC"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39FDE22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$190.74</w:t>
            </w:r>
          </w:p>
        </w:tc>
        <w:tc>
          <w:tcPr>
            <w:tcW w:w="714" w:type="pct"/>
            <w:shd w:val="clear" w:color="auto" w:fill="FFFFFF"/>
            <w:tcMar>
              <w:top w:w="0" w:type="dxa"/>
              <w:left w:w="0" w:type="dxa"/>
              <w:bottom w:w="0" w:type="dxa"/>
              <w:right w:w="0" w:type="dxa"/>
            </w:tcMar>
            <w:vAlign w:val="center"/>
          </w:tcPr>
          <w:p w14:paraId="5BDA2B6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$191.03</w:t>
            </w:r>
          </w:p>
        </w:tc>
        <w:tc>
          <w:tcPr>
            <w:tcW w:w="714" w:type="pct"/>
            <w:shd w:val="clear" w:color="auto" w:fill="FFFFFF"/>
            <w:tcMar>
              <w:top w:w="0" w:type="dxa"/>
              <w:left w:w="0" w:type="dxa"/>
              <w:bottom w:w="0" w:type="dxa"/>
              <w:right w:w="0" w:type="dxa"/>
            </w:tcMar>
            <w:vAlign w:val="center"/>
          </w:tcPr>
          <w:p w14:paraId="5BBF75C4"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$191.52</w:t>
            </w:r>
          </w:p>
        </w:tc>
        <w:tc>
          <w:tcPr>
            <w:tcW w:w="714" w:type="pct"/>
            <w:shd w:val="clear" w:color="auto" w:fill="FFFFFF"/>
            <w:tcMar>
              <w:top w:w="0" w:type="dxa"/>
              <w:left w:w="0" w:type="dxa"/>
              <w:bottom w:w="0" w:type="dxa"/>
              <w:right w:w="0" w:type="dxa"/>
            </w:tcMar>
            <w:vAlign w:val="center"/>
          </w:tcPr>
          <w:p w14:paraId="5B15C34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$191.68</w:t>
            </w:r>
          </w:p>
        </w:tc>
        <w:tc>
          <w:tcPr>
            <w:tcW w:w="714" w:type="pct"/>
            <w:shd w:val="clear" w:color="auto" w:fill="FFFFFF"/>
            <w:tcMar>
              <w:top w:w="0" w:type="dxa"/>
              <w:left w:w="0" w:type="dxa"/>
              <w:bottom w:w="0" w:type="dxa"/>
              <w:right w:w="0" w:type="dxa"/>
            </w:tcMar>
            <w:vAlign w:val="center"/>
          </w:tcPr>
          <w:p w14:paraId="6CF099C2"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$192.03</w:t>
            </w:r>
          </w:p>
        </w:tc>
        <w:tc>
          <w:tcPr>
            <w:tcW w:w="714" w:type="pct"/>
            <w:shd w:val="clear" w:color="auto" w:fill="FFFFFF"/>
            <w:tcMar>
              <w:top w:w="0" w:type="dxa"/>
              <w:left w:w="0" w:type="dxa"/>
              <w:bottom w:w="0" w:type="dxa"/>
              <w:right w:w="0" w:type="dxa"/>
            </w:tcMar>
            <w:vAlign w:val="center"/>
          </w:tcPr>
          <w:p w14:paraId="65479F0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$192.23</w:t>
            </w:r>
          </w:p>
        </w:tc>
      </w:tr>
      <w:tr w:rsidR="002878CE" w:rsidRPr="004E727B" w14:paraId="46E7A9F7" w14:textId="77777777" w:rsidTr="00A562D3">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39131911" w14:textId="77777777" w:rsidR="002878CE" w:rsidRPr="004E727B" w:rsidRDefault="002878CE" w:rsidP="00A562D3">
            <w:pPr>
              <w:spacing w:before="100" w:after="100"/>
              <w:ind w:left="100" w:right="100"/>
              <w:rPr>
                <w:rFonts w:ascii="Calibri" w:hAnsi="Calibri" w:cs="Calibri"/>
                <w:sz w:val="22"/>
              </w:rPr>
            </w:pPr>
            <w:r w:rsidRPr="004E727B">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2CB56AAF"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46CA7651"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6029EAD9"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$190.51</w:t>
            </w:r>
          </w:p>
        </w:tc>
        <w:tc>
          <w:tcPr>
            <w:tcW w:w="714" w:type="pct"/>
            <w:tcBorders>
              <w:bottom w:val="single" w:sz="16" w:space="0" w:color="666666"/>
            </w:tcBorders>
            <w:shd w:val="clear" w:color="auto" w:fill="FFFFFF"/>
            <w:tcMar>
              <w:top w:w="0" w:type="dxa"/>
              <w:left w:w="0" w:type="dxa"/>
              <w:bottom w:w="0" w:type="dxa"/>
              <w:right w:w="0" w:type="dxa"/>
            </w:tcMar>
            <w:vAlign w:val="center"/>
          </w:tcPr>
          <w:p w14:paraId="4323767A"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$190.63</w:t>
            </w:r>
          </w:p>
        </w:tc>
        <w:tc>
          <w:tcPr>
            <w:tcW w:w="714" w:type="pct"/>
            <w:tcBorders>
              <w:bottom w:val="single" w:sz="16" w:space="0" w:color="666666"/>
            </w:tcBorders>
            <w:shd w:val="clear" w:color="auto" w:fill="FFFFFF"/>
            <w:tcMar>
              <w:top w:w="0" w:type="dxa"/>
              <w:left w:w="0" w:type="dxa"/>
              <w:bottom w:w="0" w:type="dxa"/>
              <w:right w:w="0" w:type="dxa"/>
            </w:tcMar>
            <w:vAlign w:val="center"/>
          </w:tcPr>
          <w:p w14:paraId="4284F286"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0158CE1C" w14:textId="77777777" w:rsidR="002878CE" w:rsidRPr="004E727B" w:rsidRDefault="002878CE" w:rsidP="00A562D3">
            <w:pPr>
              <w:spacing w:before="100" w:after="100"/>
              <w:ind w:left="100" w:right="100"/>
              <w:jc w:val="right"/>
              <w:rPr>
                <w:rFonts w:ascii="Calibri" w:hAnsi="Calibri" w:cs="Calibri"/>
                <w:sz w:val="22"/>
              </w:rPr>
            </w:pPr>
            <w:r w:rsidRPr="004E727B">
              <w:rPr>
                <w:rFonts w:ascii="Calibri" w:eastAsia="DejaVu Sans" w:hAnsi="Calibri" w:cs="Calibri"/>
                <w:color w:val="000000"/>
                <w:sz w:val="22"/>
                <w:szCs w:val="22"/>
              </w:rPr>
              <w:t>$190.87</w:t>
            </w:r>
          </w:p>
        </w:tc>
      </w:tr>
    </w:tbl>
    <w:p w14:paraId="40703F80" w14:textId="64C65DF4" w:rsidR="002878CE" w:rsidRDefault="002878CE" w:rsidP="002878CE">
      <w:pPr>
        <w:pStyle w:val="BodyText"/>
      </w:pPr>
    </w:p>
    <w:p w14:paraId="2D40DD7B" w14:textId="77777777" w:rsidR="002878CE" w:rsidRDefault="002878CE" w:rsidP="002878CE">
      <w:pPr>
        <w:pStyle w:val="Heading4"/>
      </w:pPr>
      <w:bookmarkStart w:id="14" w:name="X76c012320bb40ab1f60d46608e710f0e111cc52"/>
      <w:bookmarkEnd w:id="13"/>
      <w:r>
        <w:rPr>
          <w:b/>
        </w:rPr>
        <w:t>Figure 3. ACFI Category - Change in Proportion of Total Care Days Year to Date – Year on Year</w:t>
      </w:r>
      <w:r>
        <w:rPr>
          <w:rStyle w:val="FootnoteReference"/>
        </w:rPr>
        <w:footnoteReference w:id="3"/>
      </w:r>
    </w:p>
    <w:p w14:paraId="2C7D7234" w14:textId="77777777" w:rsidR="002878CE" w:rsidRDefault="002878CE" w:rsidP="002878CE">
      <w:pPr>
        <w:pStyle w:val="CaptionedFigure"/>
      </w:pPr>
      <w:r>
        <w:rPr>
          <w:noProof/>
        </w:rPr>
        <w:drawing>
          <wp:inline distT="0" distB="0" distL="0" distR="0" wp14:anchorId="127D5E26" wp14:editId="6E919252">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june-2022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bookmarkEnd w:id="0"/>
    <w:bookmarkEnd w:id="14"/>
    <w:sectPr w:rsidR="002878C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03DCA" w14:textId="77777777" w:rsidR="00831C92" w:rsidRDefault="00831C92">
      <w:pPr>
        <w:spacing w:after="0"/>
      </w:pPr>
      <w:r>
        <w:separator/>
      </w:r>
    </w:p>
  </w:endnote>
  <w:endnote w:type="continuationSeparator" w:id="0">
    <w:p w14:paraId="54C6A9A0" w14:textId="77777777" w:rsidR="00831C92" w:rsidRDefault="00831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4C394" w14:textId="77777777" w:rsidR="00831C92" w:rsidRDefault="00831C92">
      <w:r>
        <w:separator/>
      </w:r>
    </w:p>
  </w:footnote>
  <w:footnote w:type="continuationSeparator" w:id="0">
    <w:p w14:paraId="5372BD40" w14:textId="77777777" w:rsidR="00831C92" w:rsidRDefault="00831C92">
      <w:r>
        <w:continuationSeparator/>
      </w:r>
    </w:p>
  </w:footnote>
  <w:footnote w:id="1">
    <w:p w14:paraId="61A74EAB" w14:textId="77777777" w:rsidR="002878CE" w:rsidRDefault="002878CE" w:rsidP="002878CE">
      <w:pPr>
        <w:pStyle w:val="FootnoteText"/>
      </w:pPr>
      <w:r>
        <w:rPr>
          <w:rStyle w:val="FootnoteReference"/>
        </w:rPr>
        <w:footnoteRef/>
      </w:r>
      <w:r>
        <w:t xml:space="preserve"> All $ values are based on ACFI Question Responses and calculated at 2021/22 ACFI rates.</w:t>
      </w:r>
    </w:p>
  </w:footnote>
  <w:footnote w:id="2">
    <w:p w14:paraId="6A81F220" w14:textId="77777777" w:rsidR="002878CE" w:rsidRDefault="002878CE" w:rsidP="002878CE">
      <w:pPr>
        <w:pStyle w:val="FootnoteText"/>
      </w:pPr>
      <w:r>
        <w:rPr>
          <w:rStyle w:val="FootnoteReference"/>
        </w:rPr>
        <w:footnoteRef/>
      </w:r>
      <w:r>
        <w:t xml:space="preserve"> Based on full time equivalent residents per year for 2020/21. Only includes providers active during July 2021.</w:t>
      </w:r>
    </w:p>
  </w:footnote>
  <w:footnote w:id="3">
    <w:p w14:paraId="1632A712" w14:textId="77777777" w:rsidR="002878CE" w:rsidRDefault="002878CE" w:rsidP="002878CE">
      <w:pPr>
        <w:pStyle w:val="FootnoteText"/>
      </w:pPr>
      <w:r>
        <w:rPr>
          <w:rStyle w:val="FootnoteReference"/>
        </w:rPr>
        <w:footnoteRef/>
      </w:r>
      <w:r>
        <w:t xml:space="preserve"> Compares change in proportion of care days for start of July to end of June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86C2401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D124E80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BBB49A8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F4CE4558"/>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368"/>
    <w:rsid w:val="002878CE"/>
    <w:rsid w:val="002D46A8"/>
    <w:rsid w:val="00414D5F"/>
    <w:rsid w:val="005B1368"/>
    <w:rsid w:val="00831C92"/>
    <w:rsid w:val="00EA21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798"/>
  <w15:docId w15:val="{EF41A14D-39A7-46AB-84A2-B7464B5B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2878CE"/>
  </w:style>
  <w:style w:type="character" w:customStyle="1" w:styleId="FootnoteTextChar">
    <w:name w:val="Footnote Text Char"/>
    <w:basedOn w:val="DefaultParagraphFont"/>
    <w:link w:val="FootnoteText"/>
    <w:uiPriority w:val="9"/>
    <w:rsid w:val="0028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DONOHOE, Shane</cp:lastModifiedBy>
  <cp:revision>3</cp:revision>
  <dcterms:created xsi:type="dcterms:W3CDTF">2022-08-29T01:24:00Z</dcterms:created>
  <dcterms:modified xsi:type="dcterms:W3CDTF">2022-08-29T05:21:00Z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