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3D399" w14:textId="23698492" w:rsidR="0035528B" w:rsidRPr="00B50C84" w:rsidRDefault="00AF735C" w:rsidP="007C3CDD">
      <w:pPr>
        <w:pStyle w:val="Title"/>
        <w:spacing w:before="240" w:after="240"/>
        <w:ind w:right="-472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>자궁경부암 검사: 자가 샘플 채취 방법</w:t>
      </w:r>
    </w:p>
    <w:p w14:paraId="39297B89" w14:textId="298BD399" w:rsidR="0035528B" w:rsidRPr="00B94B99" w:rsidRDefault="007C3CDD" w:rsidP="00B94B99">
      <w:pPr>
        <w:pStyle w:val="Subtitle"/>
      </w:pPr>
      <w:proofErr w:type="spellStart"/>
      <w:r w:rsidRPr="00B94B99">
        <w:rPr>
          <w:rFonts w:ascii="Batang" w:eastAsia="Batang" w:hAnsi="Batang" w:cs="Batang" w:hint="eastAsia"/>
        </w:rPr>
        <w:t>소개말</w:t>
      </w:r>
      <w:proofErr w:type="spellEnd"/>
    </w:p>
    <w:p w14:paraId="2E985E8A" w14:textId="205A2B3A" w:rsidR="0035528B" w:rsidRPr="00B50C84" w:rsidRDefault="00AF735C" w:rsidP="00B94B99">
      <w:pPr>
        <w:rPr>
          <w:lang w:eastAsia="ko-KR"/>
        </w:rPr>
      </w:pPr>
      <w:r w:rsidRPr="00B50C84">
        <w:rPr>
          <w:lang w:eastAsia="ko"/>
        </w:rPr>
        <w:t>이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가이드는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자궁경부암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검사를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위해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질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샘플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자가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채취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방식을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이해하는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데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도움을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드릴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것입니다</w:t>
      </w:r>
      <w:r w:rsidRPr="00B50C84">
        <w:rPr>
          <w:lang w:eastAsia="ko"/>
        </w:rPr>
        <w:t xml:space="preserve">. </w:t>
      </w:r>
      <w:r w:rsidRPr="00B50C84">
        <w:rPr>
          <w:lang w:eastAsia="ko"/>
        </w:rPr>
        <w:t>잘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모르는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사항이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있거나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질문이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있다면</w:t>
      </w:r>
      <w:r w:rsidRPr="00B50C84">
        <w:rPr>
          <w:lang w:eastAsia="ko"/>
        </w:rPr>
        <w:t xml:space="preserve">, </w:t>
      </w:r>
      <w:r w:rsidRPr="00B50C84">
        <w:rPr>
          <w:lang w:eastAsia="ko"/>
        </w:rPr>
        <w:t>담당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보건의료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제공자에게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문의하십시오</w:t>
      </w:r>
      <w:r w:rsidRPr="00B50C84">
        <w:rPr>
          <w:lang w:eastAsia="ko"/>
        </w:rPr>
        <w:t>.</w:t>
      </w:r>
    </w:p>
    <w:p w14:paraId="266F9732" w14:textId="77777777" w:rsidR="00AF735C" w:rsidRPr="00B94B99" w:rsidRDefault="00AF735C" w:rsidP="00B94B99">
      <w:pPr>
        <w:pStyle w:val="Heading1"/>
      </w:pPr>
      <w:r w:rsidRPr="00B94B99">
        <w:t>시작 전</w:t>
      </w:r>
    </w:p>
    <w:p w14:paraId="22082272" w14:textId="77777777" w:rsidR="00AF735C" w:rsidRPr="00B50C84" w:rsidRDefault="00AF735C" w:rsidP="00AF735C">
      <w:pPr>
        <w:pStyle w:val="ListParagraph"/>
        <w:numPr>
          <w:ilvl w:val="0"/>
          <w:numId w:val="18"/>
        </w:numPr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>담당 보건의료 제공자가 여러분이 샘플을 채취할 수 있도록 사적인 공간을 제공할 것입니다. 사적인 공간은 스크린 뒤나 화장실이 될 수 있습니다. 그 후에 여러분은 패키지를 받게 될 것입니다. 패키지 안에 면봉이 있습니다. 여러분이 받은 면봉의 모양이 이 그림과다를 수도 있습니다.</w:t>
      </w:r>
    </w:p>
    <w:p w14:paraId="2D1E3B9E" w14:textId="77777777" w:rsidR="00AF735C" w:rsidRPr="00B50C84" w:rsidRDefault="00AF735C" w:rsidP="00AF735C">
      <w:pPr>
        <w:pStyle w:val="ListParagraph"/>
        <w:numPr>
          <w:ilvl w:val="0"/>
          <w:numId w:val="18"/>
        </w:numPr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>패키지를 개봉하기 전에 면봉의 손잡이 부분 (Tip A) 과 샘플 채취 부분 (Tip B)을 미리 파악합니다. 면봉의 채취 부분과 손잡이 부분을 파악하기 힘들 때에는 담당 보건의료 제공자에게 문의하십시오.</w:t>
      </w:r>
    </w:p>
    <w:p w14:paraId="7BE1EBD2" w14:textId="77777777" w:rsidR="00AF735C" w:rsidRPr="00B50C84" w:rsidRDefault="00AF735C" w:rsidP="00AF735C">
      <w:pPr>
        <w:pStyle w:val="ListParagraph"/>
        <w:numPr>
          <w:ilvl w:val="0"/>
          <w:numId w:val="18"/>
        </w:numPr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 xml:space="preserve">손은 깨끗하고 물기가 없어야 하며, 편안한 자세를 취한 후에 속옷을 내립니다. </w:t>
      </w:r>
    </w:p>
    <w:p w14:paraId="2520C5CF" w14:textId="77777777" w:rsidR="00AF735C" w:rsidRPr="00B94B99" w:rsidRDefault="00AF735C" w:rsidP="00B94B99">
      <w:pPr>
        <w:pStyle w:val="Heading1"/>
      </w:pPr>
      <w:r w:rsidRPr="00B94B99">
        <w:t>면봉 준비</w:t>
      </w:r>
    </w:p>
    <w:p w14:paraId="75516D0A" w14:textId="77777777" w:rsidR="00AF735C" w:rsidRPr="00B50C84" w:rsidRDefault="00AF735C" w:rsidP="00AF735C">
      <w:pPr>
        <w:pStyle w:val="ListParagraph"/>
        <w:numPr>
          <w:ilvl w:val="0"/>
          <w:numId w:val="13"/>
        </w:numPr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>뚜껑을 돌려서 패키지를 개봉한 후에 면봉을 꺼냅니다.</w:t>
      </w:r>
    </w:p>
    <w:p w14:paraId="4FD1067A" w14:textId="77777777" w:rsidR="00AF735C" w:rsidRPr="00B50C84" w:rsidRDefault="00AF735C" w:rsidP="00AF735C">
      <w:pPr>
        <w:pStyle w:val="ListParagraph"/>
        <w:numPr>
          <w:ilvl w:val="0"/>
          <w:numId w:val="13"/>
        </w:numPr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>샘플 채취를 위해 삽입하게 될 Tip B 부분을 손으로 만지지 않도록 주의합니다.</w:t>
      </w:r>
    </w:p>
    <w:p w14:paraId="20F25B40" w14:textId="77777777" w:rsidR="00AF735C" w:rsidRPr="00B50C84" w:rsidRDefault="00AF735C" w:rsidP="00AF735C">
      <w:pPr>
        <w:pStyle w:val="ListParagraph"/>
        <w:numPr>
          <w:ilvl w:val="0"/>
          <w:numId w:val="13"/>
        </w:numPr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 xml:space="preserve">면봉을 내려 놓지 않습니다. </w:t>
      </w:r>
    </w:p>
    <w:p w14:paraId="0CA3736E" w14:textId="77777777" w:rsidR="00AF735C" w:rsidRPr="00B94B99" w:rsidRDefault="00AF735C" w:rsidP="00B94B99">
      <w:pPr>
        <w:pStyle w:val="Heading1"/>
      </w:pPr>
      <w:r w:rsidRPr="00B94B99">
        <w:t>면봉 삽입</w:t>
      </w:r>
    </w:p>
    <w:p w14:paraId="758FF9E1" w14:textId="77777777" w:rsidR="00AF735C" w:rsidRPr="00B50C84" w:rsidRDefault="00AF735C" w:rsidP="00AF735C">
      <w:pPr>
        <w:pStyle w:val="ListParagraph"/>
        <w:numPr>
          <w:ilvl w:val="0"/>
          <w:numId w:val="14"/>
        </w:numPr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>면봉을 잡지 않은 손으로 질 입구의 피부를 접습니다.</w:t>
      </w:r>
    </w:p>
    <w:p w14:paraId="2F723269" w14:textId="77777777" w:rsidR="00AF735C" w:rsidRPr="00B50C84" w:rsidRDefault="00AF735C" w:rsidP="00AF735C">
      <w:pPr>
        <w:pStyle w:val="ListParagraph"/>
        <w:numPr>
          <w:ilvl w:val="0"/>
          <w:numId w:val="14"/>
        </w:numPr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lastRenderedPageBreak/>
        <w:t>Tip B를 몇 센티미터 정도 질 안으로 삽입합니다.</w:t>
      </w:r>
    </w:p>
    <w:p w14:paraId="4B04C1C8" w14:textId="77777777" w:rsidR="00AF735C" w:rsidRPr="00B50C84" w:rsidRDefault="00AF735C" w:rsidP="00AF735C">
      <w:pPr>
        <w:pStyle w:val="ListParagraph"/>
        <w:numPr>
          <w:ilvl w:val="0"/>
          <w:numId w:val="14"/>
        </w:numPr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 xml:space="preserve">면봉에는 어느 정도까지 삽입해야 하는 지를 알려주는 선이나 마킹이 표시되어 있을 수도 있습니다. </w:t>
      </w:r>
    </w:p>
    <w:p w14:paraId="108AF51E" w14:textId="77777777" w:rsidR="00AF735C" w:rsidRPr="00B94B99" w:rsidRDefault="00AF735C" w:rsidP="00B94B99">
      <w:pPr>
        <w:pStyle w:val="Heading1"/>
      </w:pPr>
      <w:r w:rsidRPr="00B94B99">
        <w:t>샘플 채취</w:t>
      </w:r>
    </w:p>
    <w:p w14:paraId="3DEA431C" w14:textId="77777777" w:rsidR="00AF735C" w:rsidRPr="00B50C84" w:rsidRDefault="00AF735C" w:rsidP="00AF735C">
      <w:pPr>
        <w:pStyle w:val="ListParagraph"/>
        <w:numPr>
          <w:ilvl w:val="0"/>
          <w:numId w:val="15"/>
        </w:numPr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 xml:space="preserve">10-30초 정도 면봉을 원 모양으로 부드럽게 돌립니다 (방향은 관계 없음). 이때 다소 불편감을 느낄 수도 있지만 아프면 안됩니다.   </w:t>
      </w:r>
    </w:p>
    <w:p w14:paraId="5F1D6063" w14:textId="77777777" w:rsidR="00AF735C" w:rsidRPr="00B94B99" w:rsidRDefault="00AF735C" w:rsidP="00B94B99">
      <w:pPr>
        <w:pStyle w:val="Heading1"/>
      </w:pPr>
      <w:r w:rsidRPr="00B94B99">
        <w:t>샘플 저장</w:t>
      </w:r>
    </w:p>
    <w:p w14:paraId="0507A04B" w14:textId="77777777" w:rsidR="00AF735C" w:rsidRPr="00B50C84" w:rsidRDefault="00AF735C" w:rsidP="00AF735C">
      <w:pPr>
        <w:pStyle w:val="ListParagraph"/>
        <w:numPr>
          <w:ilvl w:val="0"/>
          <w:numId w:val="15"/>
        </w:numPr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>Tip A 부분을 계속 잡고, 질에서 면봉을 꺼냅니다.</w:t>
      </w:r>
    </w:p>
    <w:p w14:paraId="109D070F" w14:textId="77777777" w:rsidR="00AF735C" w:rsidRPr="00B50C84" w:rsidRDefault="00AF735C" w:rsidP="00AF735C">
      <w:pPr>
        <w:pStyle w:val="ListParagraph"/>
        <w:numPr>
          <w:ilvl w:val="0"/>
          <w:numId w:val="15"/>
        </w:numPr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>꺼낸 면봉을 Tip B 부분부터 패키지에 다시 넣습니다.</w:t>
      </w:r>
    </w:p>
    <w:p w14:paraId="73248B8F" w14:textId="77777777" w:rsidR="00AF735C" w:rsidRPr="00B50C84" w:rsidRDefault="00AF735C" w:rsidP="00AF735C">
      <w:pPr>
        <w:pStyle w:val="ListParagraph"/>
        <w:numPr>
          <w:ilvl w:val="0"/>
          <w:numId w:val="15"/>
        </w:numPr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>패키지 뚜껑을 돌려서 닫습니다. 옷을 입고 패키지를 담당 보건의료제공자에게 제출합니다.</w:t>
      </w:r>
    </w:p>
    <w:p w14:paraId="5C0AE73B" w14:textId="77777777" w:rsidR="00AF735C" w:rsidRPr="00B94B99" w:rsidRDefault="00AF735C" w:rsidP="00B94B99">
      <w:pPr>
        <w:pStyle w:val="Heading1"/>
      </w:pPr>
      <w:r w:rsidRPr="00B94B99">
        <w:t>샘플 발송</w:t>
      </w:r>
    </w:p>
    <w:p w14:paraId="2955AD0F" w14:textId="77777777" w:rsidR="00AF735C" w:rsidRPr="00B50C84" w:rsidRDefault="00AF735C" w:rsidP="00AF735C">
      <w:pPr>
        <w:pStyle w:val="ListParagraph"/>
        <w:numPr>
          <w:ilvl w:val="0"/>
          <w:numId w:val="16"/>
        </w:numPr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>샘플은 HPV 테스트를 위해 병리검사실로 보내질 것입니다.</w:t>
      </w:r>
    </w:p>
    <w:p w14:paraId="56DCDE22" w14:textId="77777777" w:rsidR="00AF735C" w:rsidRPr="00B50C84" w:rsidRDefault="00AF735C" w:rsidP="00AF735C">
      <w:pPr>
        <w:pStyle w:val="ListParagraph"/>
        <w:numPr>
          <w:ilvl w:val="0"/>
          <w:numId w:val="16"/>
        </w:numPr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 xml:space="preserve">검사 결과는 담당 보건의료 제공자에게 통보될 것입니다.   </w:t>
      </w:r>
    </w:p>
    <w:p w14:paraId="72429557" w14:textId="77777777" w:rsidR="00AF735C" w:rsidRPr="00B94B99" w:rsidRDefault="00AF735C" w:rsidP="00B94B99">
      <w:pPr>
        <w:pStyle w:val="Heading1"/>
        <w:numPr>
          <w:ilvl w:val="0"/>
          <w:numId w:val="0"/>
        </w:numPr>
        <w:ind w:left="357" w:hanging="357"/>
      </w:pPr>
      <w:r w:rsidRPr="00B94B99">
        <w:t>이런 상황에서는 어떻게 하나요?</w:t>
      </w:r>
    </w:p>
    <w:p w14:paraId="7F682662" w14:textId="77777777" w:rsidR="00AF735C" w:rsidRPr="00B50C84" w:rsidRDefault="00AF735C" w:rsidP="00AF735C">
      <w:pPr>
        <w:pStyle w:val="ListParagraph"/>
        <w:numPr>
          <w:ilvl w:val="0"/>
          <w:numId w:val="21"/>
        </w:numPr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 xml:space="preserve">실수로 Tip B/면봉을 손가락으로 만진 경우에는 어떻게 하나요? </w:t>
      </w:r>
    </w:p>
    <w:p w14:paraId="576F94ED" w14:textId="6C1E7603" w:rsidR="00AF735C" w:rsidRPr="00B94B99" w:rsidRDefault="00AF735C" w:rsidP="00B94B99">
      <w:pPr>
        <w:pStyle w:val="ListParagraph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>샘플 채취를 계속 진행합니다.</w:t>
      </w:r>
    </w:p>
    <w:p w14:paraId="6EB12D8C" w14:textId="77777777" w:rsidR="00AF735C" w:rsidRPr="00B50C84" w:rsidRDefault="00AF735C" w:rsidP="00AF735C">
      <w:pPr>
        <w:pStyle w:val="ListParagraph"/>
        <w:numPr>
          <w:ilvl w:val="0"/>
          <w:numId w:val="17"/>
        </w:numPr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 xml:space="preserve">Tip B 또는 면봉을 물기 없는 표면에 떨어트린 경우에는 어떻게 하나요? </w:t>
      </w:r>
    </w:p>
    <w:p w14:paraId="4BA87F70" w14:textId="5890FC8E" w:rsidR="00AF735C" w:rsidRPr="00B94B99" w:rsidRDefault="00AF735C" w:rsidP="00B94B99">
      <w:pPr>
        <w:pStyle w:val="ListParagraph"/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>샘플 채취를 계속 진행합니다.</w:t>
      </w:r>
    </w:p>
    <w:p w14:paraId="1A2DD497" w14:textId="77777777" w:rsidR="00AF735C" w:rsidRPr="00B50C84" w:rsidRDefault="00AF735C" w:rsidP="00AF735C">
      <w:pPr>
        <w:pStyle w:val="ListParagraph"/>
        <w:numPr>
          <w:ilvl w:val="0"/>
          <w:numId w:val="17"/>
        </w:numPr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>Tip B 또는 면봉을 물기 있는 표면에 떨어트린 경우에는 어떻게 하나요?</w:t>
      </w:r>
    </w:p>
    <w:p w14:paraId="6B4163B8" w14:textId="77777777" w:rsidR="00AF735C" w:rsidRPr="00B50C84" w:rsidRDefault="00AF735C" w:rsidP="00AF735C">
      <w:pPr>
        <w:pStyle w:val="ListParagraph"/>
        <w:spacing w:after="222" w:line="268" w:lineRule="auto"/>
        <w:ind w:right="56"/>
        <w:rPr>
          <w:rFonts w:ascii="Malgun Gothic" w:eastAsia="Malgun Gothic" w:hAnsi="Malgun Gothic"/>
          <w:lang w:eastAsia="ko-KR"/>
        </w:rPr>
      </w:pPr>
      <w:r w:rsidRPr="00B50C84">
        <w:rPr>
          <w:rFonts w:ascii="Malgun Gothic" w:eastAsia="Malgun Gothic" w:hAnsi="Malgun Gothic"/>
          <w:lang w:eastAsia="ko"/>
        </w:rPr>
        <w:t>담당 의료보건 제공자에게 알리고새 면봉을 요청합니다.</w:t>
      </w:r>
    </w:p>
    <w:p w14:paraId="54938824" w14:textId="18C2CEB6" w:rsidR="00AF735C" w:rsidRPr="00B50C84" w:rsidRDefault="00AF735C" w:rsidP="00B94B99">
      <w:pPr>
        <w:rPr>
          <w:lang w:eastAsia="ko-KR"/>
        </w:rPr>
      </w:pPr>
      <w:r w:rsidRPr="00B50C84">
        <w:rPr>
          <w:lang w:eastAsia="ko"/>
        </w:rPr>
        <w:t>HPV</w:t>
      </w:r>
      <w:r w:rsidRPr="00B50C84">
        <w:rPr>
          <w:lang w:eastAsia="ko"/>
        </w:rPr>
        <w:t>가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발견되면</w:t>
      </w:r>
      <w:r w:rsidRPr="00B50C84">
        <w:rPr>
          <w:lang w:eastAsia="ko"/>
        </w:rPr>
        <w:t xml:space="preserve">, </w:t>
      </w:r>
      <w:r w:rsidRPr="00B50C84">
        <w:rPr>
          <w:lang w:eastAsia="ko"/>
        </w:rPr>
        <w:t>해당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보건의료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제공자를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방문해서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자궁경부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샘플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채취를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받거나</w:t>
      </w:r>
      <w:r w:rsidRPr="00B50C84">
        <w:rPr>
          <w:lang w:eastAsia="ko"/>
        </w:rPr>
        <w:t xml:space="preserve">, </w:t>
      </w:r>
      <w:r w:rsidRPr="00B50C84">
        <w:rPr>
          <w:lang w:eastAsia="ko"/>
        </w:rPr>
        <w:t>추가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검사를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위해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전문의에게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의뢰될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수도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있습니다</w:t>
      </w:r>
      <w:r w:rsidRPr="00B50C84">
        <w:rPr>
          <w:lang w:eastAsia="ko"/>
        </w:rPr>
        <w:t>.</w:t>
      </w:r>
    </w:p>
    <w:p w14:paraId="47CF81E1" w14:textId="25A341F4" w:rsidR="00CE42D0" w:rsidRPr="00B50C84" w:rsidRDefault="00AF735C" w:rsidP="00B94B99">
      <w:pPr>
        <w:rPr>
          <w:lang w:eastAsia="ko-KR"/>
        </w:rPr>
      </w:pPr>
      <w:r w:rsidRPr="00B50C84">
        <w:rPr>
          <w:lang w:eastAsia="ko"/>
        </w:rPr>
        <w:lastRenderedPageBreak/>
        <w:t>이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가이드는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정보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제공만을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목적으로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합니다</w:t>
      </w:r>
      <w:r w:rsidRPr="00B50C84">
        <w:rPr>
          <w:lang w:eastAsia="ko"/>
        </w:rPr>
        <w:t xml:space="preserve">. </w:t>
      </w:r>
      <w:r w:rsidRPr="00B50C84">
        <w:rPr>
          <w:lang w:eastAsia="ko"/>
        </w:rPr>
        <w:t>이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가이드에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나온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자가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채취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면봉의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유형은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보건의료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제공자나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실험실에서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사용되는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면봉과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다를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수도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있습니다</w:t>
      </w:r>
      <w:r w:rsidRPr="00B50C84">
        <w:rPr>
          <w:lang w:eastAsia="ko"/>
        </w:rPr>
        <w:t xml:space="preserve">. </w:t>
      </w:r>
      <w:r w:rsidRPr="00B50C84">
        <w:rPr>
          <w:lang w:eastAsia="ko"/>
        </w:rPr>
        <w:t>자가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채취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절차와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관련해서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문의사항이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있을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때에는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담당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보건의료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제공자와</w:t>
      </w:r>
      <w:r w:rsidRPr="00B50C84">
        <w:rPr>
          <w:lang w:eastAsia="ko"/>
        </w:rPr>
        <w:t xml:space="preserve"> </w:t>
      </w:r>
      <w:r w:rsidRPr="00B50C84">
        <w:rPr>
          <w:lang w:eastAsia="ko"/>
        </w:rPr>
        <w:t>상담하십시오</w:t>
      </w:r>
      <w:r w:rsidRPr="00B50C84">
        <w:rPr>
          <w:lang w:eastAsia="ko"/>
        </w:rPr>
        <w:t>.</w:t>
      </w:r>
    </w:p>
    <w:sectPr w:rsidR="00CE42D0" w:rsidRPr="00B50C84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542E0" w14:textId="77777777" w:rsidR="00F22BC9" w:rsidRDefault="00F22BC9" w:rsidP="00862D9C">
      <w:r>
        <w:separator/>
      </w:r>
    </w:p>
  </w:endnote>
  <w:endnote w:type="continuationSeparator" w:id="0">
    <w:p w14:paraId="0D0BED16" w14:textId="77777777" w:rsidR="00F22BC9" w:rsidRDefault="00F22BC9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920D0" w14:textId="77777777" w:rsidR="008F1940" w:rsidRPr="008F1940" w:rsidRDefault="00DF117D" w:rsidP="0025548C">
    <w:pPr>
      <w:pStyle w:val="Footer"/>
      <w:tabs>
        <w:tab w:val="clear" w:pos="4513"/>
      </w:tabs>
    </w:pPr>
    <w:r>
      <w:rPr>
        <w:noProof/>
        <w:lang w:eastAsia="ko"/>
      </w:rPr>
      <w:drawing>
        <wp:inline distT="0" distB="0" distL="0" distR="0" wp14:anchorId="6F85F682" wp14:editId="6D0D2C17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ko"/>
      </w:rPr>
      <w:tab/>
    </w:r>
    <w:r>
      <w:rPr>
        <w:sz w:val="20"/>
        <w:szCs w:val="20"/>
        <w:lang w:eastAsia="ko"/>
      </w:rPr>
      <w:t xml:space="preserve">- </w:t>
    </w:r>
    <w:r>
      <w:rPr>
        <w:sz w:val="20"/>
        <w:szCs w:val="20"/>
        <w:lang w:eastAsia="ko"/>
      </w:rPr>
      <w:fldChar w:fldCharType="begin"/>
    </w:r>
    <w:r>
      <w:rPr>
        <w:sz w:val="20"/>
        <w:szCs w:val="20"/>
        <w:lang w:eastAsia="ko"/>
      </w:rPr>
      <w:instrText xml:space="preserve"> PAGE </w:instrText>
    </w:r>
    <w:r>
      <w:rPr>
        <w:sz w:val="20"/>
        <w:szCs w:val="20"/>
        <w:lang w:eastAsia="ko"/>
      </w:rPr>
      <w:fldChar w:fldCharType="separate"/>
    </w:r>
    <w:r>
      <w:rPr>
        <w:noProof/>
        <w:sz w:val="20"/>
        <w:szCs w:val="20"/>
        <w:lang w:eastAsia="ko"/>
      </w:rPr>
      <w:t>2</w:t>
    </w:r>
    <w:r>
      <w:rPr>
        <w:sz w:val="20"/>
        <w:szCs w:val="20"/>
        <w:lang w:eastAsia="ko"/>
      </w:rPr>
      <w:fldChar w:fldCharType="end"/>
    </w:r>
    <w:r>
      <w:rPr>
        <w:sz w:val="20"/>
        <w:szCs w:val="20"/>
        <w:lang w:eastAsia="ko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A5907" w14:textId="77777777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lang w:eastAsia="ko"/>
      </w:rPr>
      <w:tab/>
    </w:r>
    <w:r>
      <w:rPr>
        <w:sz w:val="22"/>
        <w:szCs w:val="22"/>
        <w:lang w:eastAsia="ko"/>
      </w:rPr>
      <w:t xml:space="preserve">- </w:t>
    </w:r>
    <w:r>
      <w:rPr>
        <w:sz w:val="22"/>
        <w:szCs w:val="22"/>
        <w:lang w:eastAsia="ko"/>
      </w:rPr>
      <w:fldChar w:fldCharType="begin"/>
    </w:r>
    <w:r>
      <w:rPr>
        <w:sz w:val="22"/>
        <w:szCs w:val="22"/>
        <w:lang w:eastAsia="ko"/>
      </w:rPr>
      <w:instrText xml:space="preserve"> PAGE </w:instrText>
    </w:r>
    <w:r>
      <w:rPr>
        <w:sz w:val="22"/>
        <w:szCs w:val="22"/>
        <w:lang w:eastAsia="ko"/>
      </w:rPr>
      <w:fldChar w:fldCharType="separate"/>
    </w:r>
    <w:r>
      <w:rPr>
        <w:noProof/>
        <w:sz w:val="22"/>
        <w:szCs w:val="22"/>
        <w:lang w:eastAsia="ko"/>
      </w:rPr>
      <w:t>1</w:t>
    </w:r>
    <w:r>
      <w:rPr>
        <w:sz w:val="22"/>
        <w:szCs w:val="22"/>
        <w:lang w:eastAsia="ko"/>
      </w:rPr>
      <w:fldChar w:fldCharType="end"/>
    </w:r>
    <w:r>
      <w:rPr>
        <w:sz w:val="22"/>
        <w:szCs w:val="22"/>
        <w:lang w:eastAsia="ko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A583A" w14:textId="77777777" w:rsidR="00F22BC9" w:rsidRDefault="00F22BC9" w:rsidP="00862D9C">
      <w:r>
        <w:separator/>
      </w:r>
    </w:p>
  </w:footnote>
  <w:footnote w:type="continuationSeparator" w:id="0">
    <w:p w14:paraId="0C4118A2" w14:textId="77777777" w:rsidR="00F22BC9" w:rsidRDefault="00F22BC9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722D3" w14:textId="77777777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  <w:lang w:eastAsia="ko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C181F" w14:textId="4338C1E3" w:rsidR="00AA48B7" w:rsidRDefault="002E5978" w:rsidP="008560D4">
    <w:pPr>
      <w:pStyle w:val="Header"/>
      <w:jc w:val="center"/>
    </w:pPr>
    <w:r>
      <w:rPr>
        <w:noProof/>
        <w:lang w:eastAsia="ko"/>
      </w:rPr>
      <w:drawing>
        <wp:inline distT="0" distB="0" distL="0" distR="0" wp14:anchorId="45BF27C0" wp14:editId="1784072C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C09D0"/>
    <w:multiLevelType w:val="hybridMultilevel"/>
    <w:tmpl w:val="4AF8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A631E"/>
    <w:multiLevelType w:val="hybridMultilevel"/>
    <w:tmpl w:val="900EE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7D61"/>
    <w:multiLevelType w:val="hybridMultilevel"/>
    <w:tmpl w:val="1F26603E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53888"/>
    <w:multiLevelType w:val="hybridMultilevel"/>
    <w:tmpl w:val="0B72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3EA8"/>
    <w:multiLevelType w:val="hybridMultilevel"/>
    <w:tmpl w:val="F5A2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B392F"/>
    <w:multiLevelType w:val="hybridMultilevel"/>
    <w:tmpl w:val="15BE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D7C0B"/>
    <w:multiLevelType w:val="hybridMultilevel"/>
    <w:tmpl w:val="007286B2"/>
    <w:lvl w:ilvl="0" w:tplc="314ED0B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1652A"/>
    <w:multiLevelType w:val="hybridMultilevel"/>
    <w:tmpl w:val="7368E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063F"/>
    <w:multiLevelType w:val="hybridMultilevel"/>
    <w:tmpl w:val="B83E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73216"/>
    <w:multiLevelType w:val="hybridMultilevel"/>
    <w:tmpl w:val="7940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9"/>
  </w:num>
  <w:num w:numId="15">
    <w:abstractNumId w:val="15"/>
  </w:num>
  <w:num w:numId="16">
    <w:abstractNumId w:val="11"/>
  </w:num>
  <w:num w:numId="17">
    <w:abstractNumId w:val="20"/>
  </w:num>
  <w:num w:numId="18">
    <w:abstractNumId w:val="10"/>
  </w:num>
  <w:num w:numId="19">
    <w:abstractNumId w:val="12"/>
  </w:num>
  <w:num w:numId="20">
    <w:abstractNumId w:val="16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64"/>
    <w:rsid w:val="0003352A"/>
    <w:rsid w:val="0010434B"/>
    <w:rsid w:val="00192777"/>
    <w:rsid w:val="0025548C"/>
    <w:rsid w:val="00267C64"/>
    <w:rsid w:val="002E5978"/>
    <w:rsid w:val="0035528B"/>
    <w:rsid w:val="00422C1C"/>
    <w:rsid w:val="00483C89"/>
    <w:rsid w:val="00535E25"/>
    <w:rsid w:val="0058516C"/>
    <w:rsid w:val="00627FA5"/>
    <w:rsid w:val="00713CB5"/>
    <w:rsid w:val="007B71CF"/>
    <w:rsid w:val="007C3CDD"/>
    <w:rsid w:val="007D3EAA"/>
    <w:rsid w:val="0085572D"/>
    <w:rsid w:val="008560D4"/>
    <w:rsid w:val="00862D9C"/>
    <w:rsid w:val="008F1940"/>
    <w:rsid w:val="009453EB"/>
    <w:rsid w:val="009877B3"/>
    <w:rsid w:val="009F57C5"/>
    <w:rsid w:val="00A840C6"/>
    <w:rsid w:val="00AA48B7"/>
    <w:rsid w:val="00AF735C"/>
    <w:rsid w:val="00B12036"/>
    <w:rsid w:val="00B47C80"/>
    <w:rsid w:val="00B50C84"/>
    <w:rsid w:val="00B831C6"/>
    <w:rsid w:val="00B94B99"/>
    <w:rsid w:val="00BD14C1"/>
    <w:rsid w:val="00C06BDA"/>
    <w:rsid w:val="00C71DBC"/>
    <w:rsid w:val="00CE2037"/>
    <w:rsid w:val="00CE42D0"/>
    <w:rsid w:val="00CE441F"/>
    <w:rsid w:val="00CE66C6"/>
    <w:rsid w:val="00D16A95"/>
    <w:rsid w:val="00DF117D"/>
    <w:rsid w:val="00EC5653"/>
    <w:rsid w:val="00ED1A73"/>
    <w:rsid w:val="00F2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56CD1"/>
  <w15:chartTrackingRefBased/>
  <w15:docId w15:val="{42878F3C-0673-4892-BC8C-D3A9B6D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99"/>
    <w:pPr>
      <w:spacing w:before="120" w:after="120"/>
    </w:pPr>
  </w:style>
  <w:style w:type="paragraph" w:styleId="Heading1">
    <w:name w:val="heading 1"/>
    <w:aliases w:val="NCSP Heading 1"/>
    <w:next w:val="Normal"/>
    <w:link w:val="Heading1Char"/>
    <w:autoRedefine/>
    <w:uiPriority w:val="9"/>
    <w:qFormat/>
    <w:rsid w:val="00B94B99"/>
    <w:pPr>
      <w:keepNext/>
      <w:keepLines/>
      <w:numPr>
        <w:numId w:val="22"/>
      </w:numPr>
      <w:spacing w:before="120" w:after="120"/>
      <w:ind w:left="357" w:hanging="357"/>
      <w:outlineLvl w:val="0"/>
    </w:pPr>
    <w:rPr>
      <w:rFonts w:ascii="Malgun Gothic" w:eastAsia="Malgun Gothic" w:hAnsi="Malgun Gothic" w:cs="Calibri"/>
      <w:b/>
      <w:bCs/>
      <w:color w:val="7030A0"/>
      <w:sz w:val="36"/>
      <w:szCs w:val="36"/>
      <w:lang w:eastAsia="ko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7B71CF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B94B99"/>
    <w:rPr>
      <w:rFonts w:ascii="Malgun Gothic" w:eastAsia="Malgun Gothic" w:hAnsi="Malgun Gothic" w:cs="Calibri"/>
      <w:b/>
      <w:bCs/>
      <w:color w:val="7030A0"/>
      <w:sz w:val="36"/>
      <w:szCs w:val="36"/>
      <w:lang w:eastAsia="ko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7B71CF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B50C84"/>
  </w:style>
  <w:style w:type="paragraph" w:styleId="BalloonText">
    <w:name w:val="Balloon Text"/>
    <w:basedOn w:val="Normal"/>
    <w:link w:val="BalloonTextChar"/>
    <w:uiPriority w:val="99"/>
    <w:semiHidden/>
    <w:unhideWhenUsed/>
    <w:rsid w:val="00A840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FOC\AppData\Local\Microsoft\Windows\INetCache\Content.Outlook\TH7DW952\Gen%20-%20How%20to%20collect%20your%20own%20sa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CBA48-3B71-4B9B-B26F-0F2134F498D7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2.xml><?xml version="1.0" encoding="utf-8"?>
<ds:datastoreItem xmlns:ds="http://schemas.openxmlformats.org/officeDocument/2006/customXml" ds:itemID="{03A0E262-11D1-4782-A73C-BAF28403D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 - How to collect your own sample.dotx</Template>
  <TotalTime>0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NCSP How to take you own sample (Korean)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NCSP How to take you own sample (Korean)</dc:title>
  <dc:subject>National Cervical Screening Program</dc:subject>
  <dc:creator>Australian Government Department of Health and Aged Care</dc:creator>
  <cp:keywords>National Cervical Screening Program; Cancer; Preventative health</cp:keywords>
  <dc:description/>
  <cp:lastModifiedBy>Elvia</cp:lastModifiedBy>
  <cp:revision>3</cp:revision>
  <dcterms:created xsi:type="dcterms:W3CDTF">2022-08-01T04:45:00Z</dcterms:created>
  <dcterms:modified xsi:type="dcterms:W3CDTF">2022-08-03T23:56:00Z</dcterms:modified>
</cp:coreProperties>
</file>