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F705" w14:textId="31619256" w:rsidR="003F327B" w:rsidRPr="001225AD" w:rsidRDefault="00245364" w:rsidP="001225AD">
      <w:pPr>
        <w:pStyle w:val="Title"/>
      </w:pPr>
      <w:r w:rsidRPr="001225AD">
        <w:t>Tamizaje cervical en Australia</w:t>
      </w:r>
    </w:p>
    <w:p w14:paraId="000D8383" w14:textId="3DD0F25A" w:rsidR="00392713" w:rsidRPr="0008304C" w:rsidRDefault="00392713" w:rsidP="001225AD">
      <w:pPr>
        <w:rPr>
          <w:lang w:val="es-MX"/>
        </w:rPr>
      </w:pPr>
      <w:r>
        <w:rPr>
          <w:lang w:val="es"/>
        </w:rPr>
        <w:t xml:space="preserve">Una prueba de tamizaje cervical cada 5 años es la mejor manera de protegerse contra el cáncer cervicouterino: haga una cita con su profesional de la salud. </w:t>
      </w:r>
    </w:p>
    <w:p w14:paraId="367F0835" w14:textId="77777777" w:rsidR="00392713" w:rsidRPr="001225AD" w:rsidRDefault="00392713" w:rsidP="001225AD">
      <w:pPr>
        <w:pStyle w:val="Heading1"/>
      </w:pPr>
      <w:r w:rsidRPr="001225AD">
        <w:t>¿Qué es el tamizaje cervical?</w:t>
      </w:r>
    </w:p>
    <w:p w14:paraId="1EB28B59" w14:textId="73749B11" w:rsidR="003F327B" w:rsidRPr="0008304C" w:rsidRDefault="00392713" w:rsidP="001225AD">
      <w:pPr>
        <w:rPr>
          <w:lang w:val="es-MX"/>
        </w:rPr>
      </w:pPr>
      <w:r>
        <w:rPr>
          <w:lang w:val="es"/>
        </w:rPr>
        <w:t xml:space="preserve">El tamizaje cervical implica la extracción de una muestra de su vagina o cuello uterino que después se somete a una prueba para detectar señales de virus del papiloma humano (VPH), el cual es una infección muy frecuente. </w:t>
      </w:r>
    </w:p>
    <w:p w14:paraId="6DD44AAA" w14:textId="5D93C974" w:rsidR="003F327B" w:rsidRPr="0008304C" w:rsidRDefault="00392713" w:rsidP="001225AD">
      <w:pPr>
        <w:rPr>
          <w:lang w:val="es-MX"/>
        </w:rPr>
      </w:pPr>
      <w:r>
        <w:rPr>
          <w:lang w:val="es"/>
        </w:rPr>
        <w:t>En la mayoría de los casos, el VPH se elimina por sí solo dentro de un lapso de 1 a 2 años. Si el cuerpo no desecha el VPH, puede causar cambios anómalos en las células cervicales. Si pasan inadvertidos o sin tratar, tales cambios pueden desarrollarse hasta resultar en cáncer cervicouterino.</w:t>
      </w:r>
    </w:p>
    <w:p w14:paraId="13AD22A7" w14:textId="77777777" w:rsidR="00392713" w:rsidRPr="001225AD" w:rsidRDefault="00392713" w:rsidP="001225AD">
      <w:pPr>
        <w:pStyle w:val="Heading1"/>
      </w:pPr>
      <w:r w:rsidRPr="001225AD">
        <w:t>¿Por qué es importante?</w:t>
      </w:r>
    </w:p>
    <w:p w14:paraId="7D2CF268" w14:textId="548A91AD" w:rsidR="003F327B" w:rsidRPr="0008304C" w:rsidRDefault="00392713" w:rsidP="001225AD">
      <w:pPr>
        <w:rPr>
          <w:lang w:val="es-MX"/>
        </w:rPr>
      </w:pPr>
      <w:r>
        <w:rPr>
          <w:lang w:val="es"/>
        </w:rPr>
        <w:t xml:space="preserve">El tamizaje cervical es la mejor manera de protegerse contra el cáncer cervicouterino. </w:t>
      </w:r>
    </w:p>
    <w:p w14:paraId="792CC289" w14:textId="28C11AA6" w:rsidR="003F327B" w:rsidRPr="0008304C" w:rsidRDefault="00392713" w:rsidP="001225AD">
      <w:pPr>
        <w:rPr>
          <w:lang w:val="es-MX"/>
        </w:rPr>
      </w:pPr>
      <w:r>
        <w:rPr>
          <w:lang w:val="es"/>
        </w:rPr>
        <w:t>La mayoría de las personas que desarrollan cáncer cervicouterino nunca se han sometido al tamizaje o no lo hacen de manera frecuente. Nueve de cada diez pacientes obtendrán un resultado de tamizaje que muestra un bajo riesgo de cáncer cervicouterino. Si se detecta el VPH o alguna anomalía durante el tamizaje, su profesional de la salud podrá controlarlo o tratarlo antes de que se desarrolle el cáncer cervicouterino.</w:t>
      </w:r>
    </w:p>
    <w:p w14:paraId="32F1322F" w14:textId="77777777" w:rsidR="00392713" w:rsidRPr="001225AD" w:rsidRDefault="00392713" w:rsidP="001225AD">
      <w:pPr>
        <w:pStyle w:val="Heading1"/>
      </w:pPr>
      <w:r w:rsidRPr="001225AD">
        <w:t>¿Que implica el tamizaje cervical?</w:t>
      </w:r>
    </w:p>
    <w:p w14:paraId="6A1F1581" w14:textId="77777777" w:rsidR="00392713" w:rsidRPr="0008304C" w:rsidRDefault="00392713" w:rsidP="00392713">
      <w:pPr>
        <w:rPr>
          <w:lang w:val="es-MX"/>
        </w:rPr>
      </w:pPr>
      <w:r>
        <w:rPr>
          <w:lang w:val="es"/>
        </w:rPr>
        <w:t xml:space="preserve">Puede </w:t>
      </w:r>
      <w:r>
        <w:rPr>
          <w:b/>
          <w:bCs/>
          <w:lang w:val="es"/>
        </w:rPr>
        <w:t>escoger</w:t>
      </w:r>
      <w:r>
        <w:rPr>
          <w:lang w:val="es"/>
        </w:rPr>
        <w:t xml:space="preserve"> cómo realizar el tamizaje: </w:t>
      </w:r>
    </w:p>
    <w:p w14:paraId="4588ED4D" w14:textId="77777777" w:rsidR="00392713" w:rsidRPr="001225AD" w:rsidRDefault="00392713" w:rsidP="001225AD">
      <w:pPr>
        <w:pStyle w:val="ListParagraph"/>
      </w:pPr>
      <w:r w:rsidRPr="001225AD">
        <w:t>que usted misma extraiga su propia muestra vaginal (</w:t>
      </w:r>
      <w:proofErr w:type="spellStart"/>
      <w:r w:rsidRPr="001225AD">
        <w:t>autoextracción</w:t>
      </w:r>
      <w:proofErr w:type="spellEnd"/>
      <w:r w:rsidRPr="001225AD">
        <w:t xml:space="preserve">), o </w:t>
      </w:r>
    </w:p>
    <w:p w14:paraId="31046AFB" w14:textId="77777777" w:rsidR="00392713" w:rsidRPr="001225AD" w:rsidRDefault="00392713" w:rsidP="001225AD">
      <w:pPr>
        <w:pStyle w:val="ListParagraph"/>
      </w:pPr>
      <w:r w:rsidRPr="001225AD">
        <w:t>que un profesional de la salud extraiga su muestra.</w:t>
      </w:r>
    </w:p>
    <w:p w14:paraId="5DEAFDA6" w14:textId="026BA4C4" w:rsidR="003F327B" w:rsidRPr="0008304C" w:rsidRDefault="00392713" w:rsidP="001225AD">
      <w:pPr>
        <w:rPr>
          <w:lang w:val="es-MX"/>
        </w:rPr>
      </w:pPr>
      <w:r>
        <w:rPr>
          <w:lang w:val="es"/>
        </w:rPr>
        <w:t xml:space="preserve">Ambas opciones son maneras igual de </w:t>
      </w:r>
      <w:r>
        <w:rPr>
          <w:b/>
          <w:bCs/>
          <w:lang w:val="es"/>
        </w:rPr>
        <w:t>precisas y seguras</w:t>
      </w:r>
      <w:r>
        <w:rPr>
          <w:lang w:val="es"/>
        </w:rPr>
        <w:t xml:space="preserve"> de detectar cualquier VPH y enfermedad cervical relacionada. </w:t>
      </w:r>
    </w:p>
    <w:p w14:paraId="13BCF9CA" w14:textId="0F6DE236" w:rsidR="003F327B" w:rsidRPr="0008304C" w:rsidRDefault="00392713" w:rsidP="001225AD">
      <w:pPr>
        <w:rPr>
          <w:lang w:val="es-MX"/>
        </w:rPr>
      </w:pPr>
      <w:proofErr w:type="spellStart"/>
      <w:r>
        <w:rPr>
          <w:b/>
          <w:bCs/>
          <w:lang w:val="es"/>
        </w:rPr>
        <w:t>Autoextracción</w:t>
      </w:r>
      <w:proofErr w:type="spellEnd"/>
      <w:r>
        <w:rPr>
          <w:b/>
          <w:bCs/>
          <w:lang w:val="es"/>
        </w:rPr>
        <w:t>:</w:t>
      </w:r>
      <w:r>
        <w:rPr>
          <w:lang w:val="es"/>
        </w:rPr>
        <w:t xml:space="preserve"> la tendrá que realizar usted misma en un espacio privado (por ejemplo, detrás de una pantalla o en un baño) y tendrá que extraer una muestra de su vagina con el uso de un hisopo. Su profesional de la salud le proporcionará más información para asistirla a extraer su propia muestra. Enviarán la muestra al laboratorio para someterla a prueba y le informarán acerca de cómo obtendrá sus resultados.</w:t>
      </w:r>
    </w:p>
    <w:p w14:paraId="09E89401" w14:textId="3A82A57B" w:rsidR="00492946" w:rsidRPr="0008304C" w:rsidRDefault="00392713" w:rsidP="001225AD">
      <w:pPr>
        <w:rPr>
          <w:lang w:val="es-MX"/>
        </w:rPr>
      </w:pPr>
      <w:r>
        <w:rPr>
          <w:lang w:val="es"/>
        </w:rPr>
        <w:t>Si no se detecta el VPH, podrá estar tranquila antes de regresar a su siguiente prueba de tamizaje cervical dentro de 5 años. Si se detecta el VPH, necesitará hacerse más pruebas o se la enviará a un especialista.</w:t>
      </w:r>
    </w:p>
    <w:p w14:paraId="27EA9EC6" w14:textId="1952C518" w:rsidR="003F327B" w:rsidRPr="0008304C" w:rsidRDefault="00392713" w:rsidP="001225AD">
      <w:pPr>
        <w:rPr>
          <w:lang w:val="es-MX"/>
        </w:rPr>
      </w:pPr>
      <w:r>
        <w:rPr>
          <w:b/>
          <w:bCs/>
          <w:lang w:val="es"/>
        </w:rPr>
        <w:lastRenderedPageBreak/>
        <w:t>Extracción por parte del profesional de la salud:</w:t>
      </w:r>
      <w:r>
        <w:rPr>
          <w:lang w:val="es"/>
        </w:rPr>
        <w:t xml:space="preserve"> esta se hará en un espacio privado con su profesional de la salud e implicará colocar un espéculo en su vagina y el uso de un pequeño cepillo para extraer una muestra del cuello uterino. Su profesional de la salud enviará la muestra al laboratorio para someterla a prueba y le informará la manera en la que obtendrá los resultados.</w:t>
      </w:r>
    </w:p>
    <w:p w14:paraId="607A0DD5" w14:textId="77777777" w:rsidR="00392713" w:rsidRPr="001225AD" w:rsidRDefault="00392713" w:rsidP="001225AD">
      <w:pPr>
        <w:pStyle w:val="Heading1"/>
      </w:pPr>
      <w:r w:rsidRPr="001225AD">
        <w:t xml:space="preserve">¿Una muestra </w:t>
      </w:r>
      <w:proofErr w:type="spellStart"/>
      <w:r w:rsidRPr="001225AD">
        <w:t>autoextraída</w:t>
      </w:r>
      <w:proofErr w:type="spellEnd"/>
      <w:r w:rsidRPr="001225AD">
        <w:t xml:space="preserve"> es igual de eficaz que una muestra tomada por mi profesional de la salud?</w:t>
      </w:r>
    </w:p>
    <w:p w14:paraId="34CD0910" w14:textId="75EDD3F3" w:rsidR="003F327B" w:rsidRPr="0008304C" w:rsidRDefault="00392713" w:rsidP="001225AD">
      <w:pPr>
        <w:rPr>
          <w:lang w:val="es-MX"/>
        </w:rPr>
      </w:pPr>
      <w:r>
        <w:rPr>
          <w:lang w:val="es"/>
        </w:rPr>
        <w:t>Sí. Ambas opciones para la extracción son maneras igualmente eficaces y seguras de detectar el VPH y cualquier enfermedad cérvica relacionada.</w:t>
      </w:r>
    </w:p>
    <w:p w14:paraId="3FDB7EA2" w14:textId="40F73E41" w:rsidR="003F327B" w:rsidRPr="008C384F" w:rsidRDefault="00392713" w:rsidP="001225AD">
      <w:pPr>
        <w:rPr>
          <w:lang w:val="es"/>
        </w:rPr>
      </w:pPr>
      <w:r>
        <w:rPr>
          <w:lang w:val="es"/>
        </w:rPr>
        <w:t>Una muestra tomada por un profesional de la salud contiene células cervicales. Tales células se pueden someter a prueba para detectar el HPV. Si se detecta el VPH, la misma muestra se puede volver a someter a otra prueba para confirmar si hay algún cambio anómalo en las células.</w:t>
      </w:r>
    </w:p>
    <w:p w14:paraId="2975805B" w14:textId="78468128" w:rsidR="003F327B" w:rsidRPr="008C384F" w:rsidRDefault="00392713" w:rsidP="001225AD">
      <w:pPr>
        <w:rPr>
          <w:lang w:val="es"/>
        </w:rPr>
      </w:pPr>
      <w:r>
        <w:rPr>
          <w:lang w:val="es"/>
        </w:rPr>
        <w:t xml:space="preserve">Una muestra </w:t>
      </w:r>
      <w:proofErr w:type="spellStart"/>
      <w:r>
        <w:rPr>
          <w:lang w:val="es"/>
        </w:rPr>
        <w:t>autoextraída</w:t>
      </w:r>
      <w:proofErr w:type="spellEnd"/>
      <w:r>
        <w:rPr>
          <w:lang w:val="es"/>
        </w:rPr>
        <w:t xml:space="preserve"> contiene células vaginales (no células del cuello uterino), y puede someterse a prueba para detectar el VPH.</w:t>
      </w:r>
    </w:p>
    <w:p w14:paraId="2E681BB2" w14:textId="7B84BAF6" w:rsidR="003F327B" w:rsidRPr="0008304C" w:rsidRDefault="00392713" w:rsidP="001225AD">
      <w:pPr>
        <w:rPr>
          <w:lang w:val="es-MX"/>
        </w:rPr>
      </w:pPr>
      <w:r>
        <w:rPr>
          <w:lang w:val="es"/>
        </w:rPr>
        <w:t xml:space="preserve">Si se detecta el VPH en su muestra </w:t>
      </w:r>
      <w:proofErr w:type="spellStart"/>
      <w:r>
        <w:rPr>
          <w:lang w:val="es"/>
        </w:rPr>
        <w:t>autoextraída</w:t>
      </w:r>
      <w:proofErr w:type="spellEnd"/>
      <w:r>
        <w:rPr>
          <w:lang w:val="es"/>
        </w:rPr>
        <w:t>, necesitará volver a su profesional de la salud para que extraiga una muestra o se la enviará a un especialista para realizar pruebas adicionales. Su profesional de la salud puede hablar con usted acerca de sus resultados y lo que estos significan para usted.</w:t>
      </w:r>
    </w:p>
    <w:p w14:paraId="13B72CB1" w14:textId="77777777" w:rsidR="00392713" w:rsidRPr="001225AD" w:rsidRDefault="00392713" w:rsidP="001225AD">
      <w:pPr>
        <w:pStyle w:val="Heading1"/>
      </w:pPr>
      <w:r w:rsidRPr="001225AD">
        <w:t>¿Necesito una prueba de tamizaje cervical?</w:t>
      </w:r>
    </w:p>
    <w:p w14:paraId="753A33E7" w14:textId="77777777" w:rsidR="00392713" w:rsidRPr="008C384F" w:rsidRDefault="00392713" w:rsidP="001225AD">
      <w:pPr>
        <w:rPr>
          <w:lang w:val="fr-FR"/>
        </w:rPr>
      </w:pPr>
      <w:r>
        <w:rPr>
          <w:lang w:val="es"/>
        </w:rPr>
        <w:t xml:space="preserve">Si usted: </w:t>
      </w:r>
    </w:p>
    <w:p w14:paraId="54E60832" w14:textId="77777777" w:rsidR="00392713" w:rsidRPr="001225AD" w:rsidRDefault="00392713" w:rsidP="001225AD">
      <w:pPr>
        <w:pStyle w:val="ListParagraph"/>
      </w:pPr>
      <w:r w:rsidRPr="001225AD">
        <w:t xml:space="preserve">es mujer o persona que tiene cuello uterino; </w:t>
      </w:r>
    </w:p>
    <w:p w14:paraId="17D559EE" w14:textId="0EB1764D" w:rsidR="00392713" w:rsidRPr="001225AD" w:rsidRDefault="00392713" w:rsidP="001225AD">
      <w:pPr>
        <w:pStyle w:val="ListParagraph"/>
      </w:pPr>
      <w:r w:rsidRPr="001225AD">
        <w:t xml:space="preserve">tiene entre 25 y 74 </w:t>
      </w:r>
      <w:proofErr w:type="gramStart"/>
      <w:r w:rsidRPr="001225AD">
        <w:t>años de edad</w:t>
      </w:r>
      <w:proofErr w:type="gramEnd"/>
      <w:r w:rsidRPr="001225AD">
        <w:t xml:space="preserve"> y</w:t>
      </w:r>
    </w:p>
    <w:p w14:paraId="6EE7CB49" w14:textId="77777777" w:rsidR="00392713" w:rsidRPr="001225AD" w:rsidRDefault="00392713" w:rsidP="001225AD">
      <w:pPr>
        <w:pStyle w:val="ListParagraph"/>
      </w:pPr>
      <w:r w:rsidRPr="001225AD">
        <w:t xml:space="preserve">ha tenido algún tipo de contacto sexual (con cualquier persona, que incluye aquellas del mismo sexo o género) </w:t>
      </w:r>
    </w:p>
    <w:p w14:paraId="435D31F4" w14:textId="6490B74D" w:rsidR="003F327B" w:rsidRPr="0008304C" w:rsidRDefault="00392713" w:rsidP="001225AD">
      <w:pPr>
        <w:rPr>
          <w:lang w:val="es-MX"/>
        </w:rPr>
      </w:pPr>
      <w:r>
        <w:rPr>
          <w:lang w:val="es"/>
        </w:rPr>
        <w:t>debe someterse a una prueba de tamizaje cervical cada 5 años hasta que alcance la edad de 75 años.</w:t>
      </w:r>
    </w:p>
    <w:p w14:paraId="294FA9DA" w14:textId="77777777" w:rsidR="00392713" w:rsidRPr="001225AD" w:rsidRDefault="00392713" w:rsidP="001225AD">
      <w:pPr>
        <w:pStyle w:val="Heading1"/>
      </w:pPr>
      <w:r w:rsidRPr="001225AD">
        <w:t>¿En dónde puedo realizar la prueba de tamizaje cervical?</w:t>
      </w:r>
    </w:p>
    <w:p w14:paraId="7033EC0E" w14:textId="77777777" w:rsidR="00392713" w:rsidRPr="0008304C" w:rsidRDefault="00392713" w:rsidP="00392713">
      <w:pPr>
        <w:rPr>
          <w:lang w:val="es-MX"/>
        </w:rPr>
      </w:pPr>
      <w:r>
        <w:rPr>
          <w:lang w:val="es"/>
        </w:rPr>
        <w:t xml:space="preserve">Su médico/médico de cabecera, personal de enfermería o profesional de la salud en un centro de salud comunitario o para mujeres, consultorio de planeación familiar o sexual o Servicio Médico Indígena pueden realizar el tamizaje cervical. Recuerde que siempre puede pedir que la atienda un profesional de la salud del género de su preferencia. </w:t>
      </w:r>
    </w:p>
    <w:p w14:paraId="12F3C974" w14:textId="405C7AD0" w:rsidR="00392713" w:rsidRPr="001225AD" w:rsidRDefault="00392713" w:rsidP="001225AD">
      <w:pPr>
        <w:pStyle w:val="Heading1"/>
        <w:keepNext/>
        <w:pageBreakBefore/>
      </w:pPr>
      <w:r w:rsidRPr="001225AD">
        <w:lastRenderedPageBreak/>
        <w:t>¿Necesita más información?</w:t>
      </w:r>
    </w:p>
    <w:p w14:paraId="2D841E11" w14:textId="77777777" w:rsidR="00392713" w:rsidRPr="0008304C" w:rsidRDefault="00392713" w:rsidP="00392713">
      <w:pPr>
        <w:rPr>
          <w:lang w:val="es-MX"/>
        </w:rPr>
      </w:pPr>
      <w:r>
        <w:rPr>
          <w:lang w:val="es"/>
        </w:rPr>
        <w:t>Si tiene alguna pregunta acerca de la prueba de tamizaje cervical, haga una cita para hablar con su profesional de la salud.</w:t>
      </w:r>
    </w:p>
    <w:p w14:paraId="40822B1F" w14:textId="77777777" w:rsidR="00392713" w:rsidRDefault="00392713" w:rsidP="00392713">
      <w:r>
        <w:rPr>
          <w:lang w:val="es"/>
        </w:rPr>
        <w:t>También puede:</w:t>
      </w:r>
    </w:p>
    <w:p w14:paraId="5CBD1FE6" w14:textId="77777777" w:rsidR="00392713" w:rsidRPr="001225AD" w:rsidRDefault="00392713" w:rsidP="001225AD">
      <w:pPr>
        <w:pStyle w:val="ListParagraph"/>
      </w:pPr>
      <w:r w:rsidRPr="001225AD">
        <w:t>visitar health.gov.au/NCSP para obtener más información acerca del tamizaje cervical;</w:t>
      </w:r>
    </w:p>
    <w:p w14:paraId="5E7D9A03" w14:textId="77777777" w:rsidR="00392713" w:rsidRPr="001225AD" w:rsidRDefault="00392713" w:rsidP="001225AD">
      <w:pPr>
        <w:pStyle w:val="ListParagraph"/>
      </w:pPr>
      <w:r w:rsidRPr="001225AD">
        <w:t>llame al 1800 627 701;</w:t>
      </w:r>
    </w:p>
    <w:p w14:paraId="6938757E" w14:textId="1F895598" w:rsidR="00CE42D0" w:rsidRPr="001225AD" w:rsidRDefault="00392713" w:rsidP="001225AD">
      <w:pPr>
        <w:pStyle w:val="ListParagraph"/>
      </w:pPr>
      <w:r w:rsidRPr="001225AD">
        <w:t xml:space="preserve">llame al </w:t>
      </w:r>
      <w:proofErr w:type="spellStart"/>
      <w:r w:rsidRPr="001225AD">
        <w:t>Translating</w:t>
      </w:r>
      <w:proofErr w:type="spellEnd"/>
      <w:r w:rsidRPr="001225AD">
        <w:t xml:space="preserve"> and </w:t>
      </w:r>
      <w:proofErr w:type="spellStart"/>
      <w:r w:rsidRPr="001225AD">
        <w:t>Interpreting</w:t>
      </w:r>
      <w:proofErr w:type="spellEnd"/>
      <w:r w:rsidRPr="001225AD">
        <w:t xml:space="preserve"> Service (TIS </w:t>
      </w:r>
      <w:proofErr w:type="spellStart"/>
      <w:r w:rsidRPr="001225AD">
        <w:t>National</w:t>
      </w:r>
      <w:proofErr w:type="spellEnd"/>
      <w:r w:rsidRPr="001225AD">
        <w:t>) al número 13 14 50 para recibir ayuda en su idioma.</w:t>
      </w:r>
    </w:p>
    <w:sectPr w:rsidR="00CE42D0" w:rsidRPr="001225AD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E90E" w14:textId="77777777" w:rsidR="001943FA" w:rsidRDefault="001943FA" w:rsidP="00862D9C">
      <w:r>
        <w:separator/>
      </w:r>
    </w:p>
  </w:endnote>
  <w:endnote w:type="continuationSeparator" w:id="0">
    <w:p w14:paraId="7EEB64AA" w14:textId="77777777" w:rsidR="001943FA" w:rsidRDefault="001943FA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s"/>
      </w:rPr>
      <w:drawing>
        <wp:inline distT="0" distB="0" distL="0" distR="0" wp14:anchorId="1BE27CF2" wp14:editId="616D89F4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"/>
      </w:rPr>
      <w:tab/>
    </w:r>
    <w:r>
      <w:rPr>
        <w:sz w:val="20"/>
        <w:szCs w:val="20"/>
        <w:lang w:val="es"/>
      </w:rPr>
      <w:t xml:space="preserve">- </w:t>
    </w:r>
    <w:r>
      <w:rPr>
        <w:sz w:val="20"/>
        <w:szCs w:val="20"/>
        <w:lang w:val="es"/>
      </w:rPr>
      <w:fldChar w:fldCharType="begin"/>
    </w:r>
    <w:r>
      <w:rPr>
        <w:sz w:val="20"/>
        <w:szCs w:val="20"/>
        <w:lang w:val="es"/>
      </w:rPr>
      <w:instrText xml:space="preserve"> PAGE </w:instrText>
    </w:r>
    <w:r>
      <w:rPr>
        <w:sz w:val="20"/>
        <w:szCs w:val="20"/>
        <w:lang w:val="es"/>
      </w:rPr>
      <w:fldChar w:fldCharType="separate"/>
    </w:r>
    <w:r>
      <w:rPr>
        <w:noProof/>
        <w:sz w:val="20"/>
        <w:szCs w:val="20"/>
        <w:lang w:val="es"/>
      </w:rPr>
      <w:t>2</w:t>
    </w:r>
    <w:r>
      <w:rPr>
        <w:sz w:val="20"/>
        <w:szCs w:val="20"/>
        <w:lang w:val="es"/>
      </w:rPr>
      <w:fldChar w:fldCharType="end"/>
    </w:r>
    <w:r>
      <w:rPr>
        <w:sz w:val="20"/>
        <w:szCs w:val="20"/>
        <w:lang w:val="e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s"/>
      </w:rPr>
      <w:tab/>
    </w:r>
    <w:r>
      <w:rPr>
        <w:sz w:val="22"/>
        <w:szCs w:val="22"/>
        <w:lang w:val="es"/>
      </w:rPr>
      <w:t xml:space="preserve">- </w:t>
    </w:r>
    <w:r>
      <w:rPr>
        <w:sz w:val="22"/>
        <w:szCs w:val="22"/>
        <w:lang w:val="es"/>
      </w:rPr>
      <w:fldChar w:fldCharType="begin"/>
    </w:r>
    <w:r>
      <w:rPr>
        <w:sz w:val="22"/>
        <w:szCs w:val="22"/>
        <w:lang w:val="es"/>
      </w:rPr>
      <w:instrText xml:space="preserve"> PAGE </w:instrText>
    </w:r>
    <w:r>
      <w:rPr>
        <w:sz w:val="22"/>
        <w:szCs w:val="22"/>
        <w:lang w:val="es"/>
      </w:rPr>
      <w:fldChar w:fldCharType="separate"/>
    </w:r>
    <w:r>
      <w:rPr>
        <w:noProof/>
        <w:sz w:val="22"/>
        <w:szCs w:val="22"/>
        <w:lang w:val="es"/>
      </w:rPr>
      <w:t>1</w:t>
    </w:r>
    <w:r>
      <w:rPr>
        <w:sz w:val="22"/>
        <w:szCs w:val="22"/>
        <w:lang w:val="es"/>
      </w:rPr>
      <w:fldChar w:fldCharType="end"/>
    </w:r>
    <w:r>
      <w:rPr>
        <w:sz w:val="22"/>
        <w:szCs w:val="22"/>
        <w:lang w:val="e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4BED5" w14:textId="77777777" w:rsidR="001943FA" w:rsidRDefault="001943FA" w:rsidP="00862D9C">
      <w:r>
        <w:separator/>
      </w:r>
    </w:p>
  </w:footnote>
  <w:footnote w:type="continuationSeparator" w:id="0">
    <w:p w14:paraId="1B810ED4" w14:textId="77777777" w:rsidR="001943FA" w:rsidRDefault="001943FA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 w:rsidRPr="0008304C">
      <w:rPr>
        <w:b/>
        <w:bCs/>
        <w:sz w:val="18"/>
        <w:szCs w:val="18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56BEACAD" w:rsidR="00AA48B7" w:rsidRDefault="002E5978" w:rsidP="00492946">
    <w:pPr>
      <w:pStyle w:val="Header"/>
      <w:jc w:val="center"/>
    </w:pPr>
    <w:r>
      <w:rPr>
        <w:noProof/>
        <w:lang w:val="es"/>
      </w:rPr>
      <w:drawing>
        <wp:inline distT="0" distB="0" distL="0" distR="0" wp14:anchorId="14704815" wp14:editId="4A8EC021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15EE"/>
    <w:multiLevelType w:val="hybridMultilevel"/>
    <w:tmpl w:val="E5489930"/>
    <w:lvl w:ilvl="0" w:tplc="4DB80E66">
      <w:start w:val="1"/>
      <w:numFmt w:val="bullet"/>
      <w:pStyle w:val="ListParagraph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1B63"/>
    <w:multiLevelType w:val="hybridMultilevel"/>
    <w:tmpl w:val="D0AA8B3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037776A"/>
    <w:multiLevelType w:val="hybridMultilevel"/>
    <w:tmpl w:val="0048133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8304C"/>
    <w:rsid w:val="000A416E"/>
    <w:rsid w:val="0010434B"/>
    <w:rsid w:val="001225AD"/>
    <w:rsid w:val="00170A42"/>
    <w:rsid w:val="001943FA"/>
    <w:rsid w:val="001978E5"/>
    <w:rsid w:val="00245364"/>
    <w:rsid w:val="0025548C"/>
    <w:rsid w:val="002E5978"/>
    <w:rsid w:val="0035528B"/>
    <w:rsid w:val="00392713"/>
    <w:rsid w:val="003D0323"/>
    <w:rsid w:val="003F327B"/>
    <w:rsid w:val="00422C1C"/>
    <w:rsid w:val="0044376E"/>
    <w:rsid w:val="00483C89"/>
    <w:rsid w:val="00492946"/>
    <w:rsid w:val="00535E25"/>
    <w:rsid w:val="00552519"/>
    <w:rsid w:val="005B7E24"/>
    <w:rsid w:val="005D02F7"/>
    <w:rsid w:val="00611F15"/>
    <w:rsid w:val="0065687A"/>
    <w:rsid w:val="00713CB5"/>
    <w:rsid w:val="007B71CF"/>
    <w:rsid w:val="00806F67"/>
    <w:rsid w:val="00862D9C"/>
    <w:rsid w:val="008C384F"/>
    <w:rsid w:val="008D4F9A"/>
    <w:rsid w:val="008F1940"/>
    <w:rsid w:val="009877B3"/>
    <w:rsid w:val="00AA48B7"/>
    <w:rsid w:val="00B12036"/>
    <w:rsid w:val="00B47C80"/>
    <w:rsid w:val="00B831C6"/>
    <w:rsid w:val="00CE2037"/>
    <w:rsid w:val="00CE42D0"/>
    <w:rsid w:val="00CE441F"/>
    <w:rsid w:val="00CE66C6"/>
    <w:rsid w:val="00D0545E"/>
    <w:rsid w:val="00DD58F5"/>
    <w:rsid w:val="00DF117D"/>
    <w:rsid w:val="00EC5653"/>
    <w:rsid w:val="00ED1A73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3448"/>
  <w15:chartTrackingRefBased/>
  <w15:docId w15:val="{1BAE6DFB-F8EF-43E9-A8BB-EFDB312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D"/>
    <w:pPr>
      <w:spacing w:before="120" w:after="120"/>
    </w:pPr>
  </w:style>
  <w:style w:type="paragraph" w:styleId="Heading1">
    <w:name w:val="heading 1"/>
    <w:aliases w:val="NCSP Heading 1"/>
    <w:basedOn w:val="Heading2"/>
    <w:next w:val="Normal"/>
    <w:link w:val="Heading1Char"/>
    <w:autoRedefine/>
    <w:uiPriority w:val="9"/>
    <w:qFormat/>
    <w:rsid w:val="001225AD"/>
    <w:pPr>
      <w:outlineLvl w:val="0"/>
    </w:pPr>
    <w:rPr>
      <w:bCs w:val="0"/>
      <w:lang w:val="es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3F327B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1225AD"/>
    <w:rPr>
      <w:rFonts w:ascii="Calibri" w:eastAsia="Calibri" w:hAnsi="Calibri" w:cs="Calibri"/>
      <w:color w:val="7030A0"/>
      <w:sz w:val="36"/>
      <w:szCs w:val="36"/>
      <w:lang w:val="es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3F327B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1225AD"/>
    <w:pPr>
      <w:numPr>
        <w:numId w:val="15"/>
      </w:numPr>
      <w:spacing w:after="222" w:line="268" w:lineRule="auto"/>
      <w:ind w:right="56"/>
      <w:contextualSpacing/>
    </w:pPr>
    <w:rPr>
      <w:lang w:val="es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1225AD"/>
    <w:pPr>
      <w:spacing w:before="240"/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  <w:lang w:val="es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1225AD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  <w:lang w:val="es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8C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08F89-C617-4A95-AFFD-9768531E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47896-F144-46D7-9A5C-4905173BA30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Self-Collection and the Cervical Screening Test</vt:lpstr>
    </vt:vector>
  </TitlesOfParts>
  <Manager/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Self-Collection and the Cervical test (Spanish)</dc:title>
  <dc:subject>National Cervical Screening Program</dc:subject>
  <dc:creator>Australian Government Department of Health and Aged Care</dc:creator>
  <cp:keywords>National Cervical Screening Program, Cancer, Preventative Health</cp:keywords>
  <dc:description/>
  <cp:lastModifiedBy>Elvia</cp:lastModifiedBy>
  <cp:revision>3</cp:revision>
  <dcterms:created xsi:type="dcterms:W3CDTF">2022-08-04T00:29:00Z</dcterms:created>
  <dcterms:modified xsi:type="dcterms:W3CDTF">2022-08-04T00:30:00Z</dcterms:modified>
</cp:coreProperties>
</file>