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B5285" w14:textId="5ABC41DF" w:rsidR="00F0319D" w:rsidRPr="00494747" w:rsidRDefault="00000000" w:rsidP="00F81777">
      <w:pPr>
        <w:pStyle w:val="Heading1"/>
        <w:rPr>
          <w:lang w:val="fr-FR"/>
        </w:rPr>
      </w:pPr>
      <w:r w:rsidRPr="00494747">
        <w:rPr>
          <w:lang w:val="fr-CA"/>
        </w:rPr>
        <w:t>Comment parler aux enfants des vaccins contre le COVID-19</w:t>
      </w:r>
      <w:r w:rsidR="000F5E55" w:rsidRPr="00494747">
        <w:rPr>
          <w:lang w:val="fr-CA"/>
        </w:rPr>
        <w:t> </w:t>
      </w:r>
      <w:r w:rsidRPr="00494747">
        <w:rPr>
          <w:lang w:val="fr-CA"/>
        </w:rPr>
        <w:t>?</w:t>
      </w:r>
    </w:p>
    <w:p w14:paraId="2CC97011" w14:textId="4034745B" w:rsidR="00F0319D" w:rsidRPr="000F5E55" w:rsidRDefault="00000000">
      <w:pPr>
        <w:rPr>
          <w:color w:val="3665AE"/>
          <w:lang w:val="fr-FR"/>
        </w:rPr>
      </w:pPr>
      <w:bookmarkStart w:id="0" w:name="_Hlk81820337"/>
      <w:r w:rsidRPr="00077621">
        <w:rPr>
          <w:color w:val="3665AE"/>
          <w:lang w:val="fr-CA"/>
        </w:rPr>
        <w:t>Dernière mise à jour</w:t>
      </w:r>
      <w:r w:rsidR="000F5E55">
        <w:rPr>
          <w:color w:val="3665AE"/>
          <w:lang w:val="fr-CA"/>
        </w:rPr>
        <w:t> </w:t>
      </w:r>
      <w:r w:rsidRPr="00077621">
        <w:rPr>
          <w:color w:val="3665AE"/>
          <w:lang w:val="fr-CA"/>
        </w:rPr>
        <w:t>: 8</w:t>
      </w:r>
      <w:r w:rsidR="000F5E55">
        <w:rPr>
          <w:color w:val="3665AE"/>
          <w:lang w:val="fr-CA"/>
        </w:rPr>
        <w:t> </w:t>
      </w:r>
      <w:r w:rsidRPr="00077621">
        <w:rPr>
          <w:color w:val="3665AE"/>
          <w:lang w:val="fr-CA"/>
        </w:rPr>
        <w:t>août 2022</w:t>
      </w:r>
    </w:p>
    <w:p w14:paraId="46DCF50C" w14:textId="57CE45A9" w:rsidR="00F0319D" w:rsidRPr="000F5E55" w:rsidRDefault="00000000">
      <w:pPr>
        <w:rPr>
          <w:lang w:val="fr-FR"/>
        </w:rPr>
      </w:pPr>
      <w:bookmarkStart w:id="1" w:name="_Hlk80891918"/>
      <w:bookmarkStart w:id="2" w:name="_Hlk81820369"/>
      <w:bookmarkStart w:id="3" w:name="_Hlk81820348"/>
      <w:bookmarkEnd w:id="0"/>
      <w:r w:rsidRPr="00077621">
        <w:rPr>
          <w:rStyle w:val="normaltextrun"/>
          <w:lang w:val="fr-CA"/>
        </w:rPr>
        <w:t>La vaccination est recommandée chez certains enfants âgés de 6</w:t>
      </w:r>
      <w:r w:rsidR="000F5E55">
        <w:rPr>
          <w:rStyle w:val="normaltextrun"/>
          <w:lang w:val="fr-CA"/>
        </w:rPr>
        <w:t> </w:t>
      </w:r>
      <w:r w:rsidRPr="00077621">
        <w:rPr>
          <w:rStyle w:val="normaltextrun"/>
          <w:lang w:val="fr-CA"/>
        </w:rPr>
        <w:t>mois à 4</w:t>
      </w:r>
      <w:r w:rsidR="000F5E55">
        <w:rPr>
          <w:rStyle w:val="normaltextrun"/>
          <w:lang w:val="fr-CA"/>
        </w:rPr>
        <w:t> </w:t>
      </w:r>
      <w:r w:rsidRPr="00077621">
        <w:rPr>
          <w:rStyle w:val="normaltextrun"/>
          <w:lang w:val="fr-CA"/>
        </w:rPr>
        <w:t xml:space="preserve">ans qui sont gravement immunodéprimés ou qui présentent un handicap, ainsi que pour ceux qui ont des problèmes de santé complexes et/ou multiples qui augmentent leur risque de contracter une forme grave du COVID-19. </w:t>
      </w:r>
      <w:bookmarkEnd w:id="1"/>
      <w:r w:rsidRPr="00077621">
        <w:rPr>
          <w:rStyle w:val="normaltextrun"/>
          <w:lang w:val="fr-CA"/>
        </w:rPr>
        <w:t>Il est naturel que votre enfant soit curieux et qu</w:t>
      </w:r>
      <w:r w:rsidR="000F5E55">
        <w:rPr>
          <w:rStyle w:val="normaltextrun"/>
          <w:lang w:val="fr-CA"/>
        </w:rPr>
        <w:t>’</w:t>
      </w:r>
      <w:r w:rsidRPr="00077621">
        <w:rPr>
          <w:rStyle w:val="normaltextrun"/>
          <w:lang w:val="fr-CA"/>
        </w:rPr>
        <w:t xml:space="preserve">il pose beaucoup de questions sur les vaccins contre le COVID-19. Voici quelques conseils pour parler aux enfants avant et après </w:t>
      </w:r>
      <w:r w:rsidR="000F5E55">
        <w:rPr>
          <w:rStyle w:val="normaltextrun"/>
          <w:lang w:val="fr-CA"/>
        </w:rPr>
        <w:t>la vaccination.</w:t>
      </w:r>
    </w:p>
    <w:p w14:paraId="25B1A208" w14:textId="77777777" w:rsidR="00F0319D" w:rsidRPr="000F5E55" w:rsidRDefault="00000000">
      <w:pPr>
        <w:rPr>
          <w:lang w:val="fr-FR"/>
        </w:rPr>
      </w:pPr>
      <w:r w:rsidRPr="00077621">
        <w:rPr>
          <w:lang w:val="fr-CA"/>
        </w:rPr>
        <w:t xml:space="preserve">Il est important de se tenir informé des derniers conseils médicaux disponibles sur le </w:t>
      </w:r>
      <w:hyperlink r:id="rId10" w:history="1">
        <w:r w:rsidRPr="00077621">
          <w:rPr>
            <w:rStyle w:val="Hyperlink"/>
            <w:lang w:val="fr-CA"/>
          </w:rPr>
          <w:t>site Web du ministère de la Santé et des Soins aux personnes âgées</w:t>
        </w:r>
      </w:hyperlink>
      <w:r w:rsidRPr="00077621">
        <w:rPr>
          <w:lang w:val="fr-CA"/>
        </w:rPr>
        <w:t xml:space="preserve">. </w:t>
      </w:r>
    </w:p>
    <w:p w14:paraId="2AA1CA20" w14:textId="77777777" w:rsidR="00F0319D" w:rsidRPr="000F5E55" w:rsidRDefault="00000000">
      <w:pPr>
        <w:rPr>
          <w:lang w:val="fr-FR"/>
        </w:rPr>
      </w:pPr>
      <w:r w:rsidRPr="00077621">
        <w:rPr>
          <w:lang w:val="fr-CA"/>
        </w:rPr>
        <w:t>Vous pouvez également discuter de vos préoccupations ou de vos questions concernant la vaccination contre le COVID-19 avec votre prestataire de vaccination ou votre médecin avant que votre enfant ne reçoive le vaccin.</w:t>
      </w:r>
    </w:p>
    <w:p w14:paraId="1BD3F077" w14:textId="41B41D89" w:rsidR="00F0319D" w:rsidRPr="000F5E55" w:rsidRDefault="00000000">
      <w:pPr>
        <w:rPr>
          <w:lang w:val="fr-FR"/>
        </w:rPr>
      </w:pPr>
      <w:r w:rsidRPr="00077621">
        <w:rPr>
          <w:lang w:val="fr-CA"/>
        </w:rPr>
        <w:t>Il est important d</w:t>
      </w:r>
      <w:r w:rsidR="000F5E55">
        <w:rPr>
          <w:lang w:val="fr-CA"/>
        </w:rPr>
        <w:t>’</w:t>
      </w:r>
      <w:r w:rsidRPr="00077621">
        <w:rPr>
          <w:lang w:val="fr-CA"/>
        </w:rPr>
        <w:t xml:space="preserve">écouter leurs réponses et de prendre en compte leurs craintes éventuelles concernant la vaccination. </w:t>
      </w:r>
    </w:p>
    <w:p w14:paraId="2CBCB99B" w14:textId="06472984" w:rsidR="00F0319D" w:rsidRPr="000F5E55" w:rsidRDefault="000F5E55">
      <w:pPr>
        <w:pStyle w:val="ListParagraph"/>
        <w:numPr>
          <w:ilvl w:val="0"/>
          <w:numId w:val="17"/>
        </w:numPr>
        <w:rPr>
          <w:lang w:val="fr-FR"/>
        </w:rPr>
      </w:pPr>
      <w:bookmarkStart w:id="4" w:name="_Hlk81820376"/>
      <w:bookmarkEnd w:id="2"/>
      <w:r>
        <w:rPr>
          <w:lang w:val="fr-CA"/>
        </w:rPr>
        <w:t>Qu’est-ce que tu sais sur le</w:t>
      </w:r>
      <w:r w:rsidRPr="00077621">
        <w:rPr>
          <w:lang w:val="fr-CA"/>
        </w:rPr>
        <w:t xml:space="preserve"> vaccin contre le COVID-19</w:t>
      </w:r>
      <w:r w:rsidR="00494747">
        <w:rPr>
          <w:lang w:val="fr-CA"/>
        </w:rPr>
        <w:t>.</w:t>
      </w:r>
    </w:p>
    <w:p w14:paraId="5F2947DF" w14:textId="30BE8B58" w:rsidR="00F0319D" w:rsidRPr="000F5E55" w:rsidRDefault="000F5E55">
      <w:pPr>
        <w:pStyle w:val="ListParagraph"/>
        <w:numPr>
          <w:ilvl w:val="0"/>
          <w:numId w:val="17"/>
        </w:numPr>
        <w:rPr>
          <w:lang w:val="fr-FR"/>
        </w:rPr>
      </w:pPr>
      <w:r>
        <w:rPr>
          <w:lang w:val="fr-CA"/>
        </w:rPr>
        <w:t>Tu as</w:t>
      </w:r>
      <w:r w:rsidRPr="00077621">
        <w:rPr>
          <w:lang w:val="fr-CA"/>
        </w:rPr>
        <w:t xml:space="preserve"> déjà reçu un vaccin</w:t>
      </w:r>
      <w:r>
        <w:rPr>
          <w:lang w:val="fr-CA"/>
        </w:rPr>
        <w:t> </w:t>
      </w:r>
      <w:r w:rsidRPr="00077621">
        <w:rPr>
          <w:lang w:val="fr-CA"/>
        </w:rPr>
        <w:t xml:space="preserve">? </w:t>
      </w:r>
    </w:p>
    <w:p w14:paraId="4DB72AAD" w14:textId="1E0B0E02" w:rsidR="00F0319D" w:rsidRPr="000F5E55" w:rsidRDefault="00000000">
      <w:pPr>
        <w:rPr>
          <w:lang w:val="fr-FR"/>
        </w:rPr>
      </w:pPr>
      <w:r w:rsidRPr="00077621">
        <w:rPr>
          <w:lang w:val="fr-CA"/>
        </w:rPr>
        <w:t>Il y a de fortes chances que votre enfant ait déjà été vacciné et qu</w:t>
      </w:r>
      <w:r w:rsidR="000F5E55">
        <w:rPr>
          <w:lang w:val="fr-CA"/>
        </w:rPr>
        <w:t>’</w:t>
      </w:r>
      <w:r w:rsidRPr="00077621">
        <w:rPr>
          <w:lang w:val="fr-CA"/>
        </w:rPr>
        <w:t xml:space="preserve">aucune complication ne soit survenue. </w:t>
      </w:r>
    </w:p>
    <w:p w14:paraId="06ED0193" w14:textId="12FC0A96" w:rsidR="00F0319D" w:rsidRPr="000F5E55" w:rsidRDefault="00000000">
      <w:pPr>
        <w:rPr>
          <w:lang w:val="fr-FR"/>
        </w:rPr>
      </w:pPr>
      <w:r w:rsidRPr="00077621">
        <w:rPr>
          <w:lang w:val="fr-CA"/>
        </w:rPr>
        <w:t>Expliquez honnêtement et d</w:t>
      </w:r>
      <w:r w:rsidR="000F5E55">
        <w:rPr>
          <w:lang w:val="fr-CA"/>
        </w:rPr>
        <w:t>’</w:t>
      </w:r>
      <w:r w:rsidRPr="00077621">
        <w:rPr>
          <w:lang w:val="fr-CA"/>
        </w:rPr>
        <w:t xml:space="preserve">une manière adaptée à votre âge ce que vous savez sur le vaccin COVID-19. </w:t>
      </w:r>
    </w:p>
    <w:p w14:paraId="4D6205E5" w14:textId="688AA96F" w:rsidR="00F0319D" w:rsidRPr="000F5E55" w:rsidRDefault="00000000">
      <w:pPr>
        <w:rPr>
          <w:lang w:val="fr-FR"/>
        </w:rPr>
      </w:pPr>
      <w:r w:rsidRPr="00077621">
        <w:rPr>
          <w:lang w:val="fr-CA"/>
        </w:rPr>
        <w:t>Rappelez-vous que les enfants réagissent aux émotions des adultes. Il n</w:t>
      </w:r>
      <w:r w:rsidR="000F5E55">
        <w:rPr>
          <w:lang w:val="fr-CA"/>
        </w:rPr>
        <w:t>’</w:t>
      </w:r>
      <w:r w:rsidRPr="00077621">
        <w:rPr>
          <w:lang w:val="fr-CA"/>
        </w:rPr>
        <w:t>est donc pas toujours constructif de partager vos craintes, car votre enfant pourrait se sentir mal à l</w:t>
      </w:r>
      <w:r w:rsidR="000F5E55">
        <w:rPr>
          <w:lang w:val="fr-CA"/>
        </w:rPr>
        <w:t>’</w:t>
      </w:r>
      <w:r w:rsidRPr="00077621">
        <w:rPr>
          <w:lang w:val="fr-CA"/>
        </w:rPr>
        <w:t xml:space="preserve">aise. </w:t>
      </w:r>
    </w:p>
    <w:p w14:paraId="44890373" w14:textId="58C8586D" w:rsidR="00F0319D" w:rsidRPr="000F5E55" w:rsidRDefault="00000000">
      <w:pPr>
        <w:rPr>
          <w:lang w:val="fr-FR"/>
        </w:rPr>
      </w:pPr>
      <w:r w:rsidRPr="00077621">
        <w:rPr>
          <w:lang w:val="fr-CA"/>
        </w:rPr>
        <w:t>Expliquez à votre enfant que le médecin ou le professionnel de santé lui posera quelques questions, qu</w:t>
      </w:r>
      <w:r w:rsidR="000F5E55">
        <w:rPr>
          <w:lang w:val="fr-CA"/>
        </w:rPr>
        <w:t>’</w:t>
      </w:r>
      <w:r w:rsidRPr="00077621">
        <w:rPr>
          <w:lang w:val="fr-CA"/>
        </w:rPr>
        <w:t>il recevra une aiguille dans le bras (ou la jambe s</w:t>
      </w:r>
      <w:r w:rsidR="000F5E55">
        <w:rPr>
          <w:lang w:val="fr-CA"/>
        </w:rPr>
        <w:t>’</w:t>
      </w:r>
      <w:r w:rsidRPr="00077621">
        <w:rPr>
          <w:lang w:val="fr-CA"/>
        </w:rPr>
        <w:t>il a entre 6</w:t>
      </w:r>
      <w:r w:rsidR="000F5E55">
        <w:rPr>
          <w:lang w:val="fr-CA"/>
        </w:rPr>
        <w:t> </w:t>
      </w:r>
      <w:r w:rsidRPr="00077621">
        <w:rPr>
          <w:lang w:val="fr-CA"/>
        </w:rPr>
        <w:t>mois et moins de 5</w:t>
      </w:r>
      <w:r w:rsidR="000F5E55">
        <w:rPr>
          <w:lang w:val="fr-CA"/>
        </w:rPr>
        <w:t> </w:t>
      </w:r>
      <w:r w:rsidRPr="00077621">
        <w:rPr>
          <w:lang w:val="fr-CA"/>
        </w:rPr>
        <w:t>ans), qu</w:t>
      </w:r>
      <w:r w:rsidR="000F5E55">
        <w:rPr>
          <w:lang w:val="fr-CA"/>
        </w:rPr>
        <w:t>’</w:t>
      </w:r>
      <w:r w:rsidRPr="00077621">
        <w:rPr>
          <w:lang w:val="fr-CA"/>
        </w:rPr>
        <w:t>il sentira une petite piqûre et que le point d</w:t>
      </w:r>
      <w:r w:rsidR="000F5E55">
        <w:rPr>
          <w:lang w:val="fr-CA"/>
        </w:rPr>
        <w:t>’</w:t>
      </w:r>
      <w:r w:rsidRPr="00077621">
        <w:rPr>
          <w:lang w:val="fr-CA"/>
        </w:rPr>
        <w:t xml:space="preserve">injection sera peut-être un peu douloureux </w:t>
      </w:r>
      <w:r w:rsidRPr="00077621">
        <w:rPr>
          <w:lang w:val="fr-CA"/>
        </w:rPr>
        <w:lastRenderedPageBreak/>
        <w:t>par la suite. Rassurez votre enfant en lui disant qu</w:t>
      </w:r>
      <w:r w:rsidR="000F5E55">
        <w:rPr>
          <w:lang w:val="fr-CA"/>
        </w:rPr>
        <w:t>’</w:t>
      </w:r>
      <w:r w:rsidRPr="00077621">
        <w:rPr>
          <w:lang w:val="fr-CA"/>
        </w:rPr>
        <w:t>il est normal d</w:t>
      </w:r>
      <w:r w:rsidR="000F5E55">
        <w:rPr>
          <w:lang w:val="fr-CA"/>
        </w:rPr>
        <w:t>’</w:t>
      </w:r>
      <w:r w:rsidRPr="00077621">
        <w:rPr>
          <w:lang w:val="fr-CA"/>
        </w:rPr>
        <w:t>avoir un peu mal à l</w:t>
      </w:r>
      <w:r w:rsidR="000F5E55">
        <w:rPr>
          <w:lang w:val="fr-CA"/>
        </w:rPr>
        <w:t>’</w:t>
      </w:r>
      <w:r w:rsidRPr="00077621">
        <w:rPr>
          <w:lang w:val="fr-CA"/>
        </w:rPr>
        <w:t>endroit où l</w:t>
      </w:r>
      <w:r w:rsidR="000F5E55">
        <w:rPr>
          <w:lang w:val="fr-CA"/>
        </w:rPr>
        <w:t>’</w:t>
      </w:r>
      <w:r w:rsidRPr="00077621">
        <w:rPr>
          <w:lang w:val="fr-CA"/>
        </w:rPr>
        <w:t xml:space="preserve">aiguille est entrée et que cela signifie que le médicament est efficace. </w:t>
      </w:r>
    </w:p>
    <w:p w14:paraId="575623C6" w14:textId="59751FA2" w:rsidR="00F0319D" w:rsidRPr="000F5E55" w:rsidRDefault="00000000">
      <w:pPr>
        <w:rPr>
          <w:lang w:val="fr-FR"/>
        </w:rPr>
      </w:pPr>
      <w:r w:rsidRPr="00077621">
        <w:rPr>
          <w:lang w:val="fr-CA"/>
        </w:rPr>
        <w:t>Si votre enfant semble angoissé à l</w:t>
      </w:r>
      <w:r w:rsidR="000F5E55">
        <w:rPr>
          <w:lang w:val="fr-CA"/>
        </w:rPr>
        <w:t>’</w:t>
      </w:r>
      <w:r w:rsidRPr="00077621">
        <w:rPr>
          <w:lang w:val="fr-CA"/>
        </w:rPr>
        <w:t>idée de se faire vacciner, essayez de discuter avec lui de ses émotions ou demandez conseil à votre médecin si nécessaire.</w:t>
      </w:r>
    </w:p>
    <w:bookmarkEnd w:id="3"/>
    <w:bookmarkEnd w:id="4"/>
    <w:p w14:paraId="1EA74A55" w14:textId="77777777" w:rsidR="00F0319D" w:rsidRPr="000F5E55" w:rsidRDefault="00000000">
      <w:pPr>
        <w:pStyle w:val="Heading2"/>
        <w:rPr>
          <w:lang w:val="fr-FR"/>
        </w:rPr>
      </w:pPr>
      <w:r w:rsidRPr="00077621">
        <w:rPr>
          <w:lang w:val="fr-CA"/>
        </w:rPr>
        <w:t>Répondez aux questions de votre enfant</w:t>
      </w:r>
    </w:p>
    <w:p w14:paraId="12DB6BD5" w14:textId="1AE1E5D1" w:rsidR="00F0319D" w:rsidRPr="000F5E55" w:rsidRDefault="00000000">
      <w:pPr>
        <w:rPr>
          <w:lang w:val="fr-FR"/>
        </w:rPr>
      </w:pPr>
      <w:r w:rsidRPr="00077621">
        <w:rPr>
          <w:lang w:val="fr-CA"/>
        </w:rPr>
        <w:t>Préparez des réponses adaptées à l</w:t>
      </w:r>
      <w:r w:rsidR="000F5E55">
        <w:rPr>
          <w:lang w:val="fr-CA"/>
        </w:rPr>
        <w:t>’</w:t>
      </w:r>
      <w:r w:rsidRPr="00077621">
        <w:rPr>
          <w:lang w:val="fr-CA"/>
        </w:rPr>
        <w:t>âge de votre enfant pour répondre aux questions qu</w:t>
      </w:r>
      <w:r w:rsidR="000F5E55">
        <w:rPr>
          <w:lang w:val="fr-CA"/>
        </w:rPr>
        <w:t>’</w:t>
      </w:r>
      <w:r w:rsidRPr="00077621">
        <w:rPr>
          <w:lang w:val="fr-CA"/>
        </w:rPr>
        <w:t>il pourrait se poser. Vous trouverez ci-dessous quelques-unes des questions courantes et des exemples de réponses pour vous aider à tenir cette conversation</w:t>
      </w:r>
      <w:r w:rsidR="000F5E55">
        <w:rPr>
          <w:lang w:val="fr-CA"/>
        </w:rPr>
        <w:t> </w:t>
      </w:r>
      <w:r w:rsidRPr="00077621">
        <w:rPr>
          <w:lang w:val="fr-CA"/>
        </w:rPr>
        <w:t>:</w:t>
      </w:r>
    </w:p>
    <w:p w14:paraId="06C492C3" w14:textId="07EDECB3" w:rsidR="00F0319D" w:rsidRPr="000F5E55" w:rsidRDefault="00000000">
      <w:pPr>
        <w:rPr>
          <w:lang w:val="fr-FR"/>
        </w:rPr>
      </w:pPr>
      <w:r w:rsidRPr="00077621">
        <w:rPr>
          <w:lang w:val="fr-CA"/>
        </w:rPr>
        <w:t>Si vous pensez que cela peut aider, utilisez des exemples concrets, comme le fait de protéger ses grands-parents et de pouvoir continuer à aller à l</w:t>
      </w:r>
      <w:r w:rsidR="000F5E55">
        <w:rPr>
          <w:lang w:val="fr-CA"/>
        </w:rPr>
        <w:t>’</w:t>
      </w:r>
      <w:r w:rsidRPr="00077621">
        <w:rPr>
          <w:lang w:val="fr-CA"/>
        </w:rPr>
        <w:t xml:space="preserve">école et à faire du sport. </w:t>
      </w:r>
    </w:p>
    <w:p w14:paraId="3E3F0826" w14:textId="160FF833" w:rsidR="00F0319D" w:rsidRPr="000F5E55" w:rsidRDefault="00000000">
      <w:pPr>
        <w:rPr>
          <w:lang w:val="fr-FR"/>
        </w:rPr>
      </w:pPr>
      <w:r w:rsidRPr="00077621">
        <w:rPr>
          <w:lang w:val="fr-CA"/>
        </w:rPr>
        <w:t>En Australie, les vaccins ont été testés de manière très approfondie par une agence dont le rôle est de s</w:t>
      </w:r>
      <w:r w:rsidR="000F5E55">
        <w:rPr>
          <w:lang w:val="fr-CA"/>
        </w:rPr>
        <w:t>’</w:t>
      </w:r>
      <w:r w:rsidRPr="00077621">
        <w:rPr>
          <w:lang w:val="fr-CA"/>
        </w:rPr>
        <w:t>assurer que tous les médicaments sont sûrs. S</w:t>
      </w:r>
      <w:r w:rsidR="000F5E55">
        <w:rPr>
          <w:lang w:val="fr-CA"/>
        </w:rPr>
        <w:t>’</w:t>
      </w:r>
      <w:r w:rsidRPr="00077621">
        <w:rPr>
          <w:lang w:val="fr-CA"/>
        </w:rPr>
        <w:t>ils n</w:t>
      </w:r>
      <w:r w:rsidR="000F5E55">
        <w:rPr>
          <w:lang w:val="fr-CA"/>
        </w:rPr>
        <w:t>’</w:t>
      </w:r>
      <w:r w:rsidRPr="00077621">
        <w:rPr>
          <w:lang w:val="fr-CA"/>
        </w:rPr>
        <w:t>étaient pas sûrs, l</w:t>
      </w:r>
      <w:r w:rsidR="000F5E55">
        <w:rPr>
          <w:lang w:val="fr-CA"/>
        </w:rPr>
        <w:t>’</w:t>
      </w:r>
      <w:r w:rsidRPr="00077621">
        <w:rPr>
          <w:lang w:val="fr-CA"/>
        </w:rPr>
        <w:t>autorisation de les administrer n</w:t>
      </w:r>
      <w:r w:rsidR="000F5E55">
        <w:rPr>
          <w:lang w:val="fr-CA"/>
        </w:rPr>
        <w:t>’</w:t>
      </w:r>
      <w:r w:rsidRPr="00077621">
        <w:rPr>
          <w:lang w:val="fr-CA"/>
        </w:rPr>
        <w:t>aurait pas été accordée.</w:t>
      </w:r>
    </w:p>
    <w:p w14:paraId="13287452" w14:textId="1F24D9DE" w:rsidR="00F0319D" w:rsidRPr="000F5E55" w:rsidRDefault="00000000">
      <w:pPr>
        <w:rPr>
          <w:rFonts w:eastAsia="Arial"/>
          <w:lang w:val="fr-FR"/>
        </w:rPr>
      </w:pPr>
      <w:r w:rsidRPr="00077621">
        <w:rPr>
          <w:lang w:val="fr-CA"/>
        </w:rPr>
        <w:t>Si votre enfant a peur des piqûres, il est important de le préparer et d</w:t>
      </w:r>
      <w:r w:rsidR="000F5E55">
        <w:rPr>
          <w:lang w:val="fr-CA"/>
        </w:rPr>
        <w:t>’</w:t>
      </w:r>
      <w:r w:rsidRPr="00077621">
        <w:rPr>
          <w:lang w:val="fr-CA"/>
        </w:rPr>
        <w:t>utiliser des techniques de distraction.</w:t>
      </w:r>
    </w:p>
    <w:p w14:paraId="12033174" w14:textId="12FC0293" w:rsidR="00F0319D" w:rsidRPr="000F5E55" w:rsidRDefault="00000000">
      <w:pPr>
        <w:rPr>
          <w:rFonts w:eastAsia="Arial"/>
          <w:lang w:val="fr-FR"/>
        </w:rPr>
      </w:pPr>
      <w:r w:rsidRPr="00077621">
        <w:rPr>
          <w:lang w:val="fr-CA"/>
        </w:rPr>
        <w:t>Si votre enfant est âgé de 5</w:t>
      </w:r>
      <w:r w:rsidR="000F5E55">
        <w:rPr>
          <w:lang w:val="fr-CA"/>
        </w:rPr>
        <w:t> </w:t>
      </w:r>
      <w:r w:rsidRPr="00077621">
        <w:rPr>
          <w:lang w:val="fr-CA"/>
        </w:rPr>
        <w:t>ans ou plus, il peut être utile de le faire vacciner dans un lieu plus petit et plus familier, comme votre pharmacie locale ou chez votre médecin généraliste. Les grands centres de vaccination sont parfois bruyants et animés, ce qui peut accroître la détresse de l</w:t>
      </w:r>
      <w:r w:rsidR="000F5E55">
        <w:rPr>
          <w:lang w:val="fr-CA"/>
        </w:rPr>
        <w:t>’</w:t>
      </w:r>
      <w:r w:rsidRPr="00077621">
        <w:rPr>
          <w:lang w:val="fr-CA"/>
        </w:rPr>
        <w:t>enfant.</w:t>
      </w:r>
    </w:p>
    <w:p w14:paraId="1F8CE371" w14:textId="77777777" w:rsidR="00F0319D" w:rsidRPr="000F5E55" w:rsidRDefault="00000000">
      <w:pPr>
        <w:rPr>
          <w:rFonts w:eastAsia="Arial"/>
          <w:lang w:val="fr-FR"/>
        </w:rPr>
      </w:pPr>
      <w:r w:rsidRPr="00077621">
        <w:rPr>
          <w:rFonts w:eastAsia="Arial"/>
          <w:lang w:val="fr-CA"/>
        </w:rPr>
        <w:t xml:space="preserve">Emmenez des jouets ou des livres que votre enfant aime pour créer une expérience positive et une distraction. </w:t>
      </w:r>
    </w:p>
    <w:p w14:paraId="7AFE37A5" w14:textId="3EA16FCF" w:rsidR="00F0319D" w:rsidRPr="000F5E55" w:rsidRDefault="00000000">
      <w:pPr>
        <w:rPr>
          <w:rFonts w:eastAsia="Arial"/>
          <w:lang w:val="fr-FR"/>
        </w:rPr>
      </w:pPr>
      <w:r w:rsidRPr="00077621">
        <w:rPr>
          <w:rFonts w:eastAsia="Arial"/>
          <w:lang w:val="fr-CA"/>
        </w:rPr>
        <w:t>Prévenez votre prestataire de soins à l</w:t>
      </w:r>
      <w:r w:rsidR="000F5E55">
        <w:rPr>
          <w:rFonts w:eastAsia="Arial"/>
          <w:lang w:val="fr-CA"/>
        </w:rPr>
        <w:t>’</w:t>
      </w:r>
      <w:r w:rsidRPr="00077621">
        <w:rPr>
          <w:rFonts w:eastAsia="Arial"/>
          <w:lang w:val="fr-CA"/>
        </w:rPr>
        <w:t>avance si votre enfant a peur des piq</w:t>
      </w:r>
      <w:r w:rsidR="000F5E55">
        <w:rPr>
          <w:rFonts w:eastAsia="Arial"/>
          <w:lang w:val="fr-CA"/>
        </w:rPr>
        <w:t>û</w:t>
      </w:r>
      <w:r w:rsidRPr="00077621">
        <w:rPr>
          <w:rFonts w:eastAsia="Arial"/>
          <w:lang w:val="fr-CA"/>
        </w:rPr>
        <w:t>res, afin qu</w:t>
      </w:r>
      <w:r w:rsidR="000F5E55">
        <w:rPr>
          <w:rFonts w:eastAsia="Arial"/>
          <w:lang w:val="fr-CA"/>
        </w:rPr>
        <w:t>’</w:t>
      </w:r>
      <w:r w:rsidRPr="00077621">
        <w:rPr>
          <w:rFonts w:eastAsia="Arial"/>
          <w:lang w:val="fr-CA"/>
        </w:rPr>
        <w:t>il puisse prévoir suffisamment de temps et s</w:t>
      </w:r>
      <w:r w:rsidR="000F5E55">
        <w:rPr>
          <w:rFonts w:eastAsia="Arial"/>
          <w:lang w:val="fr-CA"/>
        </w:rPr>
        <w:t>’</w:t>
      </w:r>
      <w:r w:rsidRPr="00077621">
        <w:rPr>
          <w:rFonts w:eastAsia="Arial"/>
          <w:lang w:val="fr-CA"/>
        </w:rPr>
        <w:t xml:space="preserve">assurer que la vaccination ne soit pas précipitée ou forcée. </w:t>
      </w:r>
    </w:p>
    <w:p w14:paraId="05A9ADBB" w14:textId="29F9793D" w:rsidR="00F0319D" w:rsidRPr="000F5E55" w:rsidRDefault="00000000">
      <w:pPr>
        <w:rPr>
          <w:lang w:val="fr-FR"/>
        </w:rPr>
      </w:pPr>
      <w:r w:rsidRPr="00077621">
        <w:rPr>
          <w:lang w:val="fr-CA"/>
        </w:rPr>
        <w:t xml:space="preserve">Vous pouvez consulter le </w:t>
      </w:r>
      <w:hyperlink r:id="rId11" w:history="1">
        <w:r w:rsidRPr="00077621">
          <w:rPr>
            <w:rStyle w:val="Hyperlink"/>
            <w:lang w:val="fr-CA"/>
          </w:rPr>
          <w:t>site Web du ministère de la Santé et des Soins aux personnes âgées</w:t>
        </w:r>
      </w:hyperlink>
      <w:r w:rsidRPr="00077621">
        <w:rPr>
          <w:lang w:val="fr-CA"/>
        </w:rPr>
        <w:t xml:space="preserve"> à l</w:t>
      </w:r>
      <w:r w:rsidR="000F5E55">
        <w:rPr>
          <w:lang w:val="fr-CA"/>
        </w:rPr>
        <w:t>’</w:t>
      </w:r>
      <w:r w:rsidRPr="00077621">
        <w:rPr>
          <w:lang w:val="fr-CA"/>
        </w:rPr>
        <w:t xml:space="preserve">adresse </w:t>
      </w:r>
      <w:hyperlink r:id="rId12" w:history="1">
        <w:r w:rsidRPr="00077621">
          <w:rPr>
            <w:lang w:val="fr-CA"/>
          </w:rPr>
          <w:t>www.health.gov.au</w:t>
        </w:r>
      </w:hyperlink>
      <w:r w:rsidRPr="00077621">
        <w:rPr>
          <w:lang w:val="fr-CA"/>
        </w:rPr>
        <w:t xml:space="preserve"> pour obtenir de plus amples informations sur le vaccin. </w:t>
      </w:r>
    </w:p>
    <w:p w14:paraId="597A8AEA" w14:textId="1AF04136" w:rsidR="00F0319D" w:rsidRPr="000F5E55" w:rsidRDefault="00000000">
      <w:pPr>
        <w:rPr>
          <w:lang w:val="fr-FR"/>
        </w:rPr>
      </w:pPr>
      <w:r w:rsidRPr="00077621">
        <w:rPr>
          <w:lang w:val="fr-CA"/>
        </w:rPr>
        <w:t>Vous pouvez appeler la ligne d</w:t>
      </w:r>
      <w:r w:rsidR="000F5E55">
        <w:rPr>
          <w:lang w:val="fr-CA"/>
        </w:rPr>
        <w:t>’</w:t>
      </w:r>
      <w:r w:rsidRPr="00077621">
        <w:rPr>
          <w:lang w:val="fr-CA"/>
        </w:rPr>
        <w:t>assistance nationale sur les vaccins contre le coronavirus et le COVID-19</w:t>
      </w:r>
      <w:r w:rsidR="00494747">
        <w:rPr>
          <w:lang w:val="fr-CA"/>
        </w:rPr>
        <w:t xml:space="preserve"> </w:t>
      </w:r>
      <w:r w:rsidR="00494747" w:rsidRPr="00494747">
        <w:rPr>
          <w:lang w:val="fr-CA"/>
        </w:rPr>
        <w:t>(</w:t>
      </w:r>
      <w:r w:rsidR="00494747" w:rsidRPr="00494747">
        <w:t>National Coronavirus and COVID-19 Vaccine Helpline</w:t>
      </w:r>
      <w:r w:rsidR="00494747" w:rsidRPr="00494747">
        <w:t>)</w:t>
      </w:r>
      <w:r w:rsidRPr="00077621">
        <w:rPr>
          <w:lang w:val="fr-CA"/>
        </w:rPr>
        <w:t xml:space="preserve"> au </w:t>
      </w:r>
      <w:r w:rsidRPr="00077621">
        <w:rPr>
          <w:b/>
          <w:bCs/>
          <w:lang w:val="fr-CA"/>
        </w:rPr>
        <w:t>1800 020 080</w:t>
      </w:r>
      <w:r w:rsidRPr="00077621">
        <w:rPr>
          <w:lang w:val="fr-CA"/>
        </w:rPr>
        <w:t>. Appuyez sur l</w:t>
      </w:r>
      <w:r w:rsidR="000F5E55">
        <w:rPr>
          <w:lang w:val="fr-CA"/>
        </w:rPr>
        <w:t>’</w:t>
      </w:r>
      <w:r w:rsidRPr="00077621">
        <w:rPr>
          <w:lang w:val="fr-CA"/>
        </w:rPr>
        <w:t>option</w:t>
      </w:r>
      <w:r w:rsidR="000F5E55">
        <w:rPr>
          <w:lang w:val="fr-CA"/>
        </w:rPr>
        <w:t> </w:t>
      </w:r>
      <w:r w:rsidRPr="00077621">
        <w:rPr>
          <w:lang w:val="fr-CA"/>
        </w:rPr>
        <w:t>8 pour obtenir des services d</w:t>
      </w:r>
      <w:r w:rsidR="000F5E55">
        <w:rPr>
          <w:lang w:val="fr-CA"/>
        </w:rPr>
        <w:t>’</w:t>
      </w:r>
      <w:r w:rsidRPr="00077621">
        <w:rPr>
          <w:lang w:val="fr-CA"/>
        </w:rPr>
        <w:t>interprétation gratuits.</w:t>
      </w:r>
    </w:p>
    <w:p w14:paraId="4D3024C0" w14:textId="52DC0586" w:rsidR="00F0319D" w:rsidRPr="000F5E55" w:rsidRDefault="00000000">
      <w:pPr>
        <w:rPr>
          <w:lang w:val="fr-FR"/>
        </w:rPr>
      </w:pPr>
      <w:r w:rsidRPr="00077621">
        <w:rPr>
          <w:lang w:val="fr-CA"/>
        </w:rPr>
        <w:t>Si vous êtes sourd, ou si vous souffrez de troubles de l</w:t>
      </w:r>
      <w:r w:rsidR="000F5E55">
        <w:rPr>
          <w:lang w:val="fr-CA"/>
        </w:rPr>
        <w:t>’</w:t>
      </w:r>
      <w:r w:rsidRPr="00077621">
        <w:rPr>
          <w:lang w:val="fr-CA"/>
        </w:rPr>
        <w:t xml:space="preserve">audition ou de la parole, vous pouvez appeler le National Relay Service au </w:t>
      </w:r>
      <w:r w:rsidRPr="00077621">
        <w:rPr>
          <w:b/>
          <w:bCs/>
          <w:lang w:val="fr-CA"/>
        </w:rPr>
        <w:t>133</w:t>
      </w:r>
      <w:r w:rsidR="000F5E55">
        <w:rPr>
          <w:b/>
          <w:bCs/>
          <w:lang w:val="fr-CA"/>
        </w:rPr>
        <w:t> </w:t>
      </w:r>
      <w:r w:rsidRPr="00077621">
        <w:rPr>
          <w:b/>
          <w:bCs/>
          <w:lang w:val="fr-CA"/>
        </w:rPr>
        <w:t>677</w:t>
      </w:r>
      <w:r w:rsidRPr="00077621">
        <w:rPr>
          <w:lang w:val="fr-CA"/>
        </w:rPr>
        <w:t>.</w:t>
      </w:r>
    </w:p>
    <w:sectPr w:rsidR="00F0319D" w:rsidRPr="000F5E55" w:rsidSect="00494747">
      <w:headerReference w:type="even" r:id="rId13"/>
      <w:headerReference w:type="default" r:id="rId14"/>
      <w:footerReference w:type="even" r:id="rId15"/>
      <w:footerReference w:type="default" r:id="rId16"/>
      <w:headerReference w:type="first" r:id="rId17"/>
      <w:footerReference w:type="first" r:id="rId18"/>
      <w:pgSz w:w="11906" w:h="16838"/>
      <w:pgMar w:top="2437" w:right="1416" w:bottom="1702" w:left="1134"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900CC" w14:textId="77777777" w:rsidR="009A07DC" w:rsidRDefault="009A07DC">
      <w:pPr>
        <w:spacing w:after="0" w:line="240" w:lineRule="auto"/>
      </w:pPr>
      <w:r>
        <w:separator/>
      </w:r>
    </w:p>
  </w:endnote>
  <w:endnote w:type="continuationSeparator" w:id="0">
    <w:p w14:paraId="7F1A9BA7" w14:textId="77777777" w:rsidR="009A07DC" w:rsidRDefault="009A0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Rounded Bold">
    <w:altName w:val="Times New Roman"/>
    <w:panose1 w:val="00000000000000000000"/>
    <w:charset w:val="4D"/>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9358406"/>
      <w:docPartObj>
        <w:docPartGallery w:val="Page Numbers (Bottom of Page)"/>
        <w:docPartUnique/>
      </w:docPartObj>
    </w:sdtPr>
    <w:sdtContent>
      <w:p w14:paraId="4CA0DD4E" w14:textId="77777777" w:rsidR="00F0319D" w:rsidRDefault="000000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256DB57" w14:textId="77777777" w:rsidR="00F0319D" w:rsidRDefault="00F031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3704208"/>
      <w:docPartObj>
        <w:docPartGallery w:val="Page Numbers (Bottom of Page)"/>
        <w:docPartUnique/>
      </w:docPartObj>
    </w:sdtPr>
    <w:sdtContent>
      <w:p w14:paraId="7976AA49" w14:textId="77777777" w:rsidR="00F0319D" w:rsidRDefault="000000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586FA994" w14:textId="19ED3586" w:rsidR="00F0319D" w:rsidRPr="00F81777" w:rsidRDefault="00494747" w:rsidP="00494747">
    <w:pPr>
      <w:pStyle w:val="Footer"/>
      <w:ind w:left="-74" w:right="357"/>
    </w:pPr>
    <w:r w:rsidRPr="00494747">
      <w:t>How to speak to kids about COVID-19 vaccines - 31082022 - French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353EB" w14:textId="1A1731D8" w:rsidR="00F0319D" w:rsidRPr="00494747" w:rsidRDefault="00494747" w:rsidP="00494747">
    <w:pPr>
      <w:pStyle w:val="Footer"/>
    </w:pPr>
    <w:r w:rsidRPr="00494747">
      <w:rPr>
        <w:lang w:val="fr-CA"/>
      </w:rPr>
      <w:t xml:space="preserve">How to </w:t>
    </w:r>
    <w:proofErr w:type="spellStart"/>
    <w:r w:rsidRPr="00494747">
      <w:rPr>
        <w:lang w:val="fr-CA"/>
      </w:rPr>
      <w:t>speak</w:t>
    </w:r>
    <w:proofErr w:type="spellEnd"/>
    <w:r w:rsidRPr="00494747">
      <w:rPr>
        <w:lang w:val="fr-CA"/>
      </w:rPr>
      <w:t xml:space="preserve"> to kids about COVID-19 vaccines - 31082022 - </w:t>
    </w:r>
    <w:r>
      <w:rPr>
        <w:lang w:val="fr-CA"/>
      </w:rPr>
      <w:t>French</w:t>
    </w:r>
    <w:r w:rsidRPr="00494747">
      <w:rPr>
        <w:lang w:val="fr-C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0DF53" w14:textId="77777777" w:rsidR="009A07DC" w:rsidRDefault="009A07DC">
      <w:pPr>
        <w:spacing w:after="0" w:line="240" w:lineRule="auto"/>
      </w:pPr>
      <w:r>
        <w:separator/>
      </w:r>
    </w:p>
  </w:footnote>
  <w:footnote w:type="continuationSeparator" w:id="0">
    <w:p w14:paraId="5D23C572" w14:textId="77777777" w:rsidR="009A07DC" w:rsidRDefault="009A0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B012E" w14:textId="77777777" w:rsidR="00494747" w:rsidRDefault="004947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D4DEC" w14:textId="77777777" w:rsidR="00F0319D" w:rsidRDefault="00000000">
    <w:pPr>
      <w:pStyle w:val="Header"/>
    </w:pPr>
    <w:r>
      <w:rPr>
        <w:noProof/>
        <w:lang w:eastAsia="en-AU"/>
      </w:rPr>
      <w:drawing>
        <wp:anchor distT="0" distB="0" distL="114300" distR="114300" simplePos="0" relativeHeight="251659264" behindDoc="1" locked="1" layoutInCell="1" allowOverlap="1" wp14:anchorId="465D451E" wp14:editId="03316C70">
          <wp:simplePos x="0" y="0"/>
          <wp:positionH relativeFrom="page">
            <wp:align>center</wp:align>
          </wp:positionH>
          <wp:positionV relativeFrom="page">
            <wp:align>top</wp:align>
          </wp:positionV>
          <wp:extent cx="7581600" cy="10713600"/>
          <wp:effectExtent l="0" t="0" r="635" b="571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42519"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5DE57" w14:textId="77777777" w:rsidR="00F0319D" w:rsidRDefault="00000000">
    <w:pPr>
      <w:pStyle w:val="Header"/>
    </w:pPr>
    <w:r>
      <w:rPr>
        <w:noProof/>
        <w:lang w:eastAsia="en-AU"/>
      </w:rPr>
      <w:drawing>
        <wp:anchor distT="0" distB="0" distL="114300" distR="114300" simplePos="0" relativeHeight="251658240" behindDoc="1" locked="0" layoutInCell="1" allowOverlap="1" wp14:anchorId="1A19C4AE" wp14:editId="699AFF55">
          <wp:simplePos x="0" y="0"/>
          <wp:positionH relativeFrom="page">
            <wp:align>left</wp:align>
          </wp:positionH>
          <wp:positionV relativeFrom="page">
            <wp:align>top</wp:align>
          </wp:positionV>
          <wp:extent cx="7584216" cy="10719876"/>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82076"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4216" cy="107198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1920"/>
    <w:multiLevelType w:val="hybridMultilevel"/>
    <w:tmpl w:val="1A28CDD0"/>
    <w:lvl w:ilvl="0" w:tplc="9BCC6BF2">
      <w:start w:val="1"/>
      <w:numFmt w:val="bullet"/>
      <w:lvlText w:val=""/>
      <w:lvlJc w:val="left"/>
      <w:pPr>
        <w:ind w:left="720" w:hanging="360"/>
      </w:pPr>
      <w:rPr>
        <w:rFonts w:ascii="Symbol" w:hAnsi="Symbol" w:hint="default"/>
      </w:rPr>
    </w:lvl>
    <w:lvl w:ilvl="1" w:tplc="83249D32" w:tentative="1">
      <w:start w:val="1"/>
      <w:numFmt w:val="bullet"/>
      <w:lvlText w:val="o"/>
      <w:lvlJc w:val="left"/>
      <w:pPr>
        <w:ind w:left="1440" w:hanging="360"/>
      </w:pPr>
      <w:rPr>
        <w:rFonts w:ascii="Courier New" w:hAnsi="Courier New" w:cs="Courier New" w:hint="default"/>
      </w:rPr>
    </w:lvl>
    <w:lvl w:ilvl="2" w:tplc="EE42FF74" w:tentative="1">
      <w:start w:val="1"/>
      <w:numFmt w:val="bullet"/>
      <w:lvlText w:val=""/>
      <w:lvlJc w:val="left"/>
      <w:pPr>
        <w:ind w:left="2160" w:hanging="360"/>
      </w:pPr>
      <w:rPr>
        <w:rFonts w:ascii="Wingdings" w:hAnsi="Wingdings" w:hint="default"/>
      </w:rPr>
    </w:lvl>
    <w:lvl w:ilvl="3" w:tplc="92C06436" w:tentative="1">
      <w:start w:val="1"/>
      <w:numFmt w:val="bullet"/>
      <w:lvlText w:val=""/>
      <w:lvlJc w:val="left"/>
      <w:pPr>
        <w:ind w:left="2880" w:hanging="360"/>
      </w:pPr>
      <w:rPr>
        <w:rFonts w:ascii="Symbol" w:hAnsi="Symbol" w:hint="default"/>
      </w:rPr>
    </w:lvl>
    <w:lvl w:ilvl="4" w:tplc="F7668F9C" w:tentative="1">
      <w:start w:val="1"/>
      <w:numFmt w:val="bullet"/>
      <w:lvlText w:val="o"/>
      <w:lvlJc w:val="left"/>
      <w:pPr>
        <w:ind w:left="3600" w:hanging="360"/>
      </w:pPr>
      <w:rPr>
        <w:rFonts w:ascii="Courier New" w:hAnsi="Courier New" w:cs="Courier New" w:hint="default"/>
      </w:rPr>
    </w:lvl>
    <w:lvl w:ilvl="5" w:tplc="EF68F656" w:tentative="1">
      <w:start w:val="1"/>
      <w:numFmt w:val="bullet"/>
      <w:lvlText w:val=""/>
      <w:lvlJc w:val="left"/>
      <w:pPr>
        <w:ind w:left="4320" w:hanging="360"/>
      </w:pPr>
      <w:rPr>
        <w:rFonts w:ascii="Wingdings" w:hAnsi="Wingdings" w:hint="default"/>
      </w:rPr>
    </w:lvl>
    <w:lvl w:ilvl="6" w:tplc="E4761838" w:tentative="1">
      <w:start w:val="1"/>
      <w:numFmt w:val="bullet"/>
      <w:lvlText w:val=""/>
      <w:lvlJc w:val="left"/>
      <w:pPr>
        <w:ind w:left="5040" w:hanging="360"/>
      </w:pPr>
      <w:rPr>
        <w:rFonts w:ascii="Symbol" w:hAnsi="Symbol" w:hint="default"/>
      </w:rPr>
    </w:lvl>
    <w:lvl w:ilvl="7" w:tplc="7854ABA6" w:tentative="1">
      <w:start w:val="1"/>
      <w:numFmt w:val="bullet"/>
      <w:lvlText w:val="o"/>
      <w:lvlJc w:val="left"/>
      <w:pPr>
        <w:ind w:left="5760" w:hanging="360"/>
      </w:pPr>
      <w:rPr>
        <w:rFonts w:ascii="Courier New" w:hAnsi="Courier New" w:cs="Courier New" w:hint="default"/>
      </w:rPr>
    </w:lvl>
    <w:lvl w:ilvl="8" w:tplc="B5065960" w:tentative="1">
      <w:start w:val="1"/>
      <w:numFmt w:val="bullet"/>
      <w:lvlText w:val=""/>
      <w:lvlJc w:val="left"/>
      <w:pPr>
        <w:ind w:left="6480" w:hanging="360"/>
      </w:pPr>
      <w:rPr>
        <w:rFonts w:ascii="Wingdings" w:hAnsi="Wingdings" w:hint="default"/>
      </w:rPr>
    </w:lvl>
  </w:abstractNum>
  <w:abstractNum w:abstractNumId="1" w15:restartNumberingAfterBreak="0">
    <w:nsid w:val="06D70E69"/>
    <w:multiLevelType w:val="hybridMultilevel"/>
    <w:tmpl w:val="06B0E5BA"/>
    <w:lvl w:ilvl="0" w:tplc="7EE0E0F0">
      <w:start w:val="1"/>
      <w:numFmt w:val="bullet"/>
      <w:lvlText w:val=""/>
      <w:lvlJc w:val="left"/>
      <w:pPr>
        <w:ind w:left="720" w:hanging="360"/>
      </w:pPr>
      <w:rPr>
        <w:rFonts w:ascii="Symbol" w:hAnsi="Symbol" w:hint="default"/>
      </w:rPr>
    </w:lvl>
    <w:lvl w:ilvl="1" w:tplc="EA86B300" w:tentative="1">
      <w:start w:val="1"/>
      <w:numFmt w:val="bullet"/>
      <w:lvlText w:val="o"/>
      <w:lvlJc w:val="left"/>
      <w:pPr>
        <w:ind w:left="1440" w:hanging="360"/>
      </w:pPr>
      <w:rPr>
        <w:rFonts w:ascii="Courier New" w:hAnsi="Courier New" w:cs="Courier New" w:hint="default"/>
      </w:rPr>
    </w:lvl>
    <w:lvl w:ilvl="2" w:tplc="8C8A18B8" w:tentative="1">
      <w:start w:val="1"/>
      <w:numFmt w:val="bullet"/>
      <w:lvlText w:val=""/>
      <w:lvlJc w:val="left"/>
      <w:pPr>
        <w:ind w:left="2160" w:hanging="360"/>
      </w:pPr>
      <w:rPr>
        <w:rFonts w:ascii="Wingdings" w:hAnsi="Wingdings" w:hint="default"/>
      </w:rPr>
    </w:lvl>
    <w:lvl w:ilvl="3" w:tplc="A39C475E" w:tentative="1">
      <w:start w:val="1"/>
      <w:numFmt w:val="bullet"/>
      <w:lvlText w:val=""/>
      <w:lvlJc w:val="left"/>
      <w:pPr>
        <w:ind w:left="2880" w:hanging="360"/>
      </w:pPr>
      <w:rPr>
        <w:rFonts w:ascii="Symbol" w:hAnsi="Symbol" w:hint="default"/>
      </w:rPr>
    </w:lvl>
    <w:lvl w:ilvl="4" w:tplc="6E6A78EE" w:tentative="1">
      <w:start w:val="1"/>
      <w:numFmt w:val="bullet"/>
      <w:lvlText w:val="o"/>
      <w:lvlJc w:val="left"/>
      <w:pPr>
        <w:ind w:left="3600" w:hanging="360"/>
      </w:pPr>
      <w:rPr>
        <w:rFonts w:ascii="Courier New" w:hAnsi="Courier New" w:cs="Courier New" w:hint="default"/>
      </w:rPr>
    </w:lvl>
    <w:lvl w:ilvl="5" w:tplc="A216CDE4" w:tentative="1">
      <w:start w:val="1"/>
      <w:numFmt w:val="bullet"/>
      <w:lvlText w:val=""/>
      <w:lvlJc w:val="left"/>
      <w:pPr>
        <w:ind w:left="4320" w:hanging="360"/>
      </w:pPr>
      <w:rPr>
        <w:rFonts w:ascii="Wingdings" w:hAnsi="Wingdings" w:hint="default"/>
      </w:rPr>
    </w:lvl>
    <w:lvl w:ilvl="6" w:tplc="446432C6" w:tentative="1">
      <w:start w:val="1"/>
      <w:numFmt w:val="bullet"/>
      <w:lvlText w:val=""/>
      <w:lvlJc w:val="left"/>
      <w:pPr>
        <w:ind w:left="5040" w:hanging="360"/>
      </w:pPr>
      <w:rPr>
        <w:rFonts w:ascii="Symbol" w:hAnsi="Symbol" w:hint="default"/>
      </w:rPr>
    </w:lvl>
    <w:lvl w:ilvl="7" w:tplc="32F2D8A6" w:tentative="1">
      <w:start w:val="1"/>
      <w:numFmt w:val="bullet"/>
      <w:lvlText w:val="o"/>
      <w:lvlJc w:val="left"/>
      <w:pPr>
        <w:ind w:left="5760" w:hanging="360"/>
      </w:pPr>
      <w:rPr>
        <w:rFonts w:ascii="Courier New" w:hAnsi="Courier New" w:cs="Courier New" w:hint="default"/>
      </w:rPr>
    </w:lvl>
    <w:lvl w:ilvl="8" w:tplc="145C78C4" w:tentative="1">
      <w:start w:val="1"/>
      <w:numFmt w:val="bullet"/>
      <w:lvlText w:val=""/>
      <w:lvlJc w:val="left"/>
      <w:pPr>
        <w:ind w:left="6480" w:hanging="360"/>
      </w:pPr>
      <w:rPr>
        <w:rFonts w:ascii="Wingdings" w:hAnsi="Wingdings" w:hint="default"/>
      </w:rPr>
    </w:lvl>
  </w:abstractNum>
  <w:abstractNum w:abstractNumId="2" w15:restartNumberingAfterBreak="0">
    <w:nsid w:val="0B8173C8"/>
    <w:multiLevelType w:val="hybridMultilevel"/>
    <w:tmpl w:val="292AACD8"/>
    <w:lvl w:ilvl="0" w:tplc="D52EC7BC">
      <w:start w:val="1"/>
      <w:numFmt w:val="decimal"/>
      <w:lvlText w:val="%1."/>
      <w:lvlJc w:val="left"/>
      <w:pPr>
        <w:ind w:left="360" w:hanging="360"/>
      </w:pPr>
      <w:rPr>
        <w:rFonts w:hint="default"/>
      </w:rPr>
    </w:lvl>
    <w:lvl w:ilvl="1" w:tplc="1F1AA800">
      <w:start w:val="1"/>
      <w:numFmt w:val="bullet"/>
      <w:lvlText w:val="o"/>
      <w:lvlJc w:val="left"/>
      <w:pPr>
        <w:ind w:left="1080" w:hanging="360"/>
      </w:pPr>
      <w:rPr>
        <w:rFonts w:ascii="Courier New" w:hAnsi="Courier New" w:cs="Courier New" w:hint="default"/>
      </w:rPr>
    </w:lvl>
    <w:lvl w:ilvl="2" w:tplc="908A738E" w:tentative="1">
      <w:start w:val="1"/>
      <w:numFmt w:val="bullet"/>
      <w:lvlText w:val=""/>
      <w:lvlJc w:val="left"/>
      <w:pPr>
        <w:ind w:left="1800" w:hanging="360"/>
      </w:pPr>
      <w:rPr>
        <w:rFonts w:ascii="Wingdings" w:hAnsi="Wingdings" w:hint="default"/>
      </w:rPr>
    </w:lvl>
    <w:lvl w:ilvl="3" w:tplc="69F4485E" w:tentative="1">
      <w:start w:val="1"/>
      <w:numFmt w:val="bullet"/>
      <w:lvlText w:val=""/>
      <w:lvlJc w:val="left"/>
      <w:pPr>
        <w:ind w:left="2520" w:hanging="360"/>
      </w:pPr>
      <w:rPr>
        <w:rFonts w:ascii="Symbol" w:hAnsi="Symbol" w:hint="default"/>
      </w:rPr>
    </w:lvl>
    <w:lvl w:ilvl="4" w:tplc="D68EA53C" w:tentative="1">
      <w:start w:val="1"/>
      <w:numFmt w:val="bullet"/>
      <w:lvlText w:val="o"/>
      <w:lvlJc w:val="left"/>
      <w:pPr>
        <w:ind w:left="3240" w:hanging="360"/>
      </w:pPr>
      <w:rPr>
        <w:rFonts w:ascii="Courier New" w:hAnsi="Courier New" w:cs="Courier New" w:hint="default"/>
      </w:rPr>
    </w:lvl>
    <w:lvl w:ilvl="5" w:tplc="9AFE7C46" w:tentative="1">
      <w:start w:val="1"/>
      <w:numFmt w:val="bullet"/>
      <w:lvlText w:val=""/>
      <w:lvlJc w:val="left"/>
      <w:pPr>
        <w:ind w:left="3960" w:hanging="360"/>
      </w:pPr>
      <w:rPr>
        <w:rFonts w:ascii="Wingdings" w:hAnsi="Wingdings" w:hint="default"/>
      </w:rPr>
    </w:lvl>
    <w:lvl w:ilvl="6" w:tplc="07A83A16" w:tentative="1">
      <w:start w:val="1"/>
      <w:numFmt w:val="bullet"/>
      <w:lvlText w:val=""/>
      <w:lvlJc w:val="left"/>
      <w:pPr>
        <w:ind w:left="4680" w:hanging="360"/>
      </w:pPr>
      <w:rPr>
        <w:rFonts w:ascii="Symbol" w:hAnsi="Symbol" w:hint="default"/>
      </w:rPr>
    </w:lvl>
    <w:lvl w:ilvl="7" w:tplc="A8740BE6" w:tentative="1">
      <w:start w:val="1"/>
      <w:numFmt w:val="bullet"/>
      <w:lvlText w:val="o"/>
      <w:lvlJc w:val="left"/>
      <w:pPr>
        <w:ind w:left="5400" w:hanging="360"/>
      </w:pPr>
      <w:rPr>
        <w:rFonts w:ascii="Courier New" w:hAnsi="Courier New" w:cs="Courier New" w:hint="default"/>
      </w:rPr>
    </w:lvl>
    <w:lvl w:ilvl="8" w:tplc="E5FA3C80" w:tentative="1">
      <w:start w:val="1"/>
      <w:numFmt w:val="bullet"/>
      <w:lvlText w:val=""/>
      <w:lvlJc w:val="left"/>
      <w:pPr>
        <w:ind w:left="6120" w:hanging="360"/>
      </w:pPr>
      <w:rPr>
        <w:rFonts w:ascii="Wingdings" w:hAnsi="Wingdings" w:hint="default"/>
      </w:rPr>
    </w:lvl>
  </w:abstractNum>
  <w:abstractNum w:abstractNumId="3" w15:restartNumberingAfterBreak="0">
    <w:nsid w:val="15342F59"/>
    <w:multiLevelType w:val="hybridMultilevel"/>
    <w:tmpl w:val="C9F2CB22"/>
    <w:lvl w:ilvl="0" w:tplc="4B64B0D4">
      <w:numFmt w:val="bullet"/>
      <w:lvlText w:val="-"/>
      <w:lvlJc w:val="left"/>
      <w:pPr>
        <w:ind w:left="405" w:hanging="360"/>
      </w:pPr>
      <w:rPr>
        <w:rFonts w:ascii="Calibri" w:eastAsiaTheme="minorHAnsi" w:hAnsi="Calibri" w:cs="Calibri" w:hint="default"/>
      </w:rPr>
    </w:lvl>
    <w:lvl w:ilvl="1" w:tplc="6832A07C" w:tentative="1">
      <w:start w:val="1"/>
      <w:numFmt w:val="bullet"/>
      <w:lvlText w:val="o"/>
      <w:lvlJc w:val="left"/>
      <w:pPr>
        <w:ind w:left="1125" w:hanging="360"/>
      </w:pPr>
      <w:rPr>
        <w:rFonts w:ascii="Courier New" w:hAnsi="Courier New" w:cs="Courier New" w:hint="default"/>
      </w:rPr>
    </w:lvl>
    <w:lvl w:ilvl="2" w:tplc="2D5C6E50" w:tentative="1">
      <w:start w:val="1"/>
      <w:numFmt w:val="bullet"/>
      <w:lvlText w:val=""/>
      <w:lvlJc w:val="left"/>
      <w:pPr>
        <w:ind w:left="1845" w:hanging="360"/>
      </w:pPr>
      <w:rPr>
        <w:rFonts w:ascii="Wingdings" w:hAnsi="Wingdings" w:hint="default"/>
      </w:rPr>
    </w:lvl>
    <w:lvl w:ilvl="3" w:tplc="8DD6DAC4" w:tentative="1">
      <w:start w:val="1"/>
      <w:numFmt w:val="bullet"/>
      <w:lvlText w:val=""/>
      <w:lvlJc w:val="left"/>
      <w:pPr>
        <w:ind w:left="2565" w:hanging="360"/>
      </w:pPr>
      <w:rPr>
        <w:rFonts w:ascii="Symbol" w:hAnsi="Symbol" w:hint="default"/>
      </w:rPr>
    </w:lvl>
    <w:lvl w:ilvl="4" w:tplc="20A00B7C" w:tentative="1">
      <w:start w:val="1"/>
      <w:numFmt w:val="bullet"/>
      <w:lvlText w:val="o"/>
      <w:lvlJc w:val="left"/>
      <w:pPr>
        <w:ind w:left="3285" w:hanging="360"/>
      </w:pPr>
      <w:rPr>
        <w:rFonts w:ascii="Courier New" w:hAnsi="Courier New" w:cs="Courier New" w:hint="default"/>
      </w:rPr>
    </w:lvl>
    <w:lvl w:ilvl="5" w:tplc="EEA248B0" w:tentative="1">
      <w:start w:val="1"/>
      <w:numFmt w:val="bullet"/>
      <w:lvlText w:val=""/>
      <w:lvlJc w:val="left"/>
      <w:pPr>
        <w:ind w:left="4005" w:hanging="360"/>
      </w:pPr>
      <w:rPr>
        <w:rFonts w:ascii="Wingdings" w:hAnsi="Wingdings" w:hint="default"/>
      </w:rPr>
    </w:lvl>
    <w:lvl w:ilvl="6" w:tplc="03EE2EAA" w:tentative="1">
      <w:start w:val="1"/>
      <w:numFmt w:val="bullet"/>
      <w:lvlText w:val=""/>
      <w:lvlJc w:val="left"/>
      <w:pPr>
        <w:ind w:left="4725" w:hanging="360"/>
      </w:pPr>
      <w:rPr>
        <w:rFonts w:ascii="Symbol" w:hAnsi="Symbol" w:hint="default"/>
      </w:rPr>
    </w:lvl>
    <w:lvl w:ilvl="7" w:tplc="A88815E2" w:tentative="1">
      <w:start w:val="1"/>
      <w:numFmt w:val="bullet"/>
      <w:lvlText w:val="o"/>
      <w:lvlJc w:val="left"/>
      <w:pPr>
        <w:ind w:left="5445" w:hanging="360"/>
      </w:pPr>
      <w:rPr>
        <w:rFonts w:ascii="Courier New" w:hAnsi="Courier New" w:cs="Courier New" w:hint="default"/>
      </w:rPr>
    </w:lvl>
    <w:lvl w:ilvl="8" w:tplc="D390B65E" w:tentative="1">
      <w:start w:val="1"/>
      <w:numFmt w:val="bullet"/>
      <w:lvlText w:val=""/>
      <w:lvlJc w:val="left"/>
      <w:pPr>
        <w:ind w:left="6165" w:hanging="360"/>
      </w:pPr>
      <w:rPr>
        <w:rFonts w:ascii="Wingdings" w:hAnsi="Wingdings" w:hint="default"/>
      </w:rPr>
    </w:lvl>
  </w:abstractNum>
  <w:abstractNum w:abstractNumId="4" w15:restartNumberingAfterBreak="0">
    <w:nsid w:val="17042E08"/>
    <w:multiLevelType w:val="hybridMultilevel"/>
    <w:tmpl w:val="6DDACD2C"/>
    <w:lvl w:ilvl="0" w:tplc="ED72D794">
      <w:numFmt w:val="bullet"/>
      <w:lvlText w:val="-"/>
      <w:lvlJc w:val="left"/>
      <w:pPr>
        <w:ind w:left="405" w:hanging="360"/>
      </w:pPr>
      <w:rPr>
        <w:rFonts w:ascii="Calibri" w:eastAsiaTheme="minorHAnsi" w:hAnsi="Calibri" w:cs="Calibri" w:hint="default"/>
      </w:rPr>
    </w:lvl>
    <w:lvl w:ilvl="1" w:tplc="008C5650">
      <w:start w:val="1"/>
      <w:numFmt w:val="bullet"/>
      <w:lvlText w:val="o"/>
      <w:lvlJc w:val="left"/>
      <w:pPr>
        <w:ind w:left="1125" w:hanging="360"/>
      </w:pPr>
      <w:rPr>
        <w:rFonts w:ascii="Courier New" w:hAnsi="Courier New" w:cs="Courier New" w:hint="default"/>
      </w:rPr>
    </w:lvl>
    <w:lvl w:ilvl="2" w:tplc="A8E6325A" w:tentative="1">
      <w:start w:val="1"/>
      <w:numFmt w:val="bullet"/>
      <w:lvlText w:val=""/>
      <w:lvlJc w:val="left"/>
      <w:pPr>
        <w:ind w:left="1845" w:hanging="360"/>
      </w:pPr>
      <w:rPr>
        <w:rFonts w:ascii="Wingdings" w:hAnsi="Wingdings" w:hint="default"/>
      </w:rPr>
    </w:lvl>
    <w:lvl w:ilvl="3" w:tplc="02442CFA" w:tentative="1">
      <w:start w:val="1"/>
      <w:numFmt w:val="bullet"/>
      <w:lvlText w:val=""/>
      <w:lvlJc w:val="left"/>
      <w:pPr>
        <w:ind w:left="2565" w:hanging="360"/>
      </w:pPr>
      <w:rPr>
        <w:rFonts w:ascii="Symbol" w:hAnsi="Symbol" w:hint="default"/>
      </w:rPr>
    </w:lvl>
    <w:lvl w:ilvl="4" w:tplc="FC920D0A" w:tentative="1">
      <w:start w:val="1"/>
      <w:numFmt w:val="bullet"/>
      <w:lvlText w:val="o"/>
      <w:lvlJc w:val="left"/>
      <w:pPr>
        <w:ind w:left="3285" w:hanging="360"/>
      </w:pPr>
      <w:rPr>
        <w:rFonts w:ascii="Courier New" w:hAnsi="Courier New" w:cs="Courier New" w:hint="default"/>
      </w:rPr>
    </w:lvl>
    <w:lvl w:ilvl="5" w:tplc="8EDAB77C" w:tentative="1">
      <w:start w:val="1"/>
      <w:numFmt w:val="bullet"/>
      <w:lvlText w:val=""/>
      <w:lvlJc w:val="left"/>
      <w:pPr>
        <w:ind w:left="4005" w:hanging="360"/>
      </w:pPr>
      <w:rPr>
        <w:rFonts w:ascii="Wingdings" w:hAnsi="Wingdings" w:hint="default"/>
      </w:rPr>
    </w:lvl>
    <w:lvl w:ilvl="6" w:tplc="9AB225F6" w:tentative="1">
      <w:start w:val="1"/>
      <w:numFmt w:val="bullet"/>
      <w:lvlText w:val=""/>
      <w:lvlJc w:val="left"/>
      <w:pPr>
        <w:ind w:left="4725" w:hanging="360"/>
      </w:pPr>
      <w:rPr>
        <w:rFonts w:ascii="Symbol" w:hAnsi="Symbol" w:hint="default"/>
      </w:rPr>
    </w:lvl>
    <w:lvl w:ilvl="7" w:tplc="9CA25CBA" w:tentative="1">
      <w:start w:val="1"/>
      <w:numFmt w:val="bullet"/>
      <w:lvlText w:val="o"/>
      <w:lvlJc w:val="left"/>
      <w:pPr>
        <w:ind w:left="5445" w:hanging="360"/>
      </w:pPr>
      <w:rPr>
        <w:rFonts w:ascii="Courier New" w:hAnsi="Courier New" w:cs="Courier New" w:hint="default"/>
      </w:rPr>
    </w:lvl>
    <w:lvl w:ilvl="8" w:tplc="CA221EAE" w:tentative="1">
      <w:start w:val="1"/>
      <w:numFmt w:val="bullet"/>
      <w:lvlText w:val=""/>
      <w:lvlJc w:val="left"/>
      <w:pPr>
        <w:ind w:left="6165" w:hanging="360"/>
      </w:pPr>
      <w:rPr>
        <w:rFonts w:ascii="Wingdings" w:hAnsi="Wingdings" w:hint="default"/>
      </w:rPr>
    </w:lvl>
  </w:abstractNum>
  <w:abstractNum w:abstractNumId="5" w15:restartNumberingAfterBreak="0">
    <w:nsid w:val="198541EE"/>
    <w:multiLevelType w:val="hybridMultilevel"/>
    <w:tmpl w:val="025A94D4"/>
    <w:lvl w:ilvl="0" w:tplc="4B4C37B2">
      <w:start w:val="1"/>
      <w:numFmt w:val="bullet"/>
      <w:lvlText w:val=""/>
      <w:lvlJc w:val="left"/>
      <w:pPr>
        <w:ind w:left="1080" w:hanging="360"/>
      </w:pPr>
      <w:rPr>
        <w:rFonts w:ascii="Symbol" w:hAnsi="Symbol" w:hint="default"/>
      </w:rPr>
    </w:lvl>
    <w:lvl w:ilvl="1" w:tplc="22CEBE3C" w:tentative="1">
      <w:start w:val="1"/>
      <w:numFmt w:val="bullet"/>
      <w:lvlText w:val="o"/>
      <w:lvlJc w:val="left"/>
      <w:pPr>
        <w:ind w:left="1800" w:hanging="360"/>
      </w:pPr>
      <w:rPr>
        <w:rFonts w:ascii="Courier New" w:hAnsi="Courier New" w:cs="Courier New" w:hint="default"/>
      </w:rPr>
    </w:lvl>
    <w:lvl w:ilvl="2" w:tplc="836A2144" w:tentative="1">
      <w:start w:val="1"/>
      <w:numFmt w:val="bullet"/>
      <w:lvlText w:val=""/>
      <w:lvlJc w:val="left"/>
      <w:pPr>
        <w:ind w:left="2520" w:hanging="360"/>
      </w:pPr>
      <w:rPr>
        <w:rFonts w:ascii="Wingdings" w:hAnsi="Wingdings" w:hint="default"/>
      </w:rPr>
    </w:lvl>
    <w:lvl w:ilvl="3" w:tplc="ABEC194C" w:tentative="1">
      <w:start w:val="1"/>
      <w:numFmt w:val="bullet"/>
      <w:lvlText w:val=""/>
      <w:lvlJc w:val="left"/>
      <w:pPr>
        <w:ind w:left="3240" w:hanging="360"/>
      </w:pPr>
      <w:rPr>
        <w:rFonts w:ascii="Symbol" w:hAnsi="Symbol" w:hint="default"/>
      </w:rPr>
    </w:lvl>
    <w:lvl w:ilvl="4" w:tplc="F360542A" w:tentative="1">
      <w:start w:val="1"/>
      <w:numFmt w:val="bullet"/>
      <w:lvlText w:val="o"/>
      <w:lvlJc w:val="left"/>
      <w:pPr>
        <w:ind w:left="3960" w:hanging="360"/>
      </w:pPr>
      <w:rPr>
        <w:rFonts w:ascii="Courier New" w:hAnsi="Courier New" w:cs="Courier New" w:hint="default"/>
      </w:rPr>
    </w:lvl>
    <w:lvl w:ilvl="5" w:tplc="636EFEF8" w:tentative="1">
      <w:start w:val="1"/>
      <w:numFmt w:val="bullet"/>
      <w:lvlText w:val=""/>
      <w:lvlJc w:val="left"/>
      <w:pPr>
        <w:ind w:left="4680" w:hanging="360"/>
      </w:pPr>
      <w:rPr>
        <w:rFonts w:ascii="Wingdings" w:hAnsi="Wingdings" w:hint="default"/>
      </w:rPr>
    </w:lvl>
    <w:lvl w:ilvl="6" w:tplc="17068330" w:tentative="1">
      <w:start w:val="1"/>
      <w:numFmt w:val="bullet"/>
      <w:lvlText w:val=""/>
      <w:lvlJc w:val="left"/>
      <w:pPr>
        <w:ind w:left="5400" w:hanging="360"/>
      </w:pPr>
      <w:rPr>
        <w:rFonts w:ascii="Symbol" w:hAnsi="Symbol" w:hint="default"/>
      </w:rPr>
    </w:lvl>
    <w:lvl w:ilvl="7" w:tplc="39AE2D88" w:tentative="1">
      <w:start w:val="1"/>
      <w:numFmt w:val="bullet"/>
      <w:lvlText w:val="o"/>
      <w:lvlJc w:val="left"/>
      <w:pPr>
        <w:ind w:left="6120" w:hanging="360"/>
      </w:pPr>
      <w:rPr>
        <w:rFonts w:ascii="Courier New" w:hAnsi="Courier New" w:cs="Courier New" w:hint="default"/>
      </w:rPr>
    </w:lvl>
    <w:lvl w:ilvl="8" w:tplc="480A3BF2" w:tentative="1">
      <w:start w:val="1"/>
      <w:numFmt w:val="bullet"/>
      <w:lvlText w:val=""/>
      <w:lvlJc w:val="left"/>
      <w:pPr>
        <w:ind w:left="6840" w:hanging="360"/>
      </w:pPr>
      <w:rPr>
        <w:rFonts w:ascii="Wingdings" w:hAnsi="Wingdings" w:hint="default"/>
      </w:rPr>
    </w:lvl>
  </w:abstractNum>
  <w:abstractNum w:abstractNumId="6" w15:restartNumberingAfterBreak="0">
    <w:nsid w:val="1CED6CDD"/>
    <w:multiLevelType w:val="hybridMultilevel"/>
    <w:tmpl w:val="63D2F79E"/>
    <w:lvl w:ilvl="0" w:tplc="C94A9E70">
      <w:start w:val="1"/>
      <w:numFmt w:val="bullet"/>
      <w:lvlText w:val="·"/>
      <w:lvlJc w:val="left"/>
      <w:pPr>
        <w:ind w:left="720" w:hanging="360"/>
      </w:pPr>
      <w:rPr>
        <w:rFonts w:ascii="Symbol" w:hAnsi="Symbol" w:hint="default"/>
      </w:rPr>
    </w:lvl>
    <w:lvl w:ilvl="1" w:tplc="CEAE76D0">
      <w:start w:val="1"/>
      <w:numFmt w:val="bullet"/>
      <w:lvlText w:val="o"/>
      <w:lvlJc w:val="left"/>
      <w:pPr>
        <w:ind w:left="1440" w:hanging="360"/>
      </w:pPr>
      <w:rPr>
        <w:rFonts w:ascii="Courier New" w:hAnsi="Courier New" w:hint="default"/>
      </w:rPr>
    </w:lvl>
    <w:lvl w:ilvl="2" w:tplc="6FEACA6C">
      <w:start w:val="1"/>
      <w:numFmt w:val="bullet"/>
      <w:lvlText w:val=""/>
      <w:lvlJc w:val="left"/>
      <w:pPr>
        <w:ind w:left="2160" w:hanging="360"/>
      </w:pPr>
      <w:rPr>
        <w:rFonts w:ascii="Wingdings" w:hAnsi="Wingdings" w:hint="default"/>
      </w:rPr>
    </w:lvl>
    <w:lvl w:ilvl="3" w:tplc="4636180E">
      <w:start w:val="1"/>
      <w:numFmt w:val="bullet"/>
      <w:lvlText w:val=""/>
      <w:lvlJc w:val="left"/>
      <w:pPr>
        <w:ind w:left="2880" w:hanging="360"/>
      </w:pPr>
      <w:rPr>
        <w:rFonts w:ascii="Symbol" w:hAnsi="Symbol" w:hint="default"/>
      </w:rPr>
    </w:lvl>
    <w:lvl w:ilvl="4" w:tplc="53A6921C">
      <w:start w:val="1"/>
      <w:numFmt w:val="bullet"/>
      <w:lvlText w:val="o"/>
      <w:lvlJc w:val="left"/>
      <w:pPr>
        <w:ind w:left="3600" w:hanging="360"/>
      </w:pPr>
      <w:rPr>
        <w:rFonts w:ascii="Courier New" w:hAnsi="Courier New" w:hint="default"/>
      </w:rPr>
    </w:lvl>
    <w:lvl w:ilvl="5" w:tplc="AD0C5254">
      <w:start w:val="1"/>
      <w:numFmt w:val="bullet"/>
      <w:lvlText w:val=""/>
      <w:lvlJc w:val="left"/>
      <w:pPr>
        <w:ind w:left="4320" w:hanging="360"/>
      </w:pPr>
      <w:rPr>
        <w:rFonts w:ascii="Wingdings" w:hAnsi="Wingdings" w:hint="default"/>
      </w:rPr>
    </w:lvl>
    <w:lvl w:ilvl="6" w:tplc="B562FF12">
      <w:start w:val="1"/>
      <w:numFmt w:val="bullet"/>
      <w:lvlText w:val=""/>
      <w:lvlJc w:val="left"/>
      <w:pPr>
        <w:ind w:left="5040" w:hanging="360"/>
      </w:pPr>
      <w:rPr>
        <w:rFonts w:ascii="Symbol" w:hAnsi="Symbol" w:hint="default"/>
      </w:rPr>
    </w:lvl>
    <w:lvl w:ilvl="7" w:tplc="010C71C6">
      <w:start w:val="1"/>
      <w:numFmt w:val="bullet"/>
      <w:lvlText w:val="o"/>
      <w:lvlJc w:val="left"/>
      <w:pPr>
        <w:ind w:left="5760" w:hanging="360"/>
      </w:pPr>
      <w:rPr>
        <w:rFonts w:ascii="Courier New" w:hAnsi="Courier New" w:hint="default"/>
      </w:rPr>
    </w:lvl>
    <w:lvl w:ilvl="8" w:tplc="1AAC8D20">
      <w:start w:val="1"/>
      <w:numFmt w:val="bullet"/>
      <w:lvlText w:val=""/>
      <w:lvlJc w:val="left"/>
      <w:pPr>
        <w:ind w:left="6480" w:hanging="360"/>
      </w:pPr>
      <w:rPr>
        <w:rFonts w:ascii="Wingdings" w:hAnsi="Wingdings" w:hint="default"/>
      </w:rPr>
    </w:lvl>
  </w:abstractNum>
  <w:abstractNum w:abstractNumId="7" w15:restartNumberingAfterBreak="0">
    <w:nsid w:val="2400455D"/>
    <w:multiLevelType w:val="hybridMultilevel"/>
    <w:tmpl w:val="7F50A22E"/>
    <w:lvl w:ilvl="0" w:tplc="9676C940">
      <w:start w:val="1"/>
      <w:numFmt w:val="bullet"/>
      <w:lvlText w:val=""/>
      <w:lvlJc w:val="left"/>
      <w:pPr>
        <w:ind w:left="720" w:hanging="360"/>
      </w:pPr>
      <w:rPr>
        <w:rFonts w:ascii="Symbol" w:hAnsi="Symbol" w:hint="default"/>
      </w:rPr>
    </w:lvl>
    <w:lvl w:ilvl="1" w:tplc="1D047B44">
      <w:start w:val="1"/>
      <w:numFmt w:val="bullet"/>
      <w:lvlText w:val="o"/>
      <w:lvlJc w:val="left"/>
      <w:pPr>
        <w:ind w:left="1440" w:hanging="360"/>
      </w:pPr>
      <w:rPr>
        <w:rFonts w:ascii="Courier New" w:hAnsi="Courier New" w:cs="Courier New" w:hint="default"/>
      </w:rPr>
    </w:lvl>
    <w:lvl w:ilvl="2" w:tplc="7EE20C36">
      <w:start w:val="1"/>
      <w:numFmt w:val="bullet"/>
      <w:lvlText w:val=""/>
      <w:lvlJc w:val="left"/>
      <w:pPr>
        <w:ind w:left="2160" w:hanging="360"/>
      </w:pPr>
      <w:rPr>
        <w:rFonts w:ascii="Wingdings" w:hAnsi="Wingdings" w:hint="default"/>
      </w:rPr>
    </w:lvl>
    <w:lvl w:ilvl="3" w:tplc="CE38DF58">
      <w:start w:val="1"/>
      <w:numFmt w:val="bullet"/>
      <w:lvlText w:val=""/>
      <w:lvlJc w:val="left"/>
      <w:pPr>
        <w:ind w:left="2880" w:hanging="360"/>
      </w:pPr>
      <w:rPr>
        <w:rFonts w:ascii="Symbol" w:hAnsi="Symbol" w:hint="default"/>
      </w:rPr>
    </w:lvl>
    <w:lvl w:ilvl="4" w:tplc="E71A8EA6">
      <w:start w:val="1"/>
      <w:numFmt w:val="bullet"/>
      <w:lvlText w:val="o"/>
      <w:lvlJc w:val="left"/>
      <w:pPr>
        <w:ind w:left="3600" w:hanging="360"/>
      </w:pPr>
      <w:rPr>
        <w:rFonts w:ascii="Courier New" w:hAnsi="Courier New" w:cs="Courier New" w:hint="default"/>
      </w:rPr>
    </w:lvl>
    <w:lvl w:ilvl="5" w:tplc="F300ED26">
      <w:start w:val="1"/>
      <w:numFmt w:val="bullet"/>
      <w:lvlText w:val=""/>
      <w:lvlJc w:val="left"/>
      <w:pPr>
        <w:ind w:left="4320" w:hanging="360"/>
      </w:pPr>
      <w:rPr>
        <w:rFonts w:ascii="Wingdings" w:hAnsi="Wingdings" w:hint="default"/>
      </w:rPr>
    </w:lvl>
    <w:lvl w:ilvl="6" w:tplc="73DE88E6">
      <w:start w:val="1"/>
      <w:numFmt w:val="bullet"/>
      <w:lvlText w:val=""/>
      <w:lvlJc w:val="left"/>
      <w:pPr>
        <w:ind w:left="5040" w:hanging="360"/>
      </w:pPr>
      <w:rPr>
        <w:rFonts w:ascii="Symbol" w:hAnsi="Symbol" w:hint="default"/>
      </w:rPr>
    </w:lvl>
    <w:lvl w:ilvl="7" w:tplc="61B8406E">
      <w:start w:val="1"/>
      <w:numFmt w:val="bullet"/>
      <w:lvlText w:val="o"/>
      <w:lvlJc w:val="left"/>
      <w:pPr>
        <w:ind w:left="5760" w:hanging="360"/>
      </w:pPr>
      <w:rPr>
        <w:rFonts w:ascii="Courier New" w:hAnsi="Courier New" w:cs="Courier New" w:hint="default"/>
      </w:rPr>
    </w:lvl>
    <w:lvl w:ilvl="8" w:tplc="48E29144">
      <w:start w:val="1"/>
      <w:numFmt w:val="bullet"/>
      <w:lvlText w:val=""/>
      <w:lvlJc w:val="left"/>
      <w:pPr>
        <w:ind w:left="6480" w:hanging="360"/>
      </w:pPr>
      <w:rPr>
        <w:rFonts w:ascii="Wingdings" w:hAnsi="Wingdings" w:hint="default"/>
      </w:rPr>
    </w:lvl>
  </w:abstractNum>
  <w:abstractNum w:abstractNumId="8" w15:restartNumberingAfterBreak="0">
    <w:nsid w:val="2EA34EA0"/>
    <w:multiLevelType w:val="hybridMultilevel"/>
    <w:tmpl w:val="2A86C662"/>
    <w:lvl w:ilvl="0" w:tplc="0720BFA6">
      <w:start w:val="1"/>
      <w:numFmt w:val="bullet"/>
      <w:lvlText w:val=""/>
      <w:lvlJc w:val="left"/>
      <w:pPr>
        <w:ind w:left="720" w:hanging="360"/>
      </w:pPr>
      <w:rPr>
        <w:rFonts w:ascii="Symbol" w:hAnsi="Symbol" w:hint="default"/>
      </w:rPr>
    </w:lvl>
    <w:lvl w:ilvl="1" w:tplc="BE7C4F72" w:tentative="1">
      <w:start w:val="1"/>
      <w:numFmt w:val="bullet"/>
      <w:lvlText w:val="o"/>
      <w:lvlJc w:val="left"/>
      <w:pPr>
        <w:ind w:left="1440" w:hanging="360"/>
      </w:pPr>
      <w:rPr>
        <w:rFonts w:ascii="Courier New" w:hAnsi="Courier New" w:cs="Courier New" w:hint="default"/>
      </w:rPr>
    </w:lvl>
    <w:lvl w:ilvl="2" w:tplc="60066428" w:tentative="1">
      <w:start w:val="1"/>
      <w:numFmt w:val="bullet"/>
      <w:lvlText w:val=""/>
      <w:lvlJc w:val="left"/>
      <w:pPr>
        <w:ind w:left="2160" w:hanging="360"/>
      </w:pPr>
      <w:rPr>
        <w:rFonts w:ascii="Wingdings" w:hAnsi="Wingdings" w:hint="default"/>
      </w:rPr>
    </w:lvl>
    <w:lvl w:ilvl="3" w:tplc="B8DAF826" w:tentative="1">
      <w:start w:val="1"/>
      <w:numFmt w:val="bullet"/>
      <w:lvlText w:val=""/>
      <w:lvlJc w:val="left"/>
      <w:pPr>
        <w:ind w:left="2880" w:hanging="360"/>
      </w:pPr>
      <w:rPr>
        <w:rFonts w:ascii="Symbol" w:hAnsi="Symbol" w:hint="default"/>
      </w:rPr>
    </w:lvl>
    <w:lvl w:ilvl="4" w:tplc="7B18D100" w:tentative="1">
      <w:start w:val="1"/>
      <w:numFmt w:val="bullet"/>
      <w:lvlText w:val="o"/>
      <w:lvlJc w:val="left"/>
      <w:pPr>
        <w:ind w:left="3600" w:hanging="360"/>
      </w:pPr>
      <w:rPr>
        <w:rFonts w:ascii="Courier New" w:hAnsi="Courier New" w:cs="Courier New" w:hint="default"/>
      </w:rPr>
    </w:lvl>
    <w:lvl w:ilvl="5" w:tplc="82D24B28" w:tentative="1">
      <w:start w:val="1"/>
      <w:numFmt w:val="bullet"/>
      <w:lvlText w:val=""/>
      <w:lvlJc w:val="left"/>
      <w:pPr>
        <w:ind w:left="4320" w:hanging="360"/>
      </w:pPr>
      <w:rPr>
        <w:rFonts w:ascii="Wingdings" w:hAnsi="Wingdings" w:hint="default"/>
      </w:rPr>
    </w:lvl>
    <w:lvl w:ilvl="6" w:tplc="A34E578E" w:tentative="1">
      <w:start w:val="1"/>
      <w:numFmt w:val="bullet"/>
      <w:lvlText w:val=""/>
      <w:lvlJc w:val="left"/>
      <w:pPr>
        <w:ind w:left="5040" w:hanging="360"/>
      </w:pPr>
      <w:rPr>
        <w:rFonts w:ascii="Symbol" w:hAnsi="Symbol" w:hint="default"/>
      </w:rPr>
    </w:lvl>
    <w:lvl w:ilvl="7" w:tplc="7172A064" w:tentative="1">
      <w:start w:val="1"/>
      <w:numFmt w:val="bullet"/>
      <w:lvlText w:val="o"/>
      <w:lvlJc w:val="left"/>
      <w:pPr>
        <w:ind w:left="5760" w:hanging="360"/>
      </w:pPr>
      <w:rPr>
        <w:rFonts w:ascii="Courier New" w:hAnsi="Courier New" w:cs="Courier New" w:hint="default"/>
      </w:rPr>
    </w:lvl>
    <w:lvl w:ilvl="8" w:tplc="CC42A67C" w:tentative="1">
      <w:start w:val="1"/>
      <w:numFmt w:val="bullet"/>
      <w:lvlText w:val=""/>
      <w:lvlJc w:val="left"/>
      <w:pPr>
        <w:ind w:left="6480" w:hanging="360"/>
      </w:pPr>
      <w:rPr>
        <w:rFonts w:ascii="Wingdings" w:hAnsi="Wingdings" w:hint="default"/>
      </w:rPr>
    </w:lvl>
  </w:abstractNum>
  <w:abstractNum w:abstractNumId="9" w15:restartNumberingAfterBreak="0">
    <w:nsid w:val="31331FB8"/>
    <w:multiLevelType w:val="hybridMultilevel"/>
    <w:tmpl w:val="132AAB7C"/>
    <w:lvl w:ilvl="0" w:tplc="89C282C2">
      <w:start w:val="1"/>
      <w:numFmt w:val="bullet"/>
      <w:lvlText w:val=""/>
      <w:lvlJc w:val="left"/>
      <w:pPr>
        <w:ind w:left="720" w:hanging="360"/>
      </w:pPr>
      <w:rPr>
        <w:rFonts w:ascii="Symbol" w:hAnsi="Symbol" w:hint="default"/>
      </w:rPr>
    </w:lvl>
    <w:lvl w:ilvl="1" w:tplc="EB4ECFC4" w:tentative="1">
      <w:start w:val="1"/>
      <w:numFmt w:val="bullet"/>
      <w:lvlText w:val="o"/>
      <w:lvlJc w:val="left"/>
      <w:pPr>
        <w:ind w:left="1440" w:hanging="360"/>
      </w:pPr>
      <w:rPr>
        <w:rFonts w:ascii="Courier New" w:hAnsi="Courier New" w:cs="Courier New" w:hint="default"/>
      </w:rPr>
    </w:lvl>
    <w:lvl w:ilvl="2" w:tplc="0E08847E" w:tentative="1">
      <w:start w:val="1"/>
      <w:numFmt w:val="bullet"/>
      <w:lvlText w:val=""/>
      <w:lvlJc w:val="left"/>
      <w:pPr>
        <w:ind w:left="2160" w:hanging="360"/>
      </w:pPr>
      <w:rPr>
        <w:rFonts w:ascii="Wingdings" w:hAnsi="Wingdings" w:hint="default"/>
      </w:rPr>
    </w:lvl>
    <w:lvl w:ilvl="3" w:tplc="5726C7A0" w:tentative="1">
      <w:start w:val="1"/>
      <w:numFmt w:val="bullet"/>
      <w:lvlText w:val=""/>
      <w:lvlJc w:val="left"/>
      <w:pPr>
        <w:ind w:left="2880" w:hanging="360"/>
      </w:pPr>
      <w:rPr>
        <w:rFonts w:ascii="Symbol" w:hAnsi="Symbol" w:hint="default"/>
      </w:rPr>
    </w:lvl>
    <w:lvl w:ilvl="4" w:tplc="BC967C26" w:tentative="1">
      <w:start w:val="1"/>
      <w:numFmt w:val="bullet"/>
      <w:lvlText w:val="o"/>
      <w:lvlJc w:val="left"/>
      <w:pPr>
        <w:ind w:left="3600" w:hanging="360"/>
      </w:pPr>
      <w:rPr>
        <w:rFonts w:ascii="Courier New" w:hAnsi="Courier New" w:cs="Courier New" w:hint="default"/>
      </w:rPr>
    </w:lvl>
    <w:lvl w:ilvl="5" w:tplc="1F60FD4C" w:tentative="1">
      <w:start w:val="1"/>
      <w:numFmt w:val="bullet"/>
      <w:lvlText w:val=""/>
      <w:lvlJc w:val="left"/>
      <w:pPr>
        <w:ind w:left="4320" w:hanging="360"/>
      </w:pPr>
      <w:rPr>
        <w:rFonts w:ascii="Wingdings" w:hAnsi="Wingdings" w:hint="default"/>
      </w:rPr>
    </w:lvl>
    <w:lvl w:ilvl="6" w:tplc="033C5C48" w:tentative="1">
      <w:start w:val="1"/>
      <w:numFmt w:val="bullet"/>
      <w:lvlText w:val=""/>
      <w:lvlJc w:val="left"/>
      <w:pPr>
        <w:ind w:left="5040" w:hanging="360"/>
      </w:pPr>
      <w:rPr>
        <w:rFonts w:ascii="Symbol" w:hAnsi="Symbol" w:hint="default"/>
      </w:rPr>
    </w:lvl>
    <w:lvl w:ilvl="7" w:tplc="AF3C2810" w:tentative="1">
      <w:start w:val="1"/>
      <w:numFmt w:val="bullet"/>
      <w:lvlText w:val="o"/>
      <w:lvlJc w:val="left"/>
      <w:pPr>
        <w:ind w:left="5760" w:hanging="360"/>
      </w:pPr>
      <w:rPr>
        <w:rFonts w:ascii="Courier New" w:hAnsi="Courier New" w:cs="Courier New" w:hint="default"/>
      </w:rPr>
    </w:lvl>
    <w:lvl w:ilvl="8" w:tplc="54F240A8" w:tentative="1">
      <w:start w:val="1"/>
      <w:numFmt w:val="bullet"/>
      <w:lvlText w:val=""/>
      <w:lvlJc w:val="left"/>
      <w:pPr>
        <w:ind w:left="6480" w:hanging="360"/>
      </w:pPr>
      <w:rPr>
        <w:rFonts w:ascii="Wingdings" w:hAnsi="Wingdings" w:hint="default"/>
      </w:rPr>
    </w:lvl>
  </w:abstractNum>
  <w:abstractNum w:abstractNumId="10" w15:restartNumberingAfterBreak="0">
    <w:nsid w:val="348F0F4E"/>
    <w:multiLevelType w:val="hybridMultilevel"/>
    <w:tmpl w:val="97F2B990"/>
    <w:lvl w:ilvl="0" w:tplc="BC0E0BF2">
      <w:start w:val="1"/>
      <w:numFmt w:val="bullet"/>
      <w:lvlText w:val=""/>
      <w:lvlJc w:val="left"/>
      <w:pPr>
        <w:ind w:left="720" w:hanging="360"/>
      </w:pPr>
      <w:rPr>
        <w:rFonts w:ascii="Symbol" w:hAnsi="Symbol" w:hint="default"/>
      </w:rPr>
    </w:lvl>
    <w:lvl w:ilvl="1" w:tplc="88C09160" w:tentative="1">
      <w:start w:val="1"/>
      <w:numFmt w:val="bullet"/>
      <w:lvlText w:val="o"/>
      <w:lvlJc w:val="left"/>
      <w:pPr>
        <w:ind w:left="1440" w:hanging="360"/>
      </w:pPr>
      <w:rPr>
        <w:rFonts w:ascii="Courier New" w:hAnsi="Courier New" w:cs="Courier New" w:hint="default"/>
      </w:rPr>
    </w:lvl>
    <w:lvl w:ilvl="2" w:tplc="A0D0FA14" w:tentative="1">
      <w:start w:val="1"/>
      <w:numFmt w:val="bullet"/>
      <w:lvlText w:val=""/>
      <w:lvlJc w:val="left"/>
      <w:pPr>
        <w:ind w:left="2160" w:hanging="360"/>
      </w:pPr>
      <w:rPr>
        <w:rFonts w:ascii="Wingdings" w:hAnsi="Wingdings" w:hint="default"/>
      </w:rPr>
    </w:lvl>
    <w:lvl w:ilvl="3" w:tplc="67C2F13A" w:tentative="1">
      <w:start w:val="1"/>
      <w:numFmt w:val="bullet"/>
      <w:lvlText w:val=""/>
      <w:lvlJc w:val="left"/>
      <w:pPr>
        <w:ind w:left="2880" w:hanging="360"/>
      </w:pPr>
      <w:rPr>
        <w:rFonts w:ascii="Symbol" w:hAnsi="Symbol" w:hint="default"/>
      </w:rPr>
    </w:lvl>
    <w:lvl w:ilvl="4" w:tplc="CC161578" w:tentative="1">
      <w:start w:val="1"/>
      <w:numFmt w:val="bullet"/>
      <w:lvlText w:val="o"/>
      <w:lvlJc w:val="left"/>
      <w:pPr>
        <w:ind w:left="3600" w:hanging="360"/>
      </w:pPr>
      <w:rPr>
        <w:rFonts w:ascii="Courier New" w:hAnsi="Courier New" w:cs="Courier New" w:hint="default"/>
      </w:rPr>
    </w:lvl>
    <w:lvl w:ilvl="5" w:tplc="06A43022" w:tentative="1">
      <w:start w:val="1"/>
      <w:numFmt w:val="bullet"/>
      <w:lvlText w:val=""/>
      <w:lvlJc w:val="left"/>
      <w:pPr>
        <w:ind w:left="4320" w:hanging="360"/>
      </w:pPr>
      <w:rPr>
        <w:rFonts w:ascii="Wingdings" w:hAnsi="Wingdings" w:hint="default"/>
      </w:rPr>
    </w:lvl>
    <w:lvl w:ilvl="6" w:tplc="D762615A" w:tentative="1">
      <w:start w:val="1"/>
      <w:numFmt w:val="bullet"/>
      <w:lvlText w:val=""/>
      <w:lvlJc w:val="left"/>
      <w:pPr>
        <w:ind w:left="5040" w:hanging="360"/>
      </w:pPr>
      <w:rPr>
        <w:rFonts w:ascii="Symbol" w:hAnsi="Symbol" w:hint="default"/>
      </w:rPr>
    </w:lvl>
    <w:lvl w:ilvl="7" w:tplc="298661C8" w:tentative="1">
      <w:start w:val="1"/>
      <w:numFmt w:val="bullet"/>
      <w:lvlText w:val="o"/>
      <w:lvlJc w:val="left"/>
      <w:pPr>
        <w:ind w:left="5760" w:hanging="360"/>
      </w:pPr>
      <w:rPr>
        <w:rFonts w:ascii="Courier New" w:hAnsi="Courier New" w:cs="Courier New" w:hint="default"/>
      </w:rPr>
    </w:lvl>
    <w:lvl w:ilvl="8" w:tplc="9A72A296" w:tentative="1">
      <w:start w:val="1"/>
      <w:numFmt w:val="bullet"/>
      <w:lvlText w:val=""/>
      <w:lvlJc w:val="left"/>
      <w:pPr>
        <w:ind w:left="6480" w:hanging="360"/>
      </w:pPr>
      <w:rPr>
        <w:rFonts w:ascii="Wingdings" w:hAnsi="Wingdings" w:hint="default"/>
      </w:rPr>
    </w:lvl>
  </w:abstractNum>
  <w:abstractNum w:abstractNumId="11" w15:restartNumberingAfterBreak="0">
    <w:nsid w:val="3A67519F"/>
    <w:multiLevelType w:val="hybridMultilevel"/>
    <w:tmpl w:val="067631F2"/>
    <w:lvl w:ilvl="0" w:tplc="678030A0">
      <w:start w:val="1"/>
      <w:numFmt w:val="bullet"/>
      <w:lvlText w:val="-"/>
      <w:lvlJc w:val="left"/>
      <w:pPr>
        <w:ind w:left="360" w:hanging="360"/>
      </w:pPr>
      <w:rPr>
        <w:rFonts w:ascii="Calibri" w:eastAsiaTheme="minorHAnsi" w:hAnsi="Calibri" w:cs="Calibri" w:hint="default"/>
      </w:rPr>
    </w:lvl>
    <w:lvl w:ilvl="1" w:tplc="E49E2F72">
      <w:start w:val="1"/>
      <w:numFmt w:val="bullet"/>
      <w:lvlText w:val="o"/>
      <w:lvlJc w:val="left"/>
      <w:pPr>
        <w:ind w:left="1080" w:hanging="360"/>
      </w:pPr>
      <w:rPr>
        <w:rFonts w:ascii="Courier New" w:hAnsi="Courier New" w:cs="Courier New" w:hint="default"/>
      </w:rPr>
    </w:lvl>
    <w:lvl w:ilvl="2" w:tplc="75A6F82A">
      <w:start w:val="1"/>
      <w:numFmt w:val="bullet"/>
      <w:lvlText w:val=""/>
      <w:lvlJc w:val="left"/>
      <w:pPr>
        <w:ind w:left="1800" w:hanging="360"/>
      </w:pPr>
      <w:rPr>
        <w:rFonts w:ascii="Wingdings" w:hAnsi="Wingdings" w:hint="default"/>
      </w:rPr>
    </w:lvl>
    <w:lvl w:ilvl="3" w:tplc="FA54F356" w:tentative="1">
      <w:start w:val="1"/>
      <w:numFmt w:val="bullet"/>
      <w:lvlText w:val=""/>
      <w:lvlJc w:val="left"/>
      <w:pPr>
        <w:ind w:left="2520" w:hanging="360"/>
      </w:pPr>
      <w:rPr>
        <w:rFonts w:ascii="Symbol" w:hAnsi="Symbol" w:hint="default"/>
      </w:rPr>
    </w:lvl>
    <w:lvl w:ilvl="4" w:tplc="F25C53CA" w:tentative="1">
      <w:start w:val="1"/>
      <w:numFmt w:val="bullet"/>
      <w:lvlText w:val="o"/>
      <w:lvlJc w:val="left"/>
      <w:pPr>
        <w:ind w:left="3240" w:hanging="360"/>
      </w:pPr>
      <w:rPr>
        <w:rFonts w:ascii="Courier New" w:hAnsi="Courier New" w:cs="Courier New" w:hint="default"/>
      </w:rPr>
    </w:lvl>
    <w:lvl w:ilvl="5" w:tplc="D20EFD46" w:tentative="1">
      <w:start w:val="1"/>
      <w:numFmt w:val="bullet"/>
      <w:lvlText w:val=""/>
      <w:lvlJc w:val="left"/>
      <w:pPr>
        <w:ind w:left="3960" w:hanging="360"/>
      </w:pPr>
      <w:rPr>
        <w:rFonts w:ascii="Wingdings" w:hAnsi="Wingdings" w:hint="default"/>
      </w:rPr>
    </w:lvl>
    <w:lvl w:ilvl="6" w:tplc="EB3A923C" w:tentative="1">
      <w:start w:val="1"/>
      <w:numFmt w:val="bullet"/>
      <w:lvlText w:val=""/>
      <w:lvlJc w:val="left"/>
      <w:pPr>
        <w:ind w:left="4680" w:hanging="360"/>
      </w:pPr>
      <w:rPr>
        <w:rFonts w:ascii="Symbol" w:hAnsi="Symbol" w:hint="default"/>
      </w:rPr>
    </w:lvl>
    <w:lvl w:ilvl="7" w:tplc="86DE835E" w:tentative="1">
      <w:start w:val="1"/>
      <w:numFmt w:val="bullet"/>
      <w:lvlText w:val="o"/>
      <w:lvlJc w:val="left"/>
      <w:pPr>
        <w:ind w:left="5400" w:hanging="360"/>
      </w:pPr>
      <w:rPr>
        <w:rFonts w:ascii="Courier New" w:hAnsi="Courier New" w:cs="Courier New" w:hint="default"/>
      </w:rPr>
    </w:lvl>
    <w:lvl w:ilvl="8" w:tplc="1EF065CA" w:tentative="1">
      <w:start w:val="1"/>
      <w:numFmt w:val="bullet"/>
      <w:lvlText w:val=""/>
      <w:lvlJc w:val="left"/>
      <w:pPr>
        <w:ind w:left="6120" w:hanging="360"/>
      </w:pPr>
      <w:rPr>
        <w:rFonts w:ascii="Wingdings" w:hAnsi="Wingdings" w:hint="default"/>
      </w:rPr>
    </w:lvl>
  </w:abstractNum>
  <w:abstractNum w:abstractNumId="12" w15:restartNumberingAfterBreak="0">
    <w:nsid w:val="3D1056C0"/>
    <w:multiLevelType w:val="hybridMultilevel"/>
    <w:tmpl w:val="EFC01C10"/>
    <w:lvl w:ilvl="0" w:tplc="B262E48A">
      <w:start w:val="1"/>
      <w:numFmt w:val="bullet"/>
      <w:lvlText w:val=""/>
      <w:lvlJc w:val="left"/>
      <w:pPr>
        <w:ind w:left="720" w:hanging="360"/>
      </w:pPr>
      <w:rPr>
        <w:rFonts w:ascii="Symbol" w:hAnsi="Symbol" w:hint="default"/>
      </w:rPr>
    </w:lvl>
    <w:lvl w:ilvl="1" w:tplc="21B80B82" w:tentative="1">
      <w:start w:val="1"/>
      <w:numFmt w:val="bullet"/>
      <w:lvlText w:val="o"/>
      <w:lvlJc w:val="left"/>
      <w:pPr>
        <w:ind w:left="1440" w:hanging="360"/>
      </w:pPr>
      <w:rPr>
        <w:rFonts w:ascii="Courier New" w:hAnsi="Courier New" w:cs="Courier New" w:hint="default"/>
      </w:rPr>
    </w:lvl>
    <w:lvl w:ilvl="2" w:tplc="D94E290A" w:tentative="1">
      <w:start w:val="1"/>
      <w:numFmt w:val="bullet"/>
      <w:lvlText w:val=""/>
      <w:lvlJc w:val="left"/>
      <w:pPr>
        <w:ind w:left="2160" w:hanging="360"/>
      </w:pPr>
      <w:rPr>
        <w:rFonts w:ascii="Wingdings" w:hAnsi="Wingdings" w:hint="default"/>
      </w:rPr>
    </w:lvl>
    <w:lvl w:ilvl="3" w:tplc="E1D44052" w:tentative="1">
      <w:start w:val="1"/>
      <w:numFmt w:val="bullet"/>
      <w:lvlText w:val=""/>
      <w:lvlJc w:val="left"/>
      <w:pPr>
        <w:ind w:left="2880" w:hanging="360"/>
      </w:pPr>
      <w:rPr>
        <w:rFonts w:ascii="Symbol" w:hAnsi="Symbol" w:hint="default"/>
      </w:rPr>
    </w:lvl>
    <w:lvl w:ilvl="4" w:tplc="1F22ABC2" w:tentative="1">
      <w:start w:val="1"/>
      <w:numFmt w:val="bullet"/>
      <w:lvlText w:val="o"/>
      <w:lvlJc w:val="left"/>
      <w:pPr>
        <w:ind w:left="3600" w:hanging="360"/>
      </w:pPr>
      <w:rPr>
        <w:rFonts w:ascii="Courier New" w:hAnsi="Courier New" w:cs="Courier New" w:hint="default"/>
      </w:rPr>
    </w:lvl>
    <w:lvl w:ilvl="5" w:tplc="D3E80AD8" w:tentative="1">
      <w:start w:val="1"/>
      <w:numFmt w:val="bullet"/>
      <w:lvlText w:val=""/>
      <w:lvlJc w:val="left"/>
      <w:pPr>
        <w:ind w:left="4320" w:hanging="360"/>
      </w:pPr>
      <w:rPr>
        <w:rFonts w:ascii="Wingdings" w:hAnsi="Wingdings" w:hint="default"/>
      </w:rPr>
    </w:lvl>
    <w:lvl w:ilvl="6" w:tplc="509AB572" w:tentative="1">
      <w:start w:val="1"/>
      <w:numFmt w:val="bullet"/>
      <w:lvlText w:val=""/>
      <w:lvlJc w:val="left"/>
      <w:pPr>
        <w:ind w:left="5040" w:hanging="360"/>
      </w:pPr>
      <w:rPr>
        <w:rFonts w:ascii="Symbol" w:hAnsi="Symbol" w:hint="default"/>
      </w:rPr>
    </w:lvl>
    <w:lvl w:ilvl="7" w:tplc="5C5460C0" w:tentative="1">
      <w:start w:val="1"/>
      <w:numFmt w:val="bullet"/>
      <w:lvlText w:val="o"/>
      <w:lvlJc w:val="left"/>
      <w:pPr>
        <w:ind w:left="5760" w:hanging="360"/>
      </w:pPr>
      <w:rPr>
        <w:rFonts w:ascii="Courier New" w:hAnsi="Courier New" w:cs="Courier New" w:hint="default"/>
      </w:rPr>
    </w:lvl>
    <w:lvl w:ilvl="8" w:tplc="37484772" w:tentative="1">
      <w:start w:val="1"/>
      <w:numFmt w:val="bullet"/>
      <w:lvlText w:val=""/>
      <w:lvlJc w:val="left"/>
      <w:pPr>
        <w:ind w:left="6480" w:hanging="360"/>
      </w:pPr>
      <w:rPr>
        <w:rFonts w:ascii="Wingdings" w:hAnsi="Wingdings" w:hint="default"/>
      </w:rPr>
    </w:lvl>
  </w:abstractNum>
  <w:abstractNum w:abstractNumId="13" w15:restartNumberingAfterBreak="0">
    <w:nsid w:val="488E23D3"/>
    <w:multiLevelType w:val="hybridMultilevel"/>
    <w:tmpl w:val="0B6440D0"/>
    <w:lvl w:ilvl="0" w:tplc="BA6C3C6C">
      <w:start w:val="1"/>
      <w:numFmt w:val="bullet"/>
      <w:lvlText w:val=""/>
      <w:lvlJc w:val="left"/>
      <w:pPr>
        <w:ind w:left="720" w:hanging="360"/>
      </w:pPr>
      <w:rPr>
        <w:rFonts w:ascii="Symbol" w:hAnsi="Symbol" w:hint="default"/>
      </w:rPr>
    </w:lvl>
    <w:lvl w:ilvl="1" w:tplc="57C0C87C" w:tentative="1">
      <w:start w:val="1"/>
      <w:numFmt w:val="bullet"/>
      <w:lvlText w:val="o"/>
      <w:lvlJc w:val="left"/>
      <w:pPr>
        <w:ind w:left="1440" w:hanging="360"/>
      </w:pPr>
      <w:rPr>
        <w:rFonts w:ascii="Courier New" w:hAnsi="Courier New" w:cs="Courier New" w:hint="default"/>
      </w:rPr>
    </w:lvl>
    <w:lvl w:ilvl="2" w:tplc="FB7C8DA4" w:tentative="1">
      <w:start w:val="1"/>
      <w:numFmt w:val="bullet"/>
      <w:lvlText w:val=""/>
      <w:lvlJc w:val="left"/>
      <w:pPr>
        <w:ind w:left="2160" w:hanging="360"/>
      </w:pPr>
      <w:rPr>
        <w:rFonts w:ascii="Wingdings" w:hAnsi="Wingdings" w:hint="default"/>
      </w:rPr>
    </w:lvl>
    <w:lvl w:ilvl="3" w:tplc="386E40C4" w:tentative="1">
      <w:start w:val="1"/>
      <w:numFmt w:val="bullet"/>
      <w:lvlText w:val=""/>
      <w:lvlJc w:val="left"/>
      <w:pPr>
        <w:ind w:left="2880" w:hanging="360"/>
      </w:pPr>
      <w:rPr>
        <w:rFonts w:ascii="Symbol" w:hAnsi="Symbol" w:hint="default"/>
      </w:rPr>
    </w:lvl>
    <w:lvl w:ilvl="4" w:tplc="24AAECC6" w:tentative="1">
      <w:start w:val="1"/>
      <w:numFmt w:val="bullet"/>
      <w:lvlText w:val="o"/>
      <w:lvlJc w:val="left"/>
      <w:pPr>
        <w:ind w:left="3600" w:hanging="360"/>
      </w:pPr>
      <w:rPr>
        <w:rFonts w:ascii="Courier New" w:hAnsi="Courier New" w:cs="Courier New" w:hint="default"/>
      </w:rPr>
    </w:lvl>
    <w:lvl w:ilvl="5" w:tplc="0062F7F2" w:tentative="1">
      <w:start w:val="1"/>
      <w:numFmt w:val="bullet"/>
      <w:lvlText w:val=""/>
      <w:lvlJc w:val="left"/>
      <w:pPr>
        <w:ind w:left="4320" w:hanging="360"/>
      </w:pPr>
      <w:rPr>
        <w:rFonts w:ascii="Wingdings" w:hAnsi="Wingdings" w:hint="default"/>
      </w:rPr>
    </w:lvl>
    <w:lvl w:ilvl="6" w:tplc="B36A71B8" w:tentative="1">
      <w:start w:val="1"/>
      <w:numFmt w:val="bullet"/>
      <w:lvlText w:val=""/>
      <w:lvlJc w:val="left"/>
      <w:pPr>
        <w:ind w:left="5040" w:hanging="360"/>
      </w:pPr>
      <w:rPr>
        <w:rFonts w:ascii="Symbol" w:hAnsi="Symbol" w:hint="default"/>
      </w:rPr>
    </w:lvl>
    <w:lvl w:ilvl="7" w:tplc="27EE4988" w:tentative="1">
      <w:start w:val="1"/>
      <w:numFmt w:val="bullet"/>
      <w:lvlText w:val="o"/>
      <w:lvlJc w:val="left"/>
      <w:pPr>
        <w:ind w:left="5760" w:hanging="360"/>
      </w:pPr>
      <w:rPr>
        <w:rFonts w:ascii="Courier New" w:hAnsi="Courier New" w:cs="Courier New" w:hint="default"/>
      </w:rPr>
    </w:lvl>
    <w:lvl w:ilvl="8" w:tplc="42C88184" w:tentative="1">
      <w:start w:val="1"/>
      <w:numFmt w:val="bullet"/>
      <w:lvlText w:val=""/>
      <w:lvlJc w:val="left"/>
      <w:pPr>
        <w:ind w:left="6480" w:hanging="360"/>
      </w:pPr>
      <w:rPr>
        <w:rFonts w:ascii="Wingdings" w:hAnsi="Wingdings" w:hint="default"/>
      </w:rPr>
    </w:lvl>
  </w:abstractNum>
  <w:abstractNum w:abstractNumId="14" w15:restartNumberingAfterBreak="0">
    <w:nsid w:val="5C6138B8"/>
    <w:multiLevelType w:val="hybridMultilevel"/>
    <w:tmpl w:val="6E4250FE"/>
    <w:lvl w:ilvl="0" w:tplc="46825744">
      <w:start w:val="1"/>
      <w:numFmt w:val="bullet"/>
      <w:lvlText w:val=""/>
      <w:lvlJc w:val="left"/>
      <w:pPr>
        <w:ind w:left="720" w:hanging="360"/>
      </w:pPr>
      <w:rPr>
        <w:rFonts w:ascii="Symbol" w:hAnsi="Symbol" w:hint="default"/>
      </w:rPr>
    </w:lvl>
    <w:lvl w:ilvl="1" w:tplc="2DA4490E" w:tentative="1">
      <w:start w:val="1"/>
      <w:numFmt w:val="bullet"/>
      <w:lvlText w:val="o"/>
      <w:lvlJc w:val="left"/>
      <w:pPr>
        <w:ind w:left="1440" w:hanging="360"/>
      </w:pPr>
      <w:rPr>
        <w:rFonts w:ascii="Courier New" w:hAnsi="Courier New" w:cs="Courier New" w:hint="default"/>
      </w:rPr>
    </w:lvl>
    <w:lvl w:ilvl="2" w:tplc="12B2AF54" w:tentative="1">
      <w:start w:val="1"/>
      <w:numFmt w:val="bullet"/>
      <w:lvlText w:val=""/>
      <w:lvlJc w:val="left"/>
      <w:pPr>
        <w:ind w:left="2160" w:hanging="360"/>
      </w:pPr>
      <w:rPr>
        <w:rFonts w:ascii="Wingdings" w:hAnsi="Wingdings" w:hint="default"/>
      </w:rPr>
    </w:lvl>
    <w:lvl w:ilvl="3" w:tplc="9D22B742" w:tentative="1">
      <w:start w:val="1"/>
      <w:numFmt w:val="bullet"/>
      <w:lvlText w:val=""/>
      <w:lvlJc w:val="left"/>
      <w:pPr>
        <w:ind w:left="2880" w:hanging="360"/>
      </w:pPr>
      <w:rPr>
        <w:rFonts w:ascii="Symbol" w:hAnsi="Symbol" w:hint="default"/>
      </w:rPr>
    </w:lvl>
    <w:lvl w:ilvl="4" w:tplc="E91EADC0" w:tentative="1">
      <w:start w:val="1"/>
      <w:numFmt w:val="bullet"/>
      <w:lvlText w:val="o"/>
      <w:lvlJc w:val="left"/>
      <w:pPr>
        <w:ind w:left="3600" w:hanging="360"/>
      </w:pPr>
      <w:rPr>
        <w:rFonts w:ascii="Courier New" w:hAnsi="Courier New" w:cs="Courier New" w:hint="default"/>
      </w:rPr>
    </w:lvl>
    <w:lvl w:ilvl="5" w:tplc="271A9A66" w:tentative="1">
      <w:start w:val="1"/>
      <w:numFmt w:val="bullet"/>
      <w:lvlText w:val=""/>
      <w:lvlJc w:val="left"/>
      <w:pPr>
        <w:ind w:left="4320" w:hanging="360"/>
      </w:pPr>
      <w:rPr>
        <w:rFonts w:ascii="Wingdings" w:hAnsi="Wingdings" w:hint="default"/>
      </w:rPr>
    </w:lvl>
    <w:lvl w:ilvl="6" w:tplc="B9DEFC08" w:tentative="1">
      <w:start w:val="1"/>
      <w:numFmt w:val="bullet"/>
      <w:lvlText w:val=""/>
      <w:lvlJc w:val="left"/>
      <w:pPr>
        <w:ind w:left="5040" w:hanging="360"/>
      </w:pPr>
      <w:rPr>
        <w:rFonts w:ascii="Symbol" w:hAnsi="Symbol" w:hint="default"/>
      </w:rPr>
    </w:lvl>
    <w:lvl w:ilvl="7" w:tplc="5962699E" w:tentative="1">
      <w:start w:val="1"/>
      <w:numFmt w:val="bullet"/>
      <w:lvlText w:val="o"/>
      <w:lvlJc w:val="left"/>
      <w:pPr>
        <w:ind w:left="5760" w:hanging="360"/>
      </w:pPr>
      <w:rPr>
        <w:rFonts w:ascii="Courier New" w:hAnsi="Courier New" w:cs="Courier New" w:hint="default"/>
      </w:rPr>
    </w:lvl>
    <w:lvl w:ilvl="8" w:tplc="52E8049A" w:tentative="1">
      <w:start w:val="1"/>
      <w:numFmt w:val="bullet"/>
      <w:lvlText w:val=""/>
      <w:lvlJc w:val="left"/>
      <w:pPr>
        <w:ind w:left="6480" w:hanging="360"/>
      </w:pPr>
      <w:rPr>
        <w:rFonts w:ascii="Wingdings" w:hAnsi="Wingdings" w:hint="default"/>
      </w:rPr>
    </w:lvl>
  </w:abstractNum>
  <w:abstractNum w:abstractNumId="15" w15:restartNumberingAfterBreak="0">
    <w:nsid w:val="6B4342DC"/>
    <w:multiLevelType w:val="hybridMultilevel"/>
    <w:tmpl w:val="FFFFFFFF"/>
    <w:lvl w:ilvl="0" w:tplc="D2E4FE58">
      <w:start w:val="1"/>
      <w:numFmt w:val="bullet"/>
      <w:lvlText w:val="·"/>
      <w:lvlJc w:val="left"/>
      <w:pPr>
        <w:ind w:left="720" w:hanging="360"/>
      </w:pPr>
      <w:rPr>
        <w:rFonts w:ascii="Symbol" w:hAnsi="Symbol" w:hint="default"/>
      </w:rPr>
    </w:lvl>
    <w:lvl w:ilvl="1" w:tplc="1300678A">
      <w:start w:val="1"/>
      <w:numFmt w:val="bullet"/>
      <w:lvlText w:val="o"/>
      <w:lvlJc w:val="left"/>
      <w:pPr>
        <w:ind w:left="1440" w:hanging="360"/>
      </w:pPr>
      <w:rPr>
        <w:rFonts w:ascii="Courier New" w:hAnsi="Courier New" w:hint="default"/>
      </w:rPr>
    </w:lvl>
    <w:lvl w:ilvl="2" w:tplc="AB509F80">
      <w:start w:val="1"/>
      <w:numFmt w:val="bullet"/>
      <w:lvlText w:val=""/>
      <w:lvlJc w:val="left"/>
      <w:pPr>
        <w:ind w:left="2160" w:hanging="360"/>
      </w:pPr>
      <w:rPr>
        <w:rFonts w:ascii="Wingdings" w:hAnsi="Wingdings" w:hint="default"/>
      </w:rPr>
    </w:lvl>
    <w:lvl w:ilvl="3" w:tplc="5ACA93CC">
      <w:start w:val="1"/>
      <w:numFmt w:val="bullet"/>
      <w:lvlText w:val=""/>
      <w:lvlJc w:val="left"/>
      <w:pPr>
        <w:ind w:left="2880" w:hanging="360"/>
      </w:pPr>
      <w:rPr>
        <w:rFonts w:ascii="Symbol" w:hAnsi="Symbol" w:hint="default"/>
      </w:rPr>
    </w:lvl>
    <w:lvl w:ilvl="4" w:tplc="660EA978">
      <w:start w:val="1"/>
      <w:numFmt w:val="bullet"/>
      <w:lvlText w:val="o"/>
      <w:lvlJc w:val="left"/>
      <w:pPr>
        <w:ind w:left="3600" w:hanging="360"/>
      </w:pPr>
      <w:rPr>
        <w:rFonts w:ascii="Courier New" w:hAnsi="Courier New" w:hint="default"/>
      </w:rPr>
    </w:lvl>
    <w:lvl w:ilvl="5" w:tplc="F93E7DFE">
      <w:start w:val="1"/>
      <w:numFmt w:val="bullet"/>
      <w:lvlText w:val=""/>
      <w:lvlJc w:val="left"/>
      <w:pPr>
        <w:ind w:left="4320" w:hanging="360"/>
      </w:pPr>
      <w:rPr>
        <w:rFonts w:ascii="Wingdings" w:hAnsi="Wingdings" w:hint="default"/>
      </w:rPr>
    </w:lvl>
    <w:lvl w:ilvl="6" w:tplc="1FC89EBA">
      <w:start w:val="1"/>
      <w:numFmt w:val="bullet"/>
      <w:lvlText w:val=""/>
      <w:lvlJc w:val="left"/>
      <w:pPr>
        <w:ind w:left="5040" w:hanging="360"/>
      </w:pPr>
      <w:rPr>
        <w:rFonts w:ascii="Symbol" w:hAnsi="Symbol" w:hint="default"/>
      </w:rPr>
    </w:lvl>
    <w:lvl w:ilvl="7" w:tplc="DA12906A">
      <w:start w:val="1"/>
      <w:numFmt w:val="bullet"/>
      <w:lvlText w:val="o"/>
      <w:lvlJc w:val="left"/>
      <w:pPr>
        <w:ind w:left="5760" w:hanging="360"/>
      </w:pPr>
      <w:rPr>
        <w:rFonts w:ascii="Courier New" w:hAnsi="Courier New" w:hint="default"/>
      </w:rPr>
    </w:lvl>
    <w:lvl w:ilvl="8" w:tplc="A310495E">
      <w:start w:val="1"/>
      <w:numFmt w:val="bullet"/>
      <w:lvlText w:val=""/>
      <w:lvlJc w:val="left"/>
      <w:pPr>
        <w:ind w:left="6480" w:hanging="360"/>
      </w:pPr>
      <w:rPr>
        <w:rFonts w:ascii="Wingdings" w:hAnsi="Wingdings" w:hint="default"/>
      </w:rPr>
    </w:lvl>
  </w:abstractNum>
  <w:abstractNum w:abstractNumId="16" w15:restartNumberingAfterBreak="0">
    <w:nsid w:val="6F196CCA"/>
    <w:multiLevelType w:val="hybridMultilevel"/>
    <w:tmpl w:val="2A0C6D9E"/>
    <w:lvl w:ilvl="0" w:tplc="EEFE4BF2">
      <w:start w:val="1"/>
      <w:numFmt w:val="bullet"/>
      <w:lvlText w:val=""/>
      <w:lvlJc w:val="left"/>
      <w:pPr>
        <w:ind w:left="720" w:hanging="360"/>
      </w:pPr>
      <w:rPr>
        <w:rFonts w:ascii="Symbol" w:hAnsi="Symbol" w:hint="default"/>
        <w:color w:val="3665AE"/>
      </w:rPr>
    </w:lvl>
    <w:lvl w:ilvl="1" w:tplc="D53C0706" w:tentative="1">
      <w:start w:val="1"/>
      <w:numFmt w:val="bullet"/>
      <w:lvlText w:val="o"/>
      <w:lvlJc w:val="left"/>
      <w:pPr>
        <w:ind w:left="1440" w:hanging="360"/>
      </w:pPr>
      <w:rPr>
        <w:rFonts w:ascii="Courier New" w:hAnsi="Courier New" w:cs="Courier New" w:hint="default"/>
      </w:rPr>
    </w:lvl>
    <w:lvl w:ilvl="2" w:tplc="E0D86F92" w:tentative="1">
      <w:start w:val="1"/>
      <w:numFmt w:val="bullet"/>
      <w:lvlText w:val=""/>
      <w:lvlJc w:val="left"/>
      <w:pPr>
        <w:ind w:left="2160" w:hanging="360"/>
      </w:pPr>
      <w:rPr>
        <w:rFonts w:ascii="Wingdings" w:hAnsi="Wingdings" w:hint="default"/>
      </w:rPr>
    </w:lvl>
    <w:lvl w:ilvl="3" w:tplc="8D9C25AC" w:tentative="1">
      <w:start w:val="1"/>
      <w:numFmt w:val="bullet"/>
      <w:lvlText w:val=""/>
      <w:lvlJc w:val="left"/>
      <w:pPr>
        <w:ind w:left="2880" w:hanging="360"/>
      </w:pPr>
      <w:rPr>
        <w:rFonts w:ascii="Symbol" w:hAnsi="Symbol" w:hint="default"/>
      </w:rPr>
    </w:lvl>
    <w:lvl w:ilvl="4" w:tplc="79FE92D8" w:tentative="1">
      <w:start w:val="1"/>
      <w:numFmt w:val="bullet"/>
      <w:lvlText w:val="o"/>
      <w:lvlJc w:val="left"/>
      <w:pPr>
        <w:ind w:left="3600" w:hanging="360"/>
      </w:pPr>
      <w:rPr>
        <w:rFonts w:ascii="Courier New" w:hAnsi="Courier New" w:cs="Courier New" w:hint="default"/>
      </w:rPr>
    </w:lvl>
    <w:lvl w:ilvl="5" w:tplc="EC66ADB8" w:tentative="1">
      <w:start w:val="1"/>
      <w:numFmt w:val="bullet"/>
      <w:lvlText w:val=""/>
      <w:lvlJc w:val="left"/>
      <w:pPr>
        <w:ind w:left="4320" w:hanging="360"/>
      </w:pPr>
      <w:rPr>
        <w:rFonts w:ascii="Wingdings" w:hAnsi="Wingdings" w:hint="default"/>
      </w:rPr>
    </w:lvl>
    <w:lvl w:ilvl="6" w:tplc="2216F7BE" w:tentative="1">
      <w:start w:val="1"/>
      <w:numFmt w:val="bullet"/>
      <w:lvlText w:val=""/>
      <w:lvlJc w:val="left"/>
      <w:pPr>
        <w:ind w:left="5040" w:hanging="360"/>
      </w:pPr>
      <w:rPr>
        <w:rFonts w:ascii="Symbol" w:hAnsi="Symbol" w:hint="default"/>
      </w:rPr>
    </w:lvl>
    <w:lvl w:ilvl="7" w:tplc="EDBCECEA" w:tentative="1">
      <w:start w:val="1"/>
      <w:numFmt w:val="bullet"/>
      <w:lvlText w:val="o"/>
      <w:lvlJc w:val="left"/>
      <w:pPr>
        <w:ind w:left="5760" w:hanging="360"/>
      </w:pPr>
      <w:rPr>
        <w:rFonts w:ascii="Courier New" w:hAnsi="Courier New" w:cs="Courier New" w:hint="default"/>
      </w:rPr>
    </w:lvl>
    <w:lvl w:ilvl="8" w:tplc="5E96041E" w:tentative="1">
      <w:start w:val="1"/>
      <w:numFmt w:val="bullet"/>
      <w:lvlText w:val=""/>
      <w:lvlJc w:val="left"/>
      <w:pPr>
        <w:ind w:left="6480" w:hanging="360"/>
      </w:pPr>
      <w:rPr>
        <w:rFonts w:ascii="Wingdings" w:hAnsi="Wingdings" w:hint="default"/>
      </w:rPr>
    </w:lvl>
  </w:abstractNum>
  <w:abstractNum w:abstractNumId="17" w15:restartNumberingAfterBreak="0">
    <w:nsid w:val="731378EE"/>
    <w:multiLevelType w:val="hybridMultilevel"/>
    <w:tmpl w:val="11A08EFA"/>
    <w:lvl w:ilvl="0" w:tplc="EF7609D8">
      <w:start w:val="1"/>
      <w:numFmt w:val="bullet"/>
      <w:lvlText w:val=""/>
      <w:lvlJc w:val="left"/>
      <w:pPr>
        <w:ind w:left="360" w:hanging="360"/>
      </w:pPr>
      <w:rPr>
        <w:rFonts w:ascii="Symbol" w:hAnsi="Symbol" w:hint="default"/>
        <w:color w:val="3665AE"/>
      </w:rPr>
    </w:lvl>
    <w:lvl w:ilvl="1" w:tplc="F60E369E">
      <w:start w:val="1"/>
      <w:numFmt w:val="bullet"/>
      <w:lvlText w:val="o"/>
      <w:lvlJc w:val="left"/>
      <w:pPr>
        <w:ind w:left="1080" w:hanging="360"/>
      </w:pPr>
      <w:rPr>
        <w:rFonts w:ascii="Courier New" w:hAnsi="Courier New" w:cs="Courier New" w:hint="default"/>
      </w:rPr>
    </w:lvl>
    <w:lvl w:ilvl="2" w:tplc="97ECE1E4" w:tentative="1">
      <w:start w:val="1"/>
      <w:numFmt w:val="bullet"/>
      <w:lvlText w:val=""/>
      <w:lvlJc w:val="left"/>
      <w:pPr>
        <w:ind w:left="1800" w:hanging="360"/>
      </w:pPr>
      <w:rPr>
        <w:rFonts w:ascii="Wingdings" w:hAnsi="Wingdings" w:hint="default"/>
      </w:rPr>
    </w:lvl>
    <w:lvl w:ilvl="3" w:tplc="645C73C6" w:tentative="1">
      <w:start w:val="1"/>
      <w:numFmt w:val="bullet"/>
      <w:lvlText w:val=""/>
      <w:lvlJc w:val="left"/>
      <w:pPr>
        <w:ind w:left="2520" w:hanging="360"/>
      </w:pPr>
      <w:rPr>
        <w:rFonts w:ascii="Symbol" w:hAnsi="Symbol" w:hint="default"/>
      </w:rPr>
    </w:lvl>
    <w:lvl w:ilvl="4" w:tplc="0BFC0A28" w:tentative="1">
      <w:start w:val="1"/>
      <w:numFmt w:val="bullet"/>
      <w:lvlText w:val="o"/>
      <w:lvlJc w:val="left"/>
      <w:pPr>
        <w:ind w:left="3240" w:hanging="360"/>
      </w:pPr>
      <w:rPr>
        <w:rFonts w:ascii="Courier New" w:hAnsi="Courier New" w:cs="Courier New" w:hint="default"/>
      </w:rPr>
    </w:lvl>
    <w:lvl w:ilvl="5" w:tplc="E12A84F6" w:tentative="1">
      <w:start w:val="1"/>
      <w:numFmt w:val="bullet"/>
      <w:lvlText w:val=""/>
      <w:lvlJc w:val="left"/>
      <w:pPr>
        <w:ind w:left="3960" w:hanging="360"/>
      </w:pPr>
      <w:rPr>
        <w:rFonts w:ascii="Wingdings" w:hAnsi="Wingdings" w:hint="default"/>
      </w:rPr>
    </w:lvl>
    <w:lvl w:ilvl="6" w:tplc="7B24B8C0" w:tentative="1">
      <w:start w:val="1"/>
      <w:numFmt w:val="bullet"/>
      <w:lvlText w:val=""/>
      <w:lvlJc w:val="left"/>
      <w:pPr>
        <w:ind w:left="4680" w:hanging="360"/>
      </w:pPr>
      <w:rPr>
        <w:rFonts w:ascii="Symbol" w:hAnsi="Symbol" w:hint="default"/>
      </w:rPr>
    </w:lvl>
    <w:lvl w:ilvl="7" w:tplc="105E4B6A" w:tentative="1">
      <w:start w:val="1"/>
      <w:numFmt w:val="bullet"/>
      <w:lvlText w:val="o"/>
      <w:lvlJc w:val="left"/>
      <w:pPr>
        <w:ind w:left="5400" w:hanging="360"/>
      </w:pPr>
      <w:rPr>
        <w:rFonts w:ascii="Courier New" w:hAnsi="Courier New" w:cs="Courier New" w:hint="default"/>
      </w:rPr>
    </w:lvl>
    <w:lvl w:ilvl="8" w:tplc="7D5CB972" w:tentative="1">
      <w:start w:val="1"/>
      <w:numFmt w:val="bullet"/>
      <w:lvlText w:val=""/>
      <w:lvlJc w:val="left"/>
      <w:pPr>
        <w:ind w:left="6120" w:hanging="360"/>
      </w:pPr>
      <w:rPr>
        <w:rFonts w:ascii="Wingdings" w:hAnsi="Wingdings" w:hint="default"/>
      </w:rPr>
    </w:lvl>
  </w:abstractNum>
  <w:num w:numId="1" w16cid:durableId="582959389">
    <w:abstractNumId w:val="6"/>
  </w:num>
  <w:num w:numId="2" w16cid:durableId="1911429747">
    <w:abstractNumId w:val="16"/>
  </w:num>
  <w:num w:numId="3" w16cid:durableId="1969165505">
    <w:abstractNumId w:val="17"/>
  </w:num>
  <w:num w:numId="4" w16cid:durableId="824278798">
    <w:abstractNumId w:val="11"/>
  </w:num>
  <w:num w:numId="5" w16cid:durableId="839008030">
    <w:abstractNumId w:val="2"/>
  </w:num>
  <w:num w:numId="6" w16cid:durableId="978071025">
    <w:abstractNumId w:val="4"/>
  </w:num>
  <w:num w:numId="7" w16cid:durableId="2022388644">
    <w:abstractNumId w:val="3"/>
  </w:num>
  <w:num w:numId="8" w16cid:durableId="2095200542">
    <w:abstractNumId w:val="7"/>
  </w:num>
  <w:num w:numId="9" w16cid:durableId="999425399">
    <w:abstractNumId w:val="0"/>
  </w:num>
  <w:num w:numId="10" w16cid:durableId="599067389">
    <w:abstractNumId w:val="12"/>
  </w:num>
  <w:num w:numId="11" w16cid:durableId="786580273">
    <w:abstractNumId w:val="14"/>
  </w:num>
  <w:num w:numId="12" w16cid:durableId="582833040">
    <w:abstractNumId w:val="5"/>
  </w:num>
  <w:num w:numId="13" w16cid:durableId="249318959">
    <w:abstractNumId w:val="1"/>
  </w:num>
  <w:num w:numId="14" w16cid:durableId="1945770920">
    <w:abstractNumId w:val="10"/>
  </w:num>
  <w:num w:numId="15" w16cid:durableId="1395816336">
    <w:abstractNumId w:val="8"/>
  </w:num>
  <w:num w:numId="16" w16cid:durableId="336273992">
    <w:abstractNumId w:val="13"/>
  </w:num>
  <w:num w:numId="17" w16cid:durableId="896471909">
    <w:abstractNumId w:val="9"/>
  </w:num>
  <w:num w:numId="18" w16cid:durableId="112376451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19D"/>
    <w:rsid w:val="00045387"/>
    <w:rsid w:val="00077621"/>
    <w:rsid w:val="000F5E55"/>
    <w:rsid w:val="001C7628"/>
    <w:rsid w:val="00262250"/>
    <w:rsid w:val="00494747"/>
    <w:rsid w:val="00497F30"/>
    <w:rsid w:val="004F5DC6"/>
    <w:rsid w:val="006501CF"/>
    <w:rsid w:val="00846CE7"/>
    <w:rsid w:val="009A07DC"/>
    <w:rsid w:val="00C66C91"/>
    <w:rsid w:val="00F0319D"/>
    <w:rsid w:val="00F81777"/>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76E94"/>
  <w15:chartTrackingRefBased/>
  <w15:docId w15:val="{9391A6DB-0026-4212-BB65-A359EF204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60" w:lineRule="exact"/>
    </w:pPr>
    <w:rPr>
      <w:rFonts w:ascii="Arial" w:eastAsiaTheme="minorEastAsia" w:hAnsi="Arial" w:cs="Arial"/>
      <w:sz w:val="22"/>
      <w:szCs w:val="22"/>
    </w:rPr>
  </w:style>
  <w:style w:type="paragraph" w:styleId="Heading1">
    <w:name w:val="heading 1"/>
    <w:next w:val="Normal"/>
    <w:link w:val="Heading1Char"/>
    <w:uiPriority w:val="9"/>
    <w:qFormat/>
    <w:pPr>
      <w:keepNext/>
      <w:keepLines/>
      <w:spacing w:before="1680" w:after="480"/>
      <w:outlineLvl w:val="0"/>
    </w:pPr>
    <w:rPr>
      <w:rFonts w:ascii="Arial" w:eastAsiaTheme="majorEastAsia" w:hAnsi="Arial" w:cs="Arial"/>
      <w:b/>
      <w:bCs/>
      <w:color w:val="3665AE"/>
      <w:sz w:val="72"/>
      <w:szCs w:val="72"/>
    </w:rPr>
  </w:style>
  <w:style w:type="paragraph" w:styleId="Heading2">
    <w:name w:val="heading 2"/>
    <w:next w:val="Normal"/>
    <w:link w:val="Heading2Char"/>
    <w:uiPriority w:val="9"/>
    <w:unhideWhenUsed/>
    <w:qFormat/>
    <w:pPr>
      <w:keepNext/>
      <w:keepLines/>
      <w:spacing w:before="120" w:after="120"/>
      <w:outlineLvl w:val="1"/>
    </w:pPr>
    <w:rPr>
      <w:rFonts w:ascii="Arial" w:eastAsiaTheme="majorEastAsia" w:hAnsi="Arial" w:cstheme="majorBidi"/>
      <w:b/>
      <w:color w:val="3665AE"/>
      <w:sz w:val="28"/>
      <w:szCs w:val="26"/>
    </w:rPr>
  </w:style>
  <w:style w:type="paragraph" w:styleId="Heading3">
    <w:name w:val="heading 3"/>
    <w:basedOn w:val="Normal"/>
    <w:next w:val="Normal"/>
    <w:link w:val="Heading3Char"/>
    <w:uiPriority w:val="9"/>
    <w:unhideWhenUsed/>
    <w:qFormat/>
    <w:pPr>
      <w:keepNext/>
      <w:keepLines/>
      <w:spacing w:before="40" w:after="120"/>
      <w:outlineLvl w:val="2"/>
    </w:pPr>
    <w:rPr>
      <w:rFonts w:eastAsiaTheme="majorEastAsia" w:cstheme="majorBidi"/>
      <w:b/>
      <w:color w:val="3665AE"/>
    </w:rPr>
  </w:style>
  <w:style w:type="paragraph" w:styleId="Heading4">
    <w:name w:val="heading 4"/>
    <w:next w:val="Normal"/>
    <w:link w:val="Heading4Char"/>
    <w:uiPriority w:val="9"/>
    <w:unhideWhenUsed/>
    <w:qFormat/>
    <w:pPr>
      <w:keepNext/>
      <w:keepLines/>
      <w:spacing w:before="40" w:after="120"/>
      <w:outlineLvl w:val="3"/>
    </w:pPr>
    <w:rPr>
      <w:rFonts w:ascii="Arial" w:eastAsiaTheme="majorEastAsia" w:hAnsi="Arial" w:cs="Arial"/>
      <w:bCs/>
      <w:color w:val="3665AE"/>
      <w:sz w:val="22"/>
      <w:szCs w:val="22"/>
    </w:rPr>
  </w:style>
  <w:style w:type="paragraph" w:styleId="Heading5">
    <w:name w:val="heading 5"/>
    <w:basedOn w:val="Normal"/>
    <w:next w:val="Normal"/>
    <w:link w:val="Heading5Char"/>
    <w:uiPriority w:val="9"/>
    <w:unhideWhenUsed/>
    <w:qFormat/>
    <w:pPr>
      <w:keepNext/>
      <w:keepLines/>
      <w:spacing w:before="40" w:after="0"/>
      <w:outlineLvl w:val="4"/>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eastAsiaTheme="minorEastAsia"/>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eastAsiaTheme="minorEastAsia"/>
    </w:rPr>
  </w:style>
  <w:style w:type="character" w:customStyle="1" w:styleId="Heading1Char">
    <w:name w:val="Heading 1 Char"/>
    <w:basedOn w:val="DefaultParagraphFont"/>
    <w:link w:val="Heading1"/>
    <w:uiPriority w:val="9"/>
    <w:rPr>
      <w:rFonts w:ascii="Arial" w:eastAsiaTheme="majorEastAsia" w:hAnsi="Arial" w:cs="Arial"/>
      <w:b/>
      <w:bCs/>
      <w:color w:val="3665AE"/>
      <w:sz w:val="72"/>
      <w:szCs w:val="72"/>
    </w:rPr>
  </w:style>
  <w:style w:type="character" w:customStyle="1" w:styleId="Heading2Char">
    <w:name w:val="Heading 2 Char"/>
    <w:basedOn w:val="DefaultParagraphFont"/>
    <w:link w:val="Heading2"/>
    <w:uiPriority w:val="9"/>
    <w:rPr>
      <w:rFonts w:ascii="Arial" w:eastAsiaTheme="majorEastAsia" w:hAnsi="Arial" w:cstheme="majorBidi"/>
      <w:b/>
      <w:color w:val="3665AE"/>
      <w:sz w:val="28"/>
      <w:szCs w:val="26"/>
    </w:rPr>
  </w:style>
  <w:style w:type="character" w:customStyle="1" w:styleId="Heading3Char">
    <w:name w:val="Heading 3 Char"/>
    <w:basedOn w:val="DefaultParagraphFont"/>
    <w:link w:val="Heading3"/>
    <w:uiPriority w:val="9"/>
    <w:rPr>
      <w:rFonts w:ascii="Arial" w:eastAsiaTheme="majorEastAsia" w:hAnsi="Arial" w:cstheme="majorBidi"/>
      <w:b/>
      <w:color w:val="3665AE"/>
      <w:sz w:val="22"/>
      <w:szCs w:val="22"/>
    </w:rPr>
  </w:style>
  <w:style w:type="character" w:customStyle="1" w:styleId="Heading4Char">
    <w:name w:val="Heading 4 Char"/>
    <w:basedOn w:val="DefaultParagraphFont"/>
    <w:link w:val="Heading4"/>
    <w:uiPriority w:val="9"/>
    <w:rPr>
      <w:rFonts w:ascii="Arial" w:eastAsiaTheme="majorEastAsia" w:hAnsi="Arial" w:cs="Arial"/>
      <w:bCs/>
      <w:color w:val="3665AE"/>
      <w:sz w:val="22"/>
      <w:szCs w:val="22"/>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pPr>
      <w:ind w:left="720"/>
      <w:contextualSpacing/>
    </w:pPr>
  </w:style>
  <w:style w:type="paragraph" w:customStyle="1" w:styleId="Breakouttext">
    <w:name w:val="Breakout text"/>
    <w:basedOn w:val="Normal"/>
    <w:qFormat/>
    <w:pPr>
      <w:pBdr>
        <w:top w:val="single" w:sz="4" w:space="4" w:color="3665AE"/>
        <w:left w:val="single" w:sz="4" w:space="4" w:color="3665AE"/>
        <w:bottom w:val="single" w:sz="4" w:space="4" w:color="3665AE"/>
        <w:right w:val="single" w:sz="4" w:space="4" w:color="3665AE"/>
      </w:pBdr>
      <w:shd w:val="clear" w:color="auto" w:fill="3665AE"/>
      <w:spacing w:before="240" w:after="240"/>
    </w:pPr>
    <w:rPr>
      <w:color w:val="FFFFFF" w:themeColor="background1"/>
    </w:rPr>
  </w:style>
  <w:style w:type="paragraph" w:styleId="NoSpacing">
    <w:name w:val="No Spacing"/>
    <w:uiPriority w:val="1"/>
    <w:qFormat/>
    <w:rPr>
      <w:rFonts w:ascii="Arial" w:eastAsiaTheme="minorEastAsia" w:hAnsi="Arial" w:cs="Arial"/>
      <w:sz w:val="22"/>
      <w:szCs w:val="22"/>
    </w:rPr>
  </w:style>
  <w:style w:type="character" w:styleId="Strong">
    <w:name w:val="Strong"/>
    <w:uiPriority w:val="22"/>
    <w:qFormat/>
    <w:rPr>
      <w:b/>
      <w:bCs/>
    </w:rPr>
  </w:style>
  <w:style w:type="character" w:styleId="Hyperlink">
    <w:name w:val="Hyperlink"/>
    <w:basedOn w:val="DefaultParagraphFont"/>
    <w:uiPriority w:val="99"/>
    <w:unhideWhenUsed/>
    <w:rPr>
      <w:b/>
      <w:bCs w:val="0"/>
      <w:strike w:val="0"/>
      <w:dstrike w:val="0"/>
      <w:color w:val="3665AE"/>
      <w:u w:val="none"/>
      <w:effect w:val="none"/>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Pr>
      <w:rFonts w:ascii="Arial" w:eastAsiaTheme="minorEastAsia" w:hAnsi="Arial" w:cs="Arial"/>
      <w:sz w:val="22"/>
      <w:szCs w:val="22"/>
    </w:rPr>
  </w:style>
  <w:style w:type="paragraph" w:customStyle="1" w:styleId="Default">
    <w:name w:val="Default"/>
    <w:pPr>
      <w:autoSpaceDE w:val="0"/>
      <w:autoSpaceDN w:val="0"/>
      <w:adjustRightInd w:val="0"/>
    </w:pPr>
    <w:rPr>
      <w:rFonts w:ascii="Gotham Rounded Bold" w:hAnsi="Gotham Rounded Bold" w:cs="Gotham Rounded Bold"/>
      <w:color w:val="000000"/>
    </w:rPr>
  </w:style>
  <w:style w:type="paragraph" w:customStyle="1" w:styleId="Pa3">
    <w:name w:val="Pa3"/>
    <w:basedOn w:val="Default"/>
    <w:next w:val="Default"/>
    <w:uiPriority w:val="99"/>
    <w:pPr>
      <w:spacing w:line="261" w:lineRule="atLeast"/>
    </w:pPr>
    <w:rPr>
      <w:rFonts w:cstheme="minorBidi"/>
      <w:color w:val="auto"/>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ageNumber">
    <w:name w:val="page number"/>
    <w:basedOn w:val="DefaultParagraphFont"/>
    <w:uiPriority w:val="99"/>
    <w:semiHidden/>
    <w:unhideWhenUsed/>
  </w:style>
  <w:style w:type="character" w:customStyle="1" w:styleId="Heading5Char">
    <w:name w:val="Heading 5 Char"/>
    <w:basedOn w:val="DefaultParagraphFont"/>
    <w:link w:val="Heading5"/>
    <w:uiPriority w:val="9"/>
    <w:rPr>
      <w:rFonts w:ascii="Arial" w:eastAsiaTheme="majorEastAsia" w:hAnsi="Arial" w:cstheme="majorBidi"/>
      <w:color w:val="000000" w:themeColor="text1"/>
      <w:sz w:val="22"/>
      <w:szCs w:val="22"/>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1">
    <w:name w:val="List Table 3 Accent 1"/>
    <w:basedOn w:val="TableNormal"/>
    <w:uiPriority w:val="48"/>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4-Accent1">
    <w:name w:val="Grid Table 4 Accent 1"/>
    <w:basedOn w:val="TableNormal"/>
    <w:uiPriority w:val="4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rmaltextrun">
    <w:name w:val="normaltextrun"/>
    <w:basedOn w:val="DefaultParagraphFont"/>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eastAsiaTheme="minorEastAsia" w:hAnsi="Arial" w:cs="Arial"/>
      <w:sz w:val="20"/>
      <w:szCs w:val="20"/>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Revision">
    <w:name w:val="Revision"/>
    <w:hidden/>
    <w:uiPriority w:val="99"/>
    <w:semiHidden/>
    <w:rPr>
      <w:rFonts w:ascii="Arial" w:eastAsiaTheme="minorEastAsia" w:hAnsi="Arial" w:cs="Arial"/>
      <w:sz w:val="22"/>
      <w:szCs w:val="22"/>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eastAsiaTheme="minorEastAsia"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health.gov.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gov.au/initiatives-and-programs/covid-19-vaccines/translations"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health.gov.au"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Design%20Files\WIPs\COVID-19\05%20COVID-19%20Vaccinne%20New%20brand%20files\Fact_Sheet_template\V3\COVID-19_VACCIN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3" ma:contentTypeDescription="Create a new document." ma:contentTypeScope="" ma:versionID="36e7bddc28859c1810754b4242d4c31b">
  <xsd:schema xmlns:xsd="http://www.w3.org/2001/XMLSchema" xmlns:xs="http://www.w3.org/2001/XMLSchema" xmlns:p="http://schemas.microsoft.com/office/2006/metadata/properties" xmlns:ns2="2c0b4a26-a0a6-442a-a800-f5fe1d9f3f5b" xmlns:ns3="b8d296df-c91f-46ec-882c-a5f320b081a8" targetNamespace="http://schemas.microsoft.com/office/2006/metadata/properties" ma:root="true" ma:fieldsID="85dee01e7923618510ea2eb90815fb0d" ns2:_="" ns3:_="">
    <xsd:import namespace="2c0b4a26-a0a6-442a-a800-f5fe1d9f3f5b"/>
    <xsd:import namespace="b8d296df-c91f-46ec-882c-a5f320b081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674505-E9E1-4222-BB2B-202FF68D1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b4a26-a0a6-442a-a800-f5fe1d9f3f5b"/>
    <ds:schemaRef ds:uri="b8d296df-c91f-46ec-882c-a5f320b08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942DF0-B53A-4025-B7BD-DAA92133779D}">
  <ds:schemaRefs>
    <ds:schemaRef ds:uri="http://schemas.microsoft.com/sharepoint/v3/contenttype/forms"/>
  </ds:schemaRefs>
</ds:datastoreItem>
</file>

<file path=customXml/itemProps3.xml><?xml version="1.0" encoding="utf-8"?>
<ds:datastoreItem xmlns:ds="http://schemas.openxmlformats.org/officeDocument/2006/customXml" ds:itemID="{E740E170-FCD0-4EB0-B233-3EA7790783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COVID-19_VACCINE_template</Template>
  <TotalTime>0</TotalTime>
  <Pages>2</Pages>
  <Words>648</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How to speak to kids about COVID-19 vaccines - 31082022 - English</vt:lpstr>
    </vt:vector>
  </TitlesOfParts>
  <Company/>
  <LinksUpToDate>false</LinksUpToDate>
  <CharactersWithSpaces>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speak to kids about COVID-19 vaccines - 31082022 - French</dc:title>
  <dc:subject>COVID-19 Vaccine</dc:subject>
  <dc:creator>Australian Government</dc:creator>
  <cp:keywords>COVID-19 Vaccine, Disability, Residential Care</cp:keywords>
  <cp:lastModifiedBy>Alona Salera</cp:lastModifiedBy>
  <cp:revision>2</cp:revision>
  <dcterms:created xsi:type="dcterms:W3CDTF">2022-08-28T08:11:00Z</dcterms:created>
  <dcterms:modified xsi:type="dcterms:W3CDTF">2022-08-28T08:11:00Z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0x010100CEAD95CDC3CF6F4BB024108E1E74F34E</vt:lpwstr>
  </property>
</Properties>
</file>