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bidi/>
        <w:rPr>
          <w:rStyle w:val="A5"/>
          <w:rFonts w:cstheme="majorBidi"/>
          <w:b/>
          <w:bCs w:val="0"/>
          <w:color w:val="auto"/>
          <w:sz w:val="32"/>
          <w:szCs w:val="32"/>
        </w:rPr>
      </w:pPr>
      <w:r>
        <w:rPr>
          <w:rFonts w:cs="Arial"/>
          <w:b w:val="0"/>
          <w:bCs/>
          <w:sz w:val="32"/>
          <w:szCs w:val="32"/>
          <w:rtl/>
        </w:rPr>
        <w:t xml:space="preserve">تبدأ حماية طفلك من الأنفلونزا </w:t>
      </w:r>
      <w:r>
        <w:rPr>
          <w:rFonts w:cs="Arial" w:hint="cs"/>
          <w:b w:val="0"/>
          <w:bCs/>
          <w:sz w:val="32"/>
          <w:szCs w:val="32"/>
          <w:rtl/>
        </w:rPr>
        <w:t>أثناء الحمل</w:t>
      </w:r>
    </w:p>
    <w:p>
      <w:pPr>
        <w:pStyle w:val="Subtitle"/>
        <w:bidi/>
        <w:rPr>
          <w:sz w:val="24"/>
          <w:szCs w:val="24"/>
        </w:rPr>
      </w:pPr>
    </w:p>
    <w:p>
      <w:pPr>
        <w:pStyle w:val="Subtitle"/>
        <w:bidi/>
        <w:spacing w:line="276" w:lineRule="auto"/>
        <w:rPr>
          <w:rFonts w:cs="Arial"/>
          <w:sz w:val="24"/>
          <w:szCs w:val="24"/>
        </w:rPr>
      </w:pPr>
      <w:r>
        <w:rPr>
          <w:rFonts w:cs="Arial"/>
          <w:sz w:val="24"/>
          <w:szCs w:val="24"/>
          <w:rtl/>
          <w:lang w:bidi="ar-SA"/>
        </w:rPr>
        <w:t>أسألي</w:t>
      </w:r>
      <w:r>
        <w:rPr>
          <w:rFonts w:cs="Arial"/>
          <w:sz w:val="24"/>
          <w:szCs w:val="24"/>
          <w:rtl/>
        </w:rPr>
        <w:t xml:space="preserve"> </w:t>
      </w:r>
      <w:r>
        <w:rPr>
          <w:rFonts w:cs="Arial"/>
          <w:sz w:val="24"/>
          <w:szCs w:val="24"/>
          <w:rtl/>
          <w:lang w:bidi="ar-SA"/>
        </w:rPr>
        <w:t>عن</w:t>
      </w:r>
      <w:r>
        <w:rPr>
          <w:rFonts w:cs="Arial"/>
          <w:sz w:val="24"/>
          <w:szCs w:val="24"/>
          <w:rtl/>
        </w:rPr>
        <w:t xml:space="preserve"> </w:t>
      </w:r>
      <w:r>
        <w:rPr>
          <w:rFonts w:cs="Arial"/>
          <w:sz w:val="24"/>
          <w:szCs w:val="24"/>
          <w:rtl/>
          <w:lang w:bidi="ar-SA"/>
        </w:rPr>
        <w:t>اللقاح</w:t>
      </w:r>
      <w:r>
        <w:rPr>
          <w:rFonts w:cs="Arial"/>
          <w:sz w:val="24"/>
          <w:szCs w:val="24"/>
          <w:rtl/>
        </w:rPr>
        <w:t xml:space="preserve"> </w:t>
      </w:r>
      <w:r>
        <w:rPr>
          <w:rFonts w:cs="Arial"/>
          <w:sz w:val="24"/>
          <w:szCs w:val="24"/>
          <w:rtl/>
          <w:lang w:bidi="ar-SA"/>
        </w:rPr>
        <w:t>المجاني</w:t>
      </w:r>
      <w:r>
        <w:rPr>
          <w:rFonts w:cs="Arial"/>
          <w:sz w:val="24"/>
          <w:szCs w:val="24"/>
          <w:rtl/>
        </w:rPr>
        <w:t xml:space="preserve"> </w:t>
      </w:r>
      <w:r>
        <w:rPr>
          <w:rFonts w:cs="Arial"/>
          <w:sz w:val="24"/>
          <w:szCs w:val="24"/>
          <w:rtl/>
          <w:lang w:bidi="ar-SA"/>
        </w:rPr>
        <w:t>اليوم</w:t>
      </w:r>
      <w:r>
        <w:rPr>
          <w:rFonts w:cs="Arial"/>
          <w:sz w:val="24"/>
          <w:szCs w:val="24"/>
          <w:rtl/>
        </w:rPr>
        <w:t>.</w:t>
      </w:r>
    </w:p>
    <w:p>
      <w:pPr>
        <w:pStyle w:val="Subtitle"/>
        <w:bidi/>
        <w:spacing w:line="276" w:lineRule="auto"/>
        <w:rPr>
          <w:sz w:val="24"/>
          <w:szCs w:val="24"/>
        </w:rPr>
      </w:pPr>
      <w:r>
        <w:rPr>
          <w:sz w:val="24"/>
          <w:szCs w:val="24"/>
        </w:rPr>
        <w:t>health.gov.au/immunisation</w:t>
      </w:r>
    </w:p>
    <w:p>
      <w:pPr>
        <w:pStyle w:val="Heading2"/>
        <w:bidi/>
        <w:rPr>
          <w:sz w:val="26"/>
          <w:szCs w:val="26"/>
        </w:rPr>
      </w:pPr>
      <w:r>
        <w:rPr>
          <w:rFonts w:cs="Arial"/>
          <w:b w:val="0"/>
          <w:bCs/>
          <w:sz w:val="26"/>
          <w:szCs w:val="26"/>
          <w:rtl/>
          <w:lang w:bidi="ar-SA"/>
        </w:rPr>
        <w:t>ما</w:t>
      </w:r>
      <w:r>
        <w:rPr>
          <w:rFonts w:cs="Arial"/>
          <w:b w:val="0"/>
          <w:bCs/>
          <w:sz w:val="26"/>
          <w:szCs w:val="26"/>
          <w:rtl/>
        </w:rPr>
        <w:t xml:space="preserve"> </w:t>
      </w:r>
      <w:r>
        <w:rPr>
          <w:rFonts w:cs="Arial"/>
          <w:b w:val="0"/>
          <w:bCs/>
          <w:sz w:val="26"/>
          <w:szCs w:val="26"/>
          <w:rtl/>
          <w:lang w:bidi="ar-SA"/>
        </w:rPr>
        <w:t>هي</w:t>
      </w:r>
      <w:r>
        <w:rPr>
          <w:rFonts w:cs="Arial"/>
          <w:b w:val="0"/>
          <w:bCs/>
          <w:sz w:val="26"/>
          <w:szCs w:val="26"/>
          <w:rtl/>
        </w:rPr>
        <w:t xml:space="preserve"> </w:t>
      </w:r>
      <w:r>
        <w:rPr>
          <w:rFonts w:cs="Arial"/>
          <w:b w:val="0"/>
          <w:bCs/>
          <w:sz w:val="26"/>
          <w:szCs w:val="26"/>
          <w:rtl/>
          <w:lang w:bidi="ar-SA"/>
        </w:rPr>
        <w:t>الأنفلونزا؟</w:t>
      </w:r>
    </w:p>
    <w:p>
      <w:pPr>
        <w:bidi/>
        <w:rPr>
          <w:sz w:val="24"/>
          <w:szCs w:val="24"/>
        </w:rPr>
      </w:pPr>
      <w:r>
        <w:rPr>
          <w:rFonts w:cs="Arial"/>
          <w:sz w:val="24"/>
          <w:szCs w:val="24"/>
          <w:rtl/>
        </w:rPr>
        <w:t>الأنفلونزا هي عدوى فيروسية شديدة العدوى تنتشر عندما يسعل الشخص المصاب أو يعطس. يمكن أن تسبب الأنفلونزا مرضاً شديداً ومضاعفات تهدد الحياة، بما في ذلك الالتهاب الرئوي وإلحاق الأذى بالقلب وأعضاء أخرى.</w:t>
      </w:r>
    </w:p>
    <w:p>
      <w:pPr>
        <w:pStyle w:val="Heading2"/>
        <w:bidi/>
        <w:rPr>
          <w:sz w:val="26"/>
          <w:szCs w:val="26"/>
        </w:rPr>
      </w:pPr>
      <w:r>
        <w:rPr>
          <w:rFonts w:cs="Arial"/>
          <w:b w:val="0"/>
          <w:bCs/>
          <w:sz w:val="26"/>
          <w:szCs w:val="26"/>
          <w:rtl/>
          <w:lang w:bidi="ar-SA"/>
        </w:rPr>
        <w:t>الأنفلونزا</w:t>
      </w:r>
      <w:r>
        <w:rPr>
          <w:rFonts w:cs="Arial"/>
          <w:b w:val="0"/>
          <w:bCs/>
          <w:sz w:val="26"/>
          <w:szCs w:val="26"/>
          <w:rtl/>
        </w:rPr>
        <w:t xml:space="preserve"> </w:t>
      </w:r>
      <w:r>
        <w:rPr>
          <w:rFonts w:cs="Arial"/>
          <w:b w:val="0"/>
          <w:bCs/>
          <w:sz w:val="26"/>
          <w:szCs w:val="26"/>
          <w:rtl/>
          <w:lang w:bidi="ar-SA"/>
        </w:rPr>
        <w:t>مرض</w:t>
      </w:r>
      <w:r>
        <w:rPr>
          <w:rFonts w:cs="Arial"/>
          <w:b w:val="0"/>
          <w:bCs/>
          <w:sz w:val="26"/>
          <w:szCs w:val="26"/>
          <w:rtl/>
        </w:rPr>
        <w:t xml:space="preserve"> </w:t>
      </w:r>
      <w:r>
        <w:rPr>
          <w:rFonts w:cs="Arial"/>
          <w:b w:val="0"/>
          <w:bCs/>
          <w:sz w:val="26"/>
          <w:szCs w:val="26"/>
          <w:rtl/>
          <w:lang w:bidi="ar-SA"/>
        </w:rPr>
        <w:t>خطير</w:t>
      </w:r>
      <w:r>
        <w:rPr>
          <w:rFonts w:cs="Arial"/>
          <w:b w:val="0"/>
          <w:bCs/>
          <w:sz w:val="26"/>
          <w:szCs w:val="26"/>
          <w:rtl/>
        </w:rPr>
        <w:t xml:space="preserve"> </w:t>
      </w:r>
      <w:r>
        <w:rPr>
          <w:rFonts w:cs="Arial"/>
          <w:b w:val="0"/>
          <w:bCs/>
          <w:sz w:val="26"/>
          <w:szCs w:val="26"/>
          <w:rtl/>
          <w:lang w:bidi="ar-SA"/>
        </w:rPr>
        <w:t>للسيدات</w:t>
      </w:r>
      <w:r>
        <w:rPr>
          <w:rFonts w:cs="Arial"/>
          <w:b w:val="0"/>
          <w:bCs/>
          <w:sz w:val="26"/>
          <w:szCs w:val="26"/>
          <w:rtl/>
        </w:rPr>
        <w:t xml:space="preserve"> </w:t>
      </w:r>
      <w:r>
        <w:rPr>
          <w:rFonts w:cs="Arial"/>
          <w:b w:val="0"/>
          <w:bCs/>
          <w:sz w:val="26"/>
          <w:szCs w:val="26"/>
          <w:rtl/>
          <w:lang w:bidi="ar-SA"/>
        </w:rPr>
        <w:t>الحوامل</w:t>
      </w:r>
      <w:r>
        <w:rPr>
          <w:rFonts w:cs="Arial"/>
          <w:b w:val="0"/>
          <w:bCs/>
          <w:sz w:val="26"/>
          <w:szCs w:val="26"/>
          <w:rtl/>
        </w:rPr>
        <w:t xml:space="preserve"> </w:t>
      </w:r>
      <w:r>
        <w:rPr>
          <w:rFonts w:cs="Arial"/>
          <w:b w:val="0"/>
          <w:bCs/>
          <w:sz w:val="26"/>
          <w:szCs w:val="26"/>
          <w:rtl/>
          <w:lang w:bidi="ar-SA"/>
        </w:rPr>
        <w:t>وأطفالهن</w:t>
      </w:r>
    </w:p>
    <w:p>
      <w:pPr>
        <w:pStyle w:val="ListParagraph"/>
        <w:numPr>
          <w:ilvl w:val="0"/>
          <w:numId w:val="19"/>
        </w:numPr>
        <w:bidi/>
        <w:rPr>
          <w:sz w:val="24"/>
          <w:szCs w:val="24"/>
          <w:lang w:bidi="th-TH"/>
        </w:rPr>
      </w:pPr>
      <w:r>
        <w:rPr>
          <w:rFonts w:cs="Arial"/>
          <w:sz w:val="24"/>
          <w:szCs w:val="24"/>
          <w:rtl/>
        </w:rPr>
        <w:t>التغييرات في وظائف المناعة والقلب والرئة أثناء الحمل تجعلك أكثر عرضة للإصابة بأمراض خطيرة بسبب الأنفلونزا.</w:t>
      </w:r>
      <w:r>
        <w:rPr>
          <w:sz w:val="24"/>
          <w:szCs w:val="24"/>
          <w:lang w:bidi="th-TH"/>
        </w:rPr>
        <w:t xml:space="preserve"> </w:t>
      </w:r>
    </w:p>
    <w:p>
      <w:pPr>
        <w:pStyle w:val="ListParagraph"/>
        <w:numPr>
          <w:ilvl w:val="0"/>
          <w:numId w:val="19"/>
        </w:numPr>
        <w:bidi/>
        <w:rPr>
          <w:sz w:val="24"/>
          <w:szCs w:val="24"/>
          <w:lang w:bidi="th-TH"/>
        </w:rPr>
      </w:pPr>
      <w:r>
        <w:rPr>
          <w:rFonts w:cs="Arial"/>
          <w:sz w:val="24"/>
          <w:szCs w:val="24"/>
          <w:rtl/>
        </w:rPr>
        <w:t xml:space="preserve">حتى السيدات الصحيحات اللاتي لا </w:t>
      </w:r>
      <w:r>
        <w:rPr>
          <w:rFonts w:cs="Arial"/>
          <w:sz w:val="24"/>
          <w:szCs w:val="24"/>
          <w:rtl/>
          <w:lang w:bidi="ar-EG"/>
        </w:rPr>
        <w:t>يعانين من تعقيدات في الحمل يمكن أن يصبن بالأنفلونزا المهددة للحياة. يمكن أن تشمل المضاعفات الأخرى الولادة المبكرة أو ولادة جنين ميت.</w:t>
      </w:r>
      <w:r>
        <w:rPr>
          <w:sz w:val="24"/>
          <w:szCs w:val="24"/>
          <w:lang w:bidi="th-TH"/>
        </w:rPr>
        <w:t xml:space="preserve"> </w:t>
      </w:r>
    </w:p>
    <w:p>
      <w:pPr>
        <w:pStyle w:val="ListParagraph"/>
        <w:numPr>
          <w:ilvl w:val="0"/>
          <w:numId w:val="19"/>
        </w:numPr>
        <w:bidi/>
        <w:rPr>
          <w:sz w:val="24"/>
          <w:szCs w:val="24"/>
          <w:lang w:bidi="th-TH"/>
        </w:rPr>
      </w:pPr>
      <w:r>
        <w:rPr>
          <w:rFonts w:cs="Arial"/>
          <w:sz w:val="24"/>
          <w:szCs w:val="24"/>
          <w:rtl/>
        </w:rPr>
        <w:t>بالنسبة للأطفال الصغار، يمكن أن تسبب عدوى الأنفلونزا التهاباً رئوياً وقد تؤدي إلى الوفاة.</w:t>
      </w:r>
      <w:r>
        <w:rPr>
          <w:sz w:val="24"/>
          <w:szCs w:val="24"/>
          <w:lang w:bidi="th-TH"/>
        </w:rPr>
        <w:t xml:space="preserve"> </w:t>
      </w:r>
    </w:p>
    <w:p>
      <w:pPr>
        <w:pStyle w:val="ListParagraph"/>
        <w:numPr>
          <w:ilvl w:val="0"/>
          <w:numId w:val="19"/>
        </w:numPr>
        <w:bidi/>
        <w:rPr>
          <w:sz w:val="24"/>
          <w:szCs w:val="24"/>
          <w:lang w:bidi="th-TH"/>
        </w:rPr>
      </w:pPr>
      <w:r>
        <w:rPr>
          <w:rFonts w:cs="Arial"/>
          <w:sz w:val="24"/>
          <w:szCs w:val="24"/>
          <w:rtl/>
        </w:rPr>
        <w:t>الأطفال الذين عمرهم أقل من سن ستة أشهر هم الأكثر عرضة لدخول المستشفى بسبب الأنفلونزا مقارنةً بأي فئة عمرية أخرى. هؤلاء الأطفال أصغر من أن يحصلوا على لقاح الأنفلونزا بأنفسهم.</w:t>
      </w:r>
    </w:p>
    <w:p>
      <w:pPr>
        <w:pStyle w:val="Heading2"/>
        <w:bidi/>
        <w:rPr>
          <w:sz w:val="26"/>
          <w:szCs w:val="26"/>
        </w:rPr>
      </w:pPr>
      <w:r>
        <w:rPr>
          <w:rFonts w:cs="Arial"/>
          <w:b w:val="0"/>
          <w:bCs/>
          <w:sz w:val="26"/>
          <w:szCs w:val="26"/>
          <w:rtl/>
          <w:lang w:bidi="ar-SA"/>
        </w:rPr>
        <w:t>يمنح</w:t>
      </w:r>
      <w:r>
        <w:rPr>
          <w:rFonts w:cs="Arial"/>
          <w:b w:val="0"/>
          <w:bCs/>
          <w:sz w:val="26"/>
          <w:szCs w:val="26"/>
          <w:rtl/>
        </w:rPr>
        <w:t xml:space="preserve"> </w:t>
      </w:r>
      <w:r>
        <w:rPr>
          <w:rFonts w:cs="Arial"/>
          <w:b w:val="0"/>
          <w:bCs/>
          <w:sz w:val="26"/>
          <w:szCs w:val="26"/>
          <w:rtl/>
          <w:lang w:bidi="ar-SA"/>
        </w:rPr>
        <w:t>التطعيم</w:t>
      </w:r>
      <w:r>
        <w:rPr>
          <w:rFonts w:cs="Arial"/>
          <w:b w:val="0"/>
          <w:bCs/>
          <w:sz w:val="26"/>
          <w:szCs w:val="26"/>
          <w:rtl/>
        </w:rPr>
        <w:t xml:space="preserve"> </w:t>
      </w:r>
      <w:r>
        <w:rPr>
          <w:rFonts w:cs="Arial"/>
          <w:b w:val="0"/>
          <w:bCs/>
          <w:sz w:val="26"/>
          <w:szCs w:val="26"/>
          <w:rtl/>
          <w:lang w:bidi="ar-SA"/>
        </w:rPr>
        <w:t>ضد</w:t>
      </w:r>
      <w:r>
        <w:rPr>
          <w:rFonts w:cs="Arial"/>
          <w:b w:val="0"/>
          <w:bCs/>
          <w:sz w:val="26"/>
          <w:szCs w:val="26"/>
          <w:rtl/>
        </w:rPr>
        <w:t xml:space="preserve"> </w:t>
      </w:r>
      <w:r>
        <w:rPr>
          <w:rFonts w:cs="Arial"/>
          <w:b w:val="0"/>
          <w:bCs/>
          <w:sz w:val="26"/>
          <w:szCs w:val="26"/>
          <w:rtl/>
          <w:lang w:bidi="ar-SA"/>
        </w:rPr>
        <w:t>الأنفلونزا</w:t>
      </w:r>
      <w:r>
        <w:rPr>
          <w:rFonts w:cs="Arial"/>
          <w:b w:val="0"/>
          <w:bCs/>
          <w:sz w:val="26"/>
          <w:szCs w:val="26"/>
          <w:rtl/>
        </w:rPr>
        <w:t xml:space="preserve"> </w:t>
      </w:r>
      <w:r>
        <w:rPr>
          <w:rFonts w:cs="Arial"/>
          <w:b w:val="0"/>
          <w:bCs/>
          <w:sz w:val="26"/>
          <w:szCs w:val="26"/>
          <w:rtl/>
          <w:lang w:bidi="ar-SA"/>
        </w:rPr>
        <w:t>أثناء</w:t>
      </w:r>
      <w:r>
        <w:rPr>
          <w:rFonts w:cs="Arial"/>
          <w:b w:val="0"/>
          <w:bCs/>
          <w:sz w:val="26"/>
          <w:szCs w:val="26"/>
          <w:rtl/>
        </w:rPr>
        <w:t xml:space="preserve"> </w:t>
      </w:r>
      <w:r>
        <w:rPr>
          <w:rFonts w:cs="Arial"/>
          <w:b w:val="0"/>
          <w:bCs/>
          <w:sz w:val="26"/>
          <w:szCs w:val="26"/>
          <w:rtl/>
          <w:lang w:bidi="ar-SA"/>
        </w:rPr>
        <w:t>الحمل</w:t>
      </w:r>
      <w:r>
        <w:rPr>
          <w:rFonts w:cs="Arial"/>
          <w:b w:val="0"/>
          <w:bCs/>
          <w:sz w:val="26"/>
          <w:szCs w:val="26"/>
          <w:rtl/>
        </w:rPr>
        <w:t xml:space="preserve"> </w:t>
      </w:r>
      <w:r>
        <w:rPr>
          <w:rFonts w:cs="Arial"/>
          <w:b w:val="0"/>
          <w:bCs/>
          <w:sz w:val="26"/>
          <w:szCs w:val="26"/>
          <w:rtl/>
          <w:lang w:bidi="ar-SA"/>
        </w:rPr>
        <w:t>الحماية</w:t>
      </w:r>
      <w:r>
        <w:rPr>
          <w:rFonts w:cs="Arial"/>
          <w:b w:val="0"/>
          <w:bCs/>
          <w:sz w:val="26"/>
          <w:szCs w:val="26"/>
          <w:rtl/>
        </w:rPr>
        <w:t xml:space="preserve"> </w:t>
      </w:r>
      <w:r>
        <w:rPr>
          <w:rFonts w:cs="Arial"/>
          <w:b w:val="0"/>
          <w:bCs/>
          <w:sz w:val="26"/>
          <w:szCs w:val="26"/>
          <w:rtl/>
          <w:lang w:bidi="ar-SA"/>
        </w:rPr>
        <w:t>لطفلك</w:t>
      </w:r>
    </w:p>
    <w:p>
      <w:pPr>
        <w:pStyle w:val="ListParagraph"/>
        <w:numPr>
          <w:ilvl w:val="0"/>
          <w:numId w:val="21"/>
        </w:numPr>
        <w:bidi/>
        <w:rPr>
          <w:sz w:val="24"/>
          <w:szCs w:val="24"/>
          <w:lang w:bidi="th-TH"/>
        </w:rPr>
      </w:pPr>
      <w:r>
        <w:rPr>
          <w:rFonts w:cs="Arial"/>
          <w:sz w:val="24"/>
          <w:szCs w:val="24"/>
          <w:rtl/>
        </w:rPr>
        <w:t>أفضل طريقة لحماية طفلك حديث الولادة من الأنفلونزا هي التطعيم أثناء الحمل.</w:t>
      </w:r>
    </w:p>
    <w:p>
      <w:pPr>
        <w:pStyle w:val="ListParagraph"/>
        <w:numPr>
          <w:ilvl w:val="0"/>
          <w:numId w:val="21"/>
        </w:numPr>
        <w:bidi/>
        <w:rPr>
          <w:sz w:val="24"/>
          <w:szCs w:val="24"/>
          <w:lang w:bidi="th-TH"/>
        </w:rPr>
      </w:pPr>
      <w:r>
        <w:rPr>
          <w:rFonts w:cs="Arial"/>
          <w:sz w:val="24"/>
          <w:szCs w:val="24"/>
          <w:rtl/>
        </w:rPr>
        <w:t>عن طريق الحصول على التطعيم، تقومين بنقل الأجسام المضادة الواقية لطفلك من خلال المشيمة، والتي تحميه في الأشهر القليلة الأولى من حياته عندما يكون أكثر عرضة للتضرر وأصغر من الحصول على لقاح الأنفلونزا بنفسه.</w:t>
      </w:r>
    </w:p>
    <w:p>
      <w:pPr>
        <w:pStyle w:val="ListParagraph"/>
        <w:numPr>
          <w:ilvl w:val="0"/>
          <w:numId w:val="21"/>
        </w:numPr>
        <w:bidi/>
        <w:rPr>
          <w:sz w:val="24"/>
          <w:szCs w:val="24"/>
          <w:lang w:bidi="th-TH"/>
        </w:rPr>
      </w:pPr>
      <w:r>
        <w:rPr>
          <w:rFonts w:cs="Arial"/>
          <w:sz w:val="24"/>
          <w:szCs w:val="24"/>
          <w:rtl/>
        </w:rPr>
        <w:t>كما يقلل أيضاً التطعيم أثناء الحمل من فرصتك في التعرض لولادة جنين ميت وغيره من المضاعفات التي يمكن أن تضر بطفلك النامي.</w:t>
      </w:r>
    </w:p>
    <w:p>
      <w:pPr>
        <w:pStyle w:val="Heading2"/>
        <w:bidi/>
        <w:rPr>
          <w:sz w:val="26"/>
          <w:szCs w:val="26"/>
        </w:rPr>
      </w:pPr>
      <w:r>
        <w:rPr>
          <w:rFonts w:cs="Arial" w:hint="cs"/>
          <w:b w:val="0"/>
          <w:bCs/>
          <w:sz w:val="26"/>
          <w:szCs w:val="26"/>
          <w:rtl/>
          <w:lang w:bidi="ar-SA"/>
        </w:rPr>
        <w:t xml:space="preserve">يُعد </w:t>
      </w:r>
      <w:r>
        <w:rPr>
          <w:rFonts w:cs="Arial"/>
          <w:b w:val="0"/>
          <w:bCs/>
          <w:sz w:val="26"/>
          <w:szCs w:val="26"/>
          <w:rtl/>
          <w:lang w:bidi="ar-SA"/>
        </w:rPr>
        <w:t>لقاح</w:t>
      </w:r>
      <w:r>
        <w:rPr>
          <w:rFonts w:cs="Arial"/>
          <w:b w:val="0"/>
          <w:bCs/>
          <w:sz w:val="26"/>
          <w:szCs w:val="26"/>
          <w:rtl/>
        </w:rPr>
        <w:t xml:space="preserve"> </w:t>
      </w:r>
      <w:r>
        <w:rPr>
          <w:rFonts w:cs="Arial"/>
          <w:b w:val="0"/>
          <w:bCs/>
          <w:sz w:val="26"/>
          <w:szCs w:val="26"/>
          <w:rtl/>
          <w:lang w:bidi="ar-SA"/>
        </w:rPr>
        <w:t>الأنفلونزا</w:t>
      </w:r>
      <w:r>
        <w:rPr>
          <w:rFonts w:cs="Arial"/>
          <w:b w:val="0"/>
          <w:bCs/>
          <w:sz w:val="26"/>
          <w:szCs w:val="26"/>
          <w:rtl/>
        </w:rPr>
        <w:t xml:space="preserve"> </w:t>
      </w:r>
      <w:r>
        <w:rPr>
          <w:rFonts w:cs="Arial"/>
          <w:b w:val="0"/>
          <w:bCs/>
          <w:sz w:val="26"/>
          <w:szCs w:val="26"/>
          <w:rtl/>
          <w:lang w:bidi="ar-SA"/>
        </w:rPr>
        <w:t>آمناً</w:t>
      </w:r>
      <w:r>
        <w:rPr>
          <w:rFonts w:cs="Arial"/>
          <w:b w:val="0"/>
          <w:bCs/>
          <w:sz w:val="26"/>
          <w:szCs w:val="26"/>
          <w:rtl/>
        </w:rPr>
        <w:t xml:space="preserve"> </w:t>
      </w:r>
      <w:r>
        <w:rPr>
          <w:rFonts w:cs="Arial"/>
          <w:b w:val="0"/>
          <w:bCs/>
          <w:sz w:val="26"/>
          <w:szCs w:val="26"/>
          <w:rtl/>
          <w:lang w:bidi="ar-SA"/>
        </w:rPr>
        <w:t>في</w:t>
      </w:r>
      <w:r>
        <w:rPr>
          <w:rFonts w:cs="Arial"/>
          <w:b w:val="0"/>
          <w:bCs/>
          <w:sz w:val="26"/>
          <w:szCs w:val="26"/>
          <w:rtl/>
        </w:rPr>
        <w:t xml:space="preserve"> </w:t>
      </w:r>
      <w:r>
        <w:rPr>
          <w:rFonts w:cs="Arial"/>
          <w:b w:val="0"/>
          <w:bCs/>
          <w:sz w:val="26"/>
          <w:szCs w:val="26"/>
          <w:rtl/>
          <w:lang w:bidi="ar-SA"/>
        </w:rPr>
        <w:t>أي</w:t>
      </w:r>
      <w:r>
        <w:rPr>
          <w:rFonts w:cs="Arial"/>
          <w:b w:val="0"/>
          <w:bCs/>
          <w:sz w:val="26"/>
          <w:szCs w:val="26"/>
          <w:rtl/>
        </w:rPr>
        <w:t xml:space="preserve"> </w:t>
      </w:r>
      <w:r>
        <w:rPr>
          <w:rFonts w:cs="Arial"/>
          <w:b w:val="0"/>
          <w:bCs/>
          <w:sz w:val="26"/>
          <w:szCs w:val="26"/>
          <w:rtl/>
          <w:lang w:bidi="ar-SA"/>
        </w:rPr>
        <w:t>مرحلة</w:t>
      </w:r>
      <w:r>
        <w:rPr>
          <w:rFonts w:cs="Arial"/>
          <w:b w:val="0"/>
          <w:bCs/>
          <w:sz w:val="26"/>
          <w:szCs w:val="26"/>
          <w:rtl/>
        </w:rPr>
        <w:t xml:space="preserve"> </w:t>
      </w:r>
      <w:r>
        <w:rPr>
          <w:rFonts w:cs="Arial"/>
          <w:b w:val="0"/>
          <w:bCs/>
          <w:sz w:val="26"/>
          <w:szCs w:val="26"/>
          <w:rtl/>
          <w:lang w:bidi="ar-SA"/>
        </w:rPr>
        <w:t>من</w:t>
      </w:r>
      <w:r>
        <w:rPr>
          <w:rFonts w:cs="Arial"/>
          <w:b w:val="0"/>
          <w:bCs/>
          <w:sz w:val="26"/>
          <w:szCs w:val="26"/>
          <w:rtl/>
        </w:rPr>
        <w:t xml:space="preserve"> </w:t>
      </w:r>
      <w:r>
        <w:rPr>
          <w:rFonts w:cs="Arial"/>
          <w:b w:val="0"/>
          <w:bCs/>
          <w:sz w:val="26"/>
          <w:szCs w:val="26"/>
          <w:rtl/>
          <w:lang w:bidi="ar-SA"/>
        </w:rPr>
        <w:t>مراحل</w:t>
      </w:r>
      <w:r>
        <w:rPr>
          <w:rFonts w:cs="Arial"/>
          <w:b w:val="0"/>
          <w:bCs/>
          <w:sz w:val="26"/>
          <w:szCs w:val="26"/>
          <w:rtl/>
        </w:rPr>
        <w:t xml:space="preserve"> </w:t>
      </w:r>
      <w:r>
        <w:rPr>
          <w:rFonts w:cs="Arial"/>
          <w:b w:val="0"/>
          <w:bCs/>
          <w:sz w:val="26"/>
          <w:szCs w:val="26"/>
          <w:rtl/>
          <w:lang w:bidi="ar-SA"/>
        </w:rPr>
        <w:t>الحمل</w:t>
      </w:r>
      <w:r>
        <w:rPr>
          <w:sz w:val="26"/>
          <w:szCs w:val="26"/>
        </w:rPr>
        <w:t xml:space="preserve"> </w:t>
      </w:r>
    </w:p>
    <w:p>
      <w:pPr>
        <w:pStyle w:val="ListParagraph"/>
        <w:numPr>
          <w:ilvl w:val="0"/>
          <w:numId w:val="20"/>
        </w:numPr>
        <w:bidi/>
        <w:rPr>
          <w:sz w:val="24"/>
          <w:szCs w:val="24"/>
          <w:lang w:bidi="th-TH"/>
        </w:rPr>
      </w:pPr>
      <w:r>
        <w:rPr>
          <w:rFonts w:cs="Arial"/>
          <w:sz w:val="24"/>
          <w:szCs w:val="24"/>
          <w:rtl/>
        </w:rPr>
        <w:t>هناك أدلة كثيرة تثبت سلامة لقاح الأنفلونزا للسيدات الحوامل. لم تجد الدراسات على السيدات اللاتي تم تحصينهن أثناء الحمل أي دليل على أن لقاح الأنفلونزا يضر بأطفالهن النامية.</w:t>
      </w:r>
    </w:p>
    <w:p>
      <w:pPr>
        <w:pStyle w:val="ListParagraph"/>
        <w:numPr>
          <w:ilvl w:val="0"/>
          <w:numId w:val="20"/>
        </w:numPr>
        <w:bidi/>
        <w:rPr>
          <w:sz w:val="24"/>
          <w:szCs w:val="24"/>
          <w:lang w:bidi="th-TH"/>
        </w:rPr>
      </w:pPr>
      <w:r>
        <w:rPr>
          <w:rFonts w:cs="Arial"/>
          <w:sz w:val="24"/>
          <w:szCs w:val="24"/>
          <w:rtl/>
        </w:rPr>
        <w:t>يمكن أن تشمل الآثار الجانبية الشائعة من لقاح الأنفلونزا ألماً خفيفاً أو احمراراً أو تورماً في مكان التطعيم، ويستمر ذلك أقل من بضعة أيام وتختفي دون علاج.</w:t>
      </w:r>
      <w:r>
        <w:rPr>
          <w:sz w:val="24"/>
          <w:szCs w:val="24"/>
          <w:lang w:bidi="th-TH"/>
        </w:rPr>
        <w:t xml:space="preserve"> </w:t>
      </w:r>
      <w:r>
        <w:rPr>
          <w:rFonts w:cs="Arial"/>
          <w:sz w:val="24"/>
          <w:szCs w:val="24"/>
          <w:rtl/>
        </w:rPr>
        <w:t>هذه الآثار الجانبية ليست أكثر شيوعاً في السيدات الحوامل عنها بين السيدات غير الحوامل.</w:t>
      </w:r>
    </w:p>
    <w:p>
      <w:pPr>
        <w:pStyle w:val="Heading2"/>
        <w:bidi/>
        <w:rPr>
          <w:sz w:val="26"/>
          <w:szCs w:val="26"/>
        </w:rPr>
      </w:pPr>
      <w:r>
        <w:rPr>
          <w:rFonts w:cs="Arial"/>
          <w:b w:val="0"/>
          <w:bCs/>
          <w:sz w:val="26"/>
          <w:szCs w:val="26"/>
          <w:rtl/>
          <w:lang w:bidi="ar-SA"/>
        </w:rPr>
        <w:t>الأسئلة</w:t>
      </w:r>
      <w:r>
        <w:rPr>
          <w:rFonts w:cs="Arial"/>
          <w:b w:val="0"/>
          <w:bCs/>
          <w:sz w:val="26"/>
          <w:szCs w:val="26"/>
          <w:rtl/>
        </w:rPr>
        <w:t xml:space="preserve"> </w:t>
      </w:r>
      <w:r>
        <w:rPr>
          <w:rFonts w:cs="Arial"/>
          <w:b w:val="0"/>
          <w:bCs/>
          <w:sz w:val="26"/>
          <w:szCs w:val="26"/>
          <w:rtl/>
          <w:lang w:bidi="ar-SA"/>
        </w:rPr>
        <w:t>الشائعة</w:t>
      </w:r>
    </w:p>
    <w:p>
      <w:pPr>
        <w:pStyle w:val="Heading3"/>
        <w:bidi/>
        <w:rPr>
          <w:b w:val="0"/>
          <w:bCs w:val="0"/>
          <w:i/>
          <w:iCs/>
          <w:sz w:val="24"/>
          <w:szCs w:val="24"/>
        </w:rPr>
      </w:pPr>
      <w:bookmarkStart w:id="0" w:name="_Hlk7116027"/>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هل</w:t>
      </w:r>
      <w:r>
        <w:rPr>
          <w:rFonts w:cs="Arial"/>
          <w:b w:val="0"/>
          <w:bCs w:val="0"/>
          <w:i/>
          <w:iCs/>
          <w:sz w:val="24"/>
          <w:szCs w:val="24"/>
          <w:rtl/>
        </w:rPr>
        <w:t xml:space="preserve"> </w:t>
      </w:r>
      <w:r>
        <w:rPr>
          <w:rFonts w:cs="Arial"/>
          <w:b w:val="0"/>
          <w:bCs w:val="0"/>
          <w:i/>
          <w:iCs/>
          <w:sz w:val="24"/>
          <w:szCs w:val="24"/>
          <w:rtl/>
          <w:lang w:bidi="ar-SA"/>
        </w:rPr>
        <w:t>لقاح</w:t>
      </w:r>
      <w:r>
        <w:rPr>
          <w:rFonts w:cs="Arial"/>
          <w:b w:val="0"/>
          <w:bCs w:val="0"/>
          <w:i/>
          <w:iCs/>
          <w:sz w:val="24"/>
          <w:szCs w:val="24"/>
          <w:rtl/>
        </w:rPr>
        <w:t xml:space="preserve"> </w:t>
      </w:r>
      <w:r>
        <w:rPr>
          <w:rFonts w:cs="Arial"/>
          <w:b w:val="0"/>
          <w:bCs w:val="0"/>
          <w:i/>
          <w:iCs/>
          <w:sz w:val="24"/>
          <w:szCs w:val="24"/>
          <w:rtl/>
          <w:lang w:bidi="ar-SA"/>
        </w:rPr>
        <w:t>الأنفلونزا</w:t>
      </w:r>
      <w:r>
        <w:rPr>
          <w:rFonts w:cs="Arial"/>
          <w:b w:val="0"/>
          <w:bCs w:val="0"/>
          <w:i/>
          <w:iCs/>
          <w:sz w:val="24"/>
          <w:szCs w:val="24"/>
          <w:rtl/>
        </w:rPr>
        <w:t xml:space="preserve"> </w:t>
      </w:r>
      <w:r>
        <w:rPr>
          <w:rFonts w:cs="Arial"/>
          <w:b w:val="0"/>
          <w:bCs w:val="0"/>
          <w:i/>
          <w:iCs/>
          <w:sz w:val="24"/>
          <w:szCs w:val="24"/>
          <w:rtl/>
          <w:lang w:bidi="ar-SA"/>
        </w:rPr>
        <w:t>مجاني</w:t>
      </w:r>
      <w:r>
        <w:rPr>
          <w:rFonts w:cs="Arial"/>
          <w:b w:val="0"/>
          <w:bCs w:val="0"/>
          <w:i/>
          <w:iCs/>
          <w:sz w:val="24"/>
          <w:szCs w:val="24"/>
          <w:rtl/>
        </w:rPr>
        <w:t xml:space="preserve"> </w:t>
      </w:r>
      <w:r>
        <w:rPr>
          <w:rFonts w:cs="Arial"/>
          <w:b w:val="0"/>
          <w:bCs w:val="0"/>
          <w:i/>
          <w:iCs/>
          <w:sz w:val="24"/>
          <w:szCs w:val="24"/>
          <w:rtl/>
          <w:lang w:bidi="ar-SA"/>
        </w:rPr>
        <w:t>للسيدات</w:t>
      </w:r>
      <w:r>
        <w:rPr>
          <w:rFonts w:cs="Arial"/>
          <w:b w:val="0"/>
          <w:bCs w:val="0"/>
          <w:i/>
          <w:iCs/>
          <w:sz w:val="24"/>
          <w:szCs w:val="24"/>
          <w:rtl/>
        </w:rPr>
        <w:t xml:space="preserve"> </w:t>
      </w:r>
      <w:r>
        <w:rPr>
          <w:rFonts w:cs="Arial"/>
          <w:b w:val="0"/>
          <w:bCs w:val="0"/>
          <w:i/>
          <w:iCs/>
          <w:sz w:val="24"/>
          <w:szCs w:val="24"/>
          <w:rtl/>
          <w:lang w:bidi="ar-SA"/>
        </w:rPr>
        <w:t>الحوامل؟</w:t>
      </w:r>
      <w:bookmarkEnd w:id="0"/>
    </w:p>
    <w:p>
      <w:pPr>
        <w:bidi/>
        <w:rPr>
          <w:sz w:val="24"/>
          <w:szCs w:val="24"/>
          <w:lang w:bidi="th-TH"/>
        </w:rPr>
      </w:pPr>
      <w:r>
        <w:rPr>
          <w:rFonts w:cs="Arial"/>
          <w:sz w:val="24"/>
          <w:szCs w:val="24"/>
          <w:rtl/>
        </w:rPr>
        <w:t>نعم. اللقاح مجاني للسيدات الحوامل من خلال برنامج التحصين الوطني.</w:t>
      </w:r>
    </w:p>
    <w:p>
      <w:pPr>
        <w:pStyle w:val="Heading3"/>
        <w:bidi/>
        <w:rPr>
          <w:rFonts w:cs="Arial"/>
          <w:b w:val="0"/>
          <w:bCs w:val="0"/>
          <w:sz w:val="24"/>
          <w:szCs w:val="24"/>
        </w:rPr>
      </w:pPr>
    </w:p>
    <w:p>
      <w:pPr>
        <w:pStyle w:val="Heading3"/>
        <w:bidi/>
        <w:rPr>
          <w:rFonts w:cs="Arial"/>
          <w:b w:val="0"/>
          <w:bCs w:val="0"/>
          <w:sz w:val="24"/>
          <w:szCs w:val="24"/>
        </w:rPr>
      </w:pPr>
    </w:p>
    <w:p>
      <w:pPr>
        <w:pStyle w:val="Heading3"/>
        <w:bidi/>
        <w:rPr>
          <w:rFonts w:cs="Arial"/>
          <w:b w:val="0"/>
          <w:bCs w:val="0"/>
          <w:sz w:val="24"/>
          <w:szCs w:val="24"/>
        </w:rPr>
      </w:pPr>
    </w:p>
    <w:p>
      <w:pPr>
        <w:pStyle w:val="Heading3"/>
        <w:bidi/>
        <w:rPr>
          <w:b w:val="0"/>
          <w:bCs w:val="0"/>
          <w:i/>
          <w:iCs/>
          <w:sz w:val="24"/>
          <w:szCs w:val="24"/>
        </w:rPr>
      </w:pPr>
      <w:r>
        <w:rPr>
          <w:rFonts w:cs="Arial"/>
          <w:b w:val="0"/>
          <w:bCs w:val="0"/>
          <w:i/>
          <w:iCs/>
          <w:sz w:val="24"/>
          <w:szCs w:val="24"/>
          <w:rtl/>
          <w:lang w:bidi="ar-SA"/>
        </w:rPr>
        <w:lastRenderedPageBreak/>
        <w:t>س</w:t>
      </w:r>
      <w:r>
        <w:rPr>
          <w:rFonts w:cs="Arial"/>
          <w:b w:val="0"/>
          <w:bCs w:val="0"/>
          <w:i/>
          <w:iCs/>
          <w:sz w:val="24"/>
          <w:szCs w:val="24"/>
          <w:rtl/>
        </w:rPr>
        <w:t xml:space="preserve">: </w:t>
      </w:r>
      <w:r>
        <w:rPr>
          <w:rFonts w:cs="Arial"/>
          <w:b w:val="0"/>
          <w:bCs w:val="0"/>
          <w:i/>
          <w:iCs/>
          <w:sz w:val="24"/>
          <w:szCs w:val="24"/>
          <w:rtl/>
          <w:lang w:bidi="ar-SA"/>
        </w:rPr>
        <w:t>متى</w:t>
      </w:r>
      <w:r>
        <w:rPr>
          <w:rFonts w:cs="Arial"/>
          <w:b w:val="0"/>
          <w:bCs w:val="0"/>
          <w:i/>
          <w:iCs/>
          <w:sz w:val="24"/>
          <w:szCs w:val="24"/>
          <w:rtl/>
        </w:rPr>
        <w:t xml:space="preserve"> </w:t>
      </w:r>
      <w:r>
        <w:rPr>
          <w:rFonts w:cs="Arial"/>
          <w:b w:val="0"/>
          <w:bCs w:val="0"/>
          <w:i/>
          <w:iCs/>
          <w:sz w:val="24"/>
          <w:szCs w:val="24"/>
          <w:rtl/>
          <w:lang w:bidi="ar-SA"/>
        </w:rPr>
        <w:t>يجب</w:t>
      </w:r>
      <w:r>
        <w:rPr>
          <w:rFonts w:cs="Arial"/>
          <w:b w:val="0"/>
          <w:bCs w:val="0"/>
          <w:i/>
          <w:iCs/>
          <w:sz w:val="24"/>
          <w:szCs w:val="24"/>
          <w:rtl/>
        </w:rPr>
        <w:t xml:space="preserve"> </w:t>
      </w:r>
      <w:r>
        <w:rPr>
          <w:rFonts w:cs="Arial" w:hint="cs"/>
          <w:b w:val="0"/>
          <w:bCs w:val="0"/>
          <w:i/>
          <w:iCs/>
          <w:sz w:val="24"/>
          <w:szCs w:val="24"/>
          <w:rtl/>
          <w:lang w:bidi="ar-SA"/>
        </w:rPr>
        <w:t>تطعيم</w:t>
      </w:r>
      <w:r>
        <w:rPr>
          <w:rFonts w:cs="Arial"/>
          <w:b w:val="0"/>
          <w:bCs w:val="0"/>
          <w:i/>
          <w:iCs/>
          <w:sz w:val="24"/>
          <w:szCs w:val="24"/>
          <w:rtl/>
        </w:rPr>
        <w:t xml:space="preserve"> </w:t>
      </w:r>
      <w:r>
        <w:rPr>
          <w:rFonts w:cs="Arial"/>
          <w:b w:val="0"/>
          <w:bCs w:val="0"/>
          <w:i/>
          <w:iCs/>
          <w:sz w:val="24"/>
          <w:szCs w:val="24"/>
          <w:rtl/>
          <w:lang w:bidi="ar-SA"/>
        </w:rPr>
        <w:t>السيدات</w:t>
      </w:r>
      <w:r>
        <w:rPr>
          <w:rFonts w:cs="Arial"/>
          <w:b w:val="0"/>
          <w:bCs w:val="0"/>
          <w:i/>
          <w:iCs/>
          <w:sz w:val="24"/>
          <w:szCs w:val="24"/>
          <w:rtl/>
        </w:rPr>
        <w:t xml:space="preserve"> </w:t>
      </w:r>
      <w:r>
        <w:rPr>
          <w:rFonts w:cs="Arial"/>
          <w:b w:val="0"/>
          <w:bCs w:val="0"/>
          <w:i/>
          <w:iCs/>
          <w:sz w:val="24"/>
          <w:szCs w:val="24"/>
          <w:rtl/>
          <w:lang w:bidi="ar-SA"/>
        </w:rPr>
        <w:t>الحوامل؟</w:t>
      </w:r>
    </w:p>
    <w:p>
      <w:pPr>
        <w:bidi/>
        <w:rPr>
          <w:sz w:val="24"/>
          <w:szCs w:val="24"/>
          <w:lang w:bidi="th-TH"/>
        </w:rPr>
      </w:pPr>
      <w:r>
        <w:rPr>
          <w:rFonts w:cs="Arial"/>
          <w:sz w:val="24"/>
          <w:szCs w:val="24"/>
          <w:rtl/>
        </w:rPr>
        <w:t>يمكن إعطاء لقاح الأنفلونزا بأمان في أي مرحلة من مراحل الحمل. ومن الأفضل إعطاؤه قبل بدء موسم الأنفلونزا، ومع ذلك، يمكن إعطاؤه في أي وقت خلال العام وسيظل يوفر بعض الحماية للأم والطفل عند ولادته.</w:t>
      </w:r>
      <w:r>
        <w:rPr>
          <w:rFonts w:cs="Arial" w:hint="cs"/>
          <w:sz w:val="24"/>
          <w:szCs w:val="24"/>
          <w:rtl/>
        </w:rPr>
        <w:t xml:space="preserve"> </w:t>
      </w:r>
      <w:r>
        <w:rPr>
          <w:rFonts w:cs="Arial"/>
          <w:sz w:val="24"/>
          <w:szCs w:val="24"/>
          <w:rtl/>
        </w:rPr>
        <w:t xml:space="preserve">يمكن إعطاء لقاح الأنفلونزا في نفس </w:t>
      </w:r>
      <w:r>
        <w:rPr>
          <w:rFonts w:cs="Arial" w:hint="cs"/>
          <w:sz w:val="24"/>
          <w:szCs w:val="24"/>
          <w:rtl/>
        </w:rPr>
        <w:t>ال</w:t>
      </w:r>
      <w:r>
        <w:rPr>
          <w:rFonts w:cs="Arial"/>
          <w:sz w:val="24"/>
          <w:szCs w:val="24"/>
          <w:rtl/>
        </w:rPr>
        <w:t>يوم</w:t>
      </w:r>
      <w:r>
        <w:rPr>
          <w:rFonts w:cs="Arial" w:hint="cs"/>
          <w:sz w:val="24"/>
          <w:szCs w:val="24"/>
          <w:rtl/>
        </w:rPr>
        <w:t xml:space="preserve"> مع</w:t>
      </w:r>
      <w:r>
        <w:rPr>
          <w:rFonts w:cs="Arial"/>
          <w:sz w:val="24"/>
          <w:szCs w:val="24"/>
          <w:rtl/>
        </w:rPr>
        <w:t xml:space="preserve"> السعال الديكي (</w:t>
      </w:r>
      <w:r>
        <w:rPr>
          <w:rFonts w:cs="Arial" w:hint="cs"/>
          <w:sz w:val="24"/>
          <w:szCs w:val="24"/>
          <w:rtl/>
        </w:rPr>
        <w:t>الشاهوق</w:t>
      </w:r>
      <w:r>
        <w:rPr>
          <w:rFonts w:cs="Arial"/>
          <w:sz w:val="24"/>
          <w:szCs w:val="24"/>
          <w:rtl/>
        </w:rPr>
        <w:t xml:space="preserve">) و/أو لقاح </w:t>
      </w:r>
      <w:r>
        <w:rPr>
          <w:rFonts w:cs="Arial"/>
          <w:sz w:val="24"/>
          <w:szCs w:val="24"/>
        </w:rPr>
        <w:t>COVID-19</w:t>
      </w:r>
      <w:r>
        <w:rPr>
          <w:rFonts w:cs="Arial"/>
          <w:sz w:val="24"/>
          <w:szCs w:val="24"/>
          <w:rtl/>
        </w:rPr>
        <w:t>.</w:t>
      </w:r>
    </w:p>
    <w:p>
      <w:pPr>
        <w:pStyle w:val="Heading3"/>
        <w:bidi/>
        <w:rPr>
          <w:b w:val="0"/>
          <w:bCs w:val="0"/>
          <w:i/>
          <w:iCs/>
          <w:sz w:val="24"/>
          <w:szCs w:val="24"/>
        </w:rPr>
      </w:pPr>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هل</w:t>
      </w:r>
      <w:r>
        <w:rPr>
          <w:rFonts w:cs="Arial"/>
          <w:b w:val="0"/>
          <w:bCs w:val="0"/>
          <w:i/>
          <w:iCs/>
          <w:sz w:val="24"/>
          <w:szCs w:val="24"/>
          <w:rtl/>
        </w:rPr>
        <w:t xml:space="preserve"> </w:t>
      </w:r>
      <w:r>
        <w:rPr>
          <w:rFonts w:cs="Arial"/>
          <w:b w:val="0"/>
          <w:bCs w:val="0"/>
          <w:i/>
          <w:iCs/>
          <w:sz w:val="24"/>
          <w:szCs w:val="24"/>
          <w:rtl/>
          <w:lang w:bidi="ar-SA"/>
        </w:rPr>
        <w:t>أحتاج</w:t>
      </w:r>
      <w:r>
        <w:rPr>
          <w:rFonts w:cs="Arial"/>
          <w:b w:val="0"/>
          <w:bCs w:val="0"/>
          <w:i/>
          <w:iCs/>
          <w:sz w:val="24"/>
          <w:szCs w:val="24"/>
          <w:rtl/>
        </w:rPr>
        <w:t xml:space="preserve"> </w:t>
      </w:r>
      <w:r>
        <w:rPr>
          <w:rFonts w:cs="Arial"/>
          <w:b w:val="0"/>
          <w:bCs w:val="0"/>
          <w:i/>
          <w:iCs/>
          <w:sz w:val="24"/>
          <w:szCs w:val="24"/>
          <w:rtl/>
          <w:lang w:bidi="ar-SA"/>
        </w:rPr>
        <w:t>للتطعيم</w:t>
      </w:r>
      <w:r>
        <w:rPr>
          <w:rFonts w:cs="Arial"/>
          <w:b w:val="0"/>
          <w:bCs w:val="0"/>
          <w:i/>
          <w:iCs/>
          <w:sz w:val="24"/>
          <w:szCs w:val="24"/>
          <w:rtl/>
        </w:rPr>
        <w:t xml:space="preserve"> </w:t>
      </w:r>
      <w:r>
        <w:rPr>
          <w:rFonts w:cs="Arial"/>
          <w:b w:val="0"/>
          <w:bCs w:val="0"/>
          <w:i/>
          <w:iCs/>
          <w:sz w:val="24"/>
          <w:szCs w:val="24"/>
          <w:rtl/>
          <w:lang w:bidi="ar-SA"/>
        </w:rPr>
        <w:t>مرة</w:t>
      </w:r>
      <w:r>
        <w:rPr>
          <w:rFonts w:cs="Arial"/>
          <w:b w:val="0"/>
          <w:bCs w:val="0"/>
          <w:i/>
          <w:iCs/>
          <w:sz w:val="24"/>
          <w:szCs w:val="24"/>
          <w:rtl/>
        </w:rPr>
        <w:t xml:space="preserve"> </w:t>
      </w:r>
      <w:r>
        <w:rPr>
          <w:rFonts w:cs="Arial"/>
          <w:b w:val="0"/>
          <w:bCs w:val="0"/>
          <w:i/>
          <w:iCs/>
          <w:sz w:val="24"/>
          <w:szCs w:val="24"/>
          <w:rtl/>
          <w:lang w:bidi="ar-SA"/>
        </w:rPr>
        <w:t>أخرى</w:t>
      </w:r>
      <w:r>
        <w:rPr>
          <w:rFonts w:cs="Arial"/>
          <w:b w:val="0"/>
          <w:bCs w:val="0"/>
          <w:i/>
          <w:iCs/>
          <w:sz w:val="24"/>
          <w:szCs w:val="24"/>
          <w:rtl/>
        </w:rPr>
        <w:t xml:space="preserve"> </w:t>
      </w:r>
      <w:r>
        <w:rPr>
          <w:rFonts w:cs="Arial"/>
          <w:b w:val="0"/>
          <w:bCs w:val="0"/>
          <w:i/>
          <w:iCs/>
          <w:sz w:val="24"/>
          <w:szCs w:val="24"/>
          <w:rtl/>
          <w:lang w:bidi="ar-SA"/>
        </w:rPr>
        <w:t>إذا</w:t>
      </w:r>
      <w:r>
        <w:rPr>
          <w:rFonts w:cs="Arial"/>
          <w:b w:val="0"/>
          <w:bCs w:val="0"/>
          <w:i/>
          <w:iCs/>
          <w:sz w:val="24"/>
          <w:szCs w:val="24"/>
          <w:rtl/>
        </w:rPr>
        <w:t xml:space="preserve"> </w:t>
      </w:r>
      <w:r>
        <w:rPr>
          <w:rFonts w:cs="Arial"/>
          <w:b w:val="0"/>
          <w:bCs w:val="0"/>
          <w:i/>
          <w:iCs/>
          <w:sz w:val="24"/>
          <w:szCs w:val="24"/>
          <w:rtl/>
          <w:lang w:bidi="ar-SA"/>
        </w:rPr>
        <w:t>تم</w:t>
      </w:r>
      <w:r>
        <w:rPr>
          <w:rFonts w:cs="Arial"/>
          <w:b w:val="0"/>
          <w:bCs w:val="0"/>
          <w:i/>
          <w:iCs/>
          <w:sz w:val="24"/>
          <w:szCs w:val="24"/>
          <w:rtl/>
        </w:rPr>
        <w:t xml:space="preserve"> </w:t>
      </w:r>
      <w:r>
        <w:rPr>
          <w:rFonts w:cs="Arial"/>
          <w:b w:val="0"/>
          <w:bCs w:val="0"/>
          <w:i/>
          <w:iCs/>
          <w:sz w:val="24"/>
          <w:szCs w:val="24"/>
          <w:rtl/>
          <w:lang w:bidi="ar-SA"/>
        </w:rPr>
        <w:t>تحصيني</w:t>
      </w:r>
      <w:r>
        <w:rPr>
          <w:rFonts w:cs="Arial"/>
          <w:b w:val="0"/>
          <w:bCs w:val="0"/>
          <w:i/>
          <w:iCs/>
          <w:sz w:val="24"/>
          <w:szCs w:val="24"/>
          <w:rtl/>
        </w:rPr>
        <w:t xml:space="preserve"> </w:t>
      </w:r>
      <w:r>
        <w:rPr>
          <w:rFonts w:cs="Arial"/>
          <w:b w:val="0"/>
          <w:bCs w:val="0"/>
          <w:i/>
          <w:iCs/>
          <w:sz w:val="24"/>
          <w:szCs w:val="24"/>
          <w:rtl/>
          <w:lang w:bidi="ar-SA"/>
        </w:rPr>
        <w:t>في</w:t>
      </w:r>
      <w:r>
        <w:rPr>
          <w:rFonts w:cs="Arial"/>
          <w:b w:val="0"/>
          <w:bCs w:val="0"/>
          <w:i/>
          <w:iCs/>
          <w:sz w:val="24"/>
          <w:szCs w:val="24"/>
          <w:rtl/>
        </w:rPr>
        <w:t xml:space="preserve"> </w:t>
      </w:r>
      <w:r>
        <w:rPr>
          <w:rFonts w:cs="Arial"/>
          <w:b w:val="0"/>
          <w:bCs w:val="0"/>
          <w:i/>
          <w:iCs/>
          <w:sz w:val="24"/>
          <w:szCs w:val="24"/>
          <w:rtl/>
          <w:lang w:bidi="ar-SA"/>
        </w:rPr>
        <w:t>الشتاء</w:t>
      </w:r>
      <w:r>
        <w:rPr>
          <w:rFonts w:cs="Arial"/>
          <w:b w:val="0"/>
          <w:bCs w:val="0"/>
          <w:i/>
          <w:iCs/>
          <w:sz w:val="24"/>
          <w:szCs w:val="24"/>
          <w:rtl/>
        </w:rPr>
        <w:t xml:space="preserve"> </w:t>
      </w:r>
      <w:r>
        <w:rPr>
          <w:rFonts w:cs="Arial"/>
          <w:b w:val="0"/>
          <w:bCs w:val="0"/>
          <w:i/>
          <w:iCs/>
          <w:sz w:val="24"/>
          <w:szCs w:val="24"/>
          <w:rtl/>
          <w:lang w:bidi="ar-SA"/>
        </w:rPr>
        <w:t>الماضي؟</w:t>
      </w:r>
    </w:p>
    <w:p>
      <w:pPr>
        <w:bidi/>
        <w:rPr>
          <w:sz w:val="24"/>
          <w:szCs w:val="24"/>
          <w:lang w:bidi="th-TH"/>
        </w:rPr>
      </w:pPr>
      <w:r>
        <w:rPr>
          <w:rFonts w:cs="Arial"/>
          <w:sz w:val="24"/>
          <w:szCs w:val="24"/>
          <w:rtl/>
        </w:rPr>
        <w:t>نعم. يتم تغيير لقاح الأنفلونزا كل عام للحماية من أنواع الأنفلونزا التي من المتوقع أن تكون الأكثر شيوعاً في تلك السنة.</w:t>
      </w:r>
    </w:p>
    <w:p>
      <w:pPr>
        <w:pStyle w:val="Heading3"/>
        <w:bidi/>
        <w:rPr>
          <w:b w:val="0"/>
          <w:bCs w:val="0"/>
          <w:i/>
          <w:iCs/>
          <w:sz w:val="24"/>
          <w:szCs w:val="24"/>
        </w:rPr>
      </w:pPr>
      <w:r>
        <w:rPr>
          <w:rFonts w:cs="Arial"/>
          <w:b w:val="0"/>
          <w:bCs w:val="0"/>
          <w:i/>
          <w:iCs/>
          <w:sz w:val="24"/>
          <w:szCs w:val="24"/>
          <w:rtl/>
          <w:lang w:bidi="ar-SA"/>
        </w:rPr>
        <w:t>س</w:t>
      </w:r>
      <w:r>
        <w:rPr>
          <w:rFonts w:cs="Arial"/>
          <w:b w:val="0"/>
          <w:bCs w:val="0"/>
          <w:i/>
          <w:iCs/>
          <w:sz w:val="24"/>
          <w:szCs w:val="24"/>
          <w:rtl/>
        </w:rPr>
        <w:t xml:space="preserve">: </w:t>
      </w:r>
      <w:r>
        <w:rPr>
          <w:rFonts w:cs="Arial"/>
          <w:b w:val="0"/>
          <w:bCs w:val="0"/>
          <w:i/>
          <w:iCs/>
          <w:sz w:val="24"/>
          <w:szCs w:val="24"/>
          <w:rtl/>
          <w:lang w:bidi="ar-SA"/>
        </w:rPr>
        <w:t>ما</w:t>
      </w:r>
      <w:r>
        <w:rPr>
          <w:rFonts w:cs="Arial"/>
          <w:b w:val="0"/>
          <w:bCs w:val="0"/>
          <w:i/>
          <w:iCs/>
          <w:sz w:val="24"/>
          <w:szCs w:val="24"/>
          <w:rtl/>
        </w:rPr>
        <w:t xml:space="preserve"> </w:t>
      </w:r>
      <w:r>
        <w:rPr>
          <w:rFonts w:cs="Arial"/>
          <w:b w:val="0"/>
          <w:bCs w:val="0"/>
          <w:i/>
          <w:iCs/>
          <w:sz w:val="24"/>
          <w:szCs w:val="24"/>
          <w:rtl/>
          <w:lang w:bidi="ar-SA"/>
        </w:rPr>
        <w:t>هي</w:t>
      </w:r>
      <w:r>
        <w:rPr>
          <w:rFonts w:cs="Arial"/>
          <w:b w:val="0"/>
          <w:bCs w:val="0"/>
          <w:i/>
          <w:iCs/>
          <w:sz w:val="24"/>
          <w:szCs w:val="24"/>
          <w:rtl/>
        </w:rPr>
        <w:t xml:space="preserve"> </w:t>
      </w:r>
      <w:r>
        <w:rPr>
          <w:rFonts w:cs="Arial"/>
          <w:b w:val="0"/>
          <w:bCs w:val="0"/>
          <w:i/>
          <w:iCs/>
          <w:sz w:val="24"/>
          <w:szCs w:val="24"/>
          <w:rtl/>
          <w:lang w:bidi="ar-SA"/>
        </w:rPr>
        <w:t>التطعيمات</w:t>
      </w:r>
      <w:r>
        <w:rPr>
          <w:rFonts w:cs="Arial"/>
          <w:b w:val="0"/>
          <w:bCs w:val="0"/>
          <w:i/>
          <w:iCs/>
          <w:sz w:val="24"/>
          <w:szCs w:val="24"/>
          <w:rtl/>
        </w:rPr>
        <w:t xml:space="preserve"> </w:t>
      </w:r>
      <w:r>
        <w:rPr>
          <w:rFonts w:cs="Arial"/>
          <w:b w:val="0"/>
          <w:bCs w:val="0"/>
          <w:i/>
          <w:iCs/>
          <w:sz w:val="24"/>
          <w:szCs w:val="24"/>
          <w:rtl/>
          <w:lang w:bidi="ar-SA"/>
        </w:rPr>
        <w:t>الأخرى</w:t>
      </w:r>
      <w:r>
        <w:rPr>
          <w:rFonts w:cs="Arial"/>
          <w:b w:val="0"/>
          <w:bCs w:val="0"/>
          <w:i/>
          <w:iCs/>
          <w:sz w:val="24"/>
          <w:szCs w:val="24"/>
          <w:rtl/>
        </w:rPr>
        <w:t xml:space="preserve"> </w:t>
      </w:r>
      <w:r>
        <w:rPr>
          <w:rFonts w:cs="Arial"/>
          <w:b w:val="0"/>
          <w:bCs w:val="0"/>
          <w:i/>
          <w:iCs/>
          <w:sz w:val="24"/>
          <w:szCs w:val="24"/>
          <w:rtl/>
          <w:lang w:bidi="ar-SA"/>
        </w:rPr>
        <w:t>الموصى</w:t>
      </w:r>
      <w:r>
        <w:rPr>
          <w:rFonts w:cs="Arial"/>
          <w:b w:val="0"/>
          <w:bCs w:val="0"/>
          <w:i/>
          <w:iCs/>
          <w:sz w:val="24"/>
          <w:szCs w:val="24"/>
          <w:rtl/>
        </w:rPr>
        <w:t xml:space="preserve"> </w:t>
      </w:r>
      <w:r>
        <w:rPr>
          <w:rFonts w:cs="Arial"/>
          <w:b w:val="0"/>
          <w:bCs w:val="0"/>
          <w:i/>
          <w:iCs/>
          <w:sz w:val="24"/>
          <w:szCs w:val="24"/>
          <w:rtl/>
          <w:lang w:bidi="ar-SA"/>
        </w:rPr>
        <w:t>بها</w:t>
      </w:r>
      <w:r>
        <w:rPr>
          <w:rFonts w:cs="Arial"/>
          <w:b w:val="0"/>
          <w:bCs w:val="0"/>
          <w:i/>
          <w:iCs/>
          <w:sz w:val="24"/>
          <w:szCs w:val="24"/>
          <w:rtl/>
        </w:rPr>
        <w:t xml:space="preserve"> </w:t>
      </w:r>
      <w:r>
        <w:rPr>
          <w:rFonts w:cs="Arial"/>
          <w:b w:val="0"/>
          <w:bCs w:val="0"/>
          <w:i/>
          <w:iCs/>
          <w:sz w:val="24"/>
          <w:szCs w:val="24"/>
          <w:rtl/>
          <w:lang w:bidi="ar-SA"/>
        </w:rPr>
        <w:t>أثناء</w:t>
      </w:r>
      <w:r>
        <w:rPr>
          <w:rFonts w:cs="Arial"/>
          <w:b w:val="0"/>
          <w:bCs w:val="0"/>
          <w:i/>
          <w:iCs/>
          <w:sz w:val="24"/>
          <w:szCs w:val="24"/>
          <w:rtl/>
        </w:rPr>
        <w:t xml:space="preserve"> </w:t>
      </w:r>
      <w:r>
        <w:rPr>
          <w:rFonts w:cs="Arial"/>
          <w:b w:val="0"/>
          <w:bCs w:val="0"/>
          <w:i/>
          <w:iCs/>
          <w:sz w:val="24"/>
          <w:szCs w:val="24"/>
          <w:rtl/>
          <w:lang w:bidi="ar-SA"/>
        </w:rPr>
        <w:t>الحمل؟</w:t>
      </w:r>
    </w:p>
    <w:p>
      <w:pPr>
        <w:bidi/>
        <w:rPr>
          <w:rFonts w:cs="Arial"/>
          <w:sz w:val="24"/>
          <w:szCs w:val="24"/>
          <w:lang w:val="en-US" w:bidi="ar-EG"/>
        </w:rPr>
      </w:pPr>
      <w:r>
        <w:rPr>
          <w:rFonts w:cs="Arial" w:hint="cs"/>
          <w:sz w:val="24"/>
          <w:szCs w:val="24"/>
          <w:rtl/>
        </w:rPr>
        <w:t>يوصى أيضاً ب</w:t>
      </w:r>
      <w:r>
        <w:rPr>
          <w:rFonts w:cs="Arial"/>
          <w:sz w:val="24"/>
          <w:szCs w:val="24"/>
          <w:rtl/>
        </w:rPr>
        <w:t>لقاح السعال الديكي (</w:t>
      </w:r>
      <w:r>
        <w:rPr>
          <w:rFonts w:cs="Arial"/>
          <w:sz w:val="24"/>
          <w:szCs w:val="24"/>
          <w:rtl/>
          <w:lang w:val="en-US" w:bidi="ar-EG"/>
        </w:rPr>
        <w:t xml:space="preserve">الشاهوق) </w:t>
      </w:r>
      <w:r>
        <w:rPr>
          <w:rFonts w:cs="Arial" w:hint="cs"/>
          <w:sz w:val="24"/>
          <w:szCs w:val="24"/>
          <w:rtl/>
          <w:lang w:val="en-US" w:bidi="ar-EG"/>
        </w:rPr>
        <w:t>ولقاح</w:t>
      </w:r>
      <w:r>
        <w:rPr>
          <w:rFonts w:cs="Arial"/>
          <w:sz w:val="24"/>
          <w:szCs w:val="24"/>
        </w:rPr>
        <w:t xml:space="preserve">COVID-19 </w:t>
      </w:r>
      <w:r>
        <w:rPr>
          <w:rFonts w:cs="Arial" w:hint="cs"/>
          <w:sz w:val="24"/>
          <w:szCs w:val="24"/>
          <w:rtl/>
        </w:rPr>
        <w:t xml:space="preserve"> ويتم </w:t>
      </w:r>
      <w:r>
        <w:rPr>
          <w:rFonts w:cs="Arial" w:hint="cs"/>
          <w:sz w:val="24"/>
          <w:szCs w:val="24"/>
          <w:rtl/>
          <w:lang w:val="en-US" w:bidi="ar-EG"/>
        </w:rPr>
        <w:t xml:space="preserve">إعطاؤهما </w:t>
      </w:r>
      <w:r>
        <w:rPr>
          <w:rFonts w:cs="Arial"/>
          <w:sz w:val="24"/>
          <w:szCs w:val="24"/>
          <w:rtl/>
          <w:lang w:val="en-US" w:bidi="ar-EG"/>
        </w:rPr>
        <w:t>مجاناً للسيدات الحوامل</w:t>
      </w:r>
      <w:r>
        <w:rPr>
          <w:rFonts w:cs="Arial" w:hint="cs"/>
          <w:sz w:val="24"/>
          <w:szCs w:val="24"/>
          <w:rtl/>
          <w:lang w:val="en-US" w:bidi="ar-EG"/>
        </w:rPr>
        <w:t>.</w:t>
      </w:r>
    </w:p>
    <w:p>
      <w:pPr>
        <w:pStyle w:val="Heading2"/>
        <w:bidi/>
        <w:rPr>
          <w:rFonts w:cs="Arial"/>
          <w:sz w:val="26"/>
          <w:szCs w:val="26"/>
        </w:rPr>
      </w:pPr>
      <w:r>
        <w:rPr>
          <w:rFonts w:cs="Arial"/>
          <w:bCs/>
          <w:sz w:val="26"/>
          <w:szCs w:val="26"/>
          <w:rtl/>
          <w:lang w:val="en-US" w:bidi="ar-EG"/>
        </w:rPr>
        <w:t>التعامل مع الأنفلونزا</w:t>
      </w:r>
    </w:p>
    <w:p>
      <w:pPr>
        <w:bidi/>
        <w:rPr>
          <w:sz w:val="24"/>
          <w:szCs w:val="24"/>
          <w:lang w:bidi="th-TH"/>
        </w:rPr>
      </w:pPr>
      <w:r>
        <w:rPr>
          <w:rFonts w:cs="Arial"/>
          <w:sz w:val="24"/>
          <w:szCs w:val="24"/>
          <w:rtl/>
        </w:rPr>
        <w:t>الأنفلونزا ليست مثل نزلات البرد. وعلى الرغم من تشابه بعض الأعراض، قد يصبح بعض الأشخاص مرضى بدرجة خطيرة.</w:t>
      </w:r>
      <w:r>
        <w:rPr>
          <w:sz w:val="24"/>
          <w:szCs w:val="24"/>
          <w:lang w:bidi="th-TH"/>
        </w:rPr>
        <w:t xml:space="preserve"> </w:t>
      </w:r>
    </w:p>
    <w:p>
      <w:pPr>
        <w:pStyle w:val="Heading3"/>
        <w:bidi/>
        <w:rPr>
          <w:b w:val="0"/>
          <w:bCs w:val="0"/>
          <w:i/>
          <w:iCs/>
          <w:sz w:val="24"/>
          <w:szCs w:val="24"/>
        </w:rPr>
      </w:pPr>
      <w:bookmarkStart w:id="1" w:name="_Hlk7101332"/>
      <w:r>
        <w:rPr>
          <w:rFonts w:cs="Arial"/>
          <w:b w:val="0"/>
          <w:bCs w:val="0"/>
          <w:i/>
          <w:iCs/>
          <w:sz w:val="24"/>
          <w:szCs w:val="24"/>
          <w:rtl/>
          <w:lang w:bidi="ar-SA"/>
        </w:rPr>
        <w:t>ما</w:t>
      </w:r>
      <w:r>
        <w:rPr>
          <w:rFonts w:cs="Arial"/>
          <w:b w:val="0"/>
          <w:bCs w:val="0"/>
          <w:i/>
          <w:iCs/>
          <w:sz w:val="24"/>
          <w:szCs w:val="24"/>
          <w:rtl/>
        </w:rPr>
        <w:t xml:space="preserve"> </w:t>
      </w:r>
      <w:r>
        <w:rPr>
          <w:rFonts w:cs="Arial"/>
          <w:b w:val="0"/>
          <w:bCs w:val="0"/>
          <w:i/>
          <w:iCs/>
          <w:sz w:val="24"/>
          <w:szCs w:val="24"/>
          <w:rtl/>
          <w:lang w:bidi="ar-SA"/>
        </w:rPr>
        <w:t>هي</w:t>
      </w:r>
      <w:r>
        <w:rPr>
          <w:rFonts w:cs="Arial"/>
          <w:b w:val="0"/>
          <w:bCs w:val="0"/>
          <w:i/>
          <w:iCs/>
          <w:sz w:val="24"/>
          <w:szCs w:val="24"/>
          <w:rtl/>
        </w:rPr>
        <w:t xml:space="preserve"> </w:t>
      </w:r>
      <w:r>
        <w:rPr>
          <w:rFonts w:cs="Arial"/>
          <w:b w:val="0"/>
          <w:bCs w:val="0"/>
          <w:i/>
          <w:iCs/>
          <w:sz w:val="24"/>
          <w:szCs w:val="24"/>
          <w:rtl/>
          <w:lang w:bidi="ar-SA"/>
        </w:rPr>
        <w:t>أعراض</w:t>
      </w:r>
      <w:r>
        <w:rPr>
          <w:rFonts w:cs="Arial"/>
          <w:b w:val="0"/>
          <w:bCs w:val="0"/>
          <w:i/>
          <w:iCs/>
          <w:sz w:val="24"/>
          <w:szCs w:val="24"/>
          <w:rtl/>
        </w:rPr>
        <w:t xml:space="preserve"> </w:t>
      </w:r>
      <w:r>
        <w:rPr>
          <w:rFonts w:cs="Arial"/>
          <w:b w:val="0"/>
          <w:bCs w:val="0"/>
          <w:i/>
          <w:iCs/>
          <w:sz w:val="24"/>
          <w:szCs w:val="24"/>
          <w:rtl/>
          <w:lang w:bidi="ar-SA"/>
        </w:rPr>
        <w:t>الأنفلونزا؟</w:t>
      </w:r>
      <w:bookmarkEnd w:id="1"/>
    </w:p>
    <w:p>
      <w:pPr>
        <w:bidi/>
        <w:rPr>
          <w:sz w:val="24"/>
          <w:szCs w:val="24"/>
          <w:lang w:bidi="th-TH"/>
        </w:rPr>
      </w:pPr>
      <w:r>
        <w:rPr>
          <w:rFonts w:cs="Arial"/>
          <w:sz w:val="24"/>
          <w:szCs w:val="24"/>
          <w:rtl/>
        </w:rPr>
        <w:t>عادة ما تكون بداية مفاجئة لما يلي:</w:t>
      </w:r>
    </w:p>
    <w:p>
      <w:pPr>
        <w:pStyle w:val="ListParagraph"/>
        <w:numPr>
          <w:ilvl w:val="0"/>
          <w:numId w:val="26"/>
        </w:numPr>
        <w:bidi/>
        <w:rPr>
          <w:sz w:val="24"/>
          <w:szCs w:val="24"/>
          <w:lang w:bidi="th-TH"/>
        </w:rPr>
      </w:pPr>
      <w:r>
        <w:rPr>
          <w:rFonts w:cs="Arial"/>
          <w:sz w:val="24"/>
          <w:szCs w:val="24"/>
          <w:rtl/>
        </w:rPr>
        <w:t>حُمى (ارتفاع في درجة الحرارة)</w:t>
      </w:r>
    </w:p>
    <w:p>
      <w:pPr>
        <w:pStyle w:val="ListParagraph"/>
        <w:numPr>
          <w:ilvl w:val="0"/>
          <w:numId w:val="26"/>
        </w:numPr>
        <w:bidi/>
        <w:rPr>
          <w:sz w:val="24"/>
          <w:szCs w:val="24"/>
          <w:lang w:bidi="th-TH"/>
        </w:rPr>
      </w:pPr>
      <w:r>
        <w:rPr>
          <w:rFonts w:cs="Arial"/>
          <w:sz w:val="24"/>
          <w:szCs w:val="24"/>
          <w:rtl/>
        </w:rPr>
        <w:t>سعال</w:t>
      </w:r>
    </w:p>
    <w:p>
      <w:pPr>
        <w:pStyle w:val="ListParagraph"/>
        <w:numPr>
          <w:ilvl w:val="0"/>
          <w:numId w:val="26"/>
        </w:numPr>
        <w:bidi/>
        <w:rPr>
          <w:sz w:val="24"/>
          <w:szCs w:val="24"/>
          <w:lang w:bidi="th-TH"/>
        </w:rPr>
      </w:pPr>
      <w:r>
        <w:rPr>
          <w:rFonts w:cs="Arial"/>
          <w:sz w:val="24"/>
          <w:szCs w:val="24"/>
          <w:rtl/>
        </w:rPr>
        <w:t>التهاب الحلق</w:t>
      </w:r>
    </w:p>
    <w:p>
      <w:pPr>
        <w:pStyle w:val="ListParagraph"/>
        <w:numPr>
          <w:ilvl w:val="0"/>
          <w:numId w:val="26"/>
        </w:numPr>
        <w:bidi/>
        <w:rPr>
          <w:sz w:val="24"/>
          <w:szCs w:val="24"/>
          <w:lang w:bidi="th-TH"/>
        </w:rPr>
      </w:pPr>
      <w:r>
        <w:rPr>
          <w:rFonts w:cs="Arial"/>
          <w:sz w:val="24"/>
          <w:szCs w:val="24"/>
          <w:rtl/>
        </w:rPr>
        <w:t>سيلان أو انسداد الأنف</w:t>
      </w:r>
    </w:p>
    <w:p>
      <w:pPr>
        <w:pStyle w:val="ListParagraph"/>
        <w:numPr>
          <w:ilvl w:val="0"/>
          <w:numId w:val="26"/>
        </w:numPr>
        <w:bidi/>
        <w:rPr>
          <w:sz w:val="24"/>
          <w:szCs w:val="24"/>
          <w:lang w:bidi="th-TH"/>
        </w:rPr>
      </w:pPr>
      <w:r>
        <w:rPr>
          <w:rFonts w:cs="Arial"/>
          <w:sz w:val="24"/>
          <w:szCs w:val="24"/>
          <w:rtl/>
        </w:rPr>
        <w:t>آلام العضلات أو الجسم</w:t>
      </w:r>
    </w:p>
    <w:p>
      <w:pPr>
        <w:pStyle w:val="ListParagraph"/>
        <w:numPr>
          <w:ilvl w:val="0"/>
          <w:numId w:val="26"/>
        </w:numPr>
        <w:bidi/>
        <w:rPr>
          <w:sz w:val="24"/>
          <w:szCs w:val="24"/>
          <w:lang w:bidi="th-TH"/>
        </w:rPr>
      </w:pPr>
      <w:r>
        <w:rPr>
          <w:rFonts w:cs="Arial"/>
          <w:sz w:val="24"/>
          <w:szCs w:val="24"/>
          <w:rtl/>
        </w:rPr>
        <w:t>صداع</w:t>
      </w:r>
    </w:p>
    <w:p>
      <w:pPr>
        <w:pStyle w:val="ListParagraph"/>
        <w:numPr>
          <w:ilvl w:val="0"/>
          <w:numId w:val="26"/>
        </w:numPr>
        <w:bidi/>
        <w:rPr>
          <w:sz w:val="24"/>
          <w:szCs w:val="24"/>
          <w:lang w:bidi="th-TH"/>
        </w:rPr>
      </w:pPr>
      <w:r>
        <w:rPr>
          <w:rFonts w:cs="Arial"/>
          <w:sz w:val="24"/>
          <w:szCs w:val="24"/>
          <w:rtl/>
        </w:rPr>
        <w:t>إرهاق (تعب)</w:t>
      </w:r>
    </w:p>
    <w:p>
      <w:pPr>
        <w:bidi/>
        <w:rPr>
          <w:sz w:val="24"/>
          <w:szCs w:val="24"/>
          <w:lang w:bidi="th-TH"/>
        </w:rPr>
      </w:pPr>
      <w:r>
        <w:rPr>
          <w:rFonts w:cs="Arial"/>
          <w:sz w:val="24"/>
          <w:szCs w:val="24"/>
          <w:rtl/>
        </w:rPr>
        <w:t>الأنفلونزا مرض يستمر عادة لمدة 5-7 أيام أو أكثر.</w:t>
      </w:r>
    </w:p>
    <w:p>
      <w:pPr>
        <w:pStyle w:val="Heading3"/>
        <w:bidi/>
        <w:rPr>
          <w:b w:val="0"/>
          <w:bCs w:val="0"/>
          <w:i/>
          <w:iCs/>
          <w:sz w:val="24"/>
          <w:szCs w:val="24"/>
        </w:rPr>
      </w:pPr>
      <w:r>
        <w:rPr>
          <w:rFonts w:cs="Arial"/>
          <w:b w:val="0"/>
          <w:bCs w:val="0"/>
          <w:i/>
          <w:iCs/>
          <w:sz w:val="24"/>
          <w:szCs w:val="24"/>
          <w:rtl/>
        </w:rPr>
        <w:t>ماذا لو أصبت بالأنفلونزا؟</w:t>
      </w:r>
    </w:p>
    <w:p>
      <w:pPr>
        <w:pStyle w:val="ListParagraph"/>
        <w:numPr>
          <w:ilvl w:val="0"/>
          <w:numId w:val="27"/>
        </w:numPr>
        <w:bidi/>
        <w:rPr>
          <w:sz w:val="24"/>
          <w:szCs w:val="24"/>
          <w:lang w:bidi="th-TH"/>
        </w:rPr>
      </w:pPr>
      <w:r>
        <w:rPr>
          <w:rFonts w:cs="Arial"/>
          <w:sz w:val="24"/>
          <w:szCs w:val="24"/>
          <w:rtl/>
          <w:lang w:bidi="ar-EG"/>
        </w:rPr>
        <w:t>غطي فمك عند السعال/العطس واغسلي يديك قبل لمس طفلك</w:t>
      </w:r>
    </w:p>
    <w:p>
      <w:pPr>
        <w:pStyle w:val="ListParagraph"/>
        <w:numPr>
          <w:ilvl w:val="0"/>
          <w:numId w:val="27"/>
        </w:numPr>
        <w:bidi/>
        <w:rPr>
          <w:sz w:val="24"/>
          <w:szCs w:val="24"/>
          <w:lang w:bidi="th-TH"/>
        </w:rPr>
      </w:pPr>
      <w:r>
        <w:rPr>
          <w:rFonts w:cs="Arial"/>
          <w:sz w:val="24"/>
          <w:szCs w:val="24"/>
          <w:rtl/>
        </w:rPr>
        <w:t>إذا كنتي ترضعين طفلك رضاعة طبيعية، استمري في ذلك ولكن تجنبي السعال والعطس بالقرب من طفلك</w:t>
      </w:r>
    </w:p>
    <w:p>
      <w:pPr>
        <w:pStyle w:val="ListParagraph"/>
        <w:numPr>
          <w:ilvl w:val="0"/>
          <w:numId w:val="27"/>
        </w:numPr>
        <w:bidi/>
        <w:rPr>
          <w:sz w:val="24"/>
          <w:szCs w:val="24"/>
          <w:lang w:bidi="th-TH"/>
        </w:rPr>
      </w:pPr>
      <w:r>
        <w:rPr>
          <w:rFonts w:cs="Arial"/>
          <w:sz w:val="24"/>
          <w:szCs w:val="24"/>
          <w:rtl/>
        </w:rPr>
        <w:t>تعاملي مع درجة الحرارة وآلام العضلات الخاصة بكِ بتناول الباراسيتامول</w:t>
      </w:r>
    </w:p>
    <w:p>
      <w:pPr>
        <w:bidi/>
        <w:rPr>
          <w:sz w:val="24"/>
          <w:szCs w:val="24"/>
          <w:lang w:bidi="th-TH"/>
        </w:rPr>
      </w:pPr>
      <w:r>
        <w:rPr>
          <w:rFonts w:cs="Arial"/>
          <w:sz w:val="24"/>
          <w:szCs w:val="24"/>
          <w:rtl/>
        </w:rPr>
        <w:t>يمكن لطبيبك أن ينصحك بشأن خيارات العلاج.</w:t>
      </w:r>
    </w:p>
    <w:p>
      <w:pPr>
        <w:pStyle w:val="Heading3"/>
        <w:bidi/>
        <w:rPr>
          <w:b w:val="0"/>
          <w:bCs w:val="0"/>
          <w:i/>
          <w:iCs/>
          <w:sz w:val="24"/>
          <w:szCs w:val="24"/>
        </w:rPr>
      </w:pPr>
      <w:r>
        <w:rPr>
          <w:rFonts w:cs="Arial"/>
          <w:b w:val="0"/>
          <w:bCs w:val="0"/>
          <w:i/>
          <w:iCs/>
          <w:sz w:val="24"/>
          <w:szCs w:val="24"/>
          <w:rtl/>
          <w:lang w:bidi="ar-SA"/>
        </w:rPr>
        <w:t>ماذا</w:t>
      </w:r>
      <w:r>
        <w:rPr>
          <w:rFonts w:cs="Arial"/>
          <w:b w:val="0"/>
          <w:bCs w:val="0"/>
          <w:i/>
          <w:iCs/>
          <w:sz w:val="24"/>
          <w:szCs w:val="24"/>
          <w:rtl/>
        </w:rPr>
        <w:t xml:space="preserve"> </w:t>
      </w:r>
      <w:r>
        <w:rPr>
          <w:rFonts w:cs="Arial"/>
          <w:b w:val="0"/>
          <w:bCs w:val="0"/>
          <w:i/>
          <w:iCs/>
          <w:sz w:val="24"/>
          <w:szCs w:val="24"/>
          <w:rtl/>
          <w:lang w:bidi="ar-SA"/>
        </w:rPr>
        <w:t>لو</w:t>
      </w:r>
      <w:r>
        <w:rPr>
          <w:rFonts w:cs="Arial"/>
          <w:b w:val="0"/>
          <w:bCs w:val="0"/>
          <w:i/>
          <w:iCs/>
          <w:sz w:val="24"/>
          <w:szCs w:val="24"/>
          <w:rtl/>
        </w:rPr>
        <w:t xml:space="preserve"> </w:t>
      </w:r>
      <w:r>
        <w:rPr>
          <w:rFonts w:cs="Arial"/>
          <w:b w:val="0"/>
          <w:bCs w:val="0"/>
          <w:i/>
          <w:iCs/>
          <w:sz w:val="24"/>
          <w:szCs w:val="24"/>
          <w:rtl/>
          <w:lang w:bidi="ar-SA"/>
        </w:rPr>
        <w:t>أصيب</w:t>
      </w:r>
      <w:r>
        <w:rPr>
          <w:rFonts w:cs="Arial"/>
          <w:b w:val="0"/>
          <w:bCs w:val="0"/>
          <w:i/>
          <w:iCs/>
          <w:sz w:val="24"/>
          <w:szCs w:val="24"/>
          <w:rtl/>
        </w:rPr>
        <w:t xml:space="preserve"> </w:t>
      </w:r>
      <w:r>
        <w:rPr>
          <w:rFonts w:cs="Arial"/>
          <w:b w:val="0"/>
          <w:bCs w:val="0"/>
          <w:i/>
          <w:iCs/>
          <w:sz w:val="24"/>
          <w:szCs w:val="24"/>
          <w:rtl/>
          <w:lang w:bidi="ar-SA"/>
        </w:rPr>
        <w:t>شخص</w:t>
      </w:r>
      <w:r>
        <w:rPr>
          <w:rFonts w:cs="Arial"/>
          <w:b w:val="0"/>
          <w:bCs w:val="0"/>
          <w:i/>
          <w:iCs/>
          <w:sz w:val="24"/>
          <w:szCs w:val="24"/>
          <w:rtl/>
        </w:rPr>
        <w:t xml:space="preserve"> </w:t>
      </w:r>
      <w:r>
        <w:rPr>
          <w:rFonts w:cs="Arial"/>
          <w:b w:val="0"/>
          <w:bCs w:val="0"/>
          <w:i/>
          <w:iCs/>
          <w:sz w:val="24"/>
          <w:szCs w:val="24"/>
          <w:rtl/>
          <w:lang w:bidi="ar-SA"/>
        </w:rPr>
        <w:t>في</w:t>
      </w:r>
      <w:r>
        <w:rPr>
          <w:rFonts w:cs="Arial"/>
          <w:b w:val="0"/>
          <w:bCs w:val="0"/>
          <w:i/>
          <w:iCs/>
          <w:sz w:val="24"/>
          <w:szCs w:val="24"/>
          <w:rtl/>
        </w:rPr>
        <w:t xml:space="preserve"> </w:t>
      </w:r>
      <w:r>
        <w:rPr>
          <w:rFonts w:cs="Arial"/>
          <w:b w:val="0"/>
          <w:bCs w:val="0"/>
          <w:i/>
          <w:iCs/>
          <w:sz w:val="24"/>
          <w:szCs w:val="24"/>
          <w:rtl/>
          <w:lang w:bidi="ar-SA"/>
        </w:rPr>
        <w:t>أسرتي</w:t>
      </w:r>
      <w:r>
        <w:rPr>
          <w:rFonts w:cs="Arial"/>
          <w:b w:val="0"/>
          <w:bCs w:val="0"/>
          <w:i/>
          <w:iCs/>
          <w:sz w:val="24"/>
          <w:szCs w:val="24"/>
          <w:rtl/>
        </w:rPr>
        <w:t xml:space="preserve"> </w:t>
      </w:r>
      <w:r>
        <w:rPr>
          <w:rFonts w:cs="Arial"/>
          <w:b w:val="0"/>
          <w:bCs w:val="0"/>
          <w:i/>
          <w:iCs/>
          <w:sz w:val="24"/>
          <w:szCs w:val="24"/>
          <w:rtl/>
          <w:lang w:bidi="ar-SA"/>
        </w:rPr>
        <w:t>بالأنفلونزا؟</w:t>
      </w:r>
    </w:p>
    <w:p>
      <w:pPr>
        <w:pStyle w:val="ListParagraph"/>
        <w:numPr>
          <w:ilvl w:val="0"/>
          <w:numId w:val="28"/>
        </w:numPr>
        <w:bidi/>
        <w:rPr>
          <w:sz w:val="24"/>
          <w:szCs w:val="24"/>
          <w:lang w:bidi="th-TH"/>
        </w:rPr>
      </w:pPr>
      <w:r>
        <w:rPr>
          <w:rFonts w:cs="Arial"/>
          <w:sz w:val="24"/>
          <w:szCs w:val="24"/>
          <w:rtl/>
        </w:rPr>
        <w:t>ابقيهم بعيداً عن الطفل إن أمكن</w:t>
      </w:r>
    </w:p>
    <w:p>
      <w:pPr>
        <w:pStyle w:val="ListParagraph"/>
        <w:numPr>
          <w:ilvl w:val="0"/>
          <w:numId w:val="28"/>
        </w:numPr>
        <w:bidi/>
        <w:rPr>
          <w:sz w:val="24"/>
          <w:szCs w:val="24"/>
          <w:lang w:bidi="th-TH"/>
        </w:rPr>
      </w:pPr>
      <w:r>
        <w:rPr>
          <w:rFonts w:cs="Arial"/>
          <w:sz w:val="24"/>
          <w:szCs w:val="24"/>
          <w:rtl/>
        </w:rPr>
        <w:t>تأكدي من قيامهم بتغطية أفواههم عند السعال/العطس وغسل أيديهم قبل لمس الطفل.</w:t>
      </w:r>
    </w:p>
    <w:p>
      <w:pPr>
        <w:pStyle w:val="Heading3"/>
        <w:bidi/>
        <w:rPr>
          <w:b w:val="0"/>
          <w:bCs w:val="0"/>
          <w:i/>
          <w:iCs/>
          <w:sz w:val="24"/>
          <w:szCs w:val="24"/>
        </w:rPr>
      </w:pPr>
      <w:r>
        <w:rPr>
          <w:rFonts w:cs="Arial"/>
          <w:b w:val="0"/>
          <w:bCs w:val="0"/>
          <w:i/>
          <w:iCs/>
          <w:sz w:val="24"/>
          <w:szCs w:val="24"/>
          <w:rtl/>
          <w:lang w:bidi="ar-SA"/>
        </w:rPr>
        <w:t>ماذا</w:t>
      </w:r>
      <w:r>
        <w:rPr>
          <w:rFonts w:cs="Arial"/>
          <w:b w:val="0"/>
          <w:bCs w:val="0"/>
          <w:i/>
          <w:iCs/>
          <w:sz w:val="24"/>
          <w:szCs w:val="24"/>
          <w:rtl/>
        </w:rPr>
        <w:t xml:space="preserve"> </w:t>
      </w:r>
      <w:r>
        <w:rPr>
          <w:rFonts w:cs="Arial"/>
          <w:b w:val="0"/>
          <w:bCs w:val="0"/>
          <w:i/>
          <w:iCs/>
          <w:sz w:val="24"/>
          <w:szCs w:val="24"/>
          <w:rtl/>
          <w:lang w:bidi="ar-SA"/>
        </w:rPr>
        <w:t>لو</w:t>
      </w:r>
      <w:r>
        <w:rPr>
          <w:rFonts w:cs="Arial"/>
          <w:b w:val="0"/>
          <w:bCs w:val="0"/>
          <w:i/>
          <w:iCs/>
          <w:sz w:val="24"/>
          <w:szCs w:val="24"/>
          <w:rtl/>
        </w:rPr>
        <w:t xml:space="preserve"> </w:t>
      </w:r>
      <w:r>
        <w:rPr>
          <w:rFonts w:cs="Arial"/>
          <w:b w:val="0"/>
          <w:bCs w:val="0"/>
          <w:i/>
          <w:iCs/>
          <w:sz w:val="24"/>
          <w:szCs w:val="24"/>
          <w:rtl/>
          <w:lang w:bidi="ar-SA"/>
        </w:rPr>
        <w:t>أصيب</w:t>
      </w:r>
      <w:r>
        <w:rPr>
          <w:rFonts w:cs="Arial"/>
          <w:b w:val="0"/>
          <w:bCs w:val="0"/>
          <w:i/>
          <w:iCs/>
          <w:sz w:val="24"/>
          <w:szCs w:val="24"/>
          <w:rtl/>
        </w:rPr>
        <w:t xml:space="preserve"> </w:t>
      </w:r>
      <w:r>
        <w:rPr>
          <w:rFonts w:cs="Arial"/>
          <w:b w:val="0"/>
          <w:bCs w:val="0"/>
          <w:i/>
          <w:iCs/>
          <w:sz w:val="24"/>
          <w:szCs w:val="24"/>
          <w:rtl/>
          <w:lang w:bidi="ar-SA"/>
        </w:rPr>
        <w:t>طفلي</w:t>
      </w:r>
      <w:r>
        <w:rPr>
          <w:rFonts w:cs="Arial"/>
          <w:b w:val="0"/>
          <w:bCs w:val="0"/>
          <w:i/>
          <w:iCs/>
          <w:sz w:val="24"/>
          <w:szCs w:val="24"/>
          <w:rtl/>
        </w:rPr>
        <w:t xml:space="preserve"> </w:t>
      </w:r>
      <w:r>
        <w:rPr>
          <w:rFonts w:cs="Arial"/>
          <w:b w:val="0"/>
          <w:bCs w:val="0"/>
          <w:i/>
          <w:iCs/>
          <w:sz w:val="24"/>
          <w:szCs w:val="24"/>
          <w:rtl/>
          <w:lang w:bidi="ar-SA"/>
        </w:rPr>
        <w:t>بأعرض</w:t>
      </w:r>
      <w:r>
        <w:rPr>
          <w:rFonts w:cs="Arial"/>
          <w:b w:val="0"/>
          <w:bCs w:val="0"/>
          <w:i/>
          <w:iCs/>
          <w:sz w:val="24"/>
          <w:szCs w:val="24"/>
          <w:rtl/>
        </w:rPr>
        <w:t xml:space="preserve"> </w:t>
      </w:r>
      <w:r>
        <w:rPr>
          <w:rFonts w:cs="Arial"/>
          <w:b w:val="0"/>
          <w:bCs w:val="0"/>
          <w:i/>
          <w:iCs/>
          <w:sz w:val="24"/>
          <w:szCs w:val="24"/>
          <w:rtl/>
          <w:lang w:bidi="ar-SA"/>
        </w:rPr>
        <w:t>أشك</w:t>
      </w:r>
      <w:r>
        <w:rPr>
          <w:rFonts w:cs="Arial"/>
          <w:b w:val="0"/>
          <w:bCs w:val="0"/>
          <w:i/>
          <w:iCs/>
          <w:sz w:val="24"/>
          <w:szCs w:val="24"/>
          <w:rtl/>
        </w:rPr>
        <w:t xml:space="preserve"> </w:t>
      </w:r>
      <w:r>
        <w:rPr>
          <w:rFonts w:cs="Arial"/>
          <w:b w:val="0"/>
          <w:bCs w:val="0"/>
          <w:i/>
          <w:iCs/>
          <w:sz w:val="24"/>
          <w:szCs w:val="24"/>
          <w:rtl/>
          <w:lang w:bidi="ar-SA"/>
        </w:rPr>
        <w:t>بأنها</w:t>
      </w:r>
      <w:r>
        <w:rPr>
          <w:rFonts w:cs="Arial"/>
          <w:b w:val="0"/>
          <w:bCs w:val="0"/>
          <w:i/>
          <w:iCs/>
          <w:sz w:val="24"/>
          <w:szCs w:val="24"/>
          <w:rtl/>
        </w:rPr>
        <w:t xml:space="preserve"> </w:t>
      </w:r>
      <w:r>
        <w:rPr>
          <w:rFonts w:cs="Arial"/>
          <w:b w:val="0"/>
          <w:bCs w:val="0"/>
          <w:i/>
          <w:iCs/>
          <w:sz w:val="24"/>
          <w:szCs w:val="24"/>
          <w:rtl/>
          <w:lang w:bidi="ar-SA"/>
        </w:rPr>
        <w:t>الأنفلونزا؟</w:t>
      </w:r>
    </w:p>
    <w:p>
      <w:pPr>
        <w:pStyle w:val="ListParagraph"/>
        <w:numPr>
          <w:ilvl w:val="0"/>
          <w:numId w:val="29"/>
        </w:numPr>
        <w:bidi/>
        <w:rPr>
          <w:sz w:val="24"/>
          <w:szCs w:val="24"/>
          <w:lang w:bidi="th-TH"/>
        </w:rPr>
      </w:pPr>
      <w:r>
        <w:rPr>
          <w:rFonts w:cs="Arial"/>
          <w:sz w:val="24"/>
          <w:szCs w:val="24"/>
          <w:rtl/>
        </w:rPr>
        <w:t>إذا كانت الرضاعة طبيعية، استمري في ذلك</w:t>
      </w:r>
    </w:p>
    <w:p>
      <w:pPr>
        <w:pStyle w:val="ListParagraph"/>
        <w:numPr>
          <w:ilvl w:val="0"/>
          <w:numId w:val="29"/>
        </w:numPr>
        <w:bidi/>
        <w:rPr>
          <w:sz w:val="24"/>
          <w:szCs w:val="24"/>
          <w:lang w:bidi="th-TH"/>
        </w:rPr>
      </w:pPr>
      <w:r>
        <w:rPr>
          <w:rFonts w:cs="Arial"/>
          <w:sz w:val="24"/>
          <w:szCs w:val="24"/>
          <w:rtl/>
        </w:rPr>
        <w:t>اطلبي الرعاية الطبية من طبيب ممارس عام</w:t>
      </w:r>
      <w:r>
        <w:rPr>
          <w:rFonts w:cs="Arial"/>
          <w:sz w:val="24"/>
          <w:szCs w:val="24"/>
          <w:lang w:val="en-US"/>
        </w:rPr>
        <w:t xml:space="preserve"> GP </w:t>
      </w:r>
    </w:p>
    <w:p>
      <w:pPr>
        <w:pStyle w:val="ListParagraph"/>
        <w:numPr>
          <w:ilvl w:val="0"/>
          <w:numId w:val="29"/>
        </w:numPr>
        <w:bidi/>
        <w:rPr>
          <w:sz w:val="24"/>
          <w:szCs w:val="24"/>
          <w:lang w:bidi="th-TH"/>
        </w:rPr>
      </w:pPr>
      <w:r>
        <w:rPr>
          <w:rFonts w:cs="Arial"/>
          <w:sz w:val="24"/>
          <w:szCs w:val="24"/>
          <w:rtl/>
        </w:rPr>
        <w:t>ابقِ طفلك بعيداً عن الأشخاص الآخرين، خاصة الأطفال الرضع والأطفال وكبار السن والسيدات الحوامل والأشخاص الذين يعانون من حالات طبية.</w:t>
      </w:r>
    </w:p>
    <w:p>
      <w:pPr>
        <w:pStyle w:val="Heading2"/>
        <w:bidi/>
        <w:rPr>
          <w:rFonts w:cs="Arial"/>
          <w:sz w:val="26"/>
          <w:szCs w:val="26"/>
        </w:rPr>
      </w:pPr>
      <w:r>
        <w:rPr>
          <w:sz w:val="26"/>
          <w:szCs w:val="26"/>
        </w:rPr>
        <w:t xml:space="preserve"> </w:t>
      </w:r>
      <w:r>
        <w:rPr>
          <w:rFonts w:cs="Arial"/>
          <w:b w:val="0"/>
          <w:bCs/>
          <w:sz w:val="26"/>
          <w:szCs w:val="26"/>
          <w:rtl/>
          <w:lang w:bidi="ar-SA"/>
        </w:rPr>
        <w:t>أين</w:t>
      </w:r>
      <w:r>
        <w:rPr>
          <w:rFonts w:cs="Arial"/>
          <w:b w:val="0"/>
          <w:bCs/>
          <w:sz w:val="26"/>
          <w:szCs w:val="26"/>
          <w:rtl/>
        </w:rPr>
        <w:t xml:space="preserve"> </w:t>
      </w:r>
      <w:r>
        <w:rPr>
          <w:rFonts w:cs="Arial"/>
          <w:b w:val="0"/>
          <w:bCs/>
          <w:sz w:val="26"/>
          <w:szCs w:val="26"/>
          <w:rtl/>
          <w:lang w:bidi="ar-SA"/>
        </w:rPr>
        <w:t>يمكنني</w:t>
      </w:r>
      <w:r>
        <w:rPr>
          <w:rFonts w:cs="Arial"/>
          <w:b w:val="0"/>
          <w:bCs/>
          <w:sz w:val="26"/>
          <w:szCs w:val="26"/>
          <w:rtl/>
        </w:rPr>
        <w:t xml:space="preserve"> </w:t>
      </w:r>
      <w:r>
        <w:rPr>
          <w:rFonts w:cs="Arial"/>
          <w:b w:val="0"/>
          <w:bCs/>
          <w:sz w:val="26"/>
          <w:szCs w:val="26"/>
          <w:rtl/>
          <w:lang w:bidi="ar-SA"/>
        </w:rPr>
        <w:t>الحصول</w:t>
      </w:r>
      <w:r>
        <w:rPr>
          <w:rFonts w:cs="Arial"/>
          <w:b w:val="0"/>
          <w:bCs/>
          <w:sz w:val="26"/>
          <w:szCs w:val="26"/>
          <w:rtl/>
        </w:rPr>
        <w:t xml:space="preserve"> </w:t>
      </w:r>
      <w:r>
        <w:rPr>
          <w:rFonts w:cs="Arial"/>
          <w:b w:val="0"/>
          <w:bCs/>
          <w:sz w:val="26"/>
          <w:szCs w:val="26"/>
          <w:rtl/>
          <w:lang w:bidi="ar-SA"/>
        </w:rPr>
        <w:t>على</w:t>
      </w:r>
      <w:r>
        <w:rPr>
          <w:rFonts w:cs="Arial"/>
          <w:b w:val="0"/>
          <w:bCs/>
          <w:sz w:val="26"/>
          <w:szCs w:val="26"/>
          <w:rtl/>
        </w:rPr>
        <w:t xml:space="preserve"> </w:t>
      </w:r>
      <w:r>
        <w:rPr>
          <w:rFonts w:cs="Arial"/>
          <w:b w:val="0"/>
          <w:bCs/>
          <w:sz w:val="26"/>
          <w:szCs w:val="26"/>
          <w:rtl/>
          <w:lang w:bidi="ar-SA"/>
        </w:rPr>
        <w:t>المزيد</w:t>
      </w:r>
      <w:r>
        <w:rPr>
          <w:rFonts w:cs="Arial"/>
          <w:b w:val="0"/>
          <w:bCs/>
          <w:sz w:val="26"/>
          <w:szCs w:val="26"/>
          <w:rtl/>
        </w:rPr>
        <w:t xml:space="preserve"> </w:t>
      </w:r>
      <w:r>
        <w:rPr>
          <w:rFonts w:cs="Arial"/>
          <w:b w:val="0"/>
          <w:bCs/>
          <w:sz w:val="26"/>
          <w:szCs w:val="26"/>
          <w:rtl/>
          <w:lang w:bidi="ar-SA"/>
        </w:rPr>
        <w:t>من</w:t>
      </w:r>
      <w:r>
        <w:rPr>
          <w:rFonts w:cs="Arial"/>
          <w:b w:val="0"/>
          <w:bCs/>
          <w:sz w:val="26"/>
          <w:szCs w:val="26"/>
          <w:rtl/>
        </w:rPr>
        <w:t xml:space="preserve"> </w:t>
      </w:r>
      <w:r>
        <w:rPr>
          <w:rFonts w:cs="Arial"/>
          <w:b w:val="0"/>
          <w:bCs/>
          <w:sz w:val="26"/>
          <w:szCs w:val="26"/>
          <w:rtl/>
          <w:lang w:bidi="ar-SA"/>
        </w:rPr>
        <w:t>المعلومات؟</w:t>
      </w:r>
    </w:p>
    <w:p>
      <w:pPr>
        <w:bidi/>
        <w:rPr>
          <w:sz w:val="24"/>
          <w:szCs w:val="24"/>
          <w:lang w:bidi="th-TH"/>
        </w:rPr>
      </w:pPr>
      <w:r>
        <w:rPr>
          <w:rFonts w:cs="Arial"/>
          <w:sz w:val="24"/>
          <w:szCs w:val="24"/>
          <w:rtl/>
        </w:rPr>
        <w:t>تحدثي إلى مقدم خدمة التحصين حول التطعيم أثناء الحمل.</w:t>
      </w:r>
    </w:p>
    <w:p>
      <w:pPr>
        <w:bidi/>
        <w:rPr>
          <w:rFonts w:cs="Arial"/>
          <w:sz w:val="26"/>
          <w:szCs w:val="26"/>
          <w:lang w:bidi="th-TH"/>
        </w:rPr>
      </w:pPr>
      <w:r>
        <w:rPr>
          <w:rFonts w:cs="Arial"/>
          <w:b/>
          <w:bCs/>
          <w:sz w:val="26"/>
          <w:szCs w:val="26"/>
          <w:rtl/>
        </w:rPr>
        <w:t>اتصلي بوزارة الصحة في ولايتك أو مقاطعتك:</w:t>
      </w:r>
    </w:p>
    <w:p>
      <w:pPr>
        <w:bidi/>
        <w:rPr>
          <w:rFonts w:cs="Arial"/>
          <w:sz w:val="24"/>
          <w:szCs w:val="24"/>
        </w:rPr>
      </w:pPr>
      <w:r>
        <w:rPr>
          <w:b/>
          <w:bCs/>
          <w:sz w:val="24"/>
          <w:szCs w:val="24"/>
          <w:lang w:bidi="th-TH"/>
        </w:rPr>
        <w:t xml:space="preserve">ACT </w:t>
      </w:r>
      <w:r>
        <w:rPr>
          <w:b/>
          <w:bCs/>
          <w:sz w:val="24"/>
          <w:szCs w:val="24"/>
          <w:lang w:bidi="th-TH"/>
        </w:rPr>
        <w:tab/>
      </w:r>
      <w:r>
        <w:rPr>
          <w:rFonts w:cs="Arial"/>
          <w:sz w:val="24"/>
          <w:szCs w:val="24"/>
        </w:rPr>
        <w:t>02 5124 9800</w:t>
      </w:r>
    </w:p>
    <w:p>
      <w:pPr>
        <w:bidi/>
        <w:rPr>
          <w:sz w:val="24"/>
          <w:szCs w:val="24"/>
          <w:lang w:bidi="th-TH"/>
        </w:rPr>
      </w:pPr>
      <w:r>
        <w:rPr>
          <w:b/>
          <w:bCs/>
          <w:sz w:val="24"/>
          <w:szCs w:val="24"/>
          <w:lang w:bidi="th-TH"/>
        </w:rPr>
        <w:t xml:space="preserve">SA </w:t>
      </w:r>
      <w:r>
        <w:rPr>
          <w:b/>
          <w:bCs/>
          <w:sz w:val="24"/>
          <w:szCs w:val="24"/>
          <w:lang w:bidi="th-TH"/>
        </w:rPr>
        <w:tab/>
      </w:r>
      <w:r>
        <w:rPr>
          <w:sz w:val="24"/>
          <w:szCs w:val="24"/>
          <w:lang w:bidi="th-TH"/>
        </w:rPr>
        <w:t>1300 232 272</w:t>
      </w:r>
    </w:p>
    <w:p>
      <w:pPr>
        <w:bidi/>
        <w:rPr>
          <w:sz w:val="24"/>
          <w:szCs w:val="24"/>
          <w:lang w:bidi="th-TH"/>
        </w:rPr>
      </w:pPr>
      <w:r>
        <w:rPr>
          <w:b/>
          <w:bCs/>
          <w:sz w:val="24"/>
          <w:szCs w:val="24"/>
          <w:lang w:bidi="th-TH"/>
        </w:rPr>
        <w:t xml:space="preserve">NSW </w:t>
      </w:r>
      <w:r>
        <w:rPr>
          <w:b/>
          <w:bCs/>
          <w:sz w:val="24"/>
          <w:szCs w:val="24"/>
          <w:lang w:bidi="th-TH"/>
        </w:rPr>
        <w:tab/>
      </w:r>
      <w:r>
        <w:rPr>
          <w:sz w:val="24"/>
          <w:szCs w:val="24"/>
          <w:lang w:bidi="th-TH"/>
        </w:rPr>
        <w:t>1300 066 055</w:t>
      </w:r>
    </w:p>
    <w:p>
      <w:pPr>
        <w:bidi/>
        <w:rPr>
          <w:sz w:val="24"/>
          <w:szCs w:val="24"/>
          <w:lang w:bidi="th-TH"/>
        </w:rPr>
      </w:pPr>
      <w:r>
        <w:rPr>
          <w:b/>
          <w:bCs/>
          <w:sz w:val="24"/>
          <w:szCs w:val="24"/>
          <w:lang w:bidi="th-TH"/>
        </w:rPr>
        <w:t xml:space="preserve">TAS </w:t>
      </w:r>
      <w:r>
        <w:rPr>
          <w:b/>
          <w:bCs/>
          <w:sz w:val="24"/>
          <w:szCs w:val="24"/>
          <w:lang w:bidi="th-TH"/>
        </w:rPr>
        <w:tab/>
      </w:r>
      <w:r>
        <w:rPr>
          <w:sz w:val="24"/>
          <w:szCs w:val="24"/>
          <w:lang w:bidi="th-TH"/>
        </w:rPr>
        <w:t>1800 671 738</w:t>
      </w:r>
    </w:p>
    <w:p>
      <w:pPr>
        <w:bidi/>
        <w:rPr>
          <w:sz w:val="24"/>
          <w:szCs w:val="24"/>
          <w:lang w:bidi="th-TH"/>
        </w:rPr>
      </w:pPr>
      <w:r>
        <w:rPr>
          <w:b/>
          <w:bCs/>
          <w:sz w:val="24"/>
          <w:szCs w:val="24"/>
          <w:lang w:bidi="th-TH"/>
        </w:rPr>
        <w:t xml:space="preserve">NT </w:t>
      </w:r>
      <w:r>
        <w:rPr>
          <w:b/>
          <w:bCs/>
          <w:sz w:val="24"/>
          <w:szCs w:val="24"/>
          <w:lang w:bidi="th-TH"/>
        </w:rPr>
        <w:tab/>
      </w:r>
      <w:r>
        <w:rPr>
          <w:sz w:val="24"/>
          <w:szCs w:val="24"/>
          <w:lang w:bidi="th-TH"/>
        </w:rPr>
        <w:t>08 8922 8044</w:t>
      </w:r>
    </w:p>
    <w:p>
      <w:pPr>
        <w:bidi/>
        <w:rPr>
          <w:sz w:val="24"/>
          <w:szCs w:val="24"/>
          <w:lang w:bidi="th-TH"/>
        </w:rPr>
      </w:pPr>
      <w:r>
        <w:rPr>
          <w:b/>
          <w:bCs/>
          <w:sz w:val="24"/>
          <w:szCs w:val="24"/>
          <w:lang w:bidi="th-TH"/>
        </w:rPr>
        <w:t xml:space="preserve">VIC </w:t>
      </w:r>
      <w:r>
        <w:rPr>
          <w:b/>
          <w:bCs/>
          <w:sz w:val="24"/>
          <w:szCs w:val="24"/>
          <w:lang w:bidi="th-TH"/>
        </w:rPr>
        <w:tab/>
      </w:r>
      <w:r>
        <w:rPr>
          <w:sz w:val="24"/>
          <w:szCs w:val="24"/>
          <w:lang w:bidi="th-TH"/>
        </w:rPr>
        <w:t>1300 882 008</w:t>
      </w:r>
    </w:p>
    <w:p>
      <w:pPr>
        <w:bidi/>
        <w:rPr>
          <w:sz w:val="24"/>
          <w:szCs w:val="24"/>
          <w:lang w:bidi="th-TH"/>
        </w:rPr>
      </w:pPr>
      <w:r>
        <w:rPr>
          <w:b/>
          <w:bCs/>
          <w:sz w:val="24"/>
          <w:szCs w:val="24"/>
          <w:lang w:bidi="th-TH"/>
        </w:rPr>
        <w:t xml:space="preserve">WA </w:t>
      </w:r>
      <w:r>
        <w:rPr>
          <w:b/>
          <w:bCs/>
          <w:sz w:val="24"/>
          <w:szCs w:val="24"/>
          <w:lang w:bidi="th-TH"/>
        </w:rPr>
        <w:tab/>
      </w:r>
      <w:r>
        <w:rPr>
          <w:sz w:val="24"/>
          <w:szCs w:val="24"/>
          <w:lang w:bidi="th-TH"/>
        </w:rPr>
        <w:t>08 9321 1312</w:t>
      </w:r>
    </w:p>
    <w:p>
      <w:pPr>
        <w:bidi/>
        <w:rPr>
          <w:sz w:val="24"/>
          <w:szCs w:val="24"/>
          <w:cs/>
          <w:lang w:bidi="th-TH"/>
        </w:rPr>
      </w:pPr>
      <w:r>
        <w:rPr>
          <w:b/>
          <w:bCs/>
          <w:sz w:val="24"/>
          <w:szCs w:val="24"/>
          <w:lang w:bidi="th-TH"/>
        </w:rPr>
        <w:t xml:space="preserve">QLD </w:t>
      </w:r>
      <w:r>
        <w:rPr>
          <w:b/>
          <w:bCs/>
          <w:sz w:val="24"/>
          <w:szCs w:val="24"/>
          <w:lang w:bidi="th-TH"/>
        </w:rPr>
        <w:tab/>
      </w:r>
      <w:r>
        <w:rPr>
          <w:sz w:val="24"/>
          <w:szCs w:val="24"/>
          <w:lang w:bidi="th-TH"/>
        </w:rPr>
        <w:t>13 HEALTH (13 432 584)</w:t>
      </w:r>
    </w:p>
    <w:p>
      <w:pPr>
        <w:spacing w:after="0" w:line="240" w:lineRule="auto"/>
        <w:jc w:val="right"/>
        <w:rPr>
          <w:rFonts w:eastAsia="Calibri" w:cs="Arial"/>
          <w:sz w:val="24"/>
          <w:szCs w:val="24"/>
          <w:rtl/>
          <w:lang w:val="en-AU" w:eastAsia="en-US"/>
        </w:rPr>
      </w:pPr>
      <w:r>
        <w:rPr>
          <w:rFonts w:eastAsia="Calibri" w:cs="Arial"/>
          <w:sz w:val="24"/>
          <w:szCs w:val="24"/>
          <w:lang w:val="en-AU" w:eastAsia="en-US"/>
        </w:rPr>
        <w:t>health.gov.au/immunisation</w:t>
      </w:r>
    </w:p>
    <w:p>
      <w:pPr>
        <w:bidi/>
        <w:spacing w:after="0"/>
        <w:rPr>
          <w:rFonts w:cs="Arial"/>
          <w:sz w:val="24"/>
          <w:szCs w:val="24"/>
        </w:rPr>
      </w:pPr>
      <w:r>
        <w:rPr>
          <w:rFonts w:cs="Arial"/>
          <w:sz w:val="24"/>
          <w:szCs w:val="24"/>
          <w:rtl/>
        </w:rPr>
        <w:t>جميع المعلومات في هذا المنشور صحيحة اعتباراً من آذار/</w:t>
      </w:r>
      <w:r>
        <w:rPr>
          <w:rFonts w:cs="Arial" w:hint="cs"/>
          <w:sz w:val="24"/>
          <w:szCs w:val="24"/>
          <w:rtl/>
        </w:rPr>
        <w:t xml:space="preserve"> </w:t>
      </w:r>
      <w:r>
        <w:rPr>
          <w:rFonts w:cs="Arial"/>
          <w:sz w:val="24"/>
          <w:szCs w:val="24"/>
          <w:rtl/>
        </w:rPr>
        <w:t>مارس 20</w:t>
      </w:r>
      <w:r>
        <w:rPr>
          <w:rFonts w:cs="Arial" w:hint="cs"/>
          <w:sz w:val="24"/>
          <w:szCs w:val="24"/>
          <w:rtl/>
        </w:rPr>
        <w:t>22</w:t>
      </w:r>
      <w:r>
        <w:rPr>
          <w:rFonts w:cs="Arial"/>
          <w:sz w:val="24"/>
          <w:szCs w:val="24"/>
          <w:rtl/>
        </w:rPr>
        <w:t>.</w:t>
      </w:r>
    </w:p>
    <w:p>
      <w:pPr>
        <w:bidi/>
        <w:spacing w:after="0"/>
        <w:rPr>
          <w:rFonts w:cs="Arial"/>
          <w:sz w:val="24"/>
          <w:szCs w:val="24"/>
          <w:rtl/>
        </w:rPr>
      </w:pPr>
      <w:r>
        <w:rPr>
          <w:rFonts w:cs="Arial"/>
          <w:sz w:val="24"/>
          <w:szCs w:val="24"/>
        </w:rPr>
        <w:t>DT0002930</w:t>
      </w:r>
    </w:p>
    <w:p>
      <w:pPr>
        <w:pStyle w:val="NoSpacing"/>
        <w:bidi/>
        <w:spacing w:line="276" w:lineRule="auto"/>
        <w:rPr>
          <w:rFonts w:ascii="Arial" w:hAnsi="Arial" w:cs="Arial"/>
        </w:rPr>
      </w:pPr>
      <w:r>
        <w:rPr>
          <w:rFonts w:ascii="Arial" w:hAnsi="Arial" w:cs="Arial"/>
        </w:rPr>
        <w:t>Australian Government Department of Health</w:t>
      </w:r>
    </w:p>
    <w:p>
      <w:pPr>
        <w:pStyle w:val="NoSpacing"/>
        <w:bidi/>
        <w:spacing w:line="276" w:lineRule="auto"/>
        <w:rPr>
          <w:rFonts w:ascii="Arial" w:hAnsi="Arial" w:cs="Arial"/>
        </w:rPr>
      </w:pPr>
      <w:r>
        <w:rPr>
          <w:rFonts w:ascii="Arial" w:hAnsi="Arial" w:cs="Arial"/>
        </w:rPr>
        <w:t xml:space="preserve">National Immunisation Program </w:t>
      </w:r>
    </w:p>
    <w:p>
      <w:pPr>
        <w:pStyle w:val="NoSpacing"/>
        <w:bidi/>
        <w:spacing w:line="276" w:lineRule="auto"/>
        <w:rPr>
          <w:rFonts w:ascii="Arial" w:hAnsi="Arial" w:cs="Arial"/>
          <w:color w:val="000000" w:themeColor="text1"/>
        </w:rPr>
      </w:pPr>
      <w:r>
        <w:rPr>
          <w:rFonts w:ascii="Arial" w:hAnsi="Arial" w:cs="Arial"/>
        </w:rPr>
        <w:t>A joint Australian, State and Territory Government Initiative</w:t>
      </w:r>
    </w:p>
    <w:p>
      <w:pPr>
        <w:bidi/>
        <w:rPr>
          <w:sz w:val="24"/>
          <w:szCs w:val="24"/>
          <w:lang w:val="en-AU" w:bidi="th-TH"/>
        </w:rPr>
      </w:pPr>
    </w:p>
    <w:p>
      <w:pPr>
        <w:bidi/>
        <w:rPr>
          <w:sz w:val="24"/>
          <w:szCs w:val="24"/>
          <w:lang w:bidi="th-TH"/>
        </w:rPr>
      </w:pPr>
    </w:p>
    <w:p>
      <w:pPr>
        <w:bidi/>
        <w:rPr>
          <w:sz w:val="24"/>
          <w:szCs w:val="24"/>
          <w:lang w:val="en-US" w:bidi="th-TH"/>
        </w:rPr>
      </w:pP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26932289">
    <w:abstractNumId w:val="15"/>
  </w:num>
  <w:num w:numId="2" w16cid:durableId="52048846">
    <w:abstractNumId w:val="24"/>
  </w:num>
  <w:num w:numId="3" w16cid:durableId="641037808">
    <w:abstractNumId w:val="17"/>
  </w:num>
  <w:num w:numId="4" w16cid:durableId="1585921033">
    <w:abstractNumId w:val="10"/>
  </w:num>
  <w:num w:numId="5" w16cid:durableId="534124145">
    <w:abstractNumId w:val="16"/>
  </w:num>
  <w:num w:numId="6" w16cid:durableId="612782017">
    <w:abstractNumId w:val="26"/>
  </w:num>
  <w:num w:numId="7" w16cid:durableId="1110442015">
    <w:abstractNumId w:val="22"/>
  </w:num>
  <w:num w:numId="8" w16cid:durableId="1820535484">
    <w:abstractNumId w:val="20"/>
  </w:num>
  <w:num w:numId="9" w16cid:durableId="232593251">
    <w:abstractNumId w:val="18"/>
  </w:num>
  <w:num w:numId="10" w16cid:durableId="1253977915">
    <w:abstractNumId w:val="8"/>
  </w:num>
  <w:num w:numId="11" w16cid:durableId="105975427">
    <w:abstractNumId w:val="1"/>
  </w:num>
  <w:num w:numId="12" w16cid:durableId="1278949553">
    <w:abstractNumId w:val="14"/>
  </w:num>
  <w:num w:numId="13" w16cid:durableId="1142963965">
    <w:abstractNumId w:val="9"/>
  </w:num>
  <w:num w:numId="14" w16cid:durableId="1331985560">
    <w:abstractNumId w:val="11"/>
  </w:num>
  <w:num w:numId="15" w16cid:durableId="1871844062">
    <w:abstractNumId w:val="23"/>
  </w:num>
  <w:num w:numId="16" w16cid:durableId="1575315180">
    <w:abstractNumId w:val="25"/>
  </w:num>
  <w:num w:numId="17" w16cid:durableId="2143691044">
    <w:abstractNumId w:val="2"/>
  </w:num>
  <w:num w:numId="18" w16cid:durableId="1015502889">
    <w:abstractNumId w:val="27"/>
  </w:num>
  <w:num w:numId="19" w16cid:durableId="1520925465">
    <w:abstractNumId w:val="4"/>
  </w:num>
  <w:num w:numId="20" w16cid:durableId="2035420694">
    <w:abstractNumId w:val="5"/>
  </w:num>
  <w:num w:numId="21" w16cid:durableId="706029464">
    <w:abstractNumId w:val="28"/>
  </w:num>
  <w:num w:numId="22" w16cid:durableId="1873688603">
    <w:abstractNumId w:val="6"/>
  </w:num>
  <w:num w:numId="23" w16cid:durableId="1264997512">
    <w:abstractNumId w:val="0"/>
  </w:num>
  <w:num w:numId="24" w16cid:durableId="1142189983">
    <w:abstractNumId w:val="3"/>
  </w:num>
  <w:num w:numId="25" w16cid:durableId="797259179">
    <w:abstractNumId w:val="19"/>
  </w:num>
  <w:num w:numId="26" w16cid:durableId="1057583069">
    <w:abstractNumId w:val="21"/>
  </w:num>
  <w:num w:numId="27" w16cid:durableId="778574023">
    <w:abstractNumId w:val="13"/>
  </w:num>
  <w:num w:numId="28" w16cid:durableId="50884214">
    <w:abstractNumId w:val="12"/>
  </w:num>
  <w:num w:numId="29" w16cid:durableId="94018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C41043-B680-4726-A427-7E0113EBEB03}">
  <ds:schemaRefs>
    <ds:schemaRef ds:uri="http://schemas.openxmlformats.org/officeDocument/2006/bibliography"/>
  </ds:schemaRefs>
</ds:datastoreItem>
</file>

<file path=customXml/itemProps2.xml><?xml version="1.0" encoding="utf-8"?>
<ds:datastoreItem xmlns:ds="http://schemas.openxmlformats.org/officeDocument/2006/customXml" ds:itemID="{B4276281-F378-47F0-862B-9C77517D4D25}"/>
</file>

<file path=customXml/itemProps3.xml><?xml version="1.0" encoding="utf-8"?>
<ds:datastoreItem xmlns:ds="http://schemas.openxmlformats.org/officeDocument/2006/customXml" ds:itemID="{B11F5D93-B548-49C7-B0A0-B3AE61D58844}"/>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 Arabic</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Arabic</dc:title>
  <dc:subject/>
  <dc:creator>Department of Health</dc:creator>
  <cp:keywords/>
  <dc:description/>
  <cp:lastModifiedBy>Rensie Marie</cp:lastModifiedBy>
  <cp:revision>2</cp:revision>
  <cp:lastPrinted>2019-04-26T02:44:00Z</cp:lastPrinted>
  <dcterms:created xsi:type="dcterms:W3CDTF">2022-06-22T07:26:00Z</dcterms:created>
  <dcterms:modified xsi:type="dcterms:W3CDTF">2022-06-22T07:26:00Z</dcterms:modified>
</cp:coreProperties>
</file>