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398C" w14:textId="77777777" w:rsidR="003D1B65" w:rsidRPr="00994DF6" w:rsidRDefault="003D1B65">
      <w:pPr>
        <w:spacing w:after="120"/>
      </w:pPr>
    </w:p>
    <w:p w14:paraId="124F70C0" w14:textId="77777777" w:rsidR="003D1B65" w:rsidRPr="00994DF6" w:rsidRDefault="003D1B65">
      <w:pPr>
        <w:spacing w:after="120"/>
      </w:pPr>
    </w:p>
    <w:p w14:paraId="0CA534C5" w14:textId="77777777" w:rsidR="003D1B65" w:rsidRPr="00994DF6" w:rsidRDefault="003D1B65">
      <w:pPr>
        <w:spacing w:after="120"/>
      </w:pPr>
    </w:p>
    <w:p w14:paraId="38E613D4" w14:textId="77777777" w:rsidR="003D1B65" w:rsidRPr="00994DF6" w:rsidRDefault="003D1B65">
      <w:pPr>
        <w:spacing w:after="120"/>
      </w:pPr>
    </w:p>
    <w:p w14:paraId="6D937093" w14:textId="77777777" w:rsidR="003D1B65" w:rsidRPr="00994DF6" w:rsidRDefault="00DC3FD5">
      <w:pPr>
        <w:pStyle w:val="Heading1"/>
        <w:spacing w:before="840" w:after="120"/>
        <w:rPr>
          <w:sz w:val="88"/>
        </w:rPr>
      </w:pPr>
      <w:r w:rsidRPr="00994DF6">
        <w:rPr>
          <w:sz w:val="88"/>
          <w:lang w:val="it"/>
        </w:rPr>
        <w:t>Effetti a lungo termine del COVID-19</w:t>
      </w:r>
    </w:p>
    <w:p w14:paraId="4C5298F5" w14:textId="77777777" w:rsidR="003D1B65" w:rsidRPr="00994DF6" w:rsidRDefault="00DC3FD5">
      <w:pPr>
        <w:spacing w:before="240" w:after="160"/>
      </w:pPr>
      <w:r w:rsidRPr="00994DF6">
        <w:rPr>
          <w:lang w:val="it"/>
        </w:rPr>
        <w:t>27 giugno 2022</w:t>
      </w:r>
    </w:p>
    <w:p w14:paraId="17C2DC07" w14:textId="77777777" w:rsidR="003D1B65" w:rsidRPr="00994DF6" w:rsidRDefault="00DC3FD5">
      <w:pPr>
        <w:spacing w:before="240" w:after="160"/>
      </w:pPr>
      <w:r w:rsidRPr="00994DF6">
        <w:rPr>
          <w:lang w:val="it"/>
        </w:rPr>
        <w:t xml:space="preserve">La maggior parte delle persone che si ammala di COVID-19 ha sintomi per un breve periodo di tempo e quindi recupera entro poche settimane. Il tempo necessario a recuperare dal COVID-19 varia da persona a persona. Dipende anche dalla gravità dei sintomi di COVID-19. Può anche dipendere dal fatto di avere o meno problemi di salute pregressi. </w:t>
      </w:r>
    </w:p>
    <w:p w14:paraId="297FB709" w14:textId="77777777" w:rsidR="003D1B65" w:rsidRPr="00994DF6" w:rsidRDefault="00DC3FD5">
      <w:pPr>
        <w:spacing w:before="240" w:after="160"/>
        <w:rPr>
          <w:color w:val="2B2B2B"/>
          <w:shd w:val="clear" w:color="auto" w:fill="FFFFFF"/>
        </w:rPr>
      </w:pPr>
      <w:r w:rsidRPr="00994DF6">
        <w:rPr>
          <w:color w:val="2B2B2B"/>
          <w:shd w:val="clear" w:color="auto" w:fill="FFFFFF"/>
          <w:lang w:val="it"/>
        </w:rPr>
        <w:t>Alcune persone hanno problemi di salute a lungo termine dopo che si sono ammalate di COVID-19. Talvolta il COVID-19 può portare una persona a non sentirsi bene per molti mesi successivamente alla malattia iniziale. Questo viene definito 'COVID lungo'. Il COVID lungo può durare per settimane o mesi, anche dopo che una persona non ha più il virus.</w:t>
      </w:r>
    </w:p>
    <w:p w14:paraId="239D9A7B" w14:textId="77777777" w:rsidR="003D1B65" w:rsidRPr="00994DF6" w:rsidRDefault="00DC3FD5">
      <w:pPr>
        <w:spacing w:before="240" w:after="160"/>
      </w:pPr>
      <w:r w:rsidRPr="00994DF6">
        <w:rPr>
          <w:lang w:val="it"/>
        </w:rPr>
        <w:t>Il COVID lungo è più probabile nelle persone che hanno avuto il COVID-19 in forma grave. Tuttavia, anche le persone che hanno avuto un'infezione da COVID-19 in forma lieve e non hanno avuto bisogno del ricovero in ospedale possono comunque sviluppare il COVID lungo.</w:t>
      </w:r>
    </w:p>
    <w:p w14:paraId="703C1BB9" w14:textId="77777777" w:rsidR="003D1B65" w:rsidRPr="00994DF6" w:rsidRDefault="00DC3FD5">
      <w:pPr>
        <w:pStyle w:val="Heading2"/>
        <w:rPr>
          <w:rFonts w:cs="Arial"/>
        </w:rPr>
      </w:pPr>
      <w:r w:rsidRPr="00994DF6">
        <w:rPr>
          <w:rFonts w:cs="Arial"/>
          <w:bCs/>
          <w:lang w:val="it"/>
        </w:rPr>
        <w:t>Sintomi del COVID lungo</w:t>
      </w:r>
    </w:p>
    <w:p w14:paraId="4D008D81" w14:textId="77777777" w:rsidR="003D1B65" w:rsidRPr="00994DF6" w:rsidRDefault="00DC3FD5">
      <w:pPr>
        <w:spacing w:before="240" w:after="160"/>
      </w:pPr>
      <w:r w:rsidRPr="00994DF6">
        <w:rPr>
          <w:lang w:val="it"/>
        </w:rPr>
        <w:t>Il COVID lungo può causare un'ampia gamma di sintomi e potrebbe non colpire chiunque allo stesso modo. I sintomi possono continuare dopo l'infezione o possono ritornare dopo che una persona è guarita dal COVID-19.</w:t>
      </w:r>
    </w:p>
    <w:p w14:paraId="29416D19" w14:textId="77777777" w:rsidR="003D1B65" w:rsidRPr="00994DF6" w:rsidRDefault="00DC3FD5">
      <w:pPr>
        <w:spacing w:before="240" w:after="160"/>
      </w:pPr>
      <w:r w:rsidRPr="00994DF6">
        <w:rPr>
          <w:lang w:val="it"/>
        </w:rPr>
        <w:t>I sintomi e i disturbi più comunemente denunciati includono:</w:t>
      </w:r>
    </w:p>
    <w:p w14:paraId="4E032CC0" w14:textId="77777777" w:rsidR="003D1B65" w:rsidRPr="00994DF6" w:rsidRDefault="00DC3FD5">
      <w:pPr>
        <w:pStyle w:val="ListParagraph"/>
        <w:numPr>
          <w:ilvl w:val="0"/>
          <w:numId w:val="2"/>
        </w:numPr>
        <w:spacing w:before="240" w:after="160" w:line="259" w:lineRule="auto"/>
      </w:pPr>
      <w:r w:rsidRPr="00994DF6">
        <w:rPr>
          <w:lang w:val="it"/>
        </w:rPr>
        <w:t>stanchezza</w:t>
      </w:r>
    </w:p>
    <w:p w14:paraId="6AD8A554" w14:textId="77777777" w:rsidR="003D1B65" w:rsidRPr="00994DF6" w:rsidRDefault="00DC3FD5">
      <w:pPr>
        <w:pStyle w:val="ListParagraph"/>
        <w:numPr>
          <w:ilvl w:val="0"/>
          <w:numId w:val="2"/>
        </w:numPr>
        <w:spacing w:before="240" w:after="160" w:line="259" w:lineRule="auto"/>
      </w:pPr>
      <w:r w:rsidRPr="00994DF6">
        <w:rPr>
          <w:lang w:val="it"/>
        </w:rPr>
        <w:t>difficoltà a respirare</w:t>
      </w:r>
    </w:p>
    <w:p w14:paraId="144B70B8" w14:textId="77777777" w:rsidR="003D1B65" w:rsidRPr="00994DF6" w:rsidRDefault="00DC3FD5">
      <w:pPr>
        <w:pStyle w:val="ListParagraph"/>
        <w:numPr>
          <w:ilvl w:val="0"/>
          <w:numId w:val="2"/>
        </w:numPr>
        <w:spacing w:before="240" w:after="160" w:line="259" w:lineRule="auto"/>
      </w:pPr>
      <w:r w:rsidRPr="00994DF6">
        <w:rPr>
          <w:lang w:val="it"/>
        </w:rPr>
        <w:t>tosse persistente</w:t>
      </w:r>
    </w:p>
    <w:p w14:paraId="2D2FF738" w14:textId="77777777" w:rsidR="003D1B65" w:rsidRPr="00994DF6" w:rsidRDefault="00DC3FD5">
      <w:pPr>
        <w:pStyle w:val="ListParagraph"/>
        <w:numPr>
          <w:ilvl w:val="0"/>
          <w:numId w:val="2"/>
        </w:numPr>
        <w:spacing w:before="240" w:after="160" w:line="259" w:lineRule="auto"/>
      </w:pPr>
      <w:r w:rsidRPr="00994DF6">
        <w:rPr>
          <w:lang w:val="it"/>
        </w:rPr>
        <w:t>dolore al petto</w:t>
      </w:r>
    </w:p>
    <w:p w14:paraId="242BF7E9" w14:textId="77777777" w:rsidR="003D1B65" w:rsidRPr="00994DF6" w:rsidRDefault="00DC3FD5">
      <w:pPr>
        <w:pStyle w:val="ListParagraph"/>
        <w:numPr>
          <w:ilvl w:val="0"/>
          <w:numId w:val="2"/>
        </w:numPr>
        <w:spacing w:before="240" w:after="160" w:line="259" w:lineRule="auto"/>
      </w:pPr>
      <w:r w:rsidRPr="00994DF6">
        <w:rPr>
          <w:lang w:val="it"/>
        </w:rPr>
        <w:t>dolore articolare</w:t>
      </w:r>
    </w:p>
    <w:p w14:paraId="45D273F2" w14:textId="77777777" w:rsidR="003D1B65" w:rsidRPr="00994DF6" w:rsidRDefault="00DC3FD5">
      <w:pPr>
        <w:pStyle w:val="ListParagraph"/>
        <w:numPr>
          <w:ilvl w:val="0"/>
          <w:numId w:val="2"/>
        </w:numPr>
        <w:spacing w:before="240" w:after="160" w:line="259" w:lineRule="auto"/>
      </w:pPr>
      <w:r w:rsidRPr="00994DF6">
        <w:rPr>
          <w:lang w:val="it"/>
        </w:rPr>
        <w:t>energia insufficiente a fare attività fisica</w:t>
      </w:r>
    </w:p>
    <w:p w14:paraId="35B6DDA3" w14:textId="77777777" w:rsidR="003D1B65" w:rsidRPr="00994DF6" w:rsidRDefault="00DC3FD5">
      <w:pPr>
        <w:pStyle w:val="ListParagraph"/>
        <w:numPr>
          <w:ilvl w:val="0"/>
          <w:numId w:val="2"/>
        </w:numPr>
        <w:spacing w:before="240" w:after="160" w:line="259" w:lineRule="auto"/>
      </w:pPr>
      <w:r w:rsidRPr="00994DF6">
        <w:rPr>
          <w:lang w:val="it"/>
        </w:rPr>
        <w:t>febbre</w:t>
      </w:r>
    </w:p>
    <w:p w14:paraId="43617E12" w14:textId="77777777" w:rsidR="003D1B65" w:rsidRPr="00994DF6" w:rsidRDefault="00DC3FD5">
      <w:pPr>
        <w:pStyle w:val="ListParagraph"/>
        <w:numPr>
          <w:ilvl w:val="0"/>
          <w:numId w:val="2"/>
        </w:numPr>
        <w:spacing w:before="240" w:after="160" w:line="259" w:lineRule="auto"/>
      </w:pPr>
      <w:r w:rsidRPr="00994DF6">
        <w:rPr>
          <w:lang w:val="it"/>
        </w:rPr>
        <w:t>mal di testa</w:t>
      </w:r>
    </w:p>
    <w:p w14:paraId="0E2E59CD" w14:textId="77777777" w:rsidR="003D1B65" w:rsidRPr="00994DF6" w:rsidRDefault="00DC3FD5">
      <w:pPr>
        <w:pStyle w:val="ListParagraph"/>
        <w:numPr>
          <w:ilvl w:val="0"/>
          <w:numId w:val="2"/>
        </w:numPr>
        <w:spacing w:before="240" w:after="160" w:line="259" w:lineRule="auto"/>
      </w:pPr>
      <w:r w:rsidRPr="00994DF6">
        <w:rPr>
          <w:lang w:val="it"/>
        </w:rPr>
        <w:t>problemi di memoria e a pensare chiaramente ('nebbia mentale')</w:t>
      </w:r>
    </w:p>
    <w:p w14:paraId="2337B81C" w14:textId="77777777" w:rsidR="003D1B65" w:rsidRPr="00994DF6" w:rsidRDefault="00DC3FD5">
      <w:pPr>
        <w:pStyle w:val="ListParagraph"/>
        <w:numPr>
          <w:ilvl w:val="0"/>
          <w:numId w:val="2"/>
        </w:numPr>
        <w:spacing w:before="240" w:after="160" w:line="259" w:lineRule="auto"/>
      </w:pPr>
      <w:r w:rsidRPr="00994DF6">
        <w:rPr>
          <w:lang w:val="it"/>
        </w:rPr>
        <w:t>depressione o ansia</w:t>
      </w:r>
    </w:p>
    <w:p w14:paraId="2B9ECB36" w14:textId="77777777" w:rsidR="003D1B65" w:rsidRPr="00994DF6" w:rsidRDefault="00DC3FD5">
      <w:pPr>
        <w:pStyle w:val="Heading2"/>
        <w:rPr>
          <w:rFonts w:cs="Arial"/>
        </w:rPr>
      </w:pPr>
      <w:r w:rsidRPr="00994DF6">
        <w:rPr>
          <w:rFonts w:cs="Arial"/>
          <w:bCs/>
          <w:lang w:val="it"/>
        </w:rPr>
        <w:lastRenderedPageBreak/>
        <w:t>Prevenzione del COVID lungo</w:t>
      </w:r>
    </w:p>
    <w:p w14:paraId="05E6A393" w14:textId="77777777" w:rsidR="003D1B65" w:rsidRPr="00994DF6" w:rsidRDefault="00DC3FD5">
      <w:pPr>
        <w:spacing w:before="240" w:after="160"/>
      </w:pPr>
      <w:r w:rsidRPr="00994DF6">
        <w:rPr>
          <w:lang w:val="it"/>
        </w:rPr>
        <w:t>Il modo migliore per prevenire il COVID lungo è proteggervi dall'infezione del virus del COVID-19.</w:t>
      </w:r>
    </w:p>
    <w:p w14:paraId="7C1DE06B" w14:textId="77777777" w:rsidR="003D1B65" w:rsidRPr="00994DF6" w:rsidRDefault="00DC3FD5">
      <w:pPr>
        <w:spacing w:before="240" w:after="160"/>
      </w:pPr>
      <w:r w:rsidRPr="00994DF6">
        <w:rPr>
          <w:lang w:val="it"/>
        </w:rPr>
        <w:t xml:space="preserve">La vaccinazione è il modo migliore per ridurre i rischi di COVID-19. </w:t>
      </w:r>
    </w:p>
    <w:p w14:paraId="2137548C" w14:textId="77777777" w:rsidR="003D1B65" w:rsidRPr="00994DF6" w:rsidRDefault="00DC3FD5">
      <w:pPr>
        <w:spacing w:before="240" w:after="160"/>
      </w:pPr>
      <w:r w:rsidRPr="00994DF6">
        <w:rPr>
          <w:lang w:val="it"/>
        </w:rPr>
        <w:t xml:space="preserve">La ricerca suggerisce che le persone vaccinate contro il COVID-19 hanno meno probabilità di denunciare sintomi di COVID lungo rispetto alle persone non vaccinate. </w:t>
      </w:r>
    </w:p>
    <w:p w14:paraId="62B33315" w14:textId="77777777" w:rsidR="003D1B65" w:rsidRPr="008B49F5" w:rsidRDefault="00DC3FD5">
      <w:pPr>
        <w:pStyle w:val="Heading2"/>
        <w:rPr>
          <w:rFonts w:cs="Arial"/>
          <w:bCs/>
          <w:lang w:val="it"/>
        </w:rPr>
      </w:pPr>
      <w:r w:rsidRPr="008B49F5">
        <w:rPr>
          <w:rFonts w:cs="Arial"/>
          <w:bCs/>
          <w:lang w:val="it"/>
        </w:rPr>
        <w:t>Per maggiori informazioni</w:t>
      </w:r>
    </w:p>
    <w:p w14:paraId="0FBB9DA0" w14:textId="77777777" w:rsidR="003D1B65" w:rsidRPr="00994DF6" w:rsidRDefault="00DC3FD5">
      <w:pPr>
        <w:keepNext/>
        <w:keepLines/>
        <w:spacing w:before="240" w:after="160"/>
        <w:outlineLvl w:val="1"/>
      </w:pPr>
      <w:r w:rsidRPr="00994DF6">
        <w:rPr>
          <w:lang w:val="it"/>
        </w:rPr>
        <w:t>Se siete risultati positivi al COVID-19 più di qualche settimana fa e non vi sentite ancora bene, discutetene con il vostro medico.</w:t>
      </w:r>
    </w:p>
    <w:p w14:paraId="2B9AB34E" w14:textId="41957CE6" w:rsidR="003D1B65" w:rsidRPr="00994DF6" w:rsidRDefault="00DC3FD5">
      <w:pPr>
        <w:keepNext/>
        <w:keepLines/>
        <w:spacing w:before="240" w:after="160"/>
        <w:outlineLvl w:val="1"/>
      </w:pPr>
      <w:r w:rsidRPr="00994DF6">
        <w:rPr>
          <w:lang w:val="it"/>
        </w:rPr>
        <w:t xml:space="preserve">Per maggiori informazioni, visitate </w:t>
      </w:r>
      <w:hyperlink r:id="rId12" w:history="1">
        <w:r w:rsidRPr="0011680B">
          <w:rPr>
            <w:rStyle w:val="Hyperlink"/>
            <w:lang w:val="it"/>
          </w:rPr>
          <w:t>health.gov.au/covid19-vaccines-languages</w:t>
        </w:r>
      </w:hyperlink>
      <w:r w:rsidRPr="00994DF6">
        <w:rPr>
          <w:lang w:val="it"/>
        </w:rPr>
        <w:t xml:space="preserve"> o chiamate la National Coronavirus Helpline al 1800 020 080. Selezionate l'opzione 8 per i servizi di interpretariato gratuiti.</w:t>
      </w:r>
    </w:p>
    <w:sectPr w:rsidR="003D1B65" w:rsidRPr="00994D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1CBC" w14:textId="77777777" w:rsidR="00D31238" w:rsidRDefault="00D31238">
      <w:pPr>
        <w:spacing w:after="0"/>
      </w:pPr>
      <w:r>
        <w:separator/>
      </w:r>
    </w:p>
  </w:endnote>
  <w:endnote w:type="continuationSeparator" w:id="0">
    <w:p w14:paraId="743980DA" w14:textId="77777777" w:rsidR="00D31238" w:rsidRDefault="00D312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8E0D" w14:textId="77777777" w:rsidR="003D1B65" w:rsidRDefault="003D1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FA53DF" w14:textId="77777777" w:rsidR="008B49F5" w:rsidRDefault="008B49F5" w:rsidP="008B49F5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251D94EB" w14:textId="2969F68A" w:rsidR="003D1B65" w:rsidRPr="008B49F5" w:rsidRDefault="008B49F5" w:rsidP="008B49F5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Italian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92E4" w14:textId="1CD908D9" w:rsidR="003D1B65" w:rsidRDefault="008B49F5">
    <w:pPr>
      <w:pStyle w:val="Footer"/>
      <w:rPr>
        <w:noProof/>
      </w:rPr>
    </w:pPr>
    <w:r w:rsidRPr="00DA1A65">
      <w:t xml:space="preserve">Long-term effects of COVID-19 - 02072022 - </w:t>
    </w:r>
    <w:r>
      <w:t>Italian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A8A2" w14:textId="77777777" w:rsidR="00D31238" w:rsidRDefault="00D31238">
      <w:pPr>
        <w:spacing w:after="0"/>
      </w:pPr>
      <w:r>
        <w:separator/>
      </w:r>
    </w:p>
  </w:footnote>
  <w:footnote w:type="continuationSeparator" w:id="0">
    <w:p w14:paraId="366CD47B" w14:textId="77777777" w:rsidR="00D31238" w:rsidRDefault="00D312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C8F4" w14:textId="77777777" w:rsidR="003D1B65" w:rsidRDefault="003D1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0BA5" w14:textId="77777777" w:rsidR="003D1B65" w:rsidRDefault="00DC3FD5">
    <w:pPr>
      <w:pStyle w:val="Header"/>
    </w:pPr>
    <w:r>
      <w:rPr>
        <w:noProof/>
        <w:lang w:val="it"/>
      </w:rPr>
      <w:drawing>
        <wp:anchor distT="0" distB="0" distL="114300" distR="114300" simplePos="0" relativeHeight="251659264" behindDoc="1" locked="0" layoutInCell="1" allowOverlap="1" wp14:anchorId="008BB4D1" wp14:editId="0AA463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74B6" w14:textId="77777777" w:rsidR="003D1B65" w:rsidRDefault="00DC3FD5">
    <w:pPr>
      <w:pStyle w:val="Header"/>
    </w:pPr>
    <w:r>
      <w:rPr>
        <w:noProof/>
        <w:lang w:val="it"/>
      </w:rPr>
      <w:drawing>
        <wp:anchor distT="0" distB="0" distL="114300" distR="114300" simplePos="0" relativeHeight="251658240" behindDoc="1" locked="0" layoutInCell="1" allowOverlap="1" wp14:anchorId="5F76A126" wp14:editId="651107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Background vaccinazione contro il Covid del Department of health dell'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2990964">
    <w:abstractNumId w:val="1"/>
  </w:num>
  <w:num w:numId="2" w16cid:durableId="114985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65"/>
    <w:rsid w:val="0011680B"/>
    <w:rsid w:val="002C7BD9"/>
    <w:rsid w:val="003D1B65"/>
    <w:rsid w:val="008B49F5"/>
    <w:rsid w:val="00994DF6"/>
    <w:rsid w:val="00D31238"/>
    <w:rsid w:val="00D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75CF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60"/>
      <w:outlineLvl w:val="1"/>
    </w:pPr>
    <w:rPr>
      <w:rFonts w:eastAsiaTheme="majorEastAsia" w:cstheme="majorBidi"/>
      <w:b/>
      <w:color w:val="3665A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/>
      <w:color w:val="3665AE"/>
      <w:sz w:val="28"/>
      <w:szCs w:val="28"/>
    </w:rPr>
  </w:style>
  <w:style w:type="paragraph" w:styleId="ListParagraph">
    <w:name w:val="List Paragraph"/>
    <w:aliases w:val="Bulleted Para,Bullets,CV text,Dot pt,F5 List Paragraph,FooterText,L,List Paragraph1,List Paragraph11,List Paragraph111,List Paragraph2,Medium Grid 1 - Accent 21,NFP GP Bulleted List,Numbered Paragraph,Recommendation,Table text,numbered,列"/>
    <w:basedOn w:val="Normal"/>
    <w:link w:val="ListParagraphChar"/>
    <w:uiPriority w:val="34"/>
    <w:qFormat/>
    <w:pPr>
      <w:numPr>
        <w:numId w:val="1"/>
      </w:numPr>
      <w:contextualSpacing/>
    </w:pPr>
  </w:style>
  <w:style w:type="character" w:customStyle="1" w:styleId="ListParagraphChar">
    <w:name w:val="List Paragraph Char"/>
    <w:aliases w:val="Bulleted Para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alth.gov.au/covid19-vaccines-languag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6" ma:contentTypeDescription="Create a new document." ma:contentTypeScope="" ma:versionID="d12e5a1b726aa2cbd18cc368bf8a7284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89152287719b41fb2bd1f9b4e6b290da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E1DFC4-C5A5-49EF-88DF-760BACE6FD5C}"/>
</file>

<file path=customXml/itemProps5.xml><?xml version="1.0" encoding="utf-8"?>
<ds:datastoreItem xmlns:ds="http://schemas.openxmlformats.org/officeDocument/2006/customXml" ds:itemID="{9444F058-1AE1-4521-A3DB-1A8AC9605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Long-term effects of COVID-19</vt:lpstr>
    </vt:vector>
  </TitlesOfParts>
  <Manager/>
  <Company/>
  <LinksUpToDate>false</LinksUpToDate>
  <CharactersWithSpaces>2334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Italian</dc:title>
  <dc:subject/>
  <dc:creator>Australian Government Department of Health</dc:creator>
  <cp:keywords/>
  <dc:description/>
  <cp:lastModifiedBy>Mayline Abastas</cp:lastModifiedBy>
  <cp:revision>2</cp:revision>
  <cp:lastPrinted>2022-06-30T09:45:00Z</cp:lastPrinted>
  <dcterms:created xsi:type="dcterms:W3CDTF">2022-06-30T09:46:00Z</dcterms:created>
  <dcterms:modified xsi:type="dcterms:W3CDTF">2022-06-30T09:46:00Z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