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4430" w14:textId="77777777" w:rsidR="00280050" w:rsidRPr="00347E97" w:rsidRDefault="00280050" w:rsidP="00224669">
      <w:pPr>
        <w:spacing w:after="120"/>
      </w:pPr>
    </w:p>
    <w:p w14:paraId="27839C36" w14:textId="77777777" w:rsidR="009C40A1" w:rsidRPr="00347E97" w:rsidRDefault="009C40A1" w:rsidP="00224669">
      <w:pPr>
        <w:spacing w:after="120"/>
      </w:pPr>
    </w:p>
    <w:p w14:paraId="7F0C94FC" w14:textId="77777777" w:rsidR="009C40A1" w:rsidRPr="00347E97" w:rsidRDefault="009C40A1" w:rsidP="00224669">
      <w:pPr>
        <w:spacing w:after="120"/>
      </w:pPr>
    </w:p>
    <w:p w14:paraId="20BC91CB" w14:textId="77777777" w:rsidR="009C40A1" w:rsidRPr="00347E97" w:rsidRDefault="009C40A1" w:rsidP="00224669">
      <w:pPr>
        <w:spacing w:after="120"/>
      </w:pPr>
    </w:p>
    <w:p w14:paraId="7D31D12A" w14:textId="24FCDAFE" w:rsidR="009C40A1" w:rsidRPr="00347E97" w:rsidRDefault="003A02FA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347E97">
        <w:rPr>
          <w:sz w:val="80"/>
          <w:szCs w:val="80"/>
        </w:rPr>
        <w:t>Efek</w:t>
      </w:r>
      <w:proofErr w:type="spellEnd"/>
      <w:r w:rsidRPr="00347E97">
        <w:rPr>
          <w:sz w:val="80"/>
          <w:szCs w:val="80"/>
        </w:rPr>
        <w:t xml:space="preserve"> </w:t>
      </w:r>
      <w:proofErr w:type="spellStart"/>
      <w:r w:rsidR="00646C22" w:rsidRPr="00347E97">
        <w:rPr>
          <w:sz w:val="80"/>
          <w:szCs w:val="80"/>
        </w:rPr>
        <w:t>jangka</w:t>
      </w:r>
      <w:proofErr w:type="spellEnd"/>
      <w:r w:rsidR="00646C22" w:rsidRPr="00347E97">
        <w:rPr>
          <w:sz w:val="80"/>
          <w:szCs w:val="80"/>
        </w:rPr>
        <w:t xml:space="preserve"> </w:t>
      </w:r>
      <w:proofErr w:type="spellStart"/>
      <w:r w:rsidR="00646C22" w:rsidRPr="00347E97">
        <w:rPr>
          <w:sz w:val="80"/>
          <w:szCs w:val="80"/>
        </w:rPr>
        <w:t>panjang</w:t>
      </w:r>
      <w:proofErr w:type="spellEnd"/>
      <w:r w:rsidRPr="00347E97">
        <w:rPr>
          <w:sz w:val="80"/>
          <w:szCs w:val="80"/>
        </w:rPr>
        <w:t xml:space="preserve"> </w:t>
      </w:r>
      <w:proofErr w:type="spellStart"/>
      <w:r w:rsidRPr="00347E97">
        <w:rPr>
          <w:sz w:val="80"/>
          <w:szCs w:val="80"/>
        </w:rPr>
        <w:t>dari</w:t>
      </w:r>
      <w:proofErr w:type="spellEnd"/>
      <w:r w:rsidRPr="00347E97">
        <w:rPr>
          <w:sz w:val="80"/>
          <w:szCs w:val="80"/>
        </w:rPr>
        <w:t xml:space="preserve"> COVID-19</w:t>
      </w:r>
    </w:p>
    <w:p w14:paraId="66BBA722" w14:textId="67DFDD4A" w:rsidR="001C4B79" w:rsidRPr="00347E97" w:rsidRDefault="001C4B79" w:rsidP="001C4B79">
      <w:pPr>
        <w:spacing w:before="240" w:after="160"/>
      </w:pPr>
      <w:r w:rsidRPr="00347E97">
        <w:t xml:space="preserve">27 </w:t>
      </w:r>
      <w:proofErr w:type="spellStart"/>
      <w:r w:rsidRPr="00347E97">
        <w:t>Juni</w:t>
      </w:r>
      <w:proofErr w:type="spellEnd"/>
      <w:r w:rsidRPr="00347E97">
        <w:t xml:space="preserve"> 2022</w:t>
      </w:r>
    </w:p>
    <w:p w14:paraId="7B322FD7" w14:textId="192A8446" w:rsidR="003A02FA" w:rsidRPr="00347E97" w:rsidRDefault="003A02FA" w:rsidP="0039022D">
      <w:pPr>
        <w:spacing w:before="240" w:after="160"/>
      </w:pPr>
      <w:proofErr w:type="spellStart"/>
      <w:r w:rsidRPr="00347E97">
        <w:t>Kebanyakan</w:t>
      </w:r>
      <w:proofErr w:type="spellEnd"/>
      <w:r w:rsidRPr="00347E97">
        <w:t xml:space="preserve"> orang yang </w:t>
      </w:r>
      <w:proofErr w:type="spellStart"/>
      <w:r w:rsidRPr="00347E97">
        <w:t>ter</w:t>
      </w:r>
      <w:r w:rsidR="00D97E00" w:rsidRPr="00347E97">
        <w:t>jangkit</w:t>
      </w:r>
      <w:proofErr w:type="spellEnd"/>
      <w:r w:rsidRPr="00347E97">
        <w:t xml:space="preserve"> COVID-19 </w:t>
      </w:r>
      <w:proofErr w:type="spellStart"/>
      <w:r w:rsidRPr="00347E97">
        <w:t>akan</w:t>
      </w:r>
      <w:proofErr w:type="spellEnd"/>
      <w:r w:rsidRPr="00347E97">
        <w:t xml:space="preserve"> </w:t>
      </w:r>
      <w:proofErr w:type="spellStart"/>
      <w:r w:rsidR="002916E1" w:rsidRPr="00347E97">
        <w:t>mengalami</w:t>
      </w:r>
      <w:proofErr w:type="spellEnd"/>
      <w:r w:rsidRPr="00347E97">
        <w:t xml:space="preserve"> </w:t>
      </w:r>
      <w:proofErr w:type="spellStart"/>
      <w:r w:rsidRPr="00347E97">
        <w:t>gejala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waktu</w:t>
      </w:r>
      <w:proofErr w:type="spellEnd"/>
      <w:r w:rsidRPr="00347E97">
        <w:t xml:space="preserve"> yang </w:t>
      </w:r>
      <w:proofErr w:type="spellStart"/>
      <w:r w:rsidRPr="00347E97">
        <w:t>singkat</w:t>
      </w:r>
      <w:proofErr w:type="spellEnd"/>
      <w:r w:rsidRPr="00347E97">
        <w:t xml:space="preserve"> dan </w:t>
      </w:r>
      <w:proofErr w:type="spellStart"/>
      <w:r w:rsidRPr="00347E97">
        <w:t>kemudian</w:t>
      </w:r>
      <w:proofErr w:type="spellEnd"/>
      <w:r w:rsidRPr="00347E97">
        <w:t xml:space="preserve"> </w:t>
      </w:r>
      <w:proofErr w:type="spellStart"/>
      <w:r w:rsidRPr="00347E97">
        <w:t>sembuh</w:t>
      </w:r>
      <w:proofErr w:type="spellEnd"/>
      <w:r w:rsidRPr="00347E97">
        <w:t xml:space="preserve"> </w:t>
      </w:r>
      <w:proofErr w:type="spellStart"/>
      <w:r w:rsidRPr="00347E97">
        <w:t>dalam</w:t>
      </w:r>
      <w:proofErr w:type="spellEnd"/>
      <w:r w:rsidRPr="00347E97">
        <w:t xml:space="preserve"> </w:t>
      </w:r>
      <w:proofErr w:type="spellStart"/>
      <w:r w:rsidRPr="00347E97">
        <w:t>beberapa</w:t>
      </w:r>
      <w:proofErr w:type="spellEnd"/>
      <w:r w:rsidRPr="00347E97">
        <w:t xml:space="preserve"> </w:t>
      </w:r>
      <w:proofErr w:type="spellStart"/>
      <w:r w:rsidRPr="00347E97">
        <w:t>minggu</w:t>
      </w:r>
      <w:proofErr w:type="spellEnd"/>
      <w:r w:rsidRPr="00347E97">
        <w:t xml:space="preserve">. Waktu yang </w:t>
      </w:r>
      <w:proofErr w:type="spellStart"/>
      <w:r w:rsidRPr="00347E97">
        <w:t>dibutuhkan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sembuh</w:t>
      </w:r>
      <w:proofErr w:type="spellEnd"/>
      <w:r w:rsidRPr="00347E97">
        <w:t xml:space="preserve"> </w:t>
      </w:r>
      <w:proofErr w:type="spellStart"/>
      <w:r w:rsidRPr="00347E97">
        <w:t>dari</w:t>
      </w:r>
      <w:proofErr w:type="spellEnd"/>
      <w:r w:rsidRPr="00347E97">
        <w:t xml:space="preserve"> COVID-19 </w:t>
      </w:r>
      <w:proofErr w:type="spellStart"/>
      <w:r w:rsidRPr="00347E97">
        <w:t>berbeda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setiap</w:t>
      </w:r>
      <w:proofErr w:type="spellEnd"/>
      <w:r w:rsidRPr="00347E97">
        <w:t xml:space="preserve"> orang. </w:t>
      </w:r>
      <w:r w:rsidR="002916E1" w:rsidRPr="00347E97">
        <w:t xml:space="preserve">Hal </w:t>
      </w:r>
      <w:proofErr w:type="spellStart"/>
      <w:r w:rsidR="002916E1" w:rsidRPr="00347E97">
        <w:t>i</w:t>
      </w:r>
      <w:r w:rsidRPr="00347E97">
        <w:t>ni</w:t>
      </w:r>
      <w:proofErr w:type="spellEnd"/>
      <w:r w:rsidRPr="00347E97">
        <w:t xml:space="preserve"> </w:t>
      </w:r>
      <w:proofErr w:type="spellStart"/>
      <w:r w:rsidRPr="00347E97">
        <w:t>tergantung</w:t>
      </w:r>
      <w:proofErr w:type="spellEnd"/>
      <w:r w:rsidRPr="00347E97">
        <w:t xml:space="preserve"> pada </w:t>
      </w:r>
      <w:proofErr w:type="spellStart"/>
      <w:r w:rsidRPr="00347E97">
        <w:t>seberapa</w:t>
      </w:r>
      <w:proofErr w:type="spellEnd"/>
      <w:r w:rsidRPr="00347E97">
        <w:t xml:space="preserve"> </w:t>
      </w:r>
      <w:proofErr w:type="spellStart"/>
      <w:r w:rsidRPr="00347E97">
        <w:t>sakit</w:t>
      </w:r>
      <w:proofErr w:type="spellEnd"/>
      <w:r w:rsidRPr="00347E97">
        <w:t xml:space="preserve"> orang </w:t>
      </w:r>
      <w:proofErr w:type="spellStart"/>
      <w:r w:rsidRPr="00347E97">
        <w:t>dengan</w:t>
      </w:r>
      <w:proofErr w:type="spellEnd"/>
      <w:r w:rsidRPr="00347E97">
        <w:t xml:space="preserve"> COVID-19. </w:t>
      </w:r>
      <w:proofErr w:type="spellStart"/>
      <w:r w:rsidRPr="00347E97">
        <w:t>Itu</w:t>
      </w:r>
      <w:proofErr w:type="spellEnd"/>
      <w:r w:rsidRPr="00347E97">
        <w:t xml:space="preserve"> juga </w:t>
      </w:r>
      <w:proofErr w:type="spellStart"/>
      <w:r w:rsidRPr="00347E97">
        <w:t>dapat</w:t>
      </w:r>
      <w:proofErr w:type="spellEnd"/>
      <w:r w:rsidRPr="00347E97">
        <w:t xml:space="preserve"> </w:t>
      </w:r>
      <w:proofErr w:type="spellStart"/>
      <w:r w:rsidRPr="00347E97">
        <w:t>bergantung</w:t>
      </w:r>
      <w:proofErr w:type="spellEnd"/>
      <w:r w:rsidRPr="00347E97">
        <w:t xml:space="preserve"> pada </w:t>
      </w:r>
      <w:proofErr w:type="spellStart"/>
      <w:r w:rsidRPr="00347E97">
        <w:t>apakah</w:t>
      </w:r>
      <w:proofErr w:type="spellEnd"/>
      <w:r w:rsidRPr="00347E97">
        <w:t xml:space="preserve"> </w:t>
      </w:r>
      <w:r w:rsidR="002B2A4D" w:rsidRPr="00347E97">
        <w:t xml:space="preserve">orang </w:t>
      </w:r>
      <w:proofErr w:type="spellStart"/>
      <w:r w:rsidRPr="00347E97">
        <w:t>mengalami</w:t>
      </w:r>
      <w:proofErr w:type="spellEnd"/>
      <w:r w:rsidRPr="00347E97">
        <w:t xml:space="preserve"> </w:t>
      </w:r>
      <w:proofErr w:type="spellStart"/>
      <w:r w:rsidRPr="00347E97">
        <w:t>kondisi</w:t>
      </w:r>
      <w:proofErr w:type="spellEnd"/>
      <w:r w:rsidRPr="00347E97">
        <w:t xml:space="preserve"> </w:t>
      </w:r>
      <w:proofErr w:type="spellStart"/>
      <w:r w:rsidRPr="00347E97">
        <w:t>kesehatan</w:t>
      </w:r>
      <w:proofErr w:type="spellEnd"/>
      <w:r w:rsidRPr="00347E97">
        <w:t xml:space="preserve"> lain.</w:t>
      </w:r>
    </w:p>
    <w:p w14:paraId="4F624769" w14:textId="1169D9CB" w:rsidR="00D97E00" w:rsidRPr="00347E97" w:rsidRDefault="00D97E00" w:rsidP="00224669">
      <w:pPr>
        <w:spacing w:before="240" w:after="160"/>
        <w:rPr>
          <w:color w:val="2B2B2B"/>
          <w:shd w:val="clear" w:color="auto" w:fill="FFFFFF"/>
        </w:rPr>
      </w:pPr>
      <w:r w:rsidRPr="00347E97">
        <w:rPr>
          <w:color w:val="2B2B2B"/>
          <w:shd w:val="clear" w:color="auto" w:fill="FFFFFF"/>
        </w:rPr>
        <w:t xml:space="preserve">Ada orang yang </w:t>
      </w:r>
      <w:proofErr w:type="spellStart"/>
      <w:r w:rsidRPr="00347E97">
        <w:rPr>
          <w:color w:val="2B2B2B"/>
          <w:shd w:val="clear" w:color="auto" w:fill="FFFFFF"/>
        </w:rPr>
        <w:t>mengalami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gangguan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kesehatan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="00646C22" w:rsidRPr="00347E97">
        <w:rPr>
          <w:color w:val="2B2B2B"/>
          <w:shd w:val="clear" w:color="auto" w:fill="FFFFFF"/>
        </w:rPr>
        <w:t>jangka</w:t>
      </w:r>
      <w:proofErr w:type="spellEnd"/>
      <w:r w:rsidR="00646C22" w:rsidRPr="00347E97">
        <w:rPr>
          <w:color w:val="2B2B2B"/>
          <w:shd w:val="clear" w:color="auto" w:fill="FFFFFF"/>
        </w:rPr>
        <w:t xml:space="preserve"> </w:t>
      </w:r>
      <w:proofErr w:type="spellStart"/>
      <w:r w:rsidR="00646C22" w:rsidRPr="00347E97">
        <w:rPr>
          <w:color w:val="2B2B2B"/>
          <w:shd w:val="clear" w:color="auto" w:fill="FFFFFF"/>
        </w:rPr>
        <w:t>panjang</w:t>
      </w:r>
      <w:proofErr w:type="spellEnd"/>
      <w:r w:rsidR="00646C22"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setelah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terjangkit</w:t>
      </w:r>
      <w:proofErr w:type="spellEnd"/>
      <w:r w:rsidRPr="00347E97">
        <w:rPr>
          <w:color w:val="2B2B2B"/>
          <w:shd w:val="clear" w:color="auto" w:fill="FFFFFF"/>
        </w:rPr>
        <w:t xml:space="preserve"> COVID-19. </w:t>
      </w:r>
      <w:proofErr w:type="spellStart"/>
      <w:r w:rsidRPr="00347E97">
        <w:rPr>
          <w:color w:val="2B2B2B"/>
          <w:shd w:val="clear" w:color="auto" w:fill="FFFFFF"/>
        </w:rPr>
        <w:t>Terkadang</w:t>
      </w:r>
      <w:proofErr w:type="spellEnd"/>
      <w:r w:rsidRPr="00347E97">
        <w:rPr>
          <w:color w:val="2B2B2B"/>
          <w:shd w:val="clear" w:color="auto" w:fill="FFFFFF"/>
        </w:rPr>
        <w:t xml:space="preserve"> COVID-19 </w:t>
      </w:r>
      <w:proofErr w:type="spellStart"/>
      <w:r w:rsidRPr="00347E97">
        <w:rPr>
          <w:color w:val="2B2B2B"/>
          <w:shd w:val="clear" w:color="auto" w:fill="FFFFFF"/>
        </w:rPr>
        <w:t>menyebabkan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seseorang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merasa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="00D42B21" w:rsidRPr="00347E97">
        <w:rPr>
          <w:color w:val="2B2B2B"/>
          <w:shd w:val="clear" w:color="auto" w:fill="FFFFFF"/>
        </w:rPr>
        <w:t>kurang</w:t>
      </w:r>
      <w:proofErr w:type="spellEnd"/>
      <w:r w:rsidR="00D42B21"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sehat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selama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berbulan-bulan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setelah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penyakit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awal</w:t>
      </w:r>
      <w:proofErr w:type="spellEnd"/>
      <w:r w:rsidRPr="00347E97">
        <w:rPr>
          <w:color w:val="2B2B2B"/>
          <w:shd w:val="clear" w:color="auto" w:fill="FFFFFF"/>
        </w:rPr>
        <w:t xml:space="preserve">. </w:t>
      </w:r>
      <w:proofErr w:type="spellStart"/>
      <w:r w:rsidRPr="00347E97">
        <w:rPr>
          <w:color w:val="2B2B2B"/>
          <w:shd w:val="clear" w:color="auto" w:fill="FFFFFF"/>
        </w:rPr>
        <w:t>Ini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disebut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r w:rsidR="00646C22" w:rsidRPr="00347E97">
        <w:rPr>
          <w:color w:val="2B2B2B"/>
          <w:shd w:val="clear" w:color="auto" w:fill="FFFFFF"/>
        </w:rPr>
        <w:t>'</w:t>
      </w:r>
      <w:r w:rsidR="00507F96" w:rsidRPr="00347E97">
        <w:rPr>
          <w:color w:val="2B2B2B"/>
          <w:shd w:val="clear" w:color="auto" w:fill="FFFFFF"/>
        </w:rPr>
        <w:t>long COVID</w:t>
      </w:r>
      <w:r w:rsidR="00646C22" w:rsidRPr="00347E97">
        <w:rPr>
          <w:color w:val="2B2B2B"/>
          <w:shd w:val="clear" w:color="auto" w:fill="FFFFFF"/>
        </w:rPr>
        <w:t>' (COVID yang lama</w:t>
      </w:r>
      <w:r w:rsidR="00507F96" w:rsidRPr="00347E97">
        <w:rPr>
          <w:color w:val="2B2B2B"/>
          <w:shd w:val="clear" w:color="auto" w:fill="FFFFFF"/>
        </w:rPr>
        <w:t xml:space="preserve">). </w:t>
      </w:r>
      <w:r w:rsidR="00646C22" w:rsidRPr="00347E97">
        <w:rPr>
          <w:color w:val="2B2B2B"/>
          <w:shd w:val="clear" w:color="auto" w:fill="FFFFFF"/>
        </w:rPr>
        <w:t xml:space="preserve">Long COVID </w:t>
      </w:r>
      <w:proofErr w:type="spellStart"/>
      <w:r w:rsidRPr="00347E97">
        <w:rPr>
          <w:color w:val="2B2B2B"/>
          <w:shd w:val="clear" w:color="auto" w:fill="FFFFFF"/>
        </w:rPr>
        <w:t>dapat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berlangsung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selama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berminggu-minggu</w:t>
      </w:r>
      <w:proofErr w:type="spellEnd"/>
      <w:r w:rsidRPr="00347E97">
        <w:rPr>
          <w:color w:val="2B2B2B"/>
          <w:shd w:val="clear" w:color="auto" w:fill="FFFFFF"/>
        </w:rPr>
        <w:t xml:space="preserve"> dan </w:t>
      </w:r>
      <w:proofErr w:type="spellStart"/>
      <w:r w:rsidRPr="00347E97">
        <w:rPr>
          <w:color w:val="2B2B2B"/>
          <w:shd w:val="clear" w:color="auto" w:fill="FFFFFF"/>
        </w:rPr>
        <w:t>berbulan-bulan</w:t>
      </w:r>
      <w:proofErr w:type="spellEnd"/>
      <w:r w:rsidRPr="00347E97">
        <w:rPr>
          <w:color w:val="2B2B2B"/>
          <w:shd w:val="clear" w:color="auto" w:fill="FFFFFF"/>
        </w:rPr>
        <w:t xml:space="preserve">, </w:t>
      </w:r>
      <w:proofErr w:type="spellStart"/>
      <w:r w:rsidRPr="00347E97">
        <w:rPr>
          <w:color w:val="2B2B2B"/>
          <w:shd w:val="clear" w:color="auto" w:fill="FFFFFF"/>
        </w:rPr>
        <w:t>bahkan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setelah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seseorang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tidak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lagi</w:t>
      </w:r>
      <w:proofErr w:type="spellEnd"/>
      <w:r w:rsidRPr="00347E97">
        <w:rPr>
          <w:color w:val="2B2B2B"/>
          <w:shd w:val="clear" w:color="auto" w:fill="FFFFFF"/>
        </w:rPr>
        <w:t xml:space="preserve"> </w:t>
      </w:r>
      <w:proofErr w:type="spellStart"/>
      <w:r w:rsidRPr="00347E97">
        <w:rPr>
          <w:color w:val="2B2B2B"/>
          <w:shd w:val="clear" w:color="auto" w:fill="FFFFFF"/>
        </w:rPr>
        <w:t>terjangkit</w:t>
      </w:r>
      <w:proofErr w:type="spellEnd"/>
      <w:r w:rsidRPr="00347E97">
        <w:rPr>
          <w:color w:val="2B2B2B"/>
          <w:shd w:val="clear" w:color="auto" w:fill="FFFFFF"/>
        </w:rPr>
        <w:t xml:space="preserve"> virus.</w:t>
      </w:r>
    </w:p>
    <w:p w14:paraId="085A6E2D" w14:textId="32ECAABB" w:rsidR="00D97E00" w:rsidRPr="00347E97" w:rsidRDefault="001C4B79" w:rsidP="00347E97">
      <w:pPr>
        <w:spacing w:after="0"/>
        <w:rPr>
          <w:rFonts w:eastAsia="Times New Roman"/>
          <w:sz w:val="24"/>
          <w:szCs w:val="24"/>
          <w:lang w:eastAsia="en-GB"/>
        </w:rPr>
      </w:pPr>
      <w:r w:rsidRPr="00347E97">
        <w:t xml:space="preserve">Long COVID </w:t>
      </w:r>
      <w:proofErr w:type="spellStart"/>
      <w:r w:rsidRPr="00347E97">
        <w:t>lebih</w:t>
      </w:r>
      <w:proofErr w:type="spellEnd"/>
      <w:r w:rsidRPr="00347E97">
        <w:t xml:space="preserve"> </w:t>
      </w:r>
      <w:proofErr w:type="spellStart"/>
      <w:r w:rsidRPr="00347E97">
        <w:t>mungkin</w:t>
      </w:r>
      <w:proofErr w:type="spellEnd"/>
      <w:r w:rsidRPr="00347E97">
        <w:t xml:space="preserve"> </w:t>
      </w:r>
      <w:proofErr w:type="spellStart"/>
      <w:r w:rsidRPr="00347E97">
        <w:t>terjadi</w:t>
      </w:r>
      <w:proofErr w:type="spellEnd"/>
      <w:r w:rsidRPr="00347E97">
        <w:t xml:space="preserve"> pada orang yang </w:t>
      </w:r>
      <w:proofErr w:type="spellStart"/>
      <w:r w:rsidRPr="00347E97">
        <w:t>terkena</w:t>
      </w:r>
      <w:proofErr w:type="spellEnd"/>
      <w:r w:rsidRPr="00347E97">
        <w:t xml:space="preserve"> COVID-19 yang </w:t>
      </w:r>
      <w:proofErr w:type="spellStart"/>
      <w:r w:rsidRPr="00347E97">
        <w:t>parah</w:t>
      </w:r>
      <w:proofErr w:type="spellEnd"/>
      <w:r w:rsidRPr="00347E97">
        <w:t xml:space="preserve">. </w:t>
      </w:r>
      <w:proofErr w:type="spellStart"/>
      <w:r w:rsidRPr="00347E97">
        <w:t>Namun</w:t>
      </w:r>
      <w:proofErr w:type="spellEnd"/>
      <w:r w:rsidRPr="00347E97">
        <w:t xml:space="preserve">, </w:t>
      </w:r>
      <w:proofErr w:type="spellStart"/>
      <w:r w:rsidRPr="00347E97">
        <w:t>bahkan</w:t>
      </w:r>
      <w:proofErr w:type="spellEnd"/>
      <w:r w:rsidRPr="00347E97">
        <w:t xml:space="preserve"> </w:t>
      </w:r>
      <w:r w:rsidR="006F1F34" w:rsidRPr="00347E97">
        <w:t xml:space="preserve">orang </w:t>
      </w:r>
      <w:r w:rsidR="00D97E00" w:rsidRPr="00347E97">
        <w:t xml:space="preserve">yang </w:t>
      </w:r>
      <w:proofErr w:type="spellStart"/>
      <w:r w:rsidR="00D97E00" w:rsidRPr="00347E97">
        <w:t>mengalami</w:t>
      </w:r>
      <w:proofErr w:type="spellEnd"/>
      <w:r w:rsidR="00D97E00" w:rsidRPr="00347E97">
        <w:t xml:space="preserve"> </w:t>
      </w:r>
      <w:proofErr w:type="spellStart"/>
      <w:r w:rsidR="00D97E00" w:rsidRPr="00347E97">
        <w:t>infeksi</w:t>
      </w:r>
      <w:proofErr w:type="spellEnd"/>
      <w:r w:rsidR="00D97E00" w:rsidRPr="00347E97">
        <w:t xml:space="preserve"> COVID-19 </w:t>
      </w:r>
      <w:r w:rsidRPr="00347E97">
        <w:t xml:space="preserve">yang </w:t>
      </w:r>
      <w:proofErr w:type="spellStart"/>
      <w:r w:rsidR="00D97E00" w:rsidRPr="00347E97">
        <w:t>ringan</w:t>
      </w:r>
      <w:proofErr w:type="spellEnd"/>
      <w:r w:rsidR="002916E1" w:rsidRPr="00347E97">
        <w:t xml:space="preserve"> </w:t>
      </w:r>
      <w:r w:rsidR="00D97E00" w:rsidRPr="00347E97">
        <w:t xml:space="preserve">dan </w:t>
      </w:r>
      <w:proofErr w:type="spellStart"/>
      <w:r w:rsidR="00D97E00" w:rsidRPr="00347E97">
        <w:t>tidak</w:t>
      </w:r>
      <w:proofErr w:type="spellEnd"/>
      <w:r w:rsidR="00D97E00" w:rsidRPr="00347E97">
        <w:t xml:space="preserve"> </w:t>
      </w:r>
      <w:proofErr w:type="spellStart"/>
      <w:r w:rsidR="00D97E00" w:rsidRPr="00347E97">
        <w:t>perlu</w:t>
      </w:r>
      <w:proofErr w:type="spellEnd"/>
      <w:r w:rsidR="00D97E00" w:rsidRPr="00347E97">
        <w:t xml:space="preserve"> </w:t>
      </w:r>
      <w:proofErr w:type="spellStart"/>
      <w:r w:rsidR="00D97E00" w:rsidRPr="00347E97">
        <w:t>masuk</w:t>
      </w:r>
      <w:proofErr w:type="spellEnd"/>
      <w:r w:rsidR="00D97E00" w:rsidRPr="00347E97">
        <w:t xml:space="preserve"> </w:t>
      </w:r>
      <w:proofErr w:type="spellStart"/>
      <w:r w:rsidR="00D97E00" w:rsidRPr="00347E97">
        <w:t>rumah</w:t>
      </w:r>
      <w:proofErr w:type="spellEnd"/>
      <w:r w:rsidR="00D97E00" w:rsidRPr="00347E97">
        <w:t xml:space="preserve"> </w:t>
      </w:r>
      <w:proofErr w:type="spellStart"/>
      <w:r w:rsidR="00D97E00" w:rsidRPr="00347E97">
        <w:t>sakit</w:t>
      </w:r>
      <w:proofErr w:type="spellEnd"/>
      <w:r w:rsidR="00D97E00" w:rsidRPr="00347E97">
        <w:t xml:space="preserve"> </w:t>
      </w:r>
      <w:proofErr w:type="spellStart"/>
      <w:r w:rsidR="00D97E00" w:rsidRPr="00347E97">
        <w:t>masih</w:t>
      </w:r>
      <w:proofErr w:type="spellEnd"/>
      <w:r w:rsidR="00D97E00" w:rsidRPr="00347E97">
        <w:t xml:space="preserve"> </w:t>
      </w:r>
      <w:proofErr w:type="spellStart"/>
      <w:r w:rsidRPr="00347E97">
        <w:t>bisa</w:t>
      </w:r>
      <w:proofErr w:type="spellEnd"/>
      <w:r w:rsidRPr="00347E97">
        <w:t xml:space="preserve"> </w:t>
      </w:r>
      <w:proofErr w:type="spellStart"/>
      <w:r w:rsidRPr="00347E97">
        <w:t>mengembangkan</w:t>
      </w:r>
      <w:proofErr w:type="spellEnd"/>
      <w:r w:rsidR="00D97E00" w:rsidRPr="00347E97">
        <w:t xml:space="preserve"> </w:t>
      </w:r>
      <w:r w:rsidR="00646C22" w:rsidRPr="00347E97">
        <w:t xml:space="preserve">long </w:t>
      </w:r>
      <w:r w:rsidR="00D97E00" w:rsidRPr="00347E97">
        <w:t>COVID.</w:t>
      </w:r>
      <w:r w:rsidR="0023532E" w:rsidRPr="00347E97">
        <w:t xml:space="preserve"> </w:t>
      </w:r>
    </w:p>
    <w:p w14:paraId="10415E76" w14:textId="5779ED41" w:rsidR="009C40A1" w:rsidRPr="00347E97" w:rsidRDefault="003A02FA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proofErr w:type="spellStart"/>
      <w:r w:rsidRPr="00347E97">
        <w:rPr>
          <w:rFonts w:ascii="Arial" w:hAnsi="Arial" w:cs="Arial"/>
          <w:color w:val="3665AE"/>
          <w:szCs w:val="28"/>
        </w:rPr>
        <w:t>Gejala</w:t>
      </w:r>
      <w:proofErr w:type="spellEnd"/>
      <w:r w:rsidR="009C40A1" w:rsidRPr="00347E97">
        <w:rPr>
          <w:rFonts w:ascii="Arial" w:hAnsi="Arial" w:cs="Arial"/>
          <w:color w:val="3665AE"/>
          <w:szCs w:val="28"/>
        </w:rPr>
        <w:t xml:space="preserve"> </w:t>
      </w:r>
      <w:r w:rsidR="00646C22" w:rsidRPr="00347E97">
        <w:rPr>
          <w:rFonts w:ascii="Arial" w:hAnsi="Arial" w:cs="Arial"/>
          <w:color w:val="3665AE"/>
          <w:szCs w:val="28"/>
        </w:rPr>
        <w:t xml:space="preserve">long </w:t>
      </w:r>
      <w:r w:rsidR="009C40A1" w:rsidRPr="00347E97">
        <w:rPr>
          <w:rFonts w:ascii="Arial" w:hAnsi="Arial" w:cs="Arial"/>
          <w:color w:val="3665AE"/>
          <w:szCs w:val="28"/>
        </w:rPr>
        <w:t>COVID</w:t>
      </w:r>
    </w:p>
    <w:p w14:paraId="44F48B90" w14:textId="236818FD" w:rsidR="001C4B79" w:rsidRPr="00347E97" w:rsidRDefault="001C4B79" w:rsidP="001C4B79">
      <w:pPr>
        <w:spacing w:before="240" w:after="160"/>
      </w:pPr>
      <w:r w:rsidRPr="00347E97">
        <w:t xml:space="preserve">Long COVID </w:t>
      </w:r>
      <w:proofErr w:type="spellStart"/>
      <w:r w:rsidRPr="00347E97">
        <w:t>dapat</w:t>
      </w:r>
      <w:proofErr w:type="spellEnd"/>
      <w:r w:rsidRPr="00347E97">
        <w:t xml:space="preserve"> </w:t>
      </w:r>
      <w:proofErr w:type="spellStart"/>
      <w:r w:rsidRPr="00347E97">
        <w:t>menyebabkan</w:t>
      </w:r>
      <w:proofErr w:type="spellEnd"/>
      <w:r w:rsidRPr="00347E97">
        <w:t xml:space="preserve"> </w:t>
      </w:r>
      <w:proofErr w:type="spellStart"/>
      <w:r w:rsidRPr="00347E97">
        <w:t>berbagai</w:t>
      </w:r>
      <w:proofErr w:type="spellEnd"/>
      <w:r w:rsidRPr="00347E97">
        <w:t xml:space="preserve"> </w:t>
      </w:r>
      <w:proofErr w:type="spellStart"/>
      <w:r w:rsidRPr="00347E97">
        <w:t>gejala</w:t>
      </w:r>
      <w:proofErr w:type="spellEnd"/>
      <w:r w:rsidRPr="00347E97">
        <w:t xml:space="preserve"> dan </w:t>
      </w:r>
      <w:proofErr w:type="spellStart"/>
      <w:r w:rsidRPr="00347E97">
        <w:t>mungkin</w:t>
      </w:r>
      <w:proofErr w:type="spellEnd"/>
      <w:r w:rsidRPr="00347E97">
        <w:t xml:space="preserve"> </w:t>
      </w:r>
      <w:proofErr w:type="spellStart"/>
      <w:r w:rsidRPr="00347E97">
        <w:t>tidak</w:t>
      </w:r>
      <w:proofErr w:type="spellEnd"/>
      <w:r w:rsidRPr="00347E97">
        <w:t xml:space="preserve"> </w:t>
      </w:r>
      <w:proofErr w:type="spellStart"/>
      <w:r w:rsidRPr="00347E97">
        <w:t>berdampak</w:t>
      </w:r>
      <w:proofErr w:type="spellEnd"/>
      <w:r w:rsidRPr="00347E97">
        <w:t xml:space="preserve"> pada </w:t>
      </w:r>
      <w:proofErr w:type="spellStart"/>
      <w:r w:rsidRPr="00347E97">
        <w:t>semua</w:t>
      </w:r>
      <w:proofErr w:type="spellEnd"/>
      <w:r w:rsidRPr="00347E97">
        <w:t xml:space="preserve"> orang </w:t>
      </w:r>
      <w:proofErr w:type="spellStart"/>
      <w:r w:rsidRPr="00347E97">
        <w:t>dengan</w:t>
      </w:r>
      <w:proofErr w:type="spellEnd"/>
      <w:r w:rsidRPr="00347E97">
        <w:t xml:space="preserve"> </w:t>
      </w:r>
      <w:proofErr w:type="spellStart"/>
      <w:r w:rsidRPr="00347E97">
        <w:t>cara</w:t>
      </w:r>
      <w:proofErr w:type="spellEnd"/>
      <w:r w:rsidRPr="00347E97">
        <w:t xml:space="preserve"> yang </w:t>
      </w:r>
      <w:proofErr w:type="spellStart"/>
      <w:r w:rsidRPr="00347E97">
        <w:t>sama</w:t>
      </w:r>
      <w:proofErr w:type="spellEnd"/>
      <w:r w:rsidRPr="00347E97">
        <w:t xml:space="preserve">. </w:t>
      </w:r>
      <w:proofErr w:type="spellStart"/>
      <w:r w:rsidRPr="00347E97">
        <w:t>Gejala</w:t>
      </w:r>
      <w:proofErr w:type="spellEnd"/>
      <w:r w:rsidRPr="00347E97">
        <w:t xml:space="preserve"> </w:t>
      </w:r>
      <w:proofErr w:type="spellStart"/>
      <w:r w:rsidRPr="00347E97">
        <w:t>dapat</w:t>
      </w:r>
      <w:proofErr w:type="spellEnd"/>
      <w:r w:rsidRPr="00347E97">
        <w:t xml:space="preserve"> </w:t>
      </w:r>
      <w:proofErr w:type="spellStart"/>
      <w:r w:rsidRPr="00347E97">
        <w:t>berlanjut</w:t>
      </w:r>
      <w:proofErr w:type="spellEnd"/>
      <w:r w:rsidRPr="00347E97">
        <w:t xml:space="preserve"> </w:t>
      </w:r>
      <w:proofErr w:type="spellStart"/>
      <w:r w:rsidRPr="00347E97">
        <w:t>setelah</w:t>
      </w:r>
      <w:proofErr w:type="spellEnd"/>
      <w:r w:rsidRPr="00347E97">
        <w:t xml:space="preserve"> </w:t>
      </w:r>
      <w:proofErr w:type="spellStart"/>
      <w:r w:rsidRPr="00347E97">
        <w:t>infeksi</w:t>
      </w:r>
      <w:proofErr w:type="spellEnd"/>
      <w:r w:rsidRPr="00347E97">
        <w:t xml:space="preserve">, </w:t>
      </w:r>
      <w:proofErr w:type="spellStart"/>
      <w:r w:rsidRPr="00347E97">
        <w:t>atau</w:t>
      </w:r>
      <w:proofErr w:type="spellEnd"/>
      <w:r w:rsidRPr="00347E97">
        <w:t xml:space="preserve"> </w:t>
      </w:r>
      <w:proofErr w:type="spellStart"/>
      <w:r w:rsidRPr="00347E97">
        <w:t>dapat</w:t>
      </w:r>
      <w:proofErr w:type="spellEnd"/>
      <w:r w:rsidRPr="00347E97">
        <w:t xml:space="preserve"> </w:t>
      </w:r>
      <w:proofErr w:type="spellStart"/>
      <w:r w:rsidRPr="00347E97">
        <w:t>muncul</w:t>
      </w:r>
      <w:proofErr w:type="spellEnd"/>
      <w:r w:rsidRPr="00347E97">
        <w:t xml:space="preserve"> </w:t>
      </w:r>
      <w:proofErr w:type="spellStart"/>
      <w:r w:rsidRPr="00347E97">
        <w:t>kembali</w:t>
      </w:r>
      <w:proofErr w:type="spellEnd"/>
      <w:r w:rsidRPr="00347E97">
        <w:t xml:space="preserve"> </w:t>
      </w:r>
      <w:proofErr w:type="spellStart"/>
      <w:r w:rsidRPr="00347E97">
        <w:t>setelah</w:t>
      </w:r>
      <w:proofErr w:type="spellEnd"/>
      <w:r w:rsidRPr="00347E97">
        <w:t xml:space="preserve"> </w:t>
      </w:r>
      <w:proofErr w:type="spellStart"/>
      <w:r w:rsidRPr="00347E97">
        <w:t>seseorang</w:t>
      </w:r>
      <w:proofErr w:type="spellEnd"/>
      <w:r w:rsidRPr="00347E97">
        <w:t xml:space="preserve"> </w:t>
      </w:r>
      <w:proofErr w:type="spellStart"/>
      <w:r w:rsidR="00D42B21" w:rsidRPr="00347E97">
        <w:t>sembuh</w:t>
      </w:r>
      <w:proofErr w:type="spellEnd"/>
      <w:r w:rsidRPr="00347E97">
        <w:t xml:space="preserve"> </w:t>
      </w:r>
      <w:proofErr w:type="spellStart"/>
      <w:r w:rsidRPr="00347E97">
        <w:t>dari</w:t>
      </w:r>
      <w:proofErr w:type="spellEnd"/>
      <w:r w:rsidRPr="00347E97">
        <w:t xml:space="preserve"> COVID-19.</w:t>
      </w:r>
    </w:p>
    <w:p w14:paraId="470567F8" w14:textId="77777777" w:rsidR="001C4B79" w:rsidRPr="00347E97" w:rsidRDefault="001C4B79" w:rsidP="001C4B79">
      <w:pPr>
        <w:spacing w:before="240" w:after="160"/>
      </w:pPr>
      <w:proofErr w:type="spellStart"/>
      <w:r w:rsidRPr="00347E97">
        <w:t>Gejala</w:t>
      </w:r>
      <w:proofErr w:type="spellEnd"/>
      <w:r w:rsidRPr="00347E97">
        <w:t xml:space="preserve"> dan </w:t>
      </w:r>
      <w:proofErr w:type="spellStart"/>
      <w:r w:rsidRPr="00347E97">
        <w:t>kondisi</w:t>
      </w:r>
      <w:proofErr w:type="spellEnd"/>
      <w:r w:rsidRPr="00347E97">
        <w:t xml:space="preserve"> yang paling </w:t>
      </w:r>
      <w:proofErr w:type="spellStart"/>
      <w:r w:rsidRPr="00347E97">
        <w:t>umum</w:t>
      </w:r>
      <w:proofErr w:type="spellEnd"/>
      <w:r w:rsidRPr="00347E97">
        <w:t xml:space="preserve"> </w:t>
      </w:r>
      <w:proofErr w:type="spellStart"/>
      <w:r w:rsidRPr="00347E97">
        <w:t>dilaporkan</w:t>
      </w:r>
      <w:proofErr w:type="spellEnd"/>
      <w:r w:rsidRPr="00347E97">
        <w:t xml:space="preserve"> </w:t>
      </w:r>
      <w:proofErr w:type="spellStart"/>
      <w:r w:rsidRPr="00347E97">
        <w:t>meliputi</w:t>
      </w:r>
      <w:proofErr w:type="spellEnd"/>
      <w:r w:rsidRPr="00347E97">
        <w:t>:</w:t>
      </w:r>
    </w:p>
    <w:p w14:paraId="1FE12436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kelelahan</w:t>
      </w:r>
      <w:proofErr w:type="spellEnd"/>
    </w:p>
    <w:p w14:paraId="1B36F161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sulit</w:t>
      </w:r>
      <w:proofErr w:type="spellEnd"/>
      <w:r w:rsidRPr="00347E97">
        <w:t xml:space="preserve"> </w:t>
      </w:r>
      <w:proofErr w:type="spellStart"/>
      <w:r w:rsidRPr="00347E97">
        <w:t>bernafas</w:t>
      </w:r>
      <w:proofErr w:type="spellEnd"/>
    </w:p>
    <w:p w14:paraId="25D6CDD6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batuk</w:t>
      </w:r>
      <w:proofErr w:type="spellEnd"/>
      <w:r w:rsidRPr="00347E97">
        <w:t xml:space="preserve"> </w:t>
      </w:r>
      <w:proofErr w:type="spellStart"/>
      <w:r w:rsidRPr="00347E97">
        <w:t>terus-menerus</w:t>
      </w:r>
      <w:proofErr w:type="spellEnd"/>
    </w:p>
    <w:p w14:paraId="3CA35C0A" w14:textId="256BF5C9" w:rsidR="003A02FA" w:rsidRPr="00347E97" w:rsidRDefault="00EA1B89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nyeri</w:t>
      </w:r>
      <w:proofErr w:type="spellEnd"/>
      <w:r w:rsidRPr="00347E97">
        <w:t xml:space="preserve"> dada </w:t>
      </w:r>
    </w:p>
    <w:p w14:paraId="620EC88B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nyeri</w:t>
      </w:r>
      <w:proofErr w:type="spellEnd"/>
      <w:r w:rsidRPr="00347E97">
        <w:t xml:space="preserve"> </w:t>
      </w:r>
      <w:proofErr w:type="spellStart"/>
      <w:r w:rsidRPr="00347E97">
        <w:t>sendi</w:t>
      </w:r>
      <w:proofErr w:type="spellEnd"/>
    </w:p>
    <w:p w14:paraId="6C305F53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tidak</w:t>
      </w:r>
      <w:proofErr w:type="spellEnd"/>
      <w:r w:rsidRPr="00347E97">
        <w:t xml:space="preserve"> </w:t>
      </w:r>
      <w:proofErr w:type="spellStart"/>
      <w:r w:rsidRPr="00347E97">
        <w:t>cukup</w:t>
      </w:r>
      <w:proofErr w:type="spellEnd"/>
      <w:r w:rsidRPr="00347E97">
        <w:t xml:space="preserve"> </w:t>
      </w:r>
      <w:proofErr w:type="spellStart"/>
      <w:r w:rsidRPr="00347E97">
        <w:t>energi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berolahraga</w:t>
      </w:r>
      <w:proofErr w:type="spellEnd"/>
    </w:p>
    <w:p w14:paraId="16C5E366" w14:textId="77313D59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demam</w:t>
      </w:r>
      <w:proofErr w:type="spellEnd"/>
    </w:p>
    <w:p w14:paraId="40B1776D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sakit</w:t>
      </w:r>
      <w:proofErr w:type="spellEnd"/>
      <w:r w:rsidRPr="00347E97">
        <w:t xml:space="preserve"> </w:t>
      </w:r>
      <w:proofErr w:type="spellStart"/>
      <w:r w:rsidRPr="00347E97">
        <w:t>kepala</w:t>
      </w:r>
      <w:proofErr w:type="spellEnd"/>
    </w:p>
    <w:p w14:paraId="733F735A" w14:textId="77777777" w:rsidR="003A02FA" w:rsidRPr="00347E97" w:rsidRDefault="003A02FA" w:rsidP="003A02FA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masalah</w:t>
      </w:r>
      <w:proofErr w:type="spellEnd"/>
      <w:r w:rsidRPr="00347E97">
        <w:t xml:space="preserve"> </w:t>
      </w:r>
      <w:proofErr w:type="spellStart"/>
      <w:r w:rsidRPr="00347E97">
        <w:t>dengan</w:t>
      </w:r>
      <w:proofErr w:type="spellEnd"/>
      <w:r w:rsidRPr="00347E97">
        <w:t xml:space="preserve"> </w:t>
      </w:r>
      <w:proofErr w:type="spellStart"/>
      <w:r w:rsidRPr="00347E97">
        <w:t>ingatan</w:t>
      </w:r>
      <w:proofErr w:type="spellEnd"/>
      <w:r w:rsidRPr="00347E97">
        <w:t xml:space="preserve"> dan </w:t>
      </w:r>
      <w:proofErr w:type="spellStart"/>
      <w:r w:rsidRPr="00347E97">
        <w:t>kesulitan</w:t>
      </w:r>
      <w:proofErr w:type="spellEnd"/>
      <w:r w:rsidRPr="00347E97">
        <w:t xml:space="preserve"> </w:t>
      </w:r>
      <w:proofErr w:type="spellStart"/>
      <w:r w:rsidRPr="00347E97">
        <w:t>berpikir</w:t>
      </w:r>
      <w:proofErr w:type="spellEnd"/>
      <w:r w:rsidRPr="00347E97">
        <w:t xml:space="preserve"> </w:t>
      </w:r>
      <w:proofErr w:type="spellStart"/>
      <w:r w:rsidRPr="00347E97">
        <w:t>jernih</w:t>
      </w:r>
      <w:proofErr w:type="spellEnd"/>
      <w:r w:rsidRPr="00347E97">
        <w:t xml:space="preserve"> ('</w:t>
      </w:r>
      <w:proofErr w:type="spellStart"/>
      <w:r w:rsidRPr="00347E97">
        <w:t>kabut</w:t>
      </w:r>
      <w:proofErr w:type="spellEnd"/>
      <w:r w:rsidRPr="00347E97">
        <w:t xml:space="preserve"> </w:t>
      </w:r>
      <w:proofErr w:type="spellStart"/>
      <w:r w:rsidRPr="00347E97">
        <w:t>otak</w:t>
      </w:r>
      <w:proofErr w:type="spellEnd"/>
      <w:r w:rsidRPr="00347E97">
        <w:t>')</w:t>
      </w:r>
    </w:p>
    <w:p w14:paraId="64392CF8" w14:textId="4ECF6073" w:rsidR="009C40A1" w:rsidRPr="00347E97" w:rsidRDefault="003A02FA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347E97">
        <w:t>depresi</w:t>
      </w:r>
      <w:proofErr w:type="spellEnd"/>
      <w:r w:rsidRPr="00347E97">
        <w:t xml:space="preserve"> </w:t>
      </w:r>
      <w:proofErr w:type="spellStart"/>
      <w:r w:rsidRPr="00347E97">
        <w:t>atau</w:t>
      </w:r>
      <w:proofErr w:type="spellEnd"/>
      <w:r w:rsidRPr="00347E97">
        <w:t xml:space="preserve"> </w:t>
      </w:r>
      <w:proofErr w:type="spellStart"/>
      <w:r w:rsidRPr="00347E97">
        <w:t>kecemasan</w:t>
      </w:r>
      <w:proofErr w:type="spellEnd"/>
      <w:r w:rsidR="009C40A1" w:rsidRPr="00347E97">
        <w:t>.</w:t>
      </w:r>
    </w:p>
    <w:p w14:paraId="4D349705" w14:textId="77777777" w:rsidR="00D51DBA" w:rsidRPr="00347E97" w:rsidRDefault="00D51DBA" w:rsidP="00D51DBA">
      <w:pPr>
        <w:spacing w:before="240" w:after="160"/>
        <w:rPr>
          <w:b/>
          <w:bCs/>
          <w:color w:val="3665AE"/>
          <w:sz w:val="26"/>
        </w:rPr>
      </w:pPr>
    </w:p>
    <w:p w14:paraId="79FFFD18" w14:textId="77777777" w:rsidR="00D51DBA" w:rsidRPr="00347E97" w:rsidRDefault="00D51DBA" w:rsidP="00D51DBA">
      <w:pPr>
        <w:spacing w:before="240" w:after="160"/>
        <w:rPr>
          <w:b/>
          <w:bCs/>
          <w:color w:val="3665AE"/>
          <w:sz w:val="26"/>
        </w:rPr>
      </w:pPr>
    </w:p>
    <w:p w14:paraId="4CC94BC1" w14:textId="0DA47A99" w:rsidR="00D51DBA" w:rsidRPr="00347E97" w:rsidRDefault="00D51DBA" w:rsidP="00D51DBA">
      <w:pPr>
        <w:spacing w:before="240" w:after="160"/>
        <w:rPr>
          <w:sz w:val="28"/>
          <w:szCs w:val="28"/>
        </w:rPr>
      </w:pPr>
      <w:proofErr w:type="spellStart"/>
      <w:r w:rsidRPr="00347E97">
        <w:rPr>
          <w:b/>
          <w:bCs/>
          <w:color w:val="3665AE"/>
          <w:sz w:val="28"/>
          <w:szCs w:val="28"/>
        </w:rPr>
        <w:t>Mencegah</w:t>
      </w:r>
      <w:proofErr w:type="spellEnd"/>
      <w:r w:rsidRPr="00347E97">
        <w:rPr>
          <w:b/>
          <w:bCs/>
          <w:color w:val="3665AE"/>
          <w:sz w:val="28"/>
          <w:szCs w:val="28"/>
        </w:rPr>
        <w:t xml:space="preserve"> COVID yang lama</w:t>
      </w:r>
    </w:p>
    <w:p w14:paraId="007F07E1" w14:textId="3B26D855" w:rsidR="003A02FA" w:rsidRPr="00347E97" w:rsidRDefault="00D51DBA" w:rsidP="00D51DBA">
      <w:pPr>
        <w:spacing w:before="240" w:after="160"/>
      </w:pPr>
      <w:r w:rsidRPr="00347E97">
        <w:t xml:space="preserve">Cara </w:t>
      </w:r>
      <w:proofErr w:type="spellStart"/>
      <w:r w:rsidRPr="00347E97">
        <w:t>terbaik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mencegah</w:t>
      </w:r>
      <w:proofErr w:type="spellEnd"/>
      <w:r w:rsidRPr="00347E97">
        <w:t xml:space="preserve"> long COVID </w:t>
      </w:r>
      <w:proofErr w:type="spellStart"/>
      <w:r w:rsidRPr="00347E97">
        <w:t>adalah</w:t>
      </w:r>
      <w:proofErr w:type="spellEnd"/>
      <w:r w:rsidRPr="00347E97">
        <w:t xml:space="preserve"> </w:t>
      </w:r>
      <w:proofErr w:type="spellStart"/>
      <w:r w:rsidRPr="00347E97">
        <w:t>dengan</w:t>
      </w:r>
      <w:proofErr w:type="spellEnd"/>
      <w:r w:rsidRPr="00347E97">
        <w:t xml:space="preserve"> </w:t>
      </w:r>
      <w:proofErr w:type="spellStart"/>
      <w:r w:rsidR="003A02FA" w:rsidRPr="00347E97">
        <w:t>melindungi</w:t>
      </w:r>
      <w:proofErr w:type="spellEnd"/>
      <w:r w:rsidR="003A02FA" w:rsidRPr="00347E97">
        <w:t xml:space="preserve"> </w:t>
      </w:r>
      <w:proofErr w:type="spellStart"/>
      <w:r w:rsidR="003A02FA" w:rsidRPr="00347E97">
        <w:t>diri</w:t>
      </w:r>
      <w:proofErr w:type="spellEnd"/>
      <w:r w:rsidR="003A02FA" w:rsidRPr="00347E97">
        <w:t xml:space="preserve"> Anda </w:t>
      </w:r>
      <w:proofErr w:type="spellStart"/>
      <w:r w:rsidR="003A02FA" w:rsidRPr="00347E97">
        <w:t>supay</w:t>
      </w:r>
      <w:r w:rsidR="002916E1" w:rsidRPr="00347E97">
        <w:t>a</w:t>
      </w:r>
      <w:proofErr w:type="spellEnd"/>
      <w:r w:rsidR="003A02FA" w:rsidRPr="00347E97">
        <w:t xml:space="preserve"> </w:t>
      </w:r>
      <w:proofErr w:type="spellStart"/>
      <w:r w:rsidR="003A02FA" w:rsidRPr="00347E97">
        <w:t>tidak</w:t>
      </w:r>
      <w:proofErr w:type="spellEnd"/>
      <w:r w:rsidR="003A02FA" w:rsidRPr="00347E97">
        <w:t xml:space="preserve"> </w:t>
      </w:r>
      <w:proofErr w:type="spellStart"/>
      <w:r w:rsidR="003A02FA" w:rsidRPr="00347E97">
        <w:t>terinfeksi</w:t>
      </w:r>
      <w:proofErr w:type="spellEnd"/>
      <w:r w:rsidR="003A02FA" w:rsidRPr="00347E97">
        <w:t xml:space="preserve"> virus COVID-19.</w:t>
      </w:r>
    </w:p>
    <w:p w14:paraId="245DF7CA" w14:textId="77777777" w:rsidR="003A02FA" w:rsidRPr="00347E97" w:rsidRDefault="003A02FA" w:rsidP="00224669">
      <w:pPr>
        <w:spacing w:after="160"/>
      </w:pPr>
      <w:proofErr w:type="spellStart"/>
      <w:r w:rsidRPr="00347E97">
        <w:t>Vaksinasi</w:t>
      </w:r>
      <w:proofErr w:type="spellEnd"/>
      <w:r w:rsidRPr="00347E97">
        <w:t xml:space="preserve"> </w:t>
      </w:r>
      <w:proofErr w:type="spellStart"/>
      <w:r w:rsidRPr="00347E97">
        <w:t>adalah</w:t>
      </w:r>
      <w:proofErr w:type="spellEnd"/>
      <w:r w:rsidRPr="00347E97">
        <w:t xml:space="preserve"> </w:t>
      </w:r>
      <w:proofErr w:type="spellStart"/>
      <w:r w:rsidRPr="00347E97">
        <w:t>cara</w:t>
      </w:r>
      <w:proofErr w:type="spellEnd"/>
      <w:r w:rsidRPr="00347E97">
        <w:t xml:space="preserve"> </w:t>
      </w:r>
      <w:proofErr w:type="spellStart"/>
      <w:r w:rsidRPr="00347E97">
        <w:t>terbaik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mengurangi</w:t>
      </w:r>
      <w:proofErr w:type="spellEnd"/>
      <w:r w:rsidRPr="00347E97">
        <w:t xml:space="preserve"> </w:t>
      </w:r>
      <w:proofErr w:type="spellStart"/>
      <w:r w:rsidRPr="00347E97">
        <w:t>risiko</w:t>
      </w:r>
      <w:proofErr w:type="spellEnd"/>
      <w:r w:rsidRPr="00347E97">
        <w:t xml:space="preserve"> COVID-19.</w:t>
      </w:r>
    </w:p>
    <w:p w14:paraId="38EE193C" w14:textId="60DD104F" w:rsidR="00507F96" w:rsidRPr="00347E97" w:rsidRDefault="00D51DBA" w:rsidP="00224669">
      <w:pPr>
        <w:spacing w:after="160"/>
      </w:pPr>
      <w:proofErr w:type="spellStart"/>
      <w:r w:rsidRPr="00347E97">
        <w:t>Penelitian</w:t>
      </w:r>
      <w:proofErr w:type="spellEnd"/>
      <w:r w:rsidRPr="00347E97">
        <w:t xml:space="preserve"> </w:t>
      </w:r>
      <w:proofErr w:type="spellStart"/>
      <w:r w:rsidRPr="00347E97">
        <w:t>menunjukkan</w:t>
      </w:r>
      <w:proofErr w:type="spellEnd"/>
      <w:r w:rsidRPr="00347E97">
        <w:t xml:space="preserve"> </w:t>
      </w:r>
      <w:proofErr w:type="spellStart"/>
      <w:r w:rsidRPr="00347E97">
        <w:t>bahwa</w:t>
      </w:r>
      <w:proofErr w:type="spellEnd"/>
      <w:r w:rsidRPr="00347E97">
        <w:t xml:space="preserve"> orang yang </w:t>
      </w:r>
      <w:proofErr w:type="spellStart"/>
      <w:r w:rsidRPr="00347E97">
        <w:t>telah</w:t>
      </w:r>
      <w:proofErr w:type="spellEnd"/>
      <w:r w:rsidRPr="00347E97">
        <w:t xml:space="preserve"> </w:t>
      </w:r>
      <w:proofErr w:type="spellStart"/>
      <w:r w:rsidRPr="00347E97">
        <w:t>mendapatkan</w:t>
      </w:r>
      <w:proofErr w:type="spellEnd"/>
      <w:r w:rsidRPr="00347E97">
        <w:t xml:space="preserve"> </w:t>
      </w:r>
      <w:proofErr w:type="spellStart"/>
      <w:r w:rsidRPr="00347E97">
        <w:t>vaksinasi</w:t>
      </w:r>
      <w:proofErr w:type="spellEnd"/>
      <w:r w:rsidRPr="00347E97">
        <w:t xml:space="preserve"> COVID-19 </w:t>
      </w:r>
      <w:proofErr w:type="spellStart"/>
      <w:r w:rsidRPr="00347E97">
        <w:t>lebih</w:t>
      </w:r>
      <w:proofErr w:type="spellEnd"/>
      <w:r w:rsidRPr="00347E97">
        <w:t xml:space="preserve"> </w:t>
      </w:r>
      <w:proofErr w:type="spellStart"/>
      <w:r w:rsidRPr="00347E97">
        <w:t>kecil</w:t>
      </w:r>
      <w:proofErr w:type="spellEnd"/>
      <w:r w:rsidRPr="00347E97">
        <w:t xml:space="preserve"> </w:t>
      </w:r>
      <w:proofErr w:type="spellStart"/>
      <w:r w:rsidRPr="00347E97">
        <w:t>kemungkinannya</w:t>
      </w:r>
      <w:proofErr w:type="spellEnd"/>
      <w:r w:rsidRPr="00347E97">
        <w:t xml:space="preserve">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melaporkan</w:t>
      </w:r>
      <w:proofErr w:type="spellEnd"/>
      <w:r w:rsidRPr="00347E97">
        <w:t xml:space="preserve"> </w:t>
      </w:r>
      <w:proofErr w:type="spellStart"/>
      <w:r w:rsidRPr="00347E97">
        <w:t>gejala</w:t>
      </w:r>
      <w:proofErr w:type="spellEnd"/>
      <w:r w:rsidRPr="00347E97">
        <w:t xml:space="preserve"> long COVID </w:t>
      </w:r>
      <w:proofErr w:type="spellStart"/>
      <w:r w:rsidRPr="00347E97">
        <w:t>dibandingkan</w:t>
      </w:r>
      <w:proofErr w:type="spellEnd"/>
      <w:r w:rsidRPr="00347E97">
        <w:t xml:space="preserve"> orang yang </w:t>
      </w:r>
      <w:proofErr w:type="spellStart"/>
      <w:r w:rsidRPr="00347E97">
        <w:t>tidak</w:t>
      </w:r>
      <w:proofErr w:type="spellEnd"/>
      <w:r w:rsidRPr="00347E97">
        <w:t xml:space="preserve"> </w:t>
      </w:r>
      <w:proofErr w:type="spellStart"/>
      <w:r w:rsidRPr="00347E97">
        <w:t>mendapatkan</w:t>
      </w:r>
      <w:proofErr w:type="spellEnd"/>
      <w:r w:rsidRPr="00347E97">
        <w:t xml:space="preserve"> </w:t>
      </w:r>
      <w:proofErr w:type="spellStart"/>
      <w:r w:rsidRPr="00347E97">
        <w:t>vaksinasi</w:t>
      </w:r>
      <w:proofErr w:type="spellEnd"/>
      <w:r w:rsidRPr="00347E97">
        <w:t>.</w:t>
      </w:r>
    </w:p>
    <w:p w14:paraId="14313444" w14:textId="77777777" w:rsidR="00C11BD9" w:rsidRPr="00347E97" w:rsidRDefault="003A02FA" w:rsidP="00224669">
      <w:pPr>
        <w:spacing w:before="240" w:after="160"/>
        <w:rPr>
          <w:b/>
          <w:bCs/>
          <w:color w:val="3665AE"/>
          <w:sz w:val="28"/>
          <w:szCs w:val="28"/>
        </w:rPr>
      </w:pPr>
      <w:proofErr w:type="spellStart"/>
      <w:r w:rsidRPr="00347E97">
        <w:rPr>
          <w:b/>
          <w:bCs/>
          <w:color w:val="3665AE"/>
          <w:sz w:val="28"/>
          <w:szCs w:val="28"/>
        </w:rPr>
        <w:t>Untuk</w:t>
      </w:r>
      <w:proofErr w:type="spellEnd"/>
      <w:r w:rsidRPr="00347E9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347E97">
        <w:rPr>
          <w:b/>
          <w:bCs/>
          <w:color w:val="3665AE"/>
          <w:sz w:val="28"/>
          <w:szCs w:val="28"/>
        </w:rPr>
        <w:t>informasi</w:t>
      </w:r>
      <w:proofErr w:type="spellEnd"/>
      <w:r w:rsidRPr="00347E9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347E97">
        <w:rPr>
          <w:b/>
          <w:bCs/>
          <w:color w:val="3665AE"/>
          <w:sz w:val="28"/>
          <w:szCs w:val="28"/>
        </w:rPr>
        <w:t>lebih</w:t>
      </w:r>
      <w:proofErr w:type="spellEnd"/>
      <w:r w:rsidRPr="00347E97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347E97">
        <w:rPr>
          <w:b/>
          <w:bCs/>
          <w:color w:val="3665AE"/>
          <w:sz w:val="28"/>
          <w:szCs w:val="28"/>
        </w:rPr>
        <w:t>lanjut</w:t>
      </w:r>
      <w:proofErr w:type="spellEnd"/>
    </w:p>
    <w:p w14:paraId="34361DF9" w14:textId="1BC78A82" w:rsidR="00D51DBA" w:rsidRPr="00347E97" w:rsidRDefault="003A02FA" w:rsidP="00224669">
      <w:pPr>
        <w:keepNext/>
        <w:keepLines/>
        <w:spacing w:before="240" w:after="160"/>
        <w:outlineLvl w:val="1"/>
      </w:pPr>
      <w:r w:rsidRPr="00347E97">
        <w:t xml:space="preserve">Jika </w:t>
      </w:r>
      <w:r w:rsidR="00D51DBA" w:rsidRPr="00347E97">
        <w:t xml:space="preserve">Anda </w:t>
      </w:r>
      <w:proofErr w:type="spellStart"/>
      <w:r w:rsidR="00D51DBA" w:rsidRPr="00347E97">
        <w:t>mendapatkan</w:t>
      </w:r>
      <w:proofErr w:type="spellEnd"/>
      <w:r w:rsidR="00D51DBA" w:rsidRPr="00347E97">
        <w:t xml:space="preserve"> </w:t>
      </w:r>
      <w:proofErr w:type="spellStart"/>
      <w:r w:rsidR="00D51DBA" w:rsidRPr="00347E97">
        <w:t>hasil</w:t>
      </w:r>
      <w:proofErr w:type="spellEnd"/>
      <w:r w:rsidR="00D51DBA" w:rsidRPr="00347E97">
        <w:t xml:space="preserve"> </w:t>
      </w:r>
      <w:proofErr w:type="spellStart"/>
      <w:r w:rsidR="00D51DBA" w:rsidRPr="00347E97">
        <w:t>tes</w:t>
      </w:r>
      <w:proofErr w:type="spellEnd"/>
      <w:r w:rsidR="00D51DBA" w:rsidRPr="00347E97">
        <w:t xml:space="preserve"> </w:t>
      </w:r>
      <w:proofErr w:type="spellStart"/>
      <w:r w:rsidR="00D51DBA" w:rsidRPr="00347E97">
        <w:t>positif</w:t>
      </w:r>
      <w:proofErr w:type="spellEnd"/>
      <w:r w:rsidR="00D51DBA" w:rsidRPr="00347E97">
        <w:t xml:space="preserve"> COVID-19 </w:t>
      </w:r>
      <w:proofErr w:type="spellStart"/>
      <w:r w:rsidR="00D51DBA" w:rsidRPr="00347E97">
        <w:t>lebih</w:t>
      </w:r>
      <w:proofErr w:type="spellEnd"/>
      <w:r w:rsidR="00D51DBA" w:rsidRPr="00347E97">
        <w:t xml:space="preserve"> </w:t>
      </w:r>
      <w:proofErr w:type="spellStart"/>
      <w:r w:rsidR="00D51DBA" w:rsidRPr="00347E97">
        <w:t>dari</w:t>
      </w:r>
      <w:proofErr w:type="spellEnd"/>
      <w:r w:rsidR="00D51DBA" w:rsidRPr="00347E97">
        <w:t xml:space="preserve"> </w:t>
      </w:r>
      <w:proofErr w:type="spellStart"/>
      <w:r w:rsidR="00D51DBA" w:rsidRPr="00347E97">
        <w:t>beberapa</w:t>
      </w:r>
      <w:proofErr w:type="spellEnd"/>
      <w:r w:rsidR="00D51DBA" w:rsidRPr="00347E97">
        <w:t xml:space="preserve"> </w:t>
      </w:r>
      <w:proofErr w:type="spellStart"/>
      <w:r w:rsidR="00D51DBA" w:rsidRPr="00347E97">
        <w:t>minggu</w:t>
      </w:r>
      <w:proofErr w:type="spellEnd"/>
      <w:r w:rsidR="00D51DBA" w:rsidRPr="00347E97">
        <w:t xml:space="preserve"> yang </w:t>
      </w:r>
      <w:proofErr w:type="spellStart"/>
      <w:r w:rsidR="00D51DBA" w:rsidRPr="00347E97">
        <w:t>lalu</w:t>
      </w:r>
      <w:proofErr w:type="spellEnd"/>
      <w:r w:rsidR="00D51DBA" w:rsidRPr="00347E97">
        <w:t xml:space="preserve">, dan Anda </w:t>
      </w:r>
      <w:proofErr w:type="spellStart"/>
      <w:r w:rsidR="00D51DBA" w:rsidRPr="00347E97">
        <w:t>masih</w:t>
      </w:r>
      <w:proofErr w:type="spellEnd"/>
      <w:r w:rsidR="00D51DBA" w:rsidRPr="00347E97">
        <w:t xml:space="preserve"> </w:t>
      </w:r>
      <w:proofErr w:type="spellStart"/>
      <w:r w:rsidR="00D51DBA" w:rsidRPr="00347E97">
        <w:t>merasa</w:t>
      </w:r>
      <w:proofErr w:type="spellEnd"/>
      <w:r w:rsidR="00D51DBA" w:rsidRPr="00347E97">
        <w:t xml:space="preserve"> </w:t>
      </w:r>
      <w:proofErr w:type="spellStart"/>
      <w:r w:rsidR="00D51DBA" w:rsidRPr="00347E97">
        <w:t>kurang</w:t>
      </w:r>
      <w:proofErr w:type="spellEnd"/>
      <w:r w:rsidR="00D51DBA" w:rsidRPr="00347E97">
        <w:t xml:space="preserve"> </w:t>
      </w:r>
      <w:proofErr w:type="spellStart"/>
      <w:r w:rsidR="00D51DBA" w:rsidRPr="00347E97">
        <w:t>sehat</w:t>
      </w:r>
      <w:proofErr w:type="spellEnd"/>
      <w:r w:rsidRPr="00347E97">
        <w:t xml:space="preserve">, </w:t>
      </w:r>
      <w:proofErr w:type="spellStart"/>
      <w:r w:rsidRPr="00347E97">
        <w:t>bicarakan</w:t>
      </w:r>
      <w:proofErr w:type="spellEnd"/>
      <w:r w:rsidRPr="00347E97">
        <w:t xml:space="preserve"> </w:t>
      </w:r>
      <w:proofErr w:type="spellStart"/>
      <w:r w:rsidRPr="00347E97">
        <w:t>dengan</w:t>
      </w:r>
      <w:proofErr w:type="spellEnd"/>
      <w:r w:rsidRPr="00347E97">
        <w:t xml:space="preserve"> </w:t>
      </w:r>
      <w:proofErr w:type="spellStart"/>
      <w:r w:rsidRPr="00347E97">
        <w:t>dokter</w:t>
      </w:r>
      <w:proofErr w:type="spellEnd"/>
      <w:r w:rsidRPr="00347E97">
        <w:t xml:space="preserve"> Anda</w:t>
      </w:r>
      <w:r w:rsidR="00D51DBA" w:rsidRPr="00347E97">
        <w:t>.</w:t>
      </w:r>
    </w:p>
    <w:p w14:paraId="3EAED30B" w14:textId="1C600F52" w:rsidR="00C11BD9" w:rsidRPr="00347E97" w:rsidRDefault="00D51DBA" w:rsidP="00224669">
      <w:pPr>
        <w:keepNext/>
        <w:keepLines/>
        <w:spacing w:before="240" w:after="160"/>
        <w:outlineLvl w:val="1"/>
        <w:rPr>
          <w:lang w:val="en-US"/>
        </w:rPr>
      </w:pP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Pr="00347E97">
        <w:t>informasi</w:t>
      </w:r>
      <w:proofErr w:type="spellEnd"/>
      <w:r w:rsidRPr="00347E97">
        <w:t xml:space="preserve"> </w:t>
      </w:r>
      <w:proofErr w:type="spellStart"/>
      <w:r w:rsidRPr="00347E97">
        <w:t>lebih</w:t>
      </w:r>
      <w:proofErr w:type="spellEnd"/>
      <w:r w:rsidRPr="00347E97">
        <w:t xml:space="preserve"> </w:t>
      </w:r>
      <w:proofErr w:type="spellStart"/>
      <w:r w:rsidRPr="00347E97">
        <w:t>lanjut</w:t>
      </w:r>
      <w:proofErr w:type="spellEnd"/>
      <w:r w:rsidR="003A02FA" w:rsidRPr="00347E97">
        <w:t xml:space="preserve">, </w:t>
      </w:r>
      <w:proofErr w:type="spellStart"/>
      <w:r w:rsidR="003A02FA" w:rsidRPr="00347E97">
        <w:t>kunjungi</w:t>
      </w:r>
      <w:proofErr w:type="spellEnd"/>
      <w:r w:rsidR="003A02FA" w:rsidRPr="00347E97">
        <w:t xml:space="preserve"> </w:t>
      </w:r>
      <w:hyperlink r:id="rId11" w:history="1">
        <w:r w:rsidR="00C11BD9" w:rsidRPr="00347E97">
          <w:rPr>
            <w:rStyle w:val="Hyperlink"/>
          </w:rPr>
          <w:t>health.gov.au/covid19-vaccines-languages</w:t>
        </w:r>
      </w:hyperlink>
      <w:r w:rsidR="00C11BD9" w:rsidRPr="00347E97">
        <w:t xml:space="preserve">, </w:t>
      </w:r>
      <w:proofErr w:type="spellStart"/>
      <w:r w:rsidR="003A02FA" w:rsidRPr="00347E97">
        <w:t>atau</w:t>
      </w:r>
      <w:proofErr w:type="spellEnd"/>
      <w:r w:rsidR="003A02FA" w:rsidRPr="00347E97">
        <w:t xml:space="preserve"> </w:t>
      </w:r>
      <w:proofErr w:type="spellStart"/>
      <w:r w:rsidR="003A02FA" w:rsidRPr="00347E97">
        <w:t>telepon</w:t>
      </w:r>
      <w:proofErr w:type="spellEnd"/>
      <w:r w:rsidR="00C11BD9" w:rsidRPr="00347E97">
        <w:t xml:space="preserve"> National Coronavirus Helpline </w:t>
      </w:r>
      <w:r w:rsidR="003A02FA" w:rsidRPr="00347E97">
        <w:t>(</w:t>
      </w:r>
      <w:proofErr w:type="spellStart"/>
      <w:r w:rsidR="003A02FA" w:rsidRPr="00347E97">
        <w:t>Saluran</w:t>
      </w:r>
      <w:proofErr w:type="spellEnd"/>
      <w:r w:rsidR="003A02FA" w:rsidRPr="00347E97">
        <w:t xml:space="preserve"> </w:t>
      </w:r>
      <w:proofErr w:type="spellStart"/>
      <w:r w:rsidR="003A02FA" w:rsidRPr="00347E97">
        <w:t>Bantuan</w:t>
      </w:r>
      <w:proofErr w:type="spellEnd"/>
      <w:r w:rsidR="003A02FA" w:rsidRPr="00347E97">
        <w:t xml:space="preserve"> Coronavirus Nasional) di</w:t>
      </w:r>
      <w:r w:rsidR="00C11BD9" w:rsidRPr="00347E97">
        <w:t xml:space="preserve"> 1800 020 080. </w:t>
      </w:r>
      <w:proofErr w:type="spellStart"/>
      <w:r w:rsidRPr="00347E97">
        <w:t>Pilih</w:t>
      </w:r>
      <w:proofErr w:type="spellEnd"/>
      <w:r w:rsidRPr="00347E97">
        <w:t xml:space="preserve"> </w:t>
      </w:r>
      <w:proofErr w:type="spellStart"/>
      <w:r w:rsidRPr="00347E97">
        <w:t>opsi</w:t>
      </w:r>
      <w:proofErr w:type="spellEnd"/>
      <w:r w:rsidRPr="00347E97">
        <w:t xml:space="preserve"> 8 </w:t>
      </w:r>
      <w:proofErr w:type="spellStart"/>
      <w:r w:rsidRPr="00347E97">
        <w:t>untuk</w:t>
      </w:r>
      <w:proofErr w:type="spellEnd"/>
      <w:r w:rsidRPr="00347E97">
        <w:t xml:space="preserve"> </w:t>
      </w:r>
      <w:proofErr w:type="spellStart"/>
      <w:r w:rsidR="003A02FA" w:rsidRPr="00347E97">
        <w:t>layanan</w:t>
      </w:r>
      <w:proofErr w:type="spellEnd"/>
      <w:r w:rsidR="003A02FA" w:rsidRPr="00347E97">
        <w:t xml:space="preserve"> </w:t>
      </w:r>
      <w:proofErr w:type="spellStart"/>
      <w:r w:rsidR="003A02FA" w:rsidRPr="00347E97">
        <w:t>juru</w:t>
      </w:r>
      <w:proofErr w:type="spellEnd"/>
      <w:r w:rsidR="003A02FA" w:rsidRPr="00347E97">
        <w:t xml:space="preserve"> </w:t>
      </w:r>
      <w:proofErr w:type="spellStart"/>
      <w:r w:rsidR="003A02FA" w:rsidRPr="00347E97">
        <w:t>bahasa</w:t>
      </w:r>
      <w:proofErr w:type="spellEnd"/>
      <w:r w:rsidRPr="00347E97">
        <w:t>.</w:t>
      </w:r>
    </w:p>
    <w:sectPr w:rsidR="00C11BD9" w:rsidRPr="00347E97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8CF" w14:textId="77777777" w:rsidR="00BA6E92" w:rsidRDefault="00BA6E92" w:rsidP="009C40A1">
      <w:pPr>
        <w:spacing w:after="0"/>
      </w:pPr>
      <w:r>
        <w:separator/>
      </w:r>
    </w:p>
  </w:endnote>
  <w:endnote w:type="continuationSeparator" w:id="0">
    <w:p w14:paraId="0B6D4922" w14:textId="77777777" w:rsidR="00BA6E92" w:rsidRDefault="00BA6E92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E586" w14:textId="77777777" w:rsidR="00347E97" w:rsidRDefault="00347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43B53" w14:textId="77777777" w:rsidR="00347E97" w:rsidRDefault="00347E97" w:rsidP="00347E97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6C3E9509" w14:textId="2D45A59E" w:rsidR="00C11BD9" w:rsidRPr="00347E97" w:rsidRDefault="00347E97" w:rsidP="00347E97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Indonesian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589D" w14:textId="0C51884C" w:rsidR="00467CB0" w:rsidRPr="00347E97" w:rsidRDefault="00347E97" w:rsidP="00347E97">
    <w:pPr>
      <w:pStyle w:val="Footer"/>
      <w:rPr>
        <w:noProof/>
      </w:rPr>
    </w:pPr>
    <w:r w:rsidRPr="00DA1A65">
      <w:t xml:space="preserve">Long-term effects of COVID-19 - 02072022 - </w:t>
    </w:r>
    <w:r>
      <w:t>Indonesian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4155" w14:textId="77777777" w:rsidR="00BA6E92" w:rsidRDefault="00BA6E92" w:rsidP="009C40A1">
      <w:pPr>
        <w:spacing w:after="0"/>
      </w:pPr>
      <w:r>
        <w:separator/>
      </w:r>
    </w:p>
  </w:footnote>
  <w:footnote w:type="continuationSeparator" w:id="0">
    <w:p w14:paraId="29F0AC2E" w14:textId="77777777" w:rsidR="00BA6E92" w:rsidRDefault="00BA6E92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353F" w14:textId="77777777" w:rsidR="00347E97" w:rsidRDefault="00347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49BE" w14:textId="77777777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FD9BCC8" wp14:editId="3F2C39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754B" w14:textId="77777777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EB6D07A" wp14:editId="6668A5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D"/>
    <w:rsid w:val="00001331"/>
    <w:rsid w:val="00072846"/>
    <w:rsid w:val="00087FB9"/>
    <w:rsid w:val="0012255A"/>
    <w:rsid w:val="001622CA"/>
    <w:rsid w:val="00167783"/>
    <w:rsid w:val="00180F46"/>
    <w:rsid w:val="001B6D76"/>
    <w:rsid w:val="001C4B79"/>
    <w:rsid w:val="00205E16"/>
    <w:rsid w:val="00224669"/>
    <w:rsid w:val="002329C8"/>
    <w:rsid w:val="0023532E"/>
    <w:rsid w:val="002535D0"/>
    <w:rsid w:val="00280050"/>
    <w:rsid w:val="00280C74"/>
    <w:rsid w:val="002916E1"/>
    <w:rsid w:val="002B2A4D"/>
    <w:rsid w:val="002D6652"/>
    <w:rsid w:val="002E72CF"/>
    <w:rsid w:val="00347E97"/>
    <w:rsid w:val="00381F58"/>
    <w:rsid w:val="0039022D"/>
    <w:rsid w:val="00390743"/>
    <w:rsid w:val="00393511"/>
    <w:rsid w:val="003A02FA"/>
    <w:rsid w:val="003B1701"/>
    <w:rsid w:val="003D4114"/>
    <w:rsid w:val="003F0220"/>
    <w:rsid w:val="003F5D5B"/>
    <w:rsid w:val="00467CB0"/>
    <w:rsid w:val="004D1BCB"/>
    <w:rsid w:val="00507F96"/>
    <w:rsid w:val="0051071A"/>
    <w:rsid w:val="00527ECF"/>
    <w:rsid w:val="005463B6"/>
    <w:rsid w:val="005A56B0"/>
    <w:rsid w:val="005A62A3"/>
    <w:rsid w:val="005B639E"/>
    <w:rsid w:val="0063058D"/>
    <w:rsid w:val="00635083"/>
    <w:rsid w:val="00645157"/>
    <w:rsid w:val="00646C22"/>
    <w:rsid w:val="00664872"/>
    <w:rsid w:val="00677106"/>
    <w:rsid w:val="006813AB"/>
    <w:rsid w:val="00694734"/>
    <w:rsid w:val="006A5A6F"/>
    <w:rsid w:val="006C50F4"/>
    <w:rsid w:val="006D156A"/>
    <w:rsid w:val="006D36FC"/>
    <w:rsid w:val="006F1F34"/>
    <w:rsid w:val="00700825"/>
    <w:rsid w:val="00794CDA"/>
    <w:rsid w:val="00814B3E"/>
    <w:rsid w:val="00863F8C"/>
    <w:rsid w:val="008C0DC0"/>
    <w:rsid w:val="008D786D"/>
    <w:rsid w:val="008E08AF"/>
    <w:rsid w:val="00955F97"/>
    <w:rsid w:val="009621A2"/>
    <w:rsid w:val="00974A8D"/>
    <w:rsid w:val="009924E6"/>
    <w:rsid w:val="009B39F4"/>
    <w:rsid w:val="009C40A1"/>
    <w:rsid w:val="009F6B90"/>
    <w:rsid w:val="00A2182F"/>
    <w:rsid w:val="00A53086"/>
    <w:rsid w:val="00A701A4"/>
    <w:rsid w:val="00A958F8"/>
    <w:rsid w:val="00AE328F"/>
    <w:rsid w:val="00AF01DF"/>
    <w:rsid w:val="00B14DA4"/>
    <w:rsid w:val="00B3773A"/>
    <w:rsid w:val="00BA6E92"/>
    <w:rsid w:val="00BC1E64"/>
    <w:rsid w:val="00C11BD9"/>
    <w:rsid w:val="00CF21FD"/>
    <w:rsid w:val="00CF2DFB"/>
    <w:rsid w:val="00D17F8A"/>
    <w:rsid w:val="00D42B21"/>
    <w:rsid w:val="00D43ED9"/>
    <w:rsid w:val="00D51DBA"/>
    <w:rsid w:val="00D97E00"/>
    <w:rsid w:val="00DE7894"/>
    <w:rsid w:val="00EA1B89"/>
    <w:rsid w:val="00EB613F"/>
    <w:rsid w:val="00EC11FE"/>
    <w:rsid w:val="00ED7A8D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2366F"/>
  <w15:chartTrackingRefBased/>
  <w15:docId w15:val="{EB6EF72E-775B-4761-AAC0-AFC693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C4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21C5C-FBAE-44B7-9C61-51AA1CAEB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1982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Indonesian</vt:lpstr>
    </vt:vector>
  </TitlesOfParts>
  <Manager/>
  <Company/>
  <LinksUpToDate>false</LinksUpToDate>
  <CharactersWithSpaces>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Indonesian</dc:title>
  <dc:subject/>
  <dc:creator>Australian Government</dc:creator>
  <cp:keywords/>
  <dc:description/>
  <cp:lastModifiedBy>Microsoft Office User</cp:lastModifiedBy>
  <cp:revision>2</cp:revision>
  <cp:lastPrinted>2021-08-28T04:44:00Z</cp:lastPrinted>
  <dcterms:created xsi:type="dcterms:W3CDTF">2022-06-29T04:47:00Z</dcterms:created>
  <dcterms:modified xsi:type="dcterms:W3CDTF">2022-06-29T04:47:00Z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