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5634E0" w:rsidRDefault="00280050" w:rsidP="00224669">
      <w:pPr>
        <w:spacing w:after="120"/>
      </w:pPr>
    </w:p>
    <w:p w14:paraId="5E3C7BA1" w14:textId="1DF64D13" w:rsidR="009C40A1" w:rsidRPr="005634E0" w:rsidRDefault="009C40A1" w:rsidP="00224669">
      <w:pPr>
        <w:spacing w:after="120"/>
      </w:pPr>
    </w:p>
    <w:p w14:paraId="0CF78F92" w14:textId="104B9A53" w:rsidR="009C40A1" w:rsidRPr="005634E0" w:rsidRDefault="009C40A1" w:rsidP="00224669">
      <w:pPr>
        <w:spacing w:after="120"/>
      </w:pPr>
    </w:p>
    <w:p w14:paraId="4724A413" w14:textId="63B73714" w:rsidR="009C40A1" w:rsidRPr="005634E0" w:rsidRDefault="009C40A1" w:rsidP="00224669">
      <w:pPr>
        <w:spacing w:after="120"/>
      </w:pPr>
    </w:p>
    <w:p w14:paraId="799D5881" w14:textId="00E38870" w:rsidR="00337C4B" w:rsidRPr="00057A3B" w:rsidRDefault="009C40A1" w:rsidP="00337C4B">
      <w:pPr>
        <w:pStyle w:val="Heading1"/>
        <w:spacing w:after="120"/>
        <w:rPr>
          <w:sz w:val="64"/>
        </w:rPr>
      </w:pPr>
      <w:r w:rsidRPr="00057A3B">
        <w:rPr>
          <w:sz w:val="64"/>
        </w:rPr>
        <w:t>Дълго</w:t>
      </w:r>
      <w:r w:rsidR="00EC7C39" w:rsidRPr="00057A3B">
        <w:rPr>
          <w:sz w:val="64"/>
        </w:rPr>
        <w:t>трайни</w:t>
      </w:r>
      <w:r w:rsidRPr="00057A3B">
        <w:rPr>
          <w:sz w:val="64"/>
        </w:rPr>
        <w:t xml:space="preserve"> ефекти от COVID-19</w:t>
      </w:r>
    </w:p>
    <w:p w14:paraId="33F5E79C" w14:textId="0C6D5B22" w:rsidR="002F785D" w:rsidRPr="00057A3B" w:rsidRDefault="002F785D" w:rsidP="005634E0">
      <w:r w:rsidRPr="00057A3B">
        <w:t>27 юни 2022 г.</w:t>
      </w:r>
    </w:p>
    <w:p w14:paraId="36B1C438" w14:textId="77777777" w:rsidR="00A87FE0" w:rsidRPr="00057A3B" w:rsidRDefault="009C40A1" w:rsidP="00A87FE0">
      <w:pPr>
        <w:spacing w:after="0"/>
      </w:pPr>
      <w:r w:rsidRPr="00057A3B">
        <w:t xml:space="preserve">Повечето хора, които се заразят с COVID-19, ще имат симптоми за кратко време и след това ще се оправят в рамките на няколко седмици. Времето, необходимо да оздравеете от </w:t>
      </w:r>
    </w:p>
    <w:p w14:paraId="2DCF2B6B" w14:textId="5CC16884" w:rsidR="006D36FC" w:rsidRPr="00057A3B" w:rsidRDefault="009C40A1" w:rsidP="00A87FE0">
      <w:pPr>
        <w:spacing w:after="0"/>
      </w:pPr>
      <w:r w:rsidRPr="00057A3B">
        <w:t>COVID-19, е различно за всеки човек. Това зависи от това колко сте били болни от COVID-19. Може също да зависи от това дали имате някакви други съществуващи здравословни състояния.</w:t>
      </w:r>
    </w:p>
    <w:p w14:paraId="1520C619" w14:textId="6E7F0B01" w:rsidR="001B6D76" w:rsidRPr="00057A3B" w:rsidRDefault="00863F8C" w:rsidP="00224669">
      <w:pPr>
        <w:spacing w:before="240" w:after="160"/>
        <w:rPr>
          <w:color w:val="2B2B2B"/>
          <w:shd w:val="clear" w:color="auto" w:fill="FFFFFF"/>
        </w:rPr>
      </w:pPr>
      <w:r w:rsidRPr="00057A3B">
        <w:rPr>
          <w:color w:val="2B2B2B"/>
          <w:shd w:val="clear" w:color="auto" w:fill="FFFFFF"/>
        </w:rPr>
        <w:t>Има някои хора, които изпитват дългосрочни здравословни проблеми</w:t>
      </w:r>
      <w:r w:rsidR="001C334A" w:rsidRPr="00057A3B">
        <w:rPr>
          <w:color w:val="2B2B2B"/>
          <w:shd w:val="clear" w:color="auto" w:fill="FFFFFF"/>
        </w:rPr>
        <w:t>,</w:t>
      </w:r>
      <w:r w:rsidRPr="00057A3B">
        <w:rPr>
          <w:color w:val="2B2B2B"/>
          <w:shd w:val="clear" w:color="auto" w:fill="FFFFFF"/>
        </w:rPr>
        <w:t xml:space="preserve"> след като са имали COVID-19. Понякога COVID-19 прави човек да се чувства зле в продължение на много месеци след първоначалното заболяване. Това се нарича “продължителен COVID”. </w:t>
      </w:r>
      <w:r w:rsidR="001C334A" w:rsidRPr="00057A3B">
        <w:rPr>
          <w:color w:val="2B2B2B"/>
          <w:shd w:val="clear" w:color="auto" w:fill="FFFFFF"/>
        </w:rPr>
        <w:t>П</w:t>
      </w:r>
      <w:r w:rsidRPr="00057A3B">
        <w:rPr>
          <w:color w:val="2B2B2B"/>
          <w:shd w:val="clear" w:color="auto" w:fill="FFFFFF"/>
        </w:rPr>
        <w:t>родължителният COVID може да трае много седмици и месеци, дори след като човек вече няма вируса.</w:t>
      </w:r>
    </w:p>
    <w:p w14:paraId="6F26A951" w14:textId="27A06B28" w:rsidR="009C40A1" w:rsidRPr="00057A3B" w:rsidRDefault="005C178F" w:rsidP="00224669">
      <w:pPr>
        <w:spacing w:before="240" w:after="160"/>
      </w:pPr>
      <w:r w:rsidRPr="00057A3B">
        <w:t>Продължителният COVID е по-вероятен при хора, които са имали тежък COVID-19. Въпреки това, д</w:t>
      </w:r>
      <w:r w:rsidR="0063058D" w:rsidRPr="00057A3B">
        <w:t xml:space="preserve">ори хората, които са имали лека инфекция с COVID-19 и не е трябвало да ходят в болница, все пак могат да </w:t>
      </w:r>
      <w:r w:rsidR="00F2081A" w:rsidRPr="00057A3B">
        <w:t xml:space="preserve">развият </w:t>
      </w:r>
      <w:r w:rsidR="0063058D" w:rsidRPr="00057A3B">
        <w:t>продължителен COVID.</w:t>
      </w:r>
    </w:p>
    <w:p w14:paraId="393A7E24" w14:textId="400091E0" w:rsidR="009C40A1" w:rsidRPr="00057A3B" w:rsidRDefault="009C40A1" w:rsidP="00224669">
      <w:pPr>
        <w:pStyle w:val="Heading2"/>
        <w:spacing w:before="240" w:after="160"/>
        <w:rPr>
          <w:rFonts w:ascii="Arial" w:hAnsi="Arial" w:cs="Arial"/>
          <w:color w:val="3665AE"/>
          <w:sz w:val="26"/>
        </w:rPr>
      </w:pPr>
      <w:r w:rsidRPr="00057A3B">
        <w:rPr>
          <w:rFonts w:ascii="Arial" w:hAnsi="Arial" w:cs="Arial"/>
          <w:color w:val="3665AE"/>
          <w:sz w:val="26"/>
        </w:rPr>
        <w:t>Симптоми на продължителен COVID</w:t>
      </w:r>
    </w:p>
    <w:p w14:paraId="5D750103" w14:textId="4C44BFAB" w:rsidR="00733518" w:rsidRPr="00057A3B" w:rsidRDefault="00733518" w:rsidP="00733518">
      <w:pPr>
        <w:spacing w:before="240" w:after="160"/>
      </w:pPr>
      <w:r w:rsidRPr="00057A3B">
        <w:t>Продължителният COVID може да причини широк спектър от симптоми и може да не засегне всички по един и същи начин. Симптомите могат да продължат след заразяване или да се върнат, след като човек се възстанови от COVID-19.</w:t>
      </w:r>
    </w:p>
    <w:p w14:paraId="1A2D6A74" w14:textId="2990FDB5" w:rsidR="00AD729D" w:rsidRPr="00057A3B" w:rsidRDefault="00AD729D" w:rsidP="00733518">
      <w:pPr>
        <w:spacing w:before="240" w:after="160"/>
      </w:pPr>
      <w:r w:rsidRPr="00057A3B">
        <w:t>Най-честите симптоми и състояния, които са били докладвани, включват:</w:t>
      </w:r>
    </w:p>
    <w:p w14:paraId="28B6F47A" w14:textId="29C8AA3B" w:rsidR="005B639E" w:rsidRPr="00057A3B" w:rsidRDefault="005470F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н</w:t>
      </w:r>
      <w:r w:rsidR="00733518" w:rsidRPr="00057A3B">
        <w:t xml:space="preserve">ай-честите симптоми и състояния, които са били докладвани, включват: </w:t>
      </w:r>
      <w:r w:rsidR="005B639E" w:rsidRPr="00057A3B">
        <w:t>умора</w:t>
      </w:r>
    </w:p>
    <w:p w14:paraId="460D29AF" w14:textId="5E2550DF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затруднено дишане</w:t>
      </w:r>
    </w:p>
    <w:p w14:paraId="0204EE87" w14:textId="589C6F13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продължителна кашлица</w:t>
      </w:r>
    </w:p>
    <w:p w14:paraId="123F5D41" w14:textId="045E139B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болка в гърдите</w:t>
      </w:r>
    </w:p>
    <w:p w14:paraId="23E9408A" w14:textId="2822E3C6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болка в ставите</w:t>
      </w:r>
    </w:p>
    <w:p w14:paraId="465DA1E9" w14:textId="5D88DAD3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липса на достатъчно енергия, за да се упражнявате</w:t>
      </w:r>
    </w:p>
    <w:p w14:paraId="11192ED4" w14:textId="663FBDD2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повишена температура</w:t>
      </w:r>
    </w:p>
    <w:p w14:paraId="0E2643ED" w14:textId="36621415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>главоболие</w:t>
      </w:r>
    </w:p>
    <w:p w14:paraId="6D088475" w14:textId="7C905143" w:rsidR="009C40A1" w:rsidRPr="00057A3B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57A3B">
        <w:t xml:space="preserve">проблеми с паметта и </w:t>
      </w:r>
      <w:r w:rsidR="00EC7C39" w:rsidRPr="00057A3B">
        <w:t>за</w:t>
      </w:r>
      <w:r w:rsidR="001C334A" w:rsidRPr="00057A3B">
        <w:t>трудн</w:t>
      </w:r>
      <w:r w:rsidR="00EC7C39" w:rsidRPr="00057A3B">
        <w:t>ен</w:t>
      </w:r>
      <w:r w:rsidR="001C334A" w:rsidRPr="00057A3B">
        <w:t>ост да</w:t>
      </w:r>
      <w:r w:rsidRPr="00057A3B">
        <w:t xml:space="preserve"> мисл</w:t>
      </w:r>
      <w:r w:rsidR="001C334A" w:rsidRPr="00057A3B">
        <w:t>ите ясно</w:t>
      </w:r>
      <w:r w:rsidRPr="00057A3B">
        <w:t xml:space="preserve"> („мозъчна мъгла“)</w:t>
      </w:r>
    </w:p>
    <w:p w14:paraId="7ACE6088" w14:textId="1C99ED04" w:rsidR="009C40A1" w:rsidRPr="00057A3B" w:rsidRDefault="003F0220" w:rsidP="005634E0">
      <w:pPr>
        <w:pStyle w:val="ListParagraph"/>
        <w:numPr>
          <w:ilvl w:val="0"/>
          <w:numId w:val="2"/>
        </w:numPr>
        <w:spacing w:before="240" w:after="840" w:line="259" w:lineRule="auto"/>
      </w:pPr>
      <w:r w:rsidRPr="00057A3B">
        <w:t>депресия или тревожност.</w:t>
      </w:r>
    </w:p>
    <w:p w14:paraId="03FFD4D9" w14:textId="77777777" w:rsidR="00CF62CA" w:rsidRPr="00057A3B" w:rsidRDefault="00CF62CA" w:rsidP="00CF62CA">
      <w:pPr>
        <w:spacing w:before="240" w:after="160"/>
        <w:rPr>
          <w:b/>
          <w:bCs/>
          <w:color w:val="4472C4" w:themeColor="accent1"/>
          <w:sz w:val="28"/>
          <w:szCs w:val="28"/>
        </w:rPr>
      </w:pPr>
      <w:r w:rsidRPr="00057A3B">
        <w:rPr>
          <w:b/>
          <w:bCs/>
          <w:color w:val="4472C4" w:themeColor="accent1"/>
          <w:sz w:val="28"/>
          <w:szCs w:val="28"/>
        </w:rPr>
        <w:lastRenderedPageBreak/>
        <w:t>Предотвратяване на продължителен COVID</w:t>
      </w:r>
    </w:p>
    <w:p w14:paraId="08953A37" w14:textId="23B369EE" w:rsidR="00CF62CA" w:rsidRPr="00057A3B" w:rsidRDefault="00CF62CA" w:rsidP="00CF62CA">
      <w:pPr>
        <w:spacing w:before="240" w:after="160"/>
      </w:pPr>
      <w:r w:rsidRPr="00057A3B">
        <w:t>Най-добрият начин да предотвратите продължителен COVID е да се предпазите от заразяване с вируса на COVID-19.</w:t>
      </w:r>
    </w:p>
    <w:p w14:paraId="74D31C78" w14:textId="4C60B05E" w:rsidR="009924E6" w:rsidRPr="00057A3B" w:rsidRDefault="009C40A1" w:rsidP="00224669">
      <w:pPr>
        <w:spacing w:before="240" w:after="160"/>
      </w:pPr>
      <w:r w:rsidRPr="00057A3B">
        <w:t xml:space="preserve">Ваксинацията е най-добрият начин за намаляване на рисковете от COVID-19. </w:t>
      </w:r>
    </w:p>
    <w:p w14:paraId="14702142" w14:textId="575277F3" w:rsidR="00CF62CA" w:rsidRPr="00057A3B" w:rsidRDefault="00CF62CA" w:rsidP="00CF62CA">
      <w:pPr>
        <w:spacing w:before="240" w:after="160"/>
      </w:pPr>
      <w:r w:rsidRPr="00057A3B">
        <w:t xml:space="preserve">Изследванията показват, че </w:t>
      </w:r>
      <w:r w:rsidR="007F7E18" w:rsidRPr="00057A3B">
        <w:t xml:space="preserve">за </w:t>
      </w:r>
      <w:r w:rsidRPr="00057A3B">
        <w:t xml:space="preserve">хората, които са ваксинирани срещу COVID-19, </w:t>
      </w:r>
      <w:r w:rsidR="007F7E18" w:rsidRPr="00057A3B">
        <w:t>е</w:t>
      </w:r>
      <w:r w:rsidRPr="00057A3B">
        <w:t xml:space="preserve"> по-малко </w:t>
      </w:r>
      <w:r w:rsidR="007F7E18" w:rsidRPr="00057A3B">
        <w:t>вероятно</w:t>
      </w:r>
      <w:r w:rsidRPr="00057A3B">
        <w:t xml:space="preserve"> да съобщават за симптоми</w:t>
      </w:r>
      <w:r w:rsidR="005634E0" w:rsidRPr="00057A3B">
        <w:t xml:space="preserve"> </w:t>
      </w:r>
      <w:r w:rsidRPr="00057A3B">
        <w:t xml:space="preserve">на продължителен COVID, отколкото </w:t>
      </w:r>
      <w:r w:rsidR="007F7E18" w:rsidRPr="00057A3B">
        <w:t xml:space="preserve">за </w:t>
      </w:r>
      <w:r w:rsidRPr="00057A3B">
        <w:t>хората, които не са ваксинирани.</w:t>
      </w:r>
    </w:p>
    <w:p w14:paraId="5D523100" w14:textId="302A6EE6" w:rsidR="00C11BD9" w:rsidRPr="00057A3B" w:rsidRDefault="00C11BD9" w:rsidP="005634E0">
      <w:pPr>
        <w:spacing w:after="160"/>
        <w:rPr>
          <w:b/>
          <w:bCs/>
          <w:color w:val="3665AE"/>
          <w:sz w:val="28"/>
          <w:szCs w:val="28"/>
        </w:rPr>
      </w:pPr>
      <w:r w:rsidRPr="00057A3B">
        <w:rPr>
          <w:b/>
          <w:color w:val="3665AE"/>
          <w:sz w:val="28"/>
          <w:szCs w:val="28"/>
        </w:rPr>
        <w:t>За повече информация</w:t>
      </w:r>
    </w:p>
    <w:p w14:paraId="2EB28EC0" w14:textId="745E5ADC" w:rsidR="00F36DC4" w:rsidRPr="00057A3B" w:rsidRDefault="00F36DC4" w:rsidP="00F36DC4">
      <w:pPr>
        <w:keepNext/>
        <w:keepLines/>
        <w:spacing w:before="240" w:after="160"/>
        <w:outlineLvl w:val="1"/>
      </w:pPr>
      <w:r w:rsidRPr="00057A3B">
        <w:t>Ако сте имали положителен тест за COVID-19 преди повече от няколко седмици и все още не се чувствате добре, говорете с Вашия лекар.</w:t>
      </w:r>
    </w:p>
    <w:p w14:paraId="238ADC0F" w14:textId="520C1A26" w:rsidR="00C11BD9" w:rsidRPr="005634E0" w:rsidRDefault="00F36DC4" w:rsidP="00224669">
      <w:pPr>
        <w:keepNext/>
        <w:keepLines/>
        <w:spacing w:before="240" w:after="160"/>
        <w:outlineLvl w:val="1"/>
      </w:pPr>
      <w:r w:rsidRPr="00057A3B">
        <w:t xml:space="preserve">За повече информация </w:t>
      </w:r>
      <w:r w:rsidR="00C11BD9" w:rsidRPr="00057A3B">
        <w:t xml:space="preserve">посетете </w:t>
      </w:r>
      <w:hyperlink r:id="rId11" w:history="1">
        <w:r w:rsidR="005470F0">
          <w:rPr>
            <w:rStyle w:val="Hyperlink"/>
          </w:rPr>
          <w:t>health.gov.au/covid19-vaccines-languages</w:t>
        </w:r>
      </w:hyperlink>
      <w:r w:rsidR="00C11BD9" w:rsidRPr="00057A3B">
        <w:t xml:space="preserve"> или се обадете на National </w:t>
      </w:r>
      <w:proofErr w:type="spellStart"/>
      <w:r w:rsidR="00C11BD9" w:rsidRPr="00057A3B">
        <w:t>Coronavirus</w:t>
      </w:r>
      <w:proofErr w:type="spellEnd"/>
      <w:r w:rsidR="00C11BD9" w:rsidRPr="00057A3B">
        <w:t xml:space="preserve"> </w:t>
      </w:r>
      <w:proofErr w:type="spellStart"/>
      <w:r w:rsidR="00C11BD9" w:rsidRPr="00057A3B">
        <w:t>Helpline</w:t>
      </w:r>
      <w:proofErr w:type="spellEnd"/>
      <w:r w:rsidR="00C11BD9" w:rsidRPr="00057A3B">
        <w:t xml:space="preserve"> на 1800 020 080. </w:t>
      </w:r>
      <w:r w:rsidRPr="00057A3B">
        <w:t>Изберете опция 8 за безплат</w:t>
      </w:r>
      <w:r w:rsidR="00795896" w:rsidRPr="00057A3B">
        <w:t>ни устни преводачески</w:t>
      </w:r>
      <w:r w:rsidRPr="00057A3B">
        <w:t xml:space="preserve"> </w:t>
      </w:r>
      <w:r w:rsidR="00795896" w:rsidRPr="00057A3B">
        <w:t>услуги</w:t>
      </w:r>
      <w:r w:rsidRPr="00057A3B">
        <w:t>.</w:t>
      </w:r>
    </w:p>
    <w:sectPr w:rsidR="00C11BD9" w:rsidRPr="005634E0" w:rsidSect="00563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2D83" w14:textId="77777777" w:rsidR="00A967F7" w:rsidRDefault="00A967F7" w:rsidP="009C40A1">
      <w:pPr>
        <w:spacing w:after="0"/>
      </w:pPr>
      <w:r>
        <w:separator/>
      </w:r>
    </w:p>
  </w:endnote>
  <w:endnote w:type="continuationSeparator" w:id="0">
    <w:p w14:paraId="4D32255A" w14:textId="77777777" w:rsidR="00A967F7" w:rsidRDefault="00A967F7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FC9E" w14:textId="77777777" w:rsidR="005634E0" w:rsidRDefault="0056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A69BB" w14:textId="77777777" w:rsidR="005634E0" w:rsidRDefault="005634E0" w:rsidP="005634E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56863B9" w:rsidR="00C11BD9" w:rsidRPr="005634E0" w:rsidRDefault="005634E0" w:rsidP="005634E0">
        <w:pPr>
          <w:pStyle w:val="Footer"/>
          <w:rPr>
            <w:noProof/>
          </w:rPr>
        </w:pPr>
        <w:proofErr w:type="spellStart"/>
        <w:r w:rsidRPr="00DA1A65">
          <w:t>Long-term</w:t>
        </w:r>
        <w:proofErr w:type="spellEnd"/>
        <w:r w:rsidRPr="00DA1A65">
          <w:t xml:space="preserve"> </w:t>
        </w:r>
        <w:proofErr w:type="spellStart"/>
        <w:r w:rsidRPr="00DA1A65">
          <w:t>effects</w:t>
        </w:r>
        <w:proofErr w:type="spellEnd"/>
        <w:r w:rsidRPr="00DA1A65">
          <w:t xml:space="preserve"> </w:t>
        </w:r>
        <w:proofErr w:type="spellStart"/>
        <w:r w:rsidRPr="00DA1A65">
          <w:t>of</w:t>
        </w:r>
        <w:proofErr w:type="spellEnd"/>
        <w:r w:rsidRPr="00DA1A65">
          <w:t xml:space="preserve"> COVID-19 - 02072022 - </w:t>
        </w:r>
        <w:r>
          <w:rPr>
            <w:lang w:val="en-US"/>
          </w:rPr>
          <w:t>Bulgarian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988" w14:textId="23106544" w:rsidR="00C55D95" w:rsidRPr="005634E0" w:rsidRDefault="005634E0" w:rsidP="005634E0">
    <w:pPr>
      <w:pStyle w:val="Footer"/>
      <w:rPr>
        <w:noProof/>
      </w:rPr>
    </w:pPr>
    <w:proofErr w:type="spellStart"/>
    <w:r w:rsidRPr="00DA1A65">
      <w:t>Long-term</w:t>
    </w:r>
    <w:proofErr w:type="spellEnd"/>
    <w:r w:rsidRPr="00DA1A65">
      <w:t xml:space="preserve"> </w:t>
    </w:r>
    <w:proofErr w:type="spellStart"/>
    <w:r w:rsidRPr="00DA1A65">
      <w:t>effects</w:t>
    </w:r>
    <w:proofErr w:type="spellEnd"/>
    <w:r w:rsidRPr="00DA1A65">
      <w:t xml:space="preserve"> </w:t>
    </w:r>
    <w:proofErr w:type="spellStart"/>
    <w:r w:rsidRPr="00DA1A65">
      <w:t>of</w:t>
    </w:r>
    <w:proofErr w:type="spellEnd"/>
    <w:r w:rsidRPr="00DA1A65">
      <w:t xml:space="preserve"> COVID-19 - 02072022 - </w:t>
    </w:r>
    <w:r>
      <w:rPr>
        <w:lang w:val="en-US"/>
      </w:rPr>
      <w:t>Bulgarian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7CDE" w14:textId="77777777" w:rsidR="00A967F7" w:rsidRDefault="00A967F7" w:rsidP="009C40A1">
      <w:pPr>
        <w:spacing w:after="0"/>
      </w:pPr>
      <w:r>
        <w:separator/>
      </w:r>
    </w:p>
  </w:footnote>
  <w:footnote w:type="continuationSeparator" w:id="0">
    <w:p w14:paraId="20B46B98" w14:textId="77777777" w:rsidR="00A967F7" w:rsidRDefault="00A967F7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3939" w14:textId="77777777" w:rsidR="005634E0" w:rsidRDefault="0056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1384505">
    <w:abstractNumId w:val="1"/>
  </w:num>
  <w:num w:numId="2" w16cid:durableId="506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LE0BmIzSwsLEyUdpeDU4uLM/DyQAsNaAIZdyA0sAAAA"/>
  </w:docVars>
  <w:rsids>
    <w:rsidRoot w:val="009C40A1"/>
    <w:rsid w:val="00057A3B"/>
    <w:rsid w:val="00072846"/>
    <w:rsid w:val="00087FB9"/>
    <w:rsid w:val="0012255A"/>
    <w:rsid w:val="00167783"/>
    <w:rsid w:val="00180F46"/>
    <w:rsid w:val="001B6D76"/>
    <w:rsid w:val="001C334A"/>
    <w:rsid w:val="001E69A3"/>
    <w:rsid w:val="00205E16"/>
    <w:rsid w:val="00224669"/>
    <w:rsid w:val="002329C8"/>
    <w:rsid w:val="00280050"/>
    <w:rsid w:val="002D6652"/>
    <w:rsid w:val="002E72CF"/>
    <w:rsid w:val="002F785D"/>
    <w:rsid w:val="00337C4B"/>
    <w:rsid w:val="00381F58"/>
    <w:rsid w:val="00393511"/>
    <w:rsid w:val="003D4114"/>
    <w:rsid w:val="003F0220"/>
    <w:rsid w:val="003F5D5B"/>
    <w:rsid w:val="00461CB1"/>
    <w:rsid w:val="004A34E0"/>
    <w:rsid w:val="004D1BCB"/>
    <w:rsid w:val="0051071A"/>
    <w:rsid w:val="005463B6"/>
    <w:rsid w:val="005470F0"/>
    <w:rsid w:val="005634E0"/>
    <w:rsid w:val="005A62A3"/>
    <w:rsid w:val="005B639E"/>
    <w:rsid w:val="005C178F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33518"/>
    <w:rsid w:val="00795896"/>
    <w:rsid w:val="007F7E18"/>
    <w:rsid w:val="00814B3E"/>
    <w:rsid w:val="00833AD8"/>
    <w:rsid w:val="00857890"/>
    <w:rsid w:val="00863F8C"/>
    <w:rsid w:val="008A08FD"/>
    <w:rsid w:val="008F65A0"/>
    <w:rsid w:val="0090044A"/>
    <w:rsid w:val="00955F97"/>
    <w:rsid w:val="009621A2"/>
    <w:rsid w:val="009924E6"/>
    <w:rsid w:val="009C40A1"/>
    <w:rsid w:val="009F1111"/>
    <w:rsid w:val="00A2182F"/>
    <w:rsid w:val="00A4131A"/>
    <w:rsid w:val="00A701A4"/>
    <w:rsid w:val="00A87FE0"/>
    <w:rsid w:val="00A9524A"/>
    <w:rsid w:val="00A958F8"/>
    <w:rsid w:val="00A967F7"/>
    <w:rsid w:val="00AD729D"/>
    <w:rsid w:val="00AE328F"/>
    <w:rsid w:val="00AF50A6"/>
    <w:rsid w:val="00BC1E64"/>
    <w:rsid w:val="00C11BD9"/>
    <w:rsid w:val="00C55D95"/>
    <w:rsid w:val="00C75483"/>
    <w:rsid w:val="00CF2DFB"/>
    <w:rsid w:val="00CF62CA"/>
    <w:rsid w:val="00D17F8A"/>
    <w:rsid w:val="00DE7894"/>
    <w:rsid w:val="00E12FFE"/>
    <w:rsid w:val="00EB613F"/>
    <w:rsid w:val="00EC11FE"/>
    <w:rsid w:val="00EC7C39"/>
    <w:rsid w:val="00F07FD8"/>
    <w:rsid w:val="00F14D6C"/>
    <w:rsid w:val="00F2081A"/>
    <w:rsid w:val="00F341C7"/>
    <w:rsid w:val="00F36DC4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12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14B35-27D3-402D-80E5-C7ADB831CFAB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2078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Bulgarian</vt:lpstr>
    </vt:vector>
  </TitlesOfParts>
  <Manager/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Bulgarian</dc:title>
  <dc:subject/>
  <dc:creator>Australian Government</dc:creator>
  <cp:keywords/>
  <dc:description/>
  <cp:lastModifiedBy>Arnel Zamora</cp:lastModifiedBy>
  <cp:revision>2</cp:revision>
  <cp:lastPrinted>2021-08-27T02:57:00Z</cp:lastPrinted>
  <dcterms:created xsi:type="dcterms:W3CDTF">2022-07-01T04:51:00Z</dcterms:created>
  <dcterms:modified xsi:type="dcterms:W3CDTF">2022-07-01T04:51:00Z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