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Default="00280050" w:rsidP="00224669">
      <w:pPr>
        <w:spacing w:after="120"/>
        <w:rPr>
          <w:rtl/>
        </w:rPr>
      </w:pPr>
    </w:p>
    <w:p w14:paraId="5E3C7BA1" w14:textId="1DF64D13" w:rsidR="009C40A1" w:rsidRDefault="009C40A1" w:rsidP="00224669">
      <w:pPr>
        <w:spacing w:after="120"/>
      </w:pPr>
    </w:p>
    <w:p w14:paraId="0CF78F92" w14:textId="104B9A53" w:rsidR="009C40A1" w:rsidRDefault="009C40A1" w:rsidP="00224669">
      <w:pPr>
        <w:spacing w:after="120"/>
      </w:pPr>
    </w:p>
    <w:p w14:paraId="32601C8E" w14:textId="77777777" w:rsidR="00E60C3B" w:rsidRDefault="00E60C3B" w:rsidP="00571FBE">
      <w:pPr>
        <w:bidi/>
        <w:spacing w:before="240" w:after="160"/>
        <w:rPr>
          <w:b/>
          <w:bCs/>
          <w:color w:val="2E74B5" w:themeColor="accent5" w:themeShade="BF"/>
          <w:sz w:val="64"/>
          <w:szCs w:val="64"/>
          <w:rtl/>
        </w:rPr>
      </w:pPr>
    </w:p>
    <w:p w14:paraId="701AEF2A" w14:textId="50B48D48" w:rsidR="00013B11" w:rsidRPr="00663DF7" w:rsidRDefault="00013B11" w:rsidP="00E60C3B">
      <w:pPr>
        <w:bidi/>
        <w:spacing w:before="240" w:after="160"/>
        <w:rPr>
          <w:b/>
          <w:bCs/>
          <w:color w:val="2E74B5" w:themeColor="accent5" w:themeShade="BF"/>
          <w:sz w:val="64"/>
          <w:szCs w:val="64"/>
        </w:rPr>
      </w:pPr>
      <w:r w:rsidRPr="00663DF7">
        <w:rPr>
          <w:b/>
          <w:bCs/>
          <w:color w:val="2E74B5" w:themeColor="accent5" w:themeShade="BF"/>
          <w:sz w:val="64"/>
          <w:szCs w:val="64"/>
          <w:rtl/>
        </w:rPr>
        <w:t xml:space="preserve">تأثيرات طويلة </w:t>
      </w:r>
      <w:r w:rsidR="00CE748E">
        <w:rPr>
          <w:rFonts w:hint="cs"/>
          <w:b/>
          <w:bCs/>
          <w:color w:val="2E74B5" w:themeColor="accent5" w:themeShade="BF"/>
          <w:sz w:val="64"/>
          <w:szCs w:val="64"/>
          <w:rtl/>
        </w:rPr>
        <w:t>الأمد</w:t>
      </w:r>
      <w:r w:rsidRPr="00663DF7">
        <w:rPr>
          <w:b/>
          <w:bCs/>
          <w:color w:val="2E74B5" w:themeColor="accent5" w:themeShade="BF"/>
          <w:sz w:val="64"/>
          <w:szCs w:val="64"/>
          <w:rtl/>
        </w:rPr>
        <w:t xml:space="preserve"> </w:t>
      </w:r>
      <w:r w:rsidR="00663DF7">
        <w:rPr>
          <w:rFonts w:hint="cs"/>
          <w:b/>
          <w:bCs/>
          <w:color w:val="2E74B5" w:themeColor="accent5" w:themeShade="BF"/>
          <w:sz w:val="64"/>
          <w:szCs w:val="64"/>
          <w:rtl/>
        </w:rPr>
        <w:t>م</w:t>
      </w:r>
      <w:r w:rsidR="00E870B7">
        <w:rPr>
          <w:rFonts w:hint="cs"/>
          <w:b/>
          <w:bCs/>
          <w:color w:val="2E74B5" w:themeColor="accent5" w:themeShade="BF"/>
          <w:sz w:val="64"/>
          <w:szCs w:val="64"/>
          <w:rtl/>
        </w:rPr>
        <w:t xml:space="preserve">ن </w:t>
      </w:r>
      <w:r w:rsidRPr="00663DF7">
        <w:rPr>
          <w:b/>
          <w:bCs/>
          <w:color w:val="2E74B5" w:themeColor="accent5" w:themeShade="BF"/>
          <w:sz w:val="64"/>
          <w:szCs w:val="64"/>
        </w:rPr>
        <w:t>COVID-19</w:t>
      </w:r>
      <w:r w:rsidR="00E870B7">
        <w:rPr>
          <w:rFonts w:hint="cs"/>
          <w:b/>
          <w:bCs/>
          <w:color w:val="2E74B5" w:themeColor="accent5" w:themeShade="BF"/>
          <w:sz w:val="64"/>
          <w:szCs w:val="64"/>
          <w:rtl/>
        </w:rPr>
        <w:t xml:space="preserve"> </w:t>
      </w:r>
    </w:p>
    <w:p w14:paraId="53F20A67" w14:textId="187E552E" w:rsidR="000A5160" w:rsidRDefault="000A5160" w:rsidP="0027575E">
      <w:pPr>
        <w:bidi/>
        <w:spacing w:before="240" w:after="160"/>
        <w:rPr>
          <w:rtl/>
        </w:rPr>
      </w:pPr>
      <w:r>
        <w:rPr>
          <w:rFonts w:hint="cs"/>
          <w:rtl/>
        </w:rPr>
        <w:t>27 يونيو 2022</w:t>
      </w:r>
    </w:p>
    <w:p w14:paraId="10FDB692" w14:textId="1B796F41" w:rsidR="0027575E" w:rsidRPr="0027575E" w:rsidRDefault="00663DF7" w:rsidP="000A5160">
      <w:pPr>
        <w:bidi/>
        <w:spacing w:before="240" w:after="160"/>
      </w:pPr>
      <w:r>
        <w:rPr>
          <w:rFonts w:hint="cs"/>
          <w:rtl/>
        </w:rPr>
        <w:t>س</w:t>
      </w:r>
      <w:r w:rsidR="00013B11">
        <w:rPr>
          <w:rtl/>
        </w:rPr>
        <w:t>يعاني معظم الأشخاص الذين يصابون بـ</w:t>
      </w:r>
      <w:r w:rsidR="00013B11">
        <w:t xml:space="preserve"> COVID-19 </w:t>
      </w:r>
      <w:r w:rsidR="00013B11">
        <w:rPr>
          <w:rtl/>
        </w:rPr>
        <w:t>من أعراض لفترة قصيرة ثم يتحسنون في غضون أسابيع قليلة. يختلف الوقت الذي يستغرقه التعافي من</w:t>
      </w:r>
      <w:r w:rsidR="00013B11">
        <w:t xml:space="preserve"> COVID-19 </w:t>
      </w:r>
      <w:r w:rsidR="00013B11">
        <w:rPr>
          <w:rtl/>
        </w:rPr>
        <w:t>من شخص لآخر. هذا يعتمد على مدى</w:t>
      </w:r>
      <w:r>
        <w:rPr>
          <w:rFonts w:hint="cs"/>
          <w:rtl/>
        </w:rPr>
        <w:t xml:space="preserve"> حدة</w:t>
      </w:r>
      <w:r w:rsidR="00013B11">
        <w:rPr>
          <w:rtl/>
        </w:rPr>
        <w:t xml:space="preserve"> مرضك </w:t>
      </w:r>
      <w:r w:rsidR="000A5160">
        <w:rPr>
          <w:rFonts w:hint="cs"/>
          <w:rtl/>
        </w:rPr>
        <w:t>من</w:t>
      </w:r>
      <w:r w:rsidR="00013B11">
        <w:t xml:space="preserve"> </w:t>
      </w:r>
      <w:r>
        <w:t>.</w:t>
      </w:r>
      <w:r w:rsidR="00013B11">
        <w:t xml:space="preserve">COVID-19 </w:t>
      </w:r>
      <w:r w:rsidR="00013B11">
        <w:rPr>
          <w:rtl/>
        </w:rPr>
        <w:t>يمكن أن يعتمد أيضا</w:t>
      </w:r>
      <w:r>
        <w:rPr>
          <w:rFonts w:hint="cs"/>
          <w:rtl/>
        </w:rPr>
        <w:t>ً</w:t>
      </w:r>
      <w:r w:rsidR="00013B11">
        <w:rPr>
          <w:rtl/>
        </w:rPr>
        <w:t xml:space="preserve"> على ما إذا </w:t>
      </w:r>
      <w:r w:rsidR="001F127A">
        <w:rPr>
          <w:rFonts w:hint="cs"/>
          <w:rtl/>
        </w:rPr>
        <w:t>كنت تعاني</w:t>
      </w:r>
      <w:r w:rsidR="00CB5930">
        <w:rPr>
          <w:rFonts w:hint="cs"/>
          <w:rtl/>
        </w:rPr>
        <w:t xml:space="preserve"> من</w:t>
      </w:r>
      <w:r w:rsidR="00013B11">
        <w:rPr>
          <w:rtl/>
        </w:rPr>
        <w:t xml:space="preserve"> أي حالات صحية أخرى حالية</w:t>
      </w:r>
      <w:r w:rsidR="00013B11">
        <w:t>.</w:t>
      </w:r>
    </w:p>
    <w:p w14:paraId="36067AF0" w14:textId="1D36CA97" w:rsidR="00013B11" w:rsidRDefault="00013B11" w:rsidP="00013B11">
      <w:pPr>
        <w:bidi/>
        <w:spacing w:before="240" w:after="160"/>
      </w:pPr>
      <w:r>
        <w:rPr>
          <w:rtl/>
        </w:rPr>
        <w:t>هناك بعض الأشخاص الذين يعانون من مشاكل صحية طويلة</w:t>
      </w:r>
      <w:r w:rsidR="00663DF7">
        <w:rPr>
          <w:rFonts w:hint="cs"/>
          <w:rtl/>
        </w:rPr>
        <w:t xml:space="preserve"> </w:t>
      </w:r>
      <w:r w:rsidR="00B21770">
        <w:rPr>
          <w:rFonts w:hint="cs"/>
          <w:rtl/>
        </w:rPr>
        <w:t>الأمد</w:t>
      </w:r>
      <w:r>
        <w:rPr>
          <w:rtl/>
        </w:rPr>
        <w:t xml:space="preserve"> بعد الإصابة بـ</w:t>
      </w:r>
      <w:r>
        <w:t xml:space="preserve"> </w:t>
      </w:r>
      <w:r w:rsidR="00663DF7">
        <w:t>.</w:t>
      </w:r>
      <w:r>
        <w:t xml:space="preserve">COVID-19 </w:t>
      </w:r>
      <w:r>
        <w:rPr>
          <w:rtl/>
        </w:rPr>
        <w:t>في بعض الأحيان، يتسبب مرض</w:t>
      </w:r>
      <w:r w:rsidR="00663DF7">
        <w:rPr>
          <w:rFonts w:hint="cs"/>
          <w:rtl/>
        </w:rPr>
        <w:t xml:space="preserve"> </w:t>
      </w:r>
      <w:r w:rsidR="00663DF7" w:rsidRPr="00663DF7">
        <w:t>COVID-19</w:t>
      </w:r>
      <w:r>
        <w:rPr>
          <w:rtl/>
        </w:rPr>
        <w:t xml:space="preserve"> في شعور الشخص بالتوعك لعدة أشهر بعد المرض الأولي. وهذا ما يسم</w:t>
      </w:r>
      <w:r w:rsidR="00663DF7">
        <w:rPr>
          <w:rFonts w:hint="cs"/>
          <w:rtl/>
        </w:rPr>
        <w:t>ى ب</w:t>
      </w:r>
      <w:r>
        <w:t>COVID</w:t>
      </w:r>
      <w:r w:rsidR="00663DF7" w:rsidRPr="00E77147">
        <w:rPr>
          <w:b/>
          <w:bCs/>
        </w:rPr>
        <w:t>’’</w:t>
      </w:r>
      <w:r>
        <w:t xml:space="preserve"> </w:t>
      </w:r>
      <w:r w:rsidR="00663DF7">
        <w:rPr>
          <w:rFonts w:hint="cs"/>
          <w:rtl/>
        </w:rPr>
        <w:t xml:space="preserve"> ا</w:t>
      </w:r>
      <w:r>
        <w:rPr>
          <w:rtl/>
        </w:rPr>
        <w:t>لطويل". يمكن أن يستمر</w:t>
      </w:r>
      <w:r>
        <w:t xml:space="preserve"> COVID</w:t>
      </w:r>
      <w:r w:rsidR="00663DF7">
        <w:rPr>
          <w:rFonts w:hint="cs"/>
          <w:rtl/>
        </w:rPr>
        <w:t xml:space="preserve"> </w:t>
      </w:r>
      <w:r>
        <w:rPr>
          <w:rtl/>
        </w:rPr>
        <w:t xml:space="preserve">الطويل لعدة أسابيع وشهور، حتى </w:t>
      </w:r>
      <w:r w:rsidR="001C442F">
        <w:rPr>
          <w:rFonts w:hint="cs"/>
          <w:rtl/>
        </w:rPr>
        <w:t>لو لم يَعُد</w:t>
      </w:r>
      <w:r w:rsidR="00663DF7">
        <w:rPr>
          <w:rFonts w:hint="cs"/>
          <w:rtl/>
        </w:rPr>
        <w:t xml:space="preserve"> الشخص </w:t>
      </w:r>
      <w:r>
        <w:rPr>
          <w:rtl/>
        </w:rPr>
        <w:t>مصابا</w:t>
      </w:r>
      <w:r w:rsidR="001C442F">
        <w:rPr>
          <w:rFonts w:hint="cs"/>
          <w:rtl/>
        </w:rPr>
        <w:t xml:space="preserve">ً </w:t>
      </w:r>
      <w:r>
        <w:rPr>
          <w:rtl/>
        </w:rPr>
        <w:t>بالفيروس</w:t>
      </w:r>
      <w:r>
        <w:t>.</w:t>
      </w:r>
    </w:p>
    <w:p w14:paraId="3696994D" w14:textId="3CF6EA1C" w:rsidR="00013B11" w:rsidRDefault="000A5160" w:rsidP="000A5160">
      <w:pPr>
        <w:bidi/>
        <w:spacing w:before="240" w:after="160"/>
        <w:jc w:val="both"/>
      </w:pPr>
      <w:r w:rsidRPr="000A5160">
        <w:rPr>
          <w:rtl/>
        </w:rPr>
        <w:t xml:space="preserve">أن </w:t>
      </w:r>
      <w:r w:rsidRPr="000A5160">
        <w:t>COVID</w:t>
      </w:r>
      <w:r w:rsidRPr="000A5160">
        <w:rPr>
          <w:rtl/>
        </w:rPr>
        <w:t xml:space="preserve"> طويل </w:t>
      </w:r>
      <w:r>
        <w:rPr>
          <w:rFonts w:hint="cs"/>
          <w:rtl/>
        </w:rPr>
        <w:t>الأمد</w:t>
      </w:r>
      <w:r w:rsidRPr="000A5160">
        <w:rPr>
          <w:rtl/>
        </w:rPr>
        <w:t xml:space="preserve"> يكون أكثر احتمالًا لدى الأشخاص الذين أصيبوا بـ </w:t>
      </w:r>
      <w:r w:rsidRPr="000A5160">
        <w:t>COVID-19</w:t>
      </w:r>
      <w:r w:rsidRPr="000A5160">
        <w:rPr>
          <w:rtl/>
        </w:rPr>
        <w:t xml:space="preserve"> الحاد. ومع ذلك، حتى </w:t>
      </w:r>
      <w:r w:rsidR="00013B11">
        <w:rPr>
          <w:rtl/>
        </w:rPr>
        <w:t>الذين أصيبوا بعدوى بسيطة بـ</w:t>
      </w:r>
      <w:r w:rsidR="00013B11">
        <w:t xml:space="preserve"> COVID-19 </w:t>
      </w:r>
      <w:r w:rsidR="00013B11">
        <w:rPr>
          <w:rtl/>
        </w:rPr>
        <w:t xml:space="preserve">ولم يحتاجوا إلى الذهاب إلى المستشفى يمكن أن </w:t>
      </w:r>
      <w:r w:rsidR="00CE748E">
        <w:rPr>
          <w:rFonts w:hint="cs"/>
          <w:rtl/>
        </w:rPr>
        <w:t>يمتد</w:t>
      </w:r>
      <w:r w:rsidR="00013B11">
        <w:t xml:space="preserve"> COVID </w:t>
      </w:r>
      <w:r w:rsidR="00013B11">
        <w:rPr>
          <w:rtl/>
        </w:rPr>
        <w:t>لفترة طويلة</w:t>
      </w:r>
      <w:r w:rsidR="00013B11">
        <w:t>.</w:t>
      </w:r>
    </w:p>
    <w:p w14:paraId="3639B9D9" w14:textId="5977E895" w:rsidR="00013B11" w:rsidRDefault="00013B11" w:rsidP="00013B11">
      <w:pPr>
        <w:bidi/>
        <w:spacing w:before="240" w:after="160" w:line="259" w:lineRule="auto"/>
        <w:rPr>
          <w:b/>
          <w:bCs/>
          <w:color w:val="2E74B5" w:themeColor="accent5" w:themeShade="BF"/>
          <w:sz w:val="26"/>
          <w:szCs w:val="26"/>
          <w:rtl/>
        </w:rPr>
      </w:pPr>
      <w:r w:rsidRPr="009769C5">
        <w:rPr>
          <w:b/>
          <w:bCs/>
          <w:color w:val="2E74B5" w:themeColor="accent5" w:themeShade="BF"/>
          <w:sz w:val="26"/>
          <w:szCs w:val="26"/>
          <w:rtl/>
        </w:rPr>
        <w:t xml:space="preserve">أعراض مرض </w:t>
      </w:r>
      <w:r w:rsidR="00E251E5" w:rsidRPr="009769C5">
        <w:rPr>
          <w:b/>
          <w:bCs/>
          <w:color w:val="2E74B5" w:themeColor="accent5" w:themeShade="BF"/>
          <w:sz w:val="26"/>
          <w:szCs w:val="26"/>
        </w:rPr>
        <w:t>COVID</w:t>
      </w:r>
      <w:r w:rsidRPr="009769C5">
        <w:rPr>
          <w:b/>
          <w:bCs/>
          <w:color w:val="2E74B5" w:themeColor="accent5" w:themeShade="BF"/>
          <w:sz w:val="26"/>
          <w:szCs w:val="26"/>
          <w:rtl/>
        </w:rPr>
        <w:t xml:space="preserve"> </w:t>
      </w:r>
      <w:r w:rsidR="00E251E5" w:rsidRPr="009769C5">
        <w:rPr>
          <w:rFonts w:hint="cs"/>
          <w:b/>
          <w:bCs/>
          <w:color w:val="2E74B5" w:themeColor="accent5" w:themeShade="BF"/>
          <w:sz w:val="26"/>
          <w:szCs w:val="26"/>
          <w:rtl/>
        </w:rPr>
        <w:t>ال</w:t>
      </w:r>
      <w:r w:rsidRPr="009769C5">
        <w:rPr>
          <w:b/>
          <w:bCs/>
          <w:color w:val="2E74B5" w:themeColor="accent5" w:themeShade="BF"/>
          <w:sz w:val="26"/>
          <w:szCs w:val="26"/>
          <w:rtl/>
        </w:rPr>
        <w:t>طويل</w:t>
      </w:r>
    </w:p>
    <w:p w14:paraId="6193D868" w14:textId="4468D066" w:rsidR="00CE748E" w:rsidRPr="00CE748E" w:rsidRDefault="00CE748E" w:rsidP="00811057">
      <w:pPr>
        <w:bidi/>
        <w:spacing w:before="240" w:after="160" w:line="259" w:lineRule="auto"/>
        <w:jc w:val="both"/>
        <w:rPr>
          <w:rtl/>
        </w:rPr>
      </w:pPr>
      <w:r w:rsidRPr="00CE748E">
        <w:rPr>
          <w:rtl/>
        </w:rPr>
        <w:t xml:space="preserve">يمكن أن يتسبب مرض </w:t>
      </w:r>
      <w:r w:rsidRPr="00CE748E">
        <w:t>COVID</w:t>
      </w:r>
      <w:r w:rsidRPr="00CE748E">
        <w:rPr>
          <w:rtl/>
        </w:rPr>
        <w:t xml:space="preserve"> طويل الأمد </w:t>
      </w:r>
      <w:r>
        <w:rPr>
          <w:rFonts w:hint="cs"/>
          <w:rtl/>
        </w:rPr>
        <w:t>ب</w:t>
      </w:r>
      <w:r w:rsidRPr="00CE748E">
        <w:rPr>
          <w:rtl/>
        </w:rPr>
        <w:t>مجموعة واسعة من الأعراض التي قد لا تؤثر على الجميع بنفس الطريقة. يمكن أن تستمر الأعراض بعد إصابة الأشخاص بالعدوى لأول مرة ، أو يمكن</w:t>
      </w:r>
      <w:r w:rsidR="00811057">
        <w:rPr>
          <w:rFonts w:hint="cs"/>
          <w:rtl/>
        </w:rPr>
        <w:t xml:space="preserve"> للأعراض </w:t>
      </w:r>
      <w:r w:rsidRPr="00CE748E">
        <w:rPr>
          <w:rtl/>
        </w:rPr>
        <w:t>العودة بعد تعافي الشخص م</w:t>
      </w:r>
      <w:r>
        <w:rPr>
          <w:rFonts w:hint="cs"/>
          <w:rtl/>
        </w:rPr>
        <w:t xml:space="preserve">ن </w:t>
      </w:r>
      <w:r>
        <w:t>.</w:t>
      </w:r>
      <w:r w:rsidRPr="00CE748E">
        <w:t>COVID-19</w:t>
      </w:r>
    </w:p>
    <w:p w14:paraId="68228A32" w14:textId="5F9AD119" w:rsidR="00CE748E" w:rsidRPr="00811057" w:rsidRDefault="00CE748E" w:rsidP="00CE748E">
      <w:pPr>
        <w:bidi/>
        <w:spacing w:before="240" w:after="160" w:line="259" w:lineRule="auto"/>
      </w:pPr>
      <w:r w:rsidRPr="00811057">
        <w:rPr>
          <w:rtl/>
        </w:rPr>
        <w:t>تشمل الأعراض والحالات الأكثر شيوع</w:t>
      </w:r>
      <w:r w:rsidR="00811057">
        <w:rPr>
          <w:rFonts w:hint="cs"/>
          <w:rtl/>
        </w:rPr>
        <w:t>اً</w:t>
      </w:r>
      <w:r w:rsidRPr="00811057">
        <w:rPr>
          <w:rtl/>
        </w:rPr>
        <w:t xml:space="preserve"> التي تم الإبلاغ عنها ما يلي:</w:t>
      </w:r>
    </w:p>
    <w:p w14:paraId="6AF667C3" w14:textId="26426243" w:rsidR="00013B11" w:rsidRPr="00811057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 w:rsidRPr="00811057">
        <w:rPr>
          <w:rtl/>
        </w:rPr>
        <w:t>التعب</w:t>
      </w:r>
    </w:p>
    <w:p w14:paraId="09F79942" w14:textId="192D1B13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Fonts w:hint="cs"/>
          <w:rtl/>
          <w:lang w:bidi="ar-EG"/>
        </w:rPr>
        <w:t>ص</w:t>
      </w:r>
      <w:r>
        <w:rPr>
          <w:rtl/>
        </w:rPr>
        <w:t>عوبة</w:t>
      </w:r>
      <w:r w:rsidR="00190411">
        <w:rPr>
          <w:rFonts w:hint="cs"/>
          <w:rtl/>
        </w:rPr>
        <w:t xml:space="preserve"> في</w:t>
      </w:r>
      <w:r>
        <w:rPr>
          <w:rtl/>
        </w:rPr>
        <w:t xml:space="preserve"> التنفس</w:t>
      </w:r>
    </w:p>
    <w:p w14:paraId="7ABF1E5D" w14:textId="6DEB87E2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سعال مستمر</w:t>
      </w:r>
    </w:p>
    <w:p w14:paraId="10FCC821" w14:textId="1B5E22F5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ألم</w:t>
      </w:r>
      <w:r w:rsidR="00190411">
        <w:rPr>
          <w:rFonts w:hint="cs"/>
          <w:rtl/>
        </w:rPr>
        <w:t xml:space="preserve"> في ال</w:t>
      </w:r>
      <w:r>
        <w:rPr>
          <w:rtl/>
        </w:rPr>
        <w:t>صدر</w:t>
      </w:r>
    </w:p>
    <w:p w14:paraId="4C9654A8" w14:textId="09E6BBDE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الم</w:t>
      </w:r>
      <w:r w:rsidR="00190411">
        <w:rPr>
          <w:rFonts w:hint="cs"/>
          <w:rtl/>
        </w:rPr>
        <w:t xml:space="preserve"> في </w:t>
      </w:r>
      <w:r>
        <w:rPr>
          <w:rtl/>
        </w:rPr>
        <w:t>المفاصل</w:t>
      </w:r>
    </w:p>
    <w:p w14:paraId="3E3A937D" w14:textId="73C1FC1A" w:rsidR="00013B11" w:rsidRDefault="001904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Fonts w:hint="cs"/>
          <w:rtl/>
        </w:rPr>
        <w:t>عدم وجود</w:t>
      </w:r>
      <w:r w:rsidR="00013B11">
        <w:rPr>
          <w:rtl/>
        </w:rPr>
        <w:t xml:space="preserve"> طاقة كافية لممارسة الرياضة</w:t>
      </w:r>
    </w:p>
    <w:p w14:paraId="6838EFCF" w14:textId="14A7BFDE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حمى</w:t>
      </w:r>
    </w:p>
    <w:p w14:paraId="6B54CA63" w14:textId="3BA74227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صداع</w:t>
      </w:r>
    </w:p>
    <w:p w14:paraId="2EE53146" w14:textId="2CAC744E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مشاكل في الذاكرة وصعوبة التفكير بوضوح ("ضباب</w:t>
      </w:r>
      <w:r w:rsidR="008456C9">
        <w:rPr>
          <w:rFonts w:hint="cs"/>
          <w:rtl/>
        </w:rPr>
        <w:t>ية</w:t>
      </w:r>
      <w:r>
        <w:rPr>
          <w:rtl/>
        </w:rPr>
        <w:t xml:space="preserve"> الدماغ")</w:t>
      </w:r>
    </w:p>
    <w:p w14:paraId="607F50AD" w14:textId="378D067D" w:rsidR="00013B11" w:rsidRDefault="00013B11" w:rsidP="00013B11">
      <w:pPr>
        <w:pStyle w:val="ListParagraph"/>
        <w:numPr>
          <w:ilvl w:val="0"/>
          <w:numId w:val="3"/>
        </w:numPr>
        <w:bidi/>
        <w:spacing w:before="240" w:after="160" w:line="259" w:lineRule="auto"/>
      </w:pPr>
      <w:r>
        <w:rPr>
          <w:rtl/>
        </w:rPr>
        <w:t>الاكتئاب أو القلق</w:t>
      </w:r>
      <w:r>
        <w:t>.</w:t>
      </w:r>
    </w:p>
    <w:p w14:paraId="282A5386" w14:textId="1249428C" w:rsidR="00811057" w:rsidRPr="0065164C" w:rsidRDefault="00811057" w:rsidP="00811057">
      <w:pPr>
        <w:bidi/>
        <w:spacing w:before="240" w:after="160" w:line="259" w:lineRule="auto"/>
        <w:rPr>
          <w:b/>
          <w:bCs/>
          <w:color w:val="2E74B5" w:themeColor="accent5" w:themeShade="BF"/>
          <w:sz w:val="26"/>
          <w:szCs w:val="26"/>
          <w:rtl/>
        </w:rPr>
      </w:pPr>
      <w:r w:rsidRPr="0065164C">
        <w:rPr>
          <w:rFonts w:hint="cs"/>
          <w:b/>
          <w:bCs/>
          <w:color w:val="2E74B5" w:themeColor="accent5" w:themeShade="BF"/>
          <w:sz w:val="26"/>
          <w:szCs w:val="26"/>
          <w:rtl/>
        </w:rPr>
        <w:t>منع</w:t>
      </w:r>
      <w:r w:rsidRPr="0065164C">
        <w:rPr>
          <w:b/>
          <w:bCs/>
          <w:color w:val="2E74B5" w:themeColor="accent5" w:themeShade="BF"/>
          <w:sz w:val="26"/>
          <w:szCs w:val="26"/>
          <w:rtl/>
        </w:rPr>
        <w:t xml:space="preserve"> انتشار </w:t>
      </w:r>
      <w:r w:rsidRPr="0065164C">
        <w:rPr>
          <w:b/>
          <w:bCs/>
          <w:color w:val="2E74B5" w:themeColor="accent5" w:themeShade="BF"/>
          <w:sz w:val="26"/>
          <w:szCs w:val="26"/>
        </w:rPr>
        <w:t>COVID</w:t>
      </w:r>
      <w:r w:rsidRPr="0065164C">
        <w:rPr>
          <w:b/>
          <w:bCs/>
          <w:color w:val="2E74B5" w:themeColor="accent5" w:themeShade="BF"/>
          <w:sz w:val="26"/>
          <w:szCs w:val="26"/>
          <w:rtl/>
        </w:rPr>
        <w:t xml:space="preserve"> </w:t>
      </w:r>
      <w:r w:rsidRPr="0065164C">
        <w:rPr>
          <w:rFonts w:hint="cs"/>
          <w:b/>
          <w:bCs/>
          <w:color w:val="2E74B5" w:themeColor="accent5" w:themeShade="BF"/>
          <w:sz w:val="26"/>
          <w:szCs w:val="26"/>
          <w:rtl/>
        </w:rPr>
        <w:t>الطويل الأمد</w:t>
      </w:r>
    </w:p>
    <w:p w14:paraId="7AD30BC6" w14:textId="0E89A097" w:rsidR="00811057" w:rsidRDefault="00811057" w:rsidP="00811057">
      <w:pPr>
        <w:bidi/>
        <w:spacing w:before="240" w:after="160" w:line="259" w:lineRule="auto"/>
      </w:pPr>
      <w:r>
        <w:rPr>
          <w:rtl/>
        </w:rPr>
        <w:t xml:space="preserve">أفضل طريقة </w:t>
      </w:r>
      <w:r w:rsidR="00B47EDC">
        <w:rPr>
          <w:rFonts w:hint="cs"/>
          <w:rtl/>
        </w:rPr>
        <w:t>لمنع</w:t>
      </w:r>
      <w:r>
        <w:t xml:space="preserve">COVID </w:t>
      </w:r>
      <w:r w:rsidR="00B47EDC">
        <w:rPr>
          <w:rFonts w:hint="cs"/>
          <w:rtl/>
        </w:rPr>
        <w:t xml:space="preserve"> الطويل الأمد</w:t>
      </w:r>
      <w:r>
        <w:rPr>
          <w:rtl/>
        </w:rPr>
        <w:t xml:space="preserve"> ه</w:t>
      </w:r>
      <w:r w:rsidR="00B47EDC">
        <w:rPr>
          <w:rFonts w:hint="cs"/>
          <w:rtl/>
        </w:rPr>
        <w:t>و</w:t>
      </w:r>
      <w:r>
        <w:rPr>
          <w:rtl/>
        </w:rPr>
        <w:t xml:space="preserve"> حماية نفسك من الإصابة بفيروس</w:t>
      </w:r>
      <w:r>
        <w:t xml:space="preserve"> </w:t>
      </w:r>
      <w:r w:rsidR="00B47EDC">
        <w:t>.</w:t>
      </w:r>
      <w:r>
        <w:t>COVID-19</w:t>
      </w:r>
      <w:r w:rsidR="00B47EDC">
        <w:t xml:space="preserve"> </w:t>
      </w:r>
    </w:p>
    <w:p w14:paraId="0D77B1CE" w14:textId="30D48FDF" w:rsidR="00811057" w:rsidRDefault="00811057" w:rsidP="00811057">
      <w:pPr>
        <w:bidi/>
        <w:spacing w:before="240" w:after="160" w:line="259" w:lineRule="auto"/>
      </w:pPr>
      <w:r>
        <w:rPr>
          <w:rtl/>
        </w:rPr>
        <w:t>التطعيم هو أفضل طريقة لتقليل مخاطر</w:t>
      </w:r>
      <w:r>
        <w:t xml:space="preserve"> </w:t>
      </w:r>
      <w:r w:rsidR="00B47EDC">
        <w:t>.</w:t>
      </w:r>
      <w:r>
        <w:t>COVID-19</w:t>
      </w:r>
      <w:r w:rsidR="00B47EDC">
        <w:t xml:space="preserve"> </w:t>
      </w:r>
    </w:p>
    <w:p w14:paraId="769AC298" w14:textId="77777777" w:rsidR="00B47EDC" w:rsidRDefault="00B47EDC" w:rsidP="00B47EDC">
      <w:pPr>
        <w:bidi/>
        <w:spacing w:before="240" w:after="160" w:line="259" w:lineRule="auto"/>
      </w:pPr>
    </w:p>
    <w:p w14:paraId="5417DB7C" w14:textId="1CD8CD5B" w:rsidR="00013B11" w:rsidRDefault="00811057" w:rsidP="00B47EDC">
      <w:pPr>
        <w:bidi/>
        <w:spacing w:before="240" w:after="160" w:line="259" w:lineRule="auto"/>
      </w:pPr>
      <w:r>
        <w:rPr>
          <w:rtl/>
        </w:rPr>
        <w:lastRenderedPageBreak/>
        <w:t xml:space="preserve">تشير الأبحاث إلى أن الأشخاص الذين تم تطعيمهم ضد </w:t>
      </w:r>
      <w:r>
        <w:t>COVID-19</w:t>
      </w:r>
      <w:r>
        <w:rPr>
          <w:rtl/>
        </w:rPr>
        <w:t xml:space="preserve"> هم أقل عرضة للإبلاغ عن أعراض </w:t>
      </w:r>
      <w:r>
        <w:t>COVID</w:t>
      </w:r>
      <w:r>
        <w:rPr>
          <w:rtl/>
        </w:rPr>
        <w:t xml:space="preserve"> الطويلة</w:t>
      </w:r>
      <w:r w:rsidR="00B47EDC">
        <w:rPr>
          <w:rFonts w:hint="cs"/>
          <w:rtl/>
        </w:rPr>
        <w:t xml:space="preserve"> الأمد</w:t>
      </w:r>
      <w:r>
        <w:rPr>
          <w:rtl/>
        </w:rPr>
        <w:t xml:space="preserve"> من الأشخاص</w:t>
      </w:r>
      <w:r w:rsidR="00B47EDC">
        <w:rPr>
          <w:rFonts w:hint="cs"/>
          <w:rtl/>
        </w:rPr>
        <w:t xml:space="preserve"> الذين لم يتلقوا التطعيم</w:t>
      </w:r>
      <w:r>
        <w:rPr>
          <w:rtl/>
        </w:rPr>
        <w:t>.</w:t>
      </w:r>
    </w:p>
    <w:p w14:paraId="1D7CD357" w14:textId="77777777" w:rsidR="00013B11" w:rsidRPr="007C528A" w:rsidRDefault="00013B11" w:rsidP="00BC28A0">
      <w:pPr>
        <w:keepNext/>
        <w:keepLines/>
        <w:spacing w:before="240" w:after="160"/>
        <w:jc w:val="right"/>
        <w:outlineLvl w:val="1"/>
        <w:rPr>
          <w:b/>
          <w:bCs/>
          <w:color w:val="0070C0"/>
          <w:sz w:val="26"/>
          <w:szCs w:val="26"/>
          <w:lang w:val="en-US"/>
        </w:rPr>
      </w:pPr>
      <w:r w:rsidRPr="007C528A">
        <w:rPr>
          <w:b/>
          <w:bCs/>
          <w:color w:val="0070C0"/>
          <w:sz w:val="26"/>
          <w:szCs w:val="26"/>
          <w:rtl/>
          <w:lang w:val="en-US"/>
        </w:rPr>
        <w:t>للمزيد من المعلومات</w:t>
      </w:r>
    </w:p>
    <w:p w14:paraId="5BD7AFB4" w14:textId="2783AF2C" w:rsidR="00F50E46" w:rsidRPr="00F50E46" w:rsidRDefault="00F50E46" w:rsidP="00F50E46">
      <w:pPr>
        <w:keepNext/>
        <w:keepLines/>
        <w:bidi/>
        <w:spacing w:before="240" w:after="160"/>
        <w:outlineLvl w:val="1"/>
        <w:rPr>
          <w:rtl/>
          <w:lang w:val="en-US"/>
        </w:rPr>
      </w:pPr>
      <w:r w:rsidRPr="00F50E46">
        <w:rPr>
          <w:rtl/>
          <w:lang w:val="en-US"/>
        </w:rPr>
        <w:t xml:space="preserve">إذا كانت نتيجة </w:t>
      </w:r>
      <w:r>
        <w:rPr>
          <w:rFonts w:hint="cs"/>
          <w:rtl/>
          <w:lang w:val="en-US"/>
        </w:rPr>
        <w:t xml:space="preserve">فحصك </w:t>
      </w:r>
      <w:r w:rsidRPr="00F50E46">
        <w:rPr>
          <w:rtl/>
          <w:lang w:val="en-US"/>
        </w:rPr>
        <w:t>إيجابية لـ</w:t>
      </w:r>
      <w:r w:rsidRPr="00F50E46">
        <w:rPr>
          <w:lang w:val="en-US"/>
        </w:rPr>
        <w:t xml:space="preserve"> COVID-19 </w:t>
      </w:r>
      <w:r w:rsidRPr="00F50E46">
        <w:rPr>
          <w:rtl/>
          <w:lang w:val="en-US"/>
        </w:rPr>
        <w:t>منذ أكثر من بضعة أسابيع، وما زلت تشعر بتوعك، فتحدث إلى طبيبك</w:t>
      </w:r>
      <w:r w:rsidRPr="00F50E46">
        <w:rPr>
          <w:lang w:val="en-US"/>
        </w:rPr>
        <w:t>.</w:t>
      </w:r>
    </w:p>
    <w:p w14:paraId="5924575F" w14:textId="72591ECD" w:rsidR="00F50E46" w:rsidRDefault="00F50E46" w:rsidP="00F50E46">
      <w:pPr>
        <w:keepNext/>
        <w:keepLines/>
        <w:bidi/>
        <w:spacing w:before="240" w:after="160" w:line="276" w:lineRule="auto"/>
        <w:outlineLvl w:val="1"/>
        <w:rPr>
          <w:rtl/>
          <w:lang w:val="en-US"/>
        </w:rPr>
      </w:pPr>
      <w:r>
        <w:rPr>
          <w:rFonts w:hint="cs"/>
          <w:rtl/>
          <w:lang w:val="en-US"/>
        </w:rPr>
        <w:t>ل</w:t>
      </w:r>
      <w:r w:rsidRPr="00F50E46">
        <w:rPr>
          <w:rtl/>
          <w:lang w:val="en-US"/>
        </w:rPr>
        <w:t xml:space="preserve">لمزيد من المعلومات، قم بزيارة </w:t>
      </w:r>
      <w:hyperlink r:id="rId11" w:history="1">
        <w:r>
          <w:rPr>
            <w:rStyle w:val="Hyperlink"/>
          </w:rPr>
          <w:t>health.gov.au/covid19-vaccines-languages</w:t>
        </w:r>
      </w:hyperlink>
      <w:r w:rsidRPr="00F50E46">
        <w:rPr>
          <w:rtl/>
          <w:lang w:val="en-US"/>
        </w:rPr>
        <w:t xml:space="preserve"> ، أو اتصل بخط </w:t>
      </w:r>
      <w:r>
        <w:t>National Coronavirus Helpline</w:t>
      </w:r>
      <w:r>
        <w:rPr>
          <w:rFonts w:hint="cs"/>
          <w:rtl/>
        </w:rPr>
        <w:t xml:space="preserve"> </w:t>
      </w:r>
      <w:r w:rsidRPr="00F50E46">
        <w:rPr>
          <w:rtl/>
          <w:lang w:val="en-US"/>
        </w:rPr>
        <w:t>على</w:t>
      </w:r>
      <w:r>
        <w:rPr>
          <w:rFonts w:hint="cs"/>
          <w:rtl/>
          <w:lang w:val="en-US"/>
        </w:rPr>
        <w:t xml:space="preserve"> 080 020 1800</w:t>
      </w:r>
      <w:r w:rsidRPr="00F50E46">
        <w:rPr>
          <w:rtl/>
          <w:lang w:val="en-US"/>
        </w:rPr>
        <w:t xml:space="preserve">. </w:t>
      </w:r>
      <w:r>
        <w:rPr>
          <w:rFonts w:hint="cs"/>
          <w:rtl/>
          <w:lang w:val="en-US"/>
        </w:rPr>
        <w:t>اختر</w:t>
      </w:r>
      <w:r w:rsidRPr="00F50E46">
        <w:rPr>
          <w:rtl/>
          <w:lang w:val="en-US"/>
        </w:rPr>
        <w:t xml:space="preserve"> الخيار 8</w:t>
      </w:r>
      <w:r>
        <w:rPr>
          <w:rFonts w:hint="cs"/>
          <w:rtl/>
          <w:lang w:val="en-US"/>
        </w:rPr>
        <w:t xml:space="preserve"> ل</w:t>
      </w:r>
      <w:r w:rsidRPr="00F50E46">
        <w:rPr>
          <w:rtl/>
          <w:lang w:val="en-US"/>
        </w:rPr>
        <w:t>خدمات الترجمة الشفوية المجانية.</w:t>
      </w:r>
    </w:p>
    <w:p w14:paraId="7BAD7BC7" w14:textId="44066F79" w:rsidR="00013B11" w:rsidRPr="00224669" w:rsidRDefault="00F50E46" w:rsidP="00F50E46">
      <w:pPr>
        <w:keepNext/>
        <w:keepLines/>
        <w:bidi/>
        <w:spacing w:before="240" w:after="160"/>
        <w:jc w:val="both"/>
        <w:outlineLvl w:val="1"/>
        <w:rPr>
          <w:lang w:val="en-US"/>
        </w:rPr>
      </w:pPr>
      <w:r>
        <w:rPr>
          <w:rFonts w:hint="cs"/>
          <w:rtl/>
          <w:lang w:val="en-US"/>
        </w:rPr>
        <w:t xml:space="preserve"> </w:t>
      </w:r>
    </w:p>
    <w:sectPr w:rsidR="00013B11" w:rsidRPr="00224669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EA5F8" w14:textId="77777777" w:rsidR="000A51DC" w:rsidRDefault="000A51DC" w:rsidP="009C40A1">
      <w:pPr>
        <w:spacing w:after="0"/>
      </w:pPr>
      <w:r>
        <w:separator/>
      </w:r>
    </w:p>
  </w:endnote>
  <w:endnote w:type="continuationSeparator" w:id="0">
    <w:p w14:paraId="29FABEBD" w14:textId="77777777" w:rsidR="000A51DC" w:rsidRDefault="000A51DC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81F2" w14:textId="77777777" w:rsidR="00BE6FE8" w:rsidRDefault="00BE6F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E6BC11" w14:textId="77777777" w:rsidR="0065164C" w:rsidRDefault="0065164C" w:rsidP="0065164C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A5A8790" w:rsidR="00C11BD9" w:rsidRPr="0065164C" w:rsidRDefault="0065164C" w:rsidP="0065164C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Arabic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7114FF49" w:rsidR="003F5D5B" w:rsidRPr="0065164C" w:rsidRDefault="0065164C" w:rsidP="0065164C">
    <w:pPr>
      <w:pStyle w:val="Footer"/>
      <w:rPr>
        <w:noProof/>
      </w:rPr>
    </w:pPr>
    <w:r w:rsidRPr="00DA1A65">
      <w:t xml:space="preserve">Long-term effects of COVID-19 - 02072022 - </w:t>
    </w:r>
    <w:r>
      <w:t>Arabic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19C3E" w14:textId="77777777" w:rsidR="000A51DC" w:rsidRDefault="000A51DC" w:rsidP="009C40A1">
      <w:pPr>
        <w:spacing w:after="0"/>
      </w:pPr>
      <w:r>
        <w:separator/>
      </w:r>
    </w:p>
  </w:footnote>
  <w:footnote w:type="continuationSeparator" w:id="0">
    <w:p w14:paraId="670CAFB8" w14:textId="77777777" w:rsidR="000A51DC" w:rsidRDefault="000A51DC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6CF5" w14:textId="77777777" w:rsidR="00BE6FE8" w:rsidRDefault="00BE6F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2AFD513B">
          <wp:simplePos x="0" y="0"/>
          <wp:positionH relativeFrom="page">
            <wp:posOffset>1905</wp:posOffset>
          </wp:positionH>
          <wp:positionV relativeFrom="page">
            <wp:posOffset>-29210</wp:posOffset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175D8"/>
    <w:multiLevelType w:val="hybridMultilevel"/>
    <w:tmpl w:val="E280E98E"/>
    <w:lvl w:ilvl="0" w:tplc="C0AE734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2870"/>
    <w:multiLevelType w:val="hybridMultilevel"/>
    <w:tmpl w:val="36408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6960102">
    <w:abstractNumId w:val="3"/>
  </w:num>
  <w:num w:numId="2" w16cid:durableId="732122755">
    <w:abstractNumId w:val="0"/>
  </w:num>
  <w:num w:numId="3" w16cid:durableId="1811899343">
    <w:abstractNumId w:val="2"/>
  </w:num>
  <w:num w:numId="4" w16cid:durableId="587999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13B11"/>
    <w:rsid w:val="00047D48"/>
    <w:rsid w:val="00061923"/>
    <w:rsid w:val="00072846"/>
    <w:rsid w:val="00087FB9"/>
    <w:rsid w:val="000A5160"/>
    <w:rsid w:val="000A51DC"/>
    <w:rsid w:val="0012255A"/>
    <w:rsid w:val="00167783"/>
    <w:rsid w:val="00180F46"/>
    <w:rsid w:val="00190411"/>
    <w:rsid w:val="001B6D76"/>
    <w:rsid w:val="001C442F"/>
    <w:rsid w:val="001E1B22"/>
    <w:rsid w:val="001F127A"/>
    <w:rsid w:val="00205E16"/>
    <w:rsid w:val="00224669"/>
    <w:rsid w:val="002329C8"/>
    <w:rsid w:val="0027575E"/>
    <w:rsid w:val="00280050"/>
    <w:rsid w:val="002D6652"/>
    <w:rsid w:val="002E72CF"/>
    <w:rsid w:val="00323243"/>
    <w:rsid w:val="00381F58"/>
    <w:rsid w:val="00386897"/>
    <w:rsid w:val="00393511"/>
    <w:rsid w:val="003D4114"/>
    <w:rsid w:val="003F0220"/>
    <w:rsid w:val="003F5D5B"/>
    <w:rsid w:val="0045054E"/>
    <w:rsid w:val="004A0502"/>
    <w:rsid w:val="004B20E8"/>
    <w:rsid w:val="004D1BCB"/>
    <w:rsid w:val="0051071A"/>
    <w:rsid w:val="00537625"/>
    <w:rsid w:val="005436C0"/>
    <w:rsid w:val="005463B6"/>
    <w:rsid w:val="00571FBE"/>
    <w:rsid w:val="005A62A3"/>
    <w:rsid w:val="005B639E"/>
    <w:rsid w:val="0063058D"/>
    <w:rsid w:val="00635083"/>
    <w:rsid w:val="0065164C"/>
    <w:rsid w:val="00663DF7"/>
    <w:rsid w:val="00664872"/>
    <w:rsid w:val="0066555D"/>
    <w:rsid w:val="006813AB"/>
    <w:rsid w:val="00694734"/>
    <w:rsid w:val="006A5A6F"/>
    <w:rsid w:val="006C50F4"/>
    <w:rsid w:val="006D156A"/>
    <w:rsid w:val="006D36FC"/>
    <w:rsid w:val="00700825"/>
    <w:rsid w:val="007C528A"/>
    <w:rsid w:val="00811057"/>
    <w:rsid w:val="00814B3E"/>
    <w:rsid w:val="008456C9"/>
    <w:rsid w:val="00863F8C"/>
    <w:rsid w:val="008755A1"/>
    <w:rsid w:val="00943F9A"/>
    <w:rsid w:val="00955F97"/>
    <w:rsid w:val="009621A2"/>
    <w:rsid w:val="009769C5"/>
    <w:rsid w:val="009924E6"/>
    <w:rsid w:val="009C40A1"/>
    <w:rsid w:val="00A2182F"/>
    <w:rsid w:val="00A701A4"/>
    <w:rsid w:val="00A958F8"/>
    <w:rsid w:val="00AE328F"/>
    <w:rsid w:val="00B0315E"/>
    <w:rsid w:val="00B10FDD"/>
    <w:rsid w:val="00B21770"/>
    <w:rsid w:val="00B47EDC"/>
    <w:rsid w:val="00B90D85"/>
    <w:rsid w:val="00BC1E64"/>
    <w:rsid w:val="00BC28A0"/>
    <w:rsid w:val="00BE6FE8"/>
    <w:rsid w:val="00C11BD9"/>
    <w:rsid w:val="00C135D6"/>
    <w:rsid w:val="00C71B95"/>
    <w:rsid w:val="00C73052"/>
    <w:rsid w:val="00CB09FE"/>
    <w:rsid w:val="00CB5930"/>
    <w:rsid w:val="00CD5412"/>
    <w:rsid w:val="00CE748E"/>
    <w:rsid w:val="00CF2DFB"/>
    <w:rsid w:val="00D17351"/>
    <w:rsid w:val="00D17F8A"/>
    <w:rsid w:val="00DE7894"/>
    <w:rsid w:val="00E251E5"/>
    <w:rsid w:val="00E60C3B"/>
    <w:rsid w:val="00E77147"/>
    <w:rsid w:val="00E870B7"/>
    <w:rsid w:val="00EB613F"/>
    <w:rsid w:val="00EC11FE"/>
    <w:rsid w:val="00EC173D"/>
    <w:rsid w:val="00F07FD8"/>
    <w:rsid w:val="00F14D6C"/>
    <w:rsid w:val="00F50E46"/>
    <w:rsid w:val="00F743C2"/>
    <w:rsid w:val="00F821C0"/>
    <w:rsid w:val="00F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51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15F36A-8A90-4504-9735-160DF38D41A4}"/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Arabic</vt:lpstr>
    </vt:vector>
  </TitlesOfParts>
  <Manager/>
  <Company/>
  <LinksUpToDate>false</LinksUpToDate>
  <CharactersWithSpaces>1949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Arabic</dc:title>
  <dc:subject/>
  <dc:creator>Australian Government</dc:creator>
  <cp:keywords/>
  <dc:description/>
  <cp:lastModifiedBy>User</cp:lastModifiedBy>
  <cp:revision>3</cp:revision>
  <cp:lastPrinted>2021-08-27T06:05:00Z</cp:lastPrinted>
  <dcterms:created xsi:type="dcterms:W3CDTF">2022-06-29T01:51:00Z</dcterms:created>
  <dcterms:modified xsi:type="dcterms:W3CDTF">2022-06-30T04:12:00Z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