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06DF5" w14:textId="59D4EAC5" w:rsidR="001021FF" w:rsidRDefault="001021FF" w:rsidP="007E586B">
      <w:pPr>
        <w:jc w:val="center"/>
      </w:pPr>
      <w:r>
        <w:rPr>
          <w:noProof/>
          <w:lang w:eastAsia="en-AU"/>
        </w:rPr>
        <w:drawing>
          <wp:inline distT="0" distB="0" distL="0" distR="0" wp14:anchorId="32F869F2" wp14:editId="44E9D674">
            <wp:extent cx="1688465" cy="1122045"/>
            <wp:effectExtent l="0" t="0" r="698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187385" w14:textId="77777777" w:rsidR="001021FF" w:rsidRDefault="001021FF" w:rsidP="007E586B">
      <w:pPr>
        <w:jc w:val="center"/>
      </w:pPr>
    </w:p>
    <w:p w14:paraId="64E92DFF" w14:textId="5F12E274" w:rsidR="007E586B" w:rsidRPr="005360D1" w:rsidRDefault="007E586B" w:rsidP="007E586B">
      <w:pPr>
        <w:jc w:val="center"/>
        <w:rPr>
          <w:b/>
          <w:bCs/>
          <w:sz w:val="28"/>
          <w:szCs w:val="28"/>
        </w:rPr>
      </w:pPr>
      <w:r w:rsidRPr="005360D1">
        <w:rPr>
          <w:b/>
          <w:bCs/>
          <w:sz w:val="28"/>
          <w:szCs w:val="28"/>
        </w:rPr>
        <w:t>Nurse Practitioner 10</w:t>
      </w:r>
      <w:r w:rsidR="00CF24ED">
        <w:rPr>
          <w:b/>
          <w:bCs/>
          <w:sz w:val="28"/>
          <w:szCs w:val="28"/>
        </w:rPr>
        <w:t>-</w:t>
      </w:r>
      <w:r w:rsidR="00EE64EA">
        <w:rPr>
          <w:b/>
          <w:bCs/>
          <w:sz w:val="28"/>
          <w:szCs w:val="28"/>
        </w:rPr>
        <w:t>Y</w:t>
      </w:r>
      <w:r w:rsidRPr="005360D1">
        <w:rPr>
          <w:b/>
          <w:bCs/>
          <w:sz w:val="28"/>
          <w:szCs w:val="28"/>
        </w:rPr>
        <w:t>ear Plan Steering Committee</w:t>
      </w:r>
    </w:p>
    <w:p w14:paraId="5182B493" w14:textId="360B62E2" w:rsidR="007E586B" w:rsidRPr="005360D1" w:rsidRDefault="007E586B" w:rsidP="005360D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5360D1">
        <w:rPr>
          <w:b/>
          <w:bCs/>
          <w:sz w:val="28"/>
          <w:szCs w:val="28"/>
        </w:rPr>
        <w:t>Meeting Communique</w:t>
      </w:r>
      <w:r w:rsidR="001D299E" w:rsidRPr="005360D1">
        <w:rPr>
          <w:b/>
          <w:bCs/>
          <w:sz w:val="28"/>
          <w:szCs w:val="28"/>
        </w:rPr>
        <w:t xml:space="preserve"> </w:t>
      </w:r>
      <w:r w:rsidR="00372211">
        <w:rPr>
          <w:b/>
          <w:bCs/>
          <w:sz w:val="28"/>
          <w:szCs w:val="28"/>
        </w:rPr>
        <w:t>29 April</w:t>
      </w:r>
      <w:r w:rsidR="00B85A64">
        <w:rPr>
          <w:b/>
          <w:bCs/>
          <w:sz w:val="28"/>
          <w:szCs w:val="28"/>
        </w:rPr>
        <w:t xml:space="preserve"> 2022</w:t>
      </w:r>
      <w:r w:rsidR="0027551E">
        <w:rPr>
          <w:b/>
          <w:bCs/>
          <w:sz w:val="28"/>
          <w:szCs w:val="28"/>
        </w:rPr>
        <w:t xml:space="preserve"> and </w:t>
      </w:r>
      <w:r w:rsidR="00EF27C5">
        <w:rPr>
          <w:b/>
          <w:bCs/>
          <w:sz w:val="28"/>
          <w:szCs w:val="28"/>
        </w:rPr>
        <w:t>19 May 2022</w:t>
      </w:r>
    </w:p>
    <w:p w14:paraId="5495DBE7" w14:textId="24EDC7B7" w:rsidR="00822AC7" w:rsidRPr="00BD574A" w:rsidRDefault="00B71551" w:rsidP="00CF24ED">
      <w:pPr>
        <w:rPr>
          <w:rFonts w:ascii="Calibri" w:hAnsi="Calibri" w:cs="Calibri"/>
          <w:sz w:val="24"/>
          <w:szCs w:val="24"/>
        </w:rPr>
      </w:pPr>
      <w:r w:rsidRPr="00BD574A">
        <w:rPr>
          <w:sz w:val="24"/>
          <w:szCs w:val="24"/>
        </w:rPr>
        <w:t>T</w:t>
      </w:r>
      <w:r w:rsidR="007E586B" w:rsidRPr="00BD574A">
        <w:rPr>
          <w:sz w:val="24"/>
          <w:szCs w:val="24"/>
        </w:rPr>
        <w:t>he</w:t>
      </w:r>
      <w:r w:rsidR="00C46F02" w:rsidRPr="00BD574A">
        <w:rPr>
          <w:sz w:val="24"/>
          <w:szCs w:val="24"/>
        </w:rPr>
        <w:t xml:space="preserve"> </w:t>
      </w:r>
      <w:r w:rsidR="00EF27C5" w:rsidRPr="00BD574A">
        <w:rPr>
          <w:sz w:val="24"/>
          <w:szCs w:val="24"/>
        </w:rPr>
        <w:t>fourth</w:t>
      </w:r>
      <w:r w:rsidR="007E586B" w:rsidRPr="00BD574A">
        <w:rPr>
          <w:sz w:val="24"/>
          <w:szCs w:val="24"/>
        </w:rPr>
        <w:t xml:space="preserve"> Nurse Practitioner </w:t>
      </w:r>
      <w:r w:rsidRPr="00BD574A">
        <w:rPr>
          <w:sz w:val="24"/>
          <w:szCs w:val="24"/>
        </w:rPr>
        <w:t>10</w:t>
      </w:r>
      <w:r w:rsidR="00CF24ED">
        <w:rPr>
          <w:sz w:val="24"/>
          <w:szCs w:val="24"/>
        </w:rPr>
        <w:t>-</w:t>
      </w:r>
      <w:r w:rsidRPr="00BD574A">
        <w:rPr>
          <w:sz w:val="24"/>
          <w:szCs w:val="24"/>
        </w:rPr>
        <w:t xml:space="preserve">Year Plan </w:t>
      </w:r>
      <w:r w:rsidR="007E586B" w:rsidRPr="00BD574A">
        <w:rPr>
          <w:sz w:val="24"/>
          <w:szCs w:val="24"/>
        </w:rPr>
        <w:t xml:space="preserve">Steering Committee </w:t>
      </w:r>
      <w:r w:rsidR="005D0F94" w:rsidRPr="00BD574A">
        <w:rPr>
          <w:sz w:val="24"/>
          <w:szCs w:val="24"/>
        </w:rPr>
        <w:t>(NPSC)</w:t>
      </w:r>
      <w:r w:rsidRPr="00BD574A">
        <w:rPr>
          <w:sz w:val="24"/>
          <w:szCs w:val="24"/>
        </w:rPr>
        <w:t xml:space="preserve"> meeting </w:t>
      </w:r>
      <w:r w:rsidR="00EF27C5" w:rsidRPr="00BD574A">
        <w:rPr>
          <w:sz w:val="24"/>
          <w:szCs w:val="24"/>
        </w:rPr>
        <w:t xml:space="preserve">was held </w:t>
      </w:r>
      <w:r w:rsidR="00987FD1">
        <w:rPr>
          <w:sz w:val="24"/>
          <w:szCs w:val="24"/>
        </w:rPr>
        <w:t xml:space="preserve">across two sessions </w:t>
      </w:r>
      <w:r w:rsidR="00EF27C5" w:rsidRPr="00BD574A">
        <w:rPr>
          <w:sz w:val="24"/>
          <w:szCs w:val="24"/>
        </w:rPr>
        <w:t xml:space="preserve">on 29 April 2022 and 19 May </w:t>
      </w:r>
      <w:r w:rsidR="00B85A64" w:rsidRPr="00BD574A">
        <w:rPr>
          <w:sz w:val="24"/>
          <w:szCs w:val="24"/>
        </w:rPr>
        <w:t>2022</w:t>
      </w:r>
      <w:r w:rsidR="001C21E4" w:rsidRPr="00BD574A">
        <w:rPr>
          <w:sz w:val="24"/>
          <w:szCs w:val="24"/>
        </w:rPr>
        <w:t>. Co-Chairs, Adjunct Professor (Practice) Alison McMillan PSM and First Assistant Secretary Matthew Williams advised</w:t>
      </w:r>
      <w:r w:rsidR="007649AA" w:rsidRPr="00BD574A">
        <w:rPr>
          <w:sz w:val="24"/>
          <w:szCs w:val="24"/>
        </w:rPr>
        <w:t xml:space="preserve"> </w:t>
      </w:r>
      <w:r w:rsidR="001C21E4" w:rsidRPr="00BD574A">
        <w:rPr>
          <w:sz w:val="24"/>
          <w:szCs w:val="24"/>
        </w:rPr>
        <w:t xml:space="preserve">committee members that </w:t>
      </w:r>
      <w:r w:rsidR="007649AA" w:rsidRPr="00BD574A">
        <w:rPr>
          <w:sz w:val="24"/>
          <w:szCs w:val="24"/>
        </w:rPr>
        <w:t xml:space="preserve">the Department of Health </w:t>
      </w:r>
      <w:r w:rsidR="001C21E4" w:rsidRPr="00BD574A">
        <w:rPr>
          <w:sz w:val="24"/>
          <w:szCs w:val="24"/>
        </w:rPr>
        <w:t>would be</w:t>
      </w:r>
      <w:r w:rsidR="007649AA" w:rsidRPr="00BD574A">
        <w:rPr>
          <w:sz w:val="24"/>
          <w:szCs w:val="24"/>
        </w:rPr>
        <w:t xml:space="preserve"> working under the caretaker conventions</w:t>
      </w:r>
      <w:r w:rsidR="00BA5A0D" w:rsidRPr="00BD574A">
        <w:rPr>
          <w:sz w:val="24"/>
          <w:szCs w:val="24"/>
        </w:rPr>
        <w:t xml:space="preserve"> </w:t>
      </w:r>
      <w:r w:rsidR="007649AA" w:rsidRPr="00BD574A">
        <w:rPr>
          <w:rFonts w:ascii="Calibri" w:hAnsi="Calibri" w:cs="Calibri"/>
          <w:sz w:val="24"/>
          <w:szCs w:val="24"/>
        </w:rPr>
        <w:t xml:space="preserve">to ensure that </w:t>
      </w:r>
      <w:r w:rsidR="00BA5A0D" w:rsidRPr="00BD574A">
        <w:rPr>
          <w:rFonts w:ascii="Calibri" w:hAnsi="Calibri" w:cs="Calibri"/>
          <w:sz w:val="24"/>
          <w:szCs w:val="24"/>
        </w:rPr>
        <w:t xml:space="preserve">any </w:t>
      </w:r>
      <w:r w:rsidR="007649AA" w:rsidRPr="00BD574A">
        <w:rPr>
          <w:rFonts w:ascii="Calibri" w:hAnsi="Calibri" w:cs="Calibri"/>
          <w:sz w:val="24"/>
          <w:szCs w:val="24"/>
        </w:rPr>
        <w:t>A</w:t>
      </w:r>
      <w:r w:rsidR="00D35370">
        <w:rPr>
          <w:rFonts w:ascii="Calibri" w:hAnsi="Calibri" w:cs="Calibri"/>
          <w:sz w:val="24"/>
          <w:szCs w:val="24"/>
        </w:rPr>
        <w:t xml:space="preserve">ustralian </w:t>
      </w:r>
      <w:r w:rsidR="007649AA" w:rsidRPr="00BD574A">
        <w:rPr>
          <w:rFonts w:ascii="Calibri" w:hAnsi="Calibri" w:cs="Calibri"/>
          <w:sz w:val="24"/>
          <w:szCs w:val="24"/>
        </w:rPr>
        <w:t>P</w:t>
      </w:r>
      <w:r w:rsidR="00D35370">
        <w:rPr>
          <w:rFonts w:ascii="Calibri" w:hAnsi="Calibri" w:cs="Calibri"/>
          <w:sz w:val="24"/>
          <w:szCs w:val="24"/>
        </w:rPr>
        <w:t xml:space="preserve">ublic </w:t>
      </w:r>
      <w:r w:rsidR="007649AA" w:rsidRPr="00BD574A">
        <w:rPr>
          <w:rFonts w:ascii="Calibri" w:hAnsi="Calibri" w:cs="Calibri"/>
          <w:sz w:val="24"/>
          <w:szCs w:val="24"/>
        </w:rPr>
        <w:t>S</w:t>
      </w:r>
      <w:r w:rsidR="00D35370">
        <w:rPr>
          <w:rFonts w:ascii="Calibri" w:hAnsi="Calibri" w:cs="Calibri"/>
          <w:sz w:val="24"/>
          <w:szCs w:val="24"/>
        </w:rPr>
        <w:t>ervice</w:t>
      </w:r>
      <w:r w:rsidR="007649AA" w:rsidRPr="00BD574A">
        <w:rPr>
          <w:rFonts w:ascii="Calibri" w:hAnsi="Calibri" w:cs="Calibri"/>
          <w:sz w:val="24"/>
          <w:szCs w:val="24"/>
        </w:rPr>
        <w:t xml:space="preserve"> actions do not bind an incoming government and limit its freedom of action.</w:t>
      </w:r>
      <w:r w:rsidR="00BA5A0D" w:rsidRPr="00BD574A">
        <w:rPr>
          <w:rFonts w:ascii="Calibri" w:hAnsi="Calibri" w:cs="Calibri"/>
          <w:sz w:val="24"/>
          <w:szCs w:val="24"/>
        </w:rPr>
        <w:t xml:space="preserve"> </w:t>
      </w:r>
    </w:p>
    <w:p w14:paraId="577347D7" w14:textId="1BE05EA3" w:rsidR="000C7C56" w:rsidRDefault="000C7C56" w:rsidP="00822AC7">
      <w:pPr>
        <w:rPr>
          <w:rFonts w:ascii="Calibri" w:hAnsi="Calibri" w:cs="Calibri"/>
          <w:sz w:val="24"/>
          <w:szCs w:val="24"/>
        </w:rPr>
      </w:pPr>
      <w:r w:rsidRPr="00CF24ED">
        <w:rPr>
          <w:rFonts w:ascii="Calibri" w:hAnsi="Calibri" w:cs="Calibri"/>
          <w:sz w:val="24"/>
          <w:szCs w:val="24"/>
        </w:rPr>
        <w:t>During the April meeting, t</w:t>
      </w:r>
      <w:r w:rsidR="007649AA" w:rsidRPr="00CF24ED">
        <w:rPr>
          <w:rFonts w:ascii="Calibri" w:hAnsi="Calibri" w:cs="Calibri"/>
          <w:sz w:val="24"/>
          <w:szCs w:val="24"/>
        </w:rPr>
        <w:t xml:space="preserve">he Nursing Taskforce provided the committee with an update on stakeholder engagement and consultations to date, </w:t>
      </w:r>
      <w:r w:rsidR="00D35370" w:rsidRPr="00CF24ED">
        <w:rPr>
          <w:rFonts w:ascii="Calibri" w:hAnsi="Calibri" w:cs="Calibri"/>
          <w:sz w:val="24"/>
          <w:szCs w:val="24"/>
        </w:rPr>
        <w:t>including</w:t>
      </w:r>
      <w:r w:rsidR="00D35370">
        <w:rPr>
          <w:sz w:val="24"/>
          <w:szCs w:val="24"/>
        </w:rPr>
        <w:t xml:space="preserve"> consultations with</w:t>
      </w:r>
      <w:r w:rsidR="007649AA" w:rsidRPr="00BD574A">
        <w:rPr>
          <w:sz w:val="24"/>
          <w:szCs w:val="24"/>
        </w:rPr>
        <w:t xml:space="preserve"> all </w:t>
      </w:r>
      <w:r w:rsidR="001C21E4" w:rsidRPr="00BD574A">
        <w:rPr>
          <w:rFonts w:ascii="Calibri" w:hAnsi="Calibri" w:cs="Calibri"/>
          <w:sz w:val="24"/>
          <w:szCs w:val="24"/>
        </w:rPr>
        <w:t xml:space="preserve">state and territory Chief Nursing and Midwifery Officers. The purpose of these consultations was to understand the </w:t>
      </w:r>
      <w:r w:rsidR="00BA5A0D" w:rsidRPr="00BD574A">
        <w:rPr>
          <w:rFonts w:ascii="Calibri" w:hAnsi="Calibri" w:cs="Calibri"/>
          <w:sz w:val="24"/>
          <w:szCs w:val="24"/>
        </w:rPr>
        <w:t xml:space="preserve">current </w:t>
      </w:r>
      <w:r w:rsidR="001C21E4" w:rsidRPr="00BD574A">
        <w:rPr>
          <w:rFonts w:ascii="Calibri" w:hAnsi="Calibri" w:cs="Calibri"/>
          <w:sz w:val="24"/>
          <w:szCs w:val="24"/>
        </w:rPr>
        <w:t xml:space="preserve">successes and barriers of </w:t>
      </w:r>
      <w:r w:rsidR="00D35370">
        <w:rPr>
          <w:rFonts w:ascii="Calibri" w:hAnsi="Calibri" w:cs="Calibri"/>
          <w:sz w:val="24"/>
          <w:szCs w:val="24"/>
        </w:rPr>
        <w:t>the n</w:t>
      </w:r>
      <w:r w:rsidR="001C21E4" w:rsidRPr="00BD574A">
        <w:rPr>
          <w:rFonts w:ascii="Calibri" w:hAnsi="Calibri" w:cs="Calibri"/>
          <w:sz w:val="24"/>
          <w:szCs w:val="24"/>
        </w:rPr>
        <w:t xml:space="preserve">urse </w:t>
      </w:r>
      <w:r w:rsidR="00D35370">
        <w:rPr>
          <w:rFonts w:ascii="Calibri" w:hAnsi="Calibri" w:cs="Calibri"/>
          <w:sz w:val="24"/>
          <w:szCs w:val="24"/>
        </w:rPr>
        <w:t>p</w:t>
      </w:r>
      <w:r w:rsidR="001C21E4" w:rsidRPr="00BD574A">
        <w:rPr>
          <w:rFonts w:ascii="Calibri" w:hAnsi="Calibri" w:cs="Calibri"/>
          <w:sz w:val="24"/>
          <w:szCs w:val="24"/>
        </w:rPr>
        <w:t>ractitioner</w:t>
      </w:r>
      <w:r w:rsidR="00D35370">
        <w:rPr>
          <w:rFonts w:ascii="Calibri" w:hAnsi="Calibri" w:cs="Calibri"/>
          <w:sz w:val="24"/>
          <w:szCs w:val="24"/>
        </w:rPr>
        <w:t xml:space="preserve"> workforce</w:t>
      </w:r>
      <w:r w:rsidR="001C21E4" w:rsidRPr="00BD574A">
        <w:rPr>
          <w:rFonts w:ascii="Calibri" w:hAnsi="Calibri" w:cs="Calibri"/>
          <w:sz w:val="24"/>
          <w:szCs w:val="24"/>
        </w:rPr>
        <w:t xml:space="preserve"> in each </w:t>
      </w:r>
      <w:r w:rsidR="00822AC7">
        <w:rPr>
          <w:rFonts w:ascii="Calibri" w:hAnsi="Calibri" w:cs="Calibri"/>
          <w:sz w:val="24"/>
          <w:szCs w:val="24"/>
        </w:rPr>
        <w:t>jurisdiction</w:t>
      </w:r>
      <w:r w:rsidRPr="00BD574A">
        <w:rPr>
          <w:rFonts w:ascii="Calibri" w:hAnsi="Calibri" w:cs="Calibri"/>
          <w:sz w:val="24"/>
          <w:szCs w:val="24"/>
        </w:rPr>
        <w:t xml:space="preserve">. The committee was also provided an opportunity to discuss </w:t>
      </w:r>
      <w:r w:rsidR="00D35370">
        <w:rPr>
          <w:rFonts w:ascii="Calibri" w:hAnsi="Calibri" w:cs="Calibri"/>
          <w:sz w:val="24"/>
          <w:szCs w:val="24"/>
        </w:rPr>
        <w:t>n</w:t>
      </w:r>
      <w:r w:rsidRPr="00BD574A">
        <w:rPr>
          <w:rFonts w:ascii="Calibri" w:hAnsi="Calibri" w:cs="Calibri"/>
          <w:sz w:val="24"/>
          <w:szCs w:val="24"/>
        </w:rPr>
        <w:t xml:space="preserve">urse </w:t>
      </w:r>
      <w:r w:rsidR="00D35370">
        <w:rPr>
          <w:rFonts w:ascii="Calibri" w:hAnsi="Calibri" w:cs="Calibri"/>
          <w:sz w:val="24"/>
          <w:szCs w:val="24"/>
        </w:rPr>
        <w:t>p</w:t>
      </w:r>
      <w:r w:rsidRPr="00BD574A">
        <w:rPr>
          <w:rFonts w:ascii="Calibri" w:hAnsi="Calibri" w:cs="Calibri"/>
          <w:sz w:val="24"/>
          <w:szCs w:val="24"/>
        </w:rPr>
        <w:t xml:space="preserve">ractitioners into the future, and how the nursing and medical interface may shift over a </w:t>
      </w:r>
      <w:r w:rsidR="00822AC7" w:rsidRPr="00BD574A">
        <w:rPr>
          <w:rFonts w:ascii="Calibri" w:hAnsi="Calibri" w:cs="Calibri"/>
          <w:sz w:val="24"/>
          <w:szCs w:val="24"/>
        </w:rPr>
        <w:t>10</w:t>
      </w:r>
      <w:r w:rsidR="00822AC7">
        <w:rPr>
          <w:rFonts w:ascii="Calibri" w:hAnsi="Calibri" w:cs="Calibri"/>
          <w:sz w:val="24"/>
          <w:szCs w:val="24"/>
        </w:rPr>
        <w:t>-year</w:t>
      </w:r>
      <w:r w:rsidRPr="00BD574A">
        <w:rPr>
          <w:rFonts w:ascii="Calibri" w:hAnsi="Calibri" w:cs="Calibri"/>
          <w:sz w:val="24"/>
          <w:szCs w:val="24"/>
        </w:rPr>
        <w:t xml:space="preserve"> horizon.</w:t>
      </w:r>
    </w:p>
    <w:p w14:paraId="72619571" w14:textId="57E1628B" w:rsidR="00822AC7" w:rsidRDefault="00774136" w:rsidP="00822AC7">
      <w:pPr>
        <w:rPr>
          <w:sz w:val="24"/>
        </w:rPr>
      </w:pPr>
      <w:r>
        <w:rPr>
          <w:rFonts w:ascii="Calibri" w:hAnsi="Calibri" w:cs="Calibri"/>
          <w:sz w:val="24"/>
          <w:szCs w:val="24"/>
        </w:rPr>
        <w:t>B</w:t>
      </w:r>
      <w:r w:rsidR="000C7C56" w:rsidRPr="00BD574A">
        <w:rPr>
          <w:rFonts w:ascii="Calibri" w:hAnsi="Calibri" w:cs="Calibri"/>
          <w:sz w:val="24"/>
          <w:szCs w:val="24"/>
        </w:rPr>
        <w:t>oth meetings</w:t>
      </w:r>
      <w:r w:rsidR="00BD574A" w:rsidRPr="00BD574A">
        <w:rPr>
          <w:rFonts w:ascii="Calibri" w:hAnsi="Calibri" w:cs="Calibri"/>
          <w:sz w:val="24"/>
          <w:szCs w:val="24"/>
        </w:rPr>
        <w:t xml:space="preserve"> focused on workshopping </w:t>
      </w:r>
      <w:r w:rsidR="00BD574A">
        <w:rPr>
          <w:rFonts w:ascii="Calibri" w:hAnsi="Calibri" w:cs="Calibri"/>
          <w:sz w:val="24"/>
          <w:szCs w:val="24"/>
        </w:rPr>
        <w:t>the</w:t>
      </w:r>
      <w:r w:rsidR="00BD574A" w:rsidRPr="00BD574A">
        <w:rPr>
          <w:rFonts w:ascii="Calibri" w:hAnsi="Calibri" w:cs="Calibri"/>
          <w:sz w:val="24"/>
          <w:szCs w:val="24"/>
        </w:rPr>
        <w:t xml:space="preserve"> aim</w:t>
      </w:r>
      <w:r w:rsidR="00BD574A">
        <w:rPr>
          <w:rFonts w:ascii="Calibri" w:hAnsi="Calibri" w:cs="Calibri"/>
          <w:sz w:val="24"/>
          <w:szCs w:val="24"/>
        </w:rPr>
        <w:t xml:space="preserve"> and intended outcomes of the </w:t>
      </w:r>
      <w:r w:rsidR="00BD574A" w:rsidRPr="00BD574A">
        <w:rPr>
          <w:sz w:val="24"/>
          <w:szCs w:val="24"/>
        </w:rPr>
        <w:t>Nurse Practitioner 10 Year Plan</w:t>
      </w:r>
      <w:r w:rsidR="00D35370">
        <w:rPr>
          <w:sz w:val="24"/>
          <w:szCs w:val="24"/>
        </w:rPr>
        <w:t xml:space="preserve"> (Plan)</w:t>
      </w:r>
      <w:r w:rsidR="00BD574A">
        <w:rPr>
          <w:sz w:val="24"/>
          <w:szCs w:val="24"/>
        </w:rPr>
        <w:t xml:space="preserve">. The committee also </w:t>
      </w:r>
      <w:r w:rsidR="00822AC7">
        <w:rPr>
          <w:sz w:val="24"/>
        </w:rPr>
        <w:t>consider</w:t>
      </w:r>
      <w:r>
        <w:rPr>
          <w:sz w:val="24"/>
        </w:rPr>
        <w:t>ed</w:t>
      </w:r>
      <w:r w:rsidR="00822AC7">
        <w:rPr>
          <w:sz w:val="24"/>
        </w:rPr>
        <w:t xml:space="preserve"> </w:t>
      </w:r>
      <w:r w:rsidR="00822AC7" w:rsidRPr="00BD574A">
        <w:rPr>
          <w:rFonts w:ascii="Calibri" w:hAnsi="Calibri" w:cs="Calibri"/>
          <w:sz w:val="24"/>
          <w:szCs w:val="24"/>
        </w:rPr>
        <w:t xml:space="preserve">specific action items </w:t>
      </w:r>
      <w:r w:rsidR="00822AC7">
        <w:rPr>
          <w:rFonts w:ascii="Calibri" w:hAnsi="Calibri" w:cs="Calibri"/>
          <w:sz w:val="24"/>
          <w:szCs w:val="24"/>
        </w:rPr>
        <w:t xml:space="preserve">which would form part of the Plan. </w:t>
      </w:r>
    </w:p>
    <w:p w14:paraId="3C7AC56F" w14:textId="7155B2CF" w:rsidR="00AD7FBF" w:rsidRPr="001D2F63" w:rsidRDefault="00822AC7" w:rsidP="00822AC7">
      <w:pPr>
        <w:rPr>
          <w:sz w:val="24"/>
        </w:rPr>
      </w:pPr>
      <w:r>
        <w:rPr>
          <w:sz w:val="24"/>
        </w:rPr>
        <w:t xml:space="preserve">As the development of the Plan continues, further </w:t>
      </w:r>
      <w:r w:rsidR="00245422">
        <w:rPr>
          <w:sz w:val="24"/>
        </w:rPr>
        <w:t xml:space="preserve">consultation </w:t>
      </w:r>
      <w:r>
        <w:rPr>
          <w:sz w:val="24"/>
        </w:rPr>
        <w:t xml:space="preserve">with stakeholders </w:t>
      </w:r>
      <w:r w:rsidR="00CF24ED">
        <w:rPr>
          <w:sz w:val="24"/>
        </w:rPr>
        <w:t>will be undertaken</w:t>
      </w:r>
      <w:r>
        <w:rPr>
          <w:sz w:val="24"/>
        </w:rPr>
        <w:t xml:space="preserve">. </w:t>
      </w:r>
    </w:p>
    <w:sectPr w:rsidR="00AD7FBF" w:rsidRPr="001D2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B97A9" w14:textId="77777777" w:rsidR="001A2251" w:rsidRDefault="001A2251" w:rsidP="00A57FB0">
      <w:pPr>
        <w:spacing w:after="0" w:line="240" w:lineRule="auto"/>
      </w:pPr>
      <w:r>
        <w:separator/>
      </w:r>
    </w:p>
  </w:endnote>
  <w:endnote w:type="continuationSeparator" w:id="0">
    <w:p w14:paraId="33F74ECE" w14:textId="77777777" w:rsidR="001A2251" w:rsidRDefault="001A2251" w:rsidP="00A5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C6F0C" w14:textId="77777777" w:rsidR="001A2251" w:rsidRDefault="001A2251" w:rsidP="00A57FB0">
      <w:pPr>
        <w:spacing w:after="0" w:line="240" w:lineRule="auto"/>
      </w:pPr>
      <w:r>
        <w:separator/>
      </w:r>
    </w:p>
  </w:footnote>
  <w:footnote w:type="continuationSeparator" w:id="0">
    <w:p w14:paraId="7FB41188" w14:textId="77777777" w:rsidR="001A2251" w:rsidRDefault="001A2251" w:rsidP="00A57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40F94"/>
    <w:multiLevelType w:val="hybridMultilevel"/>
    <w:tmpl w:val="A11C27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C2AD7"/>
    <w:multiLevelType w:val="hybridMultilevel"/>
    <w:tmpl w:val="48703F1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6B"/>
    <w:rsid w:val="00006E3F"/>
    <w:rsid w:val="000C7C56"/>
    <w:rsid w:val="001021FF"/>
    <w:rsid w:val="00103B26"/>
    <w:rsid w:val="001A2251"/>
    <w:rsid w:val="001C21E4"/>
    <w:rsid w:val="001C4FB7"/>
    <w:rsid w:val="001D299E"/>
    <w:rsid w:val="001D2F63"/>
    <w:rsid w:val="001E1B77"/>
    <w:rsid w:val="001E24C5"/>
    <w:rsid w:val="00202D1E"/>
    <w:rsid w:val="00221774"/>
    <w:rsid w:val="00245422"/>
    <w:rsid w:val="0027551E"/>
    <w:rsid w:val="002A2A62"/>
    <w:rsid w:val="00327851"/>
    <w:rsid w:val="00372211"/>
    <w:rsid w:val="0038175F"/>
    <w:rsid w:val="00493281"/>
    <w:rsid w:val="00497928"/>
    <w:rsid w:val="004E4A0C"/>
    <w:rsid w:val="004F4451"/>
    <w:rsid w:val="005345B2"/>
    <w:rsid w:val="005360D1"/>
    <w:rsid w:val="0056645B"/>
    <w:rsid w:val="00570938"/>
    <w:rsid w:val="005D0F94"/>
    <w:rsid w:val="006669A9"/>
    <w:rsid w:val="00672B84"/>
    <w:rsid w:val="006C2867"/>
    <w:rsid w:val="006D206C"/>
    <w:rsid w:val="006F7A43"/>
    <w:rsid w:val="00707E99"/>
    <w:rsid w:val="007649AA"/>
    <w:rsid w:val="00774136"/>
    <w:rsid w:val="007D4EB2"/>
    <w:rsid w:val="007E586B"/>
    <w:rsid w:val="00800BEB"/>
    <w:rsid w:val="0081463F"/>
    <w:rsid w:val="00822AC7"/>
    <w:rsid w:val="009049D6"/>
    <w:rsid w:val="009118C5"/>
    <w:rsid w:val="009440BB"/>
    <w:rsid w:val="00963E90"/>
    <w:rsid w:val="00987FD1"/>
    <w:rsid w:val="00A31C31"/>
    <w:rsid w:val="00A34F21"/>
    <w:rsid w:val="00A57FB0"/>
    <w:rsid w:val="00A64724"/>
    <w:rsid w:val="00AD7FBF"/>
    <w:rsid w:val="00B05EAD"/>
    <w:rsid w:val="00B10AB0"/>
    <w:rsid w:val="00B71551"/>
    <w:rsid w:val="00B85A64"/>
    <w:rsid w:val="00BA01D8"/>
    <w:rsid w:val="00BA5A0D"/>
    <w:rsid w:val="00BB04C3"/>
    <w:rsid w:val="00BB4E9B"/>
    <w:rsid w:val="00BD574A"/>
    <w:rsid w:val="00C3054B"/>
    <w:rsid w:val="00C32436"/>
    <w:rsid w:val="00C46F02"/>
    <w:rsid w:val="00C80327"/>
    <w:rsid w:val="00C9257D"/>
    <w:rsid w:val="00CF24ED"/>
    <w:rsid w:val="00D35370"/>
    <w:rsid w:val="00D471AB"/>
    <w:rsid w:val="00D911D6"/>
    <w:rsid w:val="00DB4987"/>
    <w:rsid w:val="00DF5092"/>
    <w:rsid w:val="00DF6A2C"/>
    <w:rsid w:val="00E03131"/>
    <w:rsid w:val="00E421D6"/>
    <w:rsid w:val="00EC2452"/>
    <w:rsid w:val="00EE64EA"/>
    <w:rsid w:val="00EF27C5"/>
    <w:rsid w:val="00F4000D"/>
    <w:rsid w:val="00F8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4C8A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86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E24C5"/>
    <w:pPr>
      <w:widowControl w:val="0"/>
      <w:autoSpaceDE w:val="0"/>
      <w:autoSpaceDN w:val="0"/>
      <w:spacing w:after="0" w:line="240" w:lineRule="auto"/>
      <w:ind w:left="1540" w:hanging="36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E24C5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E24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F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FB0"/>
  </w:style>
  <w:style w:type="paragraph" w:styleId="Footer">
    <w:name w:val="footer"/>
    <w:basedOn w:val="Normal"/>
    <w:link w:val="FooterChar"/>
    <w:uiPriority w:val="99"/>
    <w:unhideWhenUsed/>
    <w:rsid w:val="00A57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FB0"/>
  </w:style>
  <w:style w:type="character" w:styleId="UnresolvedMention">
    <w:name w:val="Unresolved Mention"/>
    <w:basedOn w:val="DefaultParagraphFont"/>
    <w:uiPriority w:val="99"/>
    <w:semiHidden/>
    <w:unhideWhenUsed/>
    <w:rsid w:val="0081463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5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3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3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3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2022-06-14T01:51:00Z</dcterms:created>
  <dcterms:modified xsi:type="dcterms:W3CDTF">2022-06-14T01:51:00Z</dcterms:modified>
</cp:coreProperties>
</file>