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DF880" w14:textId="20E2A607" w:rsidR="008376E2" w:rsidRPr="008376E2" w:rsidRDefault="00BB2E3C" w:rsidP="00F04C45">
      <w:pPr>
        <w:pStyle w:val="Heading1"/>
        <w:rPr>
          <w:lang w:eastAsia="zh-CN"/>
        </w:rPr>
        <w:sectPr w:rsidR="008376E2" w:rsidRPr="008376E2" w:rsidSect="00184A9A">
          <w:footerReference w:type="default" r:id="rId11"/>
          <w:headerReference w:type="first" r:id="rId12"/>
          <w:footerReference w:type="first" r:id="rId13"/>
          <w:pgSz w:w="11906" w:h="16838"/>
          <w:pgMar w:top="1701" w:right="1418" w:bottom="1418" w:left="1418" w:header="851" w:footer="709" w:gutter="0"/>
          <w:cols w:space="708"/>
          <w:titlePg/>
          <w:docGrid w:linePitch="360"/>
        </w:sectPr>
      </w:pPr>
      <w:bookmarkStart w:id="2" w:name="_Hlk87534535"/>
      <w:r>
        <w:rPr>
          <w:noProof/>
        </w:rPr>
        <mc:AlternateContent>
          <mc:Choice Requires="wps">
            <w:drawing>
              <wp:anchor distT="45720" distB="45720" distL="114300" distR="114300" simplePos="0" relativeHeight="251659264" behindDoc="0" locked="0" layoutInCell="1" allowOverlap="1" wp14:anchorId="332BF0D7" wp14:editId="4BFDF8EE">
                <wp:simplePos x="0" y="0"/>
                <wp:positionH relativeFrom="column">
                  <wp:posOffset>3370250</wp:posOffset>
                </wp:positionH>
                <wp:positionV relativeFrom="paragraph">
                  <wp:posOffset>-1433830</wp:posOffset>
                </wp:positionV>
                <wp:extent cx="3208655"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1404620"/>
                        </a:xfrm>
                        <a:prstGeom prst="rect">
                          <a:avLst/>
                        </a:prstGeom>
                        <a:noFill/>
                        <a:ln w="9525">
                          <a:noFill/>
                          <a:miter lim="800000"/>
                          <a:headEnd/>
                          <a:tailEnd/>
                        </a:ln>
                      </wps:spPr>
                      <wps:txbx>
                        <w:txbxContent>
                          <w:p w14:paraId="21077EDB" w14:textId="03882CCA" w:rsidR="00BB2E3C" w:rsidRPr="002673DD" w:rsidRDefault="00BB2E3C" w:rsidP="00BB2E3C">
                            <w:pPr>
                              <w:jc w:val="right"/>
                              <w:rPr>
                                <w:rFonts w:asciiTheme="minorHAnsi" w:hAnsiTheme="minorHAnsi" w:cstheme="minorHAnsi"/>
                                <w:sz w:val="16"/>
                                <w:szCs w:val="18"/>
                              </w:rPr>
                            </w:pPr>
                            <w:r w:rsidRPr="002673DD">
                              <w:rPr>
                                <w:rFonts w:asciiTheme="minorHAnsi" w:hAnsiTheme="minorHAnsi" w:cstheme="minorHAnsi"/>
                                <w:sz w:val="16"/>
                                <w:szCs w:val="18"/>
                              </w:rPr>
                              <w:t xml:space="preserve">Fact sheet - TB </w:t>
                            </w:r>
                            <w:r>
                              <w:rPr>
                                <w:rFonts w:asciiTheme="minorHAnsi" w:hAnsiTheme="minorHAnsi" w:cstheme="minorHAnsi"/>
                                <w:sz w:val="16"/>
                                <w:szCs w:val="18"/>
                              </w:rPr>
                              <w:t>A</w:t>
                            </w:r>
                            <w:r w:rsidRPr="002673DD">
                              <w:rPr>
                                <w:rFonts w:asciiTheme="minorHAnsi" w:hAnsiTheme="minorHAnsi" w:cstheme="minorHAnsi"/>
                                <w:sz w:val="16"/>
                                <w:szCs w:val="18"/>
                              </w:rPr>
                              <w:t xml:space="preserve">dvice for </w:t>
                            </w:r>
                            <w:r>
                              <w:rPr>
                                <w:rFonts w:asciiTheme="minorHAnsi" w:hAnsiTheme="minorHAnsi" w:cstheme="minorHAnsi"/>
                                <w:sz w:val="16"/>
                                <w:szCs w:val="18"/>
                              </w:rPr>
                              <w:t>I</w:t>
                            </w:r>
                            <w:r w:rsidRPr="002673DD">
                              <w:rPr>
                                <w:rFonts w:asciiTheme="minorHAnsi" w:hAnsiTheme="minorHAnsi" w:cstheme="minorHAnsi"/>
                                <w:sz w:val="16"/>
                                <w:szCs w:val="18"/>
                              </w:rPr>
                              <w:t xml:space="preserve">nternational </w:t>
                            </w:r>
                            <w:r>
                              <w:rPr>
                                <w:rFonts w:asciiTheme="minorHAnsi" w:hAnsiTheme="minorHAnsi" w:cstheme="minorHAnsi"/>
                                <w:sz w:val="16"/>
                                <w:szCs w:val="18"/>
                              </w:rPr>
                              <w:t>S</w:t>
                            </w:r>
                            <w:r w:rsidRPr="002673DD">
                              <w:rPr>
                                <w:rFonts w:asciiTheme="minorHAnsi" w:hAnsiTheme="minorHAnsi" w:cstheme="minorHAnsi"/>
                                <w:sz w:val="16"/>
                                <w:szCs w:val="18"/>
                              </w:rPr>
                              <w:t>tudents_</w:t>
                            </w:r>
                            <w:r>
                              <w:rPr>
                                <w:rFonts w:asciiTheme="minorHAnsi" w:hAnsiTheme="minorHAnsi" w:cstheme="minorHAnsi"/>
                                <w:sz w:val="16"/>
                                <w:szCs w:val="18"/>
                              </w:rPr>
                              <w:t>Simplified Chinese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BF0D7" id="_x0000_t202" coordsize="21600,21600" o:spt="202" path="m,l,21600r21600,l21600,xe">
                <v:stroke joinstyle="miter"/>
                <v:path gradientshapeok="t" o:connecttype="rect"/>
              </v:shapetype>
              <v:shape id="Text Box 2" o:spid="_x0000_s1026" type="#_x0000_t202" style="position:absolute;margin-left:265.35pt;margin-top:-112.9pt;width:25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" filled="f" stroked="f">
                <v:textbox style="mso-fit-shape-to-text:t">
                  <w:txbxContent>
                    <w:p w14:paraId="21077EDB" w14:textId="03882CCA" w:rsidR="00BB2E3C" w:rsidRPr="002673DD" w:rsidRDefault="00BB2E3C" w:rsidP="00BB2E3C">
                      <w:pPr>
                        <w:jc w:val="right"/>
                        <w:rPr>
                          <w:rFonts w:asciiTheme="minorHAnsi" w:hAnsiTheme="minorHAnsi" w:cstheme="minorHAnsi"/>
                          <w:sz w:val="16"/>
                          <w:szCs w:val="18"/>
                        </w:rPr>
                      </w:pPr>
                      <w:r w:rsidRPr="002673DD">
                        <w:rPr>
                          <w:rFonts w:asciiTheme="minorHAnsi" w:hAnsiTheme="minorHAnsi" w:cstheme="minorHAnsi"/>
                          <w:sz w:val="16"/>
                          <w:szCs w:val="18"/>
                        </w:rPr>
                        <w:t xml:space="preserve">Fact sheet - TB </w:t>
                      </w:r>
                      <w:r>
                        <w:rPr>
                          <w:rFonts w:asciiTheme="minorHAnsi" w:hAnsiTheme="minorHAnsi" w:cstheme="minorHAnsi"/>
                          <w:sz w:val="16"/>
                          <w:szCs w:val="18"/>
                        </w:rPr>
                        <w:t>A</w:t>
                      </w:r>
                      <w:r w:rsidRPr="002673DD">
                        <w:rPr>
                          <w:rFonts w:asciiTheme="minorHAnsi" w:hAnsiTheme="minorHAnsi" w:cstheme="minorHAnsi"/>
                          <w:sz w:val="16"/>
                          <w:szCs w:val="18"/>
                        </w:rPr>
                        <w:t xml:space="preserve">dvice for </w:t>
                      </w:r>
                      <w:r>
                        <w:rPr>
                          <w:rFonts w:asciiTheme="minorHAnsi" w:hAnsiTheme="minorHAnsi" w:cstheme="minorHAnsi"/>
                          <w:sz w:val="16"/>
                          <w:szCs w:val="18"/>
                        </w:rPr>
                        <w:t>I</w:t>
                      </w:r>
                      <w:r w:rsidRPr="002673DD">
                        <w:rPr>
                          <w:rFonts w:asciiTheme="minorHAnsi" w:hAnsiTheme="minorHAnsi" w:cstheme="minorHAnsi"/>
                          <w:sz w:val="16"/>
                          <w:szCs w:val="18"/>
                        </w:rPr>
                        <w:t xml:space="preserve">nternational </w:t>
                      </w:r>
                      <w:r>
                        <w:rPr>
                          <w:rFonts w:asciiTheme="minorHAnsi" w:hAnsiTheme="minorHAnsi" w:cstheme="minorHAnsi"/>
                          <w:sz w:val="16"/>
                          <w:szCs w:val="18"/>
                        </w:rPr>
                        <w:t>S</w:t>
                      </w:r>
                      <w:r w:rsidRPr="002673DD">
                        <w:rPr>
                          <w:rFonts w:asciiTheme="minorHAnsi" w:hAnsiTheme="minorHAnsi" w:cstheme="minorHAnsi"/>
                          <w:sz w:val="16"/>
                          <w:szCs w:val="18"/>
                        </w:rPr>
                        <w:t>tudents_</w:t>
                      </w:r>
                      <w:r>
                        <w:rPr>
                          <w:rFonts w:asciiTheme="minorHAnsi" w:hAnsiTheme="minorHAnsi" w:cstheme="minorHAnsi"/>
                          <w:sz w:val="16"/>
                          <w:szCs w:val="18"/>
                        </w:rPr>
                        <w:t>Simplified Chinese</w:t>
                      </w:r>
                    </w:p>
                  </w:txbxContent>
                </v:textbox>
              </v:shape>
            </w:pict>
          </mc:Fallback>
        </mc:AlternateContent>
      </w:r>
      <w:r w:rsidR="00B65A3F" w:rsidRPr="00CD4523">
        <w:rPr>
          <w:rFonts w:ascii="SimSun" w:eastAsia="SimSun" w:hAnsi="SimSun" w:cs="SimSun"/>
          <w:lang w:eastAsia="zh-CN"/>
        </w:rPr>
        <w:t>给国际留学生的关于结核病（</w:t>
      </w:r>
      <w:r w:rsidR="00B65A3F" w:rsidRPr="00B74B84">
        <w:rPr>
          <w:rFonts w:asciiTheme="minorHAnsi" w:eastAsia="SimSun" w:hAnsiTheme="minorHAnsi" w:cstheme="minorHAnsi"/>
          <w:lang w:eastAsia="zh-CN"/>
        </w:rPr>
        <w:t>TB</w:t>
      </w:r>
      <w:r w:rsidR="00B65A3F" w:rsidRPr="00CD4523">
        <w:rPr>
          <w:rFonts w:ascii="SimSun" w:eastAsia="SimSun" w:hAnsi="SimSun" w:cs="SimSun"/>
          <w:lang w:eastAsia="zh-CN"/>
        </w:rPr>
        <w:t>）筛查与治疗的建议</w:t>
      </w:r>
      <w:bookmarkEnd w:id="2"/>
    </w:p>
    <w:p w14:paraId="10C34847" w14:textId="58BB34BA" w:rsidR="008E25F1" w:rsidRDefault="00B65A3F" w:rsidP="001A6476">
      <w:pPr>
        <w:pStyle w:val="Heading2"/>
        <w:spacing w:before="280" w:after="120"/>
        <w:rPr>
          <w:lang w:eastAsia="zh-CN"/>
        </w:rPr>
      </w:pPr>
      <w:r>
        <w:rPr>
          <w:rFonts w:ascii="SimSun" w:eastAsia="SimSun" w:hAnsi="SimSun" w:cs="SimSun"/>
          <w:lang w:eastAsia="zh-CN"/>
        </w:rPr>
        <w:t>患结核病风险较高地区</w:t>
      </w:r>
    </w:p>
    <w:p w14:paraId="2EB89659" w14:textId="77777777" w:rsidR="008E25F1" w:rsidRDefault="00B65A3F" w:rsidP="00184A9A">
      <w:pPr>
        <w:spacing w:after="160" w:line="259" w:lineRule="auto"/>
        <w:rPr>
          <w:lang w:eastAsia="zh-CN"/>
        </w:rPr>
      </w:pPr>
      <w:r>
        <w:rPr>
          <w:rFonts w:ascii="SimSun" w:eastAsia="SimSun" w:hAnsi="SimSun" w:cs="SimSun"/>
          <w:lang w:eastAsia="zh-CN"/>
        </w:rPr>
        <w:t>一些国际留学生比在澳大利亚出生的人更容易患上结核病。</w:t>
      </w:r>
    </w:p>
    <w:p w14:paraId="7A6CA3E7" w14:textId="77777777" w:rsidR="008E25F1" w:rsidRDefault="00B65A3F" w:rsidP="00071649">
      <w:pPr>
        <w:spacing w:after="60" w:line="259" w:lineRule="auto"/>
        <w:rPr>
          <w:lang w:eastAsia="zh-CN"/>
        </w:rPr>
      </w:pPr>
      <w:r>
        <w:rPr>
          <w:rFonts w:ascii="SimSun" w:eastAsia="SimSun" w:hAnsi="SimSun" w:cs="SimSun"/>
          <w:lang w:eastAsia="zh-CN"/>
        </w:rPr>
        <w:t>如果你来自以下地区中的国家，你很可能接触过结核病：</w:t>
      </w:r>
    </w:p>
    <w:p w14:paraId="34D8D160" w14:textId="77777777" w:rsidR="008E25F1" w:rsidRDefault="00B65A3F" w:rsidP="00184A9A">
      <w:pPr>
        <w:pStyle w:val="ListParagraph"/>
        <w:numPr>
          <w:ilvl w:val="0"/>
          <w:numId w:val="20"/>
        </w:numPr>
        <w:spacing w:after="160" w:line="259" w:lineRule="auto"/>
      </w:pPr>
      <w:r>
        <w:rPr>
          <w:rFonts w:ascii="SimSun" w:eastAsia="SimSun" w:hAnsi="SimSun" w:cs="SimSun"/>
        </w:rPr>
        <w:t>亚洲</w:t>
      </w:r>
    </w:p>
    <w:p w14:paraId="7CE51E79" w14:textId="77777777" w:rsidR="008E25F1" w:rsidRDefault="00B65A3F" w:rsidP="00184A9A">
      <w:pPr>
        <w:pStyle w:val="ListParagraph"/>
        <w:numPr>
          <w:ilvl w:val="0"/>
          <w:numId w:val="20"/>
        </w:numPr>
        <w:spacing w:after="160" w:line="259" w:lineRule="auto"/>
      </w:pPr>
      <w:r>
        <w:rPr>
          <w:rFonts w:ascii="SimSun" w:eastAsia="SimSun" w:hAnsi="SimSun" w:cs="SimSun"/>
        </w:rPr>
        <w:t>非洲</w:t>
      </w:r>
    </w:p>
    <w:p w14:paraId="7CCEF68C" w14:textId="77777777" w:rsidR="008E25F1" w:rsidRDefault="00B65A3F" w:rsidP="00184A9A">
      <w:pPr>
        <w:pStyle w:val="ListParagraph"/>
        <w:numPr>
          <w:ilvl w:val="0"/>
          <w:numId w:val="20"/>
        </w:numPr>
        <w:spacing w:after="160" w:line="259" w:lineRule="auto"/>
      </w:pPr>
      <w:r>
        <w:rPr>
          <w:rFonts w:ascii="SimSun" w:eastAsia="SimSun" w:hAnsi="SimSun" w:cs="SimSun"/>
        </w:rPr>
        <w:t>西太平洋</w:t>
      </w:r>
    </w:p>
    <w:p w14:paraId="2AD55CF6" w14:textId="77777777" w:rsidR="008E25F1" w:rsidRDefault="00B65A3F" w:rsidP="00184A9A">
      <w:pPr>
        <w:pStyle w:val="ListParagraph"/>
        <w:numPr>
          <w:ilvl w:val="0"/>
          <w:numId w:val="20"/>
        </w:numPr>
        <w:spacing w:after="160" w:line="259" w:lineRule="auto"/>
      </w:pPr>
      <w:r>
        <w:rPr>
          <w:rFonts w:ascii="SimSun" w:eastAsia="SimSun" w:hAnsi="SimSun" w:cs="SimSun"/>
        </w:rPr>
        <w:t>印度次大陆</w:t>
      </w:r>
    </w:p>
    <w:p w14:paraId="565C05D5" w14:textId="77777777" w:rsidR="008E25F1" w:rsidRDefault="00B65A3F" w:rsidP="00184A9A">
      <w:pPr>
        <w:pStyle w:val="ListParagraph"/>
        <w:numPr>
          <w:ilvl w:val="0"/>
          <w:numId w:val="20"/>
        </w:numPr>
        <w:spacing w:after="160" w:line="259" w:lineRule="auto"/>
      </w:pPr>
      <w:r>
        <w:rPr>
          <w:rFonts w:ascii="SimSun" w:eastAsia="SimSun" w:hAnsi="SimSun" w:cs="SimSun"/>
        </w:rPr>
        <w:t>南美洲</w:t>
      </w:r>
    </w:p>
    <w:p w14:paraId="2358ACA0" w14:textId="77777777" w:rsidR="008E25F1" w:rsidRDefault="00B65A3F" w:rsidP="00184A9A">
      <w:pPr>
        <w:pStyle w:val="ListParagraph"/>
        <w:numPr>
          <w:ilvl w:val="0"/>
          <w:numId w:val="20"/>
        </w:numPr>
        <w:spacing w:after="160" w:line="259" w:lineRule="auto"/>
      </w:pPr>
      <w:r>
        <w:rPr>
          <w:rFonts w:ascii="SimSun" w:eastAsia="SimSun" w:hAnsi="SimSun" w:cs="SimSun"/>
        </w:rPr>
        <w:t>东欧</w:t>
      </w:r>
    </w:p>
    <w:p w14:paraId="1BE32D5A" w14:textId="77777777" w:rsidR="008E25F1" w:rsidRDefault="00B65A3F" w:rsidP="00184A9A">
      <w:pPr>
        <w:spacing w:after="160" w:line="259" w:lineRule="auto"/>
        <w:rPr>
          <w:lang w:eastAsia="zh-CN"/>
        </w:rPr>
      </w:pPr>
      <w:r>
        <w:rPr>
          <w:rFonts w:ascii="SimSun" w:eastAsia="SimSun" w:hAnsi="SimSun" w:cs="SimSun"/>
          <w:lang w:eastAsia="zh-CN"/>
        </w:rPr>
        <w:t>来自这些地区的人群有更高的患上结核病的风险，也更容易因为结核病而身体不适。</w:t>
      </w:r>
    </w:p>
    <w:p w14:paraId="754F8426" w14:textId="77777777" w:rsidR="00065E62" w:rsidRDefault="00B65A3F" w:rsidP="001A6476">
      <w:pPr>
        <w:pStyle w:val="Heading2"/>
        <w:spacing w:before="280" w:after="120"/>
        <w:rPr>
          <w:lang w:eastAsia="zh-CN"/>
        </w:rPr>
      </w:pPr>
      <w:r>
        <w:rPr>
          <w:rFonts w:ascii="SimSun" w:eastAsia="SimSun" w:hAnsi="SimSun" w:cs="SimSun"/>
          <w:lang w:eastAsia="zh-CN"/>
        </w:rPr>
        <w:t>什么是结核病？</w:t>
      </w:r>
    </w:p>
    <w:p w14:paraId="068D9753" w14:textId="77777777" w:rsidR="00A30AA0" w:rsidRDefault="00B65A3F" w:rsidP="00184A9A">
      <w:pPr>
        <w:spacing w:after="160" w:line="259" w:lineRule="auto"/>
        <w:rPr>
          <w:lang w:eastAsia="zh-CN"/>
        </w:rPr>
      </w:pPr>
      <w:r>
        <w:rPr>
          <w:rFonts w:ascii="SimSun" w:eastAsia="SimSun" w:hAnsi="SimSun" w:cs="SimSun"/>
          <w:lang w:eastAsia="zh-CN"/>
        </w:rPr>
        <w:t>结核病是一种传染性疾病，会影响到肺部、其它器官以及骨头。药物可以治愈结核病，但是不接受治疗可能会造成生命危险。全球有大约四分之一的人口感染了导致结核病的细菌。</w:t>
      </w:r>
    </w:p>
    <w:p w14:paraId="00F305D3" w14:textId="77777777" w:rsidR="008E25F1" w:rsidRPr="00D30B14" w:rsidRDefault="00B65A3F" w:rsidP="00184A9A">
      <w:pPr>
        <w:spacing w:after="160" w:line="259" w:lineRule="auto"/>
        <w:rPr>
          <w:lang w:eastAsia="zh-CN"/>
        </w:rPr>
      </w:pPr>
      <w:r>
        <w:rPr>
          <w:rFonts w:ascii="SimSun" w:eastAsia="SimSun" w:hAnsi="SimSun" w:cs="SimSun"/>
          <w:lang w:eastAsia="zh-CN"/>
        </w:rPr>
        <w:t>结核病是全球10大死亡原因之一。</w:t>
      </w:r>
    </w:p>
    <w:p w14:paraId="06332BC0" w14:textId="77777777" w:rsidR="008E25F1" w:rsidRDefault="00B65A3F" w:rsidP="001A6476">
      <w:pPr>
        <w:pStyle w:val="Heading2"/>
        <w:spacing w:before="280" w:after="120"/>
        <w:rPr>
          <w:lang w:eastAsia="zh-CN"/>
        </w:rPr>
      </w:pPr>
      <w:r>
        <w:rPr>
          <w:rFonts w:ascii="SimSun" w:eastAsia="SimSun" w:hAnsi="SimSun" w:cs="SimSun"/>
          <w:lang w:eastAsia="zh-CN"/>
        </w:rPr>
        <w:t>免费的结核病治疗</w:t>
      </w:r>
    </w:p>
    <w:p w14:paraId="74220BC9" w14:textId="77777777" w:rsidR="006748EB" w:rsidRPr="00D12289" w:rsidRDefault="00B65A3F" w:rsidP="00D12289">
      <w:pPr>
        <w:spacing w:after="160" w:line="252" w:lineRule="auto"/>
        <w:rPr>
          <w:rFonts w:ascii="Calibri" w:hAnsi="Calibri"/>
          <w:szCs w:val="22"/>
          <w:lang w:eastAsia="zh-CN"/>
        </w:rPr>
      </w:pPr>
      <w:r>
        <w:rPr>
          <w:rFonts w:ascii="SimSun" w:eastAsia="SimSun" w:hAnsi="SimSun" w:cs="SimSun"/>
          <w:lang w:eastAsia="zh-CN"/>
        </w:rPr>
        <w:t>在澳大利亚，在公共医疗系统接受结核病的诊断或治疗服务是免费的，这包括药物的费用。如果在私立医疗系统就诊，海外学生医疗保险(OSHC)可能可以报销一部分费用。</w:t>
      </w:r>
    </w:p>
    <w:p w14:paraId="592B1BB5" w14:textId="77777777" w:rsidR="008E25F1" w:rsidRDefault="00B65A3F" w:rsidP="001A6476">
      <w:pPr>
        <w:pStyle w:val="Heading2"/>
        <w:spacing w:before="280" w:after="120"/>
        <w:rPr>
          <w:lang w:eastAsia="zh-CN"/>
        </w:rPr>
      </w:pPr>
      <w:r>
        <w:rPr>
          <w:rFonts w:ascii="SimSun" w:eastAsia="SimSun" w:hAnsi="SimSun" w:cs="SimSun"/>
          <w:lang w:eastAsia="zh-CN"/>
        </w:rPr>
        <w:t>签证不会受到影响</w:t>
      </w:r>
    </w:p>
    <w:p w14:paraId="65D2C8BE" w14:textId="77777777" w:rsidR="008E25F1" w:rsidRDefault="00B65A3F" w:rsidP="00184A9A">
      <w:pPr>
        <w:spacing w:after="160" w:line="259" w:lineRule="auto"/>
        <w:rPr>
          <w:lang w:eastAsia="zh-CN"/>
        </w:rPr>
      </w:pPr>
      <w:r w:rsidRPr="00995F59">
        <w:rPr>
          <w:rFonts w:ascii="SimSun" w:eastAsia="SimSun" w:hAnsi="SimSun" w:cs="SimSun"/>
          <w:lang w:eastAsia="zh-CN"/>
        </w:rPr>
        <w:t>如果你患上了结核病，你不会被要求离境。只要你接受结核病的相关治疗，就不会影响到你的学生签证。</w:t>
      </w:r>
    </w:p>
    <w:p w14:paraId="626C00A1" w14:textId="77777777" w:rsidR="008E25F1" w:rsidRDefault="00B65A3F" w:rsidP="001A6476">
      <w:pPr>
        <w:pStyle w:val="Heading2"/>
        <w:spacing w:before="280" w:after="120"/>
        <w:rPr>
          <w:lang w:eastAsia="zh-CN"/>
        </w:rPr>
      </w:pPr>
      <w:r>
        <w:rPr>
          <w:rFonts w:ascii="SimSun" w:eastAsia="SimSun" w:hAnsi="SimSun" w:cs="SimSun"/>
          <w:lang w:eastAsia="zh-CN"/>
        </w:rPr>
        <w:t>症状</w:t>
      </w:r>
    </w:p>
    <w:p w14:paraId="646117FF" w14:textId="77777777" w:rsidR="008E25F1" w:rsidRPr="00A30AA0" w:rsidRDefault="00B65A3F" w:rsidP="00071649">
      <w:pPr>
        <w:shd w:val="clear" w:color="auto" w:fill="FFFFFF"/>
        <w:spacing w:after="60" w:line="259" w:lineRule="auto"/>
        <w:rPr>
          <w:lang w:eastAsia="zh-CN"/>
        </w:rPr>
      </w:pPr>
      <w:r w:rsidRPr="00A30AA0">
        <w:rPr>
          <w:rFonts w:ascii="SimSun" w:eastAsia="SimSun" w:hAnsi="SimSun" w:cs="SimSun"/>
          <w:lang w:eastAsia="zh-CN"/>
        </w:rPr>
        <w:t>患上结核病的人可能会：</w:t>
      </w:r>
    </w:p>
    <w:p w14:paraId="7BE286F9"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感到疲劳、不适</w:t>
      </w:r>
    </w:p>
    <w:p w14:paraId="3C60E988"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持续咳嗽至少3周</w:t>
      </w:r>
    </w:p>
    <w:p w14:paraId="6CEBCF9C"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体重下降</w:t>
      </w:r>
    </w:p>
    <w:p w14:paraId="2D887F45" w14:textId="77777777" w:rsidR="008E25F1" w:rsidRPr="00184A9A"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发烧</w:t>
      </w:r>
    </w:p>
    <w:p w14:paraId="68874D9C" w14:textId="77777777" w:rsidR="008E25F1" w:rsidRPr="00184A9A" w:rsidRDefault="00B65A3F" w:rsidP="00184A9A">
      <w:pPr>
        <w:pStyle w:val="ListParagraph"/>
        <w:numPr>
          <w:ilvl w:val="0"/>
          <w:numId w:val="25"/>
        </w:numPr>
        <w:autoSpaceDE w:val="0"/>
        <w:autoSpaceDN w:val="0"/>
        <w:adjustRightInd w:val="0"/>
        <w:spacing w:after="240" w:line="259" w:lineRule="auto"/>
        <w:ind w:left="714" w:hanging="357"/>
      </w:pPr>
      <w:r w:rsidRPr="00184A9A">
        <w:rPr>
          <w:rFonts w:ascii="SimSun" w:eastAsia="SimSun" w:hAnsi="SimSun" w:cs="SimSun"/>
        </w:rPr>
        <w:t>晚上睡觉时盗汗</w:t>
      </w:r>
    </w:p>
    <w:p w14:paraId="29B947D1"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咳血</w:t>
      </w:r>
    </w:p>
    <w:p w14:paraId="4404F737"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胸痛</w:t>
      </w:r>
    </w:p>
    <w:p w14:paraId="0D8CCE1A"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t>淋巴结肿大</w:t>
      </w:r>
    </w:p>
    <w:p w14:paraId="6DCB7C1B" w14:textId="77777777" w:rsidR="008E25F1" w:rsidRPr="00A30AA0" w:rsidRDefault="00B65A3F" w:rsidP="00184A9A">
      <w:pPr>
        <w:pStyle w:val="ListParagraph"/>
        <w:numPr>
          <w:ilvl w:val="0"/>
          <w:numId w:val="25"/>
        </w:numPr>
        <w:autoSpaceDE w:val="0"/>
        <w:autoSpaceDN w:val="0"/>
        <w:adjustRightInd w:val="0"/>
        <w:spacing w:after="240" w:line="259" w:lineRule="auto"/>
        <w:ind w:left="714" w:hanging="357"/>
      </w:pPr>
      <w:r w:rsidRPr="00A30AA0">
        <w:rPr>
          <w:rFonts w:ascii="SimSun" w:eastAsia="SimSun" w:hAnsi="SimSun" w:cs="SimSun"/>
        </w:rPr>
        <w:lastRenderedPageBreak/>
        <w:t>食欲下降。</w:t>
      </w:r>
    </w:p>
    <w:p w14:paraId="32650EA5" w14:textId="77777777" w:rsidR="008E25F1" w:rsidRDefault="00B65A3F" w:rsidP="00AF2D25">
      <w:pPr>
        <w:spacing w:after="160"/>
        <w:rPr>
          <w:lang w:eastAsia="zh-CN"/>
        </w:rPr>
      </w:pPr>
      <w:r>
        <w:rPr>
          <w:rFonts w:ascii="SimSun" w:eastAsia="SimSun" w:hAnsi="SimSun" w:cs="SimSun"/>
          <w:lang w:eastAsia="zh-CN"/>
        </w:rPr>
        <w:t>如果你有任何这些症状，你应该去看医生并且向他们出示这份情况说明书。</w:t>
      </w:r>
    </w:p>
    <w:p w14:paraId="69EFAD13" w14:textId="77777777" w:rsidR="008E25F1" w:rsidRDefault="00B65A3F" w:rsidP="00184A9A">
      <w:pPr>
        <w:spacing w:after="160"/>
        <w:rPr>
          <w:lang w:eastAsia="zh-CN"/>
        </w:rPr>
      </w:pPr>
      <w:r>
        <w:rPr>
          <w:rFonts w:ascii="SimSun" w:eastAsia="SimSun" w:hAnsi="SimSun" w:cs="SimSun"/>
          <w:lang w:eastAsia="zh-CN"/>
        </w:rPr>
        <w:t>一些患有活动性结核病的人没有症状。</w:t>
      </w:r>
    </w:p>
    <w:p w14:paraId="2ACFA9A4" w14:textId="77777777" w:rsidR="008E25F1" w:rsidRDefault="00B65A3F" w:rsidP="001A6476">
      <w:pPr>
        <w:pStyle w:val="Heading2"/>
        <w:spacing w:before="280" w:after="120"/>
        <w:rPr>
          <w:lang w:eastAsia="zh-CN"/>
        </w:rPr>
      </w:pPr>
      <w:r>
        <w:rPr>
          <w:rFonts w:ascii="SimSun" w:eastAsia="SimSun" w:hAnsi="SimSun" w:cs="SimSun"/>
          <w:lang w:eastAsia="zh-CN"/>
        </w:rPr>
        <w:t>结核病是如何传播的</w:t>
      </w:r>
    </w:p>
    <w:p w14:paraId="7BABB617" w14:textId="77777777" w:rsidR="008E25F1" w:rsidRDefault="00B65A3F" w:rsidP="00184A9A">
      <w:pPr>
        <w:spacing w:after="160" w:line="259" w:lineRule="auto"/>
        <w:rPr>
          <w:shd w:val="clear" w:color="auto" w:fill="FFFFFF"/>
          <w:lang w:eastAsia="zh-CN"/>
        </w:rPr>
      </w:pPr>
      <w:r w:rsidRPr="00054D9E">
        <w:rPr>
          <w:rFonts w:ascii="SimSun" w:eastAsia="SimSun" w:hAnsi="SimSun" w:cs="SimSun"/>
          <w:shd w:val="clear" w:color="auto" w:fill="FFFFFF"/>
          <w:lang w:eastAsia="zh-CN"/>
        </w:rPr>
        <w:t>结核病是通过空气传播的。当患有活动性结核病的人咳嗽、打喷嚏、喊叫、说话或唱歌时，他周围的人会呼吸进细菌。</w:t>
      </w:r>
    </w:p>
    <w:p w14:paraId="0575956F" w14:textId="77777777" w:rsidR="008E25F1" w:rsidRDefault="00B65A3F" w:rsidP="00184A9A">
      <w:pPr>
        <w:tabs>
          <w:tab w:val="left" w:pos="1358"/>
        </w:tabs>
        <w:spacing w:after="160" w:line="259" w:lineRule="auto"/>
        <w:rPr>
          <w:lang w:eastAsia="zh-CN"/>
        </w:rPr>
      </w:pPr>
      <w:r>
        <w:rPr>
          <w:rFonts w:ascii="SimSun" w:eastAsia="SimSun" w:hAnsi="SimSun" w:cs="SimSun"/>
          <w:lang w:eastAsia="zh-CN"/>
        </w:rPr>
        <w:t>你很有可能不知道自己接触过了结核病细菌。</w:t>
      </w:r>
    </w:p>
    <w:p w14:paraId="0AF26738" w14:textId="77777777" w:rsidR="008E25F1" w:rsidRDefault="00B65A3F" w:rsidP="00184A9A">
      <w:pPr>
        <w:tabs>
          <w:tab w:val="left" w:pos="1358"/>
        </w:tabs>
        <w:spacing w:after="160" w:line="259" w:lineRule="auto"/>
        <w:rPr>
          <w:lang w:eastAsia="zh-CN"/>
        </w:rPr>
      </w:pPr>
      <w:r>
        <w:rPr>
          <w:rFonts w:ascii="SimSun" w:eastAsia="SimSun" w:hAnsi="SimSun" w:cs="SimSun"/>
          <w:lang w:eastAsia="zh-CN"/>
        </w:rPr>
        <w:t>一些患有结核病的人没有任何症状，他们可能也不知道自己患有活动性结核病。</w:t>
      </w:r>
    </w:p>
    <w:p w14:paraId="106E830C" w14:textId="77777777" w:rsidR="008E25F1" w:rsidRDefault="00B65A3F" w:rsidP="001A6476">
      <w:pPr>
        <w:pStyle w:val="Heading2"/>
        <w:spacing w:before="280" w:after="120"/>
        <w:rPr>
          <w:lang w:eastAsia="zh-CN"/>
        </w:rPr>
      </w:pPr>
      <w:r>
        <w:rPr>
          <w:rFonts w:ascii="SimSun" w:eastAsia="SimSun" w:hAnsi="SimSun" w:cs="SimSun"/>
          <w:lang w:eastAsia="zh-CN"/>
        </w:rPr>
        <w:t>疫苗</w:t>
      </w:r>
    </w:p>
    <w:p w14:paraId="7AA62392" w14:textId="77777777" w:rsidR="00071649" w:rsidRDefault="00B65A3F" w:rsidP="00190302">
      <w:pPr>
        <w:wordWrap w:val="0"/>
        <w:spacing w:after="160" w:line="259" w:lineRule="auto"/>
        <w:rPr>
          <w:shd w:val="clear" w:color="auto" w:fill="FFFFFF"/>
          <w:lang w:eastAsia="zh-CN"/>
        </w:rPr>
      </w:pPr>
      <w:r w:rsidRPr="00184A9A">
        <w:rPr>
          <w:rFonts w:ascii="SimSun" w:eastAsia="SimSun" w:hAnsi="SimSun" w:cs="SimSun"/>
          <w:shd w:val="clear" w:color="auto" w:fill="FFFFFF"/>
          <w:lang w:eastAsia="zh-CN"/>
        </w:rPr>
        <w:t>结核病疫苗（</w:t>
      </w:r>
      <w:r w:rsidRPr="00B74B84">
        <w:rPr>
          <w:rFonts w:asciiTheme="minorHAnsi" w:eastAsia="SimSun" w:hAnsiTheme="minorHAnsi" w:cstheme="minorHAnsi"/>
          <w:shd w:val="clear" w:color="auto" w:fill="FFFFFF"/>
          <w:lang w:eastAsia="zh-CN"/>
        </w:rPr>
        <w:t>BCG</w:t>
      </w:r>
      <w:r w:rsidRPr="00184A9A">
        <w:rPr>
          <w:rFonts w:ascii="SimSun" w:eastAsia="SimSun" w:hAnsi="SimSun" w:cs="SimSun"/>
          <w:shd w:val="clear" w:color="auto" w:fill="FFFFFF"/>
          <w:lang w:eastAsia="zh-CN"/>
        </w:rPr>
        <w:t>）预防幼童患上严重的结核病。即使你接种了疫苗，还是有可能患上结核病。</w:t>
      </w:r>
    </w:p>
    <w:p w14:paraId="52AF8B6E" w14:textId="77777777" w:rsidR="008E25F1" w:rsidRPr="00071649" w:rsidRDefault="00B65A3F" w:rsidP="001A6476">
      <w:pPr>
        <w:pStyle w:val="Heading2"/>
        <w:spacing w:before="280" w:after="120"/>
        <w:rPr>
          <w:lang w:eastAsia="zh-CN"/>
        </w:rPr>
      </w:pPr>
      <w:r>
        <w:rPr>
          <w:rFonts w:ascii="SimSun" w:eastAsia="SimSun" w:hAnsi="SimSun" w:cs="SimSun"/>
          <w:lang w:eastAsia="zh-CN"/>
        </w:rPr>
        <w:t>结核病检查</w:t>
      </w:r>
    </w:p>
    <w:p w14:paraId="3384CA50" w14:textId="77777777" w:rsidR="008E25F1" w:rsidRPr="00184A9A" w:rsidRDefault="00B65A3F" w:rsidP="00184A9A">
      <w:pPr>
        <w:spacing w:after="160" w:line="259" w:lineRule="auto"/>
        <w:rPr>
          <w:shd w:val="clear" w:color="auto" w:fill="FFFFFF"/>
          <w:lang w:eastAsia="zh-CN"/>
        </w:rPr>
      </w:pPr>
      <w:r w:rsidRPr="00184A9A">
        <w:rPr>
          <w:rFonts w:ascii="SimSun" w:eastAsia="SimSun" w:hAnsi="SimSun" w:cs="SimSun"/>
          <w:shd w:val="clear" w:color="auto" w:fill="FFFFFF"/>
          <w:lang w:eastAsia="zh-CN"/>
        </w:rPr>
        <w:t>签证体检（</w:t>
      </w:r>
      <w:r w:rsidRPr="00B74B84">
        <w:rPr>
          <w:rFonts w:asciiTheme="minorHAnsi" w:eastAsia="SimSun" w:hAnsiTheme="minorHAnsi" w:cstheme="minorHAnsi"/>
          <w:shd w:val="clear" w:color="auto" w:fill="FFFFFF"/>
          <w:lang w:eastAsia="zh-CN"/>
        </w:rPr>
        <w:t>Visa Medical Screen</w:t>
      </w:r>
      <w:r w:rsidRPr="00184A9A">
        <w:rPr>
          <w:rFonts w:ascii="SimSun" w:eastAsia="SimSun" w:hAnsi="SimSun" w:cs="SimSun"/>
          <w:shd w:val="clear" w:color="auto" w:fill="FFFFFF"/>
          <w:lang w:eastAsia="zh-CN"/>
        </w:rPr>
        <w:t>）包括了胸部X光片，检查来自高风险国家的人是否患有活动性或传染性结核病。</w:t>
      </w:r>
    </w:p>
    <w:p w14:paraId="08522041" w14:textId="77777777" w:rsidR="00071649" w:rsidRDefault="00B65A3F" w:rsidP="00071649">
      <w:pPr>
        <w:spacing w:after="160" w:line="259" w:lineRule="auto"/>
        <w:rPr>
          <w:shd w:val="clear" w:color="auto" w:fill="FFFFFF"/>
          <w:lang w:eastAsia="zh-CN"/>
        </w:rPr>
      </w:pPr>
      <w:r w:rsidRPr="00184A9A">
        <w:rPr>
          <w:rFonts w:ascii="SimSun" w:eastAsia="SimSun" w:hAnsi="SimSun" w:cs="SimSun"/>
          <w:shd w:val="clear" w:color="auto" w:fill="FFFFFF"/>
          <w:lang w:eastAsia="zh-CN"/>
        </w:rPr>
        <w:t>许多人会有潜伏性结核病感染，医生在胸部X</w:t>
      </w:r>
      <w:r w:rsidRPr="00184A9A">
        <w:rPr>
          <w:rFonts w:ascii="SimSun" w:eastAsia="SimSun" w:hAnsi="SimSun" w:cs="SimSun"/>
          <w:shd w:val="clear" w:color="auto" w:fill="FFFFFF"/>
          <w:lang w:eastAsia="zh-CN"/>
        </w:rPr>
        <w:noBreakHyphen/>
        <w:t>光片上是无法看到的。</w:t>
      </w:r>
    </w:p>
    <w:p w14:paraId="51AC1223" w14:textId="77777777" w:rsidR="00071649" w:rsidRDefault="00B65A3F" w:rsidP="00071649">
      <w:pPr>
        <w:spacing w:after="160" w:line="259" w:lineRule="auto"/>
        <w:rPr>
          <w:shd w:val="clear" w:color="auto" w:fill="FFFFFF"/>
          <w:lang w:eastAsia="zh-CN"/>
        </w:rPr>
      </w:pPr>
      <w:r w:rsidRPr="00184A9A">
        <w:rPr>
          <w:rFonts w:ascii="SimSun" w:eastAsia="SimSun" w:hAnsi="SimSun" w:cs="SimSun"/>
          <w:shd w:val="clear" w:color="auto" w:fill="FFFFFF"/>
          <w:lang w:eastAsia="zh-CN"/>
        </w:rPr>
        <w:t>潜伏性结核病感染不会有任何症状，但是在筛查之后的几个月到几年内会发展成活动性以及传染性结核病。</w:t>
      </w:r>
    </w:p>
    <w:p w14:paraId="5140AF37" w14:textId="77777777" w:rsidR="008E25F1" w:rsidRPr="00071649" w:rsidRDefault="00B65A3F" w:rsidP="00071649">
      <w:pPr>
        <w:pStyle w:val="Heading2"/>
        <w:spacing w:before="360" w:after="120"/>
        <w:rPr>
          <w:lang w:eastAsia="zh-CN"/>
        </w:rPr>
      </w:pPr>
      <w:r>
        <w:rPr>
          <w:rFonts w:ascii="SimSun" w:eastAsia="SimSun" w:hAnsi="SimSun" w:cs="SimSun"/>
          <w:lang w:eastAsia="zh-CN"/>
        </w:rPr>
        <w:t>入境澳大利亚之后，在哪里获得帮助</w:t>
      </w:r>
    </w:p>
    <w:p w14:paraId="398EBD67" w14:textId="77777777" w:rsidR="00071649" w:rsidRDefault="00B65A3F" w:rsidP="00071649">
      <w:pPr>
        <w:tabs>
          <w:tab w:val="left" w:pos="1358"/>
        </w:tabs>
        <w:spacing w:after="160" w:line="259" w:lineRule="auto"/>
        <w:rPr>
          <w:lang w:eastAsia="zh-CN"/>
        </w:rPr>
      </w:pPr>
      <w:r>
        <w:rPr>
          <w:rFonts w:ascii="SimSun" w:eastAsia="SimSun" w:hAnsi="SimSun" w:cs="SimSun"/>
          <w:lang w:eastAsia="zh-CN"/>
        </w:rPr>
        <w:t>你可以向你的医生、大学的医疗服务处或当地医院寻求帮助。如果你有结核病的症状，向你的医生出示这份情况说明书。</w:t>
      </w:r>
    </w:p>
    <w:p w14:paraId="3404EBE4" w14:textId="77777777" w:rsidR="008E25F1" w:rsidRDefault="00B65A3F" w:rsidP="00184A9A">
      <w:pPr>
        <w:tabs>
          <w:tab w:val="left" w:pos="1358"/>
        </w:tabs>
        <w:spacing w:after="160" w:line="259" w:lineRule="auto"/>
        <w:contextualSpacing/>
        <w:rPr>
          <w:lang w:eastAsia="zh-CN"/>
        </w:rPr>
      </w:pPr>
      <w:r>
        <w:rPr>
          <w:rFonts w:ascii="SimSun" w:eastAsia="SimSun" w:hAnsi="SimSun" w:cs="SimSun"/>
          <w:lang w:eastAsia="zh-CN"/>
        </w:rPr>
        <w:t>你还可以给</w:t>
      </w:r>
      <w:hyperlink r:id="rId14" w:history="1">
        <w:r w:rsidRPr="001106E3">
          <w:rPr>
            <w:rStyle w:val="Hyperlink"/>
            <w:rFonts w:asciiTheme="minorHAnsi" w:eastAsia="SimSun" w:hAnsiTheme="minorHAnsi" w:cstheme="minorHAnsi"/>
            <w:lang w:eastAsia="zh-CN"/>
          </w:rPr>
          <w:t>HealthDirect Australia</w:t>
        </w:r>
      </w:hyperlink>
      <w:r>
        <w:rPr>
          <w:rFonts w:ascii="SimSun" w:eastAsia="SimSun" w:hAnsi="SimSun" w:cs="SimSun"/>
          <w:lang w:eastAsia="zh-CN"/>
        </w:rPr>
        <w:t>打电话，他们每天24小时，一周7天提供免费的医疗建议，电话号码是1800 022 222（座机通话免费，手机通话会产生费用）。</w:t>
      </w:r>
    </w:p>
    <w:p w14:paraId="3BDA4AA4" w14:textId="77777777" w:rsidR="00237573" w:rsidRPr="00C66850" w:rsidRDefault="00B65A3F" w:rsidP="00071649">
      <w:pPr>
        <w:pStyle w:val="Heading2"/>
        <w:spacing w:before="0" w:line="259" w:lineRule="auto"/>
        <w:contextualSpacing/>
        <w:rPr>
          <w:color w:val="auto"/>
          <w:sz w:val="22"/>
          <w:szCs w:val="22"/>
          <w:lang w:eastAsia="zh-CN"/>
        </w:rPr>
      </w:pPr>
      <w:r>
        <w:rPr>
          <w:rFonts w:ascii="SimSun" w:eastAsia="SimSun" w:hAnsi="SimSun" w:cs="SimSun"/>
          <w:color w:val="auto"/>
          <w:sz w:val="22"/>
          <w:szCs w:val="22"/>
          <w:lang w:eastAsia="zh-CN"/>
        </w:rPr>
        <w:t>登录州卫生部网站，网站地址如下：</w:t>
      </w:r>
    </w:p>
    <w:p w14:paraId="406E53FD" w14:textId="77777777" w:rsidR="00C66850" w:rsidRPr="004D44EC" w:rsidRDefault="00B65A3F" w:rsidP="00184A9A">
      <w:pPr>
        <w:pStyle w:val="ListParagraph"/>
        <w:numPr>
          <w:ilvl w:val="0"/>
          <w:numId w:val="25"/>
        </w:numPr>
        <w:autoSpaceDE w:val="0"/>
        <w:autoSpaceDN w:val="0"/>
        <w:adjustRightInd w:val="0"/>
        <w:spacing w:after="160" w:line="259" w:lineRule="auto"/>
        <w:ind w:left="720"/>
      </w:pPr>
      <w:r w:rsidRPr="004D44EC">
        <w:rPr>
          <w:rFonts w:ascii="SimSun" w:eastAsia="SimSun" w:hAnsi="SimSun" w:cs="SimSun"/>
        </w:rPr>
        <w:t xml:space="preserve">堪培拉: </w:t>
      </w:r>
      <w:hyperlink r:id="rId15" w:history="1">
        <w:r w:rsidRPr="001106E3">
          <w:rPr>
            <w:rStyle w:val="Hyperlink"/>
            <w:rFonts w:asciiTheme="minorHAnsi" w:eastAsia="SimSun" w:hAnsiTheme="minorHAnsi" w:cstheme="minorHAnsi"/>
          </w:rPr>
          <w:t>Tuberculosis (health.act.gov.au)</w:t>
        </w:r>
      </w:hyperlink>
    </w:p>
    <w:p w14:paraId="6398E5A7" w14:textId="77777777" w:rsidR="00C66850" w:rsidRDefault="00B65A3F" w:rsidP="00184A9A">
      <w:pPr>
        <w:pStyle w:val="ListParagraph"/>
        <w:numPr>
          <w:ilvl w:val="0"/>
          <w:numId w:val="24"/>
        </w:numPr>
        <w:autoSpaceDE w:val="0"/>
        <w:autoSpaceDN w:val="0"/>
        <w:adjustRightInd w:val="0"/>
        <w:spacing w:after="160" w:line="259" w:lineRule="auto"/>
      </w:pPr>
      <w:r w:rsidRPr="001647EA">
        <w:rPr>
          <w:rFonts w:ascii="SimSun" w:eastAsia="SimSun" w:hAnsi="SimSun" w:cs="SimSun"/>
        </w:rPr>
        <w:t xml:space="preserve">维多利亚州: </w:t>
      </w:r>
      <w:hyperlink r:id="rId16" w:history="1">
        <w:r w:rsidRPr="001106E3">
          <w:rPr>
            <w:rStyle w:val="Hyperlink"/>
            <w:rFonts w:asciiTheme="minorHAnsi" w:eastAsia="SimSun" w:hAnsiTheme="minorHAnsi" w:cstheme="minorHAnsi"/>
          </w:rPr>
          <w:t>Tuberculosis (health.vic.gov.au)</w:t>
        </w:r>
      </w:hyperlink>
    </w:p>
    <w:p w14:paraId="7BAF2236" w14:textId="77777777" w:rsidR="00C66850" w:rsidRPr="001647EA" w:rsidRDefault="00B65A3F" w:rsidP="00184A9A">
      <w:pPr>
        <w:pStyle w:val="ListParagraph"/>
        <w:numPr>
          <w:ilvl w:val="0"/>
          <w:numId w:val="24"/>
        </w:numPr>
        <w:autoSpaceDE w:val="0"/>
        <w:autoSpaceDN w:val="0"/>
        <w:adjustRightInd w:val="0"/>
        <w:spacing w:after="160" w:line="259" w:lineRule="auto"/>
      </w:pPr>
      <w:r w:rsidRPr="001647EA">
        <w:rPr>
          <w:rFonts w:ascii="SimSun" w:eastAsia="SimSun" w:hAnsi="SimSun" w:cs="SimSun"/>
        </w:rPr>
        <w:t xml:space="preserve">新南威尔士州: </w:t>
      </w:r>
      <w:hyperlink r:id="rId17" w:history="1">
        <w:r w:rsidRPr="001106E3">
          <w:rPr>
            <w:rStyle w:val="Hyperlink"/>
            <w:rFonts w:asciiTheme="minorHAnsi" w:eastAsia="SimSun" w:hAnsiTheme="minorHAnsi" w:cstheme="minorHAnsi"/>
          </w:rPr>
          <w:t>Tuberculosis (heath.nsw.gov.au)</w:t>
        </w:r>
      </w:hyperlink>
    </w:p>
    <w:p w14:paraId="08C07D10" w14:textId="77777777" w:rsidR="00C66850" w:rsidRPr="001106E3" w:rsidRDefault="00B65A3F" w:rsidP="00184A9A">
      <w:pPr>
        <w:pStyle w:val="ListParagraph"/>
        <w:numPr>
          <w:ilvl w:val="0"/>
          <w:numId w:val="24"/>
        </w:numPr>
        <w:autoSpaceDE w:val="0"/>
        <w:autoSpaceDN w:val="0"/>
        <w:adjustRightInd w:val="0"/>
        <w:spacing w:after="160" w:line="259" w:lineRule="auto"/>
        <w:rPr>
          <w:rFonts w:asciiTheme="minorHAnsi" w:hAnsiTheme="minorHAnsi" w:cstheme="minorHAnsi"/>
        </w:rPr>
      </w:pPr>
      <w:r w:rsidRPr="004D44EC">
        <w:rPr>
          <w:rFonts w:ascii="SimSun" w:eastAsia="SimSun" w:hAnsi="SimSun" w:cs="SimSun"/>
        </w:rPr>
        <w:t xml:space="preserve">昆士兰州: </w:t>
      </w:r>
      <w:hyperlink r:id="rId18" w:history="1">
        <w:r w:rsidRPr="001106E3">
          <w:rPr>
            <w:rStyle w:val="Hyperlink"/>
            <w:rFonts w:asciiTheme="minorHAnsi" w:eastAsia="SimSun" w:hAnsiTheme="minorHAnsi" w:cstheme="minorHAnsi"/>
          </w:rPr>
          <w:t>Tuberculosis (health.qld.gov.au)</w:t>
        </w:r>
      </w:hyperlink>
    </w:p>
    <w:p w14:paraId="5B8A83A3" w14:textId="77777777" w:rsidR="00C66850" w:rsidRPr="001106E3" w:rsidRDefault="00B65A3F" w:rsidP="00184A9A">
      <w:pPr>
        <w:pStyle w:val="ListParagraph"/>
        <w:numPr>
          <w:ilvl w:val="0"/>
          <w:numId w:val="24"/>
        </w:numPr>
        <w:autoSpaceDE w:val="0"/>
        <w:autoSpaceDN w:val="0"/>
        <w:adjustRightInd w:val="0"/>
        <w:spacing w:after="160" w:line="259" w:lineRule="auto"/>
        <w:rPr>
          <w:rFonts w:asciiTheme="minorHAnsi" w:hAnsiTheme="minorHAnsi" w:cstheme="minorHAnsi"/>
        </w:rPr>
      </w:pPr>
      <w:r w:rsidRPr="004D44EC">
        <w:rPr>
          <w:rFonts w:ascii="SimSun" w:eastAsia="SimSun" w:hAnsi="SimSun" w:cs="SimSun"/>
        </w:rPr>
        <w:t xml:space="preserve">北领地: </w:t>
      </w:r>
      <w:hyperlink r:id="rId19" w:history="1">
        <w:r w:rsidRPr="001106E3">
          <w:rPr>
            <w:rStyle w:val="Hyperlink"/>
            <w:rFonts w:asciiTheme="minorHAnsi" w:eastAsia="SimSun" w:hAnsiTheme="minorHAnsi" w:cstheme="minorHAnsi"/>
          </w:rPr>
          <w:t>Tuberculosis (health.nt.gov.au)</w:t>
        </w:r>
      </w:hyperlink>
    </w:p>
    <w:p w14:paraId="6BE8E039" w14:textId="77777777" w:rsidR="00C66850" w:rsidRDefault="00B65A3F" w:rsidP="00184A9A">
      <w:pPr>
        <w:pStyle w:val="ListParagraph"/>
        <w:numPr>
          <w:ilvl w:val="0"/>
          <w:numId w:val="24"/>
        </w:numPr>
        <w:autoSpaceDE w:val="0"/>
        <w:autoSpaceDN w:val="0"/>
        <w:adjustRightInd w:val="0"/>
        <w:spacing w:after="160" w:line="259" w:lineRule="auto"/>
      </w:pPr>
      <w:r w:rsidRPr="004D44EC">
        <w:rPr>
          <w:rFonts w:ascii="SimSun" w:eastAsia="SimSun" w:hAnsi="SimSun" w:cs="SimSun"/>
        </w:rPr>
        <w:t xml:space="preserve">西澳大利亚: </w:t>
      </w:r>
      <w:hyperlink r:id="rId20" w:history="1">
        <w:r w:rsidRPr="001106E3">
          <w:rPr>
            <w:rStyle w:val="Hyperlink"/>
            <w:rFonts w:asciiTheme="minorHAnsi" w:eastAsia="SimSun" w:hAnsiTheme="minorHAnsi" w:cstheme="minorHAnsi"/>
          </w:rPr>
          <w:t>Tuberculosis (health.wa.gov.au)</w:t>
        </w:r>
      </w:hyperlink>
    </w:p>
    <w:p w14:paraId="5FEEED01" w14:textId="77777777" w:rsidR="00C66850" w:rsidRPr="00E868DF" w:rsidRDefault="00B65A3F" w:rsidP="00184A9A">
      <w:pPr>
        <w:pStyle w:val="ListParagraph"/>
        <w:numPr>
          <w:ilvl w:val="0"/>
          <w:numId w:val="24"/>
        </w:numPr>
        <w:autoSpaceDE w:val="0"/>
        <w:autoSpaceDN w:val="0"/>
        <w:adjustRightInd w:val="0"/>
        <w:spacing w:after="160" w:line="259" w:lineRule="auto"/>
        <w:rPr>
          <w:rStyle w:val="Hyperlink"/>
          <w:color w:val="auto"/>
          <w:u w:val="none"/>
        </w:rPr>
      </w:pPr>
      <w:r>
        <w:rPr>
          <w:rFonts w:ascii="SimSun" w:eastAsia="SimSun" w:hAnsi="SimSun" w:cs="SimSun"/>
        </w:rPr>
        <w:t xml:space="preserve">南澳大利亚: </w:t>
      </w:r>
      <w:hyperlink r:id="rId21" w:history="1">
        <w:r w:rsidRPr="001106E3">
          <w:rPr>
            <w:rStyle w:val="Hyperlink"/>
            <w:rFonts w:asciiTheme="minorHAnsi" w:eastAsia="SimSun" w:hAnsiTheme="minorHAnsi" w:cstheme="minorHAnsi"/>
          </w:rPr>
          <w:t>Tuberculosis (sahealth.sa.gov.au)</w:t>
        </w:r>
      </w:hyperlink>
    </w:p>
    <w:p w14:paraId="6C073AC5" w14:textId="77777777" w:rsidR="00E868DF" w:rsidRPr="001106E3" w:rsidRDefault="00B65A3F" w:rsidP="00184A9A">
      <w:pPr>
        <w:pStyle w:val="ListParagraph"/>
        <w:numPr>
          <w:ilvl w:val="0"/>
          <w:numId w:val="24"/>
        </w:numPr>
        <w:autoSpaceDE w:val="0"/>
        <w:autoSpaceDN w:val="0"/>
        <w:adjustRightInd w:val="0"/>
        <w:spacing w:after="160" w:line="259" w:lineRule="auto"/>
        <w:rPr>
          <w:rFonts w:asciiTheme="minorHAnsi" w:hAnsiTheme="minorHAnsi" w:cstheme="minorHAnsi"/>
        </w:rPr>
      </w:pPr>
      <w:r w:rsidRPr="001A6476">
        <w:rPr>
          <w:rStyle w:val="Hyperlink"/>
          <w:rFonts w:ascii="SimSun" w:eastAsia="SimSun" w:hAnsi="SimSun" w:cs="SimSun"/>
          <w:color w:val="000000" w:themeColor="text1"/>
          <w:u w:val="none"/>
        </w:rPr>
        <w:t>塔斯马尼亚</w:t>
      </w:r>
      <w:r w:rsidRPr="001A6476">
        <w:rPr>
          <w:rStyle w:val="Hyperlink"/>
          <w:rFonts w:ascii="SimSun" w:eastAsia="SimSun" w:hAnsi="SimSun" w:cs="SimSun"/>
          <w:u w:val="none"/>
        </w:rPr>
        <w:t xml:space="preserve">: </w:t>
      </w:r>
      <w:r w:rsidRPr="001106E3">
        <w:rPr>
          <w:rStyle w:val="Hyperlink"/>
          <w:rFonts w:asciiTheme="minorHAnsi" w:eastAsia="SimSun" w:hAnsiTheme="minorHAnsi" w:cstheme="minorHAnsi"/>
        </w:rPr>
        <w:t xml:space="preserve">Department of Health </w:t>
      </w:r>
      <w:hyperlink r:id="rId22" w:history="1">
        <w:r w:rsidR="008B62A2" w:rsidRPr="001106E3">
          <w:rPr>
            <w:rStyle w:val="Hyperlink"/>
            <w:rFonts w:asciiTheme="minorHAnsi" w:eastAsia="SimSun" w:hAnsiTheme="minorHAnsi" w:cstheme="minorHAnsi"/>
          </w:rPr>
          <w:t>(health.tas.gov.au/</w:t>
        </w:r>
      </w:hyperlink>
      <w:r w:rsidRPr="001106E3">
        <w:rPr>
          <w:rStyle w:val="Hyperlink"/>
          <w:rFonts w:asciiTheme="minorHAnsi" w:eastAsia="SimSun" w:hAnsiTheme="minorHAnsi" w:cstheme="minorHAnsi"/>
        </w:rPr>
        <w:t>)</w:t>
      </w:r>
    </w:p>
    <w:p w14:paraId="6C66779F" w14:textId="6E9E61CF" w:rsidR="00E02DBF" w:rsidRPr="00184A9A" w:rsidRDefault="00B65A3F" w:rsidP="00184A9A">
      <w:pPr>
        <w:tabs>
          <w:tab w:val="left" w:pos="1358"/>
        </w:tabs>
        <w:spacing w:after="160" w:line="259" w:lineRule="auto"/>
        <w:contextualSpacing/>
        <w:rPr>
          <w:lang w:eastAsia="zh-CN"/>
        </w:rPr>
      </w:pPr>
      <w:r w:rsidRPr="00C66850">
        <w:rPr>
          <w:rFonts w:ascii="SimSun" w:eastAsia="SimSun" w:hAnsi="SimSun" w:cs="SimSun"/>
          <w:lang w:eastAsia="zh-CN"/>
        </w:rPr>
        <w:t>如果你需要救护车，或者你的病情紧急，有生命危险，请</w:t>
      </w:r>
      <w:r w:rsidR="00663EB8" w:rsidRPr="00C66850">
        <w:rPr>
          <w:rFonts w:ascii="SimSun" w:eastAsia="SimSun" w:hAnsi="SimSun" w:cs="SimSun"/>
          <w:lang w:eastAsia="zh-CN"/>
        </w:rPr>
        <w:t>立即</w:t>
      </w:r>
      <w:r w:rsidRPr="00C66850">
        <w:rPr>
          <w:rFonts w:ascii="SimSun" w:eastAsia="SimSun" w:hAnsi="SimSun" w:cs="SimSun"/>
          <w:lang w:eastAsia="zh-CN"/>
        </w:rPr>
        <w:t>拨打000呼叫救护车。</w:t>
      </w:r>
    </w:p>
    <w:sectPr w:rsidR="00E02DBF" w:rsidRPr="00184A9A" w:rsidSect="008E25F1">
      <w:headerReference w:type="default" r:id="rId2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635C" w14:textId="77777777" w:rsidR="00A63224" w:rsidRDefault="00A63224">
      <w:r>
        <w:separator/>
      </w:r>
    </w:p>
  </w:endnote>
  <w:endnote w:type="continuationSeparator" w:id="0">
    <w:p w14:paraId="6392A483" w14:textId="77777777" w:rsidR="00A63224" w:rsidRDefault="00A6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12824" w14:textId="77777777" w:rsidR="008D48C9" w:rsidRPr="00184A9A" w:rsidRDefault="00B65A3F" w:rsidP="00184A9A">
    <w:pPr>
      <w:pStyle w:val="Heading1"/>
      <w:rPr>
        <w:sz w:val="20"/>
        <w:szCs w:val="20"/>
      </w:rPr>
    </w:pPr>
    <w:r w:rsidRPr="00184A9A">
      <w:rPr>
        <w:rFonts w:ascii="SimSun" w:eastAsia="SimSun" w:hAnsi="SimSun" w:cs="SimSun"/>
        <w:sz w:val="20"/>
        <w:szCs w:val="20"/>
      </w:rPr>
      <w:t>卫生部(</w:t>
    </w:r>
    <w:r w:rsidRPr="001106E3">
      <w:rPr>
        <w:rFonts w:asciiTheme="minorHAnsi" w:eastAsia="SimSun" w:hAnsiTheme="minorHAnsi" w:cstheme="minorHAnsi"/>
        <w:sz w:val="20"/>
        <w:szCs w:val="20"/>
      </w:rPr>
      <w:t>Department of Health</w:t>
    </w:r>
    <w:r w:rsidRPr="00184A9A">
      <w:rPr>
        <w:rFonts w:ascii="SimSun" w:eastAsia="SimSun" w:hAnsi="SimSun" w:cs="SimSun"/>
        <w:sz w:val="20"/>
        <w:szCs w:val="20"/>
      </w:rPr>
      <w:t>)——给国际留学生的关于结核病筛查与治疗的建议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2B97" w14:textId="77777777" w:rsidR="00B64DFD" w:rsidRPr="00184A9A" w:rsidRDefault="00B65A3F" w:rsidP="00B64DFD">
    <w:pPr>
      <w:pStyle w:val="Heading1"/>
      <w:rPr>
        <w:sz w:val="20"/>
        <w:szCs w:val="20"/>
      </w:rPr>
    </w:pPr>
    <w:bookmarkStart w:id="0" w:name="_Hlk87534626"/>
    <w:bookmarkStart w:id="1" w:name="_Hlk87534627"/>
    <w:r w:rsidRPr="00184A9A">
      <w:rPr>
        <w:rFonts w:ascii="SimSun" w:eastAsia="SimSun" w:hAnsi="SimSun" w:cs="SimSun"/>
        <w:sz w:val="20"/>
        <w:szCs w:val="20"/>
      </w:rPr>
      <w:t>卫生部(</w:t>
    </w:r>
    <w:r w:rsidRPr="00B74B84">
      <w:rPr>
        <w:rFonts w:asciiTheme="minorHAnsi" w:eastAsia="SimSun" w:hAnsiTheme="minorHAnsi" w:cstheme="minorHAnsi"/>
        <w:sz w:val="20"/>
        <w:szCs w:val="20"/>
      </w:rPr>
      <w:t>Department of Health</w:t>
    </w:r>
    <w:r w:rsidRPr="00184A9A">
      <w:rPr>
        <w:rFonts w:ascii="SimSun" w:eastAsia="SimSun" w:hAnsi="SimSun" w:cs="SimSun"/>
        <w:sz w:val="20"/>
        <w:szCs w:val="20"/>
      </w:rPr>
      <w:t>)——给国际留学生的关于结核病筛查与治疗的建议</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5FF97" w14:textId="77777777" w:rsidR="00A63224" w:rsidRDefault="00A63224">
      <w:r>
        <w:separator/>
      </w:r>
    </w:p>
  </w:footnote>
  <w:footnote w:type="continuationSeparator" w:id="0">
    <w:p w14:paraId="511330D5" w14:textId="77777777" w:rsidR="00A63224" w:rsidRDefault="00A6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63C6B" w14:textId="77777777" w:rsidR="008D48C9" w:rsidRDefault="00B65A3F">
    <w:pPr>
      <w:pStyle w:val="Header"/>
    </w:pPr>
    <w:r>
      <w:rPr>
        <w:noProof/>
        <w:lang w:eastAsia="en-AU"/>
      </w:rPr>
      <w:drawing>
        <wp:inline distT="0" distB="0" distL="0" distR="0" wp14:anchorId="3D8EBAA5" wp14:editId="279B2808">
          <wp:extent cx="5865806" cy="959485"/>
          <wp:effectExtent l="0" t="0" r="190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rcRect t="9845"/>
                  <a:stretch>
                    <a:fillRect/>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289A"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13AE5A66">
      <w:start w:val="1"/>
      <w:numFmt w:val="decimal"/>
      <w:pStyle w:val="Tablelistnumber"/>
      <w:lvlText w:val="%1."/>
      <w:lvlJc w:val="left"/>
      <w:pPr>
        <w:ind w:left="360" w:hanging="360"/>
      </w:pPr>
      <w:rPr>
        <w:rFonts w:hint="default"/>
      </w:rPr>
    </w:lvl>
    <w:lvl w:ilvl="1" w:tplc="628CFFE2" w:tentative="1">
      <w:start w:val="1"/>
      <w:numFmt w:val="lowerLetter"/>
      <w:lvlText w:val="%2."/>
      <w:lvlJc w:val="left"/>
      <w:pPr>
        <w:ind w:left="1440" w:hanging="360"/>
      </w:pPr>
    </w:lvl>
    <w:lvl w:ilvl="2" w:tplc="4B406D68" w:tentative="1">
      <w:start w:val="1"/>
      <w:numFmt w:val="lowerRoman"/>
      <w:lvlText w:val="%3."/>
      <w:lvlJc w:val="right"/>
      <w:pPr>
        <w:ind w:left="2160" w:hanging="180"/>
      </w:pPr>
    </w:lvl>
    <w:lvl w:ilvl="3" w:tplc="A3AEB2F8" w:tentative="1">
      <w:start w:val="1"/>
      <w:numFmt w:val="decimal"/>
      <w:lvlText w:val="%4."/>
      <w:lvlJc w:val="left"/>
      <w:pPr>
        <w:ind w:left="2880" w:hanging="360"/>
      </w:pPr>
    </w:lvl>
    <w:lvl w:ilvl="4" w:tplc="5A96985A" w:tentative="1">
      <w:start w:val="1"/>
      <w:numFmt w:val="lowerLetter"/>
      <w:lvlText w:val="%5."/>
      <w:lvlJc w:val="left"/>
      <w:pPr>
        <w:ind w:left="3600" w:hanging="360"/>
      </w:pPr>
    </w:lvl>
    <w:lvl w:ilvl="5" w:tplc="2726472E" w:tentative="1">
      <w:start w:val="1"/>
      <w:numFmt w:val="lowerRoman"/>
      <w:lvlText w:val="%6."/>
      <w:lvlJc w:val="right"/>
      <w:pPr>
        <w:ind w:left="4320" w:hanging="180"/>
      </w:pPr>
    </w:lvl>
    <w:lvl w:ilvl="6" w:tplc="1F346586" w:tentative="1">
      <w:start w:val="1"/>
      <w:numFmt w:val="decimal"/>
      <w:lvlText w:val="%7."/>
      <w:lvlJc w:val="left"/>
      <w:pPr>
        <w:ind w:left="5040" w:hanging="360"/>
      </w:pPr>
    </w:lvl>
    <w:lvl w:ilvl="7" w:tplc="4E023BE2" w:tentative="1">
      <w:start w:val="1"/>
      <w:numFmt w:val="lowerLetter"/>
      <w:lvlText w:val="%8."/>
      <w:lvlJc w:val="left"/>
      <w:pPr>
        <w:ind w:left="5760" w:hanging="360"/>
      </w:pPr>
    </w:lvl>
    <w:lvl w:ilvl="8" w:tplc="A290054A"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B262E3B6">
      <w:start w:val="1"/>
      <w:numFmt w:val="bullet"/>
      <w:lvlText w:val="•"/>
      <w:lvlJc w:val="left"/>
      <w:pPr>
        <w:tabs>
          <w:tab w:val="num" w:pos="720"/>
        </w:tabs>
        <w:ind w:left="720" w:hanging="360"/>
      </w:pPr>
      <w:rPr>
        <w:rFonts w:ascii="Calibri" w:hAnsi="Calibri" w:hint="default"/>
      </w:rPr>
    </w:lvl>
    <w:lvl w:ilvl="1" w:tplc="4CB04CB4" w:tentative="1">
      <w:start w:val="1"/>
      <w:numFmt w:val="bullet"/>
      <w:lvlText w:val="o"/>
      <w:lvlJc w:val="left"/>
      <w:pPr>
        <w:ind w:left="1440" w:hanging="360"/>
      </w:pPr>
      <w:rPr>
        <w:rFonts w:ascii="Courier New" w:hAnsi="Courier New" w:cs="Courier New" w:hint="default"/>
      </w:rPr>
    </w:lvl>
    <w:lvl w:ilvl="2" w:tplc="EB523158" w:tentative="1">
      <w:start w:val="1"/>
      <w:numFmt w:val="bullet"/>
      <w:lvlText w:val=""/>
      <w:lvlJc w:val="left"/>
      <w:pPr>
        <w:ind w:left="2160" w:hanging="360"/>
      </w:pPr>
      <w:rPr>
        <w:rFonts w:ascii="Wingdings" w:hAnsi="Wingdings" w:hint="default"/>
      </w:rPr>
    </w:lvl>
    <w:lvl w:ilvl="3" w:tplc="67163CC2" w:tentative="1">
      <w:start w:val="1"/>
      <w:numFmt w:val="bullet"/>
      <w:lvlText w:val=""/>
      <w:lvlJc w:val="left"/>
      <w:pPr>
        <w:ind w:left="2880" w:hanging="360"/>
      </w:pPr>
      <w:rPr>
        <w:rFonts w:ascii="Symbol" w:hAnsi="Symbol" w:hint="default"/>
      </w:rPr>
    </w:lvl>
    <w:lvl w:ilvl="4" w:tplc="32CC322C" w:tentative="1">
      <w:start w:val="1"/>
      <w:numFmt w:val="bullet"/>
      <w:lvlText w:val="o"/>
      <w:lvlJc w:val="left"/>
      <w:pPr>
        <w:ind w:left="3600" w:hanging="360"/>
      </w:pPr>
      <w:rPr>
        <w:rFonts w:ascii="Courier New" w:hAnsi="Courier New" w:cs="Courier New" w:hint="default"/>
      </w:rPr>
    </w:lvl>
    <w:lvl w:ilvl="5" w:tplc="46A6BDB2" w:tentative="1">
      <w:start w:val="1"/>
      <w:numFmt w:val="bullet"/>
      <w:lvlText w:val=""/>
      <w:lvlJc w:val="left"/>
      <w:pPr>
        <w:ind w:left="4320" w:hanging="360"/>
      </w:pPr>
      <w:rPr>
        <w:rFonts w:ascii="Wingdings" w:hAnsi="Wingdings" w:hint="default"/>
      </w:rPr>
    </w:lvl>
    <w:lvl w:ilvl="6" w:tplc="FC2845CC" w:tentative="1">
      <w:start w:val="1"/>
      <w:numFmt w:val="bullet"/>
      <w:lvlText w:val=""/>
      <w:lvlJc w:val="left"/>
      <w:pPr>
        <w:ind w:left="5040" w:hanging="360"/>
      </w:pPr>
      <w:rPr>
        <w:rFonts w:ascii="Symbol" w:hAnsi="Symbol" w:hint="default"/>
      </w:rPr>
    </w:lvl>
    <w:lvl w:ilvl="7" w:tplc="21FC1DDC" w:tentative="1">
      <w:start w:val="1"/>
      <w:numFmt w:val="bullet"/>
      <w:lvlText w:val="o"/>
      <w:lvlJc w:val="left"/>
      <w:pPr>
        <w:ind w:left="5760" w:hanging="360"/>
      </w:pPr>
      <w:rPr>
        <w:rFonts w:ascii="Courier New" w:hAnsi="Courier New" w:cs="Courier New" w:hint="default"/>
      </w:rPr>
    </w:lvl>
    <w:lvl w:ilvl="8" w:tplc="0A361D70" w:tentative="1">
      <w:start w:val="1"/>
      <w:numFmt w:val="bullet"/>
      <w:lvlText w:val=""/>
      <w:lvlJc w:val="left"/>
      <w:pPr>
        <w:ind w:left="6480" w:hanging="360"/>
      </w:pPr>
      <w:rPr>
        <w:rFonts w:ascii="Wingdings" w:hAnsi="Wingdings" w:hint="default"/>
      </w:rPr>
    </w:lvl>
  </w:abstractNum>
  <w:abstractNum w:abstractNumId="10" w15:restartNumberingAfterBreak="0">
    <w:nsid w:val="1139765E"/>
    <w:multiLevelType w:val="hybridMultilevel"/>
    <w:tmpl w:val="B094D286"/>
    <w:lvl w:ilvl="0" w:tplc="BB645F42">
      <w:start w:val="1"/>
      <w:numFmt w:val="bullet"/>
      <w:lvlText w:val=""/>
      <w:lvlJc w:val="left"/>
      <w:pPr>
        <w:ind w:left="720" w:hanging="360"/>
      </w:pPr>
      <w:rPr>
        <w:rFonts w:ascii="Symbol" w:hAnsi="Symbol" w:hint="default"/>
      </w:rPr>
    </w:lvl>
    <w:lvl w:ilvl="1" w:tplc="FFD8A9CE" w:tentative="1">
      <w:start w:val="1"/>
      <w:numFmt w:val="bullet"/>
      <w:lvlText w:val="o"/>
      <w:lvlJc w:val="left"/>
      <w:pPr>
        <w:ind w:left="1440" w:hanging="360"/>
      </w:pPr>
      <w:rPr>
        <w:rFonts w:ascii="Courier New" w:hAnsi="Courier New" w:cs="Courier New" w:hint="default"/>
      </w:rPr>
    </w:lvl>
    <w:lvl w:ilvl="2" w:tplc="B442D802" w:tentative="1">
      <w:start w:val="1"/>
      <w:numFmt w:val="bullet"/>
      <w:lvlText w:val=""/>
      <w:lvlJc w:val="left"/>
      <w:pPr>
        <w:ind w:left="2160" w:hanging="360"/>
      </w:pPr>
      <w:rPr>
        <w:rFonts w:ascii="Wingdings" w:hAnsi="Wingdings" w:hint="default"/>
      </w:rPr>
    </w:lvl>
    <w:lvl w:ilvl="3" w:tplc="7090D330" w:tentative="1">
      <w:start w:val="1"/>
      <w:numFmt w:val="bullet"/>
      <w:lvlText w:val=""/>
      <w:lvlJc w:val="left"/>
      <w:pPr>
        <w:ind w:left="2880" w:hanging="360"/>
      </w:pPr>
      <w:rPr>
        <w:rFonts w:ascii="Symbol" w:hAnsi="Symbol" w:hint="default"/>
      </w:rPr>
    </w:lvl>
    <w:lvl w:ilvl="4" w:tplc="64349DF2" w:tentative="1">
      <w:start w:val="1"/>
      <w:numFmt w:val="bullet"/>
      <w:lvlText w:val="o"/>
      <w:lvlJc w:val="left"/>
      <w:pPr>
        <w:ind w:left="3600" w:hanging="360"/>
      </w:pPr>
      <w:rPr>
        <w:rFonts w:ascii="Courier New" w:hAnsi="Courier New" w:cs="Courier New" w:hint="default"/>
      </w:rPr>
    </w:lvl>
    <w:lvl w:ilvl="5" w:tplc="C100BC84" w:tentative="1">
      <w:start w:val="1"/>
      <w:numFmt w:val="bullet"/>
      <w:lvlText w:val=""/>
      <w:lvlJc w:val="left"/>
      <w:pPr>
        <w:ind w:left="4320" w:hanging="360"/>
      </w:pPr>
      <w:rPr>
        <w:rFonts w:ascii="Wingdings" w:hAnsi="Wingdings" w:hint="default"/>
      </w:rPr>
    </w:lvl>
    <w:lvl w:ilvl="6" w:tplc="AF4A180A" w:tentative="1">
      <w:start w:val="1"/>
      <w:numFmt w:val="bullet"/>
      <w:lvlText w:val=""/>
      <w:lvlJc w:val="left"/>
      <w:pPr>
        <w:ind w:left="5040" w:hanging="360"/>
      </w:pPr>
      <w:rPr>
        <w:rFonts w:ascii="Symbol" w:hAnsi="Symbol" w:hint="default"/>
      </w:rPr>
    </w:lvl>
    <w:lvl w:ilvl="7" w:tplc="A9885C7E" w:tentative="1">
      <w:start w:val="1"/>
      <w:numFmt w:val="bullet"/>
      <w:lvlText w:val="o"/>
      <w:lvlJc w:val="left"/>
      <w:pPr>
        <w:ind w:left="5760" w:hanging="360"/>
      </w:pPr>
      <w:rPr>
        <w:rFonts w:ascii="Courier New" w:hAnsi="Courier New" w:cs="Courier New" w:hint="default"/>
      </w:rPr>
    </w:lvl>
    <w:lvl w:ilvl="8" w:tplc="E8663BFE"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63400DA8">
      <w:start w:val="1"/>
      <w:numFmt w:val="bullet"/>
      <w:pStyle w:val="ListBullet"/>
      <w:lvlText w:val=""/>
      <w:lvlJc w:val="left"/>
      <w:pPr>
        <w:ind w:left="360" w:hanging="360"/>
      </w:pPr>
      <w:rPr>
        <w:rFonts w:ascii="Symbol" w:hAnsi="Symbol" w:hint="default"/>
        <w:color w:val="000000" w:themeColor="text1"/>
      </w:rPr>
    </w:lvl>
    <w:lvl w:ilvl="1" w:tplc="2CDAF7F6" w:tentative="1">
      <w:start w:val="1"/>
      <w:numFmt w:val="bullet"/>
      <w:lvlText w:val="o"/>
      <w:lvlJc w:val="left"/>
      <w:pPr>
        <w:ind w:left="1440" w:hanging="360"/>
      </w:pPr>
      <w:rPr>
        <w:rFonts w:ascii="Courier New" w:hAnsi="Courier New" w:cs="Courier New" w:hint="default"/>
      </w:rPr>
    </w:lvl>
    <w:lvl w:ilvl="2" w:tplc="4BBE2F28" w:tentative="1">
      <w:start w:val="1"/>
      <w:numFmt w:val="bullet"/>
      <w:lvlText w:val=""/>
      <w:lvlJc w:val="left"/>
      <w:pPr>
        <w:ind w:left="2160" w:hanging="360"/>
      </w:pPr>
      <w:rPr>
        <w:rFonts w:ascii="Wingdings" w:hAnsi="Wingdings" w:hint="default"/>
      </w:rPr>
    </w:lvl>
    <w:lvl w:ilvl="3" w:tplc="862CF0C2" w:tentative="1">
      <w:start w:val="1"/>
      <w:numFmt w:val="bullet"/>
      <w:lvlText w:val=""/>
      <w:lvlJc w:val="left"/>
      <w:pPr>
        <w:ind w:left="2880" w:hanging="360"/>
      </w:pPr>
      <w:rPr>
        <w:rFonts w:ascii="Symbol" w:hAnsi="Symbol" w:hint="default"/>
      </w:rPr>
    </w:lvl>
    <w:lvl w:ilvl="4" w:tplc="ED3CAAD6" w:tentative="1">
      <w:start w:val="1"/>
      <w:numFmt w:val="bullet"/>
      <w:lvlText w:val="o"/>
      <w:lvlJc w:val="left"/>
      <w:pPr>
        <w:ind w:left="3600" w:hanging="360"/>
      </w:pPr>
      <w:rPr>
        <w:rFonts w:ascii="Courier New" w:hAnsi="Courier New" w:cs="Courier New" w:hint="default"/>
      </w:rPr>
    </w:lvl>
    <w:lvl w:ilvl="5" w:tplc="482E837E" w:tentative="1">
      <w:start w:val="1"/>
      <w:numFmt w:val="bullet"/>
      <w:lvlText w:val=""/>
      <w:lvlJc w:val="left"/>
      <w:pPr>
        <w:ind w:left="4320" w:hanging="360"/>
      </w:pPr>
      <w:rPr>
        <w:rFonts w:ascii="Wingdings" w:hAnsi="Wingdings" w:hint="default"/>
      </w:rPr>
    </w:lvl>
    <w:lvl w:ilvl="6" w:tplc="F7121E46" w:tentative="1">
      <w:start w:val="1"/>
      <w:numFmt w:val="bullet"/>
      <w:lvlText w:val=""/>
      <w:lvlJc w:val="left"/>
      <w:pPr>
        <w:ind w:left="5040" w:hanging="360"/>
      </w:pPr>
      <w:rPr>
        <w:rFonts w:ascii="Symbol" w:hAnsi="Symbol" w:hint="default"/>
      </w:rPr>
    </w:lvl>
    <w:lvl w:ilvl="7" w:tplc="A7725498" w:tentative="1">
      <w:start w:val="1"/>
      <w:numFmt w:val="bullet"/>
      <w:lvlText w:val="o"/>
      <w:lvlJc w:val="left"/>
      <w:pPr>
        <w:ind w:left="5760" w:hanging="360"/>
      </w:pPr>
      <w:rPr>
        <w:rFonts w:ascii="Courier New" w:hAnsi="Courier New" w:cs="Courier New" w:hint="default"/>
      </w:rPr>
    </w:lvl>
    <w:lvl w:ilvl="8" w:tplc="A796A3D0"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70A876EC">
      <w:start w:val="1"/>
      <w:numFmt w:val="bullet"/>
      <w:lvlText w:val=""/>
      <w:lvlJc w:val="left"/>
      <w:pPr>
        <w:ind w:left="720" w:hanging="360"/>
      </w:pPr>
      <w:rPr>
        <w:rFonts w:ascii="Symbol" w:hAnsi="Symbol" w:hint="default"/>
      </w:rPr>
    </w:lvl>
    <w:lvl w:ilvl="1" w:tplc="B8DEB2C6" w:tentative="1">
      <w:start w:val="1"/>
      <w:numFmt w:val="bullet"/>
      <w:lvlText w:val="o"/>
      <w:lvlJc w:val="left"/>
      <w:pPr>
        <w:ind w:left="1440" w:hanging="360"/>
      </w:pPr>
      <w:rPr>
        <w:rFonts w:ascii="Courier New" w:hAnsi="Courier New" w:cs="Courier New" w:hint="default"/>
      </w:rPr>
    </w:lvl>
    <w:lvl w:ilvl="2" w:tplc="E856D0CC" w:tentative="1">
      <w:start w:val="1"/>
      <w:numFmt w:val="bullet"/>
      <w:lvlText w:val=""/>
      <w:lvlJc w:val="left"/>
      <w:pPr>
        <w:ind w:left="2160" w:hanging="360"/>
      </w:pPr>
      <w:rPr>
        <w:rFonts w:ascii="Wingdings" w:hAnsi="Wingdings" w:hint="default"/>
      </w:rPr>
    </w:lvl>
    <w:lvl w:ilvl="3" w:tplc="DC3A43DA" w:tentative="1">
      <w:start w:val="1"/>
      <w:numFmt w:val="bullet"/>
      <w:lvlText w:val=""/>
      <w:lvlJc w:val="left"/>
      <w:pPr>
        <w:ind w:left="2880" w:hanging="360"/>
      </w:pPr>
      <w:rPr>
        <w:rFonts w:ascii="Symbol" w:hAnsi="Symbol" w:hint="default"/>
      </w:rPr>
    </w:lvl>
    <w:lvl w:ilvl="4" w:tplc="950EC634" w:tentative="1">
      <w:start w:val="1"/>
      <w:numFmt w:val="bullet"/>
      <w:lvlText w:val="o"/>
      <w:lvlJc w:val="left"/>
      <w:pPr>
        <w:ind w:left="3600" w:hanging="360"/>
      </w:pPr>
      <w:rPr>
        <w:rFonts w:ascii="Courier New" w:hAnsi="Courier New" w:cs="Courier New" w:hint="default"/>
      </w:rPr>
    </w:lvl>
    <w:lvl w:ilvl="5" w:tplc="5D1C81FE" w:tentative="1">
      <w:start w:val="1"/>
      <w:numFmt w:val="bullet"/>
      <w:lvlText w:val=""/>
      <w:lvlJc w:val="left"/>
      <w:pPr>
        <w:ind w:left="4320" w:hanging="360"/>
      </w:pPr>
      <w:rPr>
        <w:rFonts w:ascii="Wingdings" w:hAnsi="Wingdings" w:hint="default"/>
      </w:rPr>
    </w:lvl>
    <w:lvl w:ilvl="6" w:tplc="7B1073B2" w:tentative="1">
      <w:start w:val="1"/>
      <w:numFmt w:val="bullet"/>
      <w:lvlText w:val=""/>
      <w:lvlJc w:val="left"/>
      <w:pPr>
        <w:ind w:left="5040" w:hanging="360"/>
      </w:pPr>
      <w:rPr>
        <w:rFonts w:ascii="Symbol" w:hAnsi="Symbol" w:hint="default"/>
      </w:rPr>
    </w:lvl>
    <w:lvl w:ilvl="7" w:tplc="FFFC179A" w:tentative="1">
      <w:start w:val="1"/>
      <w:numFmt w:val="bullet"/>
      <w:lvlText w:val="o"/>
      <w:lvlJc w:val="left"/>
      <w:pPr>
        <w:ind w:left="5760" w:hanging="360"/>
      </w:pPr>
      <w:rPr>
        <w:rFonts w:ascii="Courier New" w:hAnsi="Courier New" w:cs="Courier New" w:hint="default"/>
      </w:rPr>
    </w:lvl>
    <w:lvl w:ilvl="8" w:tplc="CC5ED2CC" w:tentative="1">
      <w:start w:val="1"/>
      <w:numFmt w:val="bullet"/>
      <w:lvlText w:val=""/>
      <w:lvlJc w:val="left"/>
      <w:pPr>
        <w:ind w:left="6480" w:hanging="360"/>
      </w:pPr>
      <w:rPr>
        <w:rFonts w:ascii="Wingdings" w:hAnsi="Wingdings" w:hint="default"/>
      </w:rPr>
    </w:lvl>
  </w:abstractNum>
  <w:abstractNum w:abstractNumId="13" w15:restartNumberingAfterBreak="0">
    <w:nsid w:val="2E9E1CDE"/>
    <w:multiLevelType w:val="multilevel"/>
    <w:tmpl w:val="731A1A1E"/>
    <w:lvl w:ilvl="0">
      <w:start w:val="1"/>
      <w:numFmt w:val="bullet"/>
      <w:lvlText w:val=""/>
      <w:lvlJc w:val="left"/>
      <w:pPr>
        <w:tabs>
          <w:tab w:val="num" w:pos="1431"/>
        </w:tabs>
        <w:ind w:left="1431" w:hanging="360"/>
      </w:pPr>
      <w:rPr>
        <w:rFonts w:ascii="Symbol" w:hAnsi="Symbol" w:hint="default"/>
        <w:sz w:val="20"/>
      </w:rPr>
    </w:lvl>
    <w:lvl w:ilvl="1" w:tentative="1">
      <w:start w:val="1"/>
      <w:numFmt w:val="bullet"/>
      <w:lvlText w:val="o"/>
      <w:lvlJc w:val="left"/>
      <w:pPr>
        <w:tabs>
          <w:tab w:val="num" w:pos="2151"/>
        </w:tabs>
        <w:ind w:left="2151" w:hanging="360"/>
      </w:pPr>
      <w:rPr>
        <w:rFonts w:ascii="Courier New" w:hAnsi="Courier New" w:hint="default"/>
        <w:sz w:val="20"/>
      </w:rPr>
    </w:lvl>
    <w:lvl w:ilvl="2" w:tentative="1">
      <w:start w:val="1"/>
      <w:numFmt w:val="bullet"/>
      <w:lvlText w:val=""/>
      <w:lvlJc w:val="left"/>
      <w:pPr>
        <w:tabs>
          <w:tab w:val="num" w:pos="2871"/>
        </w:tabs>
        <w:ind w:left="2871" w:hanging="360"/>
      </w:pPr>
      <w:rPr>
        <w:rFonts w:ascii="Wingdings" w:hAnsi="Wingdings" w:hint="default"/>
        <w:sz w:val="20"/>
      </w:rPr>
    </w:lvl>
    <w:lvl w:ilvl="3" w:tentative="1">
      <w:start w:val="1"/>
      <w:numFmt w:val="bullet"/>
      <w:lvlText w:val=""/>
      <w:lvlJc w:val="left"/>
      <w:pPr>
        <w:tabs>
          <w:tab w:val="num" w:pos="3591"/>
        </w:tabs>
        <w:ind w:left="3591" w:hanging="360"/>
      </w:pPr>
      <w:rPr>
        <w:rFonts w:ascii="Wingdings" w:hAnsi="Wingdings" w:hint="default"/>
        <w:sz w:val="20"/>
      </w:rPr>
    </w:lvl>
    <w:lvl w:ilvl="4" w:tentative="1">
      <w:start w:val="1"/>
      <w:numFmt w:val="bullet"/>
      <w:lvlText w:val=""/>
      <w:lvlJc w:val="left"/>
      <w:pPr>
        <w:tabs>
          <w:tab w:val="num" w:pos="4311"/>
        </w:tabs>
        <w:ind w:left="4311" w:hanging="360"/>
      </w:pPr>
      <w:rPr>
        <w:rFonts w:ascii="Wingdings" w:hAnsi="Wingdings" w:hint="default"/>
        <w:sz w:val="20"/>
      </w:rPr>
    </w:lvl>
    <w:lvl w:ilvl="5" w:tentative="1">
      <w:start w:val="1"/>
      <w:numFmt w:val="bullet"/>
      <w:lvlText w:val=""/>
      <w:lvlJc w:val="left"/>
      <w:pPr>
        <w:tabs>
          <w:tab w:val="num" w:pos="5031"/>
        </w:tabs>
        <w:ind w:left="5031" w:hanging="360"/>
      </w:pPr>
      <w:rPr>
        <w:rFonts w:ascii="Wingdings" w:hAnsi="Wingdings" w:hint="default"/>
        <w:sz w:val="20"/>
      </w:rPr>
    </w:lvl>
    <w:lvl w:ilvl="6" w:tentative="1">
      <w:start w:val="1"/>
      <w:numFmt w:val="bullet"/>
      <w:lvlText w:val=""/>
      <w:lvlJc w:val="left"/>
      <w:pPr>
        <w:tabs>
          <w:tab w:val="num" w:pos="5751"/>
        </w:tabs>
        <w:ind w:left="5751" w:hanging="360"/>
      </w:pPr>
      <w:rPr>
        <w:rFonts w:ascii="Wingdings" w:hAnsi="Wingdings" w:hint="default"/>
        <w:sz w:val="20"/>
      </w:rPr>
    </w:lvl>
    <w:lvl w:ilvl="7" w:tentative="1">
      <w:start w:val="1"/>
      <w:numFmt w:val="bullet"/>
      <w:lvlText w:val=""/>
      <w:lvlJc w:val="left"/>
      <w:pPr>
        <w:tabs>
          <w:tab w:val="num" w:pos="6471"/>
        </w:tabs>
        <w:ind w:left="6471" w:hanging="360"/>
      </w:pPr>
      <w:rPr>
        <w:rFonts w:ascii="Wingdings" w:hAnsi="Wingdings" w:hint="default"/>
        <w:sz w:val="20"/>
      </w:rPr>
    </w:lvl>
    <w:lvl w:ilvl="8" w:tentative="1">
      <w:start w:val="1"/>
      <w:numFmt w:val="bullet"/>
      <w:lvlText w:val=""/>
      <w:lvlJc w:val="left"/>
      <w:pPr>
        <w:tabs>
          <w:tab w:val="num" w:pos="7191"/>
        </w:tabs>
        <w:ind w:left="7191" w:hanging="360"/>
      </w:pPr>
      <w:rPr>
        <w:rFonts w:ascii="Wingdings" w:hAnsi="Wingdings" w:hint="default"/>
        <w:sz w:val="20"/>
      </w:rPr>
    </w:lvl>
  </w:abstractNum>
  <w:abstractNum w:abstractNumId="14" w15:restartNumberingAfterBreak="0">
    <w:nsid w:val="2EC150A7"/>
    <w:multiLevelType w:val="hybridMultilevel"/>
    <w:tmpl w:val="453A3906"/>
    <w:lvl w:ilvl="0" w:tplc="973A0A08">
      <w:start w:val="1"/>
      <w:numFmt w:val="lowerLetter"/>
      <w:lvlText w:val="%1."/>
      <w:lvlJc w:val="left"/>
      <w:pPr>
        <w:ind w:left="720" w:hanging="360"/>
      </w:pPr>
      <w:rPr>
        <w:rFonts w:eastAsia="Calibri" w:cs="Calibri"/>
      </w:rPr>
    </w:lvl>
    <w:lvl w:ilvl="1" w:tplc="41D60F00">
      <w:start w:val="1"/>
      <w:numFmt w:val="lowerLetter"/>
      <w:lvlText w:val="%2."/>
      <w:lvlJc w:val="left"/>
      <w:pPr>
        <w:ind w:left="1440" w:hanging="360"/>
      </w:pPr>
    </w:lvl>
    <w:lvl w:ilvl="2" w:tplc="D960EEF0">
      <w:start w:val="1"/>
      <w:numFmt w:val="lowerRoman"/>
      <w:lvlText w:val="%3."/>
      <w:lvlJc w:val="right"/>
      <w:pPr>
        <w:ind w:left="2160" w:hanging="180"/>
      </w:pPr>
    </w:lvl>
    <w:lvl w:ilvl="3" w:tplc="192E4936">
      <w:start w:val="1"/>
      <w:numFmt w:val="decimal"/>
      <w:lvlText w:val="%4."/>
      <w:lvlJc w:val="left"/>
      <w:pPr>
        <w:ind w:left="2880" w:hanging="360"/>
      </w:pPr>
    </w:lvl>
    <w:lvl w:ilvl="4" w:tplc="34560D28">
      <w:start w:val="1"/>
      <w:numFmt w:val="lowerLetter"/>
      <w:lvlText w:val="%5."/>
      <w:lvlJc w:val="left"/>
      <w:pPr>
        <w:ind w:left="3600" w:hanging="360"/>
      </w:pPr>
    </w:lvl>
    <w:lvl w:ilvl="5" w:tplc="19682ACE">
      <w:start w:val="1"/>
      <w:numFmt w:val="lowerRoman"/>
      <w:lvlText w:val="%6."/>
      <w:lvlJc w:val="right"/>
      <w:pPr>
        <w:ind w:left="4320" w:hanging="180"/>
      </w:pPr>
    </w:lvl>
    <w:lvl w:ilvl="6" w:tplc="82E86E62">
      <w:start w:val="1"/>
      <w:numFmt w:val="decimal"/>
      <w:lvlText w:val="%7."/>
      <w:lvlJc w:val="left"/>
      <w:pPr>
        <w:ind w:left="5040" w:hanging="360"/>
      </w:pPr>
    </w:lvl>
    <w:lvl w:ilvl="7" w:tplc="047AFE6A">
      <w:start w:val="1"/>
      <w:numFmt w:val="lowerLetter"/>
      <w:lvlText w:val="%8."/>
      <w:lvlJc w:val="left"/>
      <w:pPr>
        <w:ind w:left="5760" w:hanging="360"/>
      </w:pPr>
    </w:lvl>
    <w:lvl w:ilvl="8" w:tplc="BE623CAE">
      <w:start w:val="1"/>
      <w:numFmt w:val="lowerRoman"/>
      <w:lvlText w:val="%9."/>
      <w:lvlJc w:val="right"/>
      <w:pPr>
        <w:ind w:left="6480" w:hanging="180"/>
      </w:pPr>
    </w:lvl>
  </w:abstractNum>
  <w:abstractNum w:abstractNumId="15" w15:restartNumberingAfterBreak="0">
    <w:nsid w:val="2FE40514"/>
    <w:multiLevelType w:val="hybridMultilevel"/>
    <w:tmpl w:val="57E8F906"/>
    <w:lvl w:ilvl="0" w:tplc="CEC017F6">
      <w:numFmt w:val="bullet"/>
      <w:lvlText w:val="-"/>
      <w:lvlJc w:val="left"/>
      <w:pPr>
        <w:ind w:left="720" w:hanging="360"/>
      </w:pPr>
      <w:rPr>
        <w:rFonts w:ascii="Calibri" w:eastAsia="Calibri" w:hAnsi="Calibri" w:cs="Calibri" w:hint="default"/>
      </w:rPr>
    </w:lvl>
    <w:lvl w:ilvl="1" w:tplc="84FE6296">
      <w:start w:val="1"/>
      <w:numFmt w:val="bullet"/>
      <w:lvlText w:val="o"/>
      <w:lvlJc w:val="left"/>
      <w:pPr>
        <w:ind w:left="1440" w:hanging="360"/>
      </w:pPr>
      <w:rPr>
        <w:rFonts w:ascii="Courier New" w:hAnsi="Courier New" w:cs="Courier New" w:hint="default"/>
      </w:rPr>
    </w:lvl>
    <w:lvl w:ilvl="2" w:tplc="871A6434">
      <w:start w:val="1"/>
      <w:numFmt w:val="bullet"/>
      <w:lvlText w:val=""/>
      <w:lvlJc w:val="left"/>
      <w:pPr>
        <w:ind w:left="2160" w:hanging="360"/>
      </w:pPr>
      <w:rPr>
        <w:rFonts w:ascii="Wingdings" w:hAnsi="Wingdings" w:hint="default"/>
      </w:rPr>
    </w:lvl>
    <w:lvl w:ilvl="3" w:tplc="B6321518">
      <w:start w:val="1"/>
      <w:numFmt w:val="bullet"/>
      <w:lvlText w:val=""/>
      <w:lvlJc w:val="left"/>
      <w:pPr>
        <w:ind w:left="2880" w:hanging="360"/>
      </w:pPr>
      <w:rPr>
        <w:rFonts w:ascii="Symbol" w:hAnsi="Symbol" w:hint="default"/>
      </w:rPr>
    </w:lvl>
    <w:lvl w:ilvl="4" w:tplc="B4EA2946">
      <w:start w:val="1"/>
      <w:numFmt w:val="bullet"/>
      <w:lvlText w:val="o"/>
      <w:lvlJc w:val="left"/>
      <w:pPr>
        <w:ind w:left="3600" w:hanging="360"/>
      </w:pPr>
      <w:rPr>
        <w:rFonts w:ascii="Courier New" w:hAnsi="Courier New" w:cs="Courier New" w:hint="default"/>
      </w:rPr>
    </w:lvl>
    <w:lvl w:ilvl="5" w:tplc="BAD4EC76">
      <w:start w:val="1"/>
      <w:numFmt w:val="bullet"/>
      <w:lvlText w:val=""/>
      <w:lvlJc w:val="left"/>
      <w:pPr>
        <w:ind w:left="4320" w:hanging="360"/>
      </w:pPr>
      <w:rPr>
        <w:rFonts w:ascii="Wingdings" w:hAnsi="Wingdings" w:hint="default"/>
      </w:rPr>
    </w:lvl>
    <w:lvl w:ilvl="6" w:tplc="12046E7E">
      <w:start w:val="1"/>
      <w:numFmt w:val="bullet"/>
      <w:lvlText w:val=""/>
      <w:lvlJc w:val="left"/>
      <w:pPr>
        <w:ind w:left="5040" w:hanging="360"/>
      </w:pPr>
      <w:rPr>
        <w:rFonts w:ascii="Symbol" w:hAnsi="Symbol" w:hint="default"/>
      </w:rPr>
    </w:lvl>
    <w:lvl w:ilvl="7" w:tplc="503433C4">
      <w:start w:val="1"/>
      <w:numFmt w:val="bullet"/>
      <w:lvlText w:val="o"/>
      <w:lvlJc w:val="left"/>
      <w:pPr>
        <w:ind w:left="5760" w:hanging="360"/>
      </w:pPr>
      <w:rPr>
        <w:rFonts w:ascii="Courier New" w:hAnsi="Courier New" w:cs="Courier New" w:hint="default"/>
      </w:rPr>
    </w:lvl>
    <w:lvl w:ilvl="8" w:tplc="56403D88">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426C9C5E">
      <w:start w:val="1"/>
      <w:numFmt w:val="bullet"/>
      <w:pStyle w:val="ListNumber2"/>
      <w:lvlText w:val=""/>
      <w:lvlJc w:val="left"/>
      <w:pPr>
        <w:ind w:left="644" w:hanging="360"/>
      </w:pPr>
      <w:rPr>
        <w:rFonts w:ascii="Symbol" w:hAnsi="Symbol" w:hint="default"/>
        <w:color w:val="auto"/>
      </w:rPr>
    </w:lvl>
    <w:lvl w:ilvl="1" w:tplc="481E1D80" w:tentative="1">
      <w:start w:val="1"/>
      <w:numFmt w:val="bullet"/>
      <w:lvlText w:val="o"/>
      <w:lvlJc w:val="left"/>
      <w:pPr>
        <w:ind w:left="1724" w:hanging="360"/>
      </w:pPr>
      <w:rPr>
        <w:rFonts w:ascii="Courier New" w:hAnsi="Courier New" w:cs="Courier New" w:hint="default"/>
      </w:rPr>
    </w:lvl>
    <w:lvl w:ilvl="2" w:tplc="0F1CF1A6" w:tentative="1">
      <w:start w:val="1"/>
      <w:numFmt w:val="bullet"/>
      <w:lvlText w:val=""/>
      <w:lvlJc w:val="left"/>
      <w:pPr>
        <w:ind w:left="2444" w:hanging="360"/>
      </w:pPr>
      <w:rPr>
        <w:rFonts w:ascii="Wingdings" w:hAnsi="Wingdings" w:hint="default"/>
      </w:rPr>
    </w:lvl>
    <w:lvl w:ilvl="3" w:tplc="FEBC0CBA" w:tentative="1">
      <w:start w:val="1"/>
      <w:numFmt w:val="bullet"/>
      <w:lvlText w:val=""/>
      <w:lvlJc w:val="left"/>
      <w:pPr>
        <w:ind w:left="3164" w:hanging="360"/>
      </w:pPr>
      <w:rPr>
        <w:rFonts w:ascii="Symbol" w:hAnsi="Symbol" w:hint="default"/>
      </w:rPr>
    </w:lvl>
    <w:lvl w:ilvl="4" w:tplc="790E7B0C" w:tentative="1">
      <w:start w:val="1"/>
      <w:numFmt w:val="bullet"/>
      <w:lvlText w:val="o"/>
      <w:lvlJc w:val="left"/>
      <w:pPr>
        <w:ind w:left="3884" w:hanging="360"/>
      </w:pPr>
      <w:rPr>
        <w:rFonts w:ascii="Courier New" w:hAnsi="Courier New" w:cs="Courier New" w:hint="default"/>
      </w:rPr>
    </w:lvl>
    <w:lvl w:ilvl="5" w:tplc="1632017C" w:tentative="1">
      <w:start w:val="1"/>
      <w:numFmt w:val="bullet"/>
      <w:lvlText w:val=""/>
      <w:lvlJc w:val="left"/>
      <w:pPr>
        <w:ind w:left="4604" w:hanging="360"/>
      </w:pPr>
      <w:rPr>
        <w:rFonts w:ascii="Wingdings" w:hAnsi="Wingdings" w:hint="default"/>
      </w:rPr>
    </w:lvl>
    <w:lvl w:ilvl="6" w:tplc="55F61074" w:tentative="1">
      <w:start w:val="1"/>
      <w:numFmt w:val="bullet"/>
      <w:lvlText w:val=""/>
      <w:lvlJc w:val="left"/>
      <w:pPr>
        <w:ind w:left="5324" w:hanging="360"/>
      </w:pPr>
      <w:rPr>
        <w:rFonts w:ascii="Symbol" w:hAnsi="Symbol" w:hint="default"/>
      </w:rPr>
    </w:lvl>
    <w:lvl w:ilvl="7" w:tplc="7B2CBDA6" w:tentative="1">
      <w:start w:val="1"/>
      <w:numFmt w:val="bullet"/>
      <w:lvlText w:val="o"/>
      <w:lvlJc w:val="left"/>
      <w:pPr>
        <w:ind w:left="6044" w:hanging="360"/>
      </w:pPr>
      <w:rPr>
        <w:rFonts w:ascii="Courier New" w:hAnsi="Courier New" w:cs="Courier New" w:hint="default"/>
      </w:rPr>
    </w:lvl>
    <w:lvl w:ilvl="8" w:tplc="3CEE010A" w:tentative="1">
      <w:start w:val="1"/>
      <w:numFmt w:val="bullet"/>
      <w:lvlText w:val=""/>
      <w:lvlJc w:val="left"/>
      <w:pPr>
        <w:ind w:left="6764" w:hanging="360"/>
      </w:pPr>
      <w:rPr>
        <w:rFonts w:ascii="Wingdings" w:hAnsi="Wingdings" w:hint="default"/>
      </w:rPr>
    </w:lvl>
  </w:abstractNum>
  <w:abstractNum w:abstractNumId="17" w15:restartNumberingAfterBreak="0">
    <w:nsid w:val="3D860420"/>
    <w:multiLevelType w:val="hybridMultilevel"/>
    <w:tmpl w:val="BB1483A2"/>
    <w:lvl w:ilvl="0" w:tplc="B3BCAC7A">
      <w:start w:val="1"/>
      <w:numFmt w:val="bullet"/>
      <w:lvlText w:val=""/>
      <w:lvlJc w:val="left"/>
      <w:pPr>
        <w:ind w:left="720" w:hanging="360"/>
      </w:pPr>
      <w:rPr>
        <w:rFonts w:ascii="Symbol" w:hAnsi="Symbol" w:hint="default"/>
      </w:rPr>
    </w:lvl>
    <w:lvl w:ilvl="1" w:tplc="53D201F6" w:tentative="1">
      <w:start w:val="1"/>
      <w:numFmt w:val="bullet"/>
      <w:lvlText w:val="o"/>
      <w:lvlJc w:val="left"/>
      <w:pPr>
        <w:ind w:left="1440" w:hanging="360"/>
      </w:pPr>
      <w:rPr>
        <w:rFonts w:ascii="Courier New" w:hAnsi="Courier New" w:cs="Courier New" w:hint="default"/>
      </w:rPr>
    </w:lvl>
    <w:lvl w:ilvl="2" w:tplc="9A565780" w:tentative="1">
      <w:start w:val="1"/>
      <w:numFmt w:val="bullet"/>
      <w:lvlText w:val=""/>
      <w:lvlJc w:val="left"/>
      <w:pPr>
        <w:ind w:left="2160" w:hanging="360"/>
      </w:pPr>
      <w:rPr>
        <w:rFonts w:ascii="Wingdings" w:hAnsi="Wingdings" w:hint="default"/>
      </w:rPr>
    </w:lvl>
    <w:lvl w:ilvl="3" w:tplc="291694E4" w:tentative="1">
      <w:start w:val="1"/>
      <w:numFmt w:val="bullet"/>
      <w:lvlText w:val=""/>
      <w:lvlJc w:val="left"/>
      <w:pPr>
        <w:ind w:left="2880" w:hanging="360"/>
      </w:pPr>
      <w:rPr>
        <w:rFonts w:ascii="Symbol" w:hAnsi="Symbol" w:hint="default"/>
      </w:rPr>
    </w:lvl>
    <w:lvl w:ilvl="4" w:tplc="920C75D6" w:tentative="1">
      <w:start w:val="1"/>
      <w:numFmt w:val="bullet"/>
      <w:lvlText w:val="o"/>
      <w:lvlJc w:val="left"/>
      <w:pPr>
        <w:ind w:left="3600" w:hanging="360"/>
      </w:pPr>
      <w:rPr>
        <w:rFonts w:ascii="Courier New" w:hAnsi="Courier New" w:cs="Courier New" w:hint="default"/>
      </w:rPr>
    </w:lvl>
    <w:lvl w:ilvl="5" w:tplc="0D2E01E6" w:tentative="1">
      <w:start w:val="1"/>
      <w:numFmt w:val="bullet"/>
      <w:lvlText w:val=""/>
      <w:lvlJc w:val="left"/>
      <w:pPr>
        <w:ind w:left="4320" w:hanging="360"/>
      </w:pPr>
      <w:rPr>
        <w:rFonts w:ascii="Wingdings" w:hAnsi="Wingdings" w:hint="default"/>
      </w:rPr>
    </w:lvl>
    <w:lvl w:ilvl="6" w:tplc="3E1039B2" w:tentative="1">
      <w:start w:val="1"/>
      <w:numFmt w:val="bullet"/>
      <w:lvlText w:val=""/>
      <w:lvlJc w:val="left"/>
      <w:pPr>
        <w:ind w:left="5040" w:hanging="360"/>
      </w:pPr>
      <w:rPr>
        <w:rFonts w:ascii="Symbol" w:hAnsi="Symbol" w:hint="default"/>
      </w:rPr>
    </w:lvl>
    <w:lvl w:ilvl="7" w:tplc="F044E288" w:tentative="1">
      <w:start w:val="1"/>
      <w:numFmt w:val="bullet"/>
      <w:lvlText w:val="o"/>
      <w:lvlJc w:val="left"/>
      <w:pPr>
        <w:ind w:left="5760" w:hanging="360"/>
      </w:pPr>
      <w:rPr>
        <w:rFonts w:ascii="Courier New" w:hAnsi="Courier New" w:cs="Courier New" w:hint="default"/>
      </w:rPr>
    </w:lvl>
    <w:lvl w:ilvl="8" w:tplc="FFE49112"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24CC12E0">
      <w:start w:val="1"/>
      <w:numFmt w:val="bullet"/>
      <w:lvlText w:val="•"/>
      <w:lvlJc w:val="left"/>
      <w:pPr>
        <w:tabs>
          <w:tab w:val="num" w:pos="720"/>
        </w:tabs>
        <w:ind w:left="720" w:hanging="360"/>
      </w:pPr>
      <w:rPr>
        <w:rFonts w:ascii="Calibri" w:hAnsi="Calibri" w:hint="default"/>
      </w:rPr>
    </w:lvl>
    <w:lvl w:ilvl="1" w:tplc="858017AA">
      <w:start w:val="1"/>
      <w:numFmt w:val="bullet"/>
      <w:lvlText w:val="•"/>
      <w:lvlJc w:val="left"/>
      <w:pPr>
        <w:tabs>
          <w:tab w:val="num" w:pos="1440"/>
        </w:tabs>
        <w:ind w:left="1440" w:hanging="360"/>
      </w:pPr>
      <w:rPr>
        <w:rFonts w:ascii="Calibri" w:hAnsi="Calibri" w:hint="default"/>
      </w:rPr>
    </w:lvl>
    <w:lvl w:ilvl="2" w:tplc="44B42FB2">
      <w:start w:val="1"/>
      <w:numFmt w:val="bullet"/>
      <w:lvlText w:val=""/>
      <w:lvlJc w:val="left"/>
      <w:pPr>
        <w:tabs>
          <w:tab w:val="num" w:pos="2084"/>
        </w:tabs>
        <w:ind w:left="2084" w:hanging="284"/>
      </w:pPr>
      <w:rPr>
        <w:rFonts w:ascii="Symbol" w:hAnsi="Symbol" w:hint="default"/>
      </w:rPr>
    </w:lvl>
    <w:lvl w:ilvl="3" w:tplc="4C663C32">
      <w:start w:val="1"/>
      <w:numFmt w:val="bullet"/>
      <w:lvlText w:val="•"/>
      <w:lvlJc w:val="left"/>
      <w:pPr>
        <w:tabs>
          <w:tab w:val="num" w:pos="2880"/>
        </w:tabs>
        <w:ind w:left="2880" w:hanging="360"/>
      </w:pPr>
      <w:rPr>
        <w:rFonts w:ascii="Calibri" w:hAnsi="Calibri" w:hint="default"/>
      </w:rPr>
    </w:lvl>
    <w:lvl w:ilvl="4" w:tplc="AB08EB16" w:tentative="1">
      <w:start w:val="1"/>
      <w:numFmt w:val="bullet"/>
      <w:lvlText w:val="•"/>
      <w:lvlJc w:val="left"/>
      <w:pPr>
        <w:tabs>
          <w:tab w:val="num" w:pos="3600"/>
        </w:tabs>
        <w:ind w:left="3600" w:hanging="360"/>
      </w:pPr>
      <w:rPr>
        <w:rFonts w:ascii="Calibri" w:hAnsi="Calibri" w:hint="default"/>
      </w:rPr>
    </w:lvl>
    <w:lvl w:ilvl="5" w:tplc="43B86890" w:tentative="1">
      <w:start w:val="1"/>
      <w:numFmt w:val="bullet"/>
      <w:lvlText w:val="•"/>
      <w:lvlJc w:val="left"/>
      <w:pPr>
        <w:tabs>
          <w:tab w:val="num" w:pos="4320"/>
        </w:tabs>
        <w:ind w:left="4320" w:hanging="360"/>
      </w:pPr>
      <w:rPr>
        <w:rFonts w:ascii="Calibri" w:hAnsi="Calibri" w:hint="default"/>
      </w:rPr>
    </w:lvl>
    <w:lvl w:ilvl="6" w:tplc="CD12CE54" w:tentative="1">
      <w:start w:val="1"/>
      <w:numFmt w:val="bullet"/>
      <w:lvlText w:val="•"/>
      <w:lvlJc w:val="left"/>
      <w:pPr>
        <w:tabs>
          <w:tab w:val="num" w:pos="5040"/>
        </w:tabs>
        <w:ind w:left="5040" w:hanging="360"/>
      </w:pPr>
      <w:rPr>
        <w:rFonts w:ascii="Calibri" w:hAnsi="Calibri" w:hint="default"/>
      </w:rPr>
    </w:lvl>
    <w:lvl w:ilvl="7" w:tplc="040C932C" w:tentative="1">
      <w:start w:val="1"/>
      <w:numFmt w:val="bullet"/>
      <w:lvlText w:val="•"/>
      <w:lvlJc w:val="left"/>
      <w:pPr>
        <w:tabs>
          <w:tab w:val="num" w:pos="5760"/>
        </w:tabs>
        <w:ind w:left="5760" w:hanging="360"/>
      </w:pPr>
      <w:rPr>
        <w:rFonts w:ascii="Calibri" w:hAnsi="Calibri" w:hint="default"/>
      </w:rPr>
    </w:lvl>
    <w:lvl w:ilvl="8" w:tplc="6B1EE98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E0409D"/>
    <w:multiLevelType w:val="hybridMultilevel"/>
    <w:tmpl w:val="B9020172"/>
    <w:lvl w:ilvl="0" w:tplc="6362058A">
      <w:start w:val="1"/>
      <w:numFmt w:val="bullet"/>
      <w:pStyle w:val="ListNumber3"/>
      <w:lvlText w:val=""/>
      <w:lvlJc w:val="left"/>
      <w:pPr>
        <w:ind w:left="360" w:hanging="360"/>
      </w:pPr>
      <w:rPr>
        <w:rFonts w:ascii="Wingdings" w:hAnsi="Wingdings" w:hint="default"/>
      </w:rPr>
    </w:lvl>
    <w:lvl w:ilvl="1" w:tplc="EF38F610" w:tentative="1">
      <w:start w:val="1"/>
      <w:numFmt w:val="bullet"/>
      <w:lvlText w:val="o"/>
      <w:lvlJc w:val="left"/>
      <w:pPr>
        <w:ind w:left="1080" w:hanging="360"/>
      </w:pPr>
      <w:rPr>
        <w:rFonts w:ascii="Courier New" w:hAnsi="Courier New" w:cs="Courier New" w:hint="default"/>
      </w:rPr>
    </w:lvl>
    <w:lvl w:ilvl="2" w:tplc="4C90824A" w:tentative="1">
      <w:start w:val="1"/>
      <w:numFmt w:val="bullet"/>
      <w:lvlText w:val=""/>
      <w:lvlJc w:val="left"/>
      <w:pPr>
        <w:ind w:left="1800" w:hanging="360"/>
      </w:pPr>
      <w:rPr>
        <w:rFonts w:ascii="Wingdings" w:hAnsi="Wingdings" w:hint="default"/>
      </w:rPr>
    </w:lvl>
    <w:lvl w:ilvl="3" w:tplc="CE728D38" w:tentative="1">
      <w:start w:val="1"/>
      <w:numFmt w:val="bullet"/>
      <w:lvlText w:val=""/>
      <w:lvlJc w:val="left"/>
      <w:pPr>
        <w:ind w:left="2520" w:hanging="360"/>
      </w:pPr>
      <w:rPr>
        <w:rFonts w:ascii="Symbol" w:hAnsi="Symbol" w:hint="default"/>
      </w:rPr>
    </w:lvl>
    <w:lvl w:ilvl="4" w:tplc="176627DA" w:tentative="1">
      <w:start w:val="1"/>
      <w:numFmt w:val="bullet"/>
      <w:lvlText w:val="o"/>
      <w:lvlJc w:val="left"/>
      <w:pPr>
        <w:ind w:left="3240" w:hanging="360"/>
      </w:pPr>
      <w:rPr>
        <w:rFonts w:ascii="Courier New" w:hAnsi="Courier New" w:cs="Courier New" w:hint="default"/>
      </w:rPr>
    </w:lvl>
    <w:lvl w:ilvl="5" w:tplc="21FE5E54" w:tentative="1">
      <w:start w:val="1"/>
      <w:numFmt w:val="bullet"/>
      <w:lvlText w:val=""/>
      <w:lvlJc w:val="left"/>
      <w:pPr>
        <w:ind w:left="3960" w:hanging="360"/>
      </w:pPr>
      <w:rPr>
        <w:rFonts w:ascii="Wingdings" w:hAnsi="Wingdings" w:hint="default"/>
      </w:rPr>
    </w:lvl>
    <w:lvl w:ilvl="6" w:tplc="2F6A56AC" w:tentative="1">
      <w:start w:val="1"/>
      <w:numFmt w:val="bullet"/>
      <w:lvlText w:val=""/>
      <w:lvlJc w:val="left"/>
      <w:pPr>
        <w:ind w:left="4680" w:hanging="360"/>
      </w:pPr>
      <w:rPr>
        <w:rFonts w:ascii="Symbol" w:hAnsi="Symbol" w:hint="default"/>
      </w:rPr>
    </w:lvl>
    <w:lvl w:ilvl="7" w:tplc="6696F348" w:tentative="1">
      <w:start w:val="1"/>
      <w:numFmt w:val="bullet"/>
      <w:lvlText w:val="o"/>
      <w:lvlJc w:val="left"/>
      <w:pPr>
        <w:ind w:left="5400" w:hanging="360"/>
      </w:pPr>
      <w:rPr>
        <w:rFonts w:ascii="Courier New" w:hAnsi="Courier New" w:cs="Courier New" w:hint="default"/>
      </w:rPr>
    </w:lvl>
    <w:lvl w:ilvl="8" w:tplc="93BC2B98" w:tentative="1">
      <w:start w:val="1"/>
      <w:numFmt w:val="bullet"/>
      <w:lvlText w:val=""/>
      <w:lvlJc w:val="left"/>
      <w:pPr>
        <w:ind w:left="6120" w:hanging="360"/>
      </w:pPr>
      <w:rPr>
        <w:rFonts w:ascii="Wingdings" w:hAnsi="Wingdings" w:hint="default"/>
      </w:rPr>
    </w:lvl>
  </w:abstractNum>
  <w:abstractNum w:abstractNumId="20" w15:restartNumberingAfterBreak="0">
    <w:nsid w:val="5C6A24AC"/>
    <w:multiLevelType w:val="hybridMultilevel"/>
    <w:tmpl w:val="19B453F6"/>
    <w:lvl w:ilvl="0" w:tplc="32207B1E">
      <w:start w:val="1"/>
      <w:numFmt w:val="bullet"/>
      <w:lvlText w:val=""/>
      <w:lvlJc w:val="left"/>
      <w:pPr>
        <w:ind w:left="720" w:hanging="360"/>
      </w:pPr>
      <w:rPr>
        <w:rFonts w:ascii="Symbol" w:hAnsi="Symbol" w:hint="default"/>
      </w:rPr>
    </w:lvl>
    <w:lvl w:ilvl="1" w:tplc="C95C65D2">
      <w:start w:val="1"/>
      <w:numFmt w:val="bullet"/>
      <w:lvlText w:val="o"/>
      <w:lvlJc w:val="left"/>
      <w:pPr>
        <w:ind w:left="1440" w:hanging="360"/>
      </w:pPr>
      <w:rPr>
        <w:rFonts w:ascii="Courier New" w:hAnsi="Courier New" w:hint="default"/>
      </w:rPr>
    </w:lvl>
    <w:lvl w:ilvl="2" w:tplc="84A8C894" w:tentative="1">
      <w:start w:val="1"/>
      <w:numFmt w:val="bullet"/>
      <w:lvlText w:val=""/>
      <w:lvlJc w:val="left"/>
      <w:pPr>
        <w:ind w:left="2160" w:hanging="360"/>
      </w:pPr>
      <w:rPr>
        <w:rFonts w:ascii="Wingdings" w:hAnsi="Wingdings" w:hint="default"/>
      </w:rPr>
    </w:lvl>
    <w:lvl w:ilvl="3" w:tplc="53D6AD6E" w:tentative="1">
      <w:start w:val="1"/>
      <w:numFmt w:val="bullet"/>
      <w:lvlText w:val=""/>
      <w:lvlJc w:val="left"/>
      <w:pPr>
        <w:ind w:left="2880" w:hanging="360"/>
      </w:pPr>
      <w:rPr>
        <w:rFonts w:ascii="Symbol" w:hAnsi="Symbol" w:hint="default"/>
      </w:rPr>
    </w:lvl>
    <w:lvl w:ilvl="4" w:tplc="D4C8B976" w:tentative="1">
      <w:start w:val="1"/>
      <w:numFmt w:val="bullet"/>
      <w:lvlText w:val="o"/>
      <w:lvlJc w:val="left"/>
      <w:pPr>
        <w:ind w:left="3600" w:hanging="360"/>
      </w:pPr>
      <w:rPr>
        <w:rFonts w:ascii="Courier New" w:hAnsi="Courier New" w:hint="default"/>
      </w:rPr>
    </w:lvl>
    <w:lvl w:ilvl="5" w:tplc="8A6A852E" w:tentative="1">
      <w:start w:val="1"/>
      <w:numFmt w:val="bullet"/>
      <w:lvlText w:val=""/>
      <w:lvlJc w:val="left"/>
      <w:pPr>
        <w:ind w:left="4320" w:hanging="360"/>
      </w:pPr>
      <w:rPr>
        <w:rFonts w:ascii="Wingdings" w:hAnsi="Wingdings" w:hint="default"/>
      </w:rPr>
    </w:lvl>
    <w:lvl w:ilvl="6" w:tplc="A9EE8604" w:tentative="1">
      <w:start w:val="1"/>
      <w:numFmt w:val="bullet"/>
      <w:lvlText w:val=""/>
      <w:lvlJc w:val="left"/>
      <w:pPr>
        <w:ind w:left="5040" w:hanging="360"/>
      </w:pPr>
      <w:rPr>
        <w:rFonts w:ascii="Symbol" w:hAnsi="Symbol" w:hint="default"/>
      </w:rPr>
    </w:lvl>
    <w:lvl w:ilvl="7" w:tplc="AF5A94E8" w:tentative="1">
      <w:start w:val="1"/>
      <w:numFmt w:val="bullet"/>
      <w:lvlText w:val="o"/>
      <w:lvlJc w:val="left"/>
      <w:pPr>
        <w:ind w:left="5760" w:hanging="360"/>
      </w:pPr>
      <w:rPr>
        <w:rFonts w:ascii="Courier New" w:hAnsi="Courier New" w:hint="default"/>
      </w:rPr>
    </w:lvl>
    <w:lvl w:ilvl="8" w:tplc="085862D2"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1DF245FA">
      <w:start w:val="1"/>
      <w:numFmt w:val="decimal"/>
      <w:lvlText w:val="%1."/>
      <w:lvlJc w:val="left"/>
      <w:pPr>
        <w:ind w:left="360" w:hanging="360"/>
      </w:pPr>
    </w:lvl>
    <w:lvl w:ilvl="1" w:tplc="E0D6FA0A" w:tentative="1">
      <w:start w:val="1"/>
      <w:numFmt w:val="lowerLetter"/>
      <w:lvlText w:val="%2."/>
      <w:lvlJc w:val="left"/>
      <w:pPr>
        <w:ind w:left="1080" w:hanging="360"/>
      </w:pPr>
    </w:lvl>
    <w:lvl w:ilvl="2" w:tplc="0786D8FA" w:tentative="1">
      <w:start w:val="1"/>
      <w:numFmt w:val="lowerRoman"/>
      <w:lvlText w:val="%3."/>
      <w:lvlJc w:val="right"/>
      <w:pPr>
        <w:ind w:left="1800" w:hanging="180"/>
      </w:pPr>
    </w:lvl>
    <w:lvl w:ilvl="3" w:tplc="93128590" w:tentative="1">
      <w:start w:val="1"/>
      <w:numFmt w:val="decimal"/>
      <w:lvlText w:val="%4."/>
      <w:lvlJc w:val="left"/>
      <w:pPr>
        <w:ind w:left="2520" w:hanging="360"/>
      </w:pPr>
    </w:lvl>
    <w:lvl w:ilvl="4" w:tplc="52748CD2" w:tentative="1">
      <w:start w:val="1"/>
      <w:numFmt w:val="lowerLetter"/>
      <w:lvlText w:val="%5."/>
      <w:lvlJc w:val="left"/>
      <w:pPr>
        <w:ind w:left="3240" w:hanging="360"/>
      </w:pPr>
    </w:lvl>
    <w:lvl w:ilvl="5" w:tplc="BBB6E456" w:tentative="1">
      <w:start w:val="1"/>
      <w:numFmt w:val="lowerRoman"/>
      <w:lvlText w:val="%6."/>
      <w:lvlJc w:val="right"/>
      <w:pPr>
        <w:ind w:left="3960" w:hanging="180"/>
      </w:pPr>
    </w:lvl>
    <w:lvl w:ilvl="6" w:tplc="3E42FB26" w:tentative="1">
      <w:start w:val="1"/>
      <w:numFmt w:val="decimal"/>
      <w:lvlText w:val="%7."/>
      <w:lvlJc w:val="left"/>
      <w:pPr>
        <w:ind w:left="4680" w:hanging="360"/>
      </w:pPr>
    </w:lvl>
    <w:lvl w:ilvl="7" w:tplc="8E4A2FB0" w:tentative="1">
      <w:start w:val="1"/>
      <w:numFmt w:val="lowerLetter"/>
      <w:lvlText w:val="%8."/>
      <w:lvlJc w:val="left"/>
      <w:pPr>
        <w:ind w:left="5400" w:hanging="360"/>
      </w:pPr>
    </w:lvl>
    <w:lvl w:ilvl="8" w:tplc="D56ADCC2"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7674ACB8">
      <w:start w:val="1"/>
      <w:numFmt w:val="bullet"/>
      <w:pStyle w:val="Tablelistbullet"/>
      <w:lvlText w:val=""/>
      <w:lvlJc w:val="left"/>
      <w:pPr>
        <w:ind w:left="720" w:hanging="360"/>
      </w:pPr>
      <w:rPr>
        <w:rFonts w:ascii="Symbol" w:hAnsi="Symbol" w:hint="default"/>
      </w:rPr>
    </w:lvl>
    <w:lvl w:ilvl="1" w:tplc="C4A2310E" w:tentative="1">
      <w:start w:val="1"/>
      <w:numFmt w:val="bullet"/>
      <w:lvlText w:val="o"/>
      <w:lvlJc w:val="left"/>
      <w:pPr>
        <w:ind w:left="1440" w:hanging="360"/>
      </w:pPr>
      <w:rPr>
        <w:rFonts w:ascii="Courier New" w:hAnsi="Courier New" w:cs="Courier New" w:hint="default"/>
      </w:rPr>
    </w:lvl>
    <w:lvl w:ilvl="2" w:tplc="5A9C6A68" w:tentative="1">
      <w:start w:val="1"/>
      <w:numFmt w:val="bullet"/>
      <w:lvlText w:val=""/>
      <w:lvlJc w:val="left"/>
      <w:pPr>
        <w:ind w:left="2160" w:hanging="360"/>
      </w:pPr>
      <w:rPr>
        <w:rFonts w:ascii="Wingdings" w:hAnsi="Wingdings" w:hint="default"/>
      </w:rPr>
    </w:lvl>
    <w:lvl w:ilvl="3" w:tplc="8006F856" w:tentative="1">
      <w:start w:val="1"/>
      <w:numFmt w:val="bullet"/>
      <w:lvlText w:val=""/>
      <w:lvlJc w:val="left"/>
      <w:pPr>
        <w:ind w:left="2880" w:hanging="360"/>
      </w:pPr>
      <w:rPr>
        <w:rFonts w:ascii="Symbol" w:hAnsi="Symbol" w:hint="default"/>
      </w:rPr>
    </w:lvl>
    <w:lvl w:ilvl="4" w:tplc="993868DA" w:tentative="1">
      <w:start w:val="1"/>
      <w:numFmt w:val="bullet"/>
      <w:lvlText w:val="o"/>
      <w:lvlJc w:val="left"/>
      <w:pPr>
        <w:ind w:left="3600" w:hanging="360"/>
      </w:pPr>
      <w:rPr>
        <w:rFonts w:ascii="Courier New" w:hAnsi="Courier New" w:cs="Courier New" w:hint="default"/>
      </w:rPr>
    </w:lvl>
    <w:lvl w:ilvl="5" w:tplc="CEBA6ACE" w:tentative="1">
      <w:start w:val="1"/>
      <w:numFmt w:val="bullet"/>
      <w:lvlText w:val=""/>
      <w:lvlJc w:val="left"/>
      <w:pPr>
        <w:ind w:left="4320" w:hanging="360"/>
      </w:pPr>
      <w:rPr>
        <w:rFonts w:ascii="Wingdings" w:hAnsi="Wingdings" w:hint="default"/>
      </w:rPr>
    </w:lvl>
    <w:lvl w:ilvl="6" w:tplc="C798C6A0" w:tentative="1">
      <w:start w:val="1"/>
      <w:numFmt w:val="bullet"/>
      <w:lvlText w:val=""/>
      <w:lvlJc w:val="left"/>
      <w:pPr>
        <w:ind w:left="5040" w:hanging="360"/>
      </w:pPr>
      <w:rPr>
        <w:rFonts w:ascii="Symbol" w:hAnsi="Symbol" w:hint="default"/>
      </w:rPr>
    </w:lvl>
    <w:lvl w:ilvl="7" w:tplc="7646B544" w:tentative="1">
      <w:start w:val="1"/>
      <w:numFmt w:val="bullet"/>
      <w:lvlText w:val="o"/>
      <w:lvlJc w:val="left"/>
      <w:pPr>
        <w:ind w:left="5760" w:hanging="360"/>
      </w:pPr>
      <w:rPr>
        <w:rFonts w:ascii="Courier New" w:hAnsi="Courier New" w:cs="Courier New" w:hint="default"/>
      </w:rPr>
    </w:lvl>
    <w:lvl w:ilvl="8" w:tplc="98520E84" w:tentative="1">
      <w:start w:val="1"/>
      <w:numFmt w:val="bullet"/>
      <w:lvlText w:val=""/>
      <w:lvlJc w:val="left"/>
      <w:pPr>
        <w:ind w:left="6480" w:hanging="360"/>
      </w:pPr>
      <w:rPr>
        <w:rFonts w:ascii="Wingdings" w:hAnsi="Wingdings" w:hint="default"/>
      </w:rPr>
    </w:lvl>
  </w:abstractNum>
  <w:abstractNum w:abstractNumId="23" w15:restartNumberingAfterBreak="0">
    <w:nsid w:val="75022102"/>
    <w:multiLevelType w:val="hybridMultilevel"/>
    <w:tmpl w:val="F1B67CD6"/>
    <w:lvl w:ilvl="0" w:tplc="F6222ACE">
      <w:start w:val="1"/>
      <w:numFmt w:val="bullet"/>
      <w:lvlText w:val=""/>
      <w:lvlJc w:val="left"/>
      <w:pPr>
        <w:ind w:left="720" w:hanging="360"/>
      </w:pPr>
      <w:rPr>
        <w:rFonts w:ascii="Symbol" w:hAnsi="Symbol" w:hint="default"/>
      </w:rPr>
    </w:lvl>
    <w:lvl w:ilvl="1" w:tplc="86584F7A">
      <w:start w:val="1"/>
      <w:numFmt w:val="lowerLetter"/>
      <w:lvlText w:val="%2."/>
      <w:lvlJc w:val="left"/>
      <w:pPr>
        <w:ind w:left="1440" w:hanging="360"/>
      </w:pPr>
    </w:lvl>
    <w:lvl w:ilvl="2" w:tplc="8C785834">
      <w:start w:val="1"/>
      <w:numFmt w:val="lowerRoman"/>
      <w:lvlText w:val="%3."/>
      <w:lvlJc w:val="right"/>
      <w:pPr>
        <w:ind w:left="2160" w:hanging="180"/>
      </w:pPr>
    </w:lvl>
    <w:lvl w:ilvl="3" w:tplc="5414D5DC">
      <w:start w:val="1"/>
      <w:numFmt w:val="decimal"/>
      <w:lvlText w:val="%4."/>
      <w:lvlJc w:val="left"/>
      <w:pPr>
        <w:ind w:left="2880" w:hanging="360"/>
      </w:pPr>
    </w:lvl>
    <w:lvl w:ilvl="4" w:tplc="F6022AF4">
      <w:start w:val="1"/>
      <w:numFmt w:val="lowerLetter"/>
      <w:lvlText w:val="%5."/>
      <w:lvlJc w:val="left"/>
      <w:pPr>
        <w:ind w:left="3600" w:hanging="360"/>
      </w:pPr>
    </w:lvl>
    <w:lvl w:ilvl="5" w:tplc="258A8C9A">
      <w:start w:val="1"/>
      <w:numFmt w:val="lowerRoman"/>
      <w:lvlText w:val="%6."/>
      <w:lvlJc w:val="right"/>
      <w:pPr>
        <w:ind w:left="4320" w:hanging="180"/>
      </w:pPr>
    </w:lvl>
    <w:lvl w:ilvl="6" w:tplc="67245DFE">
      <w:start w:val="1"/>
      <w:numFmt w:val="decimal"/>
      <w:lvlText w:val="%7."/>
      <w:lvlJc w:val="left"/>
      <w:pPr>
        <w:ind w:left="5040" w:hanging="360"/>
      </w:pPr>
    </w:lvl>
    <w:lvl w:ilvl="7" w:tplc="53FEA770">
      <w:start w:val="1"/>
      <w:numFmt w:val="lowerLetter"/>
      <w:lvlText w:val="%8."/>
      <w:lvlJc w:val="left"/>
      <w:pPr>
        <w:ind w:left="5760" w:hanging="360"/>
      </w:pPr>
    </w:lvl>
    <w:lvl w:ilvl="8" w:tplc="EE0CCD3C">
      <w:start w:val="1"/>
      <w:numFmt w:val="lowerRoman"/>
      <w:lvlText w:val="%9."/>
      <w:lvlJc w:val="right"/>
      <w:pPr>
        <w:ind w:left="6480" w:hanging="180"/>
      </w:pPr>
    </w:lvl>
  </w:abstractNum>
  <w:abstractNum w:abstractNumId="24" w15:restartNumberingAfterBreak="0">
    <w:nsid w:val="768E6BEC"/>
    <w:multiLevelType w:val="hybridMultilevel"/>
    <w:tmpl w:val="1450A4A2"/>
    <w:lvl w:ilvl="0" w:tplc="1BA02742">
      <w:start w:val="1"/>
      <w:numFmt w:val="bullet"/>
      <w:lvlText w:val=""/>
      <w:lvlJc w:val="left"/>
      <w:pPr>
        <w:ind w:left="360" w:hanging="360"/>
      </w:pPr>
      <w:rPr>
        <w:rFonts w:ascii="Symbol" w:hAnsi="Symbol" w:hint="default"/>
      </w:rPr>
    </w:lvl>
    <w:lvl w:ilvl="1" w:tplc="58261DF4" w:tentative="1">
      <w:start w:val="1"/>
      <w:numFmt w:val="bullet"/>
      <w:lvlText w:val="o"/>
      <w:lvlJc w:val="left"/>
      <w:pPr>
        <w:ind w:left="1080" w:hanging="360"/>
      </w:pPr>
      <w:rPr>
        <w:rFonts w:ascii="Courier New" w:hAnsi="Courier New" w:hint="default"/>
      </w:rPr>
    </w:lvl>
    <w:lvl w:ilvl="2" w:tplc="8E12B6B6" w:tentative="1">
      <w:start w:val="1"/>
      <w:numFmt w:val="bullet"/>
      <w:lvlText w:val=""/>
      <w:lvlJc w:val="left"/>
      <w:pPr>
        <w:ind w:left="1800" w:hanging="360"/>
      </w:pPr>
      <w:rPr>
        <w:rFonts w:ascii="Wingdings" w:hAnsi="Wingdings" w:hint="default"/>
      </w:rPr>
    </w:lvl>
    <w:lvl w:ilvl="3" w:tplc="DC404236" w:tentative="1">
      <w:start w:val="1"/>
      <w:numFmt w:val="bullet"/>
      <w:lvlText w:val=""/>
      <w:lvlJc w:val="left"/>
      <w:pPr>
        <w:ind w:left="2520" w:hanging="360"/>
      </w:pPr>
      <w:rPr>
        <w:rFonts w:ascii="Symbol" w:hAnsi="Symbol" w:hint="default"/>
      </w:rPr>
    </w:lvl>
    <w:lvl w:ilvl="4" w:tplc="7B3E96A2" w:tentative="1">
      <w:start w:val="1"/>
      <w:numFmt w:val="bullet"/>
      <w:lvlText w:val="o"/>
      <w:lvlJc w:val="left"/>
      <w:pPr>
        <w:ind w:left="3240" w:hanging="360"/>
      </w:pPr>
      <w:rPr>
        <w:rFonts w:ascii="Courier New" w:hAnsi="Courier New" w:hint="default"/>
      </w:rPr>
    </w:lvl>
    <w:lvl w:ilvl="5" w:tplc="6304F850" w:tentative="1">
      <w:start w:val="1"/>
      <w:numFmt w:val="bullet"/>
      <w:lvlText w:val=""/>
      <w:lvlJc w:val="left"/>
      <w:pPr>
        <w:ind w:left="3960" w:hanging="360"/>
      </w:pPr>
      <w:rPr>
        <w:rFonts w:ascii="Wingdings" w:hAnsi="Wingdings" w:hint="default"/>
      </w:rPr>
    </w:lvl>
    <w:lvl w:ilvl="6" w:tplc="96CA669A" w:tentative="1">
      <w:start w:val="1"/>
      <w:numFmt w:val="bullet"/>
      <w:lvlText w:val=""/>
      <w:lvlJc w:val="left"/>
      <w:pPr>
        <w:ind w:left="4680" w:hanging="360"/>
      </w:pPr>
      <w:rPr>
        <w:rFonts w:ascii="Symbol" w:hAnsi="Symbol" w:hint="default"/>
      </w:rPr>
    </w:lvl>
    <w:lvl w:ilvl="7" w:tplc="A696414C" w:tentative="1">
      <w:start w:val="1"/>
      <w:numFmt w:val="bullet"/>
      <w:lvlText w:val="o"/>
      <w:lvlJc w:val="left"/>
      <w:pPr>
        <w:ind w:left="5400" w:hanging="360"/>
      </w:pPr>
      <w:rPr>
        <w:rFonts w:ascii="Courier New" w:hAnsi="Courier New" w:hint="default"/>
      </w:rPr>
    </w:lvl>
    <w:lvl w:ilvl="8" w:tplc="4E360662"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ECBC7E52">
      <w:start w:val="1"/>
      <w:numFmt w:val="bullet"/>
      <w:pStyle w:val="ListBullet2"/>
      <w:lvlText w:val="o"/>
      <w:lvlJc w:val="left"/>
      <w:pPr>
        <w:ind w:left="1004" w:hanging="360"/>
      </w:pPr>
      <w:rPr>
        <w:rFonts w:ascii="Courier New" w:hAnsi="Courier New" w:cs="Courier New" w:hint="default"/>
      </w:rPr>
    </w:lvl>
    <w:lvl w:ilvl="1" w:tplc="AA8672B8" w:tentative="1">
      <w:start w:val="1"/>
      <w:numFmt w:val="bullet"/>
      <w:lvlText w:val="o"/>
      <w:lvlJc w:val="left"/>
      <w:pPr>
        <w:ind w:left="1724" w:hanging="360"/>
      </w:pPr>
      <w:rPr>
        <w:rFonts w:ascii="Courier New" w:hAnsi="Courier New" w:cs="Courier New" w:hint="default"/>
      </w:rPr>
    </w:lvl>
    <w:lvl w:ilvl="2" w:tplc="8180893C" w:tentative="1">
      <w:start w:val="1"/>
      <w:numFmt w:val="bullet"/>
      <w:lvlText w:val=""/>
      <w:lvlJc w:val="left"/>
      <w:pPr>
        <w:ind w:left="2444" w:hanging="360"/>
      </w:pPr>
      <w:rPr>
        <w:rFonts w:ascii="Wingdings" w:hAnsi="Wingdings" w:hint="default"/>
      </w:rPr>
    </w:lvl>
    <w:lvl w:ilvl="3" w:tplc="4EB4B7DA" w:tentative="1">
      <w:start w:val="1"/>
      <w:numFmt w:val="bullet"/>
      <w:lvlText w:val=""/>
      <w:lvlJc w:val="left"/>
      <w:pPr>
        <w:ind w:left="3164" w:hanging="360"/>
      </w:pPr>
      <w:rPr>
        <w:rFonts w:ascii="Symbol" w:hAnsi="Symbol" w:hint="default"/>
      </w:rPr>
    </w:lvl>
    <w:lvl w:ilvl="4" w:tplc="D8D4E018" w:tentative="1">
      <w:start w:val="1"/>
      <w:numFmt w:val="bullet"/>
      <w:lvlText w:val="o"/>
      <w:lvlJc w:val="left"/>
      <w:pPr>
        <w:ind w:left="3884" w:hanging="360"/>
      </w:pPr>
      <w:rPr>
        <w:rFonts w:ascii="Courier New" w:hAnsi="Courier New" w:cs="Courier New" w:hint="default"/>
      </w:rPr>
    </w:lvl>
    <w:lvl w:ilvl="5" w:tplc="923EB820" w:tentative="1">
      <w:start w:val="1"/>
      <w:numFmt w:val="bullet"/>
      <w:lvlText w:val=""/>
      <w:lvlJc w:val="left"/>
      <w:pPr>
        <w:ind w:left="4604" w:hanging="360"/>
      </w:pPr>
      <w:rPr>
        <w:rFonts w:ascii="Wingdings" w:hAnsi="Wingdings" w:hint="default"/>
      </w:rPr>
    </w:lvl>
    <w:lvl w:ilvl="6" w:tplc="5268F20A" w:tentative="1">
      <w:start w:val="1"/>
      <w:numFmt w:val="bullet"/>
      <w:lvlText w:val=""/>
      <w:lvlJc w:val="left"/>
      <w:pPr>
        <w:ind w:left="5324" w:hanging="360"/>
      </w:pPr>
      <w:rPr>
        <w:rFonts w:ascii="Symbol" w:hAnsi="Symbol" w:hint="default"/>
      </w:rPr>
    </w:lvl>
    <w:lvl w:ilvl="7" w:tplc="FCF04CFE" w:tentative="1">
      <w:start w:val="1"/>
      <w:numFmt w:val="bullet"/>
      <w:lvlText w:val="o"/>
      <w:lvlJc w:val="left"/>
      <w:pPr>
        <w:ind w:left="6044" w:hanging="360"/>
      </w:pPr>
      <w:rPr>
        <w:rFonts w:ascii="Courier New" w:hAnsi="Courier New" w:cs="Courier New" w:hint="default"/>
      </w:rPr>
    </w:lvl>
    <w:lvl w:ilvl="8" w:tplc="323CB60E"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1"/>
  </w:num>
  <w:num w:numId="18">
    <w:abstractNumId w:val="12"/>
  </w:num>
  <w:num w:numId="19">
    <w:abstractNumId w:val="16"/>
  </w:num>
  <w:num w:numId="20">
    <w:abstractNumId w:val="17"/>
  </w:num>
  <w:num w:numId="21">
    <w:abstractNumId w:val="13"/>
  </w:num>
  <w:num w:numId="22">
    <w:abstractNumId w:val="15"/>
  </w:num>
  <w:num w:numId="23">
    <w:abstractNumId w:val="10"/>
  </w:num>
  <w:num w:numId="24">
    <w:abstractNumId w:val="20"/>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4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238A"/>
    <w:rsid w:val="00054D9E"/>
    <w:rsid w:val="00065E62"/>
    <w:rsid w:val="00067456"/>
    <w:rsid w:val="00071506"/>
    <w:rsid w:val="0007154F"/>
    <w:rsid w:val="00071649"/>
    <w:rsid w:val="00081AB1"/>
    <w:rsid w:val="00090316"/>
    <w:rsid w:val="00093981"/>
    <w:rsid w:val="00093D75"/>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06E3"/>
    <w:rsid w:val="0011711B"/>
    <w:rsid w:val="001173B6"/>
    <w:rsid w:val="00117F8A"/>
    <w:rsid w:val="00120499"/>
    <w:rsid w:val="00121B9B"/>
    <w:rsid w:val="00122ADC"/>
    <w:rsid w:val="00130F59"/>
    <w:rsid w:val="00133EC0"/>
    <w:rsid w:val="00137F66"/>
    <w:rsid w:val="00141CE5"/>
    <w:rsid w:val="00144908"/>
    <w:rsid w:val="001571C7"/>
    <w:rsid w:val="00161094"/>
    <w:rsid w:val="00161151"/>
    <w:rsid w:val="001647EA"/>
    <w:rsid w:val="00167204"/>
    <w:rsid w:val="0017665C"/>
    <w:rsid w:val="00177AD2"/>
    <w:rsid w:val="001815A8"/>
    <w:rsid w:val="001840FA"/>
    <w:rsid w:val="00184A9A"/>
    <w:rsid w:val="00190079"/>
    <w:rsid w:val="00190302"/>
    <w:rsid w:val="0019622E"/>
    <w:rsid w:val="001966A7"/>
    <w:rsid w:val="001A4627"/>
    <w:rsid w:val="001A4979"/>
    <w:rsid w:val="001A6476"/>
    <w:rsid w:val="001B15D3"/>
    <w:rsid w:val="001B2F5C"/>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4FCD"/>
    <w:rsid w:val="002375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26FD"/>
    <w:rsid w:val="003F5F4D"/>
    <w:rsid w:val="003F646F"/>
    <w:rsid w:val="00400F00"/>
    <w:rsid w:val="00404F8B"/>
    <w:rsid w:val="00405256"/>
    <w:rsid w:val="00410031"/>
    <w:rsid w:val="00415C81"/>
    <w:rsid w:val="00431F93"/>
    <w:rsid w:val="00432378"/>
    <w:rsid w:val="00440D65"/>
    <w:rsid w:val="004435E6"/>
    <w:rsid w:val="00447849"/>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44EC"/>
    <w:rsid w:val="004D58BF"/>
    <w:rsid w:val="004D64BA"/>
    <w:rsid w:val="004E4335"/>
    <w:rsid w:val="004F13EE"/>
    <w:rsid w:val="004F2022"/>
    <w:rsid w:val="004F7C05"/>
    <w:rsid w:val="00501C94"/>
    <w:rsid w:val="00506432"/>
    <w:rsid w:val="0052051D"/>
    <w:rsid w:val="00527552"/>
    <w:rsid w:val="00545EE6"/>
    <w:rsid w:val="005550E7"/>
    <w:rsid w:val="005564FB"/>
    <w:rsid w:val="005572C7"/>
    <w:rsid w:val="005650ED"/>
    <w:rsid w:val="00575754"/>
    <w:rsid w:val="00581FBA"/>
    <w:rsid w:val="00591E20"/>
    <w:rsid w:val="00595408"/>
    <w:rsid w:val="00595E15"/>
    <w:rsid w:val="00595E84"/>
    <w:rsid w:val="005A0C59"/>
    <w:rsid w:val="005A48EB"/>
    <w:rsid w:val="005A6CFB"/>
    <w:rsid w:val="005C5AEB"/>
    <w:rsid w:val="005E0A3F"/>
    <w:rsid w:val="005E6883"/>
    <w:rsid w:val="005E772F"/>
    <w:rsid w:val="005F4ECA"/>
    <w:rsid w:val="006041BE"/>
    <w:rsid w:val="006043C7"/>
    <w:rsid w:val="00613BBC"/>
    <w:rsid w:val="00624B52"/>
    <w:rsid w:val="00630794"/>
    <w:rsid w:val="00631DF4"/>
    <w:rsid w:val="00634175"/>
    <w:rsid w:val="006353DB"/>
    <w:rsid w:val="006408AC"/>
    <w:rsid w:val="006511B6"/>
    <w:rsid w:val="00657FF8"/>
    <w:rsid w:val="00663EB8"/>
    <w:rsid w:val="00670D99"/>
    <w:rsid w:val="00670E2B"/>
    <w:rsid w:val="006734BB"/>
    <w:rsid w:val="006748EB"/>
    <w:rsid w:val="0067697A"/>
    <w:rsid w:val="006821EB"/>
    <w:rsid w:val="006A359A"/>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20AF"/>
    <w:rsid w:val="008264EB"/>
    <w:rsid w:val="008265A1"/>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4793"/>
    <w:rsid w:val="0089677E"/>
    <w:rsid w:val="008A7438"/>
    <w:rsid w:val="008B1334"/>
    <w:rsid w:val="008B25C7"/>
    <w:rsid w:val="008B62A2"/>
    <w:rsid w:val="008C0278"/>
    <w:rsid w:val="008C24E9"/>
    <w:rsid w:val="008D0533"/>
    <w:rsid w:val="008D42CB"/>
    <w:rsid w:val="008D48C9"/>
    <w:rsid w:val="008D6381"/>
    <w:rsid w:val="008E0C77"/>
    <w:rsid w:val="008E25F1"/>
    <w:rsid w:val="008E625F"/>
    <w:rsid w:val="008E63D8"/>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570B4"/>
    <w:rsid w:val="00960D6E"/>
    <w:rsid w:val="00974B59"/>
    <w:rsid w:val="00975D16"/>
    <w:rsid w:val="0098340B"/>
    <w:rsid w:val="00986830"/>
    <w:rsid w:val="0098720B"/>
    <w:rsid w:val="009924C3"/>
    <w:rsid w:val="00993102"/>
    <w:rsid w:val="00995F59"/>
    <w:rsid w:val="009B1570"/>
    <w:rsid w:val="009C6F10"/>
    <w:rsid w:val="009D148F"/>
    <w:rsid w:val="009D3D70"/>
    <w:rsid w:val="009E6F7E"/>
    <w:rsid w:val="009E7A57"/>
    <w:rsid w:val="009F4803"/>
    <w:rsid w:val="009F4F6A"/>
    <w:rsid w:val="009F6AFB"/>
    <w:rsid w:val="00A13EB5"/>
    <w:rsid w:val="00A16E36"/>
    <w:rsid w:val="00A24961"/>
    <w:rsid w:val="00A24B10"/>
    <w:rsid w:val="00A277EF"/>
    <w:rsid w:val="00A30AA0"/>
    <w:rsid w:val="00A30E9B"/>
    <w:rsid w:val="00A31B82"/>
    <w:rsid w:val="00A4512D"/>
    <w:rsid w:val="00A50244"/>
    <w:rsid w:val="00A5067D"/>
    <w:rsid w:val="00A627D7"/>
    <w:rsid w:val="00A63224"/>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2D25"/>
    <w:rsid w:val="00AF7386"/>
    <w:rsid w:val="00AF7934"/>
    <w:rsid w:val="00B00B81"/>
    <w:rsid w:val="00B01B4F"/>
    <w:rsid w:val="00B04580"/>
    <w:rsid w:val="00B04A39"/>
    <w:rsid w:val="00B04B09"/>
    <w:rsid w:val="00B16A51"/>
    <w:rsid w:val="00B32222"/>
    <w:rsid w:val="00B3618D"/>
    <w:rsid w:val="00B36233"/>
    <w:rsid w:val="00B42851"/>
    <w:rsid w:val="00B45AC7"/>
    <w:rsid w:val="00B5372F"/>
    <w:rsid w:val="00B61129"/>
    <w:rsid w:val="00B64DFD"/>
    <w:rsid w:val="00B65A3F"/>
    <w:rsid w:val="00B67E7F"/>
    <w:rsid w:val="00B74B84"/>
    <w:rsid w:val="00B839B2"/>
    <w:rsid w:val="00B94252"/>
    <w:rsid w:val="00B9715A"/>
    <w:rsid w:val="00BA14BE"/>
    <w:rsid w:val="00BA2732"/>
    <w:rsid w:val="00BA293D"/>
    <w:rsid w:val="00BA49BC"/>
    <w:rsid w:val="00BA56B7"/>
    <w:rsid w:val="00BA7A1E"/>
    <w:rsid w:val="00BB2E3C"/>
    <w:rsid w:val="00BB2F6C"/>
    <w:rsid w:val="00BB3875"/>
    <w:rsid w:val="00BB5860"/>
    <w:rsid w:val="00BB6AAD"/>
    <w:rsid w:val="00BC4A19"/>
    <w:rsid w:val="00BC4E6D"/>
    <w:rsid w:val="00BD0617"/>
    <w:rsid w:val="00BD2D38"/>
    <w:rsid w:val="00BD2E9B"/>
    <w:rsid w:val="00BD7FB2"/>
    <w:rsid w:val="00BE7D23"/>
    <w:rsid w:val="00C00930"/>
    <w:rsid w:val="00C060AD"/>
    <w:rsid w:val="00C113BF"/>
    <w:rsid w:val="00C2176E"/>
    <w:rsid w:val="00C23430"/>
    <w:rsid w:val="00C27D67"/>
    <w:rsid w:val="00C4631F"/>
    <w:rsid w:val="00C47CDE"/>
    <w:rsid w:val="00C50E16"/>
    <w:rsid w:val="00C55258"/>
    <w:rsid w:val="00C66850"/>
    <w:rsid w:val="00C74F76"/>
    <w:rsid w:val="00C82EEB"/>
    <w:rsid w:val="00C92697"/>
    <w:rsid w:val="00C971DC"/>
    <w:rsid w:val="00CA034E"/>
    <w:rsid w:val="00CA16B7"/>
    <w:rsid w:val="00CA62AE"/>
    <w:rsid w:val="00CB5B1A"/>
    <w:rsid w:val="00CC220B"/>
    <w:rsid w:val="00CC5C43"/>
    <w:rsid w:val="00CD02AE"/>
    <w:rsid w:val="00CD2A4F"/>
    <w:rsid w:val="00CD4523"/>
    <w:rsid w:val="00CE03CA"/>
    <w:rsid w:val="00CE22F1"/>
    <w:rsid w:val="00CE50F2"/>
    <w:rsid w:val="00CE6502"/>
    <w:rsid w:val="00CF7D3C"/>
    <w:rsid w:val="00D01F09"/>
    <w:rsid w:val="00D12289"/>
    <w:rsid w:val="00D147EB"/>
    <w:rsid w:val="00D2371D"/>
    <w:rsid w:val="00D30B14"/>
    <w:rsid w:val="00D34667"/>
    <w:rsid w:val="00D401E1"/>
    <w:rsid w:val="00D408B4"/>
    <w:rsid w:val="00D524C8"/>
    <w:rsid w:val="00D61190"/>
    <w:rsid w:val="00D70E24"/>
    <w:rsid w:val="00D72B61"/>
    <w:rsid w:val="00DA3D1D"/>
    <w:rsid w:val="00DB6286"/>
    <w:rsid w:val="00DB645F"/>
    <w:rsid w:val="00DB76E9"/>
    <w:rsid w:val="00DC0A67"/>
    <w:rsid w:val="00DC1D5E"/>
    <w:rsid w:val="00DC5006"/>
    <w:rsid w:val="00DC5220"/>
    <w:rsid w:val="00DD2061"/>
    <w:rsid w:val="00DD7749"/>
    <w:rsid w:val="00DD7DAB"/>
    <w:rsid w:val="00DE3355"/>
    <w:rsid w:val="00DF0C60"/>
    <w:rsid w:val="00DF486F"/>
    <w:rsid w:val="00DF5B5B"/>
    <w:rsid w:val="00DF7619"/>
    <w:rsid w:val="00E02DBF"/>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4199"/>
    <w:rsid w:val="00E850C3"/>
    <w:rsid w:val="00E868DF"/>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4C45"/>
    <w:rsid w:val="00F06C10"/>
    <w:rsid w:val="00F1096F"/>
    <w:rsid w:val="00F12589"/>
    <w:rsid w:val="00F12595"/>
    <w:rsid w:val="00F134D9"/>
    <w:rsid w:val="00F1403D"/>
    <w:rsid w:val="00F1463F"/>
    <w:rsid w:val="00F1561B"/>
    <w:rsid w:val="00F21302"/>
    <w:rsid w:val="00F311B5"/>
    <w:rsid w:val="00F321DE"/>
    <w:rsid w:val="00F33777"/>
    <w:rsid w:val="00F40648"/>
    <w:rsid w:val="00F47DA2"/>
    <w:rsid w:val="00F519FC"/>
    <w:rsid w:val="00F6239D"/>
    <w:rsid w:val="00F65B10"/>
    <w:rsid w:val="00F661DB"/>
    <w:rsid w:val="00F715D2"/>
    <w:rsid w:val="00F7274F"/>
    <w:rsid w:val="00F74E84"/>
    <w:rsid w:val="00F76FA8"/>
    <w:rsid w:val="00F93F08"/>
    <w:rsid w:val="00F94CED"/>
    <w:rsid w:val="00FA02BB"/>
    <w:rsid w:val="00FA2CEE"/>
    <w:rsid w:val="00FA318C"/>
    <w:rsid w:val="00FA7B34"/>
    <w:rsid w:val="00FB07CF"/>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2479F"/>
  <w15:docId w15:val="{3A16D831-0CE5-43A4-8EB6-E0C3A503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List Paragraph"/>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E25F1"/>
    <w:rPr>
      <w:sz w:val="16"/>
      <w:szCs w:val="16"/>
    </w:rPr>
  </w:style>
  <w:style w:type="paragraph" w:styleId="CommentText">
    <w:name w:val="annotation text"/>
    <w:basedOn w:val="Normal"/>
    <w:link w:val="CommentTextChar"/>
    <w:uiPriority w:val="99"/>
    <w:semiHidden/>
    <w:unhideWhenUsed/>
    <w:rsid w:val="008E25F1"/>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E25F1"/>
    <w:rPr>
      <w:rFonts w:asciiTheme="minorHAnsi" w:eastAsiaTheme="minorEastAsia" w:hAnsiTheme="minorHAnsi" w:cstheme="minorBidi"/>
      <w:lang w:eastAsia="en-US"/>
    </w:rPr>
  </w:style>
  <w:style w:type="paragraph" w:styleId="BalloonText">
    <w:name w:val="Balloon Text"/>
    <w:basedOn w:val="Normal"/>
    <w:link w:val="BalloonTextChar"/>
    <w:semiHidden/>
    <w:unhideWhenUsed/>
    <w:rsid w:val="008E25F1"/>
    <w:rPr>
      <w:rFonts w:ascii="Segoe UI" w:hAnsi="Segoe UI" w:cs="Segoe UI"/>
      <w:sz w:val="18"/>
      <w:szCs w:val="18"/>
    </w:rPr>
  </w:style>
  <w:style w:type="character" w:customStyle="1" w:styleId="BalloonTextChar">
    <w:name w:val="Balloon Text Char"/>
    <w:basedOn w:val="DefaultParagraphFont"/>
    <w:link w:val="BalloonText"/>
    <w:semiHidden/>
    <w:rsid w:val="008E25F1"/>
    <w:rPr>
      <w:rFonts w:ascii="Segoe UI" w:hAnsi="Segoe UI" w:cs="Segoe UI"/>
      <w:sz w:val="18"/>
      <w:szCs w:val="18"/>
      <w:lang w:eastAsia="en-US"/>
    </w:rPr>
  </w:style>
  <w:style w:type="character" w:styleId="FollowedHyperlink">
    <w:name w:val="FollowedHyperlink"/>
    <w:basedOn w:val="DefaultParagraphFont"/>
    <w:semiHidden/>
    <w:unhideWhenUsed/>
    <w:rsid w:val="008E25F1"/>
    <w:rPr>
      <w:color w:val="800080" w:themeColor="followedHyperlink"/>
      <w:u w:val="single"/>
    </w:rPr>
  </w:style>
  <w:style w:type="character" w:customStyle="1" w:styleId="UnresolvedMention1">
    <w:name w:val="Unresolved Mention1"/>
    <w:basedOn w:val="DefaultParagraphFont"/>
    <w:uiPriority w:val="99"/>
    <w:semiHidden/>
    <w:unhideWhenUsed/>
    <w:rsid w:val="008E25F1"/>
    <w:rPr>
      <w:color w:val="605E5C"/>
      <w:shd w:val="clear" w:color="auto" w:fill="E1DFDD"/>
    </w:rPr>
  </w:style>
  <w:style w:type="paragraph" w:styleId="CommentSubject">
    <w:name w:val="annotation subject"/>
    <w:basedOn w:val="CommentText"/>
    <w:next w:val="CommentText"/>
    <w:link w:val="CommentSubjectChar"/>
    <w:semiHidden/>
    <w:unhideWhenUsed/>
    <w:rsid w:val="00B64DF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64DFD"/>
    <w:rPr>
      <w:rFonts w:ascii="Arial" w:eastAsiaTheme="minorEastAsia" w:hAnsi="Arial" w:cstheme="minorBidi"/>
      <w:b/>
      <w:bCs/>
      <w:lang w:eastAsia="en-US"/>
    </w:rPr>
  </w:style>
  <w:style w:type="character" w:customStyle="1" w:styleId="ListParagraphChar">
    <w:name w:val="List Paragraph Char"/>
    <w:aliases w:val="Bullet List Paragraph Char"/>
    <w:basedOn w:val="DefaultParagraphFont"/>
    <w:link w:val="ListParagraph"/>
    <w:uiPriority w:val="34"/>
    <w:rsid w:val="00C6685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qld.gov.au/clinical-practice/guidelines-procedures/diseases-infection/diseases/tuberculosis/about" TargetMode="External"/><Relationship Id="rId3" Type="http://schemas.openxmlformats.org/officeDocument/2006/relationships/customXml" Target="../customXml/item3.xml"/><Relationship Id="rId21" Type="http://schemas.openxmlformats.org/officeDocument/2006/relationships/hyperlink" Target="https://www.sahealth.sa.gov.au/wps/wcm/connect/public+content/sa+health+internet/services/hospitals/outpatient+services/outpatient+clinics/central+adelaide+lhn+specialist+and+outpatient+clinics/sa+tuberculosis+services+in+calh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nsw.gov.au/Infectious/factsheets/Factsheets/t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health.vic.gov.au/public-health/infectious-diseases/disease-information-advice/tuberculosis" TargetMode="External"/><Relationship Id="rId20" Type="http://schemas.openxmlformats.org/officeDocument/2006/relationships/hyperlink" Target="https://www.healthywa.wa.gov.au/Articles/S_T/Tuberculo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act.gov.au/sites/default/files/2019-10/Tuberculosis.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gitallibrary.health.nt.gov.au/prodjspui/bitstream/10137/6786/3/Tuberculosis%20-%20What%20you%20need%20to%20know%20CDC%20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tuberculosis" TargetMode="External"/><Relationship Id="rId22" Type="http://schemas.openxmlformats.org/officeDocument/2006/relationships/hyperlink" Target="https://www.health.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3017E76E-2C35-4A67-A25E-1B1D186D80AA}">
  <ds:schemaRefs>
    <ds:schemaRef ds:uri="http://schemas.openxmlformats.org/officeDocument/2006/bibliography"/>
  </ds:schemaRefs>
</ds:datastoreItem>
</file>

<file path=customXml/itemProps2.xml><?xml version="1.0" encoding="utf-8"?>
<ds:datastoreItem xmlns:ds="http://schemas.openxmlformats.org/officeDocument/2006/customXml" ds:itemID="{40FAFDD3-436D-4B4C-9DA3-116B3B4E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af0ad07-0ce2-4345-92b0-b87809ef53a8"/>
    <ds:schemaRef ds:uri="http://purl.org/dc/dcmitype/"/>
    <ds:schemaRef ds:uri="839094c7-44eb-41ba-bf13-17cd8e5277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1008</Words>
  <Characters>1383</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Advice for international students on tuberculosis (TB) screening and treatment – Simplified Chinese</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international students on tuberculosis (TB) screening and treatment – Simplified Chinese</dc:title>
  <dc:creator>Australian Government Department of Health</dc:creator>
  <cp:keywords>Communicable diseases</cp:keywords>
  <cp:lastModifiedBy>HOWARD, Sophie</cp:lastModifiedBy>
  <cp:revision>3</cp:revision>
  <cp:lastPrinted>2022-04-07T01:04:00Z</cp:lastPrinted>
  <dcterms:created xsi:type="dcterms:W3CDTF">2022-05-04T00:34:00Z</dcterms:created>
  <dcterms:modified xsi:type="dcterms:W3CDTF">2022-05-04T02:08:00Z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File Structure">
    <vt:lpwstr>169;#Style Guide|aa9bcad4-d3b7-4fe1-b475-a8e6573a6ad1</vt:lpwstr>
  </property>
  <property fmtid="{D5CDD505-2E9C-101B-9397-08002B2CF9AE}" pid="4" name="Project">
    <vt:lpwstr>170;#Style Guide|fae42d66-6622-4466-b060-a03a1a4f59f8</vt:lpwstr>
  </property>
</Properties>
</file>