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7385" w14:textId="6DF4E12C" w:rsidR="001021FF" w:rsidRDefault="001021FF" w:rsidP="00A1754A">
      <w:pPr>
        <w:jc w:val="center"/>
      </w:pPr>
      <w:r>
        <w:rPr>
          <w:noProof/>
          <w:lang w:eastAsia="en-AU"/>
        </w:rPr>
        <w:drawing>
          <wp:inline distT="0" distB="0" distL="0" distR="0" wp14:anchorId="32F869F2" wp14:editId="0EB22D30">
            <wp:extent cx="1688465" cy="1122045"/>
            <wp:effectExtent l="0" t="0" r="6985" b="1905"/>
            <wp:docPr id="1" name="Picture 1" descr="Australian Government Department of Health coat of arms cr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Health coat of arms cre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2B493" w14:textId="11C23C34" w:rsidR="007E586B" w:rsidRPr="00A1754A" w:rsidRDefault="007E586B" w:rsidP="00A1754A">
      <w:pPr>
        <w:pStyle w:val="Title"/>
      </w:pPr>
      <w:r w:rsidRPr="00A1754A">
        <w:t xml:space="preserve">Nurse Practitioner 10 </w:t>
      </w:r>
      <w:r w:rsidR="00EE64EA" w:rsidRPr="00A1754A">
        <w:t>Y</w:t>
      </w:r>
      <w:r w:rsidRPr="00A1754A">
        <w:t>ear Plan Steering Committee</w:t>
      </w:r>
      <w:r w:rsidR="00A1754A" w:rsidRPr="00A1754A">
        <w:t xml:space="preserve"> </w:t>
      </w:r>
      <w:r w:rsidRPr="00A1754A">
        <w:t>Meeting Communique</w:t>
      </w:r>
      <w:r w:rsidR="001D299E" w:rsidRPr="00A1754A">
        <w:t xml:space="preserve"> </w:t>
      </w:r>
      <w:r w:rsidR="00B85A64" w:rsidRPr="00A1754A">
        <w:t>3 March 2022</w:t>
      </w:r>
    </w:p>
    <w:p w14:paraId="2B05F98F" w14:textId="0EC47A5C" w:rsidR="00B71551" w:rsidRDefault="00B71551" w:rsidP="00A1754A">
      <w:r>
        <w:t>T</w:t>
      </w:r>
      <w:r w:rsidR="007E586B" w:rsidRPr="005360D1">
        <w:t>he</w:t>
      </w:r>
      <w:r w:rsidR="00C46F02">
        <w:t xml:space="preserve"> </w:t>
      </w:r>
      <w:r w:rsidR="001C4FB7">
        <w:t>third</w:t>
      </w:r>
      <w:r w:rsidR="007E586B" w:rsidRPr="005360D1">
        <w:t xml:space="preserve"> Nurse Practitioner </w:t>
      </w:r>
      <w:r>
        <w:t xml:space="preserve">10 Year Plan </w:t>
      </w:r>
      <w:r w:rsidR="007E586B" w:rsidRPr="005360D1">
        <w:t>Steering Committee</w:t>
      </w:r>
      <w:r>
        <w:t xml:space="preserve"> meeting was held on</w:t>
      </w:r>
      <w:r w:rsidR="001E24C5">
        <w:t xml:space="preserve"> </w:t>
      </w:r>
      <w:r w:rsidR="00B85A64">
        <w:t>3</w:t>
      </w:r>
      <w:r w:rsidR="00704C95">
        <w:t> </w:t>
      </w:r>
      <w:r w:rsidR="00B85A64">
        <w:t>March</w:t>
      </w:r>
      <w:r w:rsidR="00704C95">
        <w:t> </w:t>
      </w:r>
      <w:r w:rsidR="00B85A64">
        <w:t>2022</w:t>
      </w:r>
      <w:r>
        <w:t xml:space="preserve">. The focus of the meeting was </w:t>
      </w:r>
      <w:r w:rsidR="001C4FB7">
        <w:t>aimed at identifying a</w:t>
      </w:r>
      <w:r w:rsidR="00245422">
        <w:t>n agreed</w:t>
      </w:r>
      <w:r w:rsidR="001C4FB7">
        <w:t xml:space="preserve"> purpose and developing a logic model for the </w:t>
      </w:r>
      <w:r w:rsidR="001E24C5">
        <w:t>Nurse Practitioner 10 Year Plan</w:t>
      </w:r>
      <w:r w:rsidR="002A2A62">
        <w:t>.</w:t>
      </w:r>
      <w:r w:rsidR="001C4FB7">
        <w:t xml:space="preserve"> Summaries and findings from the public consultation, Yarning circles and consumer focus groups were also discussed.</w:t>
      </w:r>
    </w:p>
    <w:p w14:paraId="3BD7DEC5" w14:textId="4EB4377A" w:rsidR="00245422" w:rsidRPr="00BB4E9B" w:rsidRDefault="00707E99" w:rsidP="00A1754A">
      <w:pPr>
        <w:rPr>
          <w:b/>
          <w:bCs/>
        </w:rPr>
      </w:pPr>
      <w:r w:rsidRPr="00707E99">
        <w:t xml:space="preserve">The Committee provided insight and feedback around </w:t>
      </w:r>
      <w:r w:rsidR="00245422">
        <w:t xml:space="preserve">potential areas of action and key focus points to consider during the development of the Plan. </w:t>
      </w:r>
      <w:r w:rsidR="0081463F">
        <w:rPr>
          <w:szCs w:val="24"/>
        </w:rPr>
        <w:t xml:space="preserve">The Chief Nursing and Midwifery Officer, </w:t>
      </w:r>
      <w:r w:rsidR="0081463F" w:rsidRPr="009118C5">
        <w:rPr>
          <w:szCs w:val="24"/>
        </w:rPr>
        <w:t>Adjunct Professor</w:t>
      </w:r>
      <w:r w:rsidR="0081463F">
        <w:rPr>
          <w:szCs w:val="24"/>
        </w:rPr>
        <w:t xml:space="preserve"> (Practice) Alison</w:t>
      </w:r>
      <w:r w:rsidR="0081463F" w:rsidRPr="009118C5">
        <w:rPr>
          <w:szCs w:val="24"/>
        </w:rPr>
        <w:t xml:space="preserve"> McMillan </w:t>
      </w:r>
      <w:r w:rsidR="0081463F">
        <w:rPr>
          <w:szCs w:val="24"/>
        </w:rPr>
        <w:t xml:space="preserve">PSM noted the importance </w:t>
      </w:r>
      <w:r w:rsidR="003A396D">
        <w:rPr>
          <w:szCs w:val="24"/>
        </w:rPr>
        <w:t xml:space="preserve">of </w:t>
      </w:r>
      <w:r w:rsidR="0081463F">
        <w:rPr>
          <w:szCs w:val="24"/>
        </w:rPr>
        <w:t>remaining consumer focused and ensuring longevity of the</w:t>
      </w:r>
      <w:r w:rsidR="00245422">
        <w:rPr>
          <w:szCs w:val="24"/>
        </w:rPr>
        <w:t xml:space="preserve"> Plan</w:t>
      </w:r>
      <w:r w:rsidR="0081463F">
        <w:rPr>
          <w:szCs w:val="24"/>
        </w:rPr>
        <w:t>.</w:t>
      </w:r>
    </w:p>
    <w:p w14:paraId="2A792DF2" w14:textId="2CFC4E63" w:rsidR="00245422" w:rsidRDefault="00C9257D" w:rsidP="00A1754A">
      <w:r>
        <w:t>Work is underway to draft the Plan</w:t>
      </w:r>
      <w:r w:rsidR="00D9325D">
        <w:t xml:space="preserve"> and an implementation, </w:t>
      </w:r>
      <w:proofErr w:type="gramStart"/>
      <w:r w:rsidR="00D9325D">
        <w:t>monitoring</w:t>
      </w:r>
      <w:proofErr w:type="gramEnd"/>
      <w:r w:rsidR="00D9325D">
        <w:t xml:space="preserve"> and evaluation framework</w:t>
      </w:r>
      <w:r w:rsidR="00BB4E9B">
        <w:t>, with f</w:t>
      </w:r>
      <w:r w:rsidR="00245422">
        <w:t xml:space="preserve">urther </w:t>
      </w:r>
      <w:r w:rsidR="00BB4E9B">
        <w:t xml:space="preserve">internal and external </w:t>
      </w:r>
      <w:r w:rsidR="00245422">
        <w:t>consultation anticipated.</w:t>
      </w:r>
    </w:p>
    <w:p w14:paraId="3C7AC56F" w14:textId="72C12F5D" w:rsidR="00AD7FBF" w:rsidRPr="00A1754A" w:rsidRDefault="00D9325D" w:rsidP="00DF6A2C">
      <w:r>
        <w:t xml:space="preserve">Results from the public consultation can be found on the Department of Health’s </w:t>
      </w:r>
      <w:hyperlink r:id="rId8" w:history="1">
        <w:r w:rsidRPr="0081463F">
          <w:rPr>
            <w:rStyle w:val="Hyperlink"/>
          </w:rPr>
          <w:t>Consultation Hub.</w:t>
        </w:r>
      </w:hyperlink>
    </w:p>
    <w:sectPr w:rsidR="00AD7FBF" w:rsidRPr="00A17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6DA3" w14:textId="77777777" w:rsidR="00142C50" w:rsidRDefault="00142C50" w:rsidP="00A57FB0">
      <w:pPr>
        <w:spacing w:after="0"/>
      </w:pPr>
      <w:r>
        <w:separator/>
      </w:r>
    </w:p>
  </w:endnote>
  <w:endnote w:type="continuationSeparator" w:id="0">
    <w:p w14:paraId="6C5D953F" w14:textId="77777777" w:rsidR="00142C50" w:rsidRDefault="00142C50" w:rsidP="00A57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D01E" w14:textId="77777777" w:rsidR="00142C50" w:rsidRDefault="00142C50" w:rsidP="00A57FB0">
      <w:pPr>
        <w:spacing w:after="0"/>
      </w:pPr>
      <w:r>
        <w:separator/>
      </w:r>
    </w:p>
  </w:footnote>
  <w:footnote w:type="continuationSeparator" w:id="0">
    <w:p w14:paraId="6AB341CC" w14:textId="77777777" w:rsidR="00142C50" w:rsidRDefault="00142C50" w:rsidP="00A57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40F94"/>
    <w:multiLevelType w:val="hybridMultilevel"/>
    <w:tmpl w:val="A11C2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2AD7"/>
    <w:multiLevelType w:val="hybridMultilevel"/>
    <w:tmpl w:val="48703F1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6B"/>
    <w:rsid w:val="00006E3F"/>
    <w:rsid w:val="001021FF"/>
    <w:rsid w:val="00103B26"/>
    <w:rsid w:val="00142C50"/>
    <w:rsid w:val="001A2004"/>
    <w:rsid w:val="001C4FB7"/>
    <w:rsid w:val="001D299E"/>
    <w:rsid w:val="001E1B77"/>
    <w:rsid w:val="001E24C5"/>
    <w:rsid w:val="00202D1E"/>
    <w:rsid w:val="00221774"/>
    <w:rsid w:val="00245422"/>
    <w:rsid w:val="00281596"/>
    <w:rsid w:val="002A2A62"/>
    <w:rsid w:val="00327851"/>
    <w:rsid w:val="0038175F"/>
    <w:rsid w:val="003A396D"/>
    <w:rsid w:val="00493281"/>
    <w:rsid w:val="00497928"/>
    <w:rsid w:val="004E4A0C"/>
    <w:rsid w:val="004F4451"/>
    <w:rsid w:val="005345B2"/>
    <w:rsid w:val="005360D1"/>
    <w:rsid w:val="00570938"/>
    <w:rsid w:val="005D0F94"/>
    <w:rsid w:val="00603E8B"/>
    <w:rsid w:val="006669A9"/>
    <w:rsid w:val="00672B84"/>
    <w:rsid w:val="006C2867"/>
    <w:rsid w:val="006D206C"/>
    <w:rsid w:val="006F7A43"/>
    <w:rsid w:val="007044F5"/>
    <w:rsid w:val="00704C95"/>
    <w:rsid w:val="00707E99"/>
    <w:rsid w:val="007E586B"/>
    <w:rsid w:val="00800BEB"/>
    <w:rsid w:val="0081463F"/>
    <w:rsid w:val="009049D6"/>
    <w:rsid w:val="009118C5"/>
    <w:rsid w:val="009440BB"/>
    <w:rsid w:val="00963E90"/>
    <w:rsid w:val="00A1754A"/>
    <w:rsid w:val="00A31C31"/>
    <w:rsid w:val="00A34F21"/>
    <w:rsid w:val="00A57FB0"/>
    <w:rsid w:val="00A64724"/>
    <w:rsid w:val="00AD7FBF"/>
    <w:rsid w:val="00B05EAD"/>
    <w:rsid w:val="00B10AB0"/>
    <w:rsid w:val="00B71551"/>
    <w:rsid w:val="00B85A64"/>
    <w:rsid w:val="00BA01D8"/>
    <w:rsid w:val="00BB4E9B"/>
    <w:rsid w:val="00C3054B"/>
    <w:rsid w:val="00C46F02"/>
    <w:rsid w:val="00C9257D"/>
    <w:rsid w:val="00D471AB"/>
    <w:rsid w:val="00D911D6"/>
    <w:rsid w:val="00D9325D"/>
    <w:rsid w:val="00DB4987"/>
    <w:rsid w:val="00DF5092"/>
    <w:rsid w:val="00DF6A2C"/>
    <w:rsid w:val="00E03131"/>
    <w:rsid w:val="00E421D6"/>
    <w:rsid w:val="00EC2452"/>
    <w:rsid w:val="00EE64EA"/>
    <w:rsid w:val="00F4000D"/>
    <w:rsid w:val="00F86EBE"/>
    <w:rsid w:val="00F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C8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4A"/>
    <w:pPr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24C5"/>
    <w:pPr>
      <w:widowControl w:val="0"/>
      <w:autoSpaceDE w:val="0"/>
      <w:autoSpaceDN w:val="0"/>
      <w:spacing w:after="0"/>
      <w:ind w:left="1540" w:hanging="360"/>
    </w:pPr>
    <w:rPr>
      <w:rFonts w:ascii="Calibri" w:eastAsia="Calibri" w:hAnsi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4C5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F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F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7FB0"/>
  </w:style>
  <w:style w:type="paragraph" w:styleId="Footer">
    <w:name w:val="footer"/>
    <w:basedOn w:val="Normal"/>
    <w:link w:val="FooterChar"/>
    <w:uiPriority w:val="99"/>
    <w:unhideWhenUsed/>
    <w:rsid w:val="00A57F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7F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63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1754A"/>
    <w:pPr>
      <w:ind w:left="1134" w:right="113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1754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health-workforce/nurse-practitioner-10-year-plan-surv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10 Year Plan Steering Committee Meeting Communique 3 March 2022</dc:title>
  <dc:subject>Nurse and midwives</dc:subject>
  <dc:creator/>
  <cp:keywords>Nurse and midwives</cp:keywords>
  <dc:description/>
  <cp:lastModifiedBy/>
  <cp:revision>1</cp:revision>
  <dcterms:created xsi:type="dcterms:W3CDTF">2022-04-03T22:54:00Z</dcterms:created>
  <dcterms:modified xsi:type="dcterms:W3CDTF">2022-04-03T22:54:00Z</dcterms:modified>
</cp:coreProperties>
</file>