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ED19B" w14:textId="43A3B5E0" w:rsidR="008568D9" w:rsidRDefault="00CC1743" w:rsidP="008568D9">
      <w:pPr>
        <w:spacing w:after="0"/>
        <w:rPr>
          <w:rFonts w:cstheme="minorHAnsi"/>
          <w:b/>
          <w:bCs/>
          <w:color w:val="767171" w:themeColor="background2" w:themeShade="80"/>
          <w:sz w:val="32"/>
          <w:szCs w:val="32"/>
        </w:rPr>
      </w:pPr>
      <w:r w:rsidRPr="008568D9">
        <w:rPr>
          <w:rFonts w:cstheme="minorHAnsi"/>
          <w:b/>
          <w:bCs/>
          <w:color w:val="767171" w:themeColor="background2" w:themeShade="80"/>
          <w:sz w:val="32"/>
          <w:szCs w:val="32"/>
        </w:rPr>
        <w:t>National Aged Care Advisory Council</w:t>
      </w:r>
      <w:r w:rsidR="008568D9" w:rsidRPr="008568D9">
        <w:rPr>
          <w:rFonts w:cstheme="minorHAnsi"/>
          <w:b/>
          <w:bCs/>
          <w:color w:val="767171" w:themeColor="background2" w:themeShade="80"/>
          <w:sz w:val="32"/>
          <w:szCs w:val="32"/>
        </w:rPr>
        <w:t xml:space="preserve"> – Communiqué </w:t>
      </w:r>
    </w:p>
    <w:p w14:paraId="1CAA6E87" w14:textId="668A34A8" w:rsidR="00BA531C" w:rsidRPr="00C41F70" w:rsidRDefault="008568D9" w:rsidP="00A22026">
      <w:pPr>
        <w:spacing w:after="120"/>
      </w:pPr>
      <w:r>
        <w:rPr>
          <w:rFonts w:cstheme="minorHAnsi"/>
          <w:b/>
          <w:bCs/>
          <w:color w:val="767171" w:themeColor="background2" w:themeShade="80"/>
          <w:sz w:val="32"/>
          <w:szCs w:val="32"/>
        </w:rPr>
        <w:t xml:space="preserve">Meeting 4 – </w:t>
      </w:r>
      <w:r w:rsidR="00BA531C" w:rsidRPr="008568D9">
        <w:rPr>
          <w:b/>
          <w:bCs/>
          <w:color w:val="767171" w:themeColor="background2" w:themeShade="80"/>
          <w:sz w:val="32"/>
          <w:szCs w:val="32"/>
        </w:rPr>
        <w:t>17</w:t>
      </w:r>
      <w:r w:rsidR="0035621B" w:rsidRPr="008568D9">
        <w:rPr>
          <w:b/>
          <w:bCs/>
          <w:color w:val="767171" w:themeColor="background2" w:themeShade="80"/>
          <w:sz w:val="32"/>
          <w:szCs w:val="32"/>
        </w:rPr>
        <w:t xml:space="preserve"> M</w:t>
      </w:r>
      <w:r w:rsidR="00BA531C" w:rsidRPr="008568D9">
        <w:rPr>
          <w:b/>
          <w:bCs/>
          <w:color w:val="767171" w:themeColor="background2" w:themeShade="80"/>
          <w:sz w:val="32"/>
          <w:szCs w:val="32"/>
        </w:rPr>
        <w:t>arch</w:t>
      </w:r>
      <w:r w:rsidR="0035621B" w:rsidRPr="008568D9">
        <w:rPr>
          <w:b/>
          <w:bCs/>
          <w:color w:val="767171" w:themeColor="background2" w:themeShade="80"/>
          <w:sz w:val="32"/>
          <w:szCs w:val="32"/>
        </w:rPr>
        <w:t xml:space="preserve"> 2022</w:t>
      </w:r>
      <w:r w:rsidR="00A22026">
        <w:rPr>
          <w:b/>
          <w:bCs/>
          <w:color w:val="767171" w:themeColor="background2" w:themeShade="80"/>
          <w:sz w:val="32"/>
          <w:szCs w:val="32"/>
        </w:rPr>
        <w:br/>
      </w:r>
      <w:r w:rsidR="00BA531C" w:rsidRPr="00C41F70">
        <w:tab/>
      </w:r>
    </w:p>
    <w:p w14:paraId="5576B5A1" w14:textId="49768694" w:rsidR="00195DB1" w:rsidRDefault="009842BB" w:rsidP="00195DB1">
      <w:pPr>
        <w:spacing w:before="120" w:after="120"/>
      </w:pPr>
      <w:r w:rsidRPr="02293388">
        <w:t xml:space="preserve">The Minister for Senior Australians and Aged Care Services, Senator the Hon Richard Colbeck, </w:t>
      </w:r>
      <w:r w:rsidR="006F6864" w:rsidRPr="02293388">
        <w:t xml:space="preserve">attended the meeting and </w:t>
      </w:r>
      <w:r w:rsidRPr="02293388">
        <w:t>thanked Members</w:t>
      </w:r>
      <w:r w:rsidR="009D37C6" w:rsidRPr="02293388">
        <w:t xml:space="preserve"> for their</w:t>
      </w:r>
      <w:r w:rsidR="002A1D95" w:rsidRPr="02293388">
        <w:t xml:space="preserve"> ongoing</w:t>
      </w:r>
      <w:r w:rsidR="009D37C6" w:rsidRPr="02293388">
        <w:t xml:space="preserve"> contribution</w:t>
      </w:r>
      <w:r w:rsidRPr="02293388">
        <w:t xml:space="preserve"> towards the Government’s aged care reform </w:t>
      </w:r>
      <w:r w:rsidR="006F6864" w:rsidRPr="02293388">
        <w:t xml:space="preserve">agenda.  </w:t>
      </w:r>
      <w:r w:rsidR="00451B4A" w:rsidRPr="02293388">
        <w:t>Minister Colbeck</w:t>
      </w:r>
      <w:r w:rsidR="00130717" w:rsidRPr="02293388">
        <w:t xml:space="preserve"> </w:t>
      </w:r>
      <w:r w:rsidR="00C41F70" w:rsidRPr="02293388">
        <w:t xml:space="preserve">spoke of his strong </w:t>
      </w:r>
      <w:r w:rsidR="00451B4A" w:rsidRPr="02293388">
        <w:t xml:space="preserve">support </w:t>
      </w:r>
      <w:r w:rsidR="00C41F70" w:rsidRPr="02293388">
        <w:t xml:space="preserve">for </w:t>
      </w:r>
      <w:r w:rsidR="00451B4A" w:rsidRPr="02293388">
        <w:t>digitising</w:t>
      </w:r>
      <w:r w:rsidR="00C32774" w:rsidRPr="02293388">
        <w:t xml:space="preserve"> </w:t>
      </w:r>
      <w:r w:rsidR="00B56A7D" w:rsidRPr="02293388">
        <w:t>segments of</w:t>
      </w:r>
      <w:r w:rsidR="00451B4A" w:rsidRPr="02293388">
        <w:t xml:space="preserve"> </w:t>
      </w:r>
      <w:r w:rsidR="00C32774" w:rsidRPr="02293388">
        <w:t>a</w:t>
      </w:r>
      <w:r w:rsidR="00451B4A" w:rsidRPr="02293388">
        <w:t>ged care</w:t>
      </w:r>
      <w:r w:rsidR="00B56A7D" w:rsidRPr="02293388">
        <w:t xml:space="preserve"> and </w:t>
      </w:r>
      <w:r w:rsidR="00A06237" w:rsidRPr="02293388">
        <w:t>is confident there are efficiencies for the sector. He stat</w:t>
      </w:r>
      <w:r w:rsidR="00C41F70" w:rsidRPr="02293388">
        <w:t>ed</w:t>
      </w:r>
      <w:r w:rsidR="00A06237" w:rsidRPr="02293388">
        <w:t xml:space="preserve"> this is a very important part of reform</w:t>
      </w:r>
      <w:r w:rsidR="00C41F70" w:rsidRPr="02293388">
        <w:t xml:space="preserve">, noting </w:t>
      </w:r>
      <w:r w:rsidR="00A06237" w:rsidRPr="02293388">
        <w:t xml:space="preserve">that </w:t>
      </w:r>
      <w:r w:rsidR="00C41F70" w:rsidRPr="02293388">
        <w:t>around 40</w:t>
      </w:r>
      <w:r w:rsidR="00A06237" w:rsidRPr="02293388">
        <w:t xml:space="preserve">% of the sector are still providing </w:t>
      </w:r>
      <w:r w:rsidR="00C41F70" w:rsidRPr="02293388">
        <w:t xml:space="preserve">quality indicator </w:t>
      </w:r>
      <w:r w:rsidR="00A06237" w:rsidRPr="02293388">
        <w:t>data</w:t>
      </w:r>
      <w:r w:rsidR="00C41F70" w:rsidRPr="02293388">
        <w:t xml:space="preserve"> manually</w:t>
      </w:r>
      <w:r w:rsidR="00A06237" w:rsidRPr="02293388">
        <w:t>. Building efficiency is fundamental as it will return time back to the sector for provision of care.</w:t>
      </w:r>
      <w:r w:rsidR="00195DB1" w:rsidRPr="02293388">
        <w:t xml:space="preserve"> </w:t>
      </w:r>
    </w:p>
    <w:p w14:paraId="7E9608E5" w14:textId="0BBC41AA" w:rsidR="00D60271" w:rsidRDefault="006F6864" w:rsidP="09946629">
      <w:r w:rsidRPr="36F1720F">
        <w:t xml:space="preserve">The Minister and members had an open discussion on the </w:t>
      </w:r>
      <w:r w:rsidR="009D37C6" w:rsidRPr="36F1720F">
        <w:t xml:space="preserve">imperative to </w:t>
      </w:r>
      <w:r w:rsidRPr="36F1720F">
        <w:t xml:space="preserve">progress </w:t>
      </w:r>
      <w:r w:rsidR="002A1D95" w:rsidRPr="36F1720F">
        <w:t xml:space="preserve">reform </w:t>
      </w:r>
      <w:r w:rsidR="009D37C6" w:rsidRPr="36F1720F">
        <w:t>within th</w:t>
      </w:r>
      <w:r w:rsidRPr="36F1720F">
        <w:t xml:space="preserve">e </w:t>
      </w:r>
      <w:r w:rsidR="002A1D95" w:rsidRPr="36F1720F">
        <w:t xml:space="preserve">already agreed </w:t>
      </w:r>
      <w:r w:rsidR="00792894" w:rsidRPr="36F1720F">
        <w:t>timeline</w:t>
      </w:r>
      <w:r w:rsidR="00813F7A" w:rsidRPr="36F1720F">
        <w:t>,</w:t>
      </w:r>
      <w:r w:rsidRPr="36F1720F">
        <w:t xml:space="preserve"> to drive </w:t>
      </w:r>
      <w:r w:rsidR="002A1D95" w:rsidRPr="36F1720F">
        <w:t xml:space="preserve">anticipated </w:t>
      </w:r>
      <w:r w:rsidRPr="36F1720F">
        <w:t xml:space="preserve">improvements </w:t>
      </w:r>
      <w:r w:rsidR="00C40B94" w:rsidRPr="36F1720F">
        <w:t>for consumers</w:t>
      </w:r>
      <w:r w:rsidR="00813F7A" w:rsidRPr="36F1720F">
        <w:t>,</w:t>
      </w:r>
      <w:r w:rsidRPr="36F1720F">
        <w:t xml:space="preserve"> </w:t>
      </w:r>
      <w:r w:rsidR="00C40B94" w:rsidRPr="36F1720F">
        <w:t>while</w:t>
      </w:r>
      <w:r w:rsidRPr="36F1720F">
        <w:t xml:space="preserve"> balanc</w:t>
      </w:r>
      <w:r w:rsidR="00C40B94" w:rsidRPr="36F1720F">
        <w:t>ing</w:t>
      </w:r>
      <w:r w:rsidRPr="36F1720F">
        <w:t xml:space="preserve"> this with </w:t>
      </w:r>
      <w:r w:rsidR="002A1D95" w:rsidRPr="36F1720F">
        <w:t>the many competing pressures on the aged care sector</w:t>
      </w:r>
      <w:r w:rsidRPr="36F1720F">
        <w:t>.</w:t>
      </w:r>
      <w:r w:rsidR="009371BA" w:rsidRPr="36F1720F">
        <w:t xml:space="preserve"> He also highlighted the importance of maintaining momentum</w:t>
      </w:r>
      <w:r w:rsidR="009371BA" w:rsidRPr="02293388">
        <w:t>.</w:t>
      </w:r>
      <w:r w:rsidR="00693397" w:rsidRPr="02293388">
        <w:t xml:space="preserve"> The merits of piloting initiatives such as Monthly Care statements in order to shape appropriate solutions for consumers was discussed.</w:t>
      </w:r>
    </w:p>
    <w:p w14:paraId="5AB35751" w14:textId="150221E4" w:rsidR="0033107E" w:rsidRDefault="004D0F5A" w:rsidP="00D60271">
      <w:r w:rsidRPr="02293388">
        <w:t xml:space="preserve">The Department provided an update on the </w:t>
      </w:r>
      <w:r w:rsidR="004B4312" w:rsidRPr="02293388">
        <w:t>future aged care digital vision</w:t>
      </w:r>
      <w:r w:rsidR="002E2C47" w:rsidRPr="02293388">
        <w:t xml:space="preserve">, including the </w:t>
      </w:r>
      <w:r w:rsidR="00B64CF7" w:rsidRPr="02293388">
        <w:t>digital initiatives agreed at MYEFO</w:t>
      </w:r>
      <w:r w:rsidR="00A62330" w:rsidRPr="02293388">
        <w:t xml:space="preserve"> 2021</w:t>
      </w:r>
      <w:r w:rsidR="00820E07" w:rsidRPr="02293388">
        <w:t>,</w:t>
      </w:r>
      <w:r w:rsidR="00B64CF7" w:rsidRPr="02293388">
        <w:t xml:space="preserve"> to support more streamlined interactions between providers and Government</w:t>
      </w:r>
      <w:r w:rsidR="00C737A9" w:rsidRPr="02293388">
        <w:t xml:space="preserve">. </w:t>
      </w:r>
      <w:r w:rsidR="00B64CF7" w:rsidRPr="02293388">
        <w:t>This includes an initial pilot of Business to Government</w:t>
      </w:r>
      <w:r w:rsidR="00820E07" w:rsidRPr="02293388">
        <w:t xml:space="preserve"> (B2G)</w:t>
      </w:r>
      <w:r w:rsidR="00B64CF7" w:rsidRPr="02293388">
        <w:t xml:space="preserve"> connectivity to establish a direct connection between </w:t>
      </w:r>
      <w:r w:rsidR="009668B3" w:rsidRPr="02293388">
        <w:t>the aged care digital platform</w:t>
      </w:r>
      <w:r w:rsidR="00B64CF7" w:rsidRPr="02293388">
        <w:t xml:space="preserve"> and service providers</w:t>
      </w:r>
      <w:r w:rsidR="004A1FC5" w:rsidRPr="02293388">
        <w:t>.</w:t>
      </w:r>
      <w:r w:rsidR="00B64CF7" w:rsidRPr="02293388">
        <w:t xml:space="preserve"> </w:t>
      </w:r>
      <w:r w:rsidR="00DB12C7" w:rsidRPr="02293388">
        <w:t xml:space="preserve">Members were enthusiastic about the approach </w:t>
      </w:r>
      <w:r w:rsidR="004A1FC5" w:rsidRPr="02293388">
        <w:t xml:space="preserve">noting the importance of </w:t>
      </w:r>
      <w:r w:rsidR="00813F7A" w:rsidRPr="02293388">
        <w:t>assisting</w:t>
      </w:r>
      <w:r w:rsidR="004A1FC5" w:rsidRPr="02293388">
        <w:t xml:space="preserve"> the sector to digitise </w:t>
      </w:r>
      <w:r w:rsidR="00820E07" w:rsidRPr="02293388">
        <w:t xml:space="preserve">data </w:t>
      </w:r>
      <w:r w:rsidR="004A1FC5" w:rsidRPr="02293388">
        <w:t>to better support consumers, help providers keep pace with reform</w:t>
      </w:r>
      <w:r w:rsidR="00820E07" w:rsidRPr="02293388">
        <w:t>,</w:t>
      </w:r>
      <w:r w:rsidR="004A1FC5" w:rsidRPr="02293388">
        <w:t xml:space="preserve"> and minimise unnecessary regulatory burden wherever possible.</w:t>
      </w:r>
    </w:p>
    <w:p w14:paraId="4D59A2D8" w14:textId="00CBB41E" w:rsidR="00DB12C7" w:rsidRDefault="00DB12C7" w:rsidP="00D60271">
      <w:r w:rsidRPr="02293388">
        <w:t xml:space="preserve">Emma Hossack </w:t>
      </w:r>
      <w:r w:rsidR="006E117D" w:rsidRPr="02293388">
        <w:t>gave a</w:t>
      </w:r>
      <w:r w:rsidR="00F50929" w:rsidRPr="02293388">
        <w:t>n</w:t>
      </w:r>
      <w:r w:rsidR="006E117D" w:rsidRPr="02293388">
        <w:t xml:space="preserve"> </w:t>
      </w:r>
      <w:r w:rsidRPr="02293388">
        <w:t>insight</w:t>
      </w:r>
      <w:r w:rsidR="00F50929" w:rsidRPr="02293388">
        <w:t>ful</w:t>
      </w:r>
      <w:r w:rsidR="00E41039" w:rsidRPr="02293388">
        <w:t xml:space="preserve"> presentation on</w:t>
      </w:r>
      <w:r w:rsidRPr="02293388">
        <w:t xml:space="preserve"> </w:t>
      </w:r>
      <w:r w:rsidR="000A4215" w:rsidRPr="02293388">
        <w:t xml:space="preserve">information technology </w:t>
      </w:r>
      <w:r w:rsidRPr="02293388">
        <w:t xml:space="preserve">considerations and lessons learned from international health systems. </w:t>
      </w:r>
      <w:r w:rsidR="00C67380" w:rsidRPr="02293388">
        <w:t>Aspects</w:t>
      </w:r>
      <w:r w:rsidR="004A1FC5" w:rsidRPr="02293388">
        <w:t xml:space="preserve"> </w:t>
      </w:r>
      <w:r w:rsidR="00D106C5" w:rsidRPr="02293388">
        <w:t xml:space="preserve">covered </w:t>
      </w:r>
      <w:r w:rsidR="00C67380" w:rsidRPr="02293388">
        <w:t xml:space="preserve">included </w:t>
      </w:r>
      <w:r w:rsidR="006016D0" w:rsidRPr="02293388">
        <w:t xml:space="preserve">the </w:t>
      </w:r>
      <w:r w:rsidR="00C67380" w:rsidRPr="02293388">
        <w:t>importance</w:t>
      </w:r>
      <w:r w:rsidR="006016D0" w:rsidRPr="02293388">
        <w:t xml:space="preserve"> of interopera</w:t>
      </w:r>
      <w:r w:rsidR="0095437A" w:rsidRPr="02293388">
        <w:t xml:space="preserve">bility of systems, </w:t>
      </w:r>
      <w:r w:rsidR="0067627C" w:rsidRPr="02293388">
        <w:t>benefits</w:t>
      </w:r>
      <w:r w:rsidR="0095437A" w:rsidRPr="02293388">
        <w:t xml:space="preserve"> of co-design and piloting of new systems, and the value and importance of data</w:t>
      </w:r>
      <w:r w:rsidR="0067627C" w:rsidRPr="02293388">
        <w:t xml:space="preserve">. </w:t>
      </w:r>
      <w:r w:rsidR="00A530E7" w:rsidRPr="02293388">
        <w:t>Members</w:t>
      </w:r>
      <w:r w:rsidR="000A4215" w:rsidRPr="02293388">
        <w:t xml:space="preserve"> recognised the important role</w:t>
      </w:r>
      <w:r w:rsidR="0075436C" w:rsidRPr="02293388">
        <w:t xml:space="preserve"> technology will have as one of the fundamental enablers of the reform</w:t>
      </w:r>
      <w:r w:rsidR="00A671AE" w:rsidRPr="02293388">
        <w:t xml:space="preserve"> program and </w:t>
      </w:r>
      <w:r w:rsidR="004A1FC5" w:rsidRPr="02293388">
        <w:t>were</w:t>
      </w:r>
      <w:r w:rsidRPr="02293388">
        <w:t xml:space="preserve"> encourag</w:t>
      </w:r>
      <w:r w:rsidR="004A1FC5" w:rsidRPr="02293388">
        <w:t>ed</w:t>
      </w:r>
      <w:r w:rsidRPr="02293388">
        <w:t xml:space="preserve"> to see the alignment with the Business to Government Measure.</w:t>
      </w:r>
      <w:r w:rsidR="00A671AE" w:rsidRPr="02293388">
        <w:t xml:space="preserve"> Members agreed the </w:t>
      </w:r>
      <w:r w:rsidR="001136E6" w:rsidRPr="02293388">
        <w:t xml:space="preserve">approach to co-design </w:t>
      </w:r>
      <w:r w:rsidR="00D46D77" w:rsidRPr="02293388">
        <w:t xml:space="preserve">and piloting of scalable implementations linking aged care providers and consumers </w:t>
      </w:r>
      <w:r w:rsidR="001136E6" w:rsidRPr="02293388">
        <w:t xml:space="preserve">should be brought back to the Advisory Council for </w:t>
      </w:r>
      <w:r w:rsidR="00901453" w:rsidRPr="02293388">
        <w:t>consideration.</w:t>
      </w:r>
    </w:p>
    <w:p w14:paraId="04B328A8" w14:textId="4558629E" w:rsidR="004366D1" w:rsidRDefault="00C40B94" w:rsidP="004366D1">
      <w:r w:rsidRPr="02293388">
        <w:t>The Department provided a</w:t>
      </w:r>
      <w:r w:rsidR="003F344C" w:rsidRPr="02293388">
        <w:t xml:space="preserve">n update on key elements of the new Aged Care Act (the </w:t>
      </w:r>
      <w:r w:rsidR="009F69BE" w:rsidRPr="02293388">
        <w:t xml:space="preserve">new </w:t>
      </w:r>
      <w:r w:rsidR="003F344C" w:rsidRPr="02293388">
        <w:t xml:space="preserve">Act) currently under consideration and sought members early feedback on the </w:t>
      </w:r>
      <w:r w:rsidR="00287F50" w:rsidRPr="02293388">
        <w:t xml:space="preserve">proposed objects for the </w:t>
      </w:r>
      <w:r w:rsidR="009F69BE" w:rsidRPr="02293388">
        <w:t xml:space="preserve">new </w:t>
      </w:r>
      <w:r w:rsidR="00287F50" w:rsidRPr="02293388">
        <w:t>Act</w:t>
      </w:r>
      <w:r w:rsidR="00744992" w:rsidRPr="02293388">
        <w:t xml:space="preserve">. </w:t>
      </w:r>
      <w:r w:rsidR="003F344C" w:rsidRPr="02293388">
        <w:t>Members discussed</w:t>
      </w:r>
      <w:r w:rsidR="002A1D95" w:rsidRPr="02293388">
        <w:t xml:space="preserve"> how the legislation will enhance the rights of older Australians</w:t>
      </w:r>
      <w:r w:rsidR="003F344C" w:rsidRPr="02293388">
        <w:t xml:space="preserve"> and </w:t>
      </w:r>
      <w:r w:rsidR="00B92778" w:rsidRPr="02293388">
        <w:t>noted</w:t>
      </w:r>
      <w:r w:rsidR="00EA487C" w:rsidRPr="02293388">
        <w:t xml:space="preserve"> </w:t>
      </w:r>
      <w:r w:rsidR="004366D1" w:rsidRPr="02293388">
        <w:t>th</w:t>
      </w:r>
      <w:r w:rsidR="00186F87" w:rsidRPr="02293388">
        <w:t>e importance of</w:t>
      </w:r>
      <w:r w:rsidR="004366D1" w:rsidRPr="02293388">
        <w:t xml:space="preserve"> </w:t>
      </w:r>
      <w:r w:rsidR="00744992" w:rsidRPr="02293388">
        <w:t>equity</w:t>
      </w:r>
      <w:r w:rsidR="0044389A" w:rsidRPr="02293388">
        <w:t xml:space="preserve"> principles</w:t>
      </w:r>
      <w:r w:rsidR="00820E07" w:rsidRPr="02293388">
        <w:t>.</w:t>
      </w:r>
      <w:r w:rsidR="000D47F3" w:rsidRPr="02293388">
        <w:t xml:space="preserve"> </w:t>
      </w:r>
      <w:r w:rsidR="00601B76" w:rsidRPr="02293388">
        <w:t xml:space="preserve">Members reinforced the </w:t>
      </w:r>
      <w:r w:rsidR="00C723C9" w:rsidRPr="02293388">
        <w:t xml:space="preserve">need to </w:t>
      </w:r>
      <w:r w:rsidR="00744992" w:rsidRPr="02293388">
        <w:t>put</w:t>
      </w:r>
      <w:r w:rsidR="00C723C9" w:rsidRPr="02293388">
        <w:t xml:space="preserve"> consumers at the centre of all reforms and recognised the critical role of the </w:t>
      </w:r>
      <w:r w:rsidR="00D03958" w:rsidRPr="02293388">
        <w:t xml:space="preserve">new </w:t>
      </w:r>
      <w:r w:rsidR="00C723C9" w:rsidRPr="02293388">
        <w:t>Act to enable this.</w:t>
      </w:r>
    </w:p>
    <w:p w14:paraId="5513B4E1" w14:textId="420B44F8" w:rsidR="00BD48F0" w:rsidRDefault="00BD6388" w:rsidP="004366D1">
      <w:r w:rsidRPr="02293388">
        <w:t xml:space="preserve">Members agreed the model for progressing work with the </w:t>
      </w:r>
      <w:r w:rsidR="000C3404" w:rsidRPr="02293388">
        <w:t>Advisory Working Group</w:t>
      </w:r>
      <w:r w:rsidR="00B64666" w:rsidRPr="02293388">
        <w:t>s and</w:t>
      </w:r>
      <w:r w:rsidR="009B26E3" w:rsidRPr="02293388">
        <w:t xml:space="preserve"> discussed priority topics for further consideration</w:t>
      </w:r>
      <w:r w:rsidR="00134DDF" w:rsidRPr="02293388">
        <w:t>.</w:t>
      </w:r>
      <w:r w:rsidR="009B26E3" w:rsidRPr="02293388">
        <w:t xml:space="preserve"> </w:t>
      </w:r>
      <w:r w:rsidR="004366D1" w:rsidRPr="02293388">
        <w:t xml:space="preserve">Members </w:t>
      </w:r>
      <w:r w:rsidR="00A7289A" w:rsidRPr="02293388">
        <w:t xml:space="preserve">reinforced </w:t>
      </w:r>
      <w:r w:rsidR="00A7289A" w:rsidRPr="02293388">
        <w:rPr>
          <w:rFonts w:eastAsia="Helvetica"/>
        </w:rPr>
        <w:t xml:space="preserve">their previous comments about the significant scale of reform and the capacity of the sector to implement </w:t>
      </w:r>
      <w:r w:rsidR="004206B5" w:rsidRPr="02293388">
        <w:rPr>
          <w:rFonts w:eastAsia="Helvetica"/>
        </w:rPr>
        <w:t xml:space="preserve">the </w:t>
      </w:r>
      <w:r w:rsidR="00A7289A" w:rsidRPr="02293388">
        <w:rPr>
          <w:rFonts w:eastAsia="Helvetica"/>
        </w:rPr>
        <w:t>change</w:t>
      </w:r>
      <w:r w:rsidR="004206B5" w:rsidRPr="02293388">
        <w:rPr>
          <w:rFonts w:eastAsia="Helvetica"/>
        </w:rPr>
        <w:t>s, emphasising the importance of early communication to inform decision making</w:t>
      </w:r>
      <w:r w:rsidR="0002063B" w:rsidRPr="02293388">
        <w:rPr>
          <w:rFonts w:eastAsia="Helvetica"/>
        </w:rPr>
        <w:t>.</w:t>
      </w:r>
    </w:p>
    <w:p w14:paraId="0051895E" w14:textId="50ABA696" w:rsidR="009A4AB4" w:rsidRDefault="001D5492" w:rsidP="004366D1">
      <w:pPr>
        <w:rPr>
          <w:lang w:val="en-US"/>
        </w:rPr>
      </w:pPr>
      <w:r w:rsidRPr="02293388">
        <w:t>Members</w:t>
      </w:r>
      <w:r w:rsidR="00364D35" w:rsidRPr="02293388">
        <w:t xml:space="preserve"> </w:t>
      </w:r>
      <w:r w:rsidR="00C300AB" w:rsidRPr="02293388">
        <w:t>wished</w:t>
      </w:r>
      <w:r w:rsidR="00DB4E63" w:rsidRPr="02293388">
        <w:t xml:space="preserve"> t</w:t>
      </w:r>
      <w:r w:rsidR="00364D35" w:rsidRPr="02293388">
        <w:t xml:space="preserve">o </w:t>
      </w:r>
      <w:r w:rsidRPr="02293388">
        <w:t>acknowledge and thank aged care providers for the</w:t>
      </w:r>
      <w:r w:rsidR="00296AA3" w:rsidRPr="02293388">
        <w:t>ir</w:t>
      </w:r>
      <w:r w:rsidRPr="02293388">
        <w:t xml:space="preserve"> extraordinary efforts</w:t>
      </w:r>
      <w:r w:rsidRPr="02293388">
        <w:rPr>
          <w:lang w:val="en-US"/>
        </w:rPr>
        <w:t xml:space="preserve"> through extensive planning and preparedness activities</w:t>
      </w:r>
      <w:r w:rsidR="00296AA3" w:rsidRPr="02293388">
        <w:rPr>
          <w:lang w:val="en-US"/>
        </w:rPr>
        <w:t xml:space="preserve"> they undertook</w:t>
      </w:r>
      <w:r w:rsidRPr="02293388">
        <w:rPr>
          <w:lang w:val="en-US"/>
        </w:rPr>
        <w:t xml:space="preserve"> to ensure resident and staff health and wellbeing were </w:t>
      </w:r>
      <w:proofErr w:type="spellStart"/>
      <w:r w:rsidR="00792894" w:rsidRPr="02293388">
        <w:rPr>
          <w:lang w:val="en-US"/>
        </w:rPr>
        <w:t>prioritised</w:t>
      </w:r>
      <w:proofErr w:type="spellEnd"/>
      <w:r w:rsidR="00296AA3" w:rsidRPr="02293388">
        <w:rPr>
          <w:lang w:val="en-US"/>
        </w:rPr>
        <w:t xml:space="preserve"> during t</w:t>
      </w:r>
      <w:r w:rsidR="005923B1" w:rsidRPr="02293388">
        <w:rPr>
          <w:lang w:val="en-US"/>
        </w:rPr>
        <w:t xml:space="preserve">he </w:t>
      </w:r>
      <w:r w:rsidR="004E78F7" w:rsidRPr="02293388">
        <w:rPr>
          <w:lang w:val="en-US"/>
        </w:rPr>
        <w:t xml:space="preserve">recent </w:t>
      </w:r>
      <w:r w:rsidR="005923B1" w:rsidRPr="02293388">
        <w:rPr>
          <w:lang w:val="en-US"/>
        </w:rPr>
        <w:t>N</w:t>
      </w:r>
      <w:r w:rsidR="000466E0" w:rsidRPr="02293388">
        <w:rPr>
          <w:lang w:val="en-US"/>
        </w:rPr>
        <w:t>SW</w:t>
      </w:r>
      <w:r w:rsidR="005923B1" w:rsidRPr="02293388">
        <w:rPr>
          <w:lang w:val="en-US"/>
        </w:rPr>
        <w:t xml:space="preserve"> and Queensland</w:t>
      </w:r>
      <w:r w:rsidR="00296AA3" w:rsidRPr="02293388">
        <w:rPr>
          <w:lang w:val="en-US"/>
        </w:rPr>
        <w:t xml:space="preserve"> floods</w:t>
      </w:r>
      <w:r w:rsidR="000466E0" w:rsidRPr="02293388">
        <w:rPr>
          <w:lang w:val="en-US"/>
        </w:rPr>
        <w:t>.</w:t>
      </w:r>
    </w:p>
    <w:p w14:paraId="756E87BD" w14:textId="6422AC38" w:rsidR="008568D9" w:rsidRPr="00BF6572" w:rsidRDefault="009A4AB4" w:rsidP="00225517">
      <w:pPr>
        <w:rPr>
          <w:b/>
          <w:color w:val="767171" w:themeColor="background2" w:themeShade="80"/>
        </w:rPr>
      </w:pPr>
      <w:r w:rsidRPr="02293388">
        <w:rPr>
          <w:lang w:val="en-US"/>
        </w:rPr>
        <w:t>The next meeting of the</w:t>
      </w:r>
      <w:r w:rsidR="00A36893" w:rsidRPr="02293388">
        <w:rPr>
          <w:lang w:val="en-US"/>
        </w:rPr>
        <w:t xml:space="preserve"> Advisory</w:t>
      </w:r>
      <w:r w:rsidRPr="02293388">
        <w:rPr>
          <w:lang w:val="en-US"/>
        </w:rPr>
        <w:t xml:space="preserve"> Council is schedule</w:t>
      </w:r>
      <w:r w:rsidR="00173B09" w:rsidRPr="02293388">
        <w:rPr>
          <w:lang w:val="en-US"/>
        </w:rPr>
        <w:t>d</w:t>
      </w:r>
      <w:r w:rsidRPr="02293388">
        <w:rPr>
          <w:lang w:val="en-US"/>
        </w:rPr>
        <w:t xml:space="preserve"> for </w:t>
      </w:r>
      <w:r w:rsidR="005D14FD" w:rsidRPr="02293388">
        <w:rPr>
          <w:lang w:val="en-US"/>
        </w:rPr>
        <w:t xml:space="preserve">Thursday, </w:t>
      </w:r>
      <w:r w:rsidRPr="02293388">
        <w:rPr>
          <w:lang w:val="en-US"/>
        </w:rPr>
        <w:t>28 April 2022.</w:t>
      </w:r>
    </w:p>
    <w:sectPr w:rsidR="008568D9" w:rsidRPr="00BF6572" w:rsidSect="008568D9">
      <w:head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77EE2" w14:textId="77777777" w:rsidR="00AE5138" w:rsidRDefault="00AE5138" w:rsidP="00185FC8">
      <w:pPr>
        <w:spacing w:after="0" w:line="240" w:lineRule="auto"/>
      </w:pPr>
      <w:r>
        <w:separator/>
      </w:r>
    </w:p>
  </w:endnote>
  <w:endnote w:type="continuationSeparator" w:id="0">
    <w:p w14:paraId="7BC3393D" w14:textId="77777777" w:rsidR="00AE5138" w:rsidRDefault="00AE5138" w:rsidP="00185FC8">
      <w:pPr>
        <w:spacing w:after="0" w:line="240" w:lineRule="auto"/>
      </w:pPr>
      <w:r>
        <w:continuationSeparator/>
      </w:r>
    </w:p>
  </w:endnote>
  <w:endnote w:type="continuationNotice" w:id="1">
    <w:p w14:paraId="0DFA8C0F" w14:textId="77777777" w:rsidR="00AE5138" w:rsidRDefault="00AE51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AB8DB" w14:textId="77777777" w:rsidR="00AE5138" w:rsidRDefault="00AE5138" w:rsidP="00185FC8">
      <w:pPr>
        <w:spacing w:after="0" w:line="240" w:lineRule="auto"/>
      </w:pPr>
      <w:r>
        <w:separator/>
      </w:r>
    </w:p>
  </w:footnote>
  <w:footnote w:type="continuationSeparator" w:id="0">
    <w:p w14:paraId="32FC728F" w14:textId="77777777" w:rsidR="00AE5138" w:rsidRDefault="00AE5138" w:rsidP="00185FC8">
      <w:pPr>
        <w:spacing w:after="0" w:line="240" w:lineRule="auto"/>
      </w:pPr>
      <w:r>
        <w:continuationSeparator/>
      </w:r>
    </w:p>
  </w:footnote>
  <w:footnote w:type="continuationNotice" w:id="1">
    <w:p w14:paraId="041AFD77" w14:textId="77777777" w:rsidR="00AE5138" w:rsidRDefault="00AE51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7475C" w14:textId="2D8F95C2" w:rsidR="00185FC8" w:rsidRPr="00185FC8" w:rsidRDefault="00185FC8" w:rsidP="00185FC8">
    <w:pPr>
      <w:pStyle w:val="Header"/>
      <w:jc w:val="center"/>
      <w:rPr>
        <w:b/>
        <w:b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3077F"/>
    <w:multiLevelType w:val="hybridMultilevel"/>
    <w:tmpl w:val="69AA1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56D13"/>
    <w:multiLevelType w:val="hybridMultilevel"/>
    <w:tmpl w:val="A14669BC"/>
    <w:lvl w:ilvl="0" w:tplc="F580B7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5C552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656E34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5766E5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AEE39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01C1F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52B3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448D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25075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02132E"/>
    <w:multiLevelType w:val="hybridMultilevel"/>
    <w:tmpl w:val="028AADB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B53845"/>
    <w:multiLevelType w:val="hybridMultilevel"/>
    <w:tmpl w:val="CD8287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7DF027F"/>
    <w:multiLevelType w:val="hybridMultilevel"/>
    <w:tmpl w:val="DB40A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03BF3"/>
    <w:multiLevelType w:val="hybridMultilevel"/>
    <w:tmpl w:val="1A14EC5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C4177FF"/>
    <w:multiLevelType w:val="hybridMultilevel"/>
    <w:tmpl w:val="759C5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732FA"/>
    <w:multiLevelType w:val="hybridMultilevel"/>
    <w:tmpl w:val="D23C03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B7017"/>
    <w:multiLevelType w:val="hybridMultilevel"/>
    <w:tmpl w:val="F0D82A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EF2101"/>
    <w:multiLevelType w:val="hybridMultilevel"/>
    <w:tmpl w:val="FEA0EB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B3D73"/>
    <w:multiLevelType w:val="hybridMultilevel"/>
    <w:tmpl w:val="44561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D18C4"/>
    <w:multiLevelType w:val="hybridMultilevel"/>
    <w:tmpl w:val="9EE064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278A9"/>
    <w:multiLevelType w:val="hybridMultilevel"/>
    <w:tmpl w:val="9C5E3D7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7"/>
  </w:num>
  <w:num w:numId="5">
    <w:abstractNumId w:val="11"/>
  </w:num>
  <w:num w:numId="6">
    <w:abstractNumId w:val="2"/>
  </w:num>
  <w:num w:numId="7">
    <w:abstractNumId w:val="13"/>
  </w:num>
  <w:num w:numId="8">
    <w:abstractNumId w:val="0"/>
  </w:num>
  <w:num w:numId="9">
    <w:abstractNumId w:val="3"/>
  </w:num>
  <w:num w:numId="10">
    <w:abstractNumId w:val="9"/>
  </w:num>
  <w:num w:numId="11">
    <w:abstractNumId w:val="8"/>
  </w:num>
  <w:num w:numId="12">
    <w:abstractNumId w:val="1"/>
  </w:num>
  <w:num w:numId="13">
    <w:abstractNumId w:val="10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FC8"/>
    <w:rsid w:val="0002063B"/>
    <w:rsid w:val="000466E0"/>
    <w:rsid w:val="0005128F"/>
    <w:rsid w:val="0009770F"/>
    <w:rsid w:val="000A4215"/>
    <w:rsid w:val="000C3404"/>
    <w:rsid w:val="000D47F3"/>
    <w:rsid w:val="001136E6"/>
    <w:rsid w:val="00130717"/>
    <w:rsid w:val="00130B4E"/>
    <w:rsid w:val="00134DDF"/>
    <w:rsid w:val="00172374"/>
    <w:rsid w:val="00173B09"/>
    <w:rsid w:val="0017757F"/>
    <w:rsid w:val="00185FC8"/>
    <w:rsid w:val="00186F87"/>
    <w:rsid w:val="00195DB1"/>
    <w:rsid w:val="001D5492"/>
    <w:rsid w:val="001E5D65"/>
    <w:rsid w:val="00225517"/>
    <w:rsid w:val="00286479"/>
    <w:rsid w:val="00287F50"/>
    <w:rsid w:val="00296AA3"/>
    <w:rsid w:val="002A1D95"/>
    <w:rsid w:val="002B4AAA"/>
    <w:rsid w:val="002E2C47"/>
    <w:rsid w:val="002E64C1"/>
    <w:rsid w:val="0033107E"/>
    <w:rsid w:val="0035621B"/>
    <w:rsid w:val="003605D8"/>
    <w:rsid w:val="00364D35"/>
    <w:rsid w:val="00382031"/>
    <w:rsid w:val="003A6A39"/>
    <w:rsid w:val="003C1FAC"/>
    <w:rsid w:val="003C6A85"/>
    <w:rsid w:val="003F344C"/>
    <w:rsid w:val="003F7670"/>
    <w:rsid w:val="004206B5"/>
    <w:rsid w:val="004366D1"/>
    <w:rsid w:val="0044389A"/>
    <w:rsid w:val="00451B4A"/>
    <w:rsid w:val="00456347"/>
    <w:rsid w:val="00472DCB"/>
    <w:rsid w:val="00474C65"/>
    <w:rsid w:val="0048067E"/>
    <w:rsid w:val="004943DB"/>
    <w:rsid w:val="00495619"/>
    <w:rsid w:val="004A1FC5"/>
    <w:rsid w:val="004B3238"/>
    <w:rsid w:val="004B4312"/>
    <w:rsid w:val="004D0F5A"/>
    <w:rsid w:val="004E78F7"/>
    <w:rsid w:val="0050349B"/>
    <w:rsid w:val="005116A3"/>
    <w:rsid w:val="005923B1"/>
    <w:rsid w:val="005B584B"/>
    <w:rsid w:val="005D14FD"/>
    <w:rsid w:val="005F4236"/>
    <w:rsid w:val="006016D0"/>
    <w:rsid w:val="00601B76"/>
    <w:rsid w:val="00605B27"/>
    <w:rsid w:val="0061107E"/>
    <w:rsid w:val="00615DB9"/>
    <w:rsid w:val="0062731E"/>
    <w:rsid w:val="00633B58"/>
    <w:rsid w:val="006519C1"/>
    <w:rsid w:val="0067627C"/>
    <w:rsid w:val="00680988"/>
    <w:rsid w:val="00692FDB"/>
    <w:rsid w:val="00693397"/>
    <w:rsid w:val="006933C1"/>
    <w:rsid w:val="006E117D"/>
    <w:rsid w:val="006F6864"/>
    <w:rsid w:val="00744992"/>
    <w:rsid w:val="007474F4"/>
    <w:rsid w:val="0075436C"/>
    <w:rsid w:val="00761E49"/>
    <w:rsid w:val="00763DA1"/>
    <w:rsid w:val="00792894"/>
    <w:rsid w:val="007F4FF0"/>
    <w:rsid w:val="00813F7A"/>
    <w:rsid w:val="00820E07"/>
    <w:rsid w:val="00834C8F"/>
    <w:rsid w:val="008568D9"/>
    <w:rsid w:val="008F6C95"/>
    <w:rsid w:val="00901453"/>
    <w:rsid w:val="009279ED"/>
    <w:rsid w:val="009371BA"/>
    <w:rsid w:val="0095437A"/>
    <w:rsid w:val="009668B3"/>
    <w:rsid w:val="00984017"/>
    <w:rsid w:val="009842BB"/>
    <w:rsid w:val="009A4AB4"/>
    <w:rsid w:val="009B26E3"/>
    <w:rsid w:val="009C0FAD"/>
    <w:rsid w:val="009C2BD9"/>
    <w:rsid w:val="009D37C6"/>
    <w:rsid w:val="009F69BE"/>
    <w:rsid w:val="00A02A52"/>
    <w:rsid w:val="00A06237"/>
    <w:rsid w:val="00A22026"/>
    <w:rsid w:val="00A22EED"/>
    <w:rsid w:val="00A244A0"/>
    <w:rsid w:val="00A36893"/>
    <w:rsid w:val="00A4088B"/>
    <w:rsid w:val="00A530E7"/>
    <w:rsid w:val="00A62330"/>
    <w:rsid w:val="00A671AE"/>
    <w:rsid w:val="00A7289A"/>
    <w:rsid w:val="00A72DA0"/>
    <w:rsid w:val="00A74298"/>
    <w:rsid w:val="00A80E3F"/>
    <w:rsid w:val="00AA6C07"/>
    <w:rsid w:val="00AA7C01"/>
    <w:rsid w:val="00AD21F1"/>
    <w:rsid w:val="00AD6F54"/>
    <w:rsid w:val="00AE5138"/>
    <w:rsid w:val="00AE6811"/>
    <w:rsid w:val="00B21D13"/>
    <w:rsid w:val="00B22275"/>
    <w:rsid w:val="00B27419"/>
    <w:rsid w:val="00B56A7D"/>
    <w:rsid w:val="00B64666"/>
    <w:rsid w:val="00B64CF7"/>
    <w:rsid w:val="00B92778"/>
    <w:rsid w:val="00B965D8"/>
    <w:rsid w:val="00BA531C"/>
    <w:rsid w:val="00BD48F0"/>
    <w:rsid w:val="00BD6388"/>
    <w:rsid w:val="00BE659B"/>
    <w:rsid w:val="00BF6572"/>
    <w:rsid w:val="00C300AB"/>
    <w:rsid w:val="00C32774"/>
    <w:rsid w:val="00C40B94"/>
    <w:rsid w:val="00C41F70"/>
    <w:rsid w:val="00C4268A"/>
    <w:rsid w:val="00C67380"/>
    <w:rsid w:val="00C723C9"/>
    <w:rsid w:val="00C737A9"/>
    <w:rsid w:val="00CC1743"/>
    <w:rsid w:val="00CD53AF"/>
    <w:rsid w:val="00CE3643"/>
    <w:rsid w:val="00D03958"/>
    <w:rsid w:val="00D106C5"/>
    <w:rsid w:val="00D11124"/>
    <w:rsid w:val="00D33159"/>
    <w:rsid w:val="00D46D77"/>
    <w:rsid w:val="00D52365"/>
    <w:rsid w:val="00D60271"/>
    <w:rsid w:val="00D606A8"/>
    <w:rsid w:val="00D6197C"/>
    <w:rsid w:val="00D713DB"/>
    <w:rsid w:val="00D85ADA"/>
    <w:rsid w:val="00D86621"/>
    <w:rsid w:val="00DA26D6"/>
    <w:rsid w:val="00DA351E"/>
    <w:rsid w:val="00DB12C7"/>
    <w:rsid w:val="00DB4E63"/>
    <w:rsid w:val="00DD4F84"/>
    <w:rsid w:val="00DF2E49"/>
    <w:rsid w:val="00DF5AF9"/>
    <w:rsid w:val="00E21484"/>
    <w:rsid w:val="00E41039"/>
    <w:rsid w:val="00E93249"/>
    <w:rsid w:val="00EA487C"/>
    <w:rsid w:val="00ED2706"/>
    <w:rsid w:val="00EE1370"/>
    <w:rsid w:val="00F01522"/>
    <w:rsid w:val="00F057CA"/>
    <w:rsid w:val="00F50929"/>
    <w:rsid w:val="00F660EF"/>
    <w:rsid w:val="00F81709"/>
    <w:rsid w:val="00FA351F"/>
    <w:rsid w:val="00FB1638"/>
    <w:rsid w:val="00FD274E"/>
    <w:rsid w:val="02293388"/>
    <w:rsid w:val="09946629"/>
    <w:rsid w:val="36F1720F"/>
    <w:rsid w:val="5B751EBB"/>
    <w:rsid w:val="7BE6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A830A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492"/>
  </w:style>
  <w:style w:type="paragraph" w:styleId="Heading1">
    <w:name w:val="heading 1"/>
    <w:basedOn w:val="Normal"/>
    <w:next w:val="Normal"/>
    <w:link w:val="Heading1Char"/>
    <w:uiPriority w:val="9"/>
    <w:qFormat/>
    <w:rsid w:val="001D5492"/>
    <w:pPr>
      <w:keepNext/>
      <w:keepLines/>
      <w:numPr>
        <w:numId w:val="23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5492"/>
    <w:pPr>
      <w:keepNext/>
      <w:keepLines/>
      <w:numPr>
        <w:ilvl w:val="1"/>
        <w:numId w:val="23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5492"/>
    <w:pPr>
      <w:keepNext/>
      <w:keepLines/>
      <w:numPr>
        <w:ilvl w:val="2"/>
        <w:numId w:val="2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5492"/>
    <w:pPr>
      <w:keepNext/>
      <w:keepLines/>
      <w:numPr>
        <w:ilvl w:val="3"/>
        <w:numId w:val="2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5492"/>
    <w:pPr>
      <w:keepNext/>
      <w:keepLines/>
      <w:numPr>
        <w:ilvl w:val="4"/>
        <w:numId w:val="23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5492"/>
    <w:pPr>
      <w:keepNext/>
      <w:keepLines/>
      <w:numPr>
        <w:ilvl w:val="5"/>
        <w:numId w:val="2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5492"/>
    <w:pPr>
      <w:keepNext/>
      <w:keepLines/>
      <w:numPr>
        <w:ilvl w:val="6"/>
        <w:numId w:val="2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5492"/>
    <w:pPr>
      <w:keepNext/>
      <w:keepLines/>
      <w:numPr>
        <w:ilvl w:val="7"/>
        <w:numId w:val="2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5492"/>
    <w:pPr>
      <w:keepNext/>
      <w:keepLines/>
      <w:numPr>
        <w:ilvl w:val="8"/>
        <w:numId w:val="2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F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FC8"/>
  </w:style>
  <w:style w:type="paragraph" w:styleId="Footer">
    <w:name w:val="footer"/>
    <w:basedOn w:val="Normal"/>
    <w:link w:val="FooterChar"/>
    <w:uiPriority w:val="99"/>
    <w:unhideWhenUsed/>
    <w:rsid w:val="00185F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FC8"/>
  </w:style>
  <w:style w:type="table" w:styleId="TableGrid">
    <w:name w:val="Table Grid"/>
    <w:basedOn w:val="TableNormal"/>
    <w:uiPriority w:val="39"/>
    <w:rsid w:val="00185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D549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D549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549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49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492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549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4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54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54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549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D549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49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549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1D5492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1D5492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1D5492"/>
    <w:rPr>
      <w:i/>
      <w:iCs/>
      <w:color w:val="auto"/>
    </w:rPr>
  </w:style>
  <w:style w:type="paragraph" w:styleId="NoSpacing">
    <w:name w:val="No Spacing"/>
    <w:uiPriority w:val="1"/>
    <w:qFormat/>
    <w:rsid w:val="001D549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D549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549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549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5492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1D549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D5492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1D549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D549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1D5492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5492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A244A0"/>
    <w:rPr>
      <w:color w:val="808080"/>
    </w:rPr>
  </w:style>
  <w:style w:type="paragraph" w:styleId="ListParagraph">
    <w:name w:val="List Paragraph"/>
    <w:basedOn w:val="Normal"/>
    <w:uiPriority w:val="34"/>
    <w:qFormat/>
    <w:rsid w:val="00A244A0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A7429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AD21F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6F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F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F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F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F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1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939C3-B907-465D-AC98-5C3FFACB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2022-04-06T02:54:00Z</dcterms:created>
  <dcterms:modified xsi:type="dcterms:W3CDTF">2022-04-06T02:54:00Z</dcterms:modified>
</cp:coreProperties>
</file>