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9" w:lineRule="auto"/>
        <w:rPr>
          <w:b w:val="0"/>
        </w:rPr>
      </w:pPr>
      <w:bookmarkStart w:name="MAIF Complaints Committee’s interpretati" w:id="1"/>
      <w:bookmarkEnd w:id="1"/>
      <w:r>
        <w:rPr/>
      </w:r>
      <w:r>
        <w:rPr>
          <w:b w:val="0"/>
          <w:color w:val="2D74B5"/>
        </w:rPr>
        <w:t>MAIF</w:t>
      </w:r>
      <w:r>
        <w:rPr>
          <w:b w:val="0"/>
          <w:color w:val="2D74B5"/>
          <w:spacing w:val="-6"/>
        </w:rPr>
        <w:t> </w:t>
      </w:r>
      <w:r>
        <w:rPr>
          <w:b w:val="0"/>
          <w:color w:val="2D74B5"/>
        </w:rPr>
        <w:t>Complaints</w:t>
      </w:r>
      <w:r>
        <w:rPr>
          <w:b w:val="0"/>
          <w:color w:val="2D74B5"/>
          <w:spacing w:val="-7"/>
        </w:rPr>
        <w:t> </w:t>
      </w:r>
      <w:r>
        <w:rPr>
          <w:b w:val="0"/>
          <w:color w:val="2D74B5"/>
        </w:rPr>
        <w:t>Committee’s</w:t>
      </w:r>
      <w:r>
        <w:rPr>
          <w:b w:val="0"/>
          <w:color w:val="2D74B5"/>
          <w:spacing w:val="-7"/>
        </w:rPr>
        <w:t> </w:t>
      </w:r>
      <w:r>
        <w:rPr>
          <w:b w:val="0"/>
          <w:color w:val="2D74B5"/>
        </w:rPr>
        <w:t>interpretation</w:t>
      </w:r>
      <w:r>
        <w:rPr>
          <w:b w:val="0"/>
          <w:color w:val="2D74B5"/>
          <w:spacing w:val="-6"/>
        </w:rPr>
        <w:t> </w:t>
      </w:r>
      <w:r>
        <w:rPr>
          <w:b w:val="0"/>
          <w:color w:val="2D74B5"/>
        </w:rPr>
        <w:t>of</w:t>
      </w:r>
      <w:r>
        <w:rPr>
          <w:b w:val="0"/>
          <w:color w:val="2D74B5"/>
          <w:spacing w:val="-5"/>
        </w:rPr>
        <w:t> </w:t>
      </w:r>
      <w:r>
        <w:rPr>
          <w:b w:val="0"/>
          <w:color w:val="2D74B5"/>
        </w:rPr>
        <w:t>the</w:t>
      </w:r>
      <w:r>
        <w:rPr>
          <w:b w:val="0"/>
          <w:color w:val="2D74B5"/>
          <w:spacing w:val="-3"/>
        </w:rPr>
        <w:t> </w:t>
      </w:r>
      <w:r>
        <w:rPr>
          <w:b w:val="0"/>
          <w:color w:val="2D74B5"/>
        </w:rPr>
        <w:t>MAIF</w:t>
      </w:r>
      <w:r>
        <w:rPr>
          <w:b w:val="0"/>
          <w:color w:val="2D74B5"/>
          <w:spacing w:val="-6"/>
        </w:rPr>
        <w:t> </w:t>
      </w:r>
      <w:r>
        <w:rPr>
          <w:b w:val="0"/>
          <w:color w:val="2D74B5"/>
        </w:rPr>
        <w:t>Agreement related to electronic media marketing activity</w:t>
      </w:r>
    </w:p>
    <w:p>
      <w:pPr>
        <w:pStyle w:val="Heading1"/>
        <w:spacing w:before="42"/>
        <w:rPr>
          <w:b w:val="0"/>
        </w:rPr>
      </w:pPr>
      <w:bookmarkStart w:name="Overall Principles" w:id="2"/>
      <w:bookmarkEnd w:id="2"/>
      <w:r>
        <w:rPr/>
      </w:r>
      <w:r>
        <w:rPr>
          <w:b w:val="0"/>
        </w:rPr>
        <w:t>Overall</w:t>
      </w:r>
      <w:r>
        <w:rPr>
          <w:b w:val="0"/>
          <w:spacing w:val="-10"/>
        </w:rPr>
        <w:t> </w:t>
      </w:r>
      <w:r>
        <w:rPr>
          <w:b w:val="0"/>
          <w:spacing w:val="-2"/>
        </w:rPr>
        <w:t>Principles</w:t>
      </w:r>
    </w:p>
    <w:p>
      <w:pPr>
        <w:pStyle w:val="ListParagraph"/>
        <w:numPr>
          <w:ilvl w:val="0"/>
          <w:numId w:val="1"/>
        </w:numPr>
        <w:tabs>
          <w:tab w:pos="840" w:val="left" w:leader="none"/>
        </w:tabs>
        <w:spacing w:line="259" w:lineRule="auto" w:before="23" w:after="0"/>
        <w:ind w:left="840" w:right="579" w:hanging="360"/>
        <w:jc w:val="left"/>
        <w:rPr>
          <w:sz w:val="24"/>
        </w:rPr>
      </w:pPr>
      <w:r>
        <w:rPr>
          <w:sz w:val="24"/>
        </w:rPr>
        <w:t>The purpose of these guidelines is to support the interpretation of the MAIF Agreement. This guidance does not replace the responsibility of the MAIF Complaints</w:t>
      </w:r>
      <w:r>
        <w:rPr>
          <w:spacing w:val="-4"/>
          <w:sz w:val="24"/>
        </w:rPr>
        <w:t> </w:t>
      </w:r>
      <w:r>
        <w:rPr>
          <w:sz w:val="24"/>
        </w:rPr>
        <w:t>Committee</w:t>
      </w:r>
      <w:r>
        <w:rPr>
          <w:spacing w:val="-5"/>
          <w:sz w:val="24"/>
        </w:rPr>
        <w:t> </w:t>
      </w:r>
      <w:r>
        <w:rPr>
          <w:sz w:val="24"/>
        </w:rPr>
        <w:t>to</w:t>
      </w:r>
      <w:r>
        <w:rPr>
          <w:spacing w:val="-3"/>
          <w:sz w:val="24"/>
        </w:rPr>
        <w:t> </w:t>
      </w:r>
      <w:r>
        <w:rPr>
          <w:sz w:val="24"/>
        </w:rPr>
        <w:t>apply</w:t>
      </w:r>
      <w:r>
        <w:rPr>
          <w:spacing w:val="-4"/>
          <w:sz w:val="24"/>
        </w:rPr>
        <w:t> </w:t>
      </w:r>
      <w:r>
        <w:rPr>
          <w:sz w:val="24"/>
        </w:rPr>
        <w:t>the</w:t>
      </w:r>
      <w:r>
        <w:rPr>
          <w:spacing w:val="-5"/>
          <w:sz w:val="24"/>
        </w:rPr>
        <w:t> </w:t>
      </w:r>
      <w:r>
        <w:rPr>
          <w:sz w:val="24"/>
        </w:rPr>
        <w:t>MAIF</w:t>
      </w:r>
      <w:r>
        <w:rPr>
          <w:spacing w:val="-4"/>
          <w:sz w:val="24"/>
        </w:rPr>
        <w:t> </w:t>
      </w:r>
      <w:r>
        <w:rPr>
          <w:sz w:val="24"/>
        </w:rPr>
        <w:t>Agreement</w:t>
      </w:r>
      <w:r>
        <w:rPr>
          <w:spacing w:val="-5"/>
          <w:sz w:val="24"/>
        </w:rPr>
        <w:t> </w:t>
      </w:r>
      <w:r>
        <w:rPr>
          <w:sz w:val="24"/>
        </w:rPr>
        <w:t>objectively,</w:t>
      </w:r>
      <w:r>
        <w:rPr>
          <w:spacing w:val="-6"/>
          <w:sz w:val="24"/>
        </w:rPr>
        <w:t> </w:t>
      </w:r>
      <w:r>
        <w:rPr>
          <w:sz w:val="24"/>
        </w:rPr>
        <w:t>using</w:t>
      </w:r>
      <w:r>
        <w:rPr>
          <w:spacing w:val="-4"/>
          <w:sz w:val="24"/>
        </w:rPr>
        <w:t> </w:t>
      </w:r>
      <w:r>
        <w:rPr>
          <w:sz w:val="24"/>
        </w:rPr>
        <w:t>common sense in light of the context of the website, on a case by case basis.</w:t>
      </w:r>
    </w:p>
    <w:p>
      <w:pPr>
        <w:pStyle w:val="ListParagraph"/>
        <w:numPr>
          <w:ilvl w:val="0"/>
          <w:numId w:val="1"/>
        </w:numPr>
        <w:tabs>
          <w:tab w:pos="840" w:val="left" w:leader="none"/>
        </w:tabs>
        <w:spacing w:line="259" w:lineRule="auto" w:before="0" w:after="0"/>
        <w:ind w:left="840" w:right="189" w:hanging="360"/>
        <w:jc w:val="left"/>
        <w:rPr>
          <w:sz w:val="24"/>
        </w:rPr>
      </w:pPr>
      <w:r>
        <w:rPr>
          <w:sz w:val="24"/>
        </w:rPr>
        <w:t>These guidelines are to be read with the aim of the MAIF Agreement in mind and as an</w:t>
      </w:r>
      <w:r>
        <w:rPr>
          <w:spacing w:val="-1"/>
          <w:sz w:val="24"/>
        </w:rPr>
        <w:t> </w:t>
      </w:r>
      <w:r>
        <w:rPr>
          <w:sz w:val="24"/>
        </w:rPr>
        <w:t>overarching</w:t>
      </w:r>
      <w:r>
        <w:rPr>
          <w:spacing w:val="-4"/>
          <w:sz w:val="24"/>
        </w:rPr>
        <w:t> </w:t>
      </w:r>
      <w:r>
        <w:rPr>
          <w:sz w:val="24"/>
        </w:rPr>
        <w:t>principle:</w:t>
      </w:r>
      <w:r>
        <w:rPr>
          <w:spacing w:val="-3"/>
          <w:sz w:val="24"/>
        </w:rPr>
        <w:t> </w:t>
      </w:r>
      <w:r>
        <w:rPr>
          <w:sz w:val="24"/>
        </w:rPr>
        <w:t>that</w:t>
      </w:r>
      <w:r>
        <w:rPr>
          <w:spacing w:val="-1"/>
          <w:sz w:val="24"/>
        </w:rPr>
        <w:t> </w:t>
      </w:r>
      <w:r>
        <w:rPr>
          <w:sz w:val="24"/>
        </w:rPr>
        <w:t>is,</w:t>
      </w:r>
      <w:r>
        <w:rPr>
          <w:spacing w:val="-4"/>
          <w:sz w:val="24"/>
        </w:rPr>
        <w:t> </w:t>
      </w:r>
      <w:r>
        <w:rPr>
          <w:sz w:val="24"/>
        </w:rPr>
        <w:t>to</w:t>
      </w:r>
      <w:r>
        <w:rPr>
          <w:spacing w:val="-3"/>
          <w:sz w:val="24"/>
        </w:rPr>
        <w:t> </w:t>
      </w:r>
      <w:r>
        <w:rPr>
          <w:sz w:val="24"/>
        </w:rPr>
        <w:t>contribute</w:t>
      </w:r>
      <w:r>
        <w:rPr>
          <w:spacing w:val="-3"/>
          <w:sz w:val="24"/>
        </w:rPr>
        <w:t> </w:t>
      </w:r>
      <w:r>
        <w:rPr>
          <w:sz w:val="24"/>
        </w:rPr>
        <w:t>to</w:t>
      </w:r>
      <w:r>
        <w:rPr>
          <w:spacing w:val="-3"/>
          <w:sz w:val="24"/>
        </w:rPr>
        <w:t> </w:t>
      </w:r>
      <w:r>
        <w:rPr>
          <w:sz w:val="24"/>
        </w:rPr>
        <w:t>the</w:t>
      </w:r>
      <w:r>
        <w:rPr>
          <w:spacing w:val="-1"/>
          <w:sz w:val="24"/>
        </w:rPr>
        <w:t> </w:t>
      </w:r>
      <w:r>
        <w:rPr>
          <w:sz w:val="24"/>
        </w:rPr>
        <w:t>safe</w:t>
      </w:r>
      <w:r>
        <w:rPr>
          <w:spacing w:val="-1"/>
          <w:sz w:val="24"/>
        </w:rPr>
        <w:t> </w:t>
      </w:r>
      <w:r>
        <w:rPr>
          <w:sz w:val="24"/>
        </w:rPr>
        <w:t>and</w:t>
      </w:r>
      <w:r>
        <w:rPr>
          <w:spacing w:val="-3"/>
          <w:sz w:val="24"/>
        </w:rPr>
        <w:t> </w:t>
      </w:r>
      <w:r>
        <w:rPr>
          <w:sz w:val="24"/>
        </w:rPr>
        <w:t>adequate</w:t>
      </w:r>
      <w:r>
        <w:rPr>
          <w:spacing w:val="-3"/>
          <w:sz w:val="24"/>
        </w:rPr>
        <w:t> </w:t>
      </w:r>
      <w:r>
        <w:rPr>
          <w:sz w:val="24"/>
        </w:rPr>
        <w:t>nutrition</w:t>
      </w:r>
      <w:r>
        <w:rPr>
          <w:spacing w:val="-3"/>
          <w:sz w:val="24"/>
        </w:rPr>
        <w:t> </w:t>
      </w:r>
      <w:r>
        <w:rPr>
          <w:sz w:val="24"/>
        </w:rPr>
        <w:t>for infants, by the protection and promotion of breastfeeding and by ensuring the proper use of breast milk substitutes, when they are necessary, on the basis of adequate information and through appropriate marketing and distribution.</w:t>
      </w:r>
    </w:p>
    <w:p>
      <w:pPr>
        <w:pStyle w:val="Heading1"/>
        <w:spacing w:before="160"/>
        <w:rPr>
          <w:b w:val="0"/>
        </w:rPr>
      </w:pPr>
      <w:bookmarkStart w:name="Consumer-based websites" w:id="3"/>
      <w:bookmarkEnd w:id="3"/>
      <w:r>
        <w:rPr/>
      </w:r>
      <w:r>
        <w:rPr>
          <w:b w:val="0"/>
          <w:w w:val="95"/>
        </w:rPr>
        <w:t>Consumer-based</w:t>
      </w:r>
      <w:r>
        <w:rPr>
          <w:b w:val="0"/>
          <w:spacing w:val="67"/>
        </w:rPr>
        <w:t> </w:t>
      </w:r>
      <w:r>
        <w:rPr>
          <w:b w:val="0"/>
          <w:spacing w:val="-2"/>
          <w:w w:val="95"/>
        </w:rPr>
        <w:t>websites</w:t>
      </w:r>
    </w:p>
    <w:p>
      <w:pPr>
        <w:pStyle w:val="ListParagraph"/>
        <w:numPr>
          <w:ilvl w:val="0"/>
          <w:numId w:val="1"/>
        </w:numPr>
        <w:tabs>
          <w:tab w:pos="840" w:val="left" w:leader="none"/>
        </w:tabs>
        <w:spacing w:line="259" w:lineRule="auto" w:before="23" w:after="0"/>
        <w:ind w:left="839" w:right="219" w:hanging="360"/>
        <w:jc w:val="left"/>
        <w:rPr>
          <w:sz w:val="24"/>
        </w:rPr>
      </w:pPr>
      <w:r>
        <w:rPr>
          <w:sz w:val="24"/>
        </w:rPr>
        <w:t>Prior to a consumer accessing information about infant formula on a manufacturer website,</w:t>
      </w:r>
      <w:r>
        <w:rPr>
          <w:spacing w:val="-1"/>
          <w:sz w:val="24"/>
        </w:rPr>
        <w:t> </w:t>
      </w:r>
      <w:r>
        <w:rPr>
          <w:sz w:val="24"/>
        </w:rPr>
        <w:t>manufacturers</w:t>
      </w:r>
      <w:r>
        <w:rPr>
          <w:spacing w:val="-4"/>
          <w:sz w:val="24"/>
        </w:rPr>
        <w:t> </w:t>
      </w:r>
      <w:r>
        <w:rPr>
          <w:sz w:val="24"/>
        </w:rPr>
        <w:t>should</w:t>
      </w:r>
      <w:r>
        <w:rPr>
          <w:spacing w:val="-1"/>
          <w:sz w:val="24"/>
        </w:rPr>
        <w:t> </w:t>
      </w:r>
      <w:r>
        <w:rPr>
          <w:sz w:val="24"/>
        </w:rPr>
        <w:t>display</w:t>
      </w:r>
      <w:r>
        <w:rPr>
          <w:spacing w:val="-5"/>
          <w:sz w:val="24"/>
        </w:rPr>
        <w:t> </w:t>
      </w:r>
      <w:r>
        <w:rPr>
          <w:sz w:val="24"/>
        </w:rPr>
        <w:t>to</w:t>
      </w:r>
      <w:r>
        <w:rPr>
          <w:spacing w:val="-3"/>
          <w:sz w:val="24"/>
        </w:rPr>
        <w:t> </w:t>
      </w:r>
      <w:r>
        <w:rPr>
          <w:sz w:val="24"/>
        </w:rPr>
        <w:t>the</w:t>
      </w:r>
      <w:r>
        <w:rPr>
          <w:spacing w:val="-3"/>
          <w:sz w:val="24"/>
        </w:rPr>
        <w:t> </w:t>
      </w:r>
      <w:r>
        <w:rPr>
          <w:sz w:val="24"/>
        </w:rPr>
        <w:t>consumer</w:t>
      </w:r>
      <w:r>
        <w:rPr>
          <w:spacing w:val="-4"/>
          <w:sz w:val="24"/>
        </w:rPr>
        <w:t> </w:t>
      </w:r>
      <w:r>
        <w:rPr>
          <w:sz w:val="24"/>
        </w:rPr>
        <w:t>the</w:t>
      </w:r>
      <w:r>
        <w:rPr>
          <w:spacing w:val="-3"/>
          <w:sz w:val="24"/>
        </w:rPr>
        <w:t> </w:t>
      </w:r>
      <w:r>
        <w:rPr>
          <w:sz w:val="24"/>
        </w:rPr>
        <w:t>information</w:t>
      </w:r>
      <w:r>
        <w:rPr>
          <w:spacing w:val="-1"/>
          <w:sz w:val="24"/>
        </w:rPr>
        <w:t> </w:t>
      </w:r>
      <w:r>
        <w:rPr>
          <w:sz w:val="24"/>
        </w:rPr>
        <w:t>required</w:t>
      </w:r>
      <w:r>
        <w:rPr>
          <w:spacing w:val="-3"/>
          <w:sz w:val="24"/>
        </w:rPr>
        <w:t> </w:t>
      </w:r>
      <w:r>
        <w:rPr>
          <w:sz w:val="24"/>
        </w:rPr>
        <w:t>by clauses 4(a) and 4(b) (Important Notice information).</w:t>
      </w:r>
      <w:r>
        <w:rPr>
          <w:spacing w:val="40"/>
          <w:sz w:val="24"/>
        </w:rPr>
        <w:t> </w:t>
      </w:r>
      <w:r>
        <w:rPr>
          <w:sz w:val="24"/>
        </w:rPr>
        <w:t>This display should include a click-through acknowledgement by the consumer that the consumer has read and understood the information.</w:t>
      </w:r>
      <w:r>
        <w:rPr>
          <w:spacing w:val="40"/>
          <w:sz w:val="24"/>
        </w:rPr>
        <w:t> </w:t>
      </w:r>
      <w:r>
        <w:rPr>
          <w:sz w:val="24"/>
        </w:rPr>
        <w:t>The display should be provided at least once per day for each consumer who accesses the site on multiple occasions.</w:t>
      </w:r>
    </w:p>
    <w:p>
      <w:pPr>
        <w:pStyle w:val="ListParagraph"/>
        <w:numPr>
          <w:ilvl w:val="0"/>
          <w:numId w:val="1"/>
        </w:numPr>
        <w:tabs>
          <w:tab w:pos="840" w:val="left" w:leader="none"/>
        </w:tabs>
        <w:spacing w:line="259" w:lineRule="auto" w:before="0" w:after="0"/>
        <w:ind w:left="840" w:right="196" w:hanging="360"/>
        <w:jc w:val="left"/>
        <w:rPr>
          <w:sz w:val="24"/>
        </w:rPr>
      </w:pPr>
      <w:r>
        <w:rPr>
          <w:sz w:val="24"/>
        </w:rPr>
        <w:t>A tab or link labelled ‘Breastfeeding is Best’, ‘Benefits of Breast Milk’ or similar, which</w:t>
      </w:r>
      <w:r>
        <w:rPr>
          <w:spacing w:val="-2"/>
          <w:sz w:val="24"/>
        </w:rPr>
        <w:t> </w:t>
      </w:r>
      <w:r>
        <w:rPr>
          <w:sz w:val="24"/>
        </w:rPr>
        <w:t>links</w:t>
      </w:r>
      <w:r>
        <w:rPr>
          <w:spacing w:val="-3"/>
          <w:sz w:val="24"/>
        </w:rPr>
        <w:t> </w:t>
      </w:r>
      <w:r>
        <w:rPr>
          <w:sz w:val="24"/>
        </w:rPr>
        <w:t>to</w:t>
      </w:r>
      <w:r>
        <w:rPr>
          <w:spacing w:val="-4"/>
          <w:sz w:val="24"/>
        </w:rPr>
        <w:t> </w:t>
      </w:r>
      <w:r>
        <w:rPr>
          <w:sz w:val="24"/>
        </w:rPr>
        <w:t>the</w:t>
      </w:r>
      <w:r>
        <w:rPr>
          <w:spacing w:val="-4"/>
          <w:sz w:val="24"/>
        </w:rPr>
        <w:t> </w:t>
      </w:r>
      <w:r>
        <w:rPr>
          <w:sz w:val="24"/>
        </w:rPr>
        <w:t>Important</w:t>
      </w:r>
      <w:r>
        <w:rPr>
          <w:spacing w:val="-4"/>
          <w:sz w:val="24"/>
        </w:rPr>
        <w:t> </w:t>
      </w:r>
      <w:r>
        <w:rPr>
          <w:sz w:val="24"/>
        </w:rPr>
        <w:t>Notice</w:t>
      </w:r>
      <w:r>
        <w:rPr>
          <w:spacing w:val="-2"/>
          <w:sz w:val="24"/>
        </w:rPr>
        <w:t> </w:t>
      </w:r>
      <w:r>
        <w:rPr>
          <w:sz w:val="24"/>
        </w:rPr>
        <w:t>information,</w:t>
      </w:r>
      <w:r>
        <w:rPr>
          <w:spacing w:val="-3"/>
          <w:sz w:val="24"/>
        </w:rPr>
        <w:t> </w:t>
      </w:r>
      <w:r>
        <w:rPr>
          <w:sz w:val="24"/>
        </w:rPr>
        <w:t>should</w:t>
      </w:r>
      <w:r>
        <w:rPr>
          <w:spacing w:val="-4"/>
          <w:sz w:val="24"/>
        </w:rPr>
        <w:t> </w:t>
      </w:r>
      <w:r>
        <w:rPr>
          <w:sz w:val="24"/>
        </w:rPr>
        <w:t>be</w:t>
      </w:r>
      <w:r>
        <w:rPr>
          <w:spacing w:val="-2"/>
          <w:sz w:val="24"/>
        </w:rPr>
        <w:t> </w:t>
      </w:r>
      <w:r>
        <w:rPr>
          <w:sz w:val="24"/>
        </w:rPr>
        <w:t>included</w:t>
      </w:r>
      <w:r>
        <w:rPr>
          <w:spacing w:val="-4"/>
          <w:sz w:val="24"/>
        </w:rPr>
        <w:t> </w:t>
      </w:r>
      <w:r>
        <w:rPr>
          <w:sz w:val="24"/>
        </w:rPr>
        <w:t>on</w:t>
      </w:r>
      <w:r>
        <w:rPr>
          <w:spacing w:val="-4"/>
          <w:sz w:val="24"/>
        </w:rPr>
        <w:t> </w:t>
      </w:r>
      <w:r>
        <w:rPr>
          <w:sz w:val="24"/>
        </w:rPr>
        <w:t>each</w:t>
      </w:r>
      <w:r>
        <w:rPr>
          <w:spacing w:val="-2"/>
          <w:sz w:val="24"/>
        </w:rPr>
        <w:t> </w:t>
      </w:r>
      <w:r>
        <w:rPr>
          <w:sz w:val="24"/>
        </w:rPr>
        <w:t>page</w:t>
      </w:r>
      <w:r>
        <w:rPr>
          <w:spacing w:val="-2"/>
          <w:sz w:val="24"/>
        </w:rPr>
        <w:t> </w:t>
      </w:r>
      <w:r>
        <w:rPr>
          <w:sz w:val="24"/>
        </w:rPr>
        <w:t>of a</w:t>
      </w:r>
      <w:r>
        <w:rPr>
          <w:spacing w:val="-1"/>
          <w:sz w:val="24"/>
        </w:rPr>
        <w:t> </w:t>
      </w:r>
      <w:r>
        <w:rPr>
          <w:sz w:val="24"/>
        </w:rPr>
        <w:t>website</w:t>
      </w:r>
      <w:r>
        <w:rPr>
          <w:spacing w:val="-3"/>
          <w:sz w:val="24"/>
        </w:rPr>
        <w:t> </w:t>
      </w:r>
      <w:r>
        <w:rPr>
          <w:sz w:val="24"/>
        </w:rPr>
        <w:t>which</w:t>
      </w:r>
      <w:r>
        <w:rPr>
          <w:spacing w:val="-3"/>
          <w:sz w:val="24"/>
        </w:rPr>
        <w:t> </w:t>
      </w:r>
      <w:r>
        <w:rPr>
          <w:sz w:val="24"/>
        </w:rPr>
        <w:t>provides</w:t>
      </w:r>
      <w:r>
        <w:rPr>
          <w:spacing w:val="-2"/>
          <w:sz w:val="24"/>
        </w:rPr>
        <w:t> </w:t>
      </w:r>
      <w:r>
        <w:rPr>
          <w:sz w:val="24"/>
        </w:rPr>
        <w:t>information</w:t>
      </w:r>
      <w:r>
        <w:rPr>
          <w:spacing w:val="-3"/>
          <w:sz w:val="24"/>
        </w:rPr>
        <w:t> </w:t>
      </w:r>
      <w:r>
        <w:rPr>
          <w:sz w:val="24"/>
        </w:rPr>
        <w:t>about</w:t>
      </w:r>
      <w:r>
        <w:rPr>
          <w:spacing w:val="-3"/>
          <w:sz w:val="24"/>
        </w:rPr>
        <w:t> </w:t>
      </w:r>
      <w:r>
        <w:rPr>
          <w:sz w:val="24"/>
        </w:rPr>
        <w:t>an</w:t>
      </w:r>
      <w:r>
        <w:rPr>
          <w:spacing w:val="-3"/>
          <w:sz w:val="24"/>
        </w:rPr>
        <w:t> </w:t>
      </w:r>
      <w:r>
        <w:rPr>
          <w:sz w:val="24"/>
        </w:rPr>
        <w:t>infant</w:t>
      </w:r>
      <w:r>
        <w:rPr>
          <w:spacing w:val="-3"/>
          <w:sz w:val="24"/>
        </w:rPr>
        <w:t> </w:t>
      </w:r>
      <w:r>
        <w:rPr>
          <w:sz w:val="24"/>
        </w:rPr>
        <w:t>formula</w:t>
      </w:r>
      <w:r>
        <w:rPr>
          <w:spacing w:val="-4"/>
          <w:sz w:val="24"/>
        </w:rPr>
        <w:t> </w:t>
      </w:r>
      <w:r>
        <w:rPr>
          <w:sz w:val="24"/>
        </w:rPr>
        <w:t>product.</w:t>
      </w:r>
      <w:r>
        <w:rPr>
          <w:spacing w:val="40"/>
          <w:sz w:val="24"/>
        </w:rPr>
        <w:t> </w:t>
      </w:r>
      <w:r>
        <w:rPr>
          <w:sz w:val="24"/>
        </w:rPr>
        <w:t>The</w:t>
      </w:r>
      <w:r>
        <w:rPr>
          <w:spacing w:val="-4"/>
          <w:sz w:val="24"/>
        </w:rPr>
        <w:t> </w:t>
      </w:r>
      <w:r>
        <w:rPr>
          <w:sz w:val="24"/>
        </w:rPr>
        <w:t>tab/link should be included on the navigation toolbar of each web page or another equally prominent location.</w:t>
      </w:r>
    </w:p>
    <w:p>
      <w:pPr>
        <w:pStyle w:val="ListParagraph"/>
        <w:numPr>
          <w:ilvl w:val="0"/>
          <w:numId w:val="1"/>
        </w:numPr>
        <w:tabs>
          <w:tab w:pos="840" w:val="left" w:leader="none"/>
        </w:tabs>
        <w:spacing w:line="259" w:lineRule="auto" w:before="0" w:after="0"/>
        <w:ind w:left="839" w:right="219" w:hanging="360"/>
        <w:jc w:val="left"/>
        <w:rPr>
          <w:sz w:val="24"/>
        </w:rPr>
      </w:pPr>
      <w:r>
        <w:rPr>
          <w:sz w:val="24"/>
        </w:rPr>
        <w:t>The inclusion of product information about infant formula, including a description and</w:t>
      </w:r>
      <w:r>
        <w:rPr>
          <w:spacing w:val="-4"/>
          <w:sz w:val="24"/>
        </w:rPr>
        <w:t> </w:t>
      </w:r>
      <w:r>
        <w:rPr>
          <w:sz w:val="24"/>
        </w:rPr>
        <w:t>pack</w:t>
      </w:r>
      <w:r>
        <w:rPr>
          <w:spacing w:val="-4"/>
          <w:sz w:val="24"/>
        </w:rPr>
        <w:t> </w:t>
      </w:r>
      <w:r>
        <w:rPr>
          <w:sz w:val="24"/>
        </w:rPr>
        <w:t>shots,</w:t>
      </w:r>
      <w:r>
        <w:rPr>
          <w:spacing w:val="-2"/>
          <w:sz w:val="24"/>
        </w:rPr>
        <w:t> </w:t>
      </w:r>
      <w:r>
        <w:rPr>
          <w:sz w:val="24"/>
        </w:rPr>
        <w:t>on</w:t>
      </w:r>
      <w:r>
        <w:rPr>
          <w:spacing w:val="-2"/>
          <w:sz w:val="24"/>
        </w:rPr>
        <w:t> </w:t>
      </w:r>
      <w:r>
        <w:rPr>
          <w:sz w:val="24"/>
        </w:rPr>
        <w:t>a</w:t>
      </w:r>
      <w:r>
        <w:rPr>
          <w:spacing w:val="-5"/>
          <w:sz w:val="24"/>
        </w:rPr>
        <w:t> </w:t>
      </w:r>
      <w:r>
        <w:rPr>
          <w:sz w:val="24"/>
        </w:rPr>
        <w:t>website</w:t>
      </w:r>
      <w:r>
        <w:rPr>
          <w:spacing w:val="-2"/>
          <w:sz w:val="24"/>
        </w:rPr>
        <w:t> </w:t>
      </w:r>
      <w:r>
        <w:rPr>
          <w:sz w:val="24"/>
        </w:rPr>
        <w:t>is</w:t>
      </w:r>
      <w:r>
        <w:rPr>
          <w:spacing w:val="-3"/>
          <w:sz w:val="24"/>
        </w:rPr>
        <w:t> </w:t>
      </w:r>
      <w:r>
        <w:rPr>
          <w:sz w:val="24"/>
        </w:rPr>
        <w:t>acceptable,</w:t>
      </w:r>
      <w:r>
        <w:rPr>
          <w:spacing w:val="-5"/>
          <w:sz w:val="24"/>
        </w:rPr>
        <w:t> </w:t>
      </w:r>
      <w:r>
        <w:rPr>
          <w:sz w:val="24"/>
        </w:rPr>
        <w:t>provided</w:t>
      </w:r>
      <w:r>
        <w:rPr>
          <w:spacing w:val="-3"/>
          <w:sz w:val="24"/>
        </w:rPr>
        <w:t> </w:t>
      </w:r>
      <w:r>
        <w:rPr>
          <w:sz w:val="24"/>
        </w:rPr>
        <w:t>the</w:t>
      </w:r>
      <w:r>
        <w:rPr>
          <w:spacing w:val="-4"/>
          <w:sz w:val="24"/>
        </w:rPr>
        <w:t> </w:t>
      </w:r>
      <w:r>
        <w:rPr>
          <w:sz w:val="24"/>
        </w:rPr>
        <w:t>above</w:t>
      </w:r>
      <w:r>
        <w:rPr>
          <w:spacing w:val="-2"/>
          <w:sz w:val="24"/>
        </w:rPr>
        <w:t> </w:t>
      </w:r>
      <w:r>
        <w:rPr>
          <w:sz w:val="24"/>
        </w:rPr>
        <w:t>guidelines</w:t>
      </w:r>
      <w:r>
        <w:rPr>
          <w:spacing w:val="-5"/>
          <w:sz w:val="24"/>
        </w:rPr>
        <w:t> </w:t>
      </w:r>
      <w:r>
        <w:rPr>
          <w:sz w:val="24"/>
        </w:rPr>
        <w:t>3</w:t>
      </w:r>
      <w:r>
        <w:rPr>
          <w:spacing w:val="-2"/>
          <w:sz w:val="24"/>
        </w:rPr>
        <w:t> </w:t>
      </w:r>
      <w:r>
        <w:rPr>
          <w:sz w:val="24"/>
        </w:rPr>
        <w:t>and</w:t>
      </w:r>
      <w:r>
        <w:rPr>
          <w:spacing w:val="-2"/>
          <w:sz w:val="24"/>
        </w:rPr>
        <w:t> </w:t>
      </w:r>
      <w:r>
        <w:rPr>
          <w:sz w:val="24"/>
        </w:rPr>
        <w:t>4</w:t>
      </w:r>
      <w:r>
        <w:rPr>
          <w:spacing w:val="-4"/>
          <w:sz w:val="24"/>
        </w:rPr>
        <w:t> </w:t>
      </w:r>
      <w:r>
        <w:rPr>
          <w:sz w:val="24"/>
        </w:rPr>
        <w:t>of this document are followed and:</w:t>
      </w:r>
    </w:p>
    <w:p>
      <w:pPr>
        <w:pStyle w:val="ListParagraph"/>
        <w:numPr>
          <w:ilvl w:val="1"/>
          <w:numId w:val="1"/>
        </w:numPr>
        <w:tabs>
          <w:tab w:pos="1559" w:val="left" w:leader="none"/>
          <w:tab w:pos="1560" w:val="left" w:leader="none"/>
        </w:tabs>
        <w:spacing w:line="259" w:lineRule="auto" w:before="0" w:after="0"/>
        <w:ind w:left="1559" w:right="479" w:hanging="360"/>
        <w:jc w:val="left"/>
        <w:rPr>
          <w:sz w:val="24"/>
        </w:rPr>
      </w:pPr>
      <w:r>
        <w:rPr>
          <w:sz w:val="24"/>
        </w:rPr>
        <w:t>the</w:t>
      </w:r>
      <w:r>
        <w:rPr>
          <w:spacing w:val="-4"/>
          <w:sz w:val="24"/>
        </w:rPr>
        <w:t> </w:t>
      </w:r>
      <w:r>
        <w:rPr>
          <w:sz w:val="24"/>
        </w:rPr>
        <w:t>product</w:t>
      </w:r>
      <w:r>
        <w:rPr>
          <w:spacing w:val="-1"/>
          <w:sz w:val="24"/>
        </w:rPr>
        <w:t> </w:t>
      </w:r>
      <w:r>
        <w:rPr>
          <w:sz w:val="24"/>
        </w:rPr>
        <w:t>information</w:t>
      </w:r>
      <w:r>
        <w:rPr>
          <w:spacing w:val="-4"/>
          <w:sz w:val="24"/>
        </w:rPr>
        <w:t> </w:t>
      </w:r>
      <w:r>
        <w:rPr>
          <w:sz w:val="24"/>
        </w:rPr>
        <w:t>is</w:t>
      </w:r>
      <w:r>
        <w:rPr>
          <w:spacing w:val="-3"/>
          <w:sz w:val="24"/>
        </w:rPr>
        <w:t> </w:t>
      </w:r>
      <w:r>
        <w:rPr>
          <w:sz w:val="24"/>
        </w:rPr>
        <w:t>the</w:t>
      </w:r>
      <w:r>
        <w:rPr>
          <w:spacing w:val="-2"/>
          <w:sz w:val="24"/>
        </w:rPr>
        <w:t> </w:t>
      </w:r>
      <w:r>
        <w:rPr>
          <w:sz w:val="24"/>
        </w:rPr>
        <w:t>same</w:t>
      </w:r>
      <w:r>
        <w:rPr>
          <w:spacing w:val="-4"/>
          <w:sz w:val="24"/>
        </w:rPr>
        <w:t> </w:t>
      </w:r>
      <w:r>
        <w:rPr>
          <w:sz w:val="24"/>
        </w:rPr>
        <w:t>as</w:t>
      </w:r>
      <w:r>
        <w:rPr>
          <w:spacing w:val="-5"/>
          <w:sz w:val="24"/>
        </w:rPr>
        <w:t> </w:t>
      </w:r>
      <w:r>
        <w:rPr>
          <w:sz w:val="24"/>
        </w:rPr>
        <w:t>the</w:t>
      </w:r>
      <w:r>
        <w:rPr>
          <w:spacing w:val="-4"/>
          <w:sz w:val="24"/>
        </w:rPr>
        <w:t> </w:t>
      </w:r>
      <w:r>
        <w:rPr>
          <w:sz w:val="24"/>
        </w:rPr>
        <w:t>information</w:t>
      </w:r>
      <w:r>
        <w:rPr>
          <w:spacing w:val="-4"/>
          <w:sz w:val="24"/>
        </w:rPr>
        <w:t> </w:t>
      </w:r>
      <w:r>
        <w:rPr>
          <w:sz w:val="24"/>
        </w:rPr>
        <w:t>on</w:t>
      </w:r>
      <w:r>
        <w:rPr>
          <w:spacing w:val="-2"/>
          <w:sz w:val="24"/>
        </w:rPr>
        <w:t> </w:t>
      </w:r>
      <w:r>
        <w:rPr>
          <w:sz w:val="24"/>
        </w:rPr>
        <w:t>the</w:t>
      </w:r>
      <w:r>
        <w:rPr>
          <w:spacing w:val="-5"/>
          <w:sz w:val="24"/>
        </w:rPr>
        <w:t> </w:t>
      </w:r>
      <w:r>
        <w:rPr>
          <w:sz w:val="24"/>
        </w:rPr>
        <w:t>label</w:t>
      </w:r>
      <w:r>
        <w:rPr>
          <w:spacing w:val="-5"/>
          <w:sz w:val="24"/>
        </w:rPr>
        <w:t> </w:t>
      </w:r>
      <w:r>
        <w:rPr>
          <w:sz w:val="24"/>
        </w:rPr>
        <w:t>of</w:t>
      </w:r>
      <w:r>
        <w:rPr>
          <w:spacing w:val="-1"/>
          <w:sz w:val="24"/>
        </w:rPr>
        <w:t> </w:t>
      </w:r>
      <w:r>
        <w:rPr>
          <w:sz w:val="24"/>
        </w:rPr>
        <w:t>the product (for example:</w:t>
      </w:r>
      <w:r>
        <w:rPr>
          <w:spacing w:val="40"/>
          <w:sz w:val="24"/>
        </w:rPr>
        <w:t> </w:t>
      </w:r>
      <w:r>
        <w:rPr>
          <w:sz w:val="24"/>
        </w:rPr>
        <w:t>ingredient listing, nutritional profile and nutrition </w:t>
      </w:r>
      <w:r>
        <w:rPr>
          <w:spacing w:val="-2"/>
          <w:sz w:val="24"/>
        </w:rPr>
        <w:t>information);</w:t>
      </w:r>
    </w:p>
    <w:p>
      <w:pPr>
        <w:pStyle w:val="ListParagraph"/>
        <w:numPr>
          <w:ilvl w:val="1"/>
          <w:numId w:val="1"/>
        </w:numPr>
        <w:tabs>
          <w:tab w:pos="1559" w:val="left" w:leader="none"/>
          <w:tab w:pos="1560" w:val="left" w:leader="none"/>
        </w:tabs>
        <w:spacing w:line="259" w:lineRule="auto" w:before="0" w:after="0"/>
        <w:ind w:left="1559" w:right="140" w:hanging="360"/>
        <w:jc w:val="left"/>
        <w:rPr>
          <w:sz w:val="24"/>
        </w:rPr>
      </w:pPr>
      <w:r>
        <w:rPr>
          <w:sz w:val="24"/>
        </w:rPr>
        <w:t>any additional information provided is factual in nature and intended to provide</w:t>
      </w:r>
      <w:r>
        <w:rPr>
          <w:spacing w:val="-4"/>
          <w:sz w:val="24"/>
        </w:rPr>
        <w:t> </w:t>
      </w:r>
      <w:r>
        <w:rPr>
          <w:sz w:val="24"/>
        </w:rPr>
        <w:t>sufficient</w:t>
      </w:r>
      <w:r>
        <w:rPr>
          <w:spacing w:val="-4"/>
          <w:sz w:val="24"/>
        </w:rPr>
        <w:t> </w:t>
      </w:r>
      <w:r>
        <w:rPr>
          <w:sz w:val="24"/>
        </w:rPr>
        <w:t>information</w:t>
      </w:r>
      <w:r>
        <w:rPr>
          <w:spacing w:val="-4"/>
          <w:sz w:val="24"/>
        </w:rPr>
        <w:t> </w:t>
      </w:r>
      <w:r>
        <w:rPr>
          <w:sz w:val="24"/>
        </w:rPr>
        <w:t>to</w:t>
      </w:r>
      <w:r>
        <w:rPr>
          <w:spacing w:val="-2"/>
          <w:sz w:val="24"/>
        </w:rPr>
        <w:t> </w:t>
      </w:r>
      <w:r>
        <w:rPr>
          <w:sz w:val="24"/>
        </w:rPr>
        <w:t>help</w:t>
      </w:r>
      <w:r>
        <w:rPr>
          <w:spacing w:val="-4"/>
          <w:sz w:val="24"/>
        </w:rPr>
        <w:t> </w:t>
      </w:r>
      <w:r>
        <w:rPr>
          <w:sz w:val="24"/>
        </w:rPr>
        <w:t>consumers</w:t>
      </w:r>
      <w:r>
        <w:rPr>
          <w:spacing w:val="-5"/>
          <w:sz w:val="24"/>
        </w:rPr>
        <w:t> </w:t>
      </w:r>
      <w:r>
        <w:rPr>
          <w:sz w:val="24"/>
        </w:rPr>
        <w:t>to</w:t>
      </w:r>
      <w:r>
        <w:rPr>
          <w:spacing w:val="-2"/>
          <w:sz w:val="24"/>
        </w:rPr>
        <w:t> </w:t>
      </w:r>
      <w:r>
        <w:rPr>
          <w:sz w:val="24"/>
        </w:rPr>
        <w:t>make</w:t>
      </w:r>
      <w:r>
        <w:rPr>
          <w:spacing w:val="-4"/>
          <w:sz w:val="24"/>
        </w:rPr>
        <w:t> </w:t>
      </w:r>
      <w:r>
        <w:rPr>
          <w:sz w:val="24"/>
        </w:rPr>
        <w:t>an</w:t>
      </w:r>
      <w:r>
        <w:rPr>
          <w:spacing w:val="-4"/>
          <w:sz w:val="24"/>
        </w:rPr>
        <w:t> </w:t>
      </w:r>
      <w:r>
        <w:rPr>
          <w:sz w:val="24"/>
        </w:rPr>
        <w:t>informed</w:t>
      </w:r>
      <w:r>
        <w:rPr>
          <w:spacing w:val="-1"/>
          <w:sz w:val="24"/>
        </w:rPr>
        <w:t> </w:t>
      </w:r>
      <w:r>
        <w:rPr>
          <w:sz w:val="24"/>
        </w:rPr>
        <w:t>choice as to the specific nature of the infant formula; and</w:t>
      </w:r>
    </w:p>
    <w:p>
      <w:pPr>
        <w:pStyle w:val="ListParagraph"/>
        <w:numPr>
          <w:ilvl w:val="1"/>
          <w:numId w:val="1"/>
        </w:numPr>
        <w:tabs>
          <w:tab w:pos="1559" w:val="left" w:leader="none"/>
          <w:tab w:pos="1560" w:val="left" w:leader="none"/>
        </w:tabs>
        <w:spacing w:line="304" w:lineRule="exact" w:before="0" w:after="0"/>
        <w:ind w:left="1560" w:right="0" w:hanging="361"/>
        <w:jc w:val="left"/>
        <w:rPr>
          <w:sz w:val="24"/>
        </w:rPr>
      </w:pPr>
      <w:r>
        <w:rPr>
          <w:sz w:val="24"/>
        </w:rPr>
        <w:t>product</w:t>
      </w:r>
      <w:r>
        <w:rPr>
          <w:spacing w:val="-3"/>
          <w:sz w:val="24"/>
        </w:rPr>
        <w:t> </w:t>
      </w:r>
      <w:r>
        <w:rPr>
          <w:sz w:val="24"/>
        </w:rPr>
        <w:t>logos</w:t>
      </w:r>
      <w:r>
        <w:rPr>
          <w:spacing w:val="-2"/>
          <w:sz w:val="24"/>
        </w:rPr>
        <w:t> </w:t>
      </w:r>
      <w:r>
        <w:rPr>
          <w:sz w:val="24"/>
        </w:rPr>
        <w:t>are</w:t>
      </w:r>
      <w:r>
        <w:rPr>
          <w:spacing w:val="-1"/>
          <w:sz w:val="24"/>
        </w:rPr>
        <w:t> </w:t>
      </w:r>
      <w:r>
        <w:rPr>
          <w:sz w:val="24"/>
        </w:rPr>
        <w:t>not</w:t>
      </w:r>
      <w:r>
        <w:rPr>
          <w:spacing w:val="-3"/>
          <w:sz w:val="24"/>
        </w:rPr>
        <w:t> </w:t>
      </w:r>
      <w:r>
        <w:rPr>
          <w:sz w:val="24"/>
        </w:rPr>
        <w:t>displayed</w:t>
      </w:r>
      <w:r>
        <w:rPr>
          <w:spacing w:val="-1"/>
          <w:sz w:val="24"/>
        </w:rPr>
        <w:t> </w:t>
      </w:r>
      <w:r>
        <w:rPr>
          <w:sz w:val="24"/>
        </w:rPr>
        <w:t>independently</w:t>
      </w:r>
      <w:r>
        <w:rPr>
          <w:spacing w:val="-5"/>
          <w:sz w:val="24"/>
        </w:rPr>
        <w:t> </w:t>
      </w:r>
      <w:r>
        <w:rPr>
          <w:sz w:val="24"/>
        </w:rPr>
        <w:t>of</w:t>
      </w:r>
      <w:r>
        <w:rPr>
          <w:spacing w:val="-5"/>
          <w:sz w:val="24"/>
        </w:rPr>
        <w:t> </w:t>
      </w:r>
      <w:r>
        <w:rPr>
          <w:sz w:val="24"/>
        </w:rPr>
        <w:t>pack</w:t>
      </w:r>
      <w:r>
        <w:rPr>
          <w:spacing w:val="-3"/>
          <w:sz w:val="24"/>
        </w:rPr>
        <w:t> </w:t>
      </w:r>
      <w:r>
        <w:rPr>
          <w:spacing w:val="-2"/>
          <w:sz w:val="24"/>
        </w:rPr>
        <w:t>shots.</w:t>
      </w:r>
    </w:p>
    <w:p>
      <w:pPr>
        <w:spacing w:after="0" w:line="304" w:lineRule="exact"/>
        <w:jc w:val="left"/>
        <w:rPr>
          <w:sz w:val="24"/>
        </w:rPr>
        <w:sectPr>
          <w:type w:val="continuous"/>
          <w:pgSz w:w="11910" w:h="16840"/>
          <w:pgMar w:top="1340" w:bottom="280" w:left="1320" w:right="1320"/>
        </w:sectPr>
      </w:pPr>
    </w:p>
    <w:p>
      <w:pPr>
        <w:pStyle w:val="Heading1"/>
        <w:rPr>
          <w:b w:val="0"/>
        </w:rPr>
      </w:pPr>
      <w:bookmarkStart w:name="Frequently Asked Questions" w:id="4"/>
      <w:bookmarkEnd w:id="4"/>
      <w:r>
        <w:rPr/>
      </w:r>
      <w:r>
        <w:rPr>
          <w:b w:val="0"/>
        </w:rPr>
        <w:t>Frequently</w:t>
      </w:r>
      <w:r>
        <w:rPr>
          <w:b w:val="0"/>
          <w:spacing w:val="-12"/>
        </w:rPr>
        <w:t> </w:t>
      </w:r>
      <w:r>
        <w:rPr>
          <w:b w:val="0"/>
        </w:rPr>
        <w:t>Asked</w:t>
      </w:r>
      <w:r>
        <w:rPr>
          <w:b w:val="0"/>
          <w:spacing w:val="-11"/>
        </w:rPr>
        <w:t> </w:t>
      </w:r>
      <w:r>
        <w:rPr>
          <w:b w:val="0"/>
          <w:spacing w:val="-2"/>
        </w:rPr>
        <w:t>Questions</w:t>
      </w:r>
    </w:p>
    <w:p>
      <w:pPr>
        <w:pStyle w:val="ListParagraph"/>
        <w:numPr>
          <w:ilvl w:val="0"/>
          <w:numId w:val="1"/>
        </w:numPr>
        <w:tabs>
          <w:tab w:pos="840" w:val="left" w:leader="none"/>
        </w:tabs>
        <w:spacing w:line="259" w:lineRule="auto" w:before="23" w:after="0"/>
        <w:ind w:left="840" w:right="329" w:hanging="360"/>
        <w:jc w:val="both"/>
        <w:rPr>
          <w:sz w:val="24"/>
        </w:rPr>
      </w:pPr>
      <w:r>
        <w:rPr>
          <w:sz w:val="24"/>
        </w:rPr>
        <w:t>FAQ</w:t>
      </w:r>
      <w:r>
        <w:rPr>
          <w:spacing w:val="-3"/>
          <w:sz w:val="24"/>
        </w:rPr>
        <w:t> </w:t>
      </w:r>
      <w:r>
        <w:rPr>
          <w:sz w:val="24"/>
        </w:rPr>
        <w:t>pages</w:t>
      </w:r>
      <w:r>
        <w:rPr>
          <w:spacing w:val="-5"/>
          <w:sz w:val="24"/>
        </w:rPr>
        <w:t> </w:t>
      </w:r>
      <w:r>
        <w:rPr>
          <w:sz w:val="24"/>
        </w:rPr>
        <w:t>on</w:t>
      </w:r>
      <w:r>
        <w:rPr>
          <w:spacing w:val="-1"/>
          <w:sz w:val="24"/>
        </w:rPr>
        <w:t> </w:t>
      </w:r>
      <w:r>
        <w:rPr>
          <w:sz w:val="24"/>
        </w:rPr>
        <w:t>websites</w:t>
      </w:r>
      <w:r>
        <w:rPr>
          <w:spacing w:val="-5"/>
          <w:sz w:val="24"/>
        </w:rPr>
        <w:t> </w:t>
      </w:r>
      <w:r>
        <w:rPr>
          <w:sz w:val="24"/>
        </w:rPr>
        <w:t>are</w:t>
      </w:r>
      <w:r>
        <w:rPr>
          <w:spacing w:val="-2"/>
          <w:sz w:val="24"/>
        </w:rPr>
        <w:t> </w:t>
      </w:r>
      <w:r>
        <w:rPr>
          <w:sz w:val="24"/>
        </w:rPr>
        <w:t>an</w:t>
      </w:r>
      <w:r>
        <w:rPr>
          <w:spacing w:val="-4"/>
          <w:sz w:val="24"/>
        </w:rPr>
        <w:t> </w:t>
      </w:r>
      <w:r>
        <w:rPr>
          <w:sz w:val="24"/>
        </w:rPr>
        <w:t>important</w:t>
      </w:r>
      <w:r>
        <w:rPr>
          <w:spacing w:val="-4"/>
          <w:sz w:val="24"/>
        </w:rPr>
        <w:t> </w:t>
      </w:r>
      <w:r>
        <w:rPr>
          <w:sz w:val="24"/>
        </w:rPr>
        <w:t>means</w:t>
      </w:r>
      <w:r>
        <w:rPr>
          <w:spacing w:val="-3"/>
          <w:sz w:val="24"/>
        </w:rPr>
        <w:t> </w:t>
      </w:r>
      <w:r>
        <w:rPr>
          <w:sz w:val="24"/>
        </w:rPr>
        <w:t>of</w:t>
      </w:r>
      <w:r>
        <w:rPr>
          <w:spacing w:val="-1"/>
          <w:sz w:val="24"/>
        </w:rPr>
        <w:t> </w:t>
      </w:r>
      <w:r>
        <w:rPr>
          <w:sz w:val="24"/>
        </w:rPr>
        <w:t>providing</w:t>
      </w:r>
      <w:r>
        <w:rPr>
          <w:spacing w:val="-3"/>
          <w:sz w:val="24"/>
        </w:rPr>
        <w:t> </w:t>
      </w:r>
      <w:r>
        <w:rPr>
          <w:sz w:val="24"/>
        </w:rPr>
        <w:t>information</w:t>
      </w:r>
      <w:r>
        <w:rPr>
          <w:spacing w:val="-1"/>
          <w:sz w:val="24"/>
        </w:rPr>
        <w:t> </w:t>
      </w:r>
      <w:r>
        <w:rPr>
          <w:sz w:val="24"/>
        </w:rPr>
        <w:t>regarding formulas</w:t>
      </w:r>
      <w:r>
        <w:rPr>
          <w:spacing w:val="-3"/>
          <w:sz w:val="24"/>
        </w:rPr>
        <w:t> </w:t>
      </w:r>
      <w:r>
        <w:rPr>
          <w:sz w:val="24"/>
        </w:rPr>
        <w:t>to</w:t>
      </w:r>
      <w:r>
        <w:rPr>
          <w:spacing w:val="-2"/>
          <w:sz w:val="24"/>
        </w:rPr>
        <w:t> </w:t>
      </w:r>
      <w:r>
        <w:rPr>
          <w:sz w:val="24"/>
        </w:rPr>
        <w:t>consumers,</w:t>
      </w:r>
      <w:r>
        <w:rPr>
          <w:spacing w:val="-7"/>
          <w:sz w:val="24"/>
        </w:rPr>
        <w:t> </w:t>
      </w:r>
      <w:r>
        <w:rPr>
          <w:sz w:val="24"/>
        </w:rPr>
        <w:t>and</w:t>
      </w:r>
      <w:r>
        <w:rPr>
          <w:spacing w:val="-2"/>
          <w:sz w:val="24"/>
        </w:rPr>
        <w:t> </w:t>
      </w:r>
      <w:r>
        <w:rPr>
          <w:sz w:val="24"/>
        </w:rPr>
        <w:t>assisting</w:t>
      </w:r>
      <w:r>
        <w:rPr>
          <w:spacing w:val="-5"/>
          <w:sz w:val="24"/>
        </w:rPr>
        <w:t> </w:t>
      </w:r>
      <w:r>
        <w:rPr>
          <w:sz w:val="24"/>
        </w:rPr>
        <w:t>consumers</w:t>
      </w:r>
      <w:r>
        <w:rPr>
          <w:spacing w:val="-5"/>
          <w:sz w:val="24"/>
        </w:rPr>
        <w:t> </w:t>
      </w:r>
      <w:r>
        <w:rPr>
          <w:sz w:val="24"/>
        </w:rPr>
        <w:t>to</w:t>
      </w:r>
      <w:r>
        <w:rPr>
          <w:spacing w:val="-4"/>
          <w:sz w:val="24"/>
        </w:rPr>
        <w:t> </w:t>
      </w:r>
      <w:r>
        <w:rPr>
          <w:sz w:val="24"/>
        </w:rPr>
        <w:t>differentiate</w:t>
      </w:r>
      <w:r>
        <w:rPr>
          <w:spacing w:val="-4"/>
          <w:sz w:val="24"/>
        </w:rPr>
        <w:t> </w:t>
      </w:r>
      <w:r>
        <w:rPr>
          <w:sz w:val="24"/>
        </w:rPr>
        <w:t>between</w:t>
      </w:r>
      <w:r>
        <w:rPr>
          <w:spacing w:val="-4"/>
          <w:sz w:val="24"/>
        </w:rPr>
        <w:t> </w:t>
      </w:r>
      <w:r>
        <w:rPr>
          <w:sz w:val="24"/>
        </w:rPr>
        <w:t>different types of formula.</w:t>
      </w:r>
    </w:p>
    <w:p>
      <w:pPr>
        <w:pStyle w:val="BodyText"/>
        <w:spacing w:line="259" w:lineRule="auto"/>
        <w:ind w:right="361" w:firstLine="0"/>
        <w:jc w:val="both"/>
      </w:pPr>
      <w:r>
        <w:rPr/>
        <w:t>Any</w:t>
      </w:r>
      <w:r>
        <w:rPr>
          <w:spacing w:val="-3"/>
        </w:rPr>
        <w:t> </w:t>
      </w:r>
      <w:r>
        <w:rPr/>
        <w:t>FAQ</w:t>
      </w:r>
      <w:r>
        <w:rPr>
          <w:spacing w:val="-3"/>
        </w:rPr>
        <w:t> </w:t>
      </w:r>
      <w:r>
        <w:rPr/>
        <w:t>pages</w:t>
      </w:r>
      <w:r>
        <w:rPr>
          <w:spacing w:val="-3"/>
        </w:rPr>
        <w:t> </w:t>
      </w:r>
      <w:r>
        <w:rPr/>
        <w:t>relating</w:t>
      </w:r>
      <w:r>
        <w:rPr>
          <w:spacing w:val="-3"/>
        </w:rPr>
        <w:t> </w:t>
      </w:r>
      <w:r>
        <w:rPr/>
        <w:t>to</w:t>
      </w:r>
      <w:r>
        <w:rPr>
          <w:spacing w:val="-2"/>
        </w:rPr>
        <w:t> </w:t>
      </w:r>
      <w:r>
        <w:rPr/>
        <w:t>infant</w:t>
      </w:r>
      <w:r>
        <w:rPr>
          <w:spacing w:val="-4"/>
        </w:rPr>
        <w:t> </w:t>
      </w:r>
      <w:r>
        <w:rPr/>
        <w:t>formula</w:t>
      </w:r>
      <w:r>
        <w:rPr>
          <w:spacing w:val="-3"/>
        </w:rPr>
        <w:t> </w:t>
      </w:r>
      <w:r>
        <w:rPr/>
        <w:t>should</w:t>
      </w:r>
      <w:r>
        <w:rPr>
          <w:spacing w:val="-1"/>
        </w:rPr>
        <w:t> </w:t>
      </w:r>
      <w:r>
        <w:rPr/>
        <w:t>commence</w:t>
      </w:r>
      <w:r>
        <w:rPr>
          <w:spacing w:val="-4"/>
        </w:rPr>
        <w:t> </w:t>
      </w:r>
      <w:r>
        <w:rPr/>
        <w:t>with</w:t>
      </w:r>
      <w:r>
        <w:rPr>
          <w:spacing w:val="-4"/>
        </w:rPr>
        <w:t> </w:t>
      </w:r>
      <w:r>
        <w:rPr/>
        <w:t>a</w:t>
      </w:r>
      <w:r>
        <w:rPr>
          <w:spacing w:val="-2"/>
        </w:rPr>
        <w:t> </w:t>
      </w:r>
      <w:r>
        <w:rPr/>
        <w:t>statement</w:t>
      </w:r>
      <w:r>
        <w:rPr>
          <w:spacing w:val="-4"/>
        </w:rPr>
        <w:t> </w:t>
      </w:r>
      <w:r>
        <w:rPr/>
        <w:t>as</w:t>
      </w:r>
      <w:r>
        <w:rPr>
          <w:spacing w:val="-3"/>
        </w:rPr>
        <w:t> </w:t>
      </w:r>
      <w:r>
        <w:rPr/>
        <w:t>to why breastfeeding</w:t>
      </w:r>
      <w:r>
        <w:rPr>
          <w:spacing w:val="-2"/>
        </w:rPr>
        <w:t> </w:t>
      </w:r>
      <w:r>
        <w:rPr/>
        <w:t>is best.</w:t>
      </w:r>
      <w:r>
        <w:rPr>
          <w:spacing w:val="40"/>
        </w:rPr>
        <w:t> </w:t>
      </w:r>
      <w:r>
        <w:rPr/>
        <w:t>This can</w:t>
      </w:r>
      <w:r>
        <w:rPr>
          <w:spacing w:val="-1"/>
        </w:rPr>
        <w:t> </w:t>
      </w:r>
      <w:r>
        <w:rPr/>
        <w:t>be</w:t>
      </w:r>
      <w:r>
        <w:rPr>
          <w:spacing w:val="-2"/>
        </w:rPr>
        <w:t> </w:t>
      </w:r>
      <w:r>
        <w:rPr/>
        <w:t>in</w:t>
      </w:r>
      <w:r>
        <w:rPr>
          <w:spacing w:val="-1"/>
        </w:rPr>
        <w:t> </w:t>
      </w:r>
      <w:r>
        <w:rPr/>
        <w:t>the</w:t>
      </w:r>
      <w:r>
        <w:rPr>
          <w:spacing w:val="-2"/>
        </w:rPr>
        <w:t> </w:t>
      </w:r>
      <w:r>
        <w:rPr/>
        <w:t>form of</w:t>
      </w:r>
      <w:r>
        <w:rPr>
          <w:spacing w:val="-1"/>
        </w:rPr>
        <w:t> </w:t>
      </w:r>
      <w:r>
        <w:rPr/>
        <w:t>a statement at</w:t>
      </w:r>
      <w:r>
        <w:rPr>
          <w:spacing w:val="-1"/>
        </w:rPr>
        <w:t> </w:t>
      </w:r>
      <w:r>
        <w:rPr/>
        <w:t>the</w:t>
      </w:r>
      <w:r>
        <w:rPr>
          <w:spacing w:val="-1"/>
        </w:rPr>
        <w:t> </w:t>
      </w:r>
      <w:r>
        <w:rPr/>
        <w:t>top of</w:t>
      </w:r>
      <w:r>
        <w:rPr>
          <w:spacing w:val="-1"/>
        </w:rPr>
        <w:t> </w:t>
      </w:r>
      <w:r>
        <w:rPr/>
        <w:t>the page, or an initial question and answer.</w:t>
      </w:r>
    </w:p>
    <w:p>
      <w:pPr>
        <w:pStyle w:val="Heading1"/>
        <w:spacing w:before="161"/>
        <w:rPr>
          <w:b w:val="0"/>
        </w:rPr>
      </w:pPr>
      <w:bookmarkStart w:name="Other electronic communications and soci" w:id="5"/>
      <w:bookmarkEnd w:id="5"/>
      <w:r>
        <w:rPr/>
      </w:r>
      <w:r>
        <w:rPr>
          <w:b w:val="0"/>
        </w:rPr>
        <w:t>Other</w:t>
      </w:r>
      <w:r>
        <w:rPr>
          <w:b w:val="0"/>
          <w:spacing w:val="-11"/>
        </w:rPr>
        <w:t> </w:t>
      </w:r>
      <w:r>
        <w:rPr>
          <w:b w:val="0"/>
        </w:rPr>
        <w:t>electronic</w:t>
      </w:r>
      <w:r>
        <w:rPr>
          <w:b w:val="0"/>
          <w:spacing w:val="-9"/>
        </w:rPr>
        <w:t> </w:t>
      </w:r>
      <w:r>
        <w:rPr>
          <w:b w:val="0"/>
        </w:rPr>
        <w:t>communications</w:t>
      </w:r>
      <w:r>
        <w:rPr>
          <w:b w:val="0"/>
          <w:spacing w:val="-11"/>
        </w:rPr>
        <w:t> </w:t>
      </w:r>
      <w:r>
        <w:rPr>
          <w:b w:val="0"/>
        </w:rPr>
        <w:t>and</w:t>
      </w:r>
      <w:r>
        <w:rPr>
          <w:b w:val="0"/>
          <w:spacing w:val="-12"/>
        </w:rPr>
        <w:t> </w:t>
      </w:r>
      <w:r>
        <w:rPr>
          <w:b w:val="0"/>
        </w:rPr>
        <w:t>social</w:t>
      </w:r>
      <w:r>
        <w:rPr>
          <w:b w:val="0"/>
          <w:spacing w:val="-9"/>
        </w:rPr>
        <w:t> </w:t>
      </w:r>
      <w:r>
        <w:rPr>
          <w:b w:val="0"/>
          <w:spacing w:val="-2"/>
        </w:rPr>
        <w:t>media</w:t>
      </w:r>
    </w:p>
    <w:p>
      <w:pPr>
        <w:pStyle w:val="ListParagraph"/>
        <w:numPr>
          <w:ilvl w:val="0"/>
          <w:numId w:val="1"/>
        </w:numPr>
        <w:tabs>
          <w:tab w:pos="840" w:val="left" w:leader="none"/>
        </w:tabs>
        <w:spacing w:line="259" w:lineRule="auto" w:before="24" w:after="0"/>
        <w:ind w:left="839" w:right="398" w:hanging="360"/>
        <w:jc w:val="left"/>
        <w:rPr>
          <w:sz w:val="24"/>
        </w:rPr>
      </w:pPr>
      <w:r>
        <w:rPr>
          <w:sz w:val="24"/>
        </w:rPr>
        <w:t>In accordance with these guidelines, manufacturers and importers should adopt reasonable measures, to monitor and manage social media forums and other electronic</w:t>
      </w:r>
      <w:r>
        <w:rPr>
          <w:spacing w:val="-3"/>
          <w:sz w:val="24"/>
        </w:rPr>
        <w:t> </w:t>
      </w:r>
      <w:r>
        <w:rPr>
          <w:sz w:val="24"/>
        </w:rPr>
        <w:t>platforms</w:t>
      </w:r>
      <w:r>
        <w:rPr>
          <w:spacing w:val="-3"/>
          <w:sz w:val="24"/>
        </w:rPr>
        <w:t> </w:t>
      </w:r>
      <w:r>
        <w:rPr>
          <w:sz w:val="24"/>
        </w:rPr>
        <w:t>which</w:t>
      </w:r>
      <w:r>
        <w:rPr>
          <w:spacing w:val="-1"/>
          <w:sz w:val="24"/>
        </w:rPr>
        <w:t> </w:t>
      </w:r>
      <w:r>
        <w:rPr>
          <w:sz w:val="24"/>
        </w:rPr>
        <w:t>are</w:t>
      </w:r>
      <w:r>
        <w:rPr>
          <w:spacing w:val="-2"/>
          <w:sz w:val="24"/>
        </w:rPr>
        <w:t> </w:t>
      </w:r>
      <w:r>
        <w:rPr>
          <w:sz w:val="24"/>
        </w:rPr>
        <w:t>within</w:t>
      </w:r>
      <w:r>
        <w:rPr>
          <w:spacing w:val="-4"/>
          <w:sz w:val="24"/>
        </w:rPr>
        <w:t> </w:t>
      </w:r>
      <w:r>
        <w:rPr>
          <w:sz w:val="24"/>
        </w:rPr>
        <w:t>their</w:t>
      </w:r>
      <w:r>
        <w:rPr>
          <w:spacing w:val="-5"/>
          <w:sz w:val="24"/>
        </w:rPr>
        <w:t> </w:t>
      </w:r>
      <w:r>
        <w:rPr>
          <w:sz w:val="24"/>
        </w:rPr>
        <w:t>control</w:t>
      </w:r>
      <w:r>
        <w:rPr>
          <w:spacing w:val="-3"/>
          <w:sz w:val="24"/>
        </w:rPr>
        <w:t> </w:t>
      </w:r>
      <w:r>
        <w:rPr>
          <w:sz w:val="24"/>
        </w:rPr>
        <w:t>to</w:t>
      </w:r>
      <w:r>
        <w:rPr>
          <w:spacing w:val="-4"/>
          <w:sz w:val="24"/>
        </w:rPr>
        <w:t> </w:t>
      </w:r>
      <w:r>
        <w:rPr>
          <w:sz w:val="24"/>
        </w:rPr>
        <w:t>ensure</w:t>
      </w:r>
      <w:r>
        <w:rPr>
          <w:spacing w:val="-4"/>
          <w:sz w:val="24"/>
        </w:rPr>
        <w:t> </w:t>
      </w:r>
      <w:r>
        <w:rPr>
          <w:sz w:val="24"/>
        </w:rPr>
        <w:t>they</w:t>
      </w:r>
      <w:r>
        <w:rPr>
          <w:spacing w:val="-3"/>
          <w:sz w:val="24"/>
        </w:rPr>
        <w:t> </w:t>
      </w:r>
      <w:r>
        <w:rPr>
          <w:sz w:val="24"/>
        </w:rPr>
        <w:t>comply</w:t>
      </w:r>
      <w:r>
        <w:rPr>
          <w:spacing w:val="-3"/>
          <w:sz w:val="24"/>
        </w:rPr>
        <w:t> </w:t>
      </w:r>
      <w:r>
        <w:rPr>
          <w:sz w:val="24"/>
        </w:rPr>
        <w:t>with</w:t>
      </w:r>
      <w:r>
        <w:rPr>
          <w:spacing w:val="-4"/>
          <w:sz w:val="24"/>
        </w:rPr>
        <w:t> </w:t>
      </w:r>
      <w:r>
        <w:rPr>
          <w:sz w:val="24"/>
        </w:rPr>
        <w:t>the MAIF Agreement. Manufacturers and importers must not conduct any paid influencer activity for their infant formula products.</w:t>
      </w:r>
    </w:p>
    <w:p>
      <w:pPr>
        <w:pStyle w:val="ListParagraph"/>
        <w:numPr>
          <w:ilvl w:val="0"/>
          <w:numId w:val="1"/>
        </w:numPr>
        <w:tabs>
          <w:tab w:pos="840" w:val="left" w:leader="none"/>
        </w:tabs>
        <w:spacing w:line="259" w:lineRule="auto" w:before="0" w:after="0"/>
        <w:ind w:left="839" w:right="208" w:hanging="360"/>
        <w:jc w:val="left"/>
        <w:rPr>
          <w:sz w:val="24"/>
        </w:rPr>
      </w:pPr>
      <w:r>
        <w:rPr>
          <w:sz w:val="24"/>
        </w:rPr>
        <w:t>Manufacturers and importers should not initiate discussion or actively provide information about infant formula via social media forums and other electronic forums.</w:t>
      </w:r>
      <w:r>
        <w:rPr>
          <w:spacing w:val="40"/>
          <w:sz w:val="24"/>
        </w:rPr>
        <w:t> </w:t>
      </w:r>
      <w:r>
        <w:rPr>
          <w:sz w:val="24"/>
        </w:rPr>
        <w:t>However it is recognised that manufacturers and importers cannot control postings by consumers or third parties on such forums which are not under their control</w:t>
      </w:r>
      <w:r>
        <w:rPr>
          <w:spacing w:val="-5"/>
          <w:sz w:val="24"/>
        </w:rPr>
        <w:t> </w:t>
      </w:r>
      <w:r>
        <w:rPr>
          <w:sz w:val="24"/>
        </w:rPr>
        <w:t>and</w:t>
      </w:r>
      <w:r>
        <w:rPr>
          <w:spacing w:val="-2"/>
          <w:sz w:val="24"/>
        </w:rPr>
        <w:t> </w:t>
      </w:r>
      <w:r>
        <w:rPr>
          <w:sz w:val="24"/>
        </w:rPr>
        <w:t>are</w:t>
      </w:r>
      <w:r>
        <w:rPr>
          <w:spacing w:val="-4"/>
          <w:sz w:val="24"/>
        </w:rPr>
        <w:t> </w:t>
      </w:r>
      <w:r>
        <w:rPr>
          <w:sz w:val="24"/>
        </w:rPr>
        <w:t>therefore</w:t>
      </w:r>
      <w:r>
        <w:rPr>
          <w:spacing w:val="-2"/>
          <w:sz w:val="24"/>
        </w:rPr>
        <w:t> </w:t>
      </w:r>
      <w:r>
        <w:rPr>
          <w:sz w:val="24"/>
        </w:rPr>
        <w:t>entitled</w:t>
      </w:r>
      <w:r>
        <w:rPr>
          <w:spacing w:val="-4"/>
          <w:sz w:val="24"/>
        </w:rPr>
        <w:t> </w:t>
      </w:r>
      <w:r>
        <w:rPr>
          <w:sz w:val="24"/>
        </w:rPr>
        <w:t>to</w:t>
      </w:r>
      <w:r>
        <w:rPr>
          <w:spacing w:val="-4"/>
          <w:sz w:val="24"/>
        </w:rPr>
        <w:t> </w:t>
      </w:r>
      <w:r>
        <w:rPr>
          <w:sz w:val="24"/>
        </w:rPr>
        <w:t>respond</w:t>
      </w:r>
      <w:r>
        <w:rPr>
          <w:spacing w:val="-2"/>
          <w:sz w:val="24"/>
        </w:rPr>
        <w:t> </w:t>
      </w:r>
      <w:r>
        <w:rPr>
          <w:sz w:val="24"/>
        </w:rPr>
        <w:t>to</w:t>
      </w:r>
      <w:r>
        <w:rPr>
          <w:spacing w:val="-2"/>
          <w:sz w:val="24"/>
        </w:rPr>
        <w:t> </w:t>
      </w:r>
      <w:r>
        <w:rPr>
          <w:sz w:val="24"/>
        </w:rPr>
        <w:t>issues</w:t>
      </w:r>
      <w:r>
        <w:rPr>
          <w:spacing w:val="-3"/>
          <w:sz w:val="24"/>
        </w:rPr>
        <w:t> </w:t>
      </w:r>
      <w:r>
        <w:rPr>
          <w:sz w:val="24"/>
        </w:rPr>
        <w:t>or</w:t>
      </w:r>
      <w:r>
        <w:rPr>
          <w:spacing w:val="-5"/>
          <w:sz w:val="24"/>
        </w:rPr>
        <w:t> </w:t>
      </w:r>
      <w:r>
        <w:rPr>
          <w:sz w:val="24"/>
        </w:rPr>
        <w:t>questions</w:t>
      </w:r>
      <w:r>
        <w:rPr>
          <w:spacing w:val="-3"/>
          <w:sz w:val="24"/>
        </w:rPr>
        <w:t> </w:t>
      </w:r>
      <w:r>
        <w:rPr>
          <w:sz w:val="24"/>
        </w:rPr>
        <w:t>raised</w:t>
      </w:r>
      <w:r>
        <w:rPr>
          <w:spacing w:val="-4"/>
          <w:sz w:val="24"/>
        </w:rPr>
        <w:t> </w:t>
      </w:r>
      <w:r>
        <w:rPr>
          <w:sz w:val="24"/>
        </w:rPr>
        <w:t>provided:</w:t>
      </w:r>
    </w:p>
    <w:p>
      <w:pPr>
        <w:pStyle w:val="ListParagraph"/>
        <w:numPr>
          <w:ilvl w:val="0"/>
          <w:numId w:val="2"/>
        </w:numPr>
        <w:tabs>
          <w:tab w:pos="1919" w:val="left" w:leader="none"/>
          <w:tab w:pos="1920" w:val="left" w:leader="none"/>
        </w:tabs>
        <w:spacing w:line="252" w:lineRule="auto" w:before="0" w:after="0"/>
        <w:ind w:left="1920" w:right="783" w:hanging="579"/>
        <w:jc w:val="left"/>
        <w:rPr>
          <w:sz w:val="24"/>
        </w:rPr>
      </w:pPr>
      <w:r>
        <w:rPr>
          <w:sz w:val="24"/>
        </w:rPr>
        <w:t>the</w:t>
      </w:r>
      <w:r>
        <w:rPr>
          <w:spacing w:val="-4"/>
          <w:sz w:val="24"/>
        </w:rPr>
        <w:t> </w:t>
      </w:r>
      <w:r>
        <w:rPr>
          <w:sz w:val="24"/>
        </w:rPr>
        <w:t>question</w:t>
      </w:r>
      <w:r>
        <w:rPr>
          <w:spacing w:val="-2"/>
          <w:sz w:val="24"/>
        </w:rPr>
        <w:t> </w:t>
      </w:r>
      <w:r>
        <w:rPr>
          <w:sz w:val="24"/>
        </w:rPr>
        <w:t>is</w:t>
      </w:r>
      <w:r>
        <w:rPr>
          <w:spacing w:val="-4"/>
          <w:sz w:val="24"/>
        </w:rPr>
        <w:t> </w:t>
      </w:r>
      <w:r>
        <w:rPr>
          <w:sz w:val="24"/>
        </w:rPr>
        <w:t>directed</w:t>
      </w:r>
      <w:r>
        <w:rPr>
          <w:spacing w:val="-4"/>
          <w:sz w:val="24"/>
        </w:rPr>
        <w:t> </w:t>
      </w:r>
      <w:r>
        <w:rPr>
          <w:sz w:val="24"/>
        </w:rPr>
        <w:t>to</w:t>
      </w:r>
      <w:r>
        <w:rPr>
          <w:spacing w:val="-2"/>
          <w:sz w:val="24"/>
        </w:rPr>
        <w:t> </w:t>
      </w:r>
      <w:r>
        <w:rPr>
          <w:sz w:val="24"/>
        </w:rPr>
        <w:t>the</w:t>
      </w:r>
      <w:r>
        <w:rPr>
          <w:spacing w:val="-2"/>
          <w:sz w:val="24"/>
        </w:rPr>
        <w:t> </w:t>
      </w:r>
      <w:r>
        <w:rPr>
          <w:sz w:val="24"/>
        </w:rPr>
        <w:t>manufacturer</w:t>
      </w:r>
      <w:r>
        <w:rPr>
          <w:spacing w:val="-4"/>
          <w:sz w:val="24"/>
        </w:rPr>
        <w:t> </w:t>
      </w:r>
      <w:r>
        <w:rPr>
          <w:sz w:val="24"/>
        </w:rPr>
        <w:t>or</w:t>
      </w:r>
      <w:r>
        <w:rPr>
          <w:spacing w:val="-4"/>
          <w:sz w:val="24"/>
        </w:rPr>
        <w:t> </w:t>
      </w:r>
      <w:r>
        <w:rPr>
          <w:sz w:val="24"/>
        </w:rPr>
        <w:t>the</w:t>
      </w:r>
      <w:r>
        <w:rPr>
          <w:spacing w:val="-2"/>
          <w:sz w:val="24"/>
        </w:rPr>
        <w:t> </w:t>
      </w:r>
      <w:r>
        <w:rPr>
          <w:sz w:val="24"/>
        </w:rPr>
        <w:t>issue</w:t>
      </w:r>
      <w:r>
        <w:rPr>
          <w:spacing w:val="-4"/>
          <w:sz w:val="24"/>
        </w:rPr>
        <w:t> </w:t>
      </w:r>
      <w:r>
        <w:rPr>
          <w:sz w:val="24"/>
        </w:rPr>
        <w:t>requires</w:t>
      </w:r>
      <w:r>
        <w:rPr>
          <w:spacing w:val="-4"/>
          <w:sz w:val="24"/>
        </w:rPr>
        <w:t> </w:t>
      </w:r>
      <w:r>
        <w:rPr>
          <w:sz w:val="24"/>
        </w:rPr>
        <w:t>a corrective or clarifying statement;</w:t>
      </w:r>
    </w:p>
    <w:p>
      <w:pPr>
        <w:pStyle w:val="ListParagraph"/>
        <w:numPr>
          <w:ilvl w:val="0"/>
          <w:numId w:val="2"/>
        </w:numPr>
        <w:tabs>
          <w:tab w:pos="1919" w:val="left" w:leader="none"/>
          <w:tab w:pos="1920" w:val="left" w:leader="none"/>
        </w:tabs>
        <w:spacing w:line="240" w:lineRule="auto" w:before="127" w:after="0"/>
        <w:ind w:left="1920" w:right="0" w:hanging="579"/>
        <w:jc w:val="left"/>
        <w:rPr>
          <w:sz w:val="24"/>
        </w:rPr>
      </w:pPr>
      <w:r>
        <w:rPr>
          <w:sz w:val="24"/>
        </w:rPr>
        <w:t>the</w:t>
      </w:r>
      <w:r>
        <w:rPr>
          <w:spacing w:val="-2"/>
          <w:sz w:val="24"/>
        </w:rPr>
        <w:t> </w:t>
      </w:r>
      <w:r>
        <w:rPr>
          <w:sz w:val="24"/>
        </w:rPr>
        <w:t>response</w:t>
      </w:r>
      <w:r>
        <w:rPr>
          <w:spacing w:val="-2"/>
          <w:sz w:val="24"/>
        </w:rPr>
        <w:t> </w:t>
      </w:r>
      <w:r>
        <w:rPr>
          <w:sz w:val="24"/>
        </w:rPr>
        <w:t>is</w:t>
      </w:r>
      <w:r>
        <w:rPr>
          <w:spacing w:val="-1"/>
          <w:sz w:val="24"/>
        </w:rPr>
        <w:t> </w:t>
      </w:r>
      <w:r>
        <w:rPr>
          <w:sz w:val="24"/>
        </w:rPr>
        <w:t>in</w:t>
      </w:r>
      <w:r>
        <w:rPr>
          <w:spacing w:val="-2"/>
          <w:sz w:val="24"/>
        </w:rPr>
        <w:t> </w:t>
      </w:r>
      <w:r>
        <w:rPr>
          <w:sz w:val="24"/>
        </w:rPr>
        <w:t>the same </w:t>
      </w:r>
      <w:r>
        <w:rPr>
          <w:spacing w:val="-2"/>
          <w:sz w:val="24"/>
        </w:rPr>
        <w:t>forum;</w:t>
      </w:r>
    </w:p>
    <w:p>
      <w:pPr>
        <w:pStyle w:val="ListParagraph"/>
        <w:numPr>
          <w:ilvl w:val="0"/>
          <w:numId w:val="2"/>
        </w:numPr>
        <w:tabs>
          <w:tab w:pos="1919" w:val="left" w:leader="none"/>
          <w:tab w:pos="1920" w:val="left" w:leader="none"/>
        </w:tabs>
        <w:spacing w:line="254" w:lineRule="auto" w:before="136" w:after="0"/>
        <w:ind w:left="1920" w:right="116" w:hanging="579"/>
        <w:jc w:val="left"/>
        <w:rPr>
          <w:sz w:val="24"/>
        </w:rPr>
      </w:pPr>
      <w:r>
        <w:rPr>
          <w:sz w:val="24"/>
        </w:rPr>
        <w:t>the response is in line with guideline 5 above and, unless the context otherwise</w:t>
      </w:r>
      <w:r>
        <w:rPr>
          <w:spacing w:val="-2"/>
          <w:sz w:val="24"/>
        </w:rPr>
        <w:t> </w:t>
      </w:r>
      <w:r>
        <w:rPr>
          <w:sz w:val="24"/>
        </w:rPr>
        <w:t>requires,</w:t>
      </w:r>
      <w:r>
        <w:rPr>
          <w:spacing w:val="-4"/>
          <w:sz w:val="24"/>
        </w:rPr>
        <w:t> </w:t>
      </w:r>
      <w:r>
        <w:rPr>
          <w:sz w:val="24"/>
        </w:rPr>
        <w:t>limited</w:t>
      </w:r>
      <w:r>
        <w:rPr>
          <w:spacing w:val="-3"/>
          <w:sz w:val="24"/>
        </w:rPr>
        <w:t> </w:t>
      </w:r>
      <w:r>
        <w:rPr>
          <w:sz w:val="24"/>
        </w:rPr>
        <w:t>to</w:t>
      </w:r>
      <w:r>
        <w:rPr>
          <w:spacing w:val="-3"/>
          <w:sz w:val="24"/>
        </w:rPr>
        <w:t> </w:t>
      </w:r>
      <w:r>
        <w:rPr>
          <w:sz w:val="24"/>
        </w:rPr>
        <w:t>the</w:t>
      </w:r>
      <w:r>
        <w:rPr>
          <w:spacing w:val="-3"/>
          <w:sz w:val="24"/>
        </w:rPr>
        <w:t> </w:t>
      </w:r>
      <w:r>
        <w:rPr>
          <w:sz w:val="24"/>
        </w:rPr>
        <w:t>matters</w:t>
      </w:r>
      <w:r>
        <w:rPr>
          <w:spacing w:val="-3"/>
          <w:sz w:val="24"/>
        </w:rPr>
        <w:t> </w:t>
      </w:r>
      <w:r>
        <w:rPr>
          <w:sz w:val="24"/>
        </w:rPr>
        <w:t>raised</w:t>
      </w:r>
      <w:r>
        <w:rPr>
          <w:spacing w:val="-3"/>
          <w:sz w:val="24"/>
        </w:rPr>
        <w:t> </w:t>
      </w:r>
      <w:r>
        <w:rPr>
          <w:sz w:val="24"/>
        </w:rPr>
        <w:t>by</w:t>
      </w:r>
      <w:r>
        <w:rPr>
          <w:spacing w:val="-2"/>
          <w:sz w:val="24"/>
        </w:rPr>
        <w:t> </w:t>
      </w:r>
      <w:r>
        <w:rPr>
          <w:sz w:val="24"/>
        </w:rPr>
        <w:t>the</w:t>
      </w:r>
      <w:r>
        <w:rPr>
          <w:spacing w:val="-2"/>
          <w:sz w:val="24"/>
        </w:rPr>
        <w:t> </w:t>
      </w:r>
      <w:r>
        <w:rPr>
          <w:sz w:val="24"/>
        </w:rPr>
        <w:t>consumer</w:t>
      </w:r>
      <w:r>
        <w:rPr>
          <w:spacing w:val="-4"/>
          <w:sz w:val="24"/>
        </w:rPr>
        <w:t> </w:t>
      </w:r>
      <w:r>
        <w:rPr>
          <w:sz w:val="24"/>
        </w:rPr>
        <w:t>or</w:t>
      </w:r>
      <w:r>
        <w:rPr>
          <w:spacing w:val="-4"/>
          <w:sz w:val="24"/>
        </w:rPr>
        <w:t> </w:t>
      </w:r>
      <w:r>
        <w:rPr>
          <w:sz w:val="24"/>
        </w:rPr>
        <w:t>third party post;</w:t>
      </w:r>
    </w:p>
    <w:p>
      <w:pPr>
        <w:pStyle w:val="ListParagraph"/>
        <w:numPr>
          <w:ilvl w:val="0"/>
          <w:numId w:val="2"/>
        </w:numPr>
        <w:tabs>
          <w:tab w:pos="1919" w:val="left" w:leader="none"/>
          <w:tab w:pos="1920" w:val="left" w:leader="none"/>
        </w:tabs>
        <w:spacing w:line="252" w:lineRule="auto" w:before="129" w:after="0"/>
        <w:ind w:left="1920" w:right="535" w:hanging="579"/>
        <w:jc w:val="left"/>
        <w:rPr>
          <w:sz w:val="24"/>
        </w:rPr>
      </w:pPr>
      <w:r>
        <w:rPr>
          <w:sz w:val="24"/>
        </w:rPr>
        <w:t>if a</w:t>
      </w:r>
      <w:r>
        <w:rPr>
          <w:spacing w:val="-4"/>
          <w:sz w:val="24"/>
        </w:rPr>
        <w:t> </w:t>
      </w:r>
      <w:r>
        <w:rPr>
          <w:sz w:val="24"/>
        </w:rPr>
        <w:t>question</w:t>
      </w:r>
      <w:r>
        <w:rPr>
          <w:spacing w:val="-1"/>
          <w:sz w:val="24"/>
        </w:rPr>
        <w:t> </w:t>
      </w:r>
      <w:r>
        <w:rPr>
          <w:sz w:val="24"/>
        </w:rPr>
        <w:t>relates</w:t>
      </w:r>
      <w:r>
        <w:rPr>
          <w:spacing w:val="-4"/>
          <w:sz w:val="24"/>
        </w:rPr>
        <w:t> </w:t>
      </w:r>
      <w:r>
        <w:rPr>
          <w:sz w:val="24"/>
        </w:rPr>
        <w:t>to</w:t>
      </w:r>
      <w:r>
        <w:rPr>
          <w:spacing w:val="-3"/>
          <w:sz w:val="24"/>
        </w:rPr>
        <w:t> </w:t>
      </w:r>
      <w:r>
        <w:rPr>
          <w:sz w:val="24"/>
        </w:rPr>
        <w:t>a</w:t>
      </w:r>
      <w:r>
        <w:rPr>
          <w:spacing w:val="-4"/>
          <w:sz w:val="24"/>
        </w:rPr>
        <w:t> </w:t>
      </w:r>
      <w:r>
        <w:rPr>
          <w:sz w:val="24"/>
        </w:rPr>
        <w:t>health</w:t>
      </w:r>
      <w:r>
        <w:rPr>
          <w:spacing w:val="-1"/>
          <w:sz w:val="24"/>
        </w:rPr>
        <w:t> </w:t>
      </w:r>
      <w:r>
        <w:rPr>
          <w:sz w:val="24"/>
        </w:rPr>
        <w:t>condition,</w:t>
      </w:r>
      <w:r>
        <w:rPr>
          <w:spacing w:val="-4"/>
          <w:sz w:val="24"/>
        </w:rPr>
        <w:t> </w:t>
      </w:r>
      <w:r>
        <w:rPr>
          <w:sz w:val="24"/>
        </w:rPr>
        <w:t>the</w:t>
      </w:r>
      <w:r>
        <w:rPr>
          <w:spacing w:val="-1"/>
          <w:sz w:val="24"/>
        </w:rPr>
        <w:t> </w:t>
      </w:r>
      <w:r>
        <w:rPr>
          <w:sz w:val="24"/>
        </w:rPr>
        <w:t>consumer</w:t>
      </w:r>
      <w:r>
        <w:rPr>
          <w:spacing w:val="-1"/>
          <w:sz w:val="24"/>
        </w:rPr>
        <w:t> </w:t>
      </w:r>
      <w:r>
        <w:rPr>
          <w:sz w:val="24"/>
        </w:rPr>
        <w:t>is</w:t>
      </w:r>
      <w:r>
        <w:rPr>
          <w:spacing w:val="-4"/>
          <w:sz w:val="24"/>
        </w:rPr>
        <w:t> </w:t>
      </w:r>
      <w:r>
        <w:rPr>
          <w:sz w:val="24"/>
        </w:rPr>
        <w:t>directed</w:t>
      </w:r>
      <w:r>
        <w:rPr>
          <w:spacing w:val="-3"/>
          <w:sz w:val="24"/>
        </w:rPr>
        <w:t> </w:t>
      </w:r>
      <w:r>
        <w:rPr>
          <w:sz w:val="24"/>
        </w:rPr>
        <w:t>to speak to a healthcare professional; and</w:t>
      </w:r>
    </w:p>
    <w:p>
      <w:pPr>
        <w:pStyle w:val="ListParagraph"/>
        <w:numPr>
          <w:ilvl w:val="0"/>
          <w:numId w:val="2"/>
        </w:numPr>
        <w:tabs>
          <w:tab w:pos="1920" w:val="left" w:leader="none"/>
        </w:tabs>
        <w:spacing w:line="256" w:lineRule="auto" w:before="128" w:after="0"/>
        <w:ind w:left="1919" w:right="421" w:hanging="579"/>
        <w:jc w:val="both"/>
        <w:rPr>
          <w:sz w:val="24"/>
        </w:rPr>
      </w:pPr>
      <w:r>
        <w:rPr>
          <w:sz w:val="24"/>
        </w:rPr>
        <w:t>includes</w:t>
      </w:r>
      <w:r>
        <w:rPr>
          <w:spacing w:val="-5"/>
          <w:sz w:val="24"/>
        </w:rPr>
        <w:t> </w:t>
      </w:r>
      <w:r>
        <w:rPr>
          <w:sz w:val="24"/>
        </w:rPr>
        <w:t>a</w:t>
      </w:r>
      <w:r>
        <w:rPr>
          <w:spacing w:val="-2"/>
          <w:sz w:val="24"/>
        </w:rPr>
        <w:t> </w:t>
      </w:r>
      <w:r>
        <w:rPr>
          <w:sz w:val="24"/>
        </w:rPr>
        <w:t>statement</w:t>
      </w:r>
      <w:r>
        <w:rPr>
          <w:spacing w:val="-4"/>
          <w:sz w:val="24"/>
        </w:rPr>
        <w:t> </w:t>
      </w:r>
      <w:r>
        <w:rPr>
          <w:sz w:val="24"/>
        </w:rPr>
        <w:t>to</w:t>
      </w:r>
      <w:r>
        <w:rPr>
          <w:spacing w:val="-4"/>
          <w:sz w:val="24"/>
        </w:rPr>
        <w:t> </w:t>
      </w:r>
      <w:r>
        <w:rPr>
          <w:sz w:val="24"/>
        </w:rPr>
        <w:t>the</w:t>
      </w:r>
      <w:r>
        <w:rPr>
          <w:spacing w:val="-2"/>
          <w:sz w:val="24"/>
        </w:rPr>
        <w:t> </w:t>
      </w:r>
      <w:r>
        <w:rPr>
          <w:sz w:val="24"/>
        </w:rPr>
        <w:t>effect</w:t>
      </w:r>
      <w:r>
        <w:rPr>
          <w:spacing w:val="-4"/>
          <w:sz w:val="24"/>
        </w:rPr>
        <w:t> </w:t>
      </w:r>
      <w:r>
        <w:rPr>
          <w:sz w:val="24"/>
        </w:rPr>
        <w:t>that</w:t>
      </w:r>
      <w:r>
        <w:rPr>
          <w:spacing w:val="-4"/>
          <w:sz w:val="24"/>
        </w:rPr>
        <w:t> </w:t>
      </w:r>
      <w:r>
        <w:rPr>
          <w:sz w:val="24"/>
        </w:rPr>
        <w:t>breastfeeding</w:t>
      </w:r>
      <w:r>
        <w:rPr>
          <w:spacing w:val="-3"/>
          <w:sz w:val="24"/>
        </w:rPr>
        <w:t> </w:t>
      </w:r>
      <w:r>
        <w:rPr>
          <w:sz w:val="24"/>
        </w:rPr>
        <w:t>is</w:t>
      </w:r>
      <w:r>
        <w:rPr>
          <w:spacing w:val="-5"/>
          <w:sz w:val="24"/>
        </w:rPr>
        <w:t> </w:t>
      </w:r>
      <w:r>
        <w:rPr>
          <w:sz w:val="24"/>
        </w:rPr>
        <w:t>best</w:t>
      </w:r>
      <w:r>
        <w:rPr>
          <w:spacing w:val="-4"/>
          <w:sz w:val="24"/>
        </w:rPr>
        <w:t> </w:t>
      </w:r>
      <w:r>
        <w:rPr>
          <w:sz w:val="24"/>
        </w:rPr>
        <w:t>for</w:t>
      </w:r>
      <w:r>
        <w:rPr>
          <w:spacing w:val="-5"/>
          <w:sz w:val="24"/>
        </w:rPr>
        <w:t> </w:t>
      </w:r>
      <w:r>
        <w:rPr>
          <w:sz w:val="24"/>
        </w:rPr>
        <w:t>babies, which</w:t>
      </w:r>
      <w:r>
        <w:rPr>
          <w:spacing w:val="-1"/>
          <w:sz w:val="24"/>
        </w:rPr>
        <w:t> </w:t>
      </w:r>
      <w:r>
        <w:rPr>
          <w:sz w:val="24"/>
        </w:rPr>
        <w:t>links</w:t>
      </w:r>
      <w:r>
        <w:rPr>
          <w:spacing w:val="-2"/>
          <w:sz w:val="24"/>
        </w:rPr>
        <w:t> </w:t>
      </w:r>
      <w:r>
        <w:rPr>
          <w:sz w:val="24"/>
        </w:rPr>
        <w:t>to</w:t>
      </w:r>
      <w:r>
        <w:rPr>
          <w:spacing w:val="-3"/>
          <w:sz w:val="24"/>
        </w:rPr>
        <w:t> </w:t>
      </w:r>
      <w:r>
        <w:rPr>
          <w:sz w:val="24"/>
        </w:rPr>
        <w:t>the</w:t>
      </w:r>
      <w:r>
        <w:rPr>
          <w:spacing w:val="-3"/>
          <w:sz w:val="24"/>
        </w:rPr>
        <w:t> </w:t>
      </w:r>
      <w:r>
        <w:rPr>
          <w:sz w:val="24"/>
        </w:rPr>
        <w:t>Important</w:t>
      </w:r>
      <w:r>
        <w:rPr>
          <w:spacing w:val="-3"/>
          <w:sz w:val="24"/>
        </w:rPr>
        <w:t> </w:t>
      </w:r>
      <w:r>
        <w:rPr>
          <w:sz w:val="24"/>
        </w:rPr>
        <w:t>Notice</w:t>
      </w:r>
      <w:r>
        <w:rPr>
          <w:spacing w:val="-1"/>
          <w:sz w:val="24"/>
        </w:rPr>
        <w:t> </w:t>
      </w:r>
      <w:r>
        <w:rPr>
          <w:sz w:val="24"/>
        </w:rPr>
        <w:t>Information</w:t>
      </w:r>
      <w:r>
        <w:rPr>
          <w:spacing w:val="-1"/>
          <w:sz w:val="24"/>
        </w:rPr>
        <w:t> </w:t>
      </w:r>
      <w:r>
        <w:rPr>
          <w:sz w:val="24"/>
        </w:rPr>
        <w:t>on</w:t>
      </w:r>
      <w:r>
        <w:rPr>
          <w:spacing w:val="-1"/>
          <w:sz w:val="24"/>
        </w:rPr>
        <w:t> </w:t>
      </w:r>
      <w:r>
        <w:rPr>
          <w:sz w:val="24"/>
        </w:rPr>
        <w:t>the</w:t>
      </w:r>
      <w:r>
        <w:rPr>
          <w:spacing w:val="-4"/>
          <w:sz w:val="24"/>
        </w:rPr>
        <w:t> </w:t>
      </w:r>
      <w:r>
        <w:rPr>
          <w:sz w:val="24"/>
        </w:rPr>
        <w:t>manufacturer’s </w:t>
      </w:r>
      <w:r>
        <w:rPr>
          <w:spacing w:val="-2"/>
          <w:sz w:val="24"/>
        </w:rPr>
        <w:t>website.</w:t>
      </w:r>
    </w:p>
    <w:p>
      <w:pPr>
        <w:pStyle w:val="ListParagraph"/>
        <w:numPr>
          <w:ilvl w:val="0"/>
          <w:numId w:val="1"/>
        </w:numPr>
        <w:tabs>
          <w:tab w:pos="828" w:val="left" w:leader="none"/>
        </w:tabs>
        <w:spacing w:line="259" w:lineRule="auto" w:before="120" w:after="0"/>
        <w:ind w:left="839" w:right="499" w:hanging="360"/>
        <w:jc w:val="left"/>
        <w:rPr>
          <w:sz w:val="24"/>
        </w:rPr>
      </w:pPr>
      <w:r>
        <w:rPr>
          <w:sz w:val="24"/>
        </w:rPr>
        <w:t>Electronic mailings to consumers (such as e-newsletters) should only include information about infant formula which is otherwise permitted under the MAIF Agreement</w:t>
      </w:r>
      <w:r>
        <w:rPr>
          <w:spacing w:val="-2"/>
          <w:sz w:val="24"/>
        </w:rPr>
        <w:t> </w:t>
      </w:r>
      <w:r>
        <w:rPr>
          <w:sz w:val="24"/>
        </w:rPr>
        <w:t>(for</w:t>
      </w:r>
      <w:r>
        <w:rPr>
          <w:spacing w:val="-6"/>
          <w:sz w:val="24"/>
        </w:rPr>
        <w:t> </w:t>
      </w:r>
      <w:r>
        <w:rPr>
          <w:sz w:val="24"/>
        </w:rPr>
        <w:t>example,</w:t>
      </w:r>
      <w:r>
        <w:rPr>
          <w:spacing w:val="-6"/>
          <w:sz w:val="24"/>
        </w:rPr>
        <w:t> </w:t>
      </w:r>
      <w:r>
        <w:rPr>
          <w:sz w:val="24"/>
        </w:rPr>
        <w:t>an</w:t>
      </w:r>
      <w:r>
        <w:rPr>
          <w:spacing w:val="-2"/>
          <w:sz w:val="24"/>
        </w:rPr>
        <w:t> </w:t>
      </w:r>
      <w:r>
        <w:rPr>
          <w:sz w:val="24"/>
        </w:rPr>
        <w:t>announcement</w:t>
      </w:r>
      <w:r>
        <w:rPr>
          <w:spacing w:val="-2"/>
          <w:sz w:val="24"/>
        </w:rPr>
        <w:t> </w:t>
      </w:r>
      <w:r>
        <w:rPr>
          <w:sz w:val="24"/>
        </w:rPr>
        <w:t>about</w:t>
      </w:r>
      <w:r>
        <w:rPr>
          <w:spacing w:val="-2"/>
          <w:sz w:val="24"/>
        </w:rPr>
        <w:t> </w:t>
      </w:r>
      <w:r>
        <w:rPr>
          <w:sz w:val="24"/>
        </w:rPr>
        <w:t>change</w:t>
      </w:r>
      <w:r>
        <w:rPr>
          <w:spacing w:val="-3"/>
          <w:sz w:val="24"/>
        </w:rPr>
        <w:t> </w:t>
      </w:r>
      <w:r>
        <w:rPr>
          <w:sz w:val="24"/>
        </w:rPr>
        <w:t>of</w:t>
      </w:r>
      <w:r>
        <w:rPr>
          <w:spacing w:val="-2"/>
          <w:sz w:val="24"/>
        </w:rPr>
        <w:t> </w:t>
      </w:r>
      <w:r>
        <w:rPr>
          <w:sz w:val="24"/>
        </w:rPr>
        <w:t>availability).</w:t>
      </w:r>
      <w:r>
        <w:rPr>
          <w:spacing w:val="40"/>
          <w:sz w:val="24"/>
        </w:rPr>
        <w:t> </w:t>
      </w:r>
      <w:r>
        <w:rPr>
          <w:sz w:val="24"/>
        </w:rPr>
        <w:t>Where appropriate, the relevant communication should include the Important Notice </w:t>
      </w:r>
      <w:r>
        <w:rPr>
          <w:spacing w:val="-2"/>
          <w:sz w:val="24"/>
        </w:rPr>
        <w:t>information.</w:t>
      </w:r>
    </w:p>
    <w:p>
      <w:pPr>
        <w:pStyle w:val="ListParagraph"/>
        <w:numPr>
          <w:ilvl w:val="0"/>
          <w:numId w:val="1"/>
        </w:numPr>
        <w:tabs>
          <w:tab w:pos="828" w:val="left" w:leader="none"/>
        </w:tabs>
        <w:spacing w:line="259" w:lineRule="auto" w:before="120" w:after="0"/>
        <w:ind w:left="840" w:right="196" w:hanging="360"/>
        <w:jc w:val="both"/>
        <w:rPr>
          <w:sz w:val="24"/>
        </w:rPr>
      </w:pPr>
      <w:r>
        <w:rPr>
          <w:sz w:val="24"/>
        </w:rPr>
        <w:t>Manufacturers are entitled to initiate communication to consumers via social media forums</w:t>
      </w:r>
      <w:r>
        <w:rPr>
          <w:spacing w:val="-5"/>
          <w:sz w:val="24"/>
        </w:rPr>
        <w:t> </w:t>
      </w:r>
      <w:r>
        <w:rPr>
          <w:sz w:val="24"/>
        </w:rPr>
        <w:t>and</w:t>
      </w:r>
      <w:r>
        <w:rPr>
          <w:spacing w:val="-1"/>
          <w:sz w:val="24"/>
        </w:rPr>
        <w:t> </w:t>
      </w:r>
      <w:r>
        <w:rPr>
          <w:sz w:val="24"/>
        </w:rPr>
        <w:t>other</w:t>
      </w:r>
      <w:r>
        <w:rPr>
          <w:spacing w:val="-2"/>
          <w:sz w:val="24"/>
        </w:rPr>
        <w:t> </w:t>
      </w:r>
      <w:r>
        <w:rPr>
          <w:sz w:val="24"/>
        </w:rPr>
        <w:t>electronic</w:t>
      </w:r>
      <w:r>
        <w:rPr>
          <w:spacing w:val="-3"/>
          <w:sz w:val="24"/>
        </w:rPr>
        <w:t> </w:t>
      </w:r>
      <w:r>
        <w:rPr>
          <w:sz w:val="24"/>
        </w:rPr>
        <w:t>platforms</w:t>
      </w:r>
      <w:r>
        <w:rPr>
          <w:spacing w:val="-3"/>
          <w:sz w:val="24"/>
        </w:rPr>
        <w:t> </w:t>
      </w:r>
      <w:r>
        <w:rPr>
          <w:sz w:val="24"/>
        </w:rPr>
        <w:t>on</w:t>
      </w:r>
      <w:r>
        <w:rPr>
          <w:spacing w:val="-4"/>
          <w:sz w:val="24"/>
        </w:rPr>
        <w:t> </w:t>
      </w:r>
      <w:r>
        <w:rPr>
          <w:sz w:val="24"/>
        </w:rPr>
        <w:t>urgent</w:t>
      </w:r>
      <w:r>
        <w:rPr>
          <w:spacing w:val="-4"/>
          <w:sz w:val="24"/>
        </w:rPr>
        <w:t> </w:t>
      </w:r>
      <w:r>
        <w:rPr>
          <w:sz w:val="24"/>
        </w:rPr>
        <w:t>health</w:t>
      </w:r>
      <w:r>
        <w:rPr>
          <w:spacing w:val="-2"/>
          <w:sz w:val="24"/>
        </w:rPr>
        <w:t> </w:t>
      </w:r>
      <w:r>
        <w:rPr>
          <w:sz w:val="24"/>
        </w:rPr>
        <w:t>and</w:t>
      </w:r>
      <w:r>
        <w:rPr>
          <w:spacing w:val="-4"/>
          <w:sz w:val="24"/>
        </w:rPr>
        <w:t> </w:t>
      </w:r>
      <w:r>
        <w:rPr>
          <w:sz w:val="24"/>
        </w:rPr>
        <w:t>safety</w:t>
      </w:r>
      <w:r>
        <w:rPr>
          <w:spacing w:val="-3"/>
          <w:sz w:val="24"/>
        </w:rPr>
        <w:t> </w:t>
      </w:r>
      <w:r>
        <w:rPr>
          <w:sz w:val="24"/>
        </w:rPr>
        <w:t>matters</w:t>
      </w:r>
      <w:r>
        <w:rPr>
          <w:spacing w:val="-3"/>
          <w:sz w:val="24"/>
        </w:rPr>
        <w:t> </w:t>
      </w:r>
      <w:r>
        <w:rPr>
          <w:sz w:val="24"/>
        </w:rPr>
        <w:t>provided the communication is limited to the health and safety matter.</w:t>
      </w:r>
    </w:p>
    <w:sectPr>
      <w:pgSz w:w="11910" w:h="16840"/>
      <w:pgMar w:top="108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Symbol">
    <w:altName w:val="Symbol"/>
    <w:charset w:val="2"/>
    <w:family w:val="roman"/>
    <w:pitch w:val="variable"/>
  </w:font>
  <w:font w:name="Calibri Light">
    <w:altName w:val="Calibri Light"/>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o"/>
      <w:lvlJc w:val="left"/>
      <w:pPr>
        <w:ind w:left="1920" w:hanging="579"/>
      </w:pPr>
      <w:rPr>
        <w:rFonts w:hint="default" w:ascii="Courier New" w:hAnsi="Courier New" w:eastAsia="Courier New" w:cs="Courier New"/>
        <w:b w:val="0"/>
        <w:bCs w:val="0"/>
        <w:i w:val="0"/>
        <w:iCs w:val="0"/>
        <w:w w:val="100"/>
        <w:sz w:val="24"/>
        <w:szCs w:val="24"/>
        <w:lang w:val="en-au" w:eastAsia="en-US" w:bidi="ar-SA"/>
      </w:rPr>
    </w:lvl>
    <w:lvl w:ilvl="1">
      <w:start w:val="0"/>
      <w:numFmt w:val="bullet"/>
      <w:lvlText w:val="•"/>
      <w:lvlJc w:val="left"/>
      <w:pPr>
        <w:ind w:left="2654" w:hanging="579"/>
      </w:pPr>
      <w:rPr>
        <w:rFonts w:hint="default"/>
        <w:lang w:val="en-au" w:eastAsia="en-US" w:bidi="ar-SA"/>
      </w:rPr>
    </w:lvl>
    <w:lvl w:ilvl="2">
      <w:start w:val="0"/>
      <w:numFmt w:val="bullet"/>
      <w:lvlText w:val="•"/>
      <w:lvlJc w:val="left"/>
      <w:pPr>
        <w:ind w:left="3389" w:hanging="579"/>
      </w:pPr>
      <w:rPr>
        <w:rFonts w:hint="default"/>
        <w:lang w:val="en-au" w:eastAsia="en-US" w:bidi="ar-SA"/>
      </w:rPr>
    </w:lvl>
    <w:lvl w:ilvl="3">
      <w:start w:val="0"/>
      <w:numFmt w:val="bullet"/>
      <w:lvlText w:val="•"/>
      <w:lvlJc w:val="left"/>
      <w:pPr>
        <w:ind w:left="4123" w:hanging="579"/>
      </w:pPr>
      <w:rPr>
        <w:rFonts w:hint="default"/>
        <w:lang w:val="en-au" w:eastAsia="en-US" w:bidi="ar-SA"/>
      </w:rPr>
    </w:lvl>
    <w:lvl w:ilvl="4">
      <w:start w:val="0"/>
      <w:numFmt w:val="bullet"/>
      <w:lvlText w:val="•"/>
      <w:lvlJc w:val="left"/>
      <w:pPr>
        <w:ind w:left="4858" w:hanging="579"/>
      </w:pPr>
      <w:rPr>
        <w:rFonts w:hint="default"/>
        <w:lang w:val="en-au" w:eastAsia="en-US" w:bidi="ar-SA"/>
      </w:rPr>
    </w:lvl>
    <w:lvl w:ilvl="5">
      <w:start w:val="0"/>
      <w:numFmt w:val="bullet"/>
      <w:lvlText w:val="•"/>
      <w:lvlJc w:val="left"/>
      <w:pPr>
        <w:ind w:left="5593" w:hanging="579"/>
      </w:pPr>
      <w:rPr>
        <w:rFonts w:hint="default"/>
        <w:lang w:val="en-au" w:eastAsia="en-US" w:bidi="ar-SA"/>
      </w:rPr>
    </w:lvl>
    <w:lvl w:ilvl="6">
      <w:start w:val="0"/>
      <w:numFmt w:val="bullet"/>
      <w:lvlText w:val="•"/>
      <w:lvlJc w:val="left"/>
      <w:pPr>
        <w:ind w:left="6327" w:hanging="579"/>
      </w:pPr>
      <w:rPr>
        <w:rFonts w:hint="default"/>
        <w:lang w:val="en-au" w:eastAsia="en-US" w:bidi="ar-SA"/>
      </w:rPr>
    </w:lvl>
    <w:lvl w:ilvl="7">
      <w:start w:val="0"/>
      <w:numFmt w:val="bullet"/>
      <w:lvlText w:val="•"/>
      <w:lvlJc w:val="left"/>
      <w:pPr>
        <w:ind w:left="7062" w:hanging="579"/>
      </w:pPr>
      <w:rPr>
        <w:rFonts w:hint="default"/>
        <w:lang w:val="en-au" w:eastAsia="en-US" w:bidi="ar-SA"/>
      </w:rPr>
    </w:lvl>
    <w:lvl w:ilvl="8">
      <w:start w:val="0"/>
      <w:numFmt w:val="bullet"/>
      <w:lvlText w:val="•"/>
      <w:lvlJc w:val="left"/>
      <w:pPr>
        <w:ind w:left="7797" w:hanging="579"/>
      </w:pPr>
      <w:rPr>
        <w:rFonts w:hint="default"/>
        <w:lang w:val="en-au" w:eastAsia="en-US" w:bidi="ar-SA"/>
      </w:rPr>
    </w:lvl>
  </w:abstractNum>
  <w:abstractNum w:abstractNumId="0">
    <w:multiLevelType w:val="hybridMultilevel"/>
    <w:lvl w:ilvl="0">
      <w:start w:val="1"/>
      <w:numFmt w:val="decimal"/>
      <w:lvlText w:val="%1."/>
      <w:lvlJc w:val="left"/>
      <w:pPr>
        <w:ind w:left="840" w:hanging="360"/>
        <w:jc w:val="left"/>
      </w:pPr>
      <w:rPr>
        <w:rFonts w:hint="default" w:ascii="Calibri" w:hAnsi="Calibri" w:eastAsia="Calibri" w:cs="Calibri"/>
        <w:b w:val="0"/>
        <w:bCs w:val="0"/>
        <w:i w:val="0"/>
        <w:iCs w:val="0"/>
        <w:w w:val="100"/>
        <w:sz w:val="24"/>
        <w:szCs w:val="24"/>
        <w:lang w:val="en-au" w:eastAsia="en-US" w:bidi="ar-SA"/>
      </w:rPr>
    </w:lvl>
    <w:lvl w:ilvl="1">
      <w:start w:val="0"/>
      <w:numFmt w:val="bullet"/>
      <w:lvlText w:val=""/>
      <w:lvlJc w:val="left"/>
      <w:pPr>
        <w:ind w:left="1560" w:hanging="360"/>
      </w:pPr>
      <w:rPr>
        <w:rFonts w:hint="default" w:ascii="Symbol" w:hAnsi="Symbol" w:eastAsia="Symbol" w:cs="Symbol"/>
        <w:b w:val="0"/>
        <w:bCs w:val="0"/>
        <w:i w:val="0"/>
        <w:iCs w:val="0"/>
        <w:w w:val="100"/>
        <w:sz w:val="24"/>
        <w:szCs w:val="24"/>
        <w:lang w:val="en-au" w:eastAsia="en-US" w:bidi="ar-SA"/>
      </w:rPr>
    </w:lvl>
    <w:lvl w:ilvl="2">
      <w:start w:val="0"/>
      <w:numFmt w:val="bullet"/>
      <w:lvlText w:val="•"/>
      <w:lvlJc w:val="left"/>
      <w:pPr>
        <w:ind w:left="2416" w:hanging="360"/>
      </w:pPr>
      <w:rPr>
        <w:rFonts w:hint="default"/>
        <w:lang w:val="en-au" w:eastAsia="en-US" w:bidi="ar-SA"/>
      </w:rPr>
    </w:lvl>
    <w:lvl w:ilvl="3">
      <w:start w:val="0"/>
      <w:numFmt w:val="bullet"/>
      <w:lvlText w:val="•"/>
      <w:lvlJc w:val="left"/>
      <w:pPr>
        <w:ind w:left="3272" w:hanging="360"/>
      </w:pPr>
      <w:rPr>
        <w:rFonts w:hint="default"/>
        <w:lang w:val="en-au" w:eastAsia="en-US" w:bidi="ar-SA"/>
      </w:rPr>
    </w:lvl>
    <w:lvl w:ilvl="4">
      <w:start w:val="0"/>
      <w:numFmt w:val="bullet"/>
      <w:lvlText w:val="•"/>
      <w:lvlJc w:val="left"/>
      <w:pPr>
        <w:ind w:left="4128" w:hanging="360"/>
      </w:pPr>
      <w:rPr>
        <w:rFonts w:hint="default"/>
        <w:lang w:val="en-au" w:eastAsia="en-US" w:bidi="ar-SA"/>
      </w:rPr>
    </w:lvl>
    <w:lvl w:ilvl="5">
      <w:start w:val="0"/>
      <w:numFmt w:val="bullet"/>
      <w:lvlText w:val="•"/>
      <w:lvlJc w:val="left"/>
      <w:pPr>
        <w:ind w:left="4985" w:hanging="360"/>
      </w:pPr>
      <w:rPr>
        <w:rFonts w:hint="default"/>
        <w:lang w:val="en-au" w:eastAsia="en-US" w:bidi="ar-SA"/>
      </w:rPr>
    </w:lvl>
    <w:lvl w:ilvl="6">
      <w:start w:val="0"/>
      <w:numFmt w:val="bullet"/>
      <w:lvlText w:val="•"/>
      <w:lvlJc w:val="left"/>
      <w:pPr>
        <w:ind w:left="5841" w:hanging="360"/>
      </w:pPr>
      <w:rPr>
        <w:rFonts w:hint="default"/>
        <w:lang w:val="en-au" w:eastAsia="en-US" w:bidi="ar-SA"/>
      </w:rPr>
    </w:lvl>
    <w:lvl w:ilvl="7">
      <w:start w:val="0"/>
      <w:numFmt w:val="bullet"/>
      <w:lvlText w:val="•"/>
      <w:lvlJc w:val="left"/>
      <w:pPr>
        <w:ind w:left="6697" w:hanging="360"/>
      </w:pPr>
      <w:rPr>
        <w:rFonts w:hint="default"/>
        <w:lang w:val="en-au" w:eastAsia="en-US" w:bidi="ar-SA"/>
      </w:rPr>
    </w:lvl>
    <w:lvl w:ilvl="8">
      <w:start w:val="0"/>
      <w:numFmt w:val="bullet"/>
      <w:lvlText w:val="•"/>
      <w:lvlJc w:val="left"/>
      <w:pPr>
        <w:ind w:left="7553" w:hanging="360"/>
      </w:pPr>
      <w:rPr>
        <w:rFonts w:hint="default"/>
        <w:lang w:val="en-au"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au" w:eastAsia="en-US" w:bidi="ar-SA"/>
    </w:rPr>
  </w:style>
  <w:style w:styleId="BodyText" w:type="paragraph">
    <w:name w:val="Body Text"/>
    <w:basedOn w:val="Normal"/>
    <w:uiPriority w:val="1"/>
    <w:qFormat/>
    <w:pPr>
      <w:ind w:left="840" w:hanging="360"/>
    </w:pPr>
    <w:rPr>
      <w:rFonts w:ascii="Calibri" w:hAnsi="Calibri" w:eastAsia="Calibri" w:cs="Calibri"/>
      <w:sz w:val="24"/>
      <w:szCs w:val="24"/>
      <w:lang w:val="en-au" w:eastAsia="en-US" w:bidi="ar-SA"/>
    </w:rPr>
  </w:style>
  <w:style w:styleId="Heading1" w:type="paragraph">
    <w:name w:val="Heading 1"/>
    <w:basedOn w:val="Normal"/>
    <w:uiPriority w:val="1"/>
    <w:qFormat/>
    <w:pPr>
      <w:spacing w:before="36"/>
      <w:ind w:left="120"/>
      <w:outlineLvl w:val="1"/>
    </w:pPr>
    <w:rPr>
      <w:rFonts w:ascii="Calibri Light" w:hAnsi="Calibri Light" w:eastAsia="Calibri Light" w:cs="Calibri Light"/>
      <w:sz w:val="26"/>
      <w:szCs w:val="26"/>
      <w:lang w:val="en-au" w:eastAsia="en-US" w:bidi="ar-SA"/>
    </w:rPr>
  </w:style>
  <w:style w:styleId="Title" w:type="paragraph">
    <w:name w:val="Title"/>
    <w:basedOn w:val="Normal"/>
    <w:uiPriority w:val="1"/>
    <w:qFormat/>
    <w:pPr>
      <w:spacing w:before="14"/>
      <w:ind w:left="119"/>
    </w:pPr>
    <w:rPr>
      <w:rFonts w:ascii="Calibri Light" w:hAnsi="Calibri Light" w:eastAsia="Calibri Light" w:cs="Calibri Light"/>
      <w:sz w:val="32"/>
      <w:szCs w:val="32"/>
      <w:lang w:val="en-au" w:eastAsia="en-US" w:bidi="ar-SA"/>
    </w:rPr>
  </w:style>
  <w:style w:styleId="ListParagraph" w:type="paragraph">
    <w:name w:val="List Paragraph"/>
    <w:basedOn w:val="Normal"/>
    <w:uiPriority w:val="1"/>
    <w:qFormat/>
    <w:pPr>
      <w:ind w:left="839" w:hanging="360"/>
    </w:pPr>
    <w:rPr>
      <w:rFonts w:ascii="Calibri" w:hAnsi="Calibri" w:eastAsia="Calibri" w:cs="Calibri"/>
      <w:lang w:val="en-au" w:eastAsia="en-US" w:bidi="ar-SA"/>
    </w:rPr>
  </w:style>
  <w:style w:styleId="TableParagraph" w:type="paragraph">
    <w:name w:val="Table Paragraph"/>
    <w:basedOn w:val="Normal"/>
    <w:uiPriority w:val="1"/>
    <w:qFormat/>
    <w:pPr/>
    <w:rPr>
      <w:lang w:val="en-a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Tyler</dc:creator>
  <dcterms:created xsi:type="dcterms:W3CDTF">2022-04-14T02:53:20Z</dcterms:created>
  <dcterms:modified xsi:type="dcterms:W3CDTF">2022-04-14T02:53:20Z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2020-04-28T00:00:00Z</vt:filetime>
  </property>
  <property fmtid="{D5CDD505-2E9C-101B-9397-08002B2CF9AE}" pid="3" name="Creator">
    <vt:lpwstr>Acrobat PDFMaker 20 for Word</vt:lpwstr>
  </property>
  <property fmtid="{D5CDD505-2E9C-101B-9397-08002B2CF9AE}" pid="4" name="LastSaved">
    <vt:filetime>2022-04-14T00:00:00Z</vt:filetime>
  </property>
</Properties>
</file>