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EB28F" w14:textId="77777777" w:rsidR="00F25445" w:rsidRDefault="00F25445" w:rsidP="00AB055D">
      <w:pPr>
        <w:spacing w:after="0"/>
        <w:rPr>
          <w:u w:val="single"/>
        </w:rPr>
      </w:pPr>
    </w:p>
    <w:p w14:paraId="60C5153A" w14:textId="77777777" w:rsidR="00F25445" w:rsidRDefault="00F25445" w:rsidP="00AB055D">
      <w:pPr>
        <w:spacing w:after="0"/>
        <w:rPr>
          <w:u w:val="single"/>
        </w:rPr>
      </w:pPr>
    </w:p>
    <w:p w14:paraId="03CC46E3" w14:textId="77777777" w:rsidR="00F25445" w:rsidRPr="009A6B85" w:rsidRDefault="00193686" w:rsidP="00AB055D">
      <w:pPr>
        <w:spacing w:after="0"/>
        <w:jc w:val="center"/>
        <w:rPr>
          <w:sz w:val="28"/>
          <w:szCs w:val="28"/>
          <w:lang w:val="it-IT"/>
        </w:rPr>
      </w:pPr>
      <w:r w:rsidRPr="009A6B85">
        <w:rPr>
          <w:sz w:val="28"/>
          <w:szCs w:val="28"/>
          <w:lang w:val="it-IT" w:bidi="en-US"/>
        </w:rPr>
        <w:t>PIANO DI SUSSIDI PER L'ASSISTENZA DENTARIA DEI BAMBINI</w:t>
      </w:r>
    </w:p>
    <w:p w14:paraId="4EC82CC2" w14:textId="77777777" w:rsidR="00AB055D" w:rsidRPr="009A6B85" w:rsidRDefault="00AB055D" w:rsidP="00AB055D">
      <w:pPr>
        <w:spacing w:after="0"/>
        <w:jc w:val="center"/>
        <w:rPr>
          <w:sz w:val="28"/>
          <w:szCs w:val="28"/>
          <w:lang w:val="it-IT"/>
        </w:rPr>
      </w:pPr>
      <w:r w:rsidRPr="009A6B85">
        <w:rPr>
          <w:sz w:val="28"/>
          <w:szCs w:val="28"/>
          <w:lang w:val="it-IT"/>
        </w:rPr>
        <w:t xml:space="preserve"> </w:t>
      </w:r>
      <w:r w:rsidR="00B64E37" w:rsidRPr="009A6B85">
        <w:rPr>
          <w:sz w:val="28"/>
          <w:szCs w:val="28"/>
          <w:lang w:val="it-IT" w:bidi="en-US"/>
        </w:rPr>
        <w:t>DICHIARAZIONE DI CONSENSO PER I PAZIENTI NON "BULK BILLING"</w:t>
      </w:r>
    </w:p>
    <w:p w14:paraId="7069F474" w14:textId="77777777" w:rsidR="00AB055D" w:rsidRPr="00772409" w:rsidRDefault="00AB055D" w:rsidP="00AB055D">
      <w:pPr>
        <w:spacing w:after="0"/>
        <w:jc w:val="center"/>
        <w:rPr>
          <w:lang w:val="it-IT"/>
        </w:rPr>
      </w:pPr>
    </w:p>
    <w:p w14:paraId="2BD3E826" w14:textId="77777777" w:rsidR="00F7481F" w:rsidRPr="00772409" w:rsidRDefault="00B64E37" w:rsidP="00485846">
      <w:pPr>
        <w:spacing w:after="0"/>
        <w:rPr>
          <w:lang w:val="it-IT"/>
        </w:rPr>
      </w:pPr>
      <w:r w:rsidRPr="00772409">
        <w:rPr>
          <w:lang w:val="it-IT" w:bidi="en-US"/>
        </w:rPr>
        <w:t xml:space="preserve">Il/La sottoscritto/a, </w:t>
      </w:r>
      <w:r w:rsidRPr="00772409">
        <w:rPr>
          <w:u w:val="single"/>
          <w:lang w:val="it-IT" w:bidi="en-US"/>
        </w:rPr>
        <w:t>paziente / tutore legale</w:t>
      </w:r>
      <w:r w:rsidRPr="00772409">
        <w:rPr>
          <w:lang w:val="it-IT" w:bidi="en-US"/>
        </w:rPr>
        <w:t>, certifico di essere stato/a informato/a:</w:t>
      </w:r>
    </w:p>
    <w:p w14:paraId="7B7DC3C1" w14:textId="77777777" w:rsidR="00485846" w:rsidRPr="00772409" w:rsidRDefault="00485846" w:rsidP="00485846">
      <w:pPr>
        <w:spacing w:after="0"/>
        <w:contextualSpacing/>
        <w:rPr>
          <w:lang w:val="it-IT"/>
        </w:rPr>
      </w:pPr>
    </w:p>
    <w:p w14:paraId="22CBCE08" w14:textId="77777777" w:rsidR="00AB055D" w:rsidRPr="00772409" w:rsidRDefault="009C2384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i/>
          <w:lang w:val="it-IT"/>
        </w:rPr>
      </w:pPr>
      <w:r w:rsidRPr="00772409">
        <w:rPr>
          <w:lang w:val="it-IT" w:bidi="en-US"/>
        </w:rPr>
        <w:t xml:space="preserve">del </w:t>
      </w:r>
      <w:r w:rsidR="00B64E37" w:rsidRPr="00772409">
        <w:rPr>
          <w:lang w:val="it-IT" w:bidi="en-US"/>
        </w:rPr>
        <w:t xml:space="preserve">trattamento che è stato o sarà fornito </w:t>
      </w:r>
      <w:r>
        <w:rPr>
          <w:lang w:val="it-IT" w:bidi="en-US"/>
        </w:rPr>
        <w:t>a partire d</w:t>
      </w:r>
      <w:r w:rsidR="00B64E37" w:rsidRPr="00772409">
        <w:rPr>
          <w:lang w:val="it-IT" w:bidi="en-US"/>
        </w:rPr>
        <w:t xml:space="preserve">alla data odierna, come previsto dal Piano </w:t>
      </w:r>
      <w:r>
        <w:rPr>
          <w:lang w:val="it-IT" w:bidi="en-US"/>
        </w:rPr>
        <w:t xml:space="preserve">di </w:t>
      </w:r>
      <w:r w:rsidR="00B64E37" w:rsidRPr="00772409">
        <w:rPr>
          <w:lang w:val="it-IT" w:bidi="en-US"/>
        </w:rPr>
        <w:t>sussidi per l'assistenza dentaria dei bambini</w:t>
      </w:r>
      <w:r w:rsidR="00B64E37" w:rsidRPr="00772409">
        <w:rPr>
          <w:i/>
          <w:lang w:val="it-IT" w:bidi="en-US"/>
        </w:rPr>
        <w:t>;</w:t>
      </w:r>
      <w:r w:rsidR="00AB055D" w:rsidRPr="00772409">
        <w:rPr>
          <w:i/>
          <w:lang w:val="it-IT"/>
        </w:rPr>
        <w:t xml:space="preserve"> </w:t>
      </w:r>
    </w:p>
    <w:p w14:paraId="7FABD9C0" w14:textId="77777777" w:rsidR="00AB055D" w:rsidRPr="00772409" w:rsidRDefault="00AB055D" w:rsidP="00485846">
      <w:pPr>
        <w:spacing w:after="0"/>
        <w:contextualSpacing/>
        <w:rPr>
          <w:i/>
          <w:lang w:val="it-IT"/>
        </w:rPr>
      </w:pPr>
    </w:p>
    <w:p w14:paraId="7ECD9A93" w14:textId="77777777" w:rsidR="00AB055D" w:rsidRPr="00772409" w:rsidRDefault="00B64E37" w:rsidP="00485846">
      <w:pPr>
        <w:pStyle w:val="ListParagraph"/>
        <w:numPr>
          <w:ilvl w:val="0"/>
          <w:numId w:val="1"/>
        </w:numPr>
        <w:spacing w:after="0"/>
        <w:ind w:left="360"/>
        <w:rPr>
          <w:lang w:val="it-IT"/>
        </w:rPr>
      </w:pPr>
      <w:r w:rsidRPr="00772409">
        <w:rPr>
          <w:lang w:val="it-IT" w:bidi="en-US"/>
        </w:rPr>
        <w:t>del costo presunto di tale trattamento, comprensivo di ogni eventuale costo aggiuntivo; e</w:t>
      </w:r>
      <w:r w:rsidR="00AB055D" w:rsidRPr="00772409">
        <w:rPr>
          <w:lang w:val="it-IT"/>
        </w:rPr>
        <w:t xml:space="preserve"> </w:t>
      </w:r>
    </w:p>
    <w:p w14:paraId="30AFF51C" w14:textId="77777777" w:rsidR="00AB055D" w:rsidRPr="00772409" w:rsidRDefault="00AB055D" w:rsidP="00485846">
      <w:pPr>
        <w:spacing w:after="0"/>
        <w:contextualSpacing/>
        <w:rPr>
          <w:lang w:val="it-IT"/>
        </w:rPr>
      </w:pPr>
    </w:p>
    <w:p w14:paraId="695B08D0" w14:textId="77777777" w:rsidR="00AB055D" w:rsidRPr="00772409" w:rsidRDefault="00B64E37" w:rsidP="00485846">
      <w:pPr>
        <w:pStyle w:val="ListParagraph"/>
        <w:numPr>
          <w:ilvl w:val="0"/>
          <w:numId w:val="1"/>
        </w:numPr>
        <w:spacing w:after="0"/>
        <w:ind w:left="360"/>
        <w:rPr>
          <w:lang w:val="it-IT"/>
        </w:rPr>
      </w:pPr>
      <w:r w:rsidRPr="00772409">
        <w:rPr>
          <w:lang w:val="it-IT" w:bidi="en-US"/>
        </w:rPr>
        <w:t>delle opzioni di pagamento e fatturazione previste per tali servizi.</w:t>
      </w:r>
      <w:r w:rsidR="00AB055D" w:rsidRPr="00772409">
        <w:rPr>
          <w:lang w:val="it-IT"/>
        </w:rPr>
        <w:t xml:space="preserve"> </w:t>
      </w:r>
    </w:p>
    <w:p w14:paraId="646E0501" w14:textId="77777777" w:rsidR="00AB055D" w:rsidRPr="00772409" w:rsidRDefault="00AB055D" w:rsidP="009A6B85">
      <w:pPr>
        <w:spacing w:after="0" w:line="240" w:lineRule="auto"/>
        <w:rPr>
          <w:lang w:val="it-IT"/>
        </w:rPr>
      </w:pPr>
    </w:p>
    <w:p w14:paraId="6BC2D15A" w14:textId="77777777" w:rsidR="00D65E59" w:rsidRPr="00772409" w:rsidRDefault="00B64E37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  <w:lang w:val="it-IT"/>
        </w:rPr>
      </w:pPr>
      <w:r w:rsidRPr="00772409">
        <w:rPr>
          <w:b/>
          <w:i/>
          <w:lang w:val="it-IT" w:bidi="en-US"/>
        </w:rPr>
        <w:t>Prendo atto del fatto che i sussidi relativi a determinati servizi potrebbero essere soggetti a restrizioni e che il Piano di sussidi per l'assistenza dentaria dei bambini comprende uno spettro limitato di servizi.</w:t>
      </w:r>
      <w:r w:rsidR="00D65E59" w:rsidRPr="00772409">
        <w:rPr>
          <w:b/>
          <w:i/>
          <w:lang w:val="it-IT"/>
        </w:rPr>
        <w:t xml:space="preserve"> </w:t>
      </w:r>
    </w:p>
    <w:p w14:paraId="2BE6494E" w14:textId="77777777" w:rsidR="00D65E59" w:rsidRPr="00772409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it-IT"/>
        </w:rPr>
      </w:pPr>
    </w:p>
    <w:p w14:paraId="3C97067C" w14:textId="77777777" w:rsidR="00D65E59" w:rsidRPr="00772409" w:rsidRDefault="00193686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it-IT"/>
        </w:rPr>
      </w:pPr>
      <w:r w:rsidRPr="00772409">
        <w:rPr>
          <w:b/>
          <w:i/>
          <w:lang w:val="it-IT" w:bidi="en-US"/>
        </w:rPr>
        <w:t>Prendo atto del fatto che i sussidi relativi a determinati servizi potrebbero essere soggetti a restrizioni e che il Piano di sussidi per l'assistenza dentaria dei bambini comprende uno spettro limitato di servizi.</w:t>
      </w:r>
      <w:r w:rsidR="00D65E59" w:rsidRPr="00772409">
        <w:rPr>
          <w:b/>
          <w:i/>
          <w:lang w:val="it-IT"/>
        </w:rPr>
        <w:t xml:space="preserve">  </w:t>
      </w:r>
      <w:r w:rsidRPr="00772409">
        <w:rPr>
          <w:b/>
          <w:i/>
          <w:lang w:val="it-IT" w:bidi="en-US"/>
        </w:rPr>
        <w:t>Prendo atto che dovrò personalmente corrispondere il pagamento per qualsiasi servizio non sia coperto dal Piano di sussidi per l'assistenza dentaria dei bambini.</w:t>
      </w:r>
    </w:p>
    <w:p w14:paraId="08E09206" w14:textId="77777777" w:rsidR="00D65E59" w:rsidRPr="00772409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it-IT"/>
        </w:rPr>
      </w:pPr>
    </w:p>
    <w:p w14:paraId="2A4EB4E4" w14:textId="77777777" w:rsidR="00D65E59" w:rsidRPr="00772409" w:rsidRDefault="00B64E37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  <w:lang w:val="it-IT"/>
        </w:rPr>
      </w:pPr>
      <w:r w:rsidRPr="00772409">
        <w:rPr>
          <w:b/>
          <w:i/>
          <w:lang w:val="it-IT" w:bidi="en-US"/>
        </w:rPr>
        <w:t>In aggiunta ai costi aggiuntivi precedentemente discussi, prendo atto del fatto che il costo dei servizi andrà a ridurre la disponibilità di fondi e che dovrò personalmente corrispondere il pagamento per qualsiasi servizio aggiuntivo, una volta esauriti i sussidi</w:t>
      </w:r>
      <w:r w:rsidRPr="00772409">
        <w:rPr>
          <w:b/>
          <w:lang w:val="it-IT" w:bidi="en-US"/>
        </w:rPr>
        <w:t>.</w:t>
      </w:r>
    </w:p>
    <w:p w14:paraId="287E57F6" w14:textId="77777777" w:rsidR="00AB055D" w:rsidRPr="00772409" w:rsidRDefault="00AB055D" w:rsidP="009A6B85">
      <w:pPr>
        <w:spacing w:after="0"/>
        <w:rPr>
          <w:lang w:val="it-IT"/>
        </w:rPr>
      </w:pPr>
    </w:p>
    <w:p w14:paraId="120136A3" w14:textId="77777777" w:rsidR="00F7481F" w:rsidRPr="00772409" w:rsidRDefault="00F7481F" w:rsidP="009A6B85">
      <w:pPr>
        <w:spacing w:after="0" w:line="240" w:lineRule="auto"/>
        <w:rPr>
          <w:lang w:val="it-IT"/>
        </w:rPr>
      </w:pPr>
      <w:r w:rsidRPr="00772409">
        <w:rPr>
          <w:lang w:val="it-IT"/>
        </w:rPr>
        <w:t>___________________________</w:t>
      </w:r>
      <w:r w:rsidRPr="00772409">
        <w:rPr>
          <w:lang w:val="it-IT"/>
        </w:rPr>
        <w:tab/>
      </w:r>
      <w:r w:rsidRPr="00772409">
        <w:rPr>
          <w:lang w:val="it-IT"/>
        </w:rPr>
        <w:tab/>
      </w:r>
      <w:r w:rsidRPr="00772409">
        <w:rPr>
          <w:lang w:val="it-IT"/>
        </w:rPr>
        <w:tab/>
        <w:t>___________________________</w:t>
      </w:r>
    </w:p>
    <w:p w14:paraId="5399BC84" w14:textId="77777777" w:rsidR="001A71AA" w:rsidRPr="00772409" w:rsidRDefault="00193686" w:rsidP="00F7481F">
      <w:pPr>
        <w:spacing w:after="0"/>
        <w:rPr>
          <w:lang w:val="it-IT"/>
        </w:rPr>
      </w:pPr>
      <w:r w:rsidRPr="00772409">
        <w:rPr>
          <w:lang w:val="it-IT" w:bidi="en-US"/>
        </w:rPr>
        <w:t>Numero Medicare del paziente</w:t>
      </w:r>
      <w:r w:rsidR="00F7481F" w:rsidRPr="00772409">
        <w:rPr>
          <w:lang w:val="it-IT"/>
        </w:rPr>
        <w:tab/>
      </w:r>
      <w:r w:rsidR="00F7481F" w:rsidRPr="00772409">
        <w:rPr>
          <w:lang w:val="it-IT"/>
        </w:rPr>
        <w:tab/>
      </w:r>
      <w:r w:rsidR="00F7481F" w:rsidRPr="00772409">
        <w:rPr>
          <w:lang w:val="it-IT"/>
        </w:rPr>
        <w:tab/>
      </w:r>
      <w:r w:rsidRPr="00772409">
        <w:rPr>
          <w:lang w:val="it-IT" w:bidi="en-US"/>
        </w:rPr>
        <w:t>Firma del paziente / tutore legale</w:t>
      </w:r>
      <w:r w:rsidR="00DF7C6D" w:rsidRPr="00772409">
        <w:rPr>
          <w:lang w:val="it-IT"/>
        </w:rPr>
        <w:t xml:space="preserve"> </w:t>
      </w:r>
    </w:p>
    <w:p w14:paraId="4BE201B9" w14:textId="77777777" w:rsidR="001A71AA" w:rsidRPr="00772409" w:rsidRDefault="001A71AA" w:rsidP="00F7481F">
      <w:pPr>
        <w:spacing w:after="0"/>
        <w:rPr>
          <w:lang w:val="it-IT"/>
        </w:rPr>
      </w:pPr>
    </w:p>
    <w:p w14:paraId="3868F405" w14:textId="77777777" w:rsidR="001A71AA" w:rsidRPr="00772409" w:rsidRDefault="001A71AA" w:rsidP="001A71AA">
      <w:pPr>
        <w:spacing w:after="0"/>
        <w:rPr>
          <w:lang w:val="it-IT"/>
        </w:rPr>
      </w:pPr>
      <w:r w:rsidRPr="00772409">
        <w:rPr>
          <w:lang w:val="it-IT"/>
        </w:rPr>
        <w:t>___________________________</w:t>
      </w:r>
      <w:r w:rsidRPr="00772409">
        <w:rPr>
          <w:lang w:val="it-IT"/>
        </w:rPr>
        <w:tab/>
      </w:r>
      <w:r w:rsidRPr="00772409">
        <w:rPr>
          <w:lang w:val="it-IT"/>
        </w:rPr>
        <w:tab/>
      </w:r>
      <w:r w:rsidRPr="00772409">
        <w:rPr>
          <w:lang w:val="it-IT"/>
        </w:rPr>
        <w:tab/>
        <w:t>___________________________</w:t>
      </w:r>
    </w:p>
    <w:p w14:paraId="2D66272E" w14:textId="77777777" w:rsidR="00DF7C6D" w:rsidRPr="00772409" w:rsidRDefault="00193686" w:rsidP="00A66CC1">
      <w:pPr>
        <w:spacing w:after="0"/>
        <w:ind w:left="5040" w:hanging="5040"/>
        <w:rPr>
          <w:lang w:val="it-IT"/>
        </w:rPr>
      </w:pPr>
      <w:r w:rsidRPr="00772409">
        <w:rPr>
          <w:lang w:val="it-IT" w:bidi="en-US"/>
        </w:rPr>
        <w:t>Nome completo del paziente</w:t>
      </w:r>
      <w:r w:rsidR="00AE7D7C" w:rsidRPr="00772409">
        <w:rPr>
          <w:lang w:val="it-IT"/>
        </w:rPr>
        <w:tab/>
      </w:r>
      <w:r w:rsidRPr="00772409">
        <w:rPr>
          <w:lang w:val="it-IT" w:bidi="en-US"/>
        </w:rPr>
        <w:t>Nome completo del firmatario</w:t>
      </w:r>
      <w:r w:rsidR="00DF7C6D" w:rsidRPr="00772409">
        <w:rPr>
          <w:lang w:val="it-IT"/>
        </w:rPr>
        <w:t xml:space="preserve"> </w:t>
      </w:r>
      <w:r w:rsidR="00F25445" w:rsidRPr="00772409">
        <w:rPr>
          <w:lang w:val="it-IT"/>
        </w:rPr>
        <w:br/>
      </w:r>
      <w:r w:rsidRPr="00772409">
        <w:rPr>
          <w:lang w:val="it-IT" w:bidi="en-US"/>
        </w:rPr>
        <w:t>(se non coincide con il paziente)</w:t>
      </w:r>
    </w:p>
    <w:p w14:paraId="42F9CE80" w14:textId="77777777" w:rsidR="00AB055D" w:rsidRPr="00772409" w:rsidRDefault="00AB055D" w:rsidP="005E13E3">
      <w:pPr>
        <w:spacing w:after="0"/>
        <w:rPr>
          <w:lang w:val="it-IT"/>
        </w:rPr>
      </w:pPr>
    </w:p>
    <w:p w14:paraId="0473E696" w14:textId="77777777" w:rsidR="00F7481F" w:rsidRPr="00772409" w:rsidRDefault="00F7481F" w:rsidP="00AB055D">
      <w:pPr>
        <w:spacing w:after="0"/>
        <w:ind w:left="4320" w:firstLine="720"/>
        <w:rPr>
          <w:lang w:val="it-IT"/>
        </w:rPr>
      </w:pPr>
      <w:r w:rsidRPr="00772409">
        <w:rPr>
          <w:lang w:val="it-IT"/>
        </w:rPr>
        <w:t>___________________________</w:t>
      </w:r>
    </w:p>
    <w:p w14:paraId="6D61B30D" w14:textId="77777777" w:rsidR="00AB055D" w:rsidRPr="00772409" w:rsidRDefault="00193686" w:rsidP="00AB055D">
      <w:pPr>
        <w:spacing w:after="0"/>
        <w:ind w:left="4320" w:firstLine="720"/>
        <w:rPr>
          <w:lang w:val="it-IT"/>
        </w:rPr>
      </w:pPr>
      <w:r w:rsidRPr="00772409">
        <w:rPr>
          <w:lang w:val="it-IT" w:bidi="en-US"/>
        </w:rPr>
        <w:t>Data</w:t>
      </w:r>
    </w:p>
    <w:p w14:paraId="581EDA27" w14:textId="77777777" w:rsidR="00DF7C6D" w:rsidRPr="00772409" w:rsidRDefault="00DF7C6D" w:rsidP="00AB055D">
      <w:pPr>
        <w:spacing w:after="0"/>
        <w:ind w:left="4320" w:firstLine="720"/>
        <w:rPr>
          <w:lang w:val="it-IT"/>
        </w:rPr>
      </w:pPr>
    </w:p>
    <w:p w14:paraId="32A401AE" w14:textId="77777777" w:rsidR="001E15E1" w:rsidRDefault="00B64E37" w:rsidP="00292F02">
      <w:pPr>
        <w:rPr>
          <w:lang w:val="it-IT" w:bidi="en-US"/>
        </w:rPr>
        <w:sectPr w:rsidR="001E15E1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772409">
        <w:rPr>
          <w:lang w:val="it-IT" w:bidi="en-US"/>
        </w:rPr>
        <w:t>Il presente modulo deve essere compilato ogni giorno in cui siano forniti servizi entro il Piano di sussidi per l'assistenza dentaria dei bambini.</w:t>
      </w:r>
    </w:p>
    <w:p w14:paraId="58E13F2F" w14:textId="77777777" w:rsidR="001E15E1" w:rsidRDefault="001E15E1" w:rsidP="001E15E1">
      <w:pPr>
        <w:spacing w:after="0"/>
        <w:jc w:val="center"/>
        <w:rPr>
          <w:sz w:val="28"/>
          <w:szCs w:val="28"/>
        </w:rPr>
      </w:pPr>
    </w:p>
    <w:p w14:paraId="5441D925" w14:textId="77777777" w:rsidR="001E15E1" w:rsidRPr="0090671B" w:rsidRDefault="001E15E1" w:rsidP="001E15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7D344FEE" w14:textId="77777777" w:rsidR="001E15E1" w:rsidRPr="0043146E" w:rsidRDefault="001E15E1" w:rsidP="001E15E1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5AEB6874" w14:textId="77777777" w:rsidR="001E15E1" w:rsidRDefault="001E15E1" w:rsidP="001E15E1">
      <w:pPr>
        <w:spacing w:after="0"/>
      </w:pPr>
    </w:p>
    <w:p w14:paraId="141301E2" w14:textId="77777777" w:rsidR="001E15E1" w:rsidRDefault="001E15E1" w:rsidP="001E15E1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383C097A" w14:textId="77777777" w:rsidR="001E15E1" w:rsidRDefault="001E15E1" w:rsidP="001E15E1">
      <w:pPr>
        <w:spacing w:after="0"/>
      </w:pPr>
    </w:p>
    <w:p w14:paraId="72446702" w14:textId="77777777" w:rsidR="001E15E1" w:rsidRPr="00F7481F" w:rsidRDefault="001E15E1" w:rsidP="001E15E1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4530A1D3" w14:textId="77777777" w:rsidR="001E15E1" w:rsidRDefault="001E15E1" w:rsidP="001E15E1">
      <w:pPr>
        <w:spacing w:after="0"/>
        <w:rPr>
          <w:i/>
        </w:rPr>
      </w:pPr>
    </w:p>
    <w:p w14:paraId="75BCFD48" w14:textId="77777777" w:rsidR="001E15E1" w:rsidRDefault="001E15E1" w:rsidP="001E15E1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6E4DA6FE" w14:textId="77777777" w:rsidR="001E15E1" w:rsidRDefault="001E15E1" w:rsidP="001E15E1">
      <w:pPr>
        <w:pStyle w:val="ListParagraph"/>
        <w:ind w:left="360"/>
      </w:pPr>
    </w:p>
    <w:p w14:paraId="340C5795" w14:textId="77777777" w:rsidR="001E15E1" w:rsidRDefault="001E15E1" w:rsidP="001E15E1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5888CBF7" w14:textId="77777777" w:rsidR="001E15E1" w:rsidRPr="00485846" w:rsidRDefault="001E15E1" w:rsidP="001E1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13059E98" w14:textId="77777777" w:rsidR="001E15E1" w:rsidRPr="00485846" w:rsidRDefault="001E15E1" w:rsidP="001E1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59A1FB38" w14:textId="77777777" w:rsidR="001E15E1" w:rsidRPr="00485846" w:rsidRDefault="001E15E1" w:rsidP="001E1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362F708E" w14:textId="77777777" w:rsidR="001E15E1" w:rsidRPr="00485846" w:rsidRDefault="001E15E1" w:rsidP="001E1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54FDCFED" w14:textId="77777777" w:rsidR="001E15E1" w:rsidRPr="00F05605" w:rsidRDefault="001E15E1" w:rsidP="001E1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281E96DC" w14:textId="77777777" w:rsidR="001E15E1" w:rsidRDefault="001E15E1" w:rsidP="001E15E1">
      <w:pPr>
        <w:spacing w:after="480"/>
      </w:pPr>
    </w:p>
    <w:p w14:paraId="388E2EA5" w14:textId="77777777" w:rsidR="001E15E1" w:rsidRDefault="001E15E1" w:rsidP="001E15E1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1A036AD" w14:textId="77777777" w:rsidR="001E15E1" w:rsidRDefault="001E15E1" w:rsidP="001E15E1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3A5E504F" w14:textId="77777777" w:rsidR="001E15E1" w:rsidRDefault="001E15E1" w:rsidP="001E15E1">
      <w:pPr>
        <w:spacing w:after="0"/>
      </w:pPr>
    </w:p>
    <w:p w14:paraId="4F3BA8C9" w14:textId="77777777" w:rsidR="001E15E1" w:rsidRDefault="001E15E1" w:rsidP="001E15E1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EC708CD" w14:textId="77777777" w:rsidR="001E15E1" w:rsidRDefault="001E15E1" w:rsidP="001E15E1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74A97BE2" w14:textId="77777777" w:rsidR="001E15E1" w:rsidRDefault="001E15E1" w:rsidP="001E15E1">
      <w:pPr>
        <w:spacing w:after="0"/>
      </w:pPr>
    </w:p>
    <w:p w14:paraId="25027E05" w14:textId="77777777" w:rsidR="001E15E1" w:rsidRDefault="001E15E1" w:rsidP="001E15E1">
      <w:pPr>
        <w:spacing w:after="0"/>
        <w:ind w:left="4320" w:firstLine="720"/>
      </w:pPr>
      <w:r>
        <w:t>___________________________</w:t>
      </w:r>
    </w:p>
    <w:p w14:paraId="6BA95576" w14:textId="77777777" w:rsidR="001E15E1" w:rsidRDefault="001E15E1" w:rsidP="001E15E1">
      <w:pPr>
        <w:spacing w:after="0"/>
        <w:ind w:left="4320" w:firstLine="720"/>
      </w:pPr>
      <w:r>
        <w:t>Date</w:t>
      </w:r>
    </w:p>
    <w:p w14:paraId="5A40934A" w14:textId="77777777" w:rsidR="001E15E1" w:rsidRDefault="001E15E1" w:rsidP="001E15E1">
      <w:pPr>
        <w:spacing w:after="0"/>
      </w:pPr>
    </w:p>
    <w:p w14:paraId="7A5F6ECC" w14:textId="77777777" w:rsidR="001E15E1" w:rsidRDefault="001E15E1" w:rsidP="001E15E1">
      <w:pPr>
        <w:spacing w:after="0"/>
      </w:pPr>
    </w:p>
    <w:p w14:paraId="3A2A7E0C" w14:textId="77777777" w:rsidR="001E15E1" w:rsidRDefault="001E15E1" w:rsidP="001E15E1">
      <w:pPr>
        <w:spacing w:after="0"/>
      </w:pPr>
      <w:r>
        <w:t>This form must be completed on each day of service provision under the Child Dental Benefits Schedule.</w:t>
      </w:r>
    </w:p>
    <w:p w14:paraId="0B32689B" w14:textId="77777777" w:rsidR="00B42851" w:rsidRPr="00772409" w:rsidRDefault="00B42851" w:rsidP="00292F02">
      <w:pPr>
        <w:rPr>
          <w:lang w:val="it-IT"/>
        </w:rPr>
      </w:pPr>
    </w:p>
    <w:sectPr w:rsidR="00B42851" w:rsidRPr="00772409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D08B6" w14:textId="77777777" w:rsidR="003D2A31" w:rsidRDefault="003D2A31" w:rsidP="00AB055D">
      <w:pPr>
        <w:spacing w:after="0" w:line="240" w:lineRule="auto"/>
      </w:pPr>
      <w:r>
        <w:separator/>
      </w:r>
    </w:p>
  </w:endnote>
  <w:endnote w:type="continuationSeparator" w:id="0">
    <w:p w14:paraId="06065E49" w14:textId="77777777" w:rsidR="003D2A31" w:rsidRDefault="003D2A31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3B869" w14:textId="77777777" w:rsidR="003D2A31" w:rsidRDefault="003D2A31" w:rsidP="00AB055D">
      <w:pPr>
        <w:spacing w:after="0" w:line="240" w:lineRule="auto"/>
      </w:pPr>
      <w:r>
        <w:separator/>
      </w:r>
    </w:p>
  </w:footnote>
  <w:footnote w:type="continuationSeparator" w:id="0">
    <w:p w14:paraId="666B26DD" w14:textId="77777777" w:rsidR="003D2A31" w:rsidRDefault="003D2A31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631C2" w14:textId="77777777" w:rsidR="00F15781" w:rsidRDefault="002C5A6C">
    <w:pPr>
      <w:pStyle w:val="Header"/>
    </w:pPr>
    <w:r>
      <w:rPr>
        <w:noProof/>
      </w:rPr>
      <w:pict w14:anchorId="17AA5A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AEBBE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D56FF2E" wp14:editId="0D88854B">
          <wp:simplePos x="0" y="0"/>
          <wp:positionH relativeFrom="column">
            <wp:posOffset>-635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  <w:p w14:paraId="17528F06" w14:textId="77777777" w:rsidR="001E15E1" w:rsidRDefault="001E15E1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Italian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F053C" w14:textId="77777777" w:rsidR="00F15781" w:rsidRDefault="002C5A6C">
    <w:pPr>
      <w:pStyle w:val="Header"/>
    </w:pPr>
    <w:r>
      <w:rPr>
        <w:noProof/>
      </w:rPr>
      <w:pict w14:anchorId="496E52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3C8A" w14:textId="77777777" w:rsidR="00F15781" w:rsidRDefault="002C5A6C">
    <w:pPr>
      <w:pStyle w:val="Header"/>
    </w:pPr>
    <w:r>
      <w:rPr>
        <w:noProof/>
      </w:rPr>
      <w:pict w14:anchorId="28548B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EF02" w14:textId="77777777" w:rsidR="001E15E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4E75BC13" wp14:editId="15BCF8D3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5E1">
      <w:tab/>
    </w:r>
    <w:r w:rsidR="001E15E1">
      <w:tab/>
    </w:r>
  </w:p>
  <w:p w14:paraId="44A2DE4B" w14:textId="77777777" w:rsidR="00F15781" w:rsidRDefault="001E15E1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FC85" w14:textId="77777777" w:rsidR="00F15781" w:rsidRDefault="002C5A6C">
    <w:pPr>
      <w:pStyle w:val="Header"/>
    </w:pPr>
    <w:r>
      <w:rPr>
        <w:noProof/>
      </w:rPr>
      <w:pict w14:anchorId="0DA27A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04D57"/>
    <w:rsid w:val="000166AE"/>
    <w:rsid w:val="00051A65"/>
    <w:rsid w:val="000A7D28"/>
    <w:rsid w:val="00134438"/>
    <w:rsid w:val="00193686"/>
    <w:rsid w:val="001A71AA"/>
    <w:rsid w:val="001B3443"/>
    <w:rsid w:val="001B73EB"/>
    <w:rsid w:val="001E15E1"/>
    <w:rsid w:val="001E7AAA"/>
    <w:rsid w:val="00263D1A"/>
    <w:rsid w:val="00271FCF"/>
    <w:rsid w:val="00292F02"/>
    <w:rsid w:val="002B1019"/>
    <w:rsid w:val="002B388A"/>
    <w:rsid w:val="002C5A6C"/>
    <w:rsid w:val="0030786C"/>
    <w:rsid w:val="00354BDB"/>
    <w:rsid w:val="003D2A31"/>
    <w:rsid w:val="003F2243"/>
    <w:rsid w:val="0043146E"/>
    <w:rsid w:val="00485846"/>
    <w:rsid w:val="004867E2"/>
    <w:rsid w:val="004A1A3F"/>
    <w:rsid w:val="005209F6"/>
    <w:rsid w:val="00533816"/>
    <w:rsid w:val="005D2DD1"/>
    <w:rsid w:val="005E13E3"/>
    <w:rsid w:val="005F5239"/>
    <w:rsid w:val="006244FE"/>
    <w:rsid w:val="00625DBD"/>
    <w:rsid w:val="00633083"/>
    <w:rsid w:val="007126EC"/>
    <w:rsid w:val="007327ED"/>
    <w:rsid w:val="00772409"/>
    <w:rsid w:val="007957C3"/>
    <w:rsid w:val="007C4D3C"/>
    <w:rsid w:val="008264EB"/>
    <w:rsid w:val="0082691B"/>
    <w:rsid w:val="00882009"/>
    <w:rsid w:val="00884DA5"/>
    <w:rsid w:val="00893DC7"/>
    <w:rsid w:val="00973040"/>
    <w:rsid w:val="009A6B85"/>
    <w:rsid w:val="009C2384"/>
    <w:rsid w:val="00A53E05"/>
    <w:rsid w:val="00A66CC1"/>
    <w:rsid w:val="00A97D0E"/>
    <w:rsid w:val="00AB055D"/>
    <w:rsid w:val="00AE7D7C"/>
    <w:rsid w:val="00B07CF6"/>
    <w:rsid w:val="00B1115B"/>
    <w:rsid w:val="00B42851"/>
    <w:rsid w:val="00B645C2"/>
    <w:rsid w:val="00B64E37"/>
    <w:rsid w:val="00B86031"/>
    <w:rsid w:val="00B918C1"/>
    <w:rsid w:val="00BC2011"/>
    <w:rsid w:val="00CB5B1A"/>
    <w:rsid w:val="00CB69D0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43EFE54B"/>
  <w15:docId w15:val="{9092FDA7-B6D1-483B-84C2-2225E4A6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95FE-7561-4380-A4DC-7922ED0C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Italian</dc:title>
  <dc:creator>Australian Government Department of Health</dc:creator>
  <cp:lastModifiedBy>MCCAY, Meryl</cp:lastModifiedBy>
  <cp:revision>5</cp:revision>
  <cp:lastPrinted>2013-11-25T04:18:00Z</cp:lastPrinted>
  <dcterms:created xsi:type="dcterms:W3CDTF">2015-06-24T02:34:00Z</dcterms:created>
  <dcterms:modified xsi:type="dcterms:W3CDTF">2022-04-27T07:57:00Z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