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62A7" w14:textId="5A7C864B" w:rsidR="004235A7" w:rsidRPr="00DB5B0B" w:rsidRDefault="0063506D" w:rsidP="00B14608">
      <w:pPr>
        <w:pStyle w:val="Heading2"/>
        <w:spacing w:afterLines="80" w:after="192" w:line="240" w:lineRule="auto"/>
        <w:ind w:left="284"/>
        <w:rPr>
          <w:rFonts w:asciiTheme="minorHAnsi" w:hAnsiTheme="minorHAnsi" w:cstheme="minorHAnsi"/>
          <w:sz w:val="28"/>
          <w:szCs w:val="28"/>
        </w:rPr>
        <w:sectPr w:rsidR="004235A7" w:rsidRPr="00DB5B0B" w:rsidSect="007E1C9B">
          <w:headerReference w:type="default" r:id="rId11"/>
          <w:footerReference w:type="default" r:id="rId12"/>
          <w:headerReference w:type="first" r:id="rId13"/>
          <w:footerReference w:type="first" r:id="rId14"/>
          <w:type w:val="continuous"/>
          <w:pgSz w:w="11906" w:h="16838"/>
          <w:pgMar w:top="568" w:right="1416" w:bottom="1440" w:left="851" w:header="708" w:footer="708" w:gutter="0"/>
          <w:cols w:num="2" w:space="1134"/>
          <w:titlePg/>
          <w:docGrid w:linePitch="360"/>
        </w:sectPr>
      </w:pPr>
      <w:r w:rsidRPr="00DB5B0B">
        <w:rPr>
          <w:rFonts w:asciiTheme="minorHAnsi" w:hAnsiTheme="minorHAnsi" w:cstheme="minorHAnsi"/>
          <w:sz w:val="28"/>
          <w:szCs w:val="28"/>
        </w:rPr>
        <w:t>March 2022</w:t>
      </w:r>
    </w:p>
    <w:p w14:paraId="2C986B6C" w14:textId="77777777" w:rsidR="00735C1B" w:rsidRPr="00BB69B3" w:rsidRDefault="00735C1B" w:rsidP="00B14608">
      <w:pPr>
        <w:pStyle w:val="Heading2"/>
        <w:spacing w:afterLines="80" w:after="192" w:line="240" w:lineRule="auto"/>
        <w:rPr>
          <w:rFonts w:asciiTheme="minorHAnsi" w:hAnsiTheme="minorHAnsi" w:cstheme="minorHAnsi"/>
        </w:rPr>
      </w:pPr>
      <w:bookmarkStart w:id="0" w:name="_Hlk511733679"/>
      <w:bookmarkStart w:id="1" w:name="_Hlk510790713"/>
      <w:r w:rsidRPr="00BB69B3">
        <w:rPr>
          <w:rFonts w:asciiTheme="minorHAnsi" w:hAnsiTheme="minorHAnsi" w:cstheme="minorHAnsi"/>
        </w:rPr>
        <w:t>IN THIS ISSUE</w:t>
      </w:r>
    </w:p>
    <w:p w14:paraId="3B33C3E6" w14:textId="585E52EA" w:rsidR="0063506D" w:rsidRPr="00BB69B3" w:rsidRDefault="00735C1B" w:rsidP="00B14608">
      <w:pPr>
        <w:spacing w:afterLines="80" w:after="192" w:line="240" w:lineRule="auto"/>
        <w:jc w:val="both"/>
        <w:rPr>
          <w:rFonts w:cstheme="minorHAnsi"/>
        </w:rPr>
      </w:pPr>
      <w:r w:rsidRPr="00BB69B3">
        <w:rPr>
          <w:rFonts w:cstheme="minorHAnsi"/>
        </w:rPr>
        <w:t>Th</w:t>
      </w:r>
      <w:r w:rsidR="00456FA1" w:rsidRPr="00BB69B3">
        <w:rPr>
          <w:rFonts w:cstheme="minorHAnsi"/>
        </w:rPr>
        <w:t xml:space="preserve">is bulletin </w:t>
      </w:r>
      <w:r w:rsidRPr="00BB69B3">
        <w:rPr>
          <w:rFonts w:cstheme="minorHAnsi"/>
        </w:rPr>
        <w:t xml:space="preserve">reports on current </w:t>
      </w:r>
      <w:r w:rsidR="006506F8" w:rsidRPr="00BB69B3">
        <w:rPr>
          <w:rFonts w:cstheme="minorHAnsi"/>
        </w:rPr>
        <w:t xml:space="preserve">BreastScreen Australia (BSA) </w:t>
      </w:r>
      <w:r w:rsidR="00456FA1" w:rsidRPr="00BB69B3">
        <w:rPr>
          <w:rFonts w:cstheme="minorHAnsi"/>
        </w:rPr>
        <w:t>National Quality Management Committee (</w:t>
      </w:r>
      <w:r w:rsidRPr="00BB69B3">
        <w:rPr>
          <w:rFonts w:cstheme="minorHAnsi"/>
        </w:rPr>
        <w:t>NQMC</w:t>
      </w:r>
      <w:r w:rsidR="00456FA1" w:rsidRPr="00BB69B3">
        <w:rPr>
          <w:rFonts w:cstheme="minorHAnsi"/>
        </w:rPr>
        <w:t>)</w:t>
      </w:r>
      <w:r w:rsidRPr="00BB69B3">
        <w:rPr>
          <w:rFonts w:cstheme="minorHAnsi"/>
        </w:rPr>
        <w:t xml:space="preserve"> news, events</w:t>
      </w:r>
      <w:r w:rsidR="009C4B18">
        <w:rPr>
          <w:rFonts w:cstheme="minorHAnsi"/>
        </w:rPr>
        <w:t>,</w:t>
      </w:r>
      <w:r w:rsidRPr="00BB69B3">
        <w:rPr>
          <w:rFonts w:cstheme="minorHAnsi"/>
        </w:rPr>
        <w:t xml:space="preserve"> and opportunities.  This issue </w:t>
      </w:r>
      <w:r w:rsidR="00DC5782" w:rsidRPr="00BB69B3">
        <w:rPr>
          <w:rFonts w:cstheme="minorHAnsi"/>
        </w:rPr>
        <w:t>includes</w:t>
      </w:r>
      <w:r w:rsidRPr="00BB69B3">
        <w:rPr>
          <w:rFonts w:cstheme="minorHAnsi"/>
        </w:rPr>
        <w:t>:</w:t>
      </w:r>
      <w:r w:rsidR="0063506D" w:rsidRPr="00BB69B3">
        <w:rPr>
          <w:rFonts w:cstheme="minorHAnsi"/>
        </w:rPr>
        <w:t xml:space="preserve"> </w:t>
      </w:r>
    </w:p>
    <w:p w14:paraId="056DE144" w14:textId="46F67D46" w:rsidR="000A36AE" w:rsidRPr="000A36AE" w:rsidRDefault="000A36AE" w:rsidP="00226199">
      <w:pPr>
        <w:spacing w:after="0" w:line="240" w:lineRule="auto"/>
        <w:jc w:val="both"/>
        <w:rPr>
          <w:rFonts w:eastAsiaTheme="minorHAnsi" w:cstheme="minorHAnsi"/>
          <w:color w:val="D99594" w:themeColor="accent2" w:themeTint="99"/>
          <w:u w:val="single"/>
          <w:lang w:val="en-AU"/>
        </w:rPr>
      </w:pPr>
      <w:r w:rsidRPr="000A36AE">
        <w:rPr>
          <w:rFonts w:eastAsiaTheme="minorHAnsi" w:cstheme="minorHAnsi"/>
          <w:color w:val="D99594" w:themeColor="accent2" w:themeTint="99"/>
          <w:u w:val="single"/>
          <w:lang w:val="en-AU"/>
        </w:rPr>
        <w:fldChar w:fldCharType="begin"/>
      </w:r>
      <w:r w:rsidRPr="000A36AE">
        <w:rPr>
          <w:rFonts w:cstheme="minorHAnsi"/>
          <w:color w:val="D99594" w:themeColor="accent2" w:themeTint="99"/>
          <w:u w:val="single"/>
        </w:rPr>
        <w:instrText xml:space="preserve"> REF _Ref100052551 \h </w:instrText>
      </w:r>
      <w:r w:rsidRPr="000A36AE">
        <w:rPr>
          <w:rFonts w:eastAsiaTheme="minorHAnsi" w:cstheme="minorHAnsi"/>
          <w:color w:val="D99594" w:themeColor="accent2" w:themeTint="99"/>
          <w:u w:val="single"/>
          <w:lang w:val="en-AU"/>
        </w:rPr>
      </w:r>
      <w:r w:rsidRPr="000A36AE">
        <w:rPr>
          <w:rFonts w:eastAsiaTheme="minorHAnsi" w:cstheme="minorHAnsi"/>
          <w:color w:val="D99594" w:themeColor="accent2" w:themeTint="99"/>
          <w:u w:val="single"/>
          <w:lang w:val="en-AU"/>
        </w:rPr>
        <w:instrText xml:space="preserve"> \* MERGEFORMAT </w:instrText>
      </w:r>
      <w:r w:rsidRPr="000A36AE">
        <w:rPr>
          <w:rFonts w:eastAsiaTheme="minorHAnsi" w:cstheme="minorHAnsi"/>
          <w:color w:val="D99594" w:themeColor="accent2" w:themeTint="99"/>
          <w:u w:val="single"/>
          <w:lang w:val="en-AU"/>
        </w:rPr>
        <w:fldChar w:fldCharType="separate"/>
      </w:r>
      <w:proofErr w:type="spellStart"/>
      <w:r w:rsidRPr="000A36AE">
        <w:rPr>
          <w:rFonts w:cstheme="minorHAnsi"/>
          <w:color w:val="D99594" w:themeColor="accent2" w:themeTint="99"/>
          <w:w w:val="105"/>
          <w:u w:val="single"/>
        </w:rPr>
        <w:t>BreastScreen</w:t>
      </w:r>
      <w:proofErr w:type="spellEnd"/>
      <w:r w:rsidRPr="000A36AE">
        <w:rPr>
          <w:rFonts w:cstheme="minorHAnsi"/>
          <w:color w:val="D99594" w:themeColor="accent2" w:themeTint="99"/>
          <w:w w:val="105"/>
          <w:u w:val="single"/>
        </w:rPr>
        <w:t xml:space="preserve"> Services impacted by the floods</w:t>
      </w:r>
      <w:r w:rsidRPr="000A36AE">
        <w:rPr>
          <w:rFonts w:eastAsiaTheme="minorHAnsi" w:cstheme="minorHAnsi"/>
          <w:color w:val="D99594" w:themeColor="accent2" w:themeTint="99"/>
          <w:u w:val="single"/>
          <w:lang w:val="en-AU"/>
        </w:rPr>
        <w:fldChar w:fldCharType="end"/>
      </w:r>
    </w:p>
    <w:p w14:paraId="36F708A4" w14:textId="7930BD6B" w:rsidR="000A36AE" w:rsidRPr="000A36AE" w:rsidRDefault="000A36AE" w:rsidP="00226199">
      <w:pPr>
        <w:pStyle w:val="ListBullet"/>
        <w:numPr>
          <w:ilvl w:val="0"/>
          <w:numId w:val="0"/>
        </w:numPr>
        <w:spacing w:beforeLines="0" w:before="0" w:afterLines="0" w:after="0" w:line="240" w:lineRule="auto"/>
        <w:jc w:val="both"/>
        <w:rPr>
          <w:rFonts w:eastAsia="Times New Roman" w:cstheme="minorHAnsi"/>
          <w:noProof w:val="0"/>
          <w:color w:val="D99594" w:themeColor="accent2" w:themeTint="99"/>
          <w:sz w:val="22"/>
          <w:szCs w:val="22"/>
          <w:u w:val="single"/>
          <w:lang w:eastAsia="en-US"/>
        </w:rPr>
      </w:pPr>
      <w:r w:rsidRPr="000A36AE">
        <w:rPr>
          <w:rFonts w:eastAsia="Times New Roman" w:cstheme="minorHAnsi"/>
          <w:noProof w:val="0"/>
          <w:color w:val="D99594" w:themeColor="accent2" w:themeTint="99"/>
          <w:sz w:val="22"/>
          <w:szCs w:val="22"/>
          <w:u w:val="single"/>
          <w:lang w:eastAsia="en-US"/>
        </w:rPr>
        <w:fldChar w:fldCharType="begin"/>
      </w:r>
      <w:r w:rsidRPr="000A36AE">
        <w:rPr>
          <w:rFonts w:cstheme="minorHAnsi"/>
          <w:color w:val="D99594" w:themeColor="accent2" w:themeTint="99"/>
          <w:sz w:val="22"/>
          <w:szCs w:val="22"/>
          <w:u w:val="single"/>
        </w:rPr>
        <w:instrText xml:space="preserve"> REF _Ref100052572 \h </w:instrText>
      </w:r>
      <w:r w:rsidRPr="000A36AE">
        <w:rPr>
          <w:rFonts w:eastAsia="Times New Roman" w:cstheme="minorHAnsi"/>
          <w:noProof w:val="0"/>
          <w:color w:val="D99594" w:themeColor="accent2" w:themeTint="99"/>
          <w:sz w:val="22"/>
          <w:szCs w:val="22"/>
          <w:u w:val="single"/>
          <w:lang w:eastAsia="en-US"/>
        </w:rPr>
      </w:r>
      <w:r w:rsidRPr="000A36AE">
        <w:rPr>
          <w:rFonts w:eastAsia="Times New Roman" w:cstheme="minorHAnsi"/>
          <w:noProof w:val="0"/>
          <w:color w:val="D99594" w:themeColor="accent2" w:themeTint="99"/>
          <w:sz w:val="22"/>
          <w:szCs w:val="22"/>
          <w:u w:val="single"/>
          <w:lang w:eastAsia="en-US"/>
        </w:rPr>
        <w:instrText xml:space="preserve"> \* MERGEFORMAT </w:instrText>
      </w:r>
      <w:r w:rsidRPr="000A36AE">
        <w:rPr>
          <w:rFonts w:eastAsia="Times New Roman" w:cstheme="minorHAnsi"/>
          <w:noProof w:val="0"/>
          <w:color w:val="D99594" w:themeColor="accent2" w:themeTint="99"/>
          <w:sz w:val="22"/>
          <w:szCs w:val="22"/>
          <w:u w:val="single"/>
          <w:lang w:eastAsia="en-US"/>
        </w:rPr>
        <w:fldChar w:fldCharType="separate"/>
      </w:r>
      <w:r w:rsidRPr="000A36AE">
        <w:rPr>
          <w:rFonts w:cstheme="minorHAnsi"/>
          <w:color w:val="D99594" w:themeColor="accent2" w:themeTint="99"/>
          <w:sz w:val="22"/>
          <w:szCs w:val="22"/>
          <w:u w:val="single"/>
        </w:rPr>
        <w:t>BSA National Surveyor update</w:t>
      </w:r>
      <w:r w:rsidRPr="000A36AE">
        <w:rPr>
          <w:rFonts w:eastAsia="Times New Roman" w:cstheme="minorHAnsi"/>
          <w:noProof w:val="0"/>
          <w:color w:val="D99594" w:themeColor="accent2" w:themeTint="99"/>
          <w:sz w:val="22"/>
          <w:szCs w:val="22"/>
          <w:u w:val="single"/>
          <w:lang w:eastAsia="en-US"/>
        </w:rPr>
        <w:fldChar w:fldCharType="end"/>
      </w:r>
    </w:p>
    <w:p w14:paraId="499306D2" w14:textId="5DDFADA7" w:rsidR="000A36AE" w:rsidRPr="000A36AE" w:rsidRDefault="000A36AE" w:rsidP="00226199">
      <w:pPr>
        <w:pStyle w:val="ListNumber"/>
        <w:spacing w:before="0" w:after="0" w:line="240" w:lineRule="auto"/>
        <w:contextualSpacing w:val="0"/>
        <w:jc w:val="both"/>
        <w:outlineLvl w:val="0"/>
        <w:rPr>
          <w:rFonts w:eastAsia="ヒラギノ角ゴ Pro W3" w:cstheme="minorHAnsi"/>
          <w:noProof/>
          <w:color w:val="D99594" w:themeColor="accent2" w:themeTint="99"/>
          <w:sz w:val="22"/>
          <w:szCs w:val="22"/>
          <w:u w:val="single"/>
          <w:lang w:val="en-US" w:eastAsia="en-AU"/>
        </w:rPr>
      </w:pPr>
      <w:r w:rsidRPr="000A36AE">
        <w:rPr>
          <w:rFonts w:eastAsia="ヒラギノ角ゴ Pro W3" w:cstheme="minorHAnsi"/>
          <w:noProof/>
          <w:color w:val="D99594" w:themeColor="accent2" w:themeTint="99"/>
          <w:sz w:val="22"/>
          <w:szCs w:val="22"/>
          <w:u w:val="single"/>
          <w:lang w:val="en-US" w:eastAsia="en-AU"/>
        </w:rPr>
        <w:fldChar w:fldCharType="begin"/>
      </w:r>
      <w:r w:rsidRPr="000A36AE">
        <w:rPr>
          <w:rFonts w:cstheme="minorHAnsi"/>
          <w:color w:val="D99594" w:themeColor="accent2" w:themeTint="99"/>
          <w:sz w:val="22"/>
          <w:szCs w:val="22"/>
          <w:u w:val="single"/>
        </w:rPr>
        <w:instrText xml:space="preserve"> REF _Ref100052585 \h </w:instrText>
      </w:r>
      <w:r w:rsidRPr="000A36AE">
        <w:rPr>
          <w:rFonts w:eastAsia="ヒラギノ角ゴ Pro W3" w:cstheme="minorHAnsi"/>
          <w:noProof/>
          <w:color w:val="D99594" w:themeColor="accent2" w:themeTint="99"/>
          <w:sz w:val="22"/>
          <w:szCs w:val="22"/>
          <w:u w:val="single"/>
          <w:lang w:val="en-US" w:eastAsia="en-AU"/>
        </w:rPr>
      </w:r>
      <w:r w:rsidRPr="000A36AE">
        <w:rPr>
          <w:rFonts w:eastAsia="ヒラギノ角ゴ Pro W3" w:cstheme="minorHAnsi"/>
          <w:noProof/>
          <w:color w:val="D99594" w:themeColor="accent2" w:themeTint="99"/>
          <w:sz w:val="22"/>
          <w:szCs w:val="22"/>
          <w:u w:val="single"/>
          <w:lang w:val="en-US" w:eastAsia="en-AU"/>
        </w:rPr>
        <w:instrText xml:space="preserve"> \* MERGEFORMAT </w:instrText>
      </w:r>
      <w:r w:rsidRPr="000A36AE">
        <w:rPr>
          <w:rFonts w:eastAsia="ヒラギノ角ゴ Pro W3" w:cstheme="minorHAnsi"/>
          <w:noProof/>
          <w:color w:val="D99594" w:themeColor="accent2" w:themeTint="99"/>
          <w:sz w:val="22"/>
          <w:szCs w:val="22"/>
          <w:u w:val="single"/>
          <w:lang w:val="en-US" w:eastAsia="en-AU"/>
        </w:rPr>
        <w:fldChar w:fldCharType="separate"/>
      </w:r>
      <w:r w:rsidRPr="000A36AE">
        <w:rPr>
          <w:rFonts w:cstheme="minorHAnsi"/>
          <w:color w:val="D99594" w:themeColor="accent2" w:themeTint="99"/>
          <w:sz w:val="22"/>
          <w:szCs w:val="22"/>
          <w:u w:val="single"/>
        </w:rPr>
        <w:t>BSA information update</w:t>
      </w:r>
      <w:r w:rsidRPr="000A36AE">
        <w:rPr>
          <w:rFonts w:eastAsia="ヒラギノ角ゴ Pro W3" w:cstheme="minorHAnsi"/>
          <w:noProof/>
          <w:color w:val="D99594" w:themeColor="accent2" w:themeTint="99"/>
          <w:sz w:val="22"/>
          <w:szCs w:val="22"/>
          <w:u w:val="single"/>
          <w:lang w:val="en-US" w:eastAsia="en-AU"/>
        </w:rPr>
        <w:fldChar w:fldCharType="end"/>
      </w:r>
    </w:p>
    <w:bookmarkStart w:id="2" w:name="_BSA_National_Surveyor"/>
    <w:bookmarkEnd w:id="2"/>
    <w:p w14:paraId="72793A7A" w14:textId="77777777" w:rsidR="000A36AE" w:rsidRPr="000A36AE" w:rsidRDefault="000A36AE" w:rsidP="000A36AE">
      <w:pPr>
        <w:pStyle w:val="ListNumber"/>
        <w:spacing w:before="0" w:after="0" w:line="240" w:lineRule="auto"/>
        <w:contextualSpacing w:val="0"/>
        <w:jc w:val="both"/>
        <w:outlineLvl w:val="0"/>
        <w:rPr>
          <w:rFonts w:cstheme="minorHAnsi"/>
          <w:color w:val="D99594" w:themeColor="accent2" w:themeTint="99"/>
          <w:sz w:val="22"/>
          <w:szCs w:val="22"/>
          <w:u w:val="single"/>
        </w:rPr>
      </w:pPr>
      <w:r w:rsidRPr="000A36AE">
        <w:rPr>
          <w:rFonts w:cstheme="minorHAnsi"/>
          <w:color w:val="D99594" w:themeColor="accent2" w:themeTint="99"/>
          <w:sz w:val="22"/>
          <w:szCs w:val="22"/>
          <w:u w:val="single"/>
        </w:rPr>
        <w:fldChar w:fldCharType="begin"/>
      </w:r>
      <w:r w:rsidRPr="000A36AE">
        <w:rPr>
          <w:rFonts w:cstheme="minorHAnsi"/>
          <w:color w:val="D99594" w:themeColor="accent2" w:themeTint="99"/>
          <w:sz w:val="22"/>
          <w:szCs w:val="22"/>
          <w:u w:val="single"/>
        </w:rPr>
        <w:instrText xml:space="preserve"> REF _Ref100052592 \h </w:instrText>
      </w:r>
      <w:r w:rsidRPr="000A36AE">
        <w:rPr>
          <w:rFonts w:cstheme="minorHAnsi"/>
          <w:color w:val="D99594" w:themeColor="accent2" w:themeTint="99"/>
          <w:sz w:val="22"/>
          <w:szCs w:val="22"/>
          <w:u w:val="single"/>
        </w:rPr>
      </w:r>
      <w:r w:rsidRPr="000A36AE">
        <w:rPr>
          <w:rFonts w:cstheme="minorHAnsi"/>
          <w:color w:val="D99594" w:themeColor="accent2" w:themeTint="99"/>
          <w:sz w:val="22"/>
          <w:szCs w:val="22"/>
          <w:u w:val="single"/>
        </w:rPr>
        <w:instrText xml:space="preserve"> \* MERGEFORMAT </w:instrText>
      </w:r>
      <w:r w:rsidRPr="000A36AE">
        <w:rPr>
          <w:rFonts w:cstheme="minorHAnsi"/>
          <w:color w:val="D99594" w:themeColor="accent2" w:themeTint="99"/>
          <w:sz w:val="22"/>
          <w:szCs w:val="22"/>
          <w:u w:val="single"/>
        </w:rPr>
        <w:fldChar w:fldCharType="separate"/>
      </w:r>
      <w:r w:rsidRPr="000A36AE">
        <w:rPr>
          <w:rFonts w:cstheme="minorHAnsi"/>
          <w:color w:val="D99594" w:themeColor="accent2" w:themeTint="99"/>
          <w:sz w:val="22"/>
          <w:szCs w:val="22"/>
          <w:u w:val="single"/>
        </w:rPr>
        <w:t>BSA research and other activities</w:t>
      </w:r>
      <w:r w:rsidRPr="000A36AE">
        <w:rPr>
          <w:rFonts w:cstheme="minorHAnsi"/>
          <w:color w:val="D99594" w:themeColor="accent2" w:themeTint="99"/>
          <w:sz w:val="22"/>
          <w:szCs w:val="22"/>
          <w:u w:val="single"/>
        </w:rPr>
        <w:fldChar w:fldCharType="end"/>
      </w:r>
      <w:r w:rsidRPr="000A36AE">
        <w:rPr>
          <w:rFonts w:cstheme="minorHAnsi"/>
          <w:color w:val="D99594" w:themeColor="accent2" w:themeTint="99"/>
          <w:sz w:val="22"/>
          <w:szCs w:val="22"/>
          <w:u w:val="single"/>
        </w:rPr>
        <w:t xml:space="preserve"> </w:t>
      </w:r>
      <w:bookmarkStart w:id="3" w:name="_Ref100052551"/>
    </w:p>
    <w:p w14:paraId="77B71D93" w14:textId="7AE65C8B" w:rsidR="000A36AE" w:rsidRPr="000A36AE" w:rsidRDefault="000A36AE" w:rsidP="000A36AE">
      <w:pPr>
        <w:pStyle w:val="ListNumber"/>
        <w:spacing w:before="0" w:after="0" w:line="240" w:lineRule="auto"/>
        <w:contextualSpacing w:val="0"/>
        <w:jc w:val="both"/>
        <w:outlineLvl w:val="0"/>
        <w:rPr>
          <w:rFonts w:cstheme="minorHAnsi"/>
          <w:color w:val="D99594" w:themeColor="accent2" w:themeTint="99"/>
          <w:sz w:val="22"/>
          <w:szCs w:val="22"/>
          <w:u w:val="single"/>
        </w:rPr>
      </w:pPr>
      <w:r w:rsidRPr="000A36AE">
        <w:rPr>
          <w:rFonts w:cstheme="minorHAnsi"/>
          <w:color w:val="D99594" w:themeColor="accent2" w:themeTint="99"/>
          <w:sz w:val="22"/>
          <w:szCs w:val="22"/>
          <w:u w:val="single"/>
        </w:rPr>
        <w:fldChar w:fldCharType="begin"/>
      </w:r>
      <w:r w:rsidRPr="000A36AE">
        <w:rPr>
          <w:rFonts w:cstheme="minorHAnsi"/>
          <w:color w:val="D99594" w:themeColor="accent2" w:themeTint="99"/>
          <w:w w:val="105"/>
          <w:sz w:val="22"/>
          <w:szCs w:val="22"/>
          <w:u w:val="single"/>
        </w:rPr>
        <w:instrText xml:space="preserve"> REF _Ref100052601 \h </w:instrText>
      </w:r>
      <w:r w:rsidRPr="000A36AE">
        <w:rPr>
          <w:rFonts w:cstheme="minorHAnsi"/>
          <w:color w:val="D99594" w:themeColor="accent2" w:themeTint="99"/>
          <w:sz w:val="22"/>
          <w:szCs w:val="22"/>
          <w:u w:val="single"/>
        </w:rPr>
      </w:r>
      <w:r w:rsidRPr="000A36AE">
        <w:rPr>
          <w:rFonts w:cstheme="minorHAnsi"/>
          <w:color w:val="D99594" w:themeColor="accent2" w:themeTint="99"/>
          <w:sz w:val="22"/>
          <w:szCs w:val="22"/>
          <w:u w:val="single"/>
        </w:rPr>
        <w:instrText xml:space="preserve"> \* MERGEFORMAT </w:instrText>
      </w:r>
      <w:r w:rsidRPr="000A36AE">
        <w:rPr>
          <w:rFonts w:cstheme="minorHAnsi"/>
          <w:color w:val="D99594" w:themeColor="accent2" w:themeTint="99"/>
          <w:sz w:val="22"/>
          <w:szCs w:val="22"/>
          <w:u w:val="single"/>
        </w:rPr>
        <w:fldChar w:fldCharType="separate"/>
      </w:r>
      <w:r w:rsidRPr="000A36AE">
        <w:rPr>
          <w:rFonts w:cstheme="minorHAnsi"/>
          <w:color w:val="D99594" w:themeColor="accent2" w:themeTint="99"/>
          <w:sz w:val="22"/>
          <w:szCs w:val="22"/>
          <w:u w:val="single"/>
        </w:rPr>
        <w:t>NQMC reporting</w:t>
      </w:r>
      <w:r w:rsidRPr="000A36AE">
        <w:rPr>
          <w:rFonts w:cstheme="minorHAnsi"/>
          <w:color w:val="D99594" w:themeColor="accent2" w:themeTint="99"/>
          <w:sz w:val="22"/>
          <w:szCs w:val="22"/>
          <w:u w:val="single"/>
        </w:rPr>
        <w:fldChar w:fldCharType="end"/>
      </w:r>
    </w:p>
    <w:p w14:paraId="3E24CE59" w14:textId="0420C1CA" w:rsidR="00275EB1" w:rsidRPr="005E754A" w:rsidRDefault="00275EB1" w:rsidP="00B14608">
      <w:pPr>
        <w:pStyle w:val="Heading1"/>
        <w:spacing w:before="120" w:afterLines="80" w:after="192" w:line="240" w:lineRule="auto"/>
        <w:jc w:val="both"/>
        <w:rPr>
          <w:rFonts w:asciiTheme="minorHAnsi" w:hAnsiTheme="minorHAnsi" w:cstheme="minorHAnsi"/>
          <w:w w:val="105"/>
          <w:sz w:val="22"/>
          <w:szCs w:val="22"/>
        </w:rPr>
      </w:pPr>
      <w:proofErr w:type="spellStart"/>
      <w:r w:rsidRPr="005E754A">
        <w:rPr>
          <w:rFonts w:asciiTheme="minorHAnsi" w:hAnsiTheme="minorHAnsi" w:cstheme="minorHAnsi"/>
          <w:w w:val="105"/>
          <w:sz w:val="22"/>
          <w:szCs w:val="22"/>
        </w:rPr>
        <w:t>BreastScreen</w:t>
      </w:r>
      <w:proofErr w:type="spellEnd"/>
      <w:r w:rsidRPr="005E754A">
        <w:rPr>
          <w:rFonts w:asciiTheme="minorHAnsi" w:hAnsiTheme="minorHAnsi" w:cstheme="minorHAnsi"/>
          <w:w w:val="105"/>
          <w:sz w:val="22"/>
          <w:szCs w:val="22"/>
        </w:rPr>
        <w:t xml:space="preserve"> Services impacted by the floods</w:t>
      </w:r>
      <w:bookmarkEnd w:id="3"/>
    </w:p>
    <w:p w14:paraId="250D02E0" w14:textId="42356D51" w:rsidR="00275EB1" w:rsidRPr="00BB69B3" w:rsidRDefault="00275EB1" w:rsidP="00B14608">
      <w:pPr>
        <w:pStyle w:val="BodyText"/>
        <w:spacing w:afterLines="80" w:after="192"/>
        <w:jc w:val="both"/>
        <w:rPr>
          <w:rFonts w:asciiTheme="minorHAnsi" w:hAnsiTheme="minorHAnsi" w:cstheme="minorHAnsi"/>
        </w:rPr>
      </w:pPr>
      <w:r w:rsidRPr="00BB69B3">
        <w:rPr>
          <w:rFonts w:asciiTheme="minorHAnsi" w:hAnsiTheme="minorHAnsi" w:cstheme="minorHAnsi"/>
        </w:rPr>
        <w:t xml:space="preserve">The NQMC would like to acknowledge the BreastScreen Services in Queensland and New South Wales who are affected by the floods, particularly the Lismore Service, staff members and clients. We </w:t>
      </w:r>
      <w:r w:rsidR="00273B77" w:rsidRPr="00BB69B3">
        <w:rPr>
          <w:rFonts w:asciiTheme="minorHAnsi" w:hAnsiTheme="minorHAnsi" w:cstheme="minorHAnsi"/>
        </w:rPr>
        <w:t xml:space="preserve">hope our colleagues and clients are keeping safe </w:t>
      </w:r>
      <w:r w:rsidRPr="00BB69B3">
        <w:rPr>
          <w:rFonts w:asciiTheme="minorHAnsi" w:hAnsiTheme="minorHAnsi" w:cstheme="minorHAnsi"/>
        </w:rPr>
        <w:t xml:space="preserve">during this challenging time and offer our support. The NQMC would like to thank the </w:t>
      </w:r>
      <w:r w:rsidR="00FD2026" w:rsidRPr="00BB69B3">
        <w:rPr>
          <w:rFonts w:asciiTheme="minorHAnsi" w:hAnsiTheme="minorHAnsi" w:cstheme="minorHAnsi"/>
        </w:rPr>
        <w:t xml:space="preserve">affected </w:t>
      </w:r>
      <w:r w:rsidRPr="00BB69B3">
        <w:rPr>
          <w:rFonts w:asciiTheme="minorHAnsi" w:hAnsiTheme="minorHAnsi" w:cstheme="minorHAnsi"/>
        </w:rPr>
        <w:t xml:space="preserve">Services and </w:t>
      </w:r>
      <w:r w:rsidR="00FD2026" w:rsidRPr="00BB69B3">
        <w:rPr>
          <w:rFonts w:asciiTheme="minorHAnsi" w:hAnsiTheme="minorHAnsi" w:cstheme="minorHAnsi"/>
        </w:rPr>
        <w:t xml:space="preserve">State Coordination Units </w:t>
      </w:r>
      <w:r w:rsidRPr="00BB69B3">
        <w:rPr>
          <w:rFonts w:asciiTheme="minorHAnsi" w:hAnsiTheme="minorHAnsi" w:cstheme="minorHAnsi"/>
        </w:rPr>
        <w:t xml:space="preserve">for their ongoing efforts to provide services in these difficult times. </w:t>
      </w:r>
    </w:p>
    <w:p w14:paraId="63FDAD16" w14:textId="77777777" w:rsidR="0063506D" w:rsidRPr="004975FF" w:rsidRDefault="0063506D" w:rsidP="00B14608">
      <w:pPr>
        <w:pStyle w:val="Heading1"/>
        <w:spacing w:before="120" w:afterLines="80" w:after="192" w:line="240" w:lineRule="auto"/>
        <w:jc w:val="both"/>
        <w:rPr>
          <w:rFonts w:asciiTheme="minorHAnsi" w:hAnsiTheme="minorHAnsi" w:cstheme="minorHAnsi"/>
          <w:w w:val="105"/>
          <w:sz w:val="22"/>
          <w:szCs w:val="22"/>
        </w:rPr>
      </w:pPr>
      <w:r w:rsidRPr="004975FF">
        <w:rPr>
          <w:rFonts w:asciiTheme="minorHAnsi" w:hAnsiTheme="minorHAnsi" w:cstheme="minorHAnsi"/>
          <w:w w:val="105"/>
          <w:sz w:val="22"/>
          <w:szCs w:val="22"/>
        </w:rPr>
        <w:t xml:space="preserve">NQMC Chair Dr Julie Thompson </w:t>
      </w:r>
    </w:p>
    <w:p w14:paraId="60BA3E87" w14:textId="7E607807" w:rsidR="0063506D" w:rsidRPr="00BB69B3" w:rsidRDefault="0063506D" w:rsidP="00B14608">
      <w:pPr>
        <w:pStyle w:val="Heading1"/>
        <w:spacing w:before="0" w:afterLines="80" w:after="192" w:line="240" w:lineRule="auto"/>
        <w:jc w:val="both"/>
        <w:rPr>
          <w:rFonts w:asciiTheme="minorHAnsi" w:eastAsiaTheme="minorHAnsi" w:hAnsiTheme="minorHAnsi" w:cstheme="minorHAnsi"/>
          <w:b w:val="0"/>
          <w:bCs w:val="0"/>
          <w:color w:val="auto"/>
          <w:sz w:val="22"/>
          <w:szCs w:val="22"/>
        </w:rPr>
      </w:pPr>
      <w:r w:rsidRPr="00BB69B3">
        <w:rPr>
          <w:rFonts w:asciiTheme="minorHAnsi" w:eastAsiaTheme="minorHAnsi" w:hAnsiTheme="minorHAnsi" w:cstheme="minorHAnsi"/>
          <w:b w:val="0"/>
          <w:bCs w:val="0"/>
          <w:color w:val="auto"/>
          <w:sz w:val="22"/>
          <w:szCs w:val="22"/>
        </w:rPr>
        <w:t xml:space="preserve">The NQMC would like to announce the resignation of Dr Julie Thompson as the NQMC Chair. Julie will conclude in her role at the end of March 2022. Julie has served as the NQMC Chair for the last seven years and provided unwavering leadership and a significant contribution to the BreastScreen Australia program. The Committee </w:t>
      </w:r>
      <w:r w:rsidR="00EC3B41" w:rsidRPr="00BB69B3">
        <w:rPr>
          <w:rFonts w:asciiTheme="minorHAnsi" w:eastAsiaTheme="minorHAnsi" w:hAnsiTheme="minorHAnsi" w:cstheme="minorHAnsi"/>
          <w:b w:val="0"/>
          <w:bCs w:val="0"/>
          <w:color w:val="auto"/>
          <w:sz w:val="22"/>
          <w:szCs w:val="22"/>
        </w:rPr>
        <w:t xml:space="preserve">would like to </w:t>
      </w:r>
      <w:r w:rsidRPr="00BB69B3">
        <w:rPr>
          <w:rFonts w:asciiTheme="minorHAnsi" w:eastAsiaTheme="minorHAnsi" w:hAnsiTheme="minorHAnsi" w:cstheme="minorHAnsi"/>
          <w:b w:val="0"/>
          <w:bCs w:val="0"/>
          <w:color w:val="auto"/>
          <w:sz w:val="22"/>
          <w:szCs w:val="22"/>
        </w:rPr>
        <w:t xml:space="preserve">wish </w:t>
      </w:r>
      <w:r w:rsidR="00FD2026" w:rsidRPr="00BB69B3">
        <w:rPr>
          <w:rFonts w:asciiTheme="minorHAnsi" w:eastAsiaTheme="minorHAnsi" w:hAnsiTheme="minorHAnsi" w:cstheme="minorHAnsi"/>
          <w:b w:val="0"/>
          <w:bCs w:val="0"/>
          <w:color w:val="auto"/>
          <w:sz w:val="22"/>
          <w:szCs w:val="22"/>
        </w:rPr>
        <w:t xml:space="preserve">Julie </w:t>
      </w:r>
      <w:r w:rsidRPr="00BB69B3">
        <w:rPr>
          <w:rFonts w:asciiTheme="minorHAnsi" w:eastAsiaTheme="minorHAnsi" w:hAnsiTheme="minorHAnsi" w:cstheme="minorHAnsi"/>
          <w:b w:val="0"/>
          <w:bCs w:val="0"/>
          <w:color w:val="auto"/>
          <w:sz w:val="22"/>
          <w:szCs w:val="22"/>
        </w:rPr>
        <w:t>the very best</w:t>
      </w:r>
      <w:r w:rsidR="00EC3B41" w:rsidRPr="00BB69B3">
        <w:rPr>
          <w:rFonts w:asciiTheme="minorHAnsi" w:eastAsiaTheme="minorHAnsi" w:hAnsiTheme="minorHAnsi" w:cstheme="minorHAnsi"/>
          <w:b w:val="0"/>
          <w:bCs w:val="0"/>
          <w:color w:val="auto"/>
          <w:sz w:val="22"/>
          <w:szCs w:val="22"/>
        </w:rPr>
        <w:t xml:space="preserve"> and </w:t>
      </w:r>
      <w:r w:rsidRPr="00BB69B3">
        <w:rPr>
          <w:rFonts w:asciiTheme="minorHAnsi" w:eastAsiaTheme="minorHAnsi" w:hAnsiTheme="minorHAnsi" w:cstheme="minorHAnsi"/>
          <w:b w:val="0"/>
          <w:bCs w:val="0"/>
          <w:color w:val="auto"/>
          <w:sz w:val="22"/>
          <w:szCs w:val="22"/>
        </w:rPr>
        <w:t xml:space="preserve">recognise </w:t>
      </w:r>
      <w:r w:rsidR="00EC3B41" w:rsidRPr="00BB69B3">
        <w:rPr>
          <w:rFonts w:asciiTheme="minorHAnsi" w:eastAsiaTheme="minorHAnsi" w:hAnsiTheme="minorHAnsi" w:cstheme="minorHAnsi"/>
          <w:b w:val="0"/>
          <w:bCs w:val="0"/>
          <w:color w:val="auto"/>
          <w:sz w:val="22"/>
          <w:szCs w:val="22"/>
        </w:rPr>
        <w:t xml:space="preserve">her </w:t>
      </w:r>
      <w:r w:rsidRPr="00BB69B3">
        <w:rPr>
          <w:rFonts w:asciiTheme="minorHAnsi" w:eastAsiaTheme="minorHAnsi" w:hAnsiTheme="minorHAnsi" w:cstheme="minorHAnsi"/>
          <w:b w:val="0"/>
          <w:bCs w:val="0"/>
          <w:color w:val="auto"/>
          <w:sz w:val="22"/>
          <w:szCs w:val="22"/>
        </w:rPr>
        <w:t xml:space="preserve">contribution as the NQMC Chair. </w:t>
      </w:r>
    </w:p>
    <w:p w14:paraId="68D332F4" w14:textId="15687237" w:rsidR="00DE4D5F" w:rsidRPr="004975FF" w:rsidRDefault="00DE4D5F" w:rsidP="00B14608">
      <w:pPr>
        <w:pStyle w:val="Heading1"/>
        <w:spacing w:before="120" w:afterLines="80" w:after="192" w:line="240" w:lineRule="auto"/>
        <w:jc w:val="both"/>
        <w:rPr>
          <w:rFonts w:asciiTheme="minorHAnsi" w:hAnsiTheme="minorHAnsi" w:cstheme="minorHAnsi"/>
          <w:w w:val="105"/>
          <w:sz w:val="22"/>
          <w:szCs w:val="22"/>
        </w:rPr>
      </w:pPr>
      <w:r w:rsidRPr="004975FF">
        <w:rPr>
          <w:rFonts w:asciiTheme="minorHAnsi" w:hAnsiTheme="minorHAnsi" w:cstheme="minorHAnsi"/>
          <w:w w:val="105"/>
          <w:sz w:val="22"/>
          <w:szCs w:val="22"/>
        </w:rPr>
        <w:t>NQMC Membership</w:t>
      </w:r>
    </w:p>
    <w:p w14:paraId="52D926F4" w14:textId="7AEE3FD0" w:rsidR="003C5E2F" w:rsidRPr="00BB69B3" w:rsidRDefault="00DE4D5F" w:rsidP="00B14608">
      <w:pPr>
        <w:pStyle w:val="Body"/>
        <w:spacing w:afterLines="80" w:after="192"/>
        <w:jc w:val="both"/>
        <w:rPr>
          <w:rStyle w:val="normaltextrun"/>
          <w:rFonts w:asciiTheme="minorHAnsi" w:eastAsia="Times New Roman" w:hAnsiTheme="minorHAnsi" w:cstheme="minorHAnsi"/>
          <w:szCs w:val="22"/>
          <w:lang w:eastAsia="en-AU"/>
        </w:rPr>
      </w:pPr>
      <w:r w:rsidRPr="00BB69B3">
        <w:rPr>
          <w:rStyle w:val="normaltextrun"/>
          <w:rFonts w:asciiTheme="minorHAnsi" w:eastAsia="Times New Roman" w:hAnsiTheme="minorHAnsi" w:cstheme="minorHAnsi"/>
          <w:szCs w:val="22"/>
          <w:lang w:eastAsia="en-AU"/>
        </w:rPr>
        <w:t>The NQMC thank both Gai Grayson and Dylan Sutton for their time on the Committee. Gai completed her appointment as the Consumer Advocate Member following the November 2021 meeting. During her several years in this role</w:t>
      </w:r>
      <w:r w:rsidR="00A41BE3">
        <w:rPr>
          <w:rStyle w:val="normaltextrun"/>
          <w:rFonts w:asciiTheme="minorHAnsi" w:eastAsia="Times New Roman" w:hAnsiTheme="minorHAnsi" w:cstheme="minorHAnsi"/>
          <w:szCs w:val="22"/>
          <w:lang w:eastAsia="en-AU"/>
        </w:rPr>
        <w:t>,</w:t>
      </w:r>
      <w:r w:rsidRPr="00BB69B3">
        <w:rPr>
          <w:rStyle w:val="normaltextrun"/>
          <w:rFonts w:asciiTheme="minorHAnsi" w:eastAsia="Times New Roman" w:hAnsiTheme="minorHAnsi" w:cstheme="minorHAnsi"/>
          <w:szCs w:val="22"/>
          <w:lang w:eastAsia="en-AU"/>
        </w:rPr>
        <w:t xml:space="preserve"> Gai’s commitment has ensured the consumer experience remains paramount to the work of the NQMC and </w:t>
      </w:r>
      <w:r w:rsidR="00A41BE3">
        <w:rPr>
          <w:rStyle w:val="normaltextrun"/>
          <w:rFonts w:asciiTheme="minorHAnsi" w:eastAsia="Times New Roman" w:hAnsiTheme="minorHAnsi" w:cstheme="minorHAnsi"/>
          <w:szCs w:val="22"/>
          <w:lang w:eastAsia="en-AU"/>
        </w:rPr>
        <w:t xml:space="preserve">to the </w:t>
      </w:r>
      <w:r w:rsidRPr="00BB69B3">
        <w:rPr>
          <w:rStyle w:val="normaltextrun"/>
          <w:rFonts w:asciiTheme="minorHAnsi" w:eastAsia="Times New Roman" w:hAnsiTheme="minorHAnsi" w:cstheme="minorHAnsi"/>
          <w:szCs w:val="22"/>
          <w:lang w:eastAsia="en-AU"/>
        </w:rPr>
        <w:t xml:space="preserve">broader BreastScreen Australia program. </w:t>
      </w:r>
    </w:p>
    <w:p w14:paraId="23968F25" w14:textId="3BA86540" w:rsidR="00DE4D5F" w:rsidRDefault="00DE4D5F" w:rsidP="00B14608">
      <w:pPr>
        <w:pStyle w:val="Body"/>
        <w:spacing w:afterLines="80" w:after="192"/>
        <w:jc w:val="both"/>
        <w:rPr>
          <w:rStyle w:val="normaltextrun"/>
          <w:rFonts w:asciiTheme="minorHAnsi" w:eastAsia="Times New Roman" w:hAnsiTheme="minorHAnsi" w:cstheme="minorHAnsi"/>
          <w:szCs w:val="22"/>
          <w:lang w:eastAsia="en-AU"/>
        </w:rPr>
      </w:pPr>
      <w:r w:rsidRPr="00BB69B3">
        <w:rPr>
          <w:rStyle w:val="normaltextrun"/>
          <w:rFonts w:asciiTheme="minorHAnsi" w:eastAsia="Times New Roman" w:hAnsiTheme="minorHAnsi" w:cstheme="minorHAnsi"/>
          <w:szCs w:val="22"/>
          <w:lang w:eastAsia="en-AU"/>
        </w:rPr>
        <w:t xml:space="preserve">Dylan also completed his appointment as the Data Manager member in November 2021. Dylan made a significant contribution over </w:t>
      </w:r>
      <w:r w:rsidR="00C06346">
        <w:rPr>
          <w:rStyle w:val="normaltextrun"/>
          <w:rFonts w:asciiTheme="minorHAnsi" w:eastAsia="Times New Roman" w:hAnsiTheme="minorHAnsi" w:cstheme="minorHAnsi"/>
          <w:szCs w:val="22"/>
          <w:lang w:eastAsia="en-AU"/>
        </w:rPr>
        <w:t>several</w:t>
      </w:r>
      <w:r w:rsidR="00C06346" w:rsidRPr="00BB69B3">
        <w:rPr>
          <w:rStyle w:val="normaltextrun"/>
          <w:rFonts w:asciiTheme="minorHAnsi" w:eastAsia="Times New Roman" w:hAnsiTheme="minorHAnsi" w:cstheme="minorHAnsi"/>
          <w:szCs w:val="22"/>
          <w:lang w:eastAsia="en-AU"/>
        </w:rPr>
        <w:t xml:space="preserve"> </w:t>
      </w:r>
      <w:r w:rsidRPr="00BB69B3">
        <w:rPr>
          <w:rStyle w:val="normaltextrun"/>
          <w:rFonts w:asciiTheme="minorHAnsi" w:eastAsia="Times New Roman" w:hAnsiTheme="minorHAnsi" w:cstheme="minorHAnsi"/>
          <w:szCs w:val="22"/>
          <w:lang w:eastAsia="en-AU"/>
        </w:rPr>
        <w:t xml:space="preserve">years. His insights and knowledge have been invaluable to the work of the Committee. </w:t>
      </w:r>
      <w:r w:rsidR="008673FC">
        <w:rPr>
          <w:rStyle w:val="normaltextrun"/>
          <w:rFonts w:asciiTheme="minorHAnsi" w:eastAsia="Times New Roman" w:hAnsiTheme="minorHAnsi" w:cstheme="minorHAnsi"/>
          <w:szCs w:val="22"/>
          <w:lang w:eastAsia="en-AU"/>
        </w:rPr>
        <w:t xml:space="preserve"> </w:t>
      </w:r>
      <w:r w:rsidRPr="00BB69B3">
        <w:rPr>
          <w:rStyle w:val="normaltextrun"/>
          <w:rFonts w:asciiTheme="minorHAnsi" w:eastAsia="Times New Roman" w:hAnsiTheme="minorHAnsi" w:cstheme="minorHAnsi"/>
          <w:szCs w:val="22"/>
          <w:lang w:eastAsia="en-AU"/>
        </w:rPr>
        <w:t>Both Dylan and Gai will be missed.</w:t>
      </w:r>
    </w:p>
    <w:p w14:paraId="6F32AF14" w14:textId="1AA0D0C4" w:rsidR="00E75471" w:rsidRPr="00BB69B3" w:rsidRDefault="00E75471" w:rsidP="00226199">
      <w:pPr>
        <w:pStyle w:val="Body"/>
        <w:spacing w:after="80"/>
        <w:jc w:val="both"/>
        <w:rPr>
          <w:rStyle w:val="normaltextrun"/>
          <w:rFonts w:asciiTheme="minorHAnsi" w:eastAsia="Times New Roman" w:hAnsiTheme="minorHAnsi" w:cstheme="minorHAnsi"/>
          <w:szCs w:val="22"/>
          <w:lang w:eastAsia="en-AU"/>
        </w:rPr>
      </w:pPr>
      <w:r>
        <w:rPr>
          <w:rStyle w:val="normaltextrun"/>
          <w:rFonts w:asciiTheme="minorHAnsi" w:eastAsia="Times New Roman" w:hAnsiTheme="minorHAnsi" w:cstheme="minorHAnsi"/>
          <w:szCs w:val="22"/>
          <w:lang w:eastAsia="en-AU"/>
        </w:rPr>
        <w:t>The NQMC welcomed the appointment of</w:t>
      </w:r>
      <w:r w:rsidR="00436D29">
        <w:rPr>
          <w:rStyle w:val="normaltextrun"/>
          <w:rFonts w:asciiTheme="minorHAnsi" w:eastAsia="Times New Roman" w:hAnsiTheme="minorHAnsi" w:cstheme="minorHAnsi"/>
          <w:szCs w:val="22"/>
          <w:lang w:eastAsia="en-AU"/>
        </w:rPr>
        <w:t>:</w:t>
      </w:r>
    </w:p>
    <w:p w14:paraId="61FE38E2" w14:textId="46412A42" w:rsidR="00DE4D5F" w:rsidRPr="00BB69B3" w:rsidRDefault="00DE4D5F" w:rsidP="00226199">
      <w:pPr>
        <w:pStyle w:val="Tblstyle"/>
        <w:numPr>
          <w:ilvl w:val="0"/>
          <w:numId w:val="36"/>
        </w:numPr>
        <w:ind w:left="567" w:hanging="425"/>
        <w:jc w:val="both"/>
        <w:rPr>
          <w:rFonts w:asciiTheme="minorHAnsi" w:hAnsiTheme="minorHAnsi" w:cstheme="minorHAnsi"/>
          <w:sz w:val="22"/>
        </w:rPr>
      </w:pPr>
      <w:bookmarkStart w:id="4" w:name="_BreastScreen_Australia_–_1"/>
      <w:bookmarkEnd w:id="4"/>
      <w:r w:rsidRPr="00BB69B3">
        <w:rPr>
          <w:rFonts w:asciiTheme="minorHAnsi" w:hAnsiTheme="minorHAnsi" w:cstheme="minorHAnsi"/>
          <w:sz w:val="22"/>
        </w:rPr>
        <w:t>Ms Sue Viney</w:t>
      </w:r>
      <w:r w:rsidR="00436D29">
        <w:rPr>
          <w:rFonts w:asciiTheme="minorHAnsi" w:hAnsiTheme="minorHAnsi" w:cstheme="minorHAnsi"/>
          <w:sz w:val="22"/>
        </w:rPr>
        <w:t xml:space="preserve"> as the </w:t>
      </w:r>
      <w:r w:rsidRPr="00BB69B3">
        <w:rPr>
          <w:rFonts w:asciiTheme="minorHAnsi" w:hAnsiTheme="minorHAnsi" w:cstheme="minorHAnsi"/>
          <w:sz w:val="22"/>
        </w:rPr>
        <w:t>newly appointed Consumer Advocate Member</w:t>
      </w:r>
    </w:p>
    <w:p w14:paraId="70D92A03" w14:textId="4CFEFE51" w:rsidR="00DE4D5F" w:rsidRPr="00BB69B3" w:rsidRDefault="00DE4D5F" w:rsidP="00226199">
      <w:pPr>
        <w:pStyle w:val="Tblstyle"/>
        <w:numPr>
          <w:ilvl w:val="0"/>
          <w:numId w:val="36"/>
        </w:numPr>
        <w:ind w:left="567" w:hanging="425"/>
        <w:jc w:val="both"/>
        <w:rPr>
          <w:rFonts w:asciiTheme="minorHAnsi" w:hAnsiTheme="minorHAnsi" w:cstheme="minorHAnsi"/>
          <w:sz w:val="22"/>
        </w:rPr>
      </w:pPr>
      <w:r w:rsidRPr="00BB69B3">
        <w:rPr>
          <w:rFonts w:asciiTheme="minorHAnsi" w:hAnsiTheme="minorHAnsi" w:cstheme="minorHAnsi"/>
          <w:sz w:val="22"/>
        </w:rPr>
        <w:t>Dr Jane Brazier</w:t>
      </w:r>
      <w:r w:rsidR="00436D29">
        <w:rPr>
          <w:rFonts w:asciiTheme="minorHAnsi" w:hAnsiTheme="minorHAnsi" w:cstheme="minorHAnsi"/>
          <w:sz w:val="22"/>
        </w:rPr>
        <w:t xml:space="preserve"> as </w:t>
      </w:r>
      <w:r w:rsidR="00AD56EF">
        <w:rPr>
          <w:rFonts w:asciiTheme="minorHAnsi" w:hAnsiTheme="minorHAnsi" w:cstheme="minorHAnsi"/>
          <w:sz w:val="22"/>
        </w:rPr>
        <w:t xml:space="preserve">the newly appointed </w:t>
      </w:r>
      <w:r w:rsidRPr="00BB69B3">
        <w:rPr>
          <w:rFonts w:asciiTheme="minorHAnsi" w:hAnsiTheme="minorHAnsi" w:cstheme="minorHAnsi"/>
          <w:sz w:val="22"/>
        </w:rPr>
        <w:t>Jurisdictional Appointed Member</w:t>
      </w:r>
    </w:p>
    <w:p w14:paraId="562DB537" w14:textId="6D6F492F" w:rsidR="00DE4D5F" w:rsidRPr="00BB69B3" w:rsidRDefault="00DE4D5F" w:rsidP="00226199">
      <w:pPr>
        <w:pStyle w:val="Tblstyle"/>
        <w:numPr>
          <w:ilvl w:val="0"/>
          <w:numId w:val="36"/>
        </w:numPr>
        <w:ind w:left="567" w:hanging="425"/>
        <w:jc w:val="both"/>
        <w:rPr>
          <w:rFonts w:asciiTheme="minorHAnsi" w:hAnsiTheme="minorHAnsi" w:cstheme="minorHAnsi"/>
          <w:sz w:val="22"/>
        </w:rPr>
      </w:pPr>
      <w:r w:rsidRPr="00BB69B3">
        <w:rPr>
          <w:rFonts w:asciiTheme="minorHAnsi" w:hAnsiTheme="minorHAnsi" w:cstheme="minorHAnsi"/>
          <w:sz w:val="22"/>
        </w:rPr>
        <w:t>Ms Ellen Kerrins</w:t>
      </w:r>
      <w:r w:rsidR="00AD56EF">
        <w:rPr>
          <w:rFonts w:asciiTheme="minorHAnsi" w:hAnsiTheme="minorHAnsi" w:cstheme="minorHAnsi"/>
          <w:sz w:val="22"/>
        </w:rPr>
        <w:t xml:space="preserve"> as the newly appointed</w:t>
      </w:r>
      <w:r w:rsidRPr="00BB69B3">
        <w:rPr>
          <w:rFonts w:asciiTheme="minorHAnsi" w:hAnsiTheme="minorHAnsi" w:cstheme="minorHAnsi"/>
          <w:sz w:val="22"/>
        </w:rPr>
        <w:t xml:space="preserve"> Patient Safety and Quality Representative</w:t>
      </w:r>
    </w:p>
    <w:p w14:paraId="328DF033" w14:textId="61576F28" w:rsidR="00DE4D5F" w:rsidRPr="00BB69B3" w:rsidRDefault="00DE4D5F" w:rsidP="00226199">
      <w:pPr>
        <w:pStyle w:val="Tblstyle"/>
        <w:numPr>
          <w:ilvl w:val="0"/>
          <w:numId w:val="36"/>
        </w:numPr>
        <w:ind w:left="567" w:hanging="425"/>
        <w:jc w:val="both"/>
        <w:rPr>
          <w:rFonts w:asciiTheme="minorHAnsi" w:hAnsiTheme="minorHAnsi" w:cstheme="minorHAnsi"/>
          <w:sz w:val="22"/>
        </w:rPr>
      </w:pPr>
      <w:r w:rsidRPr="00BB69B3">
        <w:rPr>
          <w:rFonts w:asciiTheme="minorHAnsi" w:hAnsiTheme="minorHAnsi" w:cstheme="minorHAnsi"/>
          <w:sz w:val="22"/>
        </w:rPr>
        <w:t>Ms Doris Whitmore</w:t>
      </w:r>
      <w:r w:rsidR="00AD56EF">
        <w:rPr>
          <w:rFonts w:asciiTheme="minorHAnsi" w:hAnsiTheme="minorHAnsi" w:cstheme="minorHAnsi"/>
          <w:sz w:val="22"/>
        </w:rPr>
        <w:t xml:space="preserve"> as the newly appointed </w:t>
      </w:r>
      <w:r w:rsidRPr="00BB69B3">
        <w:rPr>
          <w:rFonts w:asciiTheme="minorHAnsi" w:hAnsiTheme="minorHAnsi" w:cstheme="minorHAnsi"/>
          <w:sz w:val="22"/>
        </w:rPr>
        <w:t xml:space="preserve">State Quality Committee Chair Member </w:t>
      </w:r>
    </w:p>
    <w:p w14:paraId="0A44999D" w14:textId="3AD1B95D" w:rsidR="00DE4D5F" w:rsidRPr="00BB69B3" w:rsidRDefault="00DE4D5F" w:rsidP="00226199">
      <w:pPr>
        <w:pStyle w:val="Tblstyle"/>
        <w:numPr>
          <w:ilvl w:val="0"/>
          <w:numId w:val="36"/>
        </w:numPr>
        <w:ind w:left="567" w:hanging="425"/>
        <w:jc w:val="both"/>
        <w:rPr>
          <w:rFonts w:asciiTheme="minorHAnsi" w:hAnsiTheme="minorHAnsi" w:cstheme="minorHAnsi"/>
          <w:sz w:val="22"/>
        </w:rPr>
      </w:pPr>
      <w:r w:rsidRPr="00BB69B3">
        <w:rPr>
          <w:rFonts w:asciiTheme="minorHAnsi" w:hAnsiTheme="minorHAnsi" w:cstheme="minorHAnsi"/>
          <w:sz w:val="22"/>
        </w:rPr>
        <w:t xml:space="preserve">Ms Karla Lister, </w:t>
      </w:r>
      <w:r w:rsidR="00887323">
        <w:rPr>
          <w:rFonts w:asciiTheme="minorHAnsi" w:hAnsiTheme="minorHAnsi" w:cstheme="minorHAnsi"/>
          <w:sz w:val="22"/>
        </w:rPr>
        <w:t xml:space="preserve">the </w:t>
      </w:r>
      <w:r w:rsidRPr="00BB69B3">
        <w:rPr>
          <w:rFonts w:asciiTheme="minorHAnsi" w:hAnsiTheme="minorHAnsi" w:cstheme="minorHAnsi"/>
          <w:sz w:val="22"/>
        </w:rPr>
        <w:t>Commonwealth Representative</w:t>
      </w:r>
    </w:p>
    <w:p w14:paraId="04C5E1A6" w14:textId="28A6ACB3" w:rsidR="00DE4D5F" w:rsidRDefault="00DE4D5F" w:rsidP="00226199">
      <w:pPr>
        <w:pStyle w:val="Tblstyle"/>
        <w:numPr>
          <w:ilvl w:val="0"/>
          <w:numId w:val="36"/>
        </w:numPr>
        <w:ind w:left="567" w:hanging="425"/>
        <w:jc w:val="both"/>
        <w:rPr>
          <w:rFonts w:asciiTheme="minorHAnsi" w:hAnsiTheme="minorHAnsi" w:cstheme="minorHAnsi"/>
          <w:sz w:val="22"/>
        </w:rPr>
      </w:pPr>
      <w:r w:rsidRPr="00BB69B3">
        <w:rPr>
          <w:rFonts w:asciiTheme="minorHAnsi" w:hAnsiTheme="minorHAnsi" w:cstheme="minorHAnsi"/>
          <w:sz w:val="22"/>
        </w:rPr>
        <w:t xml:space="preserve">Ms Abbie Snowball and Ms Caila McQueen, </w:t>
      </w:r>
      <w:r w:rsidR="00887323">
        <w:rPr>
          <w:rFonts w:asciiTheme="minorHAnsi" w:hAnsiTheme="minorHAnsi" w:cstheme="minorHAnsi"/>
          <w:sz w:val="22"/>
        </w:rPr>
        <w:t xml:space="preserve">the new </w:t>
      </w:r>
      <w:r w:rsidR="00A64F25">
        <w:rPr>
          <w:rFonts w:asciiTheme="minorHAnsi" w:hAnsiTheme="minorHAnsi" w:cstheme="minorHAnsi"/>
          <w:sz w:val="22"/>
        </w:rPr>
        <w:t xml:space="preserve">Commonwealth BreastScreen program </w:t>
      </w:r>
      <w:r w:rsidRPr="00BB69B3">
        <w:rPr>
          <w:rFonts w:asciiTheme="minorHAnsi" w:hAnsiTheme="minorHAnsi" w:cstheme="minorHAnsi"/>
          <w:sz w:val="22"/>
        </w:rPr>
        <w:t>Executive leads</w:t>
      </w:r>
      <w:r w:rsidR="00A64F25">
        <w:rPr>
          <w:rFonts w:asciiTheme="minorHAnsi" w:hAnsiTheme="minorHAnsi" w:cstheme="minorHAnsi"/>
          <w:sz w:val="22"/>
        </w:rPr>
        <w:t>.</w:t>
      </w:r>
      <w:r w:rsidRPr="00BB69B3">
        <w:rPr>
          <w:rFonts w:asciiTheme="minorHAnsi" w:hAnsiTheme="minorHAnsi" w:cstheme="minorHAnsi"/>
          <w:sz w:val="22"/>
        </w:rPr>
        <w:t xml:space="preserve"> </w:t>
      </w:r>
    </w:p>
    <w:p w14:paraId="366E46F7" w14:textId="72503EB3" w:rsidR="00DE4D5F" w:rsidRPr="00BB69B3" w:rsidRDefault="00DE4D5F" w:rsidP="00B14608">
      <w:pPr>
        <w:pStyle w:val="Tblstyle"/>
        <w:spacing w:afterLines="80" w:after="192"/>
        <w:jc w:val="both"/>
        <w:rPr>
          <w:rFonts w:asciiTheme="minorHAnsi" w:hAnsiTheme="minorHAnsi" w:cstheme="minorHAnsi"/>
          <w:sz w:val="22"/>
        </w:rPr>
      </w:pPr>
      <w:r w:rsidRPr="00BB69B3">
        <w:rPr>
          <w:rFonts w:asciiTheme="minorHAnsi" w:hAnsiTheme="minorHAnsi" w:cstheme="minorHAnsi"/>
          <w:sz w:val="22"/>
        </w:rPr>
        <w:t xml:space="preserve">The Secretariat have sought nominations for the Data Manager Member, State Quality Committee Chair Proxy, Epidemiologist Proxy, Consumer Advocate </w:t>
      </w:r>
      <w:r w:rsidR="00E049BA" w:rsidRPr="00BB69B3">
        <w:rPr>
          <w:rFonts w:asciiTheme="minorHAnsi" w:hAnsiTheme="minorHAnsi" w:cstheme="minorHAnsi"/>
          <w:sz w:val="22"/>
        </w:rPr>
        <w:t>Proxy,</w:t>
      </w:r>
      <w:r w:rsidRPr="00BB69B3">
        <w:rPr>
          <w:rFonts w:asciiTheme="minorHAnsi" w:hAnsiTheme="minorHAnsi" w:cstheme="minorHAnsi"/>
          <w:sz w:val="22"/>
        </w:rPr>
        <w:t xml:space="preserve"> and Jurisdictional Appointed Proxy, </w:t>
      </w:r>
      <w:proofErr w:type="gramStart"/>
      <w:r w:rsidRPr="00BB69B3">
        <w:rPr>
          <w:rFonts w:asciiTheme="minorHAnsi" w:hAnsiTheme="minorHAnsi" w:cstheme="minorHAnsi"/>
          <w:sz w:val="22"/>
        </w:rPr>
        <w:t>as a result of</w:t>
      </w:r>
      <w:proofErr w:type="gramEnd"/>
      <w:r w:rsidRPr="00BB69B3">
        <w:rPr>
          <w:rFonts w:asciiTheme="minorHAnsi" w:hAnsiTheme="minorHAnsi" w:cstheme="minorHAnsi"/>
          <w:sz w:val="22"/>
        </w:rPr>
        <w:t xml:space="preserve"> the various movements. </w:t>
      </w:r>
    </w:p>
    <w:p w14:paraId="065E7478" w14:textId="1ED9FA51" w:rsidR="00371FC0" w:rsidRPr="00BB69B3" w:rsidRDefault="00371FC0" w:rsidP="00B14608">
      <w:pPr>
        <w:pStyle w:val="Heading2"/>
        <w:spacing w:afterLines="80" w:after="192" w:line="240" w:lineRule="auto"/>
        <w:rPr>
          <w:rFonts w:asciiTheme="minorHAnsi" w:hAnsiTheme="minorHAnsi" w:cstheme="minorHAnsi"/>
        </w:rPr>
      </w:pPr>
      <w:bookmarkStart w:id="5" w:name="_Ref100052572"/>
      <w:r w:rsidRPr="00BB69B3">
        <w:rPr>
          <w:rFonts w:asciiTheme="minorHAnsi" w:hAnsiTheme="minorHAnsi" w:cstheme="minorHAnsi"/>
        </w:rPr>
        <w:t>BSA National Surveyor</w:t>
      </w:r>
      <w:r w:rsidR="00D2768F" w:rsidRPr="00BB69B3">
        <w:rPr>
          <w:rFonts w:asciiTheme="minorHAnsi" w:hAnsiTheme="minorHAnsi" w:cstheme="minorHAnsi"/>
        </w:rPr>
        <w:t xml:space="preserve"> </w:t>
      </w:r>
      <w:r w:rsidR="004853F6" w:rsidRPr="00BB69B3">
        <w:rPr>
          <w:rFonts w:asciiTheme="minorHAnsi" w:hAnsiTheme="minorHAnsi" w:cstheme="minorHAnsi"/>
        </w:rPr>
        <w:t>u</w:t>
      </w:r>
      <w:r w:rsidR="00D2768F" w:rsidRPr="00BB69B3">
        <w:rPr>
          <w:rFonts w:asciiTheme="minorHAnsi" w:hAnsiTheme="minorHAnsi" w:cstheme="minorHAnsi"/>
        </w:rPr>
        <w:t>pdate</w:t>
      </w:r>
      <w:bookmarkEnd w:id="5"/>
    </w:p>
    <w:p w14:paraId="3613AAA1" w14:textId="66E142D2" w:rsidR="00BD29DC" w:rsidRPr="00BD29DC" w:rsidRDefault="00BF1F8A" w:rsidP="00B14608">
      <w:pPr>
        <w:spacing w:afterLines="80" w:after="192" w:line="240" w:lineRule="auto"/>
        <w:jc w:val="both"/>
        <w:rPr>
          <w:rFonts w:cstheme="minorHAnsi"/>
          <w:bCs/>
        </w:rPr>
      </w:pPr>
      <w:r w:rsidRPr="00BB69B3">
        <w:rPr>
          <w:rFonts w:cstheme="minorHAnsi"/>
          <w:bCs/>
        </w:rPr>
        <w:t xml:space="preserve">By </w:t>
      </w:r>
      <w:r w:rsidR="006560AD" w:rsidRPr="00BB69B3">
        <w:rPr>
          <w:rFonts w:cstheme="minorHAnsi"/>
          <w:bCs/>
        </w:rPr>
        <w:t>Ms</w:t>
      </w:r>
      <w:r w:rsidR="00502ED0">
        <w:rPr>
          <w:rFonts w:cstheme="minorHAnsi"/>
          <w:bCs/>
        </w:rPr>
        <w:t>.</w:t>
      </w:r>
      <w:r w:rsidR="006560AD" w:rsidRPr="00BB69B3">
        <w:rPr>
          <w:rFonts w:cstheme="minorHAnsi"/>
          <w:bCs/>
        </w:rPr>
        <w:t xml:space="preserve"> Joan Burns</w:t>
      </w:r>
    </w:p>
    <w:p w14:paraId="533F2A9D" w14:textId="24D26259" w:rsidR="006E2A16" w:rsidRDefault="00120564" w:rsidP="00B14608">
      <w:pPr>
        <w:spacing w:afterLines="80" w:after="192" w:line="240" w:lineRule="auto"/>
        <w:jc w:val="both"/>
        <w:rPr>
          <w:rFonts w:eastAsiaTheme="majorEastAsia" w:cstheme="minorHAnsi"/>
          <w:b/>
          <w:color w:val="632423" w:themeColor="accent2" w:themeShade="80"/>
        </w:rPr>
      </w:pPr>
      <w:r w:rsidRPr="00BB69B3">
        <w:rPr>
          <w:rFonts w:eastAsiaTheme="majorEastAsia" w:cstheme="minorHAnsi"/>
          <w:b/>
          <w:color w:val="632423" w:themeColor="accent2" w:themeShade="80"/>
        </w:rPr>
        <w:t>New Surveyor recruitment and training</w:t>
      </w:r>
    </w:p>
    <w:p w14:paraId="5740F86E" w14:textId="448A0B74" w:rsidR="00A80571" w:rsidRDefault="00A80571" w:rsidP="00B14608">
      <w:pPr>
        <w:spacing w:afterLines="80" w:after="192" w:line="240" w:lineRule="auto"/>
        <w:jc w:val="both"/>
        <w:rPr>
          <w:rFonts w:cstheme="minorHAnsi"/>
        </w:rPr>
      </w:pPr>
      <w:r>
        <w:rPr>
          <w:rFonts w:cstheme="minorHAnsi"/>
        </w:rPr>
        <w:t xml:space="preserve">New selection criteria, </w:t>
      </w:r>
      <w:r w:rsidR="00BD29DC">
        <w:rPr>
          <w:rFonts w:cstheme="minorHAnsi"/>
        </w:rPr>
        <w:t>role descriptions, competencies and a Surveyor Code of Conduct have been developed in conjunction with experienced, expert Surveyors and approved by the NQMC.</w:t>
      </w:r>
    </w:p>
    <w:p w14:paraId="76849432" w14:textId="2CBFA10C" w:rsidR="006F773B" w:rsidRPr="006E2A16" w:rsidRDefault="00842624" w:rsidP="00B14608">
      <w:pPr>
        <w:spacing w:afterLines="80" w:after="192" w:line="240" w:lineRule="auto"/>
        <w:jc w:val="both"/>
        <w:rPr>
          <w:rFonts w:eastAsiaTheme="majorEastAsia" w:cstheme="minorHAnsi"/>
          <w:b/>
          <w:color w:val="632423" w:themeColor="accent2" w:themeShade="80"/>
        </w:rPr>
      </w:pPr>
      <w:r>
        <w:rPr>
          <w:rFonts w:cstheme="minorHAnsi"/>
        </w:rPr>
        <w:t>T</w:t>
      </w:r>
      <w:r w:rsidR="006F773B" w:rsidRPr="00BB69B3">
        <w:rPr>
          <w:rFonts w:cstheme="minorHAnsi"/>
        </w:rPr>
        <w:t xml:space="preserve">he surveyor training package </w:t>
      </w:r>
      <w:r w:rsidR="006E2A16">
        <w:rPr>
          <w:rFonts w:cstheme="minorHAnsi"/>
        </w:rPr>
        <w:t xml:space="preserve">is still under development. It is anticipated that a surveyor training session will be run </w:t>
      </w:r>
      <w:r w:rsidR="00BD29DC">
        <w:rPr>
          <w:rFonts w:cstheme="minorHAnsi"/>
        </w:rPr>
        <w:t xml:space="preserve">later </w:t>
      </w:r>
      <w:r w:rsidR="006E2A16">
        <w:rPr>
          <w:rFonts w:cstheme="minorHAnsi"/>
        </w:rPr>
        <w:t>this year.</w:t>
      </w:r>
      <w:r w:rsidR="00BD29DC">
        <w:rPr>
          <w:rFonts w:cstheme="minorHAnsi"/>
        </w:rPr>
        <w:t xml:space="preserve"> Expressions of interest will be widely advertised throughout the program with plenty of time to apply.</w:t>
      </w:r>
    </w:p>
    <w:p w14:paraId="2A023AFA" w14:textId="7D006F63" w:rsidR="00735C1B" w:rsidRPr="00BB69B3" w:rsidRDefault="00CA2E3E" w:rsidP="00B14608">
      <w:pPr>
        <w:pStyle w:val="Heading2"/>
        <w:spacing w:afterLines="80" w:after="192" w:line="240" w:lineRule="auto"/>
        <w:rPr>
          <w:rFonts w:asciiTheme="minorHAnsi" w:hAnsiTheme="minorHAnsi" w:cstheme="minorHAnsi"/>
        </w:rPr>
      </w:pPr>
      <w:bookmarkStart w:id="6" w:name="_Ref100052585"/>
      <w:r w:rsidRPr="00BB69B3">
        <w:rPr>
          <w:rFonts w:asciiTheme="minorHAnsi" w:hAnsiTheme="minorHAnsi" w:cstheme="minorHAnsi"/>
        </w:rPr>
        <w:lastRenderedPageBreak/>
        <w:t>BSA information update</w:t>
      </w:r>
      <w:bookmarkEnd w:id="6"/>
    </w:p>
    <w:p w14:paraId="48C1F940" w14:textId="77777777" w:rsidR="00187077" w:rsidRPr="005E754A" w:rsidRDefault="00187077" w:rsidP="00B14608">
      <w:pPr>
        <w:pStyle w:val="Heading1"/>
        <w:spacing w:before="120" w:afterLines="80" w:after="192" w:line="240" w:lineRule="auto"/>
        <w:jc w:val="both"/>
        <w:rPr>
          <w:rFonts w:asciiTheme="minorHAnsi" w:hAnsiTheme="minorHAnsi" w:cstheme="minorHAnsi"/>
          <w:w w:val="105"/>
          <w:sz w:val="22"/>
          <w:szCs w:val="22"/>
        </w:rPr>
      </w:pPr>
      <w:bookmarkStart w:id="7" w:name="_NQMC_Membership_1"/>
      <w:bookmarkStart w:id="8" w:name="_BreastScreen_Australia_–"/>
      <w:bookmarkStart w:id="9" w:name="_BreastScreen_Australia_Research"/>
      <w:bookmarkStart w:id="10" w:name="_Quality_Improvement_Initiatives_1"/>
      <w:bookmarkStart w:id="11" w:name="_Reporting_of_False"/>
      <w:bookmarkStart w:id="12" w:name="_BreastScreen_Tasmania_–"/>
      <w:bookmarkStart w:id="13" w:name="_BreastScreen_Queensland_-Partnershi"/>
      <w:bookmarkStart w:id="14" w:name="_Mapping_a_Pathway"/>
      <w:bookmarkStart w:id="15" w:name="_Events"/>
      <w:bookmarkStart w:id="16" w:name="_Impacts_of_COVID-19"/>
      <w:bookmarkStart w:id="17" w:name="_Events_1"/>
      <w:bookmarkStart w:id="18" w:name="_NQMC_Membership"/>
      <w:bookmarkStart w:id="19" w:name="_Cancer_Australia_Position_1"/>
      <w:bookmarkStart w:id="20" w:name="_Remuneration_of_surveyors"/>
      <w:bookmarkStart w:id="21" w:name="_BreastScreen_Australia_Program"/>
      <w:bookmarkStart w:id="22" w:name="_NQMC_Membership_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E754A">
        <w:rPr>
          <w:rFonts w:asciiTheme="minorHAnsi" w:hAnsiTheme="minorHAnsi" w:cstheme="minorHAnsi"/>
          <w:w w:val="105"/>
          <w:sz w:val="22"/>
          <w:szCs w:val="22"/>
        </w:rPr>
        <w:t xml:space="preserve">Remote Radiology Guidelines and Technical requirements: </w:t>
      </w:r>
    </w:p>
    <w:p w14:paraId="0E834396" w14:textId="77777777" w:rsidR="00B14608" w:rsidRDefault="00B14608" w:rsidP="00B14608">
      <w:pPr>
        <w:pStyle w:val="paragraph"/>
        <w:spacing w:before="0" w:beforeAutospacing="0" w:afterLines="80" w:after="192"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Remote Radiology guidelines and technical requirements have been outlined in the NAS Commentary which was published on the cancer screening website on </w:t>
      </w:r>
      <w:r w:rsidRPr="00B469F2">
        <w:rPr>
          <w:rStyle w:val="normaltextrun"/>
          <w:rFonts w:asciiTheme="minorHAnsi" w:hAnsiTheme="minorHAnsi" w:cstheme="minorHAnsi"/>
          <w:sz w:val="22"/>
          <w:szCs w:val="22"/>
        </w:rPr>
        <w:t>16 March 2022</w:t>
      </w:r>
      <w:r>
        <w:rPr>
          <w:rStyle w:val="normaltextrun"/>
          <w:rFonts w:asciiTheme="minorHAnsi" w:hAnsiTheme="minorHAnsi" w:cstheme="minorHAnsi"/>
          <w:sz w:val="22"/>
          <w:szCs w:val="22"/>
        </w:rPr>
        <w:t xml:space="preserve"> found </w:t>
      </w:r>
      <w:hyperlink r:id="rId15" w:history="1">
        <w:r w:rsidRPr="00D90F3E">
          <w:rPr>
            <w:rStyle w:val="Hyperlink"/>
            <w:rFonts w:cstheme="minorHAnsi"/>
            <w:sz w:val="22"/>
            <w:szCs w:val="22"/>
          </w:rPr>
          <w:t>here</w:t>
        </w:r>
      </w:hyperlink>
      <w:r>
        <w:rPr>
          <w:rStyle w:val="normaltextrun"/>
          <w:rFonts w:asciiTheme="minorHAnsi" w:hAnsiTheme="minorHAnsi" w:cstheme="minorHAnsi"/>
          <w:sz w:val="22"/>
          <w:szCs w:val="22"/>
        </w:rPr>
        <w:t xml:space="preserve">. The NQMC would like to confirm that </w:t>
      </w:r>
      <w:r w:rsidRPr="00E00B63">
        <w:rPr>
          <w:rStyle w:val="normaltextrun"/>
          <w:rFonts w:asciiTheme="minorHAnsi" w:hAnsiTheme="minorHAnsi" w:cstheme="minorHAnsi"/>
          <w:sz w:val="22"/>
          <w:szCs w:val="22"/>
        </w:rPr>
        <w:t>Services/SCUs are expected to comply with the technical requirements within 6 months of publication of the NAS Commentary</w:t>
      </w:r>
      <w:r>
        <w:rPr>
          <w:rStyle w:val="normaltextrun"/>
          <w:rFonts w:asciiTheme="minorHAnsi" w:hAnsiTheme="minorHAnsi" w:cstheme="minorHAnsi"/>
          <w:sz w:val="22"/>
          <w:szCs w:val="22"/>
        </w:rPr>
        <w:t xml:space="preserve">. </w:t>
      </w:r>
    </w:p>
    <w:p w14:paraId="5CC48411" w14:textId="77777777" w:rsidR="00B14608" w:rsidRPr="00E00B63" w:rsidRDefault="00B14608" w:rsidP="00B14608">
      <w:pPr>
        <w:pStyle w:val="paragraph"/>
        <w:spacing w:before="0" w:beforeAutospacing="0" w:afterLines="80" w:after="192" w:afterAutospacing="0"/>
        <w:jc w:val="both"/>
        <w:textAlignment w:val="baseline"/>
        <w:rPr>
          <w:rFonts w:asciiTheme="minorHAnsi" w:hAnsiTheme="minorHAnsi" w:cstheme="minorHAnsi"/>
          <w:color w:val="000000"/>
          <w:sz w:val="22"/>
          <w:szCs w:val="22"/>
        </w:rPr>
      </w:pPr>
      <w:r w:rsidRPr="00E00B63">
        <w:rPr>
          <w:rStyle w:val="normaltextrun"/>
          <w:rFonts w:asciiTheme="minorHAnsi" w:hAnsiTheme="minorHAnsi" w:cstheme="minorHAnsi"/>
          <w:sz w:val="22"/>
          <w:szCs w:val="22"/>
        </w:rPr>
        <w:t>The NQMC approved</w:t>
      </w:r>
      <w:r w:rsidRPr="00E00B63">
        <w:rPr>
          <w:rStyle w:val="normaltextrun"/>
          <w:rFonts w:asciiTheme="minorHAnsi" w:hAnsiTheme="minorHAnsi" w:cstheme="minorHAnsi"/>
          <w:b/>
          <w:bCs/>
          <w:sz w:val="22"/>
          <w:szCs w:val="22"/>
        </w:rPr>
        <w:t xml:space="preserve"> </w:t>
      </w:r>
      <w:r w:rsidRPr="00E00B63">
        <w:rPr>
          <w:rStyle w:val="normaltextrun"/>
          <w:rFonts w:asciiTheme="minorHAnsi" w:hAnsiTheme="minorHAnsi" w:cstheme="minorHAnsi"/>
          <w:sz w:val="22"/>
          <w:szCs w:val="22"/>
        </w:rPr>
        <w:t>the certification process for accreditation of remote radiology assessment clinics.</w:t>
      </w:r>
      <w:r w:rsidRPr="00E00B63">
        <w:rPr>
          <w:rStyle w:val="eop"/>
          <w:rFonts w:asciiTheme="minorHAnsi" w:hAnsiTheme="minorHAnsi" w:cstheme="minorHAnsi"/>
          <w:sz w:val="22"/>
          <w:szCs w:val="22"/>
        </w:rPr>
        <w:t> </w:t>
      </w:r>
      <w:r w:rsidRPr="00E00B63">
        <w:rPr>
          <w:rStyle w:val="normaltextrun"/>
          <w:rFonts w:asciiTheme="minorHAnsi" w:hAnsiTheme="minorHAnsi" w:cstheme="minorHAnsi"/>
          <w:sz w:val="22"/>
          <w:szCs w:val="22"/>
        </w:rPr>
        <w:t>Below is the accreditation process for ensuring Services demonstrate they meet the remote radiology guidelines and technical requirements: </w:t>
      </w:r>
      <w:r w:rsidRPr="00E00B63">
        <w:rPr>
          <w:rStyle w:val="eop"/>
          <w:rFonts w:asciiTheme="minorHAnsi" w:hAnsiTheme="minorHAnsi" w:cstheme="minorHAnsi"/>
          <w:sz w:val="22"/>
          <w:szCs w:val="22"/>
        </w:rPr>
        <w:t> </w:t>
      </w:r>
    </w:p>
    <w:p w14:paraId="7A0B7150" w14:textId="77777777" w:rsidR="00B14608" w:rsidRPr="00E00B63" w:rsidRDefault="00B14608" w:rsidP="00B14608">
      <w:pPr>
        <w:pStyle w:val="paragraph"/>
        <w:numPr>
          <w:ilvl w:val="0"/>
          <w:numId w:val="34"/>
        </w:numPr>
        <w:spacing w:before="0" w:beforeAutospacing="0" w:afterLines="80" w:after="192" w:afterAutospacing="0"/>
        <w:ind w:left="357" w:hanging="357"/>
        <w:jc w:val="both"/>
        <w:textAlignment w:val="baseline"/>
        <w:rPr>
          <w:rFonts w:asciiTheme="minorHAnsi" w:hAnsiTheme="minorHAnsi" w:cstheme="minorHAnsi"/>
          <w:color w:val="000000"/>
          <w:sz w:val="22"/>
          <w:szCs w:val="22"/>
        </w:rPr>
      </w:pPr>
      <w:r w:rsidRPr="00E00B63">
        <w:rPr>
          <w:rStyle w:val="normaltextrun"/>
          <w:rFonts w:asciiTheme="minorHAnsi" w:hAnsiTheme="minorHAnsi" w:cstheme="minorHAnsi"/>
          <w:sz w:val="22"/>
          <w:szCs w:val="22"/>
        </w:rPr>
        <w:t>a physicist (or suitably qualified professional) provides certification that the minimum technical requirements are implemented. If the minimum requirements are not implemented or only partially implemented, a report must be provided detailing the areas of non-compliance.</w:t>
      </w:r>
      <w:r w:rsidRPr="00E00B63">
        <w:rPr>
          <w:rStyle w:val="eop"/>
          <w:rFonts w:asciiTheme="minorHAnsi" w:hAnsiTheme="minorHAnsi" w:cstheme="minorHAnsi"/>
          <w:sz w:val="22"/>
          <w:szCs w:val="22"/>
        </w:rPr>
        <w:t> </w:t>
      </w:r>
    </w:p>
    <w:p w14:paraId="240714E8" w14:textId="77777777" w:rsidR="00B14608" w:rsidRPr="00E00B63" w:rsidRDefault="00B14608" w:rsidP="00B14608">
      <w:pPr>
        <w:pStyle w:val="paragraph"/>
        <w:numPr>
          <w:ilvl w:val="0"/>
          <w:numId w:val="34"/>
        </w:numPr>
        <w:spacing w:before="0" w:beforeAutospacing="0" w:afterLines="80" w:after="192" w:afterAutospacing="0"/>
        <w:ind w:left="357" w:hanging="357"/>
        <w:jc w:val="both"/>
        <w:textAlignment w:val="baseline"/>
        <w:rPr>
          <w:rFonts w:asciiTheme="minorHAnsi" w:hAnsiTheme="minorHAnsi" w:cstheme="minorHAnsi"/>
          <w:color w:val="000000"/>
          <w:sz w:val="22"/>
          <w:szCs w:val="22"/>
        </w:rPr>
      </w:pPr>
      <w:r w:rsidRPr="00E00B63">
        <w:rPr>
          <w:rStyle w:val="normaltextrun"/>
          <w:rFonts w:asciiTheme="minorHAnsi" w:hAnsiTheme="minorHAnsi" w:cstheme="minorHAnsi"/>
          <w:sz w:val="22"/>
          <w:szCs w:val="22"/>
        </w:rPr>
        <w:t>The Clinical Director signs a statement to the effect that the Remote Radiology Guidelines are implemented, and the technical certification is in order. If the Guidelines are only partially implemented or not implemented, a report must be provided as to the status of compliance with the Guidelines. If the minimum technical requirements are only partially implemented or not implemented, a report must be provided on the status of compliance.</w:t>
      </w:r>
      <w:r w:rsidRPr="00E00B63">
        <w:rPr>
          <w:rStyle w:val="eop"/>
          <w:rFonts w:asciiTheme="minorHAnsi" w:hAnsiTheme="minorHAnsi" w:cstheme="minorHAnsi"/>
          <w:sz w:val="22"/>
          <w:szCs w:val="22"/>
        </w:rPr>
        <w:t> </w:t>
      </w:r>
    </w:p>
    <w:p w14:paraId="3EB9D216" w14:textId="77777777" w:rsidR="00B14608" w:rsidRPr="00E00B63" w:rsidRDefault="00B14608" w:rsidP="00B14608">
      <w:pPr>
        <w:pStyle w:val="paragraph"/>
        <w:numPr>
          <w:ilvl w:val="0"/>
          <w:numId w:val="34"/>
        </w:numPr>
        <w:spacing w:before="0" w:beforeAutospacing="0" w:afterLines="80" w:after="192" w:afterAutospacing="0"/>
        <w:ind w:left="357" w:hanging="357"/>
        <w:jc w:val="both"/>
        <w:textAlignment w:val="baseline"/>
        <w:rPr>
          <w:rFonts w:asciiTheme="minorHAnsi" w:hAnsiTheme="minorHAnsi" w:cstheme="minorHAnsi"/>
          <w:color w:val="000000"/>
          <w:sz w:val="22"/>
          <w:szCs w:val="22"/>
        </w:rPr>
      </w:pPr>
      <w:r w:rsidRPr="00E00B63">
        <w:rPr>
          <w:rStyle w:val="normaltextrun"/>
          <w:rFonts w:asciiTheme="minorHAnsi" w:hAnsiTheme="minorHAnsi" w:cstheme="minorHAnsi"/>
          <w:sz w:val="22"/>
          <w:szCs w:val="22"/>
        </w:rPr>
        <w:t>Surveyors would refer to the revised Protocol Management Checklist including the new protocol 3.8 to ensure the evidence is provided and sighted as part of a survey.</w:t>
      </w:r>
      <w:r w:rsidRPr="00E00B63">
        <w:rPr>
          <w:rStyle w:val="eop"/>
          <w:rFonts w:asciiTheme="minorHAnsi" w:hAnsiTheme="minorHAnsi" w:cstheme="minorHAnsi"/>
          <w:sz w:val="22"/>
          <w:szCs w:val="22"/>
        </w:rPr>
        <w:t> </w:t>
      </w:r>
    </w:p>
    <w:p w14:paraId="79BD6C9B" w14:textId="77777777" w:rsidR="00B14608" w:rsidRPr="00610131" w:rsidRDefault="00B14608" w:rsidP="00B14608">
      <w:pPr>
        <w:pStyle w:val="paragraph"/>
        <w:numPr>
          <w:ilvl w:val="0"/>
          <w:numId w:val="34"/>
        </w:numPr>
        <w:spacing w:before="0" w:beforeAutospacing="0" w:afterLines="80" w:after="192" w:afterAutospacing="0"/>
        <w:ind w:left="357" w:hanging="357"/>
        <w:jc w:val="both"/>
        <w:textAlignment w:val="baseline"/>
        <w:rPr>
          <w:rStyle w:val="normaltextrun"/>
          <w:rFonts w:asciiTheme="minorHAnsi" w:hAnsiTheme="minorHAnsi" w:cstheme="minorHAnsi"/>
          <w:color w:val="000000"/>
          <w:sz w:val="22"/>
          <w:szCs w:val="22"/>
        </w:rPr>
      </w:pPr>
      <w:r w:rsidRPr="00E00B63">
        <w:rPr>
          <w:rStyle w:val="normaltextrun"/>
          <w:rFonts w:asciiTheme="minorHAnsi" w:hAnsiTheme="minorHAnsi" w:cstheme="minorHAnsi"/>
          <w:sz w:val="22"/>
          <w:szCs w:val="22"/>
        </w:rPr>
        <w:t>As per the Remote Radiology Guidelines, a report on the performance of remote radiology assessment clinics is to be included with annual ADR submissions and with accreditation applications</w:t>
      </w:r>
      <w:r>
        <w:rPr>
          <w:rStyle w:val="normaltextrun"/>
          <w:rFonts w:asciiTheme="minorHAnsi" w:hAnsiTheme="minorHAnsi" w:cstheme="minorHAnsi"/>
          <w:sz w:val="22"/>
          <w:szCs w:val="22"/>
        </w:rPr>
        <w:t xml:space="preserve">. </w:t>
      </w:r>
    </w:p>
    <w:p w14:paraId="72FC759C" w14:textId="77777777" w:rsidR="00B14608" w:rsidRPr="00E00B63" w:rsidRDefault="00B14608" w:rsidP="00B14608">
      <w:pPr>
        <w:pStyle w:val="paragraph"/>
        <w:spacing w:before="0" w:beforeAutospacing="0" w:afterLines="80" w:after="192" w:afterAutospacing="0"/>
        <w:jc w:val="both"/>
        <w:textAlignment w:val="baseline"/>
        <w:rPr>
          <w:rFonts w:asciiTheme="minorHAnsi" w:hAnsiTheme="minorHAnsi" w:cstheme="minorHAnsi"/>
          <w:color w:val="000000"/>
          <w:sz w:val="22"/>
          <w:szCs w:val="22"/>
        </w:rPr>
      </w:pPr>
      <w:r>
        <w:rPr>
          <w:rStyle w:val="normaltextrun"/>
          <w:rFonts w:asciiTheme="minorHAnsi" w:hAnsiTheme="minorHAnsi" w:cstheme="minorHAnsi"/>
          <w:sz w:val="22"/>
          <w:szCs w:val="22"/>
        </w:rPr>
        <w:t xml:space="preserve">The NQMC noted that some guidance regarding the nature of the reporting expected may be helpful. Whilst the NQMC identified </w:t>
      </w:r>
      <w:proofErr w:type="gramStart"/>
      <w:r>
        <w:rPr>
          <w:rStyle w:val="normaltextrun"/>
          <w:rFonts w:asciiTheme="minorHAnsi" w:hAnsiTheme="minorHAnsi" w:cstheme="minorHAnsi"/>
          <w:sz w:val="22"/>
          <w:szCs w:val="22"/>
        </w:rPr>
        <w:t>a number of</w:t>
      </w:r>
      <w:proofErr w:type="gramEnd"/>
      <w:r>
        <w:rPr>
          <w:rStyle w:val="normaltextrun"/>
          <w:rFonts w:asciiTheme="minorHAnsi" w:hAnsiTheme="minorHAnsi" w:cstheme="minorHAnsi"/>
          <w:sz w:val="22"/>
          <w:szCs w:val="22"/>
        </w:rPr>
        <w:t xml:space="preserve"> elements it agreed such a report should contain, it recognised that consultation with Services/SCUs would be </w:t>
      </w:r>
      <w:r>
        <w:rPr>
          <w:rStyle w:val="normaltextrun"/>
          <w:rFonts w:asciiTheme="minorHAnsi" w:hAnsiTheme="minorHAnsi" w:cstheme="minorHAnsi"/>
          <w:sz w:val="22"/>
          <w:szCs w:val="22"/>
        </w:rPr>
        <w:t xml:space="preserve">valuable to ensure that any </w:t>
      </w:r>
      <w:r w:rsidRPr="00E00B63">
        <w:rPr>
          <w:rStyle w:val="normaltextrun"/>
          <w:rFonts w:asciiTheme="minorHAnsi" w:hAnsiTheme="minorHAnsi" w:cstheme="minorHAnsi"/>
          <w:sz w:val="22"/>
          <w:szCs w:val="22"/>
        </w:rPr>
        <w:t>implementation issues and/or unintended consequences</w:t>
      </w:r>
      <w:r>
        <w:rPr>
          <w:rStyle w:val="normaltextrun"/>
          <w:rFonts w:asciiTheme="minorHAnsi" w:hAnsiTheme="minorHAnsi" w:cstheme="minorHAnsi"/>
          <w:sz w:val="22"/>
          <w:szCs w:val="22"/>
        </w:rPr>
        <w:t xml:space="preserve"> regarding the reporting requirements could be identified.</w:t>
      </w:r>
    </w:p>
    <w:p w14:paraId="5A38D2E3" w14:textId="77777777" w:rsidR="00B14608" w:rsidRPr="00610131" w:rsidRDefault="00B14608" w:rsidP="00B14608">
      <w:pPr>
        <w:pStyle w:val="paragraph"/>
        <w:spacing w:before="0" w:beforeAutospacing="0" w:afterLines="80" w:after="192"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The NQMC Secretariat will undertake a consultation process with </w:t>
      </w:r>
      <w:r w:rsidRPr="00E00B63">
        <w:rPr>
          <w:rStyle w:val="normaltextrun"/>
          <w:rFonts w:asciiTheme="minorHAnsi" w:hAnsiTheme="minorHAnsi" w:cstheme="minorHAnsi"/>
          <w:sz w:val="22"/>
          <w:szCs w:val="22"/>
        </w:rPr>
        <w:t xml:space="preserve">Program Managers, Service Directors, and Accreditation Managers </w:t>
      </w:r>
      <w:r>
        <w:rPr>
          <w:rStyle w:val="normaltextrun"/>
          <w:rFonts w:asciiTheme="minorHAnsi" w:hAnsiTheme="minorHAnsi" w:cstheme="minorHAnsi"/>
          <w:sz w:val="22"/>
          <w:szCs w:val="22"/>
        </w:rPr>
        <w:t xml:space="preserve">regarding the Remote Radiology reporting requirements and will also compile and maintain a register of sites that are utilising </w:t>
      </w:r>
      <w:r w:rsidRPr="00E00B63">
        <w:rPr>
          <w:rStyle w:val="normaltextrun"/>
          <w:rFonts w:asciiTheme="minorHAnsi" w:hAnsiTheme="minorHAnsi" w:cstheme="minorHAnsi"/>
          <w:sz w:val="22"/>
          <w:szCs w:val="22"/>
        </w:rPr>
        <w:t>remote radiology</w:t>
      </w:r>
      <w:r>
        <w:rPr>
          <w:rStyle w:val="normaltextrun"/>
          <w:rFonts w:asciiTheme="minorHAnsi" w:hAnsiTheme="minorHAnsi" w:cstheme="minorHAnsi"/>
          <w:sz w:val="22"/>
          <w:szCs w:val="22"/>
        </w:rPr>
        <w:t>.</w:t>
      </w:r>
    </w:p>
    <w:p w14:paraId="6F1D914E" w14:textId="239DAF23" w:rsidR="0063506D" w:rsidRPr="00BB69B3" w:rsidRDefault="0063506D" w:rsidP="00B14608">
      <w:pPr>
        <w:pStyle w:val="Heading1"/>
        <w:spacing w:before="240" w:afterLines="80" w:after="192" w:line="240" w:lineRule="auto"/>
        <w:jc w:val="both"/>
        <w:rPr>
          <w:rFonts w:asciiTheme="minorHAnsi" w:hAnsiTheme="minorHAnsi" w:cstheme="minorHAnsi"/>
          <w:sz w:val="22"/>
          <w:szCs w:val="22"/>
        </w:rPr>
      </w:pPr>
      <w:r w:rsidRPr="00BB69B3">
        <w:rPr>
          <w:rFonts w:asciiTheme="minorHAnsi" w:hAnsiTheme="minorHAnsi" w:cstheme="minorHAnsi"/>
          <w:sz w:val="22"/>
          <w:szCs w:val="22"/>
        </w:rPr>
        <w:t xml:space="preserve">False Positive Biopsy </w:t>
      </w:r>
      <w:r w:rsidR="00BB69B3" w:rsidRPr="00BB69B3">
        <w:rPr>
          <w:rFonts w:asciiTheme="minorHAnsi" w:hAnsiTheme="minorHAnsi" w:cstheme="minorHAnsi"/>
          <w:sz w:val="22"/>
          <w:szCs w:val="22"/>
        </w:rPr>
        <w:t>process</w:t>
      </w:r>
    </w:p>
    <w:p w14:paraId="2BEAFF2A" w14:textId="77777777" w:rsidR="00DF14E8" w:rsidRPr="00E00B63" w:rsidRDefault="00DF14E8" w:rsidP="00B14608">
      <w:pPr>
        <w:adjustRightInd w:val="0"/>
        <w:spacing w:afterLines="80" w:after="192" w:line="240" w:lineRule="auto"/>
        <w:jc w:val="both"/>
        <w:rPr>
          <w:rFonts w:eastAsiaTheme="minorHAnsi" w:cstheme="minorHAnsi"/>
          <w:color w:val="000000"/>
          <w:lang w:val="en-AU"/>
        </w:rPr>
      </w:pPr>
      <w:r w:rsidRPr="00E00B63">
        <w:rPr>
          <w:rFonts w:eastAsiaTheme="minorHAnsi" w:cstheme="minorHAnsi"/>
          <w:color w:val="000000"/>
          <w:lang w:val="en-AU"/>
        </w:rPr>
        <w:t xml:space="preserve">The NQMC would like to thank Services for adhering to the new False Positive Biopsy process. </w:t>
      </w:r>
    </w:p>
    <w:p w14:paraId="714BC2ED" w14:textId="502FA60B" w:rsidR="00DF14E8" w:rsidRDefault="00DF14E8" w:rsidP="00B14608">
      <w:pPr>
        <w:adjustRightInd w:val="0"/>
        <w:spacing w:afterLines="80" w:after="192" w:line="240" w:lineRule="auto"/>
        <w:jc w:val="both"/>
        <w:rPr>
          <w:rFonts w:eastAsiaTheme="minorHAnsi" w:cstheme="minorHAnsi"/>
          <w:color w:val="000000"/>
          <w:lang w:val="en-AU"/>
        </w:rPr>
      </w:pPr>
      <w:r w:rsidRPr="00E00B63">
        <w:rPr>
          <w:rFonts w:eastAsiaTheme="minorHAnsi" w:cstheme="minorHAnsi"/>
          <w:color w:val="000000"/>
          <w:lang w:val="en-AU"/>
        </w:rPr>
        <w:t>It is expected that by collating notifications of false positive cancer diagnoses</w:t>
      </w:r>
      <w:r w:rsidR="00D8319B">
        <w:rPr>
          <w:rFonts w:eastAsiaTheme="minorHAnsi" w:cstheme="minorHAnsi"/>
          <w:color w:val="000000"/>
          <w:lang w:val="en-AU"/>
        </w:rPr>
        <w:t>,</w:t>
      </w:r>
      <w:r w:rsidRPr="00E00B63">
        <w:rPr>
          <w:rFonts w:eastAsiaTheme="minorHAnsi" w:cstheme="minorHAnsi"/>
          <w:color w:val="000000"/>
          <w:lang w:val="en-AU"/>
        </w:rPr>
        <w:t xml:space="preserve"> the NQMC will gain a better understanding of the underlying issues leading to these events and in due course develop and share mitigation strategies that various services have adopted, to improve performance. </w:t>
      </w:r>
    </w:p>
    <w:p w14:paraId="0281E1AE" w14:textId="0432535D" w:rsidR="00DF14E8" w:rsidRPr="00E00B63" w:rsidRDefault="00DF14E8" w:rsidP="00B14608">
      <w:pPr>
        <w:adjustRightInd w:val="0"/>
        <w:spacing w:afterLines="80" w:after="192" w:line="240" w:lineRule="auto"/>
        <w:jc w:val="both"/>
        <w:rPr>
          <w:rFonts w:eastAsiaTheme="minorHAnsi" w:cstheme="minorHAnsi"/>
          <w:color w:val="000000"/>
          <w:lang w:val="en-AU"/>
        </w:rPr>
      </w:pPr>
      <w:r w:rsidRPr="00E00B63">
        <w:rPr>
          <w:rFonts w:eastAsiaTheme="minorHAnsi" w:cstheme="minorHAnsi"/>
          <w:color w:val="000000"/>
          <w:lang w:val="en-AU"/>
        </w:rPr>
        <w:t>In addition, the NQMC is hoping to develop a reference atlas of deidentified cases to provide a resource for learning opportunities, and it would be highly beneficial if you could assist us. To this end</w:t>
      </w:r>
      <w:r>
        <w:rPr>
          <w:rFonts w:eastAsiaTheme="minorHAnsi" w:cstheme="minorHAnsi"/>
          <w:color w:val="000000"/>
          <w:lang w:val="en-AU"/>
        </w:rPr>
        <w:t>, upon submission of a false positive biopsy proforma</w:t>
      </w:r>
      <w:r w:rsidR="0020737F">
        <w:rPr>
          <w:rFonts w:eastAsiaTheme="minorHAnsi" w:cstheme="minorHAnsi"/>
          <w:color w:val="000000"/>
          <w:lang w:val="en-AU"/>
        </w:rPr>
        <w:t>,</w:t>
      </w:r>
      <w:r>
        <w:rPr>
          <w:rFonts w:eastAsiaTheme="minorHAnsi" w:cstheme="minorHAnsi"/>
          <w:color w:val="000000"/>
          <w:lang w:val="en-AU"/>
        </w:rPr>
        <w:t xml:space="preserve"> </w:t>
      </w:r>
      <w:r w:rsidRPr="00E00B63">
        <w:rPr>
          <w:rFonts w:eastAsiaTheme="minorHAnsi" w:cstheme="minorHAnsi"/>
          <w:color w:val="000000"/>
          <w:lang w:val="en-AU"/>
        </w:rPr>
        <w:t xml:space="preserve">we </w:t>
      </w:r>
      <w:r>
        <w:rPr>
          <w:rFonts w:eastAsiaTheme="minorHAnsi" w:cstheme="minorHAnsi"/>
          <w:color w:val="000000"/>
          <w:lang w:val="en-AU"/>
        </w:rPr>
        <w:t>would like to request the following from</w:t>
      </w:r>
      <w:r w:rsidRPr="00E00B63">
        <w:rPr>
          <w:rFonts w:eastAsiaTheme="minorHAnsi" w:cstheme="minorHAnsi"/>
          <w:color w:val="000000"/>
          <w:lang w:val="en-AU"/>
        </w:rPr>
        <w:t xml:space="preserve"> services: </w:t>
      </w:r>
    </w:p>
    <w:p w14:paraId="4BBB931F" w14:textId="77777777" w:rsidR="00DF14E8" w:rsidRPr="00030036" w:rsidRDefault="00DF14E8" w:rsidP="00B14608">
      <w:pPr>
        <w:pStyle w:val="ListParagraph"/>
        <w:numPr>
          <w:ilvl w:val="0"/>
          <w:numId w:val="35"/>
        </w:numPr>
        <w:autoSpaceDE w:val="0"/>
        <w:autoSpaceDN w:val="0"/>
        <w:adjustRightInd w:val="0"/>
        <w:spacing w:before="0" w:afterLines="80" w:after="192" w:line="240" w:lineRule="auto"/>
        <w:contextualSpacing w:val="0"/>
        <w:jc w:val="both"/>
        <w:rPr>
          <w:rFonts w:cstheme="minorHAnsi"/>
          <w:color w:val="000000"/>
          <w:sz w:val="22"/>
          <w:szCs w:val="22"/>
        </w:rPr>
      </w:pPr>
      <w:r w:rsidRPr="00030036">
        <w:rPr>
          <w:rFonts w:cstheme="minorHAnsi"/>
          <w:color w:val="000000"/>
          <w:sz w:val="22"/>
          <w:szCs w:val="22"/>
        </w:rPr>
        <w:t xml:space="preserve">a copy of the histology glass slides of the initial biopsy and of the subsequent surgical specimen. These will be deidentified, scanned and returned to the service promptly. </w:t>
      </w:r>
    </w:p>
    <w:p w14:paraId="7607EDF8" w14:textId="77777777" w:rsidR="00DF14E8" w:rsidRPr="008D2829" w:rsidRDefault="00DF14E8" w:rsidP="00B14608">
      <w:pPr>
        <w:pStyle w:val="BodyText"/>
        <w:widowControl w:val="0"/>
        <w:numPr>
          <w:ilvl w:val="0"/>
          <w:numId w:val="35"/>
        </w:numPr>
        <w:autoSpaceDE w:val="0"/>
        <w:autoSpaceDN w:val="0"/>
        <w:spacing w:before="0" w:afterLines="80" w:after="192"/>
        <w:jc w:val="both"/>
        <w:rPr>
          <w:rFonts w:asciiTheme="minorHAnsi" w:hAnsiTheme="minorHAnsi" w:cstheme="minorHAnsi"/>
          <w:noProof/>
        </w:rPr>
      </w:pPr>
      <w:r w:rsidRPr="008D2829">
        <w:rPr>
          <w:rFonts w:asciiTheme="minorHAnsi" w:eastAsiaTheme="minorHAnsi" w:hAnsiTheme="minorHAnsi" w:cstheme="minorHAnsi"/>
          <w:color w:val="000000"/>
        </w:rPr>
        <w:t>Representative de-identified photographs of the imaging at assessment. Please note these do not need to be of diagnostic quality.</w:t>
      </w:r>
    </w:p>
    <w:p w14:paraId="29412E8B" w14:textId="2BC746CF" w:rsidR="00DF14E8" w:rsidRDefault="00DF14E8" w:rsidP="00B14608">
      <w:pPr>
        <w:pStyle w:val="Heading1"/>
        <w:spacing w:before="120" w:afterLines="80" w:after="192" w:line="240" w:lineRule="auto"/>
        <w:jc w:val="both"/>
        <w:rPr>
          <w:rFonts w:asciiTheme="minorHAnsi" w:hAnsiTheme="minorHAnsi" w:cstheme="minorHAnsi"/>
          <w:b w:val="0"/>
          <w:bCs w:val="0"/>
          <w:color w:val="auto"/>
          <w:sz w:val="22"/>
          <w:szCs w:val="22"/>
        </w:rPr>
      </w:pPr>
      <w:r w:rsidRPr="00DF14E8">
        <w:rPr>
          <w:rFonts w:asciiTheme="minorHAnsi" w:hAnsiTheme="minorHAnsi" w:cstheme="minorHAnsi"/>
          <w:b w:val="0"/>
          <w:bCs w:val="0"/>
          <w:color w:val="auto"/>
          <w:sz w:val="22"/>
          <w:szCs w:val="22"/>
        </w:rPr>
        <w:t>Should you have any questions about the process</w:t>
      </w:r>
      <w:r w:rsidR="008D2829">
        <w:rPr>
          <w:rFonts w:asciiTheme="minorHAnsi" w:hAnsiTheme="minorHAnsi" w:cstheme="minorHAnsi"/>
          <w:b w:val="0"/>
          <w:bCs w:val="0"/>
          <w:color w:val="auto"/>
          <w:sz w:val="22"/>
          <w:szCs w:val="22"/>
        </w:rPr>
        <w:t>,</w:t>
      </w:r>
      <w:r w:rsidRPr="00DF14E8">
        <w:rPr>
          <w:rFonts w:asciiTheme="minorHAnsi" w:hAnsiTheme="minorHAnsi" w:cstheme="minorHAnsi"/>
          <w:b w:val="0"/>
          <w:bCs w:val="0"/>
          <w:color w:val="auto"/>
          <w:sz w:val="22"/>
          <w:szCs w:val="22"/>
        </w:rPr>
        <w:t xml:space="preserve"> please do not hesitate to contact the NQMC Secretariat. </w:t>
      </w:r>
    </w:p>
    <w:p w14:paraId="0061572F" w14:textId="77777777" w:rsidR="0058318C" w:rsidRPr="00BB69B3" w:rsidRDefault="0058318C" w:rsidP="00B14608">
      <w:pPr>
        <w:pStyle w:val="Heading2"/>
        <w:spacing w:afterLines="80" w:after="192" w:line="240" w:lineRule="auto"/>
        <w:jc w:val="left"/>
        <w:rPr>
          <w:rFonts w:asciiTheme="minorHAnsi" w:hAnsiTheme="minorHAnsi" w:cstheme="minorHAnsi"/>
        </w:rPr>
      </w:pPr>
      <w:bookmarkStart w:id="23" w:name="_Ref100052592"/>
      <w:r w:rsidRPr="00BB69B3">
        <w:rPr>
          <w:rFonts w:asciiTheme="minorHAnsi" w:hAnsiTheme="minorHAnsi" w:cstheme="minorHAnsi"/>
        </w:rPr>
        <w:t>BreastScreen Australia – research and other activities</w:t>
      </w:r>
      <w:bookmarkEnd w:id="23"/>
    </w:p>
    <w:p w14:paraId="7D9A1216" w14:textId="4EBA9781" w:rsidR="0063506D" w:rsidRPr="00880ABD" w:rsidRDefault="006F773B" w:rsidP="00B14608">
      <w:pPr>
        <w:spacing w:afterLines="80" w:after="192" w:line="240" w:lineRule="auto"/>
        <w:jc w:val="both"/>
        <w:rPr>
          <w:rFonts w:cstheme="minorHAnsi"/>
          <w:b/>
          <w:bCs/>
          <w:color w:val="632423" w:themeColor="accent2" w:themeShade="80"/>
        </w:rPr>
      </w:pPr>
      <w:r w:rsidRPr="00880ABD">
        <w:rPr>
          <w:rFonts w:cstheme="minorHAnsi"/>
          <w:b/>
          <w:bCs/>
          <w:color w:val="632423" w:themeColor="accent2" w:themeShade="80"/>
        </w:rPr>
        <w:t>BreastScreen Victoria updates</w:t>
      </w:r>
    </w:p>
    <w:bookmarkEnd w:id="0"/>
    <w:bookmarkEnd w:id="1"/>
    <w:p w14:paraId="2B3C4679" w14:textId="0B4C3323" w:rsidR="00524B53" w:rsidRPr="00BB69B3" w:rsidRDefault="00524B53" w:rsidP="00B14608">
      <w:pPr>
        <w:spacing w:afterLines="80" w:after="192" w:line="240" w:lineRule="auto"/>
        <w:jc w:val="both"/>
        <w:rPr>
          <w:rFonts w:cstheme="minorHAnsi"/>
          <w:color w:val="000000"/>
          <w:lang w:val="en-AU"/>
        </w:rPr>
      </w:pPr>
      <w:r w:rsidRPr="00BB69B3">
        <w:rPr>
          <w:rFonts w:cstheme="minorHAnsi"/>
          <w:color w:val="000000"/>
        </w:rPr>
        <w:t xml:space="preserve">The NQMC would like to </w:t>
      </w:r>
      <w:r w:rsidR="00240349" w:rsidRPr="00BB69B3">
        <w:rPr>
          <w:rFonts w:cstheme="minorHAnsi"/>
          <w:color w:val="000000"/>
        </w:rPr>
        <w:t xml:space="preserve">acknowledge </w:t>
      </w:r>
      <w:r w:rsidRPr="00BB69B3">
        <w:rPr>
          <w:rFonts w:cstheme="minorHAnsi"/>
          <w:color w:val="000000"/>
        </w:rPr>
        <w:t>BreastScreen Victoria CEO</w:t>
      </w:r>
      <w:r w:rsidR="008D2829">
        <w:rPr>
          <w:rFonts w:cstheme="minorHAnsi"/>
          <w:color w:val="000000"/>
        </w:rPr>
        <w:t xml:space="preserve"> </w:t>
      </w:r>
      <w:r w:rsidRPr="00BB69B3">
        <w:rPr>
          <w:rStyle w:val="markg9shy67fe"/>
          <w:rFonts w:eastAsiaTheme="majorEastAsia" w:cstheme="minorHAnsi"/>
          <w:color w:val="000000"/>
        </w:rPr>
        <w:t>Terri</w:t>
      </w:r>
      <w:r w:rsidRPr="00BB69B3">
        <w:rPr>
          <w:rFonts w:cstheme="minorHAnsi"/>
          <w:color w:val="000000"/>
        </w:rPr>
        <w:t> Smith</w:t>
      </w:r>
      <w:r w:rsidR="00240349" w:rsidRPr="00BB69B3">
        <w:rPr>
          <w:rFonts w:cstheme="minorHAnsi"/>
          <w:color w:val="000000"/>
        </w:rPr>
        <w:t xml:space="preserve"> who</w:t>
      </w:r>
      <w:r w:rsidRPr="00BB69B3">
        <w:rPr>
          <w:rFonts w:cstheme="minorHAnsi"/>
          <w:color w:val="000000"/>
        </w:rPr>
        <w:t xml:space="preserve"> will be leaving BreastScreen Victoria to retire</w:t>
      </w:r>
      <w:r w:rsidR="00984053">
        <w:rPr>
          <w:rFonts w:cstheme="minorHAnsi"/>
          <w:color w:val="000000"/>
        </w:rPr>
        <w:t xml:space="preserve">. Terri </w:t>
      </w:r>
      <w:r w:rsidRPr="00BB69B3">
        <w:rPr>
          <w:rFonts w:cstheme="minorHAnsi"/>
          <w:color w:val="000000"/>
        </w:rPr>
        <w:t>is finishing up on Wednesday 20 April 2022.</w:t>
      </w:r>
      <w:r w:rsidR="00187077" w:rsidRPr="00BB69B3">
        <w:rPr>
          <w:rFonts w:cstheme="minorHAnsi"/>
          <w:color w:val="000000"/>
        </w:rPr>
        <w:t xml:space="preserve"> </w:t>
      </w:r>
    </w:p>
    <w:p w14:paraId="3B02E508" w14:textId="4F01F729" w:rsidR="00524B53" w:rsidRPr="00BB69B3" w:rsidRDefault="00524B53" w:rsidP="00B14608">
      <w:pPr>
        <w:pStyle w:val="NormalWeb"/>
        <w:shd w:val="clear" w:color="auto" w:fill="FFFFFF"/>
        <w:spacing w:afterLines="80" w:after="192" w:afterAutospacing="0"/>
        <w:jc w:val="both"/>
        <w:rPr>
          <w:rFonts w:asciiTheme="minorHAnsi" w:hAnsiTheme="minorHAnsi" w:cstheme="minorHAnsi"/>
          <w:color w:val="000000"/>
          <w:sz w:val="22"/>
          <w:szCs w:val="22"/>
        </w:rPr>
      </w:pP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 xml:space="preserve"> joined BreastScreen Victoria in April 2020, in the initial phase of the pandemic, when </w:t>
      </w:r>
      <w:r w:rsidRPr="00BB69B3">
        <w:rPr>
          <w:rFonts w:asciiTheme="minorHAnsi" w:hAnsiTheme="minorHAnsi" w:cstheme="minorHAnsi"/>
          <w:color w:val="000000"/>
          <w:sz w:val="22"/>
          <w:szCs w:val="22"/>
        </w:rPr>
        <w:lastRenderedPageBreak/>
        <w:t xml:space="preserve">BreastScreen services had paused </w:t>
      </w:r>
      <w:r w:rsidR="00984053">
        <w:rPr>
          <w:rFonts w:asciiTheme="minorHAnsi" w:hAnsiTheme="minorHAnsi" w:cstheme="minorHAnsi"/>
          <w:color w:val="000000"/>
          <w:sz w:val="22"/>
          <w:szCs w:val="22"/>
        </w:rPr>
        <w:t xml:space="preserve">the </w:t>
      </w:r>
      <w:r w:rsidRPr="00BB69B3">
        <w:rPr>
          <w:rFonts w:asciiTheme="minorHAnsi" w:hAnsiTheme="minorHAnsi" w:cstheme="minorHAnsi"/>
          <w:color w:val="000000"/>
          <w:sz w:val="22"/>
          <w:szCs w:val="22"/>
        </w:rPr>
        <w:t>screening</w:t>
      </w:r>
      <w:r w:rsidR="00984053">
        <w:rPr>
          <w:rFonts w:asciiTheme="minorHAnsi" w:hAnsiTheme="minorHAnsi" w:cstheme="minorHAnsi"/>
          <w:color w:val="000000"/>
          <w:sz w:val="22"/>
          <w:szCs w:val="22"/>
        </w:rPr>
        <w:t xml:space="preserve"> program</w:t>
      </w:r>
      <w:r w:rsidRPr="00BB69B3">
        <w:rPr>
          <w:rFonts w:asciiTheme="minorHAnsi" w:hAnsiTheme="minorHAnsi" w:cstheme="minorHAnsi"/>
          <w:color w:val="000000"/>
          <w:sz w:val="22"/>
          <w:szCs w:val="22"/>
        </w:rPr>
        <w:t>. Since then, </w:t>
      </w: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’s leadership has kept BreastScreen Victoria steady through its most challenging period and she has driven positive change through the introduction and implementation of a </w:t>
      </w:r>
      <w:hyperlink r:id="rId16" w:tgtFrame="_blank" w:history="1">
        <w:r w:rsidRPr="00BB69B3">
          <w:rPr>
            <w:rStyle w:val="Hyperlink"/>
            <w:rFonts w:asciiTheme="minorHAnsi" w:hAnsiTheme="minorHAnsi" w:cstheme="minorHAnsi"/>
            <w:sz w:val="22"/>
            <w:szCs w:val="22"/>
          </w:rPr>
          <w:t>new Strategic Plan 2021-2025</w:t>
        </w:r>
      </w:hyperlink>
      <w:r w:rsidRPr="00BB69B3">
        <w:rPr>
          <w:rFonts w:asciiTheme="minorHAnsi" w:hAnsiTheme="minorHAnsi" w:cstheme="minorHAnsi"/>
          <w:color w:val="000000"/>
          <w:sz w:val="22"/>
          <w:szCs w:val="22"/>
        </w:rPr>
        <w:t>. The Strategic Plan outlines the shared purpose and vision of what we want to achieve together in the coming years. With its establishment, </w:t>
      </w: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 xml:space="preserve"> is leaving the </w:t>
      </w:r>
      <w:proofErr w:type="spellStart"/>
      <w:r w:rsidRPr="00BB69B3">
        <w:rPr>
          <w:rFonts w:asciiTheme="minorHAnsi" w:hAnsiTheme="minorHAnsi" w:cstheme="minorHAnsi"/>
          <w:color w:val="000000"/>
          <w:sz w:val="22"/>
          <w:szCs w:val="22"/>
        </w:rPr>
        <w:t>organisation</w:t>
      </w:r>
      <w:proofErr w:type="spellEnd"/>
      <w:r w:rsidRPr="00BB69B3">
        <w:rPr>
          <w:rFonts w:asciiTheme="minorHAnsi" w:hAnsiTheme="minorHAnsi" w:cstheme="minorHAnsi"/>
          <w:color w:val="000000"/>
          <w:sz w:val="22"/>
          <w:szCs w:val="22"/>
        </w:rPr>
        <w:t xml:space="preserve"> in a great position.</w:t>
      </w:r>
    </w:p>
    <w:p w14:paraId="57A7C277" w14:textId="05527A8B" w:rsidR="00524B53" w:rsidRPr="00BB69B3" w:rsidRDefault="00524B53" w:rsidP="00B14608">
      <w:pPr>
        <w:pStyle w:val="NormalWeb"/>
        <w:shd w:val="clear" w:color="auto" w:fill="FFFFFF"/>
        <w:spacing w:afterLines="80" w:after="192" w:afterAutospacing="0"/>
        <w:jc w:val="both"/>
        <w:rPr>
          <w:rFonts w:asciiTheme="minorHAnsi" w:hAnsiTheme="minorHAnsi" w:cstheme="minorHAnsi"/>
          <w:color w:val="000000"/>
          <w:sz w:val="22"/>
          <w:szCs w:val="22"/>
        </w:rPr>
      </w:pPr>
      <w:r w:rsidRPr="00BB69B3">
        <w:rPr>
          <w:rFonts w:asciiTheme="minorHAnsi" w:hAnsiTheme="minorHAnsi" w:cstheme="minorHAnsi"/>
          <w:color w:val="000000"/>
          <w:sz w:val="22"/>
          <w:szCs w:val="22"/>
        </w:rPr>
        <w:t xml:space="preserve">BreastScreen Victoria Board Chair Dr </w:t>
      </w:r>
      <w:proofErr w:type="spellStart"/>
      <w:r w:rsidRPr="00BB69B3">
        <w:rPr>
          <w:rFonts w:asciiTheme="minorHAnsi" w:hAnsiTheme="minorHAnsi" w:cstheme="minorHAnsi"/>
          <w:color w:val="000000"/>
          <w:sz w:val="22"/>
          <w:szCs w:val="22"/>
        </w:rPr>
        <w:t>Elisabet</w:t>
      </w:r>
      <w:proofErr w:type="spellEnd"/>
      <w:r w:rsidRPr="00BB69B3">
        <w:rPr>
          <w:rFonts w:asciiTheme="minorHAnsi" w:hAnsiTheme="minorHAnsi" w:cstheme="minorHAnsi"/>
          <w:color w:val="000000"/>
          <w:sz w:val="22"/>
          <w:szCs w:val="22"/>
        </w:rPr>
        <w:t xml:space="preserve"> </w:t>
      </w:r>
      <w:proofErr w:type="spellStart"/>
      <w:r w:rsidRPr="00BB69B3">
        <w:rPr>
          <w:rFonts w:asciiTheme="minorHAnsi" w:hAnsiTheme="minorHAnsi" w:cstheme="minorHAnsi"/>
          <w:color w:val="000000"/>
          <w:sz w:val="22"/>
          <w:szCs w:val="22"/>
        </w:rPr>
        <w:t>Wreme</w:t>
      </w:r>
      <w:proofErr w:type="spellEnd"/>
      <w:r w:rsidRPr="00BB69B3">
        <w:rPr>
          <w:rFonts w:asciiTheme="minorHAnsi" w:hAnsiTheme="minorHAnsi" w:cstheme="minorHAnsi"/>
          <w:color w:val="000000"/>
          <w:sz w:val="22"/>
          <w:szCs w:val="22"/>
        </w:rPr>
        <w:t xml:space="preserve"> said: “On behalf of the Board, we</w:t>
      </w:r>
      <w:r w:rsidR="007B1D44">
        <w:rPr>
          <w:rFonts w:asciiTheme="minorHAnsi" w:hAnsiTheme="minorHAnsi" w:cstheme="minorHAnsi"/>
          <w:color w:val="000000"/>
          <w:sz w:val="22"/>
          <w:szCs w:val="22"/>
        </w:rPr>
        <w:t xml:space="preserve"> are</w:t>
      </w:r>
      <w:r w:rsidRPr="00BB69B3">
        <w:rPr>
          <w:rFonts w:asciiTheme="minorHAnsi" w:hAnsiTheme="minorHAnsi" w:cstheme="minorHAnsi"/>
          <w:color w:val="000000"/>
          <w:sz w:val="22"/>
          <w:szCs w:val="22"/>
        </w:rPr>
        <w:t xml:space="preserve"> sorry to see </w:t>
      </w: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 go but wish her all the best as she starts this new phase. I want to thank </w:t>
      </w: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 for her hard work and dedication over the last two years, and for being a passionate and enthusiastic advocate for BreastScreen Victoria’s work at every turn whether at Board, with staff, with our partners and the media. I am sure she will continue to be a strong advocate for BreastScreen Victoria services in her retirement.”</w:t>
      </w:r>
    </w:p>
    <w:p w14:paraId="1B39B631" w14:textId="4334D7AF" w:rsidR="00524B53" w:rsidRPr="00BB69B3" w:rsidRDefault="00524B53" w:rsidP="00B14608">
      <w:pPr>
        <w:pStyle w:val="NormalWeb"/>
        <w:shd w:val="clear" w:color="auto" w:fill="FFFFFF"/>
        <w:spacing w:afterLines="80" w:after="192" w:afterAutospacing="0"/>
        <w:jc w:val="both"/>
        <w:rPr>
          <w:rFonts w:asciiTheme="minorHAnsi" w:hAnsiTheme="minorHAnsi" w:cstheme="minorHAnsi"/>
          <w:color w:val="000000"/>
          <w:sz w:val="22"/>
          <w:szCs w:val="22"/>
        </w:rPr>
      </w:pPr>
      <w:r w:rsidRPr="00BB69B3">
        <w:rPr>
          <w:rFonts w:asciiTheme="minorHAnsi" w:hAnsiTheme="minorHAnsi" w:cstheme="minorHAnsi"/>
          <w:color w:val="000000"/>
          <w:sz w:val="22"/>
          <w:szCs w:val="22"/>
        </w:rPr>
        <w:t>BreastScreen Victoria CEO </w:t>
      </w:r>
      <w:r w:rsidRPr="00BB69B3">
        <w:rPr>
          <w:rStyle w:val="markg9shy67fe"/>
          <w:rFonts w:asciiTheme="minorHAnsi" w:eastAsiaTheme="majorEastAsia" w:hAnsiTheme="minorHAnsi" w:cstheme="minorHAnsi"/>
          <w:color w:val="000000"/>
          <w:sz w:val="22"/>
          <w:szCs w:val="22"/>
        </w:rPr>
        <w:t>Terri</w:t>
      </w:r>
      <w:r w:rsidRPr="00BB69B3">
        <w:rPr>
          <w:rFonts w:asciiTheme="minorHAnsi" w:hAnsiTheme="minorHAnsi" w:cstheme="minorHAnsi"/>
          <w:color w:val="000000"/>
          <w:sz w:val="22"/>
          <w:szCs w:val="22"/>
        </w:rPr>
        <w:t> Smith said: “I am grateful for the time I</w:t>
      </w:r>
      <w:r w:rsidR="002E262A">
        <w:rPr>
          <w:rFonts w:asciiTheme="minorHAnsi" w:hAnsiTheme="minorHAnsi" w:cstheme="minorHAnsi"/>
          <w:color w:val="000000"/>
          <w:sz w:val="22"/>
          <w:szCs w:val="22"/>
        </w:rPr>
        <w:t xml:space="preserve"> have</w:t>
      </w:r>
      <w:r w:rsidRPr="00BB69B3">
        <w:rPr>
          <w:rFonts w:asciiTheme="minorHAnsi" w:hAnsiTheme="minorHAnsi" w:cstheme="minorHAnsi"/>
          <w:color w:val="000000"/>
          <w:sz w:val="22"/>
          <w:szCs w:val="22"/>
        </w:rPr>
        <w:t xml:space="preserve"> spent at BreastScreen Victoria, and proud of everything we have accomplished. I have really enjoyed working with the committed team at BreastScreen and our many partner </w:t>
      </w:r>
      <w:proofErr w:type="spellStart"/>
      <w:r w:rsidRPr="00BB69B3">
        <w:rPr>
          <w:rFonts w:asciiTheme="minorHAnsi" w:hAnsiTheme="minorHAnsi" w:cstheme="minorHAnsi"/>
          <w:color w:val="000000"/>
          <w:sz w:val="22"/>
          <w:szCs w:val="22"/>
        </w:rPr>
        <w:t>organisations</w:t>
      </w:r>
      <w:proofErr w:type="spellEnd"/>
      <w:r w:rsidRPr="00BB69B3">
        <w:rPr>
          <w:rFonts w:asciiTheme="minorHAnsi" w:hAnsiTheme="minorHAnsi" w:cstheme="minorHAnsi"/>
          <w:color w:val="000000"/>
          <w:sz w:val="22"/>
          <w:szCs w:val="22"/>
        </w:rPr>
        <w:t>. Though these have been challenging times</w:t>
      </w:r>
      <w:r w:rsidR="002E262A">
        <w:rPr>
          <w:rFonts w:asciiTheme="minorHAnsi" w:hAnsiTheme="minorHAnsi" w:cstheme="minorHAnsi"/>
          <w:color w:val="000000"/>
          <w:sz w:val="22"/>
          <w:szCs w:val="22"/>
        </w:rPr>
        <w:t>,</w:t>
      </w:r>
      <w:r w:rsidRPr="00BB69B3">
        <w:rPr>
          <w:rFonts w:asciiTheme="minorHAnsi" w:hAnsiTheme="minorHAnsi" w:cstheme="minorHAnsi"/>
          <w:color w:val="000000"/>
          <w:sz w:val="22"/>
          <w:szCs w:val="22"/>
        </w:rPr>
        <w:t xml:space="preserve"> we have continued to effectively provide our services throughout the pandemic.  What has stood out to me is the kindness and professionalism within our service that clients experience at every step of their BreastScreen journey.</w:t>
      </w:r>
      <w:r w:rsidR="00680FB2">
        <w:rPr>
          <w:rFonts w:asciiTheme="minorHAnsi" w:hAnsiTheme="minorHAnsi" w:cstheme="minorHAnsi"/>
          <w:color w:val="000000"/>
          <w:sz w:val="22"/>
          <w:szCs w:val="22"/>
        </w:rPr>
        <w:t xml:space="preserve">  </w:t>
      </w:r>
      <w:r w:rsidRPr="00BB69B3">
        <w:rPr>
          <w:rFonts w:asciiTheme="minorHAnsi" w:hAnsiTheme="minorHAnsi" w:cstheme="minorHAnsi"/>
          <w:color w:val="000000"/>
          <w:sz w:val="22"/>
          <w:szCs w:val="22"/>
        </w:rPr>
        <w:t xml:space="preserve">I want to thank all BreastScreen Victoria’s partners for the valued work we do together. Through our collaboration we can make a greater impact in sharing the importance of regular breast </w:t>
      </w:r>
      <w:r w:rsidR="00F11A68" w:rsidRPr="00BB69B3">
        <w:rPr>
          <w:rFonts w:asciiTheme="minorHAnsi" w:hAnsiTheme="minorHAnsi" w:cstheme="minorHAnsi"/>
          <w:color w:val="000000"/>
          <w:sz w:val="22"/>
          <w:szCs w:val="22"/>
        </w:rPr>
        <w:t>screening and</w:t>
      </w:r>
      <w:r w:rsidRPr="00BB69B3">
        <w:rPr>
          <w:rFonts w:asciiTheme="minorHAnsi" w:hAnsiTheme="minorHAnsi" w:cstheme="minorHAnsi"/>
          <w:color w:val="000000"/>
          <w:sz w:val="22"/>
          <w:szCs w:val="22"/>
        </w:rPr>
        <w:t xml:space="preserve"> providing breast screening to more people in our community particularly reaching those who are under-screened.”</w:t>
      </w:r>
      <w:r w:rsidR="008E458C" w:rsidRPr="00BB69B3">
        <w:rPr>
          <w:rFonts w:asciiTheme="minorHAnsi" w:hAnsiTheme="minorHAnsi" w:cstheme="minorHAnsi"/>
          <w:color w:val="000000"/>
          <w:sz w:val="22"/>
          <w:szCs w:val="22"/>
        </w:rPr>
        <w:t xml:space="preserve"> </w:t>
      </w:r>
    </w:p>
    <w:p w14:paraId="36B8315C" w14:textId="018E2AA9" w:rsidR="00F234C0" w:rsidRPr="00BB69B3" w:rsidRDefault="00524B53" w:rsidP="00B14608">
      <w:pPr>
        <w:pStyle w:val="NormalWeb"/>
        <w:shd w:val="clear" w:color="auto" w:fill="FFFFFF"/>
        <w:spacing w:afterLines="80" w:after="192" w:afterAutospacing="0"/>
        <w:jc w:val="both"/>
        <w:rPr>
          <w:rFonts w:asciiTheme="minorHAnsi" w:hAnsiTheme="minorHAnsi" w:cstheme="minorHAnsi"/>
          <w:color w:val="000000"/>
          <w:sz w:val="22"/>
          <w:szCs w:val="22"/>
        </w:rPr>
      </w:pPr>
      <w:r w:rsidRPr="00BB69B3">
        <w:rPr>
          <w:rFonts w:asciiTheme="minorHAnsi" w:hAnsiTheme="minorHAnsi" w:cstheme="minorHAnsi"/>
          <w:color w:val="000000"/>
          <w:sz w:val="22"/>
          <w:szCs w:val="22"/>
        </w:rPr>
        <w:t>A recruitment process is now underway, and a new CEO will be announced in due course.</w:t>
      </w:r>
      <w:r w:rsidR="006F773B" w:rsidRPr="00BB69B3">
        <w:rPr>
          <w:rFonts w:asciiTheme="minorHAnsi" w:hAnsiTheme="minorHAnsi" w:cstheme="minorHAnsi"/>
          <w:color w:val="000000"/>
          <w:sz w:val="22"/>
          <w:szCs w:val="22"/>
        </w:rPr>
        <w:t xml:space="preserve"> </w:t>
      </w:r>
    </w:p>
    <w:p w14:paraId="4B197BB1" w14:textId="0257385C" w:rsidR="00250E38" w:rsidRPr="00250E38" w:rsidRDefault="00250E38" w:rsidP="00B14608">
      <w:pPr>
        <w:spacing w:afterLines="80" w:after="192" w:line="240" w:lineRule="auto"/>
        <w:jc w:val="both"/>
        <w:rPr>
          <w:rFonts w:cstheme="minorHAnsi"/>
          <w:b/>
          <w:bCs/>
          <w:color w:val="632423" w:themeColor="accent2" w:themeShade="80"/>
        </w:rPr>
      </w:pPr>
      <w:r w:rsidRPr="00250E38">
        <w:rPr>
          <w:rFonts w:cstheme="minorHAnsi"/>
          <w:b/>
          <w:bCs/>
          <w:color w:val="632423" w:themeColor="accent2" w:themeShade="80"/>
        </w:rPr>
        <w:t xml:space="preserve">BreastScreen Victoria </w:t>
      </w:r>
      <w:r w:rsidR="00143619">
        <w:rPr>
          <w:rFonts w:cstheme="minorHAnsi"/>
          <w:b/>
          <w:bCs/>
          <w:color w:val="632423" w:themeColor="accent2" w:themeShade="80"/>
        </w:rPr>
        <w:t>State Clinical Directors</w:t>
      </w:r>
    </w:p>
    <w:p w14:paraId="37CA653F" w14:textId="30499929" w:rsidR="00250E38" w:rsidRPr="00250E38" w:rsidRDefault="00250E38" w:rsidP="00B14608">
      <w:pPr>
        <w:spacing w:afterLines="80" w:after="192" w:line="240" w:lineRule="auto"/>
        <w:jc w:val="both"/>
        <w:rPr>
          <w:rFonts w:eastAsia="Verdana" w:cstheme="minorHAnsi"/>
        </w:rPr>
      </w:pPr>
      <w:r w:rsidRPr="00250E38">
        <w:rPr>
          <w:rFonts w:eastAsia="Verdana" w:cstheme="minorHAnsi"/>
        </w:rPr>
        <w:t>BreastScreen Victoria has two new State Clinical Directors to lead the clinical oversight of the program. Dr Helen Frazer and Dr David Speakman will share the State Clinical Director role—both bringing their significant experience and enthusiasm to BreastScreen Victoria’s work in early cancer detection.</w:t>
      </w:r>
    </w:p>
    <w:p w14:paraId="6A9B065D" w14:textId="77777777" w:rsidR="00250E38" w:rsidRPr="00250E38" w:rsidRDefault="00250E38" w:rsidP="00B14608">
      <w:pPr>
        <w:spacing w:afterLines="80" w:after="192" w:line="240" w:lineRule="auto"/>
        <w:jc w:val="both"/>
        <w:rPr>
          <w:rFonts w:eastAsia="Verdana" w:cstheme="minorHAnsi"/>
        </w:rPr>
      </w:pPr>
      <w:r w:rsidRPr="00250E38">
        <w:rPr>
          <w:rFonts w:eastAsia="Verdana" w:cstheme="minorHAnsi"/>
        </w:rPr>
        <w:t>Helen and David have been closely involved with BreastScreen Victoria for many years.</w:t>
      </w:r>
    </w:p>
    <w:p w14:paraId="58500DE0" w14:textId="77777777" w:rsidR="00250E38" w:rsidRPr="00250E38" w:rsidRDefault="00250E38" w:rsidP="00B14608">
      <w:pPr>
        <w:spacing w:afterLines="80" w:after="192" w:line="240" w:lineRule="auto"/>
        <w:jc w:val="both"/>
        <w:rPr>
          <w:rFonts w:eastAsia="Verdana" w:cstheme="minorHAnsi"/>
        </w:rPr>
      </w:pPr>
      <w:r w:rsidRPr="00250E38">
        <w:rPr>
          <w:rFonts w:eastAsia="Verdana" w:cstheme="minorHAnsi"/>
        </w:rPr>
        <w:t xml:space="preserve">Helen has been Clinical Director and a radiologist at St Vincent’s BreastScreen for almost 13 years and has over 20 years of clinical experience in breast screening, </w:t>
      </w:r>
      <w:proofErr w:type="gramStart"/>
      <w:r w:rsidRPr="00250E38">
        <w:rPr>
          <w:rFonts w:eastAsia="Verdana" w:cstheme="minorHAnsi"/>
        </w:rPr>
        <w:t>imaging</w:t>
      </w:r>
      <w:proofErr w:type="gramEnd"/>
      <w:r w:rsidRPr="00250E38">
        <w:rPr>
          <w:rFonts w:eastAsia="Verdana" w:cstheme="minorHAnsi"/>
        </w:rPr>
        <w:t xml:space="preserve"> and cancer diagnosis.</w:t>
      </w:r>
    </w:p>
    <w:p w14:paraId="067FF308" w14:textId="75B4660A" w:rsidR="00250E38" w:rsidRPr="00250E38" w:rsidRDefault="00250E38" w:rsidP="00B14608">
      <w:pPr>
        <w:spacing w:afterLines="80" w:after="192" w:line="240" w:lineRule="auto"/>
        <w:jc w:val="both"/>
        <w:rPr>
          <w:rFonts w:eastAsia="Verdana" w:cstheme="minorHAnsi"/>
        </w:rPr>
      </w:pPr>
      <w:r w:rsidRPr="00250E38">
        <w:rPr>
          <w:rFonts w:eastAsia="Verdana" w:cstheme="minorHAnsi"/>
        </w:rPr>
        <w:t xml:space="preserve">David has been the Chief Medical Officer at Peter MacCallum Cancer Centre since 2013, as well as having over 20 </w:t>
      </w:r>
      <w:r w:rsidR="00A968AB" w:rsidRPr="00250E38">
        <w:rPr>
          <w:rFonts w:eastAsia="Verdana" w:cstheme="minorHAnsi"/>
        </w:rPr>
        <w:t>years’ experience</w:t>
      </w:r>
      <w:r w:rsidRPr="00250E38">
        <w:rPr>
          <w:rFonts w:eastAsia="Verdana" w:cstheme="minorHAnsi"/>
        </w:rPr>
        <w:t xml:space="preserve"> as a Senior Breast Disease and Melanoma Surgeon. He is also </w:t>
      </w:r>
      <w:r w:rsidR="00A968AB">
        <w:rPr>
          <w:rFonts w:eastAsia="Verdana" w:cstheme="minorHAnsi"/>
        </w:rPr>
        <w:t>C</w:t>
      </w:r>
      <w:r w:rsidRPr="00250E38">
        <w:rPr>
          <w:rFonts w:eastAsia="Verdana" w:cstheme="minorHAnsi"/>
        </w:rPr>
        <w:t>hair of BreastScreen Victoria’s Quality Advisory Committee.</w:t>
      </w:r>
      <w:r w:rsidR="00C60D9B">
        <w:rPr>
          <w:rFonts w:eastAsia="Verdana" w:cstheme="minorHAnsi"/>
        </w:rPr>
        <w:t xml:space="preserve"> </w:t>
      </w:r>
      <w:r w:rsidRPr="00250E38">
        <w:rPr>
          <w:rFonts w:eastAsia="Verdana" w:cstheme="minorHAnsi"/>
        </w:rPr>
        <w:t xml:space="preserve">David is passionate about client care and was closely involved in the concept, design, build and coordination of the landmark ‘Peter Mac’ building in Parkville to ensure it was designed with </w:t>
      </w:r>
      <w:r w:rsidR="002413F0">
        <w:rPr>
          <w:rFonts w:eastAsia="Verdana" w:cstheme="minorHAnsi"/>
        </w:rPr>
        <w:t xml:space="preserve">having the </w:t>
      </w:r>
      <w:r w:rsidRPr="00250E38">
        <w:rPr>
          <w:rFonts w:eastAsia="Verdana" w:cstheme="minorHAnsi"/>
        </w:rPr>
        <w:t>clients closely in mind.</w:t>
      </w:r>
    </w:p>
    <w:p w14:paraId="759B1DF2" w14:textId="4AFC082E" w:rsidR="00250E38" w:rsidRDefault="00250E38" w:rsidP="00B14608">
      <w:pPr>
        <w:spacing w:afterLines="80" w:after="192" w:line="240" w:lineRule="auto"/>
        <w:jc w:val="both"/>
        <w:rPr>
          <w:rFonts w:eastAsia="Verdana" w:cstheme="minorHAnsi"/>
        </w:rPr>
      </w:pPr>
      <w:r w:rsidRPr="00250E38">
        <w:rPr>
          <w:rFonts w:eastAsia="Verdana" w:cstheme="minorHAnsi"/>
        </w:rPr>
        <w:t xml:space="preserve">The State Clinical Director role provides strategic direction for the overall program in terms of cancer detection and clinical oversight of the service for clients, </w:t>
      </w:r>
      <w:r w:rsidR="002413F0">
        <w:rPr>
          <w:rFonts w:eastAsia="Verdana" w:cstheme="minorHAnsi"/>
        </w:rPr>
        <w:t xml:space="preserve">their </w:t>
      </w:r>
      <w:proofErr w:type="spellStart"/>
      <w:proofErr w:type="gramStart"/>
      <w:r w:rsidRPr="00250E38">
        <w:rPr>
          <w:rFonts w:eastAsia="Verdana" w:cstheme="minorHAnsi"/>
        </w:rPr>
        <w:t>carers</w:t>
      </w:r>
      <w:proofErr w:type="spellEnd"/>
      <w:proofErr w:type="gramEnd"/>
      <w:r w:rsidRPr="00250E38">
        <w:rPr>
          <w:rFonts w:eastAsia="Verdana" w:cstheme="minorHAnsi"/>
        </w:rPr>
        <w:t xml:space="preserve"> and families.</w:t>
      </w:r>
      <w:r w:rsidR="00C60D9B">
        <w:rPr>
          <w:rFonts w:eastAsia="Verdana" w:cstheme="minorHAnsi"/>
        </w:rPr>
        <w:t xml:space="preserve"> </w:t>
      </w:r>
    </w:p>
    <w:p w14:paraId="534AE752" w14:textId="0ECFF714" w:rsidR="009B67C2" w:rsidRPr="00BB69B3" w:rsidRDefault="009B67C2" w:rsidP="00B14608">
      <w:pPr>
        <w:pStyle w:val="Heading2"/>
        <w:spacing w:afterLines="80" w:after="192" w:line="240" w:lineRule="auto"/>
        <w:rPr>
          <w:rFonts w:asciiTheme="minorHAnsi" w:hAnsiTheme="minorHAnsi" w:cstheme="minorHAnsi"/>
        </w:rPr>
      </w:pPr>
      <w:bookmarkStart w:id="24" w:name="_Ref100052601"/>
      <w:r w:rsidRPr="00BB69B3">
        <w:rPr>
          <w:rFonts w:asciiTheme="minorHAnsi" w:hAnsiTheme="minorHAnsi" w:cstheme="minorHAnsi"/>
        </w:rPr>
        <w:t>NQMC reporting</w:t>
      </w:r>
      <w:bookmarkEnd w:id="24"/>
    </w:p>
    <w:p w14:paraId="7B991777" w14:textId="77777777" w:rsidR="009B67C2" w:rsidRPr="00BB69B3" w:rsidRDefault="009B67C2" w:rsidP="00B14608">
      <w:pPr>
        <w:pStyle w:val="Heading3"/>
        <w:spacing w:afterLines="80" w:after="192" w:line="240" w:lineRule="auto"/>
        <w:jc w:val="both"/>
        <w:rPr>
          <w:rFonts w:cstheme="minorHAnsi"/>
          <w:sz w:val="22"/>
          <w:szCs w:val="22"/>
        </w:rPr>
      </w:pPr>
      <w:r w:rsidRPr="00BB69B3">
        <w:rPr>
          <w:rFonts w:cstheme="minorHAnsi"/>
          <w:sz w:val="22"/>
          <w:szCs w:val="22"/>
        </w:rPr>
        <w:t>Accreditation Application and Annual Data Report (ADR) Submission</w:t>
      </w:r>
    </w:p>
    <w:p w14:paraId="3B2638E6" w14:textId="77777777" w:rsidR="009B67C2" w:rsidRPr="00BB69B3" w:rsidRDefault="009B67C2" w:rsidP="00B14608">
      <w:pPr>
        <w:spacing w:afterLines="80" w:after="192" w:line="240" w:lineRule="auto"/>
        <w:jc w:val="both"/>
        <w:rPr>
          <w:rFonts w:cstheme="minorHAnsi"/>
        </w:rPr>
      </w:pPr>
      <w:r w:rsidRPr="00BB69B3">
        <w:rPr>
          <w:rFonts w:cstheme="minorHAnsi"/>
        </w:rPr>
        <w:t xml:space="preserve">The NQMC encourages all Services and SCUs to submit their accreditation and ADR data via </w:t>
      </w:r>
      <w:proofErr w:type="spellStart"/>
      <w:r w:rsidRPr="00BB69B3">
        <w:rPr>
          <w:rFonts w:cstheme="minorHAnsi"/>
        </w:rPr>
        <w:t>Validata</w:t>
      </w:r>
      <w:proofErr w:type="spellEnd"/>
      <w:r w:rsidRPr="00BB69B3">
        <w:rPr>
          <w:rFonts w:cstheme="minorHAnsi"/>
        </w:rPr>
        <w:t xml:space="preserve"> using the updated Excel template.</w:t>
      </w:r>
    </w:p>
    <w:p w14:paraId="4461B562" w14:textId="77777777" w:rsidR="009B67C2" w:rsidRPr="00BB69B3" w:rsidRDefault="009B67C2" w:rsidP="00B14608">
      <w:pPr>
        <w:spacing w:afterLines="80" w:after="192" w:line="240" w:lineRule="auto"/>
        <w:jc w:val="both"/>
        <w:rPr>
          <w:rFonts w:cstheme="minorHAnsi"/>
        </w:rPr>
      </w:pPr>
      <w:r w:rsidRPr="00BB69B3">
        <w:rPr>
          <w:rFonts w:cstheme="minorHAnsi"/>
        </w:rPr>
        <w:t xml:space="preserve">The use of </w:t>
      </w:r>
      <w:proofErr w:type="spellStart"/>
      <w:r w:rsidRPr="00BB69B3">
        <w:rPr>
          <w:rFonts w:cstheme="minorHAnsi"/>
        </w:rPr>
        <w:t>Validata</w:t>
      </w:r>
      <w:proofErr w:type="spellEnd"/>
      <w:r w:rsidRPr="00BB69B3">
        <w:rPr>
          <w:rFonts w:cstheme="minorHAnsi"/>
        </w:rPr>
        <w:t xml:space="preserve"> enables an automated submission process and the opportunity to improve quality control and data checking. For further support using </w:t>
      </w:r>
      <w:proofErr w:type="spellStart"/>
      <w:r w:rsidRPr="00BB69B3">
        <w:rPr>
          <w:rFonts w:cstheme="minorHAnsi"/>
        </w:rPr>
        <w:t>Validata</w:t>
      </w:r>
      <w:proofErr w:type="spellEnd"/>
      <w:r w:rsidRPr="00BB69B3">
        <w:rPr>
          <w:rFonts w:cstheme="minorHAnsi"/>
        </w:rPr>
        <w:t xml:space="preserve"> or the Excel template, please contact </w:t>
      </w:r>
      <w:hyperlink r:id="rId17" w:history="1">
        <w:r w:rsidRPr="00BB69B3">
          <w:rPr>
            <w:rStyle w:val="Hyperlink"/>
            <w:rFonts w:cstheme="minorHAnsi"/>
            <w:sz w:val="22"/>
          </w:rPr>
          <w:t>the Australian Institute of Health and Welfare</w:t>
        </w:r>
      </w:hyperlink>
      <w:r w:rsidRPr="00BB69B3">
        <w:rPr>
          <w:rFonts w:cstheme="minorHAnsi"/>
        </w:rPr>
        <w:t xml:space="preserve">. </w:t>
      </w:r>
    </w:p>
    <w:p w14:paraId="737844AB" w14:textId="2A41E55C" w:rsidR="009B67C2" w:rsidRDefault="009B67C2" w:rsidP="00B14608">
      <w:pPr>
        <w:spacing w:afterLines="80" w:after="192" w:line="240" w:lineRule="auto"/>
        <w:jc w:val="both"/>
        <w:rPr>
          <w:rFonts w:cstheme="minorHAnsi"/>
        </w:rPr>
      </w:pPr>
      <w:r w:rsidRPr="00BB69B3">
        <w:rPr>
          <w:rFonts w:cstheme="minorHAnsi"/>
        </w:rPr>
        <w:t>Further, the NQMC notes the following submission dates to Services and SCUs for accreditation applications and ADR’s:</w:t>
      </w:r>
    </w:p>
    <w:tbl>
      <w:tblPr>
        <w:tblStyle w:val="TableGrid"/>
        <w:tblW w:w="0" w:type="auto"/>
        <w:tblLook w:val="04A0" w:firstRow="1" w:lastRow="0" w:firstColumn="1" w:lastColumn="0" w:noHBand="0" w:noVBand="1"/>
      </w:tblPr>
      <w:tblGrid>
        <w:gridCol w:w="2086"/>
        <w:gridCol w:w="2581"/>
      </w:tblGrid>
      <w:tr w:rsidR="009B67C2" w:rsidRPr="00BB69B3" w14:paraId="5A022E6E" w14:textId="77777777" w:rsidTr="00BB69B3">
        <w:tc>
          <w:tcPr>
            <w:tcW w:w="226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25D9317" w14:textId="77777777" w:rsidR="009B67C2" w:rsidRPr="00BB69B3" w:rsidRDefault="009B67C2" w:rsidP="00B14608">
            <w:pPr>
              <w:spacing w:afterLines="80" w:after="192" w:line="240" w:lineRule="auto"/>
              <w:jc w:val="both"/>
              <w:rPr>
                <w:rFonts w:cstheme="minorHAnsi"/>
                <w:b/>
              </w:rPr>
            </w:pPr>
            <w:r w:rsidRPr="00BB69B3">
              <w:rPr>
                <w:rFonts w:cstheme="minorHAnsi"/>
                <w:b/>
              </w:rPr>
              <w:t xml:space="preserve">NQMC Meeting </w:t>
            </w:r>
          </w:p>
        </w:tc>
        <w:tc>
          <w:tcPr>
            <w:tcW w:w="283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AE0B811" w14:textId="77777777" w:rsidR="009B67C2" w:rsidRPr="00BB69B3" w:rsidRDefault="009B67C2" w:rsidP="00B14608">
            <w:pPr>
              <w:spacing w:afterLines="80" w:after="192" w:line="240" w:lineRule="auto"/>
              <w:jc w:val="both"/>
              <w:rPr>
                <w:rFonts w:cstheme="minorHAnsi"/>
                <w:b/>
              </w:rPr>
            </w:pPr>
            <w:r w:rsidRPr="00BB69B3">
              <w:rPr>
                <w:rFonts w:cstheme="minorHAnsi"/>
                <w:b/>
              </w:rPr>
              <w:t>Submission Date</w:t>
            </w:r>
          </w:p>
        </w:tc>
      </w:tr>
      <w:tr w:rsidR="009B67C2" w:rsidRPr="00BB69B3" w14:paraId="77F66780" w14:textId="77777777" w:rsidTr="00BB69B3">
        <w:tc>
          <w:tcPr>
            <w:tcW w:w="2263" w:type="dxa"/>
            <w:tcBorders>
              <w:top w:val="single" w:sz="4" w:space="0" w:color="auto"/>
              <w:left w:val="single" w:sz="4" w:space="0" w:color="auto"/>
              <w:bottom w:val="single" w:sz="4" w:space="0" w:color="auto"/>
              <w:right w:val="single" w:sz="4" w:space="0" w:color="auto"/>
            </w:tcBorders>
            <w:hideMark/>
          </w:tcPr>
          <w:p w14:paraId="20BC0C07" w14:textId="51C78D3D" w:rsidR="009B67C2" w:rsidRPr="00BB69B3" w:rsidRDefault="009B67C2" w:rsidP="00B14608">
            <w:pPr>
              <w:spacing w:afterLines="80" w:after="192" w:line="240" w:lineRule="auto"/>
              <w:jc w:val="both"/>
              <w:rPr>
                <w:rFonts w:cstheme="minorHAnsi"/>
              </w:rPr>
            </w:pPr>
            <w:r w:rsidRPr="00BB69B3">
              <w:rPr>
                <w:rFonts w:cstheme="minorHAnsi"/>
              </w:rPr>
              <w:t>27 May 2022</w:t>
            </w:r>
          </w:p>
        </w:tc>
        <w:tc>
          <w:tcPr>
            <w:tcW w:w="2835" w:type="dxa"/>
            <w:tcBorders>
              <w:top w:val="single" w:sz="4" w:space="0" w:color="auto"/>
              <w:left w:val="single" w:sz="4" w:space="0" w:color="auto"/>
              <w:bottom w:val="single" w:sz="4" w:space="0" w:color="auto"/>
              <w:right w:val="single" w:sz="4" w:space="0" w:color="auto"/>
            </w:tcBorders>
            <w:hideMark/>
          </w:tcPr>
          <w:p w14:paraId="692628C1" w14:textId="738195C7" w:rsidR="009B67C2" w:rsidRPr="00BB69B3" w:rsidRDefault="009B67C2" w:rsidP="00B14608">
            <w:pPr>
              <w:spacing w:afterLines="80" w:after="192" w:line="240" w:lineRule="auto"/>
              <w:jc w:val="both"/>
              <w:rPr>
                <w:rFonts w:cstheme="minorHAnsi"/>
                <w:b/>
                <w:bCs/>
                <w:u w:val="single"/>
              </w:rPr>
            </w:pPr>
            <w:r w:rsidRPr="00BB69B3">
              <w:rPr>
                <w:rFonts w:cstheme="minorHAnsi"/>
                <w:b/>
                <w:bCs/>
                <w:u w:val="single"/>
              </w:rPr>
              <w:t>5pm Friday 29 Apr 2022</w:t>
            </w:r>
          </w:p>
        </w:tc>
      </w:tr>
      <w:tr w:rsidR="009B67C2" w:rsidRPr="00BB69B3" w14:paraId="2FA91662" w14:textId="77777777" w:rsidTr="00BB69B3">
        <w:tc>
          <w:tcPr>
            <w:tcW w:w="2263" w:type="dxa"/>
            <w:tcBorders>
              <w:top w:val="single" w:sz="4" w:space="0" w:color="auto"/>
              <w:left w:val="single" w:sz="4" w:space="0" w:color="auto"/>
              <w:bottom w:val="single" w:sz="4" w:space="0" w:color="auto"/>
              <w:right w:val="single" w:sz="4" w:space="0" w:color="auto"/>
            </w:tcBorders>
            <w:hideMark/>
          </w:tcPr>
          <w:p w14:paraId="42ED8F36" w14:textId="5B76A26F" w:rsidR="009B67C2" w:rsidRPr="00BB69B3" w:rsidRDefault="009B67C2" w:rsidP="00B14608">
            <w:pPr>
              <w:spacing w:afterLines="80" w:after="192" w:line="240" w:lineRule="auto"/>
              <w:jc w:val="both"/>
              <w:rPr>
                <w:rFonts w:cstheme="minorHAnsi"/>
              </w:rPr>
            </w:pPr>
            <w:r w:rsidRPr="00BB69B3">
              <w:rPr>
                <w:rFonts w:cstheme="minorHAnsi"/>
              </w:rPr>
              <w:t>26 Aug 2022</w:t>
            </w:r>
          </w:p>
        </w:tc>
        <w:tc>
          <w:tcPr>
            <w:tcW w:w="2835" w:type="dxa"/>
            <w:tcBorders>
              <w:top w:val="single" w:sz="4" w:space="0" w:color="auto"/>
              <w:left w:val="single" w:sz="4" w:space="0" w:color="auto"/>
              <w:bottom w:val="single" w:sz="4" w:space="0" w:color="auto"/>
              <w:right w:val="single" w:sz="4" w:space="0" w:color="auto"/>
            </w:tcBorders>
            <w:hideMark/>
          </w:tcPr>
          <w:p w14:paraId="2E9BF23F" w14:textId="1B93DC8A" w:rsidR="009B67C2" w:rsidRPr="00BB69B3" w:rsidRDefault="009B67C2" w:rsidP="00B14608">
            <w:pPr>
              <w:spacing w:afterLines="80" w:after="192" w:line="240" w:lineRule="auto"/>
              <w:jc w:val="both"/>
              <w:rPr>
                <w:rFonts w:cstheme="minorHAnsi"/>
                <w:b/>
                <w:bCs/>
                <w:u w:val="single"/>
              </w:rPr>
            </w:pPr>
            <w:r w:rsidRPr="00BB69B3">
              <w:rPr>
                <w:rFonts w:cstheme="minorHAnsi"/>
                <w:b/>
                <w:bCs/>
                <w:u w:val="single"/>
              </w:rPr>
              <w:t>5pm Friday 29 Jul 2022</w:t>
            </w:r>
          </w:p>
        </w:tc>
      </w:tr>
      <w:tr w:rsidR="00BB69B3" w:rsidRPr="00BB69B3" w14:paraId="6B3FB11C" w14:textId="77777777" w:rsidTr="00BB69B3">
        <w:trPr>
          <w:trHeight w:val="60"/>
        </w:trPr>
        <w:tc>
          <w:tcPr>
            <w:tcW w:w="2263" w:type="dxa"/>
            <w:tcBorders>
              <w:top w:val="single" w:sz="4" w:space="0" w:color="auto"/>
              <w:left w:val="single" w:sz="4" w:space="0" w:color="auto"/>
              <w:bottom w:val="single" w:sz="4" w:space="0" w:color="auto"/>
              <w:right w:val="single" w:sz="4" w:space="0" w:color="auto"/>
            </w:tcBorders>
          </w:tcPr>
          <w:p w14:paraId="04CC69A0" w14:textId="337FCB42" w:rsidR="00BB69B3" w:rsidRPr="00BB69B3" w:rsidRDefault="00BB69B3" w:rsidP="00B14608">
            <w:pPr>
              <w:spacing w:afterLines="80" w:after="192" w:line="240" w:lineRule="auto"/>
              <w:jc w:val="both"/>
              <w:rPr>
                <w:rFonts w:cstheme="minorHAnsi"/>
              </w:rPr>
            </w:pPr>
            <w:r w:rsidRPr="00BB69B3">
              <w:rPr>
                <w:rFonts w:cstheme="minorHAnsi"/>
                <w:lang w:eastAsia="en-AU"/>
              </w:rPr>
              <w:t>25 November 2022</w:t>
            </w:r>
          </w:p>
        </w:tc>
        <w:tc>
          <w:tcPr>
            <w:tcW w:w="2835" w:type="dxa"/>
            <w:tcBorders>
              <w:top w:val="single" w:sz="4" w:space="0" w:color="auto"/>
              <w:left w:val="single" w:sz="4" w:space="0" w:color="auto"/>
              <w:bottom w:val="single" w:sz="4" w:space="0" w:color="auto"/>
              <w:right w:val="single" w:sz="4" w:space="0" w:color="auto"/>
            </w:tcBorders>
          </w:tcPr>
          <w:p w14:paraId="30FCBF32" w14:textId="48A56118" w:rsidR="00BB69B3" w:rsidRPr="00BB69B3" w:rsidRDefault="00BB69B3" w:rsidP="00B14608">
            <w:pPr>
              <w:spacing w:afterLines="80" w:after="192" w:line="240" w:lineRule="auto"/>
              <w:rPr>
                <w:rFonts w:cstheme="minorHAnsi"/>
                <w:b/>
                <w:bCs/>
                <w:u w:val="single"/>
              </w:rPr>
            </w:pPr>
            <w:r w:rsidRPr="00BB69B3">
              <w:rPr>
                <w:rFonts w:cstheme="minorHAnsi"/>
                <w:b/>
                <w:bCs/>
                <w:u w:val="single"/>
              </w:rPr>
              <w:t>5pm, Friday 28 October 2022</w:t>
            </w:r>
          </w:p>
        </w:tc>
      </w:tr>
      <w:tr w:rsidR="00BB69B3" w:rsidRPr="00BB69B3" w14:paraId="33040F99" w14:textId="77777777" w:rsidTr="00BB69B3">
        <w:tc>
          <w:tcPr>
            <w:tcW w:w="2263" w:type="dxa"/>
            <w:tcBorders>
              <w:top w:val="single" w:sz="4" w:space="0" w:color="auto"/>
              <w:left w:val="single" w:sz="4" w:space="0" w:color="auto"/>
              <w:bottom w:val="single" w:sz="4" w:space="0" w:color="auto"/>
              <w:right w:val="single" w:sz="4" w:space="0" w:color="auto"/>
            </w:tcBorders>
          </w:tcPr>
          <w:p w14:paraId="057A781C" w14:textId="0B8A9F74" w:rsidR="00BB69B3" w:rsidRPr="00BB69B3" w:rsidRDefault="00BB69B3" w:rsidP="00B14608">
            <w:pPr>
              <w:spacing w:afterLines="80" w:after="192" w:line="240" w:lineRule="auto"/>
              <w:jc w:val="both"/>
              <w:rPr>
                <w:rFonts w:cstheme="minorHAnsi"/>
              </w:rPr>
            </w:pPr>
            <w:r w:rsidRPr="00BB69B3">
              <w:rPr>
                <w:rFonts w:cstheme="minorHAnsi"/>
                <w:lang w:eastAsia="en-AU"/>
              </w:rPr>
              <w:t>3 March 2023</w:t>
            </w:r>
          </w:p>
        </w:tc>
        <w:tc>
          <w:tcPr>
            <w:tcW w:w="2835" w:type="dxa"/>
            <w:tcBorders>
              <w:top w:val="single" w:sz="4" w:space="0" w:color="auto"/>
              <w:left w:val="single" w:sz="4" w:space="0" w:color="auto"/>
              <w:bottom w:val="single" w:sz="4" w:space="0" w:color="auto"/>
              <w:right w:val="single" w:sz="4" w:space="0" w:color="auto"/>
            </w:tcBorders>
          </w:tcPr>
          <w:p w14:paraId="465E843E" w14:textId="6013CE6D" w:rsidR="00BB69B3" w:rsidRPr="00BB69B3" w:rsidRDefault="00BB69B3" w:rsidP="00B14608">
            <w:pPr>
              <w:spacing w:afterLines="80" w:after="192" w:line="240" w:lineRule="auto"/>
              <w:rPr>
                <w:rFonts w:cstheme="minorHAnsi"/>
              </w:rPr>
            </w:pPr>
            <w:r w:rsidRPr="00BB69B3">
              <w:rPr>
                <w:rFonts w:cstheme="minorHAnsi"/>
                <w:b/>
                <w:bCs/>
                <w:u w:val="single"/>
              </w:rPr>
              <w:t xml:space="preserve">5pm, Friday 3 February 2023 </w:t>
            </w:r>
          </w:p>
        </w:tc>
      </w:tr>
    </w:tbl>
    <w:p w14:paraId="3DD72897" w14:textId="77777777" w:rsidR="009B67C2" w:rsidRPr="00BB69B3" w:rsidRDefault="009B67C2" w:rsidP="00B14608">
      <w:pPr>
        <w:spacing w:afterLines="80" w:after="192" w:line="240" w:lineRule="auto"/>
        <w:jc w:val="both"/>
        <w:rPr>
          <w:rFonts w:cstheme="minorHAnsi"/>
        </w:rPr>
      </w:pPr>
    </w:p>
    <w:p w14:paraId="4607554F" w14:textId="77777777" w:rsidR="009B67C2" w:rsidRPr="00BB69B3" w:rsidRDefault="009B67C2" w:rsidP="00B14608">
      <w:pPr>
        <w:pStyle w:val="NormalWeb"/>
        <w:shd w:val="clear" w:color="auto" w:fill="FFFFFF"/>
        <w:spacing w:afterLines="80" w:after="192" w:afterAutospacing="0"/>
        <w:jc w:val="both"/>
        <w:rPr>
          <w:rFonts w:asciiTheme="minorHAnsi" w:eastAsiaTheme="majorEastAsia" w:hAnsiTheme="minorHAnsi" w:cstheme="minorHAnsi"/>
          <w:noProof/>
          <w:color w:val="632423" w:themeColor="accent2" w:themeShade="80"/>
          <w:sz w:val="22"/>
          <w:szCs w:val="22"/>
          <w:lang w:eastAsia="en-AU"/>
        </w:rPr>
      </w:pPr>
    </w:p>
    <w:sectPr w:rsidR="009B67C2" w:rsidRPr="00BB69B3" w:rsidSect="007E1C9B">
      <w:headerReference w:type="default" r:id="rId18"/>
      <w:headerReference w:type="first" r:id="rId19"/>
      <w:type w:val="continuous"/>
      <w:pgSz w:w="11906" w:h="16838"/>
      <w:pgMar w:top="1440" w:right="1133" w:bottom="1135" w:left="1134"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62F4" w14:textId="77777777" w:rsidR="00EE3E23" w:rsidRDefault="00EE3E23" w:rsidP="000F4485">
      <w:r>
        <w:separator/>
      </w:r>
    </w:p>
  </w:endnote>
  <w:endnote w:type="continuationSeparator" w:id="0">
    <w:p w14:paraId="0709A4D7" w14:textId="77777777" w:rsidR="00EE3E23" w:rsidRDefault="00EE3E23" w:rsidP="000F4485">
      <w:r>
        <w:continuationSeparator/>
      </w:r>
    </w:p>
  </w:endnote>
  <w:endnote w:type="continuationNotice" w:id="1">
    <w:p w14:paraId="268C1954" w14:textId="77777777" w:rsidR="00EE3E23" w:rsidRDefault="00EE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inionPro-Regular">
    <w:altName w:val="Courier New"/>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07D4" w14:textId="083BE39C"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E272CF">
          <w:rPr>
            <w:noProof/>
            <w:color w:val="943634" w:themeColor="accent2" w:themeShade="BF"/>
          </w:rPr>
          <w:t>2</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1A3D" w14:textId="2F4907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64786F" w:rsidRPr="0064786F">
      <w:rPr>
        <w:color w:val="943634" w:themeColor="accent2" w:themeShade="BF"/>
      </w:rPr>
      <w:t>Suite C, Level 17</w:t>
    </w:r>
    <w:r w:rsidR="0064786F">
      <w:rPr>
        <w:color w:val="943634" w:themeColor="accent2" w:themeShade="BF"/>
      </w:rPr>
      <w:t xml:space="preserve"> </w:t>
    </w:r>
    <w:r w:rsidR="0064786F" w:rsidRPr="000F4485">
      <w:rPr>
        <w:color w:val="943634" w:themeColor="accent2" w:themeShade="BF"/>
      </w:rPr>
      <w:t>|</w:t>
    </w:r>
    <w:r w:rsidR="0064786F" w:rsidRPr="0064786F">
      <w:rPr>
        <w:color w:val="943634" w:themeColor="accent2" w:themeShade="BF"/>
      </w:rPr>
      <w:t xml:space="preserve"> 600 Bourke Street, Melbourne</w:t>
    </w:r>
    <w:r w:rsidR="0064786F">
      <w:rPr>
        <w:color w:val="943634" w:themeColor="accent2" w:themeShade="BF"/>
      </w:rPr>
      <w:t xml:space="preserve"> </w:t>
    </w:r>
    <w:r w:rsidR="0064786F" w:rsidRPr="000F4485">
      <w:rPr>
        <w:color w:val="943634" w:themeColor="accent2" w:themeShade="BF"/>
      </w:rPr>
      <w:t>|</w:t>
    </w:r>
    <w:r w:rsidR="0064786F" w:rsidRPr="0064786F">
      <w:rPr>
        <w:color w:val="943634" w:themeColor="accent2" w:themeShade="BF"/>
      </w:rPr>
      <w:t>VIC 3000, Australia</w:t>
    </w:r>
  </w:p>
  <w:p w14:paraId="76753913" w14:textId="0AE16EB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p. </w:t>
    </w:r>
    <w:r w:rsidR="00C64908" w:rsidRPr="00C64908">
      <w:rPr>
        <w:color w:val="943634" w:themeColor="accent2" w:themeShade="BF"/>
      </w:rPr>
      <w:t>+</w:t>
    </w:r>
    <w:proofErr w:type="gramStart"/>
    <w:r w:rsidR="00C64908" w:rsidRPr="00C64908">
      <w:rPr>
        <w:color w:val="943634" w:themeColor="accent2" w:themeShade="BF"/>
      </w:rPr>
      <w:t xml:space="preserve">61 </w:t>
    </w:r>
    <w:r w:rsidR="00C978A0">
      <w:rPr>
        <w:color w:val="943634" w:themeColor="accent2" w:themeShade="BF"/>
      </w:rPr>
      <w:t xml:space="preserve"> </w:t>
    </w:r>
    <w:r w:rsidRPr="000F4485">
      <w:rPr>
        <w:color w:val="943634" w:themeColor="accent2" w:themeShade="BF"/>
      </w:rPr>
      <w:t>|</w:t>
    </w:r>
    <w:proofErr w:type="gramEnd"/>
    <w:r w:rsidRPr="000F4485">
      <w:rPr>
        <w:color w:val="943634" w:themeColor="accent2" w:themeShade="BF"/>
      </w:rPr>
      <w:t xml:space="preserve"> </w:t>
    </w:r>
    <w:r w:rsidR="00564D7E">
      <w:rPr>
        <w:color w:val="943634" w:themeColor="accent2" w:themeShade="BF"/>
      </w:rPr>
      <w:t xml:space="preserve">NQMCSecretariat@allenandclarke.com.au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5546" w14:textId="77777777" w:rsidR="00EE3E23" w:rsidRDefault="00EE3E23" w:rsidP="000F4485">
      <w:r>
        <w:separator/>
      </w:r>
    </w:p>
  </w:footnote>
  <w:footnote w:type="continuationSeparator" w:id="0">
    <w:p w14:paraId="6C1B6CE9" w14:textId="77777777" w:rsidR="00EE3E23" w:rsidRDefault="00EE3E23" w:rsidP="000F4485">
      <w:r>
        <w:continuationSeparator/>
      </w:r>
    </w:p>
  </w:footnote>
  <w:footnote w:type="continuationNotice" w:id="1">
    <w:p w14:paraId="48569577" w14:textId="77777777" w:rsidR="00EE3E23" w:rsidRDefault="00EE3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58D0" w14:textId="1E0B677C" w:rsidR="00462F53" w:rsidRPr="00382F83" w:rsidRDefault="00462F53" w:rsidP="00C33DE5">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A0B9" w14:textId="4C1C0F1A" w:rsidR="00DB5B0B" w:rsidRPr="00DB5B0B" w:rsidRDefault="00DB5B0B" w:rsidP="00DB5B0B">
    <w:pPr>
      <w:pStyle w:val="Heading1"/>
      <w:rPr>
        <w:i/>
        <w:iCs/>
      </w:rPr>
    </w:pPr>
    <w:r>
      <w:rPr>
        <w:i/>
        <w:iCs/>
      </w:rPr>
      <w:t xml:space="preserve">  </w:t>
    </w:r>
    <w:r w:rsidRPr="00DB5B0B">
      <w:rPr>
        <w:i/>
        <w:iCs/>
      </w:rPr>
      <w:t>QUALITY MATTERS BULLETIN</w:t>
    </w:r>
  </w:p>
  <w:p w14:paraId="35B8830F" w14:textId="03654170"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8240" behindDoc="0" locked="0" layoutInCell="1" allowOverlap="1" wp14:anchorId="5070951D" wp14:editId="1D553D6B">
          <wp:simplePos x="0" y="0"/>
          <wp:positionH relativeFrom="page">
            <wp:posOffset>6207760</wp:posOffset>
          </wp:positionH>
          <wp:positionV relativeFrom="paragraph">
            <wp:posOffset>-448310</wp:posOffset>
          </wp:positionV>
          <wp:extent cx="1400400" cy="2401200"/>
          <wp:effectExtent l="0" t="0" r="9525" b="0"/>
          <wp:wrapSquare wrapText="bothSides"/>
          <wp:docPr id="17" name="Picture 17"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B4A5" w14:textId="04360AA1" w:rsidR="00FC5811" w:rsidRPr="00382F83" w:rsidRDefault="00FC5811" w:rsidP="00C33DE5">
    <w:pPr>
      <w:pStyle w:val="Heading2"/>
    </w:pPr>
    <w:r>
      <w:t xml:space="preserve">Quality Matters - </w:t>
    </w:r>
    <w:r w:rsidR="0058318C">
      <w:t>March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32BB" w14:textId="36D8094F" w:rsidR="00462F53" w:rsidRPr="00873F18" w:rsidRDefault="00462F53" w:rsidP="0087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C7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E20F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AAFE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726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6ADB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ED602158"/>
    <w:lvl w:ilvl="0">
      <w:start w:val="1"/>
      <w:numFmt w:val="decimal"/>
      <w:lvlText w:val="%1."/>
      <w:lvlJc w:val="left"/>
      <w:pPr>
        <w:tabs>
          <w:tab w:val="num" w:pos="360"/>
        </w:tabs>
        <w:ind w:left="360" w:hanging="360"/>
      </w:p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345DD2"/>
    <w:multiLevelType w:val="hybridMultilevel"/>
    <w:tmpl w:val="E07457E2"/>
    <w:lvl w:ilvl="0" w:tplc="E9A2788E">
      <w:start w:val="1"/>
      <w:numFmt w:val="bullet"/>
      <w:lvlText w:val=""/>
      <w:lvlJc w:val="left"/>
      <w:pPr>
        <w:ind w:left="720" w:hanging="360"/>
      </w:pPr>
      <w:rPr>
        <w:rFonts w:ascii="Symbol" w:hAnsi="Symbol" w:hint="default"/>
        <w:color w:val="C0504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8B3833"/>
    <w:multiLevelType w:val="hybridMultilevel"/>
    <w:tmpl w:val="9AF2A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3" w15:restartNumberingAfterBreak="0">
    <w:nsid w:val="13A96A28"/>
    <w:multiLevelType w:val="hybridMultilevel"/>
    <w:tmpl w:val="23248EBA"/>
    <w:lvl w:ilvl="0" w:tplc="F81AB4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521A9"/>
    <w:multiLevelType w:val="multilevel"/>
    <w:tmpl w:val="91088810"/>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CB6198E"/>
    <w:multiLevelType w:val="hybridMultilevel"/>
    <w:tmpl w:val="39F6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E01593"/>
    <w:multiLevelType w:val="multilevel"/>
    <w:tmpl w:val="BEE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1D2C55"/>
    <w:multiLevelType w:val="hybridMultilevel"/>
    <w:tmpl w:val="D9BA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14BFA"/>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9" w15:restartNumberingAfterBreak="0">
    <w:nsid w:val="321C105F"/>
    <w:multiLevelType w:val="hybridMultilevel"/>
    <w:tmpl w:val="61020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784284"/>
    <w:multiLevelType w:val="hybridMultilevel"/>
    <w:tmpl w:val="61020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D14679"/>
    <w:multiLevelType w:val="hybridMultilevel"/>
    <w:tmpl w:val="C1DC9E74"/>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2" w15:restartNumberingAfterBreak="0">
    <w:nsid w:val="3BF55B64"/>
    <w:multiLevelType w:val="multilevel"/>
    <w:tmpl w:val="93F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D7246C"/>
    <w:multiLevelType w:val="multilevel"/>
    <w:tmpl w:val="1A8848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4" w15:restartNumberingAfterBreak="0">
    <w:nsid w:val="5006419A"/>
    <w:multiLevelType w:val="multilevel"/>
    <w:tmpl w:val="013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F7453"/>
    <w:multiLevelType w:val="multilevel"/>
    <w:tmpl w:val="B52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0D5E0B"/>
    <w:multiLevelType w:val="hybridMultilevel"/>
    <w:tmpl w:val="61020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A54B7E"/>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8" w15:restartNumberingAfterBreak="0">
    <w:nsid w:val="68107132"/>
    <w:multiLevelType w:val="hybridMultilevel"/>
    <w:tmpl w:val="77D83B5C"/>
    <w:lvl w:ilvl="0" w:tplc="ACC48B7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A68AD"/>
    <w:multiLevelType w:val="multilevel"/>
    <w:tmpl w:val="E520A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C891D66"/>
    <w:multiLevelType w:val="hybridMultilevel"/>
    <w:tmpl w:val="281C3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040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451A32"/>
    <w:multiLevelType w:val="hybridMultilevel"/>
    <w:tmpl w:val="6B588EF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3" w15:restartNumberingAfterBreak="0">
    <w:nsid w:val="7F5366BA"/>
    <w:multiLevelType w:val="hybridMultilevel"/>
    <w:tmpl w:val="8E280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12"/>
  </w:num>
  <w:num w:numId="5">
    <w:abstractNumId w:val="3"/>
  </w:num>
  <w:num w:numId="6">
    <w:abstractNumId w:val="27"/>
  </w:num>
  <w:num w:numId="7">
    <w:abstractNumId w:val="18"/>
  </w:num>
  <w:num w:numId="8">
    <w:abstractNumId w:val="17"/>
  </w:num>
  <w:num w:numId="9">
    <w:abstractNumId w:val="21"/>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3"/>
  </w:num>
  <w:num w:numId="17">
    <w:abstractNumId w:val="13"/>
  </w:num>
  <w:num w:numId="18">
    <w:abstractNumId w:val="13"/>
  </w:num>
  <w:num w:numId="19">
    <w:abstractNumId w:val="13"/>
  </w:num>
  <w:num w:numId="20">
    <w:abstractNumId w:val="8"/>
  </w:num>
  <w:num w:numId="21">
    <w:abstractNumId w:val="11"/>
  </w:num>
  <w:num w:numId="22">
    <w:abstractNumId w:val="28"/>
  </w:num>
  <w:num w:numId="23">
    <w:abstractNumId w:val="10"/>
  </w:num>
  <w:num w:numId="24">
    <w:abstractNumId w:val="19"/>
  </w:num>
  <w:num w:numId="25">
    <w:abstractNumId w:val="20"/>
  </w:num>
  <w:num w:numId="26">
    <w:abstractNumId w:val="26"/>
  </w:num>
  <w:num w:numId="27">
    <w:abstractNumId w:val="33"/>
  </w:num>
  <w:num w:numId="28">
    <w:abstractNumId w:val="22"/>
  </w:num>
  <w:num w:numId="29">
    <w:abstractNumId w:val="29"/>
  </w:num>
  <w:num w:numId="30">
    <w:abstractNumId w:val="25"/>
  </w:num>
  <w:num w:numId="31">
    <w:abstractNumId w:val="24"/>
  </w:num>
  <w:num w:numId="32">
    <w:abstractNumId w:val="14"/>
  </w:num>
  <w:num w:numId="33">
    <w:abstractNumId w:val="16"/>
  </w:num>
  <w:num w:numId="34">
    <w:abstractNumId w:val="31"/>
  </w:num>
  <w:num w:numId="35">
    <w:abstractNumId w:val="23"/>
  </w:num>
  <w:num w:numId="36">
    <w:abstractNumId w:val="32"/>
  </w:num>
  <w:num w:numId="37">
    <w:abstractNumId w:val="30"/>
  </w:num>
  <w:num w:numId="3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0D9B"/>
    <w:rsid w:val="00012E81"/>
    <w:rsid w:val="00013DE1"/>
    <w:rsid w:val="00015A7C"/>
    <w:rsid w:val="00016741"/>
    <w:rsid w:val="0001697D"/>
    <w:rsid w:val="000211C3"/>
    <w:rsid w:val="00021FD5"/>
    <w:rsid w:val="00022C91"/>
    <w:rsid w:val="0002425C"/>
    <w:rsid w:val="000253DD"/>
    <w:rsid w:val="00025514"/>
    <w:rsid w:val="0002559A"/>
    <w:rsid w:val="00027974"/>
    <w:rsid w:val="00027A1B"/>
    <w:rsid w:val="00027FBD"/>
    <w:rsid w:val="00030036"/>
    <w:rsid w:val="00030804"/>
    <w:rsid w:val="000312BE"/>
    <w:rsid w:val="00031A92"/>
    <w:rsid w:val="0003260D"/>
    <w:rsid w:val="0003294A"/>
    <w:rsid w:val="00032CC9"/>
    <w:rsid w:val="000330CB"/>
    <w:rsid w:val="00036A86"/>
    <w:rsid w:val="00036B90"/>
    <w:rsid w:val="0003786F"/>
    <w:rsid w:val="0004068A"/>
    <w:rsid w:val="0004310A"/>
    <w:rsid w:val="00043F12"/>
    <w:rsid w:val="00045392"/>
    <w:rsid w:val="000458C9"/>
    <w:rsid w:val="00045CF5"/>
    <w:rsid w:val="00045D7D"/>
    <w:rsid w:val="000463F7"/>
    <w:rsid w:val="00050296"/>
    <w:rsid w:val="000525E3"/>
    <w:rsid w:val="00054043"/>
    <w:rsid w:val="0005415C"/>
    <w:rsid w:val="00057BE4"/>
    <w:rsid w:val="00057E51"/>
    <w:rsid w:val="0006112A"/>
    <w:rsid w:val="0006126A"/>
    <w:rsid w:val="00061F9B"/>
    <w:rsid w:val="000635CD"/>
    <w:rsid w:val="00063C84"/>
    <w:rsid w:val="00064E29"/>
    <w:rsid w:val="0006617F"/>
    <w:rsid w:val="000700BB"/>
    <w:rsid w:val="000708B5"/>
    <w:rsid w:val="00070B58"/>
    <w:rsid w:val="00071090"/>
    <w:rsid w:val="000717A4"/>
    <w:rsid w:val="0008323E"/>
    <w:rsid w:val="000832D8"/>
    <w:rsid w:val="00083462"/>
    <w:rsid w:val="00083B3B"/>
    <w:rsid w:val="00083DC1"/>
    <w:rsid w:val="00085FBF"/>
    <w:rsid w:val="00086BA5"/>
    <w:rsid w:val="00090444"/>
    <w:rsid w:val="00090700"/>
    <w:rsid w:val="00090C04"/>
    <w:rsid w:val="0009171F"/>
    <w:rsid w:val="0009266A"/>
    <w:rsid w:val="0009280E"/>
    <w:rsid w:val="00093263"/>
    <w:rsid w:val="00093CF6"/>
    <w:rsid w:val="00093E74"/>
    <w:rsid w:val="000952A5"/>
    <w:rsid w:val="0009600B"/>
    <w:rsid w:val="00096B0B"/>
    <w:rsid w:val="00097488"/>
    <w:rsid w:val="00097836"/>
    <w:rsid w:val="00097F86"/>
    <w:rsid w:val="000A10BD"/>
    <w:rsid w:val="000A1482"/>
    <w:rsid w:val="000A14ED"/>
    <w:rsid w:val="000A2D4C"/>
    <w:rsid w:val="000A36AE"/>
    <w:rsid w:val="000A3E55"/>
    <w:rsid w:val="000A45E0"/>
    <w:rsid w:val="000B033F"/>
    <w:rsid w:val="000B09CD"/>
    <w:rsid w:val="000B2CDC"/>
    <w:rsid w:val="000B5CA8"/>
    <w:rsid w:val="000B7F3E"/>
    <w:rsid w:val="000C00DB"/>
    <w:rsid w:val="000C157D"/>
    <w:rsid w:val="000C2174"/>
    <w:rsid w:val="000C276B"/>
    <w:rsid w:val="000C39AC"/>
    <w:rsid w:val="000C480B"/>
    <w:rsid w:val="000C4C9A"/>
    <w:rsid w:val="000C503B"/>
    <w:rsid w:val="000C54FB"/>
    <w:rsid w:val="000C6950"/>
    <w:rsid w:val="000C7250"/>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043"/>
    <w:rsid w:val="000E7E49"/>
    <w:rsid w:val="000F0042"/>
    <w:rsid w:val="000F1166"/>
    <w:rsid w:val="000F1D9F"/>
    <w:rsid w:val="000F2C94"/>
    <w:rsid w:val="000F3370"/>
    <w:rsid w:val="000F4485"/>
    <w:rsid w:val="000F495F"/>
    <w:rsid w:val="000F585F"/>
    <w:rsid w:val="000F5A09"/>
    <w:rsid w:val="000F64B6"/>
    <w:rsid w:val="000F6E9C"/>
    <w:rsid w:val="000F78C4"/>
    <w:rsid w:val="000F7DEA"/>
    <w:rsid w:val="00101653"/>
    <w:rsid w:val="00101788"/>
    <w:rsid w:val="00103020"/>
    <w:rsid w:val="00103E2F"/>
    <w:rsid w:val="00105C20"/>
    <w:rsid w:val="001068BC"/>
    <w:rsid w:val="001072D5"/>
    <w:rsid w:val="001111B6"/>
    <w:rsid w:val="00112837"/>
    <w:rsid w:val="00112AFD"/>
    <w:rsid w:val="00113D40"/>
    <w:rsid w:val="00114474"/>
    <w:rsid w:val="00115616"/>
    <w:rsid w:val="00116709"/>
    <w:rsid w:val="00116CEE"/>
    <w:rsid w:val="00116E70"/>
    <w:rsid w:val="00120564"/>
    <w:rsid w:val="00120B49"/>
    <w:rsid w:val="00123067"/>
    <w:rsid w:val="00124C60"/>
    <w:rsid w:val="0012537F"/>
    <w:rsid w:val="00125763"/>
    <w:rsid w:val="00125921"/>
    <w:rsid w:val="00126231"/>
    <w:rsid w:val="0013142D"/>
    <w:rsid w:val="0013155E"/>
    <w:rsid w:val="001333E0"/>
    <w:rsid w:val="00133865"/>
    <w:rsid w:val="001339E0"/>
    <w:rsid w:val="00133C65"/>
    <w:rsid w:val="001378E2"/>
    <w:rsid w:val="00140714"/>
    <w:rsid w:val="00140B2E"/>
    <w:rsid w:val="00140BE9"/>
    <w:rsid w:val="00143619"/>
    <w:rsid w:val="001456CC"/>
    <w:rsid w:val="001457D0"/>
    <w:rsid w:val="0014692B"/>
    <w:rsid w:val="00146A3A"/>
    <w:rsid w:val="00147983"/>
    <w:rsid w:val="00147A1E"/>
    <w:rsid w:val="00151C25"/>
    <w:rsid w:val="001521C6"/>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963"/>
    <w:rsid w:val="00166E99"/>
    <w:rsid w:val="00170223"/>
    <w:rsid w:val="001716C9"/>
    <w:rsid w:val="00172675"/>
    <w:rsid w:val="001733A7"/>
    <w:rsid w:val="00174F29"/>
    <w:rsid w:val="0017505E"/>
    <w:rsid w:val="00175DC7"/>
    <w:rsid w:val="001763A4"/>
    <w:rsid w:val="001830D0"/>
    <w:rsid w:val="001838AF"/>
    <w:rsid w:val="00183ACE"/>
    <w:rsid w:val="00185D9B"/>
    <w:rsid w:val="00185F65"/>
    <w:rsid w:val="001860A7"/>
    <w:rsid w:val="00187077"/>
    <w:rsid w:val="0018712C"/>
    <w:rsid w:val="001873C5"/>
    <w:rsid w:val="00187EFA"/>
    <w:rsid w:val="00190FA7"/>
    <w:rsid w:val="001915D8"/>
    <w:rsid w:val="0019178F"/>
    <w:rsid w:val="00196489"/>
    <w:rsid w:val="001964A2"/>
    <w:rsid w:val="0019797D"/>
    <w:rsid w:val="001A20D4"/>
    <w:rsid w:val="001A33B1"/>
    <w:rsid w:val="001A45A0"/>
    <w:rsid w:val="001A4ABC"/>
    <w:rsid w:val="001A4FB8"/>
    <w:rsid w:val="001A6ADE"/>
    <w:rsid w:val="001A7A53"/>
    <w:rsid w:val="001A7D91"/>
    <w:rsid w:val="001A7E7E"/>
    <w:rsid w:val="001B027A"/>
    <w:rsid w:val="001B02EA"/>
    <w:rsid w:val="001B0726"/>
    <w:rsid w:val="001B0B0C"/>
    <w:rsid w:val="001B17B2"/>
    <w:rsid w:val="001B3152"/>
    <w:rsid w:val="001B349E"/>
    <w:rsid w:val="001B4963"/>
    <w:rsid w:val="001B4BB4"/>
    <w:rsid w:val="001B51B1"/>
    <w:rsid w:val="001B58BA"/>
    <w:rsid w:val="001B58F3"/>
    <w:rsid w:val="001B5F8E"/>
    <w:rsid w:val="001B6639"/>
    <w:rsid w:val="001B6ECC"/>
    <w:rsid w:val="001B713C"/>
    <w:rsid w:val="001C03EA"/>
    <w:rsid w:val="001C1405"/>
    <w:rsid w:val="001C185C"/>
    <w:rsid w:val="001C64A4"/>
    <w:rsid w:val="001C6620"/>
    <w:rsid w:val="001D0234"/>
    <w:rsid w:val="001D02DD"/>
    <w:rsid w:val="001D39C6"/>
    <w:rsid w:val="001D5E67"/>
    <w:rsid w:val="001D6944"/>
    <w:rsid w:val="001D797B"/>
    <w:rsid w:val="001D7C97"/>
    <w:rsid w:val="001E02C4"/>
    <w:rsid w:val="001E0AE8"/>
    <w:rsid w:val="001E2982"/>
    <w:rsid w:val="001E393C"/>
    <w:rsid w:val="001E4CD7"/>
    <w:rsid w:val="001E5049"/>
    <w:rsid w:val="001E6B18"/>
    <w:rsid w:val="001E71C1"/>
    <w:rsid w:val="001E7D30"/>
    <w:rsid w:val="001F16EE"/>
    <w:rsid w:val="001F1C44"/>
    <w:rsid w:val="001F52E4"/>
    <w:rsid w:val="001F5797"/>
    <w:rsid w:val="001F5C08"/>
    <w:rsid w:val="001F6CD2"/>
    <w:rsid w:val="001F6F56"/>
    <w:rsid w:val="001F731D"/>
    <w:rsid w:val="00200B3C"/>
    <w:rsid w:val="0020100F"/>
    <w:rsid w:val="00202525"/>
    <w:rsid w:val="00203C2F"/>
    <w:rsid w:val="00203D5D"/>
    <w:rsid w:val="002054ED"/>
    <w:rsid w:val="00205725"/>
    <w:rsid w:val="00205D6D"/>
    <w:rsid w:val="00206556"/>
    <w:rsid w:val="00206B80"/>
    <w:rsid w:val="00206D86"/>
    <w:rsid w:val="0020737F"/>
    <w:rsid w:val="00213723"/>
    <w:rsid w:val="00213B15"/>
    <w:rsid w:val="0021421F"/>
    <w:rsid w:val="00215A7C"/>
    <w:rsid w:val="00217E51"/>
    <w:rsid w:val="00217FF9"/>
    <w:rsid w:val="00220B80"/>
    <w:rsid w:val="002237C9"/>
    <w:rsid w:val="00224064"/>
    <w:rsid w:val="00225E85"/>
    <w:rsid w:val="00226199"/>
    <w:rsid w:val="00226461"/>
    <w:rsid w:val="00227BED"/>
    <w:rsid w:val="0023065A"/>
    <w:rsid w:val="00230F19"/>
    <w:rsid w:val="0023143F"/>
    <w:rsid w:val="00232119"/>
    <w:rsid w:val="00233327"/>
    <w:rsid w:val="00233638"/>
    <w:rsid w:val="00233E51"/>
    <w:rsid w:val="00234BC3"/>
    <w:rsid w:val="00235672"/>
    <w:rsid w:val="002368DA"/>
    <w:rsid w:val="00240349"/>
    <w:rsid w:val="002413F0"/>
    <w:rsid w:val="002421C0"/>
    <w:rsid w:val="0024272F"/>
    <w:rsid w:val="0024386B"/>
    <w:rsid w:val="0024405E"/>
    <w:rsid w:val="00245F0C"/>
    <w:rsid w:val="00246926"/>
    <w:rsid w:val="00246FFA"/>
    <w:rsid w:val="002470B8"/>
    <w:rsid w:val="00250E38"/>
    <w:rsid w:val="00251365"/>
    <w:rsid w:val="00251F6A"/>
    <w:rsid w:val="00252126"/>
    <w:rsid w:val="00252990"/>
    <w:rsid w:val="00252ABC"/>
    <w:rsid w:val="00252F66"/>
    <w:rsid w:val="00254474"/>
    <w:rsid w:val="002552DD"/>
    <w:rsid w:val="00255CC1"/>
    <w:rsid w:val="00256333"/>
    <w:rsid w:val="0025646A"/>
    <w:rsid w:val="0025698E"/>
    <w:rsid w:val="00256A9D"/>
    <w:rsid w:val="00257E42"/>
    <w:rsid w:val="00257FDD"/>
    <w:rsid w:val="002601B0"/>
    <w:rsid w:val="00260FCF"/>
    <w:rsid w:val="0026107C"/>
    <w:rsid w:val="002611A7"/>
    <w:rsid w:val="0026231E"/>
    <w:rsid w:val="00262322"/>
    <w:rsid w:val="002668D9"/>
    <w:rsid w:val="0026698D"/>
    <w:rsid w:val="00272722"/>
    <w:rsid w:val="00273B77"/>
    <w:rsid w:val="00274009"/>
    <w:rsid w:val="00274365"/>
    <w:rsid w:val="00275EB1"/>
    <w:rsid w:val="00277D9D"/>
    <w:rsid w:val="0028220D"/>
    <w:rsid w:val="00282422"/>
    <w:rsid w:val="00282526"/>
    <w:rsid w:val="002832C7"/>
    <w:rsid w:val="002833EC"/>
    <w:rsid w:val="00287B5B"/>
    <w:rsid w:val="00287F82"/>
    <w:rsid w:val="00291920"/>
    <w:rsid w:val="00293AB1"/>
    <w:rsid w:val="00293BCC"/>
    <w:rsid w:val="00294820"/>
    <w:rsid w:val="00295001"/>
    <w:rsid w:val="002951C0"/>
    <w:rsid w:val="002957C1"/>
    <w:rsid w:val="002959B5"/>
    <w:rsid w:val="002964AA"/>
    <w:rsid w:val="002A3CF0"/>
    <w:rsid w:val="002A4044"/>
    <w:rsid w:val="002A4222"/>
    <w:rsid w:val="002A56ED"/>
    <w:rsid w:val="002A6C73"/>
    <w:rsid w:val="002B1015"/>
    <w:rsid w:val="002B42B4"/>
    <w:rsid w:val="002B6B08"/>
    <w:rsid w:val="002B7356"/>
    <w:rsid w:val="002B73D9"/>
    <w:rsid w:val="002B7A7A"/>
    <w:rsid w:val="002C0DD0"/>
    <w:rsid w:val="002C0E37"/>
    <w:rsid w:val="002C0F90"/>
    <w:rsid w:val="002C18D1"/>
    <w:rsid w:val="002C2568"/>
    <w:rsid w:val="002C2D0F"/>
    <w:rsid w:val="002C36A8"/>
    <w:rsid w:val="002C3CE2"/>
    <w:rsid w:val="002C4F68"/>
    <w:rsid w:val="002C5E54"/>
    <w:rsid w:val="002C67A5"/>
    <w:rsid w:val="002C7708"/>
    <w:rsid w:val="002D0939"/>
    <w:rsid w:val="002D1305"/>
    <w:rsid w:val="002D24D6"/>
    <w:rsid w:val="002D305D"/>
    <w:rsid w:val="002D340D"/>
    <w:rsid w:val="002D58E3"/>
    <w:rsid w:val="002D70B7"/>
    <w:rsid w:val="002E262A"/>
    <w:rsid w:val="002E4D3A"/>
    <w:rsid w:val="002E61A8"/>
    <w:rsid w:val="002E6B9C"/>
    <w:rsid w:val="002E72A1"/>
    <w:rsid w:val="002E7407"/>
    <w:rsid w:val="002F09A0"/>
    <w:rsid w:val="002F0CC7"/>
    <w:rsid w:val="002F1954"/>
    <w:rsid w:val="002F28D4"/>
    <w:rsid w:val="002F30DF"/>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210"/>
    <w:rsid w:val="00316A43"/>
    <w:rsid w:val="00316DB4"/>
    <w:rsid w:val="00322014"/>
    <w:rsid w:val="00324B3C"/>
    <w:rsid w:val="00324BF7"/>
    <w:rsid w:val="00325AA2"/>
    <w:rsid w:val="003265E4"/>
    <w:rsid w:val="00327BAE"/>
    <w:rsid w:val="00330BC4"/>
    <w:rsid w:val="0033119F"/>
    <w:rsid w:val="003311C6"/>
    <w:rsid w:val="003315F1"/>
    <w:rsid w:val="00333883"/>
    <w:rsid w:val="00334FC4"/>
    <w:rsid w:val="00335FE1"/>
    <w:rsid w:val="00336CF3"/>
    <w:rsid w:val="0033718C"/>
    <w:rsid w:val="00337B94"/>
    <w:rsid w:val="00340371"/>
    <w:rsid w:val="00341611"/>
    <w:rsid w:val="00341FC3"/>
    <w:rsid w:val="00344992"/>
    <w:rsid w:val="0034517A"/>
    <w:rsid w:val="0034547A"/>
    <w:rsid w:val="003513D2"/>
    <w:rsid w:val="00353638"/>
    <w:rsid w:val="00354250"/>
    <w:rsid w:val="00355A3B"/>
    <w:rsid w:val="00360483"/>
    <w:rsid w:val="00360DCD"/>
    <w:rsid w:val="003617D0"/>
    <w:rsid w:val="00361A64"/>
    <w:rsid w:val="00362079"/>
    <w:rsid w:val="003625D9"/>
    <w:rsid w:val="00363A19"/>
    <w:rsid w:val="00366018"/>
    <w:rsid w:val="00367EED"/>
    <w:rsid w:val="0037079A"/>
    <w:rsid w:val="00370C9C"/>
    <w:rsid w:val="00371FC0"/>
    <w:rsid w:val="00373159"/>
    <w:rsid w:val="00374702"/>
    <w:rsid w:val="00375128"/>
    <w:rsid w:val="0037526D"/>
    <w:rsid w:val="00375734"/>
    <w:rsid w:val="00377154"/>
    <w:rsid w:val="00377913"/>
    <w:rsid w:val="003816AB"/>
    <w:rsid w:val="00382FC7"/>
    <w:rsid w:val="00383926"/>
    <w:rsid w:val="00384F21"/>
    <w:rsid w:val="00386A2F"/>
    <w:rsid w:val="00386D73"/>
    <w:rsid w:val="0038713C"/>
    <w:rsid w:val="00387AD2"/>
    <w:rsid w:val="00390A68"/>
    <w:rsid w:val="003912F2"/>
    <w:rsid w:val="00391DEE"/>
    <w:rsid w:val="00391FA4"/>
    <w:rsid w:val="00392862"/>
    <w:rsid w:val="00393065"/>
    <w:rsid w:val="00394358"/>
    <w:rsid w:val="0039480C"/>
    <w:rsid w:val="00394D8B"/>
    <w:rsid w:val="00395418"/>
    <w:rsid w:val="003957AE"/>
    <w:rsid w:val="0039673A"/>
    <w:rsid w:val="003A0125"/>
    <w:rsid w:val="003B01ED"/>
    <w:rsid w:val="003B0399"/>
    <w:rsid w:val="003B138E"/>
    <w:rsid w:val="003B3BF1"/>
    <w:rsid w:val="003B4648"/>
    <w:rsid w:val="003B5F16"/>
    <w:rsid w:val="003B77AC"/>
    <w:rsid w:val="003B784E"/>
    <w:rsid w:val="003C3BFC"/>
    <w:rsid w:val="003C3E00"/>
    <w:rsid w:val="003C3FD4"/>
    <w:rsid w:val="003C4020"/>
    <w:rsid w:val="003C418F"/>
    <w:rsid w:val="003C4A78"/>
    <w:rsid w:val="003C4F1A"/>
    <w:rsid w:val="003C510A"/>
    <w:rsid w:val="003C56EB"/>
    <w:rsid w:val="003C5E2F"/>
    <w:rsid w:val="003C6F89"/>
    <w:rsid w:val="003D0384"/>
    <w:rsid w:val="003D2770"/>
    <w:rsid w:val="003D4696"/>
    <w:rsid w:val="003D5624"/>
    <w:rsid w:val="003D7486"/>
    <w:rsid w:val="003D78CF"/>
    <w:rsid w:val="003E3A09"/>
    <w:rsid w:val="003E4372"/>
    <w:rsid w:val="003E46DE"/>
    <w:rsid w:val="003E4813"/>
    <w:rsid w:val="003E52E5"/>
    <w:rsid w:val="003F160D"/>
    <w:rsid w:val="003F1D88"/>
    <w:rsid w:val="003F202F"/>
    <w:rsid w:val="003F35BE"/>
    <w:rsid w:val="003F4FCE"/>
    <w:rsid w:val="004016F8"/>
    <w:rsid w:val="00401A11"/>
    <w:rsid w:val="00402764"/>
    <w:rsid w:val="0040279D"/>
    <w:rsid w:val="00402DCE"/>
    <w:rsid w:val="00403056"/>
    <w:rsid w:val="00403212"/>
    <w:rsid w:val="00403695"/>
    <w:rsid w:val="004066C9"/>
    <w:rsid w:val="004127AF"/>
    <w:rsid w:val="00412EF8"/>
    <w:rsid w:val="00414323"/>
    <w:rsid w:val="00414B35"/>
    <w:rsid w:val="00414D8D"/>
    <w:rsid w:val="00416D20"/>
    <w:rsid w:val="00417676"/>
    <w:rsid w:val="0041785B"/>
    <w:rsid w:val="00417C94"/>
    <w:rsid w:val="00422C0F"/>
    <w:rsid w:val="00423011"/>
    <w:rsid w:val="004235A7"/>
    <w:rsid w:val="00424EE7"/>
    <w:rsid w:val="004260DB"/>
    <w:rsid w:val="00426624"/>
    <w:rsid w:val="00426979"/>
    <w:rsid w:val="004316D2"/>
    <w:rsid w:val="00431C74"/>
    <w:rsid w:val="00432A96"/>
    <w:rsid w:val="00432B61"/>
    <w:rsid w:val="004331F2"/>
    <w:rsid w:val="004349FB"/>
    <w:rsid w:val="004356B4"/>
    <w:rsid w:val="0043630D"/>
    <w:rsid w:val="00436D29"/>
    <w:rsid w:val="00441C68"/>
    <w:rsid w:val="00442418"/>
    <w:rsid w:val="00442E6A"/>
    <w:rsid w:val="00443AD4"/>
    <w:rsid w:val="00443D40"/>
    <w:rsid w:val="0044465A"/>
    <w:rsid w:val="004448AC"/>
    <w:rsid w:val="00444991"/>
    <w:rsid w:val="00445335"/>
    <w:rsid w:val="0044555C"/>
    <w:rsid w:val="00445A63"/>
    <w:rsid w:val="004472B6"/>
    <w:rsid w:val="004475E3"/>
    <w:rsid w:val="00454AE4"/>
    <w:rsid w:val="00454F07"/>
    <w:rsid w:val="00456D08"/>
    <w:rsid w:val="00456FA1"/>
    <w:rsid w:val="004572B7"/>
    <w:rsid w:val="004573B1"/>
    <w:rsid w:val="0046043C"/>
    <w:rsid w:val="004617BA"/>
    <w:rsid w:val="00462F53"/>
    <w:rsid w:val="00463B3A"/>
    <w:rsid w:val="0046427C"/>
    <w:rsid w:val="00464793"/>
    <w:rsid w:val="00465245"/>
    <w:rsid w:val="004658B9"/>
    <w:rsid w:val="00466EF5"/>
    <w:rsid w:val="00466F16"/>
    <w:rsid w:val="00467CDF"/>
    <w:rsid w:val="00471ACC"/>
    <w:rsid w:val="0047503C"/>
    <w:rsid w:val="004761DB"/>
    <w:rsid w:val="004809E3"/>
    <w:rsid w:val="00480C94"/>
    <w:rsid w:val="0048180C"/>
    <w:rsid w:val="0048205F"/>
    <w:rsid w:val="00482FAE"/>
    <w:rsid w:val="00483AE1"/>
    <w:rsid w:val="00483D8D"/>
    <w:rsid w:val="00483EB6"/>
    <w:rsid w:val="00484EAE"/>
    <w:rsid w:val="004853F6"/>
    <w:rsid w:val="00485868"/>
    <w:rsid w:val="00487174"/>
    <w:rsid w:val="00493BAB"/>
    <w:rsid w:val="004940B6"/>
    <w:rsid w:val="00496423"/>
    <w:rsid w:val="004965D1"/>
    <w:rsid w:val="004966B5"/>
    <w:rsid w:val="00497447"/>
    <w:rsid w:val="004975FF"/>
    <w:rsid w:val="004A01B5"/>
    <w:rsid w:val="004A1775"/>
    <w:rsid w:val="004A1E04"/>
    <w:rsid w:val="004A2410"/>
    <w:rsid w:val="004A2B60"/>
    <w:rsid w:val="004A2DAD"/>
    <w:rsid w:val="004A2E91"/>
    <w:rsid w:val="004A3932"/>
    <w:rsid w:val="004A411B"/>
    <w:rsid w:val="004A549B"/>
    <w:rsid w:val="004A7992"/>
    <w:rsid w:val="004B2698"/>
    <w:rsid w:val="004B352D"/>
    <w:rsid w:val="004B3CA7"/>
    <w:rsid w:val="004B41E4"/>
    <w:rsid w:val="004B5F11"/>
    <w:rsid w:val="004C0223"/>
    <w:rsid w:val="004C04B0"/>
    <w:rsid w:val="004C04B4"/>
    <w:rsid w:val="004C04CF"/>
    <w:rsid w:val="004C0BD7"/>
    <w:rsid w:val="004C41D6"/>
    <w:rsid w:val="004C5B8E"/>
    <w:rsid w:val="004C6DA8"/>
    <w:rsid w:val="004D00C2"/>
    <w:rsid w:val="004D0284"/>
    <w:rsid w:val="004D11BE"/>
    <w:rsid w:val="004D2204"/>
    <w:rsid w:val="004D233B"/>
    <w:rsid w:val="004D2C42"/>
    <w:rsid w:val="004D2CD6"/>
    <w:rsid w:val="004D434E"/>
    <w:rsid w:val="004D4FAA"/>
    <w:rsid w:val="004D521B"/>
    <w:rsid w:val="004D5225"/>
    <w:rsid w:val="004D70BB"/>
    <w:rsid w:val="004E004B"/>
    <w:rsid w:val="004E013C"/>
    <w:rsid w:val="004E121B"/>
    <w:rsid w:val="004E3559"/>
    <w:rsid w:val="004E392E"/>
    <w:rsid w:val="004E6BD8"/>
    <w:rsid w:val="004F0335"/>
    <w:rsid w:val="004F0613"/>
    <w:rsid w:val="004F22FB"/>
    <w:rsid w:val="004F30EB"/>
    <w:rsid w:val="004F62E1"/>
    <w:rsid w:val="004F6396"/>
    <w:rsid w:val="004F7824"/>
    <w:rsid w:val="004F7FF6"/>
    <w:rsid w:val="00500487"/>
    <w:rsid w:val="00501053"/>
    <w:rsid w:val="00501716"/>
    <w:rsid w:val="00501E53"/>
    <w:rsid w:val="00502ED0"/>
    <w:rsid w:val="00504236"/>
    <w:rsid w:val="00504CFF"/>
    <w:rsid w:val="00504FB9"/>
    <w:rsid w:val="005050E4"/>
    <w:rsid w:val="00505635"/>
    <w:rsid w:val="0050587E"/>
    <w:rsid w:val="005078C5"/>
    <w:rsid w:val="005108FF"/>
    <w:rsid w:val="00513272"/>
    <w:rsid w:val="005132C7"/>
    <w:rsid w:val="00513D5B"/>
    <w:rsid w:val="005173C9"/>
    <w:rsid w:val="0051752D"/>
    <w:rsid w:val="00517AC8"/>
    <w:rsid w:val="00520C0A"/>
    <w:rsid w:val="00521A78"/>
    <w:rsid w:val="00522A32"/>
    <w:rsid w:val="00522F30"/>
    <w:rsid w:val="00523012"/>
    <w:rsid w:val="005234A4"/>
    <w:rsid w:val="00524B53"/>
    <w:rsid w:val="00525683"/>
    <w:rsid w:val="00525E7F"/>
    <w:rsid w:val="005261C5"/>
    <w:rsid w:val="005302AF"/>
    <w:rsid w:val="0053077B"/>
    <w:rsid w:val="00531155"/>
    <w:rsid w:val="00531589"/>
    <w:rsid w:val="00532C6D"/>
    <w:rsid w:val="005337CB"/>
    <w:rsid w:val="00535CC3"/>
    <w:rsid w:val="00536A4F"/>
    <w:rsid w:val="00536C32"/>
    <w:rsid w:val="00540B64"/>
    <w:rsid w:val="00541C6A"/>
    <w:rsid w:val="00542D25"/>
    <w:rsid w:val="00545B3D"/>
    <w:rsid w:val="005469D7"/>
    <w:rsid w:val="00547B19"/>
    <w:rsid w:val="005524A1"/>
    <w:rsid w:val="005528D0"/>
    <w:rsid w:val="0055297E"/>
    <w:rsid w:val="00552B52"/>
    <w:rsid w:val="0055437C"/>
    <w:rsid w:val="005543ED"/>
    <w:rsid w:val="00554920"/>
    <w:rsid w:val="0055569B"/>
    <w:rsid w:val="00555D76"/>
    <w:rsid w:val="00560847"/>
    <w:rsid w:val="00561117"/>
    <w:rsid w:val="0056136F"/>
    <w:rsid w:val="00561704"/>
    <w:rsid w:val="00562A44"/>
    <w:rsid w:val="00564D55"/>
    <w:rsid w:val="00564D7E"/>
    <w:rsid w:val="00566A89"/>
    <w:rsid w:val="00566D50"/>
    <w:rsid w:val="0057041C"/>
    <w:rsid w:val="005713E8"/>
    <w:rsid w:val="00572490"/>
    <w:rsid w:val="005728E6"/>
    <w:rsid w:val="005760AC"/>
    <w:rsid w:val="005763B1"/>
    <w:rsid w:val="00576D34"/>
    <w:rsid w:val="00577056"/>
    <w:rsid w:val="005803BF"/>
    <w:rsid w:val="0058125E"/>
    <w:rsid w:val="00581991"/>
    <w:rsid w:val="0058318C"/>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13FB"/>
    <w:rsid w:val="005A2E8F"/>
    <w:rsid w:val="005A7A7B"/>
    <w:rsid w:val="005B0EB1"/>
    <w:rsid w:val="005B10C8"/>
    <w:rsid w:val="005B2112"/>
    <w:rsid w:val="005B38CF"/>
    <w:rsid w:val="005B468F"/>
    <w:rsid w:val="005B4EAF"/>
    <w:rsid w:val="005B5613"/>
    <w:rsid w:val="005B6B92"/>
    <w:rsid w:val="005B794A"/>
    <w:rsid w:val="005B7DE7"/>
    <w:rsid w:val="005C0732"/>
    <w:rsid w:val="005C074E"/>
    <w:rsid w:val="005C1A14"/>
    <w:rsid w:val="005C2A43"/>
    <w:rsid w:val="005C4996"/>
    <w:rsid w:val="005C4F8A"/>
    <w:rsid w:val="005C5007"/>
    <w:rsid w:val="005C6A28"/>
    <w:rsid w:val="005D0EBE"/>
    <w:rsid w:val="005D1AC7"/>
    <w:rsid w:val="005D501D"/>
    <w:rsid w:val="005D635E"/>
    <w:rsid w:val="005E0697"/>
    <w:rsid w:val="005E1334"/>
    <w:rsid w:val="005E39E0"/>
    <w:rsid w:val="005E4983"/>
    <w:rsid w:val="005E4A80"/>
    <w:rsid w:val="005E5BF7"/>
    <w:rsid w:val="005E5DF8"/>
    <w:rsid w:val="005E5EF7"/>
    <w:rsid w:val="005E74AC"/>
    <w:rsid w:val="005E754A"/>
    <w:rsid w:val="005E77C0"/>
    <w:rsid w:val="005E79F4"/>
    <w:rsid w:val="005E7FE1"/>
    <w:rsid w:val="005F00C0"/>
    <w:rsid w:val="005F2D9A"/>
    <w:rsid w:val="005F3803"/>
    <w:rsid w:val="005F3F8C"/>
    <w:rsid w:val="005F5768"/>
    <w:rsid w:val="005F58AF"/>
    <w:rsid w:val="005F660D"/>
    <w:rsid w:val="005F7484"/>
    <w:rsid w:val="006003E0"/>
    <w:rsid w:val="006003EC"/>
    <w:rsid w:val="0060048E"/>
    <w:rsid w:val="00600A5A"/>
    <w:rsid w:val="00600F5E"/>
    <w:rsid w:val="00601140"/>
    <w:rsid w:val="00601DA6"/>
    <w:rsid w:val="006028E2"/>
    <w:rsid w:val="006038CD"/>
    <w:rsid w:val="00610627"/>
    <w:rsid w:val="00611584"/>
    <w:rsid w:val="00614397"/>
    <w:rsid w:val="0061455B"/>
    <w:rsid w:val="006162B4"/>
    <w:rsid w:val="00620625"/>
    <w:rsid w:val="006217F8"/>
    <w:rsid w:val="00623BC8"/>
    <w:rsid w:val="006240CE"/>
    <w:rsid w:val="00625027"/>
    <w:rsid w:val="00625051"/>
    <w:rsid w:val="006250CF"/>
    <w:rsid w:val="006253F5"/>
    <w:rsid w:val="00626128"/>
    <w:rsid w:val="00626522"/>
    <w:rsid w:val="006339ED"/>
    <w:rsid w:val="0063506D"/>
    <w:rsid w:val="00636175"/>
    <w:rsid w:val="00636310"/>
    <w:rsid w:val="00636ECA"/>
    <w:rsid w:val="00636ED5"/>
    <w:rsid w:val="00640EE2"/>
    <w:rsid w:val="00641277"/>
    <w:rsid w:val="00643C89"/>
    <w:rsid w:val="00645445"/>
    <w:rsid w:val="006469B0"/>
    <w:rsid w:val="0064786F"/>
    <w:rsid w:val="006506F8"/>
    <w:rsid w:val="0065253C"/>
    <w:rsid w:val="00652CC7"/>
    <w:rsid w:val="006540FC"/>
    <w:rsid w:val="00654771"/>
    <w:rsid w:val="006560AD"/>
    <w:rsid w:val="00656E19"/>
    <w:rsid w:val="00657092"/>
    <w:rsid w:val="006573D8"/>
    <w:rsid w:val="00660FF7"/>
    <w:rsid w:val="006638FC"/>
    <w:rsid w:val="00663A55"/>
    <w:rsid w:val="00663E84"/>
    <w:rsid w:val="006644F3"/>
    <w:rsid w:val="00664A64"/>
    <w:rsid w:val="006657DD"/>
    <w:rsid w:val="00665CEF"/>
    <w:rsid w:val="00666DA2"/>
    <w:rsid w:val="00667744"/>
    <w:rsid w:val="006722F6"/>
    <w:rsid w:val="00674D3A"/>
    <w:rsid w:val="00680257"/>
    <w:rsid w:val="00680596"/>
    <w:rsid w:val="006807F9"/>
    <w:rsid w:val="00680E36"/>
    <w:rsid w:val="00680FB2"/>
    <w:rsid w:val="00681100"/>
    <w:rsid w:val="00681292"/>
    <w:rsid w:val="00683406"/>
    <w:rsid w:val="00685ABD"/>
    <w:rsid w:val="006864D9"/>
    <w:rsid w:val="006870A6"/>
    <w:rsid w:val="0069005C"/>
    <w:rsid w:val="0069086A"/>
    <w:rsid w:val="00695626"/>
    <w:rsid w:val="006959EF"/>
    <w:rsid w:val="006968BC"/>
    <w:rsid w:val="006A1CBB"/>
    <w:rsid w:val="006A2844"/>
    <w:rsid w:val="006A2A56"/>
    <w:rsid w:val="006A2AC3"/>
    <w:rsid w:val="006A3D1F"/>
    <w:rsid w:val="006A5465"/>
    <w:rsid w:val="006A58E5"/>
    <w:rsid w:val="006A6841"/>
    <w:rsid w:val="006A7ED6"/>
    <w:rsid w:val="006B0C13"/>
    <w:rsid w:val="006B1FB4"/>
    <w:rsid w:val="006B24C5"/>
    <w:rsid w:val="006B2551"/>
    <w:rsid w:val="006B42B3"/>
    <w:rsid w:val="006B4746"/>
    <w:rsid w:val="006B7E3D"/>
    <w:rsid w:val="006C0A85"/>
    <w:rsid w:val="006C0AC1"/>
    <w:rsid w:val="006C331B"/>
    <w:rsid w:val="006C52DF"/>
    <w:rsid w:val="006C5648"/>
    <w:rsid w:val="006C6E6D"/>
    <w:rsid w:val="006C728F"/>
    <w:rsid w:val="006D0B55"/>
    <w:rsid w:val="006D0E30"/>
    <w:rsid w:val="006D29DD"/>
    <w:rsid w:val="006D419A"/>
    <w:rsid w:val="006D4507"/>
    <w:rsid w:val="006D4838"/>
    <w:rsid w:val="006E18DB"/>
    <w:rsid w:val="006E1E1E"/>
    <w:rsid w:val="006E2A16"/>
    <w:rsid w:val="006E3476"/>
    <w:rsid w:val="006E464F"/>
    <w:rsid w:val="006E4D47"/>
    <w:rsid w:val="006E7740"/>
    <w:rsid w:val="006E7D23"/>
    <w:rsid w:val="006E7EDD"/>
    <w:rsid w:val="006F0A8C"/>
    <w:rsid w:val="006F10E3"/>
    <w:rsid w:val="006F1B37"/>
    <w:rsid w:val="006F2F59"/>
    <w:rsid w:val="006F3783"/>
    <w:rsid w:val="006F4082"/>
    <w:rsid w:val="006F773B"/>
    <w:rsid w:val="0070073E"/>
    <w:rsid w:val="00700A72"/>
    <w:rsid w:val="00701CBE"/>
    <w:rsid w:val="00702368"/>
    <w:rsid w:val="0070248E"/>
    <w:rsid w:val="00703BD2"/>
    <w:rsid w:val="00704610"/>
    <w:rsid w:val="00704ADC"/>
    <w:rsid w:val="00705612"/>
    <w:rsid w:val="00705777"/>
    <w:rsid w:val="00707463"/>
    <w:rsid w:val="00711C3E"/>
    <w:rsid w:val="00712EE6"/>
    <w:rsid w:val="00713BB5"/>
    <w:rsid w:val="00713D49"/>
    <w:rsid w:val="0071481E"/>
    <w:rsid w:val="00717311"/>
    <w:rsid w:val="00717CFF"/>
    <w:rsid w:val="00720643"/>
    <w:rsid w:val="0072152C"/>
    <w:rsid w:val="00721CE6"/>
    <w:rsid w:val="00722673"/>
    <w:rsid w:val="007255F5"/>
    <w:rsid w:val="00725C9E"/>
    <w:rsid w:val="00726998"/>
    <w:rsid w:val="00727862"/>
    <w:rsid w:val="00727FE7"/>
    <w:rsid w:val="00731D28"/>
    <w:rsid w:val="007334C2"/>
    <w:rsid w:val="00733A22"/>
    <w:rsid w:val="00734CD2"/>
    <w:rsid w:val="00735327"/>
    <w:rsid w:val="00735C1B"/>
    <w:rsid w:val="007368AB"/>
    <w:rsid w:val="00737356"/>
    <w:rsid w:val="00737747"/>
    <w:rsid w:val="0074011F"/>
    <w:rsid w:val="007412B9"/>
    <w:rsid w:val="0074177D"/>
    <w:rsid w:val="00744B1E"/>
    <w:rsid w:val="00745F8B"/>
    <w:rsid w:val="007477E4"/>
    <w:rsid w:val="00747D42"/>
    <w:rsid w:val="007503BE"/>
    <w:rsid w:val="00751483"/>
    <w:rsid w:val="00752082"/>
    <w:rsid w:val="00752B7C"/>
    <w:rsid w:val="00753898"/>
    <w:rsid w:val="0075625B"/>
    <w:rsid w:val="007562C3"/>
    <w:rsid w:val="007567C6"/>
    <w:rsid w:val="00757E31"/>
    <w:rsid w:val="007602DE"/>
    <w:rsid w:val="00761709"/>
    <w:rsid w:val="00761BBC"/>
    <w:rsid w:val="007626A5"/>
    <w:rsid w:val="00763483"/>
    <w:rsid w:val="007651E9"/>
    <w:rsid w:val="007665D7"/>
    <w:rsid w:val="00766BC9"/>
    <w:rsid w:val="007673A1"/>
    <w:rsid w:val="00767474"/>
    <w:rsid w:val="007675E8"/>
    <w:rsid w:val="007711D4"/>
    <w:rsid w:val="00771761"/>
    <w:rsid w:val="00772557"/>
    <w:rsid w:val="007729E9"/>
    <w:rsid w:val="00775CF1"/>
    <w:rsid w:val="007760BE"/>
    <w:rsid w:val="007775FC"/>
    <w:rsid w:val="00780B14"/>
    <w:rsid w:val="007812B0"/>
    <w:rsid w:val="00782167"/>
    <w:rsid w:val="00782D92"/>
    <w:rsid w:val="00783183"/>
    <w:rsid w:val="0078411B"/>
    <w:rsid w:val="00784BE6"/>
    <w:rsid w:val="0078644C"/>
    <w:rsid w:val="00786652"/>
    <w:rsid w:val="00786ADA"/>
    <w:rsid w:val="007870CB"/>
    <w:rsid w:val="0079019B"/>
    <w:rsid w:val="00791FFD"/>
    <w:rsid w:val="00792BAD"/>
    <w:rsid w:val="007932DD"/>
    <w:rsid w:val="00794BCD"/>
    <w:rsid w:val="007955E0"/>
    <w:rsid w:val="007958BD"/>
    <w:rsid w:val="007965DA"/>
    <w:rsid w:val="007A026C"/>
    <w:rsid w:val="007A0606"/>
    <w:rsid w:val="007A3E47"/>
    <w:rsid w:val="007A3F42"/>
    <w:rsid w:val="007A3FB8"/>
    <w:rsid w:val="007A656C"/>
    <w:rsid w:val="007A6B9B"/>
    <w:rsid w:val="007B03D3"/>
    <w:rsid w:val="007B0879"/>
    <w:rsid w:val="007B1D44"/>
    <w:rsid w:val="007B3AED"/>
    <w:rsid w:val="007C14DF"/>
    <w:rsid w:val="007C1A97"/>
    <w:rsid w:val="007C1CE7"/>
    <w:rsid w:val="007C35FD"/>
    <w:rsid w:val="007C4056"/>
    <w:rsid w:val="007C5168"/>
    <w:rsid w:val="007C5F62"/>
    <w:rsid w:val="007C7353"/>
    <w:rsid w:val="007C74E0"/>
    <w:rsid w:val="007D18FF"/>
    <w:rsid w:val="007D3D1C"/>
    <w:rsid w:val="007D5EB6"/>
    <w:rsid w:val="007D5F77"/>
    <w:rsid w:val="007D6972"/>
    <w:rsid w:val="007D7BC4"/>
    <w:rsid w:val="007E1C9B"/>
    <w:rsid w:val="007E1E94"/>
    <w:rsid w:val="007E2827"/>
    <w:rsid w:val="007E2D63"/>
    <w:rsid w:val="007E2F30"/>
    <w:rsid w:val="007E4D1E"/>
    <w:rsid w:val="007E66F7"/>
    <w:rsid w:val="007E7F9C"/>
    <w:rsid w:val="007F1ADC"/>
    <w:rsid w:val="007F1FCB"/>
    <w:rsid w:val="007F2112"/>
    <w:rsid w:val="007F31A7"/>
    <w:rsid w:val="007F3367"/>
    <w:rsid w:val="007F42D3"/>
    <w:rsid w:val="007F4E20"/>
    <w:rsid w:val="007F5F52"/>
    <w:rsid w:val="007F7188"/>
    <w:rsid w:val="007F730C"/>
    <w:rsid w:val="007F7FF9"/>
    <w:rsid w:val="00800A79"/>
    <w:rsid w:val="0080296C"/>
    <w:rsid w:val="0080360D"/>
    <w:rsid w:val="00806477"/>
    <w:rsid w:val="008075F5"/>
    <w:rsid w:val="008103CF"/>
    <w:rsid w:val="0081045E"/>
    <w:rsid w:val="00810503"/>
    <w:rsid w:val="008107A7"/>
    <w:rsid w:val="0081088F"/>
    <w:rsid w:val="00810A81"/>
    <w:rsid w:val="00811BAF"/>
    <w:rsid w:val="00811CBE"/>
    <w:rsid w:val="00811D4A"/>
    <w:rsid w:val="008129F0"/>
    <w:rsid w:val="00814FAE"/>
    <w:rsid w:val="00815A49"/>
    <w:rsid w:val="00815F80"/>
    <w:rsid w:val="0081623E"/>
    <w:rsid w:val="00816B10"/>
    <w:rsid w:val="008215F8"/>
    <w:rsid w:val="00821D03"/>
    <w:rsid w:val="00822118"/>
    <w:rsid w:val="00822677"/>
    <w:rsid w:val="00823150"/>
    <w:rsid w:val="00823BDD"/>
    <w:rsid w:val="008247FB"/>
    <w:rsid w:val="0082642B"/>
    <w:rsid w:val="00827261"/>
    <w:rsid w:val="00833630"/>
    <w:rsid w:val="00833A1C"/>
    <w:rsid w:val="00833C6C"/>
    <w:rsid w:val="008357CE"/>
    <w:rsid w:val="00835977"/>
    <w:rsid w:val="00836BD1"/>
    <w:rsid w:val="00836C2B"/>
    <w:rsid w:val="00840EE5"/>
    <w:rsid w:val="00842624"/>
    <w:rsid w:val="008440B7"/>
    <w:rsid w:val="00845F81"/>
    <w:rsid w:val="00846033"/>
    <w:rsid w:val="00846AAB"/>
    <w:rsid w:val="00846D76"/>
    <w:rsid w:val="00846F33"/>
    <w:rsid w:val="008502E2"/>
    <w:rsid w:val="008504E1"/>
    <w:rsid w:val="00851660"/>
    <w:rsid w:val="00852673"/>
    <w:rsid w:val="008545A1"/>
    <w:rsid w:val="00854CE7"/>
    <w:rsid w:val="00854E04"/>
    <w:rsid w:val="00856C80"/>
    <w:rsid w:val="00860470"/>
    <w:rsid w:val="0086462E"/>
    <w:rsid w:val="0086482D"/>
    <w:rsid w:val="00864FF2"/>
    <w:rsid w:val="00865C1D"/>
    <w:rsid w:val="00866882"/>
    <w:rsid w:val="00867099"/>
    <w:rsid w:val="00867370"/>
    <w:rsid w:val="008673FC"/>
    <w:rsid w:val="008674D6"/>
    <w:rsid w:val="00870CC3"/>
    <w:rsid w:val="00870E0E"/>
    <w:rsid w:val="008714B4"/>
    <w:rsid w:val="008719ED"/>
    <w:rsid w:val="00873F18"/>
    <w:rsid w:val="0087432F"/>
    <w:rsid w:val="008746AF"/>
    <w:rsid w:val="00875CE7"/>
    <w:rsid w:val="00880ABD"/>
    <w:rsid w:val="00881C0F"/>
    <w:rsid w:val="008838EE"/>
    <w:rsid w:val="0088682B"/>
    <w:rsid w:val="00886E68"/>
    <w:rsid w:val="00887256"/>
    <w:rsid w:val="00887323"/>
    <w:rsid w:val="00887491"/>
    <w:rsid w:val="00887F21"/>
    <w:rsid w:val="00890031"/>
    <w:rsid w:val="00890A65"/>
    <w:rsid w:val="00890DE9"/>
    <w:rsid w:val="00891238"/>
    <w:rsid w:val="0089182B"/>
    <w:rsid w:val="008927C6"/>
    <w:rsid w:val="00892D8C"/>
    <w:rsid w:val="00893609"/>
    <w:rsid w:val="00893EFC"/>
    <w:rsid w:val="00894FC7"/>
    <w:rsid w:val="00895DEC"/>
    <w:rsid w:val="00896800"/>
    <w:rsid w:val="008973DA"/>
    <w:rsid w:val="00897B98"/>
    <w:rsid w:val="008A09A6"/>
    <w:rsid w:val="008A135D"/>
    <w:rsid w:val="008A1D90"/>
    <w:rsid w:val="008A2B3B"/>
    <w:rsid w:val="008A3513"/>
    <w:rsid w:val="008A468A"/>
    <w:rsid w:val="008A621E"/>
    <w:rsid w:val="008A6EB5"/>
    <w:rsid w:val="008B23DE"/>
    <w:rsid w:val="008B4A08"/>
    <w:rsid w:val="008B53C4"/>
    <w:rsid w:val="008B75BF"/>
    <w:rsid w:val="008C1112"/>
    <w:rsid w:val="008C4082"/>
    <w:rsid w:val="008C4905"/>
    <w:rsid w:val="008C5305"/>
    <w:rsid w:val="008C59EE"/>
    <w:rsid w:val="008C5B2F"/>
    <w:rsid w:val="008D12B5"/>
    <w:rsid w:val="008D2829"/>
    <w:rsid w:val="008D3588"/>
    <w:rsid w:val="008D3C0F"/>
    <w:rsid w:val="008D3F21"/>
    <w:rsid w:val="008D521A"/>
    <w:rsid w:val="008D641D"/>
    <w:rsid w:val="008D6455"/>
    <w:rsid w:val="008D649B"/>
    <w:rsid w:val="008D66AE"/>
    <w:rsid w:val="008D686B"/>
    <w:rsid w:val="008E351C"/>
    <w:rsid w:val="008E3F76"/>
    <w:rsid w:val="008E458C"/>
    <w:rsid w:val="008E577C"/>
    <w:rsid w:val="008E5F75"/>
    <w:rsid w:val="008E7251"/>
    <w:rsid w:val="008F1563"/>
    <w:rsid w:val="008F2720"/>
    <w:rsid w:val="008F32C5"/>
    <w:rsid w:val="008F346B"/>
    <w:rsid w:val="008F43C0"/>
    <w:rsid w:val="008F57C2"/>
    <w:rsid w:val="008F6631"/>
    <w:rsid w:val="009001AA"/>
    <w:rsid w:val="00901596"/>
    <w:rsid w:val="00901AA6"/>
    <w:rsid w:val="00905DE5"/>
    <w:rsid w:val="0090627A"/>
    <w:rsid w:val="009069D8"/>
    <w:rsid w:val="0091082B"/>
    <w:rsid w:val="00912298"/>
    <w:rsid w:val="00913C56"/>
    <w:rsid w:val="009145F3"/>
    <w:rsid w:val="0091598A"/>
    <w:rsid w:val="00917937"/>
    <w:rsid w:val="00921B20"/>
    <w:rsid w:val="009234EF"/>
    <w:rsid w:val="009236C2"/>
    <w:rsid w:val="009239BA"/>
    <w:rsid w:val="00923C03"/>
    <w:rsid w:val="00924C37"/>
    <w:rsid w:val="0092524A"/>
    <w:rsid w:val="009254C5"/>
    <w:rsid w:val="00926931"/>
    <w:rsid w:val="0092780A"/>
    <w:rsid w:val="00931217"/>
    <w:rsid w:val="00931670"/>
    <w:rsid w:val="00932C7E"/>
    <w:rsid w:val="0093419E"/>
    <w:rsid w:val="0093604C"/>
    <w:rsid w:val="009376F8"/>
    <w:rsid w:val="00940F71"/>
    <w:rsid w:val="0094176C"/>
    <w:rsid w:val="00942DBA"/>
    <w:rsid w:val="00943489"/>
    <w:rsid w:val="00944145"/>
    <w:rsid w:val="009469A8"/>
    <w:rsid w:val="009501E6"/>
    <w:rsid w:val="00950CDB"/>
    <w:rsid w:val="00951095"/>
    <w:rsid w:val="00955B1B"/>
    <w:rsid w:val="00957A9D"/>
    <w:rsid w:val="0096131E"/>
    <w:rsid w:val="00961792"/>
    <w:rsid w:val="0096181C"/>
    <w:rsid w:val="0096349D"/>
    <w:rsid w:val="009639DF"/>
    <w:rsid w:val="00964552"/>
    <w:rsid w:val="00965C71"/>
    <w:rsid w:val="00970F3E"/>
    <w:rsid w:val="0097379E"/>
    <w:rsid w:val="009742D1"/>
    <w:rsid w:val="00974415"/>
    <w:rsid w:val="0097577D"/>
    <w:rsid w:val="00976100"/>
    <w:rsid w:val="00976F5F"/>
    <w:rsid w:val="00980286"/>
    <w:rsid w:val="00981965"/>
    <w:rsid w:val="009836B9"/>
    <w:rsid w:val="00984053"/>
    <w:rsid w:val="00984E63"/>
    <w:rsid w:val="00985844"/>
    <w:rsid w:val="00986879"/>
    <w:rsid w:val="00986C23"/>
    <w:rsid w:val="00990053"/>
    <w:rsid w:val="00991DEE"/>
    <w:rsid w:val="009934BE"/>
    <w:rsid w:val="00994CB0"/>
    <w:rsid w:val="00996C69"/>
    <w:rsid w:val="009A026E"/>
    <w:rsid w:val="009A0D5A"/>
    <w:rsid w:val="009A0E3F"/>
    <w:rsid w:val="009A18EA"/>
    <w:rsid w:val="009A3614"/>
    <w:rsid w:val="009A3832"/>
    <w:rsid w:val="009A503C"/>
    <w:rsid w:val="009A59CE"/>
    <w:rsid w:val="009B0119"/>
    <w:rsid w:val="009B015F"/>
    <w:rsid w:val="009B06D3"/>
    <w:rsid w:val="009B1421"/>
    <w:rsid w:val="009B17A0"/>
    <w:rsid w:val="009B53AF"/>
    <w:rsid w:val="009B67C2"/>
    <w:rsid w:val="009B680E"/>
    <w:rsid w:val="009C0E22"/>
    <w:rsid w:val="009C39F1"/>
    <w:rsid w:val="009C4466"/>
    <w:rsid w:val="009C4954"/>
    <w:rsid w:val="009C4B18"/>
    <w:rsid w:val="009C4D69"/>
    <w:rsid w:val="009C4E0F"/>
    <w:rsid w:val="009C50F2"/>
    <w:rsid w:val="009C51C9"/>
    <w:rsid w:val="009C51CD"/>
    <w:rsid w:val="009C6245"/>
    <w:rsid w:val="009C6F0D"/>
    <w:rsid w:val="009C77F3"/>
    <w:rsid w:val="009C7967"/>
    <w:rsid w:val="009D05D1"/>
    <w:rsid w:val="009D0B65"/>
    <w:rsid w:val="009D29E5"/>
    <w:rsid w:val="009D549D"/>
    <w:rsid w:val="009D5CEA"/>
    <w:rsid w:val="009D68E6"/>
    <w:rsid w:val="009D6A54"/>
    <w:rsid w:val="009D71F2"/>
    <w:rsid w:val="009D7D82"/>
    <w:rsid w:val="009D7E60"/>
    <w:rsid w:val="009E0887"/>
    <w:rsid w:val="009E0CAA"/>
    <w:rsid w:val="009E0E89"/>
    <w:rsid w:val="009E0F98"/>
    <w:rsid w:val="009E1EBF"/>
    <w:rsid w:val="009E21A4"/>
    <w:rsid w:val="009E229E"/>
    <w:rsid w:val="009E2318"/>
    <w:rsid w:val="009E6C09"/>
    <w:rsid w:val="009F12AD"/>
    <w:rsid w:val="009F4781"/>
    <w:rsid w:val="009F4DBB"/>
    <w:rsid w:val="009F54B2"/>
    <w:rsid w:val="009F66B8"/>
    <w:rsid w:val="009F7994"/>
    <w:rsid w:val="009F7E64"/>
    <w:rsid w:val="00A00C24"/>
    <w:rsid w:val="00A00CF1"/>
    <w:rsid w:val="00A045FA"/>
    <w:rsid w:val="00A05D3B"/>
    <w:rsid w:val="00A064FC"/>
    <w:rsid w:val="00A114C0"/>
    <w:rsid w:val="00A1165F"/>
    <w:rsid w:val="00A1433A"/>
    <w:rsid w:val="00A154A2"/>
    <w:rsid w:val="00A17AA0"/>
    <w:rsid w:val="00A17AD5"/>
    <w:rsid w:val="00A2002C"/>
    <w:rsid w:val="00A20799"/>
    <w:rsid w:val="00A20A41"/>
    <w:rsid w:val="00A2322A"/>
    <w:rsid w:val="00A23D6D"/>
    <w:rsid w:val="00A26EA5"/>
    <w:rsid w:val="00A303D1"/>
    <w:rsid w:val="00A30C2C"/>
    <w:rsid w:val="00A31165"/>
    <w:rsid w:val="00A3179A"/>
    <w:rsid w:val="00A31B2B"/>
    <w:rsid w:val="00A33678"/>
    <w:rsid w:val="00A33A66"/>
    <w:rsid w:val="00A342A5"/>
    <w:rsid w:val="00A37D00"/>
    <w:rsid w:val="00A41BE3"/>
    <w:rsid w:val="00A42CC8"/>
    <w:rsid w:val="00A4354C"/>
    <w:rsid w:val="00A45104"/>
    <w:rsid w:val="00A45E5C"/>
    <w:rsid w:val="00A46B8D"/>
    <w:rsid w:val="00A50184"/>
    <w:rsid w:val="00A5146B"/>
    <w:rsid w:val="00A51956"/>
    <w:rsid w:val="00A51C1C"/>
    <w:rsid w:val="00A52ABA"/>
    <w:rsid w:val="00A5416C"/>
    <w:rsid w:val="00A54CB0"/>
    <w:rsid w:val="00A55CD2"/>
    <w:rsid w:val="00A62100"/>
    <w:rsid w:val="00A645AA"/>
    <w:rsid w:val="00A64F25"/>
    <w:rsid w:val="00A6660A"/>
    <w:rsid w:val="00A67118"/>
    <w:rsid w:val="00A67882"/>
    <w:rsid w:val="00A71621"/>
    <w:rsid w:val="00A71906"/>
    <w:rsid w:val="00A71DEA"/>
    <w:rsid w:val="00A7204B"/>
    <w:rsid w:val="00A73C6B"/>
    <w:rsid w:val="00A74848"/>
    <w:rsid w:val="00A7624B"/>
    <w:rsid w:val="00A768B9"/>
    <w:rsid w:val="00A76C9A"/>
    <w:rsid w:val="00A77793"/>
    <w:rsid w:val="00A80571"/>
    <w:rsid w:val="00A80631"/>
    <w:rsid w:val="00A839EB"/>
    <w:rsid w:val="00A83F21"/>
    <w:rsid w:val="00A841B9"/>
    <w:rsid w:val="00A85200"/>
    <w:rsid w:val="00A855BB"/>
    <w:rsid w:val="00A8603B"/>
    <w:rsid w:val="00A90BEA"/>
    <w:rsid w:val="00A94E95"/>
    <w:rsid w:val="00A968AB"/>
    <w:rsid w:val="00AA026A"/>
    <w:rsid w:val="00AA127C"/>
    <w:rsid w:val="00AA141D"/>
    <w:rsid w:val="00AA27A2"/>
    <w:rsid w:val="00AA2C5D"/>
    <w:rsid w:val="00AA2DC8"/>
    <w:rsid w:val="00AA2F6B"/>
    <w:rsid w:val="00AA497E"/>
    <w:rsid w:val="00AA7B10"/>
    <w:rsid w:val="00AA7EA4"/>
    <w:rsid w:val="00AB010A"/>
    <w:rsid w:val="00AB1C9C"/>
    <w:rsid w:val="00AB360C"/>
    <w:rsid w:val="00AB3C99"/>
    <w:rsid w:val="00AB4709"/>
    <w:rsid w:val="00AB6010"/>
    <w:rsid w:val="00AB7077"/>
    <w:rsid w:val="00AC0A71"/>
    <w:rsid w:val="00AC26F4"/>
    <w:rsid w:val="00AC3332"/>
    <w:rsid w:val="00AC3894"/>
    <w:rsid w:val="00AC565E"/>
    <w:rsid w:val="00AC6AD9"/>
    <w:rsid w:val="00AC73A4"/>
    <w:rsid w:val="00AD2471"/>
    <w:rsid w:val="00AD3A1A"/>
    <w:rsid w:val="00AD4333"/>
    <w:rsid w:val="00AD493A"/>
    <w:rsid w:val="00AD56EF"/>
    <w:rsid w:val="00AD713F"/>
    <w:rsid w:val="00AE0563"/>
    <w:rsid w:val="00AE1377"/>
    <w:rsid w:val="00AE1FA8"/>
    <w:rsid w:val="00AE2523"/>
    <w:rsid w:val="00AE3E5B"/>
    <w:rsid w:val="00AE456B"/>
    <w:rsid w:val="00AE5185"/>
    <w:rsid w:val="00AE7D40"/>
    <w:rsid w:val="00AE7F04"/>
    <w:rsid w:val="00AF0901"/>
    <w:rsid w:val="00AF1B25"/>
    <w:rsid w:val="00AF2435"/>
    <w:rsid w:val="00AF27EA"/>
    <w:rsid w:val="00AF2D86"/>
    <w:rsid w:val="00AF2E25"/>
    <w:rsid w:val="00AF4862"/>
    <w:rsid w:val="00AF548E"/>
    <w:rsid w:val="00AF6685"/>
    <w:rsid w:val="00AF7518"/>
    <w:rsid w:val="00AF7A53"/>
    <w:rsid w:val="00B00219"/>
    <w:rsid w:val="00B0150D"/>
    <w:rsid w:val="00B01D1D"/>
    <w:rsid w:val="00B030C0"/>
    <w:rsid w:val="00B03342"/>
    <w:rsid w:val="00B03DFF"/>
    <w:rsid w:val="00B052B2"/>
    <w:rsid w:val="00B069F7"/>
    <w:rsid w:val="00B06A72"/>
    <w:rsid w:val="00B124EC"/>
    <w:rsid w:val="00B12F04"/>
    <w:rsid w:val="00B13288"/>
    <w:rsid w:val="00B14608"/>
    <w:rsid w:val="00B15C29"/>
    <w:rsid w:val="00B20224"/>
    <w:rsid w:val="00B22084"/>
    <w:rsid w:val="00B22B83"/>
    <w:rsid w:val="00B24480"/>
    <w:rsid w:val="00B26E7D"/>
    <w:rsid w:val="00B30343"/>
    <w:rsid w:val="00B306AA"/>
    <w:rsid w:val="00B312D2"/>
    <w:rsid w:val="00B316FD"/>
    <w:rsid w:val="00B3263D"/>
    <w:rsid w:val="00B33C44"/>
    <w:rsid w:val="00B36141"/>
    <w:rsid w:val="00B43A21"/>
    <w:rsid w:val="00B4492B"/>
    <w:rsid w:val="00B45795"/>
    <w:rsid w:val="00B4710F"/>
    <w:rsid w:val="00B50EF5"/>
    <w:rsid w:val="00B51179"/>
    <w:rsid w:val="00B514B0"/>
    <w:rsid w:val="00B52102"/>
    <w:rsid w:val="00B52756"/>
    <w:rsid w:val="00B52F90"/>
    <w:rsid w:val="00B5381E"/>
    <w:rsid w:val="00B53C02"/>
    <w:rsid w:val="00B53E15"/>
    <w:rsid w:val="00B53EA4"/>
    <w:rsid w:val="00B540E3"/>
    <w:rsid w:val="00B556A2"/>
    <w:rsid w:val="00B56310"/>
    <w:rsid w:val="00B56D0D"/>
    <w:rsid w:val="00B612B2"/>
    <w:rsid w:val="00B61314"/>
    <w:rsid w:val="00B61FB8"/>
    <w:rsid w:val="00B62F4E"/>
    <w:rsid w:val="00B63427"/>
    <w:rsid w:val="00B6466E"/>
    <w:rsid w:val="00B64F32"/>
    <w:rsid w:val="00B668EF"/>
    <w:rsid w:val="00B669E5"/>
    <w:rsid w:val="00B66E88"/>
    <w:rsid w:val="00B6765C"/>
    <w:rsid w:val="00B67836"/>
    <w:rsid w:val="00B67CD9"/>
    <w:rsid w:val="00B67EA5"/>
    <w:rsid w:val="00B70D0F"/>
    <w:rsid w:val="00B713DC"/>
    <w:rsid w:val="00B7143E"/>
    <w:rsid w:val="00B74D3E"/>
    <w:rsid w:val="00B753C6"/>
    <w:rsid w:val="00B7632B"/>
    <w:rsid w:val="00B7729A"/>
    <w:rsid w:val="00B773F3"/>
    <w:rsid w:val="00B7786C"/>
    <w:rsid w:val="00B82BDD"/>
    <w:rsid w:val="00B82F08"/>
    <w:rsid w:val="00B830AD"/>
    <w:rsid w:val="00B8314B"/>
    <w:rsid w:val="00B85BF1"/>
    <w:rsid w:val="00B85F77"/>
    <w:rsid w:val="00B877B0"/>
    <w:rsid w:val="00B913B4"/>
    <w:rsid w:val="00B9157E"/>
    <w:rsid w:val="00B92CBD"/>
    <w:rsid w:val="00B92FB4"/>
    <w:rsid w:val="00B96262"/>
    <w:rsid w:val="00B97599"/>
    <w:rsid w:val="00B97830"/>
    <w:rsid w:val="00BA0229"/>
    <w:rsid w:val="00BA0AA6"/>
    <w:rsid w:val="00BA249A"/>
    <w:rsid w:val="00BA2868"/>
    <w:rsid w:val="00BA324C"/>
    <w:rsid w:val="00BA40DA"/>
    <w:rsid w:val="00BA4BDB"/>
    <w:rsid w:val="00BA6CC2"/>
    <w:rsid w:val="00BA7A19"/>
    <w:rsid w:val="00BB068A"/>
    <w:rsid w:val="00BB10B1"/>
    <w:rsid w:val="00BB20E6"/>
    <w:rsid w:val="00BB2A65"/>
    <w:rsid w:val="00BB32A1"/>
    <w:rsid w:val="00BB3F12"/>
    <w:rsid w:val="00BB6463"/>
    <w:rsid w:val="00BB69B3"/>
    <w:rsid w:val="00BC0C74"/>
    <w:rsid w:val="00BC24C2"/>
    <w:rsid w:val="00BC25C8"/>
    <w:rsid w:val="00BC3A79"/>
    <w:rsid w:val="00BC4A3A"/>
    <w:rsid w:val="00BC501C"/>
    <w:rsid w:val="00BC797E"/>
    <w:rsid w:val="00BD027E"/>
    <w:rsid w:val="00BD0F51"/>
    <w:rsid w:val="00BD29DC"/>
    <w:rsid w:val="00BD2C41"/>
    <w:rsid w:val="00BD2F04"/>
    <w:rsid w:val="00BD4A7F"/>
    <w:rsid w:val="00BD6712"/>
    <w:rsid w:val="00BD797D"/>
    <w:rsid w:val="00BE17CB"/>
    <w:rsid w:val="00BE270D"/>
    <w:rsid w:val="00BE3C6E"/>
    <w:rsid w:val="00BE54C1"/>
    <w:rsid w:val="00BE5B23"/>
    <w:rsid w:val="00BF0B80"/>
    <w:rsid w:val="00BF0F36"/>
    <w:rsid w:val="00BF188E"/>
    <w:rsid w:val="00BF1B03"/>
    <w:rsid w:val="00BF1F8A"/>
    <w:rsid w:val="00BF23BB"/>
    <w:rsid w:val="00BF2503"/>
    <w:rsid w:val="00BF57F3"/>
    <w:rsid w:val="00BF5ED3"/>
    <w:rsid w:val="00BF6256"/>
    <w:rsid w:val="00BF6924"/>
    <w:rsid w:val="00BF699E"/>
    <w:rsid w:val="00BF6B61"/>
    <w:rsid w:val="00BF74B7"/>
    <w:rsid w:val="00BF7D8A"/>
    <w:rsid w:val="00C00710"/>
    <w:rsid w:val="00C00846"/>
    <w:rsid w:val="00C00979"/>
    <w:rsid w:val="00C019DF"/>
    <w:rsid w:val="00C0287E"/>
    <w:rsid w:val="00C028A6"/>
    <w:rsid w:val="00C03E6A"/>
    <w:rsid w:val="00C05941"/>
    <w:rsid w:val="00C06346"/>
    <w:rsid w:val="00C07BFD"/>
    <w:rsid w:val="00C10E57"/>
    <w:rsid w:val="00C1195F"/>
    <w:rsid w:val="00C13D4F"/>
    <w:rsid w:val="00C1419C"/>
    <w:rsid w:val="00C14346"/>
    <w:rsid w:val="00C14A1E"/>
    <w:rsid w:val="00C14A84"/>
    <w:rsid w:val="00C14FC1"/>
    <w:rsid w:val="00C17792"/>
    <w:rsid w:val="00C21248"/>
    <w:rsid w:val="00C213FF"/>
    <w:rsid w:val="00C21C3E"/>
    <w:rsid w:val="00C22433"/>
    <w:rsid w:val="00C22ABB"/>
    <w:rsid w:val="00C23152"/>
    <w:rsid w:val="00C24435"/>
    <w:rsid w:val="00C248D3"/>
    <w:rsid w:val="00C25F96"/>
    <w:rsid w:val="00C26190"/>
    <w:rsid w:val="00C26D7F"/>
    <w:rsid w:val="00C26DEC"/>
    <w:rsid w:val="00C27309"/>
    <w:rsid w:val="00C307A4"/>
    <w:rsid w:val="00C309D3"/>
    <w:rsid w:val="00C31145"/>
    <w:rsid w:val="00C33DE5"/>
    <w:rsid w:val="00C35D47"/>
    <w:rsid w:val="00C37EF4"/>
    <w:rsid w:val="00C4530C"/>
    <w:rsid w:val="00C47015"/>
    <w:rsid w:val="00C5023A"/>
    <w:rsid w:val="00C51A81"/>
    <w:rsid w:val="00C51BBF"/>
    <w:rsid w:val="00C609D4"/>
    <w:rsid w:val="00C60D9B"/>
    <w:rsid w:val="00C619D1"/>
    <w:rsid w:val="00C6299C"/>
    <w:rsid w:val="00C62E29"/>
    <w:rsid w:val="00C63606"/>
    <w:rsid w:val="00C642AE"/>
    <w:rsid w:val="00C64908"/>
    <w:rsid w:val="00C65D1E"/>
    <w:rsid w:val="00C6665E"/>
    <w:rsid w:val="00C70039"/>
    <w:rsid w:val="00C7024D"/>
    <w:rsid w:val="00C7066E"/>
    <w:rsid w:val="00C71681"/>
    <w:rsid w:val="00C73799"/>
    <w:rsid w:val="00C7522F"/>
    <w:rsid w:val="00C75C8A"/>
    <w:rsid w:val="00C77740"/>
    <w:rsid w:val="00C77DB2"/>
    <w:rsid w:val="00C80530"/>
    <w:rsid w:val="00C839AB"/>
    <w:rsid w:val="00C84735"/>
    <w:rsid w:val="00C84C64"/>
    <w:rsid w:val="00C86631"/>
    <w:rsid w:val="00C871B0"/>
    <w:rsid w:val="00C90827"/>
    <w:rsid w:val="00C9205D"/>
    <w:rsid w:val="00C92260"/>
    <w:rsid w:val="00C934EB"/>
    <w:rsid w:val="00C93EA1"/>
    <w:rsid w:val="00C947AA"/>
    <w:rsid w:val="00C94C8E"/>
    <w:rsid w:val="00C960D8"/>
    <w:rsid w:val="00C96FD2"/>
    <w:rsid w:val="00C97147"/>
    <w:rsid w:val="00C978A0"/>
    <w:rsid w:val="00C97BDB"/>
    <w:rsid w:val="00CA15A0"/>
    <w:rsid w:val="00CA24BB"/>
    <w:rsid w:val="00CA2E3E"/>
    <w:rsid w:val="00CA300E"/>
    <w:rsid w:val="00CA3273"/>
    <w:rsid w:val="00CA344F"/>
    <w:rsid w:val="00CA7D79"/>
    <w:rsid w:val="00CB083B"/>
    <w:rsid w:val="00CB1A9C"/>
    <w:rsid w:val="00CB2D61"/>
    <w:rsid w:val="00CB2E05"/>
    <w:rsid w:val="00CB3516"/>
    <w:rsid w:val="00CB3578"/>
    <w:rsid w:val="00CB4500"/>
    <w:rsid w:val="00CB5657"/>
    <w:rsid w:val="00CC1339"/>
    <w:rsid w:val="00CC140D"/>
    <w:rsid w:val="00CC1713"/>
    <w:rsid w:val="00CC24E1"/>
    <w:rsid w:val="00CC313F"/>
    <w:rsid w:val="00CC34FD"/>
    <w:rsid w:val="00CC43F7"/>
    <w:rsid w:val="00CC5074"/>
    <w:rsid w:val="00CD0518"/>
    <w:rsid w:val="00CD091E"/>
    <w:rsid w:val="00CD1FFE"/>
    <w:rsid w:val="00CD2CA9"/>
    <w:rsid w:val="00CD3985"/>
    <w:rsid w:val="00CD62EA"/>
    <w:rsid w:val="00CD638A"/>
    <w:rsid w:val="00CE1AD5"/>
    <w:rsid w:val="00CE32FE"/>
    <w:rsid w:val="00CE473E"/>
    <w:rsid w:val="00CE5A1D"/>
    <w:rsid w:val="00CE7352"/>
    <w:rsid w:val="00CE744D"/>
    <w:rsid w:val="00CE7934"/>
    <w:rsid w:val="00CF12F9"/>
    <w:rsid w:val="00CF21AC"/>
    <w:rsid w:val="00CF231A"/>
    <w:rsid w:val="00CF30F0"/>
    <w:rsid w:val="00CF4856"/>
    <w:rsid w:val="00CF62EA"/>
    <w:rsid w:val="00D00610"/>
    <w:rsid w:val="00D00F65"/>
    <w:rsid w:val="00D025DF"/>
    <w:rsid w:val="00D02ED2"/>
    <w:rsid w:val="00D03DF4"/>
    <w:rsid w:val="00D03FEE"/>
    <w:rsid w:val="00D04F2C"/>
    <w:rsid w:val="00D079D3"/>
    <w:rsid w:val="00D1134E"/>
    <w:rsid w:val="00D159D0"/>
    <w:rsid w:val="00D15C61"/>
    <w:rsid w:val="00D161F0"/>
    <w:rsid w:val="00D1733D"/>
    <w:rsid w:val="00D2047F"/>
    <w:rsid w:val="00D2075C"/>
    <w:rsid w:val="00D210E7"/>
    <w:rsid w:val="00D216CF"/>
    <w:rsid w:val="00D22590"/>
    <w:rsid w:val="00D22596"/>
    <w:rsid w:val="00D23AD6"/>
    <w:rsid w:val="00D23B68"/>
    <w:rsid w:val="00D24266"/>
    <w:rsid w:val="00D2680E"/>
    <w:rsid w:val="00D27285"/>
    <w:rsid w:val="00D2743E"/>
    <w:rsid w:val="00D2768F"/>
    <w:rsid w:val="00D27ECC"/>
    <w:rsid w:val="00D30269"/>
    <w:rsid w:val="00D35C93"/>
    <w:rsid w:val="00D41166"/>
    <w:rsid w:val="00D42F13"/>
    <w:rsid w:val="00D42F86"/>
    <w:rsid w:val="00D435C8"/>
    <w:rsid w:val="00D437D6"/>
    <w:rsid w:val="00D4386E"/>
    <w:rsid w:val="00D53F4E"/>
    <w:rsid w:val="00D557F6"/>
    <w:rsid w:val="00D56C37"/>
    <w:rsid w:val="00D57191"/>
    <w:rsid w:val="00D572F4"/>
    <w:rsid w:val="00D5773D"/>
    <w:rsid w:val="00D60B80"/>
    <w:rsid w:val="00D62599"/>
    <w:rsid w:val="00D6470F"/>
    <w:rsid w:val="00D70326"/>
    <w:rsid w:val="00D7043B"/>
    <w:rsid w:val="00D70549"/>
    <w:rsid w:val="00D71024"/>
    <w:rsid w:val="00D718EF"/>
    <w:rsid w:val="00D77892"/>
    <w:rsid w:val="00D77D69"/>
    <w:rsid w:val="00D8119C"/>
    <w:rsid w:val="00D81A4D"/>
    <w:rsid w:val="00D8319B"/>
    <w:rsid w:val="00D83D08"/>
    <w:rsid w:val="00D84268"/>
    <w:rsid w:val="00D861BF"/>
    <w:rsid w:val="00D86A38"/>
    <w:rsid w:val="00D86CF6"/>
    <w:rsid w:val="00D87F1B"/>
    <w:rsid w:val="00D90C4C"/>
    <w:rsid w:val="00D92381"/>
    <w:rsid w:val="00D92D6E"/>
    <w:rsid w:val="00D93038"/>
    <w:rsid w:val="00DA14D7"/>
    <w:rsid w:val="00DA24E8"/>
    <w:rsid w:val="00DA3FB6"/>
    <w:rsid w:val="00DA40F4"/>
    <w:rsid w:val="00DA4238"/>
    <w:rsid w:val="00DA4BF2"/>
    <w:rsid w:val="00DA598A"/>
    <w:rsid w:val="00DA5A43"/>
    <w:rsid w:val="00DA62BC"/>
    <w:rsid w:val="00DA6C0C"/>
    <w:rsid w:val="00DA7DB5"/>
    <w:rsid w:val="00DB430E"/>
    <w:rsid w:val="00DB4597"/>
    <w:rsid w:val="00DB59C8"/>
    <w:rsid w:val="00DB5B0B"/>
    <w:rsid w:val="00DB5F54"/>
    <w:rsid w:val="00DB716D"/>
    <w:rsid w:val="00DC031D"/>
    <w:rsid w:val="00DC1B3F"/>
    <w:rsid w:val="00DC2BB6"/>
    <w:rsid w:val="00DC3E9D"/>
    <w:rsid w:val="00DC56A8"/>
    <w:rsid w:val="00DC5782"/>
    <w:rsid w:val="00DC57B6"/>
    <w:rsid w:val="00DC65B6"/>
    <w:rsid w:val="00DC6F48"/>
    <w:rsid w:val="00DC748E"/>
    <w:rsid w:val="00DC75F4"/>
    <w:rsid w:val="00DD0E81"/>
    <w:rsid w:val="00DD24CC"/>
    <w:rsid w:val="00DD25D7"/>
    <w:rsid w:val="00DD3FE5"/>
    <w:rsid w:val="00DD402F"/>
    <w:rsid w:val="00DD47C6"/>
    <w:rsid w:val="00DD52F2"/>
    <w:rsid w:val="00DD5800"/>
    <w:rsid w:val="00DD69D3"/>
    <w:rsid w:val="00DD7617"/>
    <w:rsid w:val="00DE0173"/>
    <w:rsid w:val="00DE055C"/>
    <w:rsid w:val="00DE093A"/>
    <w:rsid w:val="00DE0F94"/>
    <w:rsid w:val="00DE3847"/>
    <w:rsid w:val="00DE45FF"/>
    <w:rsid w:val="00DE4630"/>
    <w:rsid w:val="00DE4D5F"/>
    <w:rsid w:val="00DE763C"/>
    <w:rsid w:val="00DE769B"/>
    <w:rsid w:val="00DF04B4"/>
    <w:rsid w:val="00DF0D02"/>
    <w:rsid w:val="00DF14E8"/>
    <w:rsid w:val="00DF1638"/>
    <w:rsid w:val="00DF1923"/>
    <w:rsid w:val="00DF221D"/>
    <w:rsid w:val="00DF37D6"/>
    <w:rsid w:val="00DF45CC"/>
    <w:rsid w:val="00DF4B77"/>
    <w:rsid w:val="00DF739E"/>
    <w:rsid w:val="00E00133"/>
    <w:rsid w:val="00E006A6"/>
    <w:rsid w:val="00E00E65"/>
    <w:rsid w:val="00E017AE"/>
    <w:rsid w:val="00E01A88"/>
    <w:rsid w:val="00E02FA4"/>
    <w:rsid w:val="00E0321F"/>
    <w:rsid w:val="00E034C5"/>
    <w:rsid w:val="00E049BA"/>
    <w:rsid w:val="00E04D1A"/>
    <w:rsid w:val="00E0500D"/>
    <w:rsid w:val="00E05088"/>
    <w:rsid w:val="00E05DE6"/>
    <w:rsid w:val="00E06FE0"/>
    <w:rsid w:val="00E076D6"/>
    <w:rsid w:val="00E07FA2"/>
    <w:rsid w:val="00E12773"/>
    <w:rsid w:val="00E13927"/>
    <w:rsid w:val="00E13B75"/>
    <w:rsid w:val="00E15D39"/>
    <w:rsid w:val="00E15FA7"/>
    <w:rsid w:val="00E227C6"/>
    <w:rsid w:val="00E2338D"/>
    <w:rsid w:val="00E26277"/>
    <w:rsid w:val="00E272CF"/>
    <w:rsid w:val="00E31470"/>
    <w:rsid w:val="00E31E69"/>
    <w:rsid w:val="00E3226A"/>
    <w:rsid w:val="00E3249C"/>
    <w:rsid w:val="00E331B1"/>
    <w:rsid w:val="00E3681A"/>
    <w:rsid w:val="00E371AF"/>
    <w:rsid w:val="00E3763C"/>
    <w:rsid w:val="00E4089E"/>
    <w:rsid w:val="00E40CBD"/>
    <w:rsid w:val="00E41A49"/>
    <w:rsid w:val="00E42B39"/>
    <w:rsid w:val="00E43A93"/>
    <w:rsid w:val="00E449E6"/>
    <w:rsid w:val="00E4526F"/>
    <w:rsid w:val="00E46E39"/>
    <w:rsid w:val="00E4706B"/>
    <w:rsid w:val="00E50BEB"/>
    <w:rsid w:val="00E54507"/>
    <w:rsid w:val="00E60731"/>
    <w:rsid w:val="00E60E27"/>
    <w:rsid w:val="00E61715"/>
    <w:rsid w:val="00E63333"/>
    <w:rsid w:val="00E63977"/>
    <w:rsid w:val="00E63D84"/>
    <w:rsid w:val="00E644F8"/>
    <w:rsid w:val="00E65063"/>
    <w:rsid w:val="00E66F4E"/>
    <w:rsid w:val="00E67695"/>
    <w:rsid w:val="00E67CD1"/>
    <w:rsid w:val="00E70882"/>
    <w:rsid w:val="00E7142A"/>
    <w:rsid w:val="00E72285"/>
    <w:rsid w:val="00E727B4"/>
    <w:rsid w:val="00E72CD7"/>
    <w:rsid w:val="00E72F1F"/>
    <w:rsid w:val="00E74915"/>
    <w:rsid w:val="00E75471"/>
    <w:rsid w:val="00E76766"/>
    <w:rsid w:val="00E76AAE"/>
    <w:rsid w:val="00E76F7F"/>
    <w:rsid w:val="00E7743D"/>
    <w:rsid w:val="00E805C9"/>
    <w:rsid w:val="00E81758"/>
    <w:rsid w:val="00E81E5A"/>
    <w:rsid w:val="00E8311F"/>
    <w:rsid w:val="00E848D8"/>
    <w:rsid w:val="00E8775B"/>
    <w:rsid w:val="00E9074B"/>
    <w:rsid w:val="00E91BDF"/>
    <w:rsid w:val="00E9301F"/>
    <w:rsid w:val="00E93668"/>
    <w:rsid w:val="00E938DF"/>
    <w:rsid w:val="00E97388"/>
    <w:rsid w:val="00EA0CBB"/>
    <w:rsid w:val="00EA2437"/>
    <w:rsid w:val="00EA7FFE"/>
    <w:rsid w:val="00EB2605"/>
    <w:rsid w:val="00EB3E3D"/>
    <w:rsid w:val="00EB4CC3"/>
    <w:rsid w:val="00EB533B"/>
    <w:rsid w:val="00EB5EC7"/>
    <w:rsid w:val="00EC0533"/>
    <w:rsid w:val="00EC0FB9"/>
    <w:rsid w:val="00EC209C"/>
    <w:rsid w:val="00EC2E2B"/>
    <w:rsid w:val="00EC3318"/>
    <w:rsid w:val="00EC3B41"/>
    <w:rsid w:val="00EC6208"/>
    <w:rsid w:val="00EC74A5"/>
    <w:rsid w:val="00ED0E5C"/>
    <w:rsid w:val="00ED3032"/>
    <w:rsid w:val="00ED3063"/>
    <w:rsid w:val="00ED5753"/>
    <w:rsid w:val="00ED59AD"/>
    <w:rsid w:val="00ED6252"/>
    <w:rsid w:val="00ED651D"/>
    <w:rsid w:val="00EE060C"/>
    <w:rsid w:val="00EE08FD"/>
    <w:rsid w:val="00EE0B48"/>
    <w:rsid w:val="00EE1334"/>
    <w:rsid w:val="00EE13FE"/>
    <w:rsid w:val="00EE3060"/>
    <w:rsid w:val="00EE3E23"/>
    <w:rsid w:val="00EE57B7"/>
    <w:rsid w:val="00EE5C76"/>
    <w:rsid w:val="00EE663F"/>
    <w:rsid w:val="00EE6924"/>
    <w:rsid w:val="00EE6E24"/>
    <w:rsid w:val="00EE73BA"/>
    <w:rsid w:val="00EE78E8"/>
    <w:rsid w:val="00EF1A7B"/>
    <w:rsid w:val="00EF1A8C"/>
    <w:rsid w:val="00EF631E"/>
    <w:rsid w:val="00F01BAD"/>
    <w:rsid w:val="00F01F1A"/>
    <w:rsid w:val="00F02567"/>
    <w:rsid w:val="00F02B8E"/>
    <w:rsid w:val="00F02E20"/>
    <w:rsid w:val="00F03315"/>
    <w:rsid w:val="00F0336B"/>
    <w:rsid w:val="00F03896"/>
    <w:rsid w:val="00F03989"/>
    <w:rsid w:val="00F03996"/>
    <w:rsid w:val="00F03B4A"/>
    <w:rsid w:val="00F0418B"/>
    <w:rsid w:val="00F047F2"/>
    <w:rsid w:val="00F05DF5"/>
    <w:rsid w:val="00F06A74"/>
    <w:rsid w:val="00F06AEC"/>
    <w:rsid w:val="00F11A68"/>
    <w:rsid w:val="00F12B2F"/>
    <w:rsid w:val="00F13D24"/>
    <w:rsid w:val="00F146DC"/>
    <w:rsid w:val="00F153A9"/>
    <w:rsid w:val="00F162CB"/>
    <w:rsid w:val="00F17D60"/>
    <w:rsid w:val="00F17E5C"/>
    <w:rsid w:val="00F20C6C"/>
    <w:rsid w:val="00F221EA"/>
    <w:rsid w:val="00F234C0"/>
    <w:rsid w:val="00F24906"/>
    <w:rsid w:val="00F24C52"/>
    <w:rsid w:val="00F25D9A"/>
    <w:rsid w:val="00F26282"/>
    <w:rsid w:val="00F31AA8"/>
    <w:rsid w:val="00F31CC4"/>
    <w:rsid w:val="00F32E2C"/>
    <w:rsid w:val="00F3311B"/>
    <w:rsid w:val="00F359C9"/>
    <w:rsid w:val="00F3718B"/>
    <w:rsid w:val="00F37C84"/>
    <w:rsid w:val="00F40503"/>
    <w:rsid w:val="00F43744"/>
    <w:rsid w:val="00F438AE"/>
    <w:rsid w:val="00F46EA2"/>
    <w:rsid w:val="00F473B4"/>
    <w:rsid w:val="00F47775"/>
    <w:rsid w:val="00F51BDA"/>
    <w:rsid w:val="00F52E77"/>
    <w:rsid w:val="00F53996"/>
    <w:rsid w:val="00F54BCA"/>
    <w:rsid w:val="00F55266"/>
    <w:rsid w:val="00F57010"/>
    <w:rsid w:val="00F57CAC"/>
    <w:rsid w:val="00F57CCF"/>
    <w:rsid w:val="00F601FC"/>
    <w:rsid w:val="00F6062F"/>
    <w:rsid w:val="00F61D9B"/>
    <w:rsid w:val="00F62FFA"/>
    <w:rsid w:val="00F64914"/>
    <w:rsid w:val="00F64B53"/>
    <w:rsid w:val="00F651FB"/>
    <w:rsid w:val="00F65F42"/>
    <w:rsid w:val="00F66947"/>
    <w:rsid w:val="00F6769D"/>
    <w:rsid w:val="00F71B95"/>
    <w:rsid w:val="00F71C52"/>
    <w:rsid w:val="00F71C81"/>
    <w:rsid w:val="00F7255E"/>
    <w:rsid w:val="00F73A59"/>
    <w:rsid w:val="00F74301"/>
    <w:rsid w:val="00F76C97"/>
    <w:rsid w:val="00F7778D"/>
    <w:rsid w:val="00F80847"/>
    <w:rsid w:val="00F80B3B"/>
    <w:rsid w:val="00F82746"/>
    <w:rsid w:val="00F8380E"/>
    <w:rsid w:val="00F84BF9"/>
    <w:rsid w:val="00F84D6C"/>
    <w:rsid w:val="00F85C33"/>
    <w:rsid w:val="00F86C13"/>
    <w:rsid w:val="00F87218"/>
    <w:rsid w:val="00F87AA1"/>
    <w:rsid w:val="00F87D49"/>
    <w:rsid w:val="00F93702"/>
    <w:rsid w:val="00F93F86"/>
    <w:rsid w:val="00F945C5"/>
    <w:rsid w:val="00F956E5"/>
    <w:rsid w:val="00F960F7"/>
    <w:rsid w:val="00F964BF"/>
    <w:rsid w:val="00F96A95"/>
    <w:rsid w:val="00F96C86"/>
    <w:rsid w:val="00F97759"/>
    <w:rsid w:val="00F978A0"/>
    <w:rsid w:val="00FA0C6E"/>
    <w:rsid w:val="00FA14FD"/>
    <w:rsid w:val="00FA4446"/>
    <w:rsid w:val="00FA4725"/>
    <w:rsid w:val="00FA6EEC"/>
    <w:rsid w:val="00FB433D"/>
    <w:rsid w:val="00FB588D"/>
    <w:rsid w:val="00FB5AF8"/>
    <w:rsid w:val="00FB63C3"/>
    <w:rsid w:val="00FB75F2"/>
    <w:rsid w:val="00FC0F72"/>
    <w:rsid w:val="00FC1AEA"/>
    <w:rsid w:val="00FC26B8"/>
    <w:rsid w:val="00FC280E"/>
    <w:rsid w:val="00FC43EB"/>
    <w:rsid w:val="00FC5811"/>
    <w:rsid w:val="00FC5BBC"/>
    <w:rsid w:val="00FC5D9B"/>
    <w:rsid w:val="00FC614B"/>
    <w:rsid w:val="00FD020C"/>
    <w:rsid w:val="00FD05AD"/>
    <w:rsid w:val="00FD1042"/>
    <w:rsid w:val="00FD1CFA"/>
    <w:rsid w:val="00FD2026"/>
    <w:rsid w:val="00FD2483"/>
    <w:rsid w:val="00FD4796"/>
    <w:rsid w:val="00FD4C22"/>
    <w:rsid w:val="00FD5990"/>
    <w:rsid w:val="00FD6627"/>
    <w:rsid w:val="00FD6DD5"/>
    <w:rsid w:val="00FE02E3"/>
    <w:rsid w:val="00FE0F43"/>
    <w:rsid w:val="00FE1393"/>
    <w:rsid w:val="00FE1836"/>
    <w:rsid w:val="00FE4C25"/>
    <w:rsid w:val="00FE4D88"/>
    <w:rsid w:val="00FF0FE9"/>
    <w:rsid w:val="00FF1DC0"/>
    <w:rsid w:val="00FF26F9"/>
    <w:rsid w:val="00FF2CED"/>
    <w:rsid w:val="00FF426E"/>
    <w:rsid w:val="00FF6227"/>
    <w:rsid w:val="00FF6E30"/>
    <w:rsid w:val="167617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FA74C"/>
  <w15:docId w15:val="{4198E26A-BCAD-43EB-9A44-99C3028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E3"/>
    <w:pPr>
      <w:spacing w:after="160" w:line="259" w:lineRule="auto"/>
    </w:pPr>
    <w:rPr>
      <w:rFonts w:asciiTheme="minorHAnsi" w:eastAsia="Times New Roman" w:hAnsiTheme="minorHAnsi" w:cs="Times New Roman"/>
      <w:sz w:val="22"/>
      <w:szCs w:val="22"/>
      <w:lang w:val="en-US"/>
    </w:rPr>
  </w:style>
  <w:style w:type="paragraph" w:styleId="Heading1">
    <w:name w:val="heading 1"/>
    <w:basedOn w:val="Normal"/>
    <w:next w:val="Normal"/>
    <w:link w:val="Heading1Char"/>
    <w:qFormat/>
    <w:rsid w:val="002F660A"/>
    <w:pPr>
      <w:keepNext/>
      <w:keepLines/>
      <w:spacing w:before="480" w:after="0" w:line="276" w:lineRule="auto"/>
      <w:outlineLvl w:val="0"/>
    </w:pPr>
    <w:rPr>
      <w:rFonts w:ascii="Verdana" w:eastAsiaTheme="majorEastAsia" w:hAnsi="Verdana" w:cstheme="majorBidi"/>
      <w:b/>
      <w:bCs/>
      <w:color w:val="943634" w:themeColor="accent2" w:themeShade="BF"/>
      <w:sz w:val="44"/>
      <w:szCs w:val="28"/>
      <w:lang w:val="en-AU"/>
    </w:rPr>
  </w:style>
  <w:style w:type="paragraph" w:styleId="Heading2">
    <w:name w:val="heading 2"/>
    <w:basedOn w:val="Normal"/>
    <w:next w:val="Normal"/>
    <w:link w:val="Heading2Char"/>
    <w:uiPriority w:val="9"/>
    <w:unhideWhenUsed/>
    <w:qFormat/>
    <w:rsid w:val="00C33DE5"/>
    <w:pPr>
      <w:keepNext/>
      <w:keepLines/>
      <w:spacing w:before="200" w:after="0" w:line="276" w:lineRule="auto"/>
      <w:jc w:val="both"/>
      <w:outlineLvl w:val="1"/>
    </w:pPr>
    <w:rPr>
      <w:rFonts w:ascii="Verdana" w:eastAsiaTheme="majorEastAsia" w:hAnsi="Verdana" w:cstheme="majorBidi"/>
      <w:b/>
      <w:bCs/>
      <w:color w:val="D99594" w:themeColor="accent2" w:themeTint="99"/>
      <w:lang w:val="en-AU"/>
    </w:rPr>
  </w:style>
  <w:style w:type="paragraph" w:styleId="Heading3">
    <w:name w:val="heading 3"/>
    <w:basedOn w:val="Normal"/>
    <w:next w:val="Normal"/>
    <w:link w:val="Heading3Char"/>
    <w:uiPriority w:val="9"/>
    <w:unhideWhenUsed/>
    <w:qFormat/>
    <w:rsid w:val="00601DA6"/>
    <w:pPr>
      <w:keepNext/>
      <w:keepLines/>
      <w:spacing w:before="200" w:after="0" w:line="276" w:lineRule="auto"/>
      <w:outlineLvl w:val="2"/>
    </w:pPr>
    <w:rPr>
      <w:rFonts w:eastAsiaTheme="majorEastAsia" w:cstheme="majorBidi"/>
      <w:b/>
      <w:bCs/>
      <w:color w:val="632423" w:themeColor="accent2" w:themeShade="80"/>
      <w:sz w:val="20"/>
      <w:szCs w:val="24"/>
      <w:lang w:val="en-AU"/>
    </w:rPr>
  </w:style>
  <w:style w:type="paragraph" w:styleId="Heading4">
    <w:name w:val="heading 4"/>
    <w:basedOn w:val="Normal"/>
    <w:next w:val="Normal"/>
    <w:link w:val="Heading4Char"/>
    <w:uiPriority w:val="9"/>
    <w:unhideWhenUsed/>
    <w:qFormat/>
    <w:rsid w:val="00D2768F"/>
    <w:pPr>
      <w:keepNext/>
      <w:keepLines/>
      <w:spacing w:before="40" w:after="0" w:line="276" w:lineRule="auto"/>
      <w:outlineLvl w:val="3"/>
    </w:pPr>
    <w:rPr>
      <w:rFonts w:asciiTheme="majorHAnsi" w:eastAsiaTheme="majorEastAsia" w:hAnsiTheme="majorHAnsi" w:cstheme="majorBidi"/>
      <w:i/>
      <w:iCs/>
      <w:color w:val="C0504D"/>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before="100" w:after="0" w:line="240" w:lineRule="auto"/>
    </w:pPr>
    <w:rPr>
      <w:rFonts w:eastAsiaTheme="minorHAnsi" w:cstheme="minorBidi"/>
      <w:sz w:val="20"/>
      <w:szCs w:val="24"/>
      <w:lang w:val="en-AU"/>
    </w:r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before="100" w:after="0" w:line="240" w:lineRule="auto"/>
    </w:pPr>
    <w:rPr>
      <w:rFonts w:eastAsiaTheme="minorHAnsi" w:cstheme="minorBidi"/>
      <w:sz w:val="20"/>
      <w:szCs w:val="24"/>
      <w:lang w:val="en-AU"/>
    </w:r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C33DE5"/>
    <w:rPr>
      <w:rFonts w:ascii="Verdana" w:eastAsiaTheme="majorEastAsia" w:hAnsi="Verdana" w:cstheme="majorBidi"/>
      <w:b/>
      <w:bCs/>
      <w:color w:val="D99594" w:themeColor="accent2" w:themeTint="99"/>
      <w:sz w:val="22"/>
      <w:szCs w:val="22"/>
    </w:rPr>
  </w:style>
  <w:style w:type="paragraph" w:styleId="BalloonText">
    <w:name w:val="Balloon Text"/>
    <w:basedOn w:val="Normal"/>
    <w:link w:val="BalloonTextChar"/>
    <w:uiPriority w:val="99"/>
    <w:semiHidden/>
    <w:unhideWhenUsed/>
    <w:rsid w:val="002F660A"/>
    <w:pPr>
      <w:spacing w:before="100" w:after="0" w:line="240" w:lineRule="auto"/>
    </w:pPr>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spacing w:before="100" w:after="100" w:line="276" w:lineRule="auto"/>
      <w:ind w:left="720"/>
      <w:contextualSpacing/>
    </w:pPr>
    <w:rPr>
      <w:rFonts w:eastAsiaTheme="minorHAnsi" w:cstheme="minorBidi"/>
      <w:sz w:val="20"/>
      <w:szCs w:val="24"/>
      <w:lang w:val="en-AU"/>
    </w:rPr>
  </w:style>
  <w:style w:type="paragraph" w:styleId="ListBullet">
    <w:name w:val="List Bullet"/>
    <w:autoRedefine/>
    <w:rsid w:val="00E4089E"/>
    <w:pPr>
      <w:numPr>
        <w:numId w:val="22"/>
      </w:numPr>
      <w:spacing w:beforeLines="100" w:before="240" w:afterLines="100" w:after="240"/>
    </w:pPr>
    <w:rPr>
      <w:rFonts w:asciiTheme="minorHAnsi" w:eastAsia="ヒラギノ角ゴ Pro W3" w:hAnsiTheme="minorHAnsi" w:cs="Times New Roman"/>
      <w:noProof/>
      <w:color w:val="000000"/>
      <w:sz w:val="20"/>
      <w:lang w:val="en-US" w:eastAsia="en-AU"/>
    </w:rPr>
  </w:style>
  <w:style w:type="character" w:styleId="Hyperlink">
    <w:name w:val="Hyperlink"/>
    <w:uiPriority w:val="99"/>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hAnsi="Arial"/>
      <w:sz w:val="20"/>
      <w:szCs w:val="20"/>
      <w:lang w:val="en-AU"/>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before="100" w:after="100" w:line="240" w:lineRule="auto"/>
    </w:pPr>
    <w:rPr>
      <w:rFonts w:eastAsiaTheme="minorHAnsi" w:cstheme="minorBidi"/>
      <w:sz w:val="20"/>
      <w:szCs w:val="20"/>
      <w:lang w:val="en-AU"/>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spacing w:before="100" w:after="100" w:line="276" w:lineRule="auto"/>
      <w:contextualSpacing/>
    </w:pPr>
    <w:rPr>
      <w:rFonts w:eastAsiaTheme="minorHAnsi" w:cstheme="minorBidi"/>
      <w:sz w:val="20"/>
      <w:szCs w:val="24"/>
      <w:lang w:val="en-AU"/>
    </w:r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172675"/>
    <w:pPr>
      <w:keepNext/>
      <w:tabs>
        <w:tab w:val="left" w:pos="851"/>
      </w:tabs>
      <w:spacing w:before="120" w:after="120" w:line="240" w:lineRule="auto"/>
      <w:ind w:left="851" w:hanging="851"/>
    </w:pPr>
    <w:rPr>
      <w:rFonts w:ascii="Arial" w:eastAsia="Arial" w:hAnsi="Arial"/>
      <w:b/>
      <w:bCs/>
      <w:color w:val="C0504D" w:themeColor="accent2"/>
      <w:sz w:val="16"/>
      <w:szCs w:val="20"/>
      <w:lang w:val="en-AU" w:eastAsia="en-AU"/>
    </w:rPr>
  </w:style>
  <w:style w:type="character" w:customStyle="1" w:styleId="CaptionChar">
    <w:name w:val="Caption Char"/>
    <w:link w:val="Caption"/>
    <w:uiPriority w:val="99"/>
    <w:rsid w:val="00172675"/>
    <w:rPr>
      <w:rFonts w:ascii="Arial" w:eastAsia="Arial" w:hAnsi="Arial" w:cs="Times New Roman"/>
      <w:b/>
      <w:bCs/>
      <w:color w:val="C0504D" w:themeColor="accent2"/>
      <w:sz w:val="16"/>
      <w:szCs w:val="20"/>
      <w:lang w:eastAsia="en-AU"/>
    </w:rPr>
  </w:style>
  <w:style w:type="paragraph" w:styleId="Title">
    <w:name w:val="Title"/>
    <w:basedOn w:val="Normal"/>
    <w:next w:val="Normal"/>
    <w:link w:val="TitleChar"/>
    <w:uiPriority w:val="10"/>
    <w:qFormat/>
    <w:rsid w:val="00D92D6E"/>
    <w:pPr>
      <w:spacing w:after="0" w:line="240" w:lineRule="auto"/>
      <w:contextualSpacing/>
    </w:pPr>
    <w:rPr>
      <w:rFonts w:ascii="Arial" w:eastAsiaTheme="majorEastAsia" w:hAnsi="Arial" w:cstheme="majorBidi"/>
      <w:spacing w:val="-10"/>
      <w:kern w:val="28"/>
      <w:sz w:val="56"/>
      <w:szCs w:val="56"/>
      <w:lang w:val="en-AU"/>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spacing w:before="120" w:after="120"/>
    </w:pPr>
  </w:style>
  <w:style w:type="paragraph" w:customStyle="1" w:styleId="TableHeading-Black">
    <w:name w:val="Table Heading - Black"/>
    <w:basedOn w:val="Normal"/>
    <w:qFormat/>
    <w:rsid w:val="00AE7F04"/>
    <w:pPr>
      <w:spacing w:before="120" w:after="120" w:line="240" w:lineRule="auto"/>
    </w:pPr>
    <w:rPr>
      <w:rFonts w:ascii="Arial" w:hAnsi="Arial"/>
      <w:b/>
      <w:color w:val="000000" w:themeColor="text1"/>
      <w:sz w:val="20"/>
      <w:szCs w:val="20"/>
      <w:lang w:val="en-AU"/>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spacing w:before="100" w:after="100" w:line="276" w:lineRule="auto"/>
      <w:contextualSpacing/>
    </w:pPr>
    <w:rPr>
      <w:rFonts w:eastAsiaTheme="minorHAnsi" w:cstheme="minorBidi"/>
      <w:sz w:val="20"/>
      <w:szCs w:val="24"/>
      <w:lang w:val="en-AU"/>
    </w:rPr>
  </w:style>
  <w:style w:type="paragraph" w:customStyle="1" w:styleId="Body">
    <w:name w:val="Body"/>
    <w:basedOn w:val="Normal"/>
    <w:link w:val="BodyChar"/>
    <w:qFormat/>
    <w:rsid w:val="00600F5E"/>
    <w:pPr>
      <w:spacing w:before="120" w:after="120" w:line="240" w:lineRule="auto"/>
    </w:pPr>
    <w:rPr>
      <w:rFonts w:ascii="Arial" w:eastAsia="Calibri" w:hAnsi="Arial"/>
      <w:szCs w:val="24"/>
      <w:lang w:val="en-AU"/>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D2768F"/>
    <w:rPr>
      <w:rFonts w:asciiTheme="majorHAnsi" w:eastAsiaTheme="majorEastAsia" w:hAnsiTheme="majorHAnsi" w:cstheme="majorBidi"/>
      <w:i/>
      <w:iCs/>
      <w:color w:val="C0504D"/>
      <w:sz w:val="20"/>
    </w:rPr>
  </w:style>
  <w:style w:type="paragraph" w:styleId="ListBullet2">
    <w:name w:val="List Bullet 2"/>
    <w:basedOn w:val="Normal"/>
    <w:uiPriority w:val="99"/>
    <w:unhideWhenUsed/>
    <w:rsid w:val="00BC0C74"/>
    <w:pPr>
      <w:numPr>
        <w:numId w:val="3"/>
      </w:numPr>
      <w:spacing w:before="100" w:after="100" w:line="276" w:lineRule="auto"/>
      <w:contextualSpacing/>
    </w:pPr>
    <w:rPr>
      <w:rFonts w:eastAsiaTheme="minorHAnsi" w:cstheme="minorBidi"/>
      <w:sz w:val="20"/>
      <w:szCs w:val="24"/>
      <w:lang w:val="en-AU"/>
    </w:rPr>
  </w:style>
  <w:style w:type="paragraph" w:styleId="List">
    <w:name w:val="List"/>
    <w:basedOn w:val="Normal"/>
    <w:uiPriority w:val="99"/>
    <w:unhideWhenUsed/>
    <w:rsid w:val="00674D3A"/>
    <w:pPr>
      <w:spacing w:before="100" w:after="100" w:line="276" w:lineRule="auto"/>
      <w:ind w:left="283" w:hanging="283"/>
      <w:contextualSpacing/>
    </w:pPr>
    <w:rPr>
      <w:rFonts w:eastAsiaTheme="minorHAnsi" w:cstheme="minorBidi"/>
      <w:sz w:val="20"/>
      <w:szCs w:val="24"/>
      <w:lang w:val="en-AU"/>
    </w:rPr>
  </w:style>
  <w:style w:type="paragraph" w:styleId="BodyText">
    <w:name w:val="Body Text"/>
    <w:basedOn w:val="Normal"/>
    <w:link w:val="BodyTextChar"/>
    <w:rsid w:val="00E72CD7"/>
    <w:pPr>
      <w:spacing w:before="120" w:after="120" w:line="240" w:lineRule="auto"/>
    </w:pPr>
    <w:rPr>
      <w:rFonts w:ascii="Arial" w:eastAsia="Calibri" w:hAnsi="Arial"/>
      <w:lang w:val="en-AU"/>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after="0" w:line="240" w:lineRule="auto"/>
    </w:pPr>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4">
    <w:name w:val="Unresolved Mention4"/>
    <w:basedOn w:val="DefaultParagraphFont"/>
    <w:uiPriority w:val="99"/>
    <w:semiHidden/>
    <w:unhideWhenUsed/>
    <w:rsid w:val="0070073E"/>
    <w:rPr>
      <w:color w:val="605E5C"/>
      <w:shd w:val="clear" w:color="auto" w:fill="E1DFDD"/>
    </w:rPr>
  </w:style>
  <w:style w:type="character" w:customStyle="1" w:styleId="ng-scope">
    <w:name w:val="ng-scope"/>
    <w:basedOn w:val="DefaultParagraphFont"/>
    <w:rsid w:val="00A17AD5"/>
  </w:style>
  <w:style w:type="paragraph" w:customStyle="1" w:styleId="BasicParagraph">
    <w:name w:val="[Basic Paragraph]"/>
    <w:basedOn w:val="Normal"/>
    <w:uiPriority w:val="99"/>
    <w:rsid w:val="00A17AD5"/>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NormalWeb">
    <w:name w:val="Normal (Web)"/>
    <w:basedOn w:val="Normal"/>
    <w:uiPriority w:val="99"/>
    <w:unhideWhenUsed/>
    <w:rsid w:val="00C5023A"/>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9E0E8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9E0E89"/>
    <w:pPr>
      <w:spacing w:before="100" w:after="100" w:line="276" w:lineRule="auto"/>
    </w:pPr>
    <w:rPr>
      <w:rFonts w:eastAsiaTheme="minorHAnsi" w:cstheme="minorBidi"/>
      <w:sz w:val="20"/>
      <w:szCs w:val="24"/>
      <w:lang w:val="en-AU"/>
    </w:rPr>
  </w:style>
  <w:style w:type="paragraph" w:styleId="TOC2">
    <w:name w:val="toc 2"/>
    <w:basedOn w:val="Normal"/>
    <w:next w:val="Normal"/>
    <w:autoRedefine/>
    <w:uiPriority w:val="39"/>
    <w:unhideWhenUsed/>
    <w:rsid w:val="009E0E89"/>
    <w:pPr>
      <w:spacing w:before="100" w:after="100" w:line="276" w:lineRule="auto"/>
      <w:ind w:left="200"/>
    </w:pPr>
    <w:rPr>
      <w:rFonts w:eastAsiaTheme="minorHAnsi" w:cstheme="minorBidi"/>
      <w:sz w:val="20"/>
      <w:szCs w:val="24"/>
      <w:lang w:val="en-AU"/>
    </w:rPr>
  </w:style>
  <w:style w:type="paragraph" w:styleId="TOC3">
    <w:name w:val="toc 3"/>
    <w:basedOn w:val="Normal"/>
    <w:next w:val="Normal"/>
    <w:autoRedefine/>
    <w:uiPriority w:val="39"/>
    <w:unhideWhenUsed/>
    <w:rsid w:val="009E0E89"/>
    <w:pPr>
      <w:spacing w:before="100" w:after="100" w:line="276" w:lineRule="auto"/>
      <w:ind w:left="400"/>
    </w:pPr>
    <w:rPr>
      <w:rFonts w:eastAsiaTheme="minorHAnsi" w:cstheme="minorBidi"/>
      <w:sz w:val="20"/>
      <w:szCs w:val="24"/>
      <w:lang w:val="en-AU"/>
    </w:rPr>
  </w:style>
  <w:style w:type="character" w:styleId="UnresolvedMention">
    <w:name w:val="Unresolved Mention"/>
    <w:basedOn w:val="DefaultParagraphFont"/>
    <w:uiPriority w:val="99"/>
    <w:semiHidden/>
    <w:unhideWhenUsed/>
    <w:rsid w:val="00D00610"/>
    <w:rPr>
      <w:color w:val="605E5C"/>
      <w:shd w:val="clear" w:color="auto" w:fill="E1DFDD"/>
    </w:rPr>
  </w:style>
  <w:style w:type="table" w:styleId="TableGrid">
    <w:name w:val="Table Grid"/>
    <w:basedOn w:val="TableNormal"/>
    <w:uiPriority w:val="59"/>
    <w:rsid w:val="00A5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g9shy67fe">
    <w:name w:val="markg9shy67fe"/>
    <w:basedOn w:val="DefaultParagraphFont"/>
    <w:rsid w:val="005C074E"/>
  </w:style>
  <w:style w:type="paragraph" w:customStyle="1" w:styleId="Tblstyle">
    <w:name w:val="Tbl style"/>
    <w:basedOn w:val="Normal"/>
    <w:link w:val="TblstyleChar"/>
    <w:qFormat/>
    <w:rsid w:val="004F0335"/>
    <w:pPr>
      <w:widowControl w:val="0"/>
      <w:autoSpaceDE w:val="0"/>
      <w:autoSpaceDN w:val="0"/>
      <w:spacing w:after="80" w:line="240" w:lineRule="auto"/>
    </w:pPr>
    <w:rPr>
      <w:rFonts w:ascii="Arial" w:eastAsia="Arial" w:hAnsi="Arial" w:cs="Arial"/>
      <w:sz w:val="20"/>
      <w:lang w:val="en-AU"/>
    </w:rPr>
  </w:style>
  <w:style w:type="character" w:customStyle="1" w:styleId="TblstyleChar">
    <w:name w:val="Tbl style Char"/>
    <w:basedOn w:val="DefaultParagraphFont"/>
    <w:link w:val="Tblstyle"/>
    <w:rsid w:val="004F0335"/>
    <w:rPr>
      <w:rFonts w:ascii="Arial" w:eastAsia="Arial" w:hAnsi="Arial" w:cs="Arial"/>
      <w:sz w:val="20"/>
      <w:szCs w:val="22"/>
    </w:rPr>
  </w:style>
  <w:style w:type="paragraph" w:customStyle="1" w:styleId="paragraph">
    <w:name w:val="paragraph"/>
    <w:basedOn w:val="Normal"/>
    <w:rsid w:val="0063506D"/>
    <w:pPr>
      <w:spacing w:before="100" w:beforeAutospacing="1" w:after="100" w:afterAutospacing="1" w:line="240" w:lineRule="auto"/>
    </w:pPr>
    <w:rPr>
      <w:rFonts w:ascii="Times New Roman" w:hAnsi="Times New Roman"/>
      <w:sz w:val="24"/>
      <w:szCs w:val="24"/>
      <w:lang w:val="en-AU" w:eastAsia="en-AU"/>
    </w:rPr>
  </w:style>
  <w:style w:type="character" w:customStyle="1" w:styleId="normaltextrun">
    <w:name w:val="normaltextrun"/>
    <w:basedOn w:val="DefaultParagraphFont"/>
    <w:rsid w:val="0063506D"/>
  </w:style>
  <w:style w:type="character" w:customStyle="1" w:styleId="eop">
    <w:name w:val="eop"/>
    <w:basedOn w:val="DefaultParagraphFont"/>
    <w:rsid w:val="0063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2484">
      <w:bodyDiv w:val="1"/>
      <w:marLeft w:val="0"/>
      <w:marRight w:val="0"/>
      <w:marTop w:val="0"/>
      <w:marBottom w:val="0"/>
      <w:divBdr>
        <w:top w:val="none" w:sz="0" w:space="0" w:color="auto"/>
        <w:left w:val="none" w:sz="0" w:space="0" w:color="auto"/>
        <w:bottom w:val="none" w:sz="0" w:space="0" w:color="auto"/>
        <w:right w:val="none" w:sz="0" w:space="0" w:color="auto"/>
      </w:divBdr>
    </w:div>
    <w:div w:id="195653945">
      <w:bodyDiv w:val="1"/>
      <w:marLeft w:val="0"/>
      <w:marRight w:val="0"/>
      <w:marTop w:val="0"/>
      <w:marBottom w:val="0"/>
      <w:divBdr>
        <w:top w:val="none" w:sz="0" w:space="0" w:color="auto"/>
        <w:left w:val="none" w:sz="0" w:space="0" w:color="auto"/>
        <w:bottom w:val="none" w:sz="0" w:space="0" w:color="auto"/>
        <w:right w:val="none" w:sz="0" w:space="0" w:color="auto"/>
      </w:divBdr>
    </w:div>
    <w:div w:id="239798573">
      <w:bodyDiv w:val="1"/>
      <w:marLeft w:val="0"/>
      <w:marRight w:val="0"/>
      <w:marTop w:val="0"/>
      <w:marBottom w:val="0"/>
      <w:divBdr>
        <w:top w:val="none" w:sz="0" w:space="0" w:color="auto"/>
        <w:left w:val="none" w:sz="0" w:space="0" w:color="auto"/>
        <w:bottom w:val="none" w:sz="0" w:space="0" w:color="auto"/>
        <w:right w:val="none" w:sz="0" w:space="0" w:color="auto"/>
      </w:divBdr>
    </w:div>
    <w:div w:id="269747082">
      <w:bodyDiv w:val="1"/>
      <w:marLeft w:val="0"/>
      <w:marRight w:val="0"/>
      <w:marTop w:val="0"/>
      <w:marBottom w:val="0"/>
      <w:divBdr>
        <w:top w:val="none" w:sz="0" w:space="0" w:color="auto"/>
        <w:left w:val="none" w:sz="0" w:space="0" w:color="auto"/>
        <w:bottom w:val="none" w:sz="0" w:space="0" w:color="auto"/>
        <w:right w:val="none" w:sz="0" w:space="0" w:color="auto"/>
      </w:divBdr>
    </w:div>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15983605">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09417451">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569971469">
      <w:bodyDiv w:val="1"/>
      <w:marLeft w:val="0"/>
      <w:marRight w:val="0"/>
      <w:marTop w:val="0"/>
      <w:marBottom w:val="0"/>
      <w:divBdr>
        <w:top w:val="none" w:sz="0" w:space="0" w:color="auto"/>
        <w:left w:val="none" w:sz="0" w:space="0" w:color="auto"/>
        <w:bottom w:val="none" w:sz="0" w:space="0" w:color="auto"/>
        <w:right w:val="none" w:sz="0" w:space="0" w:color="auto"/>
      </w:divBdr>
    </w:div>
    <w:div w:id="589043921">
      <w:bodyDiv w:val="1"/>
      <w:marLeft w:val="0"/>
      <w:marRight w:val="0"/>
      <w:marTop w:val="0"/>
      <w:marBottom w:val="0"/>
      <w:divBdr>
        <w:top w:val="none" w:sz="0" w:space="0" w:color="auto"/>
        <w:left w:val="none" w:sz="0" w:space="0" w:color="auto"/>
        <w:bottom w:val="none" w:sz="0" w:space="0" w:color="auto"/>
        <w:right w:val="none" w:sz="0" w:space="0" w:color="auto"/>
      </w:divBdr>
    </w:div>
    <w:div w:id="683478587">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958874871">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395250272">
          <w:marLeft w:val="547"/>
          <w:marRight w:val="0"/>
          <w:marTop w:val="0"/>
          <w:marBottom w:val="0"/>
          <w:divBdr>
            <w:top w:val="none" w:sz="0" w:space="0" w:color="auto"/>
            <w:left w:val="none" w:sz="0" w:space="0" w:color="auto"/>
            <w:bottom w:val="none" w:sz="0" w:space="0" w:color="auto"/>
            <w:right w:val="none" w:sz="0" w:space="0" w:color="auto"/>
          </w:divBdr>
        </w:div>
        <w:div w:id="1217013501">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79659270">
      <w:bodyDiv w:val="1"/>
      <w:marLeft w:val="0"/>
      <w:marRight w:val="0"/>
      <w:marTop w:val="0"/>
      <w:marBottom w:val="0"/>
      <w:divBdr>
        <w:top w:val="none" w:sz="0" w:space="0" w:color="auto"/>
        <w:left w:val="none" w:sz="0" w:space="0" w:color="auto"/>
        <w:bottom w:val="none" w:sz="0" w:space="0" w:color="auto"/>
        <w:right w:val="none" w:sz="0" w:space="0" w:color="auto"/>
      </w:divBdr>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7080698">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394739693">
      <w:bodyDiv w:val="1"/>
      <w:marLeft w:val="0"/>
      <w:marRight w:val="0"/>
      <w:marTop w:val="0"/>
      <w:marBottom w:val="0"/>
      <w:divBdr>
        <w:top w:val="none" w:sz="0" w:space="0" w:color="auto"/>
        <w:left w:val="none" w:sz="0" w:space="0" w:color="auto"/>
        <w:bottom w:val="none" w:sz="0" w:space="0" w:color="auto"/>
        <w:right w:val="none" w:sz="0" w:space="0" w:color="auto"/>
      </w:divBdr>
    </w:div>
    <w:div w:id="1477523937">
      <w:bodyDiv w:val="1"/>
      <w:marLeft w:val="0"/>
      <w:marRight w:val="0"/>
      <w:marTop w:val="0"/>
      <w:marBottom w:val="0"/>
      <w:divBdr>
        <w:top w:val="none" w:sz="0" w:space="0" w:color="auto"/>
        <w:left w:val="none" w:sz="0" w:space="0" w:color="auto"/>
        <w:bottom w:val="none" w:sz="0" w:space="0" w:color="auto"/>
        <w:right w:val="none" w:sz="0" w:space="0" w:color="auto"/>
      </w:divBdr>
    </w:div>
    <w:div w:id="1543782111">
      <w:bodyDiv w:val="1"/>
      <w:marLeft w:val="0"/>
      <w:marRight w:val="0"/>
      <w:marTop w:val="0"/>
      <w:marBottom w:val="0"/>
      <w:divBdr>
        <w:top w:val="none" w:sz="0" w:space="0" w:color="auto"/>
        <w:left w:val="none" w:sz="0" w:space="0" w:color="auto"/>
        <w:bottom w:val="none" w:sz="0" w:space="0" w:color="auto"/>
        <w:right w:val="none" w:sz="0" w:space="0" w:color="auto"/>
      </w:divBdr>
    </w:div>
    <w:div w:id="1561018022">
      <w:bodyDiv w:val="1"/>
      <w:marLeft w:val="0"/>
      <w:marRight w:val="0"/>
      <w:marTop w:val="0"/>
      <w:marBottom w:val="0"/>
      <w:divBdr>
        <w:top w:val="none" w:sz="0" w:space="0" w:color="auto"/>
        <w:left w:val="none" w:sz="0" w:space="0" w:color="auto"/>
        <w:bottom w:val="none" w:sz="0" w:space="0" w:color="auto"/>
        <w:right w:val="none" w:sz="0" w:space="0" w:color="auto"/>
      </w:divBdr>
    </w:div>
    <w:div w:id="1583563450">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2044474331">
          <w:marLeft w:val="720"/>
          <w:marRight w:val="0"/>
          <w:marTop w:val="115"/>
          <w:marBottom w:val="0"/>
          <w:divBdr>
            <w:top w:val="none" w:sz="0" w:space="0" w:color="auto"/>
            <w:left w:val="none" w:sz="0" w:space="0" w:color="auto"/>
            <w:bottom w:val="none" w:sz="0" w:space="0" w:color="auto"/>
            <w:right w:val="none" w:sz="0" w:space="0" w:color="auto"/>
          </w:divBdr>
        </w:div>
      </w:divsChild>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 w:id="21276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creeninganalysismonitoring@aihw.gov.au" TargetMode="External"/><Relationship Id="rId2" Type="http://schemas.openxmlformats.org/officeDocument/2006/relationships/customXml" Target="../customXml/item2.xml"/><Relationship Id="rId16" Type="http://schemas.openxmlformats.org/officeDocument/2006/relationships/hyperlink" Target="https://clara.breastscreen.org.au/intranet/documents/11/3291/BSV%20Strategic%20Plan%202021-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breastscreen-australia-national-accreditation-standards-na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1F543B744BE4FBC44C3159D70AA91" ma:contentTypeVersion="12" ma:contentTypeDescription="Create a new document." ma:contentTypeScope="" ma:versionID="330cb23d066b457772a9ec9001698916">
  <xsd:schema xmlns:xsd="http://www.w3.org/2001/XMLSchema" xmlns:xs="http://www.w3.org/2001/XMLSchema" xmlns:p="http://schemas.microsoft.com/office/2006/metadata/properties" xmlns:ns2="f5246cd3-3c1e-41ce-8da9-3429ca1e1026" xmlns:ns3="3587a3d6-2858-45eb-9b5c-fb956b52d26b" targetNamespace="http://schemas.microsoft.com/office/2006/metadata/properties" ma:root="true" ma:fieldsID="21cada3b8ad2935568f9288b49ee67cc" ns2:_="" ns3:_="">
    <xsd:import namespace="f5246cd3-3c1e-41ce-8da9-3429ca1e1026"/>
    <xsd:import namespace="3587a3d6-2858-45eb-9b5c-fb956b52d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6cd3-3c1e-41ce-8da9-3429ca1e1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7a3d6-2858-45eb-9b5c-fb956b52d2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84D1F-4BBB-4B8E-AF86-BAE0FB00CCD8}">
  <ds:schemaRefs>
    <ds:schemaRef ds:uri="http://schemas.openxmlformats.org/officeDocument/2006/bibliography"/>
  </ds:schemaRefs>
</ds:datastoreItem>
</file>

<file path=customXml/itemProps2.xml><?xml version="1.0" encoding="utf-8"?>
<ds:datastoreItem xmlns:ds="http://schemas.openxmlformats.org/officeDocument/2006/customXml" ds:itemID="{CF469BE6-314D-4186-8041-9B68139AC945}">
  <ds:schemaRefs>
    <ds:schemaRef ds:uri="http://schemas.microsoft.com/sharepoint/v3/contenttype/forms"/>
  </ds:schemaRefs>
</ds:datastoreItem>
</file>

<file path=customXml/itemProps3.xml><?xml version="1.0" encoding="utf-8"?>
<ds:datastoreItem xmlns:ds="http://schemas.openxmlformats.org/officeDocument/2006/customXml" ds:itemID="{6253A063-B937-4D1F-B795-39758442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6cd3-3c1e-41ce-8da9-3429ca1e1026"/>
    <ds:schemaRef ds:uri="3587a3d6-2858-45eb-9b5c-fb956b52d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D4F49-D024-4962-9A3D-A3F53413D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1790</Words>
  <Characters>9757</Characters>
  <Application>Microsoft Office Word</Application>
  <DocSecurity>0</DocSecurity>
  <Lines>278</Lines>
  <Paragraphs>88</Paragraphs>
  <ScaleCrop>false</ScaleCrop>
  <HeadingPairs>
    <vt:vector size="2" baseType="variant">
      <vt:variant>
        <vt:lpstr>Title</vt:lpstr>
      </vt:variant>
      <vt:variant>
        <vt:i4>1</vt:i4>
      </vt:variant>
    </vt:vector>
  </HeadingPairs>
  <TitlesOfParts>
    <vt:vector size="1" baseType="lpstr">
      <vt:lpstr>NQMC Bulletin - Quality Matters April 2021</vt:lpstr>
    </vt:vector>
  </TitlesOfParts>
  <Company>Dept Health And Ageing</Company>
  <LinksUpToDate>false</LinksUpToDate>
  <CharactersWithSpaces>11459</CharactersWithSpaces>
  <SharedDoc>false</SharedDoc>
  <HLinks>
    <vt:vector size="12" baseType="variant">
      <vt:variant>
        <vt:i4>8257561</vt:i4>
      </vt:variant>
      <vt:variant>
        <vt:i4>3</vt:i4>
      </vt:variant>
      <vt:variant>
        <vt:i4>0</vt:i4>
      </vt:variant>
      <vt:variant>
        <vt:i4>5</vt:i4>
      </vt:variant>
      <vt:variant>
        <vt:lpwstr>mailto:screeninganalysismonitoring@aihw.gov.au</vt:lpwstr>
      </vt:variant>
      <vt:variant>
        <vt:lpwstr/>
      </vt:variant>
      <vt:variant>
        <vt:i4>1769474</vt:i4>
      </vt:variant>
      <vt:variant>
        <vt:i4>0</vt:i4>
      </vt:variant>
      <vt:variant>
        <vt:i4>0</vt:i4>
      </vt:variant>
      <vt:variant>
        <vt:i4>5</vt:i4>
      </vt:variant>
      <vt:variant>
        <vt:lpwstr>https://clara.breastscreen.org.au/intranet/documents/11/3291/BSV Strategic Plan 2021-2025.pdf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NQMC Bulletin - Quality Matters April 2021</dc:title>
  <dc:subject/>
  <dc:creator>Melissa Shearing</dc:creator>
  <cp:keywords/>
  <cp:lastModifiedBy>Judy Rangi</cp:lastModifiedBy>
  <cp:revision>3</cp:revision>
  <cp:lastPrinted>2021-05-04T00:02:00Z</cp:lastPrinted>
  <dcterms:created xsi:type="dcterms:W3CDTF">2022-03-30T05:39:00Z</dcterms:created>
  <dcterms:modified xsi:type="dcterms:W3CDTF">2022-04-05T02:03:00Z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0x0101005191F543B744BE4FBC44C3159D70AA91</vt:lpwstr>
  </property>
</Properties>
</file>