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6F6B3" w14:textId="24ACB06A" w:rsidR="000A606D" w:rsidRPr="008B0B87" w:rsidRDefault="000A606D" w:rsidP="009109CC">
      <w:pPr>
        <w:pBdr>
          <w:bottom w:val="single" w:sz="6" w:space="7" w:color="EEEEEE"/>
        </w:pBdr>
        <w:shd w:val="clear" w:color="auto" w:fill="FFFFFF"/>
        <w:spacing w:before="120" w:after="360" w:line="240" w:lineRule="auto"/>
        <w:outlineLvl w:val="0"/>
        <w:rPr>
          <w:rFonts w:ascii="Helvetica" w:eastAsia="Times New Roman" w:hAnsi="Helvetica" w:cs="Helvetica"/>
          <w:color w:val="111111"/>
          <w:kern w:val="36"/>
          <w:sz w:val="36"/>
          <w:szCs w:val="36"/>
          <w:lang w:eastAsia="en-AU"/>
        </w:rPr>
      </w:pPr>
      <w:r w:rsidRPr="008B0B87">
        <w:rPr>
          <w:rFonts w:ascii="Helvetica" w:eastAsia="Times New Roman" w:hAnsi="Helvetica" w:cs="Helvetica"/>
          <w:color w:val="111111"/>
          <w:kern w:val="36"/>
          <w:sz w:val="36"/>
          <w:szCs w:val="36"/>
          <w:lang w:eastAsia="en-AU"/>
        </w:rPr>
        <w:t>National Aged Care Advisory Council – Communiqué</w:t>
      </w:r>
      <w:r w:rsidR="008B0B87">
        <w:rPr>
          <w:rFonts w:ascii="Helvetica" w:eastAsia="Times New Roman" w:hAnsi="Helvetica" w:cs="Helvetica"/>
          <w:color w:val="111111"/>
          <w:kern w:val="36"/>
          <w:sz w:val="36"/>
          <w:szCs w:val="36"/>
          <w:lang w:eastAsia="en-AU"/>
        </w:rPr>
        <w:br/>
      </w:r>
      <w:r w:rsidR="002D7B37">
        <w:rPr>
          <w:rFonts w:ascii="Helvetica" w:eastAsia="Times New Roman" w:hAnsi="Helvetica" w:cs="Helvetica"/>
          <w:color w:val="111111"/>
          <w:kern w:val="36"/>
          <w:sz w:val="32"/>
          <w:szCs w:val="32"/>
          <w:lang w:eastAsia="en-AU"/>
        </w:rPr>
        <w:t>Meeting 3 -</w:t>
      </w:r>
      <w:r w:rsidR="008B0B87">
        <w:rPr>
          <w:rFonts w:ascii="Helvetica" w:eastAsia="Times New Roman" w:hAnsi="Helvetica" w:cs="Helvetica"/>
          <w:color w:val="111111"/>
          <w:kern w:val="36"/>
          <w:sz w:val="32"/>
          <w:szCs w:val="32"/>
          <w:lang w:eastAsia="en-AU"/>
        </w:rPr>
        <w:t xml:space="preserve"> </w:t>
      </w:r>
      <w:r w:rsidRPr="008B0B87">
        <w:rPr>
          <w:rFonts w:ascii="Helvetica" w:eastAsia="Times New Roman" w:hAnsi="Helvetica" w:cs="Helvetica"/>
          <w:color w:val="111111"/>
          <w:kern w:val="36"/>
          <w:sz w:val="32"/>
          <w:szCs w:val="32"/>
          <w:lang w:eastAsia="en-AU"/>
        </w:rPr>
        <w:t>2</w:t>
      </w:r>
      <w:r w:rsidR="002D7B37">
        <w:rPr>
          <w:rFonts w:ascii="Helvetica" w:eastAsia="Times New Roman" w:hAnsi="Helvetica" w:cs="Helvetica"/>
          <w:color w:val="111111"/>
          <w:kern w:val="36"/>
          <w:sz w:val="32"/>
          <w:szCs w:val="32"/>
          <w:lang w:eastAsia="en-AU"/>
        </w:rPr>
        <w:t>4</w:t>
      </w:r>
      <w:r w:rsidRPr="008B0B87">
        <w:rPr>
          <w:rFonts w:ascii="Helvetica" w:eastAsia="Times New Roman" w:hAnsi="Helvetica" w:cs="Helvetica"/>
          <w:color w:val="111111"/>
          <w:kern w:val="36"/>
          <w:sz w:val="32"/>
          <w:szCs w:val="32"/>
          <w:lang w:eastAsia="en-AU"/>
        </w:rPr>
        <w:t xml:space="preserve"> </w:t>
      </w:r>
      <w:r w:rsidR="002D7B37">
        <w:rPr>
          <w:rFonts w:ascii="Helvetica" w:eastAsia="Times New Roman" w:hAnsi="Helvetica" w:cs="Helvetica"/>
          <w:color w:val="111111"/>
          <w:kern w:val="36"/>
          <w:sz w:val="32"/>
          <w:szCs w:val="32"/>
          <w:lang w:eastAsia="en-AU"/>
        </w:rPr>
        <w:t xml:space="preserve">February </w:t>
      </w:r>
      <w:r w:rsidRPr="008B0B87">
        <w:rPr>
          <w:rFonts w:ascii="Helvetica" w:eastAsia="Times New Roman" w:hAnsi="Helvetica" w:cs="Helvetica"/>
          <w:color w:val="111111"/>
          <w:kern w:val="36"/>
          <w:sz w:val="32"/>
          <w:szCs w:val="32"/>
          <w:lang w:eastAsia="en-AU"/>
        </w:rPr>
        <w:t>2022</w:t>
      </w:r>
    </w:p>
    <w:p w14:paraId="1BBECEB5" w14:textId="17A6EF4A" w:rsidR="004A6052" w:rsidRPr="00F01969" w:rsidRDefault="005572FF" w:rsidP="5CCA5B61">
      <w:pPr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AU"/>
        </w:rPr>
        <w:t>A</w:t>
      </w:r>
      <w:r w:rsidR="002E7F24"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year </w:t>
      </w:r>
      <w:r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has passed </w:t>
      </w:r>
      <w:r w:rsidR="002E7F24"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since the </w:t>
      </w:r>
      <w:r w:rsidR="0063223E"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>release of the Royal Commission Final Report</w:t>
      </w:r>
      <w:r w:rsidR="00467078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. </w:t>
      </w:r>
      <w:r w:rsidR="000E6AD0">
        <w:rPr>
          <w:rFonts w:asciiTheme="minorHAnsi" w:eastAsia="Times New Roman" w:hAnsiTheme="minorHAnsi" w:cstheme="minorHAnsi"/>
          <w:sz w:val="22"/>
          <w:szCs w:val="22"/>
          <w:lang w:eastAsia="en-AU"/>
        </w:rPr>
        <w:t>T</w:t>
      </w:r>
      <w:r w:rsidR="007D3052">
        <w:rPr>
          <w:rFonts w:asciiTheme="minorHAnsi" w:eastAsia="Times New Roman" w:hAnsiTheme="minorHAnsi" w:cstheme="minorHAnsi"/>
          <w:sz w:val="22"/>
          <w:szCs w:val="22"/>
          <w:lang w:eastAsia="en-AU"/>
        </w:rPr>
        <w:t>here is still significant work to de done</w:t>
      </w:r>
      <w:r w:rsidR="000E6AD0">
        <w:rPr>
          <w:rFonts w:asciiTheme="minorHAnsi" w:eastAsia="Times New Roman" w:hAnsiTheme="minorHAnsi" w:cstheme="minorHAnsi"/>
          <w:sz w:val="22"/>
          <w:szCs w:val="22"/>
          <w:lang w:eastAsia="en-AU"/>
        </w:rPr>
        <w:t>, but</w:t>
      </w:r>
      <w:r w:rsidR="007D3052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</w:t>
      </w:r>
      <w:r w:rsidR="0071468A"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those involved </w:t>
      </w:r>
      <w:r w:rsidR="007D3052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across </w:t>
      </w:r>
      <w:r w:rsidR="0071468A"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the sector </w:t>
      </w:r>
      <w:r w:rsidR="001E3B6D">
        <w:rPr>
          <w:rFonts w:asciiTheme="minorHAnsi" w:eastAsia="Times New Roman" w:hAnsiTheme="minorHAnsi" w:cstheme="minorHAnsi"/>
          <w:sz w:val="22"/>
          <w:szCs w:val="22"/>
          <w:lang w:eastAsia="en-AU"/>
        </w:rPr>
        <w:t>appreciate the progress that has been made so far</w:t>
      </w:r>
      <w:r w:rsidR="0065191C">
        <w:rPr>
          <w:rFonts w:asciiTheme="minorHAnsi" w:eastAsia="Times New Roman" w:hAnsiTheme="minorHAnsi" w:cstheme="minorHAnsi"/>
          <w:sz w:val="22"/>
          <w:szCs w:val="22"/>
          <w:lang w:eastAsia="en-AU"/>
        </w:rPr>
        <w:t>,</w:t>
      </w:r>
      <w:r w:rsidR="007D3052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</w:t>
      </w:r>
      <w:r w:rsidR="005E03D3">
        <w:rPr>
          <w:rFonts w:asciiTheme="minorHAnsi" w:eastAsia="Times New Roman" w:hAnsiTheme="minorHAnsi" w:cstheme="minorHAnsi"/>
          <w:sz w:val="22"/>
          <w:szCs w:val="22"/>
          <w:lang w:eastAsia="en-AU"/>
        </w:rPr>
        <w:t>despite</w:t>
      </w:r>
      <w:r w:rsidR="007D3052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the challenges that </w:t>
      </w:r>
      <w:r w:rsidR="007E6BC5" w:rsidRPr="00F01969">
        <w:rPr>
          <w:rFonts w:asciiTheme="minorHAnsi" w:eastAsia="Helvetica" w:hAnsiTheme="minorHAnsi" w:cstheme="minorHAnsi"/>
          <w:sz w:val="22"/>
          <w:szCs w:val="22"/>
        </w:rPr>
        <w:t>COVID-19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 has presented. </w:t>
      </w:r>
      <w:bookmarkStart w:id="0" w:name="_Hlk94271823"/>
      <w:r w:rsidR="00681F46" w:rsidRPr="00F01969">
        <w:rPr>
          <w:rFonts w:asciiTheme="minorHAnsi" w:eastAsia="Helvetica" w:hAnsiTheme="minorHAnsi" w:cstheme="minorHAnsi"/>
          <w:sz w:val="22"/>
          <w:szCs w:val="22"/>
        </w:rPr>
        <w:t>T</w:t>
      </w:r>
      <w:r w:rsidR="001E3B6D">
        <w:rPr>
          <w:rFonts w:asciiTheme="minorHAnsi" w:eastAsia="Helvetica" w:hAnsiTheme="minorHAnsi" w:cstheme="minorHAnsi"/>
          <w:sz w:val="22"/>
          <w:szCs w:val="22"/>
        </w:rPr>
        <w:t xml:space="preserve">o fulfil </w:t>
      </w:r>
      <w:r w:rsidR="00ED515C">
        <w:rPr>
          <w:rFonts w:asciiTheme="minorHAnsi" w:eastAsia="Helvetica" w:hAnsiTheme="minorHAnsi" w:cstheme="minorHAnsi"/>
          <w:sz w:val="22"/>
          <w:szCs w:val="22"/>
        </w:rPr>
        <w:t xml:space="preserve">its </w:t>
      </w:r>
      <w:r w:rsidR="001E3B6D">
        <w:rPr>
          <w:rFonts w:asciiTheme="minorHAnsi" w:eastAsia="Helvetica" w:hAnsiTheme="minorHAnsi" w:cstheme="minorHAnsi"/>
          <w:sz w:val="22"/>
          <w:szCs w:val="22"/>
        </w:rPr>
        <w:t>vital role in supporting reform success, t</w:t>
      </w:r>
      <w:r w:rsidR="00681F46" w:rsidRPr="00F01969">
        <w:rPr>
          <w:rFonts w:asciiTheme="minorHAnsi" w:eastAsia="Helvetica" w:hAnsiTheme="minorHAnsi" w:cstheme="minorHAnsi"/>
          <w:sz w:val="22"/>
          <w:szCs w:val="22"/>
        </w:rPr>
        <w:t xml:space="preserve">he </w:t>
      </w:r>
      <w:r w:rsidR="001E3B6D">
        <w:rPr>
          <w:rFonts w:asciiTheme="minorHAnsi" w:eastAsia="Helvetica" w:hAnsiTheme="minorHAnsi" w:cstheme="minorHAnsi"/>
          <w:sz w:val="22"/>
          <w:szCs w:val="22"/>
        </w:rPr>
        <w:t xml:space="preserve">National Aged Care </w:t>
      </w:r>
      <w:r w:rsidR="00681F46" w:rsidRPr="00F01969">
        <w:rPr>
          <w:rFonts w:asciiTheme="minorHAnsi" w:eastAsia="Helvetica" w:hAnsiTheme="minorHAnsi" w:cstheme="minorHAnsi"/>
          <w:sz w:val="22"/>
          <w:szCs w:val="22"/>
        </w:rPr>
        <w:t xml:space="preserve">Advisory Council </w:t>
      </w:r>
      <w:r w:rsidR="001E3B6D">
        <w:rPr>
          <w:rFonts w:asciiTheme="minorHAnsi" w:eastAsia="Helvetica" w:hAnsiTheme="minorHAnsi" w:cstheme="minorHAnsi"/>
          <w:sz w:val="22"/>
          <w:szCs w:val="22"/>
        </w:rPr>
        <w:t xml:space="preserve">(the Advisory Council) </w:t>
      </w:r>
      <w:r w:rsidR="007D3052">
        <w:rPr>
          <w:rFonts w:asciiTheme="minorHAnsi" w:eastAsia="Helvetica" w:hAnsiTheme="minorHAnsi" w:cstheme="minorHAnsi"/>
          <w:sz w:val="22"/>
          <w:szCs w:val="22"/>
        </w:rPr>
        <w:t>continue</w:t>
      </w:r>
      <w:r w:rsidR="00F64B80">
        <w:rPr>
          <w:rFonts w:asciiTheme="minorHAnsi" w:eastAsia="Helvetica" w:hAnsiTheme="minorHAnsi" w:cstheme="minorHAnsi"/>
          <w:sz w:val="22"/>
          <w:szCs w:val="22"/>
        </w:rPr>
        <w:t>s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 to discuss the current contextual challenges faced by the </w:t>
      </w:r>
      <w:r w:rsidR="00086540">
        <w:rPr>
          <w:rFonts w:asciiTheme="minorHAnsi" w:eastAsia="Helvetica" w:hAnsiTheme="minorHAnsi" w:cstheme="minorHAnsi"/>
          <w:sz w:val="22"/>
          <w:szCs w:val="22"/>
        </w:rPr>
        <w:t>a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ged </w:t>
      </w:r>
      <w:r w:rsidR="00086540">
        <w:rPr>
          <w:rFonts w:asciiTheme="minorHAnsi" w:eastAsia="Helvetica" w:hAnsiTheme="minorHAnsi" w:cstheme="minorHAnsi"/>
          <w:sz w:val="22"/>
          <w:szCs w:val="22"/>
        </w:rPr>
        <w:t>c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are sector while </w:t>
      </w:r>
      <w:r w:rsidR="001E3B6D">
        <w:rPr>
          <w:rFonts w:asciiTheme="minorHAnsi" w:eastAsia="Helvetica" w:hAnsiTheme="minorHAnsi" w:cstheme="minorHAnsi"/>
          <w:sz w:val="22"/>
          <w:szCs w:val="22"/>
        </w:rPr>
        <w:t>focus</w:t>
      </w:r>
      <w:r w:rsidR="007D3052">
        <w:rPr>
          <w:rFonts w:asciiTheme="minorHAnsi" w:eastAsia="Helvetica" w:hAnsiTheme="minorHAnsi" w:cstheme="minorHAnsi"/>
          <w:sz w:val="22"/>
          <w:szCs w:val="22"/>
        </w:rPr>
        <w:t>ing</w:t>
      </w:r>
      <w:r w:rsidR="001E3B6D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926A23">
        <w:rPr>
          <w:rFonts w:asciiTheme="minorHAnsi" w:eastAsia="Helvetica" w:hAnsiTheme="minorHAnsi" w:cstheme="minorHAnsi"/>
          <w:sz w:val="22"/>
          <w:szCs w:val="22"/>
        </w:rPr>
        <w:t>on</w:t>
      </w:r>
      <w:r w:rsidR="001E3B6D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7D3052">
        <w:rPr>
          <w:rFonts w:asciiTheme="minorHAnsi" w:eastAsia="Helvetica" w:hAnsiTheme="minorHAnsi" w:cstheme="minorHAnsi"/>
          <w:sz w:val="22"/>
          <w:szCs w:val="22"/>
        </w:rPr>
        <w:t>the future design of the system</w:t>
      </w:r>
      <w:r w:rsidR="00A82CEA">
        <w:rPr>
          <w:rFonts w:asciiTheme="minorHAnsi" w:eastAsia="Helvetica" w:hAnsiTheme="minorHAnsi" w:cstheme="minorHAnsi"/>
          <w:sz w:val="22"/>
          <w:szCs w:val="22"/>
        </w:rPr>
        <w:t xml:space="preserve">. </w:t>
      </w:r>
      <w:r w:rsidR="00A323AD">
        <w:rPr>
          <w:rFonts w:asciiTheme="minorHAnsi" w:eastAsia="Helvetica" w:hAnsiTheme="minorHAnsi" w:cstheme="minorHAnsi"/>
          <w:sz w:val="22"/>
          <w:szCs w:val="22"/>
        </w:rPr>
        <w:t>The care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 and </w:t>
      </w:r>
      <w:r w:rsidR="00A323AD">
        <w:rPr>
          <w:rFonts w:asciiTheme="minorHAnsi" w:eastAsia="Helvetica" w:hAnsiTheme="minorHAnsi" w:cstheme="minorHAnsi"/>
          <w:sz w:val="22"/>
          <w:szCs w:val="22"/>
        </w:rPr>
        <w:t xml:space="preserve">wellbeing of </w:t>
      </w:r>
      <w:r w:rsidR="00676478">
        <w:rPr>
          <w:rFonts w:asciiTheme="minorHAnsi" w:eastAsia="Helvetica" w:hAnsiTheme="minorHAnsi" w:cstheme="minorHAnsi"/>
          <w:sz w:val="22"/>
          <w:szCs w:val="22"/>
        </w:rPr>
        <w:t>s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enior Australians remain </w:t>
      </w:r>
      <w:r w:rsidR="00840977">
        <w:rPr>
          <w:rFonts w:asciiTheme="minorHAnsi" w:eastAsia="Helvetica" w:hAnsiTheme="minorHAnsi" w:cstheme="minorHAnsi"/>
          <w:sz w:val="22"/>
          <w:szCs w:val="22"/>
        </w:rPr>
        <w:t>front and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 centre of </w:t>
      </w:r>
      <w:r w:rsidR="00840977">
        <w:rPr>
          <w:rFonts w:asciiTheme="minorHAnsi" w:eastAsia="Helvetica" w:hAnsiTheme="minorHAnsi" w:cstheme="minorHAnsi"/>
          <w:sz w:val="22"/>
          <w:szCs w:val="22"/>
        </w:rPr>
        <w:t xml:space="preserve">all </w:t>
      </w:r>
      <w:r w:rsidR="007D3052">
        <w:rPr>
          <w:rFonts w:asciiTheme="minorHAnsi" w:eastAsia="Helvetica" w:hAnsiTheme="minorHAnsi" w:cstheme="minorHAnsi"/>
          <w:sz w:val="22"/>
          <w:szCs w:val="22"/>
        </w:rPr>
        <w:t>consideration</w:t>
      </w:r>
      <w:r w:rsidR="00840977">
        <w:rPr>
          <w:rFonts w:asciiTheme="minorHAnsi" w:eastAsia="Helvetica" w:hAnsiTheme="minorHAnsi" w:cstheme="minorHAnsi"/>
          <w:sz w:val="22"/>
          <w:szCs w:val="22"/>
        </w:rPr>
        <w:t>s</w:t>
      </w:r>
      <w:r w:rsidR="007D3052">
        <w:rPr>
          <w:rFonts w:asciiTheme="minorHAnsi" w:eastAsia="Helvetica" w:hAnsiTheme="minorHAnsi" w:cstheme="minorHAnsi"/>
          <w:sz w:val="22"/>
          <w:szCs w:val="22"/>
        </w:rPr>
        <w:t>.</w:t>
      </w:r>
    </w:p>
    <w:p w14:paraId="36F2F389" w14:textId="4E651054" w:rsidR="00CE228F" w:rsidRPr="00F01969" w:rsidRDefault="00926A23" w:rsidP="00CE228F">
      <w:pPr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A</w:t>
      </w:r>
      <w:r w:rsidR="000E1F83" w:rsidRPr="00F01969">
        <w:rPr>
          <w:rFonts w:asciiTheme="minorHAnsi" w:eastAsia="Helvetica" w:hAnsiTheme="minorHAnsi" w:cstheme="minorHAnsi"/>
          <w:sz w:val="22"/>
          <w:szCs w:val="22"/>
        </w:rPr>
        <w:t xml:space="preserve"> range of priority issues </w:t>
      </w:r>
      <w:r w:rsidR="000C6604">
        <w:rPr>
          <w:rFonts w:asciiTheme="minorHAnsi" w:eastAsia="Helvetica" w:hAnsiTheme="minorHAnsi" w:cstheme="minorHAnsi"/>
          <w:sz w:val="22"/>
          <w:szCs w:val="22"/>
        </w:rPr>
        <w:t>regarding</w:t>
      </w:r>
      <w:r w:rsidR="000E1F83" w:rsidRPr="00F01969">
        <w:rPr>
          <w:rFonts w:asciiTheme="minorHAnsi" w:eastAsia="Helvetica" w:hAnsiTheme="minorHAnsi" w:cstheme="minorHAnsi"/>
          <w:sz w:val="22"/>
          <w:szCs w:val="22"/>
        </w:rPr>
        <w:t xml:space="preserve"> the sector and the reform agenda</w:t>
      </w:r>
      <w:r>
        <w:rPr>
          <w:rFonts w:asciiTheme="minorHAnsi" w:eastAsia="Helvetica" w:hAnsiTheme="minorHAnsi" w:cstheme="minorHAnsi"/>
          <w:sz w:val="22"/>
          <w:szCs w:val="22"/>
        </w:rPr>
        <w:t xml:space="preserve"> were raised by members for discussion</w:t>
      </w:r>
      <w:r w:rsidR="000E1F83" w:rsidRPr="00F01969">
        <w:rPr>
          <w:rFonts w:asciiTheme="minorHAnsi" w:eastAsia="Helvetica" w:hAnsiTheme="minorHAnsi" w:cstheme="minorHAnsi"/>
          <w:sz w:val="22"/>
          <w:szCs w:val="22"/>
        </w:rPr>
        <w:t>.</w:t>
      </w:r>
      <w:bookmarkEnd w:id="0"/>
      <w:r w:rsidR="002A27D1" w:rsidRPr="00F01969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4C19CC" w:rsidRPr="00F01969">
        <w:rPr>
          <w:rFonts w:asciiTheme="minorHAnsi" w:eastAsia="Helvetica" w:hAnsiTheme="minorHAnsi" w:cstheme="minorHAnsi"/>
          <w:sz w:val="22"/>
          <w:szCs w:val="22"/>
        </w:rPr>
        <w:t xml:space="preserve">Members </w:t>
      </w:r>
      <w:r w:rsidR="00B636C4">
        <w:rPr>
          <w:rFonts w:asciiTheme="minorHAnsi" w:eastAsia="Helvetica" w:hAnsiTheme="minorHAnsi" w:cstheme="minorHAnsi"/>
          <w:sz w:val="22"/>
          <w:szCs w:val="22"/>
        </w:rPr>
        <w:t xml:space="preserve">want to further assist the Department </w:t>
      </w:r>
      <w:r w:rsidR="00D54E6D">
        <w:rPr>
          <w:rFonts w:asciiTheme="minorHAnsi" w:eastAsia="Helvetica" w:hAnsiTheme="minorHAnsi" w:cstheme="minorHAnsi"/>
          <w:sz w:val="22"/>
          <w:szCs w:val="22"/>
        </w:rPr>
        <w:t xml:space="preserve">of Health (the Department) </w:t>
      </w:r>
      <w:r w:rsidR="00B636C4">
        <w:rPr>
          <w:rFonts w:asciiTheme="minorHAnsi" w:eastAsia="Helvetica" w:hAnsiTheme="minorHAnsi" w:cstheme="minorHAnsi"/>
          <w:sz w:val="22"/>
          <w:szCs w:val="22"/>
        </w:rPr>
        <w:t>in the implementation of the</w:t>
      </w:r>
      <w:r w:rsidR="004C19CC" w:rsidRPr="00F01969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790C3B">
        <w:rPr>
          <w:rFonts w:asciiTheme="minorHAnsi" w:eastAsia="Helvetica" w:hAnsiTheme="minorHAnsi" w:cstheme="minorHAnsi"/>
          <w:sz w:val="22"/>
          <w:szCs w:val="22"/>
        </w:rPr>
        <w:t xml:space="preserve">Australian </w:t>
      </w:r>
      <w:r w:rsidR="001F082D">
        <w:rPr>
          <w:rFonts w:asciiTheme="minorHAnsi" w:eastAsia="Helvetica" w:hAnsiTheme="minorHAnsi" w:cstheme="minorHAnsi"/>
          <w:sz w:val="22"/>
          <w:szCs w:val="22"/>
        </w:rPr>
        <w:t xml:space="preserve">National </w:t>
      </w:r>
      <w:r w:rsidR="00790C3B">
        <w:rPr>
          <w:rFonts w:asciiTheme="minorHAnsi" w:eastAsia="Helvetica" w:hAnsiTheme="minorHAnsi" w:cstheme="minorHAnsi"/>
          <w:sz w:val="22"/>
          <w:szCs w:val="22"/>
        </w:rPr>
        <w:t xml:space="preserve">Aged Care </w:t>
      </w:r>
      <w:r w:rsidR="00B14171">
        <w:rPr>
          <w:rFonts w:asciiTheme="minorHAnsi" w:eastAsia="Helvetica" w:hAnsiTheme="minorHAnsi" w:cstheme="minorHAnsi"/>
          <w:sz w:val="22"/>
          <w:szCs w:val="22"/>
        </w:rPr>
        <w:t>Classification (</w:t>
      </w:r>
      <w:r w:rsidR="002A27D1" w:rsidRPr="00F01969">
        <w:rPr>
          <w:rFonts w:asciiTheme="minorHAnsi" w:eastAsia="Helvetica" w:hAnsiTheme="minorHAnsi" w:cstheme="minorHAnsi"/>
          <w:sz w:val="22"/>
          <w:szCs w:val="22"/>
        </w:rPr>
        <w:t>AN-ACC</w:t>
      </w:r>
      <w:r w:rsidR="00B14171">
        <w:rPr>
          <w:rFonts w:asciiTheme="minorHAnsi" w:eastAsia="Helvetica" w:hAnsiTheme="minorHAnsi" w:cstheme="minorHAnsi"/>
          <w:sz w:val="22"/>
          <w:szCs w:val="22"/>
        </w:rPr>
        <w:t>)</w:t>
      </w:r>
      <w:r w:rsidR="002A27D1" w:rsidRPr="00F01969">
        <w:rPr>
          <w:rFonts w:asciiTheme="minorHAnsi" w:eastAsia="Helvetica" w:hAnsiTheme="minorHAnsi" w:cstheme="minorHAnsi"/>
          <w:sz w:val="22"/>
          <w:szCs w:val="22"/>
        </w:rPr>
        <w:t xml:space="preserve"> funding model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EB3F1B">
        <w:rPr>
          <w:rFonts w:asciiTheme="minorHAnsi" w:eastAsia="Helvetica" w:hAnsiTheme="minorHAnsi" w:cstheme="minorHAnsi"/>
          <w:sz w:val="22"/>
          <w:szCs w:val="22"/>
        </w:rPr>
        <w:t>and will set up a subgroup to provide additional support</w:t>
      </w:r>
      <w:r w:rsidR="008A74DB">
        <w:rPr>
          <w:rFonts w:asciiTheme="minorHAnsi" w:eastAsia="Helvetica" w:hAnsiTheme="minorHAnsi" w:cstheme="minorHAnsi"/>
          <w:sz w:val="22"/>
          <w:szCs w:val="22"/>
        </w:rPr>
        <w:t xml:space="preserve">, </w:t>
      </w:r>
      <w:r w:rsidR="006159B4">
        <w:rPr>
          <w:rFonts w:asciiTheme="minorHAnsi" w:eastAsia="Helvetica" w:hAnsiTheme="minorHAnsi" w:cstheme="minorHAnsi"/>
          <w:sz w:val="22"/>
          <w:szCs w:val="22"/>
        </w:rPr>
        <w:t>i</w:t>
      </w:r>
      <w:r w:rsidR="007D3052">
        <w:rPr>
          <w:rFonts w:asciiTheme="minorHAnsi" w:eastAsia="Helvetica" w:hAnsiTheme="minorHAnsi" w:cstheme="minorHAnsi"/>
          <w:sz w:val="22"/>
          <w:szCs w:val="22"/>
        </w:rPr>
        <w:t>ncluding</w:t>
      </w:r>
      <w:r w:rsidR="008A74DB">
        <w:rPr>
          <w:rFonts w:asciiTheme="minorHAnsi" w:eastAsia="Helvetica" w:hAnsiTheme="minorHAnsi" w:cstheme="minorHAnsi"/>
          <w:sz w:val="22"/>
          <w:szCs w:val="22"/>
        </w:rPr>
        <w:t xml:space="preserve"> consider</w:t>
      </w:r>
      <w:r w:rsidR="00F10732">
        <w:rPr>
          <w:rFonts w:asciiTheme="minorHAnsi" w:eastAsia="Helvetica" w:hAnsiTheme="minorHAnsi" w:cstheme="minorHAnsi"/>
          <w:sz w:val="22"/>
          <w:szCs w:val="22"/>
        </w:rPr>
        <w:t>ing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 the approach to</w:t>
      </w:r>
      <w:r w:rsidR="007D3052" w:rsidRPr="00F01969">
        <w:rPr>
          <w:rFonts w:asciiTheme="minorHAnsi" w:eastAsia="Helvetica" w:hAnsiTheme="minorHAnsi" w:cstheme="minorHAnsi"/>
          <w:sz w:val="22"/>
          <w:szCs w:val="22"/>
        </w:rPr>
        <w:t xml:space="preserve"> integrated Care Planning</w:t>
      </w:r>
      <w:r w:rsidR="00332ED2">
        <w:rPr>
          <w:rFonts w:asciiTheme="minorHAnsi" w:eastAsia="Helvetica" w:hAnsiTheme="minorHAnsi" w:cstheme="minorHAnsi"/>
          <w:sz w:val="22"/>
          <w:szCs w:val="22"/>
        </w:rPr>
        <w:t xml:space="preserve"> (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particularly </w:t>
      </w:r>
      <w:r w:rsidR="007D3052" w:rsidRPr="00F01969">
        <w:rPr>
          <w:rFonts w:asciiTheme="minorHAnsi" w:eastAsia="Helvetica" w:hAnsiTheme="minorHAnsi" w:cstheme="minorHAnsi"/>
          <w:sz w:val="22"/>
          <w:szCs w:val="22"/>
        </w:rPr>
        <w:t>allied health and other professionals supporting the wellbeing, reablement and restorative care of residents</w:t>
      </w:r>
      <w:r w:rsidR="00332ED2">
        <w:rPr>
          <w:rFonts w:asciiTheme="minorHAnsi" w:eastAsia="Helvetica" w:hAnsiTheme="minorHAnsi" w:cstheme="minorHAnsi"/>
          <w:sz w:val="22"/>
          <w:szCs w:val="22"/>
        </w:rPr>
        <w:t>)</w:t>
      </w:r>
      <w:r w:rsidR="007D3052" w:rsidRPr="00F01969">
        <w:rPr>
          <w:rFonts w:asciiTheme="minorHAnsi" w:eastAsia="Helvetica" w:hAnsiTheme="minorHAnsi" w:cstheme="minorHAnsi"/>
          <w:sz w:val="22"/>
          <w:szCs w:val="22"/>
        </w:rPr>
        <w:t>.</w:t>
      </w:r>
      <w:r w:rsidR="007D3052">
        <w:rPr>
          <w:rFonts w:asciiTheme="minorHAnsi" w:eastAsia="Helvetica" w:hAnsiTheme="minorHAnsi" w:cstheme="minorHAnsi"/>
          <w:sz w:val="22"/>
          <w:szCs w:val="22"/>
        </w:rPr>
        <w:t xml:space="preserve"> </w:t>
      </w:r>
    </w:p>
    <w:p w14:paraId="21094B85" w14:textId="2295EC7B" w:rsidR="00280096" w:rsidRPr="00F01969" w:rsidRDefault="00280096" w:rsidP="00CE228F">
      <w:pPr>
        <w:rPr>
          <w:rFonts w:asciiTheme="minorHAnsi" w:hAnsiTheme="minorHAnsi" w:cstheme="minorHAnsi"/>
          <w:sz w:val="22"/>
          <w:szCs w:val="22"/>
        </w:rPr>
      </w:pPr>
      <w:r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Members </w:t>
      </w:r>
      <w:r w:rsidR="000C6604">
        <w:rPr>
          <w:rFonts w:asciiTheme="minorHAnsi" w:eastAsia="Helvetica" w:hAnsiTheme="minorHAnsi" w:cstheme="minorHAnsi"/>
          <w:sz w:val="22"/>
          <w:szCs w:val="22"/>
          <w:lang w:eastAsia="en-AU"/>
        </w:rPr>
        <w:t>expressed</w:t>
      </w:r>
      <w:r w:rsidR="009F67B6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 concern </w:t>
      </w:r>
      <w:r w:rsidR="005322DE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>that</w:t>
      </w:r>
      <w:r w:rsidR="009F67B6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 the </w:t>
      </w:r>
      <w:r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>Aged Care and Other Legislation Amendment (Royal Commission Response No. 2) Bill 2021</w:t>
      </w:r>
      <w:r w:rsidR="009F67B6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 </w:t>
      </w:r>
      <w:r w:rsidR="004A5DB5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>did not</w:t>
      </w:r>
      <w:r w:rsidR="009F67B6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 pass the Senate in February </w:t>
      </w:r>
      <w:r w:rsidR="00D54E6D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2022 </w:t>
      </w:r>
      <w:r w:rsidR="009F67B6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and </w:t>
      </w:r>
      <w:r w:rsidR="00332ED2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noted the opportunity </w:t>
      </w:r>
      <w:r w:rsidR="00E734D5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in late March </w:t>
      </w:r>
      <w:r w:rsidR="00D54E6D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2022 </w:t>
      </w:r>
      <w:r w:rsidR="00E734D5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where the Bill could be </w:t>
      </w:r>
      <w:r w:rsidR="001B4432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passed. </w:t>
      </w:r>
      <w:r w:rsidR="00332ED2">
        <w:rPr>
          <w:rFonts w:asciiTheme="minorHAnsi" w:eastAsia="Helvetica" w:hAnsiTheme="minorHAnsi" w:cstheme="minorHAnsi"/>
          <w:sz w:val="22"/>
          <w:szCs w:val="22"/>
          <w:lang w:eastAsia="en-AU"/>
        </w:rPr>
        <w:t>T</w:t>
      </w:r>
      <w:r w:rsidR="001B4432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he </w:t>
      </w:r>
      <w:r w:rsidR="008F200A">
        <w:rPr>
          <w:rFonts w:asciiTheme="minorHAnsi" w:eastAsia="Helvetica" w:hAnsiTheme="minorHAnsi" w:cstheme="minorHAnsi"/>
          <w:sz w:val="22"/>
          <w:szCs w:val="22"/>
          <w:lang w:eastAsia="en-AU"/>
        </w:rPr>
        <w:t>C</w:t>
      </w:r>
      <w:r w:rsidR="00332ED2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ouncil advised the </w:t>
      </w:r>
      <w:r w:rsidR="001B4432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>Department</w:t>
      </w:r>
      <w:r w:rsidR="00332ED2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 to develop clear contingency plans, should the </w:t>
      </w:r>
      <w:r w:rsidR="00BE0540">
        <w:rPr>
          <w:rFonts w:asciiTheme="minorHAnsi" w:eastAsia="Helvetica" w:hAnsiTheme="minorHAnsi" w:cstheme="minorHAnsi"/>
          <w:sz w:val="22"/>
          <w:szCs w:val="22"/>
          <w:lang w:eastAsia="en-AU"/>
        </w:rPr>
        <w:t>B</w:t>
      </w:r>
      <w:r w:rsidR="00332ED2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ill not pass the Senate. </w:t>
      </w:r>
      <w:r w:rsidR="001B4432" w:rsidRPr="00F01969">
        <w:rPr>
          <w:rFonts w:asciiTheme="minorHAnsi" w:eastAsia="Helvetica" w:hAnsiTheme="minorHAnsi" w:cstheme="minorHAnsi"/>
          <w:sz w:val="22"/>
          <w:szCs w:val="22"/>
          <w:lang w:eastAsia="en-AU"/>
        </w:rPr>
        <w:t xml:space="preserve"> </w:t>
      </w:r>
    </w:p>
    <w:p w14:paraId="1D41F2C5" w14:textId="6CE5594F" w:rsidR="008253BB" w:rsidRPr="00B532AA" w:rsidRDefault="00D3758E" w:rsidP="5CCA5B61">
      <w:pPr>
        <w:rPr>
          <w:rFonts w:asciiTheme="minorHAnsi" w:eastAsia="Helvetica" w:hAnsiTheme="minorHAnsi" w:cstheme="minorHAnsi"/>
          <w:sz w:val="22"/>
          <w:szCs w:val="22"/>
        </w:rPr>
      </w:pPr>
      <w:r w:rsidRPr="00F01969">
        <w:rPr>
          <w:rFonts w:asciiTheme="minorHAnsi" w:eastAsia="Helvetica" w:hAnsiTheme="minorHAnsi" w:cstheme="minorHAnsi"/>
          <w:sz w:val="22"/>
          <w:szCs w:val="22"/>
        </w:rPr>
        <w:t>The Department presented</w:t>
      </w:r>
      <w:r w:rsidR="00BC3F32">
        <w:rPr>
          <w:rFonts w:asciiTheme="minorHAnsi" w:eastAsia="Helvetica" w:hAnsiTheme="minorHAnsi" w:cstheme="minorHAnsi"/>
          <w:sz w:val="22"/>
          <w:szCs w:val="22"/>
        </w:rPr>
        <w:t xml:space="preserve"> an update on</w:t>
      </w:r>
      <w:r w:rsidRPr="00F01969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F01198" w:rsidRPr="00BC3F32">
        <w:rPr>
          <w:rFonts w:asciiTheme="minorHAnsi" w:eastAsia="Helvetica" w:hAnsiTheme="minorHAnsi" w:cstheme="minorHAnsi"/>
          <w:sz w:val="22"/>
          <w:szCs w:val="22"/>
        </w:rPr>
        <w:t xml:space="preserve">planning </w:t>
      </w:r>
      <w:r w:rsidR="00992E25" w:rsidRPr="00F01969">
        <w:rPr>
          <w:rFonts w:asciiTheme="minorHAnsi" w:eastAsia="Helvetica" w:hAnsiTheme="minorHAnsi" w:cstheme="minorHAnsi"/>
          <w:sz w:val="22"/>
          <w:szCs w:val="22"/>
        </w:rPr>
        <w:t xml:space="preserve">for </w:t>
      </w:r>
      <w:r w:rsidR="00992E25" w:rsidRPr="00B532AA">
        <w:rPr>
          <w:rFonts w:asciiTheme="minorHAnsi" w:eastAsia="Helvetica" w:hAnsiTheme="minorHAnsi" w:cstheme="minorHAnsi"/>
          <w:sz w:val="22"/>
          <w:szCs w:val="22"/>
        </w:rPr>
        <w:t>reform activities</w:t>
      </w:r>
      <w:r w:rsidR="00092A76" w:rsidRPr="00B532AA">
        <w:rPr>
          <w:rFonts w:asciiTheme="minorHAnsi" w:eastAsia="Helvetica" w:hAnsiTheme="minorHAnsi" w:cstheme="minorHAnsi"/>
          <w:sz w:val="22"/>
          <w:szCs w:val="22"/>
        </w:rPr>
        <w:t xml:space="preserve"> progressed</w:t>
      </w:r>
      <w:r w:rsidR="003D0AEA" w:rsidRPr="00B532AA">
        <w:rPr>
          <w:rFonts w:asciiTheme="minorHAnsi" w:eastAsia="Helvetica" w:hAnsiTheme="minorHAnsi" w:cstheme="minorHAnsi"/>
          <w:sz w:val="22"/>
          <w:szCs w:val="22"/>
        </w:rPr>
        <w:t xml:space="preserve"> through collaboration with a </w:t>
      </w:r>
      <w:r w:rsidRPr="00B532AA">
        <w:rPr>
          <w:rFonts w:asciiTheme="minorHAnsi" w:eastAsia="Helvetica" w:hAnsiTheme="minorHAnsi" w:cstheme="minorHAnsi"/>
          <w:sz w:val="22"/>
          <w:szCs w:val="22"/>
        </w:rPr>
        <w:t xml:space="preserve">subgroup of </w:t>
      </w:r>
      <w:r w:rsidR="003125BB" w:rsidRPr="00B532AA">
        <w:rPr>
          <w:rFonts w:asciiTheme="minorHAnsi" w:eastAsia="Helvetica" w:hAnsiTheme="minorHAnsi" w:cstheme="minorHAnsi"/>
          <w:sz w:val="22"/>
          <w:szCs w:val="22"/>
        </w:rPr>
        <w:t xml:space="preserve">the </w:t>
      </w:r>
      <w:r w:rsidR="006E3A2E" w:rsidRPr="00B532AA">
        <w:rPr>
          <w:rFonts w:asciiTheme="minorHAnsi" w:eastAsia="Helvetica" w:hAnsiTheme="minorHAnsi" w:cstheme="minorHAnsi"/>
          <w:sz w:val="22"/>
          <w:szCs w:val="22"/>
        </w:rPr>
        <w:t xml:space="preserve">Advisory Council. </w:t>
      </w:r>
      <w:r w:rsidR="001C0F6F" w:rsidRPr="00B532AA">
        <w:rPr>
          <w:rFonts w:asciiTheme="minorHAnsi" w:eastAsia="Helvetica" w:hAnsiTheme="minorHAnsi" w:cstheme="minorHAnsi"/>
          <w:sz w:val="22"/>
          <w:szCs w:val="22"/>
        </w:rPr>
        <w:t xml:space="preserve">Members </w:t>
      </w:r>
      <w:r w:rsidR="00497B60" w:rsidRPr="00B532AA">
        <w:rPr>
          <w:rFonts w:asciiTheme="minorHAnsi" w:eastAsia="Helvetica" w:hAnsiTheme="minorHAnsi" w:cstheme="minorHAnsi"/>
          <w:sz w:val="22"/>
          <w:szCs w:val="22"/>
        </w:rPr>
        <w:t>noted</w:t>
      </w:r>
      <w:r w:rsidR="001C0F6F" w:rsidRPr="00B532AA">
        <w:rPr>
          <w:rFonts w:asciiTheme="minorHAnsi" w:eastAsia="Helvetica" w:hAnsiTheme="minorHAnsi" w:cstheme="minorHAnsi"/>
          <w:sz w:val="22"/>
          <w:szCs w:val="22"/>
        </w:rPr>
        <w:t xml:space="preserve"> the significant scale of </w:t>
      </w:r>
      <w:r w:rsidR="00B532AA" w:rsidRPr="00B532AA">
        <w:rPr>
          <w:rFonts w:asciiTheme="minorHAnsi" w:eastAsia="Helvetica" w:hAnsiTheme="minorHAnsi" w:cstheme="minorHAnsi"/>
          <w:sz w:val="22"/>
          <w:szCs w:val="22"/>
        </w:rPr>
        <w:t>reform and</w:t>
      </w:r>
      <w:r w:rsidR="00A038CB" w:rsidRPr="00B532AA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7650F6" w:rsidRPr="00B532AA">
        <w:rPr>
          <w:rFonts w:asciiTheme="minorHAnsi" w:eastAsia="Helvetica" w:hAnsiTheme="minorHAnsi" w:cstheme="minorHAnsi"/>
          <w:sz w:val="22"/>
          <w:szCs w:val="22"/>
        </w:rPr>
        <w:t>agreed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4D3C2B">
        <w:rPr>
          <w:rFonts w:asciiTheme="minorHAnsi" w:eastAsia="Helvetica" w:hAnsiTheme="minorHAnsi" w:cstheme="minorHAnsi"/>
          <w:sz w:val="22"/>
          <w:szCs w:val="22"/>
        </w:rPr>
        <w:t>s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enior Australians and their families have an appetite to see change quickly, </w:t>
      </w:r>
      <w:r w:rsidR="00F669EB" w:rsidRPr="00B532AA">
        <w:rPr>
          <w:rFonts w:asciiTheme="minorHAnsi" w:eastAsia="Helvetica" w:hAnsiTheme="minorHAnsi" w:cstheme="minorHAnsi"/>
          <w:sz w:val="22"/>
          <w:szCs w:val="22"/>
        </w:rPr>
        <w:t xml:space="preserve">but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this </w:t>
      </w:r>
      <w:r w:rsidR="00741AC2" w:rsidRPr="00B532AA">
        <w:rPr>
          <w:rFonts w:asciiTheme="minorHAnsi" w:eastAsia="Helvetica" w:hAnsiTheme="minorHAnsi" w:cstheme="minorHAnsi"/>
          <w:sz w:val="22"/>
          <w:szCs w:val="22"/>
        </w:rPr>
        <w:t>needs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to </w:t>
      </w:r>
      <w:r w:rsidR="00741AC2" w:rsidRPr="00B532AA">
        <w:rPr>
          <w:rFonts w:asciiTheme="minorHAnsi" w:eastAsia="Helvetica" w:hAnsiTheme="minorHAnsi" w:cstheme="minorHAnsi"/>
          <w:sz w:val="22"/>
          <w:szCs w:val="22"/>
        </w:rPr>
        <w:t xml:space="preserve">be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>balance</w:t>
      </w:r>
      <w:r w:rsidR="00741AC2" w:rsidRPr="00B532AA">
        <w:rPr>
          <w:rFonts w:asciiTheme="minorHAnsi" w:eastAsia="Helvetica" w:hAnsiTheme="minorHAnsi" w:cstheme="minorHAnsi"/>
          <w:sz w:val="22"/>
          <w:szCs w:val="22"/>
        </w:rPr>
        <w:t>d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with </w:t>
      </w:r>
      <w:r w:rsidR="00B220D1" w:rsidRPr="00B532AA">
        <w:rPr>
          <w:rFonts w:asciiTheme="minorHAnsi" w:eastAsia="Helvetica" w:hAnsiTheme="minorHAnsi" w:cstheme="minorHAnsi"/>
          <w:sz w:val="22"/>
          <w:szCs w:val="22"/>
        </w:rPr>
        <w:t>the capacity of the sector to implement the changes.</w:t>
      </w:r>
      <w:r w:rsidR="001A6F9F" w:rsidRPr="00B532AA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D62E11" w:rsidRPr="00B532AA">
        <w:rPr>
          <w:rFonts w:asciiTheme="minorHAnsi" w:eastAsia="Helvetica" w:hAnsiTheme="minorHAnsi" w:cstheme="minorHAnsi"/>
          <w:sz w:val="22"/>
          <w:szCs w:val="22"/>
        </w:rPr>
        <w:t xml:space="preserve">It is vital to ensure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detailed </w:t>
      </w:r>
      <w:r w:rsidR="001A6F9F" w:rsidRPr="00B532AA">
        <w:rPr>
          <w:rFonts w:asciiTheme="minorHAnsi" w:eastAsia="Helvetica" w:hAnsiTheme="minorHAnsi" w:cstheme="minorHAnsi"/>
          <w:sz w:val="22"/>
          <w:szCs w:val="22"/>
        </w:rPr>
        <w:t>change management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planning</w:t>
      </w:r>
      <w:r w:rsidR="00B0301F" w:rsidRPr="00B532AA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and </w:t>
      </w:r>
      <w:r w:rsidR="00A061CA" w:rsidRPr="00B532AA">
        <w:rPr>
          <w:rFonts w:asciiTheme="minorHAnsi" w:eastAsia="Helvetica" w:hAnsiTheme="minorHAnsi" w:cstheme="minorHAnsi"/>
          <w:sz w:val="22"/>
          <w:szCs w:val="22"/>
        </w:rPr>
        <w:t xml:space="preserve">timely </w:t>
      </w:r>
      <w:r w:rsidR="00287707" w:rsidRPr="00B532AA">
        <w:rPr>
          <w:rFonts w:asciiTheme="minorHAnsi" w:eastAsia="Helvetica" w:hAnsiTheme="minorHAnsi" w:cstheme="minorHAnsi"/>
          <w:sz w:val="22"/>
          <w:szCs w:val="22"/>
        </w:rPr>
        <w:t xml:space="preserve">sharing of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information </w:t>
      </w:r>
      <w:r w:rsidR="00FB7BC3" w:rsidRPr="00B532AA">
        <w:rPr>
          <w:rFonts w:asciiTheme="minorHAnsi" w:eastAsia="Helvetica" w:hAnsiTheme="minorHAnsi" w:cstheme="minorHAnsi"/>
          <w:sz w:val="22"/>
          <w:szCs w:val="22"/>
        </w:rPr>
        <w:t xml:space="preserve">with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providers to ensure they can build </w:t>
      </w:r>
      <w:r w:rsidR="00F251CF" w:rsidRPr="00B532AA">
        <w:rPr>
          <w:rFonts w:asciiTheme="minorHAnsi" w:eastAsia="Helvetica" w:hAnsiTheme="minorHAnsi" w:cstheme="minorHAnsi"/>
          <w:sz w:val="22"/>
          <w:szCs w:val="22"/>
        </w:rPr>
        <w:t xml:space="preserve">the requisite changes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into their </w:t>
      </w:r>
      <w:r w:rsidR="003D0317" w:rsidRPr="00B532AA">
        <w:rPr>
          <w:rFonts w:asciiTheme="minorHAnsi" w:eastAsia="Helvetica" w:hAnsiTheme="minorHAnsi" w:cstheme="minorHAnsi"/>
          <w:sz w:val="22"/>
          <w:szCs w:val="22"/>
        </w:rPr>
        <w:t xml:space="preserve">business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plans </w:t>
      </w:r>
      <w:r w:rsidR="006E1ACC" w:rsidRPr="00B532AA">
        <w:rPr>
          <w:rFonts w:asciiTheme="minorHAnsi" w:eastAsia="Helvetica" w:hAnsiTheme="minorHAnsi" w:cstheme="minorHAnsi"/>
          <w:sz w:val="22"/>
          <w:szCs w:val="22"/>
        </w:rPr>
        <w:t>to achieve the necessary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reform. </w:t>
      </w:r>
      <w:r w:rsidR="003D0AEA" w:rsidRPr="00B532AA">
        <w:rPr>
          <w:rFonts w:asciiTheme="minorHAnsi" w:eastAsia="Helvetica" w:hAnsiTheme="minorHAnsi" w:cstheme="minorHAnsi"/>
          <w:sz w:val="22"/>
          <w:szCs w:val="22"/>
        </w:rPr>
        <w:t xml:space="preserve">It was </w:t>
      </w:r>
      <w:r w:rsidR="00B0301F" w:rsidRPr="00B532AA">
        <w:rPr>
          <w:rFonts w:asciiTheme="minorHAnsi" w:eastAsia="Helvetica" w:hAnsiTheme="minorHAnsi" w:cstheme="minorHAnsi"/>
          <w:sz w:val="22"/>
          <w:szCs w:val="22"/>
        </w:rPr>
        <w:t xml:space="preserve">also </w:t>
      </w:r>
      <w:r w:rsidR="00246372" w:rsidRPr="00B532AA">
        <w:rPr>
          <w:rFonts w:asciiTheme="minorHAnsi" w:eastAsia="Helvetica" w:hAnsiTheme="minorHAnsi" w:cstheme="minorHAnsi"/>
          <w:sz w:val="22"/>
          <w:szCs w:val="22"/>
        </w:rPr>
        <w:t xml:space="preserve">suggested </w:t>
      </w:r>
      <w:r w:rsidR="003D0AEA" w:rsidRPr="00B532AA">
        <w:rPr>
          <w:rFonts w:asciiTheme="minorHAnsi" w:eastAsia="Helvetica" w:hAnsiTheme="minorHAnsi" w:cstheme="minorHAnsi"/>
          <w:sz w:val="22"/>
          <w:szCs w:val="22"/>
        </w:rPr>
        <w:t xml:space="preserve">that </w:t>
      </w:r>
      <w:r w:rsidR="00246372" w:rsidRPr="00B532AA">
        <w:rPr>
          <w:rFonts w:asciiTheme="minorHAnsi" w:eastAsia="Helvetica" w:hAnsiTheme="minorHAnsi" w:cstheme="minorHAnsi"/>
          <w:sz w:val="22"/>
          <w:szCs w:val="22"/>
        </w:rPr>
        <w:t xml:space="preserve">the reform </w:t>
      </w:r>
      <w:r w:rsidR="00DD0E5E" w:rsidRPr="00B532AA">
        <w:rPr>
          <w:rFonts w:asciiTheme="minorHAnsi" w:eastAsia="Helvetica" w:hAnsiTheme="minorHAnsi" w:cstheme="minorHAnsi"/>
          <w:sz w:val="22"/>
          <w:szCs w:val="22"/>
        </w:rPr>
        <w:t xml:space="preserve">planning </w:t>
      </w:r>
      <w:r w:rsidR="003D0AEA" w:rsidRPr="00B532AA">
        <w:rPr>
          <w:rFonts w:asciiTheme="minorHAnsi" w:eastAsia="Helvetica" w:hAnsiTheme="minorHAnsi" w:cstheme="minorHAnsi"/>
          <w:sz w:val="22"/>
          <w:szCs w:val="22"/>
        </w:rPr>
        <w:t>reflect the increased urgency of some reform priorities over others</w:t>
      </w:r>
      <w:r w:rsidR="00DF2BD6" w:rsidRPr="00B532AA">
        <w:rPr>
          <w:rFonts w:asciiTheme="minorHAnsi" w:eastAsia="Helvetica" w:hAnsiTheme="minorHAnsi" w:cstheme="minorHAnsi"/>
          <w:sz w:val="22"/>
          <w:szCs w:val="22"/>
        </w:rPr>
        <w:t>, such as workforce</w:t>
      </w:r>
      <w:r w:rsidR="00B0301F" w:rsidRPr="00B532AA">
        <w:rPr>
          <w:rFonts w:asciiTheme="minorHAnsi" w:eastAsia="Helvetica" w:hAnsiTheme="minorHAnsi" w:cstheme="minorHAnsi"/>
          <w:sz w:val="22"/>
          <w:szCs w:val="22"/>
        </w:rPr>
        <w:t xml:space="preserve"> –</w:t>
      </w:r>
      <w:r w:rsidR="003D0AEA" w:rsidRPr="00B532AA">
        <w:rPr>
          <w:rFonts w:asciiTheme="minorHAnsi" w:eastAsia="Helvetica" w:hAnsiTheme="minorHAnsi" w:cstheme="minorHAnsi"/>
          <w:sz w:val="22"/>
          <w:szCs w:val="22"/>
        </w:rPr>
        <w:t xml:space="preserve"> while </w:t>
      </w:r>
      <w:r w:rsidR="00B0301F" w:rsidRPr="00B532AA">
        <w:rPr>
          <w:rFonts w:asciiTheme="minorHAnsi" w:eastAsia="Helvetica" w:hAnsiTheme="minorHAnsi" w:cstheme="minorHAnsi"/>
          <w:sz w:val="22"/>
          <w:szCs w:val="22"/>
        </w:rPr>
        <w:t xml:space="preserve">working to </w:t>
      </w:r>
      <w:r w:rsidR="003D0AEA" w:rsidRPr="00B532AA">
        <w:rPr>
          <w:rFonts w:asciiTheme="minorHAnsi" w:eastAsia="Helvetica" w:hAnsiTheme="minorHAnsi" w:cstheme="minorHAnsi"/>
          <w:sz w:val="22"/>
          <w:szCs w:val="22"/>
        </w:rPr>
        <w:t xml:space="preserve">maintain a balance between the urgency </w:t>
      </w:r>
      <w:r w:rsidR="001A6700" w:rsidRPr="00B532AA">
        <w:rPr>
          <w:rFonts w:asciiTheme="minorHAnsi" w:eastAsia="Helvetica" w:hAnsiTheme="minorHAnsi" w:cstheme="minorHAnsi"/>
          <w:sz w:val="22"/>
          <w:szCs w:val="22"/>
        </w:rPr>
        <w:t xml:space="preserve">of reforms </w:t>
      </w:r>
      <w:r w:rsidR="003D0AEA" w:rsidRPr="00B532AA">
        <w:rPr>
          <w:rFonts w:asciiTheme="minorHAnsi" w:eastAsia="Helvetica" w:hAnsiTheme="minorHAnsi" w:cstheme="minorHAnsi"/>
          <w:sz w:val="22"/>
          <w:szCs w:val="22"/>
        </w:rPr>
        <w:t xml:space="preserve">and the practicalities of </w:t>
      </w:r>
      <w:r w:rsidR="00990129" w:rsidRPr="00B532AA">
        <w:rPr>
          <w:rFonts w:asciiTheme="minorHAnsi" w:eastAsia="Helvetica" w:hAnsiTheme="minorHAnsi" w:cstheme="minorHAnsi"/>
          <w:sz w:val="22"/>
          <w:szCs w:val="22"/>
        </w:rPr>
        <w:t>implementation</w:t>
      </w:r>
      <w:r w:rsidR="0043696F" w:rsidRPr="00B532AA">
        <w:rPr>
          <w:rFonts w:asciiTheme="minorHAnsi" w:eastAsia="Helvetica" w:hAnsiTheme="minorHAnsi" w:cstheme="minorHAnsi"/>
          <w:sz w:val="22"/>
          <w:szCs w:val="22"/>
        </w:rPr>
        <w:t>,</w:t>
      </w:r>
      <w:r w:rsidR="008B5D75" w:rsidRPr="00B532AA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43696F" w:rsidRPr="00B532AA">
        <w:rPr>
          <w:rFonts w:asciiTheme="minorHAnsi" w:eastAsia="Helvetica" w:hAnsiTheme="minorHAnsi" w:cstheme="minorHAnsi"/>
          <w:sz w:val="22"/>
          <w:szCs w:val="22"/>
        </w:rPr>
        <w:t>e</w:t>
      </w:r>
      <w:r w:rsidR="00D43BD1" w:rsidRPr="00B532AA">
        <w:rPr>
          <w:rFonts w:asciiTheme="minorHAnsi" w:eastAsia="Helvetica" w:hAnsiTheme="minorHAnsi" w:cstheme="minorHAnsi"/>
          <w:sz w:val="22"/>
          <w:szCs w:val="22"/>
        </w:rPr>
        <w:t>nsuring the consumer is at the centre of all reforms</w:t>
      </w:r>
      <w:r w:rsidR="008B5D75" w:rsidRPr="00B532AA">
        <w:rPr>
          <w:rFonts w:asciiTheme="minorHAnsi" w:eastAsia="Helvetica" w:hAnsiTheme="minorHAnsi" w:cstheme="minorHAnsi"/>
          <w:sz w:val="22"/>
          <w:szCs w:val="22"/>
        </w:rPr>
        <w:t>.</w:t>
      </w:r>
    </w:p>
    <w:p w14:paraId="1E559D60" w14:textId="0876DC04" w:rsidR="00BB2E7E" w:rsidRPr="00B532AA" w:rsidRDefault="007C66FD" w:rsidP="5CCA5B61">
      <w:pPr>
        <w:rPr>
          <w:rFonts w:asciiTheme="minorHAnsi" w:eastAsia="Helvetica" w:hAnsiTheme="minorHAnsi" w:cstheme="minorHAnsi"/>
          <w:sz w:val="22"/>
          <w:szCs w:val="22"/>
        </w:rPr>
      </w:pPr>
      <w:r w:rsidRPr="00B532AA">
        <w:rPr>
          <w:rFonts w:asciiTheme="minorHAnsi" w:eastAsia="Helvetica" w:hAnsiTheme="minorHAnsi" w:cstheme="minorHAnsi"/>
          <w:sz w:val="22"/>
          <w:szCs w:val="22"/>
        </w:rPr>
        <w:t xml:space="preserve">Members were provided with an overview of the work to develop the new Aged Care Act </w:t>
      </w:r>
      <w:r w:rsidR="004D3C2B">
        <w:rPr>
          <w:rFonts w:asciiTheme="minorHAnsi" w:eastAsia="Helvetica" w:hAnsiTheme="minorHAnsi" w:cstheme="minorHAnsi"/>
          <w:sz w:val="22"/>
          <w:szCs w:val="22"/>
        </w:rPr>
        <w:t xml:space="preserve">(the new Act) </w:t>
      </w:r>
      <w:r w:rsidRPr="00B532AA">
        <w:rPr>
          <w:rFonts w:asciiTheme="minorHAnsi" w:eastAsia="Helvetica" w:hAnsiTheme="minorHAnsi" w:cstheme="minorHAnsi"/>
          <w:sz w:val="22"/>
          <w:szCs w:val="22"/>
        </w:rPr>
        <w:t>and the timetable of activity through to July 2023 when the new Act is scheduled to take effect.</w:t>
      </w:r>
      <w:r w:rsidR="00913FBD" w:rsidRPr="00B532AA">
        <w:rPr>
          <w:rFonts w:asciiTheme="minorHAnsi" w:eastAsia="Helvetica" w:hAnsiTheme="minorHAnsi" w:cstheme="minorHAnsi"/>
          <w:sz w:val="22"/>
          <w:szCs w:val="22"/>
        </w:rPr>
        <w:t xml:space="preserve"> Members noted the risks to the timing of key stages and the importance</w:t>
      </w:r>
      <w:r w:rsidR="008E14DD" w:rsidRPr="00B532AA">
        <w:rPr>
          <w:rFonts w:asciiTheme="minorHAnsi" w:eastAsia="Helvetica" w:hAnsiTheme="minorHAnsi" w:cstheme="minorHAnsi"/>
          <w:sz w:val="22"/>
          <w:szCs w:val="22"/>
        </w:rPr>
        <w:t xml:space="preserve"> of getting the new Act right.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Members were grateful of the opportunity to consider the </w:t>
      </w:r>
      <w:r w:rsidR="00D26444" w:rsidRPr="00B532AA">
        <w:rPr>
          <w:rFonts w:asciiTheme="minorHAnsi" w:eastAsia="Helvetica" w:hAnsiTheme="minorHAnsi" w:cstheme="minorHAnsi"/>
          <w:sz w:val="22"/>
          <w:szCs w:val="22"/>
        </w:rPr>
        <w:t>n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ew Act </w:t>
      </w:r>
      <w:r w:rsidR="009D0A76" w:rsidRPr="00B532AA">
        <w:rPr>
          <w:rFonts w:asciiTheme="minorHAnsi" w:eastAsia="Helvetica" w:hAnsiTheme="minorHAnsi" w:cstheme="minorHAnsi"/>
          <w:sz w:val="22"/>
          <w:szCs w:val="22"/>
        </w:rPr>
        <w:t>which will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redesign the Aged Care system</w:t>
      </w:r>
      <w:r w:rsidR="00D43BD1" w:rsidRPr="00B532AA">
        <w:rPr>
          <w:rFonts w:asciiTheme="minorHAnsi" w:eastAsia="Helvetica" w:hAnsiTheme="minorHAnsi" w:cstheme="minorHAnsi"/>
          <w:sz w:val="22"/>
          <w:szCs w:val="22"/>
        </w:rPr>
        <w:t xml:space="preserve"> which will focus on the needs of the consumer</w:t>
      </w:r>
      <w:r w:rsidR="0033727B" w:rsidRPr="00B532AA">
        <w:rPr>
          <w:rFonts w:asciiTheme="minorHAnsi" w:eastAsia="Helvetica" w:hAnsiTheme="minorHAnsi" w:cstheme="minorHAnsi"/>
          <w:sz w:val="22"/>
          <w:szCs w:val="22"/>
        </w:rPr>
        <w:t>.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 The </w:t>
      </w:r>
      <w:r w:rsidR="00111E5C" w:rsidRPr="00B532AA">
        <w:rPr>
          <w:rFonts w:asciiTheme="minorHAnsi" w:eastAsia="Helvetica" w:hAnsiTheme="minorHAnsi" w:cstheme="minorHAnsi"/>
          <w:sz w:val="22"/>
          <w:szCs w:val="22"/>
        </w:rPr>
        <w:t>Advisory C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ouncil </w:t>
      </w:r>
      <w:r w:rsidR="00E916C5" w:rsidRPr="00B532AA">
        <w:rPr>
          <w:rFonts w:asciiTheme="minorHAnsi" w:eastAsia="Helvetica" w:hAnsiTheme="minorHAnsi" w:cstheme="minorHAnsi"/>
          <w:sz w:val="22"/>
          <w:szCs w:val="22"/>
        </w:rPr>
        <w:t xml:space="preserve">is keen </w:t>
      </w:r>
      <w:r w:rsidR="00332ED2" w:rsidRPr="00B532AA">
        <w:rPr>
          <w:rFonts w:asciiTheme="minorHAnsi" w:eastAsia="Helvetica" w:hAnsiTheme="minorHAnsi" w:cstheme="minorHAnsi"/>
          <w:sz w:val="22"/>
          <w:szCs w:val="22"/>
        </w:rPr>
        <w:t xml:space="preserve">to remain engaged with this cornerstone piece of work. </w:t>
      </w:r>
    </w:p>
    <w:p w14:paraId="1253FF5E" w14:textId="3A5924BD" w:rsidR="00895F4F" w:rsidRDefault="00895F4F" w:rsidP="5CCA5B61">
      <w:pPr>
        <w:rPr>
          <w:rFonts w:asciiTheme="minorHAnsi" w:eastAsia="Helvetica" w:hAnsiTheme="minorHAnsi" w:cstheme="minorHAnsi"/>
          <w:sz w:val="22"/>
          <w:szCs w:val="22"/>
        </w:rPr>
      </w:pPr>
      <w:r w:rsidRPr="00B532AA">
        <w:rPr>
          <w:rFonts w:asciiTheme="minorHAnsi" w:eastAsia="Helvetica" w:hAnsiTheme="minorHAnsi" w:cstheme="minorHAnsi"/>
          <w:sz w:val="22"/>
          <w:szCs w:val="22"/>
        </w:rPr>
        <w:t>The Aged Care Quality and Safety Commissioner, Jane</w:t>
      </w:r>
      <w:r w:rsidR="00072729" w:rsidRPr="00B532AA">
        <w:rPr>
          <w:rFonts w:asciiTheme="minorHAnsi" w:eastAsia="Helvetica" w:hAnsiTheme="minorHAnsi" w:cstheme="minorHAnsi"/>
          <w:sz w:val="22"/>
          <w:szCs w:val="22"/>
        </w:rPr>
        <w:t>t</w:t>
      </w:r>
      <w:r w:rsidRPr="00B532AA">
        <w:rPr>
          <w:rFonts w:asciiTheme="minorHAnsi" w:eastAsia="Helvetica" w:hAnsiTheme="minorHAnsi" w:cstheme="minorHAnsi"/>
          <w:sz w:val="22"/>
          <w:szCs w:val="22"/>
        </w:rPr>
        <w:t xml:space="preserve"> Anderson</w:t>
      </w:r>
      <w:r w:rsidR="00072729" w:rsidRPr="00B532AA">
        <w:rPr>
          <w:rFonts w:asciiTheme="minorHAnsi" w:eastAsia="Helvetica" w:hAnsiTheme="minorHAnsi" w:cstheme="minorHAnsi"/>
          <w:sz w:val="22"/>
          <w:szCs w:val="22"/>
        </w:rPr>
        <w:t>, delivered a presentation on the work of the Aged Care Quality and Safety Commission and its Quality and Safety Advisory Council</w:t>
      </w:r>
      <w:r w:rsidR="006B6868" w:rsidRPr="00B532AA">
        <w:rPr>
          <w:rFonts w:asciiTheme="minorHAnsi" w:eastAsia="Helvetica" w:hAnsiTheme="minorHAnsi" w:cstheme="minorHAnsi"/>
          <w:sz w:val="22"/>
          <w:szCs w:val="22"/>
        </w:rPr>
        <w:t xml:space="preserve">. Members noted the key achievement and challenges of the </w:t>
      </w:r>
      <w:r w:rsidR="0090209B">
        <w:rPr>
          <w:rFonts w:asciiTheme="minorHAnsi" w:eastAsia="Helvetica" w:hAnsiTheme="minorHAnsi" w:cstheme="minorHAnsi"/>
          <w:sz w:val="22"/>
          <w:szCs w:val="22"/>
        </w:rPr>
        <w:t>R</w:t>
      </w:r>
      <w:r w:rsidR="006B6868">
        <w:rPr>
          <w:rFonts w:asciiTheme="minorHAnsi" w:eastAsia="Helvetica" w:hAnsiTheme="minorHAnsi" w:cstheme="minorHAnsi"/>
          <w:sz w:val="22"/>
          <w:szCs w:val="22"/>
        </w:rPr>
        <w:t>egulator</w:t>
      </w:r>
      <w:r w:rsidR="00907B12">
        <w:rPr>
          <w:rFonts w:asciiTheme="minorHAnsi" w:eastAsia="Helvetica" w:hAnsiTheme="minorHAnsi" w:cstheme="minorHAnsi"/>
          <w:sz w:val="22"/>
          <w:szCs w:val="22"/>
        </w:rPr>
        <w:t xml:space="preserve">, the impacts of the COVID-19 pandemic on quality and safety </w:t>
      </w:r>
      <w:r w:rsidR="001D225B">
        <w:rPr>
          <w:rFonts w:asciiTheme="minorHAnsi" w:eastAsia="Helvetica" w:hAnsiTheme="minorHAnsi" w:cstheme="minorHAnsi"/>
          <w:sz w:val="22"/>
          <w:szCs w:val="22"/>
        </w:rPr>
        <w:t>in aged care,</w:t>
      </w:r>
      <w:r w:rsidR="008203CA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D57AA2">
        <w:rPr>
          <w:rFonts w:asciiTheme="minorHAnsi" w:eastAsia="Helvetica" w:hAnsiTheme="minorHAnsi" w:cstheme="minorHAnsi"/>
          <w:sz w:val="22"/>
          <w:szCs w:val="22"/>
        </w:rPr>
        <w:t>and</w:t>
      </w:r>
      <w:r w:rsidR="001D225B">
        <w:rPr>
          <w:rFonts w:asciiTheme="minorHAnsi" w:eastAsia="Helvetica" w:hAnsiTheme="minorHAnsi" w:cstheme="minorHAnsi"/>
          <w:sz w:val="22"/>
          <w:szCs w:val="22"/>
        </w:rPr>
        <w:t xml:space="preserve"> the implications of the reforms on the role of the </w:t>
      </w:r>
      <w:r w:rsidR="0045612A">
        <w:rPr>
          <w:rFonts w:asciiTheme="minorHAnsi" w:eastAsia="Helvetica" w:hAnsiTheme="minorHAnsi" w:cstheme="minorHAnsi"/>
          <w:sz w:val="22"/>
          <w:szCs w:val="22"/>
        </w:rPr>
        <w:t>R</w:t>
      </w:r>
      <w:r w:rsidR="001D225B">
        <w:rPr>
          <w:rFonts w:asciiTheme="minorHAnsi" w:eastAsia="Helvetica" w:hAnsiTheme="minorHAnsi" w:cstheme="minorHAnsi"/>
          <w:sz w:val="22"/>
          <w:szCs w:val="22"/>
        </w:rPr>
        <w:t>egulator.</w:t>
      </w:r>
    </w:p>
    <w:p w14:paraId="6614852E" w14:textId="657B7030" w:rsidR="00B34C75" w:rsidRPr="00F01969" w:rsidRDefault="00B34C75" w:rsidP="5CCA5B61">
      <w:pPr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Members </w:t>
      </w:r>
      <w:r w:rsidR="0045612A">
        <w:rPr>
          <w:rFonts w:asciiTheme="minorHAnsi" w:eastAsia="Helvetica" w:hAnsiTheme="minorHAnsi" w:cstheme="minorHAnsi"/>
          <w:sz w:val="22"/>
          <w:szCs w:val="22"/>
        </w:rPr>
        <w:t>will advance the model for</w:t>
      </w:r>
      <w:r w:rsidR="00F752F9">
        <w:rPr>
          <w:rFonts w:asciiTheme="minorHAnsi" w:eastAsia="Helvetica" w:hAnsiTheme="minorHAnsi" w:cstheme="minorHAnsi"/>
          <w:sz w:val="22"/>
          <w:szCs w:val="22"/>
        </w:rPr>
        <w:t xml:space="preserve"> the </w:t>
      </w:r>
      <w:r w:rsidR="000578C8">
        <w:rPr>
          <w:rFonts w:asciiTheme="minorHAnsi" w:eastAsia="Helvetica" w:hAnsiTheme="minorHAnsi" w:cstheme="minorHAnsi"/>
          <w:sz w:val="22"/>
          <w:szCs w:val="22"/>
        </w:rPr>
        <w:t xml:space="preserve">Advisory Working Groups for agreement at the </w:t>
      </w:r>
      <w:r w:rsidR="00B30C25">
        <w:rPr>
          <w:rFonts w:asciiTheme="minorHAnsi" w:eastAsia="Helvetica" w:hAnsiTheme="minorHAnsi" w:cstheme="minorHAnsi"/>
          <w:sz w:val="22"/>
          <w:szCs w:val="22"/>
        </w:rPr>
        <w:t>March 2022 meeting.</w:t>
      </w:r>
    </w:p>
    <w:p w14:paraId="7AA4AC94" w14:textId="2E5DBBF1" w:rsidR="008832F8" w:rsidRPr="00F01969" w:rsidRDefault="00477EB6" w:rsidP="009109CC">
      <w:pPr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r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The next meeting is scheduled for </w:t>
      </w:r>
      <w:r w:rsidR="001B6BD8">
        <w:rPr>
          <w:rFonts w:asciiTheme="minorHAnsi" w:eastAsia="Times New Roman" w:hAnsiTheme="minorHAnsi" w:cstheme="minorHAnsi"/>
          <w:sz w:val="22"/>
          <w:szCs w:val="22"/>
          <w:lang w:eastAsia="en-AU"/>
        </w:rPr>
        <w:t>17</w:t>
      </w:r>
      <w:r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</w:t>
      </w:r>
      <w:r w:rsidR="001B6BD8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March </w:t>
      </w:r>
      <w:r w:rsidRPr="00F01969">
        <w:rPr>
          <w:rFonts w:asciiTheme="minorHAnsi" w:eastAsia="Times New Roman" w:hAnsiTheme="minorHAnsi" w:cstheme="minorHAnsi"/>
          <w:sz w:val="22"/>
          <w:szCs w:val="22"/>
          <w:lang w:eastAsia="en-AU"/>
        </w:rPr>
        <w:t>2022.</w:t>
      </w:r>
    </w:p>
    <w:sectPr w:rsidR="008832F8" w:rsidRPr="00F01969" w:rsidSect="00395F9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5CE42" w14:textId="77777777" w:rsidR="00E7538D" w:rsidRDefault="00E7538D" w:rsidP="00986945">
      <w:pPr>
        <w:spacing w:after="0" w:line="240" w:lineRule="auto"/>
      </w:pPr>
      <w:r>
        <w:separator/>
      </w:r>
    </w:p>
  </w:endnote>
  <w:endnote w:type="continuationSeparator" w:id="0">
    <w:p w14:paraId="3F453191" w14:textId="77777777" w:rsidR="00E7538D" w:rsidRDefault="00E7538D" w:rsidP="00986945">
      <w:pPr>
        <w:spacing w:after="0" w:line="240" w:lineRule="auto"/>
      </w:pPr>
      <w:r>
        <w:continuationSeparator/>
      </w:r>
    </w:p>
  </w:endnote>
  <w:endnote w:type="continuationNotice" w:id="1">
    <w:p w14:paraId="67F2901A" w14:textId="77777777" w:rsidR="00E7538D" w:rsidRDefault="00E75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1F5B4" w14:textId="77777777" w:rsidR="00E7538D" w:rsidRDefault="00E7538D" w:rsidP="00986945">
      <w:pPr>
        <w:spacing w:after="0" w:line="240" w:lineRule="auto"/>
      </w:pPr>
      <w:r>
        <w:separator/>
      </w:r>
    </w:p>
  </w:footnote>
  <w:footnote w:type="continuationSeparator" w:id="0">
    <w:p w14:paraId="49EFB7A4" w14:textId="77777777" w:rsidR="00E7538D" w:rsidRDefault="00E7538D" w:rsidP="00986945">
      <w:pPr>
        <w:spacing w:after="0" w:line="240" w:lineRule="auto"/>
      </w:pPr>
      <w:r>
        <w:continuationSeparator/>
      </w:r>
    </w:p>
  </w:footnote>
  <w:footnote w:type="continuationNotice" w:id="1">
    <w:p w14:paraId="14779697" w14:textId="77777777" w:rsidR="00E7538D" w:rsidRDefault="00E753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D3116"/>
    <w:multiLevelType w:val="hybridMultilevel"/>
    <w:tmpl w:val="07C694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E53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4AAE"/>
    <w:multiLevelType w:val="hybridMultilevel"/>
    <w:tmpl w:val="5BD44BE0"/>
    <w:lvl w:ilvl="0" w:tplc="3E56B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E2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6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A1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9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82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C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2A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A3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6D"/>
    <w:rsid w:val="0000153F"/>
    <w:rsid w:val="00004E3C"/>
    <w:rsid w:val="000117AB"/>
    <w:rsid w:val="000177DA"/>
    <w:rsid w:val="00032810"/>
    <w:rsid w:val="00033CA1"/>
    <w:rsid w:val="000376EC"/>
    <w:rsid w:val="000578C8"/>
    <w:rsid w:val="00060F41"/>
    <w:rsid w:val="00072729"/>
    <w:rsid w:val="00086540"/>
    <w:rsid w:val="00092A76"/>
    <w:rsid w:val="00096BEC"/>
    <w:rsid w:val="000A4FF5"/>
    <w:rsid w:val="000A606D"/>
    <w:rsid w:val="000B1D1B"/>
    <w:rsid w:val="000B1F39"/>
    <w:rsid w:val="000B4D3F"/>
    <w:rsid w:val="000C6604"/>
    <w:rsid w:val="000D5E02"/>
    <w:rsid w:val="000D69F7"/>
    <w:rsid w:val="000E1F83"/>
    <w:rsid w:val="000E37A9"/>
    <w:rsid w:val="000E4CAD"/>
    <w:rsid w:val="000E6AD0"/>
    <w:rsid w:val="000F2DC6"/>
    <w:rsid w:val="000F6D82"/>
    <w:rsid w:val="00106DDE"/>
    <w:rsid w:val="00111E5C"/>
    <w:rsid w:val="00113D19"/>
    <w:rsid w:val="00114293"/>
    <w:rsid w:val="0012194D"/>
    <w:rsid w:val="00121AB3"/>
    <w:rsid w:val="00132CAC"/>
    <w:rsid w:val="001404C2"/>
    <w:rsid w:val="00160583"/>
    <w:rsid w:val="001658B7"/>
    <w:rsid w:val="00172309"/>
    <w:rsid w:val="00197053"/>
    <w:rsid w:val="00197201"/>
    <w:rsid w:val="001A13F7"/>
    <w:rsid w:val="001A6700"/>
    <w:rsid w:val="001A6F9F"/>
    <w:rsid w:val="001B4432"/>
    <w:rsid w:val="001B6BD8"/>
    <w:rsid w:val="001C0F6F"/>
    <w:rsid w:val="001D225B"/>
    <w:rsid w:val="001D4C4C"/>
    <w:rsid w:val="001D5E3C"/>
    <w:rsid w:val="001D6122"/>
    <w:rsid w:val="001E3B6D"/>
    <w:rsid w:val="001F082D"/>
    <w:rsid w:val="001F6914"/>
    <w:rsid w:val="002023AF"/>
    <w:rsid w:val="0022066A"/>
    <w:rsid w:val="00221C41"/>
    <w:rsid w:val="00230214"/>
    <w:rsid w:val="00230B61"/>
    <w:rsid w:val="00232C8A"/>
    <w:rsid w:val="00240352"/>
    <w:rsid w:val="00246372"/>
    <w:rsid w:val="00280096"/>
    <w:rsid w:val="00280271"/>
    <w:rsid w:val="00287707"/>
    <w:rsid w:val="00293958"/>
    <w:rsid w:val="002952E2"/>
    <w:rsid w:val="0029662C"/>
    <w:rsid w:val="002A27D1"/>
    <w:rsid w:val="002B4803"/>
    <w:rsid w:val="002C5AA7"/>
    <w:rsid w:val="002D1E56"/>
    <w:rsid w:val="002D7B37"/>
    <w:rsid w:val="002E527F"/>
    <w:rsid w:val="002E7F24"/>
    <w:rsid w:val="002F6DA3"/>
    <w:rsid w:val="00302CFB"/>
    <w:rsid w:val="0030572E"/>
    <w:rsid w:val="00311B22"/>
    <w:rsid w:val="003125BB"/>
    <w:rsid w:val="00326DB9"/>
    <w:rsid w:val="00332ED2"/>
    <w:rsid w:val="00334F68"/>
    <w:rsid w:val="00335969"/>
    <w:rsid w:val="0033727B"/>
    <w:rsid w:val="00354A8E"/>
    <w:rsid w:val="00372420"/>
    <w:rsid w:val="00374F6E"/>
    <w:rsid w:val="00376823"/>
    <w:rsid w:val="00384006"/>
    <w:rsid w:val="00395F96"/>
    <w:rsid w:val="00396371"/>
    <w:rsid w:val="003A3D84"/>
    <w:rsid w:val="003A4036"/>
    <w:rsid w:val="003A6B99"/>
    <w:rsid w:val="003A738F"/>
    <w:rsid w:val="003A7EB9"/>
    <w:rsid w:val="003B302A"/>
    <w:rsid w:val="003B4AF6"/>
    <w:rsid w:val="003B7AAA"/>
    <w:rsid w:val="003B7F40"/>
    <w:rsid w:val="003C58BF"/>
    <w:rsid w:val="003C7475"/>
    <w:rsid w:val="003D0317"/>
    <w:rsid w:val="003D0AEA"/>
    <w:rsid w:val="003D0F68"/>
    <w:rsid w:val="003D6250"/>
    <w:rsid w:val="003E11CE"/>
    <w:rsid w:val="00412273"/>
    <w:rsid w:val="0043696F"/>
    <w:rsid w:val="004428E1"/>
    <w:rsid w:val="0045013F"/>
    <w:rsid w:val="004517CF"/>
    <w:rsid w:val="0045612A"/>
    <w:rsid w:val="0046651C"/>
    <w:rsid w:val="00466745"/>
    <w:rsid w:val="00467078"/>
    <w:rsid w:val="00477EB6"/>
    <w:rsid w:val="00491C7F"/>
    <w:rsid w:val="00493C02"/>
    <w:rsid w:val="00497B60"/>
    <w:rsid w:val="004A33CC"/>
    <w:rsid w:val="004A5DB5"/>
    <w:rsid w:val="004A6052"/>
    <w:rsid w:val="004B5A46"/>
    <w:rsid w:val="004B6673"/>
    <w:rsid w:val="004B79C9"/>
    <w:rsid w:val="004C19CC"/>
    <w:rsid w:val="004C3A4E"/>
    <w:rsid w:val="004C66BC"/>
    <w:rsid w:val="004D3C2B"/>
    <w:rsid w:val="004D55EC"/>
    <w:rsid w:val="004D6434"/>
    <w:rsid w:val="004E48A2"/>
    <w:rsid w:val="004E58B3"/>
    <w:rsid w:val="005110B9"/>
    <w:rsid w:val="00517F16"/>
    <w:rsid w:val="0052B660"/>
    <w:rsid w:val="005322DE"/>
    <w:rsid w:val="00532C99"/>
    <w:rsid w:val="0055256B"/>
    <w:rsid w:val="005572FF"/>
    <w:rsid w:val="0056362E"/>
    <w:rsid w:val="00586628"/>
    <w:rsid w:val="00587692"/>
    <w:rsid w:val="00595411"/>
    <w:rsid w:val="005A284D"/>
    <w:rsid w:val="005B23F4"/>
    <w:rsid w:val="005C5CE8"/>
    <w:rsid w:val="005C6A17"/>
    <w:rsid w:val="005E03D3"/>
    <w:rsid w:val="005E52FB"/>
    <w:rsid w:val="005F36DD"/>
    <w:rsid w:val="0060189A"/>
    <w:rsid w:val="0060743E"/>
    <w:rsid w:val="006159B4"/>
    <w:rsid w:val="0062279A"/>
    <w:rsid w:val="00623EDE"/>
    <w:rsid w:val="006245E7"/>
    <w:rsid w:val="00631AAA"/>
    <w:rsid w:val="00631B6D"/>
    <w:rsid w:val="0063223E"/>
    <w:rsid w:val="0063777B"/>
    <w:rsid w:val="00646475"/>
    <w:rsid w:val="0065191C"/>
    <w:rsid w:val="00656748"/>
    <w:rsid w:val="0067521B"/>
    <w:rsid w:val="00676478"/>
    <w:rsid w:val="00681F46"/>
    <w:rsid w:val="0068538B"/>
    <w:rsid w:val="00685DAC"/>
    <w:rsid w:val="0068779C"/>
    <w:rsid w:val="00687F55"/>
    <w:rsid w:val="006A460C"/>
    <w:rsid w:val="006B26EC"/>
    <w:rsid w:val="006B6868"/>
    <w:rsid w:val="006E1ACC"/>
    <w:rsid w:val="006E3A2E"/>
    <w:rsid w:val="0070193D"/>
    <w:rsid w:val="0071468A"/>
    <w:rsid w:val="00723C3C"/>
    <w:rsid w:val="00733D25"/>
    <w:rsid w:val="007345F9"/>
    <w:rsid w:val="00735BDE"/>
    <w:rsid w:val="00737437"/>
    <w:rsid w:val="00741AC2"/>
    <w:rsid w:val="0074543A"/>
    <w:rsid w:val="00753689"/>
    <w:rsid w:val="00757864"/>
    <w:rsid w:val="007622C3"/>
    <w:rsid w:val="007650F6"/>
    <w:rsid w:val="007651D8"/>
    <w:rsid w:val="00782F81"/>
    <w:rsid w:val="00787F38"/>
    <w:rsid w:val="00790C3B"/>
    <w:rsid w:val="007C66FD"/>
    <w:rsid w:val="007D3052"/>
    <w:rsid w:val="007D4D5F"/>
    <w:rsid w:val="007E54C9"/>
    <w:rsid w:val="007E6BC5"/>
    <w:rsid w:val="007F2D81"/>
    <w:rsid w:val="00804814"/>
    <w:rsid w:val="008054D7"/>
    <w:rsid w:val="008203CA"/>
    <w:rsid w:val="0082316E"/>
    <w:rsid w:val="0082490F"/>
    <w:rsid w:val="008253BB"/>
    <w:rsid w:val="00826FD1"/>
    <w:rsid w:val="00840977"/>
    <w:rsid w:val="00842D83"/>
    <w:rsid w:val="0084661D"/>
    <w:rsid w:val="00852A27"/>
    <w:rsid w:val="00860D8B"/>
    <w:rsid w:val="00871F1D"/>
    <w:rsid w:val="00875BF3"/>
    <w:rsid w:val="008832F8"/>
    <w:rsid w:val="008843B2"/>
    <w:rsid w:val="008947F3"/>
    <w:rsid w:val="00895843"/>
    <w:rsid w:val="00895F4F"/>
    <w:rsid w:val="00896C1A"/>
    <w:rsid w:val="008A461A"/>
    <w:rsid w:val="008A74DB"/>
    <w:rsid w:val="008B0B87"/>
    <w:rsid w:val="008B5D75"/>
    <w:rsid w:val="008C396F"/>
    <w:rsid w:val="008E14DD"/>
    <w:rsid w:val="008E230F"/>
    <w:rsid w:val="008F1C01"/>
    <w:rsid w:val="008F200A"/>
    <w:rsid w:val="0090209B"/>
    <w:rsid w:val="00902537"/>
    <w:rsid w:val="00907B12"/>
    <w:rsid w:val="009109CC"/>
    <w:rsid w:val="00913FBD"/>
    <w:rsid w:val="00914A14"/>
    <w:rsid w:val="009253EC"/>
    <w:rsid w:val="00926A23"/>
    <w:rsid w:val="00932631"/>
    <w:rsid w:val="00933DD4"/>
    <w:rsid w:val="009373B1"/>
    <w:rsid w:val="00947767"/>
    <w:rsid w:val="00961152"/>
    <w:rsid w:val="00964C35"/>
    <w:rsid w:val="00986945"/>
    <w:rsid w:val="00990129"/>
    <w:rsid w:val="00992E25"/>
    <w:rsid w:val="009A401C"/>
    <w:rsid w:val="009A4370"/>
    <w:rsid w:val="009B0A7E"/>
    <w:rsid w:val="009B6E39"/>
    <w:rsid w:val="009B7D22"/>
    <w:rsid w:val="009C7309"/>
    <w:rsid w:val="009D0A76"/>
    <w:rsid w:val="009F67B6"/>
    <w:rsid w:val="00A038CB"/>
    <w:rsid w:val="00A061CA"/>
    <w:rsid w:val="00A152A7"/>
    <w:rsid w:val="00A2009C"/>
    <w:rsid w:val="00A323AD"/>
    <w:rsid w:val="00A36A0D"/>
    <w:rsid w:val="00A46A43"/>
    <w:rsid w:val="00A50CB6"/>
    <w:rsid w:val="00A756EF"/>
    <w:rsid w:val="00A76528"/>
    <w:rsid w:val="00A802E4"/>
    <w:rsid w:val="00A82CEA"/>
    <w:rsid w:val="00A875B8"/>
    <w:rsid w:val="00A943E2"/>
    <w:rsid w:val="00A96AD3"/>
    <w:rsid w:val="00AB1ACD"/>
    <w:rsid w:val="00AD2474"/>
    <w:rsid w:val="00B0301F"/>
    <w:rsid w:val="00B10FD2"/>
    <w:rsid w:val="00B12BDB"/>
    <w:rsid w:val="00B14171"/>
    <w:rsid w:val="00B15784"/>
    <w:rsid w:val="00B16452"/>
    <w:rsid w:val="00B220D1"/>
    <w:rsid w:val="00B27BD8"/>
    <w:rsid w:val="00B30C25"/>
    <w:rsid w:val="00B334CE"/>
    <w:rsid w:val="00B34C75"/>
    <w:rsid w:val="00B35598"/>
    <w:rsid w:val="00B36E25"/>
    <w:rsid w:val="00B41AD9"/>
    <w:rsid w:val="00B44573"/>
    <w:rsid w:val="00B532AA"/>
    <w:rsid w:val="00B53BD5"/>
    <w:rsid w:val="00B622DD"/>
    <w:rsid w:val="00B636C4"/>
    <w:rsid w:val="00B67FEE"/>
    <w:rsid w:val="00B7150D"/>
    <w:rsid w:val="00B80D1F"/>
    <w:rsid w:val="00B81EF7"/>
    <w:rsid w:val="00B8436F"/>
    <w:rsid w:val="00B86286"/>
    <w:rsid w:val="00B87658"/>
    <w:rsid w:val="00B9358E"/>
    <w:rsid w:val="00B96174"/>
    <w:rsid w:val="00BA0614"/>
    <w:rsid w:val="00BB13DE"/>
    <w:rsid w:val="00BB2E7E"/>
    <w:rsid w:val="00BB5724"/>
    <w:rsid w:val="00BC34F3"/>
    <w:rsid w:val="00BC3F32"/>
    <w:rsid w:val="00BD35D1"/>
    <w:rsid w:val="00BE0540"/>
    <w:rsid w:val="00BE380F"/>
    <w:rsid w:val="00BE4D8C"/>
    <w:rsid w:val="00BE4E91"/>
    <w:rsid w:val="00BE6CB8"/>
    <w:rsid w:val="00BF0CA1"/>
    <w:rsid w:val="00BF4DE3"/>
    <w:rsid w:val="00C14866"/>
    <w:rsid w:val="00C165A2"/>
    <w:rsid w:val="00C24203"/>
    <w:rsid w:val="00C2563B"/>
    <w:rsid w:val="00C360D6"/>
    <w:rsid w:val="00C449CB"/>
    <w:rsid w:val="00C45F0C"/>
    <w:rsid w:val="00C52EE0"/>
    <w:rsid w:val="00C6396F"/>
    <w:rsid w:val="00C721C7"/>
    <w:rsid w:val="00C73824"/>
    <w:rsid w:val="00C769C7"/>
    <w:rsid w:val="00C80EBD"/>
    <w:rsid w:val="00C85CFA"/>
    <w:rsid w:val="00C928DC"/>
    <w:rsid w:val="00C93C51"/>
    <w:rsid w:val="00CA294D"/>
    <w:rsid w:val="00CB7001"/>
    <w:rsid w:val="00CC21C0"/>
    <w:rsid w:val="00CD6BF6"/>
    <w:rsid w:val="00CE228F"/>
    <w:rsid w:val="00D05D80"/>
    <w:rsid w:val="00D26444"/>
    <w:rsid w:val="00D3758E"/>
    <w:rsid w:val="00D37866"/>
    <w:rsid w:val="00D43BD1"/>
    <w:rsid w:val="00D47CC1"/>
    <w:rsid w:val="00D54E6D"/>
    <w:rsid w:val="00D57AA2"/>
    <w:rsid w:val="00D62E11"/>
    <w:rsid w:val="00D63AE5"/>
    <w:rsid w:val="00D66F99"/>
    <w:rsid w:val="00D825A3"/>
    <w:rsid w:val="00D83D89"/>
    <w:rsid w:val="00D83FB4"/>
    <w:rsid w:val="00D969D5"/>
    <w:rsid w:val="00DA1B61"/>
    <w:rsid w:val="00DA3629"/>
    <w:rsid w:val="00DC204F"/>
    <w:rsid w:val="00DC2DA9"/>
    <w:rsid w:val="00DD0E5E"/>
    <w:rsid w:val="00DD6822"/>
    <w:rsid w:val="00DE1878"/>
    <w:rsid w:val="00DE1932"/>
    <w:rsid w:val="00DE23D8"/>
    <w:rsid w:val="00DF2BD6"/>
    <w:rsid w:val="00E248D1"/>
    <w:rsid w:val="00E50B24"/>
    <w:rsid w:val="00E721B2"/>
    <w:rsid w:val="00E734D5"/>
    <w:rsid w:val="00E7538D"/>
    <w:rsid w:val="00E76290"/>
    <w:rsid w:val="00E766D3"/>
    <w:rsid w:val="00E779F4"/>
    <w:rsid w:val="00E856F8"/>
    <w:rsid w:val="00E916C5"/>
    <w:rsid w:val="00EA364C"/>
    <w:rsid w:val="00EA7E93"/>
    <w:rsid w:val="00EB3F1B"/>
    <w:rsid w:val="00EB61A9"/>
    <w:rsid w:val="00ED515C"/>
    <w:rsid w:val="00EE4ADC"/>
    <w:rsid w:val="00EE71B4"/>
    <w:rsid w:val="00F01198"/>
    <w:rsid w:val="00F0186B"/>
    <w:rsid w:val="00F01969"/>
    <w:rsid w:val="00F10732"/>
    <w:rsid w:val="00F10AF1"/>
    <w:rsid w:val="00F2269F"/>
    <w:rsid w:val="00F251CF"/>
    <w:rsid w:val="00F27ADB"/>
    <w:rsid w:val="00F315F7"/>
    <w:rsid w:val="00F32EC0"/>
    <w:rsid w:val="00F347C1"/>
    <w:rsid w:val="00F45F50"/>
    <w:rsid w:val="00F47A51"/>
    <w:rsid w:val="00F52552"/>
    <w:rsid w:val="00F57E6C"/>
    <w:rsid w:val="00F60FCA"/>
    <w:rsid w:val="00F64B80"/>
    <w:rsid w:val="00F654B2"/>
    <w:rsid w:val="00F657C9"/>
    <w:rsid w:val="00F669EB"/>
    <w:rsid w:val="00F70D06"/>
    <w:rsid w:val="00F70ED2"/>
    <w:rsid w:val="00F74C3B"/>
    <w:rsid w:val="00F752F9"/>
    <w:rsid w:val="00F77EE8"/>
    <w:rsid w:val="00F83F24"/>
    <w:rsid w:val="00F96612"/>
    <w:rsid w:val="00F97903"/>
    <w:rsid w:val="00FB7BC3"/>
    <w:rsid w:val="00FC6D63"/>
    <w:rsid w:val="00FE0F9F"/>
    <w:rsid w:val="00FE424C"/>
    <w:rsid w:val="00FF07DA"/>
    <w:rsid w:val="09D73FFA"/>
    <w:rsid w:val="0CD57839"/>
    <w:rsid w:val="0D3926EE"/>
    <w:rsid w:val="0ED4F74F"/>
    <w:rsid w:val="1070C7B0"/>
    <w:rsid w:val="18BA06B7"/>
    <w:rsid w:val="1A180366"/>
    <w:rsid w:val="1B75F827"/>
    <w:rsid w:val="1D5C3E2D"/>
    <w:rsid w:val="1E320290"/>
    <w:rsid w:val="2073C65B"/>
    <w:rsid w:val="210D2EC9"/>
    <w:rsid w:val="21B70CBE"/>
    <w:rsid w:val="26CA9C6F"/>
    <w:rsid w:val="271BA7C2"/>
    <w:rsid w:val="27E9EFF1"/>
    <w:rsid w:val="2BD1E517"/>
    <w:rsid w:val="2CA438B7"/>
    <w:rsid w:val="2CA49227"/>
    <w:rsid w:val="2D22F9B9"/>
    <w:rsid w:val="2E034201"/>
    <w:rsid w:val="2E406288"/>
    <w:rsid w:val="2FDBD979"/>
    <w:rsid w:val="30E5A377"/>
    <w:rsid w:val="336569E2"/>
    <w:rsid w:val="372770C4"/>
    <w:rsid w:val="3A450C49"/>
    <w:rsid w:val="3B7BA31B"/>
    <w:rsid w:val="3F4D71B9"/>
    <w:rsid w:val="42649A25"/>
    <w:rsid w:val="4526937E"/>
    <w:rsid w:val="4A803240"/>
    <w:rsid w:val="4EDBD81E"/>
    <w:rsid w:val="5192B697"/>
    <w:rsid w:val="51931007"/>
    <w:rsid w:val="5446EA09"/>
    <w:rsid w:val="5655A8CF"/>
    <w:rsid w:val="5666812A"/>
    <w:rsid w:val="5CCA5B61"/>
    <w:rsid w:val="5FBE3424"/>
    <w:rsid w:val="61D0EBB5"/>
    <w:rsid w:val="641F4558"/>
    <w:rsid w:val="6DDCE6E4"/>
    <w:rsid w:val="7422DB50"/>
    <w:rsid w:val="759FD014"/>
    <w:rsid w:val="781F12AA"/>
    <w:rsid w:val="7911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F9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6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A606D"/>
  </w:style>
  <w:style w:type="character" w:customStyle="1" w:styleId="scxw122516002">
    <w:name w:val="scxw122516002"/>
    <w:basedOn w:val="DefaultParagraphFont"/>
    <w:rsid w:val="000A606D"/>
  </w:style>
  <w:style w:type="character" w:customStyle="1" w:styleId="eop">
    <w:name w:val="eop"/>
    <w:basedOn w:val="DefaultParagraphFont"/>
    <w:rsid w:val="000A606D"/>
  </w:style>
  <w:style w:type="paragraph" w:styleId="ListParagraph">
    <w:name w:val="List Paragraph"/>
    <w:basedOn w:val="Normal"/>
    <w:uiPriority w:val="34"/>
    <w:qFormat/>
    <w:rsid w:val="003B7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4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4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4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0B6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ED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ED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5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CE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BD56-0ED8-479D-87EF-EEEC29FC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2022-03-15T04:26:00Z</dcterms:created>
  <dcterms:modified xsi:type="dcterms:W3CDTF">2022-03-15T04:27:00Z</dcterms:modified>
</cp:coreProperties>
</file>