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703B9" w14:textId="7499C073" w:rsidR="00300E48" w:rsidRPr="0080348A" w:rsidRDefault="00D11331" w:rsidP="0080348A">
      <w:pPr>
        <w:pStyle w:val="Title"/>
      </w:pPr>
      <w:r w:rsidRPr="00FC5889">
        <w:t>Help when you need it – mental health support for frontline health workers</w:t>
      </w:r>
    </w:p>
    <w:p w14:paraId="40C6A075" w14:textId="77777777" w:rsidR="00D11331" w:rsidRPr="00624808" w:rsidRDefault="00D11331" w:rsidP="0080348A">
      <w:pPr>
        <w:pStyle w:val="Heading1"/>
      </w:pPr>
      <w:r w:rsidRPr="00624808">
        <w:t>How will this document help?</w:t>
      </w:r>
    </w:p>
    <w:p w14:paraId="1F067096" w14:textId="77777777" w:rsidR="00D11331" w:rsidRPr="00D11331" w:rsidRDefault="00D11331" w:rsidP="00D11331">
      <w:pPr>
        <w:rPr>
          <w:lang w:val="en"/>
        </w:rPr>
      </w:pPr>
      <w:r w:rsidRPr="00D11331">
        <w:rPr>
          <w:lang w:val="en"/>
        </w:rPr>
        <w:t>Frontline health workers are facing unprecedented circumstances and pressure during the COVID-19 pandemic. Many are facing:</w:t>
      </w:r>
    </w:p>
    <w:p w14:paraId="5519FA4A" w14:textId="77777777" w:rsidR="00D11331" w:rsidRPr="00D11331" w:rsidRDefault="00D11331" w:rsidP="00300E48">
      <w:pPr>
        <w:pStyle w:val="ListParagraph"/>
        <w:spacing w:after="0" w:line="240" w:lineRule="auto"/>
        <w:rPr>
          <w:lang w:val="en"/>
        </w:rPr>
      </w:pPr>
      <w:r w:rsidRPr="00D11331">
        <w:rPr>
          <w:lang w:val="en"/>
        </w:rPr>
        <w:t>worries about their health and the health of their loved ones</w:t>
      </w:r>
    </w:p>
    <w:p w14:paraId="60A3D3E1" w14:textId="77777777" w:rsidR="00D11331" w:rsidRPr="00D11331" w:rsidRDefault="00D11331" w:rsidP="00300E48">
      <w:pPr>
        <w:pStyle w:val="ListParagraph"/>
        <w:spacing w:after="0" w:line="240" w:lineRule="auto"/>
        <w:rPr>
          <w:lang w:val="en"/>
        </w:rPr>
      </w:pPr>
      <w:r w:rsidRPr="00D11331">
        <w:rPr>
          <w:lang w:val="en"/>
        </w:rPr>
        <w:t xml:space="preserve">increased pressure and stress from higher workloads </w:t>
      </w:r>
    </w:p>
    <w:p w14:paraId="08044744" w14:textId="159FAEDB" w:rsidR="00D11331" w:rsidRDefault="00D11331" w:rsidP="00300E48">
      <w:pPr>
        <w:pStyle w:val="ListParagraph"/>
        <w:spacing w:line="240" w:lineRule="auto"/>
        <w:rPr>
          <w:lang w:val="en"/>
        </w:rPr>
      </w:pPr>
      <w:r w:rsidRPr="00D11331">
        <w:rPr>
          <w:lang w:val="en"/>
        </w:rPr>
        <w:t xml:space="preserve">uncertainty about </w:t>
      </w:r>
      <w:r w:rsidR="005A71FB">
        <w:rPr>
          <w:lang w:val="en"/>
        </w:rPr>
        <w:t>the future</w:t>
      </w:r>
      <w:r w:rsidRPr="00D11331">
        <w:rPr>
          <w:lang w:val="en"/>
        </w:rPr>
        <w:t>.</w:t>
      </w:r>
    </w:p>
    <w:p w14:paraId="272EBE17" w14:textId="77777777" w:rsidR="00D11331" w:rsidRDefault="00A327E8" w:rsidP="00300E48">
      <w:pPr>
        <w:spacing w:after="120" w:line="240" w:lineRule="auto"/>
        <w:rPr>
          <w:lang w:val="en"/>
        </w:rPr>
      </w:pPr>
      <w:r>
        <w:rPr>
          <w:lang w:val="en"/>
        </w:rPr>
        <w:t>Frontline health</w:t>
      </w:r>
      <w:r w:rsidRPr="00D11331">
        <w:rPr>
          <w:lang w:val="en"/>
        </w:rPr>
        <w:t xml:space="preserve"> </w:t>
      </w:r>
      <w:r w:rsidR="00D11331" w:rsidRPr="00D11331">
        <w:rPr>
          <w:lang w:val="en"/>
        </w:rPr>
        <w:t xml:space="preserve">workers have </w:t>
      </w:r>
      <w:r w:rsidR="00122FCA">
        <w:rPr>
          <w:lang w:val="en"/>
        </w:rPr>
        <w:t xml:space="preserve">often </w:t>
      </w:r>
      <w:r w:rsidR="00D11331" w:rsidRPr="00D11331">
        <w:rPr>
          <w:lang w:val="en"/>
        </w:rPr>
        <w:t xml:space="preserve">experienced many of the same challenges as their patients. </w:t>
      </w:r>
    </w:p>
    <w:p w14:paraId="473F4FA6" w14:textId="2371069D" w:rsidR="00D11331" w:rsidRPr="005E4D53" w:rsidRDefault="00D11331" w:rsidP="00D11331">
      <w:pPr>
        <w:rPr>
          <w:rFonts w:cs="Arial"/>
          <w:color w:val="auto"/>
        </w:rPr>
      </w:pPr>
      <w:r w:rsidRPr="005E4D53">
        <w:rPr>
          <w:rFonts w:cs="Arial"/>
          <w:color w:val="auto"/>
        </w:rPr>
        <w:t xml:space="preserve">Caring for yourself during this time will </w:t>
      </w:r>
      <w:r w:rsidR="005A71FB">
        <w:rPr>
          <w:rFonts w:cs="Arial"/>
          <w:color w:val="auto"/>
        </w:rPr>
        <w:t>help</w:t>
      </w:r>
      <w:r>
        <w:rPr>
          <w:rFonts w:cs="Arial"/>
          <w:color w:val="auto"/>
        </w:rPr>
        <w:t xml:space="preserve"> you, your family,</w:t>
      </w:r>
      <w:r w:rsidRPr="005E4D53">
        <w:rPr>
          <w:rFonts w:cs="Arial"/>
          <w:color w:val="auto"/>
        </w:rPr>
        <w:t xml:space="preserve"> colleagues and your patients. This document outlines services and supports available to you to support</w:t>
      </w:r>
      <w:r w:rsidR="00234AAE">
        <w:rPr>
          <w:rFonts w:cs="Arial"/>
          <w:color w:val="auto"/>
        </w:rPr>
        <w:t xml:space="preserve"> your</w:t>
      </w:r>
      <w:r w:rsidRPr="005E4D53">
        <w:rPr>
          <w:rFonts w:cs="Arial"/>
          <w:color w:val="auto"/>
        </w:rPr>
        <w:t xml:space="preserve"> mental health and wellbeing whi</w:t>
      </w:r>
      <w:r>
        <w:rPr>
          <w:rFonts w:cs="Arial"/>
          <w:color w:val="auto"/>
        </w:rPr>
        <w:t>le</w:t>
      </w:r>
      <w:r w:rsidRPr="005E4D53">
        <w:rPr>
          <w:rFonts w:cs="Arial"/>
          <w:color w:val="auto"/>
        </w:rPr>
        <w:t xml:space="preserve"> working on the frontline of the pandemic.</w:t>
      </w:r>
    </w:p>
    <w:p w14:paraId="62DF5E3B" w14:textId="77777777" w:rsidR="00D11331" w:rsidRPr="00E8797A" w:rsidRDefault="00D11331" w:rsidP="0080348A">
      <w:pPr>
        <w:pStyle w:val="Heading1"/>
      </w:pPr>
      <w:r w:rsidRPr="00E8797A">
        <w:t>What mental health support can you access?</w:t>
      </w:r>
    </w:p>
    <w:p w14:paraId="2E2EEFDA" w14:textId="77777777" w:rsidR="00D11331" w:rsidRDefault="00D11331" w:rsidP="00D11331">
      <w:r w:rsidRPr="005E4D53">
        <w:t xml:space="preserve">Australian health workers can </w:t>
      </w:r>
      <w:r w:rsidR="005A71FB">
        <w:t>use</w:t>
      </w:r>
      <w:r w:rsidR="005A71FB" w:rsidRPr="005E4D53">
        <w:t xml:space="preserve"> </w:t>
      </w:r>
      <w:r w:rsidRPr="005E4D53">
        <w:t>a range of digital, telephone and telehealth mental heal</w:t>
      </w:r>
      <w:r>
        <w:t>th service</w:t>
      </w:r>
      <w:r w:rsidR="00234AAE">
        <w:t>s</w:t>
      </w:r>
      <w:r w:rsidRPr="005E4D53">
        <w:t xml:space="preserve">. </w:t>
      </w:r>
      <w:r w:rsidR="00234AAE">
        <w:t>You</w:t>
      </w:r>
      <w:r>
        <w:t xml:space="preserve"> also</w:t>
      </w:r>
      <w:r w:rsidRPr="005E4D53">
        <w:t xml:space="preserve"> have access to on-call and in-person mental health support.</w:t>
      </w:r>
    </w:p>
    <w:p w14:paraId="59B43FAE" w14:textId="77777777" w:rsidR="00A645F6" w:rsidRPr="00FC5889" w:rsidRDefault="00A645F6" w:rsidP="00A645F6">
      <w:pPr>
        <w:pStyle w:val="BoxText"/>
        <w:pBdr>
          <w:top w:val="single" w:sz="24" w:space="0" w:color="C6D9F1"/>
        </w:pBdr>
      </w:pPr>
      <w:r>
        <w:rPr>
          <w:b/>
        </w:rPr>
        <w:t>Urgent</w:t>
      </w:r>
      <w:r w:rsidRPr="00B339C0">
        <w:rPr>
          <w:b/>
        </w:rPr>
        <w:t xml:space="preserve"> </w:t>
      </w:r>
      <w:r w:rsidRPr="00FC5889">
        <w:rPr>
          <w:b/>
        </w:rPr>
        <w:t>mental health help</w:t>
      </w:r>
      <w:r>
        <w:rPr>
          <w:b/>
        </w:rPr>
        <w:t xml:space="preserve">: </w:t>
      </w:r>
      <w:r>
        <w:t>If</w:t>
      </w:r>
      <w:r w:rsidRPr="005E4D53">
        <w:t xml:space="preserve"> you or anyone you </w:t>
      </w:r>
      <w:r w:rsidRPr="00FC5889">
        <w:t xml:space="preserve">know </w:t>
      </w:r>
      <w:r>
        <w:t>needs support</w:t>
      </w:r>
      <w:r w:rsidR="00241A5E">
        <w:t>, contact Lifeline</w:t>
      </w:r>
      <w:r w:rsidRPr="00FC5889">
        <w:t xml:space="preserve"> (13 11 14) or Kids Helpline (1800 55 1800</w:t>
      </w:r>
      <w:r>
        <w:t>).</w:t>
      </w:r>
    </w:p>
    <w:p w14:paraId="72FBECF8" w14:textId="3F3CAC02" w:rsidR="00D11331" w:rsidRPr="00FC5889" w:rsidRDefault="00D11331" w:rsidP="00FC5889">
      <w:pPr>
        <w:pStyle w:val="ListParagraph"/>
        <w:rPr>
          <w:lang w:val="en"/>
        </w:rPr>
      </w:pPr>
      <w:r w:rsidRPr="00FC5889">
        <w:rPr>
          <w:b/>
          <w:lang w:val="en"/>
        </w:rPr>
        <w:t>Free 24/7 Coronavirus Mental Wellbeing Support Service</w:t>
      </w:r>
      <w:r w:rsidRPr="005E4D53">
        <w:rPr>
          <w:lang w:val="en"/>
        </w:rPr>
        <w:t xml:space="preserve"> </w:t>
      </w:r>
      <w:r w:rsidRPr="00FC5889">
        <w:rPr>
          <w:color w:val="auto"/>
        </w:rPr>
        <w:t xml:space="preserve">Anyone can </w:t>
      </w:r>
      <w:r w:rsidR="005A71FB">
        <w:rPr>
          <w:color w:val="auto"/>
        </w:rPr>
        <w:t>contact</w:t>
      </w:r>
      <w:r w:rsidR="005A71FB" w:rsidRPr="00FC5889">
        <w:rPr>
          <w:color w:val="auto"/>
        </w:rPr>
        <w:t xml:space="preserve"> </w:t>
      </w:r>
      <w:r w:rsidRPr="00FC5889">
        <w:rPr>
          <w:color w:val="auto"/>
        </w:rPr>
        <w:t xml:space="preserve">Beyond Blue’s </w:t>
      </w:r>
      <w:r w:rsidRPr="00E8797A">
        <w:rPr>
          <w:b/>
          <w:color w:val="auto"/>
        </w:rPr>
        <w:t>Coronavirus Mental Wellbeing Support Service</w:t>
      </w:r>
      <w:r w:rsidRPr="00FC5889">
        <w:rPr>
          <w:color w:val="auto"/>
        </w:rPr>
        <w:t xml:space="preserve">. You can speak to a trained </w:t>
      </w:r>
      <w:r w:rsidR="00E7416E">
        <w:rPr>
          <w:color w:val="auto"/>
        </w:rPr>
        <w:t>counsellor on 1800 512 348 or visit</w:t>
      </w:r>
      <w:r w:rsidRPr="00FC5889">
        <w:rPr>
          <w:color w:val="auto"/>
        </w:rPr>
        <w:t xml:space="preserve"> </w:t>
      </w:r>
      <w:hyperlink r:id="rId8" w:history="1">
        <w:r w:rsidRPr="006B520C">
          <w:rPr>
            <w:rStyle w:val="Hyperlink"/>
          </w:rPr>
          <w:t>coronavirus.beyondblue.org.au</w:t>
        </w:r>
      </w:hyperlink>
      <w:r w:rsidRPr="00FC5889">
        <w:rPr>
          <w:color w:val="auto"/>
        </w:rPr>
        <w:t xml:space="preserve">. This service includes web-based support and online forums where you can connect with others and share your experiences. </w:t>
      </w:r>
    </w:p>
    <w:p w14:paraId="45BEE27A" w14:textId="0A943B65" w:rsidR="00241A5E" w:rsidRPr="006B520C" w:rsidRDefault="00D11331" w:rsidP="00241A5E">
      <w:pPr>
        <w:pStyle w:val="ListParagraph"/>
      </w:pPr>
      <w:r w:rsidRPr="00FC5889">
        <w:rPr>
          <w:b/>
          <w:lang w:val="en"/>
        </w:rPr>
        <w:t xml:space="preserve">HeadtoHealth </w:t>
      </w:r>
      <w:r w:rsidR="00E8797A" w:rsidRPr="00E8797A">
        <w:rPr>
          <w:color w:val="auto"/>
          <w:lang w:val="en-US"/>
        </w:rPr>
        <w:t xml:space="preserve">The </w:t>
      </w:r>
      <w:r w:rsidRPr="00FC5889">
        <w:rPr>
          <w:color w:val="auto"/>
          <w:u w:val="single"/>
          <w:lang w:val="en-US"/>
        </w:rPr>
        <w:t>HeadtoHealth</w:t>
      </w:r>
      <w:r w:rsidRPr="00FC5889">
        <w:rPr>
          <w:color w:val="auto"/>
          <w:lang w:val="en-US"/>
        </w:rPr>
        <w:t xml:space="preserve"> </w:t>
      </w:r>
      <w:r w:rsidR="00DA3BFD">
        <w:rPr>
          <w:color w:val="auto"/>
          <w:lang w:val="en-US"/>
        </w:rPr>
        <w:t xml:space="preserve">website </w:t>
      </w:r>
      <w:r w:rsidRPr="00FC5889">
        <w:rPr>
          <w:color w:val="auto"/>
          <w:lang w:val="en-US"/>
        </w:rPr>
        <w:t>is a good place to start if you, or someone you care about, needs help managing anxiety and worry. It provides access to free and low cost telephone and online mental health and support services</w:t>
      </w:r>
      <w:r w:rsidR="00A327E8">
        <w:rPr>
          <w:color w:val="auto"/>
          <w:lang w:val="en-US"/>
        </w:rPr>
        <w:t>,</w:t>
      </w:r>
      <w:r w:rsidR="00241A5E">
        <w:rPr>
          <w:color w:val="auto"/>
          <w:lang w:val="en-US"/>
        </w:rPr>
        <w:t xml:space="preserve"> </w:t>
      </w:r>
      <w:hyperlink r:id="rId9" w:history="1">
        <w:r w:rsidR="006B520C" w:rsidRPr="006B520C">
          <w:rPr>
            <w:rStyle w:val="Hyperlink"/>
            <w:lang w:val="en-US"/>
          </w:rPr>
          <w:t>https://www.headtohealth.gov.au/</w:t>
        </w:r>
      </w:hyperlink>
      <w:r w:rsidR="00241A5E" w:rsidRPr="006B520C">
        <w:t xml:space="preserve">. </w:t>
      </w:r>
    </w:p>
    <w:p w14:paraId="470329E0" w14:textId="39922987" w:rsidR="0084676C" w:rsidRPr="0080348A" w:rsidRDefault="00241A5E" w:rsidP="0080348A">
      <w:pPr>
        <w:pStyle w:val="ListParagraph"/>
        <w:rPr>
          <w:color w:val="auto"/>
          <w:lang w:val="en-US"/>
        </w:rPr>
      </w:pPr>
      <w:r w:rsidRPr="00A327E8">
        <w:rPr>
          <w:b/>
          <w:color w:val="auto"/>
        </w:rPr>
        <w:t>Acces</w:t>
      </w:r>
      <w:r w:rsidR="00D11331" w:rsidRPr="00A327E8">
        <w:rPr>
          <w:b/>
          <w:color w:val="auto"/>
          <w:lang w:val="en"/>
        </w:rPr>
        <w:t>s to</w:t>
      </w:r>
      <w:r w:rsidR="00D11331" w:rsidRPr="00C6740B">
        <w:rPr>
          <w:b/>
          <w:color w:val="auto"/>
          <w:lang w:val="en"/>
        </w:rPr>
        <w:t xml:space="preserve"> </w:t>
      </w:r>
      <w:r w:rsidR="00D11331" w:rsidRPr="00FC5889">
        <w:rPr>
          <w:b/>
          <w:lang w:val="en"/>
        </w:rPr>
        <w:t>a psychologist</w:t>
      </w:r>
      <w:r w:rsidR="0080348A">
        <w:rPr>
          <w:b/>
          <w:lang w:val="en"/>
        </w:rPr>
        <w:t xml:space="preserve"> </w:t>
      </w:r>
      <w:r w:rsidR="00D11331" w:rsidRPr="0080348A">
        <w:rPr>
          <w:color w:val="auto"/>
          <w:lang w:val="en-US"/>
        </w:rPr>
        <w:t xml:space="preserve">Australians can access psychology services subsidised </w:t>
      </w:r>
      <w:r w:rsidR="00D11331" w:rsidRPr="0080348A">
        <w:rPr>
          <w:b/>
          <w:color w:val="auto"/>
          <w:lang w:val="en-US"/>
        </w:rPr>
        <w:t>through Medicare</w:t>
      </w:r>
      <w:r w:rsidR="00D11331" w:rsidRPr="0080348A">
        <w:rPr>
          <w:color w:val="auto"/>
          <w:lang w:val="en-US"/>
        </w:rPr>
        <w:t xml:space="preserve"> (up to 20 sessions)</w:t>
      </w:r>
      <w:r w:rsidRPr="0080348A">
        <w:rPr>
          <w:color w:val="auto"/>
          <w:lang w:val="en-US"/>
        </w:rPr>
        <w:t>.</w:t>
      </w:r>
      <w:r w:rsidR="00C218A5" w:rsidRPr="0080348A">
        <w:rPr>
          <w:color w:val="auto"/>
          <w:lang w:val="en-US"/>
        </w:rPr>
        <w:t xml:space="preserve"> </w:t>
      </w:r>
      <w:r w:rsidRPr="0080348A">
        <w:rPr>
          <w:color w:val="auto"/>
          <w:lang w:val="en-US"/>
        </w:rPr>
        <w:t>You can access t</w:t>
      </w:r>
      <w:r w:rsidR="00BE05C6" w:rsidRPr="0080348A">
        <w:rPr>
          <w:color w:val="auto"/>
          <w:lang w:val="en-US"/>
        </w:rPr>
        <w:t>hese services through</w:t>
      </w:r>
      <w:r w:rsidR="00D11331" w:rsidRPr="0080348A">
        <w:rPr>
          <w:color w:val="auto"/>
          <w:lang w:val="en-US"/>
        </w:rPr>
        <w:t xml:space="preserve"> telehealth</w:t>
      </w:r>
      <w:r w:rsidR="009E34B8" w:rsidRPr="0080348A">
        <w:rPr>
          <w:color w:val="auto"/>
          <w:lang w:val="en-US"/>
        </w:rPr>
        <w:t xml:space="preserve"> up to 3</w:t>
      </w:r>
      <w:r w:rsidR="007721A5" w:rsidRPr="0080348A">
        <w:rPr>
          <w:color w:val="auto"/>
          <w:lang w:val="en-US"/>
        </w:rPr>
        <w:t>1</w:t>
      </w:r>
      <w:r w:rsidR="009E34B8" w:rsidRPr="0080348A">
        <w:rPr>
          <w:color w:val="auto"/>
          <w:lang w:val="en-US"/>
        </w:rPr>
        <w:t xml:space="preserve"> </w:t>
      </w:r>
      <w:r w:rsidR="007721A5" w:rsidRPr="0080348A">
        <w:rPr>
          <w:color w:val="auto"/>
          <w:lang w:val="en-US"/>
        </w:rPr>
        <w:t>December</w:t>
      </w:r>
      <w:r w:rsidR="009E34B8" w:rsidRPr="0080348A">
        <w:rPr>
          <w:color w:val="auto"/>
          <w:lang w:val="en-US"/>
        </w:rPr>
        <w:t xml:space="preserve"> 202</w:t>
      </w:r>
      <w:r w:rsidR="007721A5" w:rsidRPr="0080348A">
        <w:rPr>
          <w:color w:val="auto"/>
          <w:lang w:val="en-US"/>
        </w:rPr>
        <w:t>2</w:t>
      </w:r>
      <w:r w:rsidR="00D11331" w:rsidRPr="0080348A">
        <w:rPr>
          <w:color w:val="auto"/>
          <w:lang w:val="en-US"/>
        </w:rPr>
        <w:t xml:space="preserve">. </w:t>
      </w:r>
      <w:r w:rsidRPr="0080348A">
        <w:rPr>
          <w:color w:val="auto"/>
          <w:lang w:val="en-US"/>
        </w:rPr>
        <w:t xml:space="preserve"> Y</w:t>
      </w:r>
      <w:r w:rsidR="00D11331" w:rsidRPr="0080348A">
        <w:rPr>
          <w:color w:val="auto"/>
          <w:lang w:val="en-US"/>
        </w:rPr>
        <w:t xml:space="preserve">ou </w:t>
      </w:r>
      <w:r w:rsidRPr="0080348A">
        <w:rPr>
          <w:color w:val="auto"/>
          <w:lang w:val="en-US"/>
        </w:rPr>
        <w:t xml:space="preserve">will </w:t>
      </w:r>
      <w:r w:rsidR="00D11331" w:rsidRPr="0080348A">
        <w:rPr>
          <w:color w:val="auto"/>
          <w:lang w:val="en-US"/>
        </w:rPr>
        <w:t xml:space="preserve">need to be eligible for Medicare and </w:t>
      </w:r>
      <w:r w:rsidR="00E8797A" w:rsidRPr="0080348A">
        <w:rPr>
          <w:color w:val="auto"/>
          <w:lang w:val="en-US"/>
        </w:rPr>
        <w:t>referred by y</w:t>
      </w:r>
      <w:r w:rsidR="00D11331" w:rsidRPr="0080348A">
        <w:rPr>
          <w:color w:val="auto"/>
          <w:lang w:val="en-US"/>
        </w:rPr>
        <w:t>our GP</w:t>
      </w:r>
      <w:r w:rsidRPr="0080348A">
        <w:rPr>
          <w:color w:val="auto"/>
          <w:lang w:val="en-US"/>
        </w:rPr>
        <w:t xml:space="preserve"> to access this support</w:t>
      </w:r>
      <w:r w:rsidR="00D11331" w:rsidRPr="0080348A">
        <w:rPr>
          <w:color w:val="auto"/>
          <w:lang w:val="en-US"/>
        </w:rPr>
        <w:t>. Your GP can help you decide whether accessing support via telehealth is safe and appropriate in your circumstances.</w:t>
      </w:r>
    </w:p>
    <w:p w14:paraId="0F4320BF" w14:textId="4F0232E7" w:rsidR="0084676C" w:rsidRPr="0080348A" w:rsidRDefault="006B520C" w:rsidP="0080348A">
      <w:pPr>
        <w:pStyle w:val="ListParagraph"/>
        <w:rPr>
          <w:b/>
          <w:lang w:val="en"/>
        </w:rPr>
      </w:pPr>
      <w:hyperlink r:id="rId10" w:history="1">
        <w:r w:rsidR="0084676C" w:rsidRPr="0084676C">
          <w:rPr>
            <w:b/>
            <w:lang w:val="en"/>
          </w:rPr>
          <w:t>The Essential Network (TEN)</w:t>
        </w:r>
      </w:hyperlink>
      <w:r w:rsidR="0080348A">
        <w:rPr>
          <w:b/>
          <w:lang w:val="en"/>
        </w:rPr>
        <w:t xml:space="preserve"> </w:t>
      </w:r>
      <w:hyperlink r:id="rId11" w:history="1">
        <w:r>
          <w:rPr>
            <w:rStyle w:val="Hyperlink"/>
          </w:rPr>
          <w:t>The TEN website</w:t>
        </w:r>
      </w:hyperlink>
      <w:r w:rsidR="0084676C">
        <w:t xml:space="preserve"> and app provide</w:t>
      </w:r>
      <w:r w:rsidR="0084676C" w:rsidRPr="00E827CC">
        <w:t xml:space="preserve"> resources and a help centre for health professionals experiencing mental health concerns</w:t>
      </w:r>
      <w:r w:rsidR="003349F0">
        <w:t>. This is</w:t>
      </w:r>
      <w:r w:rsidR="0084676C" w:rsidRPr="00E827CC">
        <w:t xml:space="preserve"> led by the Black Dog Institute and funded by the Australian Government</w:t>
      </w:r>
      <w:r w:rsidR="0084676C" w:rsidRPr="0080348A">
        <w:t xml:space="preserve">. </w:t>
      </w:r>
    </w:p>
    <w:p w14:paraId="1D4BFEEE" w14:textId="77777777" w:rsidR="00FC5889" w:rsidRDefault="00D11331" w:rsidP="00FC5889">
      <w:pPr>
        <w:pStyle w:val="BoxText"/>
      </w:pPr>
      <w:r w:rsidRPr="005E4D53">
        <w:lastRenderedPageBreak/>
        <w:t>If you need help finding a GP</w:t>
      </w:r>
      <w:r w:rsidR="00E8797A">
        <w:t xml:space="preserve"> or mental health services </w:t>
      </w:r>
      <w:r w:rsidRPr="005E4D53">
        <w:t xml:space="preserve">visit healthdirect at </w:t>
      </w:r>
      <w:hyperlink r:id="rId12" w:history="1">
        <w:r w:rsidRPr="005E4D53">
          <w:rPr>
            <w:color w:val="0000FF"/>
          </w:rPr>
          <w:t>www.healthdirect.gov.au</w:t>
        </w:r>
      </w:hyperlink>
      <w:r w:rsidRPr="005E4D53">
        <w:t xml:space="preserve"> and </w:t>
      </w:r>
      <w:r w:rsidR="003349F0">
        <w:t>choose</w:t>
      </w:r>
      <w:r w:rsidR="003349F0" w:rsidRPr="005E4D53">
        <w:t xml:space="preserve"> </w:t>
      </w:r>
      <w:r w:rsidRPr="005E4D53">
        <w:t>‘Find a health service’.</w:t>
      </w:r>
    </w:p>
    <w:p w14:paraId="077FA524" w14:textId="77777777" w:rsidR="00D11331" w:rsidRPr="005E4D53" w:rsidRDefault="00D11331" w:rsidP="00FC5889">
      <w:pPr>
        <w:pStyle w:val="BoxText"/>
      </w:pPr>
      <w:r w:rsidRPr="005E4D53">
        <w:t xml:space="preserve">If you need help finding a psychologist, visit </w:t>
      </w:r>
      <w:hyperlink r:id="rId13" w:history="1">
        <w:r w:rsidRPr="005E4D53">
          <w:rPr>
            <w:color w:val="0000FF"/>
          </w:rPr>
          <w:t>www.psychology.org.au/Find-a-Psychologist</w:t>
        </w:r>
      </w:hyperlink>
      <w:r w:rsidRPr="005E4D53">
        <w:t xml:space="preserve">.  </w:t>
      </w:r>
    </w:p>
    <w:p w14:paraId="46EEFDCA" w14:textId="77777777" w:rsidR="00E8797A" w:rsidRPr="001446D0" w:rsidRDefault="00E8797A" w:rsidP="0080348A">
      <w:pPr>
        <w:pStyle w:val="Heading1"/>
      </w:pPr>
      <w:r w:rsidRPr="001446D0">
        <w:t>Useful Resources</w:t>
      </w:r>
    </w:p>
    <w:p w14:paraId="598B1290" w14:textId="77777777" w:rsidR="001446D0" w:rsidRPr="001446D0" w:rsidRDefault="001446D0" w:rsidP="001446D0">
      <w:pPr>
        <w:pStyle w:val="List"/>
        <w:sectPr w:rsidR="001446D0" w:rsidRPr="001446D0" w:rsidSect="00940B15">
          <w:headerReference w:type="even" r:id="rId14"/>
          <w:headerReference w:type="default" r:id="rId15"/>
          <w:footerReference w:type="default" r:id="rId16"/>
          <w:headerReference w:type="first" r:id="rId17"/>
          <w:pgSz w:w="11906" w:h="16838"/>
          <w:pgMar w:top="2552" w:right="1134" w:bottom="1134" w:left="1134" w:header="624" w:footer="709" w:gutter="0"/>
          <w:cols w:space="708"/>
          <w:titlePg/>
          <w:docGrid w:linePitch="360"/>
        </w:sectPr>
      </w:pPr>
    </w:p>
    <w:p w14:paraId="4753F288" w14:textId="77777777" w:rsidR="00A436FB" w:rsidRPr="00C6740B" w:rsidRDefault="006B520C" w:rsidP="006B520C">
      <w:pPr>
        <w:pStyle w:val="Heading2"/>
        <w:rPr>
          <w:rStyle w:val="Hyperlink"/>
          <w:b/>
          <w:szCs w:val="22"/>
        </w:rPr>
      </w:pPr>
      <w:hyperlink r:id="rId18" w:history="1">
        <w:r w:rsidR="00A436FB" w:rsidRPr="00C6740B">
          <w:rPr>
            <w:rStyle w:val="Hyperlink"/>
            <w:b/>
            <w:szCs w:val="22"/>
          </w:rPr>
          <w:t>Disaster Mental Health Hub</w:t>
        </w:r>
      </w:hyperlink>
    </w:p>
    <w:p w14:paraId="7A8C2B89" w14:textId="2089A34E" w:rsidR="00A436FB" w:rsidRPr="00C6740B" w:rsidRDefault="00A436FB" w:rsidP="0080348A">
      <w:r w:rsidRPr="00C6740B">
        <w:t xml:space="preserve">The Hub provides resources and training for professionals who support individuals and communities experiencing the mental health impacts of </w:t>
      </w:r>
      <w:r w:rsidRPr="0080348A">
        <w:t>disasters</w:t>
      </w:r>
      <w:r w:rsidRPr="00C6740B">
        <w:t>. Developed by Phoenix Australia and funded by the Australian Government.</w:t>
      </w:r>
    </w:p>
    <w:p w14:paraId="6E6F28B1" w14:textId="75867281" w:rsidR="00B87D70" w:rsidRPr="00C6740B" w:rsidRDefault="006B520C" w:rsidP="006B520C">
      <w:pPr>
        <w:pStyle w:val="Heading2"/>
        <w:rPr>
          <w:rStyle w:val="Hyperlink"/>
          <w:b/>
          <w:sz w:val="22"/>
          <w:szCs w:val="22"/>
        </w:rPr>
      </w:pPr>
      <w:hyperlink r:id="rId19" w:history="1">
        <w:r w:rsidR="00B87D70" w:rsidRPr="00C6740B">
          <w:rPr>
            <w:rStyle w:val="Hyperlink"/>
            <w:b/>
            <w:sz w:val="22"/>
            <w:szCs w:val="22"/>
          </w:rPr>
          <w:t>SANE Australia</w:t>
        </w:r>
      </w:hyperlink>
    </w:p>
    <w:p w14:paraId="39790D4E" w14:textId="77777777" w:rsidR="00B87D70" w:rsidRPr="00C6740B" w:rsidRDefault="00B87D70" w:rsidP="0080348A">
      <w:r w:rsidRPr="00C6740B">
        <w:t>An inclusive organisation</w:t>
      </w:r>
      <w:r w:rsidR="00601DD2" w:rsidRPr="00C6740B">
        <w:t xml:space="preserve"> that</w:t>
      </w:r>
      <w:r w:rsidRPr="00C6740B">
        <w:t xml:space="preserve"> </w:t>
      </w:r>
      <w:r w:rsidR="000C2410" w:rsidRPr="00C6740B">
        <w:t>p</w:t>
      </w:r>
      <w:r w:rsidR="00601DD2" w:rsidRPr="00C6740B">
        <w:t>rovides</w:t>
      </w:r>
      <w:r w:rsidR="000C2410" w:rsidRPr="00C6740B">
        <w:t xml:space="preserve"> </w:t>
      </w:r>
      <w:r w:rsidRPr="00C6740B">
        <w:t>resources and shares stories from individuals with lived experience of mental health issues</w:t>
      </w:r>
      <w:r w:rsidR="00624808" w:rsidRPr="00C6740B">
        <w:t>.</w:t>
      </w:r>
    </w:p>
    <w:p w14:paraId="74003EAD" w14:textId="77777777" w:rsidR="0084676C" w:rsidRPr="00C6740B" w:rsidRDefault="006B520C" w:rsidP="006B520C">
      <w:pPr>
        <w:pStyle w:val="Heading2"/>
        <w:rPr>
          <w:rStyle w:val="Hyperlink"/>
          <w:b/>
          <w:szCs w:val="22"/>
        </w:rPr>
      </w:pPr>
      <w:hyperlink r:id="rId20" w:history="1">
        <w:r w:rsidR="0084676C" w:rsidRPr="00C6740B">
          <w:rPr>
            <w:rStyle w:val="Hyperlink"/>
            <w:b/>
            <w:szCs w:val="22"/>
          </w:rPr>
          <w:t>DRS4DRS telehealth service</w:t>
        </w:r>
      </w:hyperlink>
    </w:p>
    <w:p w14:paraId="48716EC7" w14:textId="77777777" w:rsidR="0084676C" w:rsidRPr="00C6740B" w:rsidRDefault="0084676C" w:rsidP="0080348A">
      <w:r w:rsidRPr="00C6740B">
        <w:t xml:space="preserve">An </w:t>
      </w:r>
      <w:r w:rsidRPr="0080348A">
        <w:t>independent</w:t>
      </w:r>
      <w:r w:rsidRPr="00C6740B">
        <w:t xml:space="preserve"> service that provides confidential support to doctors and medical students</w:t>
      </w:r>
      <w:r w:rsidR="00601DD2" w:rsidRPr="00C6740B">
        <w:t>.</w:t>
      </w:r>
      <w:r w:rsidR="00241A5E" w:rsidRPr="00C6740B">
        <w:t xml:space="preserve"> </w:t>
      </w:r>
      <w:r w:rsidR="00601DD2" w:rsidRPr="00C6740B">
        <w:t>This is</w:t>
      </w:r>
      <w:r w:rsidRPr="00C6740B">
        <w:t xml:space="preserve"> provided by phone and video.</w:t>
      </w:r>
    </w:p>
    <w:p w14:paraId="42B3B2EB" w14:textId="63BFB578" w:rsidR="00A436FB" w:rsidRPr="00C6740B" w:rsidRDefault="006B520C" w:rsidP="006B520C">
      <w:pPr>
        <w:pStyle w:val="Heading2"/>
        <w:rPr>
          <w:rStyle w:val="Hyperlink"/>
          <w:b/>
          <w:szCs w:val="22"/>
        </w:rPr>
      </w:pPr>
      <w:hyperlink r:id="rId21" w:history="1">
        <w:r w:rsidR="00A436FB" w:rsidRPr="006B520C">
          <w:rPr>
            <w:rStyle w:val="Hyperlink"/>
          </w:rPr>
          <w:t>Beyond Blue</w:t>
        </w:r>
      </w:hyperlink>
    </w:p>
    <w:p w14:paraId="02E3A70F" w14:textId="77777777" w:rsidR="00A436FB" w:rsidRPr="00C6740B" w:rsidRDefault="00A436FB" w:rsidP="0080348A">
      <w:r w:rsidRPr="00C6740B">
        <w:t xml:space="preserve">On the frontline: how healthcare workers can support </w:t>
      </w:r>
      <w:r w:rsidRPr="0080348A">
        <w:t>themselves</w:t>
      </w:r>
      <w:r w:rsidRPr="00C6740B">
        <w:t xml:space="preserve"> and each other</w:t>
      </w:r>
    </w:p>
    <w:p w14:paraId="728C9B13" w14:textId="34D312EB" w:rsidR="0084676C" w:rsidRPr="00C6740B" w:rsidRDefault="006B520C" w:rsidP="006B520C">
      <w:pPr>
        <w:pStyle w:val="Heading2"/>
        <w:rPr>
          <w:szCs w:val="22"/>
        </w:rPr>
      </w:pPr>
      <w:hyperlink r:id="rId22" w:history="1">
        <w:r>
          <w:rPr>
            <w:rStyle w:val="Hyperlink"/>
            <w:szCs w:val="22"/>
          </w:rPr>
          <w:t>Nurse &amp; Midwife Support</w:t>
        </w:r>
      </w:hyperlink>
    </w:p>
    <w:p w14:paraId="172623B0" w14:textId="77777777" w:rsidR="0084676C" w:rsidRPr="00C6740B" w:rsidRDefault="0084676C" w:rsidP="0080348A">
      <w:r w:rsidRPr="00C6740B">
        <w:t>A 24/7 national support service for nurses and midwives</w:t>
      </w:r>
      <w:r w:rsidR="00601DD2" w:rsidRPr="00C6740B">
        <w:t>.</w:t>
      </w:r>
      <w:r w:rsidR="00C6740B" w:rsidRPr="00C6740B">
        <w:t xml:space="preserve">  </w:t>
      </w:r>
      <w:r w:rsidR="00601DD2" w:rsidRPr="00C6740B">
        <w:t>This</w:t>
      </w:r>
      <w:r w:rsidRPr="00C6740B">
        <w:t xml:space="preserve"> provides </w:t>
      </w:r>
      <w:r w:rsidRPr="00C6740B">
        <w:t>access to confidential advice and referral.</w:t>
      </w:r>
    </w:p>
    <w:p w14:paraId="2D33E431" w14:textId="77777777" w:rsidR="00A436FB" w:rsidRPr="00C6740B" w:rsidRDefault="006B520C" w:rsidP="006B520C">
      <w:pPr>
        <w:pStyle w:val="Heading2"/>
        <w:rPr>
          <w:b/>
          <w:szCs w:val="22"/>
        </w:rPr>
      </w:pPr>
      <w:hyperlink r:id="rId23" w:history="1">
        <w:r w:rsidR="00A436FB" w:rsidRPr="00C6740B">
          <w:rPr>
            <w:rStyle w:val="Hyperlink"/>
            <w:b/>
            <w:szCs w:val="22"/>
          </w:rPr>
          <w:t>RACGP GP Support Program</w:t>
        </w:r>
      </w:hyperlink>
    </w:p>
    <w:p w14:paraId="3AC5E9B1" w14:textId="77777777" w:rsidR="00A436FB" w:rsidRPr="006B520C" w:rsidRDefault="00A436FB" w:rsidP="006B520C">
      <w:r w:rsidRPr="00C6740B">
        <w:t>Free, confidential specialist advice to help GPs cope. Face to face or phone counselling available by calling 1300 361 008</w:t>
      </w:r>
    </w:p>
    <w:p w14:paraId="6A3CC56B" w14:textId="77777777" w:rsidR="00A436FB" w:rsidRPr="00C6740B" w:rsidRDefault="006B520C" w:rsidP="006B520C">
      <w:pPr>
        <w:pStyle w:val="Heading2"/>
        <w:rPr>
          <w:rStyle w:val="Hyperlink"/>
          <w:b/>
          <w:szCs w:val="22"/>
        </w:rPr>
      </w:pPr>
      <w:hyperlink r:id="rId24" w:history="1">
        <w:r w:rsidR="00A436FB" w:rsidRPr="00C6740B">
          <w:rPr>
            <w:rStyle w:val="Hyperlink"/>
            <w:b/>
            <w:szCs w:val="22"/>
          </w:rPr>
          <w:t>Phoenix</w:t>
        </w:r>
      </w:hyperlink>
      <w:r w:rsidR="00A436FB" w:rsidRPr="00C6740B">
        <w:rPr>
          <w:rStyle w:val="Hyperlink"/>
          <w:b/>
          <w:szCs w:val="22"/>
        </w:rPr>
        <w:t xml:space="preserve"> Australia</w:t>
      </w:r>
    </w:p>
    <w:p w14:paraId="066A18F5" w14:textId="3B8818ED" w:rsidR="0084676C" w:rsidRPr="0080348A" w:rsidRDefault="006B520C" w:rsidP="0080348A">
      <w:pPr>
        <w:rPr>
          <w:sz w:val="24"/>
        </w:rPr>
      </w:pPr>
      <w:hyperlink r:id="rId25" w:tgtFrame="_blank" w:history="1">
        <w:r w:rsidR="00A436FB" w:rsidRPr="00C6740B">
          <w:t>Recovery after Trauma: a guide for paramedics with posttraumatic stress disorder</w:t>
        </w:r>
      </w:hyperlink>
      <w:r w:rsidR="00A436FB" w:rsidRPr="00C6740B">
        <w:t xml:space="preserve"> – A useful guide for education and advice.</w:t>
      </w:r>
    </w:p>
    <w:p w14:paraId="2F4C21BB" w14:textId="77777777" w:rsidR="005B0E6A" w:rsidRPr="005B0E6A" w:rsidRDefault="00B87D70" w:rsidP="005B0E6A">
      <w:pPr>
        <w:ind w:left="360"/>
        <w:rPr>
          <w:sz w:val="18"/>
        </w:rPr>
        <w:sectPr w:rsidR="005B0E6A" w:rsidRPr="005B0E6A" w:rsidSect="00823DBF">
          <w:type w:val="continuous"/>
          <w:pgSz w:w="11906" w:h="16838"/>
          <w:pgMar w:top="2552" w:right="1134" w:bottom="1134" w:left="1134" w:header="624" w:footer="709" w:gutter="0"/>
          <w:cols w:num="3" w:space="552"/>
          <w:titlePg/>
          <w:docGrid w:linePitch="360"/>
        </w:sectPr>
      </w:pPr>
      <w:r w:rsidRPr="0061463D">
        <w:rPr>
          <w:sz w:val="18"/>
        </w:rPr>
        <w:t>.</w:t>
      </w:r>
    </w:p>
    <w:p w14:paraId="16B6DBA7" w14:textId="77777777" w:rsidR="0061463D" w:rsidRPr="0061463D" w:rsidRDefault="0061463D" w:rsidP="0080348A">
      <w:pPr>
        <w:pStyle w:val="Heading1"/>
      </w:pPr>
      <w:r w:rsidRPr="0061463D">
        <w:t>Keeping up to date</w:t>
      </w:r>
    </w:p>
    <w:p w14:paraId="00154B8C" w14:textId="24549F21" w:rsidR="00D11331" w:rsidRPr="00D11331" w:rsidRDefault="0061463D" w:rsidP="00300E48">
      <w:r w:rsidRPr="005E4D53">
        <w:t>It is important you stay up to date with local information about COVID-19</w:t>
      </w:r>
      <w:r w:rsidR="008365CC">
        <w:t xml:space="preserve"> in each </w:t>
      </w:r>
      <w:r w:rsidR="00241A5E">
        <w:t>s</w:t>
      </w:r>
      <w:r>
        <w:t xml:space="preserve">tate and </w:t>
      </w:r>
      <w:r w:rsidR="00241A5E">
        <w:t>t</w:t>
      </w:r>
      <w:r w:rsidRPr="005E4D53">
        <w:t xml:space="preserve">erritory. </w:t>
      </w:r>
      <w:r w:rsidR="00601DD2">
        <w:t>You can find</w:t>
      </w:r>
      <w:r w:rsidR="00601DD2" w:rsidRPr="005E4D53">
        <w:t xml:space="preserve"> </w:t>
      </w:r>
      <w:r w:rsidRPr="005E4D53">
        <w:t>inf</w:t>
      </w:r>
      <w:r w:rsidR="003F12E6">
        <w:t xml:space="preserve">ormation and links to relevant </w:t>
      </w:r>
      <w:r w:rsidR="00241A5E">
        <w:t>s</w:t>
      </w:r>
      <w:r w:rsidRPr="005E4D53">
        <w:t xml:space="preserve">tate and </w:t>
      </w:r>
      <w:r w:rsidR="00241A5E">
        <w:t>t</w:t>
      </w:r>
      <w:r w:rsidRPr="005E4D53">
        <w:t xml:space="preserve">erritory websites on the </w:t>
      </w:r>
      <w:hyperlink r:id="rId26" w:history="1">
        <w:r w:rsidR="00241A5E" w:rsidRPr="006B520C">
          <w:rPr>
            <w:rStyle w:val="Hyperlink"/>
          </w:rPr>
          <w:t>healthdirect</w:t>
        </w:r>
      </w:hyperlink>
      <w:r>
        <w:t>.</w:t>
      </w:r>
    </w:p>
    <w:sectPr w:rsidR="00D11331" w:rsidRPr="00D11331" w:rsidSect="00E8797A">
      <w:type w:val="continuous"/>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57D5E" w14:textId="77777777" w:rsidR="00F74F4C" w:rsidRDefault="00F74F4C" w:rsidP="003F5DCC">
      <w:pPr>
        <w:spacing w:after="0" w:line="240" w:lineRule="auto"/>
      </w:pPr>
      <w:r>
        <w:separator/>
      </w:r>
    </w:p>
  </w:endnote>
  <w:endnote w:type="continuationSeparator" w:id="0">
    <w:p w14:paraId="05105324" w14:textId="77777777" w:rsidR="00F74F4C" w:rsidRDefault="00F74F4C" w:rsidP="003F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61C42" w14:textId="77777777" w:rsidR="007E6D8E" w:rsidRPr="006A4BBC" w:rsidRDefault="006D5BC7" w:rsidP="003977D6">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A436FB">
      <w:rPr>
        <w:rStyle w:val="PageNumber"/>
        <w:noProof/>
        <w:color w:val="auto"/>
      </w:rPr>
      <w:t>2</w:t>
    </w:r>
    <w:r w:rsidRPr="006A4BBC">
      <w:rPr>
        <w:rStyle w:val="PageNumber"/>
        <w:color w:val="auto"/>
      </w:rPr>
      <w:fldChar w:fldCharType="end"/>
    </w:r>
  </w:p>
  <w:p w14:paraId="5F36E53E" w14:textId="77777777" w:rsidR="009146D4" w:rsidRDefault="009146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FDDF9" w14:textId="77777777" w:rsidR="00F74F4C" w:rsidRDefault="00F74F4C" w:rsidP="003F5DCC">
      <w:pPr>
        <w:spacing w:after="0" w:line="240" w:lineRule="auto"/>
      </w:pPr>
      <w:r>
        <w:separator/>
      </w:r>
    </w:p>
  </w:footnote>
  <w:footnote w:type="continuationSeparator" w:id="0">
    <w:p w14:paraId="66C5A572" w14:textId="77777777" w:rsidR="00F74F4C" w:rsidRDefault="00F74F4C" w:rsidP="003F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2F12" w14:textId="77777777" w:rsidR="007E6D8E" w:rsidRDefault="006D5BC7"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547A37" w14:textId="77777777" w:rsidR="007E6D8E" w:rsidRDefault="006B520C" w:rsidP="003977D6">
    <w:pPr>
      <w:pStyle w:val="Header"/>
      <w:ind w:firstLine="360"/>
    </w:pPr>
  </w:p>
  <w:p w14:paraId="49E15E0E" w14:textId="77777777" w:rsidR="009146D4" w:rsidRDefault="009146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FBBED" w14:textId="77777777" w:rsidR="007E6D8E" w:rsidRDefault="006D5BC7" w:rsidP="003977D6">
    <w:pPr>
      <w:pStyle w:val="Header"/>
      <w:ind w:firstLine="360"/>
    </w:pPr>
    <w:r>
      <w:rPr>
        <w:noProof/>
        <w:lang w:eastAsia="en-AU"/>
      </w:rPr>
      <w:drawing>
        <wp:anchor distT="0" distB="0" distL="114300" distR="114300" simplePos="0" relativeHeight="251660288" behindDoc="1" locked="1" layoutInCell="1" allowOverlap="1" wp14:anchorId="1397F634" wp14:editId="3B6632D0">
          <wp:simplePos x="0" y="0"/>
          <wp:positionH relativeFrom="page">
            <wp:align>center</wp:align>
          </wp:positionH>
          <wp:positionV relativeFrom="page">
            <wp:align>center</wp:align>
          </wp:positionV>
          <wp:extent cx="7657200" cy="10699200"/>
          <wp:effectExtent l="0" t="0" r="127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92CDD" w14:textId="77777777" w:rsidR="009146D4" w:rsidRDefault="00914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933A4" w14:textId="77777777" w:rsidR="007E6D8E" w:rsidRDefault="00E82BF2" w:rsidP="003977D6">
    <w:pPr>
      <w:pStyle w:val="Header"/>
      <w:ind w:right="360"/>
    </w:pPr>
    <w:r>
      <w:rPr>
        <w:noProof/>
        <w:lang w:eastAsia="en-AU"/>
      </w:rPr>
      <w:drawing>
        <wp:anchor distT="0" distB="0" distL="114300" distR="114300" simplePos="0" relativeHeight="251661312" behindDoc="1" locked="1" layoutInCell="1" allowOverlap="1" wp14:anchorId="1A5CA63E" wp14:editId="5AB81C5E">
          <wp:simplePos x="723014" y="393405"/>
          <wp:positionH relativeFrom="page">
            <wp:align>left</wp:align>
          </wp:positionH>
          <wp:positionV relativeFrom="page">
            <wp:align>top</wp:align>
          </wp:positionV>
          <wp:extent cx="7560000" cy="10699200"/>
          <wp:effectExtent l="0" t="0" r="3175"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5AAE"/>
    <w:multiLevelType w:val="hybridMultilevel"/>
    <w:tmpl w:val="897E2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E09C8"/>
    <w:multiLevelType w:val="hybridMultilevel"/>
    <w:tmpl w:val="AF362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F03D0"/>
    <w:multiLevelType w:val="hybridMultilevel"/>
    <w:tmpl w:val="03BE0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8F765D"/>
    <w:multiLevelType w:val="hybridMultilevel"/>
    <w:tmpl w:val="01E653A6"/>
    <w:lvl w:ilvl="0" w:tplc="74184BAE">
      <w:start w:val="1"/>
      <w:numFmt w:val="bullet"/>
      <w:pStyle w:val="ListParagraph"/>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744572"/>
    <w:multiLevelType w:val="hybridMultilevel"/>
    <w:tmpl w:val="6AC22370"/>
    <w:lvl w:ilvl="0" w:tplc="2210237A">
      <w:start w:val="2020"/>
      <w:numFmt w:val="bullet"/>
      <w:lvlText w:val="-"/>
      <w:lvlJc w:val="left"/>
      <w:pPr>
        <w:ind w:left="720" w:hanging="360"/>
      </w:pPr>
      <w:rPr>
        <w:rFonts w:ascii="Arial" w:eastAsiaTheme="minorHAnsi" w:hAnsi="Arial" w:cs="Arial" w:hint="default"/>
        <w:color w:val="0000FF"/>
        <w:sz w:val="22"/>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656F7B"/>
    <w:multiLevelType w:val="hybridMultilevel"/>
    <w:tmpl w:val="24985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
  </w:num>
  <w:num w:numId="7">
    <w:abstractNumId w:val="8"/>
  </w:num>
  <w:num w:numId="8">
    <w:abstractNumId w:val="12"/>
  </w:num>
  <w:num w:numId="9">
    <w:abstractNumId w:val="10"/>
  </w:num>
  <w:num w:numId="10">
    <w:abstractNumId w:val="2"/>
  </w:num>
  <w:num w:numId="11">
    <w:abstractNumId w:val="6"/>
  </w:num>
  <w:num w:numId="12">
    <w:abstractNumId w:val="14"/>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9"/>
  </w:num>
  <w:num w:numId="28">
    <w:abstractNumId w:val="0"/>
  </w:num>
  <w:num w:numId="29">
    <w:abstractNumId w:val="8"/>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164B8"/>
    <w:rsid w:val="00026805"/>
    <w:rsid w:val="00033FCE"/>
    <w:rsid w:val="00042221"/>
    <w:rsid w:val="00042CBB"/>
    <w:rsid w:val="00060297"/>
    <w:rsid w:val="000C2410"/>
    <w:rsid w:val="0010335F"/>
    <w:rsid w:val="00122FCA"/>
    <w:rsid w:val="001446D0"/>
    <w:rsid w:val="001D2FEF"/>
    <w:rsid w:val="00234AAE"/>
    <w:rsid w:val="0024135B"/>
    <w:rsid w:val="00241A5E"/>
    <w:rsid w:val="00256C08"/>
    <w:rsid w:val="00263F02"/>
    <w:rsid w:val="002719DD"/>
    <w:rsid w:val="00300E48"/>
    <w:rsid w:val="003349F0"/>
    <w:rsid w:val="00370DC2"/>
    <w:rsid w:val="00387919"/>
    <w:rsid w:val="003A4DBC"/>
    <w:rsid w:val="003B07A1"/>
    <w:rsid w:val="003C5406"/>
    <w:rsid w:val="003F12E6"/>
    <w:rsid w:val="003F5DCC"/>
    <w:rsid w:val="004230C4"/>
    <w:rsid w:val="004F093A"/>
    <w:rsid w:val="005008DA"/>
    <w:rsid w:val="005040A5"/>
    <w:rsid w:val="0050438A"/>
    <w:rsid w:val="00581211"/>
    <w:rsid w:val="00597CC1"/>
    <w:rsid w:val="005A71FB"/>
    <w:rsid w:val="005B0E6A"/>
    <w:rsid w:val="00601DD2"/>
    <w:rsid w:val="006061B4"/>
    <w:rsid w:val="0061463D"/>
    <w:rsid w:val="00624808"/>
    <w:rsid w:val="0067534E"/>
    <w:rsid w:val="006A2F59"/>
    <w:rsid w:val="006B16B1"/>
    <w:rsid w:val="006B2AC3"/>
    <w:rsid w:val="006B520C"/>
    <w:rsid w:val="006B63B0"/>
    <w:rsid w:val="006D5BC7"/>
    <w:rsid w:val="006D5EC9"/>
    <w:rsid w:val="006F7555"/>
    <w:rsid w:val="00745DA6"/>
    <w:rsid w:val="007618EF"/>
    <w:rsid w:val="00771686"/>
    <w:rsid w:val="007721A5"/>
    <w:rsid w:val="0080348A"/>
    <w:rsid w:val="00823DBF"/>
    <w:rsid w:val="00827705"/>
    <w:rsid w:val="00830848"/>
    <w:rsid w:val="008342E4"/>
    <w:rsid w:val="008365CC"/>
    <w:rsid w:val="0084676C"/>
    <w:rsid w:val="00870761"/>
    <w:rsid w:val="00890AE4"/>
    <w:rsid w:val="00894401"/>
    <w:rsid w:val="009146D4"/>
    <w:rsid w:val="00923406"/>
    <w:rsid w:val="009342DD"/>
    <w:rsid w:val="00940B15"/>
    <w:rsid w:val="0095330F"/>
    <w:rsid w:val="009A619F"/>
    <w:rsid w:val="009E34B8"/>
    <w:rsid w:val="00A05FC8"/>
    <w:rsid w:val="00A327E8"/>
    <w:rsid w:val="00A436FB"/>
    <w:rsid w:val="00A645F6"/>
    <w:rsid w:val="00A845B5"/>
    <w:rsid w:val="00B365FB"/>
    <w:rsid w:val="00B61EAC"/>
    <w:rsid w:val="00B87D70"/>
    <w:rsid w:val="00BD0F04"/>
    <w:rsid w:val="00BE05C6"/>
    <w:rsid w:val="00BE24AC"/>
    <w:rsid w:val="00C126B4"/>
    <w:rsid w:val="00C218A5"/>
    <w:rsid w:val="00C6740B"/>
    <w:rsid w:val="00C8213B"/>
    <w:rsid w:val="00CE6B86"/>
    <w:rsid w:val="00D11331"/>
    <w:rsid w:val="00D64598"/>
    <w:rsid w:val="00DA3BFD"/>
    <w:rsid w:val="00E421D6"/>
    <w:rsid w:val="00E47B8E"/>
    <w:rsid w:val="00E7416E"/>
    <w:rsid w:val="00E820A3"/>
    <w:rsid w:val="00E827CC"/>
    <w:rsid w:val="00E82BF2"/>
    <w:rsid w:val="00E8797A"/>
    <w:rsid w:val="00EF1BDC"/>
    <w:rsid w:val="00F1295A"/>
    <w:rsid w:val="00F144F4"/>
    <w:rsid w:val="00F74F4C"/>
    <w:rsid w:val="00FC5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F65F42"/>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80348A"/>
    <w:pPr>
      <w:spacing w:after="160" w:line="259" w:lineRule="auto"/>
    </w:pPr>
    <w:rPr>
      <w:rFonts w:ascii="Arial" w:hAnsi="Arial" w:cs="Times New Roman"/>
      <w:color w:val="000000" w:themeColor="text1"/>
      <w:szCs w:val="24"/>
    </w:rPr>
  </w:style>
  <w:style w:type="paragraph" w:styleId="Heading1">
    <w:name w:val="heading 1"/>
    <w:basedOn w:val="Normal"/>
    <w:next w:val="Normal"/>
    <w:link w:val="Heading1Char"/>
    <w:uiPriority w:val="9"/>
    <w:qFormat/>
    <w:rsid w:val="0080348A"/>
    <w:pPr>
      <w:spacing w:before="120" w:after="120" w:line="240" w:lineRule="auto"/>
      <w:outlineLvl w:val="0"/>
    </w:pPr>
    <w:rPr>
      <w:color w:val="1B1F6C"/>
      <w:sz w:val="32"/>
      <w:lang w:val="en"/>
    </w:rPr>
  </w:style>
  <w:style w:type="paragraph" w:styleId="Heading2">
    <w:name w:val="heading 2"/>
    <w:basedOn w:val="Normal"/>
    <w:next w:val="Normal"/>
    <w:link w:val="Heading2Char"/>
    <w:uiPriority w:val="9"/>
    <w:unhideWhenUsed/>
    <w:qFormat/>
    <w:rsid w:val="006B520C"/>
    <w:pPr>
      <w:keepNext/>
      <w:keepLines/>
      <w:spacing w:after="120" w:line="240" w:lineRule="auto"/>
      <w:outlineLvl w:val="1"/>
    </w:pPr>
    <w:rPr>
      <w:rFonts w:eastAsiaTheme="majorEastAsia" w:cs="Arial"/>
      <w:color w:val="1B1F6C"/>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E82BF2"/>
    <w:pPr>
      <w:numPr>
        <w:ilvl w:val="1"/>
      </w:numPr>
      <w:spacing w:after="600"/>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E82BF2"/>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Subtitle"/>
    <w:next w:val="Normal"/>
    <w:link w:val="TitleChar"/>
    <w:uiPriority w:val="10"/>
    <w:qFormat/>
    <w:rsid w:val="0080348A"/>
    <w:pPr>
      <w:spacing w:before="120" w:after="120" w:line="240" w:lineRule="auto"/>
    </w:pPr>
  </w:style>
  <w:style w:type="character" w:customStyle="1" w:styleId="TitleChar">
    <w:name w:val="Title Char"/>
    <w:basedOn w:val="DefaultParagraphFont"/>
    <w:link w:val="Title"/>
    <w:uiPriority w:val="10"/>
    <w:rsid w:val="0080348A"/>
    <w:rPr>
      <w:rFonts w:ascii="Arial" w:eastAsiaTheme="majorEastAsia" w:hAnsi="Arial" w:cs="Arial"/>
      <w:b/>
      <w:iCs/>
      <w:color w:val="1B1F6C"/>
      <w:spacing w:val="15"/>
      <w:sz w:val="56"/>
      <w:szCs w:val="24"/>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6B520C"/>
    <w:rPr>
      <w:b w:val="0"/>
      <w:color w:val="0000FF"/>
      <w:u w:val="non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paragraph" w:styleId="NormalWeb">
    <w:name w:val="Normal (Web)"/>
    <w:basedOn w:val="Normal"/>
    <w:uiPriority w:val="99"/>
    <w:unhideWhenUsed/>
    <w:rsid w:val="00E82BF2"/>
    <w:pPr>
      <w:spacing w:after="225" w:line="240" w:lineRule="auto"/>
      <w:jc w:val="both"/>
    </w:pPr>
    <w:rPr>
      <w:rFonts w:ascii="Times New Roman" w:eastAsia="Times New Roman" w:hAnsi="Times New Roman"/>
      <w:color w:val="auto"/>
      <w:lang w:eastAsia="en-AU"/>
    </w:rPr>
  </w:style>
  <w:style w:type="character" w:customStyle="1" w:styleId="Heading1Char">
    <w:name w:val="Heading 1 Char"/>
    <w:basedOn w:val="DefaultParagraphFont"/>
    <w:link w:val="Heading1"/>
    <w:uiPriority w:val="9"/>
    <w:rsid w:val="0080348A"/>
    <w:rPr>
      <w:rFonts w:ascii="Arial" w:hAnsi="Arial" w:cs="Times New Roman"/>
      <w:color w:val="1B1F6C"/>
      <w:sz w:val="32"/>
      <w:szCs w:val="24"/>
      <w:lang w:val="en"/>
    </w:rPr>
  </w:style>
  <w:style w:type="character" w:customStyle="1" w:styleId="Heading2Char">
    <w:name w:val="Heading 2 Char"/>
    <w:basedOn w:val="DefaultParagraphFont"/>
    <w:link w:val="Heading2"/>
    <w:uiPriority w:val="9"/>
    <w:rsid w:val="006B520C"/>
    <w:rPr>
      <w:rFonts w:ascii="Arial" w:eastAsiaTheme="majorEastAsia" w:hAnsi="Arial" w:cs="Arial"/>
      <w:color w:val="1B1F6C"/>
      <w:sz w:val="24"/>
      <w:szCs w:val="26"/>
    </w:rPr>
  </w:style>
  <w:style w:type="paragraph" w:customStyle="1" w:styleId="BoxText">
    <w:name w:val="Box Text"/>
    <w:basedOn w:val="Normal"/>
    <w:link w:val="BoxTextChar"/>
    <w:qFormat/>
    <w:rsid w:val="00FC5889"/>
    <w:pPr>
      <w:pBdr>
        <w:top w:val="single" w:sz="24" w:space="1" w:color="C6D9F1"/>
        <w:left w:val="single" w:sz="24" w:space="4" w:color="C6D9F1"/>
        <w:bottom w:val="single" w:sz="24" w:space="1" w:color="C6D9F1"/>
        <w:right w:val="single" w:sz="24" w:space="4" w:color="C6D9F1"/>
      </w:pBdr>
      <w:shd w:val="clear" w:color="auto" w:fill="C6D9F1"/>
      <w:spacing w:before="240" w:after="200" w:line="240" w:lineRule="auto"/>
    </w:pPr>
    <w:rPr>
      <w:rFonts w:cs="Arial"/>
      <w:color w:val="auto"/>
    </w:rPr>
  </w:style>
  <w:style w:type="character" w:styleId="Emphasis">
    <w:name w:val="Emphasis"/>
    <w:basedOn w:val="DefaultParagraphFont"/>
    <w:uiPriority w:val="20"/>
    <w:qFormat/>
    <w:rsid w:val="00745DA6"/>
    <w:rPr>
      <w:i/>
      <w:iCs/>
    </w:rPr>
  </w:style>
  <w:style w:type="character" w:styleId="Strong">
    <w:name w:val="Strong"/>
    <w:basedOn w:val="DefaultParagraphFont"/>
    <w:uiPriority w:val="22"/>
    <w:qFormat/>
    <w:rsid w:val="00745DA6"/>
    <w:rPr>
      <w:b/>
      <w:bCs/>
    </w:rPr>
  </w:style>
  <w:style w:type="paragraph" w:customStyle="1" w:styleId="p1">
    <w:name w:val="p1"/>
    <w:basedOn w:val="Normal"/>
    <w:rsid w:val="00745DA6"/>
    <w:pPr>
      <w:spacing w:before="100" w:beforeAutospacing="1" w:after="100" w:afterAutospacing="1" w:line="240" w:lineRule="auto"/>
    </w:pPr>
    <w:rPr>
      <w:rFonts w:ascii="Times New Roman" w:eastAsia="Times New Roman" w:hAnsi="Times New Roman"/>
      <w:color w:val="auto"/>
      <w:lang w:eastAsia="en-AU"/>
    </w:rPr>
  </w:style>
  <w:style w:type="character" w:customStyle="1" w:styleId="s1">
    <w:name w:val="s1"/>
    <w:basedOn w:val="DefaultParagraphFont"/>
    <w:rsid w:val="00745DA6"/>
  </w:style>
  <w:style w:type="paragraph" w:customStyle="1" w:styleId="Style1">
    <w:name w:val="Style1"/>
    <w:basedOn w:val="BoxText"/>
    <w:link w:val="Style1Char"/>
    <w:qFormat/>
    <w:rsid w:val="00300E48"/>
    <w:pPr>
      <w:spacing w:before="0" w:after="0"/>
    </w:pPr>
    <w:rPr>
      <w:b/>
    </w:rPr>
  </w:style>
  <w:style w:type="paragraph" w:customStyle="1" w:styleId="Style2">
    <w:name w:val="Style2"/>
    <w:basedOn w:val="Title"/>
    <w:link w:val="Style2Char"/>
    <w:qFormat/>
    <w:rsid w:val="00300E48"/>
    <w:pPr>
      <w:spacing w:after="0"/>
    </w:pPr>
    <w:rPr>
      <w:sz w:val="36"/>
    </w:rPr>
  </w:style>
  <w:style w:type="character" w:customStyle="1" w:styleId="BoxTextChar">
    <w:name w:val="Box Text Char"/>
    <w:basedOn w:val="DefaultParagraphFont"/>
    <w:link w:val="BoxText"/>
    <w:rsid w:val="00300E48"/>
    <w:rPr>
      <w:rFonts w:ascii="Arial" w:hAnsi="Arial" w:cs="Arial"/>
      <w:sz w:val="24"/>
      <w:szCs w:val="24"/>
      <w:shd w:val="clear" w:color="auto" w:fill="C6D9F1"/>
    </w:rPr>
  </w:style>
  <w:style w:type="character" w:customStyle="1" w:styleId="Style1Char">
    <w:name w:val="Style1 Char"/>
    <w:basedOn w:val="BoxTextChar"/>
    <w:link w:val="Style1"/>
    <w:rsid w:val="00300E48"/>
    <w:rPr>
      <w:rFonts w:ascii="Arial" w:hAnsi="Arial" w:cs="Arial"/>
      <w:b/>
      <w:sz w:val="24"/>
      <w:szCs w:val="24"/>
      <w:shd w:val="clear" w:color="auto" w:fill="C6D9F1"/>
    </w:rPr>
  </w:style>
  <w:style w:type="character" w:customStyle="1" w:styleId="Style2Char">
    <w:name w:val="Style2 Char"/>
    <w:basedOn w:val="TitleChar"/>
    <w:link w:val="Style2"/>
    <w:rsid w:val="00300E48"/>
    <w:rPr>
      <w:rFonts w:ascii="Arial" w:eastAsiaTheme="majorEastAsia" w:hAnsi="Arial" w:cs="Arial"/>
      <w:b/>
      <w:iCs/>
      <w:color w:val="1B1F6C"/>
      <w:spacing w:val="15"/>
      <w:sz w:val="36"/>
      <w:szCs w:val="24"/>
    </w:rPr>
  </w:style>
  <w:style w:type="character" w:styleId="UnresolvedMention">
    <w:name w:val="Unresolved Mention"/>
    <w:basedOn w:val="DefaultParagraphFont"/>
    <w:uiPriority w:val="99"/>
    <w:semiHidden/>
    <w:unhideWhenUsed/>
    <w:rsid w:val="006B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672900">
      <w:bodyDiv w:val="1"/>
      <w:marLeft w:val="0"/>
      <w:marRight w:val="0"/>
      <w:marTop w:val="0"/>
      <w:marBottom w:val="0"/>
      <w:divBdr>
        <w:top w:val="none" w:sz="0" w:space="0" w:color="auto"/>
        <w:left w:val="none" w:sz="0" w:space="0" w:color="auto"/>
        <w:bottom w:val="none" w:sz="0" w:space="0" w:color="auto"/>
        <w:right w:val="none" w:sz="0" w:space="0" w:color="auto"/>
      </w:divBdr>
      <w:divsChild>
        <w:div w:id="352078233">
          <w:marLeft w:val="0"/>
          <w:marRight w:val="0"/>
          <w:marTop w:val="0"/>
          <w:marBottom w:val="0"/>
          <w:divBdr>
            <w:top w:val="none" w:sz="0" w:space="0" w:color="auto"/>
            <w:left w:val="none" w:sz="0" w:space="0" w:color="auto"/>
            <w:bottom w:val="none" w:sz="0" w:space="0" w:color="auto"/>
            <w:right w:val="none" w:sz="0" w:space="0" w:color="auto"/>
          </w:divBdr>
          <w:divsChild>
            <w:div w:id="1599630307">
              <w:marLeft w:val="0"/>
              <w:marRight w:val="0"/>
              <w:marTop w:val="0"/>
              <w:marBottom w:val="0"/>
              <w:divBdr>
                <w:top w:val="none" w:sz="0" w:space="0" w:color="auto"/>
                <w:left w:val="none" w:sz="0" w:space="0" w:color="auto"/>
                <w:bottom w:val="none" w:sz="0" w:space="0" w:color="auto"/>
                <w:right w:val="none" w:sz="0" w:space="0" w:color="auto"/>
              </w:divBdr>
              <w:divsChild>
                <w:div w:id="99641565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884484209">
      <w:bodyDiv w:val="1"/>
      <w:marLeft w:val="0"/>
      <w:marRight w:val="0"/>
      <w:marTop w:val="0"/>
      <w:marBottom w:val="0"/>
      <w:divBdr>
        <w:top w:val="none" w:sz="0" w:space="0" w:color="auto"/>
        <w:left w:val="none" w:sz="0" w:space="0" w:color="auto"/>
        <w:bottom w:val="none" w:sz="0" w:space="0" w:color="auto"/>
        <w:right w:val="none" w:sz="0" w:space="0" w:color="auto"/>
      </w:divBdr>
      <w:divsChild>
        <w:div w:id="1612975710">
          <w:marLeft w:val="0"/>
          <w:marRight w:val="0"/>
          <w:marTop w:val="0"/>
          <w:marBottom w:val="0"/>
          <w:divBdr>
            <w:top w:val="none" w:sz="0" w:space="0" w:color="auto"/>
            <w:left w:val="none" w:sz="0" w:space="0" w:color="auto"/>
            <w:bottom w:val="none" w:sz="0" w:space="0" w:color="auto"/>
            <w:right w:val="none" w:sz="0" w:space="0" w:color="auto"/>
          </w:divBdr>
          <w:divsChild>
            <w:div w:id="479081435">
              <w:marLeft w:val="0"/>
              <w:marRight w:val="0"/>
              <w:marTop w:val="0"/>
              <w:marBottom w:val="0"/>
              <w:divBdr>
                <w:top w:val="none" w:sz="0" w:space="0" w:color="auto"/>
                <w:left w:val="none" w:sz="0" w:space="0" w:color="auto"/>
                <w:bottom w:val="none" w:sz="0" w:space="0" w:color="auto"/>
                <w:right w:val="none" w:sz="0" w:space="0" w:color="auto"/>
              </w:divBdr>
              <w:divsChild>
                <w:div w:id="515775217">
                  <w:marLeft w:val="0"/>
                  <w:marRight w:val="0"/>
                  <w:marTop w:val="0"/>
                  <w:marBottom w:val="0"/>
                  <w:divBdr>
                    <w:top w:val="none" w:sz="0" w:space="0" w:color="auto"/>
                    <w:left w:val="none" w:sz="0" w:space="0" w:color="auto"/>
                    <w:bottom w:val="none" w:sz="0" w:space="0" w:color="auto"/>
                    <w:right w:val="none" w:sz="0" w:space="0" w:color="auto"/>
                  </w:divBdr>
                  <w:divsChild>
                    <w:div w:id="203712994">
                      <w:marLeft w:val="0"/>
                      <w:marRight w:val="0"/>
                      <w:marTop w:val="0"/>
                      <w:marBottom w:val="0"/>
                      <w:divBdr>
                        <w:top w:val="none" w:sz="0" w:space="0" w:color="auto"/>
                        <w:left w:val="none" w:sz="0" w:space="0" w:color="auto"/>
                        <w:bottom w:val="none" w:sz="0" w:space="0" w:color="auto"/>
                        <w:right w:val="none" w:sz="0" w:space="0" w:color="auto"/>
                      </w:divBdr>
                      <w:divsChild>
                        <w:div w:id="825165494">
                          <w:marLeft w:val="0"/>
                          <w:marRight w:val="0"/>
                          <w:marTop w:val="0"/>
                          <w:marBottom w:val="0"/>
                          <w:divBdr>
                            <w:top w:val="none" w:sz="0" w:space="0" w:color="auto"/>
                            <w:left w:val="none" w:sz="0" w:space="0" w:color="auto"/>
                            <w:bottom w:val="none" w:sz="0" w:space="0" w:color="auto"/>
                            <w:right w:val="none" w:sz="0" w:space="0" w:color="auto"/>
                          </w:divBdr>
                          <w:divsChild>
                            <w:div w:id="318464505">
                              <w:marLeft w:val="0"/>
                              <w:marRight w:val="0"/>
                              <w:marTop w:val="0"/>
                              <w:marBottom w:val="300"/>
                              <w:divBdr>
                                <w:top w:val="none" w:sz="0" w:space="0" w:color="auto"/>
                                <w:left w:val="none" w:sz="0" w:space="0" w:color="auto"/>
                                <w:bottom w:val="none" w:sz="0" w:space="0" w:color="auto"/>
                                <w:right w:val="none" w:sz="0" w:space="0" w:color="auto"/>
                              </w:divBdr>
                              <w:divsChild>
                                <w:div w:id="323625812">
                                  <w:blockQuote w:val="1"/>
                                  <w:marLeft w:val="0"/>
                                  <w:marRight w:val="0"/>
                                  <w:marTop w:val="0"/>
                                  <w:marBottom w:val="0"/>
                                  <w:divBdr>
                                    <w:top w:val="none" w:sz="0" w:space="0" w:color="auto"/>
                                    <w:left w:val="none" w:sz="0" w:space="0" w:color="auto"/>
                                    <w:bottom w:val="none" w:sz="0" w:space="0" w:color="auto"/>
                                    <w:right w:val="none" w:sz="0" w:space="0" w:color="auto"/>
                                  </w:divBdr>
                                </w:div>
                                <w:div w:id="325524192">
                                  <w:marLeft w:val="0"/>
                                  <w:marRight w:val="0"/>
                                  <w:marTop w:val="0"/>
                                  <w:marBottom w:val="0"/>
                                  <w:divBdr>
                                    <w:top w:val="none" w:sz="0" w:space="0" w:color="auto"/>
                                    <w:left w:val="none" w:sz="0" w:space="0" w:color="auto"/>
                                    <w:bottom w:val="none" w:sz="0" w:space="0" w:color="auto"/>
                                    <w:right w:val="none" w:sz="0" w:space="0" w:color="auto"/>
                                  </w:divBdr>
                                  <w:divsChild>
                                    <w:div w:id="17676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29779">
      <w:bodyDiv w:val="1"/>
      <w:marLeft w:val="0"/>
      <w:marRight w:val="0"/>
      <w:marTop w:val="0"/>
      <w:marBottom w:val="0"/>
      <w:divBdr>
        <w:top w:val="none" w:sz="0" w:space="0" w:color="auto"/>
        <w:left w:val="none" w:sz="0" w:space="0" w:color="auto"/>
        <w:bottom w:val="none" w:sz="0" w:space="0" w:color="auto"/>
        <w:right w:val="none" w:sz="0" w:space="0" w:color="auto"/>
      </w:divBdr>
      <w:divsChild>
        <w:div w:id="227110258">
          <w:marLeft w:val="0"/>
          <w:marRight w:val="0"/>
          <w:marTop w:val="0"/>
          <w:marBottom w:val="0"/>
          <w:divBdr>
            <w:top w:val="none" w:sz="0" w:space="0" w:color="auto"/>
            <w:left w:val="none" w:sz="0" w:space="0" w:color="auto"/>
            <w:bottom w:val="none" w:sz="0" w:space="0" w:color="auto"/>
            <w:right w:val="none" w:sz="0" w:space="0" w:color="auto"/>
          </w:divBdr>
          <w:divsChild>
            <w:div w:id="1157772028">
              <w:marLeft w:val="0"/>
              <w:marRight w:val="0"/>
              <w:marTop w:val="0"/>
              <w:marBottom w:val="0"/>
              <w:divBdr>
                <w:top w:val="none" w:sz="0" w:space="0" w:color="auto"/>
                <w:left w:val="none" w:sz="0" w:space="0" w:color="auto"/>
                <w:bottom w:val="none" w:sz="0" w:space="0" w:color="auto"/>
                <w:right w:val="none" w:sz="0" w:space="0" w:color="auto"/>
              </w:divBdr>
              <w:divsChild>
                <w:div w:id="1909922463">
                  <w:marLeft w:val="0"/>
                  <w:marRight w:val="0"/>
                  <w:marTop w:val="0"/>
                  <w:marBottom w:val="0"/>
                  <w:divBdr>
                    <w:top w:val="none" w:sz="0" w:space="0" w:color="auto"/>
                    <w:left w:val="none" w:sz="0" w:space="0" w:color="auto"/>
                    <w:bottom w:val="none" w:sz="0" w:space="0" w:color="auto"/>
                    <w:right w:val="none" w:sz="0" w:space="0" w:color="auto"/>
                  </w:divBdr>
                  <w:divsChild>
                    <w:div w:id="1093087572">
                      <w:marLeft w:val="0"/>
                      <w:marRight w:val="0"/>
                      <w:marTop w:val="0"/>
                      <w:marBottom w:val="0"/>
                      <w:divBdr>
                        <w:top w:val="none" w:sz="0" w:space="0" w:color="auto"/>
                        <w:left w:val="none" w:sz="0" w:space="0" w:color="auto"/>
                        <w:bottom w:val="none" w:sz="0" w:space="0" w:color="auto"/>
                        <w:right w:val="none" w:sz="0" w:space="0" w:color="auto"/>
                      </w:divBdr>
                      <w:divsChild>
                        <w:div w:id="421806643">
                          <w:marLeft w:val="0"/>
                          <w:marRight w:val="0"/>
                          <w:marTop w:val="0"/>
                          <w:marBottom w:val="0"/>
                          <w:divBdr>
                            <w:top w:val="none" w:sz="0" w:space="0" w:color="auto"/>
                            <w:left w:val="none" w:sz="0" w:space="0" w:color="auto"/>
                            <w:bottom w:val="none" w:sz="0" w:space="0" w:color="auto"/>
                            <w:right w:val="none" w:sz="0" w:space="0" w:color="auto"/>
                          </w:divBdr>
                          <w:divsChild>
                            <w:div w:id="1992709790">
                              <w:marLeft w:val="0"/>
                              <w:marRight w:val="0"/>
                              <w:marTop w:val="0"/>
                              <w:marBottom w:val="300"/>
                              <w:divBdr>
                                <w:top w:val="none" w:sz="0" w:space="0" w:color="auto"/>
                                <w:left w:val="none" w:sz="0" w:space="0" w:color="auto"/>
                                <w:bottom w:val="none" w:sz="0" w:space="0" w:color="auto"/>
                                <w:right w:val="none" w:sz="0" w:space="0" w:color="auto"/>
                              </w:divBdr>
                              <w:divsChild>
                                <w:div w:id="1963270016">
                                  <w:blockQuote w:val="1"/>
                                  <w:marLeft w:val="0"/>
                                  <w:marRight w:val="0"/>
                                  <w:marTop w:val="0"/>
                                  <w:marBottom w:val="0"/>
                                  <w:divBdr>
                                    <w:top w:val="none" w:sz="0" w:space="0" w:color="auto"/>
                                    <w:left w:val="none" w:sz="0" w:space="0" w:color="auto"/>
                                    <w:bottom w:val="none" w:sz="0" w:space="0" w:color="auto"/>
                                    <w:right w:val="none" w:sz="0" w:space="0" w:color="auto"/>
                                  </w:divBdr>
                                </w:div>
                                <w:div w:id="1373656897">
                                  <w:marLeft w:val="0"/>
                                  <w:marRight w:val="0"/>
                                  <w:marTop w:val="0"/>
                                  <w:marBottom w:val="0"/>
                                  <w:divBdr>
                                    <w:top w:val="none" w:sz="0" w:space="0" w:color="auto"/>
                                    <w:left w:val="none" w:sz="0" w:space="0" w:color="auto"/>
                                    <w:bottom w:val="none" w:sz="0" w:space="0" w:color="auto"/>
                                    <w:right w:val="none" w:sz="0" w:space="0" w:color="auto"/>
                                  </w:divBdr>
                                  <w:divsChild>
                                    <w:div w:id="935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907400">
      <w:bodyDiv w:val="1"/>
      <w:marLeft w:val="0"/>
      <w:marRight w:val="0"/>
      <w:marTop w:val="0"/>
      <w:marBottom w:val="0"/>
      <w:divBdr>
        <w:top w:val="none" w:sz="0" w:space="0" w:color="auto"/>
        <w:left w:val="none" w:sz="0" w:space="0" w:color="auto"/>
        <w:bottom w:val="none" w:sz="0" w:space="0" w:color="auto"/>
        <w:right w:val="none" w:sz="0" w:space="0" w:color="auto"/>
      </w:divBdr>
      <w:divsChild>
        <w:div w:id="1597178389">
          <w:marLeft w:val="0"/>
          <w:marRight w:val="0"/>
          <w:marTop w:val="0"/>
          <w:marBottom w:val="0"/>
          <w:divBdr>
            <w:top w:val="none" w:sz="0" w:space="0" w:color="auto"/>
            <w:left w:val="none" w:sz="0" w:space="0" w:color="auto"/>
            <w:bottom w:val="none" w:sz="0" w:space="0" w:color="auto"/>
            <w:right w:val="none" w:sz="0" w:space="0" w:color="auto"/>
          </w:divBdr>
          <w:divsChild>
            <w:div w:id="1600261420">
              <w:marLeft w:val="0"/>
              <w:marRight w:val="0"/>
              <w:marTop w:val="0"/>
              <w:marBottom w:val="0"/>
              <w:divBdr>
                <w:top w:val="none" w:sz="0" w:space="0" w:color="auto"/>
                <w:left w:val="none" w:sz="0" w:space="0" w:color="auto"/>
                <w:bottom w:val="none" w:sz="0" w:space="0" w:color="auto"/>
                <w:right w:val="none" w:sz="0" w:space="0" w:color="auto"/>
              </w:divBdr>
              <w:divsChild>
                <w:div w:id="1546987508">
                  <w:marLeft w:val="0"/>
                  <w:marRight w:val="0"/>
                  <w:marTop w:val="0"/>
                  <w:marBottom w:val="0"/>
                  <w:divBdr>
                    <w:top w:val="none" w:sz="0" w:space="0" w:color="auto"/>
                    <w:left w:val="none" w:sz="0" w:space="0" w:color="auto"/>
                    <w:bottom w:val="none" w:sz="0" w:space="0" w:color="auto"/>
                    <w:right w:val="none" w:sz="0" w:space="0" w:color="auto"/>
                  </w:divBdr>
                  <w:divsChild>
                    <w:div w:id="674385557">
                      <w:marLeft w:val="0"/>
                      <w:marRight w:val="0"/>
                      <w:marTop w:val="0"/>
                      <w:marBottom w:val="0"/>
                      <w:divBdr>
                        <w:top w:val="none" w:sz="0" w:space="0" w:color="auto"/>
                        <w:left w:val="none" w:sz="0" w:space="0" w:color="auto"/>
                        <w:bottom w:val="none" w:sz="0" w:space="0" w:color="auto"/>
                        <w:right w:val="none" w:sz="0" w:space="0" w:color="auto"/>
                      </w:divBdr>
                      <w:divsChild>
                        <w:div w:id="444083598">
                          <w:marLeft w:val="0"/>
                          <w:marRight w:val="0"/>
                          <w:marTop w:val="0"/>
                          <w:marBottom w:val="0"/>
                          <w:divBdr>
                            <w:top w:val="none" w:sz="0" w:space="0" w:color="auto"/>
                            <w:left w:val="none" w:sz="0" w:space="0" w:color="auto"/>
                            <w:bottom w:val="none" w:sz="0" w:space="0" w:color="auto"/>
                            <w:right w:val="none" w:sz="0" w:space="0" w:color="auto"/>
                          </w:divBdr>
                          <w:divsChild>
                            <w:div w:id="1625113342">
                              <w:marLeft w:val="0"/>
                              <w:marRight w:val="0"/>
                              <w:marTop w:val="0"/>
                              <w:marBottom w:val="300"/>
                              <w:divBdr>
                                <w:top w:val="none" w:sz="0" w:space="0" w:color="auto"/>
                                <w:left w:val="none" w:sz="0" w:space="0" w:color="auto"/>
                                <w:bottom w:val="none" w:sz="0" w:space="0" w:color="auto"/>
                                <w:right w:val="none" w:sz="0" w:space="0" w:color="auto"/>
                              </w:divBdr>
                              <w:divsChild>
                                <w:div w:id="1948078755">
                                  <w:blockQuote w:val="1"/>
                                  <w:marLeft w:val="0"/>
                                  <w:marRight w:val="0"/>
                                  <w:marTop w:val="0"/>
                                  <w:marBottom w:val="0"/>
                                  <w:divBdr>
                                    <w:top w:val="none" w:sz="0" w:space="0" w:color="auto"/>
                                    <w:left w:val="none" w:sz="0" w:space="0" w:color="auto"/>
                                    <w:bottom w:val="none" w:sz="0" w:space="0" w:color="auto"/>
                                    <w:right w:val="none" w:sz="0" w:space="0" w:color="auto"/>
                                  </w:divBdr>
                                </w:div>
                                <w:div w:id="1883515599">
                                  <w:marLeft w:val="0"/>
                                  <w:marRight w:val="0"/>
                                  <w:marTop w:val="0"/>
                                  <w:marBottom w:val="0"/>
                                  <w:divBdr>
                                    <w:top w:val="none" w:sz="0" w:space="0" w:color="auto"/>
                                    <w:left w:val="none" w:sz="0" w:space="0" w:color="auto"/>
                                    <w:bottom w:val="none" w:sz="0" w:space="0" w:color="auto"/>
                                    <w:right w:val="none" w:sz="0" w:space="0" w:color="auto"/>
                                  </w:divBdr>
                                  <w:divsChild>
                                    <w:div w:id="17577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onavirus.beyondblue.org.au/" TargetMode="External"/><Relationship Id="rId13" Type="http://schemas.openxmlformats.org/officeDocument/2006/relationships/hyperlink" Target="http://www.psychology.org.au/Find-a-Psychologist" TargetMode="External"/><Relationship Id="rId18" Type="http://schemas.openxmlformats.org/officeDocument/2006/relationships/hyperlink" Target="http://www.phoenixaustralia.org/disaster-hub/" TargetMode="External"/><Relationship Id="rId26" Type="http://schemas.openxmlformats.org/officeDocument/2006/relationships/hyperlink" Target="https://www.healthdirect.gov.au/covid19-restriction-checker" TargetMode="External"/><Relationship Id="rId3" Type="http://schemas.openxmlformats.org/officeDocument/2006/relationships/styles" Target="styles.xml"/><Relationship Id="rId21" Type="http://schemas.openxmlformats.org/officeDocument/2006/relationships/hyperlink" Target="https://www.beyondblue.org.au/" TargetMode="External"/><Relationship Id="rId7" Type="http://schemas.openxmlformats.org/officeDocument/2006/relationships/endnotes" Target="endnotes.xml"/><Relationship Id="rId12" Type="http://schemas.openxmlformats.org/officeDocument/2006/relationships/hyperlink" Target="http://www.healthdirect.gov.au" TargetMode="External"/><Relationship Id="rId17" Type="http://schemas.openxmlformats.org/officeDocument/2006/relationships/header" Target="header3.xml"/><Relationship Id="rId25" Type="http://schemas.openxmlformats.org/officeDocument/2006/relationships/hyperlink" Target="https://phoenixaustralia.org/wp-content/uploads/2015/03/Phoenix-Adults-Guide.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drs4dr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doginstitute.org.au/ten/" TargetMode="External"/><Relationship Id="rId24" Type="http://schemas.openxmlformats.org/officeDocument/2006/relationships/hyperlink" Target="https://phoenixaustralia.org/wp-content/uploads/2015/03/Phoenix-Adults-Guide.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racgp.org.au/membership/the-gp-support-program" TargetMode="External"/><Relationship Id="rId28" Type="http://schemas.openxmlformats.org/officeDocument/2006/relationships/theme" Target="theme/theme1.xml"/><Relationship Id="rId10" Type="http://schemas.openxmlformats.org/officeDocument/2006/relationships/hyperlink" Target="http://www.blackdoginstitute.org.au/ten/" TargetMode="External"/><Relationship Id="rId19" Type="http://schemas.openxmlformats.org/officeDocument/2006/relationships/hyperlink" Target="https://www.sane.org/information-stories/facts-and-guides" TargetMode="External"/><Relationship Id="rId4" Type="http://schemas.openxmlformats.org/officeDocument/2006/relationships/settings" Target="settings.xml"/><Relationship Id="rId9" Type="http://schemas.openxmlformats.org/officeDocument/2006/relationships/hyperlink" Target="https://www.headtohealth.gov.au/" TargetMode="External"/><Relationship Id="rId14" Type="http://schemas.openxmlformats.org/officeDocument/2006/relationships/header" Target="header1.xml"/><Relationship Id="rId22" Type="http://schemas.openxmlformats.org/officeDocument/2006/relationships/hyperlink" Target="https://www.psychology.org.au/getmedia/f5e27c20-98bb-4d66-a851-93e0289561d0/20APS-IS-COVID-19-Frontline-workers.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AE97-6411-4238-9C1E-D1CD08EF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736</Words>
  <Characters>4162</Characters>
  <Application>Microsoft Office Word</Application>
  <DocSecurity>0</DocSecurity>
  <Lines>122</Lines>
  <Paragraphs>52</Paragraphs>
  <ScaleCrop>false</ScaleCrop>
  <HeadingPairs>
    <vt:vector size="2" baseType="variant">
      <vt:variant>
        <vt:lpstr>Title</vt:lpstr>
      </vt:variant>
      <vt:variant>
        <vt:i4>1</vt:i4>
      </vt:variant>
    </vt:vector>
  </HeadingPairs>
  <TitlesOfParts>
    <vt:vector size="1" baseType="lpstr">
      <vt:lpstr>Help when you need it – mental health support for frontline health workers</vt:lpstr>
    </vt:vector>
  </TitlesOfParts>
  <Company>Department of Health</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when you need it – mental health support for frontline health workers</dc:title>
  <dc:subject>COVID-19</dc:subject>
  <dc:creator>Australian Government Department of Health</dc:creator>
  <cp:keywords>COVID-19</cp:keywords>
  <dc:description/>
  <cp:lastModifiedBy>MASCHKE, Elvia</cp:lastModifiedBy>
  <cp:revision>4</cp:revision>
  <dcterms:created xsi:type="dcterms:W3CDTF">2022-03-23T02:25:00Z</dcterms:created>
  <dcterms:modified xsi:type="dcterms:W3CDTF">2022-03-23T02:35:00Z</dcterms:modified>
</cp:coreProperties>
</file>